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B9A90" w14:textId="6776C023" w:rsidR="001A1204" w:rsidRPr="006D650E" w:rsidRDefault="00FF516D" w:rsidP="00BF0931">
      <w:pPr>
        <w:tabs>
          <w:tab w:val="right" w:pos="9360"/>
        </w:tabs>
        <w:spacing w:after="0"/>
        <w:rPr>
          <w:rFonts w:ascii="Arial" w:eastAsia="MS Mincho" w:hAnsi="Arial" w:cs="Arial"/>
          <w:b/>
          <w:bCs/>
          <w:sz w:val="24"/>
          <w:szCs w:val="24"/>
          <w:lang w:val="en-US" w:eastAsia="ja-JP"/>
        </w:rPr>
      </w:pPr>
      <w:r>
        <w:rPr>
          <w:rFonts w:ascii="Arial" w:eastAsia="MS Mincho" w:hAnsi="Arial" w:cs="Arial"/>
          <w:b/>
          <w:bCs/>
          <w:sz w:val="24"/>
          <w:szCs w:val="24"/>
          <w:lang w:eastAsia="ja-JP"/>
        </w:rPr>
        <w:t>3GPP TSG RAN WG1 Meeting #11</w:t>
      </w:r>
      <w:r w:rsidR="006D650E">
        <w:rPr>
          <w:rFonts w:ascii="Arial" w:eastAsia="MS Mincho" w:hAnsi="Arial" w:cs="Arial"/>
          <w:b/>
          <w:bCs/>
          <w:sz w:val="24"/>
          <w:szCs w:val="24"/>
          <w:lang w:eastAsia="ja-JP"/>
        </w:rPr>
        <w:t>1</w:t>
      </w:r>
      <w:r>
        <w:rPr>
          <w:rFonts w:ascii="Arial" w:eastAsia="MS Mincho" w:hAnsi="Arial" w:cs="Arial"/>
          <w:b/>
          <w:bCs/>
          <w:sz w:val="24"/>
          <w:szCs w:val="24"/>
          <w:lang w:eastAsia="ja-JP"/>
        </w:rPr>
        <w:tab/>
        <w:t xml:space="preserve">                         R1-22</w:t>
      </w:r>
      <w:r w:rsidR="00A44F34" w:rsidRPr="00A44F34">
        <w:rPr>
          <w:rFonts w:ascii="Arial" w:eastAsia="MS Mincho" w:hAnsi="Arial" w:cs="Arial"/>
          <w:b/>
          <w:bCs/>
          <w:sz w:val="24"/>
          <w:szCs w:val="24"/>
          <w:lang w:eastAsia="ja-JP"/>
        </w:rPr>
        <w:t>1</w:t>
      </w:r>
      <w:r w:rsidR="006D650E">
        <w:rPr>
          <w:rFonts w:ascii="Arial" w:eastAsia="MS Mincho" w:hAnsi="Arial" w:cs="Arial"/>
          <w:b/>
          <w:bCs/>
          <w:sz w:val="24"/>
          <w:szCs w:val="24"/>
          <w:lang w:eastAsia="ja-JP"/>
        </w:rPr>
        <w:t>XXXX</w:t>
      </w:r>
    </w:p>
    <w:p w14:paraId="7A353D15" w14:textId="79AEE1AE" w:rsidR="001A1204" w:rsidRDefault="006D650E" w:rsidP="00BF0931">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sidRPr="006D650E">
        <w:rPr>
          <w:rFonts w:ascii="Arial" w:eastAsia="MS Mincho" w:hAnsi="Arial" w:cs="Arial"/>
          <w:b/>
          <w:bCs/>
          <w:sz w:val="24"/>
          <w:szCs w:val="24"/>
          <w:lang w:eastAsia="ja-JP"/>
        </w:rPr>
        <w:t>Toulouse, France, November 14</w:t>
      </w:r>
      <w:r w:rsidRPr="006D650E">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w:t>
      </w:r>
      <w:r w:rsidRPr="006D650E">
        <w:rPr>
          <w:rFonts w:ascii="Arial" w:eastAsia="MS Mincho" w:hAnsi="Arial" w:cs="Arial"/>
          <w:b/>
          <w:bCs/>
          <w:sz w:val="24"/>
          <w:szCs w:val="24"/>
          <w:lang w:eastAsia="ja-JP"/>
        </w:rPr>
        <w:t>– 18</w:t>
      </w:r>
      <w:r w:rsidRPr="006D650E">
        <w:rPr>
          <w:rFonts w:ascii="Arial" w:eastAsia="MS Mincho" w:hAnsi="Arial" w:cs="Arial"/>
          <w:b/>
          <w:bCs/>
          <w:sz w:val="24"/>
          <w:szCs w:val="24"/>
          <w:vertAlign w:val="superscript"/>
          <w:lang w:eastAsia="ja-JP"/>
        </w:rPr>
        <w:t>th</w:t>
      </w:r>
      <w:r w:rsidRPr="006D650E">
        <w:rPr>
          <w:rFonts w:ascii="Arial" w:eastAsia="MS Mincho" w:hAnsi="Arial" w:cs="Arial"/>
          <w:b/>
          <w:bCs/>
          <w:sz w:val="24"/>
          <w:szCs w:val="24"/>
          <w:lang w:eastAsia="ja-JP"/>
        </w:rPr>
        <w:t>, 202</w:t>
      </w:r>
      <w:r w:rsidR="00FF516D">
        <w:rPr>
          <w:rFonts w:ascii="Arial" w:eastAsia="MS Mincho" w:hAnsi="Arial" w:cs="Arial"/>
          <w:b/>
          <w:bCs/>
          <w:sz w:val="24"/>
          <w:szCs w:val="24"/>
          <w:lang w:eastAsia="ja-JP"/>
        </w:rPr>
        <w:t>2</w:t>
      </w:r>
    </w:p>
    <w:p w14:paraId="6775465D" w14:textId="77777777" w:rsidR="001A1204" w:rsidRDefault="001A1204" w:rsidP="00BF0931">
      <w:pPr>
        <w:pBdr>
          <w:top w:val="single" w:sz="4" w:space="1" w:color="auto"/>
        </w:pBdr>
        <w:spacing w:after="0"/>
        <w:rPr>
          <w:rFonts w:ascii="Arial" w:hAnsi="Arial" w:cs="Arial"/>
          <w:b/>
          <w:sz w:val="24"/>
          <w:lang w:val="en-US"/>
        </w:rPr>
      </w:pPr>
    </w:p>
    <w:p w14:paraId="191941D1" w14:textId="77777777" w:rsidR="001A1204" w:rsidRDefault="00FF516D" w:rsidP="00BF0931">
      <w:pPr>
        <w:tabs>
          <w:tab w:val="left" w:pos="1985"/>
        </w:tabs>
        <w:jc w:val="left"/>
        <w:rPr>
          <w:rFonts w:ascii="Arial" w:hAnsi="Arial" w:cs="Arial"/>
          <w:lang w:val="en-US"/>
        </w:rPr>
      </w:pPr>
      <w:r>
        <w:rPr>
          <w:rFonts w:ascii="Arial" w:hAnsi="Arial" w:cs="Arial"/>
          <w:b/>
        </w:rPr>
        <w:t>Source:                Moderator (Lenovo)</w:t>
      </w:r>
    </w:p>
    <w:p w14:paraId="78FEB535" w14:textId="49F6CAFB" w:rsidR="001A1204" w:rsidRDefault="00FF516D" w:rsidP="00BF0931">
      <w:pPr>
        <w:ind w:left="1620" w:hanging="1620"/>
        <w:jc w:val="left"/>
      </w:pPr>
      <w:r>
        <w:rPr>
          <w:rFonts w:ascii="Arial" w:hAnsi="Arial" w:cs="Arial"/>
          <w:b/>
        </w:rPr>
        <w:t>Title:                     Feature lead summary #</w:t>
      </w:r>
      <w:r w:rsidR="006D650E">
        <w:rPr>
          <w:rFonts w:ascii="Arial" w:hAnsi="Arial" w:cs="Arial"/>
          <w:b/>
        </w:rPr>
        <w:t>1</w:t>
      </w:r>
      <w:r>
        <w:rPr>
          <w:rFonts w:ascii="Arial" w:hAnsi="Arial" w:cs="Arial"/>
          <w:b/>
        </w:rPr>
        <w:t xml:space="preserve"> on multi-cell PUSCH/PDSCH scheduling with a single DCI</w:t>
      </w:r>
    </w:p>
    <w:p w14:paraId="5E7A9AA1" w14:textId="77777777" w:rsidR="001A1204" w:rsidRDefault="00FF516D" w:rsidP="00BF0931">
      <w:pPr>
        <w:jc w:val="left"/>
      </w:pPr>
      <w:r>
        <w:rPr>
          <w:rFonts w:ascii="Arial" w:hAnsi="Arial" w:cs="Arial"/>
          <w:b/>
        </w:rPr>
        <w:t>Agenda item:</w:t>
      </w:r>
      <w:bookmarkStart w:id="0" w:name="Source"/>
      <w:bookmarkEnd w:id="0"/>
      <w:r>
        <w:rPr>
          <w:rFonts w:ascii="Arial" w:hAnsi="Arial" w:cs="Arial"/>
          <w:b/>
        </w:rPr>
        <w:t xml:space="preserve">       9.9.1</w:t>
      </w:r>
    </w:p>
    <w:p w14:paraId="208AED61" w14:textId="77777777" w:rsidR="001A1204" w:rsidRDefault="00FF516D" w:rsidP="00BF0931">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71E7E94B" w14:textId="77777777" w:rsidR="001A1204" w:rsidRDefault="00FF516D" w:rsidP="00BF0931">
      <w:pPr>
        <w:pStyle w:val="Heading1"/>
      </w:pPr>
      <w:bookmarkStart w:id="2" w:name="_Hlk54799795"/>
      <w:r>
        <w:t>Introduction</w:t>
      </w:r>
    </w:p>
    <w:bookmarkEnd w:id="2"/>
    <w:p w14:paraId="68EDDC14" w14:textId="77777777" w:rsidR="001A1204" w:rsidRDefault="00FF516D" w:rsidP="00BF0931">
      <w:pPr>
        <w:spacing w:after="180"/>
        <w:rPr>
          <w:rFonts w:ascii="Arial" w:eastAsia="SimSun" w:hAnsi="Arial" w:cs="Arial"/>
          <w:szCs w:val="20"/>
          <w:lang w:eastAsia="en-US"/>
        </w:rPr>
      </w:pPr>
      <w:r>
        <w:rPr>
          <w:rFonts w:ascii="Arial" w:eastAsia="SimSun" w:hAnsi="Arial" w:cs="Arial"/>
          <w:szCs w:val="20"/>
          <w:lang w:eastAsia="en-US"/>
        </w:rPr>
        <w:t xml:space="preserve">This document summarizes the contributions submitted under the “9.9.1 </w:t>
      </w:r>
      <w:bookmarkStart w:id="3" w:name="_Hlk102662123"/>
      <w:r>
        <w:rPr>
          <w:rFonts w:ascii="Arial" w:hAnsi="Arial"/>
          <w:b/>
          <w:szCs w:val="26"/>
          <w:lang w:eastAsia="zh-CN"/>
        </w:rPr>
        <w:t>Multi-cell PUSCH/PDSCH scheduling with a single DCI</w:t>
      </w:r>
      <w:bookmarkEnd w:id="3"/>
      <w:r>
        <w:rPr>
          <w:rFonts w:ascii="Arial" w:eastAsia="SimSun" w:hAnsi="Arial" w:cs="Arial"/>
          <w:szCs w:val="20"/>
          <w:lang w:eastAsia="en-US"/>
        </w:rPr>
        <w:t xml:space="preserve">” agenda item of the Rel-18 work item on “Multi-Carrier Enhancements (MCE) for NR”. </w:t>
      </w:r>
    </w:p>
    <w:p w14:paraId="23B791B4" w14:textId="77777777" w:rsidR="001A1204" w:rsidRDefault="00FF516D" w:rsidP="00BF0931">
      <w:pPr>
        <w:spacing w:after="180"/>
        <w:rPr>
          <w:rFonts w:ascii="Arial" w:eastAsia="SimSun" w:hAnsi="Arial" w:cs="Arial"/>
          <w:szCs w:val="20"/>
          <w:lang w:eastAsia="en-US"/>
        </w:rPr>
      </w:pPr>
      <w:r>
        <w:rPr>
          <w:rFonts w:ascii="Arial" w:eastAsia="SimSun"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TableGrid"/>
        <w:tblW w:w="9355" w:type="dxa"/>
        <w:tblLayout w:type="fixed"/>
        <w:tblLook w:val="04A0" w:firstRow="1" w:lastRow="0" w:firstColumn="1" w:lastColumn="0" w:noHBand="0" w:noVBand="1"/>
      </w:tblPr>
      <w:tblGrid>
        <w:gridCol w:w="9355"/>
      </w:tblGrid>
      <w:tr w:rsidR="001A1204" w14:paraId="7D5F05F0" w14:textId="77777777">
        <w:tc>
          <w:tcPr>
            <w:tcW w:w="9355" w:type="dxa"/>
          </w:tcPr>
          <w:p w14:paraId="545D6508" w14:textId="77777777" w:rsidR="001A1204" w:rsidRDefault="00FF516D" w:rsidP="00BF0931">
            <w:pPr>
              <w:wordWrap/>
              <w:rPr>
                <w:rStyle w:val="Emphasis"/>
                <w:b/>
                <w:bCs/>
                <w:i w:val="0"/>
                <w:iCs w:val="0"/>
              </w:rPr>
            </w:pPr>
            <w:r>
              <w:rPr>
                <w:rStyle w:val="Emphasis"/>
                <w:b/>
                <w:bCs/>
              </w:rPr>
              <w:t>1. Specify a solution for multi-cell PUSCH/PDSCH scheduling (one PDSCH/PUSCH per cell) with a single DCI [RAN1]</w:t>
            </w:r>
          </w:p>
          <w:p w14:paraId="1DF9B80E" w14:textId="77777777" w:rsidR="001A1204" w:rsidRDefault="00FF516D" w:rsidP="00BF0931">
            <w:pPr>
              <w:numPr>
                <w:ilvl w:val="0"/>
                <w:numId w:val="13"/>
              </w:numPr>
              <w:kinsoku/>
              <w:wordWrap/>
              <w:spacing w:after="180"/>
              <w:rPr>
                <w:rStyle w:val="Emphasis"/>
                <w:b/>
                <w:bCs/>
                <w:i w:val="0"/>
                <w:iCs w:val="0"/>
              </w:rPr>
            </w:pPr>
            <w:r>
              <w:rPr>
                <w:rStyle w:val="Emphasis"/>
                <w:b/>
                <w:bCs/>
              </w:rPr>
              <w:t>Identify the maximum number of cells that can be scheduled simultaneously</w:t>
            </w:r>
          </w:p>
          <w:p w14:paraId="1016A3E4" w14:textId="77777777" w:rsidR="001A1204" w:rsidRDefault="00FF516D" w:rsidP="00BF0931">
            <w:pPr>
              <w:numPr>
                <w:ilvl w:val="0"/>
                <w:numId w:val="13"/>
              </w:numPr>
              <w:kinsoku/>
              <w:wordWrap/>
              <w:spacing w:after="180"/>
              <w:rPr>
                <w:rStyle w:val="Emphasis"/>
                <w:b/>
                <w:bCs/>
                <w:i w:val="0"/>
                <w:iCs w:val="0"/>
              </w:rPr>
            </w:pPr>
            <w:r>
              <w:rPr>
                <w:rStyle w:val="Emphasis"/>
                <w:b/>
                <w:bCs/>
              </w:rPr>
              <w:t>Consider both intra-band and inter-band CA operation</w:t>
            </w:r>
          </w:p>
          <w:p w14:paraId="4F9A1B26" w14:textId="77777777" w:rsidR="001A1204" w:rsidRDefault="00FF516D" w:rsidP="00BF0931">
            <w:pPr>
              <w:numPr>
                <w:ilvl w:val="0"/>
                <w:numId w:val="13"/>
              </w:numPr>
              <w:kinsoku/>
              <w:wordWrap/>
              <w:spacing w:after="180"/>
              <w:rPr>
                <w:rStyle w:val="Emphasis"/>
                <w:b/>
                <w:bCs/>
                <w:i w:val="0"/>
                <w:iCs w:val="0"/>
              </w:rPr>
            </w:pPr>
            <w:r>
              <w:rPr>
                <w:rStyle w:val="Emphasis"/>
                <w:b/>
                <w:bCs/>
              </w:rPr>
              <w:t>Consider both FR1 and FR2</w:t>
            </w:r>
          </w:p>
          <w:p w14:paraId="661058EB" w14:textId="77777777" w:rsidR="001A1204" w:rsidRDefault="00FF516D" w:rsidP="00BF0931">
            <w:pPr>
              <w:numPr>
                <w:ilvl w:val="0"/>
                <w:numId w:val="13"/>
              </w:numPr>
              <w:kinsoku/>
              <w:wordWrap/>
              <w:spacing w:after="180"/>
              <w:rPr>
                <w:b/>
                <w:bCs/>
                <w:i/>
                <w:iCs/>
              </w:rPr>
            </w:pPr>
            <w:r>
              <w:rPr>
                <w:b/>
                <w:bCs/>
                <w:i/>
                <w:iCs/>
              </w:rPr>
              <w:t>The single DCI shall be optimized for 3 or more cells for the multi-cell PUSCH/PDSCH scheduling</w:t>
            </w:r>
          </w:p>
          <w:p w14:paraId="1C302097" w14:textId="77777777" w:rsidR="001A1204" w:rsidRDefault="001A1204" w:rsidP="00BF0931">
            <w:pPr>
              <w:wordWrap/>
              <w:ind w:left="720"/>
              <w:rPr>
                <w:rFonts w:eastAsia="SimSun"/>
                <w:szCs w:val="20"/>
                <w:lang w:eastAsia="en-US"/>
              </w:rPr>
            </w:pPr>
          </w:p>
        </w:tc>
      </w:tr>
    </w:tbl>
    <w:p w14:paraId="4173B429" w14:textId="77777777" w:rsidR="001A1204" w:rsidRDefault="001A1204" w:rsidP="00BF0931"/>
    <w:p w14:paraId="0ED358FF" w14:textId="3C368CAD" w:rsidR="001A1204" w:rsidRDefault="00FF516D" w:rsidP="00BF0931">
      <w:pPr>
        <w:spacing w:after="180"/>
        <w:rPr>
          <w:rFonts w:ascii="Arial" w:eastAsia="SimSun" w:hAnsi="Arial" w:cs="Arial"/>
          <w:szCs w:val="20"/>
          <w:lang w:eastAsia="zh-CN"/>
        </w:rPr>
      </w:pPr>
      <w:r>
        <w:rPr>
          <w:rFonts w:ascii="Arial" w:eastAsia="SimSun" w:hAnsi="Arial" w:cs="Arial"/>
          <w:szCs w:val="20"/>
          <w:lang w:eastAsia="en-US"/>
        </w:rPr>
        <w:t>In this contribution, we summarize the related issues and proposals based on the contributions submitted in RAN1#110 under the agenda item 9.9.1 [1]-[2</w:t>
      </w:r>
      <w:r w:rsidR="006D650E">
        <w:rPr>
          <w:rFonts w:ascii="Arial" w:eastAsia="SimSun" w:hAnsi="Arial" w:cs="Arial"/>
          <w:szCs w:val="20"/>
          <w:lang w:eastAsia="en-US"/>
        </w:rPr>
        <w:t>5</w:t>
      </w:r>
      <w:r>
        <w:rPr>
          <w:rFonts w:ascii="Arial" w:eastAsia="SimSun" w:hAnsi="Arial" w:cs="Arial"/>
          <w:szCs w:val="20"/>
          <w:lang w:eastAsia="en-US"/>
        </w:rPr>
        <w:t>]. The whole feature lead summary is structured as follows:</w:t>
      </w:r>
    </w:p>
    <w:p w14:paraId="5D09E8C8" w14:textId="77777777" w:rsidR="001A1204" w:rsidRDefault="00FF516D" w:rsidP="00BF0931">
      <w:pPr>
        <w:spacing w:after="180"/>
        <w:rPr>
          <w:rFonts w:ascii="Arial" w:eastAsia="SimSun" w:hAnsi="Arial" w:cs="Arial"/>
          <w:szCs w:val="20"/>
          <w:lang w:eastAsia="en-US"/>
        </w:rPr>
      </w:pPr>
      <w:r>
        <w:rPr>
          <w:rFonts w:ascii="Arial" w:eastAsia="SimSun" w:hAnsi="Arial"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a set of proposals is recommended by moderator followed by one or multiple tables to collect company views for the initial proposals in the first round of e-mail discussion. If present, in each sub-section, the proposals will be updated round by round based on companies’ inputs. As e-mail discussion goes on, more sub-sections may be provided for further e-mail discussion and update. </w:t>
      </w:r>
    </w:p>
    <w:p w14:paraId="603418B2" w14:textId="6EB140FC" w:rsidR="001A1204" w:rsidRPr="00573E93" w:rsidRDefault="00FF516D" w:rsidP="00BF0931">
      <w:pPr>
        <w:spacing w:after="180"/>
        <w:rPr>
          <w:rFonts w:ascii="Arial" w:eastAsia="SimSun" w:hAnsi="Arial" w:cs="Arial"/>
          <w:color w:val="000000" w:themeColor="text1"/>
          <w:szCs w:val="20"/>
          <w:lang w:eastAsia="en-US"/>
        </w:rPr>
      </w:pPr>
      <w:r w:rsidRPr="00573E93">
        <w:rPr>
          <w:rFonts w:ascii="Arial" w:eastAsia="SimSun" w:hAnsi="Arial" w:cs="Arial"/>
          <w:color w:val="000000" w:themeColor="text1"/>
          <w:szCs w:val="20"/>
          <w:lang w:eastAsia="en-US"/>
        </w:rPr>
        <w:t xml:space="preserve">In section </w:t>
      </w:r>
      <w:r w:rsidR="00573E93" w:rsidRPr="00573E93">
        <w:rPr>
          <w:rFonts w:ascii="Arial" w:eastAsia="SimSun" w:hAnsi="Arial" w:cs="Arial"/>
          <w:color w:val="000000" w:themeColor="text1"/>
          <w:szCs w:val="20"/>
          <w:lang w:eastAsia="en-US"/>
        </w:rPr>
        <w:t>7</w:t>
      </w:r>
      <w:r w:rsidRPr="00573E93">
        <w:rPr>
          <w:rFonts w:ascii="Arial" w:eastAsia="SimSun" w:hAnsi="Arial" w:cs="Arial"/>
          <w:color w:val="000000" w:themeColor="text1"/>
          <w:szCs w:val="20"/>
          <w:lang w:eastAsia="en-US"/>
        </w:rPr>
        <w:t>, some proposals are selected for discussion in the online/offline sessions.</w:t>
      </w:r>
    </w:p>
    <w:p w14:paraId="49A44EEA" w14:textId="0B5F29D8" w:rsidR="001A1204" w:rsidRDefault="00FF516D" w:rsidP="00BF0931">
      <w:pPr>
        <w:spacing w:after="180"/>
        <w:rPr>
          <w:rFonts w:ascii="Arial" w:eastAsia="SimSun" w:hAnsi="Arial" w:cs="Arial"/>
          <w:szCs w:val="20"/>
          <w:lang w:eastAsia="en-US"/>
        </w:rPr>
      </w:pPr>
      <w:r w:rsidRPr="00573E93">
        <w:rPr>
          <w:rFonts w:ascii="Arial" w:eastAsia="SimSun" w:hAnsi="Arial" w:cs="Arial"/>
          <w:color w:val="000000" w:themeColor="text1"/>
          <w:szCs w:val="20"/>
          <w:lang w:eastAsia="en-US"/>
        </w:rPr>
        <w:t xml:space="preserve">In Section </w:t>
      </w:r>
      <w:r w:rsidR="00573E93" w:rsidRPr="00573E93">
        <w:rPr>
          <w:rFonts w:ascii="Arial" w:eastAsia="SimSun" w:hAnsi="Arial" w:cs="Arial"/>
          <w:color w:val="000000" w:themeColor="text1"/>
          <w:szCs w:val="20"/>
          <w:lang w:eastAsia="en-US"/>
        </w:rPr>
        <w:t>9</w:t>
      </w:r>
      <w:r w:rsidRPr="00573E93">
        <w:rPr>
          <w:rFonts w:ascii="Arial" w:eastAsia="SimSun" w:hAnsi="Arial" w:cs="Arial"/>
          <w:color w:val="000000" w:themeColor="text1"/>
          <w:szCs w:val="20"/>
          <w:lang w:eastAsia="en-US"/>
        </w:rPr>
        <w:t xml:space="preserve">, the </w:t>
      </w:r>
      <w:r>
        <w:rPr>
          <w:rFonts w:ascii="Arial" w:eastAsia="SimSun" w:hAnsi="Arial" w:cs="Arial"/>
          <w:szCs w:val="20"/>
          <w:lang w:eastAsia="en-US"/>
        </w:rPr>
        <w:t xml:space="preserve">agreements made in previous RAN1/RAN meetings are listed for reference.  </w:t>
      </w:r>
    </w:p>
    <w:p w14:paraId="3F743037" w14:textId="77777777" w:rsidR="001A1204" w:rsidRDefault="00FF516D" w:rsidP="00BF0931">
      <w:pPr>
        <w:spacing w:after="180"/>
        <w:rPr>
          <w:rFonts w:ascii="Arial" w:eastAsia="SimSun" w:hAnsi="Arial" w:cs="Arial"/>
          <w:szCs w:val="20"/>
          <w:u w:val="single"/>
          <w:lang w:eastAsia="en-US"/>
        </w:rPr>
      </w:pPr>
      <w:r>
        <w:rPr>
          <w:rFonts w:ascii="Arial" w:eastAsia="SimSun" w:hAnsi="Arial" w:cs="Arial"/>
          <w:szCs w:val="20"/>
          <w:u w:val="single"/>
          <w:lang w:eastAsia="en-US"/>
        </w:rPr>
        <w:t>Companies are highly encouraged to provide views as soon as possible. Moderator will try to update the proposals based on companies’ inputs at least on daily basis.</w:t>
      </w:r>
    </w:p>
    <w:p w14:paraId="676A7336" w14:textId="77777777" w:rsidR="001A1204" w:rsidRDefault="001A1204" w:rsidP="00BF0931">
      <w:pPr>
        <w:rPr>
          <w:rFonts w:ascii="Arial" w:hAnsi="Arial" w:cs="Arial"/>
        </w:rPr>
      </w:pPr>
    </w:p>
    <w:p w14:paraId="79D2D886" w14:textId="77777777" w:rsidR="001A1204" w:rsidRDefault="001A1204" w:rsidP="00BF0931">
      <w:pPr>
        <w:rPr>
          <w:rFonts w:ascii="Arial" w:hAnsi="Arial" w:cs="Arial"/>
        </w:rPr>
      </w:pPr>
    </w:p>
    <w:p w14:paraId="28C97AD3" w14:textId="77777777" w:rsidR="001A1204" w:rsidRDefault="001A1204" w:rsidP="00BF0931">
      <w:pPr>
        <w:rPr>
          <w:rFonts w:ascii="Arial" w:hAnsi="Arial" w:cs="Arial"/>
        </w:rPr>
      </w:pPr>
    </w:p>
    <w:p w14:paraId="1028DEEF" w14:textId="77777777" w:rsidR="001A1204" w:rsidRDefault="00FF516D" w:rsidP="00BF0931">
      <w:pPr>
        <w:pStyle w:val="Heading1"/>
      </w:pPr>
      <w:r>
        <w:lastRenderedPageBreak/>
        <w:t xml:space="preserve">Scenarios and basic framework </w:t>
      </w:r>
    </w:p>
    <w:p w14:paraId="0AFD21B0" w14:textId="77777777" w:rsidR="001A1204" w:rsidRDefault="00FF516D" w:rsidP="00BF0931">
      <w:pPr>
        <w:pStyle w:val="Heading2"/>
      </w:pPr>
      <w:r>
        <w:t>Background and submitted proposals</w:t>
      </w:r>
    </w:p>
    <w:p w14:paraId="455B5207" w14:textId="7506BDC2" w:rsidR="002F10F0" w:rsidRDefault="002F10F0" w:rsidP="00BF0931">
      <w:pPr>
        <w:rPr>
          <w:lang w:eastAsia="en-US"/>
        </w:rPr>
      </w:pPr>
      <w:r>
        <w:rPr>
          <w:lang w:eastAsia="en-US"/>
        </w:rPr>
        <w:t xml:space="preserve">With the agreement achieved in RAN#97 and RAN1 meetings, seems no proposal is submitted for scenarios and basic framework. Some proposals relevant to technical issues have been moved to Section 3 and 4. </w:t>
      </w:r>
    </w:p>
    <w:p w14:paraId="4C959ADD" w14:textId="276CBDFE" w:rsidR="001A1204" w:rsidRDefault="002F10F0" w:rsidP="00BF0931">
      <w:pPr>
        <w:rPr>
          <w:lang w:eastAsia="en-US"/>
        </w:rPr>
      </w:pPr>
      <w:r w:rsidRPr="002F10F0">
        <w:rPr>
          <w:lang w:eastAsia="en-US"/>
        </w:rPr>
        <w:t>Hence, no proposal is provided in this section for time being.</w:t>
      </w:r>
    </w:p>
    <w:p w14:paraId="11C17332" w14:textId="77777777" w:rsidR="002F10F0" w:rsidRDefault="002F10F0" w:rsidP="00BF0931">
      <w:pPr>
        <w:rPr>
          <w:lang w:eastAsia="en-US"/>
        </w:rPr>
      </w:pPr>
    </w:p>
    <w:p w14:paraId="226300C2" w14:textId="77777777" w:rsidR="001A1204" w:rsidRDefault="00FF516D" w:rsidP="00BF0931">
      <w:pPr>
        <w:pStyle w:val="Heading2"/>
      </w:pPr>
      <w:r>
        <w:t>Moderator summary and proposals based on contributions</w:t>
      </w:r>
    </w:p>
    <w:p w14:paraId="4B20CF3E" w14:textId="77777777" w:rsidR="001A1204" w:rsidRDefault="001A1204" w:rsidP="00BF0931">
      <w:pPr>
        <w:rPr>
          <w:lang w:eastAsia="en-US"/>
        </w:rPr>
      </w:pPr>
    </w:p>
    <w:p w14:paraId="75E0B830" w14:textId="77777777" w:rsidR="001A1204" w:rsidRDefault="00FF516D" w:rsidP="00BF0931">
      <w:pPr>
        <w:rPr>
          <w:lang w:eastAsia="en-US"/>
        </w:rPr>
      </w:pPr>
      <w:r w:rsidRPr="002F10F0">
        <w:rPr>
          <w:lang w:eastAsia="en-US"/>
        </w:rPr>
        <w:t>Hence, no proposal is provided in this section for time being.</w:t>
      </w:r>
    </w:p>
    <w:p w14:paraId="4907055E" w14:textId="77777777" w:rsidR="001A1204" w:rsidRDefault="001A1204" w:rsidP="00BF0931">
      <w:pPr>
        <w:rPr>
          <w:lang w:eastAsia="en-US"/>
        </w:rPr>
      </w:pPr>
    </w:p>
    <w:p w14:paraId="2D65D1C6" w14:textId="77777777" w:rsidR="001A1204" w:rsidRDefault="001A1204" w:rsidP="00BF0931">
      <w:pPr>
        <w:rPr>
          <w:highlight w:val="yellow"/>
          <w:lang w:eastAsia="en-US"/>
        </w:rPr>
      </w:pPr>
    </w:p>
    <w:p w14:paraId="362D5E9D" w14:textId="77777777" w:rsidR="001A1204" w:rsidRDefault="001A1204" w:rsidP="00BF0931">
      <w:pPr>
        <w:rPr>
          <w:highlight w:val="yellow"/>
          <w:lang w:eastAsia="en-US"/>
        </w:rPr>
      </w:pPr>
      <w:bookmarkStart w:id="4" w:name="_Hlk103114634"/>
    </w:p>
    <w:bookmarkEnd w:id="4"/>
    <w:p w14:paraId="05938408" w14:textId="77777777" w:rsidR="001A1204" w:rsidRDefault="00FF516D" w:rsidP="00BF0931">
      <w:pPr>
        <w:pStyle w:val="Heading1"/>
      </w:pPr>
      <w:r>
        <w:t>DCI format design</w:t>
      </w:r>
    </w:p>
    <w:p w14:paraId="073CD5F7" w14:textId="77777777" w:rsidR="001A1204" w:rsidRDefault="001A1204" w:rsidP="00BF0931">
      <w:pPr>
        <w:spacing w:after="120"/>
        <w:rPr>
          <w:lang w:eastAsia="en-US"/>
        </w:rPr>
      </w:pPr>
    </w:p>
    <w:p w14:paraId="43E91AE7" w14:textId="77777777" w:rsidR="001A1204" w:rsidRDefault="00FF516D" w:rsidP="00BF0931">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6FEEDE7F" w14:textId="77777777" w:rsidR="001A1204" w:rsidRPr="00CE5E21" w:rsidRDefault="00FF516D" w:rsidP="00BF0931">
      <w:pPr>
        <w:pStyle w:val="Heading2"/>
        <w:ind w:left="540"/>
        <w:rPr>
          <w:rFonts w:ascii="Times New Roman" w:hAnsi="Times New Roman"/>
        </w:rPr>
      </w:pPr>
      <w:r w:rsidRPr="00CE5E21">
        <w:rPr>
          <w:rFonts w:ascii="Times New Roman" w:hAnsi="Times New Roman"/>
        </w:rPr>
        <w:t>Scheduling possibilities</w:t>
      </w:r>
    </w:p>
    <w:tbl>
      <w:tblPr>
        <w:tblStyle w:val="TableGrid"/>
        <w:tblW w:w="0" w:type="auto"/>
        <w:tblLook w:val="04A0" w:firstRow="1" w:lastRow="0" w:firstColumn="1" w:lastColumn="0" w:noHBand="0" w:noVBand="1"/>
      </w:tblPr>
      <w:tblGrid>
        <w:gridCol w:w="9362"/>
      </w:tblGrid>
      <w:tr w:rsidR="001A1204" w:rsidRPr="00CE5E21" w14:paraId="5A63C05C" w14:textId="77777777">
        <w:tc>
          <w:tcPr>
            <w:tcW w:w="9362" w:type="dxa"/>
          </w:tcPr>
          <w:p w14:paraId="39DAB3BC" w14:textId="77777777" w:rsidR="001A1204" w:rsidRPr="00BD364D" w:rsidRDefault="00FF516D" w:rsidP="00BF0931">
            <w:pPr>
              <w:pStyle w:val="ListParagraph"/>
              <w:wordWrap/>
              <w:spacing w:after="0"/>
              <w:ind w:left="338" w:hanging="270"/>
              <w:jc w:val="both"/>
              <w:rPr>
                <w:rFonts w:eastAsia="KaiTi"/>
                <w:b/>
                <w:bCs/>
                <w:szCs w:val="20"/>
                <w:lang w:eastAsia="zh-CN"/>
              </w:rPr>
            </w:pPr>
            <w:r w:rsidRPr="00BD364D">
              <w:rPr>
                <w:rFonts w:eastAsia="KaiTi"/>
                <w:b/>
                <w:bCs/>
                <w:szCs w:val="20"/>
                <w:lang w:eastAsia="zh-CN"/>
              </w:rPr>
              <w:t>Huawei:</w:t>
            </w:r>
          </w:p>
          <w:p w14:paraId="343A0590" w14:textId="77777777" w:rsidR="00804656" w:rsidRPr="00BD364D" w:rsidRDefault="00804656" w:rsidP="00BF0931">
            <w:pPr>
              <w:wordWrap/>
              <w:spacing w:after="0"/>
              <w:rPr>
                <w:i/>
                <w:iCs/>
                <w:szCs w:val="20"/>
                <w:lang w:val="en-AU" w:eastAsia="zh-CN"/>
              </w:rPr>
            </w:pPr>
            <w:r w:rsidRPr="00BD364D">
              <w:rPr>
                <w:i/>
                <w:iCs/>
                <w:szCs w:val="20"/>
                <w:lang w:val="en-AU"/>
              </w:rPr>
              <w:t>Proposal 1:</w:t>
            </w:r>
            <w:r w:rsidRPr="00BD364D">
              <w:rPr>
                <w:i/>
                <w:iCs/>
                <w:szCs w:val="20"/>
                <w:lang w:eastAsia="zh-CN"/>
              </w:rPr>
              <w:t xml:space="preserve"> Monitoring the DCI format 0_X/1_X from one scheduling cell and legacy DCI format(s) from the scheduled cell via self-scheduling should be supported.</w:t>
            </w:r>
          </w:p>
          <w:p w14:paraId="51047CF1" w14:textId="33BB3C0E" w:rsidR="00804656" w:rsidRPr="00BD364D" w:rsidRDefault="00804656" w:rsidP="00BF0931">
            <w:pPr>
              <w:pStyle w:val="ListParagraph"/>
              <w:wordWrap/>
              <w:spacing w:after="0"/>
              <w:ind w:left="698"/>
              <w:rPr>
                <w:rFonts w:eastAsia="KaiTi"/>
                <w:i/>
                <w:iCs/>
                <w:szCs w:val="20"/>
                <w:lang w:val="en-AU" w:eastAsia="zh-CN"/>
              </w:rPr>
            </w:pPr>
          </w:p>
          <w:p w14:paraId="30FBA8F9" w14:textId="24CC9C7B" w:rsidR="00804656" w:rsidRPr="00BD364D" w:rsidRDefault="00B42E08" w:rsidP="00BF0931">
            <w:pPr>
              <w:pStyle w:val="ListParagraph"/>
              <w:wordWrap/>
              <w:spacing w:after="0"/>
              <w:ind w:left="338" w:hanging="270"/>
              <w:jc w:val="both"/>
              <w:rPr>
                <w:rFonts w:eastAsia="KaiTi"/>
                <w:b/>
                <w:bCs/>
                <w:szCs w:val="20"/>
                <w:lang w:eastAsia="zh-CN"/>
              </w:rPr>
            </w:pPr>
            <w:r w:rsidRPr="00BD364D">
              <w:rPr>
                <w:rFonts w:eastAsia="KaiTi"/>
                <w:b/>
                <w:bCs/>
                <w:szCs w:val="20"/>
                <w:lang w:eastAsia="zh-CN"/>
              </w:rPr>
              <w:t>Nokia:</w:t>
            </w:r>
          </w:p>
          <w:p w14:paraId="6EF2AD87" w14:textId="77777777" w:rsidR="00B42E08" w:rsidRPr="00BD364D" w:rsidRDefault="00B42E08" w:rsidP="00BF0931">
            <w:pPr>
              <w:wordWrap/>
              <w:spacing w:after="0"/>
              <w:rPr>
                <w:i/>
                <w:iCs/>
                <w:szCs w:val="20"/>
              </w:rPr>
            </w:pPr>
            <w:r w:rsidRPr="00BD364D">
              <w:rPr>
                <w:i/>
                <w:iCs/>
                <w:szCs w:val="20"/>
              </w:rPr>
              <w:t xml:space="preserve">Proposal 3.2: For any cell within a set of cells which can be co-scheduled by a DCI format 0_X/1_X, RAN1 specification supports monitoring the DCI format 0_X/1_X and DCI format 0_0/1_0, 0_1/1_1, and/or 0_2/1_2 (if supported by the UE), if configured </w:t>
            </w:r>
            <w:r w:rsidRPr="00BD364D">
              <w:rPr>
                <w:i/>
                <w:iCs/>
                <w:color w:val="FF0000"/>
                <w:szCs w:val="20"/>
              </w:rPr>
              <w:t>from different scheduling cells for the case self-scheduling of DCI formats 0_0/1_0, 0_1/1_1/0_2/1_2</w:t>
            </w:r>
            <w:r w:rsidRPr="00BD364D">
              <w:rPr>
                <w:i/>
                <w:iCs/>
                <w:szCs w:val="20"/>
              </w:rPr>
              <w:t>.</w:t>
            </w:r>
          </w:p>
          <w:p w14:paraId="6EF7F5D2" w14:textId="77777777" w:rsidR="00B42E08" w:rsidRPr="00BD364D" w:rsidRDefault="00B42E08" w:rsidP="00BF0931">
            <w:pPr>
              <w:pStyle w:val="ListParagraph"/>
              <w:numPr>
                <w:ilvl w:val="0"/>
                <w:numId w:val="14"/>
              </w:numPr>
              <w:wordWrap/>
              <w:rPr>
                <w:i/>
                <w:iCs/>
                <w:szCs w:val="20"/>
                <w:lang w:eastAsia="en-US"/>
              </w:rPr>
            </w:pPr>
            <w:r w:rsidRPr="00BD364D">
              <w:rPr>
                <w:i/>
                <w:iCs/>
                <w:szCs w:val="20"/>
                <w:lang w:eastAsia="en-US"/>
              </w:rPr>
              <w:t xml:space="preserve">The DCI format 0_X/1_X and the legacy DCI format(s) 0_0/1_0/0_1/1_1/0_2/1_2 can be monitored simultaneously. </w:t>
            </w:r>
          </w:p>
          <w:p w14:paraId="399E7B24" w14:textId="091A62A6" w:rsidR="00B42E08" w:rsidRPr="00BD364D" w:rsidRDefault="00B42E08" w:rsidP="00BF0931">
            <w:pPr>
              <w:pStyle w:val="ListParagraph"/>
              <w:numPr>
                <w:ilvl w:val="0"/>
                <w:numId w:val="14"/>
              </w:numPr>
              <w:wordWrap/>
              <w:rPr>
                <w:rFonts w:eastAsia="KaiTi"/>
                <w:i/>
                <w:iCs/>
                <w:szCs w:val="20"/>
              </w:rPr>
            </w:pPr>
            <w:r w:rsidRPr="00BD364D">
              <w:rPr>
                <w:rFonts w:eastAsia="MS Mincho"/>
                <w:i/>
                <w:iCs/>
                <w:szCs w:val="20"/>
                <w:lang w:eastAsia="ja-JP"/>
              </w:rPr>
              <w:t xml:space="preserve">Note: This does not mean a UE is required to support number of BDs/CCEs beyond the Rel-17 limits (i.e., </w:t>
            </w:r>
            <m:oMath>
              <m:sSubSup>
                <m:sSubSupPr>
                  <m:ctrlPr>
                    <w:rPr>
                      <w:rFonts w:ascii="Cambria Math" w:hAnsi="Cambria Math"/>
                      <w:i/>
                      <w:iCs/>
                      <w:szCs w:val="20"/>
                    </w:rPr>
                  </m:ctrlPr>
                </m:sSubSupPr>
                <m:e>
                  <m:r>
                    <w:rPr>
                      <w:rFonts w:ascii="Cambria Math" w:hAnsi="Cambria Math"/>
                      <w:szCs w:val="20"/>
                    </w:rPr>
                    <m:t>M</m:t>
                  </m:r>
                </m:e>
                <m:sub>
                  <m:r>
                    <w:rPr>
                      <w:rFonts w:ascii="Cambria Math" w:hAnsi="Cambria Math"/>
                      <w:szCs w:val="20"/>
                    </w:rPr>
                    <m:t>PDCCH</m:t>
                  </m:r>
                </m:sub>
                <m:sup>
                  <m:r>
                    <w:rPr>
                      <w:rFonts w:ascii="Cambria Math" w:hAnsi="Cambria Math"/>
                      <w:szCs w:val="20"/>
                    </w:rPr>
                    <m:t>max,slot,μ</m:t>
                  </m:r>
                </m:sup>
              </m:sSubSup>
              <m:r>
                <w:rPr>
                  <w:rFonts w:ascii="Cambria Math" w:hAnsi="Cambria Math"/>
                  <w:szCs w:val="20"/>
                </w:rPr>
                <m:t xml:space="preserve">, </m:t>
              </m:r>
              <m:sSubSup>
                <m:sSubSupPr>
                  <m:ctrlPr>
                    <w:rPr>
                      <w:rFonts w:ascii="Cambria Math" w:hAnsi="Cambria Math"/>
                      <w:i/>
                      <w:iCs/>
                      <w:szCs w:val="20"/>
                    </w:rPr>
                  </m:ctrlPr>
                </m:sSubSupPr>
                <m:e>
                  <m:r>
                    <w:rPr>
                      <w:rFonts w:ascii="Cambria Math" w:hAnsi="Cambria Math"/>
                      <w:szCs w:val="20"/>
                    </w:rPr>
                    <m:t>C</m:t>
                  </m:r>
                </m:e>
                <m:sub>
                  <m:r>
                    <w:rPr>
                      <w:rFonts w:ascii="Cambria Math" w:hAnsi="Cambria Math"/>
                      <w:szCs w:val="20"/>
                    </w:rPr>
                    <m:t>PDCCH</m:t>
                  </m:r>
                </m:sub>
                <m:sup>
                  <m:r>
                    <w:rPr>
                      <w:rFonts w:ascii="Cambria Math" w:hAnsi="Cambria Math"/>
                      <w:szCs w:val="20"/>
                    </w:rPr>
                    <m:t>max,slot,μ</m:t>
                  </m:r>
                </m:sup>
              </m:sSubSup>
              <m:r>
                <w:rPr>
                  <w:rFonts w:ascii="Cambria Math" w:hAnsi="Cambria Math"/>
                  <w:szCs w:val="20"/>
                </w:rPr>
                <m:t xml:space="preserve">, </m:t>
              </m:r>
              <m:sSubSup>
                <m:sSubSupPr>
                  <m:ctrlPr>
                    <w:rPr>
                      <w:rFonts w:ascii="Cambria Math" w:hAnsi="Cambria Math"/>
                      <w:i/>
                      <w:iCs/>
                      <w:szCs w:val="20"/>
                    </w:rPr>
                  </m:ctrlPr>
                </m:sSubSupPr>
                <m:e>
                  <m:r>
                    <w:rPr>
                      <w:rFonts w:ascii="Cambria Math" w:hAnsi="Cambria Math"/>
                      <w:szCs w:val="20"/>
                    </w:rPr>
                    <m:t>M</m:t>
                  </m:r>
                </m:e>
                <m:sub>
                  <m:r>
                    <m:rPr>
                      <m:nor/>
                    </m:rPr>
                    <w:rPr>
                      <w:i/>
                      <w:iCs/>
                      <w:szCs w:val="20"/>
                    </w:rPr>
                    <m:t>PDCCH</m:t>
                  </m:r>
                </m:sub>
                <m:sup>
                  <m:r>
                    <m:rPr>
                      <m:nor/>
                    </m:rPr>
                    <w:rPr>
                      <w:i/>
                      <w:iCs/>
                      <w:szCs w:val="20"/>
                    </w:rPr>
                    <m:t>total,slot,</m:t>
                  </m:r>
                  <m:r>
                    <w:rPr>
                      <w:rFonts w:ascii="Cambria Math" w:hAnsi="Cambria Math"/>
                      <w:szCs w:val="20"/>
                    </w:rPr>
                    <m:t>μ</m:t>
                  </m:r>
                </m:sup>
              </m:sSubSup>
            </m:oMath>
            <w:r w:rsidRPr="00BD364D">
              <w:rPr>
                <w:i/>
                <w:iCs/>
                <w:szCs w:val="20"/>
                <w:lang w:eastAsia="en-US"/>
              </w:rPr>
              <w:t xml:space="preserve"> and </w:t>
            </w:r>
            <m:oMath>
              <m:sSubSup>
                <m:sSubSupPr>
                  <m:ctrlPr>
                    <w:rPr>
                      <w:rFonts w:ascii="Cambria Math" w:hAnsi="Cambria Math"/>
                      <w:i/>
                      <w:iCs/>
                      <w:szCs w:val="20"/>
                    </w:rPr>
                  </m:ctrlPr>
                </m:sSubSupPr>
                <m:e>
                  <m:r>
                    <w:rPr>
                      <w:rFonts w:ascii="Cambria Math" w:hAnsi="Cambria Math"/>
                      <w:szCs w:val="20"/>
                    </w:rPr>
                    <m:t>C</m:t>
                  </m:r>
                </m:e>
                <m:sub>
                  <m:r>
                    <m:rPr>
                      <m:nor/>
                    </m:rPr>
                    <w:rPr>
                      <w:i/>
                      <w:iCs/>
                      <w:szCs w:val="20"/>
                    </w:rPr>
                    <m:t>PDCCH</m:t>
                  </m:r>
                </m:sub>
                <m:sup>
                  <m:r>
                    <m:rPr>
                      <m:nor/>
                    </m:rPr>
                    <w:rPr>
                      <w:i/>
                      <w:iCs/>
                      <w:szCs w:val="20"/>
                    </w:rPr>
                    <m:t>total,slot,</m:t>
                  </m:r>
                  <m:r>
                    <w:rPr>
                      <w:rFonts w:ascii="Cambria Math" w:hAnsi="Cambria Math"/>
                      <w:szCs w:val="20"/>
                    </w:rPr>
                    <m:t>μ</m:t>
                  </m:r>
                </m:sup>
              </m:sSubSup>
            </m:oMath>
            <w:r w:rsidRPr="00BD364D">
              <w:rPr>
                <w:rFonts w:eastAsia="MS Mincho"/>
                <w:i/>
                <w:iCs/>
                <w:szCs w:val="20"/>
                <w:lang w:eastAsia="ja-JP"/>
              </w:rPr>
              <w:t>) for PDCCH candidates for each scheduled cell.</w:t>
            </w:r>
          </w:p>
          <w:p w14:paraId="0FE6E5AE" w14:textId="77777777" w:rsidR="00B42E08" w:rsidRPr="00BD364D" w:rsidRDefault="00B42E08" w:rsidP="00BF0931">
            <w:pPr>
              <w:wordWrap/>
              <w:spacing w:after="0"/>
              <w:rPr>
                <w:i/>
                <w:iCs/>
                <w:szCs w:val="20"/>
              </w:rPr>
            </w:pPr>
            <w:r w:rsidRPr="00BD364D">
              <w:rPr>
                <w:i/>
                <w:iCs/>
                <w:szCs w:val="20"/>
              </w:rPr>
              <w:t xml:space="preserve"> </w:t>
            </w:r>
          </w:p>
          <w:p w14:paraId="589BE024" w14:textId="6A84A5CC" w:rsidR="00B42E08" w:rsidRPr="00BD364D" w:rsidRDefault="00320C24" w:rsidP="00BF0931">
            <w:pPr>
              <w:pStyle w:val="ListParagraph"/>
              <w:wordWrap/>
              <w:spacing w:after="0"/>
              <w:ind w:left="338" w:hanging="270"/>
              <w:jc w:val="both"/>
              <w:rPr>
                <w:rFonts w:eastAsia="KaiTi"/>
                <w:b/>
                <w:bCs/>
                <w:szCs w:val="20"/>
                <w:lang w:eastAsia="zh-CN"/>
              </w:rPr>
            </w:pPr>
            <w:r w:rsidRPr="00BD364D">
              <w:rPr>
                <w:rFonts w:eastAsia="KaiTi"/>
                <w:b/>
                <w:bCs/>
                <w:szCs w:val="20"/>
                <w:lang w:eastAsia="zh-CN"/>
              </w:rPr>
              <w:t>Vivo:</w:t>
            </w:r>
          </w:p>
          <w:p w14:paraId="1C9DC517" w14:textId="77777777" w:rsidR="00320C24" w:rsidRPr="00BD364D" w:rsidRDefault="00320C24" w:rsidP="00BF0931">
            <w:pPr>
              <w:pStyle w:val="Caption"/>
              <w:wordWrap/>
              <w:spacing w:before="0" w:after="0"/>
              <w:jc w:val="both"/>
              <w:rPr>
                <w:rFonts w:eastAsiaTheme="minorEastAsia"/>
                <w:b w:val="0"/>
                <w:i/>
                <w:iCs/>
                <w:lang w:eastAsia="zh-CN"/>
              </w:rPr>
            </w:pPr>
            <w:r w:rsidRPr="00BD364D">
              <w:rPr>
                <w:b w:val="0"/>
                <w:i/>
                <w:iCs/>
              </w:rPr>
              <w:t xml:space="preserve">Proposal </w:t>
            </w:r>
            <w:r w:rsidRPr="00BD364D">
              <w:rPr>
                <w:b w:val="0"/>
                <w:i/>
                <w:iCs/>
              </w:rPr>
              <w:fldChar w:fldCharType="begin"/>
            </w:r>
            <w:r w:rsidRPr="00BD364D">
              <w:rPr>
                <w:b w:val="0"/>
                <w:i/>
                <w:iCs/>
              </w:rPr>
              <w:instrText xml:space="preserve"> SEQ Proposal \* ARABIC </w:instrText>
            </w:r>
            <w:r w:rsidRPr="00BD364D">
              <w:rPr>
                <w:b w:val="0"/>
                <w:i/>
                <w:iCs/>
              </w:rPr>
              <w:fldChar w:fldCharType="separate"/>
            </w:r>
            <w:r w:rsidRPr="00BD364D">
              <w:rPr>
                <w:b w:val="0"/>
                <w:i/>
                <w:iCs/>
                <w:noProof/>
              </w:rPr>
              <w:t>1</w:t>
            </w:r>
            <w:r w:rsidRPr="00BD364D">
              <w:rPr>
                <w:b w:val="0"/>
                <w:i/>
                <w:iCs/>
              </w:rPr>
              <w:fldChar w:fldCharType="end"/>
            </w:r>
            <w:r w:rsidRPr="00BD364D">
              <w:rPr>
                <w:b w:val="0"/>
                <w:i/>
                <w:iCs/>
              </w:rPr>
              <w:t xml:space="preserve">. </w:t>
            </w:r>
            <w:r w:rsidRPr="00BD364D">
              <w:rPr>
                <w:rFonts w:eastAsiaTheme="minorEastAsia"/>
                <w:b w:val="0"/>
                <w:i/>
                <w:iCs/>
                <w:lang w:eastAsia="zh-CN"/>
              </w:rPr>
              <w:t>For a scheduled cell</w:t>
            </w:r>
            <w:r w:rsidRPr="00BD364D">
              <w:rPr>
                <w:b w:val="0"/>
                <w:i/>
                <w:iCs/>
              </w:rPr>
              <w:t xml:space="preserve"> </w:t>
            </w:r>
            <w:r w:rsidRPr="00BD364D">
              <w:rPr>
                <w:rFonts w:eastAsiaTheme="minorEastAsia"/>
                <w:b w:val="0"/>
                <w:i/>
                <w:iCs/>
                <w:lang w:eastAsia="zh-CN"/>
              </w:rPr>
              <w:t>within a set of cells that can be co-scheduled by a DCI format 0_X/1_X, the case where different scheduling cells are configured for multi-cell scheduling and single-cell scheduling is not supported in R18.</w:t>
            </w:r>
          </w:p>
          <w:p w14:paraId="7DD983AF" w14:textId="77777777" w:rsidR="00320C24" w:rsidRPr="00BD364D" w:rsidRDefault="00320C24" w:rsidP="00BF0931">
            <w:pPr>
              <w:wordWrap/>
              <w:spacing w:after="0"/>
              <w:rPr>
                <w:rFonts w:eastAsia="KaiTi"/>
                <w:i/>
                <w:iCs/>
                <w:szCs w:val="20"/>
                <w:lang w:eastAsia="zh-CN"/>
              </w:rPr>
            </w:pPr>
          </w:p>
          <w:p w14:paraId="04AE3BFF" w14:textId="69DA970C" w:rsidR="00804656" w:rsidRPr="00BD364D" w:rsidRDefault="00BA0F5B" w:rsidP="00BF0931">
            <w:pPr>
              <w:pStyle w:val="ListParagraph"/>
              <w:wordWrap/>
              <w:spacing w:after="0"/>
              <w:ind w:left="338" w:hanging="270"/>
              <w:jc w:val="both"/>
              <w:rPr>
                <w:rFonts w:eastAsia="KaiTi"/>
                <w:b/>
                <w:bCs/>
                <w:szCs w:val="20"/>
                <w:lang w:eastAsia="zh-CN"/>
              </w:rPr>
            </w:pPr>
            <w:r w:rsidRPr="00BD364D">
              <w:rPr>
                <w:rFonts w:eastAsia="KaiTi"/>
                <w:b/>
                <w:bCs/>
                <w:szCs w:val="20"/>
                <w:lang w:eastAsia="zh-CN"/>
              </w:rPr>
              <w:t>Xiaomi:</w:t>
            </w:r>
          </w:p>
          <w:p w14:paraId="4600725A" w14:textId="77777777" w:rsidR="00BA0F5B" w:rsidRPr="00BD364D" w:rsidRDefault="00BA0F5B" w:rsidP="00BF0931">
            <w:pPr>
              <w:wordWrap/>
              <w:spacing w:after="0"/>
              <w:rPr>
                <w:rFonts w:eastAsia="KaiTi"/>
                <w:i/>
                <w:iCs/>
                <w:szCs w:val="20"/>
                <w:lang w:eastAsia="zh-CN"/>
              </w:rPr>
            </w:pPr>
            <w:r w:rsidRPr="00BD364D">
              <w:rPr>
                <w:rFonts w:eastAsia="KaiTi"/>
                <w:i/>
                <w:iCs/>
                <w:szCs w:val="20"/>
                <w:lang w:eastAsia="zh-CN"/>
              </w:rPr>
              <w:t>Proposal 4: Only one scheduling cell can be configured to the UE to monitor both MC-DCI and the legacy DCIs for a scheduled cell in Rel-18.</w:t>
            </w:r>
          </w:p>
          <w:p w14:paraId="01E1943C" w14:textId="77777777" w:rsidR="00BA0F5B" w:rsidRPr="00BD364D" w:rsidRDefault="00BA0F5B" w:rsidP="00BF0931">
            <w:pPr>
              <w:pStyle w:val="ListParagraph"/>
              <w:wordWrap/>
              <w:spacing w:after="0"/>
              <w:ind w:left="698"/>
              <w:rPr>
                <w:rFonts w:eastAsia="KaiTi"/>
                <w:i/>
                <w:iCs/>
                <w:szCs w:val="20"/>
                <w:lang w:eastAsia="zh-CN"/>
              </w:rPr>
            </w:pPr>
          </w:p>
          <w:p w14:paraId="5DB60A12" w14:textId="53E7137C" w:rsidR="00804656" w:rsidRPr="00BD364D" w:rsidRDefault="00DF0C63" w:rsidP="00BF0931">
            <w:pPr>
              <w:pStyle w:val="ListParagraph"/>
              <w:wordWrap/>
              <w:spacing w:after="0"/>
              <w:ind w:left="338" w:hanging="270"/>
              <w:jc w:val="both"/>
              <w:rPr>
                <w:rFonts w:eastAsia="KaiTi"/>
                <w:b/>
                <w:bCs/>
                <w:szCs w:val="20"/>
                <w:lang w:eastAsia="zh-CN"/>
              </w:rPr>
            </w:pPr>
            <w:r w:rsidRPr="00BD364D">
              <w:rPr>
                <w:rFonts w:eastAsia="KaiTi"/>
                <w:b/>
                <w:bCs/>
                <w:szCs w:val="20"/>
                <w:lang w:eastAsia="zh-CN"/>
              </w:rPr>
              <w:t>Apple:</w:t>
            </w:r>
          </w:p>
          <w:p w14:paraId="491D37B6" w14:textId="77777777" w:rsidR="00DF0C63" w:rsidRPr="00BD364D" w:rsidRDefault="00DF0C63" w:rsidP="00BF0931">
            <w:pPr>
              <w:pStyle w:val="0Maintext"/>
              <w:wordWrap/>
              <w:spacing w:after="0" w:afterAutospacing="0" w:line="240" w:lineRule="auto"/>
              <w:ind w:firstLine="0"/>
              <w:rPr>
                <w:rFonts w:cs="Times New Roman"/>
                <w:i/>
                <w:iCs/>
                <w:lang w:val="en-US"/>
              </w:rPr>
            </w:pPr>
            <w:r w:rsidRPr="00BD364D">
              <w:rPr>
                <w:rFonts w:cs="Times New Roman"/>
                <w:i/>
                <w:iCs/>
                <w:lang w:val="en-US"/>
              </w:rPr>
              <w:t>Proposal 9: RAN1 should discuss if both cross-carrier scheduling and multi-cell scheduling can be configured for a cell</w:t>
            </w:r>
          </w:p>
          <w:p w14:paraId="00EF168A" w14:textId="77777777" w:rsidR="00DF0C63" w:rsidRPr="00BD364D" w:rsidRDefault="00DF0C63" w:rsidP="00BF0931">
            <w:pPr>
              <w:pStyle w:val="ListParagraph"/>
              <w:numPr>
                <w:ilvl w:val="0"/>
                <w:numId w:val="14"/>
              </w:numPr>
              <w:wordWrap/>
              <w:rPr>
                <w:i/>
                <w:iCs/>
                <w:szCs w:val="20"/>
                <w:lang w:val="en-US"/>
              </w:rPr>
            </w:pPr>
            <w:r w:rsidRPr="00BD364D">
              <w:rPr>
                <w:i/>
                <w:iCs/>
                <w:szCs w:val="20"/>
                <w:lang w:val="en-US"/>
              </w:rPr>
              <w:lastRenderedPageBreak/>
              <w:t>If both cross-carrier scheduling and multi-cell scheduling can be configured for a cell, then the potential UE complexity in terms of BD/CCE counting and search space configuration should be discussed.</w:t>
            </w:r>
          </w:p>
          <w:p w14:paraId="62E36817" w14:textId="2E879EED" w:rsidR="00DF0C63" w:rsidRPr="00BD364D" w:rsidRDefault="00DF0C63" w:rsidP="00BF0931">
            <w:pPr>
              <w:pStyle w:val="ListParagraph"/>
              <w:wordWrap/>
              <w:spacing w:after="0"/>
              <w:ind w:left="698"/>
              <w:rPr>
                <w:rFonts w:eastAsia="KaiTi"/>
                <w:i/>
                <w:iCs/>
                <w:szCs w:val="20"/>
                <w:lang w:val="en-US" w:eastAsia="zh-CN"/>
              </w:rPr>
            </w:pPr>
          </w:p>
          <w:p w14:paraId="23E8C6C9" w14:textId="53B6741A" w:rsidR="00DF0C63" w:rsidRPr="00BD364D" w:rsidRDefault="008D3577" w:rsidP="00BF0931">
            <w:pPr>
              <w:pStyle w:val="ListParagraph"/>
              <w:wordWrap/>
              <w:spacing w:after="0"/>
              <w:ind w:left="338" w:hanging="270"/>
              <w:jc w:val="both"/>
              <w:rPr>
                <w:rFonts w:eastAsia="KaiTi"/>
                <w:b/>
                <w:bCs/>
                <w:szCs w:val="20"/>
                <w:lang w:eastAsia="zh-CN"/>
              </w:rPr>
            </w:pPr>
            <w:r w:rsidRPr="00BD364D">
              <w:rPr>
                <w:rFonts w:eastAsia="KaiTi"/>
                <w:b/>
                <w:bCs/>
                <w:szCs w:val="20"/>
                <w:lang w:eastAsia="zh-CN"/>
              </w:rPr>
              <w:t>FGI:</w:t>
            </w:r>
          </w:p>
          <w:p w14:paraId="699C9476" w14:textId="77777777" w:rsidR="008D3577" w:rsidRPr="00BD364D" w:rsidRDefault="008D3577" w:rsidP="00BF0931">
            <w:pPr>
              <w:pStyle w:val="Proposal0"/>
              <w:wordWrap/>
              <w:spacing w:after="0" w:line="240" w:lineRule="auto"/>
              <w:rPr>
                <w:rFonts w:ascii="Times New Roman" w:hAnsi="Times New Roman" w:cs="Times New Roman"/>
                <w:b w:val="0"/>
                <w:bCs w:val="0"/>
                <w:i/>
                <w:iCs/>
                <w:sz w:val="20"/>
                <w:szCs w:val="20"/>
                <w:lang w:eastAsia="zh-TW"/>
              </w:rPr>
            </w:pPr>
            <w:r w:rsidRPr="00BD364D">
              <w:rPr>
                <w:rFonts w:ascii="Times New Roman" w:hAnsi="Times New Roman" w:cs="Times New Roman"/>
                <w:b w:val="0"/>
                <w:bCs w:val="0"/>
                <w:i/>
                <w:iCs/>
                <w:sz w:val="20"/>
                <w:szCs w:val="20"/>
                <w:lang w:eastAsia="zh-TW"/>
              </w:rPr>
              <w:t>Proposal 4:</w:t>
            </w:r>
            <w:r w:rsidRPr="00BD364D">
              <w:rPr>
                <w:rFonts w:ascii="Times New Roman" w:hAnsi="Times New Roman" w:cs="Times New Roman"/>
                <w:b w:val="0"/>
                <w:bCs w:val="0"/>
                <w:i/>
                <w:iCs/>
                <w:snapToGrid w:val="0"/>
                <w:sz w:val="20"/>
                <w:szCs w:val="20"/>
              </w:rPr>
              <w:t xml:space="preserve"> For each scheduled cell, a UE monitors DCI format 0_X/1_X on at most one scheduling cell.</w:t>
            </w:r>
          </w:p>
          <w:p w14:paraId="69049158" w14:textId="77777777" w:rsidR="008D3577" w:rsidRPr="00BD364D" w:rsidRDefault="008D3577" w:rsidP="00BF0931">
            <w:pPr>
              <w:pStyle w:val="Proposal0"/>
              <w:wordWrap/>
              <w:spacing w:after="0" w:line="240" w:lineRule="auto"/>
              <w:rPr>
                <w:rFonts w:ascii="Times New Roman" w:hAnsi="Times New Roman" w:cs="Times New Roman"/>
                <w:b w:val="0"/>
                <w:bCs w:val="0"/>
                <w:i/>
                <w:iCs/>
                <w:sz w:val="20"/>
                <w:szCs w:val="20"/>
                <w:lang w:eastAsia="zh-TW"/>
              </w:rPr>
            </w:pPr>
            <w:r w:rsidRPr="00BD364D">
              <w:rPr>
                <w:rFonts w:ascii="Times New Roman" w:hAnsi="Times New Roman" w:cs="Times New Roman"/>
                <w:b w:val="0"/>
                <w:bCs w:val="0"/>
                <w:i/>
                <w:iCs/>
                <w:sz w:val="20"/>
                <w:szCs w:val="20"/>
                <w:lang w:eastAsia="zh-TW"/>
              </w:rPr>
              <w:t>Proposal 5:</w:t>
            </w:r>
            <w:r w:rsidRPr="00BD364D">
              <w:rPr>
                <w:rFonts w:ascii="Times New Roman" w:eastAsia="Gulim" w:hAnsi="Times New Roman" w:cs="Times New Roman"/>
                <w:b w:val="0"/>
                <w:bCs w:val="0"/>
                <w:i/>
                <w:iCs/>
                <w:snapToGrid w:val="0"/>
                <w:sz w:val="20"/>
                <w:szCs w:val="20"/>
              </w:rPr>
              <w:t xml:space="preserve"> For a cell</w:t>
            </w:r>
            <w:r w:rsidRPr="00BD364D">
              <w:rPr>
                <w:rFonts w:ascii="Times New Roman" w:eastAsia="Gulim" w:hAnsi="Times New Roman" w:cs="Times New Roman"/>
                <w:b w:val="0"/>
                <w:bCs w:val="0"/>
                <w:i/>
                <w:iCs/>
                <w:snapToGrid w:val="0"/>
                <w:color w:val="00B050"/>
                <w:sz w:val="20"/>
                <w:szCs w:val="20"/>
              </w:rPr>
              <w:t xml:space="preserve"> </w:t>
            </w:r>
            <w:r w:rsidRPr="00BD364D">
              <w:rPr>
                <w:rFonts w:ascii="Times New Roman" w:eastAsia="Gulim" w:hAnsi="Times New Roman" w:cs="Times New Roman"/>
                <w:b w:val="0"/>
                <w:bCs w:val="0"/>
                <w:i/>
                <w:iCs/>
                <w:snapToGrid w:val="0"/>
                <w:sz w:val="20"/>
                <w:szCs w:val="20"/>
              </w:rPr>
              <w:t>within a set of cells which can be co-scheduled by a DCI format 0_X/1_X, support monitoring the DCI format 0_X/1_X on one scheduling cell and legacy DCI format(s) on the scheduled cell via self-scheduling.</w:t>
            </w:r>
          </w:p>
          <w:p w14:paraId="1990F891" w14:textId="3C03A929" w:rsidR="008D3577" w:rsidRPr="00BD364D" w:rsidRDefault="008D3577" w:rsidP="00BF0931">
            <w:pPr>
              <w:pStyle w:val="ListParagraph"/>
              <w:wordWrap/>
              <w:spacing w:after="0"/>
              <w:ind w:left="698"/>
              <w:rPr>
                <w:rFonts w:eastAsia="KaiTi"/>
                <w:i/>
                <w:iCs/>
                <w:szCs w:val="20"/>
                <w:lang w:val="en-US" w:eastAsia="zh-CN"/>
              </w:rPr>
            </w:pPr>
          </w:p>
          <w:p w14:paraId="737D5173" w14:textId="78919FB0" w:rsidR="00786898" w:rsidRPr="00BD364D" w:rsidRDefault="00786898" w:rsidP="00BF0931">
            <w:pPr>
              <w:pStyle w:val="ListParagraph"/>
              <w:wordWrap/>
              <w:spacing w:after="0"/>
              <w:ind w:left="338" w:hanging="270"/>
              <w:jc w:val="both"/>
              <w:rPr>
                <w:rFonts w:eastAsia="KaiTi"/>
                <w:b/>
                <w:bCs/>
                <w:szCs w:val="20"/>
                <w:lang w:eastAsia="zh-CN"/>
              </w:rPr>
            </w:pPr>
            <w:r w:rsidRPr="00BD364D">
              <w:rPr>
                <w:rFonts w:eastAsia="KaiTi"/>
                <w:b/>
                <w:bCs/>
                <w:szCs w:val="20"/>
                <w:lang w:eastAsia="zh-CN"/>
              </w:rPr>
              <w:t>Qualcomm:</w:t>
            </w:r>
          </w:p>
          <w:p w14:paraId="021AACFB" w14:textId="2A64C405" w:rsidR="00786898" w:rsidRPr="00BD364D" w:rsidRDefault="00786898" w:rsidP="00BF0931">
            <w:pPr>
              <w:wordWrap/>
              <w:spacing w:after="0"/>
              <w:rPr>
                <w:i/>
                <w:iCs/>
                <w:szCs w:val="20"/>
                <w:lang w:eastAsia="ja-JP"/>
              </w:rPr>
            </w:pPr>
            <w:r w:rsidRPr="00BD364D">
              <w:rPr>
                <w:i/>
                <w:iCs/>
                <w:szCs w:val="20"/>
                <w:lang w:eastAsia="ja-JP"/>
              </w:rPr>
              <w:t>Proposal 5:</w:t>
            </w:r>
            <w:r w:rsidR="00BD364D">
              <w:rPr>
                <w:i/>
                <w:iCs/>
                <w:szCs w:val="20"/>
                <w:u w:val="single"/>
                <w:lang w:eastAsia="ja-JP"/>
              </w:rPr>
              <w:t xml:space="preserve"> </w:t>
            </w:r>
            <w:r w:rsidRPr="00BD364D">
              <w:rPr>
                <w:i/>
                <w:iCs/>
                <w:szCs w:val="20"/>
                <w:lang w:eastAsia="ja-JP"/>
              </w:rPr>
              <w:t>Support dynamic indication of scheduling cell(s)</w:t>
            </w:r>
          </w:p>
          <w:p w14:paraId="546AC491" w14:textId="77777777" w:rsidR="00786898" w:rsidRPr="00BD364D" w:rsidRDefault="00786898" w:rsidP="00BF0931">
            <w:pPr>
              <w:pStyle w:val="ListParagraph"/>
              <w:numPr>
                <w:ilvl w:val="0"/>
                <w:numId w:val="14"/>
              </w:numPr>
              <w:wordWrap/>
              <w:rPr>
                <w:i/>
                <w:iCs/>
                <w:szCs w:val="20"/>
                <w:lang w:eastAsia="ja-JP"/>
              </w:rPr>
            </w:pPr>
            <w:r w:rsidRPr="00BD364D">
              <w:rPr>
                <w:i/>
                <w:iCs/>
                <w:szCs w:val="20"/>
                <w:lang w:eastAsia="ja-JP"/>
              </w:rPr>
              <w:t>Enable configuration of more than one scheduling cells for a scheduled cell</w:t>
            </w:r>
          </w:p>
          <w:p w14:paraId="1F03CF0A" w14:textId="77777777" w:rsidR="00786898" w:rsidRPr="00BD364D" w:rsidRDefault="00786898" w:rsidP="00BF0931">
            <w:pPr>
              <w:pStyle w:val="ListParagraph"/>
              <w:numPr>
                <w:ilvl w:val="0"/>
                <w:numId w:val="14"/>
              </w:numPr>
              <w:wordWrap/>
              <w:rPr>
                <w:i/>
                <w:iCs/>
                <w:szCs w:val="20"/>
                <w:lang w:eastAsia="ja-JP"/>
              </w:rPr>
            </w:pPr>
            <w:r w:rsidRPr="00BD364D">
              <w:rPr>
                <w:i/>
                <w:iCs/>
                <w:szCs w:val="20"/>
                <w:lang w:eastAsia="ja-JP"/>
              </w:rPr>
              <w:t>Enable switch/fallback from multi-cell scheduling to legacy self-scheduling dynamically</w:t>
            </w:r>
          </w:p>
          <w:p w14:paraId="702A6D60" w14:textId="77777777" w:rsidR="00786898" w:rsidRPr="00BD364D" w:rsidRDefault="00786898" w:rsidP="00BF0931">
            <w:pPr>
              <w:pStyle w:val="ListParagraph"/>
              <w:numPr>
                <w:ilvl w:val="1"/>
                <w:numId w:val="15"/>
              </w:numPr>
              <w:wordWrap/>
              <w:spacing w:after="0"/>
              <w:rPr>
                <w:rFonts w:eastAsia="KaiTi"/>
                <w:i/>
                <w:iCs/>
                <w:szCs w:val="20"/>
                <w:lang w:val="en-US" w:eastAsia="zh-CN"/>
              </w:rPr>
            </w:pPr>
            <w:r w:rsidRPr="00BD364D">
              <w:rPr>
                <w:rFonts w:eastAsia="KaiTi"/>
                <w:i/>
                <w:iCs/>
                <w:szCs w:val="20"/>
                <w:lang w:val="en-US" w:eastAsia="zh-CN"/>
              </w:rPr>
              <w:t>Extend SSSG switching or BWP switching to enable this</w:t>
            </w:r>
          </w:p>
          <w:p w14:paraId="05A81D00" w14:textId="77777777" w:rsidR="00786898" w:rsidRPr="00BD364D" w:rsidRDefault="00786898" w:rsidP="00BF0931">
            <w:pPr>
              <w:pStyle w:val="ListParagraph"/>
              <w:wordWrap/>
              <w:spacing w:after="0"/>
              <w:ind w:left="698"/>
              <w:rPr>
                <w:rFonts w:eastAsia="KaiTi"/>
                <w:i/>
                <w:iCs/>
                <w:szCs w:val="20"/>
                <w:lang w:eastAsia="zh-CN"/>
              </w:rPr>
            </w:pPr>
          </w:p>
          <w:p w14:paraId="1EC24C29" w14:textId="16BFC335" w:rsidR="00DF0C63" w:rsidRPr="00BD364D" w:rsidRDefault="00BF0D9F" w:rsidP="00BF0931">
            <w:pPr>
              <w:pStyle w:val="ListParagraph"/>
              <w:wordWrap/>
              <w:spacing w:after="0"/>
              <w:ind w:left="338" w:hanging="270"/>
              <w:jc w:val="both"/>
              <w:rPr>
                <w:rFonts w:eastAsia="KaiTi"/>
                <w:b/>
                <w:bCs/>
                <w:szCs w:val="20"/>
                <w:lang w:eastAsia="zh-CN"/>
              </w:rPr>
            </w:pPr>
            <w:proofErr w:type="spellStart"/>
            <w:r w:rsidRPr="00BD364D">
              <w:rPr>
                <w:rFonts w:eastAsia="KaiTi"/>
                <w:b/>
                <w:bCs/>
                <w:szCs w:val="20"/>
                <w:lang w:eastAsia="zh-CN"/>
              </w:rPr>
              <w:t>Langbo</w:t>
            </w:r>
            <w:proofErr w:type="spellEnd"/>
            <w:r w:rsidRPr="00BD364D">
              <w:rPr>
                <w:rFonts w:eastAsia="KaiTi"/>
                <w:b/>
                <w:bCs/>
                <w:szCs w:val="20"/>
                <w:lang w:eastAsia="zh-CN"/>
              </w:rPr>
              <w:t>:</w:t>
            </w:r>
          </w:p>
          <w:p w14:paraId="7E5FC81F" w14:textId="53DDBB68" w:rsidR="001A1204" w:rsidRPr="00CE5E21" w:rsidRDefault="00BF0D9F" w:rsidP="00BF0931">
            <w:pPr>
              <w:wordWrap/>
              <w:spacing w:after="0"/>
              <w:rPr>
                <w:rFonts w:eastAsia="KaiTi"/>
                <w:i/>
                <w:iCs/>
                <w:szCs w:val="20"/>
                <w:lang w:val="en-AU" w:eastAsia="zh-CN"/>
              </w:rPr>
            </w:pPr>
            <w:r w:rsidRPr="00BD364D">
              <w:rPr>
                <w:i/>
                <w:iCs/>
                <w:szCs w:val="20"/>
                <w:lang w:eastAsia="zh-CN"/>
              </w:rPr>
              <w:t>Proposal 1:</w:t>
            </w:r>
            <w:r w:rsidR="00DC3B87" w:rsidRPr="00BD364D">
              <w:rPr>
                <w:rFonts w:eastAsia="Gulim"/>
                <w:i/>
                <w:iCs/>
                <w:szCs w:val="20"/>
              </w:rPr>
              <w:t xml:space="preserve"> </w:t>
            </w:r>
            <w:r w:rsidRPr="00BD364D">
              <w:rPr>
                <w:rFonts w:eastAsia="Gulim"/>
                <w:i/>
                <w:iCs/>
                <w:szCs w:val="20"/>
              </w:rPr>
              <w:t>For a cell</w:t>
            </w:r>
            <w:r w:rsidRPr="00BD364D">
              <w:rPr>
                <w:rFonts w:eastAsia="Gulim"/>
                <w:i/>
                <w:iCs/>
                <w:color w:val="00B050"/>
                <w:szCs w:val="20"/>
              </w:rPr>
              <w:t xml:space="preserve"> </w:t>
            </w:r>
            <w:r w:rsidRPr="00BD364D">
              <w:rPr>
                <w:rFonts w:eastAsia="Gulim"/>
                <w:i/>
                <w:iCs/>
                <w:szCs w:val="20"/>
              </w:rPr>
              <w:t>within a set of cells which can be co-scheduled by a DCI format 0_X/1_X, monitoring the DCI format 0_X/1_X from one scheduling cell and legacy DCI format(s) from another scheduling cell is not supported</w:t>
            </w:r>
            <w:r w:rsidRPr="00BD364D">
              <w:rPr>
                <w:rFonts w:eastAsia="Gulim"/>
                <w:i/>
                <w:iCs/>
                <w:color w:val="00B050"/>
                <w:szCs w:val="20"/>
              </w:rPr>
              <w:t>.</w:t>
            </w:r>
          </w:p>
          <w:p w14:paraId="47A32F8B" w14:textId="77777777" w:rsidR="001A1204" w:rsidRPr="00CE5E21" w:rsidRDefault="001A1204" w:rsidP="00BF0931">
            <w:pPr>
              <w:pStyle w:val="ListParagraph"/>
              <w:wordWrap/>
              <w:spacing w:after="0"/>
              <w:ind w:left="698"/>
              <w:rPr>
                <w:i/>
                <w:iCs/>
                <w:szCs w:val="20"/>
                <w:lang w:eastAsia="zh-CN"/>
              </w:rPr>
            </w:pPr>
          </w:p>
        </w:tc>
      </w:tr>
    </w:tbl>
    <w:p w14:paraId="3FD77398" w14:textId="77777777" w:rsidR="001A1204" w:rsidRDefault="001A1204" w:rsidP="00BF0931">
      <w:pPr>
        <w:rPr>
          <w:lang w:eastAsia="zh-CN"/>
        </w:rPr>
      </w:pPr>
    </w:p>
    <w:p w14:paraId="477A76D2" w14:textId="77777777" w:rsidR="001A1204" w:rsidRDefault="00FF516D" w:rsidP="00BF0931">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402D1FA5" w14:textId="77777777" w:rsidR="001A1204" w:rsidRDefault="001A1204" w:rsidP="00BF0931">
      <w:pPr>
        <w:rPr>
          <w:lang w:eastAsia="en-US"/>
        </w:rPr>
      </w:pPr>
    </w:p>
    <w:p w14:paraId="0A99F166" w14:textId="086BA233" w:rsidR="001A1204" w:rsidRDefault="00FF516D" w:rsidP="00BF0931">
      <w:pPr>
        <w:widowControl/>
        <w:kinsoku/>
        <w:overflowPunct/>
        <w:snapToGrid w:val="0"/>
        <w:spacing w:after="120"/>
        <w:textAlignment w:val="auto"/>
        <w:rPr>
          <w:rFonts w:eastAsia="SimSun"/>
          <w:snapToGrid/>
          <w:kern w:val="0"/>
          <w:szCs w:val="20"/>
          <w:lang w:val="en-US" w:eastAsia="zh-CN"/>
        </w:rPr>
      </w:pPr>
      <w:r>
        <w:rPr>
          <w:rFonts w:eastAsia="SimSun"/>
          <w:snapToGrid/>
          <w:kern w:val="0"/>
          <w:szCs w:val="20"/>
          <w:lang w:val="en-US" w:eastAsia="zh-CN"/>
        </w:rPr>
        <w:t>It is observed by some companies that if multi-cell DCI scheduling and single-cell DCI scheduling are restricted only from a same scheduling cell for each co-scheduled cell, it may lead to high DL control load on the scheduling cell even PDCCH scarcity. Therefore, for a UE, monitoring DCI format 0_X/1_X and legacy DCI format(s) from different scheduling cells for a scheduled cell within a set of configured cells scheduled by a DCI format 0_X/1_X may be useful for PDCCH load balancing.</w:t>
      </w:r>
    </w:p>
    <w:p w14:paraId="4ECE7D3E" w14:textId="77777777" w:rsidR="001A1204" w:rsidRDefault="00FF516D" w:rsidP="00BF0931">
      <w:pPr>
        <w:widowControl/>
        <w:kinsoku/>
        <w:overflowPunct/>
        <w:snapToGrid w:val="0"/>
        <w:spacing w:after="120"/>
        <w:textAlignment w:val="auto"/>
        <w:rPr>
          <w:rFonts w:eastAsia="SimSun"/>
          <w:snapToGrid/>
          <w:kern w:val="0"/>
          <w:szCs w:val="20"/>
          <w:lang w:val="en-US" w:eastAsia="zh-CN"/>
        </w:rPr>
      </w:pPr>
      <w:r>
        <w:rPr>
          <w:rFonts w:eastAsia="SimSun"/>
          <w:snapToGrid/>
          <w:kern w:val="0"/>
          <w:szCs w:val="20"/>
          <w:lang w:val="en-US" w:eastAsia="zh-CN"/>
        </w:rPr>
        <w:t>Whether to support monitoring DCI format 0_X/1_X and legacy DCI format(s) from different cells, companies’ views are summarized as below:</w:t>
      </w:r>
    </w:p>
    <w:p w14:paraId="62A78D49" w14:textId="77777777" w:rsidR="001A1204" w:rsidRDefault="00FF516D" w:rsidP="00BF0931">
      <w:pPr>
        <w:pStyle w:val="ListParagraph"/>
        <w:numPr>
          <w:ilvl w:val="0"/>
          <w:numId w:val="21"/>
        </w:numPr>
        <w:rPr>
          <w:rFonts w:eastAsia="KaiTi"/>
          <w:i/>
          <w:iCs/>
          <w:szCs w:val="20"/>
          <w:lang w:val="en-US" w:eastAsia="zh-CN"/>
        </w:rPr>
      </w:pPr>
      <w:r>
        <w:rPr>
          <w:rFonts w:eastAsia="KaiTi"/>
          <w:i/>
          <w:iCs/>
          <w:szCs w:val="20"/>
          <w:lang w:val="en-US" w:eastAsia="zh-CN"/>
        </w:rPr>
        <w:t>Support monitoring DCI format 0_X/1_X and legacy DCI format(s) from different cells</w:t>
      </w:r>
    </w:p>
    <w:p w14:paraId="50E41A96" w14:textId="56720151" w:rsidR="001A1204" w:rsidRDefault="00FF516D" w:rsidP="00BF0931">
      <w:pPr>
        <w:pStyle w:val="ListParagraph"/>
        <w:numPr>
          <w:ilvl w:val="1"/>
          <w:numId w:val="22"/>
        </w:numPr>
        <w:rPr>
          <w:rFonts w:eastAsia="KaiTi"/>
          <w:i/>
          <w:iCs/>
          <w:szCs w:val="20"/>
          <w:lang w:val="en-US" w:eastAsia="zh-CN"/>
        </w:rPr>
      </w:pPr>
      <w:r>
        <w:rPr>
          <w:rFonts w:eastAsia="KaiTi"/>
          <w:i/>
          <w:iCs/>
          <w:szCs w:val="20"/>
          <w:lang w:val="en-US" w:eastAsia="zh-CN"/>
        </w:rPr>
        <w:t xml:space="preserve">Yes: Huawei, </w:t>
      </w:r>
      <w:r w:rsidR="00DA04D7">
        <w:rPr>
          <w:rFonts w:eastAsia="KaiTi"/>
          <w:i/>
          <w:iCs/>
          <w:szCs w:val="20"/>
          <w:lang w:val="en-US" w:eastAsia="zh-CN"/>
        </w:rPr>
        <w:t xml:space="preserve">Nokia, </w:t>
      </w:r>
      <w:r>
        <w:rPr>
          <w:rFonts w:eastAsia="KaiTi"/>
          <w:i/>
          <w:iCs/>
          <w:szCs w:val="20"/>
          <w:lang w:val="en-US" w:eastAsia="zh-CN"/>
        </w:rPr>
        <w:t>FGI</w:t>
      </w:r>
      <w:r>
        <w:t xml:space="preserve"> </w:t>
      </w:r>
    </w:p>
    <w:p w14:paraId="5976ECCF" w14:textId="00C85E47" w:rsidR="00DA04D7" w:rsidRDefault="00FF516D" w:rsidP="00BF0931">
      <w:pPr>
        <w:pStyle w:val="ListParagraph"/>
        <w:numPr>
          <w:ilvl w:val="1"/>
          <w:numId w:val="22"/>
        </w:numPr>
        <w:rPr>
          <w:rFonts w:eastAsia="KaiTi"/>
          <w:i/>
          <w:iCs/>
          <w:szCs w:val="20"/>
          <w:lang w:val="en-US" w:eastAsia="zh-CN"/>
        </w:rPr>
      </w:pPr>
      <w:r>
        <w:rPr>
          <w:rFonts w:eastAsia="KaiTi"/>
          <w:i/>
          <w:iCs/>
          <w:szCs w:val="20"/>
          <w:lang w:val="en-US" w:eastAsia="zh-CN"/>
        </w:rPr>
        <w:t xml:space="preserve">No: </w:t>
      </w:r>
      <w:r w:rsidR="00DA04D7">
        <w:rPr>
          <w:rFonts w:eastAsia="KaiTi"/>
          <w:i/>
          <w:iCs/>
          <w:szCs w:val="20"/>
          <w:lang w:val="en-US" w:eastAsia="zh-CN"/>
        </w:rPr>
        <w:t xml:space="preserve">vivo, </w:t>
      </w:r>
      <w:proofErr w:type="spellStart"/>
      <w:r w:rsidR="00DA04D7">
        <w:rPr>
          <w:rFonts w:eastAsia="KaiTi"/>
          <w:i/>
          <w:iCs/>
          <w:szCs w:val="20"/>
          <w:lang w:val="en-US" w:eastAsia="zh-CN"/>
        </w:rPr>
        <w:t>xiaomi</w:t>
      </w:r>
      <w:proofErr w:type="spellEnd"/>
      <w:r w:rsidR="00DA04D7">
        <w:rPr>
          <w:rFonts w:eastAsia="KaiTi"/>
          <w:i/>
          <w:iCs/>
          <w:szCs w:val="20"/>
          <w:lang w:val="en-US" w:eastAsia="zh-CN"/>
        </w:rPr>
        <w:t xml:space="preserve">, </w:t>
      </w:r>
      <w:proofErr w:type="spellStart"/>
      <w:r w:rsidR="00DA04D7">
        <w:rPr>
          <w:rFonts w:eastAsia="KaiTi"/>
          <w:i/>
          <w:iCs/>
          <w:szCs w:val="20"/>
          <w:lang w:val="en-US" w:eastAsia="zh-CN"/>
        </w:rPr>
        <w:t>Langbo</w:t>
      </w:r>
      <w:proofErr w:type="spellEnd"/>
      <w:r w:rsidR="00DA04D7">
        <w:rPr>
          <w:rFonts w:eastAsia="KaiTi"/>
          <w:i/>
          <w:iCs/>
          <w:szCs w:val="20"/>
          <w:lang w:val="en-US" w:eastAsia="zh-CN"/>
        </w:rPr>
        <w:t xml:space="preserve"> </w:t>
      </w:r>
    </w:p>
    <w:p w14:paraId="063E5638" w14:textId="77777777" w:rsidR="001A1204" w:rsidRDefault="001A1204" w:rsidP="00BF0931">
      <w:pPr>
        <w:widowControl/>
        <w:kinsoku/>
        <w:overflowPunct/>
        <w:snapToGrid w:val="0"/>
        <w:spacing w:after="120"/>
        <w:textAlignment w:val="auto"/>
        <w:rPr>
          <w:rFonts w:eastAsia="SimSun"/>
          <w:snapToGrid/>
          <w:kern w:val="0"/>
          <w:szCs w:val="20"/>
          <w:lang w:val="en-US" w:eastAsia="zh-CN"/>
        </w:rPr>
      </w:pPr>
    </w:p>
    <w:p w14:paraId="207E4B42" w14:textId="0CF70AEE" w:rsidR="001A1204" w:rsidRDefault="00FF516D" w:rsidP="00BF0931">
      <w:pPr>
        <w:widowControl/>
        <w:kinsoku/>
        <w:overflowPunct/>
        <w:snapToGrid w:val="0"/>
        <w:spacing w:after="120"/>
        <w:textAlignment w:val="auto"/>
        <w:rPr>
          <w:rFonts w:eastAsiaTheme="minorEastAsia"/>
          <w:color w:val="000000" w:themeColor="text1"/>
          <w:lang w:eastAsia="zh-CN"/>
        </w:rPr>
      </w:pPr>
      <w:r>
        <w:rPr>
          <w:color w:val="000000" w:themeColor="text1"/>
        </w:rPr>
        <w:t xml:space="preserve">From moderator’s point of view, supporting monitoring DCI format 0_X/1_X and legacy DCI format(s) from different cells seems optimization and not essential to complete this multi-cell scheduling in Rel-18. Considering only </w:t>
      </w:r>
      <w:r w:rsidR="00DA04D7">
        <w:rPr>
          <w:color w:val="000000" w:themeColor="text1"/>
        </w:rPr>
        <w:t>0.5</w:t>
      </w:r>
      <w:r>
        <w:rPr>
          <w:color w:val="000000" w:themeColor="text1"/>
        </w:rPr>
        <w:t xml:space="preserve"> TU is arranged for </w:t>
      </w:r>
      <w:r w:rsidR="00DA04D7">
        <w:rPr>
          <w:color w:val="000000" w:themeColor="text1"/>
        </w:rPr>
        <w:t>November meeting</w:t>
      </w:r>
      <w:r>
        <w:rPr>
          <w:color w:val="000000" w:themeColor="text1"/>
        </w:rPr>
        <w:t xml:space="preserve"> and possible standardization effort, moderator suggest deferring this issue</w:t>
      </w:r>
      <w:r>
        <w:rPr>
          <w:rFonts w:eastAsiaTheme="minorEastAsia"/>
          <w:color w:val="000000" w:themeColor="text1"/>
          <w:lang w:eastAsia="zh-CN"/>
        </w:rPr>
        <w:t xml:space="preserve">. </w:t>
      </w:r>
    </w:p>
    <w:p w14:paraId="2819DD33" w14:textId="77777777" w:rsidR="001A1204" w:rsidRDefault="001A1204" w:rsidP="00BF0931">
      <w:pPr>
        <w:rPr>
          <w:lang w:eastAsia="en-US"/>
        </w:rPr>
      </w:pPr>
    </w:p>
    <w:p w14:paraId="0347A62D" w14:textId="77777777" w:rsidR="001A1204" w:rsidRDefault="001A1204" w:rsidP="00BF0931">
      <w:pPr>
        <w:rPr>
          <w:lang w:val="en-US" w:eastAsia="en-US"/>
        </w:rPr>
      </w:pPr>
    </w:p>
    <w:p w14:paraId="178601EB" w14:textId="0CDC39A1" w:rsidR="001A1204" w:rsidRDefault="00554378" w:rsidP="00BF0931">
      <w:pPr>
        <w:pStyle w:val="Heading2"/>
        <w:ind w:left="540"/>
      </w:pPr>
      <w:r>
        <w:t xml:space="preserve">Search space configuration, </w:t>
      </w:r>
      <w:r w:rsidR="00FF516D">
        <w:t>DCI size and BD/CCE budget</w:t>
      </w:r>
    </w:p>
    <w:p w14:paraId="0B0462A3" w14:textId="77777777" w:rsidR="001A1204" w:rsidRDefault="001A1204" w:rsidP="00BF0931">
      <w:pPr>
        <w:rPr>
          <w:lang w:val="en-US" w:eastAsia="zh-CN"/>
        </w:rPr>
      </w:pPr>
    </w:p>
    <w:tbl>
      <w:tblPr>
        <w:tblStyle w:val="TableGrid"/>
        <w:tblW w:w="0" w:type="auto"/>
        <w:tblLook w:val="04A0" w:firstRow="1" w:lastRow="0" w:firstColumn="1" w:lastColumn="0" w:noHBand="0" w:noVBand="1"/>
      </w:tblPr>
      <w:tblGrid>
        <w:gridCol w:w="9362"/>
      </w:tblGrid>
      <w:tr w:rsidR="001A1204" w:rsidRPr="00B026D6" w14:paraId="4427A6ED" w14:textId="77777777">
        <w:tc>
          <w:tcPr>
            <w:tcW w:w="9362" w:type="dxa"/>
          </w:tcPr>
          <w:p w14:paraId="4248C345" w14:textId="77777777" w:rsidR="001A1204" w:rsidRPr="001F23AF" w:rsidRDefault="00FF516D" w:rsidP="00BF0931">
            <w:pPr>
              <w:pStyle w:val="ListParagraph"/>
              <w:wordWrap/>
              <w:ind w:left="338" w:hanging="270"/>
              <w:jc w:val="both"/>
              <w:rPr>
                <w:rFonts w:eastAsia="KaiTi"/>
                <w:b/>
                <w:bCs/>
                <w:szCs w:val="20"/>
                <w:lang w:eastAsia="zh-CN"/>
              </w:rPr>
            </w:pPr>
            <w:r w:rsidRPr="001F23AF">
              <w:rPr>
                <w:rFonts w:eastAsia="KaiTi"/>
                <w:b/>
                <w:bCs/>
                <w:szCs w:val="20"/>
                <w:lang w:eastAsia="zh-CN"/>
              </w:rPr>
              <w:t>Huawei, HiSilicon</w:t>
            </w:r>
          </w:p>
          <w:p w14:paraId="207E032E" w14:textId="77777777" w:rsidR="00804656" w:rsidRPr="00B026D6" w:rsidRDefault="00804656" w:rsidP="00BF0931">
            <w:pPr>
              <w:wordWrap/>
              <w:spacing w:after="0"/>
              <w:rPr>
                <w:i/>
                <w:iCs/>
                <w:szCs w:val="20"/>
                <w:lang w:val="en-AU" w:eastAsia="zh-CN"/>
              </w:rPr>
            </w:pPr>
            <w:r w:rsidRPr="00593B04">
              <w:rPr>
                <w:i/>
                <w:iCs/>
                <w:szCs w:val="20"/>
                <w:lang w:val="en-AU"/>
              </w:rPr>
              <w:t>Proposal 6</w:t>
            </w:r>
            <w:r w:rsidRPr="00593B04">
              <w:rPr>
                <w:i/>
                <w:iCs/>
                <w:szCs w:val="20"/>
                <w:lang w:val="en-AU" w:eastAsia="zh-CN"/>
              </w:rPr>
              <w:t>: Confirm the WA below:</w:t>
            </w:r>
          </w:p>
          <w:p w14:paraId="1D4CC884" w14:textId="77777777" w:rsidR="00804656" w:rsidRPr="00B026D6" w:rsidRDefault="00804656" w:rsidP="00BF0931">
            <w:pPr>
              <w:wordWrap/>
              <w:spacing w:after="0"/>
              <w:rPr>
                <w:i/>
                <w:iCs/>
                <w:color w:val="000000"/>
                <w:szCs w:val="20"/>
              </w:rPr>
            </w:pPr>
            <w:r w:rsidRPr="00B026D6">
              <w:rPr>
                <w:i/>
                <w:iCs/>
                <w:szCs w:val="20"/>
              </w:rPr>
              <w:t>“For a set of cells which is configured for multi-cell scheduling</w:t>
            </w:r>
            <w:r w:rsidRPr="00B026D6">
              <w:rPr>
                <w:i/>
                <w:iCs/>
                <w:color w:val="000000"/>
                <w:szCs w:val="20"/>
              </w:rPr>
              <w:t xml:space="preserve">, </w:t>
            </w:r>
          </w:p>
          <w:p w14:paraId="25B54167" w14:textId="77777777" w:rsidR="00804656" w:rsidRPr="00B026D6" w:rsidRDefault="00804656" w:rsidP="00BF0931">
            <w:pPr>
              <w:pStyle w:val="ListParagraph"/>
              <w:numPr>
                <w:ilvl w:val="0"/>
                <w:numId w:val="14"/>
              </w:numPr>
              <w:wordWrap/>
              <w:spacing w:after="0"/>
              <w:rPr>
                <w:rFonts w:eastAsia="KaiTi"/>
                <w:i/>
                <w:iCs/>
                <w:szCs w:val="20"/>
                <w:lang w:val="en-US" w:eastAsia="zh-CN"/>
              </w:rPr>
            </w:pPr>
            <w:r w:rsidRPr="00B026D6">
              <w:rPr>
                <w:rFonts w:eastAsia="KaiTi"/>
                <w:i/>
                <w:iCs/>
                <w:szCs w:val="20"/>
                <w:lang w:val="en-US" w:eastAsia="zh-CN"/>
              </w:rPr>
              <w:t>Existing DCI size budget is maintained on each cell of the set of cells.</w:t>
            </w:r>
          </w:p>
          <w:p w14:paraId="359AD0E7" w14:textId="77777777" w:rsidR="00804656" w:rsidRPr="00B026D6" w:rsidRDefault="00804656" w:rsidP="00BF0931">
            <w:pPr>
              <w:pStyle w:val="ListParagraph"/>
              <w:numPr>
                <w:ilvl w:val="0"/>
                <w:numId w:val="14"/>
              </w:numPr>
              <w:wordWrap/>
              <w:spacing w:after="0"/>
              <w:rPr>
                <w:rFonts w:eastAsia="KaiTi"/>
                <w:i/>
                <w:iCs/>
                <w:szCs w:val="20"/>
                <w:lang w:val="en-US" w:eastAsia="zh-CN"/>
              </w:rPr>
            </w:pPr>
            <w:r w:rsidRPr="00B026D6">
              <w:rPr>
                <w:rFonts w:eastAsia="KaiTi"/>
                <w:i/>
                <w:iCs/>
                <w:szCs w:val="20"/>
                <w:lang w:val="en-US" w:eastAsia="zh-CN"/>
              </w:rPr>
              <w:t>DCI size of DCI format 0_X/1_X is counted on one cell among the set of cells.</w:t>
            </w:r>
          </w:p>
          <w:p w14:paraId="0F4D0882" w14:textId="77777777" w:rsidR="00804656" w:rsidRPr="00B026D6" w:rsidRDefault="00804656" w:rsidP="00BF0931">
            <w:pPr>
              <w:pStyle w:val="ListParagraph"/>
              <w:numPr>
                <w:ilvl w:val="1"/>
                <w:numId w:val="15"/>
              </w:numPr>
              <w:wordWrap/>
              <w:spacing w:after="0"/>
              <w:rPr>
                <w:i/>
                <w:iCs/>
                <w:color w:val="000000"/>
                <w:szCs w:val="20"/>
              </w:rPr>
            </w:pPr>
            <w:r w:rsidRPr="00B026D6">
              <w:rPr>
                <w:i/>
                <w:iCs/>
                <w:color w:val="000000"/>
                <w:szCs w:val="20"/>
              </w:rPr>
              <w:t>FFS which cell DCI size of the DCI format 0_X/1_X is counted on.</w:t>
            </w:r>
          </w:p>
          <w:p w14:paraId="194C2DDC" w14:textId="77777777" w:rsidR="00804656" w:rsidRPr="00B026D6" w:rsidRDefault="00804656" w:rsidP="00BF0931">
            <w:pPr>
              <w:pStyle w:val="ListParagraph"/>
              <w:numPr>
                <w:ilvl w:val="0"/>
                <w:numId w:val="14"/>
              </w:numPr>
              <w:wordWrap/>
              <w:spacing w:after="0"/>
              <w:rPr>
                <w:rFonts w:eastAsia="KaiTi"/>
                <w:i/>
                <w:iCs/>
                <w:szCs w:val="20"/>
                <w:lang w:val="en-US" w:eastAsia="zh-CN"/>
              </w:rPr>
            </w:pPr>
            <w:r w:rsidRPr="00B026D6">
              <w:rPr>
                <w:rFonts w:eastAsia="KaiTi"/>
                <w:i/>
                <w:iCs/>
                <w:szCs w:val="20"/>
                <w:lang w:val="en-US" w:eastAsia="zh-CN"/>
              </w:rPr>
              <w:t>BD/CCE of DCI format 0_X/1_X is counted on one cell among the set of cells.</w:t>
            </w:r>
          </w:p>
          <w:p w14:paraId="1A88011A" w14:textId="77777777" w:rsidR="00804656" w:rsidRPr="00B026D6" w:rsidRDefault="00804656" w:rsidP="00BF0931">
            <w:pPr>
              <w:pStyle w:val="ListParagraph"/>
              <w:numPr>
                <w:ilvl w:val="1"/>
                <w:numId w:val="15"/>
              </w:numPr>
              <w:wordWrap/>
              <w:spacing w:after="0"/>
              <w:rPr>
                <w:i/>
                <w:iCs/>
                <w:color w:val="000000"/>
                <w:szCs w:val="20"/>
              </w:rPr>
            </w:pPr>
            <w:r w:rsidRPr="00B026D6">
              <w:rPr>
                <w:i/>
                <w:iCs/>
                <w:color w:val="000000"/>
                <w:szCs w:val="20"/>
              </w:rPr>
              <w:t>FFS which cell BD/CCE of the DCI format 0_X/1_X is counted on.</w:t>
            </w:r>
          </w:p>
          <w:p w14:paraId="6E9F146A" w14:textId="77777777" w:rsidR="00804656" w:rsidRPr="00B026D6" w:rsidRDefault="00804656" w:rsidP="00BF0931">
            <w:pPr>
              <w:pStyle w:val="ListParagraph"/>
              <w:numPr>
                <w:ilvl w:val="0"/>
                <w:numId w:val="14"/>
              </w:numPr>
              <w:wordWrap/>
              <w:spacing w:after="0"/>
              <w:rPr>
                <w:rFonts w:eastAsia="KaiTi"/>
                <w:i/>
                <w:iCs/>
                <w:szCs w:val="20"/>
                <w:lang w:val="en-US" w:eastAsia="zh-CN"/>
              </w:rPr>
            </w:pPr>
            <w:r w:rsidRPr="00B026D6">
              <w:rPr>
                <w:rFonts w:eastAsia="KaiTi"/>
                <w:i/>
                <w:iCs/>
                <w:szCs w:val="20"/>
                <w:lang w:val="en-US" w:eastAsia="zh-CN"/>
              </w:rPr>
              <w:t>Search space of DCI format 0_X/1_X is configured on one cell of the set of cells and associated with the search space of the scheduling cell with the same search space ID.</w:t>
            </w:r>
          </w:p>
          <w:p w14:paraId="67DF1BC5" w14:textId="77777777" w:rsidR="00804656" w:rsidRPr="00B026D6" w:rsidRDefault="00804656" w:rsidP="00BF0931">
            <w:pPr>
              <w:pStyle w:val="ListParagraph"/>
              <w:numPr>
                <w:ilvl w:val="1"/>
                <w:numId w:val="15"/>
              </w:numPr>
              <w:wordWrap/>
              <w:spacing w:after="0"/>
              <w:rPr>
                <w:i/>
                <w:iCs/>
                <w:color w:val="000000"/>
                <w:szCs w:val="20"/>
              </w:rPr>
            </w:pPr>
            <w:r w:rsidRPr="00B026D6">
              <w:rPr>
                <w:i/>
                <w:iCs/>
                <w:color w:val="000000"/>
                <w:szCs w:val="20"/>
              </w:rPr>
              <w:t>FFS which cell the SS of the DCI format 0_X/1_X is configured on.</w:t>
            </w:r>
          </w:p>
          <w:p w14:paraId="753938BE" w14:textId="77777777" w:rsidR="00804656" w:rsidRPr="00B026D6" w:rsidRDefault="00804656" w:rsidP="00BF0931">
            <w:pPr>
              <w:pStyle w:val="ListParagraph"/>
              <w:numPr>
                <w:ilvl w:val="0"/>
                <w:numId w:val="14"/>
              </w:numPr>
              <w:wordWrap/>
              <w:spacing w:after="0"/>
              <w:rPr>
                <w:i/>
                <w:iCs/>
                <w:color w:val="000000"/>
                <w:szCs w:val="20"/>
              </w:rPr>
            </w:pPr>
            <w:r w:rsidRPr="00B026D6">
              <w:rPr>
                <w:i/>
                <w:iCs/>
                <w:color w:val="000000"/>
                <w:szCs w:val="20"/>
              </w:rPr>
              <w:lastRenderedPageBreak/>
              <w:t>FFS: How to address Rel-17 BD/CCE limit for any given cell (operating the feature under Rel-17 BD/CCE limit)</w:t>
            </w:r>
          </w:p>
          <w:p w14:paraId="2F42CB9C" w14:textId="263DC424" w:rsidR="00804656" w:rsidRPr="00B026D6" w:rsidRDefault="00804656" w:rsidP="00BF0931">
            <w:pPr>
              <w:pStyle w:val="ListParagraph"/>
              <w:numPr>
                <w:ilvl w:val="0"/>
                <w:numId w:val="14"/>
              </w:numPr>
              <w:wordWrap/>
              <w:spacing w:after="0"/>
              <w:rPr>
                <w:i/>
                <w:iCs/>
                <w:color w:val="000000"/>
                <w:szCs w:val="20"/>
              </w:rPr>
            </w:pPr>
            <w:r w:rsidRPr="00B026D6">
              <w:rPr>
                <w:rFonts w:eastAsia="MS Mincho"/>
                <w:i/>
                <w:iCs/>
                <w:color w:val="000000"/>
                <w:szCs w:val="20"/>
                <w:lang w:eastAsia="ja-JP"/>
              </w:rPr>
              <w:t xml:space="preserve">Note: This does not mean a UE is required to support number of BDs/CCEs beyond the Rel-17 limits (i.e., </w:t>
            </w:r>
            <m:oMath>
              <m:sSubSup>
                <m:sSubSupPr>
                  <m:ctrlPr>
                    <w:rPr>
                      <w:rFonts w:ascii="Cambria Math" w:hAnsi="Cambria Math"/>
                      <w:i/>
                      <w:iCs/>
                      <w:color w:val="000000"/>
                      <w:szCs w:val="20"/>
                    </w:rPr>
                  </m:ctrlPr>
                </m:sSubSupPr>
                <m:e>
                  <m:r>
                    <w:rPr>
                      <w:rFonts w:ascii="Cambria Math" w:hAnsi="Cambria Math"/>
                      <w:color w:val="000000"/>
                      <w:szCs w:val="20"/>
                    </w:rPr>
                    <m:t>M</m:t>
                  </m:r>
                </m:e>
                <m:sub>
                  <m:r>
                    <w:rPr>
                      <w:rFonts w:ascii="Cambria Math" w:hAnsi="Cambria Math"/>
                      <w:color w:val="000000"/>
                      <w:szCs w:val="20"/>
                    </w:rPr>
                    <m:t>PDCCH</m:t>
                  </m:r>
                </m:sub>
                <m:sup>
                  <m:r>
                    <w:rPr>
                      <w:rFonts w:ascii="Cambria Math" w:hAnsi="Cambria Math"/>
                      <w:color w:val="000000"/>
                      <w:szCs w:val="20"/>
                    </w:rPr>
                    <m:t>max,slot,μ</m:t>
                  </m:r>
                </m:sup>
              </m:sSubSup>
              <m:r>
                <w:rPr>
                  <w:rFonts w:ascii="Cambria Math" w:hAnsi="Cambria Math"/>
                  <w:color w:val="000000"/>
                  <w:szCs w:val="20"/>
                </w:rPr>
                <m:t xml:space="preserve">, </m:t>
              </m:r>
              <m:sSubSup>
                <m:sSubSupPr>
                  <m:ctrlPr>
                    <w:rPr>
                      <w:rFonts w:ascii="Cambria Math" w:hAnsi="Cambria Math"/>
                      <w:i/>
                      <w:iCs/>
                      <w:color w:val="000000"/>
                      <w:szCs w:val="20"/>
                    </w:rPr>
                  </m:ctrlPr>
                </m:sSubSupPr>
                <m:e>
                  <m:r>
                    <w:rPr>
                      <w:rFonts w:ascii="Cambria Math" w:hAnsi="Cambria Math"/>
                      <w:color w:val="000000"/>
                      <w:szCs w:val="20"/>
                    </w:rPr>
                    <m:t>C</m:t>
                  </m:r>
                </m:e>
                <m:sub>
                  <m:r>
                    <w:rPr>
                      <w:rFonts w:ascii="Cambria Math" w:hAnsi="Cambria Math"/>
                      <w:color w:val="000000"/>
                      <w:szCs w:val="20"/>
                    </w:rPr>
                    <m:t>PDCCH</m:t>
                  </m:r>
                </m:sub>
                <m:sup>
                  <m:r>
                    <w:rPr>
                      <w:rFonts w:ascii="Cambria Math" w:hAnsi="Cambria Math"/>
                      <w:color w:val="000000"/>
                      <w:szCs w:val="20"/>
                    </w:rPr>
                    <m:t>max,slot,μ</m:t>
                  </m:r>
                </m:sup>
              </m:sSubSup>
              <m:r>
                <w:rPr>
                  <w:rFonts w:ascii="Cambria Math" w:hAnsi="Cambria Math"/>
                  <w:color w:val="000000"/>
                  <w:szCs w:val="20"/>
                </w:rPr>
                <m:t xml:space="preserve">, </m:t>
              </m:r>
              <m:sSubSup>
                <m:sSubSupPr>
                  <m:ctrlPr>
                    <w:rPr>
                      <w:rFonts w:ascii="Cambria Math" w:hAnsi="Cambria Math"/>
                      <w:i/>
                      <w:iCs/>
                      <w:color w:val="000000"/>
                      <w:szCs w:val="20"/>
                    </w:rPr>
                  </m:ctrlPr>
                </m:sSubSupPr>
                <m:e>
                  <m:r>
                    <w:rPr>
                      <w:rFonts w:ascii="Cambria Math" w:hAnsi="Cambria Math"/>
                      <w:color w:val="000000"/>
                      <w:szCs w:val="20"/>
                    </w:rPr>
                    <m:t>M</m:t>
                  </m:r>
                </m:e>
                <m:sub>
                  <m:r>
                    <m:rPr>
                      <m:nor/>
                    </m:rPr>
                    <w:rPr>
                      <w:i/>
                      <w:iCs/>
                      <w:color w:val="000000"/>
                      <w:szCs w:val="20"/>
                    </w:rPr>
                    <m:t>PDCCH</m:t>
                  </m:r>
                </m:sub>
                <m:sup>
                  <m:r>
                    <m:rPr>
                      <m:nor/>
                    </m:rPr>
                    <w:rPr>
                      <w:i/>
                      <w:iCs/>
                      <w:color w:val="000000"/>
                      <w:szCs w:val="20"/>
                    </w:rPr>
                    <m:t>total,slot,</m:t>
                  </m:r>
                  <m:r>
                    <w:rPr>
                      <w:rFonts w:ascii="Cambria Math" w:hAnsi="Cambria Math"/>
                      <w:color w:val="000000"/>
                      <w:szCs w:val="20"/>
                    </w:rPr>
                    <m:t>μ</m:t>
                  </m:r>
                </m:sup>
              </m:sSubSup>
            </m:oMath>
            <w:r w:rsidRPr="00B026D6">
              <w:rPr>
                <w:i/>
                <w:iCs/>
                <w:color w:val="000000"/>
                <w:szCs w:val="20"/>
              </w:rPr>
              <w:t xml:space="preserve"> and </w:t>
            </w:r>
            <m:oMath>
              <m:sSubSup>
                <m:sSubSupPr>
                  <m:ctrlPr>
                    <w:rPr>
                      <w:rFonts w:ascii="Cambria Math" w:hAnsi="Cambria Math"/>
                      <w:i/>
                      <w:iCs/>
                      <w:color w:val="000000"/>
                      <w:szCs w:val="20"/>
                    </w:rPr>
                  </m:ctrlPr>
                </m:sSubSupPr>
                <m:e>
                  <m:r>
                    <w:rPr>
                      <w:rFonts w:ascii="Cambria Math" w:hAnsi="Cambria Math"/>
                      <w:color w:val="000000"/>
                      <w:szCs w:val="20"/>
                    </w:rPr>
                    <m:t>C</m:t>
                  </m:r>
                </m:e>
                <m:sub>
                  <m:r>
                    <m:rPr>
                      <m:nor/>
                    </m:rPr>
                    <w:rPr>
                      <w:i/>
                      <w:iCs/>
                      <w:color w:val="000000"/>
                      <w:szCs w:val="20"/>
                    </w:rPr>
                    <m:t>PDCCH</m:t>
                  </m:r>
                </m:sub>
                <m:sup>
                  <m:r>
                    <m:rPr>
                      <m:nor/>
                    </m:rPr>
                    <w:rPr>
                      <w:i/>
                      <w:iCs/>
                      <w:color w:val="000000"/>
                      <w:szCs w:val="20"/>
                    </w:rPr>
                    <m:t>total,slot,</m:t>
                  </m:r>
                  <m:r>
                    <w:rPr>
                      <w:rFonts w:ascii="Cambria Math" w:hAnsi="Cambria Math"/>
                      <w:color w:val="000000"/>
                      <w:szCs w:val="20"/>
                    </w:rPr>
                    <m:t>μ</m:t>
                  </m:r>
                </m:sup>
              </m:sSubSup>
            </m:oMath>
            <w:r w:rsidRPr="00B026D6">
              <w:rPr>
                <w:rFonts w:eastAsia="MS Mincho"/>
                <w:i/>
                <w:iCs/>
                <w:color w:val="000000"/>
                <w:szCs w:val="20"/>
                <w:lang w:eastAsia="ja-JP"/>
              </w:rPr>
              <w:t>) for PDCCH candidates for each scheduled cell.”</w:t>
            </w:r>
          </w:p>
          <w:p w14:paraId="28825DF0" w14:textId="77777777" w:rsidR="00804656" w:rsidRPr="00593B04" w:rsidRDefault="00804656" w:rsidP="00BF0931">
            <w:pPr>
              <w:wordWrap/>
              <w:spacing w:after="0"/>
              <w:rPr>
                <w:i/>
                <w:iCs/>
                <w:szCs w:val="20"/>
                <w:lang w:val="en-AU" w:eastAsia="zh-CN"/>
              </w:rPr>
            </w:pPr>
            <w:r w:rsidRPr="00B026D6">
              <w:rPr>
                <w:i/>
                <w:iCs/>
                <w:szCs w:val="20"/>
                <w:lang w:val="en-AU" w:eastAsia="zh-CN"/>
              </w:rPr>
              <w:t>Proposal 7</w:t>
            </w:r>
            <w:r w:rsidRPr="00593B04">
              <w:rPr>
                <w:i/>
                <w:iCs/>
                <w:szCs w:val="20"/>
                <w:lang w:val="en-AU" w:eastAsia="zh-CN"/>
              </w:rPr>
              <w:t xml:space="preserve">: DCI size of </w:t>
            </w:r>
            <w:r w:rsidRPr="00593B04">
              <w:rPr>
                <w:i/>
                <w:iCs/>
                <w:szCs w:val="20"/>
                <w:lang w:eastAsia="zh-CN"/>
              </w:rPr>
              <w:t>DCI format 1_X/0_X</w:t>
            </w:r>
            <w:r w:rsidRPr="00593B04">
              <w:rPr>
                <w:i/>
                <w:iCs/>
                <w:szCs w:val="20"/>
                <w:lang w:val="en-AU" w:eastAsia="zh-CN"/>
              </w:rPr>
              <w:t xml:space="preserve"> can be counted on the co-scheduled cell which has minimum number of legacy DCI formats or has minimum number of legacy DCI sizes after alignment.</w:t>
            </w:r>
          </w:p>
          <w:p w14:paraId="475905F1" w14:textId="77777777" w:rsidR="00804656" w:rsidRPr="00593B04" w:rsidRDefault="00804656" w:rsidP="00BF0931">
            <w:pPr>
              <w:wordWrap/>
              <w:spacing w:after="0"/>
              <w:rPr>
                <w:i/>
                <w:iCs/>
                <w:szCs w:val="20"/>
                <w:lang w:val="en-AU" w:eastAsia="zh-CN"/>
              </w:rPr>
            </w:pPr>
            <w:r w:rsidRPr="00593B04">
              <w:rPr>
                <w:i/>
                <w:iCs/>
                <w:szCs w:val="20"/>
                <w:lang w:val="en-AU" w:eastAsia="zh-CN"/>
              </w:rPr>
              <w:t>Proposal 8: BD/CCE of DCI format 0_X/1_X should be counted on the same cell as which cell the DCI size of DCI format 0_X/1_X is counted on.</w:t>
            </w:r>
          </w:p>
          <w:p w14:paraId="6076A5E7" w14:textId="77777777" w:rsidR="00804656" w:rsidRPr="00593B04" w:rsidRDefault="00804656" w:rsidP="00BF0931">
            <w:pPr>
              <w:wordWrap/>
              <w:spacing w:after="0"/>
              <w:rPr>
                <w:i/>
                <w:iCs/>
                <w:szCs w:val="20"/>
                <w:lang w:val="en-AU" w:eastAsia="zh-CN"/>
              </w:rPr>
            </w:pPr>
            <w:r w:rsidRPr="00593B04">
              <w:rPr>
                <w:i/>
                <w:iCs/>
                <w:szCs w:val="20"/>
                <w:lang w:val="en-AU" w:eastAsia="zh-CN"/>
              </w:rPr>
              <w:t>Proposal 9: The SS of the DCI format 0_X/1_X should be configured on the same cell as which cell the BD/CCE of DCI format 0_X/1_X is counted on.</w:t>
            </w:r>
          </w:p>
          <w:p w14:paraId="274F3EFC" w14:textId="77777777" w:rsidR="00804656" w:rsidRPr="00593B04" w:rsidRDefault="00804656" w:rsidP="00BF0931">
            <w:pPr>
              <w:wordWrap/>
              <w:spacing w:after="0"/>
              <w:rPr>
                <w:i/>
                <w:iCs/>
                <w:szCs w:val="20"/>
                <w:lang w:val="en-AU" w:eastAsia="zh-CN"/>
              </w:rPr>
            </w:pPr>
            <w:r w:rsidRPr="00593B04">
              <w:rPr>
                <w:i/>
                <w:iCs/>
                <w:szCs w:val="20"/>
                <w:lang w:val="en-AU"/>
              </w:rPr>
              <w:t>Proposal 10</w:t>
            </w:r>
            <w:r w:rsidRPr="00593B04">
              <w:rPr>
                <w:i/>
                <w:iCs/>
                <w:szCs w:val="20"/>
                <w:lang w:val="en-AU" w:eastAsia="zh-CN"/>
              </w:rPr>
              <w:t>: Accept the proposal 2-6rev1</w:t>
            </w:r>
            <w:r w:rsidRPr="00593B04">
              <w:rPr>
                <w:i/>
                <w:iCs/>
                <w:szCs w:val="20"/>
                <w:lang w:eastAsia="zh-CN"/>
              </w:rPr>
              <w:t xml:space="preserve"> in R1-2210662</w:t>
            </w:r>
            <w:r w:rsidRPr="00593B04">
              <w:rPr>
                <w:i/>
                <w:iCs/>
                <w:szCs w:val="20"/>
                <w:lang w:val="en-AU" w:eastAsia="zh-CN"/>
              </w:rPr>
              <w:t>:</w:t>
            </w:r>
          </w:p>
          <w:p w14:paraId="26301D05" w14:textId="77777777" w:rsidR="00804656" w:rsidRPr="00593B04" w:rsidRDefault="00804656" w:rsidP="00BF0931">
            <w:pPr>
              <w:pStyle w:val="ListParagraph"/>
              <w:numPr>
                <w:ilvl w:val="0"/>
                <w:numId w:val="14"/>
              </w:numPr>
              <w:wordWrap/>
              <w:spacing w:after="0"/>
              <w:rPr>
                <w:rFonts w:eastAsia="KaiTi"/>
                <w:i/>
                <w:iCs/>
                <w:szCs w:val="20"/>
                <w:lang w:val="en-US" w:eastAsia="zh-CN"/>
              </w:rPr>
            </w:pPr>
            <w:r w:rsidRPr="00593B04">
              <w:rPr>
                <w:rFonts w:eastAsia="KaiTi"/>
                <w:i/>
                <w:iCs/>
                <w:szCs w:val="20"/>
                <w:lang w:val="en-US" w:eastAsia="zh-CN"/>
              </w:rPr>
              <w:t xml:space="preserve">For monitoring PDCCH candidates for a set of cells which is configured for multi-cell scheduling, the </w:t>
            </w:r>
            <w:proofErr w:type="spellStart"/>
            <w:r w:rsidRPr="00593B04">
              <w:rPr>
                <w:rFonts w:eastAsia="KaiTi"/>
                <w:i/>
                <w:iCs/>
                <w:szCs w:val="20"/>
                <w:lang w:val="en-US" w:eastAsia="zh-CN"/>
              </w:rPr>
              <w:t>n_CI</w:t>
            </w:r>
            <w:proofErr w:type="spellEnd"/>
            <w:r w:rsidRPr="00593B04">
              <w:rPr>
                <w:rFonts w:eastAsia="KaiTi"/>
                <w:i/>
                <w:iCs/>
                <w:szCs w:val="20"/>
                <w:lang w:val="en-US" w:eastAsia="zh-CN"/>
              </w:rPr>
              <w:t xml:space="preserve"> in the search space equation is determined by a value configured for the set of cells. </w:t>
            </w:r>
          </w:p>
          <w:p w14:paraId="1ED609A2" w14:textId="77777777" w:rsidR="00804656" w:rsidRPr="00593B04" w:rsidRDefault="00804656" w:rsidP="00BF0931">
            <w:pPr>
              <w:pStyle w:val="ListParagraph"/>
              <w:numPr>
                <w:ilvl w:val="0"/>
                <w:numId w:val="14"/>
              </w:numPr>
              <w:wordWrap/>
              <w:spacing w:after="0"/>
              <w:rPr>
                <w:rFonts w:eastAsia="KaiTi"/>
                <w:i/>
                <w:iCs/>
                <w:szCs w:val="20"/>
                <w:lang w:val="en-US" w:eastAsia="zh-CN"/>
              </w:rPr>
            </w:pPr>
            <w:r w:rsidRPr="00593B04">
              <w:rPr>
                <w:rFonts w:eastAsia="KaiTi"/>
                <w:i/>
                <w:iCs/>
                <w:szCs w:val="20"/>
                <w:lang w:val="en-US" w:eastAsia="zh-CN"/>
              </w:rPr>
              <w:t>The UE can be configured one or multiple sets of cells which are configured for multi-cell scheduling.</w:t>
            </w:r>
          </w:p>
          <w:p w14:paraId="143C43E7" w14:textId="77777777" w:rsidR="00804656" w:rsidRPr="00593B04" w:rsidRDefault="00804656" w:rsidP="00BF0931">
            <w:pPr>
              <w:pStyle w:val="ListParagraph"/>
              <w:numPr>
                <w:ilvl w:val="0"/>
                <w:numId w:val="14"/>
              </w:numPr>
              <w:wordWrap/>
              <w:spacing w:after="0"/>
              <w:rPr>
                <w:rFonts w:eastAsia="KaiTi"/>
                <w:i/>
                <w:iCs/>
                <w:szCs w:val="20"/>
                <w:lang w:val="en-US" w:eastAsia="zh-CN"/>
              </w:rPr>
            </w:pPr>
            <w:r w:rsidRPr="00593B04">
              <w:rPr>
                <w:rFonts w:eastAsia="KaiTi"/>
                <w:i/>
                <w:iCs/>
                <w:szCs w:val="20"/>
                <w:lang w:val="en-US" w:eastAsia="zh-CN"/>
              </w:rPr>
              <w:t xml:space="preserve">When multiple sets of cells are configured for multi-cell scheduling, separate </w:t>
            </w:r>
            <w:proofErr w:type="spellStart"/>
            <w:r w:rsidRPr="00593B04">
              <w:rPr>
                <w:rFonts w:eastAsia="KaiTi"/>
                <w:i/>
                <w:iCs/>
                <w:szCs w:val="20"/>
                <w:lang w:val="en-US" w:eastAsia="zh-CN"/>
              </w:rPr>
              <w:t>n_CI</w:t>
            </w:r>
            <w:proofErr w:type="spellEnd"/>
            <w:r w:rsidRPr="00593B04">
              <w:rPr>
                <w:rFonts w:eastAsia="KaiTi"/>
                <w:i/>
                <w:iCs/>
                <w:szCs w:val="20"/>
                <w:lang w:val="en-US" w:eastAsia="zh-CN"/>
              </w:rPr>
              <w:t xml:space="preserve"> values are configured for different sets of cells. </w:t>
            </w:r>
          </w:p>
          <w:p w14:paraId="6705A34C" w14:textId="77777777" w:rsidR="00804656" w:rsidRPr="00593B04" w:rsidRDefault="00804656" w:rsidP="00BF0931">
            <w:pPr>
              <w:pStyle w:val="ListParagraph"/>
              <w:numPr>
                <w:ilvl w:val="0"/>
                <w:numId w:val="14"/>
              </w:numPr>
              <w:wordWrap/>
              <w:spacing w:after="0"/>
              <w:rPr>
                <w:rFonts w:eastAsia="KaiTi"/>
                <w:i/>
                <w:iCs/>
                <w:szCs w:val="20"/>
                <w:lang w:val="en-US" w:eastAsia="zh-CN"/>
              </w:rPr>
            </w:pPr>
            <w:r w:rsidRPr="00593B04">
              <w:rPr>
                <w:rFonts w:eastAsia="KaiTi"/>
                <w:i/>
                <w:iCs/>
                <w:szCs w:val="20"/>
                <w:lang w:val="en-US" w:eastAsia="zh-CN"/>
              </w:rPr>
              <w:t>When multiple sets of cells are configured for multi-cell scheduling, a cell in one set of cells can’t be included in another set of cells.</w:t>
            </w:r>
          </w:p>
          <w:p w14:paraId="63B86C2B" w14:textId="0369A6D5" w:rsidR="00804656" w:rsidRDefault="00804656" w:rsidP="00BF0931">
            <w:pPr>
              <w:pStyle w:val="ListParagraph"/>
              <w:wordWrap/>
              <w:spacing w:after="0"/>
              <w:ind w:left="698"/>
              <w:rPr>
                <w:rFonts w:eastAsia="KaiTi"/>
                <w:i/>
                <w:iCs/>
                <w:szCs w:val="20"/>
                <w:lang w:val="en-US" w:eastAsia="zh-CN"/>
              </w:rPr>
            </w:pPr>
          </w:p>
          <w:p w14:paraId="0731FD31" w14:textId="77777777" w:rsidR="00B026D6" w:rsidRPr="00B026D6" w:rsidRDefault="00B026D6" w:rsidP="00BF0931">
            <w:pPr>
              <w:pStyle w:val="ListParagraph"/>
              <w:wordWrap/>
              <w:spacing w:after="0"/>
              <w:ind w:left="698"/>
              <w:rPr>
                <w:rFonts w:eastAsia="KaiTi"/>
                <w:i/>
                <w:iCs/>
                <w:szCs w:val="20"/>
                <w:lang w:val="en-US" w:eastAsia="zh-CN"/>
              </w:rPr>
            </w:pPr>
          </w:p>
          <w:p w14:paraId="3D6863D9" w14:textId="06EE30D4" w:rsidR="00804656" w:rsidRPr="001F23AF" w:rsidRDefault="00B42E08" w:rsidP="00BF0931">
            <w:pPr>
              <w:pStyle w:val="ListParagraph"/>
              <w:wordWrap/>
              <w:ind w:left="338" w:hanging="270"/>
              <w:jc w:val="both"/>
              <w:rPr>
                <w:rFonts w:eastAsia="KaiTi"/>
                <w:b/>
                <w:bCs/>
                <w:szCs w:val="20"/>
                <w:lang w:eastAsia="zh-CN"/>
              </w:rPr>
            </w:pPr>
            <w:r w:rsidRPr="001F23AF">
              <w:rPr>
                <w:rFonts w:eastAsia="KaiTi"/>
                <w:b/>
                <w:bCs/>
                <w:szCs w:val="20"/>
                <w:lang w:eastAsia="zh-CN"/>
              </w:rPr>
              <w:t>Nokia:</w:t>
            </w:r>
          </w:p>
          <w:p w14:paraId="0F2347C2" w14:textId="77777777" w:rsidR="00635CAC" w:rsidRPr="00DC3B87" w:rsidRDefault="00635CAC" w:rsidP="00BF0931">
            <w:pPr>
              <w:wordWrap/>
              <w:rPr>
                <w:i/>
                <w:iCs/>
                <w:szCs w:val="20"/>
              </w:rPr>
            </w:pPr>
            <w:r w:rsidRPr="00DC3B87">
              <w:rPr>
                <w:i/>
                <w:iCs/>
                <w:szCs w:val="20"/>
              </w:rPr>
              <w:t>Observation 2.1: The ‘set of cells’ for PUSCH scheduling using DCI format 0_X and PDSCH scheduling using DCI format 1_X do not need to be the same.</w:t>
            </w:r>
          </w:p>
          <w:p w14:paraId="578486C3" w14:textId="77777777" w:rsidR="00635CAC" w:rsidRPr="00DC3B87" w:rsidRDefault="00635CAC" w:rsidP="00BF0931">
            <w:pPr>
              <w:wordWrap/>
              <w:spacing w:after="0"/>
              <w:rPr>
                <w:i/>
                <w:iCs/>
                <w:szCs w:val="20"/>
              </w:rPr>
            </w:pPr>
            <w:r w:rsidRPr="00DC3B87">
              <w:rPr>
                <w:i/>
                <w:iCs/>
                <w:szCs w:val="20"/>
              </w:rPr>
              <w:t xml:space="preserve">Proposal 2.2: Support independent configuration for multi-cell scheduling for DCI format 0_X and 1_X with at least the following properties: </w:t>
            </w:r>
          </w:p>
          <w:p w14:paraId="1232C3E7" w14:textId="77777777" w:rsidR="00635CAC" w:rsidRPr="00DC3B87" w:rsidRDefault="00635CAC" w:rsidP="00BF0931">
            <w:pPr>
              <w:pStyle w:val="ListParagraph"/>
              <w:numPr>
                <w:ilvl w:val="0"/>
                <w:numId w:val="14"/>
              </w:numPr>
              <w:wordWrap/>
              <w:rPr>
                <w:i/>
                <w:iCs/>
                <w:szCs w:val="20"/>
              </w:rPr>
            </w:pPr>
            <w:r w:rsidRPr="00DC3B87">
              <w:rPr>
                <w:i/>
                <w:iCs/>
                <w:szCs w:val="20"/>
              </w:rPr>
              <w:t>Separate configuration of a set of cells for DCI format 0_X and 1_X</w:t>
            </w:r>
          </w:p>
          <w:p w14:paraId="40923F52" w14:textId="77777777" w:rsidR="00635CAC" w:rsidRPr="00DC3B87" w:rsidRDefault="00635CAC" w:rsidP="00BF0931">
            <w:pPr>
              <w:pStyle w:val="ListParagraph"/>
              <w:numPr>
                <w:ilvl w:val="1"/>
                <w:numId w:val="15"/>
              </w:numPr>
              <w:wordWrap/>
              <w:spacing w:after="0"/>
              <w:rPr>
                <w:rFonts w:eastAsia="KaiTi"/>
                <w:i/>
                <w:iCs/>
                <w:szCs w:val="20"/>
                <w:lang w:val="en-US" w:eastAsia="zh-CN"/>
              </w:rPr>
            </w:pPr>
            <w:r w:rsidRPr="00DC3B87">
              <w:rPr>
                <w:rFonts w:eastAsia="KaiTi"/>
                <w:i/>
                <w:iCs/>
                <w:szCs w:val="20"/>
                <w:lang w:val="en-US" w:eastAsia="zh-CN"/>
              </w:rPr>
              <w:t xml:space="preserve">Note: Any cell with can be scheduled by DCI format 1_X may or may not be part of a set of cells of a DCI format 0_X, and vice versa. </w:t>
            </w:r>
          </w:p>
          <w:p w14:paraId="459414CA" w14:textId="77777777" w:rsidR="00635CAC" w:rsidRPr="00DC3B87" w:rsidRDefault="00635CAC" w:rsidP="00BF0931">
            <w:pPr>
              <w:pStyle w:val="ListParagraph"/>
              <w:numPr>
                <w:ilvl w:val="1"/>
                <w:numId w:val="15"/>
              </w:numPr>
              <w:wordWrap/>
              <w:spacing w:after="0"/>
              <w:rPr>
                <w:rFonts w:eastAsia="KaiTi"/>
                <w:i/>
                <w:iCs/>
                <w:szCs w:val="20"/>
                <w:lang w:val="en-US" w:eastAsia="zh-CN"/>
              </w:rPr>
            </w:pPr>
            <w:r w:rsidRPr="00DC3B87">
              <w:rPr>
                <w:rFonts w:eastAsia="KaiTi"/>
                <w:i/>
                <w:iCs/>
                <w:szCs w:val="20"/>
                <w:lang w:val="en-US" w:eastAsia="zh-CN"/>
              </w:rPr>
              <w:t xml:space="preserve">Note: The cells of a set of cells for DCI format 0_X are not expected to be part of more than one set of cells for DCI format 1_X, and vice versa. </w:t>
            </w:r>
          </w:p>
          <w:p w14:paraId="5CEE67B7" w14:textId="77777777" w:rsidR="00635CAC" w:rsidRPr="00DC3B87" w:rsidRDefault="00635CAC" w:rsidP="00BF0931">
            <w:pPr>
              <w:pStyle w:val="ListParagraph"/>
              <w:numPr>
                <w:ilvl w:val="0"/>
                <w:numId w:val="14"/>
              </w:numPr>
              <w:wordWrap/>
              <w:rPr>
                <w:i/>
                <w:iCs/>
                <w:szCs w:val="20"/>
              </w:rPr>
            </w:pPr>
            <w:r w:rsidRPr="00DC3B87">
              <w:rPr>
                <w:i/>
                <w:iCs/>
                <w:szCs w:val="20"/>
              </w:rPr>
              <w:t xml:space="preserve">Separate configuration of the search space and </w:t>
            </w:r>
            <w:proofErr w:type="spellStart"/>
            <w:r w:rsidRPr="00DC3B87">
              <w:rPr>
                <w:i/>
                <w:iCs/>
                <w:szCs w:val="20"/>
              </w:rPr>
              <w:t>n_CI</w:t>
            </w:r>
            <w:proofErr w:type="spellEnd"/>
            <w:r w:rsidRPr="00DC3B87">
              <w:rPr>
                <w:i/>
                <w:iCs/>
                <w:szCs w:val="20"/>
              </w:rPr>
              <w:t xml:space="preserve"> value for a DCI format 0_X and 1_X. </w:t>
            </w:r>
          </w:p>
          <w:p w14:paraId="410DCB9F" w14:textId="77777777" w:rsidR="00635CAC" w:rsidRPr="00DC3B87" w:rsidRDefault="00635CAC" w:rsidP="00BF0931">
            <w:pPr>
              <w:pStyle w:val="ListParagraph"/>
              <w:numPr>
                <w:ilvl w:val="0"/>
                <w:numId w:val="14"/>
              </w:numPr>
              <w:wordWrap/>
              <w:rPr>
                <w:i/>
                <w:iCs/>
                <w:szCs w:val="20"/>
              </w:rPr>
            </w:pPr>
            <w:r w:rsidRPr="00DC3B87">
              <w:rPr>
                <w:i/>
                <w:iCs/>
                <w:szCs w:val="20"/>
              </w:rPr>
              <w:t xml:space="preserve">Separate configuration of the table for indication of the co-scheduled cells for DCI format 0_X and 1_X. </w:t>
            </w:r>
          </w:p>
          <w:p w14:paraId="2C603468" w14:textId="77777777" w:rsidR="00B42E08" w:rsidRPr="00593B04" w:rsidRDefault="00B42E08" w:rsidP="00BF0931">
            <w:pPr>
              <w:wordWrap/>
              <w:spacing w:after="0"/>
              <w:rPr>
                <w:i/>
                <w:iCs/>
                <w:szCs w:val="20"/>
              </w:rPr>
            </w:pPr>
            <w:r w:rsidRPr="00593B04">
              <w:rPr>
                <w:i/>
                <w:iCs/>
                <w:szCs w:val="20"/>
              </w:rPr>
              <w:t xml:space="preserve">Proposal 3.3: The DCI size for DCI format 0_X (or 1_X) for a set of cells is RRC configured. </w:t>
            </w:r>
          </w:p>
          <w:p w14:paraId="1E12CC01" w14:textId="77777777" w:rsidR="00B42E08" w:rsidRPr="00B026D6" w:rsidRDefault="00B42E08" w:rsidP="00BF0931">
            <w:pPr>
              <w:wordWrap/>
              <w:spacing w:after="0"/>
              <w:rPr>
                <w:i/>
                <w:iCs/>
                <w:szCs w:val="20"/>
              </w:rPr>
            </w:pPr>
            <w:r w:rsidRPr="00593B04">
              <w:rPr>
                <w:i/>
                <w:iCs/>
                <w:szCs w:val="20"/>
              </w:rPr>
              <w:t>Proposal 3.4.1: Confirm the RAN1#110bis-e working assumption with the following changes</w:t>
            </w:r>
            <w:r w:rsidRPr="00B026D6">
              <w:rPr>
                <w:i/>
                <w:iCs/>
                <w:szCs w:val="20"/>
              </w:rPr>
              <w:t xml:space="preserve"> in </w:t>
            </w:r>
            <w:r w:rsidRPr="00B026D6">
              <w:rPr>
                <w:i/>
                <w:iCs/>
                <w:color w:val="FF0000"/>
                <w:szCs w:val="20"/>
              </w:rPr>
              <w:t>red</w:t>
            </w:r>
            <w:r w:rsidRPr="00B026D6">
              <w:rPr>
                <w:i/>
                <w:iCs/>
                <w:szCs w:val="20"/>
              </w:rPr>
              <w:t xml:space="preserve">: </w:t>
            </w:r>
          </w:p>
          <w:tbl>
            <w:tblPr>
              <w:tblStyle w:val="TableGrid"/>
              <w:tblW w:w="0" w:type="auto"/>
              <w:tblLook w:val="04A0" w:firstRow="1" w:lastRow="0" w:firstColumn="1" w:lastColumn="0" w:noHBand="0" w:noVBand="1"/>
            </w:tblPr>
            <w:tblGrid>
              <w:gridCol w:w="9136"/>
            </w:tblGrid>
            <w:tr w:rsidR="00B42E08" w:rsidRPr="00B026D6" w14:paraId="7F0BD962" w14:textId="77777777" w:rsidTr="00277DBC">
              <w:tc>
                <w:tcPr>
                  <w:tcW w:w="9629" w:type="dxa"/>
                </w:tcPr>
                <w:p w14:paraId="522911A3" w14:textId="77777777" w:rsidR="00B42E08" w:rsidRPr="00B026D6" w:rsidRDefault="00B42E08" w:rsidP="00BF0931">
                  <w:pPr>
                    <w:wordWrap/>
                    <w:spacing w:after="0"/>
                    <w:rPr>
                      <w:i/>
                      <w:iCs/>
                      <w:szCs w:val="20"/>
                      <w:highlight w:val="darkYellow"/>
                      <w:lang w:eastAsia="x-none"/>
                    </w:rPr>
                  </w:pPr>
                  <w:r w:rsidRPr="00B026D6">
                    <w:rPr>
                      <w:i/>
                      <w:iCs/>
                      <w:szCs w:val="20"/>
                      <w:highlight w:val="darkYellow"/>
                      <w:lang w:eastAsia="x-none"/>
                    </w:rPr>
                    <w:t>Working Assumption</w:t>
                  </w:r>
                </w:p>
                <w:p w14:paraId="0C967ACD" w14:textId="77777777" w:rsidR="00B42E08" w:rsidRPr="00B026D6" w:rsidRDefault="00B42E08" w:rsidP="00BF0931">
                  <w:pPr>
                    <w:wordWrap/>
                    <w:snapToGrid w:val="0"/>
                    <w:spacing w:after="0"/>
                    <w:rPr>
                      <w:i/>
                      <w:iCs/>
                      <w:color w:val="000000"/>
                      <w:szCs w:val="20"/>
                    </w:rPr>
                  </w:pPr>
                  <w:r w:rsidRPr="00B026D6">
                    <w:rPr>
                      <w:i/>
                      <w:iCs/>
                      <w:szCs w:val="20"/>
                    </w:rPr>
                    <w:t>For a set of cells which is configured for multi-cell scheduling</w:t>
                  </w:r>
                  <w:r w:rsidRPr="00B026D6">
                    <w:rPr>
                      <w:i/>
                      <w:iCs/>
                      <w:color w:val="000000"/>
                      <w:szCs w:val="20"/>
                    </w:rPr>
                    <w:t xml:space="preserve">, </w:t>
                  </w:r>
                </w:p>
                <w:p w14:paraId="03F1C31F" w14:textId="77777777" w:rsidR="00B42E08" w:rsidRPr="00B026D6" w:rsidRDefault="00B42E08" w:rsidP="00BF0931">
                  <w:pPr>
                    <w:widowControl/>
                    <w:numPr>
                      <w:ilvl w:val="0"/>
                      <w:numId w:val="18"/>
                    </w:numPr>
                    <w:kinsoku/>
                    <w:wordWrap/>
                    <w:adjustRightInd/>
                    <w:snapToGrid w:val="0"/>
                    <w:spacing w:after="0"/>
                    <w:rPr>
                      <w:i/>
                      <w:iCs/>
                      <w:szCs w:val="20"/>
                    </w:rPr>
                  </w:pPr>
                  <w:r w:rsidRPr="00B026D6">
                    <w:rPr>
                      <w:i/>
                      <w:iCs/>
                      <w:szCs w:val="20"/>
                    </w:rPr>
                    <w:t>Existing DCI size budget is maintained on each cell of the set of cells.</w:t>
                  </w:r>
                </w:p>
                <w:p w14:paraId="6CD73C06" w14:textId="77777777" w:rsidR="00B42E08" w:rsidRPr="00B026D6" w:rsidRDefault="00B42E08" w:rsidP="00BF0931">
                  <w:pPr>
                    <w:widowControl/>
                    <w:numPr>
                      <w:ilvl w:val="0"/>
                      <w:numId w:val="18"/>
                    </w:numPr>
                    <w:kinsoku/>
                    <w:wordWrap/>
                    <w:adjustRightInd/>
                    <w:snapToGrid w:val="0"/>
                    <w:spacing w:after="0"/>
                    <w:rPr>
                      <w:i/>
                      <w:iCs/>
                      <w:color w:val="000000"/>
                      <w:szCs w:val="20"/>
                    </w:rPr>
                  </w:pPr>
                  <w:r w:rsidRPr="00B026D6">
                    <w:rPr>
                      <w:i/>
                      <w:iCs/>
                      <w:color w:val="000000"/>
                      <w:szCs w:val="20"/>
                      <w:lang w:eastAsia="ja-JP"/>
                    </w:rPr>
                    <w:t>DCI size of DCI format 0_X/1_X is counted on one cell among the set of cells.</w:t>
                  </w:r>
                </w:p>
                <w:p w14:paraId="1826A220" w14:textId="77777777" w:rsidR="00B42E08" w:rsidRPr="00B026D6" w:rsidRDefault="00B42E08" w:rsidP="00BF0931">
                  <w:pPr>
                    <w:widowControl/>
                    <w:numPr>
                      <w:ilvl w:val="1"/>
                      <w:numId w:val="18"/>
                    </w:numPr>
                    <w:kinsoku/>
                    <w:wordWrap/>
                    <w:adjustRightInd/>
                    <w:snapToGrid w:val="0"/>
                    <w:spacing w:after="0"/>
                    <w:rPr>
                      <w:i/>
                      <w:iCs/>
                      <w:color w:val="000000"/>
                      <w:szCs w:val="20"/>
                    </w:rPr>
                  </w:pPr>
                  <w:r w:rsidRPr="00B026D6">
                    <w:rPr>
                      <w:i/>
                      <w:iCs/>
                      <w:strike/>
                      <w:color w:val="FF0000"/>
                      <w:szCs w:val="20"/>
                    </w:rPr>
                    <w:t>FFS which cell</w:t>
                  </w:r>
                  <w:r w:rsidRPr="00B026D6">
                    <w:rPr>
                      <w:i/>
                      <w:iCs/>
                      <w:color w:val="FF0000"/>
                      <w:szCs w:val="20"/>
                    </w:rPr>
                    <w:t xml:space="preserve"> The </w:t>
                  </w:r>
                  <w:r w:rsidRPr="00B026D6">
                    <w:rPr>
                      <w:i/>
                      <w:iCs/>
                      <w:color w:val="000000"/>
                      <w:szCs w:val="20"/>
                    </w:rPr>
                    <w:t xml:space="preserve">DCI size of the DCI format 0_X/1_X is counted on </w:t>
                  </w:r>
                  <w:r w:rsidRPr="00B026D6">
                    <w:rPr>
                      <w:i/>
                      <w:iCs/>
                      <w:color w:val="FF0000"/>
                      <w:szCs w:val="20"/>
                    </w:rPr>
                    <w:t>the cell the search space of the DCI format 0_X/1_X is configured on</w:t>
                  </w:r>
                  <w:r w:rsidRPr="00B026D6">
                    <w:rPr>
                      <w:i/>
                      <w:iCs/>
                      <w:color w:val="000000"/>
                      <w:szCs w:val="20"/>
                    </w:rPr>
                    <w:t>.</w:t>
                  </w:r>
                </w:p>
                <w:p w14:paraId="1D26677D" w14:textId="77777777" w:rsidR="00B42E08" w:rsidRPr="00B026D6" w:rsidRDefault="00B42E08" w:rsidP="00BF0931">
                  <w:pPr>
                    <w:widowControl/>
                    <w:numPr>
                      <w:ilvl w:val="0"/>
                      <w:numId w:val="18"/>
                    </w:numPr>
                    <w:kinsoku/>
                    <w:wordWrap/>
                    <w:adjustRightInd/>
                    <w:snapToGrid w:val="0"/>
                    <w:spacing w:after="0"/>
                    <w:rPr>
                      <w:i/>
                      <w:iCs/>
                      <w:color w:val="000000"/>
                      <w:szCs w:val="20"/>
                    </w:rPr>
                  </w:pPr>
                  <w:r w:rsidRPr="00B026D6">
                    <w:rPr>
                      <w:i/>
                      <w:iCs/>
                      <w:color w:val="000000"/>
                      <w:szCs w:val="20"/>
                      <w:lang w:eastAsia="ja-JP"/>
                    </w:rPr>
                    <w:t>BD/CCE of DCI format 0_X/1_X is counted on one cell among the set of cells.</w:t>
                  </w:r>
                </w:p>
                <w:p w14:paraId="655CF349" w14:textId="77777777" w:rsidR="00B42E08" w:rsidRPr="00B026D6" w:rsidRDefault="00B42E08" w:rsidP="00BF0931">
                  <w:pPr>
                    <w:widowControl/>
                    <w:numPr>
                      <w:ilvl w:val="1"/>
                      <w:numId w:val="18"/>
                    </w:numPr>
                    <w:kinsoku/>
                    <w:wordWrap/>
                    <w:adjustRightInd/>
                    <w:snapToGrid w:val="0"/>
                    <w:spacing w:after="0"/>
                    <w:rPr>
                      <w:i/>
                      <w:iCs/>
                      <w:color w:val="000000"/>
                      <w:szCs w:val="20"/>
                    </w:rPr>
                  </w:pPr>
                  <w:r w:rsidRPr="00B026D6">
                    <w:rPr>
                      <w:i/>
                      <w:iCs/>
                      <w:strike/>
                      <w:color w:val="FF0000"/>
                      <w:szCs w:val="20"/>
                    </w:rPr>
                    <w:t>FFS which cell The</w:t>
                  </w:r>
                  <w:r w:rsidRPr="00B026D6">
                    <w:rPr>
                      <w:i/>
                      <w:iCs/>
                      <w:color w:val="FF0000"/>
                      <w:szCs w:val="20"/>
                    </w:rPr>
                    <w:t xml:space="preserve"> </w:t>
                  </w:r>
                  <w:r w:rsidRPr="00B026D6">
                    <w:rPr>
                      <w:i/>
                      <w:iCs/>
                      <w:color w:val="000000"/>
                      <w:szCs w:val="20"/>
                    </w:rPr>
                    <w:t xml:space="preserve">BD/CCE of the DCI format 0_X/1_X is counted on </w:t>
                  </w:r>
                  <w:r w:rsidRPr="00B026D6">
                    <w:rPr>
                      <w:i/>
                      <w:iCs/>
                      <w:color w:val="FF0000"/>
                      <w:szCs w:val="20"/>
                    </w:rPr>
                    <w:t>the cell the search space of the DCI format 0_X/1_X is configured on</w:t>
                  </w:r>
                  <w:r w:rsidRPr="00B026D6">
                    <w:rPr>
                      <w:i/>
                      <w:iCs/>
                      <w:color w:val="000000"/>
                      <w:szCs w:val="20"/>
                    </w:rPr>
                    <w:t>.</w:t>
                  </w:r>
                </w:p>
                <w:p w14:paraId="39EE1F4C" w14:textId="77777777" w:rsidR="00B42E08" w:rsidRPr="00B026D6" w:rsidRDefault="00B42E08" w:rsidP="00BF0931">
                  <w:pPr>
                    <w:widowControl/>
                    <w:numPr>
                      <w:ilvl w:val="0"/>
                      <w:numId w:val="18"/>
                    </w:numPr>
                    <w:kinsoku/>
                    <w:wordWrap/>
                    <w:adjustRightInd/>
                    <w:snapToGrid w:val="0"/>
                    <w:spacing w:after="0"/>
                    <w:rPr>
                      <w:i/>
                      <w:iCs/>
                      <w:color w:val="000000"/>
                      <w:szCs w:val="20"/>
                    </w:rPr>
                  </w:pPr>
                  <w:r w:rsidRPr="00B026D6">
                    <w:rPr>
                      <w:i/>
                      <w:iCs/>
                      <w:color w:val="000000"/>
                      <w:szCs w:val="20"/>
                      <w:lang w:eastAsia="ja-JP"/>
                    </w:rPr>
                    <w:t>Search space of DCI format 0_X/1_X is configured on one cell of the set of cells and associated with the search space of the scheduling cell with the same search space ID.</w:t>
                  </w:r>
                </w:p>
                <w:p w14:paraId="7F337009" w14:textId="77777777" w:rsidR="00B42E08" w:rsidRPr="00B026D6" w:rsidRDefault="00B42E08" w:rsidP="00BF0931">
                  <w:pPr>
                    <w:widowControl/>
                    <w:numPr>
                      <w:ilvl w:val="1"/>
                      <w:numId w:val="18"/>
                    </w:numPr>
                    <w:kinsoku/>
                    <w:wordWrap/>
                    <w:adjustRightInd/>
                    <w:snapToGrid w:val="0"/>
                    <w:spacing w:after="0"/>
                    <w:rPr>
                      <w:i/>
                      <w:iCs/>
                      <w:color w:val="000000"/>
                      <w:szCs w:val="20"/>
                    </w:rPr>
                  </w:pPr>
                  <w:r w:rsidRPr="00B026D6">
                    <w:rPr>
                      <w:i/>
                      <w:iCs/>
                      <w:strike/>
                      <w:color w:val="FF0000"/>
                      <w:szCs w:val="20"/>
                    </w:rPr>
                    <w:t>FFS</w:t>
                  </w:r>
                  <w:r w:rsidRPr="00B026D6">
                    <w:rPr>
                      <w:i/>
                      <w:iCs/>
                      <w:color w:val="FF0000"/>
                      <w:szCs w:val="20"/>
                    </w:rPr>
                    <w:t xml:space="preserve"> It is up to gNB on </w:t>
                  </w:r>
                  <w:r w:rsidRPr="00B026D6">
                    <w:rPr>
                      <w:i/>
                      <w:iCs/>
                      <w:color w:val="000000" w:themeColor="text1"/>
                      <w:szCs w:val="20"/>
                    </w:rPr>
                    <w:t>which cell the SS of the DCI format 0_X/1_X is configured on.</w:t>
                  </w:r>
                </w:p>
                <w:p w14:paraId="735E09C5" w14:textId="77777777" w:rsidR="00B42E08" w:rsidRPr="00B026D6" w:rsidRDefault="00B42E08" w:rsidP="00BF0931">
                  <w:pPr>
                    <w:widowControl/>
                    <w:numPr>
                      <w:ilvl w:val="0"/>
                      <w:numId w:val="18"/>
                    </w:numPr>
                    <w:kinsoku/>
                    <w:wordWrap/>
                    <w:adjustRightInd/>
                    <w:snapToGrid w:val="0"/>
                    <w:spacing w:after="0"/>
                    <w:rPr>
                      <w:i/>
                      <w:iCs/>
                      <w:strike/>
                      <w:color w:val="FF0000"/>
                      <w:szCs w:val="20"/>
                    </w:rPr>
                  </w:pPr>
                  <w:r w:rsidRPr="00B026D6">
                    <w:rPr>
                      <w:i/>
                      <w:iCs/>
                      <w:color w:val="FF0000"/>
                      <w:szCs w:val="20"/>
                    </w:rPr>
                    <w:t xml:space="preserve">UE should not apply any overbooking procedures for any given cell as long as the gNB chosen cell for DCI format 0_X/1_X does not exceed the Rel-17 BD/CCE limits. </w:t>
                  </w:r>
                  <w:r w:rsidRPr="00B026D6">
                    <w:rPr>
                      <w:i/>
                      <w:iCs/>
                      <w:strike/>
                      <w:color w:val="FF0000"/>
                      <w:szCs w:val="20"/>
                    </w:rPr>
                    <w:t>FFS: How to address Rel-17 BD/CCE limit for any given cell (operating the feature under Rel-17 BD/CCE limit</w:t>
                  </w:r>
                  <w:r w:rsidRPr="00B026D6">
                    <w:rPr>
                      <w:i/>
                      <w:iCs/>
                      <w:color w:val="FF0000"/>
                      <w:szCs w:val="20"/>
                    </w:rPr>
                    <w:t>)</w:t>
                  </w:r>
                </w:p>
                <w:p w14:paraId="79A9B82F" w14:textId="70FC6684" w:rsidR="00B42E08" w:rsidRPr="00B026D6" w:rsidRDefault="00B42E08" w:rsidP="00BF0931">
                  <w:pPr>
                    <w:widowControl/>
                    <w:numPr>
                      <w:ilvl w:val="0"/>
                      <w:numId w:val="18"/>
                    </w:numPr>
                    <w:kinsoku/>
                    <w:wordWrap/>
                    <w:adjustRightInd/>
                    <w:snapToGrid w:val="0"/>
                    <w:spacing w:after="0"/>
                    <w:rPr>
                      <w:i/>
                      <w:iCs/>
                      <w:color w:val="000000"/>
                      <w:szCs w:val="20"/>
                    </w:rPr>
                  </w:pPr>
                  <w:r w:rsidRPr="00B026D6">
                    <w:rPr>
                      <w:rFonts w:eastAsia="MS Mincho"/>
                      <w:i/>
                      <w:iCs/>
                      <w:color w:val="000000"/>
                      <w:szCs w:val="20"/>
                      <w:lang w:eastAsia="ja-JP"/>
                    </w:rPr>
                    <w:t xml:space="preserve">Note: This does not mean a UE is required to support number of BDs/CCEs beyond the Rel-17 limits (i.e., </w:t>
                  </w:r>
                  <m:oMath>
                    <m:sSubSup>
                      <m:sSubSupPr>
                        <m:ctrlPr>
                          <w:ins w:id="5" w:author="Hathiramani, Navin (Nokia - US/Dallas)" w:date="2022-11-02T08:31:00Z">
                            <w:rPr>
                              <w:rFonts w:ascii="Cambria Math" w:hAnsi="Cambria Math"/>
                              <w:i/>
                              <w:iCs/>
                              <w:color w:val="000000"/>
                              <w:szCs w:val="20"/>
                            </w:rPr>
                          </w:ins>
                        </m:ctrlPr>
                      </m:sSubSupPr>
                      <m:e>
                        <m:r>
                          <w:rPr>
                            <w:rFonts w:ascii="Cambria Math" w:hAnsi="Cambria Math"/>
                            <w:color w:val="000000"/>
                            <w:szCs w:val="20"/>
                          </w:rPr>
                          <m:t>M</m:t>
                        </m:r>
                      </m:e>
                      <m:sub>
                        <m:r>
                          <w:rPr>
                            <w:rFonts w:ascii="Cambria Math" w:hAnsi="Cambria Math"/>
                            <w:color w:val="000000"/>
                            <w:szCs w:val="20"/>
                          </w:rPr>
                          <m:t>PDCCH</m:t>
                        </m:r>
                      </m:sub>
                      <m:sup>
                        <m:r>
                          <w:rPr>
                            <w:rFonts w:ascii="Cambria Math" w:hAnsi="Cambria Math"/>
                            <w:color w:val="000000"/>
                            <w:szCs w:val="20"/>
                          </w:rPr>
                          <m:t>max,slot,μ</m:t>
                        </m:r>
                      </m:sup>
                    </m:sSubSup>
                    <m:r>
                      <w:rPr>
                        <w:rFonts w:ascii="Cambria Math" w:hAnsi="Cambria Math"/>
                        <w:color w:val="000000"/>
                        <w:szCs w:val="20"/>
                      </w:rPr>
                      <m:t xml:space="preserve">, </m:t>
                    </m:r>
                    <m:sSubSup>
                      <m:sSubSupPr>
                        <m:ctrlPr>
                          <w:ins w:id="6" w:author="Hathiramani, Navin (Nokia - US/Dallas)" w:date="2022-11-02T08:31:00Z">
                            <w:rPr>
                              <w:rFonts w:ascii="Cambria Math" w:hAnsi="Cambria Math"/>
                              <w:i/>
                              <w:iCs/>
                              <w:color w:val="000000"/>
                              <w:szCs w:val="20"/>
                            </w:rPr>
                          </w:ins>
                        </m:ctrlPr>
                      </m:sSubSupPr>
                      <m:e>
                        <m:r>
                          <w:rPr>
                            <w:rFonts w:ascii="Cambria Math" w:hAnsi="Cambria Math"/>
                            <w:color w:val="000000"/>
                            <w:szCs w:val="20"/>
                          </w:rPr>
                          <m:t>C</m:t>
                        </m:r>
                      </m:e>
                      <m:sub>
                        <m:r>
                          <w:rPr>
                            <w:rFonts w:ascii="Cambria Math" w:hAnsi="Cambria Math"/>
                            <w:color w:val="000000"/>
                            <w:szCs w:val="20"/>
                          </w:rPr>
                          <m:t>PDCCH</m:t>
                        </m:r>
                      </m:sub>
                      <m:sup>
                        <m:r>
                          <w:rPr>
                            <w:rFonts w:ascii="Cambria Math" w:hAnsi="Cambria Math"/>
                            <w:color w:val="000000"/>
                            <w:szCs w:val="20"/>
                          </w:rPr>
                          <m:t>max,slot,μ</m:t>
                        </m:r>
                      </m:sup>
                    </m:sSubSup>
                    <m:r>
                      <w:rPr>
                        <w:rFonts w:ascii="Cambria Math" w:hAnsi="Cambria Math"/>
                        <w:color w:val="000000"/>
                        <w:szCs w:val="20"/>
                      </w:rPr>
                      <m:t xml:space="preserve">, </m:t>
                    </m:r>
                    <m:sSubSup>
                      <m:sSubSupPr>
                        <m:ctrlPr>
                          <w:ins w:id="7" w:author="Hathiramani, Navin (Nokia - US/Dallas)" w:date="2022-11-02T08:31:00Z">
                            <w:rPr>
                              <w:rFonts w:ascii="Cambria Math" w:hAnsi="Cambria Math"/>
                              <w:i/>
                              <w:iCs/>
                              <w:color w:val="000000"/>
                              <w:szCs w:val="20"/>
                            </w:rPr>
                          </w:ins>
                        </m:ctrlPr>
                      </m:sSubSupPr>
                      <m:e>
                        <m:r>
                          <w:rPr>
                            <w:rFonts w:ascii="Cambria Math" w:hAnsi="Cambria Math"/>
                            <w:color w:val="000000"/>
                            <w:szCs w:val="20"/>
                          </w:rPr>
                          <m:t>M</m:t>
                        </m:r>
                      </m:e>
                      <m:sub>
                        <m:r>
                          <m:rPr>
                            <m:nor/>
                          </m:rPr>
                          <w:rPr>
                            <w:i/>
                            <w:iCs/>
                            <w:color w:val="000000"/>
                            <w:szCs w:val="20"/>
                          </w:rPr>
                          <m:t>PDCCH</m:t>
                        </m:r>
                      </m:sub>
                      <m:sup>
                        <m:r>
                          <m:rPr>
                            <m:nor/>
                          </m:rPr>
                          <w:rPr>
                            <w:i/>
                            <w:iCs/>
                            <w:color w:val="000000"/>
                            <w:szCs w:val="20"/>
                          </w:rPr>
                          <m:t>total,slot,</m:t>
                        </m:r>
                        <m:r>
                          <w:rPr>
                            <w:rFonts w:ascii="Cambria Math" w:hAnsi="Cambria Math"/>
                            <w:color w:val="000000"/>
                            <w:szCs w:val="20"/>
                          </w:rPr>
                          <m:t>μ</m:t>
                        </m:r>
                      </m:sup>
                    </m:sSubSup>
                  </m:oMath>
                  <w:r w:rsidRPr="00B026D6">
                    <w:rPr>
                      <w:i/>
                      <w:iCs/>
                      <w:color w:val="000000"/>
                      <w:szCs w:val="20"/>
                    </w:rPr>
                    <w:t xml:space="preserve"> and </w:t>
                  </w:r>
                  <m:oMath>
                    <m:sSubSup>
                      <m:sSubSupPr>
                        <m:ctrlPr>
                          <w:ins w:id="8" w:author="Hathiramani, Navin (Nokia - US/Dallas)" w:date="2022-11-02T08:31:00Z">
                            <w:rPr>
                              <w:rFonts w:ascii="Cambria Math" w:hAnsi="Cambria Math"/>
                              <w:i/>
                              <w:iCs/>
                              <w:color w:val="000000"/>
                              <w:szCs w:val="20"/>
                            </w:rPr>
                          </w:ins>
                        </m:ctrlPr>
                      </m:sSubSupPr>
                      <m:e>
                        <m:r>
                          <w:rPr>
                            <w:rFonts w:ascii="Cambria Math" w:hAnsi="Cambria Math"/>
                            <w:color w:val="000000"/>
                            <w:szCs w:val="20"/>
                          </w:rPr>
                          <m:t>C</m:t>
                        </m:r>
                      </m:e>
                      <m:sub>
                        <m:r>
                          <m:rPr>
                            <m:nor/>
                          </m:rPr>
                          <w:rPr>
                            <w:i/>
                            <w:iCs/>
                            <w:color w:val="000000"/>
                            <w:szCs w:val="20"/>
                          </w:rPr>
                          <m:t>PDCCH</m:t>
                        </m:r>
                      </m:sub>
                      <m:sup>
                        <m:r>
                          <m:rPr>
                            <m:nor/>
                          </m:rPr>
                          <w:rPr>
                            <w:i/>
                            <w:iCs/>
                            <w:color w:val="000000"/>
                            <w:szCs w:val="20"/>
                          </w:rPr>
                          <m:t>total,slot,</m:t>
                        </m:r>
                        <m:r>
                          <w:rPr>
                            <w:rFonts w:ascii="Cambria Math" w:hAnsi="Cambria Math"/>
                            <w:color w:val="000000"/>
                            <w:szCs w:val="20"/>
                          </w:rPr>
                          <m:t>μ</m:t>
                        </m:r>
                      </m:sup>
                    </m:sSubSup>
                  </m:oMath>
                  <w:r w:rsidRPr="00B026D6">
                    <w:rPr>
                      <w:rFonts w:eastAsia="MS Mincho"/>
                      <w:i/>
                      <w:iCs/>
                      <w:color w:val="000000"/>
                      <w:szCs w:val="20"/>
                      <w:lang w:eastAsia="ja-JP"/>
                    </w:rPr>
                    <w:t>) for PDCCH candidates for each scheduled cell</w:t>
                  </w:r>
                </w:p>
              </w:tc>
            </w:tr>
          </w:tbl>
          <w:p w14:paraId="126D87C2" w14:textId="77777777" w:rsidR="00B42E08" w:rsidRPr="00B026D6" w:rsidRDefault="00B42E08" w:rsidP="00BF0931">
            <w:pPr>
              <w:wordWrap/>
              <w:spacing w:after="0"/>
              <w:rPr>
                <w:i/>
                <w:iCs/>
                <w:szCs w:val="20"/>
              </w:rPr>
            </w:pPr>
            <w:r w:rsidRPr="00B026D6">
              <w:rPr>
                <w:i/>
                <w:iCs/>
                <w:szCs w:val="20"/>
              </w:rPr>
              <w:t xml:space="preserve">Observation 3.4.2: Regarding the </w:t>
            </w:r>
            <w:proofErr w:type="spellStart"/>
            <w:r w:rsidRPr="00B026D6">
              <w:rPr>
                <w:i/>
                <w:iCs/>
                <w:szCs w:val="20"/>
              </w:rPr>
              <w:t>n_CI</w:t>
            </w:r>
            <w:proofErr w:type="spellEnd"/>
            <w:r w:rsidRPr="00B026D6">
              <w:rPr>
                <w:i/>
                <w:iCs/>
                <w:szCs w:val="20"/>
              </w:rPr>
              <w:t xml:space="preserve"> configurability, as more than one sets of cells would </w:t>
            </w:r>
            <w:proofErr w:type="spellStart"/>
            <w:r w:rsidRPr="00B026D6">
              <w:rPr>
                <w:i/>
                <w:iCs/>
                <w:szCs w:val="20"/>
              </w:rPr>
              <w:t>required</w:t>
            </w:r>
            <w:proofErr w:type="spellEnd"/>
            <w:r w:rsidRPr="00B026D6">
              <w:rPr>
                <w:i/>
                <w:iCs/>
                <w:szCs w:val="20"/>
              </w:rPr>
              <w:t xml:space="preserve"> in case only up to 4 cells can be part of one set of cells the decision on the </w:t>
            </w:r>
            <w:proofErr w:type="spellStart"/>
            <w:r w:rsidRPr="00B026D6">
              <w:rPr>
                <w:i/>
                <w:iCs/>
                <w:szCs w:val="20"/>
              </w:rPr>
              <w:t>n_CI</w:t>
            </w:r>
            <w:proofErr w:type="spellEnd"/>
            <w:r w:rsidRPr="00B026D6">
              <w:rPr>
                <w:i/>
                <w:iCs/>
                <w:szCs w:val="20"/>
              </w:rPr>
              <w:t xml:space="preserve"> configurability in RAN1#110bis-e Proposal 2-6rev1 should be coupled with the decision on the maximum number of cells and the indication of the co-scheduled cells of RAN1#110bis-e Proposal 3-5rev7 as discussed in Sec. 3.1 with the proposed modifications in </w:t>
            </w:r>
            <w:r w:rsidRPr="00B026D6">
              <w:rPr>
                <w:i/>
                <w:iCs/>
                <w:color w:val="FF0000"/>
                <w:szCs w:val="20"/>
              </w:rPr>
              <w:t>red</w:t>
            </w:r>
            <w:r w:rsidRPr="00B026D6">
              <w:rPr>
                <w:i/>
                <w:iCs/>
                <w:szCs w:val="20"/>
              </w:rPr>
              <w:t xml:space="preserve">: </w:t>
            </w:r>
          </w:p>
          <w:tbl>
            <w:tblPr>
              <w:tblStyle w:val="TableGrid"/>
              <w:tblW w:w="0" w:type="auto"/>
              <w:tblInd w:w="704" w:type="dxa"/>
              <w:tblLook w:val="04A0" w:firstRow="1" w:lastRow="0" w:firstColumn="1" w:lastColumn="0" w:noHBand="0" w:noVBand="1"/>
            </w:tblPr>
            <w:tblGrid>
              <w:gridCol w:w="8432"/>
            </w:tblGrid>
            <w:tr w:rsidR="00B42E08" w:rsidRPr="00B026D6" w14:paraId="5D5EBB03" w14:textId="77777777" w:rsidTr="00277DBC">
              <w:tc>
                <w:tcPr>
                  <w:tcW w:w="8925" w:type="dxa"/>
                </w:tcPr>
                <w:p w14:paraId="0EFDDB72" w14:textId="77777777" w:rsidR="00B42E08" w:rsidRPr="00B026D6" w:rsidRDefault="00B42E08" w:rsidP="00BF0931">
                  <w:pPr>
                    <w:pStyle w:val="Heading4"/>
                    <w:wordWrap/>
                    <w:spacing w:after="0"/>
                    <w:ind w:left="864" w:hanging="864"/>
                    <w:jc w:val="both"/>
                    <w:outlineLvl w:val="3"/>
                    <w:rPr>
                      <w:rFonts w:eastAsia="Times New Roman"/>
                      <w:b w:val="0"/>
                      <w:bCs w:val="0"/>
                      <w:i/>
                      <w:iCs/>
                      <w:szCs w:val="20"/>
                      <w:highlight w:val="cyan"/>
                    </w:rPr>
                  </w:pPr>
                  <w:r w:rsidRPr="00B026D6">
                    <w:rPr>
                      <w:rFonts w:eastAsia="Times New Roman"/>
                      <w:b w:val="0"/>
                      <w:bCs w:val="0"/>
                      <w:i/>
                      <w:iCs/>
                      <w:szCs w:val="20"/>
                      <w:highlight w:val="cyan"/>
                    </w:rPr>
                    <w:t>Proposal 3-5rev7:</w:t>
                  </w:r>
                </w:p>
                <w:p w14:paraId="3BD86035" w14:textId="77777777" w:rsidR="00B42E08" w:rsidRPr="00B026D6" w:rsidRDefault="00B42E08" w:rsidP="00BF0931">
                  <w:pPr>
                    <w:wordWrap/>
                    <w:spacing w:after="0"/>
                    <w:ind w:left="360" w:hanging="360"/>
                    <w:rPr>
                      <w:i/>
                      <w:iCs/>
                      <w:szCs w:val="20"/>
                      <w:lang w:eastAsia="ja-JP"/>
                    </w:rPr>
                  </w:pPr>
                  <w:r w:rsidRPr="00B026D6">
                    <w:rPr>
                      <w:i/>
                      <w:iCs/>
                      <w:szCs w:val="20"/>
                      <w:lang w:eastAsia="ja-JP"/>
                    </w:rPr>
                    <w:t>·        </w:t>
                  </w:r>
                  <w:r w:rsidRPr="00B026D6">
                    <w:rPr>
                      <w:rStyle w:val="apple-converted-space"/>
                      <w:i/>
                      <w:iCs/>
                      <w:szCs w:val="20"/>
                      <w:lang w:eastAsia="ja-JP"/>
                    </w:rPr>
                    <w:t> </w:t>
                  </w:r>
                  <w:r w:rsidRPr="00B026D6">
                    <w:rPr>
                      <w:i/>
                      <w:iCs/>
                      <w:szCs w:val="20"/>
                      <w:lang w:eastAsia="ja-JP"/>
                    </w:rPr>
                    <w:t>For a set of cells</w:t>
                  </w:r>
                  <w:r w:rsidRPr="00B026D6">
                    <w:rPr>
                      <w:rStyle w:val="apple-converted-space"/>
                      <w:i/>
                      <w:iCs/>
                      <w:szCs w:val="20"/>
                      <w:lang w:eastAsia="ja-JP"/>
                    </w:rPr>
                    <w:t> </w:t>
                  </w:r>
                  <w:r w:rsidRPr="00B026D6">
                    <w:rPr>
                      <w:i/>
                      <w:iCs/>
                      <w:szCs w:val="20"/>
                      <w:lang w:eastAsia="ja-JP"/>
                    </w:rPr>
                    <w:t>which is configured for multi-cell scheduling,</w:t>
                  </w:r>
                  <w:r w:rsidRPr="00B026D6">
                    <w:rPr>
                      <w:rStyle w:val="apple-converted-space"/>
                      <w:i/>
                      <w:iCs/>
                      <w:szCs w:val="20"/>
                      <w:lang w:eastAsia="ja-JP"/>
                    </w:rPr>
                    <w:t> </w:t>
                  </w:r>
                  <w:r w:rsidRPr="00B026D6">
                    <w:rPr>
                      <w:i/>
                      <w:iCs/>
                      <w:szCs w:val="20"/>
                      <w:lang w:eastAsia="ja-JP"/>
                    </w:rPr>
                    <w:t xml:space="preserve">RAN1 specification supports up </w:t>
                  </w:r>
                  <w:r w:rsidRPr="00B026D6">
                    <w:rPr>
                      <w:i/>
                      <w:iCs/>
                      <w:szCs w:val="20"/>
                      <w:lang w:eastAsia="ja-JP"/>
                    </w:rPr>
                    <w:lastRenderedPageBreak/>
                    <w:t>to</w:t>
                  </w:r>
                  <w:r w:rsidRPr="00B026D6">
                    <w:rPr>
                      <w:rStyle w:val="apple-converted-space"/>
                      <w:i/>
                      <w:iCs/>
                      <w:szCs w:val="20"/>
                      <w:lang w:eastAsia="ja-JP"/>
                    </w:rPr>
                    <w:t> </w:t>
                  </w:r>
                  <w:r w:rsidRPr="00B026D6">
                    <w:rPr>
                      <w:i/>
                      <w:iCs/>
                      <w:szCs w:val="20"/>
                      <w:lang w:eastAsia="ja-JP"/>
                    </w:rPr>
                    <w:t>4</w:t>
                  </w:r>
                  <w:r w:rsidRPr="00B026D6">
                    <w:rPr>
                      <w:rStyle w:val="apple-converted-space"/>
                      <w:i/>
                      <w:iCs/>
                      <w:szCs w:val="20"/>
                      <w:lang w:eastAsia="ja-JP"/>
                    </w:rPr>
                    <w:t> </w:t>
                  </w:r>
                  <w:r w:rsidRPr="00B026D6">
                    <w:rPr>
                      <w:i/>
                      <w:iCs/>
                      <w:szCs w:val="20"/>
                      <w:lang w:eastAsia="ja-JP"/>
                    </w:rPr>
                    <w:t>cells within the set of cells.</w:t>
                  </w:r>
                </w:p>
                <w:p w14:paraId="76EFA924" w14:textId="77777777" w:rsidR="00B42E08" w:rsidRPr="00B026D6" w:rsidRDefault="00B42E08" w:rsidP="00BF0931">
                  <w:pPr>
                    <w:wordWrap/>
                    <w:spacing w:after="0"/>
                    <w:ind w:left="1080" w:hanging="360"/>
                    <w:rPr>
                      <w:i/>
                      <w:iCs/>
                      <w:szCs w:val="20"/>
                      <w:lang w:eastAsia="ja-JP"/>
                    </w:rPr>
                  </w:pPr>
                  <w:r w:rsidRPr="00B026D6">
                    <w:rPr>
                      <w:i/>
                      <w:iCs/>
                      <w:szCs w:val="20"/>
                      <w:lang w:eastAsia="ja-JP"/>
                    </w:rPr>
                    <w:t>o   </w:t>
                  </w:r>
                  <w:r w:rsidRPr="00B026D6">
                    <w:rPr>
                      <w:rStyle w:val="apple-converted-space"/>
                      <w:i/>
                      <w:iCs/>
                      <w:szCs w:val="20"/>
                      <w:lang w:eastAsia="ja-JP"/>
                    </w:rPr>
                    <w:t> </w:t>
                  </w:r>
                  <w:r w:rsidRPr="00B026D6">
                    <w:rPr>
                      <w:i/>
                      <w:iCs/>
                      <w:szCs w:val="20"/>
                      <w:lang w:eastAsia="ja-JP"/>
                    </w:rPr>
                    <w:t>A DCI format 0_X/1_X can schedule PUSCH(s)/PDSCH(s) on a combination of co-scheduled cells among the set of cells.</w:t>
                  </w:r>
                </w:p>
                <w:p w14:paraId="6338CCC0" w14:textId="77777777" w:rsidR="00B42E08" w:rsidRPr="00B026D6" w:rsidRDefault="00B42E08" w:rsidP="00BF0931">
                  <w:pPr>
                    <w:wordWrap/>
                    <w:spacing w:after="0"/>
                    <w:ind w:left="360" w:hanging="360"/>
                    <w:rPr>
                      <w:i/>
                      <w:iCs/>
                      <w:szCs w:val="20"/>
                      <w:lang w:eastAsia="ja-JP"/>
                    </w:rPr>
                  </w:pPr>
                  <w:r w:rsidRPr="00B026D6">
                    <w:rPr>
                      <w:i/>
                      <w:iCs/>
                      <w:szCs w:val="20"/>
                      <w:lang w:eastAsia="ja-JP"/>
                    </w:rPr>
                    <w:t>·        </w:t>
                  </w:r>
                  <w:r w:rsidRPr="00B026D6">
                    <w:rPr>
                      <w:rStyle w:val="apple-converted-space"/>
                      <w:i/>
                      <w:iCs/>
                      <w:szCs w:val="20"/>
                      <w:lang w:eastAsia="ja-JP"/>
                    </w:rPr>
                    <w:t> </w:t>
                  </w:r>
                  <w:r w:rsidRPr="00B026D6">
                    <w:rPr>
                      <w:i/>
                      <w:iCs/>
                      <w:szCs w:val="20"/>
                      <w:lang w:eastAsia="ja-JP"/>
                    </w:rPr>
                    <w:t>For multi-cell scheduling,</w:t>
                  </w:r>
                  <w:r w:rsidRPr="00B026D6">
                    <w:rPr>
                      <w:rStyle w:val="apple-converted-space"/>
                      <w:i/>
                      <w:iCs/>
                      <w:szCs w:val="20"/>
                      <w:lang w:eastAsia="ja-JP"/>
                    </w:rPr>
                    <w:t> </w:t>
                  </w:r>
                  <w:r w:rsidRPr="00B026D6">
                    <w:rPr>
                      <w:i/>
                      <w:iCs/>
                      <w:szCs w:val="20"/>
                      <w:lang w:eastAsia="ja-JP"/>
                    </w:rPr>
                    <w:t xml:space="preserve">the co-scheduled cells are indicated by an indicator in DCI format 0_X/1_X which points to one row of a table defining combinations of co-scheduled cells </w:t>
                  </w:r>
                  <w:r w:rsidRPr="00B026D6">
                    <w:rPr>
                      <w:i/>
                      <w:iCs/>
                      <w:color w:val="FF0000"/>
                      <w:szCs w:val="20"/>
                      <w:lang w:eastAsia="ja-JP"/>
                    </w:rPr>
                    <w:t>for the set of cells</w:t>
                  </w:r>
                  <w:r w:rsidRPr="00B026D6">
                    <w:rPr>
                      <w:i/>
                      <w:iCs/>
                      <w:szCs w:val="20"/>
                      <w:lang w:eastAsia="ja-JP"/>
                    </w:rPr>
                    <w:t>.</w:t>
                  </w:r>
                </w:p>
                <w:p w14:paraId="1513D990" w14:textId="77777777" w:rsidR="00B42E08" w:rsidRPr="00B026D6" w:rsidRDefault="00B42E08" w:rsidP="00BF0931">
                  <w:pPr>
                    <w:widowControl/>
                    <w:numPr>
                      <w:ilvl w:val="0"/>
                      <w:numId w:val="34"/>
                    </w:numPr>
                    <w:kinsoku/>
                    <w:wordWrap/>
                    <w:overflowPunct/>
                    <w:autoSpaceDE/>
                    <w:autoSpaceDN/>
                    <w:adjustRightInd/>
                    <w:spacing w:after="0"/>
                    <w:jc w:val="left"/>
                    <w:textAlignment w:val="auto"/>
                    <w:rPr>
                      <w:i/>
                      <w:iCs/>
                      <w:szCs w:val="20"/>
                      <w:lang w:eastAsia="ja-JP"/>
                    </w:rPr>
                  </w:pPr>
                  <w:r w:rsidRPr="00B026D6">
                    <w:rPr>
                      <w:i/>
                      <w:iCs/>
                      <w:szCs w:val="20"/>
                      <w:lang w:eastAsia="ja-JP"/>
                    </w:rPr>
                    <w:t xml:space="preserve">The table is configured by RRC </w:t>
                  </w:r>
                  <w:proofErr w:type="spellStart"/>
                  <w:r w:rsidRPr="00B026D6">
                    <w:rPr>
                      <w:i/>
                      <w:iCs/>
                      <w:szCs w:val="20"/>
                      <w:lang w:eastAsia="ja-JP"/>
                    </w:rPr>
                    <w:t>signaling</w:t>
                  </w:r>
                  <w:proofErr w:type="spellEnd"/>
                  <w:r w:rsidRPr="00B026D6">
                    <w:rPr>
                      <w:i/>
                      <w:iCs/>
                      <w:szCs w:val="20"/>
                      <w:lang w:eastAsia="ja-JP"/>
                    </w:rPr>
                    <w:t xml:space="preserve"> </w:t>
                  </w:r>
                  <w:r w:rsidRPr="00B026D6">
                    <w:rPr>
                      <w:i/>
                      <w:iCs/>
                      <w:color w:val="FF0000"/>
                      <w:szCs w:val="20"/>
                      <w:lang w:eastAsia="ja-JP"/>
                    </w:rPr>
                    <w:t>for a set of cells</w:t>
                  </w:r>
                  <w:r w:rsidRPr="00B026D6">
                    <w:rPr>
                      <w:i/>
                      <w:iCs/>
                      <w:szCs w:val="20"/>
                      <w:lang w:eastAsia="ja-JP"/>
                    </w:rPr>
                    <w:t>.</w:t>
                  </w:r>
                </w:p>
                <w:p w14:paraId="358E2DCC" w14:textId="77777777" w:rsidR="00B42E08" w:rsidRPr="00B026D6" w:rsidRDefault="00B42E08" w:rsidP="00BF0931">
                  <w:pPr>
                    <w:wordWrap/>
                    <w:spacing w:after="0"/>
                    <w:rPr>
                      <w:i/>
                      <w:iCs/>
                      <w:szCs w:val="20"/>
                    </w:rPr>
                  </w:pPr>
                </w:p>
                <w:p w14:paraId="2A7FC5B3" w14:textId="77777777" w:rsidR="00B42E08" w:rsidRPr="00B026D6" w:rsidRDefault="00B42E08" w:rsidP="00BF0931">
                  <w:pPr>
                    <w:pStyle w:val="Heading4"/>
                    <w:wordWrap/>
                    <w:spacing w:after="0"/>
                    <w:ind w:left="864" w:hanging="864"/>
                    <w:jc w:val="both"/>
                    <w:outlineLvl w:val="3"/>
                    <w:rPr>
                      <w:rFonts w:eastAsia="Times New Roman"/>
                      <w:b w:val="0"/>
                      <w:bCs w:val="0"/>
                      <w:i/>
                      <w:iCs/>
                      <w:szCs w:val="20"/>
                      <w:highlight w:val="cyan"/>
                    </w:rPr>
                  </w:pPr>
                  <w:r w:rsidRPr="00B026D6">
                    <w:rPr>
                      <w:rFonts w:eastAsia="Times New Roman"/>
                      <w:b w:val="0"/>
                      <w:bCs w:val="0"/>
                      <w:i/>
                      <w:iCs/>
                      <w:szCs w:val="20"/>
                      <w:highlight w:val="cyan"/>
                    </w:rPr>
                    <w:t>Proposal 2-6rev1:</w:t>
                  </w:r>
                </w:p>
                <w:p w14:paraId="02D02EA9" w14:textId="77777777" w:rsidR="00B42E08" w:rsidRPr="00B026D6" w:rsidRDefault="00B42E08" w:rsidP="00BF0931">
                  <w:pPr>
                    <w:pStyle w:val="ListParagraph"/>
                    <w:numPr>
                      <w:ilvl w:val="0"/>
                      <w:numId w:val="17"/>
                    </w:numPr>
                    <w:kinsoku/>
                    <w:wordWrap/>
                    <w:adjustRightInd/>
                    <w:snapToGrid w:val="0"/>
                    <w:spacing w:after="0"/>
                    <w:ind w:left="400" w:hanging="400"/>
                    <w:contextualSpacing/>
                    <w:textAlignment w:val="auto"/>
                    <w:rPr>
                      <w:rFonts w:eastAsiaTheme="minorEastAsia"/>
                      <w:i/>
                      <w:iCs/>
                      <w:szCs w:val="20"/>
                    </w:rPr>
                  </w:pPr>
                  <w:r w:rsidRPr="00B026D6">
                    <w:rPr>
                      <w:i/>
                      <w:iCs/>
                      <w:color w:val="000000"/>
                      <w:szCs w:val="20"/>
                      <w:lang w:eastAsia="ja-JP"/>
                    </w:rPr>
                    <w:t xml:space="preserve">For monitoring PDCCH candidates for a set of cells </w:t>
                  </w:r>
                  <w:r w:rsidRPr="00B026D6">
                    <w:rPr>
                      <w:i/>
                      <w:iCs/>
                      <w:szCs w:val="20"/>
                      <w:lang w:eastAsia="ja-JP"/>
                    </w:rPr>
                    <w:t>which is configured for multi-cell scheduling,</w:t>
                  </w:r>
                  <w:r w:rsidRPr="00B026D6">
                    <w:rPr>
                      <w:i/>
                      <w:iCs/>
                      <w:color w:val="000000"/>
                      <w:szCs w:val="20"/>
                      <w:lang w:eastAsia="ja-JP"/>
                    </w:rPr>
                    <w:t xml:space="preserve"> the </w:t>
                  </w:r>
                  <w:proofErr w:type="spellStart"/>
                  <w:r w:rsidRPr="00B026D6">
                    <w:rPr>
                      <w:i/>
                      <w:iCs/>
                      <w:szCs w:val="20"/>
                      <w:lang w:eastAsia="ja-JP"/>
                    </w:rPr>
                    <w:t>n_CI</w:t>
                  </w:r>
                  <w:proofErr w:type="spellEnd"/>
                  <w:r w:rsidRPr="00B026D6">
                    <w:rPr>
                      <w:i/>
                      <w:iCs/>
                      <w:szCs w:val="20"/>
                      <w:lang w:eastAsia="ja-JP"/>
                    </w:rPr>
                    <w:t xml:space="preserve"> in the search space equation is determined by a value configured for the set of cells. </w:t>
                  </w:r>
                </w:p>
                <w:p w14:paraId="079AB994" w14:textId="77777777" w:rsidR="00B42E08" w:rsidRPr="00B026D6" w:rsidRDefault="00B42E08" w:rsidP="00BF0931">
                  <w:pPr>
                    <w:pStyle w:val="ListParagraph"/>
                    <w:numPr>
                      <w:ilvl w:val="0"/>
                      <w:numId w:val="17"/>
                    </w:numPr>
                    <w:kinsoku/>
                    <w:wordWrap/>
                    <w:overflowPunct/>
                    <w:adjustRightInd/>
                    <w:snapToGrid w:val="0"/>
                    <w:spacing w:after="0"/>
                    <w:ind w:left="400" w:hanging="400"/>
                    <w:contextualSpacing/>
                    <w:textAlignment w:val="auto"/>
                    <w:rPr>
                      <w:rFonts w:eastAsia="Times New Roman"/>
                      <w:i/>
                      <w:iCs/>
                      <w:szCs w:val="20"/>
                      <w:lang w:eastAsia="ja-JP"/>
                    </w:rPr>
                  </w:pPr>
                  <w:r w:rsidRPr="00B026D6">
                    <w:rPr>
                      <w:i/>
                      <w:iCs/>
                      <w:szCs w:val="20"/>
                      <w:lang w:eastAsia="ja-JP"/>
                    </w:rPr>
                    <w:t xml:space="preserve">The UE can be configured one or multiple sets of cells which are configured for multi-cell scheduling. </w:t>
                  </w:r>
                </w:p>
                <w:p w14:paraId="55CE0E60" w14:textId="77777777" w:rsidR="00B42E08" w:rsidRPr="00B026D6" w:rsidRDefault="00B42E08" w:rsidP="00BF0931">
                  <w:pPr>
                    <w:widowControl/>
                    <w:numPr>
                      <w:ilvl w:val="0"/>
                      <w:numId w:val="18"/>
                    </w:numPr>
                    <w:kinsoku/>
                    <w:wordWrap/>
                    <w:adjustRightInd/>
                    <w:snapToGrid w:val="0"/>
                    <w:spacing w:after="0"/>
                    <w:textAlignment w:val="auto"/>
                    <w:rPr>
                      <w:rFonts w:eastAsia="Times New Roman"/>
                      <w:i/>
                      <w:iCs/>
                      <w:szCs w:val="20"/>
                      <w:lang w:eastAsia="ja-JP"/>
                    </w:rPr>
                  </w:pPr>
                  <w:r w:rsidRPr="00B026D6">
                    <w:rPr>
                      <w:rFonts w:eastAsia="Times New Roman"/>
                      <w:i/>
                      <w:iCs/>
                      <w:szCs w:val="20"/>
                      <w:lang w:eastAsia="ja-JP"/>
                    </w:rPr>
                    <w:t xml:space="preserve">When multiple sets of cells are configured for multi-cell scheduling, </w:t>
                  </w:r>
                </w:p>
                <w:p w14:paraId="5D0A5EC4" w14:textId="77777777" w:rsidR="00B42E08" w:rsidRPr="00B026D6" w:rsidRDefault="00B42E08" w:rsidP="00BF0931">
                  <w:pPr>
                    <w:widowControl/>
                    <w:numPr>
                      <w:ilvl w:val="1"/>
                      <w:numId w:val="18"/>
                    </w:numPr>
                    <w:kinsoku/>
                    <w:wordWrap/>
                    <w:adjustRightInd/>
                    <w:snapToGrid w:val="0"/>
                    <w:spacing w:after="0"/>
                    <w:textAlignment w:val="auto"/>
                    <w:rPr>
                      <w:rFonts w:eastAsia="Times New Roman"/>
                      <w:i/>
                      <w:iCs/>
                      <w:szCs w:val="20"/>
                      <w:lang w:eastAsia="ja-JP"/>
                    </w:rPr>
                  </w:pPr>
                  <w:r w:rsidRPr="00B026D6">
                    <w:rPr>
                      <w:rFonts w:eastAsia="Times New Roman"/>
                      <w:i/>
                      <w:iCs/>
                      <w:szCs w:val="20"/>
                      <w:lang w:eastAsia="ja-JP"/>
                    </w:rPr>
                    <w:t xml:space="preserve">separate </w:t>
                  </w:r>
                  <w:proofErr w:type="spellStart"/>
                  <w:r w:rsidRPr="00B026D6">
                    <w:rPr>
                      <w:rFonts w:eastAsia="Times New Roman"/>
                      <w:i/>
                      <w:iCs/>
                      <w:szCs w:val="20"/>
                      <w:lang w:eastAsia="ja-JP"/>
                    </w:rPr>
                    <w:t>n_CI</w:t>
                  </w:r>
                  <w:proofErr w:type="spellEnd"/>
                  <w:r w:rsidRPr="00B026D6">
                    <w:rPr>
                      <w:rFonts w:eastAsia="Times New Roman"/>
                      <w:i/>
                      <w:iCs/>
                      <w:szCs w:val="20"/>
                      <w:lang w:eastAsia="ja-JP"/>
                    </w:rPr>
                    <w:t xml:space="preserve"> values are configured for different sets of cells</w:t>
                  </w:r>
                </w:p>
                <w:p w14:paraId="71E27751" w14:textId="77777777" w:rsidR="00B42E08" w:rsidRPr="00B026D6" w:rsidRDefault="00B42E08" w:rsidP="00BF0931">
                  <w:pPr>
                    <w:widowControl/>
                    <w:numPr>
                      <w:ilvl w:val="1"/>
                      <w:numId w:val="18"/>
                    </w:numPr>
                    <w:kinsoku/>
                    <w:wordWrap/>
                    <w:adjustRightInd/>
                    <w:snapToGrid w:val="0"/>
                    <w:spacing w:after="0"/>
                    <w:textAlignment w:val="auto"/>
                    <w:rPr>
                      <w:rFonts w:eastAsia="Times New Roman"/>
                      <w:i/>
                      <w:iCs/>
                      <w:color w:val="FF0000"/>
                      <w:szCs w:val="20"/>
                      <w:lang w:eastAsia="ja-JP"/>
                    </w:rPr>
                  </w:pPr>
                  <w:r w:rsidRPr="00B026D6">
                    <w:rPr>
                      <w:rFonts w:eastAsia="Times New Roman"/>
                      <w:i/>
                      <w:iCs/>
                      <w:color w:val="FF0000"/>
                      <w:szCs w:val="20"/>
                      <w:lang w:eastAsia="ja-JP"/>
                    </w:rPr>
                    <w:t>separate tables for co-scheduled cell indication are configured for different sets of cells</w:t>
                  </w:r>
                </w:p>
                <w:p w14:paraId="180850C5" w14:textId="77777777" w:rsidR="00B42E08" w:rsidRPr="00B026D6" w:rsidRDefault="00B42E08" w:rsidP="00BF0931">
                  <w:pPr>
                    <w:widowControl/>
                    <w:numPr>
                      <w:ilvl w:val="1"/>
                      <w:numId w:val="18"/>
                    </w:numPr>
                    <w:kinsoku/>
                    <w:wordWrap/>
                    <w:adjustRightInd/>
                    <w:snapToGrid w:val="0"/>
                    <w:spacing w:after="0"/>
                    <w:textAlignment w:val="auto"/>
                    <w:rPr>
                      <w:rFonts w:eastAsia="Times New Roman"/>
                      <w:i/>
                      <w:iCs/>
                      <w:color w:val="FF0000"/>
                      <w:szCs w:val="20"/>
                      <w:lang w:eastAsia="ja-JP"/>
                    </w:rPr>
                  </w:pPr>
                  <w:r w:rsidRPr="00B026D6">
                    <w:rPr>
                      <w:rFonts w:eastAsia="Times New Roman"/>
                      <w:i/>
                      <w:iCs/>
                      <w:color w:val="FF0000"/>
                      <w:szCs w:val="20"/>
                      <w:lang w:eastAsia="ja-JP"/>
                    </w:rPr>
                    <w:t>separate search spaces are configured for different sets of cells (as the cell configured with the search space cannot be part of more than one configuration of set of cells)</w:t>
                  </w:r>
                </w:p>
                <w:p w14:paraId="120F503D" w14:textId="77777777" w:rsidR="00B42E08" w:rsidRPr="00B026D6" w:rsidRDefault="00B42E08" w:rsidP="00BF0931">
                  <w:pPr>
                    <w:widowControl/>
                    <w:numPr>
                      <w:ilvl w:val="1"/>
                      <w:numId w:val="18"/>
                    </w:numPr>
                    <w:kinsoku/>
                    <w:wordWrap/>
                    <w:adjustRightInd/>
                    <w:snapToGrid w:val="0"/>
                    <w:spacing w:after="0"/>
                    <w:textAlignment w:val="auto"/>
                    <w:rPr>
                      <w:rFonts w:eastAsia="Times New Roman"/>
                      <w:i/>
                      <w:iCs/>
                      <w:color w:val="FF0000"/>
                      <w:szCs w:val="20"/>
                      <w:lang w:eastAsia="ja-JP"/>
                    </w:rPr>
                  </w:pPr>
                  <w:r w:rsidRPr="00B026D6">
                    <w:rPr>
                      <w:rFonts w:eastAsia="Times New Roman"/>
                      <w:i/>
                      <w:iCs/>
                      <w:color w:val="FF0000"/>
                      <w:szCs w:val="20"/>
                      <w:lang w:eastAsia="ja-JP"/>
                    </w:rPr>
                    <w:t>the DCI size of 0_X (or 1_X) is the same for all co-scheduled cell combinations for a set of cells, but can be different between different sets of cells</w:t>
                  </w:r>
                  <w:r w:rsidRPr="00B026D6">
                    <w:rPr>
                      <w:rFonts w:eastAsia="Times New Roman"/>
                      <w:i/>
                      <w:iCs/>
                      <w:szCs w:val="20"/>
                      <w:lang w:eastAsia="ja-JP"/>
                    </w:rPr>
                    <w:t xml:space="preserve"> </w:t>
                  </w:r>
                </w:p>
                <w:p w14:paraId="7085F040" w14:textId="77777777" w:rsidR="00B42E08" w:rsidRPr="00B026D6" w:rsidRDefault="00B42E08" w:rsidP="00BF0931">
                  <w:pPr>
                    <w:widowControl/>
                    <w:numPr>
                      <w:ilvl w:val="0"/>
                      <w:numId w:val="18"/>
                    </w:numPr>
                    <w:kinsoku/>
                    <w:wordWrap/>
                    <w:adjustRightInd/>
                    <w:snapToGrid w:val="0"/>
                    <w:spacing w:after="0"/>
                    <w:textAlignment w:val="auto"/>
                    <w:rPr>
                      <w:rFonts w:eastAsia="Times New Roman"/>
                      <w:i/>
                      <w:iCs/>
                      <w:szCs w:val="20"/>
                      <w:lang w:eastAsia="ja-JP"/>
                    </w:rPr>
                  </w:pPr>
                  <w:r w:rsidRPr="00B026D6">
                    <w:rPr>
                      <w:rFonts w:eastAsia="Times New Roman"/>
                      <w:i/>
                      <w:iCs/>
                      <w:szCs w:val="20"/>
                      <w:lang w:eastAsia="ja-JP"/>
                    </w:rPr>
                    <w:t>When multiple sets of cells are configured for multi-cell scheduling, a cell in one set of cells can’t be included in another set of cells.</w:t>
                  </w:r>
                </w:p>
              </w:tc>
            </w:tr>
          </w:tbl>
          <w:p w14:paraId="592CC49C" w14:textId="7DE0B668" w:rsidR="00804656" w:rsidRPr="00B026D6" w:rsidRDefault="00804656" w:rsidP="00BF0931">
            <w:pPr>
              <w:pStyle w:val="ListParagraph"/>
              <w:wordWrap/>
              <w:spacing w:after="0"/>
              <w:ind w:left="338" w:hanging="270"/>
              <w:jc w:val="both"/>
              <w:rPr>
                <w:rFonts w:eastAsia="KaiTi"/>
                <w:i/>
                <w:iCs/>
                <w:szCs w:val="20"/>
                <w:lang w:eastAsia="zh-CN"/>
              </w:rPr>
            </w:pPr>
          </w:p>
          <w:p w14:paraId="30C29D6E" w14:textId="351E634C" w:rsidR="00B42E08" w:rsidRPr="00B026D6" w:rsidRDefault="00B42E08" w:rsidP="00BF0931">
            <w:pPr>
              <w:pStyle w:val="ListParagraph"/>
              <w:wordWrap/>
              <w:spacing w:after="0"/>
              <w:ind w:left="338" w:hanging="270"/>
              <w:jc w:val="both"/>
              <w:rPr>
                <w:rFonts w:eastAsia="KaiTi"/>
                <w:i/>
                <w:iCs/>
                <w:szCs w:val="20"/>
                <w:lang w:eastAsia="zh-CN"/>
              </w:rPr>
            </w:pPr>
          </w:p>
          <w:p w14:paraId="69D42862" w14:textId="7310FD0B" w:rsidR="00B42E08" w:rsidRPr="001F23AF" w:rsidRDefault="00320C24" w:rsidP="00BF0931">
            <w:pPr>
              <w:pStyle w:val="ListParagraph"/>
              <w:wordWrap/>
              <w:ind w:left="338" w:hanging="270"/>
              <w:jc w:val="both"/>
              <w:rPr>
                <w:rFonts w:eastAsia="KaiTi"/>
                <w:b/>
                <w:bCs/>
                <w:szCs w:val="20"/>
                <w:lang w:eastAsia="zh-CN"/>
              </w:rPr>
            </w:pPr>
            <w:r w:rsidRPr="001F23AF">
              <w:rPr>
                <w:rFonts w:eastAsia="KaiTi"/>
                <w:b/>
                <w:bCs/>
                <w:szCs w:val="20"/>
                <w:lang w:eastAsia="zh-CN"/>
              </w:rPr>
              <w:t>Vivo</w:t>
            </w:r>
            <w:r w:rsidRPr="001F23AF">
              <w:rPr>
                <w:rFonts w:eastAsia="KaiTi"/>
                <w:b/>
                <w:bCs/>
                <w:szCs w:val="20"/>
                <w:lang w:eastAsia="zh-CN"/>
              </w:rPr>
              <w:t>：</w:t>
            </w:r>
          </w:p>
          <w:p w14:paraId="41B76E73" w14:textId="77777777" w:rsidR="00320C24" w:rsidRPr="00593B04" w:rsidRDefault="00320C24" w:rsidP="00BF0931">
            <w:pPr>
              <w:pStyle w:val="Caption"/>
              <w:wordWrap/>
              <w:spacing w:before="0" w:after="0"/>
              <w:jc w:val="both"/>
              <w:rPr>
                <w:b w:val="0"/>
                <w:i/>
                <w:iCs/>
              </w:rPr>
            </w:pPr>
            <w:bookmarkStart w:id="9" w:name="_Ref118731112"/>
            <w:r w:rsidRPr="00593B04">
              <w:rPr>
                <w:rFonts w:eastAsiaTheme="minorEastAsia"/>
                <w:b w:val="0"/>
                <w:i/>
                <w:iCs/>
                <w:lang w:val="en-US" w:eastAsia="zh-CN"/>
              </w:rPr>
              <w:t xml:space="preserve">Proposal </w:t>
            </w:r>
            <w:r w:rsidRPr="00593B04">
              <w:rPr>
                <w:rFonts w:eastAsiaTheme="minorEastAsia"/>
                <w:b w:val="0"/>
                <w:i/>
                <w:iCs/>
                <w:lang w:val="en-US" w:eastAsia="zh-CN"/>
              </w:rPr>
              <w:fldChar w:fldCharType="begin"/>
            </w:r>
            <w:r w:rsidRPr="00593B04">
              <w:rPr>
                <w:rFonts w:eastAsiaTheme="minorEastAsia"/>
                <w:b w:val="0"/>
                <w:i/>
                <w:iCs/>
                <w:lang w:val="en-US" w:eastAsia="zh-CN"/>
              </w:rPr>
              <w:instrText xml:space="preserve"> SEQ Proposal \* ARABIC </w:instrText>
            </w:r>
            <w:r w:rsidRPr="00593B04">
              <w:rPr>
                <w:rFonts w:eastAsiaTheme="minorEastAsia"/>
                <w:b w:val="0"/>
                <w:i/>
                <w:iCs/>
                <w:lang w:val="en-US" w:eastAsia="zh-CN"/>
              </w:rPr>
              <w:fldChar w:fldCharType="separate"/>
            </w:r>
            <w:r w:rsidRPr="00593B04">
              <w:rPr>
                <w:rFonts w:eastAsiaTheme="minorEastAsia"/>
                <w:b w:val="0"/>
                <w:i/>
                <w:iCs/>
                <w:noProof/>
                <w:lang w:val="en-US" w:eastAsia="zh-CN"/>
              </w:rPr>
              <w:t>9</w:t>
            </w:r>
            <w:r w:rsidRPr="00593B04">
              <w:rPr>
                <w:rFonts w:eastAsiaTheme="minorEastAsia"/>
                <w:b w:val="0"/>
                <w:i/>
                <w:iCs/>
                <w:lang w:val="en-US" w:eastAsia="zh-CN"/>
              </w:rPr>
              <w:fldChar w:fldCharType="end"/>
            </w:r>
            <w:r w:rsidRPr="00593B04">
              <w:rPr>
                <w:rFonts w:eastAsiaTheme="minorEastAsia"/>
                <w:b w:val="0"/>
                <w:i/>
                <w:iCs/>
                <w:lang w:val="en-US" w:eastAsia="zh-CN"/>
              </w:rPr>
              <w:t>. DCI size of format 0_X/1_X and BD/CCE of DCI format 0_X/1_X should be counted on the same cell which is configured with search space of DCI format 0_X/1_X, and it is up to gNB which cell is configured with SS of the DCI format 0_X/1_X</w:t>
            </w:r>
            <w:r w:rsidRPr="00593B04">
              <w:rPr>
                <w:b w:val="0"/>
                <w:i/>
                <w:iCs/>
              </w:rPr>
              <w:t>.</w:t>
            </w:r>
            <w:bookmarkEnd w:id="9"/>
          </w:p>
          <w:p w14:paraId="37D62D58" w14:textId="77777777" w:rsidR="00320C24" w:rsidRPr="00593B04" w:rsidRDefault="00320C24" w:rsidP="00BF0931">
            <w:pPr>
              <w:pStyle w:val="Caption"/>
              <w:wordWrap/>
              <w:spacing w:before="0" w:after="0"/>
              <w:jc w:val="both"/>
              <w:rPr>
                <w:b w:val="0"/>
                <w:i/>
                <w:iCs/>
              </w:rPr>
            </w:pPr>
            <w:bookmarkStart w:id="10" w:name="_Ref118731113"/>
            <w:r w:rsidRPr="00593B04">
              <w:rPr>
                <w:rFonts w:eastAsiaTheme="minorEastAsia"/>
                <w:b w:val="0"/>
                <w:i/>
                <w:iCs/>
                <w:lang w:val="en-US" w:eastAsia="zh-CN"/>
              </w:rPr>
              <w:t xml:space="preserve">Proposal </w:t>
            </w:r>
            <w:r w:rsidRPr="00593B04">
              <w:rPr>
                <w:rFonts w:eastAsiaTheme="minorEastAsia"/>
                <w:b w:val="0"/>
                <w:i/>
                <w:iCs/>
                <w:lang w:val="en-US" w:eastAsia="zh-CN"/>
              </w:rPr>
              <w:fldChar w:fldCharType="begin"/>
            </w:r>
            <w:r w:rsidRPr="00593B04">
              <w:rPr>
                <w:rFonts w:eastAsiaTheme="minorEastAsia"/>
                <w:b w:val="0"/>
                <w:i/>
                <w:iCs/>
                <w:lang w:val="en-US" w:eastAsia="zh-CN"/>
              </w:rPr>
              <w:instrText xml:space="preserve"> SEQ Proposal \* ARABIC </w:instrText>
            </w:r>
            <w:r w:rsidRPr="00593B04">
              <w:rPr>
                <w:rFonts w:eastAsiaTheme="minorEastAsia"/>
                <w:b w:val="0"/>
                <w:i/>
                <w:iCs/>
                <w:lang w:val="en-US" w:eastAsia="zh-CN"/>
              </w:rPr>
              <w:fldChar w:fldCharType="separate"/>
            </w:r>
            <w:r w:rsidRPr="00593B04">
              <w:rPr>
                <w:rFonts w:eastAsiaTheme="minorEastAsia"/>
                <w:b w:val="0"/>
                <w:i/>
                <w:iCs/>
                <w:noProof/>
                <w:lang w:val="en-US" w:eastAsia="zh-CN"/>
              </w:rPr>
              <w:t>10</w:t>
            </w:r>
            <w:r w:rsidRPr="00593B04">
              <w:rPr>
                <w:rFonts w:eastAsiaTheme="minorEastAsia"/>
                <w:b w:val="0"/>
                <w:i/>
                <w:iCs/>
                <w:lang w:val="en-US" w:eastAsia="zh-CN"/>
              </w:rPr>
              <w:fldChar w:fldCharType="end"/>
            </w:r>
            <w:r w:rsidRPr="00593B04">
              <w:rPr>
                <w:rFonts w:eastAsiaTheme="minorEastAsia"/>
                <w:b w:val="0"/>
                <w:i/>
                <w:iCs/>
                <w:lang w:val="en-US" w:eastAsia="zh-CN"/>
              </w:rPr>
              <w:t>. For a co-scheduled cell counting the BD/CCE/DCI size of mc-DCI, there is a single DCI size for DCI format 0_X, there is a single DCI size for DCI format 1_X</w:t>
            </w:r>
            <w:r w:rsidRPr="00593B04">
              <w:rPr>
                <w:b w:val="0"/>
                <w:i/>
                <w:iCs/>
              </w:rPr>
              <w:t>.</w:t>
            </w:r>
            <w:bookmarkEnd w:id="10"/>
          </w:p>
          <w:p w14:paraId="2E965A1E" w14:textId="77777777" w:rsidR="00320C24" w:rsidRPr="00593B04" w:rsidRDefault="00320C24" w:rsidP="00BF0931">
            <w:pPr>
              <w:pStyle w:val="Caption"/>
              <w:wordWrap/>
              <w:spacing w:before="0" w:after="0"/>
              <w:jc w:val="both"/>
              <w:rPr>
                <w:b w:val="0"/>
                <w:i/>
                <w:iCs/>
              </w:rPr>
            </w:pPr>
            <w:bookmarkStart w:id="11" w:name="_Ref118731115"/>
            <w:r w:rsidRPr="00593B04">
              <w:rPr>
                <w:rFonts w:eastAsiaTheme="minorEastAsia"/>
                <w:b w:val="0"/>
                <w:i/>
                <w:iCs/>
                <w:lang w:val="en-US" w:eastAsia="zh-CN"/>
              </w:rPr>
              <w:t xml:space="preserve">Proposal </w:t>
            </w:r>
            <w:r w:rsidRPr="00593B04">
              <w:rPr>
                <w:rFonts w:eastAsiaTheme="minorEastAsia"/>
                <w:b w:val="0"/>
                <w:i/>
                <w:iCs/>
                <w:lang w:val="en-US" w:eastAsia="zh-CN"/>
              </w:rPr>
              <w:fldChar w:fldCharType="begin"/>
            </w:r>
            <w:r w:rsidRPr="00593B04">
              <w:rPr>
                <w:rFonts w:eastAsiaTheme="minorEastAsia"/>
                <w:b w:val="0"/>
                <w:i/>
                <w:iCs/>
                <w:lang w:val="en-US" w:eastAsia="zh-CN"/>
              </w:rPr>
              <w:instrText xml:space="preserve"> SEQ Proposal \* ARABIC </w:instrText>
            </w:r>
            <w:r w:rsidRPr="00593B04">
              <w:rPr>
                <w:rFonts w:eastAsiaTheme="minorEastAsia"/>
                <w:b w:val="0"/>
                <w:i/>
                <w:iCs/>
                <w:lang w:val="en-US" w:eastAsia="zh-CN"/>
              </w:rPr>
              <w:fldChar w:fldCharType="separate"/>
            </w:r>
            <w:r w:rsidRPr="00593B04">
              <w:rPr>
                <w:rFonts w:eastAsiaTheme="minorEastAsia"/>
                <w:b w:val="0"/>
                <w:i/>
                <w:iCs/>
                <w:noProof/>
                <w:lang w:val="en-US" w:eastAsia="zh-CN"/>
              </w:rPr>
              <w:t>11</w:t>
            </w:r>
            <w:r w:rsidRPr="00593B04">
              <w:rPr>
                <w:rFonts w:eastAsiaTheme="minorEastAsia"/>
                <w:b w:val="0"/>
                <w:i/>
                <w:iCs/>
                <w:lang w:val="en-US" w:eastAsia="zh-CN"/>
              </w:rPr>
              <w:fldChar w:fldCharType="end"/>
            </w:r>
            <w:r w:rsidRPr="00593B04">
              <w:rPr>
                <w:rFonts w:eastAsiaTheme="minorEastAsia"/>
                <w:b w:val="0"/>
                <w:i/>
                <w:iCs/>
                <w:lang w:val="en-US" w:eastAsia="zh-CN"/>
              </w:rPr>
              <w:t xml:space="preserve">. For a co-scheduled cell counting the BD/CCE/DCI size of mc-DCI, there is only a single </w:t>
            </w:r>
            <w:proofErr w:type="spellStart"/>
            <w:r w:rsidRPr="00593B04">
              <w:rPr>
                <w:rFonts w:eastAsiaTheme="minorEastAsia"/>
                <w:b w:val="0"/>
                <w:i/>
                <w:iCs/>
                <w:lang w:val="en-US" w:eastAsia="zh-CN"/>
              </w:rPr>
              <w:t>n_CI</w:t>
            </w:r>
            <w:proofErr w:type="spellEnd"/>
            <w:r w:rsidRPr="00593B04">
              <w:rPr>
                <w:rFonts w:eastAsiaTheme="minorEastAsia"/>
                <w:b w:val="0"/>
                <w:i/>
                <w:iCs/>
                <w:lang w:val="en-US" w:eastAsia="zh-CN"/>
              </w:rPr>
              <w:t xml:space="preserve"> value for determining the CCE of DCI format 0_X/1_X</w:t>
            </w:r>
            <w:r w:rsidRPr="00593B04">
              <w:rPr>
                <w:b w:val="0"/>
                <w:i/>
                <w:iCs/>
              </w:rPr>
              <w:t>.</w:t>
            </w:r>
            <w:bookmarkEnd w:id="11"/>
          </w:p>
          <w:p w14:paraId="6B4ECC1F" w14:textId="77777777" w:rsidR="00320C24" w:rsidRPr="00593B04" w:rsidRDefault="00320C24" w:rsidP="00BF0931">
            <w:pPr>
              <w:pStyle w:val="Caption"/>
              <w:wordWrap/>
              <w:spacing w:before="0" w:after="0"/>
              <w:jc w:val="both"/>
              <w:rPr>
                <w:rFonts w:eastAsiaTheme="minorEastAsia"/>
                <w:b w:val="0"/>
                <w:i/>
                <w:iCs/>
                <w:lang w:eastAsia="zh-CN"/>
              </w:rPr>
            </w:pPr>
            <w:bookmarkStart w:id="12" w:name="_Ref118731116"/>
            <w:r w:rsidRPr="00593B04">
              <w:rPr>
                <w:b w:val="0"/>
                <w:i/>
                <w:iCs/>
              </w:rPr>
              <w:t xml:space="preserve">Proposal </w:t>
            </w:r>
            <w:r w:rsidRPr="00593B04">
              <w:rPr>
                <w:b w:val="0"/>
                <w:i/>
                <w:iCs/>
              </w:rPr>
              <w:fldChar w:fldCharType="begin"/>
            </w:r>
            <w:r w:rsidRPr="00593B04">
              <w:rPr>
                <w:b w:val="0"/>
                <w:i/>
                <w:iCs/>
              </w:rPr>
              <w:instrText xml:space="preserve"> SEQ Proposal \* ARABIC </w:instrText>
            </w:r>
            <w:r w:rsidRPr="00593B04">
              <w:rPr>
                <w:b w:val="0"/>
                <w:i/>
                <w:iCs/>
              </w:rPr>
              <w:fldChar w:fldCharType="separate"/>
            </w:r>
            <w:r w:rsidRPr="00593B04">
              <w:rPr>
                <w:b w:val="0"/>
                <w:i/>
                <w:iCs/>
                <w:noProof/>
              </w:rPr>
              <w:t>12</w:t>
            </w:r>
            <w:r w:rsidRPr="00593B04">
              <w:rPr>
                <w:b w:val="0"/>
                <w:i/>
                <w:iCs/>
              </w:rPr>
              <w:fldChar w:fldCharType="end"/>
            </w:r>
            <w:r w:rsidRPr="00593B04">
              <w:rPr>
                <w:b w:val="0"/>
                <w:i/>
                <w:iCs/>
              </w:rPr>
              <w:t xml:space="preserve">. </w:t>
            </w:r>
            <w:r w:rsidRPr="00593B04">
              <w:rPr>
                <w:rFonts w:eastAsiaTheme="minorEastAsia"/>
                <w:b w:val="0"/>
                <w:i/>
                <w:iCs/>
                <w:lang w:eastAsia="zh-CN"/>
              </w:rPr>
              <w:t xml:space="preserve">From the perspective of the co-scheduled cell counting toward the BD/CCE/DCI size of mc-DCI, mc-DCI and </w:t>
            </w:r>
            <w:proofErr w:type="spellStart"/>
            <w:r w:rsidRPr="00593B04">
              <w:rPr>
                <w:rFonts w:eastAsiaTheme="minorEastAsia"/>
                <w:b w:val="0"/>
                <w:i/>
                <w:iCs/>
                <w:lang w:eastAsia="zh-CN"/>
              </w:rPr>
              <w:t>sc</w:t>
            </w:r>
            <w:proofErr w:type="spellEnd"/>
            <w:r w:rsidRPr="00593B04">
              <w:rPr>
                <w:rFonts w:eastAsiaTheme="minorEastAsia"/>
                <w:b w:val="0"/>
                <w:i/>
                <w:iCs/>
                <w:lang w:eastAsia="zh-CN"/>
              </w:rPr>
              <w:t>-DCI should be configured in different SSs.</w:t>
            </w:r>
            <w:bookmarkEnd w:id="12"/>
          </w:p>
          <w:p w14:paraId="298601BC" w14:textId="77777777" w:rsidR="00320C24" w:rsidRPr="00593B04" w:rsidRDefault="00320C24" w:rsidP="00BF0931">
            <w:pPr>
              <w:pStyle w:val="Caption"/>
              <w:wordWrap/>
              <w:spacing w:before="0" w:after="0"/>
              <w:jc w:val="both"/>
              <w:rPr>
                <w:rFonts w:eastAsiaTheme="minorEastAsia"/>
                <w:b w:val="0"/>
                <w:i/>
                <w:iCs/>
                <w:lang w:eastAsia="zh-CN"/>
              </w:rPr>
            </w:pPr>
            <w:bookmarkStart w:id="13" w:name="_Ref118731119"/>
            <w:r w:rsidRPr="00593B04">
              <w:rPr>
                <w:b w:val="0"/>
                <w:i/>
                <w:iCs/>
              </w:rPr>
              <w:t xml:space="preserve">Proposal </w:t>
            </w:r>
            <w:r w:rsidRPr="00593B04">
              <w:rPr>
                <w:b w:val="0"/>
                <w:i/>
                <w:iCs/>
              </w:rPr>
              <w:fldChar w:fldCharType="begin"/>
            </w:r>
            <w:r w:rsidRPr="00593B04">
              <w:rPr>
                <w:b w:val="0"/>
                <w:i/>
                <w:iCs/>
              </w:rPr>
              <w:instrText xml:space="preserve"> SEQ Proposal \* ARABIC </w:instrText>
            </w:r>
            <w:r w:rsidRPr="00593B04">
              <w:rPr>
                <w:b w:val="0"/>
                <w:i/>
                <w:iCs/>
              </w:rPr>
              <w:fldChar w:fldCharType="separate"/>
            </w:r>
            <w:r w:rsidRPr="00593B04">
              <w:rPr>
                <w:b w:val="0"/>
                <w:i/>
                <w:iCs/>
                <w:noProof/>
              </w:rPr>
              <w:t>13</w:t>
            </w:r>
            <w:r w:rsidRPr="00593B04">
              <w:rPr>
                <w:b w:val="0"/>
                <w:i/>
                <w:iCs/>
              </w:rPr>
              <w:fldChar w:fldCharType="end"/>
            </w:r>
            <w:r w:rsidRPr="00593B04">
              <w:rPr>
                <w:b w:val="0"/>
                <w:i/>
                <w:iCs/>
              </w:rPr>
              <w:t xml:space="preserve">. </w:t>
            </w:r>
            <w:r w:rsidRPr="00593B04">
              <w:rPr>
                <w:rFonts w:eastAsiaTheme="minorEastAsia"/>
                <w:b w:val="0"/>
                <w:i/>
                <w:iCs/>
                <w:lang w:eastAsia="zh-CN"/>
              </w:rPr>
              <w:t xml:space="preserve">From the perspective of the co-scheduled cell counting toward the BD/CCE/DCI size of mc-DCI, a mc-DCI is considered as a unicast DCI, and the total number of mc-DCI and </w:t>
            </w:r>
            <w:proofErr w:type="spellStart"/>
            <w:r w:rsidRPr="00593B04">
              <w:rPr>
                <w:rFonts w:eastAsiaTheme="minorEastAsia"/>
                <w:b w:val="0"/>
                <w:i/>
                <w:iCs/>
                <w:lang w:eastAsia="zh-CN"/>
              </w:rPr>
              <w:t>sc</w:t>
            </w:r>
            <w:proofErr w:type="spellEnd"/>
            <w:r w:rsidRPr="00593B04">
              <w:rPr>
                <w:rFonts w:eastAsiaTheme="minorEastAsia"/>
                <w:b w:val="0"/>
                <w:i/>
                <w:iCs/>
                <w:lang w:eastAsia="zh-CN"/>
              </w:rPr>
              <w:t>-DCI for that scheduled cell should not exceed the legacy restriction of the maximum number of unicast DCI specified in 38.306.</w:t>
            </w:r>
            <w:bookmarkEnd w:id="13"/>
          </w:p>
          <w:p w14:paraId="15FC4C43" w14:textId="77777777" w:rsidR="00320C24" w:rsidRPr="00593B04" w:rsidRDefault="00320C24" w:rsidP="00BF0931">
            <w:pPr>
              <w:pStyle w:val="Caption"/>
              <w:wordWrap/>
              <w:spacing w:before="0" w:after="0"/>
              <w:jc w:val="both"/>
              <w:rPr>
                <w:rFonts w:eastAsiaTheme="minorEastAsia"/>
                <w:b w:val="0"/>
                <w:i/>
                <w:iCs/>
                <w:lang w:eastAsia="zh-CN"/>
              </w:rPr>
            </w:pPr>
            <w:bookmarkStart w:id="14" w:name="_Ref118731120"/>
            <w:r w:rsidRPr="00593B04">
              <w:rPr>
                <w:b w:val="0"/>
                <w:i/>
                <w:iCs/>
              </w:rPr>
              <w:t xml:space="preserve">Proposal </w:t>
            </w:r>
            <w:r w:rsidRPr="00593B04">
              <w:rPr>
                <w:b w:val="0"/>
                <w:i/>
                <w:iCs/>
              </w:rPr>
              <w:fldChar w:fldCharType="begin"/>
            </w:r>
            <w:r w:rsidRPr="00593B04">
              <w:rPr>
                <w:b w:val="0"/>
                <w:i/>
                <w:iCs/>
              </w:rPr>
              <w:instrText xml:space="preserve"> SEQ Proposal \* ARABIC </w:instrText>
            </w:r>
            <w:r w:rsidRPr="00593B04">
              <w:rPr>
                <w:b w:val="0"/>
                <w:i/>
                <w:iCs/>
              </w:rPr>
              <w:fldChar w:fldCharType="separate"/>
            </w:r>
            <w:r w:rsidRPr="00593B04">
              <w:rPr>
                <w:b w:val="0"/>
                <w:i/>
                <w:iCs/>
                <w:noProof/>
              </w:rPr>
              <w:t>14</w:t>
            </w:r>
            <w:r w:rsidRPr="00593B04">
              <w:rPr>
                <w:b w:val="0"/>
                <w:i/>
                <w:iCs/>
              </w:rPr>
              <w:fldChar w:fldCharType="end"/>
            </w:r>
            <w:r w:rsidRPr="00593B04">
              <w:rPr>
                <w:b w:val="0"/>
                <w:i/>
                <w:iCs/>
              </w:rPr>
              <w:t xml:space="preserve">. </w:t>
            </w:r>
            <w:r w:rsidRPr="00593B04">
              <w:rPr>
                <w:rFonts w:eastAsiaTheme="minorEastAsia"/>
                <w:b w:val="0"/>
                <w:i/>
                <w:iCs/>
                <w:lang w:eastAsia="zh-CN"/>
              </w:rPr>
              <w:t>Only one set of cells that are configured for multi-cell scheduling is supported.</w:t>
            </w:r>
            <w:bookmarkEnd w:id="14"/>
          </w:p>
          <w:p w14:paraId="0B0663B6" w14:textId="77777777" w:rsidR="00320C24" w:rsidRPr="00593B04" w:rsidRDefault="00320C24" w:rsidP="00BF0931">
            <w:pPr>
              <w:pStyle w:val="Caption"/>
              <w:wordWrap/>
              <w:spacing w:before="0" w:after="0"/>
              <w:jc w:val="both"/>
              <w:rPr>
                <w:rFonts w:eastAsiaTheme="minorEastAsia"/>
                <w:b w:val="0"/>
                <w:i/>
                <w:iCs/>
                <w:lang w:eastAsia="zh-CN"/>
              </w:rPr>
            </w:pPr>
            <w:bookmarkStart w:id="15" w:name="_Ref118731121"/>
            <w:r w:rsidRPr="00593B04">
              <w:rPr>
                <w:b w:val="0"/>
                <w:i/>
                <w:iCs/>
              </w:rPr>
              <w:t xml:space="preserve">Proposal </w:t>
            </w:r>
            <w:r w:rsidRPr="00593B04">
              <w:rPr>
                <w:b w:val="0"/>
                <w:i/>
                <w:iCs/>
              </w:rPr>
              <w:fldChar w:fldCharType="begin"/>
            </w:r>
            <w:r w:rsidRPr="00593B04">
              <w:rPr>
                <w:b w:val="0"/>
                <w:i/>
                <w:iCs/>
              </w:rPr>
              <w:instrText xml:space="preserve"> SEQ Proposal \* ARABIC </w:instrText>
            </w:r>
            <w:r w:rsidRPr="00593B04">
              <w:rPr>
                <w:b w:val="0"/>
                <w:i/>
                <w:iCs/>
              </w:rPr>
              <w:fldChar w:fldCharType="separate"/>
            </w:r>
            <w:r w:rsidRPr="00593B04">
              <w:rPr>
                <w:b w:val="0"/>
                <w:i/>
                <w:iCs/>
                <w:noProof/>
              </w:rPr>
              <w:t>15</w:t>
            </w:r>
            <w:r w:rsidRPr="00593B04">
              <w:rPr>
                <w:b w:val="0"/>
                <w:i/>
                <w:iCs/>
              </w:rPr>
              <w:fldChar w:fldCharType="end"/>
            </w:r>
            <w:r w:rsidRPr="00593B04">
              <w:rPr>
                <w:b w:val="0"/>
                <w:i/>
                <w:iCs/>
              </w:rPr>
              <w:t xml:space="preserve">. </w:t>
            </w:r>
            <w:r w:rsidRPr="00593B04">
              <w:rPr>
                <w:rFonts w:eastAsiaTheme="minorEastAsia"/>
                <w:b w:val="0"/>
                <w:i/>
                <w:iCs/>
                <w:lang w:eastAsia="zh-CN"/>
              </w:rPr>
              <w:t>If multiple sets of cells which is configured for multi-cell scheduling are supported, the cells in different sets should be orthogonal, and the special cell counting toward the BD/CCE/DCI size of mc-DCI for each set should be different.</w:t>
            </w:r>
            <w:bookmarkEnd w:id="15"/>
          </w:p>
          <w:p w14:paraId="1968E41F" w14:textId="77777777" w:rsidR="00320C24" w:rsidRPr="00B026D6" w:rsidRDefault="00320C24" w:rsidP="00BF0931">
            <w:pPr>
              <w:pStyle w:val="Caption"/>
              <w:wordWrap/>
              <w:spacing w:before="0" w:after="0"/>
              <w:jc w:val="both"/>
              <w:rPr>
                <w:rFonts w:eastAsiaTheme="minorEastAsia"/>
                <w:b w:val="0"/>
                <w:i/>
                <w:iCs/>
                <w:lang w:eastAsia="zh-CN"/>
              </w:rPr>
            </w:pPr>
            <w:bookmarkStart w:id="16" w:name="_Ref118731123"/>
            <w:r w:rsidRPr="00593B04">
              <w:rPr>
                <w:rFonts w:eastAsiaTheme="minorEastAsia"/>
                <w:b w:val="0"/>
                <w:i/>
                <w:iCs/>
                <w:lang w:val="en-US" w:eastAsia="zh-CN"/>
              </w:rPr>
              <w:t xml:space="preserve">Proposal </w:t>
            </w:r>
            <w:r w:rsidRPr="00593B04">
              <w:rPr>
                <w:rFonts w:eastAsiaTheme="minorEastAsia"/>
                <w:b w:val="0"/>
                <w:i/>
                <w:iCs/>
                <w:lang w:val="en-US" w:eastAsia="zh-CN"/>
              </w:rPr>
              <w:fldChar w:fldCharType="begin"/>
            </w:r>
            <w:r w:rsidRPr="00593B04">
              <w:rPr>
                <w:rFonts w:eastAsiaTheme="minorEastAsia"/>
                <w:b w:val="0"/>
                <w:i/>
                <w:iCs/>
                <w:lang w:val="en-US" w:eastAsia="zh-CN"/>
              </w:rPr>
              <w:instrText xml:space="preserve"> SEQ Proposal \* ARABIC </w:instrText>
            </w:r>
            <w:r w:rsidRPr="00593B04">
              <w:rPr>
                <w:rFonts w:eastAsiaTheme="minorEastAsia"/>
                <w:b w:val="0"/>
                <w:i/>
                <w:iCs/>
                <w:lang w:val="en-US" w:eastAsia="zh-CN"/>
              </w:rPr>
              <w:fldChar w:fldCharType="separate"/>
            </w:r>
            <w:r w:rsidRPr="00593B04">
              <w:rPr>
                <w:rFonts w:eastAsiaTheme="minorEastAsia"/>
                <w:b w:val="0"/>
                <w:i/>
                <w:iCs/>
                <w:noProof/>
                <w:lang w:val="en-US" w:eastAsia="zh-CN"/>
              </w:rPr>
              <w:t>16</w:t>
            </w:r>
            <w:r w:rsidRPr="00593B04">
              <w:rPr>
                <w:rFonts w:eastAsiaTheme="minorEastAsia"/>
                <w:b w:val="0"/>
                <w:i/>
                <w:iCs/>
                <w:lang w:val="en-US" w:eastAsia="zh-CN"/>
              </w:rPr>
              <w:fldChar w:fldCharType="end"/>
            </w:r>
            <w:r w:rsidRPr="00593B04">
              <w:rPr>
                <w:rFonts w:eastAsiaTheme="minorEastAsia"/>
                <w:b w:val="0"/>
                <w:i/>
                <w:iCs/>
                <w:lang w:val="en-US" w:eastAsia="zh-CN"/>
              </w:rPr>
              <w:t xml:space="preserve">. From the perspective of a co-scheduled cell counting the BD/CCE/DCI size mc-DCI, it can be configured with one or more BWP with SS for DCI format </w:t>
            </w:r>
            <w:r w:rsidRPr="00593B04">
              <w:rPr>
                <w:b w:val="0"/>
                <w:i/>
                <w:iCs/>
              </w:rPr>
              <w:t>0_X/1_X.</w:t>
            </w:r>
            <w:bookmarkEnd w:id="16"/>
          </w:p>
          <w:p w14:paraId="6DC88C33" w14:textId="52628AF9" w:rsidR="00320C24" w:rsidRPr="00B026D6" w:rsidRDefault="00320C24" w:rsidP="00BF0931">
            <w:pPr>
              <w:pStyle w:val="ListParagraph"/>
              <w:wordWrap/>
              <w:spacing w:after="0"/>
              <w:ind w:left="338" w:hanging="270"/>
              <w:jc w:val="both"/>
              <w:rPr>
                <w:rFonts w:eastAsia="KaiTi"/>
                <w:i/>
                <w:iCs/>
                <w:szCs w:val="20"/>
                <w:lang w:eastAsia="zh-CN"/>
              </w:rPr>
            </w:pPr>
          </w:p>
          <w:p w14:paraId="297A5570" w14:textId="6FB01C45" w:rsidR="00320C24" w:rsidRPr="001F23AF" w:rsidRDefault="00320C24" w:rsidP="00BF0931">
            <w:pPr>
              <w:pStyle w:val="ListParagraph"/>
              <w:wordWrap/>
              <w:ind w:left="338" w:hanging="270"/>
              <w:jc w:val="both"/>
              <w:rPr>
                <w:rFonts w:eastAsia="KaiTi"/>
                <w:b/>
                <w:bCs/>
                <w:szCs w:val="20"/>
                <w:lang w:eastAsia="zh-CN"/>
              </w:rPr>
            </w:pPr>
            <w:r w:rsidRPr="001F23AF">
              <w:rPr>
                <w:rFonts w:eastAsia="KaiTi"/>
                <w:b/>
                <w:bCs/>
                <w:szCs w:val="20"/>
                <w:lang w:eastAsia="zh-CN"/>
              </w:rPr>
              <w:t>Google:</w:t>
            </w:r>
          </w:p>
          <w:p w14:paraId="7ECA954C" w14:textId="77777777" w:rsidR="00320C24" w:rsidRPr="00593B04" w:rsidRDefault="00320C24" w:rsidP="00BF0931">
            <w:pPr>
              <w:wordWrap/>
              <w:spacing w:after="0"/>
              <w:rPr>
                <w:rFonts w:eastAsia="Times New Roman"/>
                <w:i/>
                <w:iCs/>
                <w:szCs w:val="20"/>
                <w:lang w:eastAsia="ja-JP"/>
              </w:rPr>
            </w:pPr>
            <w:r w:rsidRPr="00593B04">
              <w:rPr>
                <w:rFonts w:eastAsia="Times New Roman"/>
                <w:i/>
                <w:iCs/>
                <w:szCs w:val="20"/>
                <w:lang w:eastAsia="ja-JP"/>
              </w:rPr>
              <w:t>Proposal 1: UE should be able to monitor multiple DCI formats X_0/X_1 on multiple scheduling cells simultaneously, and the size of DCI formats X_0/X_1 on different scheduling cells should be aligned.</w:t>
            </w:r>
          </w:p>
          <w:p w14:paraId="6DF6CCAE" w14:textId="77777777" w:rsidR="003F2C42" w:rsidRPr="00593B04" w:rsidRDefault="003F2C42" w:rsidP="00BF0931">
            <w:pPr>
              <w:wordWrap/>
              <w:spacing w:after="0"/>
              <w:rPr>
                <w:rFonts w:eastAsiaTheme="minorEastAsia"/>
                <w:i/>
                <w:iCs/>
                <w:szCs w:val="20"/>
                <w:lang w:eastAsia="zh-TW"/>
              </w:rPr>
            </w:pPr>
            <w:r w:rsidRPr="00593B04">
              <w:rPr>
                <w:rFonts w:eastAsiaTheme="minorEastAsia"/>
                <w:i/>
                <w:iCs/>
                <w:szCs w:val="20"/>
                <w:lang w:eastAsia="zh-TW"/>
              </w:rPr>
              <w:t xml:space="preserve">Observation 1: It is not clear whether the budget of DCI size, search space, and BD/CCE can be counted on individual cells or have to be counted on the same cell, and how to handle the case if the cell configured/indicated to count the budget is deactivated (e.g., by MAC CE or timer). </w:t>
            </w:r>
          </w:p>
          <w:p w14:paraId="52396453" w14:textId="13ABD8A2" w:rsidR="00320C24" w:rsidRPr="00593B04" w:rsidRDefault="00320C24" w:rsidP="00BF0931">
            <w:pPr>
              <w:pStyle w:val="ListParagraph"/>
              <w:wordWrap/>
              <w:spacing w:after="0"/>
              <w:ind w:left="338" w:hanging="270"/>
              <w:jc w:val="both"/>
              <w:rPr>
                <w:rFonts w:eastAsia="KaiTi"/>
                <w:i/>
                <w:iCs/>
                <w:szCs w:val="20"/>
                <w:lang w:eastAsia="zh-CN"/>
              </w:rPr>
            </w:pPr>
          </w:p>
          <w:p w14:paraId="42A2710E" w14:textId="4A272F68" w:rsidR="003F2C42" w:rsidRPr="00593B04" w:rsidRDefault="003F2C42" w:rsidP="00BF0931">
            <w:pPr>
              <w:pStyle w:val="ListParagraph"/>
              <w:wordWrap/>
              <w:ind w:left="338" w:hanging="270"/>
              <w:jc w:val="both"/>
              <w:rPr>
                <w:rFonts w:eastAsia="KaiTi"/>
                <w:b/>
                <w:bCs/>
                <w:szCs w:val="20"/>
                <w:lang w:eastAsia="zh-CN"/>
              </w:rPr>
            </w:pPr>
            <w:r w:rsidRPr="00593B04">
              <w:rPr>
                <w:rFonts w:eastAsia="KaiTi"/>
                <w:b/>
                <w:bCs/>
                <w:szCs w:val="20"/>
                <w:lang w:eastAsia="zh-CN"/>
              </w:rPr>
              <w:t>Fujitsu:</w:t>
            </w:r>
          </w:p>
          <w:p w14:paraId="65023894" w14:textId="0A91D05F" w:rsidR="003F2C42" w:rsidRPr="00593B04" w:rsidRDefault="003F2C42" w:rsidP="00BF0931">
            <w:pPr>
              <w:wordWrap/>
              <w:spacing w:after="0"/>
              <w:rPr>
                <w:i/>
                <w:iCs/>
                <w:szCs w:val="20"/>
              </w:rPr>
            </w:pPr>
            <w:r w:rsidRPr="00593B04">
              <w:rPr>
                <w:i/>
                <w:iCs/>
                <w:szCs w:val="20"/>
              </w:rPr>
              <w:t xml:space="preserve">Proposal 3: For determining PDCCH candidates for multi-cell scheduling, both the value of </w:t>
            </w:r>
            <m:oMath>
              <m:sSub>
                <m:sSubPr>
                  <m:ctrlPr>
                    <w:rPr>
                      <w:rFonts w:ascii="Cambria Math" w:hAnsi="Cambria Math"/>
                      <w:i/>
                      <w:iCs/>
                      <w:szCs w:val="20"/>
                    </w:rPr>
                  </m:ctrlPr>
                </m:sSubPr>
                <m:e>
                  <m:r>
                    <w:rPr>
                      <w:rFonts w:ascii="Cambria Math" w:hAnsi="Cambria Math"/>
                      <w:szCs w:val="20"/>
                    </w:rPr>
                    <m:t>n</m:t>
                  </m:r>
                </m:e>
                <m:sub>
                  <m:r>
                    <w:rPr>
                      <w:rFonts w:ascii="Cambria Math" w:hAnsi="Cambria Math"/>
                      <w:szCs w:val="20"/>
                    </w:rPr>
                    <m:t>CI</m:t>
                  </m:r>
                </m:sub>
              </m:sSub>
            </m:oMath>
            <w:r w:rsidRPr="00593B04">
              <w:rPr>
                <w:i/>
                <w:iCs/>
                <w:szCs w:val="20"/>
              </w:rPr>
              <w:t xml:space="preserve"> and the number of PDCCH candidates per AL are per set of cells that can be scheduled by the DCI format 0_X/1_X. The set of cells includes all cells in the table defining combinations of scheduled cells.</w:t>
            </w:r>
          </w:p>
          <w:p w14:paraId="5C528697" w14:textId="77777777" w:rsidR="003F2C42" w:rsidRPr="00593B04" w:rsidRDefault="003F2C42" w:rsidP="00BF0931">
            <w:pPr>
              <w:pStyle w:val="ListParagraph"/>
              <w:wordWrap/>
              <w:spacing w:after="0"/>
              <w:ind w:left="338" w:hanging="270"/>
              <w:jc w:val="both"/>
              <w:rPr>
                <w:rFonts w:eastAsia="KaiTi"/>
                <w:i/>
                <w:iCs/>
                <w:szCs w:val="20"/>
                <w:lang w:eastAsia="zh-CN"/>
              </w:rPr>
            </w:pPr>
          </w:p>
          <w:p w14:paraId="27710735" w14:textId="541FD713" w:rsidR="00320C24" w:rsidRPr="00593B04" w:rsidRDefault="001E2E8F" w:rsidP="00BF0931">
            <w:pPr>
              <w:pStyle w:val="ListParagraph"/>
              <w:wordWrap/>
              <w:ind w:left="338" w:hanging="270"/>
              <w:jc w:val="both"/>
              <w:rPr>
                <w:rFonts w:eastAsia="KaiTi"/>
                <w:b/>
                <w:bCs/>
                <w:szCs w:val="20"/>
                <w:lang w:eastAsia="zh-CN"/>
              </w:rPr>
            </w:pPr>
            <w:r w:rsidRPr="00593B04">
              <w:rPr>
                <w:rFonts w:eastAsia="KaiTi"/>
                <w:b/>
                <w:bCs/>
                <w:szCs w:val="20"/>
                <w:lang w:eastAsia="zh-CN"/>
              </w:rPr>
              <w:lastRenderedPageBreak/>
              <w:t>CATT:</w:t>
            </w:r>
          </w:p>
          <w:p w14:paraId="3C03DAB3" w14:textId="77777777" w:rsidR="001E2E8F" w:rsidRPr="00593B04" w:rsidRDefault="001E2E8F" w:rsidP="00BF0931">
            <w:pPr>
              <w:pStyle w:val="BodyText"/>
              <w:wordWrap/>
              <w:spacing w:after="0"/>
              <w:rPr>
                <w:rFonts w:eastAsiaTheme="minorEastAsia"/>
                <w:i/>
                <w:iCs/>
                <w:sz w:val="20"/>
                <w:lang w:val="x-none" w:eastAsia="zh-CN"/>
              </w:rPr>
            </w:pPr>
            <w:r w:rsidRPr="00593B04">
              <w:rPr>
                <w:rFonts w:eastAsiaTheme="minorEastAsia"/>
                <w:i/>
                <w:iCs/>
                <w:sz w:val="20"/>
                <w:lang w:val="x-none" w:eastAsia="zh-CN"/>
              </w:rPr>
              <w:t xml:space="preserve">Proposal 5:Confirm the working assumption on DCI size, BD/CCE and search space of DCI format 0_X/1_X from RAN1#110b-e. </w:t>
            </w:r>
          </w:p>
          <w:p w14:paraId="7AE9D559" w14:textId="77777777" w:rsidR="001E2E8F" w:rsidRPr="00593B04" w:rsidRDefault="001E2E8F" w:rsidP="00BF0931">
            <w:pPr>
              <w:pStyle w:val="BodyText"/>
              <w:wordWrap/>
              <w:spacing w:after="0"/>
              <w:rPr>
                <w:rFonts w:eastAsiaTheme="minorEastAsia"/>
                <w:i/>
                <w:iCs/>
                <w:sz w:val="20"/>
                <w:lang w:val="x-none" w:eastAsia="zh-CN"/>
              </w:rPr>
            </w:pPr>
            <w:r w:rsidRPr="00593B04">
              <w:rPr>
                <w:rFonts w:eastAsiaTheme="minorEastAsia"/>
                <w:i/>
                <w:iCs/>
                <w:sz w:val="20"/>
                <w:lang w:val="x-none" w:eastAsia="zh-CN"/>
              </w:rPr>
              <w:t>Proposal 6: For a set of cells, the BD/CCE and the DCI size of DCI format 0_X/1_X should be counted on the same cell, and this cell is the cell configured with the search space of DCI format 0_X/1_X.</w:t>
            </w:r>
          </w:p>
          <w:p w14:paraId="512D05D7" w14:textId="77777777" w:rsidR="001E2E8F" w:rsidRPr="00593B04" w:rsidRDefault="001E2E8F" w:rsidP="00BF0931">
            <w:pPr>
              <w:pStyle w:val="BodyText"/>
              <w:wordWrap/>
              <w:snapToGrid w:val="0"/>
              <w:spacing w:after="0"/>
              <w:rPr>
                <w:rFonts w:eastAsiaTheme="minorEastAsia"/>
                <w:i/>
                <w:iCs/>
                <w:sz w:val="20"/>
                <w:lang w:val="x-none" w:eastAsia="zh-CN"/>
              </w:rPr>
            </w:pPr>
            <w:r w:rsidRPr="00593B04">
              <w:rPr>
                <w:rFonts w:eastAsiaTheme="minorEastAsia"/>
                <w:i/>
                <w:iCs/>
                <w:sz w:val="20"/>
                <w:lang w:val="x-none" w:eastAsia="zh-CN"/>
              </w:rPr>
              <w:t>Proposal 7: For a set of cells, the DCI size and BD/CCE of DCI format 0_X/1_X can be counted either on one scheduled cell or on scheduling cell, depending on configuring search space of DCI format 0_X/1_X on which cell.</w:t>
            </w:r>
          </w:p>
          <w:p w14:paraId="19BE40C8" w14:textId="77777777" w:rsidR="001E2E8F" w:rsidRPr="00593B04" w:rsidRDefault="001E2E8F" w:rsidP="00BF0931">
            <w:pPr>
              <w:pStyle w:val="BodyText"/>
              <w:wordWrap/>
              <w:spacing w:after="0"/>
              <w:rPr>
                <w:rFonts w:eastAsiaTheme="minorEastAsia"/>
                <w:i/>
                <w:iCs/>
                <w:sz w:val="20"/>
                <w:lang w:eastAsia="zh-CN"/>
              </w:rPr>
            </w:pPr>
            <w:r w:rsidRPr="00593B04">
              <w:rPr>
                <w:rFonts w:eastAsiaTheme="minorEastAsia"/>
                <w:i/>
                <w:iCs/>
                <w:sz w:val="20"/>
                <w:lang w:eastAsia="zh-CN"/>
              </w:rPr>
              <w:t xml:space="preserve">Proposal 8: For monitoring PDCCH candidates for a set of cells which is configured for multi-cell scheduling, the </w:t>
            </w:r>
            <w:proofErr w:type="spellStart"/>
            <w:r w:rsidRPr="00593B04">
              <w:rPr>
                <w:rFonts w:eastAsiaTheme="minorEastAsia"/>
                <w:i/>
                <w:iCs/>
                <w:sz w:val="20"/>
                <w:lang w:eastAsia="zh-CN"/>
              </w:rPr>
              <w:t>n_CI</w:t>
            </w:r>
            <w:proofErr w:type="spellEnd"/>
            <w:r w:rsidRPr="00593B04">
              <w:rPr>
                <w:rFonts w:eastAsiaTheme="minorEastAsia"/>
                <w:i/>
                <w:iCs/>
                <w:sz w:val="20"/>
                <w:lang w:eastAsia="zh-CN"/>
              </w:rPr>
              <w:t xml:space="preserve"> in the search space equation should be determined by a value configured for a set of cells.</w:t>
            </w:r>
          </w:p>
          <w:p w14:paraId="03A5400A" w14:textId="77777777" w:rsidR="001E2E8F" w:rsidRPr="00593B04" w:rsidRDefault="001E2E8F" w:rsidP="00BF0931">
            <w:pPr>
              <w:pStyle w:val="BodyText"/>
              <w:wordWrap/>
              <w:spacing w:after="0"/>
              <w:rPr>
                <w:rFonts w:eastAsiaTheme="minorEastAsia"/>
                <w:i/>
                <w:iCs/>
                <w:sz w:val="20"/>
                <w:lang w:eastAsia="zh-CN"/>
              </w:rPr>
            </w:pPr>
            <w:r w:rsidRPr="00593B04">
              <w:rPr>
                <w:rFonts w:eastAsiaTheme="minorEastAsia"/>
                <w:i/>
                <w:iCs/>
                <w:sz w:val="20"/>
                <w:lang w:eastAsia="zh-CN"/>
              </w:rPr>
              <w:t>Proposal 14: For a set of cells, the payload size 0_X is the same for all the co-scheduled cell combinations.</w:t>
            </w:r>
          </w:p>
          <w:p w14:paraId="75966000" w14:textId="77777777" w:rsidR="001E2E8F" w:rsidRPr="00593B04" w:rsidRDefault="001E2E8F" w:rsidP="00BF0931">
            <w:pPr>
              <w:pStyle w:val="BodyText"/>
              <w:wordWrap/>
              <w:spacing w:after="0"/>
              <w:rPr>
                <w:rFonts w:eastAsiaTheme="minorEastAsia"/>
                <w:i/>
                <w:iCs/>
                <w:sz w:val="20"/>
                <w:lang w:eastAsia="zh-CN"/>
              </w:rPr>
            </w:pPr>
            <w:r w:rsidRPr="00593B04">
              <w:rPr>
                <w:rFonts w:eastAsiaTheme="minorEastAsia"/>
                <w:i/>
                <w:iCs/>
                <w:sz w:val="20"/>
                <w:lang w:eastAsia="zh-CN"/>
              </w:rPr>
              <w:t>Proposal 15: For a set of cells, the payload size 1_X is the same for all the co-scheduled cell combinations.</w:t>
            </w:r>
          </w:p>
          <w:p w14:paraId="51B11FD0" w14:textId="77777777" w:rsidR="001E2E8F" w:rsidRPr="00B026D6" w:rsidRDefault="001E2E8F" w:rsidP="00BF0931">
            <w:pPr>
              <w:pStyle w:val="BodyText"/>
              <w:wordWrap/>
              <w:spacing w:after="0"/>
              <w:rPr>
                <w:rFonts w:eastAsiaTheme="minorEastAsia"/>
                <w:i/>
                <w:iCs/>
                <w:sz w:val="20"/>
                <w:lang w:eastAsia="zh-CN"/>
              </w:rPr>
            </w:pPr>
            <w:r w:rsidRPr="00593B04">
              <w:rPr>
                <w:rFonts w:eastAsiaTheme="minorEastAsia"/>
                <w:i/>
                <w:iCs/>
                <w:sz w:val="20"/>
                <w:lang w:eastAsia="zh-CN"/>
              </w:rPr>
              <w:t>Proposal 16: The payload size of DCI format 0_X/1_X should be configured by a higher layer parameter.</w:t>
            </w:r>
          </w:p>
          <w:p w14:paraId="648ACDBE" w14:textId="77777777" w:rsidR="001E2E8F" w:rsidRPr="00B026D6" w:rsidRDefault="001E2E8F" w:rsidP="00BF0931">
            <w:pPr>
              <w:pStyle w:val="ListParagraph"/>
              <w:wordWrap/>
              <w:spacing w:after="0"/>
              <w:ind w:left="338" w:hanging="270"/>
              <w:jc w:val="both"/>
              <w:rPr>
                <w:rFonts w:eastAsia="KaiTi"/>
                <w:i/>
                <w:iCs/>
                <w:szCs w:val="20"/>
                <w:lang w:eastAsia="zh-CN"/>
              </w:rPr>
            </w:pPr>
          </w:p>
          <w:p w14:paraId="2A05CFC4" w14:textId="3D339DBB" w:rsidR="00320C24" w:rsidRPr="001F23AF" w:rsidRDefault="001E360C" w:rsidP="00BF0931">
            <w:pPr>
              <w:pStyle w:val="ListParagraph"/>
              <w:wordWrap/>
              <w:ind w:left="338" w:hanging="270"/>
              <w:jc w:val="both"/>
              <w:rPr>
                <w:rFonts w:eastAsia="KaiTi"/>
                <w:b/>
                <w:bCs/>
                <w:szCs w:val="20"/>
                <w:lang w:eastAsia="zh-CN"/>
              </w:rPr>
            </w:pPr>
            <w:proofErr w:type="spellStart"/>
            <w:r w:rsidRPr="001F23AF">
              <w:rPr>
                <w:rFonts w:eastAsia="KaiTi"/>
                <w:b/>
                <w:bCs/>
                <w:szCs w:val="20"/>
                <w:lang w:eastAsia="zh-CN"/>
              </w:rPr>
              <w:t>Spreadtrum</w:t>
            </w:r>
            <w:proofErr w:type="spellEnd"/>
            <w:r w:rsidRPr="001F23AF">
              <w:rPr>
                <w:rFonts w:eastAsia="KaiTi"/>
                <w:b/>
                <w:bCs/>
                <w:szCs w:val="20"/>
                <w:lang w:eastAsia="zh-CN"/>
              </w:rPr>
              <w:t>:</w:t>
            </w:r>
          </w:p>
          <w:p w14:paraId="53E9187B" w14:textId="54E91F42" w:rsidR="001E360C" w:rsidRPr="00593B04" w:rsidRDefault="001E360C" w:rsidP="00BF0931">
            <w:pPr>
              <w:kinsoku/>
              <w:wordWrap/>
              <w:overflowPunct/>
              <w:adjustRightInd/>
              <w:spacing w:after="0"/>
              <w:textAlignment w:val="auto"/>
              <w:rPr>
                <w:i/>
                <w:iCs/>
                <w:szCs w:val="20"/>
              </w:rPr>
            </w:pPr>
            <w:r w:rsidRPr="00593B04">
              <w:rPr>
                <w:i/>
                <w:iCs/>
                <w:szCs w:val="20"/>
              </w:rPr>
              <w:t>Proposal 2: A same cell is used for search space and BD/CCE/DCI size counting, which is identified by the configuration of specific search space ID which is used for DCI 0_X/1_X on the scheduling cell.</w:t>
            </w:r>
          </w:p>
          <w:p w14:paraId="2EFE7B94" w14:textId="4CC188EF" w:rsidR="001E360C" w:rsidRPr="00593B04" w:rsidRDefault="001E360C" w:rsidP="00BF0931">
            <w:pPr>
              <w:kinsoku/>
              <w:wordWrap/>
              <w:overflowPunct/>
              <w:adjustRightInd/>
              <w:spacing w:after="0"/>
              <w:textAlignment w:val="auto"/>
              <w:rPr>
                <w:i/>
                <w:iCs/>
                <w:szCs w:val="20"/>
              </w:rPr>
            </w:pPr>
            <w:r w:rsidRPr="00593B04">
              <w:rPr>
                <w:i/>
                <w:iCs/>
                <w:szCs w:val="20"/>
              </w:rPr>
              <w:t xml:space="preserve">Proposal 3: </w:t>
            </w:r>
            <w:r w:rsidRPr="00593B04">
              <w:rPr>
                <w:rFonts w:eastAsia="SimSun"/>
                <w:i/>
                <w:iCs/>
                <w:szCs w:val="20"/>
                <w:lang w:eastAsia="zh-CN"/>
              </w:rPr>
              <w:t xml:space="preserve">Support the first bullet of </w:t>
            </w:r>
            <w:r w:rsidRPr="00593B04">
              <w:rPr>
                <w:i/>
                <w:iCs/>
                <w:szCs w:val="20"/>
              </w:rPr>
              <w:t>Proposal 2-6rev1:</w:t>
            </w:r>
          </w:p>
          <w:p w14:paraId="73D7A00C" w14:textId="77777777" w:rsidR="001E360C" w:rsidRPr="00593B04" w:rsidRDefault="001E360C" w:rsidP="00BF0931">
            <w:pPr>
              <w:pStyle w:val="ListParagraph"/>
              <w:numPr>
                <w:ilvl w:val="0"/>
                <w:numId w:val="14"/>
              </w:numPr>
              <w:wordWrap/>
              <w:spacing w:after="0"/>
              <w:rPr>
                <w:rFonts w:eastAsiaTheme="minorEastAsia"/>
                <w:i/>
                <w:iCs/>
                <w:color w:val="000000"/>
                <w:szCs w:val="20"/>
              </w:rPr>
            </w:pPr>
            <w:r w:rsidRPr="00593B04">
              <w:rPr>
                <w:i/>
                <w:iCs/>
                <w:color w:val="000000"/>
                <w:szCs w:val="20"/>
                <w:lang w:eastAsia="ja-JP"/>
              </w:rPr>
              <w:t xml:space="preserve">For monitoring PDCCH candidates for a set of cells </w:t>
            </w:r>
            <w:r w:rsidRPr="00593B04">
              <w:rPr>
                <w:i/>
                <w:iCs/>
                <w:szCs w:val="20"/>
                <w:lang w:eastAsia="ja-JP"/>
              </w:rPr>
              <w:t>which is configured for multi-cell scheduling,</w:t>
            </w:r>
            <w:r w:rsidRPr="00593B04">
              <w:rPr>
                <w:i/>
                <w:iCs/>
                <w:color w:val="000000"/>
                <w:szCs w:val="20"/>
                <w:lang w:eastAsia="ja-JP"/>
              </w:rPr>
              <w:t xml:space="preserve"> the </w:t>
            </w:r>
            <w:proofErr w:type="spellStart"/>
            <w:r w:rsidRPr="00593B04">
              <w:rPr>
                <w:i/>
                <w:iCs/>
                <w:color w:val="000000"/>
                <w:szCs w:val="20"/>
                <w:lang w:eastAsia="ja-JP"/>
              </w:rPr>
              <w:t>n_CI</w:t>
            </w:r>
            <w:proofErr w:type="spellEnd"/>
            <w:r w:rsidRPr="00593B04">
              <w:rPr>
                <w:i/>
                <w:iCs/>
                <w:color w:val="000000"/>
                <w:szCs w:val="20"/>
                <w:lang w:eastAsia="ja-JP"/>
              </w:rPr>
              <w:t xml:space="preserve"> in the search space equation is determined by a value configured for </w:t>
            </w:r>
            <w:r w:rsidRPr="00593B04">
              <w:rPr>
                <w:i/>
                <w:iCs/>
                <w:szCs w:val="20"/>
                <w:lang w:eastAsia="ja-JP"/>
              </w:rPr>
              <w:t>the set of cells.</w:t>
            </w:r>
            <w:r w:rsidRPr="00593B04">
              <w:rPr>
                <w:i/>
                <w:iCs/>
                <w:color w:val="000000"/>
                <w:szCs w:val="20"/>
                <w:lang w:eastAsia="ja-JP"/>
              </w:rPr>
              <w:t xml:space="preserve"> </w:t>
            </w:r>
          </w:p>
          <w:p w14:paraId="74928FFC" w14:textId="2199B6B5" w:rsidR="001E360C" w:rsidRPr="00593B04" w:rsidRDefault="001E360C" w:rsidP="00BF0931">
            <w:pPr>
              <w:kinsoku/>
              <w:wordWrap/>
              <w:overflowPunct/>
              <w:adjustRightInd/>
              <w:spacing w:after="0"/>
              <w:textAlignment w:val="auto"/>
              <w:rPr>
                <w:rFonts w:eastAsia="SimSun"/>
                <w:i/>
                <w:iCs/>
                <w:szCs w:val="20"/>
                <w:lang w:eastAsia="zh-CN"/>
              </w:rPr>
            </w:pPr>
            <w:r w:rsidRPr="00593B04">
              <w:rPr>
                <w:i/>
                <w:iCs/>
                <w:szCs w:val="20"/>
              </w:rPr>
              <w:t xml:space="preserve">Proposal 4: </w:t>
            </w:r>
            <w:r w:rsidRPr="00593B04">
              <w:rPr>
                <w:rFonts w:eastAsia="SimSun"/>
                <w:i/>
                <w:iCs/>
                <w:szCs w:val="20"/>
                <w:lang w:eastAsia="zh-CN"/>
              </w:rPr>
              <w:t xml:space="preserve">Only one size of DCI 0_X/1_X on one scheduling cell can be monitored. </w:t>
            </w:r>
          </w:p>
          <w:p w14:paraId="53480EB7" w14:textId="09412432" w:rsidR="001E360C" w:rsidRPr="00593B04" w:rsidRDefault="001E360C" w:rsidP="00BF0931">
            <w:pPr>
              <w:kinsoku/>
              <w:wordWrap/>
              <w:overflowPunct/>
              <w:adjustRightInd/>
              <w:spacing w:after="0"/>
              <w:textAlignment w:val="auto"/>
              <w:rPr>
                <w:i/>
                <w:iCs/>
                <w:szCs w:val="20"/>
              </w:rPr>
            </w:pPr>
            <w:r w:rsidRPr="00593B04">
              <w:rPr>
                <w:i/>
                <w:iCs/>
                <w:szCs w:val="20"/>
              </w:rPr>
              <w:t>Proposal 5: The search space configured with DCI format 0_X/1_X cannot be configured with legacy DCI formats.</w:t>
            </w:r>
          </w:p>
          <w:p w14:paraId="4B67A9C5" w14:textId="62E8B7BE" w:rsidR="001E360C" w:rsidRPr="00593B04" w:rsidRDefault="001E360C" w:rsidP="00BF0931">
            <w:pPr>
              <w:pStyle w:val="ListParagraph"/>
              <w:wordWrap/>
              <w:spacing w:after="0"/>
              <w:ind w:left="338" w:hanging="270"/>
              <w:jc w:val="both"/>
              <w:rPr>
                <w:rFonts w:eastAsia="KaiTi"/>
                <w:i/>
                <w:iCs/>
                <w:szCs w:val="20"/>
                <w:lang w:eastAsia="zh-CN"/>
              </w:rPr>
            </w:pPr>
          </w:p>
          <w:p w14:paraId="14DDD150" w14:textId="2C72C1E1" w:rsidR="001E360C" w:rsidRPr="00593B04" w:rsidRDefault="00BA0F5B" w:rsidP="00BF0931">
            <w:pPr>
              <w:pStyle w:val="ListParagraph"/>
              <w:wordWrap/>
              <w:ind w:left="338" w:hanging="270"/>
              <w:jc w:val="both"/>
              <w:rPr>
                <w:rFonts w:eastAsia="KaiTi"/>
                <w:b/>
                <w:bCs/>
                <w:szCs w:val="20"/>
                <w:lang w:eastAsia="zh-CN"/>
              </w:rPr>
            </w:pPr>
            <w:r w:rsidRPr="00593B04">
              <w:rPr>
                <w:rFonts w:eastAsia="KaiTi"/>
                <w:b/>
                <w:bCs/>
                <w:szCs w:val="20"/>
                <w:lang w:eastAsia="zh-CN"/>
              </w:rPr>
              <w:t>Xiaomi:</w:t>
            </w:r>
          </w:p>
          <w:p w14:paraId="2CBA3CBE" w14:textId="77777777" w:rsidR="00BA0F5B" w:rsidRPr="00593B04" w:rsidRDefault="00BA0F5B" w:rsidP="00BF0931">
            <w:pPr>
              <w:wordWrap/>
              <w:spacing w:after="0"/>
              <w:rPr>
                <w:rFonts w:eastAsiaTheme="minorEastAsia"/>
                <w:i/>
                <w:iCs/>
                <w:szCs w:val="20"/>
                <w:lang w:val="en-US" w:eastAsia="zh-CN"/>
              </w:rPr>
            </w:pPr>
            <w:r w:rsidRPr="00593B04">
              <w:rPr>
                <w:rFonts w:eastAsiaTheme="minorEastAsia"/>
                <w:i/>
                <w:iCs/>
                <w:szCs w:val="20"/>
                <w:lang w:val="en-US" w:eastAsia="zh-CN"/>
              </w:rPr>
              <w:t>Proposal 5:</w:t>
            </w:r>
            <w:r w:rsidRPr="00593B04">
              <w:rPr>
                <w:i/>
                <w:iCs/>
                <w:szCs w:val="20"/>
              </w:rPr>
              <w:t xml:space="preserve"> </w:t>
            </w:r>
            <w:r w:rsidRPr="00593B04">
              <w:rPr>
                <w:rFonts w:eastAsiaTheme="minorEastAsia"/>
                <w:i/>
                <w:iCs/>
                <w:szCs w:val="20"/>
                <w:lang w:val="en-US" w:eastAsia="zh-CN"/>
              </w:rPr>
              <w:t xml:space="preserve">It is up to </w:t>
            </w:r>
            <w:proofErr w:type="spellStart"/>
            <w:r w:rsidRPr="00593B04">
              <w:rPr>
                <w:rFonts w:eastAsiaTheme="minorEastAsia"/>
                <w:i/>
                <w:iCs/>
                <w:szCs w:val="20"/>
                <w:lang w:val="en-US" w:eastAsia="zh-CN"/>
              </w:rPr>
              <w:t>gNB’s</w:t>
            </w:r>
            <w:proofErr w:type="spellEnd"/>
            <w:r w:rsidRPr="00593B04">
              <w:rPr>
                <w:rFonts w:eastAsiaTheme="minorEastAsia"/>
                <w:i/>
                <w:iCs/>
                <w:szCs w:val="20"/>
                <w:lang w:val="en-US" w:eastAsia="zh-CN"/>
              </w:rPr>
              <w:t xml:space="preserve"> configuration to maintain the DCI size budget. The dropping rule can be defined if needed to ensure the DCI budget of one or multiple co-scheduled cells is maintained.</w:t>
            </w:r>
          </w:p>
          <w:p w14:paraId="76897D96" w14:textId="77777777" w:rsidR="00BA0F5B" w:rsidRPr="00593B04" w:rsidRDefault="00BA0F5B" w:rsidP="00BF0931">
            <w:pPr>
              <w:wordWrap/>
              <w:spacing w:after="0"/>
              <w:rPr>
                <w:i/>
                <w:iCs/>
                <w:szCs w:val="20"/>
              </w:rPr>
            </w:pPr>
            <w:r w:rsidRPr="00593B04">
              <w:rPr>
                <w:rFonts w:eastAsiaTheme="minorEastAsia"/>
                <w:i/>
                <w:iCs/>
                <w:szCs w:val="20"/>
                <w:lang w:val="en-US" w:eastAsia="zh-CN"/>
              </w:rPr>
              <w:t>Proposal 6:</w:t>
            </w:r>
            <w:r w:rsidRPr="00593B04">
              <w:rPr>
                <w:i/>
                <w:iCs/>
                <w:szCs w:val="20"/>
              </w:rPr>
              <w:t xml:space="preserve">  It is up to </w:t>
            </w:r>
            <w:proofErr w:type="spellStart"/>
            <w:r w:rsidRPr="00593B04">
              <w:rPr>
                <w:i/>
                <w:iCs/>
                <w:szCs w:val="20"/>
              </w:rPr>
              <w:t>gNB’s</w:t>
            </w:r>
            <w:proofErr w:type="spellEnd"/>
            <w:r w:rsidRPr="00593B04">
              <w:rPr>
                <w:i/>
                <w:iCs/>
                <w:szCs w:val="20"/>
              </w:rPr>
              <w:t xml:space="preserve"> configuration to maintain the legacy BD/CCE limits. The dropping rule can be defined if needed.</w:t>
            </w:r>
          </w:p>
          <w:p w14:paraId="13A3E439" w14:textId="77777777" w:rsidR="00BA0F5B" w:rsidRPr="00593B04" w:rsidRDefault="00BA0F5B" w:rsidP="00BF0931">
            <w:pPr>
              <w:wordWrap/>
              <w:spacing w:after="0"/>
              <w:rPr>
                <w:rFonts w:eastAsiaTheme="minorEastAsia"/>
                <w:i/>
                <w:iCs/>
                <w:szCs w:val="20"/>
                <w:lang w:val="en-US" w:eastAsia="zh-CN"/>
              </w:rPr>
            </w:pPr>
            <w:r w:rsidRPr="00593B04">
              <w:rPr>
                <w:i/>
                <w:iCs/>
                <w:szCs w:val="20"/>
              </w:rPr>
              <w:t>Proposal 7: The BD/CCE is counted on the cell configured with the MC-DCI SS.</w:t>
            </w:r>
          </w:p>
          <w:p w14:paraId="4DFC5502" w14:textId="77777777" w:rsidR="00BA0F5B" w:rsidRPr="00593B04" w:rsidRDefault="00BA0F5B" w:rsidP="00BF0931">
            <w:pPr>
              <w:wordWrap/>
              <w:spacing w:after="0"/>
              <w:rPr>
                <w:rFonts w:eastAsiaTheme="minorEastAsia"/>
                <w:i/>
                <w:iCs/>
                <w:szCs w:val="20"/>
                <w:lang w:eastAsia="zh-CN"/>
              </w:rPr>
            </w:pPr>
            <w:r w:rsidRPr="00593B04">
              <w:rPr>
                <w:rFonts w:eastAsiaTheme="minorEastAsia"/>
                <w:i/>
                <w:iCs/>
                <w:szCs w:val="20"/>
                <w:lang w:eastAsia="zh-CN"/>
              </w:rPr>
              <w:t>Proposal 8: For a set of cells which can be scheduled by DCI format 0_X/1_X, the payload size of DCI format 0_X/1_X is derived by UE based on RRC configuration of co-scheduled cell combinations within the set of cells.</w:t>
            </w:r>
          </w:p>
          <w:p w14:paraId="005D1EAE" w14:textId="534E031E" w:rsidR="00BA0F5B" w:rsidRPr="00593B04" w:rsidRDefault="00BA0F5B" w:rsidP="00BF0931">
            <w:pPr>
              <w:wordWrap/>
              <w:spacing w:after="0"/>
              <w:rPr>
                <w:rFonts w:eastAsiaTheme="minorEastAsia"/>
                <w:i/>
                <w:iCs/>
                <w:szCs w:val="20"/>
                <w:lang w:val="en-US" w:eastAsia="zh-CN"/>
              </w:rPr>
            </w:pPr>
            <w:r w:rsidRPr="00593B04">
              <w:rPr>
                <w:rFonts w:eastAsiaTheme="minorEastAsia"/>
                <w:i/>
                <w:iCs/>
                <w:szCs w:val="20"/>
                <w:lang w:val="en-US" w:eastAsia="zh-CN"/>
              </w:rPr>
              <w:t xml:space="preserve">Proposal 9: The </w:t>
            </w:r>
            <m:oMath>
              <m:sSub>
                <m:sSubPr>
                  <m:ctrlPr>
                    <w:rPr>
                      <w:rFonts w:ascii="Cambria Math" w:eastAsiaTheme="minorEastAsia" w:hAnsi="Cambria Math"/>
                      <w:i/>
                      <w:iCs/>
                      <w:szCs w:val="20"/>
                      <w:lang w:val="en-US" w:eastAsia="zh-CN"/>
                    </w:rPr>
                  </m:ctrlPr>
                </m:sSubPr>
                <m:e>
                  <m:r>
                    <w:rPr>
                      <w:rFonts w:ascii="Cambria Math" w:eastAsiaTheme="minorEastAsia" w:hAnsi="Cambria Math"/>
                      <w:szCs w:val="20"/>
                      <w:lang w:val="en-US" w:eastAsia="zh-CN"/>
                    </w:rPr>
                    <m:t>n</m:t>
                  </m:r>
                </m:e>
                <m:sub>
                  <m:r>
                    <w:rPr>
                      <w:rFonts w:ascii="Cambria Math" w:eastAsiaTheme="minorEastAsia" w:hAnsi="Cambria Math"/>
                      <w:szCs w:val="20"/>
                      <w:lang w:val="en-US" w:eastAsia="zh-CN"/>
                    </w:rPr>
                    <m:t>CI</m:t>
                  </m:r>
                </m:sub>
              </m:sSub>
            </m:oMath>
            <w:r w:rsidRPr="00593B04">
              <w:rPr>
                <w:rFonts w:eastAsiaTheme="minorEastAsia"/>
                <w:i/>
                <w:iCs/>
                <w:szCs w:val="20"/>
                <w:lang w:val="en-US" w:eastAsia="zh-CN"/>
              </w:rPr>
              <w:t xml:space="preserve"> in the search space equation is determined by a value configured for the set of cells.</w:t>
            </w:r>
          </w:p>
          <w:p w14:paraId="2FE20131" w14:textId="77777777" w:rsidR="00BA0F5B" w:rsidRPr="00B026D6" w:rsidRDefault="00BA0F5B" w:rsidP="00BF0931">
            <w:pPr>
              <w:wordWrap/>
              <w:spacing w:after="0"/>
              <w:rPr>
                <w:rFonts w:eastAsiaTheme="minorEastAsia"/>
                <w:i/>
                <w:iCs/>
                <w:szCs w:val="20"/>
                <w:lang w:val="en-US" w:eastAsia="zh-CN"/>
              </w:rPr>
            </w:pPr>
            <w:r w:rsidRPr="00593B04">
              <w:rPr>
                <w:rFonts w:eastAsiaTheme="minorEastAsia"/>
                <w:i/>
                <w:iCs/>
                <w:szCs w:val="20"/>
                <w:lang w:val="en-US" w:eastAsia="zh-CN"/>
              </w:rPr>
              <w:t>Proposal 10: The UE can be configured with multiple sets of cells for multi-cell scheduling, without overlapped cells among different sets of cells.</w:t>
            </w:r>
          </w:p>
          <w:p w14:paraId="49849B9F" w14:textId="77777777" w:rsidR="00BA0F5B" w:rsidRPr="00B026D6" w:rsidRDefault="00BA0F5B" w:rsidP="00BF0931">
            <w:pPr>
              <w:pStyle w:val="ListParagraph"/>
              <w:wordWrap/>
              <w:spacing w:after="0"/>
              <w:ind w:left="338" w:hanging="270"/>
              <w:jc w:val="both"/>
              <w:rPr>
                <w:rFonts w:eastAsia="KaiTi"/>
                <w:i/>
                <w:iCs/>
                <w:szCs w:val="20"/>
                <w:lang w:val="en-US" w:eastAsia="zh-CN"/>
              </w:rPr>
            </w:pPr>
          </w:p>
          <w:p w14:paraId="32815F5D" w14:textId="6A091745" w:rsidR="001E360C" w:rsidRPr="001F23AF" w:rsidRDefault="00983849" w:rsidP="00BF0931">
            <w:pPr>
              <w:pStyle w:val="ListParagraph"/>
              <w:wordWrap/>
              <w:ind w:left="338" w:hanging="270"/>
              <w:jc w:val="both"/>
              <w:rPr>
                <w:rFonts w:eastAsia="KaiTi"/>
                <w:b/>
                <w:bCs/>
                <w:szCs w:val="20"/>
                <w:lang w:eastAsia="zh-CN"/>
              </w:rPr>
            </w:pPr>
            <w:r w:rsidRPr="001F23AF">
              <w:rPr>
                <w:rFonts w:eastAsia="KaiTi"/>
                <w:b/>
                <w:bCs/>
                <w:szCs w:val="20"/>
                <w:lang w:eastAsia="zh-CN"/>
              </w:rPr>
              <w:t>Intel:</w:t>
            </w:r>
          </w:p>
          <w:p w14:paraId="0455AF65" w14:textId="77777777" w:rsidR="00983849" w:rsidRPr="00593B04" w:rsidRDefault="00983849" w:rsidP="00BF0931">
            <w:pPr>
              <w:wordWrap/>
              <w:spacing w:after="0"/>
              <w:rPr>
                <w:i/>
                <w:iCs/>
                <w:szCs w:val="20"/>
              </w:rPr>
            </w:pPr>
            <w:r w:rsidRPr="00593B04">
              <w:rPr>
                <w:i/>
                <w:iCs/>
                <w:szCs w:val="20"/>
              </w:rPr>
              <w:t>Proposal 6</w:t>
            </w:r>
          </w:p>
          <w:p w14:paraId="66367767" w14:textId="77777777" w:rsidR="00983849" w:rsidRPr="00593B04" w:rsidRDefault="00983849" w:rsidP="00BF0931">
            <w:pPr>
              <w:pStyle w:val="ListParagraph"/>
              <w:numPr>
                <w:ilvl w:val="0"/>
                <w:numId w:val="14"/>
              </w:numPr>
              <w:wordWrap/>
              <w:spacing w:after="0"/>
              <w:rPr>
                <w:i/>
                <w:iCs/>
                <w:szCs w:val="20"/>
              </w:rPr>
            </w:pPr>
            <w:r w:rsidRPr="00593B04">
              <w:rPr>
                <w:i/>
                <w:iCs/>
                <w:szCs w:val="20"/>
              </w:rPr>
              <w:t>The multiple cells that can be scheduled by a scheduling cell can be divided into multiple sets of cells</w:t>
            </w:r>
          </w:p>
          <w:p w14:paraId="528F8FB8" w14:textId="77777777" w:rsidR="00983849" w:rsidRPr="00593B04" w:rsidRDefault="00983849" w:rsidP="00BF0931">
            <w:pPr>
              <w:pStyle w:val="ListParagraph"/>
              <w:numPr>
                <w:ilvl w:val="1"/>
                <w:numId w:val="15"/>
              </w:numPr>
              <w:wordWrap/>
              <w:spacing w:after="0"/>
              <w:rPr>
                <w:i/>
                <w:iCs/>
                <w:szCs w:val="20"/>
              </w:rPr>
            </w:pPr>
            <w:r w:rsidRPr="00593B04">
              <w:rPr>
                <w:i/>
                <w:iCs/>
                <w:szCs w:val="20"/>
              </w:rPr>
              <w:t xml:space="preserve">A cell can only belong to one set of cells. </w:t>
            </w:r>
          </w:p>
          <w:p w14:paraId="688975DC" w14:textId="77777777" w:rsidR="00983849" w:rsidRPr="00593B04" w:rsidRDefault="00983849" w:rsidP="00BF0931">
            <w:pPr>
              <w:pStyle w:val="ListParagraph"/>
              <w:numPr>
                <w:ilvl w:val="0"/>
                <w:numId w:val="14"/>
              </w:numPr>
              <w:wordWrap/>
              <w:spacing w:after="0"/>
              <w:rPr>
                <w:i/>
                <w:iCs/>
                <w:szCs w:val="20"/>
              </w:rPr>
            </w:pPr>
            <w:r w:rsidRPr="00593B04">
              <w:rPr>
                <w:i/>
                <w:iCs/>
                <w:szCs w:val="20"/>
              </w:rPr>
              <w:t>For each set of cells, a</w:t>
            </w:r>
            <w:r w:rsidRPr="00593B04" w:rsidDel="00167E87">
              <w:rPr>
                <w:i/>
                <w:iCs/>
                <w:szCs w:val="20"/>
              </w:rPr>
              <w:t xml:space="preserve"> </w:t>
            </w:r>
            <w:r w:rsidRPr="00593B04">
              <w:rPr>
                <w:i/>
                <w:iCs/>
                <w:szCs w:val="20"/>
                <w:lang w:eastAsia="zh-CN"/>
              </w:rPr>
              <w:t>configuration</w:t>
            </w:r>
            <w:r w:rsidRPr="00593B04">
              <w:rPr>
                <w:i/>
                <w:iCs/>
                <w:szCs w:val="20"/>
              </w:rPr>
              <w:t xml:space="preserve"> of the DCI fields can be configured for DCI format 0-X/1-X, which may result in different DCI sizes for the different set of cells </w:t>
            </w:r>
          </w:p>
          <w:p w14:paraId="7C7B67F6" w14:textId="77777777" w:rsidR="00983849" w:rsidRPr="00593B04" w:rsidRDefault="00983849" w:rsidP="00BF0931">
            <w:pPr>
              <w:pStyle w:val="ListParagraph"/>
              <w:numPr>
                <w:ilvl w:val="1"/>
                <w:numId w:val="15"/>
              </w:numPr>
              <w:wordWrap/>
              <w:spacing w:after="0"/>
              <w:rPr>
                <w:i/>
                <w:iCs/>
                <w:szCs w:val="20"/>
              </w:rPr>
            </w:pPr>
            <w:r w:rsidRPr="00593B04">
              <w:rPr>
                <w:i/>
                <w:iCs/>
                <w:szCs w:val="20"/>
              </w:rPr>
              <w:t xml:space="preserve">For a set of cells, the DCI size can be determined based on the configured sizes of all the DCI fields </w:t>
            </w:r>
          </w:p>
          <w:p w14:paraId="0FBB0E10" w14:textId="77777777" w:rsidR="00983849" w:rsidRPr="00B026D6" w:rsidRDefault="00983849" w:rsidP="00BF0931">
            <w:pPr>
              <w:wordWrap/>
              <w:spacing w:after="0"/>
              <w:rPr>
                <w:i/>
                <w:iCs/>
                <w:szCs w:val="20"/>
              </w:rPr>
            </w:pPr>
            <w:r w:rsidRPr="00B026D6">
              <w:rPr>
                <w:i/>
                <w:iCs/>
                <w:szCs w:val="20"/>
              </w:rPr>
              <w:t>Proposal 7</w:t>
            </w:r>
          </w:p>
          <w:p w14:paraId="1617403A" w14:textId="77777777" w:rsidR="00983849" w:rsidRPr="00B026D6" w:rsidRDefault="00983849" w:rsidP="00BF0931">
            <w:pPr>
              <w:pStyle w:val="ListParagraph"/>
              <w:numPr>
                <w:ilvl w:val="0"/>
                <w:numId w:val="14"/>
              </w:numPr>
              <w:wordWrap/>
              <w:spacing w:after="0"/>
              <w:rPr>
                <w:i/>
                <w:iCs/>
                <w:szCs w:val="20"/>
              </w:rPr>
            </w:pPr>
            <w:r w:rsidRPr="00B026D6">
              <w:rPr>
                <w:i/>
                <w:iCs/>
                <w:szCs w:val="20"/>
                <w:lang w:eastAsia="x-none"/>
              </w:rPr>
              <w:t xml:space="preserve">All necessary parameters in the SS set configuration of a SS set </w:t>
            </w:r>
            <w:r w:rsidRPr="00B026D6">
              <w:rPr>
                <w:i/>
                <w:iCs/>
                <w:szCs w:val="20"/>
                <w:lang w:eastAsia="ja-JP"/>
              </w:rPr>
              <w:t xml:space="preserve">with a </w:t>
            </w:r>
            <w:proofErr w:type="spellStart"/>
            <w:r w:rsidRPr="00B026D6">
              <w:rPr>
                <w:i/>
                <w:iCs/>
                <w:szCs w:val="20"/>
              </w:rPr>
              <w:t>searchSpaceId</w:t>
            </w:r>
            <w:proofErr w:type="spellEnd"/>
            <w:r w:rsidRPr="00B026D6">
              <w:rPr>
                <w:i/>
                <w:iCs/>
                <w:szCs w:val="20"/>
                <w:lang w:eastAsia="ja-JP"/>
              </w:rPr>
              <w:t xml:space="preserve"> for a DCI format of multi-cell scheduling </w:t>
            </w:r>
            <w:r w:rsidRPr="00B026D6">
              <w:rPr>
                <w:i/>
                <w:iCs/>
                <w:szCs w:val="20"/>
                <w:lang w:eastAsia="x-none"/>
              </w:rPr>
              <w:t>can be configured in the configuration of the scheduling cell</w:t>
            </w:r>
            <w:r w:rsidRPr="00B026D6">
              <w:rPr>
                <w:i/>
                <w:iCs/>
                <w:szCs w:val="20"/>
                <w:lang w:eastAsia="ja-JP"/>
              </w:rPr>
              <w:t xml:space="preserve">, and </w:t>
            </w:r>
            <w:proofErr w:type="spellStart"/>
            <w:r w:rsidRPr="00B026D6">
              <w:rPr>
                <w:i/>
                <w:iCs/>
                <w:szCs w:val="20"/>
              </w:rPr>
              <w:t>nrofCandidates</w:t>
            </w:r>
            <w:proofErr w:type="spellEnd"/>
            <w:r w:rsidRPr="00B026D6">
              <w:rPr>
                <w:i/>
                <w:iCs/>
                <w:szCs w:val="20"/>
              </w:rPr>
              <w:t xml:space="preserve"> if provided</w:t>
            </w:r>
            <w:r w:rsidRPr="00B026D6">
              <w:rPr>
                <w:i/>
                <w:iCs/>
                <w:szCs w:val="20"/>
                <w:lang w:eastAsia="x-none"/>
              </w:rPr>
              <w:t xml:space="preserve"> in the configuration of the SS set with same </w:t>
            </w:r>
            <w:proofErr w:type="spellStart"/>
            <w:r w:rsidRPr="00B026D6">
              <w:rPr>
                <w:i/>
                <w:iCs/>
                <w:szCs w:val="20"/>
              </w:rPr>
              <w:t>searchSpaceId</w:t>
            </w:r>
            <w:proofErr w:type="spellEnd"/>
            <w:r w:rsidRPr="00B026D6">
              <w:rPr>
                <w:i/>
                <w:iCs/>
                <w:szCs w:val="20"/>
              </w:rPr>
              <w:t xml:space="preserve"> of a scheduled cell, is prioritized in determining the number of PDCCH candidates.</w:t>
            </w:r>
          </w:p>
          <w:p w14:paraId="15079E54" w14:textId="77777777" w:rsidR="00983849" w:rsidRPr="00B026D6" w:rsidRDefault="00983849" w:rsidP="00BF0931">
            <w:pPr>
              <w:pStyle w:val="ListParagraph"/>
              <w:numPr>
                <w:ilvl w:val="0"/>
                <w:numId w:val="14"/>
              </w:numPr>
              <w:wordWrap/>
              <w:spacing w:after="0"/>
              <w:rPr>
                <w:i/>
                <w:iCs/>
                <w:szCs w:val="20"/>
                <w:lang w:eastAsia="x-none"/>
              </w:rPr>
            </w:pPr>
            <w:r w:rsidRPr="00B026D6">
              <w:rPr>
                <w:i/>
                <w:iCs/>
                <w:szCs w:val="20"/>
              </w:rPr>
              <w:t>The reference cell for SS set configuration can be different for the different</w:t>
            </w:r>
            <w:r w:rsidRPr="00B026D6">
              <w:rPr>
                <w:i/>
                <w:iCs/>
                <w:szCs w:val="20"/>
                <w:lang w:eastAsia="x-none"/>
              </w:rPr>
              <w:t xml:space="preserve"> configurations of DCI format 0_X or 1_X. </w:t>
            </w:r>
          </w:p>
          <w:p w14:paraId="768C178C" w14:textId="77777777" w:rsidR="00983849" w:rsidRPr="00B026D6" w:rsidRDefault="00983849" w:rsidP="00BF0931">
            <w:pPr>
              <w:wordWrap/>
              <w:spacing w:after="0"/>
              <w:rPr>
                <w:i/>
                <w:iCs/>
                <w:szCs w:val="20"/>
              </w:rPr>
            </w:pPr>
            <w:r w:rsidRPr="00B026D6">
              <w:rPr>
                <w:i/>
                <w:iCs/>
                <w:szCs w:val="20"/>
              </w:rPr>
              <w:t xml:space="preserve">Proposal 8 </w:t>
            </w:r>
          </w:p>
          <w:p w14:paraId="777056BC" w14:textId="23F5E943" w:rsidR="00983849" w:rsidRPr="00593B04" w:rsidRDefault="00983849" w:rsidP="00BF0931">
            <w:pPr>
              <w:pStyle w:val="ListParagraph"/>
              <w:numPr>
                <w:ilvl w:val="0"/>
                <w:numId w:val="14"/>
              </w:numPr>
              <w:wordWrap/>
              <w:spacing w:after="0"/>
              <w:rPr>
                <w:i/>
                <w:iCs/>
                <w:szCs w:val="20"/>
                <w:lang w:eastAsia="zh-CN"/>
              </w:rPr>
            </w:pPr>
            <w:r w:rsidRPr="00593B04">
              <w:rPr>
                <w:i/>
                <w:iCs/>
                <w:szCs w:val="20"/>
                <w:lang w:eastAsia="zh-CN"/>
              </w:rPr>
              <w:t xml:space="preserve">One </w:t>
            </w:r>
            <m:oMath>
              <m:sSub>
                <m:sSubPr>
                  <m:ctrlPr>
                    <w:rPr>
                      <w:rFonts w:ascii="Cambria Math" w:hAnsi="Cambria Math"/>
                      <w:i/>
                      <w:iCs/>
                      <w:szCs w:val="20"/>
                      <w:lang w:eastAsia="zh-CN"/>
                    </w:rPr>
                  </m:ctrlPr>
                </m:sSubPr>
                <m:e>
                  <m:r>
                    <w:rPr>
                      <w:rFonts w:ascii="Cambria Math" w:hAnsi="Cambria Math"/>
                      <w:szCs w:val="20"/>
                      <w:lang w:eastAsia="zh-CN"/>
                    </w:rPr>
                    <m:t>n</m:t>
                  </m:r>
                </m:e>
                <m:sub>
                  <m:r>
                    <w:rPr>
                      <w:rFonts w:ascii="Cambria Math" w:hAnsi="Cambria Math"/>
                      <w:szCs w:val="20"/>
                      <w:lang w:eastAsia="zh-CN"/>
                    </w:rPr>
                    <m:t>CI</m:t>
                  </m:r>
                </m:sub>
              </m:sSub>
            </m:oMath>
            <w:r w:rsidRPr="00593B04">
              <w:rPr>
                <w:i/>
                <w:iCs/>
                <w:szCs w:val="20"/>
                <w:lang w:eastAsia="zh-CN"/>
              </w:rPr>
              <w:t xml:space="preserve"> value can be configured to determine the start CCE index of the SS set for the set of cells. </w:t>
            </w:r>
          </w:p>
          <w:p w14:paraId="2BBC5452" w14:textId="5D619233" w:rsidR="00983849" w:rsidRPr="00593B04" w:rsidRDefault="00983849" w:rsidP="00BF0931">
            <w:pPr>
              <w:pStyle w:val="ListParagraph"/>
              <w:numPr>
                <w:ilvl w:val="0"/>
                <w:numId w:val="14"/>
              </w:numPr>
              <w:wordWrap/>
              <w:spacing w:after="0"/>
              <w:rPr>
                <w:i/>
                <w:iCs/>
                <w:szCs w:val="20"/>
              </w:rPr>
            </w:pPr>
            <w:r w:rsidRPr="00593B04">
              <w:rPr>
                <w:i/>
                <w:iCs/>
                <w:szCs w:val="20"/>
                <w:lang w:eastAsia="zh-CN"/>
              </w:rPr>
              <w:t xml:space="preserve">The </w:t>
            </w:r>
            <m:oMath>
              <m:sSub>
                <m:sSubPr>
                  <m:ctrlPr>
                    <w:rPr>
                      <w:rFonts w:ascii="Cambria Math" w:hAnsi="Cambria Math"/>
                      <w:i/>
                      <w:iCs/>
                      <w:szCs w:val="20"/>
                      <w:lang w:eastAsia="zh-CN"/>
                    </w:rPr>
                  </m:ctrlPr>
                </m:sSubPr>
                <m:e>
                  <m:r>
                    <w:rPr>
                      <w:rFonts w:ascii="Cambria Math" w:hAnsi="Cambria Math"/>
                      <w:szCs w:val="20"/>
                      <w:lang w:eastAsia="zh-CN"/>
                    </w:rPr>
                    <m:t>n</m:t>
                  </m:r>
                </m:e>
                <m:sub>
                  <m:r>
                    <w:rPr>
                      <w:rFonts w:ascii="Cambria Math" w:hAnsi="Cambria Math"/>
                      <w:szCs w:val="20"/>
                      <w:lang w:eastAsia="zh-CN"/>
                    </w:rPr>
                    <m:t>CI</m:t>
                  </m:r>
                </m:sub>
              </m:sSub>
            </m:oMath>
            <w:r w:rsidRPr="00593B04">
              <w:rPr>
                <w:i/>
                <w:iCs/>
                <w:szCs w:val="20"/>
                <w:lang w:eastAsia="zh-CN"/>
              </w:rPr>
              <w:t xml:space="preserve"> value can be configured to the reference cell for SS set configuration of the SS set. </w:t>
            </w:r>
          </w:p>
          <w:p w14:paraId="72FBA886" w14:textId="048DC99F" w:rsidR="00983849" w:rsidRPr="00593B04" w:rsidRDefault="00983849" w:rsidP="00BF0931">
            <w:pPr>
              <w:pStyle w:val="ListParagraph"/>
              <w:numPr>
                <w:ilvl w:val="0"/>
                <w:numId w:val="14"/>
              </w:numPr>
              <w:wordWrap/>
              <w:spacing w:after="0"/>
              <w:rPr>
                <w:i/>
                <w:iCs/>
                <w:szCs w:val="20"/>
              </w:rPr>
            </w:pPr>
            <w:r w:rsidRPr="00593B04">
              <w:rPr>
                <w:i/>
                <w:iCs/>
                <w:szCs w:val="20"/>
                <w:lang w:eastAsia="x-none"/>
              </w:rPr>
              <w:t xml:space="preserve">The </w:t>
            </w:r>
            <m:oMath>
              <m:sSub>
                <m:sSubPr>
                  <m:ctrlPr>
                    <w:rPr>
                      <w:rFonts w:ascii="Cambria Math" w:hAnsi="Cambria Math"/>
                      <w:i/>
                      <w:iCs/>
                      <w:szCs w:val="20"/>
                    </w:rPr>
                  </m:ctrlPr>
                </m:sSubPr>
                <m:e>
                  <m:r>
                    <w:rPr>
                      <w:rFonts w:ascii="Cambria Math" w:hAnsi="Cambria Math"/>
                      <w:szCs w:val="20"/>
                    </w:rPr>
                    <m:t>n</m:t>
                  </m:r>
                </m:e>
                <m:sub>
                  <m:r>
                    <w:rPr>
                      <w:rFonts w:ascii="Cambria Math" w:hAnsi="Cambria Math"/>
                      <w:szCs w:val="20"/>
                    </w:rPr>
                    <m:t>CI</m:t>
                  </m:r>
                </m:sub>
              </m:sSub>
            </m:oMath>
            <w:r w:rsidRPr="00593B04">
              <w:rPr>
                <w:i/>
                <w:iCs/>
                <w:szCs w:val="20"/>
              </w:rPr>
              <w:t xml:space="preserve"> </w:t>
            </w:r>
            <w:r w:rsidRPr="00593B04">
              <w:rPr>
                <w:i/>
                <w:iCs/>
                <w:szCs w:val="20"/>
                <w:lang w:eastAsia="x-none"/>
              </w:rPr>
              <w:t>value can be separately determined for each configuration of the SS set of DCI format 0_X or 1_X</w:t>
            </w:r>
          </w:p>
          <w:p w14:paraId="21F2387C" w14:textId="77777777" w:rsidR="00983849" w:rsidRPr="00593B04" w:rsidRDefault="00983849" w:rsidP="00BF0931">
            <w:pPr>
              <w:wordWrap/>
              <w:spacing w:after="0"/>
              <w:rPr>
                <w:i/>
                <w:iCs/>
                <w:szCs w:val="20"/>
              </w:rPr>
            </w:pPr>
            <w:r w:rsidRPr="00593B04">
              <w:rPr>
                <w:i/>
                <w:iCs/>
                <w:szCs w:val="20"/>
              </w:rPr>
              <w:t xml:space="preserve">Proposal 9 </w:t>
            </w:r>
          </w:p>
          <w:p w14:paraId="646DB520" w14:textId="77777777" w:rsidR="00983849" w:rsidRPr="00593B04" w:rsidRDefault="00983849" w:rsidP="00BF0931">
            <w:pPr>
              <w:pStyle w:val="ListParagraph"/>
              <w:numPr>
                <w:ilvl w:val="0"/>
                <w:numId w:val="14"/>
              </w:numPr>
              <w:wordWrap/>
              <w:spacing w:after="0"/>
              <w:rPr>
                <w:i/>
                <w:iCs/>
                <w:szCs w:val="20"/>
                <w:lang w:eastAsia="zh-CN"/>
              </w:rPr>
            </w:pPr>
            <w:r w:rsidRPr="00593B04">
              <w:rPr>
                <w:i/>
                <w:iCs/>
                <w:color w:val="000000"/>
                <w:szCs w:val="20"/>
                <w:lang w:eastAsia="ja-JP"/>
              </w:rPr>
              <w:t>The DCI size of DCI format 0_X/1_X is counted to the reference cell for the SS set configuration of the DCI format</w:t>
            </w:r>
          </w:p>
          <w:p w14:paraId="5FCA82C9" w14:textId="77777777" w:rsidR="00983849" w:rsidRPr="00593B04" w:rsidRDefault="00983849" w:rsidP="00BF0931">
            <w:pPr>
              <w:pStyle w:val="ListParagraph"/>
              <w:numPr>
                <w:ilvl w:val="0"/>
                <w:numId w:val="14"/>
              </w:numPr>
              <w:wordWrap/>
              <w:spacing w:after="0"/>
              <w:rPr>
                <w:i/>
                <w:iCs/>
                <w:szCs w:val="20"/>
                <w:lang w:eastAsia="zh-CN"/>
              </w:rPr>
            </w:pPr>
            <w:r w:rsidRPr="00593B04">
              <w:rPr>
                <w:i/>
                <w:iCs/>
                <w:color w:val="000000"/>
                <w:szCs w:val="20"/>
                <w:lang w:eastAsia="ja-JP"/>
              </w:rPr>
              <w:lastRenderedPageBreak/>
              <w:t>The BD/CCE of DCI format 0_X/1_X is counted to the reference cell for the SS set configuration of the DCI format</w:t>
            </w:r>
          </w:p>
          <w:p w14:paraId="3A976C0C" w14:textId="77777777" w:rsidR="00983849" w:rsidRPr="00B026D6" w:rsidRDefault="00983849" w:rsidP="00BF0931">
            <w:pPr>
              <w:wordWrap/>
              <w:spacing w:after="0"/>
              <w:rPr>
                <w:i/>
                <w:iCs/>
                <w:szCs w:val="20"/>
              </w:rPr>
            </w:pPr>
            <w:r w:rsidRPr="00B026D6">
              <w:rPr>
                <w:i/>
                <w:iCs/>
                <w:szCs w:val="20"/>
              </w:rPr>
              <w:t xml:space="preserve">Proposal 10 </w:t>
            </w:r>
          </w:p>
          <w:p w14:paraId="5E18D59C" w14:textId="77777777" w:rsidR="00983849" w:rsidRPr="00B026D6" w:rsidRDefault="00983849" w:rsidP="00BF0931">
            <w:pPr>
              <w:pStyle w:val="ListParagraph"/>
              <w:numPr>
                <w:ilvl w:val="0"/>
                <w:numId w:val="14"/>
              </w:numPr>
              <w:wordWrap/>
              <w:spacing w:after="0"/>
              <w:rPr>
                <w:i/>
                <w:iCs/>
                <w:color w:val="000000"/>
                <w:szCs w:val="20"/>
                <w:lang w:eastAsia="ja-JP"/>
              </w:rPr>
            </w:pPr>
            <w:r w:rsidRPr="00B026D6">
              <w:rPr>
                <w:i/>
                <w:iCs/>
                <w:szCs w:val="20"/>
              </w:rPr>
              <w:t xml:space="preserve">If </w:t>
            </w:r>
            <w:r w:rsidRPr="00B026D6">
              <w:rPr>
                <w:i/>
                <w:iCs/>
                <w:color w:val="000000"/>
                <w:szCs w:val="20"/>
                <w:lang w:eastAsia="ja-JP"/>
              </w:rPr>
              <w:t>the</w:t>
            </w:r>
            <w:r w:rsidRPr="00B026D6">
              <w:rPr>
                <w:i/>
                <w:iCs/>
                <w:szCs w:val="20"/>
              </w:rPr>
              <w:t xml:space="preserve"> total number of DCI sizes for a cell exceeds the existing DCI size budget per cell, UE can perform DCI size alignment for the cell in the </w:t>
            </w:r>
            <w:r w:rsidRPr="00B026D6">
              <w:rPr>
                <w:i/>
                <w:iCs/>
                <w:color w:val="000000"/>
                <w:szCs w:val="20"/>
                <w:lang w:eastAsia="ja-JP"/>
              </w:rPr>
              <w:t>following order:</w:t>
            </w:r>
          </w:p>
          <w:p w14:paraId="79C7A5EC" w14:textId="77777777" w:rsidR="00983849" w:rsidRPr="00B026D6" w:rsidRDefault="00983849" w:rsidP="00BF0931">
            <w:pPr>
              <w:pStyle w:val="ListParagraph"/>
              <w:numPr>
                <w:ilvl w:val="1"/>
                <w:numId w:val="15"/>
              </w:numPr>
              <w:wordWrap/>
              <w:spacing w:after="0"/>
              <w:rPr>
                <w:i/>
                <w:iCs/>
                <w:szCs w:val="20"/>
              </w:rPr>
            </w:pPr>
            <w:r w:rsidRPr="00B026D6">
              <w:rPr>
                <w:i/>
                <w:iCs/>
                <w:szCs w:val="20"/>
              </w:rPr>
              <w:t xml:space="preserve">DCI size alignment as specified in TS 38.212. </w:t>
            </w:r>
          </w:p>
          <w:p w14:paraId="7B355048" w14:textId="77777777" w:rsidR="00983849" w:rsidRPr="00B026D6" w:rsidRDefault="00983849" w:rsidP="00BF0931">
            <w:pPr>
              <w:pStyle w:val="ListParagraph"/>
              <w:numPr>
                <w:ilvl w:val="1"/>
                <w:numId w:val="15"/>
              </w:numPr>
              <w:wordWrap/>
              <w:spacing w:after="0"/>
              <w:rPr>
                <w:i/>
                <w:iCs/>
                <w:szCs w:val="20"/>
              </w:rPr>
            </w:pPr>
            <w:r w:rsidRPr="00B026D6">
              <w:rPr>
                <w:i/>
                <w:iCs/>
                <w:szCs w:val="20"/>
              </w:rPr>
              <w:t xml:space="preserve">The DCI size of the DCI format 0_X and the DCI format 1_X can be aligned. </w:t>
            </w:r>
          </w:p>
          <w:p w14:paraId="4755DC9B" w14:textId="77777777" w:rsidR="00983849" w:rsidRPr="00B026D6" w:rsidRDefault="00983849" w:rsidP="00BF0931">
            <w:pPr>
              <w:pStyle w:val="ListParagraph"/>
              <w:numPr>
                <w:ilvl w:val="1"/>
                <w:numId w:val="15"/>
              </w:numPr>
              <w:wordWrap/>
              <w:spacing w:after="0"/>
              <w:rPr>
                <w:i/>
                <w:iCs/>
                <w:szCs w:val="20"/>
              </w:rPr>
            </w:pPr>
            <w:r w:rsidRPr="00B026D6">
              <w:rPr>
                <w:i/>
                <w:iCs/>
                <w:szCs w:val="20"/>
              </w:rPr>
              <w:t>The DCI size of the DCI format 0_X/1_X can be further aligned with a DCI format for single-cell scheduling.</w:t>
            </w:r>
          </w:p>
          <w:p w14:paraId="58ECBFAD" w14:textId="77777777" w:rsidR="00983849" w:rsidRPr="00B026D6" w:rsidRDefault="00983849" w:rsidP="00BF0931">
            <w:pPr>
              <w:wordWrap/>
              <w:spacing w:after="0"/>
              <w:rPr>
                <w:i/>
                <w:iCs/>
                <w:szCs w:val="20"/>
              </w:rPr>
            </w:pPr>
            <w:r w:rsidRPr="00B026D6">
              <w:rPr>
                <w:i/>
                <w:iCs/>
                <w:szCs w:val="20"/>
              </w:rPr>
              <w:t xml:space="preserve">Proposal 11 </w:t>
            </w:r>
          </w:p>
          <w:p w14:paraId="0D823887" w14:textId="77777777" w:rsidR="00983849" w:rsidRPr="00B026D6" w:rsidRDefault="00983849" w:rsidP="00BF0931">
            <w:pPr>
              <w:pStyle w:val="ListParagraph"/>
              <w:numPr>
                <w:ilvl w:val="0"/>
                <w:numId w:val="14"/>
              </w:numPr>
              <w:wordWrap/>
              <w:spacing w:after="0"/>
              <w:rPr>
                <w:i/>
                <w:iCs/>
                <w:szCs w:val="20"/>
              </w:rPr>
            </w:pPr>
            <w:r w:rsidRPr="00B026D6">
              <w:rPr>
                <w:i/>
                <w:iCs/>
                <w:szCs w:val="20"/>
              </w:rPr>
              <w:t>For the BD/CCE handling of DCI format 0_X/1_X and legacy DCI format(s) on a scheduling cell</w:t>
            </w:r>
          </w:p>
          <w:p w14:paraId="57BF3D00" w14:textId="395D4552" w:rsidR="00983849" w:rsidRPr="00B026D6" w:rsidRDefault="00983849" w:rsidP="00BF0931">
            <w:pPr>
              <w:pStyle w:val="ListParagraph"/>
              <w:numPr>
                <w:ilvl w:val="1"/>
                <w:numId w:val="15"/>
              </w:numPr>
              <w:wordWrap/>
              <w:spacing w:after="0"/>
              <w:rPr>
                <w:i/>
                <w:iCs/>
                <w:szCs w:val="20"/>
              </w:rPr>
            </w:pPr>
            <w:r w:rsidRPr="00B026D6">
              <w:rPr>
                <w:i/>
                <w:iCs/>
                <w:szCs w:val="20"/>
              </w:rPr>
              <w:t xml:space="preserve">Rel-17 PDCCH monitoring limits </w:t>
            </w:r>
            <m:oMath>
              <m:sSubSup>
                <m:sSubSupPr>
                  <m:ctrlPr>
                    <w:rPr>
                      <w:rFonts w:ascii="Cambria Math" w:hAnsi="Cambria Math"/>
                      <w:i/>
                      <w:iCs/>
                      <w:szCs w:val="20"/>
                    </w:rPr>
                  </m:ctrlPr>
                </m:sSubSupPr>
                <m:e>
                  <m:r>
                    <w:rPr>
                      <w:rFonts w:ascii="Cambria Math" w:hAnsi="Cambria Math"/>
                      <w:szCs w:val="20"/>
                    </w:rPr>
                    <m:t>M</m:t>
                  </m:r>
                </m:e>
                <m:sub>
                  <m:r>
                    <w:rPr>
                      <w:rFonts w:ascii="Cambria Math" w:hAnsi="Cambria Math"/>
                      <w:szCs w:val="20"/>
                    </w:rPr>
                    <m:t>PDCCH</m:t>
                  </m:r>
                </m:sub>
                <m:sup>
                  <m:r>
                    <w:rPr>
                      <w:rFonts w:ascii="Cambria Math" w:hAnsi="Cambria Math"/>
                      <w:szCs w:val="20"/>
                    </w:rPr>
                    <m:t>max,slot,μ</m:t>
                  </m:r>
                </m:sup>
              </m:sSubSup>
              <m:r>
                <w:rPr>
                  <w:rFonts w:ascii="Cambria Math" w:hAnsi="Cambria Math"/>
                  <w:szCs w:val="20"/>
                </w:rPr>
                <m:t xml:space="preserve">, </m:t>
              </m:r>
              <m:sSubSup>
                <m:sSubSupPr>
                  <m:ctrlPr>
                    <w:rPr>
                      <w:rFonts w:ascii="Cambria Math" w:hAnsi="Cambria Math"/>
                      <w:i/>
                      <w:iCs/>
                      <w:szCs w:val="20"/>
                    </w:rPr>
                  </m:ctrlPr>
                </m:sSubSupPr>
                <m:e>
                  <m:r>
                    <w:rPr>
                      <w:rFonts w:ascii="Cambria Math" w:hAnsi="Cambria Math"/>
                      <w:szCs w:val="20"/>
                    </w:rPr>
                    <m:t>C</m:t>
                  </m:r>
                </m:e>
                <m:sub>
                  <m:r>
                    <w:rPr>
                      <w:rFonts w:ascii="Cambria Math" w:hAnsi="Cambria Math"/>
                      <w:szCs w:val="20"/>
                    </w:rPr>
                    <m:t>PDCCH</m:t>
                  </m:r>
                </m:sub>
                <m:sup>
                  <m:r>
                    <w:rPr>
                      <w:rFonts w:ascii="Cambria Math" w:hAnsi="Cambria Math"/>
                      <w:szCs w:val="20"/>
                    </w:rPr>
                    <m:t>max,slot,μ</m:t>
                  </m:r>
                </m:sup>
              </m:sSubSup>
              <m:r>
                <w:rPr>
                  <w:rFonts w:ascii="Cambria Math" w:hAnsi="Cambria Math"/>
                  <w:szCs w:val="20"/>
                </w:rPr>
                <m:t xml:space="preserve">, </m:t>
              </m:r>
              <m:sSubSup>
                <m:sSubSupPr>
                  <m:ctrlPr>
                    <w:rPr>
                      <w:rFonts w:ascii="Cambria Math" w:hAnsi="Cambria Math"/>
                      <w:i/>
                      <w:iCs/>
                      <w:szCs w:val="20"/>
                    </w:rPr>
                  </m:ctrlPr>
                </m:sSubSupPr>
                <m:e>
                  <m:r>
                    <w:rPr>
                      <w:rFonts w:ascii="Cambria Math" w:hAnsi="Cambria Math"/>
                      <w:szCs w:val="20"/>
                    </w:rPr>
                    <m:t>M</m:t>
                  </m:r>
                </m:e>
                <m:sub>
                  <m:r>
                    <m:rPr>
                      <m:nor/>
                    </m:rPr>
                    <w:rPr>
                      <w:i/>
                      <w:iCs/>
                      <w:szCs w:val="20"/>
                    </w:rPr>
                    <m:t>PDCCH</m:t>
                  </m:r>
                </m:sub>
                <m:sup>
                  <m:r>
                    <m:rPr>
                      <m:nor/>
                    </m:rPr>
                    <w:rPr>
                      <w:i/>
                      <w:iCs/>
                      <w:szCs w:val="20"/>
                    </w:rPr>
                    <m:t>total,slot,</m:t>
                  </m:r>
                  <m:r>
                    <w:rPr>
                      <w:rFonts w:ascii="Cambria Math" w:hAnsi="Cambria Math"/>
                      <w:szCs w:val="20"/>
                    </w:rPr>
                    <m:t>μ</m:t>
                  </m:r>
                </m:sup>
              </m:sSubSup>
            </m:oMath>
            <w:r w:rsidRPr="00B026D6">
              <w:rPr>
                <w:i/>
                <w:iCs/>
                <w:szCs w:val="20"/>
              </w:rPr>
              <w:t xml:space="preserve"> and </w:t>
            </w:r>
            <m:oMath>
              <m:sSubSup>
                <m:sSubSupPr>
                  <m:ctrlPr>
                    <w:rPr>
                      <w:rFonts w:ascii="Cambria Math" w:hAnsi="Cambria Math"/>
                      <w:i/>
                      <w:iCs/>
                      <w:szCs w:val="20"/>
                    </w:rPr>
                  </m:ctrlPr>
                </m:sSubSupPr>
                <m:e>
                  <m:r>
                    <w:rPr>
                      <w:rFonts w:ascii="Cambria Math" w:hAnsi="Cambria Math"/>
                      <w:szCs w:val="20"/>
                    </w:rPr>
                    <m:t>C</m:t>
                  </m:r>
                </m:e>
                <m:sub>
                  <m:r>
                    <m:rPr>
                      <m:nor/>
                    </m:rPr>
                    <w:rPr>
                      <w:i/>
                      <w:iCs/>
                      <w:szCs w:val="20"/>
                    </w:rPr>
                    <m:t>PDCCH</m:t>
                  </m:r>
                </m:sub>
                <m:sup>
                  <m:r>
                    <m:rPr>
                      <m:nor/>
                    </m:rPr>
                    <w:rPr>
                      <w:i/>
                      <w:iCs/>
                      <w:szCs w:val="20"/>
                    </w:rPr>
                    <m:t>total,slot,</m:t>
                  </m:r>
                  <m:r>
                    <w:rPr>
                      <w:rFonts w:ascii="Cambria Math" w:hAnsi="Cambria Math"/>
                      <w:szCs w:val="20"/>
                    </w:rPr>
                    <m:t>μ</m:t>
                  </m:r>
                </m:sup>
              </m:sSubSup>
            </m:oMath>
            <w:r w:rsidRPr="00B026D6">
              <w:rPr>
                <w:i/>
                <w:iCs/>
                <w:szCs w:val="20"/>
              </w:rPr>
              <w:t xml:space="preserve"> can be reused</w:t>
            </w:r>
          </w:p>
          <w:p w14:paraId="5E941E69" w14:textId="71CF9A45" w:rsidR="00983849" w:rsidRPr="00B026D6" w:rsidRDefault="00983849" w:rsidP="00BF0931">
            <w:pPr>
              <w:pStyle w:val="ListParagraph"/>
              <w:numPr>
                <w:ilvl w:val="1"/>
                <w:numId w:val="15"/>
              </w:numPr>
              <w:wordWrap/>
              <w:spacing w:after="0"/>
              <w:rPr>
                <w:i/>
                <w:iCs/>
                <w:szCs w:val="20"/>
              </w:rPr>
            </w:pPr>
            <w:r w:rsidRPr="00B026D6">
              <w:rPr>
                <w:i/>
                <w:iCs/>
                <w:szCs w:val="20"/>
              </w:rPr>
              <w:t xml:space="preserve">For the one cell on which the BD/CCE of DCI format 0_X/1_X are counted, it is up to gNB implementation to handle the impact of unchanged </w:t>
            </w:r>
            <m:oMath>
              <m:sSubSup>
                <m:sSubSupPr>
                  <m:ctrlPr>
                    <w:rPr>
                      <w:rFonts w:ascii="Cambria Math" w:hAnsi="Cambria Math"/>
                      <w:i/>
                      <w:iCs/>
                      <w:szCs w:val="20"/>
                    </w:rPr>
                  </m:ctrlPr>
                </m:sSubSupPr>
                <m:e>
                  <m:r>
                    <w:rPr>
                      <w:rFonts w:ascii="Cambria Math" w:hAnsi="Cambria Math"/>
                      <w:szCs w:val="20"/>
                    </w:rPr>
                    <m:t>M</m:t>
                  </m:r>
                </m:e>
                <m:sub>
                  <m:r>
                    <w:rPr>
                      <w:rFonts w:ascii="Cambria Math" w:hAnsi="Cambria Math"/>
                      <w:szCs w:val="20"/>
                    </w:rPr>
                    <m:t>PDCCH</m:t>
                  </m:r>
                </m:sub>
                <m:sup>
                  <m:r>
                    <w:rPr>
                      <w:rFonts w:ascii="Cambria Math" w:hAnsi="Cambria Math"/>
                      <w:szCs w:val="20"/>
                    </w:rPr>
                    <m:t>max,slot,μ</m:t>
                  </m:r>
                </m:sup>
              </m:sSubSup>
              <m:r>
                <w:rPr>
                  <w:rFonts w:ascii="Cambria Math" w:hAnsi="Cambria Math"/>
                  <w:szCs w:val="20"/>
                </w:rPr>
                <m:t xml:space="preserve">, </m:t>
              </m:r>
              <m:sSubSup>
                <m:sSubSupPr>
                  <m:ctrlPr>
                    <w:rPr>
                      <w:rFonts w:ascii="Cambria Math" w:hAnsi="Cambria Math"/>
                      <w:i/>
                      <w:iCs/>
                      <w:szCs w:val="20"/>
                    </w:rPr>
                  </m:ctrlPr>
                </m:sSubSupPr>
                <m:e>
                  <m:r>
                    <w:rPr>
                      <w:rFonts w:ascii="Cambria Math" w:hAnsi="Cambria Math"/>
                      <w:szCs w:val="20"/>
                    </w:rPr>
                    <m:t>C</m:t>
                  </m:r>
                </m:e>
                <m:sub>
                  <m:r>
                    <w:rPr>
                      <w:rFonts w:ascii="Cambria Math" w:hAnsi="Cambria Math"/>
                      <w:szCs w:val="20"/>
                    </w:rPr>
                    <m:t>PDCCH</m:t>
                  </m:r>
                </m:sub>
                <m:sup>
                  <m:r>
                    <w:rPr>
                      <w:rFonts w:ascii="Cambria Math" w:hAnsi="Cambria Math"/>
                      <w:szCs w:val="20"/>
                    </w:rPr>
                    <m:t>max,slot,μ</m:t>
                  </m:r>
                </m:sup>
              </m:sSubSup>
            </m:oMath>
            <w:r w:rsidRPr="00B026D6">
              <w:rPr>
                <w:i/>
                <w:iCs/>
                <w:szCs w:val="20"/>
              </w:rPr>
              <w:t xml:space="preserve">. </w:t>
            </w:r>
          </w:p>
          <w:p w14:paraId="735F942F" w14:textId="394F2C28" w:rsidR="00983849" w:rsidRPr="00B026D6" w:rsidRDefault="00983849" w:rsidP="00BF0931">
            <w:pPr>
              <w:pStyle w:val="ListParagraph"/>
              <w:numPr>
                <w:ilvl w:val="1"/>
                <w:numId w:val="15"/>
              </w:numPr>
              <w:wordWrap/>
              <w:spacing w:after="0"/>
              <w:rPr>
                <w:i/>
                <w:iCs/>
                <w:szCs w:val="20"/>
              </w:rPr>
            </w:pPr>
            <w:r w:rsidRPr="00B026D6">
              <w:rPr>
                <w:i/>
                <w:iCs/>
                <w:szCs w:val="20"/>
              </w:rPr>
              <w:t xml:space="preserve">Special handling on BD/CCE counting for </w:t>
            </w:r>
            <m:oMath>
              <m:sSubSup>
                <m:sSubSupPr>
                  <m:ctrlPr>
                    <w:rPr>
                      <w:rFonts w:ascii="Cambria Math" w:hAnsi="Cambria Math"/>
                      <w:i/>
                      <w:iCs/>
                      <w:szCs w:val="20"/>
                    </w:rPr>
                  </m:ctrlPr>
                </m:sSubSupPr>
                <m:e>
                  <m:r>
                    <w:rPr>
                      <w:rFonts w:ascii="Cambria Math" w:hAnsi="Cambria Math"/>
                      <w:szCs w:val="20"/>
                    </w:rPr>
                    <m:t>M</m:t>
                  </m:r>
                </m:e>
                <m:sub>
                  <m:r>
                    <m:rPr>
                      <m:nor/>
                    </m:rPr>
                    <w:rPr>
                      <w:i/>
                      <w:iCs/>
                      <w:szCs w:val="20"/>
                    </w:rPr>
                    <m:t>PDCCH</m:t>
                  </m:r>
                </m:sub>
                <m:sup>
                  <m:r>
                    <m:rPr>
                      <m:nor/>
                    </m:rPr>
                    <w:rPr>
                      <w:i/>
                      <w:iCs/>
                      <w:szCs w:val="20"/>
                    </w:rPr>
                    <m:t>total,slot,</m:t>
                  </m:r>
                  <m:r>
                    <w:rPr>
                      <w:rFonts w:ascii="Cambria Math" w:hAnsi="Cambria Math"/>
                      <w:szCs w:val="20"/>
                    </w:rPr>
                    <m:t>μ</m:t>
                  </m:r>
                </m:sup>
              </m:sSubSup>
              <m:r>
                <w:rPr>
                  <w:rFonts w:ascii="Cambria Math" w:hAnsi="Cambria Math"/>
                  <w:szCs w:val="20"/>
                </w:rPr>
                <m:t xml:space="preserve">, </m:t>
              </m:r>
              <m:sSubSup>
                <m:sSubSupPr>
                  <m:ctrlPr>
                    <w:rPr>
                      <w:rFonts w:ascii="Cambria Math" w:hAnsi="Cambria Math"/>
                      <w:i/>
                      <w:iCs/>
                      <w:szCs w:val="20"/>
                    </w:rPr>
                  </m:ctrlPr>
                </m:sSubSupPr>
                <m:e>
                  <m:r>
                    <w:rPr>
                      <w:rFonts w:ascii="Cambria Math" w:hAnsi="Cambria Math"/>
                      <w:szCs w:val="20"/>
                    </w:rPr>
                    <m:t>C</m:t>
                  </m:r>
                </m:e>
                <m:sub>
                  <m:r>
                    <m:rPr>
                      <m:nor/>
                    </m:rPr>
                    <w:rPr>
                      <w:i/>
                      <w:iCs/>
                      <w:szCs w:val="20"/>
                    </w:rPr>
                    <m:t>PDCCH</m:t>
                  </m:r>
                </m:sub>
                <m:sup>
                  <m:r>
                    <m:rPr>
                      <m:nor/>
                    </m:rPr>
                    <w:rPr>
                      <w:i/>
                      <w:iCs/>
                      <w:szCs w:val="20"/>
                    </w:rPr>
                    <m:t>total,slot,</m:t>
                  </m:r>
                  <m:r>
                    <w:rPr>
                      <w:rFonts w:ascii="Cambria Math" w:hAnsi="Cambria Math"/>
                      <w:szCs w:val="20"/>
                    </w:rPr>
                    <m:t>μ</m:t>
                  </m:r>
                </m:sup>
              </m:sSubSup>
            </m:oMath>
            <w:r w:rsidRPr="00B026D6">
              <w:rPr>
                <w:i/>
                <w:iCs/>
                <w:szCs w:val="20"/>
              </w:rPr>
              <w:t xml:space="preserve"> is not needed</w:t>
            </w:r>
          </w:p>
          <w:p w14:paraId="79CE8F20" w14:textId="77777777" w:rsidR="00983849" w:rsidRPr="00B026D6" w:rsidRDefault="00983849" w:rsidP="00BF0931">
            <w:pPr>
              <w:pStyle w:val="ListParagraph"/>
              <w:wordWrap/>
              <w:spacing w:after="0"/>
              <w:ind w:left="338" w:hanging="270"/>
              <w:jc w:val="both"/>
              <w:rPr>
                <w:rFonts w:eastAsia="KaiTi"/>
                <w:i/>
                <w:iCs/>
                <w:szCs w:val="20"/>
                <w:lang w:eastAsia="zh-CN"/>
              </w:rPr>
            </w:pPr>
          </w:p>
          <w:p w14:paraId="1EAF09C6" w14:textId="677085AE" w:rsidR="00B42E08" w:rsidRPr="001F23AF" w:rsidRDefault="00C935E5" w:rsidP="00BF0931">
            <w:pPr>
              <w:pStyle w:val="ListParagraph"/>
              <w:wordWrap/>
              <w:ind w:left="338" w:hanging="270"/>
              <w:jc w:val="both"/>
              <w:rPr>
                <w:rFonts w:eastAsia="KaiTi"/>
                <w:b/>
                <w:bCs/>
                <w:szCs w:val="20"/>
                <w:lang w:eastAsia="zh-CN"/>
              </w:rPr>
            </w:pPr>
            <w:r w:rsidRPr="001F23AF">
              <w:rPr>
                <w:rFonts w:eastAsia="KaiTi"/>
                <w:b/>
                <w:bCs/>
                <w:szCs w:val="20"/>
                <w:lang w:eastAsia="zh-CN"/>
              </w:rPr>
              <w:t>OPPO:</w:t>
            </w:r>
          </w:p>
          <w:p w14:paraId="45519A3B" w14:textId="77777777" w:rsidR="00C935E5" w:rsidRPr="00593B04" w:rsidRDefault="00C935E5" w:rsidP="00BF0931">
            <w:pPr>
              <w:wordWrap/>
              <w:spacing w:after="0"/>
              <w:rPr>
                <w:i/>
                <w:iCs/>
                <w:szCs w:val="20"/>
              </w:rPr>
            </w:pPr>
            <w:r w:rsidRPr="00593B04">
              <w:rPr>
                <w:i/>
                <w:iCs/>
                <w:szCs w:val="20"/>
              </w:rPr>
              <w:t>Proposal 9: Confirm the working assumption for DCI size counting, BD/CCE counting and search space set configuration for DCI format 0_X/1_X.</w:t>
            </w:r>
          </w:p>
          <w:p w14:paraId="0ABB6CCB" w14:textId="77777777" w:rsidR="00C935E5" w:rsidRPr="00B026D6" w:rsidRDefault="00C935E5" w:rsidP="00BF0931">
            <w:pPr>
              <w:wordWrap/>
              <w:spacing w:after="0"/>
              <w:rPr>
                <w:i/>
                <w:iCs/>
                <w:szCs w:val="20"/>
              </w:rPr>
            </w:pPr>
            <w:r w:rsidRPr="00593B04">
              <w:rPr>
                <w:i/>
                <w:iCs/>
                <w:szCs w:val="20"/>
              </w:rPr>
              <w:t>Proposal 10: The cells for DCI size counting, BD/CCE counting and search space set configuration for DCI format 0_X/1_X shall be a same cell.</w:t>
            </w:r>
          </w:p>
          <w:p w14:paraId="4E9C4613" w14:textId="77777777" w:rsidR="00C935E5" w:rsidRPr="00B026D6" w:rsidRDefault="00C935E5" w:rsidP="00BF0931">
            <w:pPr>
              <w:wordWrap/>
              <w:spacing w:after="0"/>
              <w:rPr>
                <w:i/>
                <w:iCs/>
                <w:szCs w:val="20"/>
              </w:rPr>
            </w:pPr>
            <w:r w:rsidRPr="00B026D6">
              <w:rPr>
                <w:i/>
                <w:iCs/>
                <w:szCs w:val="20"/>
              </w:rPr>
              <w:t xml:space="preserve">Proposal 11: A scaling factor is introduced to explicitly define the capabilities for single-cell scheduling and multi-cell scheduling. </w:t>
            </w:r>
          </w:p>
          <w:p w14:paraId="0019249F" w14:textId="7833914E" w:rsidR="00C935E5" w:rsidRPr="00B026D6" w:rsidRDefault="00C935E5" w:rsidP="00BF0931">
            <w:pPr>
              <w:wordWrap/>
              <w:spacing w:after="0"/>
              <w:rPr>
                <w:i/>
                <w:iCs/>
                <w:szCs w:val="20"/>
              </w:rPr>
            </w:pPr>
            <w:r w:rsidRPr="00B026D6">
              <w:rPr>
                <w:i/>
                <w:iCs/>
                <w:szCs w:val="20"/>
              </w:rPr>
              <w:t xml:space="preserve">Proposal 12: A scaling factor is added into the calculation for </w:t>
            </w:r>
            <m:oMath>
              <m:sSubSup>
                <m:sSubSupPr>
                  <m:ctrlPr>
                    <w:rPr>
                      <w:rFonts w:ascii="Cambria Math" w:hAnsi="Cambria Math"/>
                      <w:i/>
                      <w:iCs/>
                      <w:szCs w:val="20"/>
                    </w:rPr>
                  </m:ctrlPr>
                </m:sSubSupPr>
                <m:e>
                  <m:r>
                    <w:rPr>
                      <w:rFonts w:ascii="Cambria Math" w:hAnsi="Cambria Math"/>
                      <w:szCs w:val="20"/>
                    </w:rPr>
                    <m:t>M</m:t>
                  </m:r>
                </m:e>
                <m:sub>
                  <m:r>
                    <m:rPr>
                      <m:nor/>
                    </m:rPr>
                    <w:rPr>
                      <w:i/>
                      <w:iCs/>
                      <w:szCs w:val="20"/>
                    </w:rPr>
                    <m:t>PDCCH</m:t>
                  </m:r>
                </m:sub>
                <m:sup>
                  <m:r>
                    <m:rPr>
                      <m:nor/>
                    </m:rPr>
                    <w:rPr>
                      <w:i/>
                      <w:iCs/>
                      <w:szCs w:val="20"/>
                    </w:rPr>
                    <m:t>total,slot,</m:t>
                  </m:r>
                  <m:r>
                    <w:rPr>
                      <w:rFonts w:ascii="Cambria Math" w:hAnsi="Cambria Math"/>
                      <w:szCs w:val="20"/>
                    </w:rPr>
                    <m:t>μ</m:t>
                  </m:r>
                </m:sup>
              </m:sSubSup>
            </m:oMath>
            <w:r w:rsidRPr="00B026D6">
              <w:rPr>
                <w:i/>
                <w:iCs/>
                <w:szCs w:val="20"/>
              </w:rPr>
              <w:t>.</w:t>
            </w:r>
          </w:p>
          <w:p w14:paraId="22582216" w14:textId="77777777" w:rsidR="00C935E5" w:rsidRPr="00B026D6" w:rsidRDefault="00C935E5" w:rsidP="00BF0931">
            <w:pPr>
              <w:wordWrap/>
              <w:spacing w:after="0"/>
              <w:rPr>
                <w:i/>
                <w:iCs/>
                <w:szCs w:val="20"/>
              </w:rPr>
            </w:pPr>
            <w:r w:rsidRPr="00B026D6">
              <w:rPr>
                <w:i/>
                <w:iCs/>
                <w:szCs w:val="20"/>
              </w:rPr>
              <w:t>Proposal 13: Restriction for DCI format configuration can be considered to reduce the total number of different DCI size before DCI size alignment.</w:t>
            </w:r>
          </w:p>
          <w:p w14:paraId="223474AD" w14:textId="77777777" w:rsidR="00C935E5" w:rsidRPr="00593B04" w:rsidRDefault="00C935E5" w:rsidP="00BF0931">
            <w:pPr>
              <w:wordWrap/>
              <w:spacing w:after="0"/>
              <w:rPr>
                <w:i/>
                <w:iCs/>
                <w:szCs w:val="20"/>
              </w:rPr>
            </w:pPr>
            <w:r w:rsidRPr="00593B04">
              <w:rPr>
                <w:i/>
                <w:iCs/>
                <w:szCs w:val="20"/>
              </w:rPr>
              <w:t xml:space="preserve">Proposal 14: The </w:t>
            </w:r>
            <w:proofErr w:type="spellStart"/>
            <w:r w:rsidRPr="00593B04">
              <w:rPr>
                <w:i/>
                <w:iCs/>
                <w:szCs w:val="20"/>
              </w:rPr>
              <w:t>n_CI</w:t>
            </w:r>
            <w:proofErr w:type="spellEnd"/>
            <w:r w:rsidRPr="00593B04">
              <w:rPr>
                <w:i/>
                <w:iCs/>
                <w:szCs w:val="20"/>
              </w:rPr>
              <w:t xml:space="preserve"> in the search space equation is determined by a value of cell set.</w:t>
            </w:r>
          </w:p>
          <w:p w14:paraId="516CC73F" w14:textId="77777777" w:rsidR="00C935E5" w:rsidRPr="00593B04" w:rsidRDefault="00C935E5" w:rsidP="00BF0931">
            <w:pPr>
              <w:pStyle w:val="ListParagraph"/>
              <w:numPr>
                <w:ilvl w:val="0"/>
                <w:numId w:val="14"/>
              </w:numPr>
              <w:wordWrap/>
              <w:spacing w:after="0"/>
              <w:rPr>
                <w:i/>
                <w:iCs/>
                <w:szCs w:val="20"/>
              </w:rPr>
            </w:pPr>
            <w:r w:rsidRPr="00593B04">
              <w:rPr>
                <w:i/>
                <w:iCs/>
                <w:szCs w:val="20"/>
              </w:rPr>
              <w:t xml:space="preserve">Different </w:t>
            </w:r>
            <w:proofErr w:type="spellStart"/>
            <w:r w:rsidRPr="00593B04">
              <w:rPr>
                <w:i/>
                <w:iCs/>
                <w:szCs w:val="20"/>
              </w:rPr>
              <w:t>n_CI</w:t>
            </w:r>
            <w:proofErr w:type="spellEnd"/>
            <w:r w:rsidRPr="00593B04">
              <w:rPr>
                <w:i/>
                <w:iCs/>
                <w:szCs w:val="20"/>
              </w:rPr>
              <w:t xml:space="preserve"> values configured for different cell sets</w:t>
            </w:r>
          </w:p>
          <w:p w14:paraId="62C5476A" w14:textId="5BFC5B6F" w:rsidR="00C935E5" w:rsidRPr="00593B04" w:rsidRDefault="00C935E5" w:rsidP="00BF0931">
            <w:pPr>
              <w:pStyle w:val="ListParagraph"/>
              <w:wordWrap/>
              <w:spacing w:after="0"/>
              <w:ind w:left="338" w:hanging="270"/>
              <w:jc w:val="both"/>
              <w:rPr>
                <w:rFonts w:eastAsia="KaiTi"/>
                <w:i/>
                <w:iCs/>
                <w:szCs w:val="20"/>
                <w:lang w:eastAsia="zh-CN"/>
              </w:rPr>
            </w:pPr>
          </w:p>
          <w:p w14:paraId="146BB703" w14:textId="4F5F4073" w:rsidR="00C935E5" w:rsidRPr="00593B04" w:rsidRDefault="009A34BB" w:rsidP="00BF0931">
            <w:pPr>
              <w:pStyle w:val="ListParagraph"/>
              <w:wordWrap/>
              <w:ind w:left="338" w:hanging="270"/>
              <w:jc w:val="both"/>
              <w:rPr>
                <w:rFonts w:eastAsia="KaiTi"/>
                <w:b/>
                <w:bCs/>
                <w:szCs w:val="20"/>
                <w:lang w:eastAsia="zh-CN"/>
              </w:rPr>
            </w:pPr>
            <w:r w:rsidRPr="00593B04">
              <w:rPr>
                <w:rFonts w:eastAsia="KaiTi"/>
                <w:b/>
                <w:bCs/>
                <w:szCs w:val="20"/>
                <w:lang w:eastAsia="zh-CN"/>
              </w:rPr>
              <w:t>China Telecom:</w:t>
            </w:r>
          </w:p>
          <w:p w14:paraId="4F5C0A07" w14:textId="77777777" w:rsidR="009A34BB" w:rsidRPr="00593B04" w:rsidRDefault="009A34BB" w:rsidP="00BF0931">
            <w:pPr>
              <w:wordWrap/>
              <w:snapToGrid w:val="0"/>
              <w:spacing w:after="0"/>
              <w:rPr>
                <w:rStyle w:val="Emphasis"/>
                <w:szCs w:val="20"/>
                <w:lang w:eastAsia="zh-CN"/>
              </w:rPr>
            </w:pPr>
            <w:r w:rsidRPr="00593B04">
              <w:rPr>
                <w:rStyle w:val="Emphasis"/>
                <w:szCs w:val="20"/>
                <w:lang w:eastAsia="zh-CN"/>
              </w:rPr>
              <w:t>Proposal 5: For a set of cells which can be scheduled by DCI format 0_X/1_X, the payload size of DCI format 0_X/1_X is derived by UE based on RRC configuration of the set of cells.</w:t>
            </w:r>
          </w:p>
          <w:p w14:paraId="14384FDA" w14:textId="77777777" w:rsidR="009A34BB" w:rsidRPr="00593B04" w:rsidRDefault="009A34BB" w:rsidP="00BF0931">
            <w:pPr>
              <w:pStyle w:val="ListParagraph"/>
              <w:wordWrap/>
              <w:spacing w:after="0"/>
              <w:ind w:left="338" w:hanging="270"/>
              <w:jc w:val="both"/>
              <w:rPr>
                <w:rFonts w:eastAsia="KaiTi"/>
                <w:i/>
                <w:iCs/>
                <w:szCs w:val="20"/>
                <w:lang w:eastAsia="zh-CN"/>
              </w:rPr>
            </w:pPr>
          </w:p>
          <w:p w14:paraId="7D74043A" w14:textId="0BF583A3" w:rsidR="00C935E5" w:rsidRPr="00593B04" w:rsidRDefault="00C47220" w:rsidP="00BF0931">
            <w:pPr>
              <w:pStyle w:val="ListParagraph"/>
              <w:wordWrap/>
              <w:ind w:left="338" w:hanging="270"/>
              <w:jc w:val="both"/>
              <w:rPr>
                <w:rFonts w:eastAsia="KaiTi"/>
                <w:b/>
                <w:bCs/>
                <w:szCs w:val="20"/>
                <w:lang w:eastAsia="zh-CN"/>
              </w:rPr>
            </w:pPr>
            <w:r w:rsidRPr="00593B04">
              <w:rPr>
                <w:rFonts w:eastAsia="KaiTi"/>
                <w:b/>
                <w:bCs/>
                <w:szCs w:val="20"/>
                <w:lang w:eastAsia="zh-CN"/>
              </w:rPr>
              <w:t>Lenovo:</w:t>
            </w:r>
          </w:p>
          <w:p w14:paraId="5AC82B07" w14:textId="77777777" w:rsidR="00C47220" w:rsidRPr="00593B04" w:rsidRDefault="00C47220" w:rsidP="00BF0931">
            <w:pPr>
              <w:pStyle w:val="BodyText"/>
              <w:wordWrap/>
              <w:spacing w:after="0"/>
              <w:rPr>
                <w:i/>
                <w:iCs/>
                <w:sz w:val="20"/>
              </w:rPr>
            </w:pPr>
            <w:r w:rsidRPr="00593B04">
              <w:rPr>
                <w:i/>
                <w:iCs/>
                <w:sz w:val="20"/>
              </w:rPr>
              <w:t xml:space="preserve">Proposal </w:t>
            </w:r>
            <w:r w:rsidRPr="00593B04">
              <w:rPr>
                <w:i/>
                <w:iCs/>
                <w:sz w:val="20"/>
                <w:lang w:val="en-US"/>
              </w:rPr>
              <w:t>12</w:t>
            </w:r>
            <w:r w:rsidRPr="00593B04">
              <w:rPr>
                <w:i/>
                <w:iCs/>
                <w:sz w:val="20"/>
              </w:rPr>
              <w:t xml:space="preserve">: For a set of cells which is configured for multi-cell scheduling by DCI format 0_X, the payload size of </w:t>
            </w:r>
            <w:r w:rsidRPr="00593B04">
              <w:rPr>
                <w:i/>
                <w:iCs/>
                <w:sz w:val="20"/>
                <w:lang w:val="en-US"/>
              </w:rPr>
              <w:t xml:space="preserve">the </w:t>
            </w:r>
            <w:r w:rsidRPr="00593B04">
              <w:rPr>
                <w:i/>
                <w:iCs/>
                <w:sz w:val="20"/>
              </w:rPr>
              <w:t>DCI format 0_X is the same for all the co-scheduled cell combinations within the set of cells.</w:t>
            </w:r>
          </w:p>
          <w:p w14:paraId="4C27842F" w14:textId="77777777" w:rsidR="00C47220" w:rsidRPr="00593B04" w:rsidRDefault="00C47220" w:rsidP="00BF0931">
            <w:pPr>
              <w:pStyle w:val="BodyText"/>
              <w:wordWrap/>
              <w:spacing w:after="0"/>
              <w:rPr>
                <w:i/>
                <w:iCs/>
                <w:sz w:val="20"/>
              </w:rPr>
            </w:pPr>
            <w:r w:rsidRPr="00593B04">
              <w:rPr>
                <w:i/>
                <w:iCs/>
                <w:sz w:val="20"/>
              </w:rPr>
              <w:t xml:space="preserve">Proposal </w:t>
            </w:r>
            <w:r w:rsidRPr="00593B04">
              <w:rPr>
                <w:i/>
                <w:iCs/>
                <w:sz w:val="20"/>
                <w:lang w:val="en-US"/>
              </w:rPr>
              <w:t>13</w:t>
            </w:r>
            <w:r w:rsidRPr="00593B04">
              <w:rPr>
                <w:i/>
                <w:iCs/>
                <w:sz w:val="20"/>
              </w:rPr>
              <w:t xml:space="preserve">: For a set of cells which is configured for multi-cell scheduling by DCI format 1_X, the payload size of </w:t>
            </w:r>
            <w:r w:rsidRPr="00593B04">
              <w:rPr>
                <w:i/>
                <w:iCs/>
                <w:sz w:val="20"/>
                <w:lang w:val="en-US"/>
              </w:rPr>
              <w:t xml:space="preserve">the </w:t>
            </w:r>
            <w:r w:rsidRPr="00593B04">
              <w:rPr>
                <w:i/>
                <w:iCs/>
                <w:sz w:val="20"/>
              </w:rPr>
              <w:t>DCI format 1_X is the same for all the co-scheduled cell combinations within the set of cells.</w:t>
            </w:r>
          </w:p>
          <w:p w14:paraId="17AF685C" w14:textId="77777777" w:rsidR="00C47220" w:rsidRPr="00593B04" w:rsidRDefault="00C47220" w:rsidP="00BF0931">
            <w:pPr>
              <w:pStyle w:val="BodyText"/>
              <w:wordWrap/>
              <w:spacing w:after="0"/>
              <w:rPr>
                <w:i/>
                <w:iCs/>
                <w:sz w:val="20"/>
              </w:rPr>
            </w:pPr>
            <w:r w:rsidRPr="00593B04">
              <w:rPr>
                <w:i/>
                <w:iCs/>
                <w:sz w:val="20"/>
              </w:rPr>
              <w:t xml:space="preserve">Proposal </w:t>
            </w:r>
            <w:r w:rsidRPr="00593B04">
              <w:rPr>
                <w:i/>
                <w:iCs/>
                <w:sz w:val="20"/>
                <w:lang w:val="en-US"/>
              </w:rPr>
              <w:t>19</w:t>
            </w:r>
            <w:r w:rsidRPr="00593B04">
              <w:rPr>
                <w:i/>
                <w:iCs/>
                <w:sz w:val="20"/>
              </w:rPr>
              <w:t xml:space="preserve">: </w:t>
            </w:r>
            <w:r w:rsidRPr="00593B04">
              <w:rPr>
                <w:i/>
                <w:iCs/>
                <w:sz w:val="20"/>
                <w:lang w:val="en-US"/>
              </w:rPr>
              <w:t>For a set of cells which is configured for multi-cell scheduling, it is up to gNB to select one cell to configure search space of DCI format 0_X/1_X on it</w:t>
            </w:r>
            <w:r w:rsidRPr="00593B04">
              <w:rPr>
                <w:i/>
                <w:iCs/>
                <w:sz w:val="20"/>
              </w:rPr>
              <w:t>.</w:t>
            </w:r>
          </w:p>
          <w:p w14:paraId="3F435D66" w14:textId="77777777" w:rsidR="00C47220" w:rsidRPr="00593B04" w:rsidRDefault="00C47220" w:rsidP="00BF0931">
            <w:pPr>
              <w:pStyle w:val="BodyText"/>
              <w:wordWrap/>
              <w:spacing w:after="0"/>
              <w:rPr>
                <w:i/>
                <w:iCs/>
                <w:sz w:val="20"/>
                <w:lang w:val="en-US"/>
              </w:rPr>
            </w:pPr>
            <w:r w:rsidRPr="00593B04">
              <w:rPr>
                <w:i/>
                <w:iCs/>
                <w:sz w:val="20"/>
              </w:rPr>
              <w:t xml:space="preserve">Proposal </w:t>
            </w:r>
            <w:r w:rsidRPr="00593B04">
              <w:rPr>
                <w:i/>
                <w:iCs/>
                <w:sz w:val="20"/>
                <w:lang w:val="en-US"/>
              </w:rPr>
              <w:t>20</w:t>
            </w:r>
            <w:r w:rsidRPr="00593B04">
              <w:rPr>
                <w:i/>
                <w:iCs/>
                <w:sz w:val="20"/>
              </w:rPr>
              <w:t xml:space="preserve">: </w:t>
            </w:r>
            <w:r w:rsidRPr="00593B04">
              <w:rPr>
                <w:i/>
                <w:iCs/>
                <w:sz w:val="20"/>
                <w:lang w:val="en-US"/>
              </w:rPr>
              <w:t>For a set of cells which is configured for multi-cell scheduling, both DCI size and BD/CCE of DCI format 0_X/1_X are counted only on the cell configured with search space for monitoring the DCI format 0_X/1_X within the set of cells</w:t>
            </w:r>
            <w:r w:rsidRPr="00593B04">
              <w:rPr>
                <w:i/>
                <w:iCs/>
                <w:sz w:val="20"/>
              </w:rPr>
              <w:t>.</w:t>
            </w:r>
            <w:r w:rsidRPr="00593B04">
              <w:rPr>
                <w:i/>
                <w:iCs/>
                <w:sz w:val="20"/>
                <w:lang w:val="en-US"/>
              </w:rPr>
              <w:t xml:space="preserve"> </w:t>
            </w:r>
          </w:p>
          <w:p w14:paraId="1662F2F1" w14:textId="77777777" w:rsidR="00C47220" w:rsidRPr="00593B04" w:rsidRDefault="00C47220" w:rsidP="00BF0931">
            <w:pPr>
              <w:pStyle w:val="BodyText"/>
              <w:wordWrap/>
              <w:spacing w:after="0"/>
              <w:rPr>
                <w:i/>
                <w:iCs/>
                <w:sz w:val="20"/>
                <w:lang w:eastAsia="zh-CN"/>
              </w:rPr>
            </w:pPr>
            <w:r w:rsidRPr="00593B04">
              <w:rPr>
                <w:i/>
                <w:iCs/>
                <w:sz w:val="20"/>
              </w:rPr>
              <w:t xml:space="preserve">Proposal </w:t>
            </w:r>
            <w:r w:rsidRPr="00593B04">
              <w:rPr>
                <w:i/>
                <w:iCs/>
                <w:sz w:val="20"/>
                <w:lang w:val="en-US"/>
              </w:rPr>
              <w:t>21</w:t>
            </w:r>
            <w:r w:rsidRPr="00593B04">
              <w:rPr>
                <w:i/>
                <w:iCs/>
                <w:sz w:val="20"/>
              </w:rPr>
              <w:t xml:space="preserve">: For monitoring PDCCH candidates for a set of cells which is configured for multi-cell scheduling, the </w:t>
            </w:r>
            <w:proofErr w:type="spellStart"/>
            <w:r w:rsidRPr="00593B04">
              <w:rPr>
                <w:i/>
                <w:iCs/>
                <w:sz w:val="20"/>
              </w:rPr>
              <w:t>n_CI</w:t>
            </w:r>
            <w:proofErr w:type="spellEnd"/>
            <w:r w:rsidRPr="00593B04">
              <w:rPr>
                <w:i/>
                <w:iCs/>
                <w:sz w:val="20"/>
              </w:rPr>
              <w:t xml:space="preserve"> in the search space equation is determined by a value configured for the set of cells.</w:t>
            </w:r>
          </w:p>
          <w:p w14:paraId="6D0EB5B4" w14:textId="77777777" w:rsidR="00C47220" w:rsidRPr="00593B04" w:rsidRDefault="00C47220" w:rsidP="00BF0931">
            <w:pPr>
              <w:pStyle w:val="BodyText"/>
              <w:wordWrap/>
              <w:spacing w:after="0"/>
              <w:rPr>
                <w:i/>
                <w:iCs/>
                <w:sz w:val="20"/>
              </w:rPr>
            </w:pPr>
            <w:r w:rsidRPr="00593B04">
              <w:rPr>
                <w:i/>
                <w:iCs/>
                <w:sz w:val="20"/>
              </w:rPr>
              <w:t xml:space="preserve">Proposal </w:t>
            </w:r>
            <w:r w:rsidRPr="00593B04">
              <w:rPr>
                <w:i/>
                <w:iCs/>
                <w:sz w:val="20"/>
                <w:lang w:val="en-US"/>
              </w:rPr>
              <w:t>22</w:t>
            </w:r>
            <w:r w:rsidRPr="00593B04">
              <w:rPr>
                <w:i/>
                <w:iCs/>
                <w:sz w:val="20"/>
              </w:rPr>
              <w:t xml:space="preserve">: When multiple sets of cells for respective multi-cell scheduling are configured for a UE, separate </w:t>
            </w:r>
            <w:proofErr w:type="spellStart"/>
            <w:r w:rsidRPr="00593B04">
              <w:rPr>
                <w:i/>
                <w:iCs/>
                <w:sz w:val="20"/>
              </w:rPr>
              <w:t>n_CI</w:t>
            </w:r>
            <w:proofErr w:type="spellEnd"/>
            <w:r w:rsidRPr="00593B04">
              <w:rPr>
                <w:i/>
                <w:iCs/>
                <w:sz w:val="20"/>
              </w:rPr>
              <w:t xml:space="preserve"> values are configured for different sets of cells. </w:t>
            </w:r>
          </w:p>
          <w:p w14:paraId="685DB665" w14:textId="77777777" w:rsidR="00C47220" w:rsidRPr="00B026D6" w:rsidRDefault="00C47220" w:rsidP="00BF0931">
            <w:pPr>
              <w:pStyle w:val="BodyText"/>
              <w:wordWrap/>
              <w:spacing w:after="0"/>
              <w:rPr>
                <w:i/>
                <w:iCs/>
                <w:sz w:val="20"/>
              </w:rPr>
            </w:pPr>
            <w:r w:rsidRPr="00593B04">
              <w:rPr>
                <w:i/>
                <w:iCs/>
                <w:sz w:val="20"/>
              </w:rPr>
              <w:t xml:space="preserve">Proposal </w:t>
            </w:r>
            <w:r w:rsidRPr="00593B04">
              <w:rPr>
                <w:i/>
                <w:iCs/>
                <w:sz w:val="20"/>
                <w:lang w:val="en-US"/>
              </w:rPr>
              <w:t>23</w:t>
            </w:r>
            <w:r w:rsidRPr="00593B04">
              <w:rPr>
                <w:i/>
                <w:iCs/>
                <w:sz w:val="20"/>
              </w:rPr>
              <w:t>: When multiple sets of cells for respective multi-cell scheduling are configured for a UE, a cell in one set of cells can’t be included in another set of cells.</w:t>
            </w:r>
            <w:r w:rsidRPr="00B026D6">
              <w:rPr>
                <w:i/>
                <w:iCs/>
                <w:sz w:val="20"/>
              </w:rPr>
              <w:t xml:space="preserve">  </w:t>
            </w:r>
          </w:p>
          <w:p w14:paraId="64C7A9C1" w14:textId="77777777" w:rsidR="00C47220" w:rsidRPr="00B026D6" w:rsidRDefault="00C47220" w:rsidP="00BF0931">
            <w:pPr>
              <w:pStyle w:val="ListParagraph"/>
              <w:wordWrap/>
              <w:spacing w:after="0"/>
              <w:ind w:left="338" w:hanging="270"/>
              <w:jc w:val="both"/>
              <w:rPr>
                <w:rFonts w:eastAsia="KaiTi"/>
                <w:i/>
                <w:iCs/>
                <w:szCs w:val="20"/>
                <w:lang w:eastAsia="zh-CN"/>
              </w:rPr>
            </w:pPr>
          </w:p>
          <w:p w14:paraId="4E3295A0" w14:textId="05A2FFFB" w:rsidR="00C935E5" w:rsidRPr="00B026D6" w:rsidRDefault="00C935E5" w:rsidP="00BF0931">
            <w:pPr>
              <w:pStyle w:val="ListParagraph"/>
              <w:wordWrap/>
              <w:spacing w:after="0"/>
              <w:ind w:left="338" w:hanging="270"/>
              <w:jc w:val="both"/>
              <w:rPr>
                <w:rFonts w:eastAsia="KaiTi"/>
                <w:i/>
                <w:iCs/>
                <w:szCs w:val="20"/>
                <w:lang w:eastAsia="zh-CN"/>
              </w:rPr>
            </w:pPr>
          </w:p>
          <w:p w14:paraId="59430664" w14:textId="368B86EF" w:rsidR="00C935E5" w:rsidRPr="001F23AF" w:rsidRDefault="00C47220" w:rsidP="00BF0931">
            <w:pPr>
              <w:pStyle w:val="ListParagraph"/>
              <w:wordWrap/>
              <w:ind w:left="338" w:hanging="270"/>
              <w:jc w:val="both"/>
              <w:rPr>
                <w:rFonts w:eastAsia="KaiTi"/>
                <w:b/>
                <w:bCs/>
                <w:szCs w:val="20"/>
                <w:lang w:eastAsia="zh-CN"/>
              </w:rPr>
            </w:pPr>
            <w:r w:rsidRPr="001F23AF">
              <w:rPr>
                <w:rFonts w:eastAsia="KaiTi"/>
                <w:b/>
                <w:bCs/>
                <w:szCs w:val="20"/>
                <w:lang w:eastAsia="zh-CN"/>
              </w:rPr>
              <w:t>CMCC:</w:t>
            </w:r>
          </w:p>
          <w:p w14:paraId="0FFB9CB5" w14:textId="77777777" w:rsidR="00C47220" w:rsidRPr="00593B04" w:rsidRDefault="00C47220" w:rsidP="00BF0931">
            <w:pPr>
              <w:numPr>
                <w:ilvl w:val="255"/>
                <w:numId w:val="0"/>
              </w:numPr>
              <w:wordWrap/>
              <w:spacing w:after="0"/>
              <w:rPr>
                <w:i/>
                <w:iCs/>
                <w:szCs w:val="20"/>
                <w:lang w:val="en-US" w:eastAsia="zh-CN"/>
              </w:rPr>
            </w:pPr>
            <w:r w:rsidRPr="00593B04">
              <w:rPr>
                <w:i/>
                <w:iCs/>
                <w:szCs w:val="20"/>
                <w:lang w:val="en-US" w:eastAsia="zh-CN"/>
              </w:rPr>
              <w:t xml:space="preserve">Proposal 4. The DCI payload size of a DCI format 0_X/1_X can be derived by UE </w:t>
            </w:r>
            <w:r w:rsidRPr="00593B04">
              <w:rPr>
                <w:rFonts w:eastAsiaTheme="minorEastAsia"/>
                <w:i/>
                <w:iCs/>
                <w:szCs w:val="20"/>
                <w:lang w:eastAsia="zh-CN"/>
              </w:rPr>
              <w:t xml:space="preserve">based on RRC configuration </w:t>
            </w:r>
            <w:r w:rsidRPr="00593B04">
              <w:rPr>
                <w:rFonts w:eastAsia="Malgun Gothic"/>
                <w:i/>
                <w:iCs/>
                <w:szCs w:val="20"/>
              </w:rPr>
              <w:t>of co-scheduled cell combinations</w:t>
            </w:r>
            <w:r w:rsidRPr="00593B04">
              <w:rPr>
                <w:rFonts w:eastAsiaTheme="minorEastAsia"/>
                <w:i/>
                <w:iCs/>
                <w:szCs w:val="20"/>
                <w:lang w:eastAsia="zh-CN"/>
              </w:rPr>
              <w:t xml:space="preserve"> within the set of cells.</w:t>
            </w:r>
          </w:p>
          <w:p w14:paraId="42B792B6" w14:textId="77777777" w:rsidR="00C47220" w:rsidRPr="00593B04" w:rsidRDefault="00C47220" w:rsidP="00BF0931">
            <w:pPr>
              <w:pStyle w:val="ListParagraph"/>
              <w:numPr>
                <w:ilvl w:val="0"/>
                <w:numId w:val="14"/>
              </w:numPr>
              <w:wordWrap/>
              <w:spacing w:after="0"/>
              <w:rPr>
                <w:rFonts w:eastAsia="DengXian"/>
                <w:i/>
                <w:iCs/>
                <w:szCs w:val="20"/>
                <w:lang w:val="en-US" w:eastAsia="zh-CN"/>
              </w:rPr>
            </w:pPr>
            <w:r w:rsidRPr="00593B04">
              <w:rPr>
                <w:rFonts w:eastAsia="DengXian"/>
                <w:i/>
                <w:iCs/>
                <w:szCs w:val="20"/>
                <w:lang w:val="en-US" w:eastAsia="zh-CN"/>
              </w:rPr>
              <w:t>The payload size of DCI format 0_X should be same for all the co-scheduled cell combinations within the set of cells.</w:t>
            </w:r>
          </w:p>
          <w:p w14:paraId="17842A7C" w14:textId="77777777" w:rsidR="00C47220" w:rsidRPr="00593B04" w:rsidRDefault="00C47220" w:rsidP="00BF0931">
            <w:pPr>
              <w:pStyle w:val="ListParagraph"/>
              <w:numPr>
                <w:ilvl w:val="0"/>
                <w:numId w:val="14"/>
              </w:numPr>
              <w:wordWrap/>
              <w:spacing w:after="0"/>
              <w:rPr>
                <w:i/>
                <w:iCs/>
                <w:szCs w:val="20"/>
                <w:lang w:val="en-US" w:eastAsia="zh-CN"/>
              </w:rPr>
            </w:pPr>
            <w:r w:rsidRPr="00593B04">
              <w:rPr>
                <w:rFonts w:eastAsia="DengXian"/>
                <w:i/>
                <w:iCs/>
                <w:szCs w:val="20"/>
                <w:lang w:val="en-US" w:eastAsia="zh-CN"/>
              </w:rPr>
              <w:lastRenderedPageBreak/>
              <w:t>The payload size of DCI format 1_X should be same for all the co-scheduled cell combinations within the set of cells.</w:t>
            </w:r>
          </w:p>
          <w:p w14:paraId="7A070F0E" w14:textId="77777777" w:rsidR="00C47220" w:rsidRPr="00593B04" w:rsidRDefault="00C47220" w:rsidP="00BF0931">
            <w:pPr>
              <w:wordWrap/>
              <w:spacing w:after="0"/>
              <w:rPr>
                <w:i/>
                <w:iCs/>
                <w:szCs w:val="20"/>
                <w:lang w:val="en-US" w:eastAsia="zh-CN"/>
              </w:rPr>
            </w:pPr>
            <w:r w:rsidRPr="00593B04">
              <w:rPr>
                <w:i/>
                <w:iCs/>
                <w:szCs w:val="20"/>
                <w:lang w:val="en-US" w:eastAsia="zh-CN"/>
              </w:rPr>
              <w:t>Proposal 5. To determine the CCEs for each configured aggregation level of PDCCH candidates for multi-cell scheduling,</w:t>
            </w:r>
          </w:p>
          <w:p w14:paraId="7BD98B76" w14:textId="77777777" w:rsidR="00C47220" w:rsidRPr="00593B04" w:rsidRDefault="00C47220" w:rsidP="00BF0931">
            <w:pPr>
              <w:pStyle w:val="ListParagraph"/>
              <w:numPr>
                <w:ilvl w:val="0"/>
                <w:numId w:val="14"/>
              </w:numPr>
              <w:wordWrap/>
              <w:spacing w:after="0"/>
              <w:rPr>
                <w:rFonts w:eastAsia="DengXian"/>
                <w:i/>
                <w:iCs/>
                <w:szCs w:val="20"/>
                <w:lang w:val="en-US" w:eastAsia="zh-CN"/>
              </w:rPr>
            </w:pPr>
            <w:r w:rsidRPr="00593B04">
              <w:rPr>
                <w:rFonts w:eastAsia="DengXian"/>
                <w:i/>
                <w:iCs/>
                <w:szCs w:val="20"/>
                <w:lang w:val="en-US" w:eastAsia="zh-CN"/>
              </w:rPr>
              <w:t xml:space="preserve">The same </w:t>
            </w:r>
            <w:proofErr w:type="spellStart"/>
            <w:r w:rsidRPr="00593B04">
              <w:rPr>
                <w:rFonts w:eastAsia="DengXian"/>
                <w:i/>
                <w:iCs/>
                <w:szCs w:val="20"/>
                <w:lang w:val="en-US" w:eastAsia="zh-CN"/>
              </w:rPr>
              <w:t>n_CI</w:t>
            </w:r>
            <w:proofErr w:type="spellEnd"/>
            <w:r w:rsidRPr="00593B04">
              <w:rPr>
                <w:rFonts w:eastAsia="DengXian"/>
                <w:i/>
                <w:iCs/>
                <w:szCs w:val="20"/>
                <w:lang w:val="en-US" w:eastAsia="zh-CN"/>
              </w:rPr>
              <w:t xml:space="preserve"> value for calculating CCE indexes of PDCCH candidates can be configured for the combinations of co-scheduled cells within the set of configured cells.</w:t>
            </w:r>
          </w:p>
          <w:p w14:paraId="63C825FA" w14:textId="77777777" w:rsidR="00C47220" w:rsidRPr="00593B04" w:rsidRDefault="00C47220" w:rsidP="00BF0931">
            <w:pPr>
              <w:pStyle w:val="ListParagraph"/>
              <w:numPr>
                <w:ilvl w:val="0"/>
                <w:numId w:val="14"/>
              </w:numPr>
              <w:wordWrap/>
              <w:spacing w:after="0"/>
              <w:rPr>
                <w:i/>
                <w:iCs/>
                <w:szCs w:val="20"/>
                <w:lang w:val="en-US" w:eastAsia="zh-CN"/>
              </w:rPr>
            </w:pPr>
            <w:r w:rsidRPr="00593B04">
              <w:rPr>
                <w:rFonts w:eastAsia="DengXian"/>
                <w:i/>
                <w:iCs/>
                <w:szCs w:val="20"/>
                <w:lang w:val="en-US" w:eastAsia="zh-CN"/>
              </w:rPr>
              <w:t xml:space="preserve">One or multiple sets of cells can be configured for multi-cell scheduling. When multiple sets of cells are configured for multi-cell scheduling, separate </w:t>
            </w:r>
            <w:proofErr w:type="spellStart"/>
            <w:r w:rsidRPr="00593B04">
              <w:rPr>
                <w:rFonts w:eastAsia="DengXian"/>
                <w:i/>
                <w:iCs/>
                <w:szCs w:val="20"/>
                <w:lang w:val="en-US" w:eastAsia="zh-CN"/>
              </w:rPr>
              <w:t>n_CI</w:t>
            </w:r>
            <w:proofErr w:type="spellEnd"/>
            <w:r w:rsidRPr="00593B04">
              <w:rPr>
                <w:rFonts w:eastAsia="DengXian"/>
                <w:i/>
                <w:iCs/>
                <w:szCs w:val="20"/>
                <w:lang w:val="en-US" w:eastAsia="zh-CN"/>
              </w:rPr>
              <w:t xml:space="preserve"> values are configured for different sets of cells. </w:t>
            </w:r>
          </w:p>
          <w:p w14:paraId="36EB9C94" w14:textId="77777777" w:rsidR="00C47220" w:rsidRPr="00593B04" w:rsidRDefault="00C47220" w:rsidP="00BF0931">
            <w:pPr>
              <w:wordWrap/>
              <w:spacing w:after="0"/>
              <w:rPr>
                <w:rFonts w:eastAsia="DengXian"/>
                <w:i/>
                <w:iCs/>
                <w:szCs w:val="20"/>
                <w:lang w:eastAsia="zh-CN"/>
              </w:rPr>
            </w:pPr>
            <w:r w:rsidRPr="00593B04">
              <w:rPr>
                <w:rFonts w:eastAsiaTheme="minorEastAsia"/>
                <w:i/>
                <w:iCs/>
                <w:szCs w:val="20"/>
                <w:lang w:eastAsia="zh-CN"/>
              </w:rPr>
              <w:t xml:space="preserve">Proposal </w:t>
            </w:r>
            <w:r w:rsidRPr="00593B04">
              <w:rPr>
                <w:rFonts w:eastAsiaTheme="minorEastAsia"/>
                <w:i/>
                <w:iCs/>
                <w:szCs w:val="20"/>
                <w:lang w:val="en-US" w:eastAsia="zh-CN"/>
              </w:rPr>
              <w:t>6</w:t>
            </w:r>
            <w:r w:rsidRPr="00593B04">
              <w:rPr>
                <w:rFonts w:eastAsiaTheme="minorEastAsia"/>
                <w:i/>
                <w:iCs/>
                <w:szCs w:val="20"/>
                <w:lang w:eastAsia="zh-CN"/>
              </w:rPr>
              <w:t>.</w:t>
            </w:r>
            <w:r w:rsidRPr="00593B04">
              <w:rPr>
                <w:rFonts w:eastAsiaTheme="minorEastAsia"/>
                <w:i/>
                <w:iCs/>
                <w:szCs w:val="20"/>
                <w:lang w:val="en-US" w:eastAsia="zh-CN"/>
              </w:rPr>
              <w:t xml:space="preserve"> For a set of cells which is configured for multi-cell scheduling</w:t>
            </w:r>
            <w:r w:rsidRPr="00593B04">
              <w:rPr>
                <w:rFonts w:eastAsia="DengXian"/>
                <w:i/>
                <w:iCs/>
                <w:szCs w:val="20"/>
                <w:lang w:eastAsia="zh-CN"/>
              </w:rPr>
              <w:t xml:space="preserve">, </w:t>
            </w:r>
            <w:r w:rsidRPr="00593B04">
              <w:rPr>
                <w:rFonts w:eastAsia="DengXian"/>
                <w:i/>
                <w:iCs/>
                <w:szCs w:val="20"/>
                <w:lang w:val="en-US" w:eastAsia="zh-CN"/>
              </w:rPr>
              <w:t xml:space="preserve">existing </w:t>
            </w:r>
            <w:r w:rsidRPr="00593B04">
              <w:rPr>
                <w:rFonts w:eastAsia="DengXian"/>
                <w:i/>
                <w:iCs/>
                <w:szCs w:val="20"/>
                <w:lang w:eastAsia="zh-CN"/>
              </w:rPr>
              <w:t xml:space="preserve">DCI size budget is maintained </w:t>
            </w:r>
            <w:r w:rsidRPr="00593B04">
              <w:rPr>
                <w:rFonts w:eastAsia="DengXian"/>
                <w:i/>
                <w:iCs/>
                <w:szCs w:val="20"/>
                <w:lang w:val="en-US" w:eastAsia="zh-CN"/>
              </w:rPr>
              <w:t>and</w:t>
            </w:r>
            <w:r w:rsidRPr="00593B04">
              <w:rPr>
                <w:rFonts w:eastAsia="DengXian"/>
                <w:i/>
                <w:iCs/>
                <w:szCs w:val="20"/>
                <w:lang w:eastAsia="zh-CN"/>
              </w:rPr>
              <w:t xml:space="preserve"> DCI size of DCI format 0_X/1_X is counted only </w:t>
            </w:r>
            <w:r w:rsidRPr="00593B04">
              <w:rPr>
                <w:rFonts w:eastAsia="DengXian"/>
                <w:i/>
                <w:iCs/>
                <w:szCs w:val="20"/>
                <w:lang w:val="en-US" w:eastAsia="zh-CN"/>
              </w:rPr>
              <w:t>on</w:t>
            </w:r>
            <w:r w:rsidRPr="00593B04">
              <w:rPr>
                <w:rFonts w:eastAsia="DengXian"/>
                <w:i/>
                <w:iCs/>
                <w:szCs w:val="20"/>
                <w:lang w:eastAsia="zh-CN"/>
              </w:rPr>
              <w:t xml:space="preserve"> one scheduled cell</w:t>
            </w:r>
            <w:r w:rsidRPr="00593B04">
              <w:rPr>
                <w:rFonts w:eastAsia="DengXian"/>
                <w:i/>
                <w:iCs/>
                <w:szCs w:val="20"/>
                <w:lang w:val="en-US" w:eastAsia="zh-CN"/>
              </w:rPr>
              <w:t xml:space="preserve"> among the set of cells</w:t>
            </w:r>
            <w:r w:rsidRPr="00593B04">
              <w:rPr>
                <w:rFonts w:eastAsia="DengXian"/>
                <w:i/>
                <w:iCs/>
                <w:szCs w:val="20"/>
                <w:lang w:eastAsia="zh-CN"/>
              </w:rPr>
              <w:t>.</w:t>
            </w:r>
          </w:p>
          <w:p w14:paraId="07E2B1F6" w14:textId="77777777" w:rsidR="00C47220" w:rsidRPr="00593B04" w:rsidRDefault="00C47220" w:rsidP="00BF0931">
            <w:pPr>
              <w:pStyle w:val="ListParagraph"/>
              <w:numPr>
                <w:ilvl w:val="0"/>
                <w:numId w:val="14"/>
              </w:numPr>
              <w:wordWrap/>
              <w:spacing w:after="0"/>
              <w:rPr>
                <w:rFonts w:eastAsia="DengXian"/>
                <w:i/>
                <w:iCs/>
                <w:szCs w:val="20"/>
                <w:lang w:val="en-US" w:eastAsia="zh-CN"/>
              </w:rPr>
            </w:pPr>
            <w:r w:rsidRPr="00593B04">
              <w:rPr>
                <w:rFonts w:eastAsia="DengXian"/>
                <w:i/>
                <w:iCs/>
                <w:szCs w:val="20"/>
                <w:lang w:eastAsia="zh-CN"/>
              </w:rPr>
              <w:t>The</w:t>
            </w:r>
            <w:r w:rsidRPr="00593B04">
              <w:rPr>
                <w:rFonts w:eastAsia="DengXian"/>
                <w:i/>
                <w:iCs/>
                <w:szCs w:val="20"/>
                <w:lang w:val="en-US" w:eastAsia="zh-CN"/>
              </w:rPr>
              <w:t xml:space="preserve"> scheduled cell can be configured based on gNB implementation or pre-defined rules.</w:t>
            </w:r>
          </w:p>
          <w:p w14:paraId="4E502F84" w14:textId="77777777" w:rsidR="00C47220" w:rsidRPr="00593B04" w:rsidRDefault="00C47220" w:rsidP="00BF0931">
            <w:pPr>
              <w:wordWrap/>
              <w:spacing w:after="0"/>
              <w:rPr>
                <w:rFonts w:eastAsia="DengXian"/>
                <w:i/>
                <w:iCs/>
                <w:szCs w:val="20"/>
                <w:lang w:eastAsia="zh-CN"/>
              </w:rPr>
            </w:pPr>
            <w:r w:rsidRPr="00593B04">
              <w:rPr>
                <w:rFonts w:eastAsiaTheme="minorEastAsia"/>
                <w:i/>
                <w:iCs/>
                <w:szCs w:val="20"/>
                <w:lang w:eastAsia="zh-CN"/>
              </w:rPr>
              <w:t xml:space="preserve">Proposal </w:t>
            </w:r>
            <w:r w:rsidRPr="00593B04">
              <w:rPr>
                <w:rFonts w:eastAsiaTheme="minorEastAsia"/>
                <w:i/>
                <w:iCs/>
                <w:szCs w:val="20"/>
                <w:lang w:val="en-US" w:eastAsia="zh-CN"/>
              </w:rPr>
              <w:t>7</w:t>
            </w:r>
            <w:r w:rsidRPr="00593B04">
              <w:rPr>
                <w:rFonts w:eastAsiaTheme="minorEastAsia"/>
                <w:i/>
                <w:iCs/>
                <w:szCs w:val="20"/>
                <w:lang w:eastAsia="zh-CN"/>
              </w:rPr>
              <w:t>.</w:t>
            </w:r>
            <w:r w:rsidRPr="00593B04">
              <w:rPr>
                <w:rFonts w:eastAsiaTheme="minorEastAsia"/>
                <w:i/>
                <w:iCs/>
                <w:szCs w:val="20"/>
                <w:lang w:val="en-US" w:eastAsia="zh-CN"/>
              </w:rPr>
              <w:t xml:space="preserve"> For a set of cells which is configured for multi-cell scheduling</w:t>
            </w:r>
            <w:r w:rsidRPr="00593B04">
              <w:rPr>
                <w:rFonts w:eastAsia="DengXian"/>
                <w:i/>
                <w:iCs/>
                <w:szCs w:val="20"/>
                <w:lang w:eastAsia="zh-CN"/>
              </w:rPr>
              <w:t xml:space="preserve">, </w:t>
            </w:r>
            <w:r w:rsidRPr="00593B04">
              <w:rPr>
                <w:rFonts w:eastAsia="DengXian"/>
                <w:i/>
                <w:iCs/>
                <w:szCs w:val="20"/>
                <w:lang w:val="en-US" w:eastAsia="zh-CN"/>
              </w:rPr>
              <w:t>BD/CCE numbers of monitoring</w:t>
            </w:r>
            <w:r w:rsidRPr="00593B04">
              <w:rPr>
                <w:rFonts w:eastAsia="DengXian"/>
                <w:i/>
                <w:iCs/>
                <w:szCs w:val="20"/>
                <w:lang w:eastAsia="zh-CN"/>
              </w:rPr>
              <w:t xml:space="preserve"> DCI format 0_X/1_X </w:t>
            </w:r>
            <w:r w:rsidRPr="00593B04">
              <w:rPr>
                <w:rFonts w:eastAsia="DengXian"/>
                <w:i/>
                <w:iCs/>
                <w:szCs w:val="20"/>
                <w:lang w:val="en-US" w:eastAsia="zh-CN"/>
              </w:rPr>
              <w:t>are</w:t>
            </w:r>
            <w:r w:rsidRPr="00593B04">
              <w:rPr>
                <w:rFonts w:eastAsia="DengXian"/>
                <w:i/>
                <w:iCs/>
                <w:szCs w:val="20"/>
                <w:lang w:eastAsia="zh-CN"/>
              </w:rPr>
              <w:t xml:space="preserve"> counted only </w:t>
            </w:r>
            <w:r w:rsidRPr="00593B04">
              <w:rPr>
                <w:rFonts w:eastAsia="DengXian"/>
                <w:i/>
                <w:iCs/>
                <w:szCs w:val="20"/>
                <w:lang w:val="en-US" w:eastAsia="zh-CN"/>
              </w:rPr>
              <w:t>on</w:t>
            </w:r>
            <w:r w:rsidRPr="00593B04">
              <w:rPr>
                <w:rFonts w:eastAsia="DengXian"/>
                <w:i/>
                <w:iCs/>
                <w:szCs w:val="20"/>
                <w:lang w:eastAsia="zh-CN"/>
              </w:rPr>
              <w:t xml:space="preserve"> one scheduled cell</w:t>
            </w:r>
            <w:r w:rsidRPr="00593B04">
              <w:rPr>
                <w:rFonts w:eastAsia="DengXian"/>
                <w:i/>
                <w:iCs/>
                <w:szCs w:val="20"/>
                <w:lang w:val="en-US" w:eastAsia="zh-CN"/>
              </w:rPr>
              <w:t xml:space="preserve"> among the set of cells</w:t>
            </w:r>
            <w:r w:rsidRPr="00593B04">
              <w:rPr>
                <w:rFonts w:eastAsia="DengXian"/>
                <w:i/>
                <w:iCs/>
                <w:szCs w:val="20"/>
                <w:lang w:eastAsia="zh-CN"/>
              </w:rPr>
              <w:t>.</w:t>
            </w:r>
          </w:p>
          <w:p w14:paraId="753BC1FA" w14:textId="77777777" w:rsidR="00C47220" w:rsidRPr="00593B04" w:rsidRDefault="00C47220" w:rsidP="00BF0931">
            <w:pPr>
              <w:pStyle w:val="ListParagraph"/>
              <w:numPr>
                <w:ilvl w:val="0"/>
                <w:numId w:val="14"/>
              </w:numPr>
              <w:wordWrap/>
              <w:spacing w:after="0"/>
              <w:rPr>
                <w:rFonts w:eastAsiaTheme="minorEastAsia"/>
                <w:i/>
                <w:iCs/>
                <w:szCs w:val="20"/>
                <w:lang w:eastAsia="zh-CN"/>
              </w:rPr>
            </w:pPr>
            <w:r w:rsidRPr="00593B04">
              <w:rPr>
                <w:rFonts w:eastAsia="DengXian"/>
                <w:i/>
                <w:iCs/>
                <w:szCs w:val="20"/>
                <w:lang w:eastAsia="zh-CN"/>
              </w:rPr>
              <w:t>The</w:t>
            </w:r>
            <w:r w:rsidRPr="00593B04">
              <w:rPr>
                <w:rFonts w:eastAsia="DengXian"/>
                <w:i/>
                <w:iCs/>
                <w:szCs w:val="20"/>
                <w:lang w:val="en-US" w:eastAsia="zh-CN"/>
              </w:rPr>
              <w:t xml:space="preserve"> scheduled cell can be configured based on gNB implementation to ensure the legacy BD/CCE budget is maintained.</w:t>
            </w:r>
          </w:p>
          <w:p w14:paraId="21C45AC3" w14:textId="04DABFD0" w:rsidR="00C47220" w:rsidRPr="00593B04" w:rsidRDefault="00C47220" w:rsidP="00BF0931">
            <w:pPr>
              <w:pStyle w:val="ListParagraph"/>
              <w:wordWrap/>
              <w:spacing w:after="0"/>
              <w:ind w:left="338" w:hanging="270"/>
              <w:jc w:val="both"/>
              <w:rPr>
                <w:rFonts w:eastAsia="KaiTi"/>
                <w:i/>
                <w:iCs/>
                <w:szCs w:val="20"/>
                <w:lang w:eastAsia="zh-CN"/>
              </w:rPr>
            </w:pPr>
          </w:p>
          <w:p w14:paraId="56FD414A" w14:textId="4CBE8C99" w:rsidR="00C47220" w:rsidRPr="00593B04" w:rsidRDefault="00C47220" w:rsidP="00BF0931">
            <w:pPr>
              <w:pStyle w:val="ListParagraph"/>
              <w:wordWrap/>
              <w:spacing w:after="0"/>
              <w:ind w:left="338" w:hanging="270"/>
              <w:jc w:val="both"/>
              <w:rPr>
                <w:rFonts w:eastAsia="KaiTi"/>
                <w:i/>
                <w:iCs/>
                <w:szCs w:val="20"/>
                <w:lang w:eastAsia="zh-CN"/>
              </w:rPr>
            </w:pPr>
          </w:p>
          <w:p w14:paraId="4524A5D2" w14:textId="20067236" w:rsidR="00C47220" w:rsidRPr="00593B04" w:rsidRDefault="00DF0C63" w:rsidP="00BF0931">
            <w:pPr>
              <w:pStyle w:val="ListParagraph"/>
              <w:wordWrap/>
              <w:ind w:left="338" w:hanging="270"/>
              <w:jc w:val="both"/>
              <w:rPr>
                <w:rFonts w:eastAsia="KaiTi"/>
                <w:b/>
                <w:bCs/>
                <w:szCs w:val="20"/>
                <w:lang w:eastAsia="zh-CN"/>
              </w:rPr>
            </w:pPr>
            <w:r w:rsidRPr="00593B04">
              <w:rPr>
                <w:rFonts w:eastAsia="KaiTi"/>
                <w:b/>
                <w:bCs/>
                <w:szCs w:val="20"/>
                <w:lang w:eastAsia="zh-CN"/>
              </w:rPr>
              <w:t>Apple:</w:t>
            </w:r>
          </w:p>
          <w:p w14:paraId="423B8453" w14:textId="77777777" w:rsidR="00DF0C63" w:rsidRPr="00B026D6" w:rsidRDefault="00DF0C63" w:rsidP="00BF0931">
            <w:pPr>
              <w:wordWrap/>
              <w:spacing w:after="0"/>
              <w:rPr>
                <w:i/>
                <w:iCs/>
                <w:szCs w:val="20"/>
              </w:rPr>
            </w:pPr>
            <w:r w:rsidRPr="00593B04">
              <w:rPr>
                <w:i/>
                <w:iCs/>
                <w:szCs w:val="20"/>
              </w:rPr>
              <w:t>Proposal 2: Confirm the following working assumption:</w:t>
            </w:r>
          </w:p>
          <w:p w14:paraId="00502977" w14:textId="77777777" w:rsidR="00DF0C63" w:rsidRPr="00B026D6" w:rsidRDefault="00DF0C63" w:rsidP="00BF0931">
            <w:pPr>
              <w:wordWrap/>
              <w:spacing w:after="0"/>
              <w:rPr>
                <w:i/>
                <w:iCs/>
                <w:szCs w:val="20"/>
                <w:highlight w:val="darkYellow"/>
                <w:lang w:eastAsia="x-none"/>
              </w:rPr>
            </w:pPr>
            <w:r w:rsidRPr="00B026D6">
              <w:rPr>
                <w:i/>
                <w:iCs/>
                <w:szCs w:val="20"/>
                <w:highlight w:val="darkYellow"/>
                <w:lang w:eastAsia="x-none"/>
              </w:rPr>
              <w:t>Working Assumption</w:t>
            </w:r>
          </w:p>
          <w:p w14:paraId="1E536E62" w14:textId="77777777" w:rsidR="00DF0C63" w:rsidRPr="00B026D6" w:rsidRDefault="00DF0C63" w:rsidP="00BF0931">
            <w:pPr>
              <w:wordWrap/>
              <w:snapToGrid w:val="0"/>
              <w:spacing w:after="0"/>
              <w:rPr>
                <w:i/>
                <w:iCs/>
                <w:color w:val="000000"/>
                <w:szCs w:val="20"/>
              </w:rPr>
            </w:pPr>
            <w:r w:rsidRPr="00B026D6">
              <w:rPr>
                <w:i/>
                <w:iCs/>
                <w:szCs w:val="20"/>
              </w:rPr>
              <w:t>For a set of cells which is configured for multi-cell scheduling</w:t>
            </w:r>
            <w:r w:rsidRPr="00B026D6">
              <w:rPr>
                <w:i/>
                <w:iCs/>
                <w:color w:val="000000"/>
                <w:szCs w:val="20"/>
              </w:rPr>
              <w:t xml:space="preserve">, </w:t>
            </w:r>
          </w:p>
          <w:p w14:paraId="01BE6944" w14:textId="77777777" w:rsidR="00DF0C63" w:rsidRPr="00B026D6" w:rsidRDefault="00DF0C63" w:rsidP="00BF0931">
            <w:pPr>
              <w:pStyle w:val="ListParagraph"/>
              <w:numPr>
                <w:ilvl w:val="0"/>
                <w:numId w:val="14"/>
              </w:numPr>
              <w:wordWrap/>
              <w:spacing w:after="0"/>
              <w:rPr>
                <w:i/>
                <w:iCs/>
                <w:szCs w:val="20"/>
              </w:rPr>
            </w:pPr>
            <w:r w:rsidRPr="00B026D6">
              <w:rPr>
                <w:i/>
                <w:iCs/>
                <w:szCs w:val="20"/>
              </w:rPr>
              <w:t>Existing DCI size budget is maintained on each cell of the set of cells.</w:t>
            </w:r>
          </w:p>
          <w:p w14:paraId="00D91865" w14:textId="77777777" w:rsidR="00DF0C63" w:rsidRPr="00B026D6" w:rsidRDefault="00DF0C63" w:rsidP="00BF0931">
            <w:pPr>
              <w:pStyle w:val="ListParagraph"/>
              <w:numPr>
                <w:ilvl w:val="0"/>
                <w:numId w:val="14"/>
              </w:numPr>
              <w:wordWrap/>
              <w:spacing w:after="0"/>
              <w:rPr>
                <w:i/>
                <w:iCs/>
                <w:color w:val="000000"/>
                <w:szCs w:val="20"/>
              </w:rPr>
            </w:pPr>
            <w:r w:rsidRPr="00B026D6">
              <w:rPr>
                <w:i/>
                <w:iCs/>
                <w:color w:val="000000"/>
                <w:szCs w:val="20"/>
                <w:lang w:eastAsia="ja-JP"/>
              </w:rPr>
              <w:t>DCI size of DCI format 0_X/1_X is counted on one cell among the set of cells.</w:t>
            </w:r>
          </w:p>
          <w:p w14:paraId="23898122" w14:textId="77777777" w:rsidR="00DF0C63" w:rsidRPr="00B026D6" w:rsidRDefault="00DF0C63" w:rsidP="00BF0931">
            <w:pPr>
              <w:pStyle w:val="ListParagraph"/>
              <w:numPr>
                <w:ilvl w:val="1"/>
                <w:numId w:val="15"/>
              </w:numPr>
              <w:wordWrap/>
              <w:spacing w:after="0"/>
              <w:rPr>
                <w:i/>
                <w:iCs/>
                <w:color w:val="000000"/>
                <w:szCs w:val="20"/>
              </w:rPr>
            </w:pPr>
            <w:r w:rsidRPr="00B026D6">
              <w:rPr>
                <w:i/>
                <w:iCs/>
                <w:color w:val="000000"/>
                <w:szCs w:val="20"/>
              </w:rPr>
              <w:t>FFS which cell DCI size of the DCI format 0_X/1_X is counted on.</w:t>
            </w:r>
          </w:p>
          <w:p w14:paraId="6D2BC6CA" w14:textId="77777777" w:rsidR="00DF0C63" w:rsidRPr="00B026D6" w:rsidRDefault="00DF0C63" w:rsidP="00BF0931">
            <w:pPr>
              <w:pStyle w:val="ListParagraph"/>
              <w:numPr>
                <w:ilvl w:val="0"/>
                <w:numId w:val="14"/>
              </w:numPr>
              <w:wordWrap/>
              <w:spacing w:after="0"/>
              <w:rPr>
                <w:i/>
                <w:iCs/>
                <w:color w:val="000000"/>
                <w:szCs w:val="20"/>
              </w:rPr>
            </w:pPr>
            <w:r w:rsidRPr="00B026D6">
              <w:rPr>
                <w:i/>
                <w:iCs/>
                <w:color w:val="000000"/>
                <w:szCs w:val="20"/>
                <w:lang w:eastAsia="ja-JP"/>
              </w:rPr>
              <w:t>BD/CCE of DCI format 0_X/1_X is counted on one cell among the set of cells.</w:t>
            </w:r>
          </w:p>
          <w:p w14:paraId="43763173" w14:textId="77777777" w:rsidR="00DF0C63" w:rsidRPr="00B026D6" w:rsidRDefault="00DF0C63" w:rsidP="00BF0931">
            <w:pPr>
              <w:pStyle w:val="ListParagraph"/>
              <w:numPr>
                <w:ilvl w:val="1"/>
                <w:numId w:val="15"/>
              </w:numPr>
              <w:wordWrap/>
              <w:spacing w:after="0"/>
              <w:rPr>
                <w:i/>
                <w:iCs/>
                <w:color w:val="000000"/>
                <w:szCs w:val="20"/>
              </w:rPr>
            </w:pPr>
            <w:r w:rsidRPr="00B026D6">
              <w:rPr>
                <w:i/>
                <w:iCs/>
                <w:color w:val="000000"/>
                <w:szCs w:val="20"/>
              </w:rPr>
              <w:t>FFS which cell BD/CCE of the DCI format 0_X/1_X is counted on.</w:t>
            </w:r>
          </w:p>
          <w:p w14:paraId="2853E6F7" w14:textId="77777777" w:rsidR="00DF0C63" w:rsidRPr="00B026D6" w:rsidRDefault="00DF0C63" w:rsidP="00BF0931">
            <w:pPr>
              <w:pStyle w:val="ListParagraph"/>
              <w:numPr>
                <w:ilvl w:val="0"/>
                <w:numId w:val="14"/>
              </w:numPr>
              <w:wordWrap/>
              <w:spacing w:after="0"/>
              <w:rPr>
                <w:i/>
                <w:iCs/>
                <w:color w:val="000000"/>
                <w:szCs w:val="20"/>
              </w:rPr>
            </w:pPr>
            <w:r w:rsidRPr="00B026D6">
              <w:rPr>
                <w:i/>
                <w:iCs/>
                <w:color w:val="000000"/>
                <w:szCs w:val="20"/>
                <w:lang w:eastAsia="ja-JP"/>
              </w:rPr>
              <w:t>Search space of DCI format 0_X/1_X is configured on one cell of the set of cells and associated with the search space of the scheduling cell with the same search space ID.</w:t>
            </w:r>
          </w:p>
          <w:p w14:paraId="35D05192" w14:textId="77777777" w:rsidR="00DF0C63" w:rsidRPr="00B026D6" w:rsidRDefault="00DF0C63" w:rsidP="00BF0931">
            <w:pPr>
              <w:pStyle w:val="ListParagraph"/>
              <w:numPr>
                <w:ilvl w:val="1"/>
                <w:numId w:val="15"/>
              </w:numPr>
              <w:wordWrap/>
              <w:spacing w:after="0"/>
              <w:rPr>
                <w:i/>
                <w:iCs/>
                <w:color w:val="000000"/>
                <w:szCs w:val="20"/>
              </w:rPr>
            </w:pPr>
            <w:r w:rsidRPr="00B026D6">
              <w:rPr>
                <w:i/>
                <w:iCs/>
                <w:color w:val="000000"/>
                <w:szCs w:val="20"/>
              </w:rPr>
              <w:t>FFS which cell the SS of the DCI format 0_X/1_X is configured on.</w:t>
            </w:r>
          </w:p>
          <w:p w14:paraId="13D61E97" w14:textId="77777777" w:rsidR="00DF0C63" w:rsidRPr="00B026D6" w:rsidRDefault="00DF0C63" w:rsidP="00BF0931">
            <w:pPr>
              <w:pStyle w:val="ListParagraph"/>
              <w:numPr>
                <w:ilvl w:val="0"/>
                <w:numId w:val="14"/>
              </w:numPr>
              <w:wordWrap/>
              <w:spacing w:after="0"/>
              <w:rPr>
                <w:i/>
                <w:iCs/>
                <w:color w:val="000000"/>
                <w:szCs w:val="20"/>
              </w:rPr>
            </w:pPr>
            <w:r w:rsidRPr="00B026D6">
              <w:rPr>
                <w:i/>
                <w:iCs/>
                <w:color w:val="000000"/>
                <w:szCs w:val="20"/>
              </w:rPr>
              <w:t>FFS: How to address Rel-17 BD/CCE limit for any given cell (operating the feature under Rel-17 BD/CCE limit)</w:t>
            </w:r>
          </w:p>
          <w:p w14:paraId="18604473" w14:textId="1C18966A" w:rsidR="00DF0C63" w:rsidRPr="00B026D6" w:rsidRDefault="00DF0C63" w:rsidP="00BF0931">
            <w:pPr>
              <w:pStyle w:val="ListParagraph"/>
              <w:numPr>
                <w:ilvl w:val="0"/>
                <w:numId w:val="14"/>
              </w:numPr>
              <w:wordWrap/>
              <w:spacing w:after="0"/>
              <w:rPr>
                <w:rFonts w:eastAsia="KaiTi"/>
                <w:i/>
                <w:iCs/>
                <w:color w:val="000000"/>
                <w:szCs w:val="20"/>
                <w:lang w:val="en-US"/>
              </w:rPr>
            </w:pPr>
            <w:r w:rsidRPr="00B026D6">
              <w:rPr>
                <w:rFonts w:eastAsia="MS Mincho"/>
                <w:i/>
                <w:iCs/>
                <w:color w:val="000000"/>
                <w:szCs w:val="20"/>
                <w:lang w:val="en-US" w:eastAsia="ja-JP"/>
              </w:rPr>
              <w:t xml:space="preserve">Note: This does not mean a UE is required to support number of BDs/CCEs beyond the Rel-17 limits (i.e., </w:t>
            </w:r>
            <m:oMath>
              <m:sSubSup>
                <m:sSubSupPr>
                  <m:ctrlPr>
                    <w:rPr>
                      <w:rFonts w:ascii="Cambria Math" w:hAnsi="Cambria Math"/>
                      <w:i/>
                      <w:iCs/>
                      <w:color w:val="000000"/>
                      <w:szCs w:val="20"/>
                    </w:rPr>
                  </m:ctrlPr>
                </m:sSubSupPr>
                <m:e>
                  <m:r>
                    <w:rPr>
                      <w:rFonts w:ascii="Cambria Math" w:hAnsi="Cambria Math"/>
                      <w:color w:val="000000"/>
                      <w:szCs w:val="20"/>
                    </w:rPr>
                    <m:t>M</m:t>
                  </m:r>
                </m:e>
                <m:sub>
                  <m:r>
                    <w:rPr>
                      <w:rFonts w:ascii="Cambria Math" w:hAnsi="Cambria Math"/>
                      <w:color w:val="000000"/>
                      <w:szCs w:val="20"/>
                    </w:rPr>
                    <m:t>PDCCH</m:t>
                  </m:r>
                </m:sub>
                <m:sup>
                  <m:r>
                    <w:rPr>
                      <w:rFonts w:ascii="Cambria Math" w:hAnsi="Cambria Math"/>
                      <w:color w:val="000000"/>
                      <w:szCs w:val="20"/>
                    </w:rPr>
                    <m:t>max,slot,?o</m:t>
                  </m:r>
                </m:sup>
              </m:sSubSup>
              <m:r>
                <w:rPr>
                  <w:rFonts w:ascii="Cambria Math" w:hAnsi="Cambria Math"/>
                  <w:color w:val="000000"/>
                  <w:szCs w:val="20"/>
                </w:rPr>
                <m:t xml:space="preserve">, </m:t>
              </m:r>
              <m:sSubSup>
                <m:sSubSupPr>
                  <m:ctrlPr>
                    <w:rPr>
                      <w:rFonts w:ascii="Cambria Math" w:hAnsi="Cambria Math"/>
                      <w:i/>
                      <w:iCs/>
                      <w:color w:val="000000"/>
                      <w:szCs w:val="20"/>
                    </w:rPr>
                  </m:ctrlPr>
                </m:sSubSupPr>
                <m:e>
                  <m:r>
                    <w:rPr>
                      <w:rFonts w:ascii="Cambria Math" w:hAnsi="Cambria Math"/>
                      <w:color w:val="000000"/>
                      <w:szCs w:val="20"/>
                    </w:rPr>
                    <m:t>C</m:t>
                  </m:r>
                </m:e>
                <m:sub>
                  <m:r>
                    <w:rPr>
                      <w:rFonts w:ascii="Cambria Math" w:hAnsi="Cambria Math"/>
                      <w:color w:val="000000"/>
                      <w:szCs w:val="20"/>
                    </w:rPr>
                    <m:t>PDCCH</m:t>
                  </m:r>
                </m:sub>
                <m:sup>
                  <m:r>
                    <w:rPr>
                      <w:rFonts w:ascii="Cambria Math" w:hAnsi="Cambria Math"/>
                      <w:color w:val="000000"/>
                      <w:szCs w:val="20"/>
                    </w:rPr>
                    <m:t>max,slot,?o</m:t>
                  </m:r>
                </m:sup>
              </m:sSubSup>
              <m:r>
                <w:rPr>
                  <w:rFonts w:ascii="Cambria Math" w:hAnsi="Cambria Math"/>
                  <w:color w:val="000000"/>
                  <w:szCs w:val="20"/>
                </w:rPr>
                <m:t xml:space="preserve">, </m:t>
              </m:r>
              <m:sSubSup>
                <m:sSubSupPr>
                  <m:ctrlPr>
                    <w:rPr>
                      <w:rFonts w:ascii="Cambria Math" w:hAnsi="Cambria Math"/>
                      <w:i/>
                      <w:iCs/>
                      <w:color w:val="000000"/>
                      <w:szCs w:val="20"/>
                    </w:rPr>
                  </m:ctrlPr>
                </m:sSubSupPr>
                <m:e>
                  <m:r>
                    <w:rPr>
                      <w:rFonts w:ascii="Cambria Math" w:hAnsi="Cambria Math"/>
                      <w:color w:val="000000"/>
                      <w:szCs w:val="20"/>
                    </w:rPr>
                    <m:t>M</m:t>
                  </m:r>
                </m:e>
                <m:sub>
                  <m:r>
                    <m:rPr>
                      <m:nor/>
                    </m:rPr>
                    <w:rPr>
                      <w:i/>
                      <w:iCs/>
                      <w:color w:val="000000"/>
                      <w:szCs w:val="20"/>
                    </w:rPr>
                    <m:t>PDCCH</m:t>
                  </m:r>
                </m:sub>
                <m:sup>
                  <m:r>
                    <m:rPr>
                      <m:nor/>
                    </m:rPr>
                    <w:rPr>
                      <w:i/>
                      <w:iCs/>
                      <w:color w:val="000000"/>
                      <w:szCs w:val="20"/>
                    </w:rPr>
                    <m:t>total,slot,</m:t>
                  </m:r>
                  <m:r>
                    <w:rPr>
                      <w:rFonts w:ascii="Cambria Math" w:hAnsi="Cambria Math"/>
                      <w:color w:val="000000"/>
                      <w:szCs w:val="20"/>
                    </w:rPr>
                    <m:t>?o</m:t>
                  </m:r>
                </m:sup>
              </m:sSubSup>
            </m:oMath>
            <w:r w:rsidRPr="00B026D6">
              <w:rPr>
                <w:i/>
                <w:iCs/>
                <w:color w:val="000000"/>
                <w:szCs w:val="20"/>
                <w:lang w:val="en-US" w:eastAsia="en-US"/>
              </w:rPr>
              <w:t xml:space="preserve"> and </w:t>
            </w:r>
            <m:oMath>
              <m:sSubSup>
                <m:sSubSupPr>
                  <m:ctrlPr>
                    <w:rPr>
                      <w:rFonts w:ascii="Cambria Math" w:hAnsi="Cambria Math"/>
                      <w:i/>
                      <w:iCs/>
                      <w:color w:val="000000"/>
                      <w:szCs w:val="20"/>
                    </w:rPr>
                  </m:ctrlPr>
                </m:sSubSupPr>
                <m:e>
                  <m:r>
                    <w:rPr>
                      <w:rFonts w:ascii="Cambria Math" w:hAnsi="Cambria Math"/>
                      <w:color w:val="000000"/>
                      <w:szCs w:val="20"/>
                    </w:rPr>
                    <m:t>C</m:t>
                  </m:r>
                </m:e>
                <m:sub>
                  <m:r>
                    <m:rPr>
                      <m:nor/>
                    </m:rPr>
                    <w:rPr>
                      <w:i/>
                      <w:iCs/>
                      <w:color w:val="000000"/>
                      <w:szCs w:val="20"/>
                    </w:rPr>
                    <m:t>PDCCH</m:t>
                  </m:r>
                </m:sub>
                <m:sup>
                  <m:r>
                    <m:rPr>
                      <m:nor/>
                    </m:rPr>
                    <w:rPr>
                      <w:i/>
                      <w:iCs/>
                      <w:color w:val="000000"/>
                      <w:szCs w:val="20"/>
                    </w:rPr>
                    <m:t>total,slot,</m:t>
                  </m:r>
                  <m:r>
                    <w:rPr>
                      <w:rFonts w:ascii="Cambria Math" w:hAnsi="Cambria Math"/>
                      <w:color w:val="000000"/>
                      <w:szCs w:val="20"/>
                    </w:rPr>
                    <m:t>?o</m:t>
                  </m:r>
                </m:sup>
              </m:sSubSup>
            </m:oMath>
            <w:r w:rsidRPr="00B026D6">
              <w:rPr>
                <w:rFonts w:eastAsia="MS Mincho"/>
                <w:i/>
                <w:iCs/>
                <w:color w:val="000000"/>
                <w:szCs w:val="20"/>
                <w:lang w:val="en-US" w:eastAsia="ja-JP"/>
              </w:rPr>
              <w:t>) for PDCCH candidates for each scheduled cell.</w:t>
            </w:r>
          </w:p>
          <w:p w14:paraId="59FFF1DA" w14:textId="77777777" w:rsidR="00DF0C63" w:rsidRPr="00593B04" w:rsidRDefault="00DF0C63" w:rsidP="00BF0931">
            <w:pPr>
              <w:wordWrap/>
              <w:spacing w:after="0"/>
              <w:rPr>
                <w:i/>
                <w:iCs/>
                <w:szCs w:val="20"/>
              </w:rPr>
            </w:pPr>
            <w:r w:rsidRPr="00593B04">
              <w:rPr>
                <w:i/>
                <w:iCs/>
                <w:szCs w:val="20"/>
              </w:rPr>
              <w:t>Proposal 3: For DCI size counting, BD/CCE counting and search space configuration of DCI format 0_X/1_X, same cell is selected/configured from the set of cells that can be co-scheduled by DCI format 0_X/1_X.</w:t>
            </w:r>
          </w:p>
          <w:p w14:paraId="29BF7F1B" w14:textId="77777777" w:rsidR="00DF0C63" w:rsidRPr="00593B04" w:rsidRDefault="00DF0C63" w:rsidP="00BF0931">
            <w:pPr>
              <w:wordWrap/>
              <w:spacing w:after="0"/>
              <w:rPr>
                <w:i/>
                <w:iCs/>
                <w:szCs w:val="20"/>
              </w:rPr>
            </w:pPr>
            <w:r w:rsidRPr="00593B04">
              <w:rPr>
                <w:i/>
                <w:iCs/>
                <w:szCs w:val="20"/>
              </w:rPr>
              <w:t>Proposal 4: For DCI size counting, BD/CCE counting and search space configuration of DCI format 0_X/1_X, pre-defined rule(s) can be applied to determine the selection of one cell from the set of co-scheduled cells:</w:t>
            </w:r>
          </w:p>
          <w:p w14:paraId="327BF1DF" w14:textId="77777777" w:rsidR="00DF0C63" w:rsidRPr="00593B04" w:rsidRDefault="00DF0C63" w:rsidP="00BF0931">
            <w:pPr>
              <w:pStyle w:val="ListParagraph"/>
              <w:numPr>
                <w:ilvl w:val="0"/>
                <w:numId w:val="14"/>
              </w:numPr>
              <w:wordWrap/>
              <w:spacing w:after="0"/>
              <w:rPr>
                <w:i/>
                <w:iCs/>
                <w:szCs w:val="20"/>
                <w:lang w:val="en-US"/>
              </w:rPr>
            </w:pPr>
            <w:r w:rsidRPr="00593B04">
              <w:rPr>
                <w:i/>
                <w:iCs/>
                <w:szCs w:val="20"/>
                <w:lang w:val="en-US"/>
              </w:rPr>
              <w:t>If the scheduling cell is one of the co-schedulable cells, then the DCI size counting, BD/CCE counting and search space configuration of DCI format 0_X/1_X is done one the scheduling cell</w:t>
            </w:r>
          </w:p>
          <w:p w14:paraId="57FAC14A" w14:textId="77777777" w:rsidR="00DF0C63" w:rsidRPr="00593B04" w:rsidRDefault="00DF0C63" w:rsidP="00BF0931">
            <w:pPr>
              <w:pStyle w:val="ListParagraph"/>
              <w:numPr>
                <w:ilvl w:val="0"/>
                <w:numId w:val="14"/>
              </w:numPr>
              <w:wordWrap/>
              <w:spacing w:after="0"/>
              <w:rPr>
                <w:i/>
                <w:iCs/>
                <w:szCs w:val="20"/>
                <w:lang w:val="en-US"/>
              </w:rPr>
            </w:pPr>
            <w:r w:rsidRPr="00593B04">
              <w:rPr>
                <w:i/>
                <w:iCs/>
                <w:szCs w:val="20"/>
                <w:lang w:val="en-US"/>
              </w:rPr>
              <w:t>FFS: other pre-defined rules to determine the cell in case when scheduling cell is not one of the co-schedulable cells</w:t>
            </w:r>
          </w:p>
          <w:p w14:paraId="02B2B988" w14:textId="5538FD03" w:rsidR="00DF0C63" w:rsidRPr="00593B04" w:rsidRDefault="00DF0C63" w:rsidP="00BF0931">
            <w:pPr>
              <w:wordWrap/>
              <w:spacing w:after="0"/>
              <w:rPr>
                <w:i/>
                <w:iCs/>
                <w:szCs w:val="20"/>
              </w:rPr>
            </w:pPr>
            <w:r w:rsidRPr="00593B04">
              <w:rPr>
                <w:i/>
                <w:iCs/>
                <w:szCs w:val="20"/>
              </w:rPr>
              <w:t>Proposal 5: For BD/CCE limit for a given cell, BD/CCE budget will be shared for monitoring both legacy DCI formats as well as DCI format 0_X/1_X on the cell that is selected/configured for BD/CCE counting</w:t>
            </w:r>
          </w:p>
          <w:p w14:paraId="1D8438BA" w14:textId="77777777" w:rsidR="00DF0C63" w:rsidRPr="00593B04" w:rsidRDefault="00DF0C63" w:rsidP="00BF0931">
            <w:pPr>
              <w:pStyle w:val="ListParagraph"/>
              <w:numPr>
                <w:ilvl w:val="0"/>
                <w:numId w:val="14"/>
              </w:numPr>
              <w:wordWrap/>
              <w:spacing w:after="0"/>
              <w:rPr>
                <w:i/>
                <w:iCs/>
                <w:szCs w:val="20"/>
                <w:lang w:val="en-US"/>
              </w:rPr>
            </w:pPr>
            <w:r w:rsidRPr="00593B04">
              <w:rPr>
                <w:i/>
                <w:iCs/>
                <w:szCs w:val="20"/>
                <w:lang w:val="en-US"/>
              </w:rPr>
              <w:t>UE is not expected to go beyond the per cell limit for the selected/configured cell</w:t>
            </w:r>
          </w:p>
          <w:p w14:paraId="6285FACD" w14:textId="77777777" w:rsidR="00DF0C63" w:rsidRPr="00593B04" w:rsidRDefault="00DF0C63" w:rsidP="00BF0931">
            <w:pPr>
              <w:wordWrap/>
              <w:spacing w:after="0"/>
              <w:rPr>
                <w:i/>
                <w:iCs/>
                <w:szCs w:val="20"/>
              </w:rPr>
            </w:pPr>
            <w:r w:rsidRPr="00593B04">
              <w:rPr>
                <w:i/>
                <w:iCs/>
                <w:szCs w:val="20"/>
              </w:rPr>
              <w:t>Proposal 7: For a set of cells which can be scheduled by DCI format 0_X/1_X</w:t>
            </w:r>
          </w:p>
          <w:p w14:paraId="48F3753F" w14:textId="77777777" w:rsidR="00DF0C63" w:rsidRPr="00593B04" w:rsidRDefault="00DF0C63" w:rsidP="00BF0931">
            <w:pPr>
              <w:pStyle w:val="ListParagraph"/>
              <w:numPr>
                <w:ilvl w:val="0"/>
                <w:numId w:val="14"/>
              </w:numPr>
              <w:wordWrap/>
              <w:spacing w:after="0"/>
              <w:rPr>
                <w:i/>
                <w:iCs/>
                <w:szCs w:val="20"/>
                <w:lang w:val="en-US"/>
              </w:rPr>
            </w:pPr>
            <w:r w:rsidRPr="00593B04">
              <w:rPr>
                <w:i/>
                <w:iCs/>
                <w:szCs w:val="20"/>
                <w:lang w:val="en-US"/>
              </w:rPr>
              <w:t>The payload size 0_X is the same for all the co-scheduled cell combinations.</w:t>
            </w:r>
          </w:p>
          <w:p w14:paraId="3EE5C582" w14:textId="77777777" w:rsidR="00DF0C63" w:rsidRPr="00593B04" w:rsidRDefault="00DF0C63" w:rsidP="00BF0931">
            <w:pPr>
              <w:pStyle w:val="ListParagraph"/>
              <w:numPr>
                <w:ilvl w:val="0"/>
                <w:numId w:val="14"/>
              </w:numPr>
              <w:wordWrap/>
              <w:spacing w:after="0"/>
              <w:rPr>
                <w:i/>
                <w:iCs/>
                <w:szCs w:val="20"/>
                <w:lang w:val="en-US"/>
              </w:rPr>
            </w:pPr>
            <w:r w:rsidRPr="00593B04">
              <w:rPr>
                <w:i/>
                <w:iCs/>
                <w:szCs w:val="20"/>
                <w:lang w:val="en-US"/>
              </w:rPr>
              <w:t>The payload size 1_X is the same for all the co-scheduled cell combinations.</w:t>
            </w:r>
          </w:p>
          <w:p w14:paraId="5B9E799B" w14:textId="77777777" w:rsidR="00DF0C63" w:rsidRPr="00593B04" w:rsidRDefault="00DF0C63" w:rsidP="00BF0931">
            <w:pPr>
              <w:pStyle w:val="0Maintext"/>
              <w:wordWrap/>
              <w:spacing w:after="0" w:afterAutospacing="0" w:line="240" w:lineRule="auto"/>
              <w:ind w:firstLine="0"/>
              <w:rPr>
                <w:rFonts w:cs="Times New Roman"/>
                <w:i/>
                <w:iCs/>
                <w:color w:val="000000"/>
                <w:lang w:val="en-US"/>
              </w:rPr>
            </w:pPr>
            <w:r w:rsidRPr="00593B04">
              <w:rPr>
                <w:rFonts w:cs="Times New Roman"/>
                <w:i/>
                <w:iCs/>
                <w:lang w:val="en-US"/>
              </w:rPr>
              <w:t xml:space="preserve">Proposal 8: For monitoring PDCCH candidates for a set of cells which is configured for multi-cell scheduling, the </w:t>
            </w:r>
            <w:proofErr w:type="spellStart"/>
            <w:r w:rsidRPr="00593B04">
              <w:rPr>
                <w:rFonts w:cs="Times New Roman"/>
                <w:i/>
                <w:iCs/>
                <w:lang w:val="en-US"/>
              </w:rPr>
              <w:t>n_CI</w:t>
            </w:r>
            <w:proofErr w:type="spellEnd"/>
            <w:r w:rsidRPr="00593B04">
              <w:rPr>
                <w:rFonts w:cs="Times New Roman"/>
                <w:i/>
                <w:iCs/>
                <w:lang w:val="en-US"/>
              </w:rPr>
              <w:t xml:space="preserve"> in the search space equation is determined by a value configured for the set of cells.</w:t>
            </w:r>
          </w:p>
          <w:p w14:paraId="69AC15E2" w14:textId="77777777" w:rsidR="00DF0C63" w:rsidRPr="00593B04" w:rsidRDefault="00DF0C63" w:rsidP="00BF0931">
            <w:pPr>
              <w:pStyle w:val="ListParagraph"/>
              <w:numPr>
                <w:ilvl w:val="0"/>
                <w:numId w:val="14"/>
              </w:numPr>
              <w:wordWrap/>
              <w:spacing w:after="0"/>
              <w:rPr>
                <w:i/>
                <w:iCs/>
                <w:szCs w:val="20"/>
                <w:lang w:val="en-US"/>
              </w:rPr>
            </w:pPr>
            <w:r w:rsidRPr="00593B04">
              <w:rPr>
                <w:i/>
                <w:iCs/>
                <w:szCs w:val="20"/>
                <w:lang w:val="en-US"/>
              </w:rPr>
              <w:t xml:space="preserve">The UE can be configured one or multiple sets of cells which are configured for multi-cell scheduling. </w:t>
            </w:r>
          </w:p>
          <w:p w14:paraId="09D0727F" w14:textId="77777777" w:rsidR="00DF0C63" w:rsidRPr="00593B04" w:rsidRDefault="00DF0C63" w:rsidP="00BF0931">
            <w:pPr>
              <w:pStyle w:val="ListParagraph"/>
              <w:numPr>
                <w:ilvl w:val="1"/>
                <w:numId w:val="15"/>
              </w:numPr>
              <w:wordWrap/>
              <w:spacing w:after="0"/>
              <w:rPr>
                <w:i/>
                <w:iCs/>
                <w:szCs w:val="20"/>
                <w:lang w:val="en-US"/>
              </w:rPr>
            </w:pPr>
            <w:r w:rsidRPr="00593B04">
              <w:rPr>
                <w:i/>
                <w:iCs/>
                <w:szCs w:val="20"/>
                <w:lang w:val="en-US"/>
              </w:rPr>
              <w:t xml:space="preserve">When multiple sets of cells are configured for multi-cell scheduling, separate </w:t>
            </w:r>
            <w:proofErr w:type="spellStart"/>
            <w:r w:rsidRPr="00593B04">
              <w:rPr>
                <w:i/>
                <w:iCs/>
                <w:szCs w:val="20"/>
                <w:lang w:val="en-US"/>
              </w:rPr>
              <w:t>n_CI</w:t>
            </w:r>
            <w:proofErr w:type="spellEnd"/>
            <w:r w:rsidRPr="00593B04">
              <w:rPr>
                <w:i/>
                <w:iCs/>
                <w:szCs w:val="20"/>
                <w:lang w:val="en-US"/>
              </w:rPr>
              <w:t xml:space="preserve"> values are configured for different sets of cells. </w:t>
            </w:r>
          </w:p>
          <w:p w14:paraId="1CC51B20" w14:textId="77777777" w:rsidR="00DF0C63" w:rsidRPr="00593B04" w:rsidRDefault="00DF0C63" w:rsidP="00BF0931">
            <w:pPr>
              <w:pStyle w:val="ListParagraph"/>
              <w:numPr>
                <w:ilvl w:val="1"/>
                <w:numId w:val="15"/>
              </w:numPr>
              <w:wordWrap/>
              <w:spacing w:after="0"/>
              <w:rPr>
                <w:i/>
                <w:iCs/>
                <w:szCs w:val="20"/>
                <w:lang w:val="en-US"/>
              </w:rPr>
            </w:pPr>
            <w:r w:rsidRPr="00593B04">
              <w:rPr>
                <w:i/>
                <w:iCs/>
                <w:szCs w:val="20"/>
                <w:lang w:val="en-US"/>
              </w:rPr>
              <w:t>When multiple sets of cells are configured for multi-cell scheduling, a cell in one set of cells can’t be included in another set of cells.  </w:t>
            </w:r>
          </w:p>
          <w:p w14:paraId="32585384" w14:textId="77777777" w:rsidR="00DF0C63" w:rsidRPr="00B026D6" w:rsidRDefault="00DF0C63" w:rsidP="00BF0931">
            <w:pPr>
              <w:pStyle w:val="ListParagraph"/>
              <w:wordWrap/>
              <w:spacing w:after="0"/>
              <w:ind w:left="338" w:hanging="270"/>
              <w:jc w:val="both"/>
              <w:rPr>
                <w:rFonts w:eastAsia="KaiTi"/>
                <w:i/>
                <w:iCs/>
                <w:szCs w:val="20"/>
                <w:lang w:val="en-US" w:eastAsia="zh-CN"/>
              </w:rPr>
            </w:pPr>
          </w:p>
          <w:p w14:paraId="7EA0D52B" w14:textId="7B1ED332" w:rsidR="00C47220" w:rsidRPr="00B026D6" w:rsidRDefault="00C47220" w:rsidP="00BF0931">
            <w:pPr>
              <w:pStyle w:val="ListParagraph"/>
              <w:wordWrap/>
              <w:spacing w:after="0"/>
              <w:ind w:left="338" w:hanging="270"/>
              <w:jc w:val="both"/>
              <w:rPr>
                <w:rFonts w:eastAsia="KaiTi"/>
                <w:i/>
                <w:iCs/>
                <w:szCs w:val="20"/>
                <w:lang w:eastAsia="zh-CN"/>
              </w:rPr>
            </w:pPr>
          </w:p>
          <w:p w14:paraId="689919AD" w14:textId="20E212CB" w:rsidR="00C47220" w:rsidRPr="001F23AF" w:rsidRDefault="008D3577" w:rsidP="00BF0931">
            <w:pPr>
              <w:pStyle w:val="ListParagraph"/>
              <w:wordWrap/>
              <w:ind w:left="338" w:hanging="270"/>
              <w:jc w:val="both"/>
              <w:rPr>
                <w:rFonts w:eastAsia="KaiTi"/>
                <w:b/>
                <w:bCs/>
                <w:szCs w:val="20"/>
                <w:lang w:eastAsia="zh-CN"/>
              </w:rPr>
            </w:pPr>
            <w:r w:rsidRPr="001F23AF">
              <w:rPr>
                <w:rFonts w:eastAsia="KaiTi"/>
                <w:b/>
                <w:bCs/>
                <w:szCs w:val="20"/>
                <w:lang w:eastAsia="zh-CN"/>
              </w:rPr>
              <w:t>FGI:</w:t>
            </w:r>
          </w:p>
          <w:p w14:paraId="09938552" w14:textId="77777777" w:rsidR="008D3577" w:rsidRPr="00593B04" w:rsidRDefault="008D3577" w:rsidP="00BF0931">
            <w:pPr>
              <w:wordWrap/>
              <w:spacing w:after="0"/>
              <w:rPr>
                <w:i/>
                <w:iCs/>
                <w:szCs w:val="20"/>
                <w:lang w:eastAsia="zh-TW"/>
              </w:rPr>
            </w:pPr>
            <w:r w:rsidRPr="00593B04">
              <w:rPr>
                <w:i/>
                <w:iCs/>
                <w:szCs w:val="20"/>
                <w:lang w:eastAsia="zh-TW"/>
              </w:rPr>
              <w:t>Proposal 6: Consider the following alternatives for counting DCI size.</w:t>
            </w:r>
          </w:p>
          <w:p w14:paraId="7B6E41E6" w14:textId="77777777" w:rsidR="008D3577" w:rsidRPr="00593B04" w:rsidRDefault="008D3577" w:rsidP="00BF0931">
            <w:pPr>
              <w:pStyle w:val="ListParagraph"/>
              <w:numPr>
                <w:ilvl w:val="0"/>
                <w:numId w:val="14"/>
              </w:numPr>
              <w:wordWrap/>
              <w:spacing w:after="0"/>
              <w:rPr>
                <w:i/>
                <w:iCs/>
                <w:szCs w:val="20"/>
                <w:lang w:eastAsia="zh-TW"/>
              </w:rPr>
            </w:pPr>
            <w:r w:rsidRPr="00593B04">
              <w:rPr>
                <w:i/>
                <w:iCs/>
                <w:szCs w:val="20"/>
                <w:lang w:eastAsia="zh-TW"/>
              </w:rPr>
              <w:t>The cell on which a DCI size of the DCI format 0_X/1_X is counted is explicitly configured.</w:t>
            </w:r>
          </w:p>
          <w:p w14:paraId="4FE30DB7" w14:textId="77777777" w:rsidR="008D3577" w:rsidRPr="00593B04" w:rsidRDefault="008D3577" w:rsidP="00BF0931">
            <w:pPr>
              <w:pStyle w:val="ListParagraph"/>
              <w:numPr>
                <w:ilvl w:val="0"/>
                <w:numId w:val="14"/>
              </w:numPr>
              <w:wordWrap/>
              <w:spacing w:after="0"/>
              <w:rPr>
                <w:i/>
                <w:iCs/>
                <w:szCs w:val="20"/>
                <w:lang w:eastAsia="zh-TW"/>
              </w:rPr>
            </w:pPr>
            <w:r w:rsidRPr="00593B04">
              <w:rPr>
                <w:i/>
                <w:iCs/>
                <w:szCs w:val="20"/>
                <w:lang w:eastAsia="zh-TW"/>
              </w:rPr>
              <w:lastRenderedPageBreak/>
              <w:t xml:space="preserve">The cell on which a DCI size of the DCI format 0_X/1_X is counted is the cell with smallest serving cell index in the set of cells excluding </w:t>
            </w:r>
            <w:proofErr w:type="spellStart"/>
            <w:r w:rsidRPr="00593B04">
              <w:rPr>
                <w:i/>
                <w:iCs/>
                <w:szCs w:val="20"/>
                <w:lang w:eastAsia="zh-TW"/>
              </w:rPr>
              <w:t>PCell</w:t>
            </w:r>
            <w:proofErr w:type="spellEnd"/>
            <w:r w:rsidRPr="00593B04">
              <w:rPr>
                <w:i/>
                <w:iCs/>
                <w:szCs w:val="20"/>
                <w:lang w:eastAsia="zh-TW"/>
              </w:rPr>
              <w:t>.</w:t>
            </w:r>
          </w:p>
          <w:p w14:paraId="6B5EADEA" w14:textId="77777777" w:rsidR="008D3577" w:rsidRPr="00593B04" w:rsidRDefault="008D3577" w:rsidP="00BF0931">
            <w:pPr>
              <w:wordWrap/>
              <w:spacing w:after="0"/>
              <w:rPr>
                <w:i/>
                <w:iCs/>
                <w:szCs w:val="20"/>
                <w:lang w:eastAsia="zh-TW"/>
              </w:rPr>
            </w:pPr>
            <w:r w:rsidRPr="00593B04">
              <w:rPr>
                <w:i/>
                <w:iCs/>
                <w:szCs w:val="20"/>
                <w:lang w:eastAsia="zh-TW"/>
              </w:rPr>
              <w:t>Proposal 7: Consider the following alternatives for counting BD/CCE.</w:t>
            </w:r>
          </w:p>
          <w:p w14:paraId="2A42CBF1" w14:textId="77777777" w:rsidR="008D3577" w:rsidRPr="00593B04" w:rsidRDefault="008D3577" w:rsidP="00BF0931">
            <w:pPr>
              <w:pStyle w:val="ListParagraph"/>
              <w:numPr>
                <w:ilvl w:val="0"/>
                <w:numId w:val="14"/>
              </w:numPr>
              <w:wordWrap/>
              <w:spacing w:after="0"/>
              <w:rPr>
                <w:i/>
                <w:iCs/>
                <w:szCs w:val="20"/>
                <w:lang w:eastAsia="zh-TW"/>
              </w:rPr>
            </w:pPr>
            <w:r w:rsidRPr="00593B04">
              <w:rPr>
                <w:i/>
                <w:iCs/>
                <w:szCs w:val="20"/>
                <w:lang w:eastAsia="zh-TW"/>
              </w:rPr>
              <w:t>The cell on which a BD/CCE of the DCI format 0_X/1_X is counted is explicitly configured.</w:t>
            </w:r>
          </w:p>
          <w:p w14:paraId="5F969F9C" w14:textId="77777777" w:rsidR="008D3577" w:rsidRPr="00593B04" w:rsidRDefault="008D3577" w:rsidP="00BF0931">
            <w:pPr>
              <w:pStyle w:val="ListParagraph"/>
              <w:numPr>
                <w:ilvl w:val="0"/>
                <w:numId w:val="14"/>
              </w:numPr>
              <w:wordWrap/>
              <w:spacing w:after="0"/>
              <w:rPr>
                <w:i/>
                <w:iCs/>
                <w:szCs w:val="20"/>
                <w:lang w:eastAsia="zh-TW"/>
              </w:rPr>
            </w:pPr>
            <w:r w:rsidRPr="00593B04">
              <w:rPr>
                <w:i/>
                <w:iCs/>
                <w:szCs w:val="20"/>
                <w:lang w:eastAsia="zh-TW"/>
              </w:rPr>
              <w:t xml:space="preserve">The cell on which a BD/CCE of the DCI format 0_X/1_X is counted is the cell with smallest serving cell index in the set of cells excluding </w:t>
            </w:r>
            <w:proofErr w:type="spellStart"/>
            <w:r w:rsidRPr="00593B04">
              <w:rPr>
                <w:i/>
                <w:iCs/>
                <w:szCs w:val="20"/>
                <w:lang w:eastAsia="zh-TW"/>
              </w:rPr>
              <w:t>PCell</w:t>
            </w:r>
            <w:proofErr w:type="spellEnd"/>
            <w:r w:rsidRPr="00593B04">
              <w:rPr>
                <w:i/>
                <w:iCs/>
                <w:szCs w:val="20"/>
                <w:lang w:eastAsia="zh-TW"/>
              </w:rPr>
              <w:t>.</w:t>
            </w:r>
          </w:p>
          <w:p w14:paraId="6840F15A" w14:textId="77777777" w:rsidR="008D3577" w:rsidRPr="00B026D6" w:rsidRDefault="008D3577" w:rsidP="00BF0931">
            <w:pPr>
              <w:wordWrap/>
              <w:spacing w:after="0"/>
              <w:rPr>
                <w:i/>
                <w:iCs/>
                <w:szCs w:val="20"/>
                <w:lang w:eastAsia="zh-TW"/>
              </w:rPr>
            </w:pPr>
            <w:r w:rsidRPr="00593B04">
              <w:rPr>
                <w:i/>
                <w:iCs/>
                <w:szCs w:val="20"/>
                <w:lang w:eastAsia="zh-TW"/>
              </w:rPr>
              <w:t>Proposal 8: Different</w:t>
            </w:r>
            <w:r w:rsidRPr="00593B04">
              <w:rPr>
                <w:i/>
                <w:iCs/>
                <w:szCs w:val="20"/>
              </w:rPr>
              <w:t xml:space="preserve"> </w:t>
            </w:r>
            <w:proofErr w:type="spellStart"/>
            <w:r w:rsidRPr="00593B04">
              <w:rPr>
                <w:i/>
                <w:iCs/>
                <w:szCs w:val="20"/>
                <w:lang w:eastAsia="zh-TW"/>
              </w:rPr>
              <w:t>n_CI</w:t>
            </w:r>
            <w:proofErr w:type="spellEnd"/>
            <w:r w:rsidRPr="00593B04">
              <w:rPr>
                <w:i/>
                <w:iCs/>
                <w:szCs w:val="20"/>
                <w:lang w:eastAsia="zh-TW"/>
              </w:rPr>
              <w:t xml:space="preserve"> can be configured for different sets of co-scheduled cells within the set of cells.</w:t>
            </w:r>
          </w:p>
          <w:p w14:paraId="1BF7B97C" w14:textId="4F948561" w:rsidR="008D3577" w:rsidRDefault="008D3577" w:rsidP="00BF0931">
            <w:pPr>
              <w:pStyle w:val="ListParagraph"/>
              <w:wordWrap/>
              <w:spacing w:after="0"/>
              <w:ind w:left="338" w:hanging="270"/>
              <w:jc w:val="both"/>
              <w:rPr>
                <w:rFonts w:eastAsia="KaiTi"/>
                <w:i/>
                <w:iCs/>
                <w:szCs w:val="20"/>
                <w:lang w:eastAsia="zh-CN"/>
              </w:rPr>
            </w:pPr>
          </w:p>
          <w:p w14:paraId="0FCDB67A" w14:textId="77777777" w:rsidR="009E7C73" w:rsidRPr="00B026D6" w:rsidRDefault="009E7C73" w:rsidP="00BF0931">
            <w:pPr>
              <w:pStyle w:val="ListParagraph"/>
              <w:wordWrap/>
              <w:spacing w:after="0"/>
              <w:ind w:left="338" w:hanging="270"/>
              <w:jc w:val="both"/>
              <w:rPr>
                <w:rFonts w:eastAsia="KaiTi"/>
                <w:i/>
                <w:iCs/>
                <w:szCs w:val="20"/>
                <w:lang w:eastAsia="zh-CN"/>
              </w:rPr>
            </w:pPr>
          </w:p>
          <w:p w14:paraId="0AE5A29C" w14:textId="2EC09FCE" w:rsidR="00C47220" w:rsidRPr="001F23AF" w:rsidRDefault="001E4D82" w:rsidP="00BF0931">
            <w:pPr>
              <w:pStyle w:val="ListParagraph"/>
              <w:wordWrap/>
              <w:ind w:left="338" w:hanging="270"/>
              <w:jc w:val="both"/>
              <w:rPr>
                <w:rFonts w:eastAsia="KaiTi"/>
                <w:b/>
                <w:bCs/>
                <w:szCs w:val="20"/>
                <w:lang w:eastAsia="zh-CN"/>
              </w:rPr>
            </w:pPr>
            <w:r w:rsidRPr="001F23AF">
              <w:rPr>
                <w:rFonts w:eastAsia="KaiTi"/>
                <w:b/>
                <w:bCs/>
                <w:szCs w:val="20"/>
                <w:lang w:eastAsia="zh-CN"/>
              </w:rPr>
              <w:t>NTT DOCOMO:</w:t>
            </w:r>
          </w:p>
          <w:p w14:paraId="35840286" w14:textId="66132355" w:rsidR="001E4D82" w:rsidRPr="00593B04" w:rsidRDefault="001E4D82" w:rsidP="00BF0931">
            <w:pPr>
              <w:wordWrap/>
              <w:spacing w:after="0"/>
              <w:rPr>
                <w:i/>
                <w:iCs/>
                <w:szCs w:val="20"/>
                <w:lang w:val="en-US"/>
              </w:rPr>
            </w:pPr>
            <w:r w:rsidRPr="00593B04">
              <w:rPr>
                <w:i/>
                <w:iCs/>
                <w:szCs w:val="20"/>
                <w:lang w:val="en-US"/>
              </w:rPr>
              <w:t xml:space="preserve">Proposal 3: For monitoring PDCCH candidates for a set of cells which is configured for multi-cell scheduling, the </w:t>
            </w:r>
            <w:proofErr w:type="spellStart"/>
            <w:r w:rsidRPr="00593B04">
              <w:rPr>
                <w:i/>
                <w:iCs/>
                <w:szCs w:val="20"/>
                <w:lang w:val="en-US"/>
              </w:rPr>
              <w:t>n_CI</w:t>
            </w:r>
            <w:proofErr w:type="spellEnd"/>
            <w:r w:rsidRPr="00593B04">
              <w:rPr>
                <w:i/>
                <w:iCs/>
                <w:szCs w:val="20"/>
                <w:lang w:val="en-US"/>
              </w:rPr>
              <w:t xml:space="preserve"> in the search space equation is determined by a value configured for the set of cells. </w:t>
            </w:r>
          </w:p>
          <w:p w14:paraId="2461A320" w14:textId="77777777" w:rsidR="001E4D82" w:rsidRPr="00593B04" w:rsidRDefault="001E4D82" w:rsidP="00BF0931">
            <w:pPr>
              <w:pStyle w:val="ListParagraph"/>
              <w:numPr>
                <w:ilvl w:val="0"/>
                <w:numId w:val="14"/>
              </w:numPr>
              <w:wordWrap/>
              <w:spacing w:after="0"/>
              <w:rPr>
                <w:i/>
                <w:iCs/>
                <w:szCs w:val="20"/>
                <w:lang w:val="en-US"/>
              </w:rPr>
            </w:pPr>
            <w:r w:rsidRPr="00593B04">
              <w:rPr>
                <w:i/>
                <w:iCs/>
                <w:szCs w:val="20"/>
                <w:lang w:val="en-US"/>
              </w:rPr>
              <w:t xml:space="preserve">The </w:t>
            </w:r>
            <w:proofErr w:type="spellStart"/>
            <w:r w:rsidRPr="00593B04">
              <w:rPr>
                <w:i/>
                <w:iCs/>
                <w:szCs w:val="20"/>
                <w:lang w:val="en-US"/>
              </w:rPr>
              <w:t>n_CI</w:t>
            </w:r>
            <w:proofErr w:type="spellEnd"/>
            <w:r w:rsidRPr="00593B04">
              <w:rPr>
                <w:i/>
                <w:iCs/>
                <w:szCs w:val="20"/>
                <w:lang w:val="en-US"/>
              </w:rPr>
              <w:t xml:space="preserve"> is configured via RRC signaling.</w:t>
            </w:r>
          </w:p>
          <w:p w14:paraId="50BBD14D" w14:textId="77777777" w:rsidR="001E4D82" w:rsidRPr="00593B04" w:rsidRDefault="001E4D82" w:rsidP="00BF0931">
            <w:pPr>
              <w:pStyle w:val="ListParagraph"/>
              <w:numPr>
                <w:ilvl w:val="0"/>
                <w:numId w:val="14"/>
              </w:numPr>
              <w:wordWrap/>
              <w:spacing w:after="0"/>
              <w:rPr>
                <w:i/>
                <w:iCs/>
                <w:szCs w:val="20"/>
                <w:lang w:val="en-US"/>
              </w:rPr>
            </w:pPr>
            <w:r w:rsidRPr="00593B04">
              <w:rPr>
                <w:i/>
                <w:iCs/>
                <w:szCs w:val="20"/>
                <w:lang w:val="en-US"/>
              </w:rPr>
              <w:t xml:space="preserve">When multiple sets of cells are configured for multi-cell scheduling, separate </w:t>
            </w:r>
            <w:proofErr w:type="spellStart"/>
            <w:r w:rsidRPr="00593B04">
              <w:rPr>
                <w:i/>
                <w:iCs/>
                <w:szCs w:val="20"/>
                <w:lang w:val="en-US"/>
              </w:rPr>
              <w:t>n_CI</w:t>
            </w:r>
            <w:proofErr w:type="spellEnd"/>
            <w:r w:rsidRPr="00593B04">
              <w:rPr>
                <w:i/>
                <w:iCs/>
                <w:szCs w:val="20"/>
                <w:lang w:val="en-US"/>
              </w:rPr>
              <w:t xml:space="preserve"> values are configured for different sets of cells. </w:t>
            </w:r>
          </w:p>
          <w:p w14:paraId="3173870F" w14:textId="77777777" w:rsidR="001E4D82" w:rsidRPr="00593B04" w:rsidRDefault="001E4D82" w:rsidP="00BF0931">
            <w:pPr>
              <w:wordWrap/>
              <w:spacing w:after="0"/>
              <w:rPr>
                <w:i/>
                <w:iCs/>
                <w:szCs w:val="20"/>
                <w:lang w:val="en-US"/>
              </w:rPr>
            </w:pPr>
            <w:r w:rsidRPr="00593B04">
              <w:rPr>
                <w:i/>
                <w:iCs/>
                <w:szCs w:val="20"/>
                <w:lang w:val="en-US"/>
              </w:rPr>
              <w:t>Proposal 4: For multi-cell scheduling, the SS set for a DCI format 0_X/1_X should be configured on the cell that BD/CCE/DCI size for the DCI format 0_X/1_X is counted.</w:t>
            </w:r>
          </w:p>
          <w:p w14:paraId="4E54F36D" w14:textId="69D1A3F7" w:rsidR="001E4D82" w:rsidRPr="00593B04" w:rsidRDefault="001E4D82" w:rsidP="00BF0931">
            <w:pPr>
              <w:wordWrap/>
              <w:spacing w:after="0"/>
              <w:rPr>
                <w:i/>
                <w:iCs/>
                <w:szCs w:val="20"/>
              </w:rPr>
            </w:pPr>
            <w:r w:rsidRPr="00593B04">
              <w:rPr>
                <w:i/>
                <w:iCs/>
                <w:szCs w:val="20"/>
              </w:rPr>
              <w:t xml:space="preserve">Proposal 7: </w:t>
            </w:r>
            <w:r w:rsidRPr="00593B04">
              <w:rPr>
                <w:rFonts w:eastAsia="Times New Roman"/>
                <w:i/>
                <w:iCs/>
                <w:szCs w:val="20"/>
              </w:rPr>
              <w:t xml:space="preserve">For a set of cells which can be scheduled by DCI format 0_X/1_X, the payload size of DCI format 0_X/1_X is derived by UE based on RRC configuration </w:t>
            </w:r>
            <w:r w:rsidRPr="00593B04">
              <w:rPr>
                <w:rFonts w:eastAsia="Times New Roman"/>
                <w:i/>
                <w:iCs/>
                <w:color w:val="000000"/>
                <w:szCs w:val="20"/>
              </w:rPr>
              <w:t xml:space="preserve">of co-scheduled cell combinations within </w:t>
            </w:r>
            <w:r w:rsidRPr="00593B04">
              <w:rPr>
                <w:rFonts w:eastAsia="Times New Roman"/>
                <w:i/>
                <w:iCs/>
                <w:szCs w:val="20"/>
              </w:rPr>
              <w:t>the set of cells.</w:t>
            </w:r>
          </w:p>
          <w:p w14:paraId="2C0B6B6C" w14:textId="77777777" w:rsidR="001E4D82" w:rsidRPr="00593B04" w:rsidRDefault="001E4D82" w:rsidP="00BF0931">
            <w:pPr>
              <w:pStyle w:val="ListParagraph"/>
              <w:numPr>
                <w:ilvl w:val="0"/>
                <w:numId w:val="14"/>
              </w:numPr>
              <w:wordWrap/>
              <w:spacing w:after="0"/>
              <w:rPr>
                <w:rFonts w:eastAsia="Times New Roman"/>
                <w:i/>
                <w:iCs/>
                <w:color w:val="000000"/>
                <w:szCs w:val="20"/>
              </w:rPr>
            </w:pPr>
            <w:r w:rsidRPr="00593B04">
              <w:rPr>
                <w:rFonts w:eastAsia="Times New Roman"/>
                <w:i/>
                <w:iCs/>
                <w:color w:val="000000"/>
                <w:szCs w:val="20"/>
              </w:rPr>
              <w:t xml:space="preserve">The payload size 0_X is the same for all the co-scheduled cell combinations </w:t>
            </w:r>
            <w:r w:rsidRPr="00593B04">
              <w:rPr>
                <w:rFonts w:eastAsia="Times New Roman"/>
                <w:i/>
                <w:iCs/>
                <w:color w:val="FF0000"/>
                <w:szCs w:val="20"/>
              </w:rPr>
              <w:t>included in a set of cells</w:t>
            </w:r>
            <w:r w:rsidRPr="00593B04">
              <w:rPr>
                <w:rFonts w:eastAsia="Times New Roman"/>
                <w:i/>
                <w:iCs/>
                <w:color w:val="000000"/>
                <w:szCs w:val="20"/>
              </w:rPr>
              <w:t>.</w:t>
            </w:r>
          </w:p>
          <w:p w14:paraId="4D24EB5F" w14:textId="77777777" w:rsidR="001E4D82" w:rsidRPr="00593B04" w:rsidRDefault="001E4D82" w:rsidP="00BF0931">
            <w:pPr>
              <w:pStyle w:val="ListParagraph"/>
              <w:numPr>
                <w:ilvl w:val="0"/>
                <w:numId w:val="14"/>
              </w:numPr>
              <w:wordWrap/>
              <w:spacing w:after="0"/>
              <w:rPr>
                <w:rFonts w:eastAsia="Times New Roman"/>
                <w:i/>
                <w:iCs/>
                <w:color w:val="000000"/>
                <w:szCs w:val="20"/>
              </w:rPr>
            </w:pPr>
            <w:r w:rsidRPr="00593B04">
              <w:rPr>
                <w:rFonts w:eastAsia="Times New Roman"/>
                <w:i/>
                <w:iCs/>
                <w:color w:val="000000"/>
                <w:szCs w:val="20"/>
              </w:rPr>
              <w:t xml:space="preserve">The payload size 1_X is the same for all the co-scheduled cell combinations </w:t>
            </w:r>
            <w:r w:rsidRPr="00593B04">
              <w:rPr>
                <w:rFonts w:eastAsia="Times New Roman"/>
                <w:i/>
                <w:iCs/>
                <w:color w:val="FF0000"/>
                <w:szCs w:val="20"/>
              </w:rPr>
              <w:t>included in a set of cells</w:t>
            </w:r>
            <w:r w:rsidRPr="00593B04">
              <w:rPr>
                <w:rFonts w:eastAsia="Times New Roman"/>
                <w:i/>
                <w:iCs/>
                <w:color w:val="000000"/>
                <w:szCs w:val="20"/>
              </w:rPr>
              <w:t>.</w:t>
            </w:r>
          </w:p>
          <w:p w14:paraId="4184B1C0" w14:textId="77777777" w:rsidR="001E4D82" w:rsidRPr="00B026D6" w:rsidRDefault="001E4D82" w:rsidP="00BF0931">
            <w:pPr>
              <w:wordWrap/>
              <w:spacing w:after="0"/>
              <w:rPr>
                <w:i/>
                <w:iCs/>
                <w:szCs w:val="20"/>
              </w:rPr>
            </w:pPr>
            <w:r w:rsidRPr="00B026D6">
              <w:rPr>
                <w:i/>
                <w:iCs/>
                <w:szCs w:val="20"/>
              </w:rPr>
              <w:t>Proposal 8: Following steps should be added to the DCI size alignment procedure.</w:t>
            </w:r>
          </w:p>
          <w:p w14:paraId="1AA3F43C" w14:textId="77777777" w:rsidR="001E4D82" w:rsidRPr="00B026D6" w:rsidRDefault="001E4D82" w:rsidP="00BF0931">
            <w:pPr>
              <w:pStyle w:val="ListParagraph"/>
              <w:numPr>
                <w:ilvl w:val="0"/>
                <w:numId w:val="14"/>
              </w:numPr>
              <w:wordWrap/>
              <w:spacing w:after="0"/>
              <w:rPr>
                <w:i/>
                <w:iCs/>
                <w:szCs w:val="20"/>
              </w:rPr>
            </w:pPr>
            <w:r w:rsidRPr="00B026D6">
              <w:rPr>
                <w:i/>
                <w:iCs/>
                <w:szCs w:val="20"/>
              </w:rPr>
              <w:t xml:space="preserve">Step 4D: Align the payload size of DCI format 0_X and 1_X </w:t>
            </w:r>
          </w:p>
          <w:p w14:paraId="1EDD6157" w14:textId="77777777" w:rsidR="001E4D82" w:rsidRPr="00B026D6" w:rsidRDefault="001E4D82" w:rsidP="00BF0931">
            <w:pPr>
              <w:pStyle w:val="ListParagraph"/>
              <w:numPr>
                <w:ilvl w:val="1"/>
                <w:numId w:val="15"/>
              </w:numPr>
              <w:wordWrap/>
              <w:spacing w:after="0"/>
              <w:rPr>
                <w:i/>
                <w:iCs/>
                <w:szCs w:val="20"/>
              </w:rPr>
            </w:pPr>
            <w:r w:rsidRPr="00B026D6">
              <w:rPr>
                <w:i/>
                <w:iCs/>
                <w:szCs w:val="20"/>
              </w:rPr>
              <w:t>Align the payload size of DCI format 0_X and DCI format 1_X for a same set of cells with zero padding, if necessary.</w:t>
            </w:r>
          </w:p>
          <w:p w14:paraId="2DEBFB48" w14:textId="77777777" w:rsidR="001E4D82" w:rsidRPr="00B026D6" w:rsidRDefault="001E4D82" w:rsidP="00BF0931">
            <w:pPr>
              <w:pStyle w:val="ListParagraph"/>
              <w:numPr>
                <w:ilvl w:val="1"/>
                <w:numId w:val="15"/>
              </w:numPr>
              <w:wordWrap/>
              <w:spacing w:after="0"/>
              <w:rPr>
                <w:i/>
                <w:iCs/>
                <w:szCs w:val="20"/>
              </w:rPr>
            </w:pPr>
            <w:r w:rsidRPr="00B026D6">
              <w:rPr>
                <w:i/>
                <w:iCs/>
                <w:szCs w:val="20"/>
              </w:rPr>
              <w:t>Align the payload size of DCI format 0_X/1_X among multiple sets of cells with zero padding, if necessary.</w:t>
            </w:r>
          </w:p>
          <w:p w14:paraId="5113C73B" w14:textId="77777777" w:rsidR="001E4D82" w:rsidRPr="00B026D6" w:rsidRDefault="001E4D82" w:rsidP="00BF0931">
            <w:pPr>
              <w:pStyle w:val="ListParagraph"/>
              <w:numPr>
                <w:ilvl w:val="0"/>
                <w:numId w:val="14"/>
              </w:numPr>
              <w:wordWrap/>
              <w:spacing w:after="0"/>
              <w:rPr>
                <w:i/>
                <w:iCs/>
                <w:szCs w:val="20"/>
              </w:rPr>
            </w:pPr>
            <w:r w:rsidRPr="00B026D6">
              <w:rPr>
                <w:i/>
                <w:iCs/>
                <w:szCs w:val="20"/>
              </w:rPr>
              <w:t>Step 4E: Align the payload size of DCI format 0_0/1_0 and DCI format 0_2/1_2 with zero padding, if necessary.</w:t>
            </w:r>
          </w:p>
          <w:p w14:paraId="2EBF65DF" w14:textId="77777777" w:rsidR="001E4D82" w:rsidRPr="00B026D6" w:rsidRDefault="001E4D82" w:rsidP="00BF0931">
            <w:pPr>
              <w:pStyle w:val="ListParagraph"/>
              <w:wordWrap/>
              <w:spacing w:after="0"/>
              <w:ind w:left="338" w:hanging="270"/>
              <w:jc w:val="both"/>
              <w:rPr>
                <w:rFonts w:eastAsia="KaiTi"/>
                <w:i/>
                <w:iCs/>
                <w:szCs w:val="20"/>
                <w:lang w:eastAsia="zh-CN"/>
              </w:rPr>
            </w:pPr>
          </w:p>
          <w:p w14:paraId="476DB514" w14:textId="56C8A6FE" w:rsidR="00C47220" w:rsidRPr="00B026D6" w:rsidRDefault="00C47220" w:rsidP="00BF0931">
            <w:pPr>
              <w:pStyle w:val="ListParagraph"/>
              <w:wordWrap/>
              <w:spacing w:after="0"/>
              <w:ind w:left="338" w:hanging="270"/>
              <w:jc w:val="both"/>
              <w:rPr>
                <w:rFonts w:eastAsia="KaiTi"/>
                <w:i/>
                <w:iCs/>
                <w:szCs w:val="20"/>
                <w:lang w:eastAsia="zh-CN"/>
              </w:rPr>
            </w:pPr>
          </w:p>
          <w:p w14:paraId="6ABB393C" w14:textId="5784D866" w:rsidR="00C47220" w:rsidRPr="001F23AF" w:rsidRDefault="009361A1" w:rsidP="00BF0931">
            <w:pPr>
              <w:pStyle w:val="ListParagraph"/>
              <w:wordWrap/>
              <w:ind w:left="338" w:hanging="270"/>
              <w:jc w:val="both"/>
              <w:rPr>
                <w:rFonts w:eastAsia="KaiTi"/>
                <w:b/>
                <w:bCs/>
                <w:szCs w:val="20"/>
                <w:lang w:eastAsia="zh-CN"/>
              </w:rPr>
            </w:pPr>
            <w:r w:rsidRPr="001F23AF">
              <w:rPr>
                <w:rFonts w:eastAsia="KaiTi"/>
                <w:b/>
                <w:bCs/>
                <w:szCs w:val="20"/>
                <w:lang w:eastAsia="zh-CN"/>
              </w:rPr>
              <w:t>Samsung:</w:t>
            </w:r>
          </w:p>
          <w:p w14:paraId="130B4272" w14:textId="77777777" w:rsidR="009361A1" w:rsidRPr="00B026D6" w:rsidRDefault="009361A1" w:rsidP="00BF0931">
            <w:pPr>
              <w:wordWrap/>
              <w:spacing w:after="0"/>
              <w:rPr>
                <w:i/>
                <w:iCs/>
                <w:szCs w:val="20"/>
              </w:rPr>
            </w:pPr>
            <w:r w:rsidRPr="00B026D6">
              <w:rPr>
                <w:i/>
                <w:iCs/>
                <w:szCs w:val="20"/>
              </w:rPr>
              <w:t>Proposal 4: A UE can be configured:</w:t>
            </w:r>
          </w:p>
          <w:p w14:paraId="3200CD28" w14:textId="77777777" w:rsidR="009361A1" w:rsidRPr="00B026D6" w:rsidRDefault="009361A1" w:rsidP="00BF0931">
            <w:pPr>
              <w:pStyle w:val="ListParagraph"/>
              <w:numPr>
                <w:ilvl w:val="0"/>
                <w:numId w:val="14"/>
              </w:numPr>
              <w:wordWrap/>
              <w:spacing w:after="0"/>
              <w:rPr>
                <w:i/>
                <w:iCs/>
                <w:szCs w:val="20"/>
              </w:rPr>
            </w:pPr>
            <w:r w:rsidRPr="00B026D6">
              <w:rPr>
                <w:i/>
                <w:iCs/>
                <w:szCs w:val="20"/>
              </w:rPr>
              <w:t>Separate search space sets to monitor PDCCH for MC-DCI formats and SC-DCI formats;</w:t>
            </w:r>
          </w:p>
          <w:p w14:paraId="63CB44C8" w14:textId="77777777" w:rsidR="009361A1" w:rsidRPr="00B026D6" w:rsidRDefault="009361A1" w:rsidP="00BF0931">
            <w:pPr>
              <w:pStyle w:val="ListParagraph"/>
              <w:numPr>
                <w:ilvl w:val="0"/>
                <w:numId w:val="14"/>
              </w:numPr>
              <w:wordWrap/>
              <w:spacing w:after="0"/>
              <w:rPr>
                <w:i/>
                <w:iCs/>
                <w:szCs w:val="20"/>
              </w:rPr>
            </w:pPr>
            <w:r w:rsidRPr="00B026D6">
              <w:rPr>
                <w:i/>
                <w:iCs/>
                <w:szCs w:val="20"/>
              </w:rPr>
              <w:t>Separate search space sets to monitor PDCCH for DL DCI format 1_X and UL DCI format 0_X.</w:t>
            </w:r>
          </w:p>
          <w:p w14:paraId="41D9E0B0" w14:textId="77777777" w:rsidR="009361A1" w:rsidRPr="00593B04" w:rsidRDefault="009361A1" w:rsidP="00BF0931">
            <w:pPr>
              <w:wordWrap/>
              <w:spacing w:after="0"/>
              <w:rPr>
                <w:i/>
                <w:iCs/>
                <w:szCs w:val="20"/>
              </w:rPr>
            </w:pPr>
            <w:r w:rsidRPr="00593B04">
              <w:rPr>
                <w:i/>
                <w:iCs/>
                <w:szCs w:val="20"/>
              </w:rPr>
              <w:t>Proposal 5: The size of the MC-DCI format, for a given scheduling cell, is based on the maximum number of co-scheduled cells and the corresponding configurations of MC-DCI format fields across different “sets of cells configured for multi-cell scheduling”.</w:t>
            </w:r>
          </w:p>
          <w:p w14:paraId="5E8D8CBD" w14:textId="77777777" w:rsidR="009361A1" w:rsidRPr="00593B04" w:rsidRDefault="009361A1" w:rsidP="00BF0931">
            <w:pPr>
              <w:pStyle w:val="ListParagraph"/>
              <w:numPr>
                <w:ilvl w:val="0"/>
                <w:numId w:val="14"/>
              </w:numPr>
              <w:wordWrap/>
              <w:spacing w:after="0"/>
              <w:rPr>
                <w:i/>
                <w:iCs/>
                <w:szCs w:val="20"/>
              </w:rPr>
            </w:pPr>
            <w:r w:rsidRPr="00593B04">
              <w:rPr>
                <w:i/>
                <w:iCs/>
                <w:szCs w:val="20"/>
              </w:rPr>
              <w:t>The size of DL MC-DCI format 1_X can be different from the size of UL MC_DCI format 0_X.</w:t>
            </w:r>
          </w:p>
          <w:p w14:paraId="48273C25" w14:textId="77777777" w:rsidR="009361A1" w:rsidRPr="00593B04" w:rsidRDefault="009361A1" w:rsidP="00BF0931">
            <w:pPr>
              <w:wordWrap/>
              <w:spacing w:after="0"/>
              <w:rPr>
                <w:i/>
                <w:iCs/>
                <w:szCs w:val="20"/>
              </w:rPr>
            </w:pPr>
            <w:r w:rsidRPr="00593B04">
              <w:rPr>
                <w:i/>
                <w:iCs/>
                <w:szCs w:val="20"/>
              </w:rPr>
              <w:t>Proposal 6: For the “3+1” limit on UE budget for DCI sizes, the UE counts the size of one or both of DCI format 0_X and DCI format 1_X on a “reference” cell.</w:t>
            </w:r>
          </w:p>
          <w:p w14:paraId="243B3148" w14:textId="77777777" w:rsidR="009361A1" w:rsidRPr="00593B04" w:rsidRDefault="009361A1" w:rsidP="00BF0931">
            <w:pPr>
              <w:pStyle w:val="ListParagraph"/>
              <w:numPr>
                <w:ilvl w:val="0"/>
                <w:numId w:val="14"/>
              </w:numPr>
              <w:wordWrap/>
              <w:spacing w:after="0"/>
              <w:rPr>
                <w:i/>
                <w:iCs/>
                <w:szCs w:val="20"/>
              </w:rPr>
            </w:pPr>
            <w:r w:rsidRPr="00593B04">
              <w:rPr>
                <w:i/>
                <w:iCs/>
                <w:szCs w:val="20"/>
              </w:rPr>
              <w:t>When DCI formats 0_X and 1_X have different sizes, the UE counts the size of DCI format 0_X on a first “reference” cell and counts the size of DCI format 1_X on a second “reference” cell;</w:t>
            </w:r>
          </w:p>
          <w:p w14:paraId="0DDE68D5" w14:textId="77777777" w:rsidR="009361A1" w:rsidRPr="00593B04" w:rsidRDefault="009361A1" w:rsidP="00BF0931">
            <w:pPr>
              <w:pStyle w:val="ListParagraph"/>
              <w:numPr>
                <w:ilvl w:val="0"/>
                <w:numId w:val="14"/>
              </w:numPr>
              <w:wordWrap/>
              <w:spacing w:after="0"/>
              <w:rPr>
                <w:i/>
                <w:iCs/>
                <w:szCs w:val="20"/>
              </w:rPr>
            </w:pPr>
            <w:r w:rsidRPr="00593B04">
              <w:rPr>
                <w:i/>
                <w:iCs/>
                <w:szCs w:val="20"/>
              </w:rPr>
              <w:t>The UE determines the (first and second) “reference” cell(s) for counting the sizes of DCI formats 0_X/1_X per gNB configuration.</w:t>
            </w:r>
          </w:p>
          <w:p w14:paraId="28686668" w14:textId="77777777" w:rsidR="009361A1" w:rsidRPr="00593B04" w:rsidRDefault="009361A1" w:rsidP="00BF0931">
            <w:pPr>
              <w:pStyle w:val="ListParagraph"/>
              <w:numPr>
                <w:ilvl w:val="0"/>
                <w:numId w:val="14"/>
              </w:numPr>
              <w:wordWrap/>
              <w:spacing w:after="0"/>
              <w:rPr>
                <w:i/>
                <w:iCs/>
                <w:szCs w:val="20"/>
              </w:rPr>
            </w:pPr>
            <w:r w:rsidRPr="00593B04">
              <w:rPr>
                <w:i/>
                <w:iCs/>
                <w:szCs w:val="20"/>
              </w:rPr>
              <w:t>DCI size alignment procedures of [TS 38.212] can be extended, for the “reference” cell(s), to incorporate the DCI formats 0_X/1_X.</w:t>
            </w:r>
          </w:p>
          <w:p w14:paraId="209CDEFE" w14:textId="77777777" w:rsidR="009361A1" w:rsidRPr="00593B04" w:rsidRDefault="009361A1" w:rsidP="00BF0931">
            <w:pPr>
              <w:wordWrap/>
              <w:spacing w:after="0"/>
              <w:rPr>
                <w:i/>
                <w:iCs/>
                <w:szCs w:val="20"/>
              </w:rPr>
            </w:pPr>
            <w:r w:rsidRPr="00593B04">
              <w:rPr>
                <w:i/>
                <w:iCs/>
                <w:szCs w:val="20"/>
              </w:rPr>
              <w:t>Proposal 7: For configuration of search space set and counting of PDCCH candidates and non-overlapping CCEs for multi-cell scheduling:</w:t>
            </w:r>
          </w:p>
          <w:p w14:paraId="3D236AA6" w14:textId="77777777" w:rsidR="009361A1" w:rsidRPr="00593B04" w:rsidRDefault="009361A1" w:rsidP="00BF0931">
            <w:pPr>
              <w:pStyle w:val="ListParagraph"/>
              <w:numPr>
                <w:ilvl w:val="0"/>
                <w:numId w:val="14"/>
              </w:numPr>
              <w:wordWrap/>
              <w:spacing w:after="0"/>
              <w:rPr>
                <w:i/>
                <w:iCs/>
                <w:szCs w:val="20"/>
              </w:rPr>
            </w:pPr>
            <w:r w:rsidRPr="00593B04">
              <w:rPr>
                <w:i/>
                <w:iCs/>
                <w:szCs w:val="20"/>
              </w:rPr>
              <w:t>gNB configures the “linked” search space sets for DCI format 0_X/1_X on a “reference” cell (other than the scheduling cell);</w:t>
            </w:r>
          </w:p>
          <w:p w14:paraId="12BF3ADF" w14:textId="77777777" w:rsidR="009361A1" w:rsidRPr="00593B04" w:rsidRDefault="009361A1" w:rsidP="00BF0931">
            <w:pPr>
              <w:pStyle w:val="ListParagraph"/>
              <w:numPr>
                <w:ilvl w:val="0"/>
                <w:numId w:val="14"/>
              </w:numPr>
              <w:wordWrap/>
              <w:spacing w:after="0"/>
              <w:rPr>
                <w:i/>
                <w:iCs/>
                <w:szCs w:val="20"/>
              </w:rPr>
            </w:pPr>
            <w:r w:rsidRPr="00593B04">
              <w:rPr>
                <w:i/>
                <w:iCs/>
                <w:szCs w:val="20"/>
              </w:rPr>
              <w:t>The UE counts the BDs/CCEs for DCI format 0_X/1_X on the “reference” that has the corresponding “linked” search space set;</w:t>
            </w:r>
          </w:p>
          <w:p w14:paraId="4D424B50" w14:textId="77777777" w:rsidR="009361A1" w:rsidRPr="00593B04" w:rsidRDefault="009361A1" w:rsidP="00BF0931">
            <w:pPr>
              <w:pStyle w:val="ListParagraph"/>
              <w:numPr>
                <w:ilvl w:val="0"/>
                <w:numId w:val="14"/>
              </w:numPr>
              <w:wordWrap/>
              <w:spacing w:after="0"/>
              <w:rPr>
                <w:i/>
                <w:iCs/>
                <w:szCs w:val="20"/>
              </w:rPr>
            </w:pPr>
            <w:r w:rsidRPr="00593B04">
              <w:rPr>
                <w:i/>
                <w:iCs/>
                <w:szCs w:val="20"/>
              </w:rPr>
              <w:t>Separate “reference” cells for DCI format 0_X and for DCI format 1_X can be configured;</w:t>
            </w:r>
          </w:p>
          <w:p w14:paraId="03500ECA" w14:textId="77777777" w:rsidR="009361A1" w:rsidRPr="00593B04" w:rsidRDefault="009361A1" w:rsidP="00BF0931">
            <w:pPr>
              <w:pStyle w:val="ListParagraph"/>
              <w:numPr>
                <w:ilvl w:val="0"/>
                <w:numId w:val="14"/>
              </w:numPr>
              <w:wordWrap/>
              <w:spacing w:after="0"/>
              <w:rPr>
                <w:i/>
                <w:iCs/>
                <w:szCs w:val="20"/>
              </w:rPr>
            </w:pPr>
            <w:r w:rsidRPr="00593B04">
              <w:rPr>
                <w:i/>
                <w:iCs/>
                <w:szCs w:val="20"/>
              </w:rPr>
              <w:t xml:space="preserve">Separate “reference” cells for different “sets” of co-scheduled cells can be configured (corresponding to different </w:t>
            </w:r>
            <w:proofErr w:type="spellStart"/>
            <w:r w:rsidRPr="00593B04">
              <w:rPr>
                <w:i/>
                <w:iCs/>
                <w:szCs w:val="20"/>
              </w:rPr>
              <w:t>n_CI</w:t>
            </w:r>
            <w:proofErr w:type="spellEnd"/>
            <w:r w:rsidRPr="00593B04">
              <w:rPr>
                <w:i/>
                <w:iCs/>
                <w:szCs w:val="20"/>
              </w:rPr>
              <w:t xml:space="preserve"> values);</w:t>
            </w:r>
          </w:p>
          <w:p w14:paraId="3153FCE1" w14:textId="77777777" w:rsidR="009361A1" w:rsidRPr="00593B04" w:rsidRDefault="009361A1" w:rsidP="00BF0931">
            <w:pPr>
              <w:pStyle w:val="ListParagraph"/>
              <w:numPr>
                <w:ilvl w:val="0"/>
                <w:numId w:val="14"/>
              </w:numPr>
              <w:wordWrap/>
              <w:spacing w:after="0"/>
              <w:rPr>
                <w:i/>
                <w:iCs/>
                <w:szCs w:val="20"/>
              </w:rPr>
            </w:pPr>
            <w:r w:rsidRPr="00593B04">
              <w:rPr>
                <w:i/>
                <w:iCs/>
                <w:szCs w:val="20"/>
              </w:rPr>
              <w:t>The configuration of “reference” cell(s) for counting the size of DCI format 0_X or DCI format 1_X is separate than the configuration of “reference” cell(s) for counting corresponding BDs/CCEs.</w:t>
            </w:r>
          </w:p>
          <w:p w14:paraId="4911E4A3" w14:textId="77777777" w:rsidR="009361A1" w:rsidRPr="00593B04" w:rsidRDefault="009361A1" w:rsidP="00BF0931">
            <w:pPr>
              <w:wordWrap/>
              <w:spacing w:after="0"/>
              <w:rPr>
                <w:i/>
                <w:iCs/>
                <w:szCs w:val="20"/>
              </w:rPr>
            </w:pPr>
            <w:r w:rsidRPr="00593B04">
              <w:rPr>
                <w:i/>
                <w:iCs/>
                <w:szCs w:val="20"/>
              </w:rPr>
              <w:t>Proposal 8: A UE configured with multi-cell scheduling applies the Rel-17 PDCCH monitoring limits.</w:t>
            </w:r>
          </w:p>
          <w:p w14:paraId="4E7D1642" w14:textId="77777777" w:rsidR="009361A1" w:rsidRPr="00593B04" w:rsidRDefault="009361A1" w:rsidP="00BF0931">
            <w:pPr>
              <w:pStyle w:val="ListParagraph"/>
              <w:numPr>
                <w:ilvl w:val="0"/>
                <w:numId w:val="14"/>
              </w:numPr>
              <w:wordWrap/>
              <w:spacing w:after="0"/>
              <w:rPr>
                <w:i/>
                <w:iCs/>
                <w:szCs w:val="20"/>
              </w:rPr>
            </w:pPr>
            <w:r w:rsidRPr="00593B04">
              <w:rPr>
                <w:i/>
                <w:iCs/>
                <w:szCs w:val="20"/>
              </w:rPr>
              <w:lastRenderedPageBreak/>
              <w:t>For any co-scheduled cell other than “reference” cell(s) for BD/CCE counting, Rel-17 limits for PDCCH monitoring and PDCCH counting rules apply;</w:t>
            </w:r>
          </w:p>
          <w:p w14:paraId="2FCBC209" w14:textId="77777777" w:rsidR="009361A1" w:rsidRPr="00593B04" w:rsidRDefault="009361A1" w:rsidP="00BF0931">
            <w:pPr>
              <w:pStyle w:val="ListParagraph"/>
              <w:numPr>
                <w:ilvl w:val="0"/>
                <w:numId w:val="14"/>
              </w:numPr>
              <w:wordWrap/>
              <w:spacing w:after="0"/>
              <w:rPr>
                <w:i/>
                <w:iCs/>
                <w:szCs w:val="20"/>
              </w:rPr>
            </w:pPr>
            <w:bookmarkStart w:id="17" w:name="_Hlk118330644"/>
            <w:r w:rsidRPr="00593B04">
              <w:rPr>
                <w:i/>
                <w:iCs/>
                <w:szCs w:val="20"/>
              </w:rPr>
              <w:t>For each “reference” cell for BD/CCE counting, a total number of configured BD/CCEs for both DCI format 0_X/1_X and legacy SC-DCI formats does not exceed the Rel-17 limits</w:t>
            </w:r>
            <w:bookmarkEnd w:id="17"/>
            <w:r w:rsidRPr="00593B04">
              <w:rPr>
                <w:i/>
                <w:iCs/>
                <w:szCs w:val="20"/>
              </w:rPr>
              <w:t>.</w:t>
            </w:r>
          </w:p>
          <w:p w14:paraId="47DBB35D" w14:textId="77777777" w:rsidR="009361A1" w:rsidRPr="00B026D6" w:rsidRDefault="009361A1" w:rsidP="00BF0931">
            <w:pPr>
              <w:wordWrap/>
              <w:spacing w:after="0"/>
              <w:rPr>
                <w:i/>
                <w:iCs/>
                <w:szCs w:val="20"/>
              </w:rPr>
            </w:pPr>
            <w:bookmarkStart w:id="18" w:name="_Hlk118328000"/>
            <w:r w:rsidRPr="00593B04">
              <w:rPr>
                <w:i/>
                <w:iCs/>
                <w:szCs w:val="20"/>
              </w:rPr>
              <w:t xml:space="preserve">Proposal 9: </w:t>
            </w:r>
            <w:bookmarkStart w:id="19" w:name="_Hlk118330759"/>
            <w:r w:rsidRPr="00593B04">
              <w:rPr>
                <w:i/>
                <w:iCs/>
                <w:szCs w:val="20"/>
              </w:rPr>
              <w:t>When a search space set for DCI format 0_X/1_X is not on an active DL BWP of the “reference” cell or when the “reference” cell is deactivated or has a dormant active DL BWP, the UE does not monitor PDCCH for DCI format 0_X/1_X for the corresponding “set of cells configured for multi-cell scheduling”</w:t>
            </w:r>
            <w:bookmarkEnd w:id="19"/>
            <w:r w:rsidRPr="00593B04">
              <w:rPr>
                <w:i/>
                <w:iCs/>
                <w:szCs w:val="20"/>
              </w:rPr>
              <w:t xml:space="preserve"> and calculation of PDCCH monitoring limits is as in Rel-17.</w:t>
            </w:r>
          </w:p>
          <w:bookmarkEnd w:id="18"/>
          <w:p w14:paraId="7B0CF914" w14:textId="77777777" w:rsidR="009361A1" w:rsidRPr="00B026D6" w:rsidRDefault="009361A1" w:rsidP="00BF0931">
            <w:pPr>
              <w:wordWrap/>
              <w:spacing w:after="0"/>
              <w:rPr>
                <w:i/>
                <w:iCs/>
                <w:szCs w:val="20"/>
              </w:rPr>
            </w:pPr>
            <w:r w:rsidRPr="00B026D6">
              <w:rPr>
                <w:i/>
                <w:iCs/>
                <w:szCs w:val="20"/>
              </w:rPr>
              <w:t xml:space="preserve">Proposal 10: Confirm the below WA from RAN1#110bis-e with the following </w:t>
            </w:r>
            <w:r w:rsidRPr="00B026D6">
              <w:rPr>
                <w:i/>
                <w:iCs/>
                <w:color w:val="FF0000"/>
                <w:szCs w:val="20"/>
              </w:rPr>
              <w:t>revisions</w:t>
            </w:r>
            <w:r w:rsidRPr="00B026D6">
              <w:rPr>
                <w:i/>
                <w:iCs/>
                <w:szCs w:val="20"/>
              </w:rPr>
              <w:t>.</w:t>
            </w:r>
          </w:p>
          <w:p w14:paraId="3BBC6A81" w14:textId="77777777" w:rsidR="009361A1" w:rsidRPr="00B026D6" w:rsidRDefault="009361A1" w:rsidP="00BF0931">
            <w:pPr>
              <w:wordWrap/>
              <w:spacing w:after="0"/>
              <w:ind w:left="800"/>
              <w:rPr>
                <w:i/>
                <w:iCs/>
                <w:szCs w:val="20"/>
                <w:highlight w:val="darkYellow"/>
                <w:lang w:eastAsia="x-none"/>
              </w:rPr>
            </w:pPr>
            <w:r w:rsidRPr="00B026D6">
              <w:rPr>
                <w:i/>
                <w:iCs/>
                <w:szCs w:val="20"/>
                <w:highlight w:val="darkYellow"/>
                <w:lang w:eastAsia="x-none"/>
              </w:rPr>
              <w:t>Working Assumption (RAN1#110bis-e)</w:t>
            </w:r>
          </w:p>
          <w:p w14:paraId="464EA29E" w14:textId="77777777" w:rsidR="009361A1" w:rsidRPr="00B026D6" w:rsidRDefault="009361A1" w:rsidP="00BF0931">
            <w:pPr>
              <w:wordWrap/>
              <w:snapToGrid w:val="0"/>
              <w:spacing w:after="0"/>
              <w:ind w:left="800"/>
              <w:rPr>
                <w:i/>
                <w:iCs/>
                <w:color w:val="000000"/>
                <w:szCs w:val="20"/>
              </w:rPr>
            </w:pPr>
            <w:r w:rsidRPr="00B026D6">
              <w:rPr>
                <w:i/>
                <w:iCs/>
                <w:szCs w:val="20"/>
              </w:rPr>
              <w:t>For a set of cells which is configured for multi-cell scheduling</w:t>
            </w:r>
            <w:r w:rsidRPr="00B026D6">
              <w:rPr>
                <w:i/>
                <w:iCs/>
                <w:color w:val="000000"/>
                <w:szCs w:val="20"/>
              </w:rPr>
              <w:t xml:space="preserve">, </w:t>
            </w:r>
          </w:p>
          <w:p w14:paraId="51C15360" w14:textId="77777777" w:rsidR="009361A1" w:rsidRPr="00B026D6" w:rsidRDefault="009361A1" w:rsidP="00BF0931">
            <w:pPr>
              <w:pStyle w:val="ListParagraph"/>
              <w:numPr>
                <w:ilvl w:val="0"/>
                <w:numId w:val="14"/>
              </w:numPr>
              <w:wordWrap/>
              <w:spacing w:after="0"/>
              <w:rPr>
                <w:i/>
                <w:iCs/>
                <w:szCs w:val="20"/>
              </w:rPr>
            </w:pPr>
            <w:r w:rsidRPr="00B026D6">
              <w:rPr>
                <w:i/>
                <w:iCs/>
                <w:szCs w:val="20"/>
              </w:rPr>
              <w:t>Existing DCI size budget is maintained on each cell of the set of cells.</w:t>
            </w:r>
          </w:p>
          <w:p w14:paraId="00A86AC3" w14:textId="77777777" w:rsidR="009361A1" w:rsidRPr="00B026D6" w:rsidRDefault="009361A1" w:rsidP="00BF0931">
            <w:pPr>
              <w:pStyle w:val="ListParagraph"/>
              <w:numPr>
                <w:ilvl w:val="0"/>
                <w:numId w:val="14"/>
              </w:numPr>
              <w:wordWrap/>
              <w:spacing w:after="0"/>
              <w:rPr>
                <w:i/>
                <w:iCs/>
                <w:color w:val="000000"/>
                <w:szCs w:val="20"/>
              </w:rPr>
            </w:pPr>
            <w:r w:rsidRPr="00B026D6">
              <w:rPr>
                <w:i/>
                <w:iCs/>
                <w:color w:val="FF0000"/>
                <w:szCs w:val="20"/>
                <w:lang w:eastAsia="ja-JP"/>
              </w:rPr>
              <w:t xml:space="preserve">When DCI formats 0_X and 1_X have a same size, </w:t>
            </w:r>
            <w:bookmarkStart w:id="20" w:name="_Hlk118328362"/>
            <w:r w:rsidRPr="00B026D6">
              <w:rPr>
                <w:i/>
                <w:iCs/>
                <w:color w:val="000000"/>
                <w:szCs w:val="20"/>
                <w:lang w:eastAsia="ja-JP"/>
              </w:rPr>
              <w:t>DCI size of DCI format 0_X/1_X is counted on one cell among the set</w:t>
            </w:r>
            <w:r w:rsidRPr="00B026D6">
              <w:rPr>
                <w:i/>
                <w:iCs/>
                <w:color w:val="FF0000"/>
                <w:szCs w:val="20"/>
                <w:lang w:eastAsia="ja-JP"/>
              </w:rPr>
              <w:t>s</w:t>
            </w:r>
            <w:r w:rsidRPr="00B026D6">
              <w:rPr>
                <w:i/>
                <w:iCs/>
                <w:color w:val="000000"/>
                <w:szCs w:val="20"/>
                <w:lang w:eastAsia="ja-JP"/>
              </w:rPr>
              <w:t xml:space="preserve"> of cells</w:t>
            </w:r>
            <w:bookmarkEnd w:id="20"/>
            <w:r w:rsidRPr="00B026D6">
              <w:rPr>
                <w:i/>
                <w:iCs/>
                <w:color w:val="000000"/>
                <w:szCs w:val="20"/>
                <w:lang w:eastAsia="ja-JP"/>
              </w:rPr>
              <w:t>.</w:t>
            </w:r>
          </w:p>
          <w:p w14:paraId="581468FF" w14:textId="77777777" w:rsidR="009361A1" w:rsidRPr="00B026D6" w:rsidRDefault="009361A1" w:rsidP="00BF0931">
            <w:pPr>
              <w:pStyle w:val="ListParagraph"/>
              <w:numPr>
                <w:ilvl w:val="1"/>
                <w:numId w:val="15"/>
              </w:numPr>
              <w:wordWrap/>
              <w:spacing w:after="0"/>
              <w:rPr>
                <w:i/>
                <w:iCs/>
                <w:color w:val="FF0000"/>
                <w:szCs w:val="20"/>
              </w:rPr>
            </w:pPr>
            <w:r w:rsidRPr="00B026D6">
              <w:rPr>
                <w:i/>
                <w:iCs/>
                <w:color w:val="FF0000"/>
                <w:szCs w:val="20"/>
              </w:rPr>
              <w:t>When DCI formats 0_X and 1_X have different sizes, DCI sizes of DCI formats 0_X/1_X can be counted on two cells among the sets of cells.</w:t>
            </w:r>
          </w:p>
          <w:p w14:paraId="220CD448" w14:textId="77777777" w:rsidR="009361A1" w:rsidRPr="00B026D6" w:rsidRDefault="009361A1" w:rsidP="00BF0931">
            <w:pPr>
              <w:pStyle w:val="ListParagraph"/>
              <w:numPr>
                <w:ilvl w:val="1"/>
                <w:numId w:val="15"/>
              </w:numPr>
              <w:wordWrap/>
              <w:spacing w:after="0"/>
              <w:rPr>
                <w:i/>
                <w:iCs/>
                <w:color w:val="FF0000"/>
                <w:szCs w:val="20"/>
              </w:rPr>
            </w:pPr>
            <w:r w:rsidRPr="00B026D6">
              <w:rPr>
                <w:i/>
                <w:iCs/>
                <w:color w:val="FF0000"/>
                <w:szCs w:val="20"/>
              </w:rPr>
              <w:t xml:space="preserve">The gNB explicitly configures the one cell or the two cells. </w:t>
            </w:r>
          </w:p>
          <w:p w14:paraId="6138A4B2" w14:textId="77777777" w:rsidR="009361A1" w:rsidRPr="00B026D6" w:rsidRDefault="009361A1" w:rsidP="00BF0931">
            <w:pPr>
              <w:pStyle w:val="ListParagraph"/>
              <w:numPr>
                <w:ilvl w:val="1"/>
                <w:numId w:val="15"/>
              </w:numPr>
              <w:wordWrap/>
              <w:spacing w:after="0"/>
              <w:rPr>
                <w:i/>
                <w:iCs/>
                <w:color w:val="FF0000"/>
                <w:szCs w:val="20"/>
              </w:rPr>
            </w:pPr>
            <w:r w:rsidRPr="00B026D6">
              <w:rPr>
                <w:i/>
                <w:iCs/>
                <w:color w:val="FF0000"/>
                <w:szCs w:val="20"/>
              </w:rPr>
              <w:t>The DCI size of the DCI format 0_X/1_X for different “sets of cells configured for multi-cell scheduling” can be counted on the same one cell or two cells.</w:t>
            </w:r>
          </w:p>
          <w:p w14:paraId="551338FF" w14:textId="77777777" w:rsidR="009361A1" w:rsidRPr="00B026D6" w:rsidRDefault="009361A1" w:rsidP="00BF0931">
            <w:pPr>
              <w:pStyle w:val="ListParagraph"/>
              <w:numPr>
                <w:ilvl w:val="1"/>
                <w:numId w:val="15"/>
              </w:numPr>
              <w:wordWrap/>
              <w:spacing w:after="0"/>
              <w:rPr>
                <w:i/>
                <w:iCs/>
                <w:color w:val="FF0000"/>
                <w:szCs w:val="20"/>
              </w:rPr>
            </w:pPr>
            <w:r w:rsidRPr="00B026D6">
              <w:rPr>
                <w:i/>
                <w:iCs/>
                <w:color w:val="FF0000"/>
                <w:szCs w:val="20"/>
              </w:rPr>
              <w:t>For the one cell or two cells, Rel-17 procedures for DCI size alignment are extended to incorporate DCI format 0_X/1_X.</w:t>
            </w:r>
          </w:p>
          <w:p w14:paraId="5D7E83E6" w14:textId="77777777" w:rsidR="009361A1" w:rsidRPr="00B026D6" w:rsidRDefault="009361A1" w:rsidP="00BF0931">
            <w:pPr>
              <w:widowControl/>
              <w:numPr>
                <w:ilvl w:val="1"/>
                <w:numId w:val="62"/>
              </w:numPr>
              <w:kinsoku/>
              <w:wordWrap/>
              <w:adjustRightInd/>
              <w:snapToGrid w:val="0"/>
              <w:spacing w:after="0"/>
              <w:rPr>
                <w:i/>
                <w:iCs/>
                <w:strike/>
                <w:color w:val="000000"/>
                <w:szCs w:val="20"/>
              </w:rPr>
            </w:pPr>
            <w:r w:rsidRPr="00B026D6">
              <w:rPr>
                <w:i/>
                <w:iCs/>
                <w:strike/>
                <w:color w:val="000000"/>
                <w:szCs w:val="20"/>
              </w:rPr>
              <w:t xml:space="preserve">FFS which cell </w:t>
            </w:r>
            <w:bookmarkStart w:id="21" w:name="_Hlk118329126"/>
            <w:r w:rsidRPr="00B026D6">
              <w:rPr>
                <w:i/>
                <w:iCs/>
                <w:strike/>
                <w:color w:val="000000"/>
                <w:szCs w:val="20"/>
              </w:rPr>
              <w:t xml:space="preserve">DCI size of the DCI format 0_X/1_X </w:t>
            </w:r>
            <w:bookmarkEnd w:id="21"/>
            <w:r w:rsidRPr="00B026D6">
              <w:rPr>
                <w:i/>
                <w:iCs/>
                <w:strike/>
                <w:color w:val="000000"/>
                <w:szCs w:val="20"/>
              </w:rPr>
              <w:t>is counted on.</w:t>
            </w:r>
          </w:p>
          <w:p w14:paraId="5996F2A8" w14:textId="77777777" w:rsidR="009361A1" w:rsidRPr="00B026D6" w:rsidRDefault="009361A1" w:rsidP="00BF0931">
            <w:pPr>
              <w:pStyle w:val="ListParagraph"/>
              <w:numPr>
                <w:ilvl w:val="0"/>
                <w:numId w:val="14"/>
              </w:numPr>
              <w:wordWrap/>
              <w:spacing w:after="0"/>
              <w:rPr>
                <w:i/>
                <w:iCs/>
                <w:color w:val="000000"/>
                <w:szCs w:val="20"/>
              </w:rPr>
            </w:pPr>
            <w:r w:rsidRPr="00B026D6">
              <w:rPr>
                <w:i/>
                <w:iCs/>
                <w:color w:val="FF0000"/>
                <w:szCs w:val="20"/>
                <w:lang w:eastAsia="ja-JP"/>
              </w:rPr>
              <w:t xml:space="preserve">When DCI formats 0_X and 1_X have a same size, </w:t>
            </w:r>
            <w:bookmarkStart w:id="22" w:name="_Hlk118329427"/>
            <w:r w:rsidRPr="00B026D6">
              <w:rPr>
                <w:i/>
                <w:iCs/>
                <w:color w:val="000000"/>
                <w:szCs w:val="20"/>
                <w:lang w:eastAsia="ja-JP"/>
              </w:rPr>
              <w:t>BD/CCE of DCI format 0_X/1_X is counted on one cell among the set of cells</w:t>
            </w:r>
            <w:bookmarkEnd w:id="22"/>
            <w:r w:rsidRPr="00B026D6">
              <w:rPr>
                <w:i/>
                <w:iCs/>
                <w:color w:val="000000"/>
                <w:szCs w:val="20"/>
                <w:lang w:eastAsia="ja-JP"/>
              </w:rPr>
              <w:t>.</w:t>
            </w:r>
          </w:p>
          <w:p w14:paraId="0EE80AA6" w14:textId="77777777" w:rsidR="009361A1" w:rsidRPr="00B026D6" w:rsidRDefault="009361A1" w:rsidP="00BF0931">
            <w:pPr>
              <w:pStyle w:val="ListParagraph"/>
              <w:numPr>
                <w:ilvl w:val="1"/>
                <w:numId w:val="15"/>
              </w:numPr>
              <w:wordWrap/>
              <w:spacing w:after="0"/>
              <w:rPr>
                <w:i/>
                <w:iCs/>
                <w:color w:val="FF0000"/>
                <w:szCs w:val="20"/>
              </w:rPr>
            </w:pPr>
            <w:r w:rsidRPr="00B026D6">
              <w:rPr>
                <w:i/>
                <w:iCs/>
                <w:color w:val="FF0000"/>
                <w:szCs w:val="20"/>
              </w:rPr>
              <w:t>When DCI formats 0_X and 1_X have different sizes, BD/CCE of DCI formats 0_X/1_X can be counted on two cells among the set of cells.</w:t>
            </w:r>
          </w:p>
          <w:p w14:paraId="76ED4031" w14:textId="77777777" w:rsidR="009361A1" w:rsidRPr="00B026D6" w:rsidRDefault="009361A1" w:rsidP="00BF0931">
            <w:pPr>
              <w:pStyle w:val="ListParagraph"/>
              <w:numPr>
                <w:ilvl w:val="1"/>
                <w:numId w:val="15"/>
              </w:numPr>
              <w:wordWrap/>
              <w:spacing w:after="0"/>
              <w:rPr>
                <w:i/>
                <w:iCs/>
                <w:color w:val="FF0000"/>
                <w:szCs w:val="20"/>
              </w:rPr>
            </w:pPr>
            <w:r w:rsidRPr="00B026D6">
              <w:rPr>
                <w:i/>
                <w:iCs/>
                <w:color w:val="FF0000"/>
                <w:szCs w:val="20"/>
              </w:rPr>
              <w:t>The UE counts the BD/CCE of the DCI format 0_X/1_X on the same one cell or two cells on which the “linked” search space set(s) of the DCI format 0_X/1_X are configured.</w:t>
            </w:r>
          </w:p>
          <w:p w14:paraId="06C4995B" w14:textId="77777777" w:rsidR="009361A1" w:rsidRPr="00B026D6" w:rsidRDefault="009361A1" w:rsidP="00BF0931">
            <w:pPr>
              <w:widowControl/>
              <w:numPr>
                <w:ilvl w:val="1"/>
                <w:numId w:val="62"/>
              </w:numPr>
              <w:kinsoku/>
              <w:wordWrap/>
              <w:adjustRightInd/>
              <w:snapToGrid w:val="0"/>
              <w:spacing w:after="0"/>
              <w:rPr>
                <w:i/>
                <w:iCs/>
                <w:strike/>
                <w:color w:val="000000"/>
                <w:szCs w:val="20"/>
              </w:rPr>
            </w:pPr>
            <w:r w:rsidRPr="00B026D6">
              <w:rPr>
                <w:i/>
                <w:iCs/>
                <w:strike/>
                <w:color w:val="000000"/>
                <w:szCs w:val="20"/>
              </w:rPr>
              <w:t>FFS which cell BD/CCE of the DCI format 0_X/1_X is counted on.</w:t>
            </w:r>
          </w:p>
          <w:p w14:paraId="3F3BEDC8" w14:textId="77777777" w:rsidR="009361A1" w:rsidRPr="00B026D6" w:rsidRDefault="009361A1" w:rsidP="00BF0931">
            <w:pPr>
              <w:pStyle w:val="ListParagraph"/>
              <w:numPr>
                <w:ilvl w:val="0"/>
                <w:numId w:val="14"/>
              </w:numPr>
              <w:wordWrap/>
              <w:spacing w:after="0"/>
              <w:rPr>
                <w:i/>
                <w:iCs/>
                <w:color w:val="000000"/>
                <w:szCs w:val="20"/>
              </w:rPr>
            </w:pPr>
            <w:bookmarkStart w:id="23" w:name="_Hlk118329532"/>
            <w:r w:rsidRPr="00B026D6">
              <w:rPr>
                <w:i/>
                <w:iCs/>
                <w:color w:val="FF0000"/>
                <w:szCs w:val="20"/>
                <w:lang w:eastAsia="ja-JP"/>
              </w:rPr>
              <w:t xml:space="preserve">When DCI formats 0_X and 1_X have a same size, </w:t>
            </w:r>
            <w:r w:rsidRPr="00B026D6">
              <w:rPr>
                <w:i/>
                <w:iCs/>
                <w:color w:val="000000"/>
                <w:szCs w:val="20"/>
                <w:lang w:eastAsia="ja-JP"/>
              </w:rPr>
              <w:t xml:space="preserve">Search space </w:t>
            </w:r>
            <w:r w:rsidRPr="00B026D6">
              <w:rPr>
                <w:i/>
                <w:iCs/>
                <w:color w:val="FF0000"/>
                <w:szCs w:val="20"/>
                <w:lang w:eastAsia="ja-JP"/>
              </w:rPr>
              <w:t>set</w:t>
            </w:r>
            <w:r w:rsidRPr="00B026D6">
              <w:rPr>
                <w:i/>
                <w:iCs/>
                <w:color w:val="000000"/>
                <w:szCs w:val="20"/>
                <w:lang w:eastAsia="ja-JP"/>
              </w:rPr>
              <w:t xml:space="preserve"> of DCI format 0_X/1_X is configured on one cell of the set of cells and associated with the search space </w:t>
            </w:r>
            <w:r w:rsidRPr="00B026D6">
              <w:rPr>
                <w:i/>
                <w:iCs/>
                <w:color w:val="FF0000"/>
                <w:szCs w:val="20"/>
                <w:lang w:eastAsia="ja-JP"/>
              </w:rPr>
              <w:t xml:space="preserve">set </w:t>
            </w:r>
            <w:r w:rsidRPr="00B026D6">
              <w:rPr>
                <w:i/>
                <w:iCs/>
                <w:color w:val="000000"/>
                <w:szCs w:val="20"/>
                <w:lang w:eastAsia="ja-JP"/>
              </w:rPr>
              <w:t xml:space="preserve">of the scheduling cell with the same search space </w:t>
            </w:r>
            <w:r w:rsidRPr="00B026D6">
              <w:rPr>
                <w:i/>
                <w:iCs/>
                <w:color w:val="FF0000"/>
                <w:szCs w:val="20"/>
                <w:lang w:eastAsia="ja-JP"/>
              </w:rPr>
              <w:t>set</w:t>
            </w:r>
            <w:r w:rsidRPr="00B026D6">
              <w:rPr>
                <w:i/>
                <w:iCs/>
                <w:color w:val="000000"/>
                <w:szCs w:val="20"/>
                <w:lang w:eastAsia="ja-JP"/>
              </w:rPr>
              <w:t xml:space="preserve"> ID</w:t>
            </w:r>
            <w:bookmarkEnd w:id="23"/>
            <w:r w:rsidRPr="00B026D6">
              <w:rPr>
                <w:i/>
                <w:iCs/>
                <w:color w:val="000000"/>
                <w:szCs w:val="20"/>
                <w:lang w:eastAsia="ja-JP"/>
              </w:rPr>
              <w:t>.</w:t>
            </w:r>
          </w:p>
          <w:p w14:paraId="791DF48F" w14:textId="77777777" w:rsidR="009361A1" w:rsidRPr="00B026D6" w:rsidRDefault="009361A1" w:rsidP="00BF0931">
            <w:pPr>
              <w:pStyle w:val="ListParagraph"/>
              <w:numPr>
                <w:ilvl w:val="1"/>
                <w:numId w:val="15"/>
              </w:numPr>
              <w:wordWrap/>
              <w:spacing w:after="0"/>
              <w:rPr>
                <w:i/>
                <w:iCs/>
                <w:color w:val="FF0000"/>
                <w:szCs w:val="20"/>
              </w:rPr>
            </w:pPr>
            <w:r w:rsidRPr="00B026D6">
              <w:rPr>
                <w:i/>
                <w:iCs/>
                <w:color w:val="FF0000"/>
                <w:szCs w:val="20"/>
                <w:lang w:eastAsia="ja-JP"/>
              </w:rPr>
              <w:t xml:space="preserve">When DCI formats 0_X and 1_X have </w:t>
            </w:r>
            <w:r w:rsidRPr="00B026D6">
              <w:rPr>
                <w:i/>
                <w:iCs/>
                <w:color w:val="FF0000"/>
                <w:szCs w:val="20"/>
              </w:rPr>
              <w:t>different sizes</w:t>
            </w:r>
            <w:r w:rsidRPr="00B026D6">
              <w:rPr>
                <w:i/>
                <w:iCs/>
                <w:color w:val="FF0000"/>
                <w:szCs w:val="20"/>
                <w:lang w:eastAsia="ja-JP"/>
              </w:rPr>
              <w:t xml:space="preserve">, separate Search space sets of DCI formats 0_X and of DCI format 1_X are configured on two cells of the set of cells, respectively, and associated with the search space sets of the scheduling cell with the same search space set IDs, respectively. </w:t>
            </w:r>
          </w:p>
          <w:p w14:paraId="0D3C092A" w14:textId="77777777" w:rsidR="009361A1" w:rsidRPr="00B026D6" w:rsidRDefault="009361A1" w:rsidP="00BF0931">
            <w:pPr>
              <w:pStyle w:val="ListParagraph"/>
              <w:numPr>
                <w:ilvl w:val="1"/>
                <w:numId w:val="15"/>
              </w:numPr>
              <w:wordWrap/>
              <w:spacing w:after="0"/>
              <w:rPr>
                <w:i/>
                <w:iCs/>
                <w:color w:val="FF0000"/>
                <w:szCs w:val="20"/>
              </w:rPr>
            </w:pPr>
            <w:r w:rsidRPr="00B026D6">
              <w:rPr>
                <w:i/>
                <w:iCs/>
                <w:color w:val="FF0000"/>
                <w:szCs w:val="20"/>
              </w:rPr>
              <w:t>It is up to gNB on which one cell or two cells (other than the scheduling cell) to configure the “linked” search space set(s) of DCI format 0_X/1_X.</w:t>
            </w:r>
          </w:p>
          <w:p w14:paraId="5338436F" w14:textId="77777777" w:rsidR="009361A1" w:rsidRPr="00B026D6" w:rsidRDefault="009361A1" w:rsidP="00BF0931">
            <w:pPr>
              <w:pStyle w:val="ListParagraph"/>
              <w:numPr>
                <w:ilvl w:val="1"/>
                <w:numId w:val="15"/>
              </w:numPr>
              <w:wordWrap/>
              <w:spacing w:after="0"/>
              <w:rPr>
                <w:i/>
                <w:iCs/>
                <w:color w:val="FF0000"/>
                <w:szCs w:val="20"/>
              </w:rPr>
            </w:pPr>
            <w:r w:rsidRPr="00B026D6">
              <w:rPr>
                <w:i/>
                <w:iCs/>
                <w:color w:val="FF0000"/>
                <w:szCs w:val="20"/>
              </w:rPr>
              <w:t>The configuration of the one or two cells for the “linked” search space set(s) of DCI formats 0_X/1_X is separate from the configuration of the one or two cells for counting the size(s) of DCI formats 0_X/1_X.</w:t>
            </w:r>
          </w:p>
          <w:p w14:paraId="307FD57D" w14:textId="77777777" w:rsidR="009361A1" w:rsidRPr="00B026D6" w:rsidRDefault="009361A1" w:rsidP="00BF0931">
            <w:pPr>
              <w:widowControl/>
              <w:numPr>
                <w:ilvl w:val="1"/>
                <w:numId w:val="62"/>
              </w:numPr>
              <w:kinsoku/>
              <w:wordWrap/>
              <w:adjustRightInd/>
              <w:snapToGrid w:val="0"/>
              <w:spacing w:after="0"/>
              <w:rPr>
                <w:i/>
                <w:iCs/>
                <w:strike/>
                <w:color w:val="000000"/>
                <w:szCs w:val="20"/>
              </w:rPr>
            </w:pPr>
            <w:r w:rsidRPr="00B026D6">
              <w:rPr>
                <w:i/>
                <w:iCs/>
                <w:strike/>
                <w:color w:val="000000"/>
                <w:szCs w:val="20"/>
              </w:rPr>
              <w:t>FFS which cell the SS of the DCI format 0_X/1_X is configured on.</w:t>
            </w:r>
          </w:p>
          <w:p w14:paraId="332DDFEC" w14:textId="77777777" w:rsidR="009361A1" w:rsidRPr="00B026D6" w:rsidRDefault="009361A1" w:rsidP="00BF0931">
            <w:pPr>
              <w:pStyle w:val="ListParagraph"/>
              <w:numPr>
                <w:ilvl w:val="0"/>
                <w:numId w:val="14"/>
              </w:numPr>
              <w:wordWrap/>
              <w:spacing w:after="0"/>
              <w:rPr>
                <w:i/>
                <w:iCs/>
                <w:color w:val="000000"/>
                <w:szCs w:val="20"/>
              </w:rPr>
            </w:pPr>
            <w:r w:rsidRPr="00B026D6">
              <w:rPr>
                <w:i/>
                <w:iCs/>
                <w:strike/>
                <w:color w:val="000000"/>
                <w:szCs w:val="20"/>
              </w:rPr>
              <w:t>FFS: How</w:t>
            </w:r>
            <w:r w:rsidRPr="00B026D6">
              <w:rPr>
                <w:i/>
                <w:iCs/>
                <w:color w:val="000000"/>
                <w:szCs w:val="20"/>
              </w:rPr>
              <w:t xml:space="preserve"> to address Rel-17 BD/CCE limit for any given cell (operating the feature under Rel-17 BD/CCE limit)</w:t>
            </w:r>
            <w:r w:rsidRPr="00B026D6">
              <w:rPr>
                <w:i/>
                <w:iCs/>
                <w:color w:val="FF0000"/>
                <w:szCs w:val="20"/>
              </w:rPr>
              <w:t>:</w:t>
            </w:r>
          </w:p>
          <w:p w14:paraId="01F42D77" w14:textId="77777777" w:rsidR="009361A1" w:rsidRPr="00B026D6" w:rsidRDefault="009361A1" w:rsidP="00BF0931">
            <w:pPr>
              <w:pStyle w:val="ListParagraph"/>
              <w:numPr>
                <w:ilvl w:val="1"/>
                <w:numId w:val="15"/>
              </w:numPr>
              <w:wordWrap/>
              <w:spacing w:after="0"/>
              <w:rPr>
                <w:i/>
                <w:iCs/>
                <w:color w:val="FF0000"/>
                <w:szCs w:val="20"/>
              </w:rPr>
            </w:pPr>
            <w:r w:rsidRPr="00B026D6">
              <w:rPr>
                <w:i/>
                <w:iCs/>
                <w:color w:val="FF0000"/>
                <w:szCs w:val="20"/>
                <w:lang w:eastAsia="ja-JP"/>
              </w:rPr>
              <w:t xml:space="preserve">For any cell, in the sets of cells, other than the one or two cell(s) for BD/CCE counting for DCI format 0_X/1_X, Rel-17 limits for PDCCH monitoring and PDCCH counting rules apply. </w:t>
            </w:r>
          </w:p>
          <w:p w14:paraId="0F80E1B6" w14:textId="77777777" w:rsidR="009361A1" w:rsidRPr="00B026D6" w:rsidRDefault="009361A1" w:rsidP="00BF0931">
            <w:pPr>
              <w:pStyle w:val="ListParagraph"/>
              <w:numPr>
                <w:ilvl w:val="1"/>
                <w:numId w:val="15"/>
              </w:numPr>
              <w:wordWrap/>
              <w:spacing w:after="0"/>
              <w:rPr>
                <w:i/>
                <w:iCs/>
                <w:color w:val="FF0000"/>
                <w:szCs w:val="20"/>
              </w:rPr>
            </w:pPr>
            <w:r w:rsidRPr="00B026D6">
              <w:rPr>
                <w:i/>
                <w:iCs/>
                <w:color w:val="FF0000"/>
                <w:szCs w:val="20"/>
                <w:lang w:eastAsia="ja-JP"/>
              </w:rPr>
              <w:t xml:space="preserve">For the one or two cell(s) for BD/CCE counting for DCI format 0_X/1_X, a total number of configured BD/CCEs for both DCI format 0_X/1_X and legacy single-cell scheduling DCI formats does not exceed the Rel-17 limits. </w:t>
            </w:r>
          </w:p>
          <w:p w14:paraId="5E5FAE6D" w14:textId="68A3C83E" w:rsidR="009361A1" w:rsidRPr="00B026D6" w:rsidRDefault="009361A1" w:rsidP="00BF0931">
            <w:pPr>
              <w:pStyle w:val="ListParagraph"/>
              <w:numPr>
                <w:ilvl w:val="0"/>
                <w:numId w:val="14"/>
              </w:numPr>
              <w:wordWrap/>
              <w:spacing w:after="0"/>
              <w:rPr>
                <w:i/>
                <w:iCs/>
                <w:color w:val="000000"/>
                <w:szCs w:val="20"/>
              </w:rPr>
            </w:pPr>
            <w:r w:rsidRPr="00B026D6">
              <w:rPr>
                <w:rFonts w:eastAsia="MS Mincho"/>
                <w:i/>
                <w:iCs/>
                <w:color w:val="000000"/>
                <w:szCs w:val="20"/>
                <w:lang w:eastAsia="ja-JP"/>
              </w:rPr>
              <w:t xml:space="preserve">Note: This does not mean a UE is required to support number of BDs/CCEs beyond the Rel-17 limits (i.e., </w:t>
            </w:r>
            <m:oMath>
              <m:sSubSup>
                <m:sSubSupPr>
                  <m:ctrlPr>
                    <w:rPr>
                      <w:rFonts w:ascii="Cambria Math" w:hAnsi="Cambria Math"/>
                      <w:i/>
                      <w:iCs/>
                      <w:color w:val="000000"/>
                      <w:szCs w:val="20"/>
                    </w:rPr>
                  </m:ctrlPr>
                </m:sSubSupPr>
                <m:e>
                  <m:r>
                    <w:rPr>
                      <w:rFonts w:ascii="Cambria Math" w:hAnsi="Cambria Math"/>
                      <w:color w:val="000000"/>
                      <w:szCs w:val="20"/>
                    </w:rPr>
                    <m:t>M</m:t>
                  </m:r>
                </m:e>
                <m:sub>
                  <m:r>
                    <w:rPr>
                      <w:rFonts w:ascii="Cambria Math" w:hAnsi="Cambria Math"/>
                      <w:color w:val="000000"/>
                      <w:szCs w:val="20"/>
                    </w:rPr>
                    <m:t>PDCCH</m:t>
                  </m:r>
                </m:sub>
                <m:sup>
                  <m:r>
                    <w:rPr>
                      <w:rFonts w:ascii="Cambria Math" w:hAnsi="Cambria Math"/>
                      <w:color w:val="000000"/>
                      <w:szCs w:val="20"/>
                    </w:rPr>
                    <m:t>max,slot,μ</m:t>
                  </m:r>
                </m:sup>
              </m:sSubSup>
              <m:r>
                <w:rPr>
                  <w:rFonts w:ascii="Cambria Math" w:hAnsi="Cambria Math"/>
                  <w:color w:val="000000"/>
                  <w:szCs w:val="20"/>
                </w:rPr>
                <m:t xml:space="preserve">, </m:t>
              </m:r>
              <m:sSubSup>
                <m:sSubSupPr>
                  <m:ctrlPr>
                    <w:rPr>
                      <w:rFonts w:ascii="Cambria Math" w:hAnsi="Cambria Math"/>
                      <w:i/>
                      <w:iCs/>
                      <w:color w:val="000000"/>
                      <w:szCs w:val="20"/>
                    </w:rPr>
                  </m:ctrlPr>
                </m:sSubSupPr>
                <m:e>
                  <m:r>
                    <w:rPr>
                      <w:rFonts w:ascii="Cambria Math" w:hAnsi="Cambria Math"/>
                      <w:color w:val="000000"/>
                      <w:szCs w:val="20"/>
                    </w:rPr>
                    <m:t>C</m:t>
                  </m:r>
                </m:e>
                <m:sub>
                  <m:r>
                    <w:rPr>
                      <w:rFonts w:ascii="Cambria Math" w:hAnsi="Cambria Math"/>
                      <w:color w:val="000000"/>
                      <w:szCs w:val="20"/>
                    </w:rPr>
                    <m:t>PDCCH</m:t>
                  </m:r>
                </m:sub>
                <m:sup>
                  <m:r>
                    <w:rPr>
                      <w:rFonts w:ascii="Cambria Math" w:hAnsi="Cambria Math"/>
                      <w:color w:val="000000"/>
                      <w:szCs w:val="20"/>
                    </w:rPr>
                    <m:t>max,slot,μ</m:t>
                  </m:r>
                </m:sup>
              </m:sSubSup>
              <m:r>
                <w:rPr>
                  <w:rFonts w:ascii="Cambria Math" w:hAnsi="Cambria Math"/>
                  <w:color w:val="000000"/>
                  <w:szCs w:val="20"/>
                </w:rPr>
                <m:t xml:space="preserve">, </m:t>
              </m:r>
              <m:sSubSup>
                <m:sSubSupPr>
                  <m:ctrlPr>
                    <w:rPr>
                      <w:rFonts w:ascii="Cambria Math" w:hAnsi="Cambria Math"/>
                      <w:i/>
                      <w:iCs/>
                      <w:color w:val="000000"/>
                      <w:szCs w:val="20"/>
                    </w:rPr>
                  </m:ctrlPr>
                </m:sSubSupPr>
                <m:e>
                  <m:r>
                    <w:rPr>
                      <w:rFonts w:ascii="Cambria Math" w:hAnsi="Cambria Math"/>
                      <w:color w:val="000000"/>
                      <w:szCs w:val="20"/>
                    </w:rPr>
                    <m:t>M</m:t>
                  </m:r>
                </m:e>
                <m:sub>
                  <m:r>
                    <m:rPr>
                      <m:nor/>
                    </m:rPr>
                    <w:rPr>
                      <w:i/>
                      <w:iCs/>
                      <w:color w:val="000000"/>
                      <w:szCs w:val="20"/>
                    </w:rPr>
                    <m:t>PDCCH</m:t>
                  </m:r>
                </m:sub>
                <m:sup>
                  <m:r>
                    <m:rPr>
                      <m:nor/>
                    </m:rPr>
                    <w:rPr>
                      <w:i/>
                      <w:iCs/>
                      <w:color w:val="000000"/>
                      <w:szCs w:val="20"/>
                    </w:rPr>
                    <m:t>total,slot,</m:t>
                  </m:r>
                  <m:r>
                    <w:rPr>
                      <w:rFonts w:ascii="Cambria Math" w:hAnsi="Cambria Math"/>
                      <w:color w:val="000000"/>
                      <w:szCs w:val="20"/>
                    </w:rPr>
                    <m:t>μ</m:t>
                  </m:r>
                </m:sup>
              </m:sSubSup>
            </m:oMath>
            <w:r w:rsidRPr="00B026D6">
              <w:rPr>
                <w:i/>
                <w:iCs/>
                <w:color w:val="000000"/>
                <w:szCs w:val="20"/>
              </w:rPr>
              <w:t xml:space="preserve"> and </w:t>
            </w:r>
            <m:oMath>
              <m:sSubSup>
                <m:sSubSupPr>
                  <m:ctrlPr>
                    <w:rPr>
                      <w:rFonts w:ascii="Cambria Math" w:hAnsi="Cambria Math"/>
                      <w:i/>
                      <w:iCs/>
                      <w:color w:val="000000"/>
                      <w:szCs w:val="20"/>
                    </w:rPr>
                  </m:ctrlPr>
                </m:sSubSupPr>
                <m:e>
                  <m:r>
                    <w:rPr>
                      <w:rFonts w:ascii="Cambria Math" w:hAnsi="Cambria Math"/>
                      <w:color w:val="000000"/>
                      <w:szCs w:val="20"/>
                    </w:rPr>
                    <m:t>C</m:t>
                  </m:r>
                </m:e>
                <m:sub>
                  <m:r>
                    <m:rPr>
                      <m:nor/>
                    </m:rPr>
                    <w:rPr>
                      <w:i/>
                      <w:iCs/>
                      <w:color w:val="000000"/>
                      <w:szCs w:val="20"/>
                    </w:rPr>
                    <m:t>PDCCH</m:t>
                  </m:r>
                </m:sub>
                <m:sup>
                  <m:r>
                    <m:rPr>
                      <m:nor/>
                    </m:rPr>
                    <w:rPr>
                      <w:i/>
                      <w:iCs/>
                      <w:color w:val="000000"/>
                      <w:szCs w:val="20"/>
                    </w:rPr>
                    <m:t>total,slot,</m:t>
                  </m:r>
                  <m:r>
                    <w:rPr>
                      <w:rFonts w:ascii="Cambria Math" w:hAnsi="Cambria Math"/>
                      <w:color w:val="000000"/>
                      <w:szCs w:val="20"/>
                    </w:rPr>
                    <m:t>μ</m:t>
                  </m:r>
                </m:sup>
              </m:sSubSup>
            </m:oMath>
            <w:r w:rsidRPr="00B026D6">
              <w:rPr>
                <w:rFonts w:eastAsia="MS Mincho"/>
                <w:i/>
                <w:iCs/>
                <w:color w:val="000000"/>
                <w:szCs w:val="20"/>
                <w:lang w:eastAsia="ja-JP"/>
              </w:rPr>
              <w:t>) for PDCCH candidates for each scheduled cell.</w:t>
            </w:r>
          </w:p>
          <w:p w14:paraId="17B37BFE" w14:textId="77777777" w:rsidR="009361A1" w:rsidRPr="00B026D6" w:rsidRDefault="009361A1" w:rsidP="00BF0931">
            <w:pPr>
              <w:pStyle w:val="ListParagraph"/>
              <w:numPr>
                <w:ilvl w:val="0"/>
                <w:numId w:val="14"/>
              </w:numPr>
              <w:wordWrap/>
              <w:spacing w:after="0"/>
              <w:rPr>
                <w:i/>
                <w:iCs/>
                <w:color w:val="FF0000"/>
                <w:szCs w:val="20"/>
              </w:rPr>
            </w:pPr>
            <w:r w:rsidRPr="00B026D6">
              <w:rPr>
                <w:i/>
                <w:iCs/>
                <w:color w:val="FF0000"/>
                <w:szCs w:val="20"/>
              </w:rPr>
              <w:t>Note 2: When a search space set for DCI format 0_X/1_X is not configured on an active DL BWP of the one or two cell(s) for BD/CCE counting of DCI format 0_X/1_X, or when the one or two cell(s) are deactivated or have a dormant active DL BWP, the UE does not monitor PDCCH for DCI format 0_X/1_X for the corresponding set of cells.</w:t>
            </w:r>
          </w:p>
          <w:p w14:paraId="253576F6" w14:textId="77777777" w:rsidR="009361A1" w:rsidRPr="00B026D6" w:rsidRDefault="009361A1" w:rsidP="00BF0931">
            <w:pPr>
              <w:wordWrap/>
              <w:spacing w:after="0"/>
              <w:rPr>
                <w:i/>
                <w:iCs/>
                <w:szCs w:val="20"/>
              </w:rPr>
            </w:pPr>
            <w:r w:rsidRPr="00B026D6">
              <w:rPr>
                <w:i/>
                <w:iCs/>
                <w:szCs w:val="20"/>
              </w:rPr>
              <w:t>Observation 1: Multi-cell scheduling impacts either PDCCH counting rules or PDCCH monitoring limits, but there is no need to impact both.</w:t>
            </w:r>
          </w:p>
          <w:p w14:paraId="12B098A1" w14:textId="77777777" w:rsidR="009361A1" w:rsidRPr="00B026D6" w:rsidRDefault="009361A1" w:rsidP="00BF0931">
            <w:pPr>
              <w:wordWrap/>
              <w:spacing w:after="0"/>
              <w:rPr>
                <w:i/>
                <w:iCs/>
                <w:szCs w:val="20"/>
              </w:rPr>
            </w:pPr>
            <w:r w:rsidRPr="00B026D6">
              <w:rPr>
                <w:i/>
                <w:iCs/>
                <w:szCs w:val="20"/>
              </w:rPr>
              <w:t xml:space="preserve">Observation 2: No additional specification impact is needed for multi-cell scheduling when UE is configured cross-carrier scheduling from </w:t>
            </w:r>
            <w:proofErr w:type="spellStart"/>
            <w:r w:rsidRPr="00B026D6">
              <w:rPr>
                <w:i/>
                <w:iCs/>
                <w:szCs w:val="20"/>
              </w:rPr>
              <w:t>SCell</w:t>
            </w:r>
            <w:proofErr w:type="spellEnd"/>
            <w:r w:rsidRPr="00B026D6">
              <w:rPr>
                <w:i/>
                <w:iCs/>
                <w:szCs w:val="20"/>
              </w:rPr>
              <w:t xml:space="preserve"> to </w:t>
            </w:r>
            <w:proofErr w:type="spellStart"/>
            <w:r w:rsidRPr="00B026D6">
              <w:rPr>
                <w:i/>
                <w:iCs/>
                <w:szCs w:val="20"/>
              </w:rPr>
              <w:t>PCell</w:t>
            </w:r>
            <w:proofErr w:type="spellEnd"/>
            <w:r w:rsidRPr="00B026D6">
              <w:rPr>
                <w:i/>
                <w:iCs/>
                <w:szCs w:val="20"/>
              </w:rPr>
              <w:t>.</w:t>
            </w:r>
          </w:p>
          <w:p w14:paraId="1E6E9307" w14:textId="77777777" w:rsidR="009361A1" w:rsidRPr="00B026D6" w:rsidRDefault="009361A1" w:rsidP="00BF0931">
            <w:pPr>
              <w:pStyle w:val="ListParagraph"/>
              <w:wordWrap/>
              <w:spacing w:after="0"/>
              <w:ind w:left="338" w:hanging="270"/>
              <w:jc w:val="both"/>
              <w:rPr>
                <w:rFonts w:eastAsia="KaiTi"/>
                <w:i/>
                <w:iCs/>
                <w:szCs w:val="20"/>
                <w:lang w:eastAsia="zh-CN"/>
              </w:rPr>
            </w:pPr>
          </w:p>
          <w:p w14:paraId="40043901" w14:textId="7D0BAF34" w:rsidR="00C47220" w:rsidRPr="00B026D6" w:rsidRDefault="00C47220" w:rsidP="00BF0931">
            <w:pPr>
              <w:pStyle w:val="ListParagraph"/>
              <w:wordWrap/>
              <w:spacing w:after="0"/>
              <w:ind w:left="338" w:hanging="270"/>
              <w:jc w:val="both"/>
              <w:rPr>
                <w:rFonts w:eastAsia="KaiTi"/>
                <w:i/>
                <w:iCs/>
                <w:szCs w:val="20"/>
                <w:lang w:eastAsia="zh-CN"/>
              </w:rPr>
            </w:pPr>
          </w:p>
          <w:p w14:paraId="444D67E9" w14:textId="3E2635AF" w:rsidR="00C47220" w:rsidRPr="001F23AF" w:rsidRDefault="00786898" w:rsidP="00BF0931">
            <w:pPr>
              <w:pStyle w:val="ListParagraph"/>
              <w:wordWrap/>
              <w:ind w:left="338" w:hanging="270"/>
              <w:jc w:val="both"/>
              <w:rPr>
                <w:rFonts w:eastAsia="KaiTi"/>
                <w:b/>
                <w:bCs/>
                <w:szCs w:val="20"/>
                <w:lang w:eastAsia="zh-CN"/>
              </w:rPr>
            </w:pPr>
            <w:r w:rsidRPr="001F23AF">
              <w:rPr>
                <w:rFonts w:eastAsia="KaiTi"/>
                <w:b/>
                <w:bCs/>
                <w:szCs w:val="20"/>
                <w:lang w:eastAsia="zh-CN"/>
              </w:rPr>
              <w:t>Qualcomm:</w:t>
            </w:r>
          </w:p>
          <w:p w14:paraId="508380B7" w14:textId="77777777" w:rsidR="00786898" w:rsidRPr="00B026D6" w:rsidRDefault="00786898" w:rsidP="00BF0931">
            <w:pPr>
              <w:wordWrap/>
              <w:spacing w:after="0"/>
              <w:rPr>
                <w:i/>
                <w:iCs/>
                <w:szCs w:val="20"/>
                <w:lang w:eastAsia="ja-JP"/>
              </w:rPr>
            </w:pPr>
            <w:r w:rsidRPr="00B026D6">
              <w:rPr>
                <w:i/>
                <w:iCs/>
                <w:szCs w:val="20"/>
                <w:lang w:eastAsia="ja-JP"/>
              </w:rPr>
              <w:t>Proposal 1:</w:t>
            </w:r>
          </w:p>
          <w:p w14:paraId="5FEDC951" w14:textId="77777777" w:rsidR="00786898" w:rsidRPr="00B026D6" w:rsidRDefault="00786898" w:rsidP="00BF0931">
            <w:pPr>
              <w:pStyle w:val="ListParagraph"/>
              <w:numPr>
                <w:ilvl w:val="0"/>
                <w:numId w:val="14"/>
              </w:numPr>
              <w:wordWrap/>
              <w:spacing w:after="0"/>
              <w:rPr>
                <w:i/>
                <w:iCs/>
                <w:szCs w:val="20"/>
                <w:lang w:eastAsia="ja-JP"/>
              </w:rPr>
            </w:pPr>
            <w:r w:rsidRPr="00B026D6">
              <w:rPr>
                <w:i/>
                <w:iCs/>
                <w:szCs w:val="20"/>
                <w:lang w:eastAsia="ja-JP"/>
              </w:rPr>
              <w:t xml:space="preserve">For a DCI format 0_X/1_X for a set of cells configured for multi-cell scheduling, </w:t>
            </w:r>
          </w:p>
          <w:p w14:paraId="4051044A" w14:textId="77777777" w:rsidR="00786898" w:rsidRPr="00B026D6" w:rsidRDefault="00786898" w:rsidP="00BF0931">
            <w:pPr>
              <w:pStyle w:val="ListParagraph"/>
              <w:numPr>
                <w:ilvl w:val="1"/>
                <w:numId w:val="15"/>
              </w:numPr>
              <w:wordWrap/>
              <w:spacing w:after="0"/>
              <w:rPr>
                <w:i/>
                <w:iCs/>
                <w:szCs w:val="20"/>
                <w:lang w:eastAsia="ja-JP"/>
              </w:rPr>
            </w:pPr>
            <w:r w:rsidRPr="00B026D6">
              <w:rPr>
                <w:i/>
                <w:iCs/>
                <w:szCs w:val="20"/>
                <w:lang w:eastAsia="ja-JP"/>
              </w:rPr>
              <w:t>The cell on which search space set(s) of DCI format 0_X/1_X is/are configured, from the set of cells, is:</w:t>
            </w:r>
          </w:p>
          <w:p w14:paraId="7F1E58E1" w14:textId="77777777" w:rsidR="00786898" w:rsidRPr="00B026D6" w:rsidRDefault="00786898" w:rsidP="00BF0931">
            <w:pPr>
              <w:pStyle w:val="ListParagraph"/>
              <w:numPr>
                <w:ilvl w:val="2"/>
                <w:numId w:val="62"/>
              </w:numPr>
              <w:kinsoku/>
              <w:wordWrap/>
              <w:overflowPunct/>
              <w:adjustRightInd/>
              <w:spacing w:after="0"/>
              <w:jc w:val="both"/>
              <w:textAlignment w:val="auto"/>
              <w:rPr>
                <w:i/>
                <w:iCs/>
                <w:szCs w:val="20"/>
                <w:lang w:eastAsia="ja-JP"/>
              </w:rPr>
            </w:pPr>
            <w:r w:rsidRPr="00B026D6">
              <w:rPr>
                <w:i/>
                <w:iCs/>
                <w:szCs w:val="20"/>
                <w:lang w:eastAsia="ja-JP"/>
              </w:rPr>
              <w:t>The scheduling cell for the set of cells, if the scheduling cell is in the set of cells</w:t>
            </w:r>
          </w:p>
          <w:p w14:paraId="4A44B350" w14:textId="77777777" w:rsidR="00786898" w:rsidRPr="00B026D6" w:rsidRDefault="00786898" w:rsidP="00BF0931">
            <w:pPr>
              <w:pStyle w:val="ListParagraph"/>
              <w:numPr>
                <w:ilvl w:val="2"/>
                <w:numId w:val="62"/>
              </w:numPr>
              <w:kinsoku/>
              <w:wordWrap/>
              <w:overflowPunct/>
              <w:adjustRightInd/>
              <w:spacing w:after="0"/>
              <w:jc w:val="both"/>
              <w:textAlignment w:val="auto"/>
              <w:rPr>
                <w:i/>
                <w:iCs/>
                <w:szCs w:val="20"/>
                <w:lang w:eastAsia="ja-JP"/>
              </w:rPr>
            </w:pPr>
            <w:r w:rsidRPr="00B026D6">
              <w:rPr>
                <w:i/>
                <w:iCs/>
                <w:szCs w:val="20"/>
                <w:lang w:eastAsia="ja-JP"/>
              </w:rPr>
              <w:t>Any one cell from the set of cells, if the scheduling cell is not in the set of cells</w:t>
            </w:r>
          </w:p>
          <w:p w14:paraId="489FDC67" w14:textId="77777777" w:rsidR="00786898" w:rsidRPr="00593B04" w:rsidRDefault="00786898" w:rsidP="00BF0931">
            <w:pPr>
              <w:pStyle w:val="ListParagraph"/>
              <w:numPr>
                <w:ilvl w:val="1"/>
                <w:numId w:val="15"/>
              </w:numPr>
              <w:wordWrap/>
              <w:spacing w:after="0"/>
              <w:rPr>
                <w:i/>
                <w:iCs/>
                <w:szCs w:val="20"/>
                <w:lang w:eastAsia="ja-JP"/>
              </w:rPr>
            </w:pPr>
            <w:r w:rsidRPr="00593B04">
              <w:rPr>
                <w:i/>
                <w:iCs/>
                <w:szCs w:val="20"/>
                <w:lang w:eastAsia="ja-JP"/>
              </w:rPr>
              <w:t>The cell on which the DCI size and BD/CCE of DCI format 0_X/1_X are counted, from the set of cells, is the same cell on which the search space set(s) of DCI format 0_X/1_X is/are configured</w:t>
            </w:r>
          </w:p>
          <w:p w14:paraId="729F0F91" w14:textId="77777777" w:rsidR="00786898" w:rsidRPr="00B026D6" w:rsidRDefault="00786898" w:rsidP="00BF0931">
            <w:pPr>
              <w:wordWrap/>
              <w:spacing w:after="0"/>
              <w:rPr>
                <w:i/>
                <w:iCs/>
                <w:szCs w:val="20"/>
                <w:lang w:eastAsia="ja-JP"/>
              </w:rPr>
            </w:pPr>
            <w:r w:rsidRPr="00B026D6">
              <w:rPr>
                <w:i/>
                <w:iCs/>
                <w:szCs w:val="20"/>
                <w:lang w:eastAsia="ja-JP"/>
              </w:rPr>
              <w:t xml:space="preserve">Proposal 2: </w:t>
            </w:r>
          </w:p>
          <w:p w14:paraId="5B2526AF" w14:textId="5D9FD5EE" w:rsidR="00786898" w:rsidRPr="00B026D6" w:rsidRDefault="00786898" w:rsidP="00BF0931">
            <w:pPr>
              <w:pStyle w:val="ListParagraph"/>
              <w:numPr>
                <w:ilvl w:val="0"/>
                <w:numId w:val="14"/>
              </w:numPr>
              <w:wordWrap/>
              <w:spacing w:after="0"/>
              <w:rPr>
                <w:i/>
                <w:iCs/>
                <w:szCs w:val="20"/>
                <w:lang w:eastAsia="ja-JP"/>
              </w:rPr>
            </w:pPr>
            <w:r w:rsidRPr="00B026D6">
              <w:rPr>
                <w:i/>
                <w:iCs/>
                <w:szCs w:val="20"/>
                <w:lang w:eastAsia="ja-JP"/>
              </w:rPr>
              <w:t xml:space="preserve">On the cell where BD/CCE for a DCI format 0_X/1_X for a set of cells is counted, the maximum number of blind decodes and maximum number of non-overlapping CCEs per slot are given by </w:t>
            </w:r>
            <m:oMath>
              <m:func>
                <m:funcPr>
                  <m:ctrlPr>
                    <w:rPr>
                      <w:rFonts w:ascii="Cambria Math" w:hAnsi="Cambria Math"/>
                      <w:i/>
                      <w:iCs/>
                      <w:szCs w:val="20"/>
                    </w:rPr>
                  </m:ctrlPr>
                </m:funcPr>
                <m:fName>
                  <m:r>
                    <w:rPr>
                      <w:rFonts w:ascii="Cambria Math" w:hAnsi="Cambria Math"/>
                      <w:szCs w:val="20"/>
                    </w:rPr>
                    <m:t>min</m:t>
                  </m:r>
                </m:fName>
                <m:e>
                  <m:d>
                    <m:dPr>
                      <m:ctrlPr>
                        <w:rPr>
                          <w:rFonts w:ascii="Cambria Math" w:hAnsi="Cambria Math"/>
                          <w:i/>
                          <w:iCs/>
                          <w:szCs w:val="20"/>
                        </w:rPr>
                      </m:ctrlPr>
                    </m:dPr>
                    <m:e>
                      <m:sSubSup>
                        <m:sSubSupPr>
                          <m:ctrlPr>
                            <w:rPr>
                              <w:rFonts w:ascii="Cambria Math" w:hAnsi="Cambria Math"/>
                              <w:i/>
                              <w:iCs/>
                              <w:szCs w:val="20"/>
                            </w:rPr>
                          </m:ctrlPr>
                        </m:sSubSupPr>
                        <m:e>
                          <m:r>
                            <w:rPr>
                              <w:rFonts w:ascii="Cambria Math" w:hAnsi="Cambria Math"/>
                              <w:szCs w:val="20"/>
                            </w:rPr>
                            <m:t>M</m:t>
                          </m:r>
                        </m:e>
                        <m:sub>
                          <m:r>
                            <m:rPr>
                              <m:nor/>
                            </m:rPr>
                            <w:rPr>
                              <w:i/>
                              <w:iCs/>
                              <w:szCs w:val="20"/>
                            </w:rPr>
                            <m:t>PDCCH</m:t>
                          </m:r>
                        </m:sub>
                        <m:sup>
                          <m:r>
                            <m:rPr>
                              <m:nor/>
                            </m:rPr>
                            <w:rPr>
                              <w:i/>
                              <w:iCs/>
                              <w:szCs w:val="20"/>
                            </w:rPr>
                            <m:t>max,slot,</m:t>
                          </m:r>
                          <m:r>
                            <w:rPr>
                              <w:rFonts w:ascii="Cambria Math" w:hAnsi="Cambria Math"/>
                              <w:szCs w:val="20"/>
                            </w:rPr>
                            <m:t>μ</m:t>
                          </m:r>
                        </m:sup>
                      </m:sSubSup>
                      <m:r>
                        <w:rPr>
                          <w:rFonts w:ascii="Cambria Math" w:hAnsi="Cambria Math"/>
                          <w:szCs w:val="20"/>
                        </w:rPr>
                        <m:t>,</m:t>
                      </m:r>
                      <m:sSubSup>
                        <m:sSubSupPr>
                          <m:ctrlPr>
                            <w:rPr>
                              <w:rFonts w:ascii="Cambria Math" w:hAnsi="Cambria Math"/>
                              <w:i/>
                              <w:iCs/>
                              <w:szCs w:val="20"/>
                            </w:rPr>
                          </m:ctrlPr>
                        </m:sSubSupPr>
                        <m:e>
                          <m:r>
                            <w:rPr>
                              <w:rFonts w:ascii="Cambria Math" w:hAnsi="Cambria Math"/>
                              <w:szCs w:val="20"/>
                            </w:rPr>
                            <m:t>M</m:t>
                          </m:r>
                        </m:e>
                        <m:sub>
                          <m:r>
                            <m:rPr>
                              <m:nor/>
                            </m:rPr>
                            <w:rPr>
                              <w:i/>
                              <w:iCs/>
                              <w:szCs w:val="20"/>
                            </w:rPr>
                            <m:t>PDCCH</m:t>
                          </m:r>
                        </m:sub>
                        <m:sup>
                          <m:r>
                            <m:rPr>
                              <m:nor/>
                            </m:rPr>
                            <w:rPr>
                              <w:i/>
                              <w:iCs/>
                              <w:szCs w:val="20"/>
                            </w:rPr>
                            <m:t>total,slot,</m:t>
                          </m:r>
                          <m:r>
                            <w:rPr>
                              <w:rFonts w:ascii="Cambria Math" w:hAnsi="Cambria Math"/>
                              <w:szCs w:val="20"/>
                            </w:rPr>
                            <m:t>μ</m:t>
                          </m:r>
                        </m:sup>
                      </m:sSubSup>
                    </m:e>
                  </m:d>
                </m:e>
              </m:func>
            </m:oMath>
            <w:r w:rsidRPr="00B026D6">
              <w:rPr>
                <w:i/>
                <w:iCs/>
                <w:szCs w:val="20"/>
                <w:lang w:eastAsia="ja-JP"/>
              </w:rPr>
              <w:t xml:space="preserve"> and </w:t>
            </w:r>
            <m:oMath>
              <m:func>
                <m:funcPr>
                  <m:ctrlPr>
                    <w:rPr>
                      <w:rFonts w:ascii="Cambria Math" w:hAnsi="Cambria Math"/>
                      <w:i/>
                      <w:iCs/>
                      <w:szCs w:val="20"/>
                    </w:rPr>
                  </m:ctrlPr>
                </m:funcPr>
                <m:fName>
                  <m:r>
                    <w:rPr>
                      <w:rFonts w:ascii="Cambria Math" w:hAnsi="Cambria Math"/>
                      <w:szCs w:val="20"/>
                    </w:rPr>
                    <m:t>min</m:t>
                  </m:r>
                </m:fName>
                <m:e>
                  <m:d>
                    <m:dPr>
                      <m:ctrlPr>
                        <w:rPr>
                          <w:rFonts w:ascii="Cambria Math" w:hAnsi="Cambria Math"/>
                          <w:i/>
                          <w:iCs/>
                          <w:szCs w:val="20"/>
                        </w:rPr>
                      </m:ctrlPr>
                    </m:dPr>
                    <m:e>
                      <m:sSubSup>
                        <m:sSubSupPr>
                          <m:ctrlPr>
                            <w:rPr>
                              <w:rFonts w:ascii="Cambria Math" w:hAnsi="Cambria Math"/>
                              <w:i/>
                              <w:iCs/>
                              <w:szCs w:val="20"/>
                            </w:rPr>
                          </m:ctrlPr>
                        </m:sSubSupPr>
                        <m:e>
                          <m:r>
                            <w:rPr>
                              <w:rFonts w:ascii="Cambria Math" w:hAnsi="Cambria Math"/>
                              <w:szCs w:val="20"/>
                            </w:rPr>
                            <m:t>C</m:t>
                          </m:r>
                        </m:e>
                        <m:sub>
                          <m:r>
                            <m:rPr>
                              <m:nor/>
                            </m:rPr>
                            <w:rPr>
                              <w:i/>
                              <w:iCs/>
                              <w:szCs w:val="20"/>
                            </w:rPr>
                            <m:t>PDCCH</m:t>
                          </m:r>
                        </m:sub>
                        <m:sup>
                          <m:r>
                            <m:rPr>
                              <m:nor/>
                            </m:rPr>
                            <w:rPr>
                              <w:i/>
                              <w:iCs/>
                              <w:szCs w:val="20"/>
                            </w:rPr>
                            <m:t>max,slot,</m:t>
                          </m:r>
                          <m:r>
                            <w:rPr>
                              <w:rFonts w:ascii="Cambria Math" w:hAnsi="Cambria Math"/>
                              <w:szCs w:val="20"/>
                            </w:rPr>
                            <m:t>μ</m:t>
                          </m:r>
                        </m:sup>
                      </m:sSubSup>
                      <m:r>
                        <w:rPr>
                          <w:rFonts w:ascii="Cambria Math" w:hAnsi="Cambria Math"/>
                          <w:szCs w:val="20"/>
                        </w:rPr>
                        <m:t>,</m:t>
                      </m:r>
                      <m:sSubSup>
                        <m:sSubSupPr>
                          <m:ctrlPr>
                            <w:rPr>
                              <w:rFonts w:ascii="Cambria Math" w:hAnsi="Cambria Math"/>
                              <w:i/>
                              <w:iCs/>
                              <w:szCs w:val="20"/>
                            </w:rPr>
                          </m:ctrlPr>
                        </m:sSubSupPr>
                        <m:e>
                          <m:r>
                            <w:rPr>
                              <w:rFonts w:ascii="Cambria Math" w:hAnsi="Cambria Math"/>
                              <w:szCs w:val="20"/>
                            </w:rPr>
                            <m:t>C</m:t>
                          </m:r>
                        </m:e>
                        <m:sub>
                          <m:r>
                            <m:rPr>
                              <m:nor/>
                            </m:rPr>
                            <w:rPr>
                              <w:i/>
                              <w:iCs/>
                              <w:szCs w:val="20"/>
                            </w:rPr>
                            <m:t>PDCCH</m:t>
                          </m:r>
                        </m:sub>
                        <m:sup>
                          <m:r>
                            <m:rPr>
                              <m:nor/>
                            </m:rPr>
                            <w:rPr>
                              <w:i/>
                              <w:iCs/>
                              <w:szCs w:val="20"/>
                            </w:rPr>
                            <m:t>total,slot,</m:t>
                          </m:r>
                          <m:r>
                            <w:rPr>
                              <w:rFonts w:ascii="Cambria Math" w:hAnsi="Cambria Math"/>
                              <w:szCs w:val="20"/>
                            </w:rPr>
                            <m:t>μ</m:t>
                          </m:r>
                        </m:sup>
                      </m:sSubSup>
                    </m:e>
                  </m:d>
                </m:e>
              </m:func>
            </m:oMath>
            <w:r w:rsidRPr="00B026D6">
              <w:rPr>
                <w:i/>
                <w:iCs/>
                <w:szCs w:val="20"/>
                <w:lang w:eastAsia="ja-JP"/>
              </w:rPr>
              <w:t>, respectively</w:t>
            </w:r>
          </w:p>
          <w:p w14:paraId="3B49EEE7" w14:textId="525BB66B" w:rsidR="00786898" w:rsidRPr="00B026D6" w:rsidRDefault="00786898" w:rsidP="00BF0931">
            <w:pPr>
              <w:pStyle w:val="ListParagraph"/>
              <w:numPr>
                <w:ilvl w:val="0"/>
                <w:numId w:val="14"/>
              </w:numPr>
              <w:wordWrap/>
              <w:spacing w:after="0"/>
              <w:rPr>
                <w:i/>
                <w:iCs/>
                <w:szCs w:val="20"/>
                <w:lang w:eastAsia="ja-JP"/>
              </w:rPr>
            </w:pPr>
            <w:r w:rsidRPr="00B026D6">
              <w:rPr>
                <w:i/>
                <w:iCs/>
                <w:szCs w:val="20"/>
                <w:lang w:eastAsia="ja-JP"/>
              </w:rPr>
              <w:t xml:space="preserve">Introduce a split ratio </w:t>
            </w:r>
            <m:oMath>
              <m:r>
                <w:rPr>
                  <w:rFonts w:ascii="Cambria Math" w:hAnsi="Cambria Math"/>
                  <w:szCs w:val="20"/>
                  <w:lang w:eastAsia="ja-JP"/>
                </w:rPr>
                <m:t>α</m:t>
              </m:r>
            </m:oMath>
            <w:r w:rsidRPr="00B026D6">
              <w:rPr>
                <w:i/>
                <w:iCs/>
                <w:szCs w:val="20"/>
                <w:lang w:eastAsia="ja-JP"/>
              </w:rPr>
              <w:t xml:space="preserve"> for BD/CCE between DCI format 0_X/1_X and legacy DCI formats counted on the same cell. The UE reports supported max value(s) of the split ratio </w:t>
            </w:r>
            <m:oMath>
              <m:r>
                <w:rPr>
                  <w:rFonts w:ascii="Cambria Math" w:hAnsi="Cambria Math"/>
                  <w:szCs w:val="20"/>
                  <w:lang w:eastAsia="ja-JP"/>
                </w:rPr>
                <m:t>α</m:t>
              </m:r>
            </m:oMath>
          </w:p>
          <w:p w14:paraId="1E5ED9E7" w14:textId="77777777" w:rsidR="00786898" w:rsidRPr="00B026D6" w:rsidRDefault="00786898" w:rsidP="00BF0931">
            <w:pPr>
              <w:pStyle w:val="ListParagraph"/>
              <w:numPr>
                <w:ilvl w:val="1"/>
                <w:numId w:val="15"/>
              </w:numPr>
              <w:wordWrap/>
              <w:spacing w:after="0"/>
              <w:rPr>
                <w:i/>
                <w:iCs/>
                <w:szCs w:val="20"/>
                <w:lang w:eastAsia="ja-JP"/>
              </w:rPr>
            </w:pPr>
            <w:r w:rsidRPr="00B026D6">
              <w:rPr>
                <w:i/>
                <w:iCs/>
                <w:szCs w:val="20"/>
                <w:lang w:eastAsia="ja-JP"/>
              </w:rPr>
              <w:t xml:space="preserve">On the cell where the BD/CCE for the DCI format 0_X/1_X is counted, </w:t>
            </w:r>
          </w:p>
          <w:p w14:paraId="37DA3F6C" w14:textId="302C1FAD" w:rsidR="00786898" w:rsidRPr="00B026D6" w:rsidRDefault="00786898" w:rsidP="00BF0931">
            <w:pPr>
              <w:pStyle w:val="ListParagraph"/>
              <w:numPr>
                <w:ilvl w:val="3"/>
                <w:numId w:val="73"/>
              </w:numPr>
              <w:kinsoku/>
              <w:wordWrap/>
              <w:overflowPunct/>
              <w:adjustRightInd/>
              <w:spacing w:after="0"/>
              <w:jc w:val="both"/>
              <w:textAlignment w:val="auto"/>
              <w:rPr>
                <w:i/>
                <w:iCs/>
                <w:szCs w:val="20"/>
                <w:lang w:eastAsia="ja-JP"/>
              </w:rPr>
            </w:pPr>
            <w:r w:rsidRPr="00B026D6">
              <w:rPr>
                <w:i/>
                <w:iCs/>
                <w:szCs w:val="20"/>
                <w:lang w:eastAsia="ja-JP"/>
              </w:rPr>
              <w:t xml:space="preserve">max number of BDs for the DCI format 0_X/1_X is </w:t>
            </w:r>
            <m:oMath>
              <m:d>
                <m:dPr>
                  <m:begChr m:val="⌊"/>
                  <m:endChr m:val="⌋"/>
                  <m:ctrlPr>
                    <w:rPr>
                      <w:rFonts w:ascii="Cambria Math" w:hAnsi="Cambria Math"/>
                      <w:i/>
                      <w:iCs/>
                      <w:szCs w:val="20"/>
                      <w:lang w:eastAsia="ja-JP"/>
                    </w:rPr>
                  </m:ctrlPr>
                </m:dPr>
                <m:e>
                  <m:r>
                    <w:rPr>
                      <w:rFonts w:ascii="Cambria Math" w:hAnsi="Cambria Math"/>
                      <w:szCs w:val="20"/>
                      <w:lang w:eastAsia="ja-JP"/>
                    </w:rPr>
                    <m:t>α∙</m:t>
                  </m:r>
                  <m:func>
                    <m:funcPr>
                      <m:ctrlPr>
                        <w:rPr>
                          <w:rFonts w:ascii="Cambria Math" w:hAnsi="Cambria Math"/>
                          <w:i/>
                          <w:iCs/>
                          <w:szCs w:val="20"/>
                        </w:rPr>
                      </m:ctrlPr>
                    </m:funcPr>
                    <m:fName>
                      <m:r>
                        <w:rPr>
                          <w:rFonts w:ascii="Cambria Math" w:hAnsi="Cambria Math"/>
                          <w:szCs w:val="20"/>
                        </w:rPr>
                        <m:t>min</m:t>
                      </m:r>
                    </m:fName>
                    <m:e>
                      <m:d>
                        <m:dPr>
                          <m:ctrlPr>
                            <w:rPr>
                              <w:rFonts w:ascii="Cambria Math" w:hAnsi="Cambria Math"/>
                              <w:i/>
                              <w:iCs/>
                              <w:szCs w:val="20"/>
                            </w:rPr>
                          </m:ctrlPr>
                        </m:dPr>
                        <m:e>
                          <m:sSubSup>
                            <m:sSubSupPr>
                              <m:ctrlPr>
                                <w:rPr>
                                  <w:rFonts w:ascii="Cambria Math" w:hAnsi="Cambria Math"/>
                                  <w:i/>
                                  <w:iCs/>
                                  <w:szCs w:val="20"/>
                                </w:rPr>
                              </m:ctrlPr>
                            </m:sSubSupPr>
                            <m:e>
                              <m:r>
                                <w:rPr>
                                  <w:rFonts w:ascii="Cambria Math" w:hAnsi="Cambria Math"/>
                                  <w:szCs w:val="20"/>
                                </w:rPr>
                                <m:t>M</m:t>
                              </m:r>
                            </m:e>
                            <m:sub>
                              <m:r>
                                <m:rPr>
                                  <m:nor/>
                                </m:rPr>
                                <w:rPr>
                                  <w:i/>
                                  <w:iCs/>
                                  <w:szCs w:val="20"/>
                                </w:rPr>
                                <m:t>PDCCH</m:t>
                              </m:r>
                            </m:sub>
                            <m:sup>
                              <m:r>
                                <m:rPr>
                                  <m:nor/>
                                </m:rPr>
                                <w:rPr>
                                  <w:i/>
                                  <w:iCs/>
                                  <w:szCs w:val="20"/>
                                </w:rPr>
                                <m:t>max,slot,</m:t>
                              </m:r>
                              <m:r>
                                <w:rPr>
                                  <w:rFonts w:ascii="Cambria Math" w:hAnsi="Cambria Math"/>
                                  <w:szCs w:val="20"/>
                                </w:rPr>
                                <m:t>μ</m:t>
                              </m:r>
                            </m:sup>
                          </m:sSubSup>
                          <m:r>
                            <w:rPr>
                              <w:rFonts w:ascii="Cambria Math" w:hAnsi="Cambria Math"/>
                              <w:szCs w:val="20"/>
                            </w:rPr>
                            <m:t>,</m:t>
                          </m:r>
                          <m:sSubSup>
                            <m:sSubSupPr>
                              <m:ctrlPr>
                                <w:rPr>
                                  <w:rFonts w:ascii="Cambria Math" w:hAnsi="Cambria Math"/>
                                  <w:i/>
                                  <w:iCs/>
                                  <w:szCs w:val="20"/>
                                </w:rPr>
                              </m:ctrlPr>
                            </m:sSubSupPr>
                            <m:e>
                              <m:r>
                                <w:rPr>
                                  <w:rFonts w:ascii="Cambria Math" w:hAnsi="Cambria Math"/>
                                  <w:szCs w:val="20"/>
                                </w:rPr>
                                <m:t>M</m:t>
                              </m:r>
                            </m:e>
                            <m:sub>
                              <m:r>
                                <m:rPr>
                                  <m:nor/>
                                </m:rPr>
                                <w:rPr>
                                  <w:i/>
                                  <w:iCs/>
                                  <w:szCs w:val="20"/>
                                </w:rPr>
                                <m:t>PDCCH</m:t>
                              </m:r>
                            </m:sub>
                            <m:sup>
                              <m:r>
                                <m:rPr>
                                  <m:nor/>
                                </m:rPr>
                                <w:rPr>
                                  <w:i/>
                                  <w:iCs/>
                                  <w:szCs w:val="20"/>
                                </w:rPr>
                                <m:t>total,slot,</m:t>
                              </m:r>
                              <m:r>
                                <w:rPr>
                                  <w:rFonts w:ascii="Cambria Math" w:hAnsi="Cambria Math"/>
                                  <w:szCs w:val="20"/>
                                </w:rPr>
                                <m:t>μ</m:t>
                              </m:r>
                            </m:sup>
                          </m:sSubSup>
                        </m:e>
                      </m:d>
                    </m:e>
                  </m:func>
                </m:e>
              </m:d>
            </m:oMath>
            <w:r w:rsidRPr="00B026D6">
              <w:rPr>
                <w:i/>
                <w:iCs/>
                <w:szCs w:val="20"/>
                <w:lang w:eastAsia="ja-JP"/>
              </w:rPr>
              <w:t xml:space="preserve">, and </w:t>
            </w:r>
          </w:p>
          <w:p w14:paraId="4ABFD72B" w14:textId="331FB0B6" w:rsidR="00786898" w:rsidRPr="00B026D6" w:rsidRDefault="00786898" w:rsidP="00BF0931">
            <w:pPr>
              <w:pStyle w:val="ListParagraph"/>
              <w:numPr>
                <w:ilvl w:val="3"/>
                <w:numId w:val="73"/>
              </w:numPr>
              <w:kinsoku/>
              <w:wordWrap/>
              <w:overflowPunct/>
              <w:adjustRightInd/>
              <w:spacing w:after="0"/>
              <w:jc w:val="both"/>
              <w:textAlignment w:val="auto"/>
              <w:rPr>
                <w:i/>
                <w:iCs/>
                <w:szCs w:val="20"/>
                <w:lang w:eastAsia="ja-JP"/>
              </w:rPr>
            </w:pPr>
            <w:r w:rsidRPr="00B026D6">
              <w:rPr>
                <w:i/>
                <w:iCs/>
                <w:szCs w:val="20"/>
                <w:lang w:eastAsia="ja-JP"/>
              </w:rPr>
              <w:t xml:space="preserve">max number of non-overlapping CCEs for the DCI format 0_X/1_X is </w:t>
            </w:r>
            <m:oMath>
              <m:d>
                <m:dPr>
                  <m:begChr m:val="⌊"/>
                  <m:endChr m:val="⌋"/>
                  <m:ctrlPr>
                    <w:rPr>
                      <w:rFonts w:ascii="Cambria Math" w:hAnsi="Cambria Math"/>
                      <w:i/>
                      <w:iCs/>
                      <w:szCs w:val="20"/>
                      <w:lang w:eastAsia="ja-JP"/>
                    </w:rPr>
                  </m:ctrlPr>
                </m:dPr>
                <m:e>
                  <m:r>
                    <w:rPr>
                      <w:rFonts w:ascii="Cambria Math" w:hAnsi="Cambria Math"/>
                      <w:szCs w:val="20"/>
                      <w:lang w:eastAsia="ja-JP"/>
                    </w:rPr>
                    <m:t>α∙</m:t>
                  </m:r>
                  <m:func>
                    <m:funcPr>
                      <m:ctrlPr>
                        <w:rPr>
                          <w:rFonts w:ascii="Cambria Math" w:hAnsi="Cambria Math"/>
                          <w:i/>
                          <w:iCs/>
                          <w:szCs w:val="20"/>
                        </w:rPr>
                      </m:ctrlPr>
                    </m:funcPr>
                    <m:fName>
                      <m:r>
                        <w:rPr>
                          <w:rFonts w:ascii="Cambria Math" w:hAnsi="Cambria Math"/>
                          <w:szCs w:val="20"/>
                        </w:rPr>
                        <m:t>min</m:t>
                      </m:r>
                    </m:fName>
                    <m:e>
                      <m:d>
                        <m:dPr>
                          <m:ctrlPr>
                            <w:rPr>
                              <w:rFonts w:ascii="Cambria Math" w:hAnsi="Cambria Math"/>
                              <w:i/>
                              <w:iCs/>
                              <w:szCs w:val="20"/>
                            </w:rPr>
                          </m:ctrlPr>
                        </m:dPr>
                        <m:e>
                          <m:sSubSup>
                            <m:sSubSupPr>
                              <m:ctrlPr>
                                <w:rPr>
                                  <w:rFonts w:ascii="Cambria Math" w:hAnsi="Cambria Math"/>
                                  <w:i/>
                                  <w:iCs/>
                                  <w:szCs w:val="20"/>
                                </w:rPr>
                              </m:ctrlPr>
                            </m:sSubSupPr>
                            <m:e>
                              <m:r>
                                <w:rPr>
                                  <w:rFonts w:ascii="Cambria Math" w:hAnsi="Cambria Math"/>
                                  <w:szCs w:val="20"/>
                                </w:rPr>
                                <m:t>C</m:t>
                              </m:r>
                            </m:e>
                            <m:sub>
                              <m:r>
                                <m:rPr>
                                  <m:nor/>
                                </m:rPr>
                                <w:rPr>
                                  <w:i/>
                                  <w:iCs/>
                                  <w:szCs w:val="20"/>
                                </w:rPr>
                                <m:t>PDCCH</m:t>
                              </m:r>
                            </m:sub>
                            <m:sup>
                              <m:r>
                                <m:rPr>
                                  <m:nor/>
                                </m:rPr>
                                <w:rPr>
                                  <w:i/>
                                  <w:iCs/>
                                  <w:szCs w:val="20"/>
                                </w:rPr>
                                <m:t>max,slot,</m:t>
                              </m:r>
                              <m:r>
                                <w:rPr>
                                  <w:rFonts w:ascii="Cambria Math" w:hAnsi="Cambria Math"/>
                                  <w:szCs w:val="20"/>
                                </w:rPr>
                                <m:t>μ</m:t>
                              </m:r>
                            </m:sup>
                          </m:sSubSup>
                          <m:r>
                            <w:rPr>
                              <w:rFonts w:ascii="Cambria Math" w:hAnsi="Cambria Math"/>
                              <w:szCs w:val="20"/>
                            </w:rPr>
                            <m:t>,</m:t>
                          </m:r>
                          <m:sSubSup>
                            <m:sSubSupPr>
                              <m:ctrlPr>
                                <w:rPr>
                                  <w:rFonts w:ascii="Cambria Math" w:hAnsi="Cambria Math"/>
                                  <w:i/>
                                  <w:iCs/>
                                  <w:szCs w:val="20"/>
                                </w:rPr>
                              </m:ctrlPr>
                            </m:sSubSupPr>
                            <m:e>
                              <m:r>
                                <w:rPr>
                                  <w:rFonts w:ascii="Cambria Math" w:hAnsi="Cambria Math"/>
                                  <w:szCs w:val="20"/>
                                </w:rPr>
                                <m:t>C</m:t>
                              </m:r>
                            </m:e>
                            <m:sub>
                              <m:r>
                                <m:rPr>
                                  <m:nor/>
                                </m:rPr>
                                <w:rPr>
                                  <w:i/>
                                  <w:iCs/>
                                  <w:szCs w:val="20"/>
                                </w:rPr>
                                <m:t>PDCCH</m:t>
                              </m:r>
                            </m:sub>
                            <m:sup>
                              <m:r>
                                <m:rPr>
                                  <m:nor/>
                                </m:rPr>
                                <w:rPr>
                                  <w:i/>
                                  <w:iCs/>
                                  <w:szCs w:val="20"/>
                                </w:rPr>
                                <m:t>total,slot,</m:t>
                              </m:r>
                              <m:r>
                                <w:rPr>
                                  <w:rFonts w:ascii="Cambria Math" w:hAnsi="Cambria Math"/>
                                  <w:szCs w:val="20"/>
                                </w:rPr>
                                <m:t>μ</m:t>
                              </m:r>
                            </m:sup>
                          </m:sSubSup>
                        </m:e>
                      </m:d>
                    </m:e>
                  </m:func>
                </m:e>
              </m:d>
            </m:oMath>
          </w:p>
          <w:p w14:paraId="3CAE6AA8" w14:textId="22FA8C34" w:rsidR="00786898" w:rsidRPr="00B026D6" w:rsidRDefault="00786898" w:rsidP="00BF0931">
            <w:pPr>
              <w:pStyle w:val="ListParagraph"/>
              <w:numPr>
                <w:ilvl w:val="3"/>
                <w:numId w:val="73"/>
              </w:numPr>
              <w:kinsoku/>
              <w:wordWrap/>
              <w:overflowPunct/>
              <w:adjustRightInd/>
              <w:spacing w:after="0"/>
              <w:jc w:val="both"/>
              <w:textAlignment w:val="auto"/>
              <w:rPr>
                <w:i/>
                <w:iCs/>
                <w:szCs w:val="20"/>
                <w:lang w:eastAsia="ja-JP"/>
              </w:rPr>
            </w:pPr>
            <w:r w:rsidRPr="00B026D6">
              <w:rPr>
                <w:i/>
                <w:iCs/>
                <w:szCs w:val="20"/>
                <w:lang w:eastAsia="ja-JP"/>
              </w:rPr>
              <w:t xml:space="preserve">max number of BDs for the legacy DCI formats is </w:t>
            </w:r>
            <m:oMath>
              <m:func>
                <m:funcPr>
                  <m:ctrlPr>
                    <w:rPr>
                      <w:rFonts w:ascii="Cambria Math" w:hAnsi="Cambria Math"/>
                      <w:i/>
                      <w:iCs/>
                      <w:szCs w:val="20"/>
                    </w:rPr>
                  </m:ctrlPr>
                </m:funcPr>
                <m:fName>
                  <m:r>
                    <w:rPr>
                      <w:rFonts w:ascii="Cambria Math" w:hAnsi="Cambria Math"/>
                      <w:szCs w:val="20"/>
                    </w:rPr>
                    <m:t>min</m:t>
                  </m:r>
                </m:fName>
                <m:e>
                  <m:d>
                    <m:dPr>
                      <m:ctrlPr>
                        <w:rPr>
                          <w:rFonts w:ascii="Cambria Math" w:hAnsi="Cambria Math"/>
                          <w:i/>
                          <w:iCs/>
                          <w:szCs w:val="20"/>
                        </w:rPr>
                      </m:ctrlPr>
                    </m:dPr>
                    <m:e>
                      <m:sSubSup>
                        <m:sSubSupPr>
                          <m:ctrlPr>
                            <w:rPr>
                              <w:rFonts w:ascii="Cambria Math" w:hAnsi="Cambria Math"/>
                              <w:i/>
                              <w:iCs/>
                              <w:szCs w:val="20"/>
                            </w:rPr>
                          </m:ctrlPr>
                        </m:sSubSupPr>
                        <m:e>
                          <m:r>
                            <w:rPr>
                              <w:rFonts w:ascii="Cambria Math" w:hAnsi="Cambria Math"/>
                              <w:szCs w:val="20"/>
                            </w:rPr>
                            <m:t>M</m:t>
                          </m:r>
                        </m:e>
                        <m:sub>
                          <m:r>
                            <m:rPr>
                              <m:nor/>
                            </m:rPr>
                            <w:rPr>
                              <w:i/>
                              <w:iCs/>
                              <w:szCs w:val="20"/>
                            </w:rPr>
                            <m:t>PDCCH</m:t>
                          </m:r>
                        </m:sub>
                        <m:sup>
                          <m:r>
                            <m:rPr>
                              <m:nor/>
                            </m:rPr>
                            <w:rPr>
                              <w:i/>
                              <w:iCs/>
                              <w:szCs w:val="20"/>
                            </w:rPr>
                            <m:t>max,slot,</m:t>
                          </m:r>
                          <m:r>
                            <w:rPr>
                              <w:rFonts w:ascii="Cambria Math" w:hAnsi="Cambria Math"/>
                              <w:szCs w:val="20"/>
                            </w:rPr>
                            <m:t>μ</m:t>
                          </m:r>
                        </m:sup>
                      </m:sSubSup>
                      <m:r>
                        <w:rPr>
                          <w:rFonts w:ascii="Cambria Math" w:hAnsi="Cambria Math"/>
                          <w:szCs w:val="20"/>
                        </w:rPr>
                        <m:t>,</m:t>
                      </m:r>
                      <m:sSubSup>
                        <m:sSubSupPr>
                          <m:ctrlPr>
                            <w:rPr>
                              <w:rFonts w:ascii="Cambria Math" w:hAnsi="Cambria Math"/>
                              <w:i/>
                              <w:iCs/>
                              <w:szCs w:val="20"/>
                            </w:rPr>
                          </m:ctrlPr>
                        </m:sSubSupPr>
                        <m:e>
                          <m:r>
                            <w:rPr>
                              <w:rFonts w:ascii="Cambria Math" w:hAnsi="Cambria Math"/>
                              <w:szCs w:val="20"/>
                            </w:rPr>
                            <m:t>M</m:t>
                          </m:r>
                        </m:e>
                        <m:sub>
                          <m:r>
                            <m:rPr>
                              <m:nor/>
                            </m:rPr>
                            <w:rPr>
                              <w:i/>
                              <w:iCs/>
                              <w:szCs w:val="20"/>
                            </w:rPr>
                            <m:t>PDCCH</m:t>
                          </m:r>
                        </m:sub>
                        <m:sup>
                          <m:r>
                            <m:rPr>
                              <m:nor/>
                            </m:rPr>
                            <w:rPr>
                              <w:i/>
                              <w:iCs/>
                              <w:szCs w:val="20"/>
                            </w:rPr>
                            <m:t>total,slot,</m:t>
                          </m:r>
                          <m:r>
                            <w:rPr>
                              <w:rFonts w:ascii="Cambria Math" w:hAnsi="Cambria Math"/>
                              <w:szCs w:val="20"/>
                            </w:rPr>
                            <m:t>μ</m:t>
                          </m:r>
                        </m:sup>
                      </m:sSubSup>
                    </m:e>
                  </m:d>
                </m:e>
              </m:func>
              <m:r>
                <w:rPr>
                  <w:rFonts w:ascii="Cambria Math" w:hAnsi="Cambria Math"/>
                  <w:szCs w:val="20"/>
                </w:rPr>
                <m:t>-</m:t>
              </m:r>
              <m:d>
                <m:dPr>
                  <m:begChr m:val="⌊"/>
                  <m:endChr m:val="⌋"/>
                  <m:ctrlPr>
                    <w:rPr>
                      <w:rFonts w:ascii="Cambria Math" w:hAnsi="Cambria Math"/>
                      <w:i/>
                      <w:iCs/>
                      <w:szCs w:val="20"/>
                      <w:lang w:eastAsia="ja-JP"/>
                    </w:rPr>
                  </m:ctrlPr>
                </m:dPr>
                <m:e>
                  <m:r>
                    <w:rPr>
                      <w:rFonts w:ascii="Cambria Math" w:hAnsi="Cambria Math"/>
                      <w:szCs w:val="20"/>
                      <w:lang w:eastAsia="ja-JP"/>
                    </w:rPr>
                    <m:t>α∙</m:t>
                  </m:r>
                  <m:func>
                    <m:funcPr>
                      <m:ctrlPr>
                        <w:rPr>
                          <w:rFonts w:ascii="Cambria Math" w:hAnsi="Cambria Math"/>
                          <w:i/>
                          <w:iCs/>
                          <w:szCs w:val="20"/>
                        </w:rPr>
                      </m:ctrlPr>
                    </m:funcPr>
                    <m:fName>
                      <m:r>
                        <w:rPr>
                          <w:rFonts w:ascii="Cambria Math" w:hAnsi="Cambria Math"/>
                          <w:szCs w:val="20"/>
                        </w:rPr>
                        <m:t>min</m:t>
                      </m:r>
                    </m:fName>
                    <m:e>
                      <m:d>
                        <m:dPr>
                          <m:ctrlPr>
                            <w:rPr>
                              <w:rFonts w:ascii="Cambria Math" w:hAnsi="Cambria Math"/>
                              <w:i/>
                              <w:iCs/>
                              <w:szCs w:val="20"/>
                            </w:rPr>
                          </m:ctrlPr>
                        </m:dPr>
                        <m:e>
                          <m:sSubSup>
                            <m:sSubSupPr>
                              <m:ctrlPr>
                                <w:rPr>
                                  <w:rFonts w:ascii="Cambria Math" w:hAnsi="Cambria Math"/>
                                  <w:i/>
                                  <w:iCs/>
                                  <w:szCs w:val="20"/>
                                </w:rPr>
                              </m:ctrlPr>
                            </m:sSubSupPr>
                            <m:e>
                              <m:r>
                                <w:rPr>
                                  <w:rFonts w:ascii="Cambria Math" w:hAnsi="Cambria Math"/>
                                  <w:szCs w:val="20"/>
                                </w:rPr>
                                <m:t>M</m:t>
                              </m:r>
                            </m:e>
                            <m:sub>
                              <m:r>
                                <m:rPr>
                                  <m:nor/>
                                </m:rPr>
                                <w:rPr>
                                  <w:i/>
                                  <w:iCs/>
                                  <w:szCs w:val="20"/>
                                </w:rPr>
                                <m:t>PDCCH</m:t>
                              </m:r>
                            </m:sub>
                            <m:sup>
                              <m:r>
                                <m:rPr>
                                  <m:nor/>
                                </m:rPr>
                                <w:rPr>
                                  <w:i/>
                                  <w:iCs/>
                                  <w:szCs w:val="20"/>
                                </w:rPr>
                                <m:t>max,slot,</m:t>
                              </m:r>
                              <m:r>
                                <w:rPr>
                                  <w:rFonts w:ascii="Cambria Math" w:hAnsi="Cambria Math"/>
                                  <w:szCs w:val="20"/>
                                </w:rPr>
                                <m:t>μ</m:t>
                              </m:r>
                            </m:sup>
                          </m:sSubSup>
                          <m:r>
                            <w:rPr>
                              <w:rFonts w:ascii="Cambria Math" w:hAnsi="Cambria Math"/>
                              <w:szCs w:val="20"/>
                            </w:rPr>
                            <m:t>,</m:t>
                          </m:r>
                          <m:sSubSup>
                            <m:sSubSupPr>
                              <m:ctrlPr>
                                <w:rPr>
                                  <w:rFonts w:ascii="Cambria Math" w:hAnsi="Cambria Math"/>
                                  <w:i/>
                                  <w:iCs/>
                                  <w:szCs w:val="20"/>
                                </w:rPr>
                              </m:ctrlPr>
                            </m:sSubSupPr>
                            <m:e>
                              <m:r>
                                <w:rPr>
                                  <w:rFonts w:ascii="Cambria Math" w:hAnsi="Cambria Math"/>
                                  <w:szCs w:val="20"/>
                                </w:rPr>
                                <m:t>M</m:t>
                              </m:r>
                            </m:e>
                            <m:sub>
                              <m:r>
                                <m:rPr>
                                  <m:nor/>
                                </m:rPr>
                                <w:rPr>
                                  <w:i/>
                                  <w:iCs/>
                                  <w:szCs w:val="20"/>
                                </w:rPr>
                                <m:t>PDCCH</m:t>
                              </m:r>
                            </m:sub>
                            <m:sup>
                              <m:r>
                                <m:rPr>
                                  <m:nor/>
                                </m:rPr>
                                <w:rPr>
                                  <w:i/>
                                  <w:iCs/>
                                  <w:szCs w:val="20"/>
                                </w:rPr>
                                <m:t>total,slot,</m:t>
                              </m:r>
                              <m:r>
                                <w:rPr>
                                  <w:rFonts w:ascii="Cambria Math" w:hAnsi="Cambria Math"/>
                                  <w:szCs w:val="20"/>
                                </w:rPr>
                                <m:t>μ</m:t>
                              </m:r>
                            </m:sup>
                          </m:sSubSup>
                        </m:e>
                      </m:d>
                    </m:e>
                  </m:func>
                </m:e>
              </m:d>
            </m:oMath>
            <w:r w:rsidRPr="00B026D6">
              <w:rPr>
                <w:i/>
                <w:iCs/>
                <w:szCs w:val="20"/>
                <w:lang w:eastAsia="ja-JP"/>
              </w:rPr>
              <w:t>, and</w:t>
            </w:r>
          </w:p>
          <w:p w14:paraId="0A3E874D" w14:textId="08238CAF" w:rsidR="00786898" w:rsidRPr="00B026D6" w:rsidRDefault="00786898" w:rsidP="00BF0931">
            <w:pPr>
              <w:pStyle w:val="ListParagraph"/>
              <w:numPr>
                <w:ilvl w:val="3"/>
                <w:numId w:val="73"/>
              </w:numPr>
              <w:kinsoku/>
              <w:wordWrap/>
              <w:overflowPunct/>
              <w:adjustRightInd/>
              <w:spacing w:after="0"/>
              <w:jc w:val="both"/>
              <w:textAlignment w:val="auto"/>
              <w:rPr>
                <w:i/>
                <w:iCs/>
                <w:szCs w:val="20"/>
                <w:lang w:eastAsia="ja-JP"/>
              </w:rPr>
            </w:pPr>
            <w:r w:rsidRPr="00B026D6">
              <w:rPr>
                <w:i/>
                <w:iCs/>
                <w:szCs w:val="20"/>
                <w:lang w:eastAsia="ja-JP"/>
              </w:rPr>
              <w:t xml:space="preserve">max number of non-overlapping CCEs for the legacy DCI formats is </w:t>
            </w:r>
            <m:oMath>
              <m:func>
                <m:funcPr>
                  <m:ctrlPr>
                    <w:rPr>
                      <w:rFonts w:ascii="Cambria Math" w:hAnsi="Cambria Math"/>
                      <w:i/>
                      <w:iCs/>
                      <w:szCs w:val="20"/>
                    </w:rPr>
                  </m:ctrlPr>
                </m:funcPr>
                <m:fName>
                  <m:r>
                    <w:rPr>
                      <w:rFonts w:ascii="Cambria Math" w:hAnsi="Cambria Math"/>
                      <w:szCs w:val="20"/>
                    </w:rPr>
                    <m:t>min</m:t>
                  </m:r>
                </m:fName>
                <m:e>
                  <m:d>
                    <m:dPr>
                      <m:ctrlPr>
                        <w:rPr>
                          <w:rFonts w:ascii="Cambria Math" w:hAnsi="Cambria Math"/>
                          <w:i/>
                          <w:iCs/>
                          <w:szCs w:val="20"/>
                        </w:rPr>
                      </m:ctrlPr>
                    </m:dPr>
                    <m:e>
                      <m:sSubSup>
                        <m:sSubSupPr>
                          <m:ctrlPr>
                            <w:rPr>
                              <w:rFonts w:ascii="Cambria Math" w:hAnsi="Cambria Math"/>
                              <w:i/>
                              <w:iCs/>
                              <w:szCs w:val="20"/>
                            </w:rPr>
                          </m:ctrlPr>
                        </m:sSubSupPr>
                        <m:e>
                          <m:r>
                            <w:rPr>
                              <w:rFonts w:ascii="Cambria Math" w:hAnsi="Cambria Math"/>
                              <w:szCs w:val="20"/>
                            </w:rPr>
                            <m:t>C</m:t>
                          </m:r>
                        </m:e>
                        <m:sub>
                          <m:r>
                            <m:rPr>
                              <m:nor/>
                            </m:rPr>
                            <w:rPr>
                              <w:i/>
                              <w:iCs/>
                              <w:szCs w:val="20"/>
                            </w:rPr>
                            <m:t>PDCCH</m:t>
                          </m:r>
                        </m:sub>
                        <m:sup>
                          <m:r>
                            <m:rPr>
                              <m:nor/>
                            </m:rPr>
                            <w:rPr>
                              <w:i/>
                              <w:iCs/>
                              <w:szCs w:val="20"/>
                            </w:rPr>
                            <m:t>max,slot,</m:t>
                          </m:r>
                          <m:r>
                            <w:rPr>
                              <w:rFonts w:ascii="Cambria Math" w:hAnsi="Cambria Math"/>
                              <w:szCs w:val="20"/>
                            </w:rPr>
                            <m:t>μ</m:t>
                          </m:r>
                        </m:sup>
                      </m:sSubSup>
                      <m:r>
                        <w:rPr>
                          <w:rFonts w:ascii="Cambria Math" w:hAnsi="Cambria Math"/>
                          <w:szCs w:val="20"/>
                        </w:rPr>
                        <m:t>,</m:t>
                      </m:r>
                      <m:sSubSup>
                        <m:sSubSupPr>
                          <m:ctrlPr>
                            <w:rPr>
                              <w:rFonts w:ascii="Cambria Math" w:hAnsi="Cambria Math"/>
                              <w:i/>
                              <w:iCs/>
                              <w:szCs w:val="20"/>
                            </w:rPr>
                          </m:ctrlPr>
                        </m:sSubSupPr>
                        <m:e>
                          <m:r>
                            <w:rPr>
                              <w:rFonts w:ascii="Cambria Math" w:hAnsi="Cambria Math"/>
                              <w:szCs w:val="20"/>
                            </w:rPr>
                            <m:t>C</m:t>
                          </m:r>
                        </m:e>
                        <m:sub>
                          <m:r>
                            <m:rPr>
                              <m:nor/>
                            </m:rPr>
                            <w:rPr>
                              <w:i/>
                              <w:iCs/>
                              <w:szCs w:val="20"/>
                            </w:rPr>
                            <m:t>PDCCH</m:t>
                          </m:r>
                        </m:sub>
                        <m:sup>
                          <m:r>
                            <m:rPr>
                              <m:nor/>
                            </m:rPr>
                            <w:rPr>
                              <w:i/>
                              <w:iCs/>
                              <w:szCs w:val="20"/>
                            </w:rPr>
                            <m:t>total,slot,</m:t>
                          </m:r>
                          <m:r>
                            <w:rPr>
                              <w:rFonts w:ascii="Cambria Math" w:hAnsi="Cambria Math"/>
                              <w:szCs w:val="20"/>
                            </w:rPr>
                            <m:t>μ</m:t>
                          </m:r>
                        </m:sup>
                      </m:sSubSup>
                    </m:e>
                  </m:d>
                </m:e>
              </m:func>
              <m:r>
                <w:rPr>
                  <w:rFonts w:ascii="Cambria Math" w:hAnsi="Cambria Math"/>
                  <w:szCs w:val="20"/>
                </w:rPr>
                <m:t>-</m:t>
              </m:r>
              <m:d>
                <m:dPr>
                  <m:begChr m:val="⌊"/>
                  <m:endChr m:val="⌋"/>
                  <m:ctrlPr>
                    <w:rPr>
                      <w:rFonts w:ascii="Cambria Math" w:hAnsi="Cambria Math"/>
                      <w:i/>
                      <w:iCs/>
                      <w:szCs w:val="20"/>
                      <w:lang w:eastAsia="ja-JP"/>
                    </w:rPr>
                  </m:ctrlPr>
                </m:dPr>
                <m:e>
                  <m:r>
                    <w:rPr>
                      <w:rFonts w:ascii="Cambria Math" w:hAnsi="Cambria Math"/>
                      <w:szCs w:val="20"/>
                      <w:lang w:eastAsia="ja-JP"/>
                    </w:rPr>
                    <m:t>α∙</m:t>
                  </m:r>
                  <m:func>
                    <m:funcPr>
                      <m:ctrlPr>
                        <w:rPr>
                          <w:rFonts w:ascii="Cambria Math" w:hAnsi="Cambria Math"/>
                          <w:i/>
                          <w:iCs/>
                          <w:szCs w:val="20"/>
                        </w:rPr>
                      </m:ctrlPr>
                    </m:funcPr>
                    <m:fName>
                      <m:r>
                        <w:rPr>
                          <w:rFonts w:ascii="Cambria Math" w:hAnsi="Cambria Math"/>
                          <w:szCs w:val="20"/>
                        </w:rPr>
                        <m:t>min</m:t>
                      </m:r>
                    </m:fName>
                    <m:e>
                      <m:d>
                        <m:dPr>
                          <m:ctrlPr>
                            <w:rPr>
                              <w:rFonts w:ascii="Cambria Math" w:hAnsi="Cambria Math"/>
                              <w:i/>
                              <w:iCs/>
                              <w:szCs w:val="20"/>
                            </w:rPr>
                          </m:ctrlPr>
                        </m:dPr>
                        <m:e>
                          <m:sSubSup>
                            <m:sSubSupPr>
                              <m:ctrlPr>
                                <w:rPr>
                                  <w:rFonts w:ascii="Cambria Math" w:hAnsi="Cambria Math"/>
                                  <w:i/>
                                  <w:iCs/>
                                  <w:szCs w:val="20"/>
                                </w:rPr>
                              </m:ctrlPr>
                            </m:sSubSupPr>
                            <m:e>
                              <m:r>
                                <w:rPr>
                                  <w:rFonts w:ascii="Cambria Math" w:hAnsi="Cambria Math"/>
                                  <w:szCs w:val="20"/>
                                </w:rPr>
                                <m:t>C</m:t>
                              </m:r>
                            </m:e>
                            <m:sub>
                              <m:r>
                                <m:rPr>
                                  <m:nor/>
                                </m:rPr>
                                <w:rPr>
                                  <w:i/>
                                  <w:iCs/>
                                  <w:szCs w:val="20"/>
                                </w:rPr>
                                <m:t>PDCCH</m:t>
                              </m:r>
                            </m:sub>
                            <m:sup>
                              <m:r>
                                <m:rPr>
                                  <m:nor/>
                                </m:rPr>
                                <w:rPr>
                                  <w:i/>
                                  <w:iCs/>
                                  <w:szCs w:val="20"/>
                                </w:rPr>
                                <m:t>max,slot,</m:t>
                              </m:r>
                              <m:r>
                                <w:rPr>
                                  <w:rFonts w:ascii="Cambria Math" w:hAnsi="Cambria Math"/>
                                  <w:szCs w:val="20"/>
                                </w:rPr>
                                <m:t>μ</m:t>
                              </m:r>
                            </m:sup>
                          </m:sSubSup>
                          <m:r>
                            <w:rPr>
                              <w:rFonts w:ascii="Cambria Math" w:hAnsi="Cambria Math"/>
                              <w:szCs w:val="20"/>
                            </w:rPr>
                            <m:t>,</m:t>
                          </m:r>
                          <m:sSubSup>
                            <m:sSubSupPr>
                              <m:ctrlPr>
                                <w:rPr>
                                  <w:rFonts w:ascii="Cambria Math" w:hAnsi="Cambria Math"/>
                                  <w:i/>
                                  <w:iCs/>
                                  <w:szCs w:val="20"/>
                                </w:rPr>
                              </m:ctrlPr>
                            </m:sSubSupPr>
                            <m:e>
                              <m:r>
                                <w:rPr>
                                  <w:rFonts w:ascii="Cambria Math" w:hAnsi="Cambria Math"/>
                                  <w:szCs w:val="20"/>
                                </w:rPr>
                                <m:t>C</m:t>
                              </m:r>
                            </m:e>
                            <m:sub>
                              <m:r>
                                <m:rPr>
                                  <m:nor/>
                                </m:rPr>
                                <w:rPr>
                                  <w:i/>
                                  <w:iCs/>
                                  <w:szCs w:val="20"/>
                                </w:rPr>
                                <m:t>PDCCH</m:t>
                              </m:r>
                            </m:sub>
                            <m:sup>
                              <m:r>
                                <m:rPr>
                                  <m:nor/>
                                </m:rPr>
                                <w:rPr>
                                  <w:i/>
                                  <w:iCs/>
                                  <w:szCs w:val="20"/>
                                </w:rPr>
                                <m:t>total,slot,</m:t>
                              </m:r>
                              <m:r>
                                <w:rPr>
                                  <w:rFonts w:ascii="Cambria Math" w:hAnsi="Cambria Math"/>
                                  <w:szCs w:val="20"/>
                                </w:rPr>
                                <m:t>μ</m:t>
                              </m:r>
                            </m:sup>
                          </m:sSubSup>
                        </m:e>
                      </m:d>
                    </m:e>
                  </m:func>
                </m:e>
              </m:d>
            </m:oMath>
          </w:p>
          <w:p w14:paraId="1BD94767" w14:textId="77777777" w:rsidR="00786898" w:rsidRPr="00B026D6" w:rsidRDefault="00786898" w:rsidP="00BF0931">
            <w:pPr>
              <w:pStyle w:val="ListParagraph"/>
              <w:numPr>
                <w:ilvl w:val="1"/>
                <w:numId w:val="15"/>
              </w:numPr>
              <w:wordWrap/>
              <w:spacing w:after="0"/>
              <w:rPr>
                <w:i/>
                <w:iCs/>
                <w:szCs w:val="20"/>
                <w:lang w:eastAsia="ja-JP"/>
              </w:rPr>
            </w:pPr>
            <w:r w:rsidRPr="00B026D6">
              <w:rPr>
                <w:i/>
                <w:iCs/>
                <w:szCs w:val="20"/>
                <w:lang w:eastAsia="ja-JP"/>
              </w:rPr>
              <w:t xml:space="preserve">On any other cells in the set, </w:t>
            </w:r>
          </w:p>
          <w:p w14:paraId="7994F742" w14:textId="0BC92E9F" w:rsidR="00786898" w:rsidRPr="00B026D6" w:rsidRDefault="00786898" w:rsidP="00BF0931">
            <w:pPr>
              <w:pStyle w:val="ListParagraph"/>
              <w:numPr>
                <w:ilvl w:val="3"/>
                <w:numId w:val="73"/>
              </w:numPr>
              <w:kinsoku/>
              <w:wordWrap/>
              <w:overflowPunct/>
              <w:adjustRightInd/>
              <w:spacing w:after="0"/>
              <w:jc w:val="both"/>
              <w:textAlignment w:val="auto"/>
              <w:rPr>
                <w:i/>
                <w:iCs/>
                <w:szCs w:val="20"/>
                <w:lang w:eastAsia="ja-JP"/>
              </w:rPr>
            </w:pPr>
            <w:r w:rsidRPr="00B026D6">
              <w:rPr>
                <w:i/>
                <w:iCs/>
                <w:szCs w:val="20"/>
                <w:lang w:eastAsia="ja-JP"/>
              </w:rPr>
              <w:t xml:space="preserve">the max number of BDs is </w:t>
            </w:r>
            <m:oMath>
              <m:func>
                <m:funcPr>
                  <m:ctrlPr>
                    <w:rPr>
                      <w:rFonts w:ascii="Cambria Math" w:hAnsi="Cambria Math"/>
                      <w:i/>
                      <w:iCs/>
                      <w:szCs w:val="20"/>
                    </w:rPr>
                  </m:ctrlPr>
                </m:funcPr>
                <m:fName>
                  <m:r>
                    <w:rPr>
                      <w:rFonts w:ascii="Cambria Math" w:hAnsi="Cambria Math"/>
                      <w:szCs w:val="20"/>
                    </w:rPr>
                    <m:t>min</m:t>
                  </m:r>
                </m:fName>
                <m:e>
                  <m:d>
                    <m:dPr>
                      <m:ctrlPr>
                        <w:rPr>
                          <w:rFonts w:ascii="Cambria Math" w:hAnsi="Cambria Math"/>
                          <w:i/>
                          <w:iCs/>
                          <w:szCs w:val="20"/>
                        </w:rPr>
                      </m:ctrlPr>
                    </m:dPr>
                    <m:e>
                      <m:sSubSup>
                        <m:sSubSupPr>
                          <m:ctrlPr>
                            <w:rPr>
                              <w:rFonts w:ascii="Cambria Math" w:hAnsi="Cambria Math"/>
                              <w:i/>
                              <w:iCs/>
                              <w:szCs w:val="20"/>
                            </w:rPr>
                          </m:ctrlPr>
                        </m:sSubSupPr>
                        <m:e>
                          <m:r>
                            <w:rPr>
                              <w:rFonts w:ascii="Cambria Math" w:hAnsi="Cambria Math"/>
                              <w:szCs w:val="20"/>
                            </w:rPr>
                            <m:t>M</m:t>
                          </m:r>
                        </m:e>
                        <m:sub>
                          <m:r>
                            <m:rPr>
                              <m:nor/>
                            </m:rPr>
                            <w:rPr>
                              <w:i/>
                              <w:iCs/>
                              <w:szCs w:val="20"/>
                            </w:rPr>
                            <m:t>PDCCH</m:t>
                          </m:r>
                        </m:sub>
                        <m:sup>
                          <m:r>
                            <m:rPr>
                              <m:nor/>
                            </m:rPr>
                            <w:rPr>
                              <w:i/>
                              <w:iCs/>
                              <w:szCs w:val="20"/>
                            </w:rPr>
                            <m:t>max,slot,</m:t>
                          </m:r>
                          <m:r>
                            <w:rPr>
                              <w:rFonts w:ascii="Cambria Math" w:hAnsi="Cambria Math"/>
                              <w:szCs w:val="20"/>
                            </w:rPr>
                            <m:t>μ</m:t>
                          </m:r>
                        </m:sup>
                      </m:sSubSup>
                      <m:r>
                        <w:rPr>
                          <w:rFonts w:ascii="Cambria Math" w:hAnsi="Cambria Math"/>
                          <w:szCs w:val="20"/>
                        </w:rPr>
                        <m:t>,</m:t>
                      </m:r>
                      <m:sSubSup>
                        <m:sSubSupPr>
                          <m:ctrlPr>
                            <w:rPr>
                              <w:rFonts w:ascii="Cambria Math" w:hAnsi="Cambria Math"/>
                              <w:i/>
                              <w:iCs/>
                              <w:szCs w:val="20"/>
                            </w:rPr>
                          </m:ctrlPr>
                        </m:sSubSupPr>
                        <m:e>
                          <m:r>
                            <w:rPr>
                              <w:rFonts w:ascii="Cambria Math" w:hAnsi="Cambria Math"/>
                              <w:szCs w:val="20"/>
                            </w:rPr>
                            <m:t>M</m:t>
                          </m:r>
                        </m:e>
                        <m:sub>
                          <m:r>
                            <m:rPr>
                              <m:nor/>
                            </m:rPr>
                            <w:rPr>
                              <w:i/>
                              <w:iCs/>
                              <w:szCs w:val="20"/>
                            </w:rPr>
                            <m:t>PDCCH</m:t>
                          </m:r>
                        </m:sub>
                        <m:sup>
                          <m:r>
                            <m:rPr>
                              <m:nor/>
                            </m:rPr>
                            <w:rPr>
                              <w:i/>
                              <w:iCs/>
                              <w:szCs w:val="20"/>
                            </w:rPr>
                            <m:t>total,slot,</m:t>
                          </m:r>
                          <m:r>
                            <w:rPr>
                              <w:rFonts w:ascii="Cambria Math" w:hAnsi="Cambria Math"/>
                              <w:szCs w:val="20"/>
                            </w:rPr>
                            <m:t>μ</m:t>
                          </m:r>
                        </m:sup>
                      </m:sSubSup>
                    </m:e>
                  </m:d>
                </m:e>
              </m:func>
            </m:oMath>
          </w:p>
          <w:p w14:paraId="62DE8BB2" w14:textId="749BB65B" w:rsidR="00786898" w:rsidRPr="00B026D6" w:rsidRDefault="00786898" w:rsidP="00BF0931">
            <w:pPr>
              <w:pStyle w:val="ListParagraph"/>
              <w:numPr>
                <w:ilvl w:val="3"/>
                <w:numId w:val="73"/>
              </w:numPr>
              <w:kinsoku/>
              <w:wordWrap/>
              <w:overflowPunct/>
              <w:adjustRightInd/>
              <w:spacing w:after="0"/>
              <w:jc w:val="both"/>
              <w:textAlignment w:val="auto"/>
              <w:rPr>
                <w:i/>
                <w:iCs/>
                <w:szCs w:val="20"/>
                <w:lang w:eastAsia="ja-JP"/>
              </w:rPr>
            </w:pPr>
            <w:r w:rsidRPr="00B026D6">
              <w:rPr>
                <w:i/>
                <w:iCs/>
                <w:szCs w:val="20"/>
                <w:lang w:eastAsia="ja-JP"/>
              </w:rPr>
              <w:t xml:space="preserve">the max number of non-overlapped CCEs is </w:t>
            </w:r>
            <m:oMath>
              <m:func>
                <m:funcPr>
                  <m:ctrlPr>
                    <w:rPr>
                      <w:rFonts w:ascii="Cambria Math" w:hAnsi="Cambria Math"/>
                      <w:i/>
                      <w:iCs/>
                      <w:szCs w:val="20"/>
                    </w:rPr>
                  </m:ctrlPr>
                </m:funcPr>
                <m:fName>
                  <m:r>
                    <w:rPr>
                      <w:rFonts w:ascii="Cambria Math" w:hAnsi="Cambria Math"/>
                      <w:szCs w:val="20"/>
                    </w:rPr>
                    <m:t>min</m:t>
                  </m:r>
                </m:fName>
                <m:e>
                  <m:d>
                    <m:dPr>
                      <m:ctrlPr>
                        <w:rPr>
                          <w:rFonts w:ascii="Cambria Math" w:hAnsi="Cambria Math"/>
                          <w:i/>
                          <w:iCs/>
                          <w:szCs w:val="20"/>
                        </w:rPr>
                      </m:ctrlPr>
                    </m:dPr>
                    <m:e>
                      <m:sSubSup>
                        <m:sSubSupPr>
                          <m:ctrlPr>
                            <w:rPr>
                              <w:rFonts w:ascii="Cambria Math" w:hAnsi="Cambria Math"/>
                              <w:i/>
                              <w:iCs/>
                              <w:szCs w:val="20"/>
                            </w:rPr>
                          </m:ctrlPr>
                        </m:sSubSupPr>
                        <m:e>
                          <m:r>
                            <w:rPr>
                              <w:rFonts w:ascii="Cambria Math" w:hAnsi="Cambria Math"/>
                              <w:szCs w:val="20"/>
                            </w:rPr>
                            <m:t>C</m:t>
                          </m:r>
                        </m:e>
                        <m:sub>
                          <m:r>
                            <m:rPr>
                              <m:nor/>
                            </m:rPr>
                            <w:rPr>
                              <w:i/>
                              <w:iCs/>
                              <w:szCs w:val="20"/>
                            </w:rPr>
                            <m:t>PDCCH</m:t>
                          </m:r>
                        </m:sub>
                        <m:sup>
                          <m:r>
                            <m:rPr>
                              <m:nor/>
                            </m:rPr>
                            <w:rPr>
                              <w:i/>
                              <w:iCs/>
                              <w:szCs w:val="20"/>
                            </w:rPr>
                            <m:t>max,slot,</m:t>
                          </m:r>
                          <m:r>
                            <w:rPr>
                              <w:rFonts w:ascii="Cambria Math" w:hAnsi="Cambria Math"/>
                              <w:szCs w:val="20"/>
                            </w:rPr>
                            <m:t>μ</m:t>
                          </m:r>
                        </m:sup>
                      </m:sSubSup>
                      <m:r>
                        <w:rPr>
                          <w:rFonts w:ascii="Cambria Math" w:hAnsi="Cambria Math"/>
                          <w:szCs w:val="20"/>
                        </w:rPr>
                        <m:t>,</m:t>
                      </m:r>
                      <m:sSubSup>
                        <m:sSubSupPr>
                          <m:ctrlPr>
                            <w:rPr>
                              <w:rFonts w:ascii="Cambria Math" w:hAnsi="Cambria Math"/>
                              <w:i/>
                              <w:iCs/>
                              <w:szCs w:val="20"/>
                            </w:rPr>
                          </m:ctrlPr>
                        </m:sSubSupPr>
                        <m:e>
                          <m:r>
                            <w:rPr>
                              <w:rFonts w:ascii="Cambria Math" w:hAnsi="Cambria Math"/>
                              <w:szCs w:val="20"/>
                            </w:rPr>
                            <m:t>C</m:t>
                          </m:r>
                        </m:e>
                        <m:sub>
                          <m:r>
                            <m:rPr>
                              <m:nor/>
                            </m:rPr>
                            <w:rPr>
                              <w:i/>
                              <w:iCs/>
                              <w:szCs w:val="20"/>
                            </w:rPr>
                            <m:t>PDCCH</m:t>
                          </m:r>
                        </m:sub>
                        <m:sup>
                          <m:r>
                            <m:rPr>
                              <m:nor/>
                            </m:rPr>
                            <w:rPr>
                              <w:i/>
                              <w:iCs/>
                              <w:szCs w:val="20"/>
                            </w:rPr>
                            <m:t>total,slot,</m:t>
                          </m:r>
                          <m:r>
                            <w:rPr>
                              <w:rFonts w:ascii="Cambria Math" w:hAnsi="Cambria Math"/>
                              <w:szCs w:val="20"/>
                            </w:rPr>
                            <m:t>μ</m:t>
                          </m:r>
                        </m:sup>
                      </m:sSubSup>
                    </m:e>
                  </m:d>
                </m:e>
              </m:func>
            </m:oMath>
          </w:p>
          <w:p w14:paraId="179E1694" w14:textId="77777777" w:rsidR="00786898" w:rsidRPr="00B026D6" w:rsidRDefault="00786898" w:rsidP="00BF0931">
            <w:pPr>
              <w:wordWrap/>
              <w:spacing w:after="0"/>
              <w:rPr>
                <w:i/>
                <w:iCs/>
                <w:szCs w:val="20"/>
                <w:lang w:eastAsia="ja-JP"/>
              </w:rPr>
            </w:pPr>
            <w:r w:rsidRPr="00B026D6">
              <w:rPr>
                <w:i/>
                <w:iCs/>
                <w:szCs w:val="20"/>
                <w:lang w:eastAsia="ja-JP"/>
              </w:rPr>
              <w:t>Proposal 3:</w:t>
            </w:r>
          </w:p>
          <w:p w14:paraId="26D4F7E5" w14:textId="77777777" w:rsidR="00786898" w:rsidRPr="00B026D6" w:rsidRDefault="00786898" w:rsidP="00BF0931">
            <w:pPr>
              <w:pStyle w:val="ListParagraph"/>
              <w:numPr>
                <w:ilvl w:val="0"/>
                <w:numId w:val="14"/>
              </w:numPr>
              <w:wordWrap/>
              <w:spacing w:after="0"/>
              <w:rPr>
                <w:i/>
                <w:iCs/>
                <w:szCs w:val="20"/>
                <w:lang w:eastAsia="ja-JP"/>
              </w:rPr>
            </w:pPr>
            <w:r w:rsidRPr="00B026D6">
              <w:rPr>
                <w:i/>
                <w:iCs/>
                <w:szCs w:val="20"/>
                <w:lang w:eastAsia="ja-JP"/>
              </w:rPr>
              <w:t xml:space="preserve"> On the cell where the size of the DCI format 0_X/1_X for the set of cells is counted, </w:t>
            </w:r>
          </w:p>
          <w:p w14:paraId="5336D4A5" w14:textId="77777777" w:rsidR="00786898" w:rsidRPr="00B026D6" w:rsidRDefault="00786898" w:rsidP="00BF0931">
            <w:pPr>
              <w:pStyle w:val="ListParagraph"/>
              <w:numPr>
                <w:ilvl w:val="1"/>
                <w:numId w:val="15"/>
              </w:numPr>
              <w:wordWrap/>
              <w:spacing w:after="0"/>
              <w:rPr>
                <w:i/>
                <w:iCs/>
                <w:szCs w:val="20"/>
                <w:lang w:eastAsia="ja-JP"/>
              </w:rPr>
            </w:pPr>
            <w:r w:rsidRPr="00B026D6">
              <w:rPr>
                <w:i/>
                <w:iCs/>
                <w:szCs w:val="20"/>
                <w:lang w:eastAsia="ja-JP"/>
              </w:rPr>
              <w:t>Max number of different DCI sizes with C-RNTI is 3.</w:t>
            </w:r>
          </w:p>
          <w:p w14:paraId="7988B094" w14:textId="77777777" w:rsidR="00786898" w:rsidRPr="00B026D6" w:rsidRDefault="00786898" w:rsidP="00BF0931">
            <w:pPr>
              <w:pStyle w:val="ListParagraph"/>
              <w:numPr>
                <w:ilvl w:val="1"/>
                <w:numId w:val="15"/>
              </w:numPr>
              <w:wordWrap/>
              <w:spacing w:after="0"/>
              <w:rPr>
                <w:i/>
                <w:iCs/>
                <w:szCs w:val="20"/>
                <w:lang w:eastAsia="ja-JP"/>
              </w:rPr>
            </w:pPr>
            <w:r w:rsidRPr="00B026D6">
              <w:rPr>
                <w:i/>
                <w:iCs/>
                <w:szCs w:val="20"/>
                <w:lang w:eastAsia="ja-JP"/>
              </w:rPr>
              <w:t xml:space="preserve">Step 1: All the existing steps of DCI size alignment procedure for legacy DCI formats are performed on this cell. </w:t>
            </w:r>
          </w:p>
          <w:p w14:paraId="0BEB1A86" w14:textId="77777777" w:rsidR="00786898" w:rsidRPr="00B026D6" w:rsidRDefault="00786898" w:rsidP="00BF0931">
            <w:pPr>
              <w:pStyle w:val="ListParagraph"/>
              <w:numPr>
                <w:ilvl w:val="1"/>
                <w:numId w:val="15"/>
              </w:numPr>
              <w:wordWrap/>
              <w:spacing w:after="0"/>
              <w:rPr>
                <w:i/>
                <w:iCs/>
                <w:szCs w:val="20"/>
                <w:lang w:eastAsia="ja-JP"/>
              </w:rPr>
            </w:pPr>
            <w:r w:rsidRPr="00B026D6">
              <w:rPr>
                <w:i/>
                <w:iCs/>
                <w:szCs w:val="20"/>
                <w:lang w:eastAsia="ja-JP"/>
              </w:rPr>
              <w:t>Step 2: If the total number of different DCI sizes with C-RNTI for legacy DCI formats is 2, the DCI formats 0_X and 1_X are size-matched (if necessary).</w:t>
            </w:r>
          </w:p>
          <w:p w14:paraId="55654ACA" w14:textId="77777777" w:rsidR="00786898" w:rsidRPr="00B026D6" w:rsidRDefault="00786898" w:rsidP="00BF0931">
            <w:pPr>
              <w:pStyle w:val="ListParagraph"/>
              <w:numPr>
                <w:ilvl w:val="1"/>
                <w:numId w:val="15"/>
              </w:numPr>
              <w:wordWrap/>
              <w:spacing w:after="0"/>
              <w:rPr>
                <w:i/>
                <w:iCs/>
                <w:szCs w:val="20"/>
                <w:lang w:eastAsia="ja-JP"/>
              </w:rPr>
            </w:pPr>
            <w:r w:rsidRPr="00B026D6">
              <w:rPr>
                <w:i/>
                <w:iCs/>
                <w:szCs w:val="20"/>
                <w:lang w:eastAsia="ja-JP"/>
              </w:rPr>
              <w:t xml:space="preserve">Step 3: If the total number of different DCI sizes with C-RNTI for legacy DCI formats is 3, </w:t>
            </w:r>
          </w:p>
          <w:p w14:paraId="29F3057F" w14:textId="77777777" w:rsidR="00786898" w:rsidRPr="00B026D6" w:rsidRDefault="00786898" w:rsidP="00BF0931">
            <w:pPr>
              <w:pStyle w:val="ListParagraph"/>
              <w:numPr>
                <w:ilvl w:val="3"/>
                <w:numId w:val="73"/>
              </w:numPr>
              <w:kinsoku/>
              <w:wordWrap/>
              <w:overflowPunct/>
              <w:adjustRightInd/>
              <w:spacing w:after="0"/>
              <w:jc w:val="both"/>
              <w:textAlignment w:val="auto"/>
              <w:rPr>
                <w:i/>
                <w:iCs/>
                <w:szCs w:val="20"/>
                <w:lang w:eastAsia="ja-JP"/>
              </w:rPr>
            </w:pPr>
            <w:r w:rsidRPr="00B026D6">
              <w:rPr>
                <w:i/>
                <w:iCs/>
                <w:szCs w:val="20"/>
                <w:lang w:eastAsia="ja-JP"/>
              </w:rPr>
              <w:t>Step 3-1: the DCI formats 0_X and 1_X are size-matched (if necessary)</w:t>
            </w:r>
          </w:p>
          <w:p w14:paraId="6B269201" w14:textId="77777777" w:rsidR="00786898" w:rsidRPr="00B026D6" w:rsidRDefault="00786898" w:rsidP="00BF0931">
            <w:pPr>
              <w:pStyle w:val="ListParagraph"/>
              <w:numPr>
                <w:ilvl w:val="3"/>
                <w:numId w:val="73"/>
              </w:numPr>
              <w:kinsoku/>
              <w:wordWrap/>
              <w:overflowPunct/>
              <w:adjustRightInd/>
              <w:spacing w:after="0"/>
              <w:jc w:val="both"/>
              <w:textAlignment w:val="auto"/>
              <w:rPr>
                <w:i/>
                <w:iCs/>
                <w:szCs w:val="20"/>
                <w:lang w:eastAsia="ja-JP"/>
              </w:rPr>
            </w:pPr>
            <w:r w:rsidRPr="00B026D6">
              <w:rPr>
                <w:i/>
                <w:iCs/>
                <w:szCs w:val="20"/>
                <w:lang w:eastAsia="ja-JP"/>
              </w:rPr>
              <w:t>Step 3-2: the DCI format 0_X/1_X and legacy DCI format (e.g., 0_1/1_1) are size-matched (if necessary)</w:t>
            </w:r>
          </w:p>
          <w:p w14:paraId="41BC2B65" w14:textId="77777777" w:rsidR="00786898" w:rsidRPr="00B026D6" w:rsidRDefault="00786898" w:rsidP="00BF0931">
            <w:pPr>
              <w:pStyle w:val="ListParagraph"/>
              <w:numPr>
                <w:ilvl w:val="0"/>
                <w:numId w:val="14"/>
              </w:numPr>
              <w:wordWrap/>
              <w:spacing w:after="0"/>
              <w:rPr>
                <w:i/>
                <w:iCs/>
                <w:szCs w:val="20"/>
                <w:lang w:eastAsia="ja-JP"/>
              </w:rPr>
            </w:pPr>
            <w:r w:rsidRPr="00B026D6">
              <w:rPr>
                <w:i/>
                <w:iCs/>
                <w:szCs w:val="20"/>
                <w:lang w:eastAsia="ja-JP"/>
              </w:rPr>
              <w:t xml:space="preserve">On any other cells in the set, </w:t>
            </w:r>
          </w:p>
          <w:p w14:paraId="6AD9A56B" w14:textId="77777777" w:rsidR="00786898" w:rsidRPr="00B026D6" w:rsidRDefault="00786898" w:rsidP="00BF0931">
            <w:pPr>
              <w:pStyle w:val="ListParagraph"/>
              <w:numPr>
                <w:ilvl w:val="1"/>
                <w:numId w:val="15"/>
              </w:numPr>
              <w:wordWrap/>
              <w:spacing w:after="0"/>
              <w:rPr>
                <w:i/>
                <w:iCs/>
                <w:szCs w:val="20"/>
                <w:lang w:eastAsia="ja-JP"/>
              </w:rPr>
            </w:pPr>
            <w:r w:rsidRPr="00B026D6">
              <w:rPr>
                <w:i/>
                <w:iCs/>
                <w:szCs w:val="20"/>
                <w:lang w:eastAsia="ja-JP"/>
              </w:rPr>
              <w:t>The UE reports a value of N as the max number of different DCI sizes with C-RNTI for legacy DCI formats on the cell, where N = {1 or 2 or 3}</w:t>
            </w:r>
          </w:p>
          <w:p w14:paraId="3AABF102" w14:textId="77777777" w:rsidR="00786898" w:rsidRPr="00B026D6" w:rsidRDefault="00786898" w:rsidP="00BF0931">
            <w:pPr>
              <w:pStyle w:val="ListParagraph"/>
              <w:numPr>
                <w:ilvl w:val="1"/>
                <w:numId w:val="15"/>
              </w:numPr>
              <w:wordWrap/>
              <w:spacing w:after="0"/>
              <w:rPr>
                <w:i/>
                <w:iCs/>
                <w:szCs w:val="20"/>
                <w:lang w:eastAsia="ja-JP"/>
              </w:rPr>
            </w:pPr>
            <w:r w:rsidRPr="00B026D6">
              <w:rPr>
                <w:i/>
                <w:iCs/>
                <w:szCs w:val="20"/>
                <w:lang w:eastAsia="ja-JP"/>
              </w:rPr>
              <w:t>Network shall ensure that the UE does not monitor PDCCH with more than N DCI sizes with C-RNTI for legacy DCI formats.</w:t>
            </w:r>
          </w:p>
          <w:p w14:paraId="676F3887" w14:textId="77777777" w:rsidR="00786898" w:rsidRPr="00593B04" w:rsidRDefault="00786898" w:rsidP="00BF0931">
            <w:pPr>
              <w:wordWrap/>
              <w:spacing w:after="0"/>
              <w:rPr>
                <w:i/>
                <w:iCs/>
                <w:szCs w:val="20"/>
                <w:lang w:eastAsia="ja-JP"/>
              </w:rPr>
            </w:pPr>
            <w:r w:rsidRPr="00593B04">
              <w:rPr>
                <w:i/>
                <w:iCs/>
                <w:szCs w:val="20"/>
                <w:lang w:eastAsia="ja-JP"/>
              </w:rPr>
              <w:t xml:space="preserve">Proposal 4: </w:t>
            </w:r>
          </w:p>
          <w:p w14:paraId="30D86FE1" w14:textId="77777777" w:rsidR="00786898" w:rsidRPr="00593B04" w:rsidRDefault="00786898" w:rsidP="00BF0931">
            <w:pPr>
              <w:pStyle w:val="ListParagraph"/>
              <w:numPr>
                <w:ilvl w:val="0"/>
                <w:numId w:val="14"/>
              </w:numPr>
              <w:wordWrap/>
              <w:spacing w:after="0"/>
              <w:rPr>
                <w:i/>
                <w:iCs/>
                <w:szCs w:val="20"/>
                <w:lang w:eastAsia="ja-JP"/>
              </w:rPr>
            </w:pPr>
            <w:r w:rsidRPr="00593B04">
              <w:rPr>
                <w:i/>
                <w:iCs/>
                <w:szCs w:val="20"/>
                <w:lang w:eastAsia="ja-JP"/>
              </w:rPr>
              <w:t xml:space="preserve">Adopt FL proposal 2-6rev1 with a further clarification, </w:t>
            </w:r>
            <w:proofErr w:type="spellStart"/>
            <w:r w:rsidRPr="00593B04">
              <w:rPr>
                <w:i/>
                <w:iCs/>
                <w:szCs w:val="20"/>
                <w:lang w:eastAsia="ja-JP"/>
              </w:rPr>
              <w:t>i,e</w:t>
            </w:r>
            <w:proofErr w:type="spellEnd"/>
            <w:r w:rsidRPr="00593B04">
              <w:rPr>
                <w:i/>
                <w:iCs/>
                <w:szCs w:val="20"/>
                <w:lang w:eastAsia="ja-JP"/>
              </w:rPr>
              <w:t>:</w:t>
            </w:r>
          </w:p>
          <w:p w14:paraId="7A48E699" w14:textId="77777777" w:rsidR="00786898" w:rsidRPr="00593B04" w:rsidRDefault="00786898" w:rsidP="00BF0931">
            <w:pPr>
              <w:pStyle w:val="ListParagraph"/>
              <w:numPr>
                <w:ilvl w:val="1"/>
                <w:numId w:val="15"/>
              </w:numPr>
              <w:wordWrap/>
              <w:spacing w:after="0"/>
              <w:rPr>
                <w:i/>
                <w:iCs/>
                <w:szCs w:val="20"/>
                <w:lang w:eastAsia="ja-JP"/>
              </w:rPr>
            </w:pPr>
            <w:r w:rsidRPr="00593B04">
              <w:rPr>
                <w:i/>
                <w:iCs/>
                <w:szCs w:val="20"/>
                <w:lang w:eastAsia="ja-JP"/>
              </w:rPr>
              <w:t xml:space="preserve">For monitoring PDCCH candidates for DCI format 0_X/1_X for a set of cells for multi-cell scheduling, the </w:t>
            </w:r>
            <w:proofErr w:type="spellStart"/>
            <w:r w:rsidRPr="00593B04">
              <w:rPr>
                <w:i/>
                <w:iCs/>
                <w:szCs w:val="20"/>
                <w:lang w:eastAsia="ja-JP"/>
              </w:rPr>
              <w:t>n_CI</w:t>
            </w:r>
            <w:proofErr w:type="spellEnd"/>
            <w:r w:rsidRPr="00593B04">
              <w:rPr>
                <w:i/>
                <w:iCs/>
                <w:szCs w:val="20"/>
                <w:lang w:eastAsia="ja-JP"/>
              </w:rPr>
              <w:t xml:space="preserve"> in the search space equation is determined by a value configured for the set of cells. </w:t>
            </w:r>
          </w:p>
          <w:p w14:paraId="59C36FF2" w14:textId="77777777" w:rsidR="00786898" w:rsidRPr="00593B04" w:rsidRDefault="00786898" w:rsidP="00BF0931">
            <w:pPr>
              <w:pStyle w:val="ListParagraph"/>
              <w:numPr>
                <w:ilvl w:val="3"/>
                <w:numId w:val="73"/>
              </w:numPr>
              <w:kinsoku/>
              <w:wordWrap/>
              <w:overflowPunct/>
              <w:adjustRightInd/>
              <w:spacing w:after="0"/>
              <w:jc w:val="both"/>
              <w:textAlignment w:val="auto"/>
              <w:rPr>
                <w:i/>
                <w:iCs/>
                <w:szCs w:val="20"/>
                <w:lang w:eastAsia="ja-JP"/>
              </w:rPr>
            </w:pPr>
            <w:r w:rsidRPr="00593B04">
              <w:rPr>
                <w:i/>
                <w:iCs/>
                <w:szCs w:val="20"/>
                <w:lang w:eastAsia="ja-JP"/>
              </w:rPr>
              <w:t xml:space="preserve">The </w:t>
            </w:r>
            <w:proofErr w:type="spellStart"/>
            <w:r w:rsidRPr="00593B04">
              <w:rPr>
                <w:i/>
                <w:iCs/>
                <w:szCs w:val="20"/>
                <w:lang w:eastAsia="ja-JP"/>
              </w:rPr>
              <w:t>n_CI</w:t>
            </w:r>
            <w:proofErr w:type="spellEnd"/>
            <w:r w:rsidRPr="00593B04">
              <w:rPr>
                <w:i/>
                <w:iCs/>
                <w:szCs w:val="20"/>
                <w:lang w:eastAsia="ja-JP"/>
              </w:rPr>
              <w:t xml:space="preserve"> value for a set of cells is the common value for monitoring PDCCH candidates for DCI format 0_X and DCI format 1_X for the same set of cells.</w:t>
            </w:r>
          </w:p>
          <w:p w14:paraId="39AA7433" w14:textId="77777777" w:rsidR="00786898" w:rsidRPr="00593B04" w:rsidRDefault="00786898" w:rsidP="00BF0931">
            <w:pPr>
              <w:pStyle w:val="ListParagraph"/>
              <w:numPr>
                <w:ilvl w:val="1"/>
                <w:numId w:val="15"/>
              </w:numPr>
              <w:wordWrap/>
              <w:spacing w:after="0"/>
              <w:rPr>
                <w:i/>
                <w:iCs/>
                <w:szCs w:val="20"/>
                <w:lang w:eastAsia="ja-JP"/>
              </w:rPr>
            </w:pPr>
            <w:r w:rsidRPr="00593B04">
              <w:rPr>
                <w:i/>
                <w:iCs/>
                <w:szCs w:val="20"/>
                <w:lang w:eastAsia="ja-JP"/>
              </w:rPr>
              <w:t xml:space="preserve">The UE can be configured one or multiple sets of cells which are configured for multi-cell scheduling. </w:t>
            </w:r>
          </w:p>
          <w:p w14:paraId="5B38A7D6" w14:textId="77777777" w:rsidR="00786898" w:rsidRPr="00593B04" w:rsidRDefault="00786898" w:rsidP="00BF0931">
            <w:pPr>
              <w:pStyle w:val="ListParagraph"/>
              <w:numPr>
                <w:ilvl w:val="3"/>
                <w:numId w:val="73"/>
              </w:numPr>
              <w:kinsoku/>
              <w:wordWrap/>
              <w:overflowPunct/>
              <w:adjustRightInd/>
              <w:spacing w:after="0"/>
              <w:jc w:val="both"/>
              <w:textAlignment w:val="auto"/>
              <w:rPr>
                <w:i/>
                <w:iCs/>
                <w:szCs w:val="20"/>
                <w:lang w:eastAsia="ja-JP"/>
              </w:rPr>
            </w:pPr>
            <w:r w:rsidRPr="00593B04">
              <w:rPr>
                <w:i/>
                <w:iCs/>
                <w:szCs w:val="20"/>
                <w:lang w:eastAsia="ja-JP"/>
              </w:rPr>
              <w:lastRenderedPageBreak/>
              <w:t xml:space="preserve">When multiple sets of cells are configured for multi-cell scheduling, separate </w:t>
            </w:r>
            <w:proofErr w:type="spellStart"/>
            <w:r w:rsidRPr="00593B04">
              <w:rPr>
                <w:i/>
                <w:iCs/>
                <w:szCs w:val="20"/>
                <w:lang w:eastAsia="ja-JP"/>
              </w:rPr>
              <w:t>n_CI</w:t>
            </w:r>
            <w:proofErr w:type="spellEnd"/>
            <w:r w:rsidRPr="00593B04">
              <w:rPr>
                <w:i/>
                <w:iCs/>
                <w:szCs w:val="20"/>
                <w:lang w:eastAsia="ja-JP"/>
              </w:rPr>
              <w:t xml:space="preserve"> values are configured for different sets of cells, and the UE monitors DCI format 0_X/1_X for the corresponding set of cells using the corresponding </w:t>
            </w:r>
            <w:proofErr w:type="spellStart"/>
            <w:r w:rsidRPr="00593B04">
              <w:rPr>
                <w:i/>
                <w:iCs/>
                <w:szCs w:val="20"/>
                <w:lang w:eastAsia="ja-JP"/>
              </w:rPr>
              <w:t>n_CI</w:t>
            </w:r>
            <w:proofErr w:type="spellEnd"/>
            <w:r w:rsidRPr="00593B04">
              <w:rPr>
                <w:i/>
                <w:iCs/>
                <w:szCs w:val="20"/>
                <w:lang w:eastAsia="ja-JP"/>
              </w:rPr>
              <w:t xml:space="preserve"> value. </w:t>
            </w:r>
          </w:p>
          <w:p w14:paraId="278B9862" w14:textId="77777777" w:rsidR="00786898" w:rsidRPr="00593B04" w:rsidRDefault="00786898" w:rsidP="00BF0931">
            <w:pPr>
              <w:pStyle w:val="ListParagraph"/>
              <w:numPr>
                <w:ilvl w:val="3"/>
                <w:numId w:val="73"/>
              </w:numPr>
              <w:kinsoku/>
              <w:wordWrap/>
              <w:overflowPunct/>
              <w:adjustRightInd/>
              <w:spacing w:after="0"/>
              <w:jc w:val="both"/>
              <w:textAlignment w:val="auto"/>
              <w:rPr>
                <w:i/>
                <w:iCs/>
                <w:szCs w:val="20"/>
                <w:lang w:eastAsia="ja-JP"/>
              </w:rPr>
            </w:pPr>
            <w:r w:rsidRPr="00593B04">
              <w:rPr>
                <w:i/>
                <w:iCs/>
                <w:szCs w:val="20"/>
                <w:lang w:eastAsia="ja-JP"/>
              </w:rPr>
              <w:t xml:space="preserve">When multiple sets of cells are configured for multi-cell scheduling, a cell in one set of cells can’t be included in another set of cells.  </w:t>
            </w:r>
          </w:p>
          <w:p w14:paraId="32DDEB49" w14:textId="77777777" w:rsidR="00786898" w:rsidRPr="00B026D6" w:rsidRDefault="00786898" w:rsidP="00BF0931">
            <w:pPr>
              <w:wordWrap/>
              <w:spacing w:after="0"/>
              <w:rPr>
                <w:i/>
                <w:iCs/>
                <w:szCs w:val="20"/>
                <w:lang w:eastAsia="ja-JP"/>
              </w:rPr>
            </w:pPr>
            <w:r w:rsidRPr="00B026D6">
              <w:rPr>
                <w:i/>
                <w:iCs/>
                <w:szCs w:val="20"/>
                <w:lang w:eastAsia="ja-JP"/>
              </w:rPr>
              <w:t xml:space="preserve">Observation: </w:t>
            </w:r>
          </w:p>
          <w:p w14:paraId="06980CBD" w14:textId="77777777" w:rsidR="00786898" w:rsidRPr="00B026D6" w:rsidRDefault="00786898" w:rsidP="00BF0931">
            <w:pPr>
              <w:pStyle w:val="ListParagraph"/>
              <w:numPr>
                <w:ilvl w:val="0"/>
                <w:numId w:val="14"/>
              </w:numPr>
              <w:wordWrap/>
              <w:spacing w:after="0"/>
              <w:ind w:left="691"/>
              <w:rPr>
                <w:i/>
                <w:iCs/>
                <w:szCs w:val="20"/>
                <w:lang w:eastAsia="ja-JP"/>
              </w:rPr>
            </w:pPr>
            <w:r w:rsidRPr="00B026D6">
              <w:rPr>
                <w:i/>
                <w:iCs/>
                <w:szCs w:val="20"/>
                <w:lang w:eastAsia="ja-JP"/>
              </w:rPr>
              <w:t>No specification change is necessary regarding search space sharing.</w:t>
            </w:r>
          </w:p>
          <w:p w14:paraId="122D7180" w14:textId="77777777" w:rsidR="00786898" w:rsidRPr="00B026D6" w:rsidRDefault="00786898" w:rsidP="00BF0931">
            <w:pPr>
              <w:pStyle w:val="ListParagraph"/>
              <w:numPr>
                <w:ilvl w:val="0"/>
                <w:numId w:val="14"/>
              </w:numPr>
              <w:wordWrap/>
              <w:spacing w:after="0"/>
              <w:ind w:left="691"/>
              <w:rPr>
                <w:i/>
                <w:iCs/>
                <w:szCs w:val="20"/>
                <w:lang w:eastAsia="ja-JP"/>
              </w:rPr>
            </w:pPr>
            <w:r w:rsidRPr="00B026D6">
              <w:rPr>
                <w:i/>
                <w:iCs/>
                <w:szCs w:val="20"/>
                <w:lang w:eastAsia="ja-JP"/>
              </w:rPr>
              <w:t>Any potential impact on UE capability should be discussed in UE feature session.</w:t>
            </w:r>
          </w:p>
          <w:p w14:paraId="5AE64F77" w14:textId="77777777" w:rsidR="00786898" w:rsidRPr="00B026D6" w:rsidRDefault="00786898" w:rsidP="00BF0931">
            <w:pPr>
              <w:pStyle w:val="ListParagraph"/>
              <w:wordWrap/>
              <w:spacing w:after="0"/>
              <w:ind w:left="338" w:hanging="270"/>
              <w:jc w:val="both"/>
              <w:rPr>
                <w:rFonts w:eastAsia="KaiTi"/>
                <w:i/>
                <w:iCs/>
                <w:szCs w:val="20"/>
                <w:lang w:eastAsia="zh-CN"/>
              </w:rPr>
            </w:pPr>
          </w:p>
          <w:p w14:paraId="2F011523" w14:textId="5794B069" w:rsidR="00C47220" w:rsidRPr="00B026D6" w:rsidRDefault="00C47220" w:rsidP="00BF0931">
            <w:pPr>
              <w:pStyle w:val="ListParagraph"/>
              <w:wordWrap/>
              <w:spacing w:after="0"/>
              <w:ind w:left="338" w:hanging="270"/>
              <w:jc w:val="both"/>
              <w:rPr>
                <w:rFonts w:eastAsia="KaiTi"/>
                <w:i/>
                <w:iCs/>
                <w:szCs w:val="20"/>
                <w:lang w:eastAsia="zh-CN"/>
              </w:rPr>
            </w:pPr>
          </w:p>
          <w:p w14:paraId="7E409E08" w14:textId="711C3EFC" w:rsidR="00C47220" w:rsidRPr="001F23AF" w:rsidRDefault="00141EC5" w:rsidP="00BF0931">
            <w:pPr>
              <w:pStyle w:val="ListParagraph"/>
              <w:wordWrap/>
              <w:ind w:left="338" w:hanging="270"/>
              <w:jc w:val="both"/>
              <w:rPr>
                <w:rFonts w:eastAsia="KaiTi"/>
                <w:b/>
                <w:bCs/>
                <w:szCs w:val="20"/>
                <w:lang w:eastAsia="zh-CN"/>
              </w:rPr>
            </w:pPr>
            <w:r w:rsidRPr="001F23AF">
              <w:rPr>
                <w:rFonts w:eastAsia="KaiTi"/>
                <w:b/>
                <w:bCs/>
                <w:szCs w:val="20"/>
                <w:lang w:eastAsia="zh-CN"/>
              </w:rPr>
              <w:t>Ericsson:</w:t>
            </w:r>
          </w:p>
          <w:p w14:paraId="6CC1E7A3" w14:textId="0A5FF107" w:rsidR="00141EC5" w:rsidRPr="00593B04" w:rsidRDefault="00141EC5" w:rsidP="00BF0931">
            <w:pPr>
              <w:wordWrap/>
              <w:spacing w:after="0"/>
              <w:rPr>
                <w:i/>
                <w:iCs/>
                <w:szCs w:val="20"/>
              </w:rPr>
            </w:pPr>
            <w:bookmarkStart w:id="24" w:name="_Toc118696042"/>
            <w:r w:rsidRPr="00593B04">
              <w:rPr>
                <w:i/>
                <w:iCs/>
                <w:szCs w:val="20"/>
                <w:lang w:eastAsia="ja-JP"/>
              </w:rPr>
              <w:t xml:space="preserve">Proposal 2: </w:t>
            </w:r>
            <w:r w:rsidRPr="00593B04">
              <w:rPr>
                <w:i/>
                <w:iCs/>
                <w:szCs w:val="20"/>
              </w:rPr>
              <w:t xml:space="preserve">For each set, </w:t>
            </w:r>
            <w:bookmarkStart w:id="25" w:name="_Toc111209442"/>
            <w:bookmarkStart w:id="26" w:name="_Toc115419430"/>
            <w:r w:rsidRPr="00593B04">
              <w:rPr>
                <w:i/>
                <w:iCs/>
                <w:color w:val="000000" w:themeColor="text1"/>
                <w:szCs w:val="20"/>
                <w:lang w:val="en-CA"/>
              </w:rPr>
              <w:t>size of mc-DCI (0_X/1_X) is explicitly configured by higher layers.</w:t>
            </w:r>
            <w:bookmarkEnd w:id="24"/>
            <w:bookmarkEnd w:id="25"/>
            <w:bookmarkEnd w:id="26"/>
            <w:r w:rsidRPr="00593B04">
              <w:rPr>
                <w:i/>
                <w:iCs/>
                <w:color w:val="000000" w:themeColor="text1"/>
                <w:szCs w:val="20"/>
                <w:lang w:val="en-CA"/>
              </w:rPr>
              <w:t xml:space="preserve"> </w:t>
            </w:r>
          </w:p>
          <w:p w14:paraId="65E036C6" w14:textId="1DAE52DE" w:rsidR="00141EC5" w:rsidRPr="00593B04" w:rsidRDefault="00141EC5" w:rsidP="00BF0931">
            <w:pPr>
              <w:wordWrap/>
              <w:spacing w:after="0"/>
              <w:rPr>
                <w:i/>
                <w:iCs/>
                <w:szCs w:val="20"/>
              </w:rPr>
            </w:pPr>
            <w:bookmarkStart w:id="27" w:name="_Toc118696043"/>
            <w:bookmarkStart w:id="28" w:name="_Toc111209443"/>
            <w:bookmarkStart w:id="29" w:name="_Toc115419431"/>
            <w:r w:rsidRPr="00593B04">
              <w:rPr>
                <w:i/>
                <w:iCs/>
                <w:szCs w:val="20"/>
                <w:lang w:eastAsia="ja-JP"/>
              </w:rPr>
              <w:t xml:space="preserve">Proposal 3: </w:t>
            </w:r>
            <w:r w:rsidRPr="00593B04">
              <w:rPr>
                <w:i/>
                <w:iCs/>
                <w:szCs w:val="20"/>
              </w:rPr>
              <w:t>Support independent configuration of mc-DCI for PUSCH and PDSCH, including different sets of cells for PUSCH and PDSCH.</w:t>
            </w:r>
            <w:bookmarkEnd w:id="27"/>
            <w:r w:rsidRPr="00593B04">
              <w:rPr>
                <w:i/>
                <w:iCs/>
                <w:szCs w:val="20"/>
              </w:rPr>
              <w:t xml:space="preserve"> </w:t>
            </w:r>
            <w:bookmarkEnd w:id="28"/>
            <w:bookmarkEnd w:id="29"/>
            <w:r w:rsidRPr="00593B04">
              <w:rPr>
                <w:i/>
                <w:iCs/>
                <w:szCs w:val="20"/>
              </w:rPr>
              <w:t xml:space="preserve"> </w:t>
            </w:r>
          </w:p>
          <w:p w14:paraId="65A22CC2" w14:textId="43ADC067" w:rsidR="00141EC5" w:rsidRPr="00593B04" w:rsidRDefault="00141EC5" w:rsidP="00BF0931">
            <w:pPr>
              <w:wordWrap/>
              <w:spacing w:after="0"/>
              <w:rPr>
                <w:i/>
                <w:iCs/>
                <w:szCs w:val="20"/>
              </w:rPr>
            </w:pPr>
            <w:bookmarkStart w:id="30" w:name="_Toc118696044"/>
            <w:r w:rsidRPr="00593B04">
              <w:rPr>
                <w:i/>
                <w:iCs/>
                <w:szCs w:val="20"/>
                <w:lang w:eastAsia="ja-JP"/>
              </w:rPr>
              <w:t xml:space="preserve">Proposal 4: </w:t>
            </w:r>
            <w:r w:rsidRPr="00593B04">
              <w:rPr>
                <w:i/>
                <w:iCs/>
                <w:szCs w:val="20"/>
              </w:rPr>
              <w:t>DCI size of DCI format 0_X/1_X is counted on the cell amongst the set of cells which has the lowest cell index, and which is not a scheduling cell for the DCI 0_X/1_X.</w:t>
            </w:r>
            <w:bookmarkEnd w:id="30"/>
          </w:p>
          <w:p w14:paraId="199BFEB9" w14:textId="7BBAFA45" w:rsidR="00141EC5" w:rsidRPr="00B026D6" w:rsidRDefault="00141EC5" w:rsidP="00BF0931">
            <w:pPr>
              <w:wordWrap/>
              <w:spacing w:after="0"/>
              <w:rPr>
                <w:i/>
                <w:iCs/>
                <w:szCs w:val="20"/>
              </w:rPr>
            </w:pPr>
            <w:bookmarkStart w:id="31" w:name="_Toc118378551"/>
            <w:bookmarkStart w:id="32" w:name="_Toc118378552"/>
            <w:bookmarkStart w:id="33" w:name="_Toc118696045"/>
            <w:bookmarkEnd w:id="31"/>
            <w:bookmarkEnd w:id="32"/>
            <w:r w:rsidRPr="00593B04">
              <w:rPr>
                <w:i/>
                <w:iCs/>
                <w:szCs w:val="20"/>
                <w:lang w:eastAsia="ja-JP"/>
              </w:rPr>
              <w:t xml:space="preserve">Proposal 5: </w:t>
            </w:r>
            <w:r w:rsidRPr="00593B04">
              <w:rPr>
                <w:i/>
                <w:iCs/>
                <w:color w:val="000000" w:themeColor="text1"/>
                <w:szCs w:val="20"/>
                <w:lang w:val="en-CA"/>
              </w:rPr>
              <w:t>When a scheduling cell is configured to carry DCI format 1_X/0_X for more than one set of configured co-schedulable cells, a set index field is included in the DCI format 1_X/0_X for the scheduling cell</w:t>
            </w:r>
            <w:r w:rsidRPr="00593B04">
              <w:rPr>
                <w:i/>
                <w:iCs/>
                <w:szCs w:val="20"/>
              </w:rPr>
              <w:t>.</w:t>
            </w:r>
            <w:bookmarkEnd w:id="33"/>
          </w:p>
          <w:p w14:paraId="75313C54" w14:textId="00751D55" w:rsidR="00141EC5" w:rsidRPr="00B026D6" w:rsidRDefault="00141EC5" w:rsidP="00BF0931">
            <w:pPr>
              <w:wordWrap/>
              <w:spacing w:after="0"/>
              <w:rPr>
                <w:i/>
                <w:iCs/>
                <w:szCs w:val="20"/>
                <w:lang w:eastAsia="ja-JP"/>
              </w:rPr>
            </w:pPr>
            <w:bookmarkStart w:id="34" w:name="_Toc118694868"/>
            <w:r w:rsidRPr="00B026D6">
              <w:rPr>
                <w:i/>
                <w:iCs/>
                <w:szCs w:val="20"/>
                <w:lang w:eastAsia="ja-JP"/>
              </w:rPr>
              <w:t xml:space="preserve">Observation 1: For a scheduled cell, it should be possible to configure a same number of BD/CCEs for monitoring scheduling DCI formats (including </w:t>
            </w:r>
            <w:r w:rsidRPr="00B026D6" w:rsidDel="000F1CA3">
              <w:rPr>
                <w:i/>
                <w:iCs/>
                <w:szCs w:val="20"/>
                <w:lang w:eastAsia="ja-JP"/>
              </w:rPr>
              <w:t>0</w:t>
            </w:r>
            <w:r w:rsidRPr="00B026D6">
              <w:rPr>
                <w:i/>
                <w:iCs/>
                <w:szCs w:val="20"/>
                <w:lang w:eastAsia="ja-JP"/>
              </w:rPr>
              <w:t>_X/</w:t>
            </w:r>
            <w:r w:rsidRPr="00B026D6" w:rsidDel="000F1CA3">
              <w:rPr>
                <w:i/>
                <w:iCs/>
                <w:szCs w:val="20"/>
                <w:lang w:eastAsia="ja-JP"/>
              </w:rPr>
              <w:t>1</w:t>
            </w:r>
            <w:r w:rsidRPr="00B026D6">
              <w:rPr>
                <w:i/>
                <w:iCs/>
                <w:szCs w:val="20"/>
                <w:lang w:eastAsia="ja-JP"/>
              </w:rPr>
              <w:t>_X and legacy DCI formats) as the case of legacy cross-carrier scheduling.</w:t>
            </w:r>
            <w:bookmarkEnd w:id="34"/>
            <w:r w:rsidRPr="00B026D6">
              <w:rPr>
                <w:i/>
                <w:iCs/>
                <w:szCs w:val="20"/>
                <w:lang w:eastAsia="ja-JP"/>
              </w:rPr>
              <w:t xml:space="preserve"> </w:t>
            </w:r>
          </w:p>
          <w:p w14:paraId="7F750939" w14:textId="42134CA2" w:rsidR="00141EC5" w:rsidRPr="00B026D6" w:rsidRDefault="00141EC5" w:rsidP="00BF0931">
            <w:pPr>
              <w:wordWrap/>
              <w:spacing w:after="0"/>
              <w:rPr>
                <w:i/>
                <w:iCs/>
                <w:szCs w:val="20"/>
              </w:rPr>
            </w:pPr>
            <w:bookmarkStart w:id="35" w:name="_Toc118694869"/>
            <w:r w:rsidRPr="00B026D6">
              <w:rPr>
                <w:i/>
                <w:iCs/>
                <w:szCs w:val="20"/>
              </w:rPr>
              <w:t xml:space="preserve">Observation 2: Duplicate counting of a BD/CCE attempt for a mc-DCI format should be avoided when counting BD/CCE across co-scheduled cells for comparison against the aggregate limits </w:t>
            </w:r>
            <m:oMath>
              <m:sSubSup>
                <m:sSubSupPr>
                  <m:ctrlPr>
                    <w:rPr>
                      <w:rFonts w:ascii="Cambria Math" w:hAnsi="Cambria Math"/>
                      <w:i/>
                      <w:iCs/>
                      <w:szCs w:val="20"/>
                    </w:rPr>
                  </m:ctrlPr>
                </m:sSubSupPr>
                <m:e>
                  <m:r>
                    <m:rPr>
                      <m:sty m:val="bi"/>
                    </m:rPr>
                    <w:rPr>
                      <w:rFonts w:ascii="Cambria Math" w:hAnsi="Cambria Math"/>
                      <w:szCs w:val="20"/>
                    </w:rPr>
                    <m:t>M</m:t>
                  </m:r>
                </m:e>
                <m:sub>
                  <m:r>
                    <m:rPr>
                      <m:nor/>
                    </m:rPr>
                    <w:rPr>
                      <w:i/>
                      <w:iCs/>
                      <w:szCs w:val="20"/>
                    </w:rPr>
                    <m:t>PDCCH</m:t>
                  </m:r>
                </m:sub>
                <m:sup>
                  <m:r>
                    <m:rPr>
                      <m:nor/>
                    </m:rPr>
                    <w:rPr>
                      <w:i/>
                      <w:iCs/>
                      <w:szCs w:val="20"/>
                    </w:rPr>
                    <m:t>total,slot,</m:t>
                  </m:r>
                  <m:r>
                    <m:rPr>
                      <m:sty m:val="bi"/>
                    </m:rPr>
                    <w:rPr>
                      <w:rFonts w:ascii="Cambria Math" w:hAnsi="Cambria Math"/>
                      <w:szCs w:val="20"/>
                    </w:rPr>
                    <m:t>μ</m:t>
                  </m:r>
                </m:sup>
              </m:sSubSup>
            </m:oMath>
            <w:r w:rsidRPr="00B026D6">
              <w:rPr>
                <w:rFonts w:eastAsiaTheme="minorEastAsia"/>
                <w:i/>
                <w:iCs/>
                <w:szCs w:val="20"/>
              </w:rPr>
              <w:t xml:space="preserve"> and </w:t>
            </w:r>
            <m:oMath>
              <m:sSubSup>
                <m:sSubSupPr>
                  <m:ctrlPr>
                    <w:rPr>
                      <w:rFonts w:ascii="Cambria Math" w:hAnsi="Cambria Math"/>
                      <w:i/>
                      <w:iCs/>
                      <w:szCs w:val="20"/>
                    </w:rPr>
                  </m:ctrlPr>
                </m:sSubSupPr>
                <m:e>
                  <m:r>
                    <m:rPr>
                      <m:sty m:val="bi"/>
                    </m:rPr>
                    <w:rPr>
                      <w:rFonts w:ascii="Cambria Math" w:hAnsi="Cambria Math"/>
                      <w:szCs w:val="20"/>
                    </w:rPr>
                    <m:t>C</m:t>
                  </m:r>
                </m:e>
                <m:sub>
                  <m:r>
                    <m:rPr>
                      <m:nor/>
                    </m:rPr>
                    <w:rPr>
                      <w:i/>
                      <w:iCs/>
                      <w:szCs w:val="20"/>
                    </w:rPr>
                    <m:t>PDCCH</m:t>
                  </m:r>
                </m:sub>
                <m:sup>
                  <m:r>
                    <m:rPr>
                      <m:nor/>
                    </m:rPr>
                    <w:rPr>
                      <w:i/>
                      <w:iCs/>
                      <w:szCs w:val="20"/>
                    </w:rPr>
                    <m:t>total,slot,</m:t>
                  </m:r>
                  <m:r>
                    <m:rPr>
                      <m:sty m:val="bi"/>
                    </m:rPr>
                    <w:rPr>
                      <w:rFonts w:ascii="Cambria Math" w:hAnsi="Cambria Math"/>
                      <w:szCs w:val="20"/>
                    </w:rPr>
                    <m:t>μ</m:t>
                  </m:r>
                </m:sup>
              </m:sSubSup>
            </m:oMath>
            <w:r w:rsidRPr="00B026D6">
              <w:rPr>
                <w:rFonts w:eastAsiaTheme="minorEastAsia"/>
                <w:i/>
                <w:iCs/>
                <w:szCs w:val="20"/>
              </w:rPr>
              <w:t>.</w:t>
            </w:r>
            <w:bookmarkEnd w:id="35"/>
          </w:p>
          <w:p w14:paraId="70E82EE6" w14:textId="09210164" w:rsidR="00141EC5" w:rsidRPr="00B026D6" w:rsidRDefault="00141EC5" w:rsidP="00BF0931">
            <w:pPr>
              <w:wordWrap/>
              <w:spacing w:after="0"/>
              <w:rPr>
                <w:i/>
                <w:iCs/>
                <w:szCs w:val="20"/>
              </w:rPr>
            </w:pPr>
            <w:bookmarkStart w:id="36" w:name="_Toc111209444"/>
            <w:bookmarkStart w:id="37" w:name="_Toc115419434"/>
            <w:bookmarkStart w:id="38" w:name="_Toc118696046"/>
            <w:r w:rsidRPr="00B026D6">
              <w:rPr>
                <w:i/>
                <w:iCs/>
                <w:szCs w:val="20"/>
                <w:lang w:eastAsia="ja-JP"/>
              </w:rPr>
              <w:t xml:space="preserve">Proposal 6: </w:t>
            </w:r>
            <w:r w:rsidRPr="00B026D6">
              <w:rPr>
                <w:i/>
                <w:iCs/>
                <w:szCs w:val="20"/>
              </w:rPr>
              <w:t>BD/CCE counting for mc-DCI is based on the legacy Rel-15/16/17 BD/CCE counting mechanism</w:t>
            </w:r>
            <w:bookmarkEnd w:id="36"/>
            <w:r w:rsidRPr="00B026D6">
              <w:rPr>
                <w:i/>
                <w:iCs/>
                <w:szCs w:val="20"/>
              </w:rPr>
              <w:t xml:space="preserve"> with the following update</w:t>
            </w:r>
            <w:bookmarkEnd w:id="37"/>
            <w:bookmarkEnd w:id="38"/>
            <w:r w:rsidRPr="00B026D6">
              <w:rPr>
                <w:i/>
                <w:iCs/>
                <w:szCs w:val="20"/>
              </w:rPr>
              <w:t xml:space="preserve"> </w:t>
            </w:r>
          </w:p>
          <w:p w14:paraId="165C2B70" w14:textId="2C15A390" w:rsidR="00141EC5" w:rsidRPr="00B026D6" w:rsidRDefault="00141EC5" w:rsidP="00BF0931">
            <w:pPr>
              <w:pStyle w:val="ListParagraph"/>
              <w:numPr>
                <w:ilvl w:val="0"/>
                <w:numId w:val="14"/>
              </w:numPr>
              <w:wordWrap/>
              <w:spacing w:after="0"/>
              <w:ind w:left="691"/>
              <w:rPr>
                <w:i/>
                <w:iCs/>
                <w:szCs w:val="20"/>
              </w:rPr>
            </w:pPr>
            <w:bookmarkStart w:id="39" w:name="_Toc115419435"/>
            <w:bookmarkStart w:id="40" w:name="_Toc118696047"/>
            <w:r w:rsidRPr="00B026D6">
              <w:rPr>
                <w:i/>
                <w:iCs/>
                <w:szCs w:val="20"/>
              </w:rPr>
              <w:t xml:space="preserve">a BD/CCE attempt for a mc-DCI format is counted only once for comparison against aggregate </w:t>
            </w:r>
            <m:oMath>
              <m:sSubSup>
                <m:sSubSupPr>
                  <m:ctrlPr>
                    <w:rPr>
                      <w:rFonts w:ascii="Cambria Math" w:hAnsi="Cambria Math"/>
                      <w:i/>
                      <w:iCs/>
                      <w:szCs w:val="20"/>
                    </w:rPr>
                  </m:ctrlPr>
                </m:sSubSupPr>
                <m:e>
                  <m:r>
                    <w:rPr>
                      <w:rFonts w:ascii="Cambria Math" w:hAnsi="Cambria Math"/>
                      <w:szCs w:val="20"/>
                    </w:rPr>
                    <m:t>M</m:t>
                  </m:r>
                </m:e>
                <m:sub>
                  <m:r>
                    <m:rPr>
                      <m:nor/>
                    </m:rPr>
                    <w:rPr>
                      <w:i/>
                      <w:iCs/>
                      <w:szCs w:val="20"/>
                    </w:rPr>
                    <m:t>PDCCH</m:t>
                  </m:r>
                </m:sub>
                <m:sup>
                  <m:r>
                    <m:rPr>
                      <m:nor/>
                    </m:rPr>
                    <w:rPr>
                      <w:i/>
                      <w:iCs/>
                      <w:szCs w:val="20"/>
                    </w:rPr>
                    <m:t>total,slot,</m:t>
                  </m:r>
                  <m:r>
                    <w:rPr>
                      <w:rFonts w:ascii="Cambria Math" w:hAnsi="Cambria Math"/>
                      <w:szCs w:val="20"/>
                    </w:rPr>
                    <m:t>μ</m:t>
                  </m:r>
                </m:sup>
              </m:sSubSup>
            </m:oMath>
            <w:r w:rsidRPr="00B026D6">
              <w:rPr>
                <w:rFonts w:eastAsiaTheme="minorEastAsia"/>
                <w:i/>
                <w:iCs/>
                <w:szCs w:val="20"/>
              </w:rPr>
              <w:t xml:space="preserve"> and </w:t>
            </w:r>
            <m:oMath>
              <m:sSubSup>
                <m:sSubSupPr>
                  <m:ctrlPr>
                    <w:rPr>
                      <w:rFonts w:ascii="Cambria Math" w:hAnsi="Cambria Math"/>
                      <w:i/>
                      <w:iCs/>
                      <w:szCs w:val="20"/>
                    </w:rPr>
                  </m:ctrlPr>
                </m:sSubSupPr>
                <m:e>
                  <m:r>
                    <w:rPr>
                      <w:rFonts w:ascii="Cambria Math" w:hAnsi="Cambria Math"/>
                      <w:szCs w:val="20"/>
                    </w:rPr>
                    <m:t>C</m:t>
                  </m:r>
                </m:e>
                <m:sub>
                  <m:r>
                    <m:rPr>
                      <m:nor/>
                    </m:rPr>
                    <w:rPr>
                      <w:i/>
                      <w:iCs/>
                      <w:szCs w:val="20"/>
                    </w:rPr>
                    <m:t>PDCCH</m:t>
                  </m:r>
                </m:sub>
                <m:sup>
                  <m:r>
                    <m:rPr>
                      <m:nor/>
                    </m:rPr>
                    <w:rPr>
                      <w:i/>
                      <w:iCs/>
                      <w:szCs w:val="20"/>
                    </w:rPr>
                    <m:t>total,slot,</m:t>
                  </m:r>
                  <m:r>
                    <w:rPr>
                      <w:rFonts w:ascii="Cambria Math" w:hAnsi="Cambria Math"/>
                      <w:szCs w:val="20"/>
                    </w:rPr>
                    <m:t>μ</m:t>
                  </m:r>
                </m:sup>
              </m:sSubSup>
            </m:oMath>
            <w:r w:rsidRPr="00B026D6">
              <w:rPr>
                <w:rFonts w:eastAsiaTheme="minorEastAsia"/>
                <w:i/>
                <w:iCs/>
                <w:szCs w:val="20"/>
              </w:rPr>
              <w:t xml:space="preserve"> </w:t>
            </w:r>
            <w:r w:rsidRPr="00B026D6">
              <w:rPr>
                <w:i/>
                <w:iCs/>
                <w:szCs w:val="20"/>
              </w:rPr>
              <w:t>limits in numerology buckets.</w:t>
            </w:r>
            <w:bookmarkEnd w:id="39"/>
            <w:bookmarkEnd w:id="40"/>
          </w:p>
          <w:p w14:paraId="46AB853E" w14:textId="523F0E74" w:rsidR="007E60C7" w:rsidRPr="00B026D6" w:rsidRDefault="007E60C7" w:rsidP="00BF0931">
            <w:pPr>
              <w:wordWrap/>
              <w:spacing w:after="0"/>
              <w:rPr>
                <w:i/>
                <w:iCs/>
                <w:szCs w:val="20"/>
              </w:rPr>
            </w:pPr>
            <w:bookmarkStart w:id="41" w:name="_Toc118696048"/>
            <w:r w:rsidRPr="00B026D6">
              <w:rPr>
                <w:i/>
                <w:iCs/>
                <w:szCs w:val="20"/>
                <w:lang w:eastAsia="ja-JP"/>
              </w:rPr>
              <w:t xml:space="preserve">Proposal 7: </w:t>
            </w:r>
            <w:r w:rsidRPr="00B026D6">
              <w:rPr>
                <w:i/>
                <w:iCs/>
                <w:color w:val="000000" w:themeColor="text1"/>
                <w:szCs w:val="20"/>
                <w:lang w:val="en-CA"/>
              </w:rPr>
              <w:t>For a set of cells which is configured for multi-cell scheduling, if the primary cell belongs to the set and is a scheduling cell for the set, USS sets corresponding to DCI 0_X/1_X for the set can be dropped in search space overbooking procedure.</w:t>
            </w:r>
            <w:bookmarkEnd w:id="41"/>
            <w:r w:rsidRPr="00B026D6">
              <w:rPr>
                <w:i/>
                <w:iCs/>
                <w:color w:val="000000" w:themeColor="text1"/>
                <w:szCs w:val="20"/>
                <w:lang w:val="en-CA"/>
              </w:rPr>
              <w:t xml:space="preserve"> </w:t>
            </w:r>
          </w:p>
          <w:p w14:paraId="62958F61" w14:textId="1604941B" w:rsidR="007E60C7" w:rsidRPr="00593B04" w:rsidRDefault="007E60C7" w:rsidP="00BF0931">
            <w:pPr>
              <w:wordWrap/>
              <w:spacing w:after="0"/>
              <w:rPr>
                <w:i/>
                <w:iCs/>
                <w:szCs w:val="20"/>
              </w:rPr>
            </w:pPr>
            <w:bookmarkStart w:id="42" w:name="_Toc118696049"/>
            <w:r w:rsidRPr="00593B04">
              <w:rPr>
                <w:i/>
                <w:iCs/>
                <w:szCs w:val="20"/>
                <w:lang w:eastAsia="ja-JP"/>
              </w:rPr>
              <w:t xml:space="preserve">Proposal 8: </w:t>
            </w:r>
            <w:r w:rsidRPr="00593B04">
              <w:rPr>
                <w:i/>
                <w:iCs/>
                <w:szCs w:val="20"/>
              </w:rPr>
              <w:t>Search space of DCI format 0_X/1_X is configured on the cell amongst the set of cells which has the lowest cell index.</w:t>
            </w:r>
            <w:bookmarkEnd w:id="42"/>
          </w:p>
          <w:p w14:paraId="1EAA78B2" w14:textId="77777777" w:rsidR="007E60C7" w:rsidRPr="00593B04" w:rsidRDefault="007E60C7" w:rsidP="00BF0931">
            <w:pPr>
              <w:pStyle w:val="ListParagraph"/>
              <w:numPr>
                <w:ilvl w:val="0"/>
                <w:numId w:val="14"/>
              </w:numPr>
              <w:wordWrap/>
              <w:spacing w:after="0"/>
              <w:ind w:left="691"/>
              <w:rPr>
                <w:rStyle w:val="PageNumber"/>
                <w:i/>
                <w:iCs/>
                <w:szCs w:val="20"/>
              </w:rPr>
            </w:pPr>
            <w:bookmarkStart w:id="43" w:name="_Toc118696050"/>
            <w:r w:rsidRPr="00593B04">
              <w:rPr>
                <w:i/>
                <w:iCs/>
                <w:szCs w:val="20"/>
              </w:rPr>
              <w:t xml:space="preserve">Note: When cell with lowest cell index within a set is same as the scheduling cell, </w:t>
            </w:r>
            <w:r w:rsidRPr="00593B04">
              <w:rPr>
                <w:rStyle w:val="PageNumber"/>
                <w:i/>
                <w:iCs/>
                <w:szCs w:val="20"/>
              </w:rPr>
              <w:t>the corresponding search space on scheduling cell for DCI format 0_X/1_X has the full search space configuration.</w:t>
            </w:r>
            <w:bookmarkEnd w:id="43"/>
          </w:p>
          <w:p w14:paraId="4622504F" w14:textId="48B29B69" w:rsidR="007E60C7" w:rsidRPr="00593B04" w:rsidRDefault="007E60C7" w:rsidP="00BF0931">
            <w:pPr>
              <w:wordWrap/>
              <w:spacing w:after="0"/>
              <w:rPr>
                <w:i/>
                <w:iCs/>
                <w:szCs w:val="20"/>
              </w:rPr>
            </w:pPr>
            <w:bookmarkStart w:id="44" w:name="_Toc118696051"/>
            <w:r w:rsidRPr="00593B04">
              <w:rPr>
                <w:i/>
                <w:iCs/>
                <w:szCs w:val="20"/>
                <w:lang w:eastAsia="ja-JP"/>
              </w:rPr>
              <w:t xml:space="preserve">Proposal 9: </w:t>
            </w:r>
            <w:r w:rsidRPr="00593B04">
              <w:rPr>
                <w:i/>
                <w:iCs/>
                <w:szCs w:val="20"/>
              </w:rPr>
              <w:t xml:space="preserve">For monitoring DCI 0_X/1_X PDCCH candidates for a set of cells, the </w:t>
            </w:r>
            <w:proofErr w:type="spellStart"/>
            <w:r w:rsidRPr="00593B04">
              <w:rPr>
                <w:i/>
                <w:iCs/>
                <w:szCs w:val="20"/>
              </w:rPr>
              <w:t>n_CI</w:t>
            </w:r>
            <w:proofErr w:type="spellEnd"/>
            <w:r w:rsidRPr="00593B04">
              <w:rPr>
                <w:i/>
                <w:iCs/>
                <w:szCs w:val="20"/>
              </w:rPr>
              <w:t xml:space="preserve"> to be used in the search space equation is explicitly configured for the set of cells.</w:t>
            </w:r>
            <w:bookmarkEnd w:id="44"/>
          </w:p>
          <w:p w14:paraId="04F912D3" w14:textId="77777777" w:rsidR="001A1204" w:rsidRPr="00593B04" w:rsidRDefault="001A1204" w:rsidP="00BF0931">
            <w:pPr>
              <w:pStyle w:val="ListParagraph"/>
              <w:wordWrap/>
              <w:overflowPunct/>
              <w:adjustRightInd/>
              <w:snapToGrid w:val="0"/>
              <w:spacing w:after="0"/>
              <w:ind w:left="1800"/>
              <w:contextualSpacing/>
              <w:jc w:val="both"/>
              <w:textAlignment w:val="auto"/>
              <w:rPr>
                <w:i/>
                <w:iCs/>
                <w:szCs w:val="20"/>
                <w:lang w:val="en-US" w:eastAsia="zh-CN"/>
              </w:rPr>
            </w:pPr>
          </w:p>
          <w:p w14:paraId="3A2CDDDB" w14:textId="6D46D41B" w:rsidR="007E60C7" w:rsidRPr="00593B04" w:rsidRDefault="007E60C7" w:rsidP="00BF0931">
            <w:pPr>
              <w:pStyle w:val="ListParagraph"/>
              <w:wordWrap/>
              <w:overflowPunct/>
              <w:adjustRightInd/>
              <w:snapToGrid w:val="0"/>
              <w:spacing w:after="0"/>
              <w:ind w:left="1800"/>
              <w:contextualSpacing/>
              <w:jc w:val="both"/>
              <w:textAlignment w:val="auto"/>
              <w:rPr>
                <w:i/>
                <w:iCs/>
                <w:szCs w:val="20"/>
                <w:lang w:eastAsia="zh-CN"/>
              </w:rPr>
            </w:pPr>
          </w:p>
          <w:p w14:paraId="51441435" w14:textId="04C84FEB" w:rsidR="00BF0D9F" w:rsidRPr="00593B04" w:rsidRDefault="00BF0D9F" w:rsidP="00BF0931">
            <w:pPr>
              <w:pStyle w:val="ListParagraph"/>
              <w:wordWrap/>
              <w:ind w:left="338" w:hanging="270"/>
              <w:jc w:val="both"/>
              <w:rPr>
                <w:rFonts w:eastAsia="KaiTi"/>
                <w:b/>
                <w:bCs/>
                <w:szCs w:val="20"/>
                <w:lang w:eastAsia="zh-CN"/>
              </w:rPr>
            </w:pPr>
            <w:proofErr w:type="spellStart"/>
            <w:r w:rsidRPr="00593B04">
              <w:rPr>
                <w:rFonts w:eastAsia="KaiTi"/>
                <w:b/>
                <w:bCs/>
                <w:szCs w:val="20"/>
                <w:lang w:eastAsia="zh-CN"/>
              </w:rPr>
              <w:t>Langbo</w:t>
            </w:r>
            <w:proofErr w:type="spellEnd"/>
            <w:r w:rsidRPr="00593B04">
              <w:rPr>
                <w:rFonts w:eastAsia="KaiTi"/>
                <w:b/>
                <w:bCs/>
                <w:szCs w:val="20"/>
                <w:lang w:eastAsia="zh-CN"/>
              </w:rPr>
              <w:t>:</w:t>
            </w:r>
          </w:p>
          <w:p w14:paraId="2A9FF9E3" w14:textId="77777777" w:rsidR="00BF0D9F" w:rsidRPr="00593B04" w:rsidRDefault="00BF0D9F" w:rsidP="00BF0931">
            <w:pPr>
              <w:wordWrap/>
              <w:spacing w:after="0"/>
              <w:rPr>
                <w:i/>
                <w:iCs/>
                <w:szCs w:val="20"/>
              </w:rPr>
            </w:pPr>
            <w:r w:rsidRPr="00593B04">
              <w:rPr>
                <w:i/>
                <w:iCs/>
                <w:szCs w:val="20"/>
              </w:rPr>
              <w:t xml:space="preserve">Proposal 2: Confirm the working assumption made on DCI size, BD/CCE counting and search space configuration. </w:t>
            </w:r>
          </w:p>
          <w:p w14:paraId="6DA2A209" w14:textId="77777777" w:rsidR="00BF0D9F" w:rsidRPr="00593B04" w:rsidRDefault="00BF0D9F" w:rsidP="00BF0931">
            <w:pPr>
              <w:wordWrap/>
              <w:spacing w:after="0"/>
              <w:rPr>
                <w:i/>
                <w:iCs/>
                <w:color w:val="000000"/>
                <w:szCs w:val="20"/>
              </w:rPr>
            </w:pPr>
            <w:r w:rsidRPr="00593B04">
              <w:rPr>
                <w:i/>
                <w:iCs/>
                <w:szCs w:val="20"/>
              </w:rPr>
              <w:t xml:space="preserve">Proposal 3: </w:t>
            </w:r>
            <w:r w:rsidRPr="00593B04">
              <w:rPr>
                <w:i/>
                <w:iCs/>
                <w:color w:val="000000"/>
                <w:szCs w:val="20"/>
              </w:rPr>
              <w:t>DCI format 0_X/1_X is configured in a search space on the scheduling cell while the number of candidates for DCI</w:t>
            </w:r>
            <w:r w:rsidRPr="00593B04">
              <w:rPr>
                <w:i/>
                <w:iCs/>
                <w:color w:val="000000"/>
                <w:szCs w:val="20"/>
                <w:lang w:eastAsia="zh-CN"/>
              </w:rPr>
              <w:t xml:space="preserve"> format </w:t>
            </w:r>
            <w:r w:rsidRPr="00593B04">
              <w:rPr>
                <w:i/>
                <w:iCs/>
                <w:color w:val="000000"/>
                <w:szCs w:val="20"/>
              </w:rPr>
              <w:t>0_X/1_X monitoring is configured in a search space on a cell in the set of co-scheduled cells. The cell on which the search space is configured for determination of the number of candidates per AL is up to the network. No more than one search space across the set of cells with the same search space ID as the search space on the scheduling cell is expected.</w:t>
            </w:r>
          </w:p>
          <w:p w14:paraId="649B38C7" w14:textId="77777777" w:rsidR="00BF0D9F" w:rsidRPr="00593B04" w:rsidRDefault="00BF0D9F" w:rsidP="00BF0931">
            <w:pPr>
              <w:wordWrap/>
              <w:spacing w:after="0"/>
              <w:rPr>
                <w:i/>
                <w:iCs/>
                <w:szCs w:val="20"/>
              </w:rPr>
            </w:pPr>
            <w:r w:rsidRPr="00593B04">
              <w:rPr>
                <w:i/>
                <w:iCs/>
                <w:szCs w:val="20"/>
                <w:lang w:eastAsia="zh-CN"/>
              </w:rPr>
              <w:t xml:space="preserve">Proposal 4: For a set of cells that can be potentially co-scheduled by a DCI format 0_X/1_X, the </w:t>
            </w:r>
            <w:proofErr w:type="spellStart"/>
            <w:r w:rsidRPr="00593B04">
              <w:rPr>
                <w:i/>
                <w:iCs/>
                <w:szCs w:val="20"/>
                <w:lang w:eastAsia="zh-CN"/>
              </w:rPr>
              <w:t>n_CI</w:t>
            </w:r>
            <w:proofErr w:type="spellEnd"/>
            <w:r w:rsidRPr="00593B04">
              <w:rPr>
                <w:i/>
                <w:iCs/>
                <w:szCs w:val="20"/>
                <w:lang w:eastAsia="zh-CN"/>
              </w:rPr>
              <w:t xml:space="preserve"> in the search space equation for each cell combination in the set of cells is determined by a same value configured for the set of cells</w:t>
            </w:r>
            <w:r w:rsidRPr="00593B04">
              <w:rPr>
                <w:i/>
                <w:iCs/>
                <w:szCs w:val="20"/>
              </w:rPr>
              <w:t>.</w:t>
            </w:r>
          </w:p>
          <w:p w14:paraId="59AED905" w14:textId="77777777" w:rsidR="00BF0D9F" w:rsidRPr="00593B04" w:rsidRDefault="00BF0D9F" w:rsidP="00BF0931">
            <w:pPr>
              <w:wordWrap/>
              <w:spacing w:after="0"/>
              <w:rPr>
                <w:i/>
                <w:iCs/>
                <w:color w:val="000000"/>
                <w:szCs w:val="20"/>
              </w:rPr>
            </w:pPr>
            <w:r w:rsidRPr="00593B04">
              <w:rPr>
                <w:i/>
                <w:iCs/>
                <w:szCs w:val="20"/>
              </w:rPr>
              <w:t xml:space="preserve">Proposal 5: The </w:t>
            </w:r>
            <w:proofErr w:type="spellStart"/>
            <w:r w:rsidRPr="00593B04">
              <w:rPr>
                <w:i/>
                <w:iCs/>
                <w:szCs w:val="20"/>
              </w:rPr>
              <w:t>n_CI</w:t>
            </w:r>
            <w:proofErr w:type="spellEnd"/>
            <w:r w:rsidRPr="00593B04">
              <w:rPr>
                <w:i/>
                <w:iCs/>
                <w:szCs w:val="20"/>
              </w:rPr>
              <w:t xml:space="preserve"> value configured for a </w:t>
            </w:r>
            <w:r w:rsidRPr="00593B04">
              <w:rPr>
                <w:i/>
                <w:iCs/>
                <w:color w:val="000000"/>
                <w:szCs w:val="20"/>
              </w:rPr>
              <w:t xml:space="preserve">cell on which the BD/CCE of DCI format 0_X/1_X is counted is used as the </w:t>
            </w:r>
            <w:proofErr w:type="spellStart"/>
            <w:r w:rsidRPr="00593B04">
              <w:rPr>
                <w:i/>
                <w:iCs/>
                <w:color w:val="000000"/>
                <w:szCs w:val="20"/>
              </w:rPr>
              <w:t>n_CI</w:t>
            </w:r>
            <w:proofErr w:type="spellEnd"/>
            <w:r w:rsidRPr="00593B04">
              <w:rPr>
                <w:i/>
                <w:iCs/>
                <w:color w:val="000000"/>
                <w:szCs w:val="20"/>
              </w:rPr>
              <w:t xml:space="preserve"> value for the set of cells.</w:t>
            </w:r>
          </w:p>
          <w:p w14:paraId="66BBC7BD" w14:textId="77777777" w:rsidR="00BF0D9F" w:rsidRPr="00593B04" w:rsidRDefault="00BF0D9F" w:rsidP="00BF0931">
            <w:pPr>
              <w:wordWrap/>
              <w:spacing w:after="0"/>
              <w:rPr>
                <w:i/>
                <w:iCs/>
                <w:szCs w:val="20"/>
              </w:rPr>
            </w:pPr>
            <w:r w:rsidRPr="00593B04">
              <w:rPr>
                <w:i/>
                <w:iCs/>
                <w:szCs w:val="20"/>
                <w:lang w:eastAsia="zh-CN"/>
              </w:rPr>
              <w:t>Proposal 6: Multiple sets of potentially co-scheduled cells configured with a same scheduling cell is not supported</w:t>
            </w:r>
            <w:r w:rsidRPr="00593B04">
              <w:rPr>
                <w:i/>
                <w:iCs/>
                <w:szCs w:val="20"/>
              </w:rPr>
              <w:t>.</w:t>
            </w:r>
          </w:p>
          <w:p w14:paraId="0F0D767F" w14:textId="6DAE1F61" w:rsidR="00BF0D9F" w:rsidRPr="00B026D6" w:rsidRDefault="00BF0D9F" w:rsidP="00BF0931">
            <w:pPr>
              <w:wordWrap/>
              <w:spacing w:after="0"/>
              <w:rPr>
                <w:rFonts w:eastAsia="Yu Mincho"/>
                <w:i/>
                <w:iCs/>
                <w:szCs w:val="20"/>
              </w:rPr>
            </w:pPr>
            <w:r w:rsidRPr="00593B04">
              <w:rPr>
                <w:i/>
                <w:iCs/>
                <w:szCs w:val="20"/>
                <w:lang w:eastAsia="zh-CN"/>
              </w:rPr>
              <w:t xml:space="preserve">Proposal 7: A set of co-scheduled cells are counted together as a single cell for </w:t>
            </w:r>
            <m:oMath>
              <m:sSubSup>
                <m:sSubSupPr>
                  <m:ctrlPr>
                    <w:rPr>
                      <w:rFonts w:ascii="Cambria Math" w:hAnsi="Cambria Math"/>
                      <w:i/>
                      <w:iCs/>
                      <w:szCs w:val="20"/>
                    </w:rPr>
                  </m:ctrlPr>
                </m:sSubSupPr>
                <m:e>
                  <m:r>
                    <w:rPr>
                      <w:rFonts w:ascii="Cambria Math" w:hAnsi="Cambria Math"/>
                      <w:szCs w:val="20"/>
                    </w:rPr>
                    <m:t>M</m:t>
                  </m:r>
                </m:e>
                <m:sub>
                  <m:r>
                    <m:rPr>
                      <m:nor/>
                    </m:rPr>
                    <w:rPr>
                      <w:i/>
                      <w:iCs/>
                      <w:szCs w:val="20"/>
                    </w:rPr>
                    <m:t>PDCCH</m:t>
                  </m:r>
                </m:sub>
                <m:sup>
                  <m:r>
                    <m:rPr>
                      <m:nor/>
                    </m:rPr>
                    <w:rPr>
                      <w:i/>
                      <w:iCs/>
                      <w:szCs w:val="20"/>
                    </w:rPr>
                    <m:t>total,slot,</m:t>
                  </m:r>
                  <m:r>
                    <w:rPr>
                      <w:rFonts w:ascii="Cambria Math" w:hAnsi="Cambria Math"/>
                      <w:szCs w:val="20"/>
                    </w:rPr>
                    <m:t>μ</m:t>
                  </m:r>
                </m:sup>
              </m:sSubSup>
            </m:oMath>
            <w:r w:rsidRPr="00593B04">
              <w:rPr>
                <w:i/>
                <w:iCs/>
                <w:szCs w:val="20"/>
              </w:rPr>
              <w:t xml:space="preserve">  and  </w:t>
            </w:r>
            <m:oMath>
              <m:sSubSup>
                <m:sSubSupPr>
                  <m:ctrlPr>
                    <w:rPr>
                      <w:rFonts w:ascii="Cambria Math" w:hAnsi="Cambria Math"/>
                      <w:i/>
                      <w:iCs/>
                      <w:szCs w:val="20"/>
                    </w:rPr>
                  </m:ctrlPr>
                </m:sSubSupPr>
                <m:e>
                  <m:r>
                    <w:rPr>
                      <w:rFonts w:ascii="Cambria Math" w:hAnsi="Cambria Math"/>
                      <w:szCs w:val="20"/>
                    </w:rPr>
                    <m:t>C</m:t>
                  </m:r>
                </m:e>
                <m:sub>
                  <m:r>
                    <m:rPr>
                      <m:nor/>
                    </m:rPr>
                    <w:rPr>
                      <w:i/>
                      <w:iCs/>
                      <w:szCs w:val="20"/>
                    </w:rPr>
                    <m:t>PDCCH</m:t>
                  </m:r>
                </m:sub>
                <m:sup>
                  <m:r>
                    <m:rPr>
                      <m:nor/>
                    </m:rPr>
                    <w:rPr>
                      <w:i/>
                      <w:iCs/>
                      <w:szCs w:val="20"/>
                    </w:rPr>
                    <m:t>total,slot,</m:t>
                  </m:r>
                  <m:r>
                    <w:rPr>
                      <w:rFonts w:ascii="Cambria Math" w:hAnsi="Cambria Math"/>
                      <w:szCs w:val="20"/>
                    </w:rPr>
                    <m:t>μ</m:t>
                  </m:r>
                </m:sup>
              </m:sSubSup>
            </m:oMath>
            <w:r w:rsidRPr="00593B04">
              <w:rPr>
                <w:i/>
                <w:iCs/>
                <w:szCs w:val="20"/>
                <w:lang w:eastAsia="zh-CN"/>
              </w:rPr>
              <w:t xml:space="preserve"> calculation when the scheduling cell of the set of co-scheduled cells is configured with only DCI format 0_X/1_X.</w:t>
            </w:r>
          </w:p>
          <w:p w14:paraId="2CFF6D4A" w14:textId="77777777" w:rsidR="00BF0D9F" w:rsidRPr="00B026D6" w:rsidRDefault="00BF0D9F" w:rsidP="00BF0931">
            <w:pPr>
              <w:wordWrap/>
              <w:overflowPunct/>
              <w:adjustRightInd/>
              <w:snapToGrid w:val="0"/>
              <w:spacing w:after="0"/>
              <w:contextualSpacing/>
              <w:textAlignment w:val="auto"/>
              <w:rPr>
                <w:i/>
                <w:iCs/>
                <w:szCs w:val="20"/>
                <w:lang w:eastAsia="zh-CN"/>
              </w:rPr>
            </w:pPr>
          </w:p>
          <w:p w14:paraId="441B4849" w14:textId="21A40924" w:rsidR="00BF0D9F" w:rsidRPr="001F23AF" w:rsidRDefault="00BF0D9F" w:rsidP="00BF0931">
            <w:pPr>
              <w:pStyle w:val="ListParagraph"/>
              <w:wordWrap/>
              <w:ind w:left="338" w:hanging="270"/>
              <w:jc w:val="both"/>
              <w:rPr>
                <w:rFonts w:eastAsia="KaiTi"/>
                <w:b/>
                <w:bCs/>
                <w:szCs w:val="20"/>
                <w:lang w:eastAsia="zh-CN"/>
              </w:rPr>
            </w:pPr>
            <w:r w:rsidRPr="001F23AF">
              <w:rPr>
                <w:rFonts w:eastAsia="KaiTi"/>
                <w:b/>
                <w:bCs/>
                <w:szCs w:val="20"/>
                <w:lang w:eastAsia="zh-CN"/>
              </w:rPr>
              <w:t>MediaTek:</w:t>
            </w:r>
          </w:p>
          <w:p w14:paraId="7A3C11E5" w14:textId="77777777" w:rsidR="00BF0D9F" w:rsidRPr="00B026D6" w:rsidRDefault="00BF0D9F" w:rsidP="00BF0931">
            <w:pPr>
              <w:wordWrap/>
              <w:snapToGrid w:val="0"/>
              <w:spacing w:after="0"/>
              <w:rPr>
                <w:rFonts w:eastAsiaTheme="minorEastAsia"/>
                <w:i/>
                <w:iCs/>
                <w:szCs w:val="20"/>
                <w:lang w:eastAsia="zh-TW"/>
              </w:rPr>
            </w:pPr>
            <w:bookmarkStart w:id="45" w:name="OLE_LINK216"/>
            <w:r w:rsidRPr="00B026D6">
              <w:rPr>
                <w:rFonts w:eastAsiaTheme="minorEastAsia"/>
                <w:i/>
                <w:iCs/>
                <w:szCs w:val="20"/>
                <w:lang w:eastAsia="zh-TW"/>
              </w:rPr>
              <w:t>Proposal 1: To address the “FFS: How to address Rel-17 BD/CCE limit for any given cell” in the agreed working assumption of RAN1 #110-bis-e:</w:t>
            </w:r>
          </w:p>
          <w:p w14:paraId="6D8768D0" w14:textId="3147BA62" w:rsidR="00BF0D9F" w:rsidRPr="00B026D6" w:rsidRDefault="00BF0D9F" w:rsidP="00BF0931">
            <w:pPr>
              <w:pStyle w:val="ListParagraph"/>
              <w:numPr>
                <w:ilvl w:val="0"/>
                <w:numId w:val="14"/>
              </w:numPr>
              <w:wordWrap/>
              <w:spacing w:after="0"/>
              <w:ind w:left="691"/>
              <w:rPr>
                <w:rFonts w:eastAsia="SimSun"/>
                <w:i/>
                <w:iCs/>
                <w:szCs w:val="20"/>
              </w:rPr>
            </w:pPr>
            <w:r w:rsidRPr="00B026D6">
              <w:rPr>
                <w:rFonts w:eastAsia="SimSun"/>
                <w:i/>
                <w:iCs/>
                <w:szCs w:val="20"/>
              </w:rPr>
              <w:lastRenderedPageBreak/>
              <w:t>A UE applies</w:t>
            </w:r>
            <w:bookmarkEnd w:id="45"/>
            <w:r w:rsidRPr="00B026D6">
              <w:rPr>
                <w:rFonts w:eastAsia="SimSun"/>
                <w:i/>
                <w:iCs/>
                <w:szCs w:val="20"/>
              </w:rPr>
              <w:t xml:space="preserve"> Rel-17 PDCCH monitoring limits (i.e., same </w:t>
            </w:r>
            <m:oMath>
              <m:sSubSup>
                <m:sSubSupPr>
                  <m:ctrlPr>
                    <w:rPr>
                      <w:rFonts w:ascii="Cambria Math" w:eastAsiaTheme="minorEastAsia" w:hAnsi="Cambria Math"/>
                      <w:i/>
                      <w:iCs/>
                      <w:szCs w:val="20"/>
                      <w:lang w:eastAsia="zh-CN"/>
                    </w:rPr>
                  </m:ctrlPr>
                </m:sSubSupPr>
                <m:e>
                  <m:r>
                    <w:rPr>
                      <w:rFonts w:ascii="Cambria Math" w:eastAsiaTheme="minorEastAsia" w:hAnsi="Cambria Math"/>
                      <w:szCs w:val="20"/>
                      <w:lang w:eastAsia="zh-CN"/>
                    </w:rPr>
                    <m:t>M</m:t>
                  </m:r>
                </m:e>
                <m:sub>
                  <m:r>
                    <w:rPr>
                      <w:rFonts w:ascii="Cambria Math" w:eastAsiaTheme="minorEastAsia" w:hAnsi="Cambria Math"/>
                      <w:szCs w:val="20"/>
                      <w:lang w:eastAsia="zh-CN"/>
                    </w:rPr>
                    <m:t>PDCCH</m:t>
                  </m:r>
                </m:sub>
                <m:sup>
                  <m:r>
                    <w:rPr>
                      <w:rFonts w:ascii="Cambria Math" w:eastAsiaTheme="minorEastAsia" w:hAnsi="Cambria Math"/>
                      <w:szCs w:val="20"/>
                      <w:lang w:eastAsia="zh-CN"/>
                    </w:rPr>
                    <m:t>max,slot,μ</m:t>
                  </m:r>
                </m:sup>
              </m:sSubSup>
              <m:r>
                <w:rPr>
                  <w:rFonts w:ascii="Cambria Math" w:eastAsiaTheme="minorEastAsia" w:hAnsi="Cambria Math"/>
                  <w:szCs w:val="20"/>
                  <w:lang w:eastAsia="zh-CN"/>
                </w:rPr>
                <m:t xml:space="preserve">, </m:t>
              </m:r>
              <m:sSubSup>
                <m:sSubSupPr>
                  <m:ctrlPr>
                    <w:rPr>
                      <w:rFonts w:ascii="Cambria Math" w:eastAsiaTheme="minorEastAsia" w:hAnsi="Cambria Math"/>
                      <w:i/>
                      <w:iCs/>
                      <w:szCs w:val="20"/>
                      <w:lang w:eastAsia="zh-CN"/>
                    </w:rPr>
                  </m:ctrlPr>
                </m:sSubSupPr>
                <m:e>
                  <m:r>
                    <w:rPr>
                      <w:rFonts w:ascii="Cambria Math" w:eastAsiaTheme="minorEastAsia" w:hAnsi="Cambria Math"/>
                      <w:szCs w:val="20"/>
                      <w:lang w:eastAsia="zh-CN"/>
                    </w:rPr>
                    <m:t>C</m:t>
                  </m:r>
                </m:e>
                <m:sub>
                  <m:r>
                    <w:rPr>
                      <w:rFonts w:ascii="Cambria Math" w:eastAsiaTheme="minorEastAsia" w:hAnsi="Cambria Math"/>
                      <w:szCs w:val="20"/>
                      <w:lang w:eastAsia="zh-CN"/>
                    </w:rPr>
                    <m:t>PDCCH</m:t>
                  </m:r>
                </m:sub>
                <m:sup>
                  <m:r>
                    <w:rPr>
                      <w:rFonts w:ascii="Cambria Math" w:eastAsiaTheme="minorEastAsia" w:hAnsi="Cambria Math"/>
                      <w:szCs w:val="20"/>
                      <w:lang w:eastAsia="zh-CN"/>
                    </w:rPr>
                    <m:t>max,slot,μ</m:t>
                  </m:r>
                </m:sup>
              </m:sSubSup>
              <m:r>
                <w:rPr>
                  <w:rFonts w:ascii="Cambria Math" w:eastAsiaTheme="minorEastAsia" w:hAnsi="Cambria Math"/>
                  <w:szCs w:val="20"/>
                  <w:lang w:eastAsia="zh-CN"/>
                </w:rPr>
                <m:t xml:space="preserve">, </m:t>
              </m:r>
              <m:sSubSup>
                <m:sSubSupPr>
                  <m:ctrlPr>
                    <w:rPr>
                      <w:rFonts w:ascii="Cambria Math" w:hAnsi="Cambria Math"/>
                      <w:i/>
                      <w:iCs/>
                      <w:szCs w:val="20"/>
                    </w:rPr>
                  </m:ctrlPr>
                </m:sSubSupPr>
                <m:e>
                  <m:r>
                    <w:rPr>
                      <w:rFonts w:ascii="Cambria Math" w:hAnsi="Cambria Math"/>
                      <w:szCs w:val="20"/>
                    </w:rPr>
                    <m:t>M</m:t>
                  </m:r>
                </m:e>
                <m:sub>
                  <m:r>
                    <w:rPr>
                      <w:rFonts w:ascii="Cambria Math" w:hAnsi="Cambria Math"/>
                      <w:szCs w:val="20"/>
                    </w:rPr>
                    <m:t>PDCCH</m:t>
                  </m:r>
                </m:sub>
                <m:sup>
                  <m:r>
                    <w:rPr>
                      <w:rFonts w:ascii="Cambria Math" w:hAnsi="Cambria Math"/>
                      <w:szCs w:val="20"/>
                    </w:rPr>
                    <m:t>total,slot,μ</m:t>
                  </m:r>
                </m:sup>
              </m:sSubSup>
            </m:oMath>
            <w:r w:rsidRPr="00B026D6">
              <w:rPr>
                <w:rFonts w:eastAsia="SimSun"/>
                <w:i/>
                <w:iCs/>
                <w:szCs w:val="20"/>
              </w:rPr>
              <w:t xml:space="preserve"> and </w:t>
            </w:r>
            <m:oMath>
              <m:sSubSup>
                <m:sSubSupPr>
                  <m:ctrlPr>
                    <w:rPr>
                      <w:rFonts w:ascii="Cambria Math" w:hAnsi="Cambria Math"/>
                      <w:i/>
                      <w:iCs/>
                      <w:szCs w:val="20"/>
                    </w:rPr>
                  </m:ctrlPr>
                </m:sSubSupPr>
                <m:e>
                  <m:r>
                    <w:rPr>
                      <w:rFonts w:ascii="Cambria Math" w:hAnsi="Cambria Math"/>
                      <w:szCs w:val="20"/>
                    </w:rPr>
                    <m:t>C</m:t>
                  </m:r>
                </m:e>
                <m:sub>
                  <m:r>
                    <w:rPr>
                      <w:rFonts w:ascii="Cambria Math" w:hAnsi="Cambria Math"/>
                      <w:szCs w:val="20"/>
                    </w:rPr>
                    <m:t>PDCCH</m:t>
                  </m:r>
                </m:sub>
                <m:sup>
                  <m:r>
                    <w:rPr>
                      <w:rFonts w:ascii="Cambria Math" w:hAnsi="Cambria Math"/>
                      <w:szCs w:val="20"/>
                    </w:rPr>
                    <m:t>total,slot,μ</m:t>
                  </m:r>
                </m:sup>
              </m:sSubSup>
            </m:oMath>
            <w:r w:rsidRPr="00B026D6">
              <w:rPr>
                <w:rFonts w:eastAsia="SimSun"/>
                <w:i/>
                <w:iCs/>
                <w:szCs w:val="20"/>
              </w:rPr>
              <w:t xml:space="preserve"> as in Rel-17) in a slot and DCI size limit (i.e., “3+1” per scheduled cell) </w:t>
            </w:r>
            <w:bookmarkStart w:id="46" w:name="OLE_LINK223"/>
            <w:r w:rsidRPr="00B026D6">
              <w:rPr>
                <w:rFonts w:eastAsia="SimSun"/>
                <w:i/>
                <w:iCs/>
                <w:szCs w:val="20"/>
              </w:rPr>
              <w:t>regardless of</w:t>
            </w:r>
            <w:bookmarkEnd w:id="46"/>
            <w:r w:rsidRPr="00B026D6">
              <w:rPr>
                <w:rFonts w:eastAsia="SimSun"/>
                <w:i/>
                <w:iCs/>
                <w:szCs w:val="20"/>
              </w:rPr>
              <w:t xml:space="preserve"> monitoring legacy DCI formats or </w:t>
            </w:r>
            <w:bookmarkStart w:id="47" w:name="OLE_LINK222"/>
            <w:r w:rsidRPr="00B026D6">
              <w:rPr>
                <w:rFonts w:eastAsia="SimSun"/>
                <w:i/>
                <w:iCs/>
                <w:szCs w:val="20"/>
              </w:rPr>
              <w:t>DCI formats 0_X/1_X</w:t>
            </w:r>
            <w:bookmarkEnd w:id="47"/>
            <w:r w:rsidRPr="00B026D6">
              <w:rPr>
                <w:rFonts w:eastAsia="SimSun"/>
                <w:i/>
                <w:iCs/>
                <w:szCs w:val="20"/>
              </w:rPr>
              <w:t xml:space="preserve"> or both in the slot. </w:t>
            </w:r>
          </w:p>
          <w:p w14:paraId="7ECCDFAE" w14:textId="77777777" w:rsidR="00BF0D9F" w:rsidRPr="00B026D6" w:rsidRDefault="00BF0D9F" w:rsidP="00BF0931">
            <w:pPr>
              <w:pStyle w:val="ListParagraph"/>
              <w:numPr>
                <w:ilvl w:val="0"/>
                <w:numId w:val="14"/>
              </w:numPr>
              <w:wordWrap/>
              <w:spacing w:after="0"/>
              <w:ind w:left="691"/>
              <w:rPr>
                <w:rFonts w:eastAsiaTheme="minorEastAsia"/>
                <w:i/>
                <w:iCs/>
                <w:color w:val="000000"/>
                <w:szCs w:val="20"/>
                <w:lang w:eastAsia="zh-TW"/>
              </w:rPr>
            </w:pPr>
            <w:r w:rsidRPr="00B026D6">
              <w:rPr>
                <w:rFonts w:eastAsiaTheme="minorEastAsia"/>
                <w:i/>
                <w:iCs/>
                <w:szCs w:val="20"/>
                <w:lang w:eastAsia="zh-TW"/>
              </w:rPr>
              <w:t xml:space="preserve">Legacy DCI size budget is maintained per scheduled cell </w:t>
            </w:r>
            <w:bookmarkStart w:id="48" w:name="OLE_LINK224"/>
            <w:r w:rsidRPr="00B026D6">
              <w:rPr>
                <w:rFonts w:eastAsia="SimSun"/>
                <w:i/>
                <w:iCs/>
                <w:szCs w:val="20"/>
              </w:rPr>
              <w:t>regardless of</w:t>
            </w:r>
            <w:r w:rsidRPr="00B026D6">
              <w:rPr>
                <w:rFonts w:eastAsiaTheme="minorEastAsia"/>
                <w:i/>
                <w:iCs/>
                <w:szCs w:val="20"/>
                <w:lang w:eastAsia="zh-TW"/>
              </w:rPr>
              <w:t xml:space="preserve"> UE is configured with </w:t>
            </w:r>
            <w:r w:rsidRPr="00B026D6">
              <w:rPr>
                <w:rFonts w:eastAsia="SimSun"/>
                <w:i/>
                <w:iCs/>
                <w:szCs w:val="20"/>
              </w:rPr>
              <w:t>DCI formats 0_X/1_X or not.</w:t>
            </w:r>
            <w:bookmarkEnd w:id="48"/>
          </w:p>
          <w:p w14:paraId="14AE1A9D" w14:textId="77777777" w:rsidR="00BF0D9F" w:rsidRPr="00B026D6" w:rsidRDefault="00BF0D9F" w:rsidP="00BF0931">
            <w:pPr>
              <w:pStyle w:val="ListParagraph"/>
              <w:numPr>
                <w:ilvl w:val="0"/>
                <w:numId w:val="14"/>
              </w:numPr>
              <w:wordWrap/>
              <w:spacing w:after="0"/>
              <w:ind w:left="691"/>
              <w:rPr>
                <w:rFonts w:eastAsiaTheme="minorEastAsia"/>
                <w:i/>
                <w:iCs/>
                <w:color w:val="000000"/>
                <w:szCs w:val="20"/>
                <w:lang w:eastAsia="zh-TW"/>
              </w:rPr>
            </w:pPr>
            <w:bookmarkStart w:id="49" w:name="OLE_LINK225"/>
            <w:bookmarkStart w:id="50" w:name="OLE_LINK229"/>
            <w:r w:rsidRPr="00B026D6">
              <w:rPr>
                <w:rFonts w:eastAsiaTheme="minorEastAsia"/>
                <w:i/>
                <w:iCs/>
                <w:color w:val="000000"/>
                <w:szCs w:val="20"/>
                <w:lang w:eastAsia="zh-TW"/>
              </w:rPr>
              <w:t>BD/</w:t>
            </w:r>
            <w:bookmarkEnd w:id="49"/>
            <w:r w:rsidRPr="00B026D6">
              <w:rPr>
                <w:rFonts w:eastAsiaTheme="minorEastAsia"/>
                <w:i/>
                <w:iCs/>
                <w:color w:val="000000"/>
                <w:szCs w:val="20"/>
                <w:lang w:eastAsia="zh-TW"/>
              </w:rPr>
              <w:t>CCE</w:t>
            </w:r>
            <w:bookmarkEnd w:id="50"/>
            <w:r w:rsidRPr="00B026D6">
              <w:rPr>
                <w:rFonts w:eastAsiaTheme="minorEastAsia"/>
                <w:i/>
                <w:iCs/>
                <w:color w:val="000000"/>
                <w:szCs w:val="20"/>
                <w:lang w:eastAsia="zh-TW"/>
              </w:rPr>
              <w:t xml:space="preserve"> is counted on the scheduled cell as in legacy regardless of UE is configured with DCI formats 0_X/1_X or not.</w:t>
            </w:r>
          </w:p>
          <w:p w14:paraId="54247D1E" w14:textId="77777777" w:rsidR="00BF0D9F" w:rsidRPr="00593B04" w:rsidRDefault="00BF0D9F" w:rsidP="00BF0931">
            <w:pPr>
              <w:wordWrap/>
              <w:spacing w:after="0"/>
              <w:rPr>
                <w:rFonts w:eastAsiaTheme="minorEastAsia"/>
                <w:i/>
                <w:iCs/>
                <w:color w:val="000000"/>
                <w:szCs w:val="20"/>
                <w:lang w:eastAsia="zh-TW"/>
              </w:rPr>
            </w:pPr>
            <w:bookmarkStart w:id="51" w:name="OLE_LINK234"/>
            <w:r w:rsidRPr="00593B04">
              <w:rPr>
                <w:rFonts w:eastAsiaTheme="minorEastAsia"/>
                <w:i/>
                <w:iCs/>
                <w:szCs w:val="20"/>
                <w:lang w:eastAsia="zh-TW"/>
              </w:rPr>
              <w:t xml:space="preserve">Proposal 2: </w:t>
            </w:r>
            <w:bookmarkStart w:id="52" w:name="OLE_LINK246"/>
            <w:r w:rsidRPr="00593B04">
              <w:rPr>
                <w:rFonts w:eastAsiaTheme="minorEastAsia"/>
                <w:i/>
                <w:iCs/>
                <w:color w:val="000000"/>
                <w:szCs w:val="20"/>
                <w:lang w:eastAsia="zh-TW"/>
              </w:rPr>
              <w:t>For a multi-cell scheduling DCI,</w:t>
            </w:r>
            <w:bookmarkEnd w:id="52"/>
            <w:r w:rsidRPr="00593B04">
              <w:rPr>
                <w:rFonts w:eastAsiaTheme="minorEastAsia"/>
                <w:i/>
                <w:iCs/>
                <w:color w:val="000000"/>
                <w:szCs w:val="20"/>
                <w:lang w:eastAsia="zh-TW"/>
              </w:rPr>
              <w:t xml:space="preserve"> use a pre-defined rule to determine which cell should </w:t>
            </w:r>
            <w:bookmarkStart w:id="53" w:name="OLE_LINK231"/>
            <w:r w:rsidRPr="00593B04">
              <w:rPr>
                <w:rFonts w:eastAsiaTheme="minorEastAsia"/>
                <w:i/>
                <w:iCs/>
                <w:color w:val="000000"/>
                <w:szCs w:val="20"/>
                <w:lang w:eastAsia="zh-TW"/>
              </w:rPr>
              <w:t>the corresponding DCI size and BD/CCE counted on</w:t>
            </w:r>
            <w:bookmarkEnd w:id="53"/>
            <w:r w:rsidRPr="00593B04">
              <w:rPr>
                <w:rFonts w:eastAsiaTheme="minorEastAsia"/>
                <w:i/>
                <w:iCs/>
                <w:color w:val="000000"/>
                <w:szCs w:val="20"/>
                <w:lang w:eastAsia="zh-TW"/>
              </w:rPr>
              <w:t>. For example:</w:t>
            </w:r>
          </w:p>
          <w:p w14:paraId="16E0BBD2" w14:textId="77777777" w:rsidR="00BF0D9F" w:rsidRPr="00593B04" w:rsidRDefault="00BF0D9F" w:rsidP="00BF0931">
            <w:pPr>
              <w:pStyle w:val="ListParagraph"/>
              <w:numPr>
                <w:ilvl w:val="0"/>
                <w:numId w:val="14"/>
              </w:numPr>
              <w:wordWrap/>
              <w:spacing w:after="0"/>
              <w:ind w:left="691"/>
              <w:rPr>
                <w:rFonts w:eastAsiaTheme="minorEastAsia"/>
                <w:i/>
                <w:iCs/>
                <w:color w:val="000000"/>
                <w:szCs w:val="20"/>
                <w:lang w:eastAsia="zh-TW"/>
              </w:rPr>
            </w:pPr>
            <w:bookmarkStart w:id="54" w:name="OLE_LINK232"/>
            <w:r w:rsidRPr="00593B04">
              <w:rPr>
                <w:rFonts w:eastAsiaTheme="minorEastAsia"/>
                <w:i/>
                <w:iCs/>
                <w:color w:val="000000"/>
                <w:szCs w:val="20"/>
                <w:lang w:eastAsia="zh-TW"/>
              </w:rPr>
              <w:t>The corresponding DCI size and BD/CCE is counted on the co-scheduled cell</w:t>
            </w:r>
            <w:r w:rsidRPr="00593B04">
              <w:rPr>
                <w:rFonts w:eastAsiaTheme="minorEastAsia"/>
                <w:i/>
                <w:iCs/>
                <w:szCs w:val="20"/>
                <w:lang w:eastAsia="zh-TW"/>
              </w:rPr>
              <w:t xml:space="preserve"> with the lowest </w:t>
            </w:r>
            <w:proofErr w:type="spellStart"/>
            <w:r w:rsidRPr="00593B04">
              <w:rPr>
                <w:rFonts w:eastAsiaTheme="minorEastAsia"/>
                <w:i/>
                <w:iCs/>
                <w:szCs w:val="20"/>
                <w:lang w:eastAsia="zh-TW"/>
              </w:rPr>
              <w:t>ServCellIndex</w:t>
            </w:r>
            <w:proofErr w:type="spellEnd"/>
            <w:r w:rsidRPr="00593B04">
              <w:rPr>
                <w:rFonts w:eastAsiaTheme="minorEastAsia"/>
                <w:i/>
                <w:iCs/>
                <w:szCs w:val="20"/>
                <w:lang w:eastAsia="zh-TW"/>
              </w:rPr>
              <w:t xml:space="preserve"> </w:t>
            </w:r>
            <w:bookmarkEnd w:id="54"/>
          </w:p>
          <w:p w14:paraId="46922B8C" w14:textId="77777777" w:rsidR="00BF0D9F" w:rsidRPr="00593B04" w:rsidRDefault="00BF0D9F" w:rsidP="00BF0931">
            <w:pPr>
              <w:pStyle w:val="ListParagraph"/>
              <w:numPr>
                <w:ilvl w:val="0"/>
                <w:numId w:val="14"/>
              </w:numPr>
              <w:wordWrap/>
              <w:spacing w:after="0"/>
              <w:ind w:left="691"/>
              <w:rPr>
                <w:rFonts w:eastAsiaTheme="minorEastAsia"/>
                <w:i/>
                <w:iCs/>
                <w:color w:val="000000"/>
                <w:szCs w:val="20"/>
                <w:lang w:eastAsia="zh-TW"/>
              </w:rPr>
            </w:pPr>
            <w:r w:rsidRPr="00593B04">
              <w:rPr>
                <w:rFonts w:eastAsiaTheme="minorEastAsia"/>
                <w:i/>
                <w:iCs/>
                <w:color w:val="000000"/>
                <w:szCs w:val="20"/>
                <w:lang w:eastAsia="zh-TW"/>
              </w:rPr>
              <w:t>The corresponding DCI size and BD/CCE is counted on the co-scheduled cell</w:t>
            </w:r>
            <w:r w:rsidRPr="00593B04">
              <w:rPr>
                <w:rFonts w:eastAsiaTheme="minorEastAsia"/>
                <w:i/>
                <w:iCs/>
                <w:szCs w:val="20"/>
                <w:lang w:eastAsia="zh-TW"/>
              </w:rPr>
              <w:t xml:space="preserve"> with the highest </w:t>
            </w:r>
            <w:proofErr w:type="spellStart"/>
            <w:r w:rsidRPr="00593B04">
              <w:rPr>
                <w:rFonts w:eastAsiaTheme="minorEastAsia"/>
                <w:i/>
                <w:iCs/>
                <w:szCs w:val="20"/>
                <w:lang w:eastAsia="zh-TW"/>
              </w:rPr>
              <w:t>ServCellIndex</w:t>
            </w:r>
            <w:proofErr w:type="spellEnd"/>
          </w:p>
          <w:p w14:paraId="4A3894C4" w14:textId="77777777" w:rsidR="00BF0D9F" w:rsidRPr="00593B04" w:rsidRDefault="00BF0D9F" w:rsidP="00BF0931">
            <w:pPr>
              <w:wordWrap/>
              <w:spacing w:after="0"/>
              <w:rPr>
                <w:rFonts w:eastAsiaTheme="minorEastAsia"/>
                <w:i/>
                <w:iCs/>
                <w:color w:val="000000"/>
                <w:szCs w:val="20"/>
                <w:lang w:eastAsia="zh-TW"/>
              </w:rPr>
            </w:pPr>
            <w:bookmarkStart w:id="55" w:name="OLE_LINK248"/>
            <w:bookmarkEnd w:id="51"/>
            <w:r w:rsidRPr="00593B04">
              <w:rPr>
                <w:rFonts w:eastAsiaTheme="minorEastAsia"/>
                <w:i/>
                <w:iCs/>
                <w:szCs w:val="20"/>
                <w:lang w:eastAsia="zh-TW"/>
              </w:rPr>
              <w:t xml:space="preserve">Proposal 3: </w:t>
            </w:r>
            <w:bookmarkEnd w:id="55"/>
            <w:r w:rsidRPr="00593B04">
              <w:rPr>
                <w:rFonts w:eastAsiaTheme="minorEastAsia"/>
                <w:i/>
                <w:iCs/>
                <w:szCs w:val="20"/>
                <w:lang w:eastAsia="zh-TW"/>
              </w:rPr>
              <w:t xml:space="preserve">Or, </w:t>
            </w:r>
            <w:r w:rsidRPr="00593B04">
              <w:rPr>
                <w:rFonts w:eastAsiaTheme="minorEastAsia"/>
                <w:i/>
                <w:iCs/>
                <w:color w:val="000000"/>
                <w:szCs w:val="20"/>
                <w:lang w:eastAsia="zh-TW"/>
              </w:rPr>
              <w:t xml:space="preserve">for a </w:t>
            </w:r>
            <w:bookmarkStart w:id="56" w:name="OLE_LINK238"/>
            <w:r w:rsidRPr="00593B04">
              <w:rPr>
                <w:rFonts w:eastAsiaTheme="minorEastAsia"/>
                <w:i/>
                <w:iCs/>
                <w:color w:val="000000"/>
                <w:szCs w:val="20"/>
                <w:lang w:eastAsia="zh-TW"/>
              </w:rPr>
              <w:t>multi-cell scheduling DCI</w:t>
            </w:r>
            <w:bookmarkEnd w:id="56"/>
            <w:r w:rsidRPr="00593B04">
              <w:rPr>
                <w:rFonts w:eastAsiaTheme="minorEastAsia"/>
                <w:i/>
                <w:iCs/>
                <w:color w:val="000000"/>
                <w:szCs w:val="20"/>
                <w:lang w:eastAsia="zh-TW"/>
              </w:rPr>
              <w:t xml:space="preserve">, use a RRC configured or pre-defined table to define which cell should </w:t>
            </w:r>
            <w:bookmarkStart w:id="57" w:name="OLE_LINK239"/>
            <w:bookmarkStart w:id="58" w:name="OLE_LINK247"/>
            <w:r w:rsidRPr="00593B04">
              <w:rPr>
                <w:rFonts w:eastAsiaTheme="minorEastAsia"/>
                <w:i/>
                <w:iCs/>
                <w:color w:val="000000"/>
                <w:szCs w:val="20"/>
                <w:lang w:eastAsia="zh-TW"/>
              </w:rPr>
              <w:t>the corresponding DCI size and BD/CCE</w:t>
            </w:r>
            <w:bookmarkEnd w:id="57"/>
            <w:r w:rsidRPr="00593B04">
              <w:rPr>
                <w:rFonts w:eastAsiaTheme="minorEastAsia"/>
                <w:i/>
                <w:iCs/>
                <w:color w:val="000000"/>
                <w:szCs w:val="20"/>
                <w:lang w:eastAsia="zh-TW"/>
              </w:rPr>
              <w:t xml:space="preserve"> counted on</w:t>
            </w:r>
            <w:bookmarkEnd w:id="58"/>
            <w:r w:rsidRPr="00593B04">
              <w:rPr>
                <w:rFonts w:eastAsiaTheme="minorEastAsia"/>
                <w:i/>
                <w:iCs/>
                <w:color w:val="000000"/>
                <w:szCs w:val="20"/>
                <w:lang w:eastAsia="zh-TW"/>
              </w:rPr>
              <w:t>. For example:</w:t>
            </w:r>
          </w:p>
          <w:tbl>
            <w:tblPr>
              <w:tblStyle w:val="TableGrid"/>
              <w:tblW w:w="0" w:type="auto"/>
              <w:tblLook w:val="04A0" w:firstRow="1" w:lastRow="0" w:firstColumn="1" w:lastColumn="0" w:noHBand="0" w:noVBand="1"/>
            </w:tblPr>
            <w:tblGrid>
              <w:gridCol w:w="4248"/>
              <w:gridCol w:w="4252"/>
            </w:tblGrid>
            <w:tr w:rsidR="00BF0D9F" w:rsidRPr="00593B04" w14:paraId="3360C6EA" w14:textId="77777777" w:rsidTr="00277DBC">
              <w:tc>
                <w:tcPr>
                  <w:tcW w:w="424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7AFF698" w14:textId="77777777" w:rsidR="00BF0D9F" w:rsidRPr="00593B04" w:rsidRDefault="00BF0D9F" w:rsidP="00BF0931">
                  <w:pPr>
                    <w:wordWrap/>
                    <w:spacing w:after="0"/>
                    <w:rPr>
                      <w:rFonts w:eastAsiaTheme="minorEastAsia"/>
                      <w:i/>
                      <w:iCs/>
                      <w:szCs w:val="20"/>
                      <w:lang w:val="en-US" w:eastAsia="zh-TW"/>
                    </w:rPr>
                  </w:pPr>
                  <w:bookmarkStart w:id="59" w:name="OLE_LINK241"/>
                  <w:r w:rsidRPr="00593B04">
                    <w:rPr>
                      <w:rFonts w:eastAsiaTheme="minorEastAsia"/>
                      <w:i/>
                      <w:iCs/>
                      <w:szCs w:val="20"/>
                      <w:lang w:val="en-US" w:eastAsia="zh-TW"/>
                    </w:rPr>
                    <w:t>Scheduled cells combination for one multi-cell scheduling DCI</w:t>
                  </w:r>
                </w:p>
              </w:tc>
              <w:tc>
                <w:tcPr>
                  <w:tcW w:w="425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4942BCA" w14:textId="77777777" w:rsidR="00BF0D9F" w:rsidRPr="00593B04" w:rsidRDefault="00BF0D9F" w:rsidP="00BF0931">
                  <w:pPr>
                    <w:wordWrap/>
                    <w:spacing w:after="0"/>
                    <w:rPr>
                      <w:rFonts w:eastAsiaTheme="minorEastAsia"/>
                      <w:i/>
                      <w:iCs/>
                      <w:szCs w:val="20"/>
                      <w:lang w:val="en-US" w:eastAsia="zh-TW"/>
                    </w:rPr>
                  </w:pPr>
                  <w:r w:rsidRPr="00593B04">
                    <w:rPr>
                      <w:rFonts w:eastAsiaTheme="minorEastAsia"/>
                      <w:i/>
                      <w:iCs/>
                      <w:szCs w:val="20"/>
                      <w:lang w:val="en-US" w:eastAsia="zh-TW"/>
                    </w:rPr>
                    <w:t>Which cell to count the corresponding DCI size and BD/CCE</w:t>
                  </w:r>
                </w:p>
              </w:tc>
            </w:tr>
            <w:tr w:rsidR="00BF0D9F" w:rsidRPr="00593B04" w14:paraId="5F3CD23C" w14:textId="77777777" w:rsidTr="00277DBC">
              <w:tc>
                <w:tcPr>
                  <w:tcW w:w="4248" w:type="dxa"/>
                  <w:tcBorders>
                    <w:top w:val="single" w:sz="4" w:space="0" w:color="auto"/>
                    <w:left w:val="single" w:sz="4" w:space="0" w:color="auto"/>
                    <w:bottom w:val="single" w:sz="4" w:space="0" w:color="auto"/>
                    <w:right w:val="single" w:sz="4" w:space="0" w:color="auto"/>
                  </w:tcBorders>
                  <w:vAlign w:val="center"/>
                  <w:hideMark/>
                </w:tcPr>
                <w:p w14:paraId="22BBD361" w14:textId="77777777" w:rsidR="00BF0D9F" w:rsidRPr="00593B04" w:rsidRDefault="00BF0D9F" w:rsidP="00BF0931">
                  <w:pPr>
                    <w:wordWrap/>
                    <w:spacing w:after="0"/>
                    <w:rPr>
                      <w:rFonts w:eastAsiaTheme="minorEastAsia"/>
                      <w:i/>
                      <w:iCs/>
                      <w:szCs w:val="20"/>
                      <w:lang w:val="en-US" w:eastAsia="zh-TW"/>
                    </w:rPr>
                  </w:pPr>
                  <w:r w:rsidRPr="00593B04">
                    <w:rPr>
                      <w:rFonts w:eastAsiaTheme="minorEastAsia"/>
                      <w:i/>
                      <w:iCs/>
                      <w:szCs w:val="20"/>
                      <w:lang w:val="en-US" w:eastAsia="zh-TW"/>
                    </w:rPr>
                    <w:t>Cell 1, Cell 2, Cell 3, Cell 4</w:t>
                  </w:r>
                </w:p>
              </w:tc>
              <w:tc>
                <w:tcPr>
                  <w:tcW w:w="4252" w:type="dxa"/>
                  <w:tcBorders>
                    <w:top w:val="single" w:sz="4" w:space="0" w:color="auto"/>
                    <w:left w:val="single" w:sz="4" w:space="0" w:color="auto"/>
                    <w:bottom w:val="single" w:sz="4" w:space="0" w:color="auto"/>
                    <w:right w:val="single" w:sz="4" w:space="0" w:color="auto"/>
                  </w:tcBorders>
                  <w:vAlign w:val="center"/>
                  <w:hideMark/>
                </w:tcPr>
                <w:p w14:paraId="1AA8F7F2" w14:textId="77777777" w:rsidR="00BF0D9F" w:rsidRPr="00593B04" w:rsidRDefault="00BF0D9F" w:rsidP="00BF0931">
                  <w:pPr>
                    <w:wordWrap/>
                    <w:spacing w:after="0"/>
                    <w:rPr>
                      <w:rFonts w:eastAsiaTheme="minorEastAsia"/>
                      <w:i/>
                      <w:iCs/>
                      <w:szCs w:val="20"/>
                      <w:lang w:val="en-US" w:eastAsia="zh-TW"/>
                    </w:rPr>
                  </w:pPr>
                  <w:r w:rsidRPr="00593B04">
                    <w:rPr>
                      <w:rFonts w:eastAsiaTheme="minorEastAsia"/>
                      <w:i/>
                      <w:iCs/>
                      <w:szCs w:val="20"/>
                      <w:lang w:val="en-US" w:eastAsia="zh-TW"/>
                    </w:rPr>
                    <w:t>Cell 1</w:t>
                  </w:r>
                </w:p>
              </w:tc>
            </w:tr>
            <w:tr w:rsidR="00BF0D9F" w:rsidRPr="00593B04" w14:paraId="4FD7FDBA" w14:textId="77777777" w:rsidTr="00277DBC">
              <w:tc>
                <w:tcPr>
                  <w:tcW w:w="4248" w:type="dxa"/>
                  <w:tcBorders>
                    <w:top w:val="single" w:sz="4" w:space="0" w:color="auto"/>
                    <w:left w:val="single" w:sz="4" w:space="0" w:color="auto"/>
                    <w:bottom w:val="single" w:sz="4" w:space="0" w:color="auto"/>
                    <w:right w:val="single" w:sz="4" w:space="0" w:color="auto"/>
                  </w:tcBorders>
                  <w:vAlign w:val="center"/>
                  <w:hideMark/>
                </w:tcPr>
                <w:p w14:paraId="3B5A2109" w14:textId="77777777" w:rsidR="00BF0D9F" w:rsidRPr="00593B04" w:rsidRDefault="00BF0D9F" w:rsidP="00BF0931">
                  <w:pPr>
                    <w:wordWrap/>
                    <w:spacing w:after="0"/>
                    <w:rPr>
                      <w:rFonts w:eastAsiaTheme="minorEastAsia"/>
                      <w:i/>
                      <w:iCs/>
                      <w:szCs w:val="20"/>
                      <w:lang w:val="en-US" w:eastAsia="zh-TW"/>
                    </w:rPr>
                  </w:pPr>
                  <w:r w:rsidRPr="00593B04">
                    <w:rPr>
                      <w:rFonts w:eastAsiaTheme="minorEastAsia"/>
                      <w:i/>
                      <w:iCs/>
                      <w:szCs w:val="20"/>
                      <w:lang w:val="en-US" w:eastAsia="zh-TW"/>
                    </w:rPr>
                    <w:t>Cell 2, Cell 3</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BB23CED" w14:textId="77777777" w:rsidR="00BF0D9F" w:rsidRPr="00593B04" w:rsidRDefault="00BF0D9F" w:rsidP="00BF0931">
                  <w:pPr>
                    <w:wordWrap/>
                    <w:spacing w:after="0"/>
                    <w:rPr>
                      <w:rFonts w:eastAsiaTheme="minorEastAsia"/>
                      <w:i/>
                      <w:iCs/>
                      <w:szCs w:val="20"/>
                      <w:lang w:val="en-US" w:eastAsia="zh-TW"/>
                    </w:rPr>
                  </w:pPr>
                  <w:r w:rsidRPr="00593B04">
                    <w:rPr>
                      <w:rFonts w:eastAsiaTheme="minorEastAsia"/>
                      <w:i/>
                      <w:iCs/>
                      <w:szCs w:val="20"/>
                      <w:lang w:val="en-US" w:eastAsia="zh-TW"/>
                    </w:rPr>
                    <w:t>Cell 2</w:t>
                  </w:r>
                </w:p>
              </w:tc>
            </w:tr>
            <w:tr w:rsidR="00BF0D9F" w:rsidRPr="00593B04" w14:paraId="7D18B5A7" w14:textId="77777777" w:rsidTr="00277DBC">
              <w:tc>
                <w:tcPr>
                  <w:tcW w:w="4248" w:type="dxa"/>
                  <w:tcBorders>
                    <w:top w:val="single" w:sz="4" w:space="0" w:color="auto"/>
                    <w:left w:val="single" w:sz="4" w:space="0" w:color="auto"/>
                    <w:bottom w:val="single" w:sz="4" w:space="0" w:color="auto"/>
                    <w:right w:val="single" w:sz="4" w:space="0" w:color="auto"/>
                  </w:tcBorders>
                  <w:vAlign w:val="center"/>
                  <w:hideMark/>
                </w:tcPr>
                <w:p w14:paraId="2C2DBA2A" w14:textId="77777777" w:rsidR="00BF0D9F" w:rsidRPr="00593B04" w:rsidRDefault="00BF0D9F" w:rsidP="00BF0931">
                  <w:pPr>
                    <w:wordWrap/>
                    <w:spacing w:after="0"/>
                    <w:rPr>
                      <w:rFonts w:eastAsiaTheme="minorEastAsia"/>
                      <w:i/>
                      <w:iCs/>
                      <w:szCs w:val="20"/>
                      <w:lang w:val="en-US" w:eastAsia="zh-TW"/>
                    </w:rPr>
                  </w:pPr>
                  <w:r w:rsidRPr="00593B04">
                    <w:rPr>
                      <w:rFonts w:eastAsiaTheme="minorEastAsia"/>
                      <w:i/>
                      <w:iCs/>
                      <w:szCs w:val="20"/>
                      <w:lang w:val="en-US" w:eastAsia="zh-TW"/>
                    </w:rPr>
                    <w:t>Cell 2, Cell 3, Cell 4</w:t>
                  </w:r>
                </w:p>
              </w:tc>
              <w:tc>
                <w:tcPr>
                  <w:tcW w:w="4252" w:type="dxa"/>
                  <w:tcBorders>
                    <w:top w:val="single" w:sz="4" w:space="0" w:color="auto"/>
                    <w:left w:val="single" w:sz="4" w:space="0" w:color="auto"/>
                    <w:bottom w:val="single" w:sz="4" w:space="0" w:color="auto"/>
                    <w:right w:val="single" w:sz="4" w:space="0" w:color="auto"/>
                  </w:tcBorders>
                  <w:vAlign w:val="center"/>
                  <w:hideMark/>
                </w:tcPr>
                <w:p w14:paraId="714B9ED1" w14:textId="77777777" w:rsidR="00BF0D9F" w:rsidRPr="00593B04" w:rsidRDefault="00BF0D9F" w:rsidP="00BF0931">
                  <w:pPr>
                    <w:wordWrap/>
                    <w:spacing w:after="0"/>
                    <w:rPr>
                      <w:rFonts w:eastAsiaTheme="minorEastAsia"/>
                      <w:i/>
                      <w:iCs/>
                      <w:szCs w:val="20"/>
                      <w:lang w:val="en-US" w:eastAsia="zh-TW"/>
                    </w:rPr>
                  </w:pPr>
                  <w:r w:rsidRPr="00593B04">
                    <w:rPr>
                      <w:rFonts w:eastAsiaTheme="minorEastAsia"/>
                      <w:i/>
                      <w:iCs/>
                      <w:szCs w:val="20"/>
                      <w:lang w:val="en-US" w:eastAsia="zh-TW"/>
                    </w:rPr>
                    <w:t>Cell 3</w:t>
                  </w:r>
                </w:p>
              </w:tc>
            </w:tr>
            <w:tr w:rsidR="00BF0D9F" w:rsidRPr="00593B04" w14:paraId="566EF934" w14:textId="77777777" w:rsidTr="00277DBC">
              <w:tc>
                <w:tcPr>
                  <w:tcW w:w="4248" w:type="dxa"/>
                  <w:tcBorders>
                    <w:top w:val="single" w:sz="4" w:space="0" w:color="auto"/>
                    <w:left w:val="single" w:sz="4" w:space="0" w:color="auto"/>
                    <w:bottom w:val="single" w:sz="4" w:space="0" w:color="auto"/>
                    <w:right w:val="single" w:sz="4" w:space="0" w:color="auto"/>
                  </w:tcBorders>
                  <w:vAlign w:val="center"/>
                  <w:hideMark/>
                </w:tcPr>
                <w:p w14:paraId="37FDC014" w14:textId="77777777" w:rsidR="00BF0D9F" w:rsidRPr="00593B04" w:rsidRDefault="00BF0D9F" w:rsidP="00BF0931">
                  <w:pPr>
                    <w:wordWrap/>
                    <w:spacing w:after="0"/>
                    <w:rPr>
                      <w:rFonts w:eastAsiaTheme="minorEastAsia"/>
                      <w:i/>
                      <w:iCs/>
                      <w:szCs w:val="20"/>
                      <w:lang w:val="en-US" w:eastAsia="zh-TW"/>
                    </w:rPr>
                  </w:pPr>
                  <w:r w:rsidRPr="00593B04">
                    <w:rPr>
                      <w:rFonts w:eastAsiaTheme="minorEastAsia"/>
                      <w:i/>
                      <w:iCs/>
                      <w:szCs w:val="20"/>
                      <w:lang w:val="en-US" w:eastAsia="zh-TW"/>
                    </w:rPr>
                    <w:t>Cell 1, Cell 3</w:t>
                  </w:r>
                </w:p>
              </w:tc>
              <w:tc>
                <w:tcPr>
                  <w:tcW w:w="4252" w:type="dxa"/>
                  <w:tcBorders>
                    <w:top w:val="single" w:sz="4" w:space="0" w:color="auto"/>
                    <w:left w:val="single" w:sz="4" w:space="0" w:color="auto"/>
                    <w:bottom w:val="single" w:sz="4" w:space="0" w:color="auto"/>
                    <w:right w:val="single" w:sz="4" w:space="0" w:color="auto"/>
                  </w:tcBorders>
                  <w:vAlign w:val="center"/>
                  <w:hideMark/>
                </w:tcPr>
                <w:p w14:paraId="1CBE9536" w14:textId="77777777" w:rsidR="00BF0D9F" w:rsidRPr="00593B04" w:rsidRDefault="00BF0D9F" w:rsidP="00BF0931">
                  <w:pPr>
                    <w:wordWrap/>
                    <w:spacing w:after="0"/>
                    <w:rPr>
                      <w:rFonts w:eastAsiaTheme="minorEastAsia"/>
                      <w:i/>
                      <w:iCs/>
                      <w:szCs w:val="20"/>
                      <w:lang w:val="en-US" w:eastAsia="zh-TW"/>
                    </w:rPr>
                  </w:pPr>
                  <w:r w:rsidRPr="00593B04">
                    <w:rPr>
                      <w:rFonts w:eastAsiaTheme="minorEastAsia"/>
                      <w:i/>
                      <w:iCs/>
                      <w:szCs w:val="20"/>
                      <w:lang w:val="en-US" w:eastAsia="zh-TW"/>
                    </w:rPr>
                    <w:t>Cell 3</w:t>
                  </w:r>
                </w:p>
              </w:tc>
            </w:tr>
          </w:tbl>
          <w:p w14:paraId="588D74BC" w14:textId="77777777" w:rsidR="00BF0D9F" w:rsidRPr="00593B04" w:rsidRDefault="00BF0D9F" w:rsidP="00BF0931">
            <w:pPr>
              <w:wordWrap/>
              <w:spacing w:after="0"/>
              <w:rPr>
                <w:rFonts w:eastAsiaTheme="minorEastAsia"/>
                <w:i/>
                <w:iCs/>
                <w:color w:val="000000"/>
                <w:szCs w:val="20"/>
                <w:lang w:eastAsia="zh-TW"/>
              </w:rPr>
            </w:pPr>
            <w:bookmarkStart w:id="60" w:name="OLE_LINK912"/>
            <w:bookmarkEnd w:id="59"/>
            <w:r w:rsidRPr="00593B04">
              <w:rPr>
                <w:rFonts w:eastAsiaTheme="minorEastAsia"/>
                <w:i/>
                <w:iCs/>
                <w:szCs w:val="20"/>
                <w:lang w:eastAsia="zh-TW"/>
              </w:rPr>
              <w:t xml:space="preserve">Proposal 4: </w:t>
            </w:r>
            <w:r w:rsidRPr="00593B04">
              <w:rPr>
                <w:rFonts w:eastAsiaTheme="minorEastAsia"/>
                <w:i/>
                <w:iCs/>
                <w:color w:val="000000"/>
                <w:szCs w:val="20"/>
                <w:lang w:eastAsia="zh-TW"/>
              </w:rPr>
              <w:t>For a multi-c</w:t>
            </w:r>
            <w:bookmarkEnd w:id="60"/>
            <w:r w:rsidRPr="00593B04">
              <w:rPr>
                <w:rFonts w:eastAsiaTheme="minorEastAsia"/>
                <w:i/>
                <w:iCs/>
                <w:color w:val="000000"/>
                <w:szCs w:val="20"/>
                <w:lang w:eastAsia="zh-TW"/>
              </w:rPr>
              <w:t>ell scheduling DCI, its search space is configured under the cell which the corresponding DCI size and BD/CCE is counted on.</w:t>
            </w:r>
          </w:p>
          <w:p w14:paraId="21227A95" w14:textId="77777777" w:rsidR="00BF0D9F" w:rsidRPr="00593B04" w:rsidRDefault="00BF0D9F" w:rsidP="00BF0931">
            <w:pPr>
              <w:wordWrap/>
              <w:spacing w:after="0"/>
              <w:rPr>
                <w:rFonts w:eastAsiaTheme="minorEastAsia"/>
                <w:i/>
                <w:iCs/>
                <w:color w:val="000000"/>
                <w:szCs w:val="20"/>
                <w:lang w:eastAsia="zh-TW"/>
              </w:rPr>
            </w:pPr>
            <w:bookmarkStart w:id="61" w:name="OLE_LINK935"/>
            <w:r w:rsidRPr="00593B04">
              <w:rPr>
                <w:rFonts w:eastAsiaTheme="minorEastAsia"/>
                <w:i/>
                <w:iCs/>
                <w:szCs w:val="20"/>
                <w:lang w:eastAsia="zh-TW"/>
              </w:rPr>
              <w:t xml:space="preserve">Proposal 5: </w:t>
            </w:r>
            <w:r w:rsidRPr="00593B04">
              <w:rPr>
                <w:rFonts w:eastAsiaTheme="minorEastAsia"/>
                <w:i/>
                <w:iCs/>
                <w:color w:val="000000"/>
                <w:szCs w:val="20"/>
                <w:lang w:eastAsia="zh-TW"/>
              </w:rPr>
              <w:t xml:space="preserve">RAN1 to agree on </w:t>
            </w:r>
            <w:bookmarkStart w:id="62" w:name="OLE_LINK921"/>
            <w:r w:rsidRPr="00593B04">
              <w:rPr>
                <w:rFonts w:eastAsiaTheme="minorEastAsia"/>
                <w:i/>
                <w:iCs/>
                <w:color w:val="000000"/>
                <w:szCs w:val="20"/>
                <w:lang w:eastAsia="zh-TW"/>
              </w:rPr>
              <w:t>Proposal 2-8rev2 on payload size of 0_X/1_X in the moderator summary during RAN1 #110-bis-e [2].</w:t>
            </w:r>
            <w:bookmarkEnd w:id="62"/>
          </w:p>
          <w:p w14:paraId="20C7084B" w14:textId="77777777" w:rsidR="00BF0D9F" w:rsidRPr="00593B04" w:rsidRDefault="00BF0D9F" w:rsidP="00BF0931">
            <w:pPr>
              <w:wordWrap/>
              <w:spacing w:after="0"/>
              <w:rPr>
                <w:rFonts w:eastAsiaTheme="minorEastAsia"/>
                <w:i/>
                <w:iCs/>
                <w:szCs w:val="20"/>
                <w:lang w:eastAsia="zh-TW"/>
              </w:rPr>
            </w:pPr>
            <w:bookmarkStart w:id="63" w:name="OLE_LINK920"/>
            <w:bookmarkStart w:id="64" w:name="OLE_LINK255"/>
            <w:bookmarkEnd w:id="61"/>
            <w:r w:rsidRPr="00593B04">
              <w:rPr>
                <w:rFonts w:eastAsiaTheme="minorEastAsia"/>
                <w:i/>
                <w:iCs/>
                <w:szCs w:val="20"/>
                <w:lang w:eastAsia="zh-TW"/>
              </w:rPr>
              <w:t>Proposal 6: For sch</w:t>
            </w:r>
            <w:bookmarkEnd w:id="63"/>
            <w:r w:rsidRPr="00593B04">
              <w:rPr>
                <w:rFonts w:eastAsiaTheme="minorEastAsia"/>
                <w:i/>
                <w:iCs/>
                <w:szCs w:val="20"/>
                <w:lang w:eastAsia="zh-TW"/>
              </w:rPr>
              <w:t>eduled cells indication in the multi-carrier scheduling DCI, introduce a bitmap as below:</w:t>
            </w:r>
          </w:p>
          <w:p w14:paraId="0E95EF34" w14:textId="77777777" w:rsidR="00BF0D9F" w:rsidRPr="00593B04" w:rsidRDefault="00BF0D9F" w:rsidP="00BF0931">
            <w:pPr>
              <w:pStyle w:val="ListParagraph"/>
              <w:numPr>
                <w:ilvl w:val="0"/>
                <w:numId w:val="14"/>
              </w:numPr>
              <w:wordWrap/>
              <w:spacing w:after="0"/>
              <w:ind w:left="691"/>
              <w:rPr>
                <w:rFonts w:eastAsiaTheme="minorEastAsia"/>
                <w:i/>
                <w:iCs/>
                <w:szCs w:val="20"/>
                <w:lang w:eastAsia="zh-TW"/>
              </w:rPr>
            </w:pPr>
            <w:r w:rsidRPr="00593B04">
              <w:rPr>
                <w:rFonts w:eastAsiaTheme="minorEastAsia"/>
                <w:i/>
                <w:iCs/>
                <w:szCs w:val="20"/>
                <w:lang w:eastAsia="zh-TW"/>
              </w:rPr>
              <w:t xml:space="preserve">Bitmap size = number of configured scheduled cells for this scheduling cell (Ex. 4 </w:t>
            </w:r>
            <w:r w:rsidRPr="00593B04">
              <w:rPr>
                <w:rFonts w:eastAsiaTheme="minorEastAsia"/>
                <w:i/>
                <w:iCs/>
                <w:szCs w:val="20"/>
                <w:lang w:eastAsia="zh-TW"/>
              </w:rPr>
              <w:sym w:font="Wingdings" w:char="F0E0"/>
            </w:r>
            <w:r w:rsidRPr="00593B04">
              <w:rPr>
                <w:rFonts w:eastAsiaTheme="minorEastAsia"/>
                <w:i/>
                <w:iCs/>
                <w:szCs w:val="20"/>
                <w:lang w:eastAsia="zh-TW"/>
              </w:rPr>
              <w:t xml:space="preserve"> bc1bc2bc3bc4)</w:t>
            </w:r>
          </w:p>
          <w:p w14:paraId="29065C15" w14:textId="77777777" w:rsidR="00BF0D9F" w:rsidRPr="00593B04" w:rsidRDefault="00BF0D9F" w:rsidP="00BF0931">
            <w:pPr>
              <w:pStyle w:val="ListParagraph"/>
              <w:numPr>
                <w:ilvl w:val="0"/>
                <w:numId w:val="14"/>
              </w:numPr>
              <w:wordWrap/>
              <w:spacing w:after="0"/>
              <w:ind w:left="691"/>
              <w:rPr>
                <w:rFonts w:eastAsiaTheme="minorEastAsia"/>
                <w:i/>
                <w:iCs/>
                <w:szCs w:val="20"/>
                <w:lang w:eastAsia="zh-TW"/>
              </w:rPr>
            </w:pPr>
            <w:r w:rsidRPr="00593B04">
              <w:rPr>
                <w:rFonts w:eastAsiaTheme="minorEastAsia"/>
                <w:i/>
                <w:iCs/>
                <w:szCs w:val="20"/>
                <w:lang w:eastAsia="zh-TW"/>
              </w:rPr>
              <w:t xml:space="preserve">Each bit corresponds to one of the configured scheduled cells, with MSB to LSB of the bitmap corresponding to the first to last configured scheduled cells in ascending order of </w:t>
            </w:r>
            <w:proofErr w:type="spellStart"/>
            <w:r w:rsidRPr="00593B04">
              <w:rPr>
                <w:rFonts w:eastAsiaTheme="minorEastAsia"/>
                <w:i/>
                <w:iCs/>
                <w:szCs w:val="20"/>
                <w:lang w:eastAsia="zh-TW"/>
              </w:rPr>
              <w:t>ServCellIndex</w:t>
            </w:r>
            <w:proofErr w:type="spellEnd"/>
          </w:p>
          <w:p w14:paraId="74076253" w14:textId="77777777" w:rsidR="00BF0D9F" w:rsidRPr="00593B04" w:rsidRDefault="00BF0D9F" w:rsidP="00BF0931">
            <w:pPr>
              <w:pStyle w:val="ListParagraph"/>
              <w:numPr>
                <w:ilvl w:val="0"/>
                <w:numId w:val="14"/>
              </w:numPr>
              <w:wordWrap/>
              <w:spacing w:after="0"/>
              <w:ind w:left="691"/>
              <w:rPr>
                <w:rFonts w:eastAsiaTheme="minorEastAsia"/>
                <w:i/>
                <w:iCs/>
                <w:szCs w:val="20"/>
                <w:lang w:eastAsia="zh-TW"/>
              </w:rPr>
            </w:pPr>
            <w:r w:rsidRPr="00593B04">
              <w:rPr>
                <w:rFonts w:eastAsiaTheme="minorEastAsia"/>
                <w:i/>
                <w:iCs/>
                <w:szCs w:val="20"/>
                <w:lang w:eastAsia="zh-TW"/>
              </w:rPr>
              <w:t>Number of 1’s in the bitmap &lt;= maximum number of cells that can be scheduled simultaneously (Ex. 3)</w:t>
            </w:r>
          </w:p>
          <w:p w14:paraId="1BC4CB64" w14:textId="77777777" w:rsidR="00BF0D9F" w:rsidRPr="00B026D6" w:rsidRDefault="00BF0D9F" w:rsidP="00BF0931">
            <w:pPr>
              <w:wordWrap/>
              <w:spacing w:after="0"/>
              <w:rPr>
                <w:rFonts w:eastAsiaTheme="minorEastAsia"/>
                <w:i/>
                <w:iCs/>
                <w:color w:val="000000"/>
                <w:szCs w:val="20"/>
                <w:lang w:eastAsia="zh-TW"/>
              </w:rPr>
            </w:pPr>
            <w:bookmarkStart w:id="65" w:name="OLE_LINK927"/>
            <w:bookmarkEnd w:id="64"/>
            <w:r w:rsidRPr="00593B04">
              <w:rPr>
                <w:rFonts w:eastAsiaTheme="minorEastAsia"/>
                <w:i/>
                <w:iCs/>
                <w:szCs w:val="20"/>
                <w:lang w:eastAsia="zh-TW"/>
              </w:rPr>
              <w:t xml:space="preserve">Proposal 7: RAN1 to agree on Proposal 6 or agree on </w:t>
            </w:r>
            <w:r w:rsidRPr="00593B04">
              <w:rPr>
                <w:rFonts w:eastAsiaTheme="minorEastAsia"/>
                <w:i/>
                <w:iCs/>
                <w:color w:val="000000"/>
                <w:szCs w:val="20"/>
                <w:lang w:eastAsia="zh-TW"/>
              </w:rPr>
              <w:t>Proposal 3-5rev7 with the FFS being kept in the moderator summary during RAN1 #110-bis-e [2].</w:t>
            </w:r>
            <w:bookmarkEnd w:id="65"/>
          </w:p>
          <w:p w14:paraId="4ACE4B6A" w14:textId="77777777" w:rsidR="00BF0D9F" w:rsidRPr="00B026D6" w:rsidRDefault="00BF0D9F" w:rsidP="00BF0931">
            <w:pPr>
              <w:wordWrap/>
              <w:spacing w:after="0"/>
              <w:rPr>
                <w:rFonts w:eastAsiaTheme="minorEastAsia"/>
                <w:i/>
                <w:iCs/>
                <w:szCs w:val="20"/>
                <w:lang w:eastAsia="zh-TW"/>
              </w:rPr>
            </w:pPr>
            <w:r w:rsidRPr="00B026D6">
              <w:rPr>
                <w:rFonts w:eastAsiaTheme="minorEastAsia"/>
                <w:i/>
                <w:iCs/>
                <w:szCs w:val="20"/>
                <w:lang w:eastAsia="zh-TW"/>
              </w:rPr>
              <w:t xml:space="preserve">Proposal 8: Use the CCE index formula in 38.213 10.1 to stagger the DCI with different set of scheduled cells, where </w:t>
            </w:r>
            <w:proofErr w:type="spellStart"/>
            <w:r w:rsidRPr="00B026D6">
              <w:rPr>
                <w:rFonts w:eastAsiaTheme="minorEastAsia"/>
                <w:i/>
                <w:iCs/>
                <w:szCs w:val="20"/>
                <w:lang w:eastAsia="zh-TW"/>
              </w:rPr>
              <w:t>nCI</w:t>
            </w:r>
            <w:proofErr w:type="spellEnd"/>
            <w:r w:rsidRPr="00B026D6">
              <w:rPr>
                <w:rFonts w:eastAsiaTheme="minorEastAsia"/>
                <w:i/>
                <w:iCs/>
                <w:szCs w:val="20"/>
                <w:lang w:eastAsia="zh-TW"/>
              </w:rPr>
              <w:t xml:space="preserve"> is replaced by the set index where one set contains a group of cells. One example is shown below:</w:t>
            </w:r>
          </w:p>
          <w:tbl>
            <w:tblPr>
              <w:tblStyle w:val="TableGrid"/>
              <w:tblW w:w="0" w:type="auto"/>
              <w:tblLook w:val="04A0" w:firstRow="1" w:lastRow="0" w:firstColumn="1" w:lastColumn="0" w:noHBand="0" w:noVBand="1"/>
            </w:tblPr>
            <w:tblGrid>
              <w:gridCol w:w="3261"/>
              <w:gridCol w:w="2971"/>
              <w:gridCol w:w="2694"/>
            </w:tblGrid>
            <w:tr w:rsidR="00BF0D9F" w:rsidRPr="00B026D6" w14:paraId="295E2379" w14:textId="77777777" w:rsidTr="00277DBC">
              <w:tc>
                <w:tcPr>
                  <w:tcW w:w="326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73009CE" w14:textId="77777777" w:rsidR="00BF0D9F" w:rsidRPr="00B026D6" w:rsidRDefault="00BF0D9F" w:rsidP="00BF0931">
                  <w:pPr>
                    <w:wordWrap/>
                    <w:spacing w:after="0"/>
                    <w:rPr>
                      <w:rFonts w:eastAsiaTheme="minorEastAsia"/>
                      <w:i/>
                      <w:iCs/>
                      <w:szCs w:val="20"/>
                      <w:lang w:val="en-US" w:eastAsia="zh-TW"/>
                    </w:rPr>
                  </w:pPr>
                  <w:r w:rsidRPr="00B026D6">
                    <w:rPr>
                      <w:rFonts w:eastAsiaTheme="minorEastAsia"/>
                      <w:i/>
                      <w:iCs/>
                      <w:szCs w:val="20"/>
                      <w:lang w:val="en-US" w:eastAsia="zh-TW"/>
                    </w:rPr>
                    <w:t>Scheduled cells combination for one multi-cell scheduling DCI</w:t>
                  </w:r>
                </w:p>
              </w:tc>
              <w:tc>
                <w:tcPr>
                  <w:tcW w:w="297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8F51E0B" w14:textId="77777777" w:rsidR="00BF0D9F" w:rsidRPr="00B026D6" w:rsidRDefault="00BF0D9F" w:rsidP="00BF0931">
                  <w:pPr>
                    <w:wordWrap/>
                    <w:spacing w:after="0"/>
                    <w:rPr>
                      <w:rFonts w:eastAsiaTheme="minorEastAsia"/>
                      <w:i/>
                      <w:iCs/>
                      <w:szCs w:val="20"/>
                      <w:lang w:val="en-US" w:eastAsia="zh-TW"/>
                    </w:rPr>
                  </w:pPr>
                  <w:r w:rsidRPr="00B026D6">
                    <w:rPr>
                      <w:rFonts w:eastAsiaTheme="minorEastAsia"/>
                      <w:i/>
                      <w:iCs/>
                      <w:szCs w:val="20"/>
                      <w:lang w:val="en-US" w:eastAsia="zh-TW"/>
                    </w:rPr>
                    <w:t>Which cell to count the corresponding DCI size and BD/CCE</w:t>
                  </w:r>
                </w:p>
              </w:tc>
              <w:tc>
                <w:tcPr>
                  <w:tcW w:w="26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E8E6FA7" w14:textId="77777777" w:rsidR="00BF0D9F" w:rsidRPr="00B026D6" w:rsidRDefault="00BF0D9F" w:rsidP="00BF0931">
                  <w:pPr>
                    <w:wordWrap/>
                    <w:spacing w:after="0"/>
                    <w:rPr>
                      <w:rFonts w:eastAsiaTheme="minorEastAsia"/>
                      <w:i/>
                      <w:iCs/>
                      <w:szCs w:val="20"/>
                      <w:lang w:val="en-US" w:eastAsia="zh-TW"/>
                    </w:rPr>
                  </w:pPr>
                  <w:proofErr w:type="spellStart"/>
                  <w:r w:rsidRPr="00B026D6">
                    <w:rPr>
                      <w:rFonts w:eastAsiaTheme="minorEastAsia"/>
                      <w:i/>
                      <w:iCs/>
                      <w:szCs w:val="20"/>
                      <w:lang w:val="en-US" w:eastAsia="zh-TW"/>
                    </w:rPr>
                    <w:t>nCI</w:t>
                  </w:r>
                  <w:proofErr w:type="spellEnd"/>
                  <w:r w:rsidRPr="00B026D6">
                    <w:rPr>
                      <w:rFonts w:eastAsiaTheme="minorEastAsia"/>
                      <w:i/>
                      <w:iCs/>
                      <w:szCs w:val="20"/>
                      <w:lang w:val="en-US" w:eastAsia="zh-TW"/>
                    </w:rPr>
                    <w:t xml:space="preserve"> (set index)</w:t>
                  </w:r>
                </w:p>
              </w:tc>
            </w:tr>
            <w:tr w:rsidR="00BF0D9F" w:rsidRPr="00B026D6" w14:paraId="23C1A0DE" w14:textId="77777777" w:rsidTr="00277DBC">
              <w:tc>
                <w:tcPr>
                  <w:tcW w:w="3261" w:type="dxa"/>
                  <w:tcBorders>
                    <w:top w:val="single" w:sz="4" w:space="0" w:color="auto"/>
                    <w:left w:val="single" w:sz="4" w:space="0" w:color="auto"/>
                    <w:bottom w:val="single" w:sz="4" w:space="0" w:color="auto"/>
                    <w:right w:val="single" w:sz="4" w:space="0" w:color="auto"/>
                  </w:tcBorders>
                  <w:vAlign w:val="center"/>
                  <w:hideMark/>
                </w:tcPr>
                <w:p w14:paraId="1B83AF94" w14:textId="77777777" w:rsidR="00BF0D9F" w:rsidRPr="00B026D6" w:rsidRDefault="00BF0D9F" w:rsidP="00BF0931">
                  <w:pPr>
                    <w:wordWrap/>
                    <w:spacing w:after="0"/>
                    <w:rPr>
                      <w:rFonts w:eastAsiaTheme="minorEastAsia"/>
                      <w:i/>
                      <w:iCs/>
                      <w:szCs w:val="20"/>
                      <w:lang w:val="en-US" w:eastAsia="zh-TW"/>
                    </w:rPr>
                  </w:pPr>
                  <w:r w:rsidRPr="00B026D6">
                    <w:rPr>
                      <w:rFonts w:eastAsiaTheme="minorEastAsia"/>
                      <w:i/>
                      <w:iCs/>
                      <w:szCs w:val="20"/>
                      <w:lang w:val="en-US" w:eastAsia="zh-TW"/>
                    </w:rPr>
                    <w:t>Cell 1, Cell 2, Cell 3, Cell 4</w:t>
                  </w:r>
                </w:p>
              </w:tc>
              <w:tc>
                <w:tcPr>
                  <w:tcW w:w="2971" w:type="dxa"/>
                  <w:tcBorders>
                    <w:top w:val="single" w:sz="4" w:space="0" w:color="auto"/>
                    <w:left w:val="single" w:sz="4" w:space="0" w:color="auto"/>
                    <w:bottom w:val="single" w:sz="4" w:space="0" w:color="auto"/>
                    <w:right w:val="single" w:sz="4" w:space="0" w:color="auto"/>
                  </w:tcBorders>
                  <w:vAlign w:val="center"/>
                  <w:hideMark/>
                </w:tcPr>
                <w:p w14:paraId="25F37358" w14:textId="77777777" w:rsidR="00BF0D9F" w:rsidRPr="00B026D6" w:rsidRDefault="00BF0D9F" w:rsidP="00BF0931">
                  <w:pPr>
                    <w:wordWrap/>
                    <w:spacing w:after="0"/>
                    <w:rPr>
                      <w:rFonts w:eastAsiaTheme="minorEastAsia"/>
                      <w:i/>
                      <w:iCs/>
                      <w:szCs w:val="20"/>
                      <w:lang w:val="en-US" w:eastAsia="zh-TW"/>
                    </w:rPr>
                  </w:pPr>
                  <w:r w:rsidRPr="00B026D6">
                    <w:rPr>
                      <w:rFonts w:eastAsiaTheme="minorEastAsia"/>
                      <w:i/>
                      <w:iCs/>
                      <w:szCs w:val="20"/>
                      <w:lang w:val="en-US" w:eastAsia="zh-TW"/>
                    </w:rPr>
                    <w:t>Cell 1</w:t>
                  </w:r>
                </w:p>
              </w:tc>
              <w:tc>
                <w:tcPr>
                  <w:tcW w:w="2694" w:type="dxa"/>
                  <w:tcBorders>
                    <w:top w:val="single" w:sz="4" w:space="0" w:color="auto"/>
                    <w:left w:val="single" w:sz="4" w:space="0" w:color="auto"/>
                    <w:bottom w:val="single" w:sz="4" w:space="0" w:color="auto"/>
                    <w:right w:val="single" w:sz="4" w:space="0" w:color="auto"/>
                  </w:tcBorders>
                </w:tcPr>
                <w:p w14:paraId="079CC1C0" w14:textId="77777777" w:rsidR="00BF0D9F" w:rsidRPr="00B026D6" w:rsidRDefault="00BF0D9F" w:rsidP="00BF0931">
                  <w:pPr>
                    <w:wordWrap/>
                    <w:spacing w:after="0"/>
                    <w:rPr>
                      <w:rFonts w:eastAsiaTheme="minorEastAsia"/>
                      <w:i/>
                      <w:iCs/>
                      <w:szCs w:val="20"/>
                      <w:lang w:val="en-US" w:eastAsia="zh-TW"/>
                    </w:rPr>
                  </w:pPr>
                  <w:r w:rsidRPr="00B026D6">
                    <w:rPr>
                      <w:rFonts w:eastAsiaTheme="minorEastAsia"/>
                      <w:i/>
                      <w:iCs/>
                      <w:szCs w:val="20"/>
                      <w:lang w:val="en-US" w:eastAsia="zh-TW"/>
                    </w:rPr>
                    <w:t>0</w:t>
                  </w:r>
                </w:p>
              </w:tc>
            </w:tr>
            <w:tr w:rsidR="00BF0D9F" w:rsidRPr="00B026D6" w14:paraId="3648C073" w14:textId="77777777" w:rsidTr="00277DBC">
              <w:tc>
                <w:tcPr>
                  <w:tcW w:w="3261" w:type="dxa"/>
                  <w:tcBorders>
                    <w:top w:val="single" w:sz="4" w:space="0" w:color="auto"/>
                    <w:left w:val="single" w:sz="4" w:space="0" w:color="auto"/>
                    <w:bottom w:val="single" w:sz="4" w:space="0" w:color="auto"/>
                    <w:right w:val="single" w:sz="4" w:space="0" w:color="auto"/>
                  </w:tcBorders>
                  <w:vAlign w:val="center"/>
                  <w:hideMark/>
                </w:tcPr>
                <w:p w14:paraId="56452E60" w14:textId="77777777" w:rsidR="00BF0D9F" w:rsidRPr="00B026D6" w:rsidRDefault="00BF0D9F" w:rsidP="00BF0931">
                  <w:pPr>
                    <w:wordWrap/>
                    <w:spacing w:after="0"/>
                    <w:rPr>
                      <w:rFonts w:eastAsiaTheme="minorEastAsia"/>
                      <w:i/>
                      <w:iCs/>
                      <w:szCs w:val="20"/>
                      <w:lang w:val="en-US" w:eastAsia="zh-TW"/>
                    </w:rPr>
                  </w:pPr>
                  <w:r w:rsidRPr="00B026D6">
                    <w:rPr>
                      <w:rFonts w:eastAsiaTheme="minorEastAsia"/>
                      <w:i/>
                      <w:iCs/>
                      <w:szCs w:val="20"/>
                      <w:lang w:val="en-US" w:eastAsia="zh-TW"/>
                    </w:rPr>
                    <w:t>Cell 2, Cell 3</w:t>
                  </w:r>
                </w:p>
              </w:tc>
              <w:tc>
                <w:tcPr>
                  <w:tcW w:w="2971" w:type="dxa"/>
                  <w:tcBorders>
                    <w:top w:val="single" w:sz="4" w:space="0" w:color="auto"/>
                    <w:left w:val="single" w:sz="4" w:space="0" w:color="auto"/>
                    <w:bottom w:val="single" w:sz="4" w:space="0" w:color="auto"/>
                    <w:right w:val="single" w:sz="4" w:space="0" w:color="auto"/>
                  </w:tcBorders>
                  <w:vAlign w:val="center"/>
                  <w:hideMark/>
                </w:tcPr>
                <w:p w14:paraId="37110EE3" w14:textId="77777777" w:rsidR="00BF0D9F" w:rsidRPr="00B026D6" w:rsidRDefault="00BF0D9F" w:rsidP="00BF0931">
                  <w:pPr>
                    <w:wordWrap/>
                    <w:spacing w:after="0"/>
                    <w:rPr>
                      <w:rFonts w:eastAsiaTheme="minorEastAsia"/>
                      <w:i/>
                      <w:iCs/>
                      <w:szCs w:val="20"/>
                      <w:lang w:val="en-US" w:eastAsia="zh-TW"/>
                    </w:rPr>
                  </w:pPr>
                  <w:r w:rsidRPr="00B026D6">
                    <w:rPr>
                      <w:rFonts w:eastAsiaTheme="minorEastAsia"/>
                      <w:i/>
                      <w:iCs/>
                      <w:szCs w:val="20"/>
                      <w:lang w:val="en-US" w:eastAsia="zh-TW"/>
                    </w:rPr>
                    <w:t>Cell 2</w:t>
                  </w:r>
                </w:p>
              </w:tc>
              <w:tc>
                <w:tcPr>
                  <w:tcW w:w="2694" w:type="dxa"/>
                  <w:tcBorders>
                    <w:top w:val="single" w:sz="4" w:space="0" w:color="auto"/>
                    <w:left w:val="single" w:sz="4" w:space="0" w:color="auto"/>
                    <w:bottom w:val="single" w:sz="4" w:space="0" w:color="auto"/>
                    <w:right w:val="single" w:sz="4" w:space="0" w:color="auto"/>
                  </w:tcBorders>
                </w:tcPr>
                <w:p w14:paraId="2474F787" w14:textId="77777777" w:rsidR="00BF0D9F" w:rsidRPr="00B026D6" w:rsidRDefault="00BF0D9F" w:rsidP="00BF0931">
                  <w:pPr>
                    <w:wordWrap/>
                    <w:spacing w:after="0"/>
                    <w:rPr>
                      <w:rFonts w:eastAsiaTheme="minorEastAsia"/>
                      <w:i/>
                      <w:iCs/>
                      <w:szCs w:val="20"/>
                      <w:lang w:val="en-US" w:eastAsia="zh-TW"/>
                    </w:rPr>
                  </w:pPr>
                  <w:r w:rsidRPr="00B026D6">
                    <w:rPr>
                      <w:rFonts w:eastAsiaTheme="minorEastAsia"/>
                      <w:i/>
                      <w:iCs/>
                      <w:szCs w:val="20"/>
                      <w:lang w:val="en-US" w:eastAsia="zh-TW"/>
                    </w:rPr>
                    <w:t>1</w:t>
                  </w:r>
                </w:p>
              </w:tc>
            </w:tr>
            <w:tr w:rsidR="00BF0D9F" w:rsidRPr="00B026D6" w14:paraId="053CA659" w14:textId="77777777" w:rsidTr="00277DBC">
              <w:tc>
                <w:tcPr>
                  <w:tcW w:w="3261" w:type="dxa"/>
                  <w:tcBorders>
                    <w:top w:val="single" w:sz="4" w:space="0" w:color="auto"/>
                    <w:left w:val="single" w:sz="4" w:space="0" w:color="auto"/>
                    <w:bottom w:val="single" w:sz="4" w:space="0" w:color="auto"/>
                    <w:right w:val="single" w:sz="4" w:space="0" w:color="auto"/>
                  </w:tcBorders>
                  <w:vAlign w:val="center"/>
                  <w:hideMark/>
                </w:tcPr>
                <w:p w14:paraId="200BBD6B" w14:textId="77777777" w:rsidR="00BF0D9F" w:rsidRPr="00B026D6" w:rsidRDefault="00BF0D9F" w:rsidP="00BF0931">
                  <w:pPr>
                    <w:wordWrap/>
                    <w:spacing w:after="0"/>
                    <w:rPr>
                      <w:rFonts w:eastAsiaTheme="minorEastAsia"/>
                      <w:i/>
                      <w:iCs/>
                      <w:szCs w:val="20"/>
                      <w:lang w:val="en-US" w:eastAsia="zh-TW"/>
                    </w:rPr>
                  </w:pPr>
                  <w:r w:rsidRPr="00B026D6">
                    <w:rPr>
                      <w:rFonts w:eastAsiaTheme="minorEastAsia"/>
                      <w:i/>
                      <w:iCs/>
                      <w:szCs w:val="20"/>
                      <w:lang w:val="en-US" w:eastAsia="zh-TW"/>
                    </w:rPr>
                    <w:t>Cell 2, Cell 3, Cell 4</w:t>
                  </w:r>
                </w:p>
              </w:tc>
              <w:tc>
                <w:tcPr>
                  <w:tcW w:w="2971" w:type="dxa"/>
                  <w:tcBorders>
                    <w:top w:val="single" w:sz="4" w:space="0" w:color="auto"/>
                    <w:left w:val="single" w:sz="4" w:space="0" w:color="auto"/>
                    <w:bottom w:val="single" w:sz="4" w:space="0" w:color="auto"/>
                    <w:right w:val="single" w:sz="4" w:space="0" w:color="auto"/>
                  </w:tcBorders>
                  <w:vAlign w:val="center"/>
                  <w:hideMark/>
                </w:tcPr>
                <w:p w14:paraId="7D6E69D7" w14:textId="77777777" w:rsidR="00BF0D9F" w:rsidRPr="00B026D6" w:rsidRDefault="00BF0D9F" w:rsidP="00BF0931">
                  <w:pPr>
                    <w:wordWrap/>
                    <w:spacing w:after="0"/>
                    <w:rPr>
                      <w:rFonts w:eastAsiaTheme="minorEastAsia"/>
                      <w:i/>
                      <w:iCs/>
                      <w:szCs w:val="20"/>
                      <w:lang w:val="en-US" w:eastAsia="zh-TW"/>
                    </w:rPr>
                  </w:pPr>
                  <w:r w:rsidRPr="00B026D6">
                    <w:rPr>
                      <w:rFonts w:eastAsiaTheme="minorEastAsia"/>
                      <w:i/>
                      <w:iCs/>
                      <w:szCs w:val="20"/>
                      <w:lang w:val="en-US" w:eastAsia="zh-TW"/>
                    </w:rPr>
                    <w:t>Cell 3</w:t>
                  </w:r>
                </w:p>
              </w:tc>
              <w:tc>
                <w:tcPr>
                  <w:tcW w:w="2694" w:type="dxa"/>
                  <w:tcBorders>
                    <w:top w:val="single" w:sz="4" w:space="0" w:color="auto"/>
                    <w:left w:val="single" w:sz="4" w:space="0" w:color="auto"/>
                    <w:bottom w:val="single" w:sz="4" w:space="0" w:color="auto"/>
                    <w:right w:val="single" w:sz="4" w:space="0" w:color="auto"/>
                  </w:tcBorders>
                </w:tcPr>
                <w:p w14:paraId="0FDF513F" w14:textId="77777777" w:rsidR="00BF0D9F" w:rsidRPr="00B026D6" w:rsidRDefault="00BF0D9F" w:rsidP="00BF0931">
                  <w:pPr>
                    <w:wordWrap/>
                    <w:spacing w:after="0"/>
                    <w:rPr>
                      <w:rFonts w:eastAsiaTheme="minorEastAsia"/>
                      <w:i/>
                      <w:iCs/>
                      <w:szCs w:val="20"/>
                      <w:lang w:val="en-US" w:eastAsia="zh-TW"/>
                    </w:rPr>
                  </w:pPr>
                  <w:r w:rsidRPr="00B026D6">
                    <w:rPr>
                      <w:rFonts w:eastAsiaTheme="minorEastAsia"/>
                      <w:i/>
                      <w:iCs/>
                      <w:szCs w:val="20"/>
                      <w:lang w:val="en-US" w:eastAsia="zh-TW"/>
                    </w:rPr>
                    <w:t>2</w:t>
                  </w:r>
                </w:p>
              </w:tc>
            </w:tr>
            <w:tr w:rsidR="00BF0D9F" w:rsidRPr="00B026D6" w14:paraId="174F0CF0" w14:textId="77777777" w:rsidTr="00277DBC">
              <w:tc>
                <w:tcPr>
                  <w:tcW w:w="3261" w:type="dxa"/>
                  <w:tcBorders>
                    <w:top w:val="single" w:sz="4" w:space="0" w:color="auto"/>
                    <w:left w:val="single" w:sz="4" w:space="0" w:color="auto"/>
                    <w:bottom w:val="single" w:sz="4" w:space="0" w:color="auto"/>
                    <w:right w:val="single" w:sz="4" w:space="0" w:color="auto"/>
                  </w:tcBorders>
                  <w:vAlign w:val="center"/>
                  <w:hideMark/>
                </w:tcPr>
                <w:p w14:paraId="02C64A40" w14:textId="77777777" w:rsidR="00BF0D9F" w:rsidRPr="00B026D6" w:rsidRDefault="00BF0D9F" w:rsidP="00BF0931">
                  <w:pPr>
                    <w:wordWrap/>
                    <w:spacing w:after="0"/>
                    <w:rPr>
                      <w:rFonts w:eastAsiaTheme="minorEastAsia"/>
                      <w:i/>
                      <w:iCs/>
                      <w:szCs w:val="20"/>
                      <w:lang w:val="en-US" w:eastAsia="zh-TW"/>
                    </w:rPr>
                  </w:pPr>
                  <w:r w:rsidRPr="00B026D6">
                    <w:rPr>
                      <w:rFonts w:eastAsiaTheme="minorEastAsia"/>
                      <w:i/>
                      <w:iCs/>
                      <w:szCs w:val="20"/>
                      <w:lang w:val="en-US" w:eastAsia="zh-TW"/>
                    </w:rPr>
                    <w:t>Cell 1, Cell 3</w:t>
                  </w:r>
                </w:p>
              </w:tc>
              <w:tc>
                <w:tcPr>
                  <w:tcW w:w="2971" w:type="dxa"/>
                  <w:tcBorders>
                    <w:top w:val="single" w:sz="4" w:space="0" w:color="auto"/>
                    <w:left w:val="single" w:sz="4" w:space="0" w:color="auto"/>
                    <w:bottom w:val="single" w:sz="4" w:space="0" w:color="auto"/>
                    <w:right w:val="single" w:sz="4" w:space="0" w:color="auto"/>
                  </w:tcBorders>
                  <w:vAlign w:val="center"/>
                  <w:hideMark/>
                </w:tcPr>
                <w:p w14:paraId="0C1B2948" w14:textId="77777777" w:rsidR="00BF0D9F" w:rsidRPr="00B026D6" w:rsidRDefault="00BF0D9F" w:rsidP="00BF0931">
                  <w:pPr>
                    <w:wordWrap/>
                    <w:spacing w:after="0"/>
                    <w:rPr>
                      <w:rFonts w:eastAsiaTheme="minorEastAsia"/>
                      <w:i/>
                      <w:iCs/>
                      <w:szCs w:val="20"/>
                      <w:lang w:val="en-US" w:eastAsia="zh-TW"/>
                    </w:rPr>
                  </w:pPr>
                  <w:r w:rsidRPr="00B026D6">
                    <w:rPr>
                      <w:rFonts w:eastAsiaTheme="minorEastAsia"/>
                      <w:i/>
                      <w:iCs/>
                      <w:szCs w:val="20"/>
                      <w:lang w:val="en-US" w:eastAsia="zh-TW"/>
                    </w:rPr>
                    <w:t>Cell 3</w:t>
                  </w:r>
                </w:p>
              </w:tc>
              <w:tc>
                <w:tcPr>
                  <w:tcW w:w="2694" w:type="dxa"/>
                  <w:tcBorders>
                    <w:top w:val="single" w:sz="4" w:space="0" w:color="auto"/>
                    <w:left w:val="single" w:sz="4" w:space="0" w:color="auto"/>
                    <w:bottom w:val="single" w:sz="4" w:space="0" w:color="auto"/>
                    <w:right w:val="single" w:sz="4" w:space="0" w:color="auto"/>
                  </w:tcBorders>
                </w:tcPr>
                <w:p w14:paraId="090B7332" w14:textId="77777777" w:rsidR="00BF0D9F" w:rsidRPr="00B026D6" w:rsidRDefault="00BF0D9F" w:rsidP="00BF0931">
                  <w:pPr>
                    <w:wordWrap/>
                    <w:spacing w:after="0"/>
                    <w:rPr>
                      <w:rFonts w:eastAsiaTheme="minorEastAsia"/>
                      <w:i/>
                      <w:iCs/>
                      <w:szCs w:val="20"/>
                      <w:lang w:val="en-US" w:eastAsia="zh-TW"/>
                    </w:rPr>
                  </w:pPr>
                  <w:r w:rsidRPr="00B026D6">
                    <w:rPr>
                      <w:rFonts w:eastAsiaTheme="minorEastAsia"/>
                      <w:i/>
                      <w:iCs/>
                      <w:szCs w:val="20"/>
                      <w:lang w:val="en-US" w:eastAsia="zh-TW"/>
                    </w:rPr>
                    <w:t>3</w:t>
                  </w:r>
                </w:p>
              </w:tc>
            </w:tr>
          </w:tbl>
          <w:p w14:paraId="5A9B46B3" w14:textId="77777777" w:rsidR="00BF0D9F" w:rsidRPr="00593B04" w:rsidRDefault="00BF0D9F" w:rsidP="00BF0931">
            <w:pPr>
              <w:wordWrap/>
              <w:spacing w:after="0"/>
              <w:rPr>
                <w:rFonts w:eastAsiaTheme="minorEastAsia"/>
                <w:i/>
                <w:iCs/>
                <w:szCs w:val="20"/>
                <w:lang w:eastAsia="zh-TW"/>
              </w:rPr>
            </w:pPr>
            <w:r w:rsidRPr="00593B04">
              <w:rPr>
                <w:rFonts w:eastAsiaTheme="minorEastAsia"/>
                <w:i/>
                <w:iCs/>
                <w:szCs w:val="20"/>
                <w:lang w:eastAsia="zh-TW"/>
              </w:rPr>
              <w:t xml:space="preserve">Proposal 9: RAN1 to agree on Proposal 8 or agree on </w:t>
            </w:r>
            <w:r w:rsidRPr="00593B04">
              <w:rPr>
                <w:rFonts w:eastAsiaTheme="minorEastAsia"/>
                <w:i/>
                <w:iCs/>
                <w:color w:val="000000"/>
                <w:szCs w:val="20"/>
                <w:lang w:eastAsia="zh-TW"/>
              </w:rPr>
              <w:t>Proposal 2-6rev1</w:t>
            </w:r>
            <w:bookmarkStart w:id="66" w:name="OLE_LINK932"/>
            <w:r w:rsidRPr="00593B04">
              <w:rPr>
                <w:rFonts w:eastAsiaTheme="minorEastAsia"/>
                <w:i/>
                <w:iCs/>
                <w:color w:val="000000"/>
                <w:szCs w:val="20"/>
                <w:lang w:eastAsia="zh-TW"/>
              </w:rPr>
              <w:t xml:space="preserve"> in the moderator summary during RAN1 #110-bis-e [2].</w:t>
            </w:r>
            <w:bookmarkEnd w:id="66"/>
          </w:p>
          <w:p w14:paraId="4EB01E38" w14:textId="1838F497" w:rsidR="00BF0D9F" w:rsidRPr="00593B04" w:rsidRDefault="00BF0D9F" w:rsidP="00BF0931">
            <w:pPr>
              <w:wordWrap/>
              <w:spacing w:after="0"/>
              <w:rPr>
                <w:rFonts w:eastAsiaTheme="minorEastAsia"/>
                <w:i/>
                <w:iCs/>
                <w:szCs w:val="20"/>
                <w:lang w:eastAsia="zh-TW"/>
              </w:rPr>
            </w:pPr>
          </w:p>
          <w:p w14:paraId="5C0BFDCD" w14:textId="62BE5BDD" w:rsidR="003646C1" w:rsidRPr="00593B04" w:rsidRDefault="003646C1" w:rsidP="00BF0931">
            <w:pPr>
              <w:pStyle w:val="ListParagraph"/>
              <w:wordWrap/>
              <w:ind w:left="338" w:hanging="270"/>
              <w:jc w:val="both"/>
              <w:rPr>
                <w:rFonts w:eastAsia="KaiTi"/>
                <w:b/>
                <w:bCs/>
                <w:szCs w:val="20"/>
                <w:lang w:eastAsia="zh-CN"/>
              </w:rPr>
            </w:pPr>
            <w:r w:rsidRPr="00593B04">
              <w:rPr>
                <w:rFonts w:eastAsia="KaiTi"/>
                <w:b/>
                <w:bCs/>
                <w:szCs w:val="20"/>
                <w:lang w:eastAsia="zh-CN"/>
              </w:rPr>
              <w:t>LGE:</w:t>
            </w:r>
          </w:p>
          <w:p w14:paraId="478616C4" w14:textId="77777777" w:rsidR="003646C1" w:rsidRPr="00593B04" w:rsidRDefault="003646C1" w:rsidP="00BF0931">
            <w:pPr>
              <w:wordWrap/>
              <w:spacing w:after="0"/>
              <w:contextualSpacing/>
              <w:rPr>
                <w:i/>
                <w:iCs/>
                <w:szCs w:val="20"/>
              </w:rPr>
            </w:pPr>
            <w:r w:rsidRPr="00593B04">
              <w:rPr>
                <w:i/>
                <w:iCs/>
                <w:szCs w:val="20"/>
              </w:rPr>
              <w:t>Proposal #4: Support the following Proposal 2-8rev2 in FL summary at RAN1#110bis-e.</w:t>
            </w:r>
          </w:p>
          <w:p w14:paraId="7E24311F" w14:textId="77777777" w:rsidR="003646C1" w:rsidRPr="00593B04" w:rsidRDefault="003646C1" w:rsidP="00BF0931">
            <w:pPr>
              <w:pStyle w:val="ListParagraph"/>
              <w:numPr>
                <w:ilvl w:val="0"/>
                <w:numId w:val="14"/>
              </w:numPr>
              <w:wordWrap/>
              <w:spacing w:after="0"/>
              <w:ind w:left="691"/>
              <w:rPr>
                <w:i/>
                <w:iCs/>
                <w:szCs w:val="20"/>
              </w:rPr>
            </w:pPr>
            <w:r w:rsidRPr="00593B04">
              <w:rPr>
                <w:i/>
                <w:iCs/>
                <w:szCs w:val="20"/>
              </w:rPr>
              <w:t>For a set of cells which can be scheduled by DCI format 0_X/1_X, the payload size of DCI format 0_X/1_X is derived by UE based on RRC configuration of co-scheduled cell combinations within the set of cells.</w:t>
            </w:r>
          </w:p>
          <w:p w14:paraId="4D7D5CE2" w14:textId="77777777" w:rsidR="003646C1" w:rsidRPr="00593B04" w:rsidRDefault="003646C1" w:rsidP="00BF0931">
            <w:pPr>
              <w:pStyle w:val="ListParagraph"/>
              <w:numPr>
                <w:ilvl w:val="1"/>
                <w:numId w:val="15"/>
              </w:numPr>
              <w:wordWrap/>
              <w:spacing w:after="0"/>
              <w:rPr>
                <w:i/>
                <w:iCs/>
                <w:szCs w:val="20"/>
              </w:rPr>
            </w:pPr>
            <w:r w:rsidRPr="00593B04">
              <w:rPr>
                <w:rFonts w:eastAsia="Times New Roman"/>
                <w:i/>
                <w:iCs/>
                <w:color w:val="000000"/>
                <w:kern w:val="2"/>
                <w:szCs w:val="20"/>
              </w:rPr>
              <w:t>The payload size 0_X is the same for all the co-scheduled cell combinations.</w:t>
            </w:r>
          </w:p>
          <w:p w14:paraId="5D613639" w14:textId="77777777" w:rsidR="003646C1" w:rsidRPr="00593B04" w:rsidRDefault="003646C1" w:rsidP="00BF0931">
            <w:pPr>
              <w:pStyle w:val="ListParagraph"/>
              <w:numPr>
                <w:ilvl w:val="1"/>
                <w:numId w:val="15"/>
              </w:numPr>
              <w:wordWrap/>
              <w:spacing w:after="0"/>
              <w:rPr>
                <w:i/>
                <w:iCs/>
                <w:szCs w:val="20"/>
              </w:rPr>
            </w:pPr>
            <w:r w:rsidRPr="00593B04">
              <w:rPr>
                <w:rFonts w:eastAsia="Times New Roman"/>
                <w:i/>
                <w:iCs/>
                <w:color w:val="000000"/>
                <w:kern w:val="2"/>
                <w:szCs w:val="20"/>
              </w:rPr>
              <w:t>The payload size 1_X is the same for all the co-scheduled cell combinations.</w:t>
            </w:r>
          </w:p>
          <w:p w14:paraId="04695D76" w14:textId="77777777" w:rsidR="003646C1" w:rsidRPr="00B026D6" w:rsidRDefault="003646C1" w:rsidP="00BF0931">
            <w:pPr>
              <w:wordWrap/>
              <w:spacing w:after="0"/>
              <w:contextualSpacing/>
              <w:rPr>
                <w:i/>
                <w:iCs/>
                <w:szCs w:val="20"/>
              </w:rPr>
            </w:pPr>
            <w:r w:rsidRPr="00593B04">
              <w:rPr>
                <w:i/>
                <w:iCs/>
                <w:szCs w:val="20"/>
              </w:rPr>
              <w:t xml:space="preserve">Proposal #9: It is up to </w:t>
            </w:r>
            <w:proofErr w:type="spellStart"/>
            <w:r w:rsidRPr="00593B04">
              <w:rPr>
                <w:i/>
                <w:iCs/>
                <w:szCs w:val="20"/>
              </w:rPr>
              <w:t>gNB’s</w:t>
            </w:r>
            <w:proofErr w:type="spellEnd"/>
            <w:r w:rsidRPr="00593B04">
              <w:rPr>
                <w:i/>
                <w:iCs/>
                <w:szCs w:val="20"/>
              </w:rPr>
              <w:t xml:space="preserve"> configuration on which cell SS (i.e., PDCCH candidates) of the DCI format 0_X/1_X is configured.</w:t>
            </w:r>
          </w:p>
          <w:p w14:paraId="0541BF92" w14:textId="77777777" w:rsidR="003646C1" w:rsidRPr="00B026D6" w:rsidRDefault="003646C1" w:rsidP="00BF0931">
            <w:pPr>
              <w:wordWrap/>
              <w:spacing w:after="0"/>
              <w:contextualSpacing/>
              <w:rPr>
                <w:i/>
                <w:iCs/>
                <w:szCs w:val="20"/>
              </w:rPr>
            </w:pPr>
            <w:r w:rsidRPr="00B026D6">
              <w:rPr>
                <w:i/>
                <w:iCs/>
                <w:szCs w:val="20"/>
              </w:rPr>
              <w:t>Proposal #10: Clarify whether the one cell configured with SS of the DCI format 0_X/1_X is configured separately per SS ID or commonly for all the SS IDs.</w:t>
            </w:r>
          </w:p>
          <w:p w14:paraId="465F090C" w14:textId="77777777" w:rsidR="003646C1" w:rsidRPr="00B026D6" w:rsidRDefault="003646C1" w:rsidP="00BF0931">
            <w:pPr>
              <w:pStyle w:val="ListParagraph"/>
              <w:numPr>
                <w:ilvl w:val="0"/>
                <w:numId w:val="14"/>
              </w:numPr>
              <w:wordWrap/>
              <w:spacing w:after="0"/>
              <w:ind w:left="691"/>
              <w:rPr>
                <w:i/>
                <w:iCs/>
                <w:kern w:val="2"/>
                <w:szCs w:val="20"/>
              </w:rPr>
            </w:pPr>
            <w:r w:rsidRPr="00B026D6">
              <w:rPr>
                <w:i/>
                <w:iCs/>
                <w:szCs w:val="20"/>
              </w:rPr>
              <w:t>It is reasonable to configure the SS of DCI 0_X/1_X separately per SS ID</w:t>
            </w:r>
            <w:r w:rsidRPr="00B026D6">
              <w:rPr>
                <w:i/>
                <w:iCs/>
                <w:kern w:val="2"/>
                <w:szCs w:val="20"/>
              </w:rPr>
              <w:t xml:space="preserve"> </w:t>
            </w:r>
            <w:r w:rsidRPr="00B026D6">
              <w:rPr>
                <w:i/>
                <w:iCs/>
                <w:szCs w:val="20"/>
              </w:rPr>
              <w:t>in order to avoid unnecessary BD limitation on the DCI 0_X/1_X in a slot configured with multiple SS IDs</w:t>
            </w:r>
            <w:r w:rsidRPr="00B026D6">
              <w:rPr>
                <w:i/>
                <w:iCs/>
                <w:kern w:val="2"/>
                <w:szCs w:val="20"/>
              </w:rPr>
              <w:t>.</w:t>
            </w:r>
          </w:p>
          <w:p w14:paraId="189894B6" w14:textId="77777777" w:rsidR="003646C1" w:rsidRPr="00B026D6" w:rsidRDefault="003646C1" w:rsidP="00BF0931">
            <w:pPr>
              <w:wordWrap/>
              <w:spacing w:after="0"/>
              <w:contextualSpacing/>
              <w:rPr>
                <w:i/>
                <w:iCs/>
                <w:szCs w:val="20"/>
              </w:rPr>
            </w:pPr>
            <w:r w:rsidRPr="00B026D6">
              <w:rPr>
                <w:i/>
                <w:iCs/>
                <w:szCs w:val="20"/>
              </w:rPr>
              <w:t xml:space="preserve">Proposal #11: Clarify how to specifically perform SS configuration and SS ID linking for the DCI format 0_X/1_X, </w:t>
            </w:r>
            <w:r w:rsidRPr="00B026D6">
              <w:rPr>
                <w:i/>
                <w:iCs/>
                <w:szCs w:val="20"/>
              </w:rPr>
              <w:lastRenderedPageBreak/>
              <w:t>based on the following two approaches according to whether or not to follow the existing SS linking structure applied for cross-CC scheduling.</w:t>
            </w:r>
          </w:p>
          <w:p w14:paraId="308DC2D7" w14:textId="77777777" w:rsidR="003646C1" w:rsidRPr="00B026D6" w:rsidRDefault="003646C1" w:rsidP="00BF0931">
            <w:pPr>
              <w:pStyle w:val="ListParagraph"/>
              <w:numPr>
                <w:ilvl w:val="0"/>
                <w:numId w:val="14"/>
              </w:numPr>
              <w:wordWrap/>
              <w:spacing w:after="0"/>
              <w:ind w:left="691"/>
              <w:rPr>
                <w:i/>
                <w:iCs/>
                <w:kern w:val="2"/>
                <w:szCs w:val="20"/>
              </w:rPr>
            </w:pPr>
            <w:r w:rsidRPr="00B026D6">
              <w:rPr>
                <w:i/>
                <w:iCs/>
                <w:kern w:val="2"/>
                <w:szCs w:val="20"/>
              </w:rPr>
              <w:t xml:space="preserve">Alt 1 : </w:t>
            </w:r>
            <w:r w:rsidRPr="00B026D6">
              <w:rPr>
                <w:i/>
                <w:iCs/>
                <w:szCs w:val="20"/>
              </w:rPr>
              <w:t>Number of PDCCH candidates is determined by the SS configuration on a scheduled cell while DCI format (e.g. DCI 0_X/1_X or legacy DCI) is determined by the SS configuration on scheduling cell (same as the existing SS linking for CCS)</w:t>
            </w:r>
            <w:r w:rsidRPr="00B026D6">
              <w:rPr>
                <w:i/>
                <w:iCs/>
                <w:kern w:val="2"/>
                <w:szCs w:val="20"/>
              </w:rPr>
              <w:t>.</w:t>
            </w:r>
          </w:p>
          <w:p w14:paraId="497878D6" w14:textId="77777777" w:rsidR="003646C1" w:rsidRPr="00B026D6" w:rsidRDefault="003646C1" w:rsidP="00BF0931">
            <w:pPr>
              <w:pStyle w:val="ListParagraph"/>
              <w:numPr>
                <w:ilvl w:val="0"/>
                <w:numId w:val="14"/>
              </w:numPr>
              <w:wordWrap/>
              <w:spacing w:after="0"/>
              <w:ind w:left="691"/>
              <w:rPr>
                <w:i/>
                <w:iCs/>
                <w:szCs w:val="20"/>
              </w:rPr>
            </w:pPr>
            <w:r w:rsidRPr="00B026D6">
              <w:rPr>
                <w:i/>
                <w:iCs/>
                <w:kern w:val="2"/>
                <w:szCs w:val="20"/>
              </w:rPr>
              <w:t xml:space="preserve">Alt 2: </w:t>
            </w:r>
            <w:r w:rsidRPr="00B026D6">
              <w:rPr>
                <w:i/>
                <w:iCs/>
                <w:szCs w:val="20"/>
              </w:rPr>
              <w:t>DCI format 0_X/1_X as well as the number of corresponding PDCCH candidates are determined by the SS configuration on a scheduled cell (differently from the existing SS linking for CCS) while legacy DCI format and the number of corresponding PDCCH candidates are determined based on the existing SS linking for CCS.</w:t>
            </w:r>
          </w:p>
          <w:p w14:paraId="6F3D7305" w14:textId="77777777" w:rsidR="003646C1" w:rsidRPr="00B026D6" w:rsidRDefault="003646C1" w:rsidP="00BF0931">
            <w:pPr>
              <w:wordWrap/>
              <w:spacing w:after="0"/>
              <w:contextualSpacing/>
              <w:rPr>
                <w:i/>
                <w:iCs/>
                <w:szCs w:val="20"/>
              </w:rPr>
            </w:pPr>
            <w:r w:rsidRPr="00557624">
              <w:rPr>
                <w:i/>
                <w:iCs/>
                <w:szCs w:val="20"/>
              </w:rPr>
              <w:t>Proposal #12: For the PDCCH candidates of DCI format 0_X/1_X configured on a cell (for a SS ID), the corresponding BD/CCE is counted on the same cell (for the same SS ID).</w:t>
            </w:r>
          </w:p>
          <w:p w14:paraId="412F05A8" w14:textId="4297785E" w:rsidR="003646C1" w:rsidRPr="00B026D6" w:rsidRDefault="003646C1" w:rsidP="00BF0931">
            <w:pPr>
              <w:wordWrap/>
              <w:spacing w:after="0"/>
              <w:contextualSpacing/>
              <w:rPr>
                <w:i/>
                <w:iCs/>
                <w:szCs w:val="20"/>
              </w:rPr>
            </w:pPr>
            <w:r w:rsidRPr="00B026D6">
              <w:rPr>
                <w:i/>
                <w:iCs/>
                <w:szCs w:val="20"/>
              </w:rPr>
              <w:t xml:space="preserve">Proposal #13: Support BD/CCE counting for the DCI format 0_X/1_X on all the cells configured for multi-cell scheduling (on top of BD/CCE counting for the DCI 0_X/1_X on one among the cells based on the working assumption) as UE capability, with consideration of UE implementation burden/complexity required for SS sharing-like PDCCH processing. </w:t>
            </w:r>
          </w:p>
          <w:p w14:paraId="13223E96" w14:textId="77777777" w:rsidR="003646C1" w:rsidRPr="00593B04" w:rsidRDefault="003646C1" w:rsidP="00BF0931">
            <w:pPr>
              <w:wordWrap/>
              <w:spacing w:after="0"/>
              <w:contextualSpacing/>
              <w:rPr>
                <w:i/>
                <w:iCs/>
                <w:szCs w:val="20"/>
              </w:rPr>
            </w:pPr>
            <w:r w:rsidRPr="00593B04">
              <w:rPr>
                <w:i/>
                <w:iCs/>
                <w:szCs w:val="20"/>
              </w:rPr>
              <w:t>Proposal #14: The DCI size of DCI format 0_X/1_X is counted on one cell among the cells on which SS of the DCI 0_X/1_X is configured (and the corresponding BD/CCE is counted).</w:t>
            </w:r>
          </w:p>
          <w:p w14:paraId="23C7BDC9" w14:textId="77777777" w:rsidR="003646C1" w:rsidRPr="00593B04" w:rsidRDefault="003646C1" w:rsidP="00BF0931">
            <w:pPr>
              <w:pStyle w:val="ListParagraph"/>
              <w:numPr>
                <w:ilvl w:val="0"/>
                <w:numId w:val="14"/>
              </w:numPr>
              <w:wordWrap/>
              <w:spacing w:after="0"/>
              <w:ind w:left="691"/>
              <w:rPr>
                <w:i/>
                <w:iCs/>
                <w:kern w:val="2"/>
                <w:szCs w:val="20"/>
              </w:rPr>
            </w:pPr>
            <w:r w:rsidRPr="00593B04">
              <w:rPr>
                <w:i/>
                <w:iCs/>
                <w:kern w:val="2"/>
                <w:szCs w:val="20"/>
              </w:rPr>
              <w:t>The one cell on which the DCI size of DCI 0_X/1_X is counted can be determined based on RRC configuration or predefined rule.</w:t>
            </w:r>
          </w:p>
          <w:p w14:paraId="4F1EF877" w14:textId="77777777" w:rsidR="003646C1" w:rsidRPr="00593B04" w:rsidRDefault="003646C1" w:rsidP="00BF0931">
            <w:pPr>
              <w:wordWrap/>
              <w:spacing w:after="0"/>
              <w:contextualSpacing/>
              <w:rPr>
                <w:i/>
                <w:iCs/>
                <w:szCs w:val="20"/>
              </w:rPr>
            </w:pPr>
            <w:r w:rsidRPr="00593B04">
              <w:rPr>
                <w:i/>
                <w:iCs/>
                <w:szCs w:val="20"/>
              </w:rPr>
              <w:t>Proposal #15: Consider how to specifically perform DCI size alignment for the cell on which the DCI size of DCI format 0_X/1_X is counted, including the following aspects.</w:t>
            </w:r>
          </w:p>
          <w:p w14:paraId="722ECD96" w14:textId="77777777" w:rsidR="003646C1" w:rsidRPr="00593B04" w:rsidRDefault="003646C1" w:rsidP="00BF0931">
            <w:pPr>
              <w:pStyle w:val="ListParagraph"/>
              <w:numPr>
                <w:ilvl w:val="0"/>
                <w:numId w:val="14"/>
              </w:numPr>
              <w:wordWrap/>
              <w:spacing w:after="0"/>
              <w:ind w:left="691"/>
              <w:rPr>
                <w:i/>
                <w:iCs/>
                <w:kern w:val="2"/>
                <w:szCs w:val="20"/>
              </w:rPr>
            </w:pPr>
            <w:r w:rsidRPr="00593B04">
              <w:rPr>
                <w:i/>
                <w:iCs/>
                <w:kern w:val="2"/>
                <w:szCs w:val="20"/>
              </w:rPr>
              <w:t xml:space="preserve">The ordering of alignment between DCI format 0_X/1_X and legacy DCI format </w:t>
            </w:r>
          </w:p>
          <w:p w14:paraId="0891E3F7" w14:textId="77777777" w:rsidR="003646C1" w:rsidRPr="00593B04" w:rsidRDefault="003646C1" w:rsidP="00BF0931">
            <w:pPr>
              <w:pStyle w:val="ListParagraph"/>
              <w:numPr>
                <w:ilvl w:val="0"/>
                <w:numId w:val="14"/>
              </w:numPr>
              <w:wordWrap/>
              <w:spacing w:after="0"/>
              <w:ind w:left="691"/>
              <w:rPr>
                <w:i/>
                <w:iCs/>
                <w:kern w:val="2"/>
                <w:szCs w:val="20"/>
              </w:rPr>
            </w:pPr>
            <w:r w:rsidRPr="00593B04">
              <w:rPr>
                <w:i/>
                <w:iCs/>
                <w:kern w:val="2"/>
                <w:szCs w:val="20"/>
              </w:rPr>
              <w:t>Handling of up to 4 different DCI formats including the DCI 0_X/1_X.</w:t>
            </w:r>
          </w:p>
          <w:p w14:paraId="5CBE891A" w14:textId="77777777" w:rsidR="003646C1" w:rsidRPr="00593B04" w:rsidRDefault="003646C1" w:rsidP="00BF0931">
            <w:pPr>
              <w:wordWrap/>
              <w:spacing w:after="0"/>
              <w:contextualSpacing/>
              <w:rPr>
                <w:i/>
                <w:iCs/>
                <w:szCs w:val="20"/>
              </w:rPr>
            </w:pPr>
            <w:r w:rsidRPr="00593B04">
              <w:rPr>
                <w:i/>
                <w:iCs/>
                <w:szCs w:val="20"/>
              </w:rPr>
              <w:t xml:space="preserve">Proposal #16: Support the following Proposal 2-6rev1 in FL summary at RAN1#110bis-e, with addition of the last sub-bullet with FFS (in </w:t>
            </w:r>
            <w:r w:rsidRPr="00593B04">
              <w:rPr>
                <w:i/>
                <w:iCs/>
                <w:color w:val="FF0000"/>
                <w:szCs w:val="20"/>
              </w:rPr>
              <w:t>red</w:t>
            </w:r>
            <w:r w:rsidRPr="00593B04">
              <w:rPr>
                <w:i/>
                <w:iCs/>
                <w:szCs w:val="20"/>
              </w:rPr>
              <w:t>) as below.</w:t>
            </w:r>
          </w:p>
          <w:p w14:paraId="149E918D" w14:textId="77777777" w:rsidR="003646C1" w:rsidRPr="00593B04" w:rsidRDefault="003646C1" w:rsidP="00BF0931">
            <w:pPr>
              <w:pStyle w:val="ListParagraph"/>
              <w:numPr>
                <w:ilvl w:val="0"/>
                <w:numId w:val="14"/>
              </w:numPr>
              <w:wordWrap/>
              <w:spacing w:after="0"/>
              <w:ind w:left="691"/>
              <w:rPr>
                <w:i/>
                <w:iCs/>
                <w:kern w:val="2"/>
                <w:szCs w:val="20"/>
              </w:rPr>
            </w:pPr>
            <w:r w:rsidRPr="00593B04">
              <w:rPr>
                <w:i/>
                <w:iCs/>
                <w:kern w:val="2"/>
                <w:szCs w:val="20"/>
              </w:rPr>
              <w:t xml:space="preserve">For monitoring PDCCH candidates for a set of cells which is configured for multi-cell scheduling, the </w:t>
            </w:r>
            <w:proofErr w:type="spellStart"/>
            <w:r w:rsidRPr="00593B04">
              <w:rPr>
                <w:i/>
                <w:iCs/>
                <w:kern w:val="2"/>
                <w:szCs w:val="20"/>
              </w:rPr>
              <w:t>n_CI</w:t>
            </w:r>
            <w:proofErr w:type="spellEnd"/>
            <w:r w:rsidRPr="00593B04">
              <w:rPr>
                <w:i/>
                <w:iCs/>
                <w:kern w:val="2"/>
                <w:szCs w:val="20"/>
              </w:rPr>
              <w:t xml:space="preserve"> in the search space equation is determined by a value configured for the set of cells.</w:t>
            </w:r>
          </w:p>
          <w:p w14:paraId="22427F4E" w14:textId="77777777" w:rsidR="003646C1" w:rsidRPr="00593B04" w:rsidRDefault="003646C1" w:rsidP="00BF0931">
            <w:pPr>
              <w:pStyle w:val="ListParagraph"/>
              <w:numPr>
                <w:ilvl w:val="0"/>
                <w:numId w:val="14"/>
              </w:numPr>
              <w:wordWrap/>
              <w:spacing w:after="0"/>
              <w:ind w:left="691"/>
              <w:rPr>
                <w:i/>
                <w:iCs/>
                <w:kern w:val="2"/>
                <w:szCs w:val="20"/>
              </w:rPr>
            </w:pPr>
            <w:r w:rsidRPr="00593B04">
              <w:rPr>
                <w:i/>
                <w:iCs/>
                <w:kern w:val="2"/>
                <w:szCs w:val="20"/>
              </w:rPr>
              <w:t>The UE can be configured one or multiple sets of cells which are configured for multi-cell scheduling.</w:t>
            </w:r>
          </w:p>
          <w:p w14:paraId="6C1A85D6" w14:textId="77777777" w:rsidR="003646C1" w:rsidRPr="00593B04" w:rsidRDefault="003646C1" w:rsidP="00BF0931">
            <w:pPr>
              <w:pStyle w:val="ListParagraph"/>
              <w:numPr>
                <w:ilvl w:val="1"/>
                <w:numId w:val="15"/>
              </w:numPr>
              <w:wordWrap/>
              <w:spacing w:after="0"/>
              <w:rPr>
                <w:i/>
                <w:iCs/>
                <w:kern w:val="2"/>
                <w:szCs w:val="20"/>
              </w:rPr>
            </w:pPr>
            <w:r w:rsidRPr="00593B04">
              <w:rPr>
                <w:i/>
                <w:iCs/>
                <w:kern w:val="2"/>
                <w:szCs w:val="20"/>
              </w:rPr>
              <w:t xml:space="preserve">When multiple sets of cells are configured for multi-cell scheduling, separate </w:t>
            </w:r>
            <w:proofErr w:type="spellStart"/>
            <w:r w:rsidRPr="00593B04">
              <w:rPr>
                <w:i/>
                <w:iCs/>
                <w:kern w:val="2"/>
                <w:szCs w:val="20"/>
              </w:rPr>
              <w:t>n_CI</w:t>
            </w:r>
            <w:proofErr w:type="spellEnd"/>
            <w:r w:rsidRPr="00593B04">
              <w:rPr>
                <w:i/>
                <w:iCs/>
                <w:kern w:val="2"/>
                <w:szCs w:val="20"/>
              </w:rPr>
              <w:t xml:space="preserve"> values are configured for different sets of cells.</w:t>
            </w:r>
          </w:p>
          <w:p w14:paraId="508D4CEA" w14:textId="77777777" w:rsidR="003646C1" w:rsidRPr="00593B04" w:rsidRDefault="003646C1" w:rsidP="00BF0931">
            <w:pPr>
              <w:pStyle w:val="ListParagraph"/>
              <w:numPr>
                <w:ilvl w:val="1"/>
                <w:numId w:val="15"/>
              </w:numPr>
              <w:wordWrap/>
              <w:spacing w:after="0"/>
              <w:rPr>
                <w:i/>
                <w:iCs/>
                <w:kern w:val="2"/>
                <w:szCs w:val="20"/>
              </w:rPr>
            </w:pPr>
            <w:r w:rsidRPr="00593B04">
              <w:rPr>
                <w:i/>
                <w:iCs/>
                <w:kern w:val="2"/>
                <w:szCs w:val="20"/>
              </w:rPr>
              <w:t>When multiple sets of cells are configured for multi-cell scheduling, a cell in one set of cells can’t be included in another set of cells.</w:t>
            </w:r>
          </w:p>
          <w:p w14:paraId="57CC95AE" w14:textId="77777777" w:rsidR="003646C1" w:rsidRPr="00593B04" w:rsidRDefault="003646C1" w:rsidP="00BF0931">
            <w:pPr>
              <w:pStyle w:val="ListParagraph"/>
              <w:numPr>
                <w:ilvl w:val="1"/>
                <w:numId w:val="15"/>
              </w:numPr>
              <w:wordWrap/>
              <w:spacing w:after="0"/>
              <w:rPr>
                <w:i/>
                <w:iCs/>
                <w:color w:val="FF0000"/>
                <w:kern w:val="2"/>
                <w:szCs w:val="20"/>
              </w:rPr>
            </w:pPr>
            <w:r w:rsidRPr="00593B04">
              <w:rPr>
                <w:i/>
                <w:iCs/>
                <w:color w:val="FF0000"/>
                <w:kern w:val="2"/>
                <w:szCs w:val="20"/>
              </w:rPr>
              <w:t>FFS whether/how to allow multiple sets of cells configured for multi-cell scheduling for a same scheduling cell</w:t>
            </w:r>
          </w:p>
          <w:p w14:paraId="47F1891C" w14:textId="5079DA38" w:rsidR="003646C1" w:rsidRPr="00B026D6" w:rsidRDefault="003646C1" w:rsidP="00BF0931">
            <w:pPr>
              <w:wordWrap/>
              <w:spacing w:after="0"/>
              <w:contextualSpacing/>
              <w:rPr>
                <w:i/>
                <w:iCs/>
                <w:szCs w:val="20"/>
              </w:rPr>
            </w:pPr>
          </w:p>
          <w:p w14:paraId="6DB57E44" w14:textId="7A9AF89C" w:rsidR="0022048F" w:rsidRPr="001F23AF" w:rsidRDefault="0022048F" w:rsidP="00BF0931">
            <w:pPr>
              <w:pStyle w:val="ListParagraph"/>
              <w:wordWrap/>
              <w:ind w:left="338" w:hanging="270"/>
              <w:jc w:val="both"/>
              <w:rPr>
                <w:rFonts w:eastAsia="KaiTi"/>
                <w:b/>
                <w:bCs/>
                <w:szCs w:val="20"/>
                <w:lang w:eastAsia="zh-CN"/>
              </w:rPr>
            </w:pPr>
            <w:r w:rsidRPr="001F23AF">
              <w:rPr>
                <w:rFonts w:eastAsia="KaiTi"/>
                <w:b/>
                <w:bCs/>
                <w:szCs w:val="20"/>
                <w:lang w:eastAsia="zh-CN"/>
              </w:rPr>
              <w:t>ITRI:</w:t>
            </w:r>
          </w:p>
          <w:p w14:paraId="52264697" w14:textId="74F81010" w:rsidR="0022048F" w:rsidRPr="00593B04" w:rsidRDefault="0022048F" w:rsidP="00BF0931">
            <w:pPr>
              <w:pStyle w:val="BodyText"/>
              <w:wordWrap/>
              <w:adjustRightInd/>
              <w:spacing w:after="0"/>
              <w:rPr>
                <w:rFonts w:eastAsia="PMingLiU"/>
                <w:i/>
                <w:iCs/>
                <w:sz w:val="20"/>
                <w:lang w:val="en-US" w:eastAsia="zh-TW"/>
              </w:rPr>
            </w:pPr>
            <w:r w:rsidRPr="00593B04">
              <w:rPr>
                <w:rFonts w:eastAsia="PMingLiU"/>
                <w:i/>
                <w:iCs/>
                <w:sz w:val="20"/>
                <w:lang w:val="en-US" w:eastAsia="zh-TW"/>
              </w:rPr>
              <w:t>Proposal 1: For a set of cells which is configured for multi-cell scheduling,</w:t>
            </w:r>
          </w:p>
          <w:p w14:paraId="216EE7A6" w14:textId="77777777" w:rsidR="0022048F" w:rsidRPr="00593B04" w:rsidRDefault="0022048F" w:rsidP="00BF0931">
            <w:pPr>
              <w:pStyle w:val="ListParagraph"/>
              <w:numPr>
                <w:ilvl w:val="0"/>
                <w:numId w:val="14"/>
              </w:numPr>
              <w:wordWrap/>
              <w:spacing w:after="0"/>
              <w:ind w:left="691"/>
              <w:rPr>
                <w:i/>
                <w:iCs/>
                <w:szCs w:val="20"/>
              </w:rPr>
            </w:pPr>
            <w:r w:rsidRPr="00593B04">
              <w:rPr>
                <w:rFonts w:eastAsia="PMingLiU"/>
                <w:i/>
                <w:iCs/>
                <w:szCs w:val="20"/>
                <w:lang w:val="en-US" w:eastAsia="zh-TW"/>
              </w:rPr>
              <w:tab/>
              <w:t>DCI size of the DCI format 0_X/1_X is counted on a cell when the DCI format 0_X/1_X is monitored according to a search space of the cell.</w:t>
            </w:r>
          </w:p>
          <w:p w14:paraId="36B98826" w14:textId="77777777" w:rsidR="0022048F" w:rsidRPr="00593B04" w:rsidRDefault="0022048F" w:rsidP="00BF0931">
            <w:pPr>
              <w:pStyle w:val="ListParagraph"/>
              <w:numPr>
                <w:ilvl w:val="0"/>
                <w:numId w:val="14"/>
              </w:numPr>
              <w:wordWrap/>
              <w:spacing w:after="0"/>
              <w:ind w:left="691"/>
              <w:rPr>
                <w:i/>
                <w:iCs/>
                <w:szCs w:val="20"/>
              </w:rPr>
            </w:pPr>
            <w:r w:rsidRPr="00593B04">
              <w:rPr>
                <w:rFonts w:eastAsia="PMingLiU"/>
                <w:i/>
                <w:iCs/>
                <w:szCs w:val="20"/>
                <w:lang w:val="en-US" w:eastAsia="zh-TW"/>
              </w:rPr>
              <w:tab/>
              <w:t>BD/CCE of DCI format 0_X/1_X is counted on a cell when the DCI format 0_X/1_X is monitored according to a search space of the cell.</w:t>
            </w:r>
          </w:p>
          <w:p w14:paraId="06A8E02B" w14:textId="77777777" w:rsidR="0022048F" w:rsidRPr="00593B04" w:rsidRDefault="0022048F" w:rsidP="00BF0931">
            <w:pPr>
              <w:pStyle w:val="ListParagraph"/>
              <w:numPr>
                <w:ilvl w:val="0"/>
                <w:numId w:val="14"/>
              </w:numPr>
              <w:wordWrap/>
              <w:spacing w:after="0"/>
              <w:ind w:left="691"/>
              <w:rPr>
                <w:rFonts w:eastAsia="PMingLiU"/>
                <w:i/>
                <w:iCs/>
                <w:szCs w:val="20"/>
                <w:lang w:val="en-US" w:eastAsia="zh-TW"/>
              </w:rPr>
            </w:pPr>
            <w:r w:rsidRPr="00593B04">
              <w:rPr>
                <w:rFonts w:eastAsia="PMingLiU"/>
                <w:i/>
                <w:iCs/>
                <w:szCs w:val="20"/>
                <w:lang w:val="en-US" w:eastAsia="zh-TW"/>
              </w:rPr>
              <w:tab/>
              <w:t>SS of the DCI format 0_X/1_X can be configured on any of the set of cells.</w:t>
            </w:r>
          </w:p>
          <w:p w14:paraId="253B7D4D" w14:textId="3F24F9C9" w:rsidR="0022048F" w:rsidRPr="00593B04" w:rsidRDefault="0022048F" w:rsidP="00BF0931">
            <w:pPr>
              <w:pStyle w:val="BodyText"/>
              <w:wordWrap/>
              <w:adjustRightInd/>
              <w:spacing w:after="0"/>
              <w:rPr>
                <w:rFonts w:eastAsia="PMingLiU"/>
                <w:i/>
                <w:iCs/>
                <w:sz w:val="20"/>
                <w:lang w:val="en-US" w:eastAsia="zh-TW"/>
              </w:rPr>
            </w:pPr>
            <w:r w:rsidRPr="00593B04">
              <w:rPr>
                <w:rFonts w:eastAsia="PMingLiU"/>
                <w:i/>
                <w:iCs/>
                <w:sz w:val="20"/>
                <w:lang w:val="en-US" w:eastAsia="zh-TW"/>
              </w:rPr>
              <w:t>Proposal 2:</w:t>
            </w:r>
            <w:r w:rsidR="00B026D6" w:rsidRPr="00593B04">
              <w:rPr>
                <w:rFonts w:eastAsia="PMingLiU"/>
                <w:i/>
                <w:iCs/>
                <w:sz w:val="20"/>
                <w:lang w:val="en-US" w:eastAsia="zh-TW"/>
              </w:rPr>
              <w:t xml:space="preserve"> </w:t>
            </w:r>
            <w:r w:rsidRPr="00593B04">
              <w:rPr>
                <w:rFonts w:eastAsia="PMingLiU"/>
                <w:i/>
                <w:iCs/>
                <w:sz w:val="20"/>
                <w:lang w:val="en-US" w:eastAsia="zh-TW"/>
              </w:rPr>
              <w:t>For a set of cells which can be scheduled by DCI format 0_X/1_X, the payload size of DCI format 0_X/1_X is derived by UE based on RRC configuration of co-scheduled cell combinations within the set of cells.</w:t>
            </w:r>
          </w:p>
          <w:p w14:paraId="7642B129" w14:textId="77777777" w:rsidR="0022048F" w:rsidRPr="00593B04" w:rsidRDefault="0022048F" w:rsidP="00BF0931">
            <w:pPr>
              <w:pStyle w:val="ListParagraph"/>
              <w:numPr>
                <w:ilvl w:val="0"/>
                <w:numId w:val="14"/>
              </w:numPr>
              <w:wordWrap/>
              <w:spacing w:after="0"/>
              <w:ind w:left="691"/>
              <w:rPr>
                <w:rFonts w:eastAsia="PMingLiU"/>
                <w:i/>
                <w:iCs/>
                <w:szCs w:val="20"/>
                <w:lang w:val="en-US" w:eastAsia="zh-TW"/>
              </w:rPr>
            </w:pPr>
            <w:r w:rsidRPr="00593B04">
              <w:rPr>
                <w:rFonts w:eastAsia="PMingLiU"/>
                <w:i/>
                <w:iCs/>
                <w:szCs w:val="20"/>
                <w:lang w:val="en-US" w:eastAsia="zh-TW"/>
              </w:rPr>
              <w:tab/>
              <w:t>The payload size of DCI format 0_X is the same for all the co-scheduled cell combinations.</w:t>
            </w:r>
          </w:p>
          <w:p w14:paraId="779368F4" w14:textId="77777777" w:rsidR="0022048F" w:rsidRPr="00593B04" w:rsidRDefault="0022048F" w:rsidP="00BF0931">
            <w:pPr>
              <w:pStyle w:val="ListParagraph"/>
              <w:numPr>
                <w:ilvl w:val="0"/>
                <w:numId w:val="14"/>
              </w:numPr>
              <w:wordWrap/>
              <w:spacing w:after="0"/>
              <w:ind w:left="691"/>
              <w:rPr>
                <w:rFonts w:eastAsia="PMingLiU"/>
                <w:i/>
                <w:iCs/>
                <w:szCs w:val="20"/>
                <w:lang w:val="en-US" w:eastAsia="zh-TW"/>
              </w:rPr>
            </w:pPr>
            <w:r w:rsidRPr="00593B04">
              <w:rPr>
                <w:rFonts w:eastAsia="PMingLiU"/>
                <w:i/>
                <w:iCs/>
                <w:szCs w:val="20"/>
                <w:lang w:val="en-US" w:eastAsia="zh-TW"/>
              </w:rPr>
              <w:tab/>
              <w:t>The payload size of DCI format 1_X is the same for all the co-scheduled cell combinations.</w:t>
            </w:r>
          </w:p>
          <w:p w14:paraId="6D2E4A9B" w14:textId="77777777" w:rsidR="0022048F" w:rsidRPr="00593B04" w:rsidRDefault="0022048F" w:rsidP="00BF0931">
            <w:pPr>
              <w:pStyle w:val="ListParagraph"/>
              <w:numPr>
                <w:ilvl w:val="0"/>
                <w:numId w:val="14"/>
              </w:numPr>
              <w:wordWrap/>
              <w:spacing w:after="0"/>
              <w:ind w:left="691"/>
              <w:rPr>
                <w:rFonts w:eastAsia="PMingLiU"/>
                <w:i/>
                <w:iCs/>
                <w:szCs w:val="20"/>
                <w:lang w:val="en-US" w:eastAsia="zh-TW"/>
              </w:rPr>
            </w:pPr>
            <w:r w:rsidRPr="00593B04">
              <w:rPr>
                <w:rFonts w:eastAsia="PMingLiU"/>
                <w:i/>
                <w:iCs/>
                <w:szCs w:val="20"/>
                <w:lang w:val="en-US" w:eastAsia="zh-TW"/>
              </w:rPr>
              <w:tab/>
              <w:t>FFS: if total length of DCI field in the DCI format 0_X/1_X is larger than the payload size of DCI format 0_X/1_X.</w:t>
            </w:r>
          </w:p>
          <w:p w14:paraId="2640659F" w14:textId="78F9A762" w:rsidR="0022048F" w:rsidRPr="00B026D6" w:rsidRDefault="0022048F" w:rsidP="00BF0931">
            <w:pPr>
              <w:wordWrap/>
              <w:spacing w:after="0"/>
              <w:contextualSpacing/>
              <w:rPr>
                <w:i/>
                <w:iCs/>
                <w:szCs w:val="20"/>
                <w:lang w:val="en-US"/>
              </w:rPr>
            </w:pPr>
          </w:p>
          <w:p w14:paraId="1C974168" w14:textId="7F508836" w:rsidR="0022048F" w:rsidRPr="001F23AF" w:rsidRDefault="0022048F" w:rsidP="00BF0931">
            <w:pPr>
              <w:pStyle w:val="ListParagraph"/>
              <w:wordWrap/>
              <w:ind w:left="338" w:hanging="270"/>
              <w:jc w:val="both"/>
              <w:rPr>
                <w:rFonts w:eastAsia="KaiTi"/>
                <w:b/>
                <w:bCs/>
                <w:szCs w:val="20"/>
                <w:lang w:eastAsia="zh-CN"/>
              </w:rPr>
            </w:pPr>
            <w:r w:rsidRPr="001F23AF">
              <w:rPr>
                <w:rFonts w:eastAsia="KaiTi"/>
                <w:b/>
                <w:bCs/>
                <w:szCs w:val="20"/>
                <w:lang w:eastAsia="zh-CN"/>
              </w:rPr>
              <w:t>NEC:</w:t>
            </w:r>
          </w:p>
          <w:p w14:paraId="73DFE41B" w14:textId="77777777" w:rsidR="0022048F" w:rsidRPr="00B026D6" w:rsidRDefault="0022048F" w:rsidP="00BF0931">
            <w:pPr>
              <w:wordWrap/>
              <w:spacing w:after="0"/>
              <w:rPr>
                <w:i/>
                <w:iCs/>
                <w:szCs w:val="20"/>
                <w:lang w:val="en-US"/>
              </w:rPr>
            </w:pPr>
            <w:r w:rsidRPr="00B026D6">
              <w:rPr>
                <w:i/>
                <w:iCs/>
                <w:szCs w:val="20"/>
                <w:lang w:val="en-US"/>
              </w:rPr>
              <w:t>Proposal 2: For the cell among the set of cells counting DCI size of DCI format 0_X/1_X, align size of format 0_X/1_X after alignment of DCI format 0_1/1_1 on that cell.</w:t>
            </w:r>
          </w:p>
          <w:p w14:paraId="4F867268" w14:textId="367DD221" w:rsidR="0022048F" w:rsidRPr="00B026D6" w:rsidRDefault="0022048F" w:rsidP="00BF0931">
            <w:pPr>
              <w:wordWrap/>
              <w:spacing w:after="0"/>
              <w:contextualSpacing/>
              <w:rPr>
                <w:i/>
                <w:iCs/>
                <w:szCs w:val="20"/>
                <w:lang w:val="en-US"/>
              </w:rPr>
            </w:pPr>
          </w:p>
          <w:p w14:paraId="13F2FD2E" w14:textId="781ADE0C" w:rsidR="003B2D11" w:rsidRPr="001F23AF" w:rsidRDefault="003B2D11" w:rsidP="00BF0931">
            <w:pPr>
              <w:pStyle w:val="ListParagraph"/>
              <w:wordWrap/>
              <w:ind w:left="338" w:hanging="270"/>
              <w:jc w:val="both"/>
              <w:rPr>
                <w:rFonts w:eastAsia="KaiTi"/>
                <w:b/>
                <w:bCs/>
                <w:szCs w:val="20"/>
                <w:lang w:eastAsia="zh-CN"/>
              </w:rPr>
            </w:pPr>
            <w:r w:rsidRPr="001F23AF">
              <w:rPr>
                <w:rFonts w:eastAsia="KaiTi"/>
                <w:b/>
                <w:bCs/>
                <w:szCs w:val="20"/>
                <w:lang w:eastAsia="zh-CN"/>
              </w:rPr>
              <w:t>ZTE:</w:t>
            </w:r>
          </w:p>
          <w:p w14:paraId="67782818" w14:textId="77777777" w:rsidR="003B2D11" w:rsidRPr="00593B04" w:rsidRDefault="003B2D11" w:rsidP="00BF0931">
            <w:pPr>
              <w:wordWrap/>
              <w:spacing w:after="0"/>
              <w:rPr>
                <w:i/>
                <w:iCs/>
                <w:szCs w:val="20"/>
              </w:rPr>
            </w:pPr>
            <w:r w:rsidRPr="00593B04">
              <w:rPr>
                <w:i/>
                <w:iCs/>
                <w:szCs w:val="20"/>
              </w:rPr>
              <w:t xml:space="preserve">Proposal </w:t>
            </w:r>
            <w:r w:rsidRPr="00593B04">
              <w:rPr>
                <w:i/>
                <w:iCs/>
                <w:szCs w:val="20"/>
                <w:lang w:val="en-US" w:eastAsia="zh-CN"/>
              </w:rPr>
              <w:t>8</w:t>
            </w:r>
            <w:r w:rsidRPr="00593B04">
              <w:rPr>
                <w:i/>
                <w:iCs/>
                <w:szCs w:val="20"/>
              </w:rPr>
              <w:t>: The DCI size should be determined based on the RRC configuration of the fields in the DCI and equal to the largest payload size among all the combinations of co-scheduled cells configured by the network.</w:t>
            </w:r>
          </w:p>
          <w:p w14:paraId="0786B59D" w14:textId="77777777" w:rsidR="003B2D11" w:rsidRPr="00593B04" w:rsidRDefault="003B2D11" w:rsidP="00BF0931">
            <w:pPr>
              <w:numPr>
                <w:ilvl w:val="255"/>
                <w:numId w:val="0"/>
              </w:numPr>
              <w:wordWrap/>
              <w:spacing w:after="0"/>
              <w:rPr>
                <w:i/>
                <w:iCs/>
                <w:szCs w:val="20"/>
                <w:lang w:val="en-US" w:eastAsia="zh-CN"/>
              </w:rPr>
            </w:pPr>
            <w:r w:rsidRPr="00593B04">
              <w:rPr>
                <w:i/>
                <w:iCs/>
                <w:szCs w:val="20"/>
                <w:lang w:val="en-US" w:eastAsia="zh-CN"/>
              </w:rPr>
              <w:t xml:space="preserve">Proposal 9: The cell on which </w:t>
            </w:r>
            <w:r w:rsidRPr="00593B04">
              <w:rPr>
                <w:i/>
                <w:iCs/>
                <w:color w:val="000000"/>
                <w:szCs w:val="20"/>
              </w:rPr>
              <w:t>DCI size</w:t>
            </w:r>
            <w:r w:rsidRPr="00593B04">
              <w:rPr>
                <w:i/>
                <w:iCs/>
                <w:color w:val="000000"/>
                <w:szCs w:val="20"/>
                <w:lang w:val="en-US" w:eastAsia="zh-CN"/>
              </w:rPr>
              <w:t xml:space="preserve"> and </w:t>
            </w:r>
            <w:r w:rsidRPr="00593B04">
              <w:rPr>
                <w:i/>
                <w:iCs/>
                <w:color w:val="000000"/>
                <w:szCs w:val="20"/>
              </w:rPr>
              <w:t>BD/CCE of the DCI format 0_X/1_X</w:t>
            </w:r>
            <w:r w:rsidRPr="00593B04">
              <w:rPr>
                <w:i/>
                <w:iCs/>
                <w:color w:val="000000"/>
                <w:szCs w:val="20"/>
                <w:lang w:val="en-US" w:eastAsia="zh-CN"/>
              </w:rPr>
              <w:t xml:space="preserve"> is counted can be configured on one cell of set of cells </w:t>
            </w:r>
            <w:r w:rsidRPr="00593B04">
              <w:rPr>
                <w:i/>
                <w:iCs/>
                <w:szCs w:val="20"/>
                <w:lang w:val="en-US" w:eastAsia="zh-CN"/>
              </w:rPr>
              <w:t>if the scheduling cell is one cell of the set of scheduled cells</w:t>
            </w:r>
            <w:r w:rsidRPr="00593B04">
              <w:rPr>
                <w:rFonts w:eastAsia="Times New Roman"/>
                <w:i/>
                <w:iCs/>
                <w:szCs w:val="20"/>
                <w:lang w:val="en-US" w:eastAsia="zh-CN"/>
              </w:rPr>
              <w:t>.</w:t>
            </w:r>
          </w:p>
          <w:p w14:paraId="022261A2" w14:textId="77777777" w:rsidR="003B2D11" w:rsidRPr="00593B04" w:rsidRDefault="003B2D11" w:rsidP="00BF0931">
            <w:pPr>
              <w:numPr>
                <w:ilvl w:val="255"/>
                <w:numId w:val="0"/>
              </w:numPr>
              <w:wordWrap/>
              <w:spacing w:after="0"/>
              <w:rPr>
                <w:i/>
                <w:iCs/>
                <w:szCs w:val="20"/>
                <w:lang w:val="en-US" w:eastAsia="zh-CN"/>
              </w:rPr>
            </w:pPr>
            <w:r w:rsidRPr="00593B04">
              <w:rPr>
                <w:i/>
                <w:iCs/>
                <w:szCs w:val="20"/>
                <w:lang w:val="en-US" w:eastAsia="zh-CN"/>
              </w:rPr>
              <w:t xml:space="preserve">Proposal 10: Based on the working assumption, </w:t>
            </w:r>
            <w:r w:rsidRPr="00593B04">
              <w:rPr>
                <w:rFonts w:eastAsia="Times New Roman"/>
                <w:i/>
                <w:iCs/>
                <w:szCs w:val="20"/>
                <w:lang w:val="en-US" w:eastAsia="zh-CN"/>
              </w:rPr>
              <w:t xml:space="preserve">the USS of MC-DCI configured on the scheduling cell is dropped </w:t>
            </w:r>
            <w:r w:rsidRPr="00593B04">
              <w:rPr>
                <w:rFonts w:eastAsia="Times New Roman"/>
                <w:i/>
                <w:iCs/>
                <w:szCs w:val="20"/>
                <w:lang w:val="en-US" w:eastAsia="zh-CN"/>
              </w:rPr>
              <w:lastRenderedPageBreak/>
              <w:t xml:space="preserve">by UE if the scheduling cell is not included in the set of scheduled cells. </w:t>
            </w:r>
          </w:p>
          <w:p w14:paraId="7C083B25" w14:textId="77777777" w:rsidR="003B2D11" w:rsidRPr="00B026D6" w:rsidRDefault="003B2D11" w:rsidP="00BF0931">
            <w:pPr>
              <w:numPr>
                <w:ilvl w:val="255"/>
                <w:numId w:val="0"/>
              </w:numPr>
              <w:wordWrap/>
              <w:spacing w:after="0"/>
              <w:rPr>
                <w:i/>
                <w:iCs/>
                <w:szCs w:val="20"/>
                <w:lang w:val="en-US" w:eastAsia="zh-CN"/>
              </w:rPr>
            </w:pPr>
            <w:r w:rsidRPr="00593B04">
              <w:rPr>
                <w:i/>
                <w:iCs/>
                <w:szCs w:val="20"/>
                <w:lang w:val="en-US" w:eastAsia="zh-CN"/>
              </w:rPr>
              <w:t xml:space="preserve">Proposal 11: The cell on which </w:t>
            </w:r>
            <w:r w:rsidRPr="00593B04">
              <w:rPr>
                <w:i/>
                <w:iCs/>
                <w:color w:val="000000"/>
                <w:szCs w:val="20"/>
              </w:rPr>
              <w:t>DCI size</w:t>
            </w:r>
            <w:r w:rsidRPr="00593B04">
              <w:rPr>
                <w:i/>
                <w:iCs/>
                <w:color w:val="000000"/>
                <w:szCs w:val="20"/>
                <w:lang w:val="en-US" w:eastAsia="zh-CN"/>
              </w:rPr>
              <w:t xml:space="preserve"> and </w:t>
            </w:r>
            <w:r w:rsidRPr="00593B04">
              <w:rPr>
                <w:i/>
                <w:iCs/>
                <w:color w:val="000000"/>
                <w:szCs w:val="20"/>
              </w:rPr>
              <w:t>BD/CCE of the DCI format 0_X/1_X</w:t>
            </w:r>
            <w:r w:rsidRPr="00593B04">
              <w:rPr>
                <w:i/>
                <w:iCs/>
                <w:color w:val="000000"/>
                <w:szCs w:val="20"/>
                <w:lang w:val="en-US" w:eastAsia="zh-CN"/>
              </w:rPr>
              <w:t xml:space="preserve"> is counted is the cell configured with USS of </w:t>
            </w:r>
            <w:r w:rsidRPr="00593B04">
              <w:rPr>
                <w:i/>
                <w:iCs/>
                <w:color w:val="000000"/>
                <w:szCs w:val="20"/>
              </w:rPr>
              <w:t>the DCI format 0_X/1_X</w:t>
            </w:r>
            <w:r w:rsidRPr="00593B04">
              <w:rPr>
                <w:i/>
                <w:iCs/>
                <w:color w:val="000000"/>
                <w:szCs w:val="20"/>
                <w:lang w:val="en-US" w:eastAsia="zh-CN"/>
              </w:rPr>
              <w:t xml:space="preserve"> </w:t>
            </w:r>
            <w:r w:rsidRPr="00593B04">
              <w:rPr>
                <w:rFonts w:eastAsia="Times New Roman"/>
                <w:i/>
                <w:iCs/>
                <w:szCs w:val="20"/>
                <w:lang w:val="en-US" w:eastAsia="zh-CN"/>
              </w:rPr>
              <w:t>if the scheduling cell is not included in the set of scheduled cells.</w:t>
            </w:r>
          </w:p>
          <w:p w14:paraId="36482A87" w14:textId="77777777" w:rsidR="003B2D11" w:rsidRPr="00B026D6" w:rsidRDefault="003B2D11" w:rsidP="00BF0931">
            <w:pPr>
              <w:wordWrap/>
              <w:spacing w:after="0"/>
              <w:rPr>
                <w:i/>
                <w:iCs/>
                <w:szCs w:val="20"/>
              </w:rPr>
            </w:pPr>
            <w:r w:rsidRPr="00B026D6">
              <w:rPr>
                <w:i/>
                <w:iCs/>
                <w:szCs w:val="20"/>
                <w:lang w:val="en-US" w:eastAsia="zh-CN"/>
              </w:rPr>
              <w:t xml:space="preserve">Proposal 12: </w:t>
            </w:r>
            <w:r w:rsidRPr="00B026D6">
              <w:rPr>
                <w:i/>
                <w:iCs/>
                <w:color w:val="000000"/>
                <w:szCs w:val="20"/>
                <w:lang w:eastAsia="ja-JP"/>
              </w:rPr>
              <w:t xml:space="preserve">For monitoring PDCCH candidates for a set of cells </w:t>
            </w:r>
            <w:r w:rsidRPr="00B026D6">
              <w:rPr>
                <w:i/>
                <w:iCs/>
                <w:szCs w:val="20"/>
                <w:lang w:eastAsia="ja-JP"/>
              </w:rPr>
              <w:t>which is configured for multi-cell scheduling,</w:t>
            </w:r>
            <w:r w:rsidRPr="00B026D6">
              <w:rPr>
                <w:i/>
                <w:iCs/>
                <w:color w:val="000000"/>
                <w:szCs w:val="20"/>
                <w:lang w:eastAsia="ja-JP"/>
              </w:rPr>
              <w:t xml:space="preserve"> the </w:t>
            </w:r>
            <w:proofErr w:type="spellStart"/>
            <w:r w:rsidRPr="00B026D6">
              <w:rPr>
                <w:i/>
                <w:iCs/>
                <w:color w:val="000000"/>
                <w:szCs w:val="20"/>
                <w:lang w:eastAsia="ja-JP"/>
              </w:rPr>
              <w:t>n_CI</w:t>
            </w:r>
            <w:proofErr w:type="spellEnd"/>
            <w:r w:rsidRPr="00B026D6">
              <w:rPr>
                <w:i/>
                <w:iCs/>
                <w:color w:val="000000"/>
                <w:szCs w:val="20"/>
                <w:lang w:eastAsia="ja-JP"/>
              </w:rPr>
              <w:t xml:space="preserve"> in the search space equation is determined by </w:t>
            </w:r>
            <w:r w:rsidRPr="00B026D6">
              <w:rPr>
                <w:i/>
                <w:iCs/>
                <w:color w:val="000000"/>
                <w:szCs w:val="20"/>
                <w:lang w:val="en-US" w:eastAsia="zh-CN"/>
              </w:rPr>
              <w:t xml:space="preserve">the legacy CIF value of the cell configured with the USS of DCI format </w:t>
            </w:r>
            <w:r w:rsidRPr="00B026D6">
              <w:rPr>
                <w:rFonts w:eastAsia="Times New Roman"/>
                <w:i/>
                <w:iCs/>
                <w:szCs w:val="20"/>
              </w:rPr>
              <w:t>0_X/1_X</w:t>
            </w:r>
            <w:r w:rsidRPr="00B026D6">
              <w:rPr>
                <w:i/>
                <w:iCs/>
                <w:szCs w:val="20"/>
                <w:lang w:eastAsia="ja-JP"/>
              </w:rPr>
              <w:t>.</w:t>
            </w:r>
          </w:p>
          <w:p w14:paraId="5B2D5467" w14:textId="77777777" w:rsidR="003B2D11" w:rsidRPr="00B026D6" w:rsidRDefault="003B2D11" w:rsidP="00BF0931">
            <w:pPr>
              <w:wordWrap/>
              <w:spacing w:after="0"/>
              <w:rPr>
                <w:i/>
                <w:iCs/>
                <w:szCs w:val="20"/>
              </w:rPr>
            </w:pPr>
            <w:r w:rsidRPr="00B026D6">
              <w:rPr>
                <w:i/>
                <w:iCs/>
                <w:szCs w:val="20"/>
              </w:rPr>
              <w:t>Proposal 1</w:t>
            </w:r>
            <w:r w:rsidRPr="00B026D6">
              <w:rPr>
                <w:i/>
                <w:iCs/>
                <w:szCs w:val="20"/>
                <w:lang w:val="en-US" w:eastAsia="zh-CN"/>
              </w:rPr>
              <w:t>3</w:t>
            </w:r>
            <w:r w:rsidRPr="00B026D6">
              <w:rPr>
                <w:i/>
                <w:iCs/>
                <w:szCs w:val="20"/>
              </w:rPr>
              <w:t>: DCI size budget maintenance for a scheduling cell which is also a scheduled cell can be achieved by following.</w:t>
            </w:r>
          </w:p>
          <w:p w14:paraId="750BE767" w14:textId="77777777" w:rsidR="003B2D11" w:rsidRPr="00B026D6" w:rsidRDefault="003B2D11" w:rsidP="00BF0931">
            <w:pPr>
              <w:pStyle w:val="ListParagraph"/>
              <w:numPr>
                <w:ilvl w:val="0"/>
                <w:numId w:val="14"/>
              </w:numPr>
              <w:wordWrap/>
              <w:spacing w:after="0"/>
              <w:ind w:left="691"/>
              <w:rPr>
                <w:i/>
                <w:iCs/>
                <w:szCs w:val="20"/>
              </w:rPr>
            </w:pPr>
            <w:r w:rsidRPr="00B026D6">
              <w:rPr>
                <w:i/>
                <w:iCs/>
                <w:szCs w:val="20"/>
              </w:rPr>
              <w:t xml:space="preserve">The whole DCI </w:t>
            </w:r>
            <w:r w:rsidRPr="00B026D6">
              <w:rPr>
                <w:i/>
                <w:iCs/>
                <w:szCs w:val="20"/>
                <w:lang w:val="en-US" w:eastAsia="zh-CN"/>
              </w:rPr>
              <w:t xml:space="preserve">size </w:t>
            </w:r>
            <w:r w:rsidRPr="00B026D6">
              <w:rPr>
                <w:i/>
                <w:iCs/>
                <w:szCs w:val="20"/>
              </w:rPr>
              <w:t xml:space="preserve">budget </w:t>
            </w:r>
            <w:r w:rsidRPr="00B026D6">
              <w:rPr>
                <w:i/>
                <w:iCs/>
                <w:szCs w:val="20"/>
                <w:lang w:val="en-US" w:eastAsia="zh-CN"/>
              </w:rPr>
              <w:t>(i.e., 4 DCI sizes)</w:t>
            </w:r>
            <w:r w:rsidRPr="00B026D6">
              <w:rPr>
                <w:i/>
                <w:iCs/>
                <w:szCs w:val="20"/>
              </w:rPr>
              <w:t xml:space="preserve"> can be used for DCI formats with CRC scrambled by C-RNTI</w:t>
            </w:r>
          </w:p>
          <w:p w14:paraId="3AD12E20" w14:textId="77777777" w:rsidR="003B2D11" w:rsidRPr="00B026D6" w:rsidRDefault="003B2D11" w:rsidP="00BF0931">
            <w:pPr>
              <w:wordWrap/>
              <w:spacing w:after="0"/>
              <w:rPr>
                <w:i/>
                <w:iCs/>
                <w:szCs w:val="20"/>
              </w:rPr>
            </w:pPr>
            <w:r w:rsidRPr="00B026D6">
              <w:rPr>
                <w:i/>
                <w:iCs/>
                <w:szCs w:val="20"/>
              </w:rPr>
              <w:t>Proposal 1</w:t>
            </w:r>
            <w:r w:rsidRPr="00B026D6">
              <w:rPr>
                <w:i/>
                <w:iCs/>
                <w:szCs w:val="20"/>
                <w:lang w:val="en-US" w:eastAsia="zh-CN"/>
              </w:rPr>
              <w:t>4</w:t>
            </w:r>
            <w:r w:rsidRPr="00B026D6">
              <w:rPr>
                <w:i/>
                <w:iCs/>
                <w:szCs w:val="20"/>
              </w:rPr>
              <w:t xml:space="preserve">: </w:t>
            </w:r>
            <w:r w:rsidRPr="00B026D6">
              <w:rPr>
                <w:i/>
                <w:iCs/>
                <w:color w:val="000000"/>
                <w:szCs w:val="20"/>
                <w:lang w:val="en-US" w:eastAsia="zh-CN"/>
              </w:rPr>
              <w:t xml:space="preserve">Whether the cell </w:t>
            </w:r>
            <w:r w:rsidRPr="00B026D6">
              <w:rPr>
                <w:i/>
                <w:iCs/>
                <w:szCs w:val="20"/>
              </w:rPr>
              <w:t>in the set of scheduled cells for multi-cell scheduling</w:t>
            </w:r>
            <w:r w:rsidRPr="00B026D6">
              <w:rPr>
                <w:i/>
                <w:iCs/>
                <w:szCs w:val="20"/>
                <w:lang w:val="en-US" w:eastAsia="zh-CN"/>
              </w:rPr>
              <w:t xml:space="preserve"> </w:t>
            </w:r>
            <w:r w:rsidRPr="00B026D6">
              <w:rPr>
                <w:i/>
                <w:iCs/>
                <w:color w:val="000000"/>
                <w:szCs w:val="20"/>
                <w:lang w:val="en-US" w:eastAsia="zh-CN"/>
              </w:rPr>
              <w:t xml:space="preserve">without any USS configured is counted as one cell for </w:t>
            </w:r>
            <w:proofErr w:type="spellStart"/>
            <w:r w:rsidRPr="00B026D6">
              <w:rPr>
                <w:i/>
                <w:iCs/>
                <w:color w:val="000000"/>
                <w:szCs w:val="20"/>
                <w:lang w:val="en-US" w:eastAsia="zh-CN"/>
              </w:rPr>
              <w:t>M_total_μ</w:t>
            </w:r>
            <w:proofErr w:type="spellEnd"/>
            <w:r w:rsidRPr="00B026D6">
              <w:rPr>
                <w:i/>
                <w:iCs/>
                <w:color w:val="000000"/>
                <w:szCs w:val="20"/>
                <w:lang w:val="en-US" w:eastAsia="zh-CN"/>
              </w:rPr>
              <w:t>/</w:t>
            </w:r>
            <w:proofErr w:type="spellStart"/>
            <w:r w:rsidRPr="00B026D6">
              <w:rPr>
                <w:i/>
                <w:iCs/>
                <w:color w:val="000000"/>
                <w:szCs w:val="20"/>
                <w:lang w:val="en-US" w:eastAsia="zh-CN"/>
              </w:rPr>
              <w:t>C_total_μ</w:t>
            </w:r>
            <w:proofErr w:type="spellEnd"/>
            <w:r w:rsidRPr="00B026D6">
              <w:rPr>
                <w:i/>
                <w:iCs/>
                <w:color w:val="000000"/>
                <w:szCs w:val="20"/>
                <w:lang w:val="en-US" w:eastAsia="zh-CN"/>
              </w:rPr>
              <w:t xml:space="preserve"> calculation should be determined</w:t>
            </w:r>
            <w:r w:rsidRPr="00B026D6">
              <w:rPr>
                <w:i/>
                <w:iCs/>
                <w:szCs w:val="20"/>
              </w:rPr>
              <w:t>.</w:t>
            </w:r>
          </w:p>
          <w:p w14:paraId="39C57722" w14:textId="77777777" w:rsidR="003B2D11" w:rsidRPr="00B026D6" w:rsidRDefault="003B2D11" w:rsidP="00BF0931">
            <w:pPr>
              <w:wordWrap/>
              <w:spacing w:after="0"/>
              <w:contextualSpacing/>
              <w:rPr>
                <w:i/>
                <w:iCs/>
                <w:szCs w:val="20"/>
              </w:rPr>
            </w:pPr>
          </w:p>
          <w:p w14:paraId="7F037EE2" w14:textId="0E1797F2" w:rsidR="007E60C7" w:rsidRPr="00B026D6" w:rsidRDefault="007E60C7" w:rsidP="00BF0931">
            <w:pPr>
              <w:pStyle w:val="ListParagraph"/>
              <w:wordWrap/>
              <w:overflowPunct/>
              <w:adjustRightInd/>
              <w:snapToGrid w:val="0"/>
              <w:spacing w:after="0"/>
              <w:ind w:left="1800"/>
              <w:contextualSpacing/>
              <w:jc w:val="both"/>
              <w:textAlignment w:val="auto"/>
              <w:rPr>
                <w:i/>
                <w:iCs/>
                <w:szCs w:val="20"/>
                <w:lang w:eastAsia="zh-CN"/>
              </w:rPr>
            </w:pPr>
          </w:p>
        </w:tc>
      </w:tr>
    </w:tbl>
    <w:p w14:paraId="403BB1A2" w14:textId="77777777" w:rsidR="001A1204" w:rsidRDefault="001A1204" w:rsidP="00BF0931">
      <w:pPr>
        <w:rPr>
          <w:lang w:val="en-US" w:eastAsia="zh-CN"/>
        </w:rPr>
      </w:pPr>
    </w:p>
    <w:p w14:paraId="4D1A5E08" w14:textId="77777777" w:rsidR="001A1204" w:rsidRDefault="001A1204" w:rsidP="00BF0931">
      <w:pPr>
        <w:rPr>
          <w:lang w:val="en-US" w:eastAsia="en-US"/>
        </w:rPr>
      </w:pPr>
    </w:p>
    <w:p w14:paraId="07962C01" w14:textId="77777777" w:rsidR="001A1204" w:rsidRDefault="001A1204" w:rsidP="00BF0931">
      <w:pPr>
        <w:rPr>
          <w:lang w:val="en-US" w:eastAsia="zh-CN"/>
        </w:rPr>
      </w:pPr>
    </w:p>
    <w:p w14:paraId="2722E6B3" w14:textId="74BF3C46" w:rsidR="001A1204" w:rsidRDefault="00FF516D" w:rsidP="00BF0931">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677846DC" w14:textId="6113DE85" w:rsidR="00554378" w:rsidRDefault="00554378" w:rsidP="00BF0931">
      <w:pPr>
        <w:rPr>
          <w:lang w:eastAsia="zh-CN"/>
        </w:rPr>
      </w:pPr>
    </w:p>
    <w:p w14:paraId="524C8A54" w14:textId="77777777" w:rsidR="00E73740" w:rsidRDefault="00E73740" w:rsidP="00BF0931">
      <w:pPr>
        <w:rPr>
          <w:lang w:eastAsia="zh-CN"/>
        </w:rPr>
      </w:pPr>
    </w:p>
    <w:p w14:paraId="465E6448" w14:textId="39252547" w:rsidR="00E73740" w:rsidRDefault="00E73740" w:rsidP="00BF0931">
      <w:pPr>
        <w:pStyle w:val="ListParagraph"/>
        <w:numPr>
          <w:ilvl w:val="0"/>
          <w:numId w:val="20"/>
        </w:numPr>
        <w:spacing w:after="120"/>
        <w:ind w:left="360"/>
        <w:rPr>
          <w:lang w:eastAsia="en-US"/>
        </w:rPr>
      </w:pPr>
      <w:r>
        <w:rPr>
          <w:lang w:eastAsia="en-US"/>
        </w:rPr>
        <w:t xml:space="preserve">On </w:t>
      </w:r>
      <w:r w:rsidRPr="008F76A4">
        <w:rPr>
          <w:rFonts w:eastAsia="SimSun"/>
          <w:snapToGrid/>
          <w:szCs w:val="20"/>
          <w:lang w:eastAsia="zh-CN"/>
        </w:rPr>
        <w:t xml:space="preserve">DCI size and BD/CCE counting as well as SS configuration </w:t>
      </w:r>
      <w:r>
        <w:rPr>
          <w:lang w:eastAsia="en-US"/>
        </w:rPr>
        <w:t xml:space="preserve">of </w:t>
      </w:r>
      <w:r w:rsidRPr="00A46FF9">
        <w:rPr>
          <w:lang w:eastAsia="en-US"/>
        </w:rPr>
        <w:t>DCI format 0_X/1_X</w:t>
      </w:r>
    </w:p>
    <w:p w14:paraId="5521260C" w14:textId="586308C5" w:rsidR="00D974D2" w:rsidRDefault="008F76A4" w:rsidP="00BF0931">
      <w:pPr>
        <w:spacing w:after="120"/>
        <w:rPr>
          <w:color w:val="000000"/>
          <w:lang w:eastAsia="zh-CN"/>
        </w:rPr>
      </w:pPr>
      <w:r w:rsidRPr="008F76A4">
        <w:rPr>
          <w:rFonts w:eastAsia="SimSun"/>
          <w:snapToGrid/>
          <w:kern w:val="0"/>
          <w:szCs w:val="20"/>
          <w:lang w:eastAsia="zh-CN"/>
        </w:rPr>
        <w:t xml:space="preserve">Regarding DCI size budget and BD/CCE counting as well as SS configuration for multi-cell scheduling DCI, these issues have been extensively discussed in RAN1#110bis-e meeting </w:t>
      </w:r>
      <w:r>
        <w:rPr>
          <w:color w:val="000000"/>
          <w:lang w:eastAsia="zh-CN"/>
        </w:rPr>
        <w:t xml:space="preserve">and merged with one proposal for multiple rounds of </w:t>
      </w:r>
      <w:r w:rsidR="00593B04">
        <w:rPr>
          <w:color w:val="000000"/>
          <w:lang w:val="en-US" w:eastAsia="zh-CN"/>
        </w:rPr>
        <w:t>formulation</w:t>
      </w:r>
      <w:r>
        <w:rPr>
          <w:color w:val="000000"/>
          <w:lang w:eastAsia="zh-CN"/>
        </w:rPr>
        <w:t xml:space="preserve">. Finally, a working assumption as below is made in RAN1#110bis-e meeting. </w:t>
      </w:r>
    </w:p>
    <w:tbl>
      <w:tblPr>
        <w:tblStyle w:val="TableGrid"/>
        <w:tblW w:w="0" w:type="auto"/>
        <w:tblLook w:val="04A0" w:firstRow="1" w:lastRow="0" w:firstColumn="1" w:lastColumn="0" w:noHBand="0" w:noVBand="1"/>
      </w:tblPr>
      <w:tblGrid>
        <w:gridCol w:w="9362"/>
      </w:tblGrid>
      <w:tr w:rsidR="00D974D2" w14:paraId="10A7850E" w14:textId="77777777" w:rsidTr="00277DBC">
        <w:tc>
          <w:tcPr>
            <w:tcW w:w="9362" w:type="dxa"/>
          </w:tcPr>
          <w:p w14:paraId="64185E7A" w14:textId="77777777" w:rsidR="00D974D2" w:rsidRPr="00D90371" w:rsidRDefault="00D974D2" w:rsidP="00BF0931">
            <w:pPr>
              <w:wordWrap/>
              <w:rPr>
                <w:rFonts w:cs="Times"/>
                <w:b/>
                <w:bCs/>
                <w:highlight w:val="darkYellow"/>
                <w:lang w:eastAsia="x-none"/>
              </w:rPr>
            </w:pPr>
            <w:r w:rsidRPr="00D90371">
              <w:rPr>
                <w:rFonts w:cs="Times"/>
                <w:b/>
                <w:bCs/>
                <w:highlight w:val="darkYellow"/>
                <w:lang w:eastAsia="x-none"/>
              </w:rPr>
              <w:t>Working Assumption</w:t>
            </w:r>
          </w:p>
          <w:p w14:paraId="15ED6143" w14:textId="77777777" w:rsidR="00D974D2" w:rsidRDefault="00D974D2" w:rsidP="00BF0931">
            <w:pPr>
              <w:wordWrap/>
              <w:snapToGrid w:val="0"/>
              <w:rPr>
                <w:color w:val="000000"/>
              </w:rPr>
            </w:pPr>
            <w:r>
              <w:rPr>
                <w:szCs w:val="20"/>
              </w:rPr>
              <w:t>For a set of cells which is configured for multi-cell scheduling</w:t>
            </w:r>
            <w:r>
              <w:rPr>
                <w:color w:val="000000"/>
                <w:szCs w:val="20"/>
              </w:rPr>
              <w:t xml:space="preserve">, </w:t>
            </w:r>
          </w:p>
          <w:p w14:paraId="4EB9133E" w14:textId="77777777" w:rsidR="00D974D2" w:rsidRDefault="00D974D2" w:rsidP="00BF0931">
            <w:pPr>
              <w:widowControl/>
              <w:numPr>
                <w:ilvl w:val="0"/>
                <w:numId w:val="18"/>
              </w:numPr>
              <w:kinsoku/>
              <w:wordWrap/>
              <w:adjustRightInd/>
              <w:snapToGrid w:val="0"/>
              <w:spacing w:after="0"/>
            </w:pPr>
            <w:r>
              <w:rPr>
                <w:szCs w:val="20"/>
              </w:rPr>
              <w:t>Existing DCI size budget is maintained on each cell of the set of cells.</w:t>
            </w:r>
          </w:p>
          <w:p w14:paraId="2D240B70" w14:textId="77777777" w:rsidR="00D974D2" w:rsidRDefault="00D974D2" w:rsidP="00BF0931">
            <w:pPr>
              <w:widowControl/>
              <w:numPr>
                <w:ilvl w:val="0"/>
                <w:numId w:val="18"/>
              </w:numPr>
              <w:kinsoku/>
              <w:wordWrap/>
              <w:adjustRightInd/>
              <w:snapToGrid w:val="0"/>
              <w:spacing w:after="0"/>
              <w:rPr>
                <w:color w:val="000000"/>
              </w:rPr>
            </w:pPr>
            <w:r>
              <w:rPr>
                <w:color w:val="000000"/>
                <w:szCs w:val="20"/>
                <w:lang w:eastAsia="ja-JP"/>
              </w:rPr>
              <w:t>DCI size of DCI format 0_X/1_X is counted on one cell among the set of cells.</w:t>
            </w:r>
          </w:p>
          <w:p w14:paraId="5AD7A054" w14:textId="77777777" w:rsidR="00D974D2" w:rsidRDefault="00D974D2" w:rsidP="00BF0931">
            <w:pPr>
              <w:widowControl/>
              <w:numPr>
                <w:ilvl w:val="1"/>
                <w:numId w:val="18"/>
              </w:numPr>
              <w:kinsoku/>
              <w:wordWrap/>
              <w:adjustRightInd/>
              <w:snapToGrid w:val="0"/>
              <w:spacing w:after="0"/>
              <w:rPr>
                <w:color w:val="000000"/>
              </w:rPr>
            </w:pPr>
            <w:r>
              <w:rPr>
                <w:color w:val="000000"/>
                <w:szCs w:val="20"/>
              </w:rPr>
              <w:t>FFS which cell DCI size of the DCI format 0_X/1_X is counted on.</w:t>
            </w:r>
          </w:p>
          <w:p w14:paraId="1D2E8BC9" w14:textId="77777777" w:rsidR="00D974D2" w:rsidRDefault="00D974D2" w:rsidP="00BF0931">
            <w:pPr>
              <w:widowControl/>
              <w:numPr>
                <w:ilvl w:val="0"/>
                <w:numId w:val="18"/>
              </w:numPr>
              <w:kinsoku/>
              <w:wordWrap/>
              <w:adjustRightInd/>
              <w:snapToGrid w:val="0"/>
              <w:spacing w:after="0"/>
              <w:rPr>
                <w:color w:val="000000"/>
              </w:rPr>
            </w:pPr>
            <w:r>
              <w:rPr>
                <w:color w:val="000000"/>
                <w:szCs w:val="20"/>
                <w:lang w:eastAsia="ja-JP"/>
              </w:rPr>
              <w:t>BD/CCE of DCI format 0_X/1_X is counted on one cell among the set of cells.</w:t>
            </w:r>
          </w:p>
          <w:p w14:paraId="1DB56C9F" w14:textId="77777777" w:rsidR="00D974D2" w:rsidRDefault="00D974D2" w:rsidP="00BF0931">
            <w:pPr>
              <w:widowControl/>
              <w:numPr>
                <w:ilvl w:val="1"/>
                <w:numId w:val="18"/>
              </w:numPr>
              <w:kinsoku/>
              <w:wordWrap/>
              <w:adjustRightInd/>
              <w:snapToGrid w:val="0"/>
              <w:spacing w:after="0"/>
              <w:rPr>
                <w:color w:val="000000"/>
              </w:rPr>
            </w:pPr>
            <w:r>
              <w:rPr>
                <w:color w:val="000000"/>
                <w:szCs w:val="20"/>
              </w:rPr>
              <w:t>FFS which cell BD/CCE of the DCI format 0_X/1_X is counted on.</w:t>
            </w:r>
          </w:p>
          <w:p w14:paraId="5414D7FE" w14:textId="77777777" w:rsidR="00D974D2" w:rsidRDefault="00D974D2" w:rsidP="00BF0931">
            <w:pPr>
              <w:widowControl/>
              <w:numPr>
                <w:ilvl w:val="0"/>
                <w:numId w:val="18"/>
              </w:numPr>
              <w:kinsoku/>
              <w:wordWrap/>
              <w:adjustRightInd/>
              <w:snapToGrid w:val="0"/>
              <w:spacing w:after="0"/>
              <w:rPr>
                <w:color w:val="000000"/>
              </w:rPr>
            </w:pPr>
            <w:r>
              <w:rPr>
                <w:color w:val="000000"/>
                <w:szCs w:val="20"/>
                <w:lang w:eastAsia="ja-JP"/>
              </w:rPr>
              <w:t>Search space of DCI format 0_X/1_X is configured on one cell of the set of cells and associated with the search space of the scheduling cell with the same search space ID.</w:t>
            </w:r>
          </w:p>
          <w:p w14:paraId="3EAF0902" w14:textId="77777777" w:rsidR="00D974D2" w:rsidRPr="00E45747" w:rsidRDefault="00D974D2" w:rsidP="00BF0931">
            <w:pPr>
              <w:widowControl/>
              <w:numPr>
                <w:ilvl w:val="1"/>
                <w:numId w:val="18"/>
              </w:numPr>
              <w:kinsoku/>
              <w:wordWrap/>
              <w:adjustRightInd/>
              <w:snapToGrid w:val="0"/>
              <w:spacing w:after="0"/>
              <w:rPr>
                <w:color w:val="000000"/>
              </w:rPr>
            </w:pPr>
            <w:r>
              <w:rPr>
                <w:color w:val="000000"/>
                <w:szCs w:val="20"/>
              </w:rPr>
              <w:t>FFS which cell the SS of the DCI format 0_X/1_X is configured on.</w:t>
            </w:r>
          </w:p>
          <w:p w14:paraId="5BF9747B" w14:textId="77777777" w:rsidR="00D974D2" w:rsidRDefault="00D974D2" w:rsidP="00BF0931">
            <w:pPr>
              <w:widowControl/>
              <w:numPr>
                <w:ilvl w:val="0"/>
                <w:numId w:val="18"/>
              </w:numPr>
              <w:kinsoku/>
              <w:wordWrap/>
              <w:adjustRightInd/>
              <w:snapToGrid w:val="0"/>
              <w:spacing w:after="0"/>
              <w:rPr>
                <w:color w:val="000000"/>
              </w:rPr>
            </w:pPr>
            <w:r>
              <w:rPr>
                <w:color w:val="000000"/>
              </w:rPr>
              <w:t>FFS: How to address Rel-17 BD/CCE limit for any given cell (operating the feature under Rel-17 BD/CCE limit)</w:t>
            </w:r>
          </w:p>
          <w:p w14:paraId="506E192B" w14:textId="77777777" w:rsidR="00D974D2" w:rsidRPr="00E73740" w:rsidRDefault="00D974D2" w:rsidP="00BF0931">
            <w:pPr>
              <w:pStyle w:val="ListParagraph"/>
              <w:numPr>
                <w:ilvl w:val="0"/>
                <w:numId w:val="18"/>
              </w:numPr>
              <w:wordWrap/>
              <w:spacing w:after="0"/>
              <w:rPr>
                <w:rFonts w:eastAsia="KaiTi"/>
                <w:color w:val="000000"/>
                <w:szCs w:val="20"/>
              </w:rPr>
            </w:pPr>
            <w:r w:rsidRPr="00E45747">
              <w:rPr>
                <w:rFonts w:eastAsia="MS Mincho" w:hint="eastAsia"/>
                <w:bCs/>
                <w:color w:val="000000"/>
                <w:lang w:eastAsia="ja-JP"/>
              </w:rPr>
              <w:t>N</w:t>
            </w:r>
            <w:r w:rsidRPr="00E45747">
              <w:rPr>
                <w:rFonts w:eastAsia="MS Mincho"/>
                <w:bCs/>
                <w:color w:val="000000"/>
                <w:lang w:eastAsia="ja-JP"/>
              </w:rPr>
              <w:t xml:space="preserve">ote: This does not mean a UE is required to support number of BDs/CCEs beyond the Rel-17 limits (i.e., </w:t>
            </w:r>
            <m:oMath>
              <m:sSubSup>
                <m:sSubSupPr>
                  <m:ctrlPr>
                    <w:rPr>
                      <w:rFonts w:ascii="Cambria Math" w:hAnsi="Cambria Math"/>
                      <w:color w:val="000000"/>
                    </w:rPr>
                  </m:ctrlPr>
                </m:sSubSupPr>
                <m:e>
                  <m:r>
                    <w:rPr>
                      <w:rFonts w:ascii="Cambria Math" w:hAnsi="Cambria Math"/>
                      <w:color w:val="000000"/>
                    </w:rPr>
                    <m:t>M</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color w:val="000000"/>
                    </w:rPr>
                  </m:ctrlPr>
                </m:sSubSupPr>
                <m:e>
                  <m:r>
                    <w:rPr>
                      <w:rFonts w:ascii="Cambria Math" w:hAnsi="Cambria Math"/>
                      <w:color w:val="000000"/>
                    </w:rPr>
                    <m:t>C</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i/>
                      <w:iCs/>
                      <w:color w:val="000000"/>
                    </w:rPr>
                  </m:ctrlPr>
                </m:sSubSupPr>
                <m:e>
                  <m:r>
                    <w:rPr>
                      <w:rFonts w:ascii="Cambria Math" w:hAnsi="Cambria Math"/>
                      <w:color w:val="000000"/>
                    </w:rPr>
                    <m:t>M</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E45747">
              <w:rPr>
                <w:color w:val="000000"/>
                <w:lang w:eastAsia="en-US"/>
              </w:rPr>
              <w:t xml:space="preserve"> and </w:t>
            </w:r>
            <m:oMath>
              <m:sSubSup>
                <m:sSubSupPr>
                  <m:ctrlPr>
                    <w:rPr>
                      <w:rFonts w:ascii="Cambria Math" w:hAnsi="Cambria Math"/>
                      <w:i/>
                      <w:iCs/>
                      <w:color w:val="000000"/>
                    </w:rPr>
                  </m:ctrlPr>
                </m:sSubSupPr>
                <m:e>
                  <m:r>
                    <w:rPr>
                      <w:rFonts w:ascii="Cambria Math" w:hAnsi="Cambria Math"/>
                      <w:color w:val="000000"/>
                    </w:rPr>
                    <m:t>C</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E45747">
              <w:rPr>
                <w:rFonts w:eastAsia="MS Mincho" w:hint="eastAsia"/>
                <w:color w:val="000000"/>
                <w:lang w:eastAsia="ja-JP"/>
              </w:rPr>
              <w:t>)</w:t>
            </w:r>
            <w:r w:rsidRPr="00E45747">
              <w:rPr>
                <w:rFonts w:eastAsia="MS Mincho"/>
                <w:color w:val="000000"/>
                <w:lang w:eastAsia="ja-JP"/>
              </w:rPr>
              <w:t xml:space="preserve"> for PDCCH candidates for each scheduled cell.</w:t>
            </w:r>
          </w:p>
          <w:p w14:paraId="07F65856" w14:textId="5D639593" w:rsidR="00E73740" w:rsidRPr="00D974D2" w:rsidRDefault="00E73740" w:rsidP="00BF0931">
            <w:pPr>
              <w:pStyle w:val="ListParagraph"/>
              <w:wordWrap/>
              <w:spacing w:after="0"/>
              <w:ind w:left="720"/>
              <w:rPr>
                <w:rFonts w:eastAsia="KaiTi"/>
                <w:color w:val="000000"/>
                <w:szCs w:val="20"/>
              </w:rPr>
            </w:pPr>
          </w:p>
        </w:tc>
      </w:tr>
    </w:tbl>
    <w:p w14:paraId="05A82B34" w14:textId="77777777" w:rsidR="00D974D2" w:rsidRDefault="00D974D2" w:rsidP="00BF0931">
      <w:pPr>
        <w:rPr>
          <w:color w:val="000000"/>
          <w:lang w:eastAsia="zh-CN"/>
        </w:rPr>
      </w:pPr>
    </w:p>
    <w:p w14:paraId="2DFC583C" w14:textId="5F93A1B2" w:rsidR="00D974D2" w:rsidRDefault="00E73740" w:rsidP="00BF0931">
      <w:pPr>
        <w:rPr>
          <w:lang w:eastAsia="zh-CN"/>
        </w:rPr>
      </w:pPr>
      <w:r>
        <w:rPr>
          <w:lang w:eastAsia="zh-CN"/>
        </w:rPr>
        <w:t xml:space="preserve">For RAN1#111 meeting, 6 companies [Huawei, Nokia, CATT, OPPO, Apple, </w:t>
      </w:r>
      <w:proofErr w:type="spellStart"/>
      <w:r>
        <w:rPr>
          <w:lang w:eastAsia="zh-CN"/>
        </w:rPr>
        <w:t>Langbo</w:t>
      </w:r>
      <w:proofErr w:type="spellEnd"/>
      <w:r>
        <w:rPr>
          <w:lang w:eastAsia="zh-CN"/>
        </w:rPr>
        <w:t>] suggest c</w:t>
      </w:r>
      <w:r w:rsidR="00D974D2">
        <w:rPr>
          <w:lang w:eastAsia="zh-CN"/>
        </w:rPr>
        <w:t>onfirm</w:t>
      </w:r>
      <w:r>
        <w:rPr>
          <w:lang w:eastAsia="zh-CN"/>
        </w:rPr>
        <w:t>ing</w:t>
      </w:r>
      <w:r w:rsidR="00D974D2">
        <w:rPr>
          <w:lang w:eastAsia="zh-CN"/>
        </w:rPr>
        <w:t xml:space="preserve"> the working assumption</w:t>
      </w:r>
      <w:r>
        <w:rPr>
          <w:lang w:eastAsia="zh-CN"/>
        </w:rPr>
        <w:t>.</w:t>
      </w:r>
      <w:r w:rsidR="00855946">
        <w:rPr>
          <w:lang w:eastAsia="zh-CN"/>
        </w:rPr>
        <w:t xml:space="preserve"> </w:t>
      </w:r>
    </w:p>
    <w:p w14:paraId="4F9FF1FB" w14:textId="3C1A2ADF" w:rsidR="00A46FF9" w:rsidRDefault="00E73740" w:rsidP="00BF0931">
      <w:pPr>
        <w:rPr>
          <w:lang w:eastAsia="zh-CN"/>
        </w:rPr>
      </w:pPr>
      <w:r>
        <w:rPr>
          <w:lang w:eastAsia="zh-CN"/>
        </w:rPr>
        <w:t xml:space="preserve">Regarding the cell on which the DCI size </w:t>
      </w:r>
      <w:r w:rsidRPr="001F36C8">
        <w:rPr>
          <w:szCs w:val="20"/>
          <w:lang w:eastAsia="zh-TW"/>
        </w:rPr>
        <w:t xml:space="preserve">of the DCI format 0_X/1_X is counted </w:t>
      </w:r>
      <w:r>
        <w:rPr>
          <w:szCs w:val="20"/>
          <w:lang w:eastAsia="zh-TW"/>
        </w:rPr>
        <w:t xml:space="preserve">and the cell </w:t>
      </w:r>
      <w:r>
        <w:rPr>
          <w:lang w:eastAsia="zh-CN"/>
        </w:rPr>
        <w:t xml:space="preserve">on which the BD/CCE </w:t>
      </w:r>
      <w:r w:rsidRPr="001F36C8">
        <w:rPr>
          <w:szCs w:val="20"/>
          <w:lang w:eastAsia="zh-TW"/>
        </w:rPr>
        <w:t>of the DCI format 0_X/1_X is counted</w:t>
      </w:r>
      <w:r>
        <w:rPr>
          <w:szCs w:val="20"/>
          <w:lang w:eastAsia="zh-TW"/>
        </w:rPr>
        <w:t>,</w:t>
      </w:r>
      <w:r>
        <w:rPr>
          <w:lang w:eastAsia="zh-CN"/>
        </w:rPr>
        <w:t xml:space="preserve"> 1</w:t>
      </w:r>
      <w:r w:rsidR="001972D3">
        <w:rPr>
          <w:lang w:eastAsia="zh-CN"/>
        </w:rPr>
        <w:t>4</w:t>
      </w:r>
      <w:r>
        <w:rPr>
          <w:lang w:eastAsia="zh-CN"/>
        </w:rPr>
        <w:t xml:space="preserve"> companies [Huawei, Nokia, vivo, CATT, </w:t>
      </w:r>
      <w:proofErr w:type="spellStart"/>
      <w:r>
        <w:rPr>
          <w:lang w:eastAsia="zh-CN"/>
        </w:rPr>
        <w:t>Spreadtrum</w:t>
      </w:r>
      <w:proofErr w:type="spellEnd"/>
      <w:r>
        <w:rPr>
          <w:lang w:eastAsia="zh-CN"/>
        </w:rPr>
        <w:t xml:space="preserve">, </w:t>
      </w:r>
      <w:proofErr w:type="spellStart"/>
      <w:r>
        <w:rPr>
          <w:lang w:eastAsia="zh-CN"/>
        </w:rPr>
        <w:t>xiaomi</w:t>
      </w:r>
      <w:proofErr w:type="spellEnd"/>
      <w:r>
        <w:rPr>
          <w:lang w:eastAsia="zh-CN"/>
        </w:rPr>
        <w:t xml:space="preserve">, </w:t>
      </w:r>
      <w:r w:rsidR="001972D3">
        <w:rPr>
          <w:lang w:eastAsia="zh-CN"/>
        </w:rPr>
        <w:t xml:space="preserve">Intel, </w:t>
      </w:r>
      <w:r>
        <w:rPr>
          <w:lang w:eastAsia="zh-CN"/>
        </w:rPr>
        <w:t xml:space="preserve">OPPO, Lenovo, Apple, NTT DOCOMO, Qualcomm, MediaTek, LG] propose both </w:t>
      </w:r>
      <w:r w:rsidR="00A46FF9" w:rsidRPr="00A46FF9">
        <w:rPr>
          <w:lang w:eastAsia="zh-CN"/>
        </w:rPr>
        <w:t xml:space="preserve">DCI size of DCI format 0_X/1_X </w:t>
      </w:r>
      <w:r w:rsidR="00A46FF9">
        <w:rPr>
          <w:lang w:eastAsia="zh-CN"/>
        </w:rPr>
        <w:t xml:space="preserve">and </w:t>
      </w:r>
      <w:r w:rsidR="00A46FF9" w:rsidRPr="00A46FF9">
        <w:rPr>
          <w:lang w:eastAsia="zh-CN"/>
        </w:rPr>
        <w:t xml:space="preserve">BD/CCE of DCI format 0_X/1_X </w:t>
      </w:r>
      <w:r w:rsidR="00A46FF9">
        <w:rPr>
          <w:lang w:eastAsia="zh-CN"/>
        </w:rPr>
        <w:t>are counted on same cell.</w:t>
      </w:r>
    </w:p>
    <w:p w14:paraId="1CB56045" w14:textId="33A1F4AE" w:rsidR="00A46FF9" w:rsidRDefault="00E73740" w:rsidP="00BF0931">
      <w:pPr>
        <w:rPr>
          <w:lang w:eastAsia="zh-CN"/>
        </w:rPr>
      </w:pPr>
      <w:r>
        <w:rPr>
          <w:lang w:eastAsia="zh-CN"/>
        </w:rPr>
        <w:t xml:space="preserve">Regarding how to determine the cell </w:t>
      </w:r>
      <w:r w:rsidRPr="001F36C8">
        <w:rPr>
          <w:szCs w:val="20"/>
          <w:lang w:eastAsia="zh-TW"/>
        </w:rPr>
        <w:t>on which DCI size/BD/CCE of the DCI format 0_X/1_X is counted</w:t>
      </w:r>
      <w:r w:rsidR="00593B04">
        <w:rPr>
          <w:szCs w:val="20"/>
          <w:lang w:eastAsia="zh-TW"/>
        </w:rPr>
        <w:t>, companies’ preferences are summarized as below:</w:t>
      </w:r>
    </w:p>
    <w:p w14:paraId="6F5BD150" w14:textId="78D0C734" w:rsidR="001F36C8" w:rsidRPr="00593B04" w:rsidRDefault="00DB449B" w:rsidP="00593B04">
      <w:pPr>
        <w:pStyle w:val="ListParagraph"/>
        <w:numPr>
          <w:ilvl w:val="0"/>
          <w:numId w:val="75"/>
        </w:numPr>
        <w:spacing w:after="0"/>
        <w:rPr>
          <w:szCs w:val="20"/>
          <w:lang w:eastAsia="zh-TW"/>
        </w:rPr>
      </w:pPr>
      <w:r w:rsidRPr="00593B04">
        <w:rPr>
          <w:szCs w:val="20"/>
          <w:lang w:eastAsia="zh-TW"/>
        </w:rPr>
        <w:t>The cell has minimum number of legacy DCI formats or has minimum number of legacy DCI sizes</w:t>
      </w:r>
    </w:p>
    <w:p w14:paraId="4E6E5CA6" w14:textId="4141DC9E" w:rsidR="00DB449B" w:rsidRPr="00B026D6" w:rsidRDefault="00DB449B" w:rsidP="00BF0931">
      <w:pPr>
        <w:pStyle w:val="ListParagraph"/>
        <w:numPr>
          <w:ilvl w:val="0"/>
          <w:numId w:val="14"/>
        </w:numPr>
        <w:spacing w:after="0"/>
        <w:ind w:left="1036"/>
        <w:rPr>
          <w:i/>
          <w:iCs/>
          <w:szCs w:val="20"/>
          <w:lang w:eastAsia="zh-TW"/>
        </w:rPr>
      </w:pPr>
      <w:r>
        <w:rPr>
          <w:i/>
          <w:iCs/>
          <w:szCs w:val="20"/>
          <w:lang w:eastAsia="zh-TW"/>
        </w:rPr>
        <w:t xml:space="preserve">Supported by Huawei,     </w:t>
      </w:r>
    </w:p>
    <w:p w14:paraId="5FE3707E" w14:textId="06BD91AE" w:rsidR="00DB449B" w:rsidRDefault="00DB449B" w:rsidP="00593B04">
      <w:pPr>
        <w:pStyle w:val="ListParagraph"/>
        <w:numPr>
          <w:ilvl w:val="0"/>
          <w:numId w:val="75"/>
        </w:numPr>
        <w:spacing w:after="0"/>
        <w:rPr>
          <w:szCs w:val="20"/>
          <w:lang w:eastAsia="zh-TW"/>
        </w:rPr>
      </w:pPr>
      <w:r>
        <w:rPr>
          <w:lang w:eastAsia="zh-CN"/>
        </w:rPr>
        <w:t xml:space="preserve">The cell </w:t>
      </w:r>
      <w:r w:rsidRPr="001F36C8">
        <w:rPr>
          <w:szCs w:val="20"/>
          <w:lang w:eastAsia="zh-TW"/>
        </w:rPr>
        <w:t>on which DCI size</w:t>
      </w:r>
      <w:r>
        <w:rPr>
          <w:szCs w:val="20"/>
          <w:lang w:eastAsia="zh-TW"/>
        </w:rPr>
        <w:t xml:space="preserve"> and </w:t>
      </w:r>
      <w:r w:rsidRPr="001F36C8">
        <w:rPr>
          <w:szCs w:val="20"/>
          <w:lang w:eastAsia="zh-TW"/>
        </w:rPr>
        <w:t>BD/CCE of the DCI format 0_X/1_X is counted</w:t>
      </w:r>
      <w:r>
        <w:rPr>
          <w:szCs w:val="20"/>
          <w:lang w:eastAsia="zh-TW"/>
        </w:rPr>
        <w:t xml:space="preserve"> is the cell where the SS of </w:t>
      </w:r>
      <w:r w:rsidRPr="001F36C8">
        <w:rPr>
          <w:szCs w:val="20"/>
          <w:lang w:eastAsia="zh-TW"/>
        </w:rPr>
        <w:t>the DCI format 0_X/1_X</w:t>
      </w:r>
      <w:r>
        <w:rPr>
          <w:szCs w:val="20"/>
          <w:lang w:eastAsia="zh-TW"/>
        </w:rPr>
        <w:t xml:space="preserve"> is configured</w:t>
      </w:r>
    </w:p>
    <w:p w14:paraId="3DD34895" w14:textId="403158F8" w:rsidR="00DB449B" w:rsidRPr="00B026D6" w:rsidRDefault="00DB449B" w:rsidP="00BF0931">
      <w:pPr>
        <w:pStyle w:val="ListParagraph"/>
        <w:numPr>
          <w:ilvl w:val="0"/>
          <w:numId w:val="14"/>
        </w:numPr>
        <w:spacing w:after="0"/>
        <w:ind w:left="1036"/>
        <w:rPr>
          <w:i/>
          <w:iCs/>
          <w:szCs w:val="20"/>
          <w:lang w:eastAsia="zh-TW"/>
        </w:rPr>
      </w:pPr>
      <w:r>
        <w:rPr>
          <w:i/>
          <w:iCs/>
          <w:szCs w:val="20"/>
          <w:lang w:eastAsia="zh-TW"/>
        </w:rPr>
        <w:lastRenderedPageBreak/>
        <w:t>Supported by Nokia,</w:t>
      </w:r>
      <w:r w:rsidR="001972D3">
        <w:rPr>
          <w:i/>
          <w:iCs/>
          <w:szCs w:val="20"/>
          <w:lang w:eastAsia="zh-TW"/>
        </w:rPr>
        <w:t xml:space="preserve"> vivo, CATT, </w:t>
      </w:r>
      <w:proofErr w:type="spellStart"/>
      <w:r w:rsidR="001972D3">
        <w:rPr>
          <w:i/>
          <w:iCs/>
          <w:szCs w:val="20"/>
          <w:lang w:eastAsia="zh-TW"/>
        </w:rPr>
        <w:t>Spreadtrum</w:t>
      </w:r>
      <w:proofErr w:type="spellEnd"/>
      <w:r w:rsidR="001972D3">
        <w:rPr>
          <w:i/>
          <w:iCs/>
          <w:szCs w:val="20"/>
          <w:lang w:eastAsia="zh-TW"/>
        </w:rPr>
        <w:t xml:space="preserve">, </w:t>
      </w:r>
      <w:proofErr w:type="spellStart"/>
      <w:r w:rsidR="001972D3">
        <w:rPr>
          <w:i/>
          <w:iCs/>
          <w:szCs w:val="20"/>
          <w:lang w:eastAsia="zh-TW"/>
        </w:rPr>
        <w:t>xiaomi</w:t>
      </w:r>
      <w:proofErr w:type="spellEnd"/>
      <w:r w:rsidR="001972D3">
        <w:rPr>
          <w:i/>
          <w:iCs/>
          <w:szCs w:val="20"/>
          <w:lang w:eastAsia="zh-TW"/>
        </w:rPr>
        <w:t>, OPPO, Lenovo, NTT DOCOMO,</w:t>
      </w:r>
      <w:r w:rsidR="002346FB">
        <w:rPr>
          <w:i/>
          <w:iCs/>
          <w:szCs w:val="20"/>
          <w:lang w:eastAsia="zh-TW"/>
        </w:rPr>
        <w:t xml:space="preserve"> Qualcomm</w:t>
      </w:r>
      <w:r w:rsidR="00AD678D">
        <w:rPr>
          <w:i/>
          <w:iCs/>
          <w:szCs w:val="20"/>
          <w:lang w:eastAsia="zh-TW"/>
        </w:rPr>
        <w:t xml:space="preserve"> </w:t>
      </w:r>
      <w:r w:rsidR="002346FB">
        <w:rPr>
          <w:i/>
          <w:iCs/>
          <w:szCs w:val="20"/>
          <w:lang w:eastAsia="zh-TW"/>
        </w:rPr>
        <w:t>(if scheduling cell is not in the set of cells), LG, ITRI,</w:t>
      </w:r>
      <w:r w:rsidR="00306AF4">
        <w:rPr>
          <w:i/>
          <w:iCs/>
          <w:szCs w:val="20"/>
          <w:lang w:eastAsia="zh-TW"/>
        </w:rPr>
        <w:t xml:space="preserve"> ZTE</w:t>
      </w:r>
      <w:r w:rsidR="00AD678D">
        <w:rPr>
          <w:i/>
          <w:iCs/>
          <w:szCs w:val="20"/>
          <w:lang w:eastAsia="zh-TW"/>
        </w:rPr>
        <w:t xml:space="preserve"> </w:t>
      </w:r>
      <w:r w:rsidR="00306AF4">
        <w:rPr>
          <w:i/>
          <w:iCs/>
          <w:szCs w:val="20"/>
          <w:lang w:eastAsia="zh-TW"/>
        </w:rPr>
        <w:t>(</w:t>
      </w:r>
      <w:r w:rsidR="00306AF4">
        <w:rPr>
          <w:rFonts w:eastAsia="Times New Roman" w:hint="eastAsia"/>
          <w:i/>
          <w:iCs/>
          <w:lang w:val="en-US" w:eastAsia="zh-CN"/>
        </w:rPr>
        <w:t xml:space="preserve">if the scheduling cell is not included in the set of </w:t>
      </w:r>
      <w:r w:rsidR="00306AF4">
        <w:rPr>
          <w:rFonts w:eastAsia="Times New Roman"/>
          <w:i/>
          <w:iCs/>
          <w:lang w:val="en-US" w:eastAsia="zh-CN"/>
        </w:rPr>
        <w:t xml:space="preserve">scheduled </w:t>
      </w:r>
      <w:r w:rsidR="00306AF4">
        <w:rPr>
          <w:rFonts w:eastAsia="Times New Roman" w:hint="eastAsia"/>
          <w:i/>
          <w:iCs/>
          <w:lang w:val="en-US" w:eastAsia="zh-CN"/>
        </w:rPr>
        <w:t>cells</w:t>
      </w:r>
      <w:r w:rsidR="00306AF4">
        <w:rPr>
          <w:i/>
          <w:iCs/>
          <w:szCs w:val="20"/>
          <w:lang w:eastAsia="zh-TW"/>
        </w:rPr>
        <w:t>)</w:t>
      </w:r>
      <w:r w:rsidR="002346FB">
        <w:rPr>
          <w:i/>
          <w:iCs/>
          <w:szCs w:val="20"/>
          <w:lang w:eastAsia="zh-TW"/>
        </w:rPr>
        <w:t xml:space="preserve"> </w:t>
      </w:r>
      <w:r w:rsidR="001972D3">
        <w:rPr>
          <w:i/>
          <w:iCs/>
          <w:szCs w:val="20"/>
          <w:lang w:eastAsia="zh-TW"/>
        </w:rPr>
        <w:t xml:space="preserve">  </w:t>
      </w:r>
      <w:r>
        <w:rPr>
          <w:i/>
          <w:iCs/>
          <w:szCs w:val="20"/>
          <w:lang w:eastAsia="zh-TW"/>
        </w:rPr>
        <w:t xml:space="preserve">     </w:t>
      </w:r>
    </w:p>
    <w:p w14:paraId="5469F6B7" w14:textId="5B7CA262" w:rsidR="00E56EF6" w:rsidRPr="001F36C8" w:rsidRDefault="00E56EF6" w:rsidP="00593B04">
      <w:pPr>
        <w:pStyle w:val="ListParagraph"/>
        <w:numPr>
          <w:ilvl w:val="0"/>
          <w:numId w:val="75"/>
        </w:numPr>
        <w:spacing w:after="0"/>
        <w:rPr>
          <w:szCs w:val="20"/>
          <w:lang w:eastAsia="zh-TW"/>
        </w:rPr>
      </w:pPr>
      <w:r w:rsidRPr="001F36C8">
        <w:rPr>
          <w:szCs w:val="20"/>
          <w:lang w:eastAsia="zh-TW"/>
        </w:rPr>
        <w:t>The cell is explicitly configured.</w:t>
      </w:r>
    </w:p>
    <w:p w14:paraId="002AA765" w14:textId="4E915CB6" w:rsidR="00E56EF6" w:rsidRPr="00B026D6" w:rsidRDefault="00E56EF6" w:rsidP="00BF0931">
      <w:pPr>
        <w:pStyle w:val="ListParagraph"/>
        <w:numPr>
          <w:ilvl w:val="0"/>
          <w:numId w:val="14"/>
        </w:numPr>
        <w:spacing w:after="0"/>
        <w:ind w:left="1036"/>
        <w:rPr>
          <w:i/>
          <w:iCs/>
          <w:szCs w:val="20"/>
          <w:lang w:eastAsia="zh-TW"/>
        </w:rPr>
      </w:pPr>
      <w:r>
        <w:rPr>
          <w:i/>
          <w:iCs/>
          <w:szCs w:val="20"/>
          <w:lang w:eastAsia="zh-TW"/>
        </w:rPr>
        <w:t xml:space="preserve">Supported by </w:t>
      </w:r>
      <w:r w:rsidR="001F36C8">
        <w:rPr>
          <w:i/>
          <w:iCs/>
          <w:szCs w:val="20"/>
          <w:lang w:eastAsia="zh-TW"/>
        </w:rPr>
        <w:t xml:space="preserve">CMCC, </w:t>
      </w:r>
      <w:r w:rsidR="001972D3">
        <w:rPr>
          <w:i/>
          <w:iCs/>
          <w:szCs w:val="20"/>
          <w:lang w:eastAsia="zh-TW"/>
        </w:rPr>
        <w:t xml:space="preserve">Apple, </w:t>
      </w:r>
      <w:r>
        <w:rPr>
          <w:i/>
          <w:iCs/>
          <w:szCs w:val="20"/>
          <w:lang w:eastAsia="zh-TW"/>
        </w:rPr>
        <w:t>FGI</w:t>
      </w:r>
      <w:r w:rsidR="00855946">
        <w:rPr>
          <w:i/>
          <w:iCs/>
          <w:szCs w:val="20"/>
          <w:lang w:eastAsia="zh-TW"/>
        </w:rPr>
        <w:t xml:space="preserve">, </w:t>
      </w:r>
      <w:r w:rsidR="002346FB">
        <w:rPr>
          <w:i/>
          <w:iCs/>
          <w:szCs w:val="20"/>
          <w:lang w:eastAsia="zh-TW"/>
        </w:rPr>
        <w:t>Samsung</w:t>
      </w:r>
    </w:p>
    <w:p w14:paraId="30663D35" w14:textId="4AFE39DE" w:rsidR="002346FB" w:rsidRPr="002346FB" w:rsidRDefault="002346FB" w:rsidP="00593B04">
      <w:pPr>
        <w:pStyle w:val="ListParagraph"/>
        <w:numPr>
          <w:ilvl w:val="0"/>
          <w:numId w:val="75"/>
        </w:numPr>
        <w:spacing w:after="0"/>
        <w:rPr>
          <w:i/>
          <w:iCs/>
          <w:szCs w:val="20"/>
          <w:lang w:eastAsia="zh-TW"/>
        </w:rPr>
      </w:pPr>
      <w:r>
        <w:rPr>
          <w:lang w:eastAsia="zh-CN"/>
        </w:rPr>
        <w:t>T</w:t>
      </w:r>
      <w:r w:rsidRPr="002346FB">
        <w:rPr>
          <w:lang w:eastAsia="zh-CN"/>
        </w:rPr>
        <w:t>he cell has the lowest</w:t>
      </w:r>
      <w:r>
        <w:rPr>
          <w:lang w:eastAsia="zh-CN"/>
        </w:rPr>
        <w:t>/highest</w:t>
      </w:r>
      <w:r w:rsidRPr="002346FB">
        <w:rPr>
          <w:lang w:eastAsia="zh-CN"/>
        </w:rPr>
        <w:t xml:space="preserve"> cell index</w:t>
      </w:r>
      <w:r>
        <w:rPr>
          <w:lang w:eastAsia="zh-CN"/>
        </w:rPr>
        <w:t xml:space="preserve"> among co-scheduled cells</w:t>
      </w:r>
      <w:r w:rsidRPr="002346FB">
        <w:rPr>
          <w:lang w:eastAsia="zh-CN"/>
        </w:rPr>
        <w:t xml:space="preserve"> </w:t>
      </w:r>
      <w:r>
        <w:rPr>
          <w:lang w:eastAsia="zh-CN"/>
        </w:rPr>
        <w:t>or configured per co-scheduled cell combination</w:t>
      </w:r>
    </w:p>
    <w:p w14:paraId="5D46E854" w14:textId="3EE99F35" w:rsidR="002346FB" w:rsidRPr="001F36C8" w:rsidRDefault="002346FB" w:rsidP="00BF0931">
      <w:pPr>
        <w:pStyle w:val="ListParagraph"/>
        <w:numPr>
          <w:ilvl w:val="0"/>
          <w:numId w:val="14"/>
        </w:numPr>
        <w:spacing w:after="0"/>
        <w:ind w:left="1036"/>
        <w:rPr>
          <w:i/>
          <w:iCs/>
          <w:szCs w:val="20"/>
          <w:lang w:eastAsia="zh-TW"/>
        </w:rPr>
      </w:pPr>
      <w:r w:rsidRPr="001F36C8">
        <w:rPr>
          <w:i/>
          <w:iCs/>
          <w:szCs w:val="20"/>
          <w:lang w:eastAsia="zh-TW"/>
        </w:rPr>
        <w:t xml:space="preserve">Supported by </w:t>
      </w:r>
      <w:r>
        <w:rPr>
          <w:i/>
          <w:iCs/>
          <w:szCs w:val="20"/>
          <w:lang w:eastAsia="zh-TW"/>
        </w:rPr>
        <w:t>MediaTek</w:t>
      </w:r>
      <w:r w:rsidRPr="001F36C8">
        <w:rPr>
          <w:i/>
          <w:iCs/>
          <w:szCs w:val="20"/>
          <w:lang w:eastAsia="zh-TW"/>
        </w:rPr>
        <w:t xml:space="preserve">, </w:t>
      </w:r>
    </w:p>
    <w:p w14:paraId="54B55645" w14:textId="09D8FB2D" w:rsidR="002346FB" w:rsidRPr="002346FB" w:rsidRDefault="002346FB" w:rsidP="00593B04">
      <w:pPr>
        <w:pStyle w:val="ListParagraph"/>
        <w:numPr>
          <w:ilvl w:val="0"/>
          <w:numId w:val="75"/>
        </w:numPr>
        <w:spacing w:after="0"/>
        <w:rPr>
          <w:i/>
          <w:iCs/>
          <w:szCs w:val="20"/>
          <w:lang w:eastAsia="zh-TW"/>
        </w:rPr>
      </w:pPr>
      <w:r>
        <w:rPr>
          <w:lang w:eastAsia="zh-CN"/>
        </w:rPr>
        <w:t>T</w:t>
      </w:r>
      <w:r w:rsidRPr="002346FB">
        <w:rPr>
          <w:lang w:eastAsia="zh-CN"/>
        </w:rPr>
        <w:t xml:space="preserve">he cell has the lowest cell index, and </w:t>
      </w:r>
      <w:r>
        <w:rPr>
          <w:lang w:eastAsia="zh-CN"/>
        </w:rPr>
        <w:t xml:space="preserve">is </w:t>
      </w:r>
      <w:r w:rsidRPr="002346FB">
        <w:rPr>
          <w:lang w:eastAsia="zh-CN"/>
        </w:rPr>
        <w:t xml:space="preserve">not a scheduling cell for the DCI 0_X/1_X </w:t>
      </w:r>
    </w:p>
    <w:p w14:paraId="15D2E2DB" w14:textId="402E08BC" w:rsidR="00890EEE" w:rsidRPr="001F36C8" w:rsidRDefault="00890EEE" w:rsidP="00BF0931">
      <w:pPr>
        <w:pStyle w:val="ListParagraph"/>
        <w:numPr>
          <w:ilvl w:val="0"/>
          <w:numId w:val="14"/>
        </w:numPr>
        <w:spacing w:after="0"/>
        <w:ind w:left="1036"/>
        <w:rPr>
          <w:i/>
          <w:iCs/>
          <w:szCs w:val="20"/>
          <w:lang w:eastAsia="zh-TW"/>
        </w:rPr>
      </w:pPr>
      <w:r w:rsidRPr="001F36C8">
        <w:rPr>
          <w:i/>
          <w:iCs/>
          <w:szCs w:val="20"/>
          <w:lang w:eastAsia="zh-TW"/>
        </w:rPr>
        <w:t xml:space="preserve">Supported by </w:t>
      </w:r>
      <w:r w:rsidR="002346FB">
        <w:rPr>
          <w:i/>
          <w:iCs/>
          <w:szCs w:val="20"/>
          <w:lang w:eastAsia="zh-TW"/>
        </w:rPr>
        <w:t>Ericsson</w:t>
      </w:r>
      <w:r w:rsidR="00855946" w:rsidRPr="001F36C8">
        <w:rPr>
          <w:i/>
          <w:iCs/>
          <w:szCs w:val="20"/>
          <w:lang w:eastAsia="zh-TW"/>
        </w:rPr>
        <w:t xml:space="preserve">, </w:t>
      </w:r>
    </w:p>
    <w:p w14:paraId="2B096B3C" w14:textId="399E813E" w:rsidR="00A46FF9" w:rsidRDefault="00A46FF9" w:rsidP="00BF0931">
      <w:pPr>
        <w:rPr>
          <w:lang w:eastAsia="zh-CN"/>
        </w:rPr>
      </w:pPr>
    </w:p>
    <w:p w14:paraId="01F13178" w14:textId="4482CD91" w:rsidR="003D5A38" w:rsidRDefault="003D5A38" w:rsidP="00BF0931">
      <w:pPr>
        <w:rPr>
          <w:rFonts w:eastAsiaTheme="minorEastAsia"/>
          <w:lang w:val="x-none" w:eastAsia="zh-CN"/>
        </w:rPr>
      </w:pPr>
      <w:r>
        <w:rPr>
          <w:lang w:val="en-US" w:eastAsia="zh-CN"/>
        </w:rPr>
        <w:t>From moderator’s point of view, f</w:t>
      </w:r>
      <w:r w:rsidRPr="003D5A38">
        <w:rPr>
          <w:lang w:val="en-US" w:eastAsia="zh-CN"/>
        </w:rPr>
        <w:t xml:space="preserve">or the cell where the BD/CCE budget is counted, it can be </w:t>
      </w:r>
      <w:r w:rsidR="009E7C73">
        <w:rPr>
          <w:lang w:val="en-US" w:eastAsia="zh-CN"/>
        </w:rPr>
        <w:t>decid</w:t>
      </w:r>
      <w:r w:rsidRPr="003D5A38">
        <w:rPr>
          <w:lang w:val="en-US" w:eastAsia="zh-CN"/>
        </w:rPr>
        <w:t>ed by gNB to select a cell which has minimum BD/CCE budget of legacy DCI formats or even no legacy DCI formats. Anyway, it is up to gNB to select the cell</w:t>
      </w:r>
      <w:r w:rsidR="009E7C73">
        <w:rPr>
          <w:lang w:val="en-US" w:eastAsia="zh-CN"/>
        </w:rPr>
        <w:t>,</w:t>
      </w:r>
      <w:r w:rsidRPr="003D5A38">
        <w:rPr>
          <w:lang w:val="en-US" w:eastAsia="zh-CN"/>
        </w:rPr>
        <w:t xml:space="preserve"> </w:t>
      </w:r>
      <w:r w:rsidR="009E7C73">
        <w:rPr>
          <w:lang w:val="en-US" w:eastAsia="zh-CN"/>
        </w:rPr>
        <w:t>which is s</w:t>
      </w:r>
      <w:r w:rsidRPr="003D5A38">
        <w:rPr>
          <w:lang w:val="en-US" w:eastAsia="zh-CN"/>
        </w:rPr>
        <w:t>imilar to select the cell where the DCI size of DCI format 0_X/1_X is counted. It makes more sense to select same cell from the set of cells for counting the DCI size and BD/CCE budget of the DCI format 0_X/1_X.</w:t>
      </w:r>
      <w:r>
        <w:rPr>
          <w:lang w:val="en-US" w:eastAsia="zh-CN"/>
        </w:rPr>
        <w:t xml:space="preserve"> Furthermore</w:t>
      </w:r>
      <w:r w:rsidRPr="003D5A38">
        <w:rPr>
          <w:lang w:val="en-US" w:eastAsia="zh-CN"/>
        </w:rPr>
        <w:t>, regarding SS configuration, it is fully up to gNB to select one cell for configuring the SS of DCI format 0_X/1_X. As mentioned above, both DCI size and BD/CCE of DCI format 0_X/1_X can be counted on a same cell. One way to indicate the cell to UE is to configure the SS of DCI format 0_X/1_X only on a single cell of the set of cells, which implicitly indicates the UE that the cell is used for counting the DCI size and BD/CCE budget of DCI format 0_X/1_X.</w:t>
      </w:r>
      <w:r>
        <w:rPr>
          <w:lang w:val="en-US" w:eastAsia="zh-CN"/>
        </w:rPr>
        <w:t xml:space="preserve"> </w:t>
      </w:r>
      <w:r>
        <w:rPr>
          <w:rFonts w:eastAsiaTheme="minorEastAsia" w:hint="eastAsia"/>
          <w:lang w:val="x-none" w:eastAsia="zh-CN"/>
        </w:rPr>
        <w:t xml:space="preserve">No additional </w:t>
      </w:r>
      <w:r>
        <w:rPr>
          <w:rFonts w:eastAsiaTheme="minorEastAsia"/>
          <w:lang w:val="x-none" w:eastAsia="zh-CN"/>
        </w:rPr>
        <w:t>signaling</w:t>
      </w:r>
      <w:r>
        <w:rPr>
          <w:rFonts w:eastAsiaTheme="minorEastAsia" w:hint="eastAsia"/>
          <w:lang w:val="x-none" w:eastAsia="zh-CN"/>
        </w:rPr>
        <w:t xml:space="preserve"> is required to indicate which cell is used to count BD/CCE and DCI size.  </w:t>
      </w:r>
    </w:p>
    <w:p w14:paraId="4D7CD878" w14:textId="07E8EBE1" w:rsidR="003D5A38" w:rsidRPr="003D5A38" w:rsidRDefault="003D5A38" w:rsidP="00BF0931">
      <w:pPr>
        <w:rPr>
          <w:lang w:val="en-US" w:eastAsia="zh-CN"/>
        </w:rPr>
      </w:pPr>
      <w:r>
        <w:rPr>
          <w:rFonts w:eastAsiaTheme="minorEastAsia"/>
          <w:lang w:val="en-US" w:eastAsia="zh-CN"/>
        </w:rPr>
        <w:t xml:space="preserve">Hence, moderator suggests </w:t>
      </w:r>
      <w:r w:rsidR="008C6113">
        <w:rPr>
          <w:rFonts w:eastAsiaTheme="minorEastAsia"/>
          <w:lang w:val="en-US" w:eastAsia="zh-CN"/>
        </w:rPr>
        <w:t xml:space="preserve">Proposal 2-1 for </w:t>
      </w:r>
      <w:r>
        <w:rPr>
          <w:rFonts w:eastAsiaTheme="minorEastAsia"/>
          <w:lang w:val="en-US" w:eastAsia="zh-CN"/>
        </w:rPr>
        <w:t>confirming the working assumption with update on the cell determined for DCI size and BD/CCE budget counting</w:t>
      </w:r>
      <w:r w:rsidR="00AD678D">
        <w:rPr>
          <w:rFonts w:eastAsiaTheme="minorEastAsia"/>
          <w:lang w:val="en-US" w:eastAsia="zh-CN"/>
        </w:rPr>
        <w:t xml:space="preserve"> </w:t>
      </w:r>
      <w:r w:rsidR="00AD678D">
        <w:rPr>
          <w:rFonts w:eastAsiaTheme="minorEastAsia" w:hint="eastAsia"/>
          <w:lang w:val="en-US" w:eastAsia="zh-CN"/>
        </w:rPr>
        <w:t>as</w:t>
      </w:r>
      <w:r w:rsidR="00AD678D">
        <w:rPr>
          <w:rFonts w:eastAsiaTheme="minorEastAsia"/>
          <w:lang w:val="en-US" w:eastAsia="zh-CN"/>
        </w:rPr>
        <w:t xml:space="preserve"> the cell with SS configured</w:t>
      </w:r>
      <w:r>
        <w:rPr>
          <w:rFonts w:eastAsiaTheme="minorEastAsia"/>
          <w:lang w:val="en-US" w:eastAsia="zh-CN"/>
        </w:rPr>
        <w:t xml:space="preserve">.  </w:t>
      </w:r>
    </w:p>
    <w:p w14:paraId="5C3105E8" w14:textId="5FBC8D9D" w:rsidR="00DD5E0B" w:rsidRDefault="00DD5E0B" w:rsidP="00BF0931">
      <w:pPr>
        <w:rPr>
          <w:lang w:eastAsia="zh-CN"/>
        </w:rPr>
      </w:pPr>
    </w:p>
    <w:p w14:paraId="5F91B54C" w14:textId="7B381FF2" w:rsidR="00DD5E0B" w:rsidRDefault="00DD5E0B" w:rsidP="00BF0931">
      <w:pPr>
        <w:pStyle w:val="ListParagraph"/>
        <w:numPr>
          <w:ilvl w:val="0"/>
          <w:numId w:val="20"/>
        </w:numPr>
        <w:spacing w:after="120"/>
        <w:ind w:left="360"/>
        <w:rPr>
          <w:lang w:eastAsia="en-US"/>
        </w:rPr>
      </w:pPr>
      <w:r>
        <w:rPr>
          <w:lang w:eastAsia="en-US"/>
        </w:rPr>
        <w:t xml:space="preserve">On payload size determination of </w:t>
      </w:r>
      <w:r w:rsidRPr="00A46FF9">
        <w:rPr>
          <w:lang w:eastAsia="en-US"/>
        </w:rPr>
        <w:t>DCI format 0_X/1_X</w:t>
      </w:r>
    </w:p>
    <w:p w14:paraId="469F4A5D" w14:textId="22C089B9" w:rsidR="00DD5E0B" w:rsidRDefault="00DD5E0B" w:rsidP="00BF0931">
      <w:pPr>
        <w:rPr>
          <w:lang w:val="en-US" w:eastAsia="zh-CN"/>
        </w:rPr>
      </w:pPr>
      <w:r w:rsidRPr="00DD5E0B">
        <w:rPr>
          <w:lang w:val="en-US" w:eastAsia="zh-CN"/>
        </w:rPr>
        <w:t>For a set of cells configured for multi-cell scheduling using a DCI format 0_X/1_X, the payload size of DCI format 0_X should be same for all the co-scheduled cell combinations within the set of cells and the payload size of DCI format 1_X should be same for all the co-scheduled cell combinations within the set of cells.</w:t>
      </w:r>
    </w:p>
    <w:p w14:paraId="4F7035E1" w14:textId="1F1B89D6" w:rsidR="00DD5E0B" w:rsidRPr="00DD5E0B" w:rsidRDefault="00DD5E0B" w:rsidP="00BF0931">
      <w:pPr>
        <w:rPr>
          <w:rFonts w:eastAsiaTheme="minorEastAsia"/>
          <w:lang w:val="en-US" w:eastAsia="zh-CN"/>
        </w:rPr>
      </w:pPr>
      <w:r>
        <w:rPr>
          <w:lang w:val="en-US" w:eastAsia="zh-CN"/>
        </w:rPr>
        <w:t xml:space="preserve">Regarding </w:t>
      </w:r>
      <w:r>
        <w:rPr>
          <w:lang w:eastAsia="en-US"/>
        </w:rPr>
        <w:t xml:space="preserve">payload size determination of </w:t>
      </w:r>
      <w:r w:rsidRPr="00A46FF9">
        <w:rPr>
          <w:lang w:eastAsia="en-US"/>
        </w:rPr>
        <w:t>DCI format 0_X/1_</w:t>
      </w:r>
      <w:r>
        <w:rPr>
          <w:lang w:eastAsia="en-US"/>
        </w:rPr>
        <w:t>X, below proposal has been discussed in previous RAN1 meeting and captured in final FL summary.</w:t>
      </w:r>
    </w:p>
    <w:tbl>
      <w:tblPr>
        <w:tblStyle w:val="TableGrid"/>
        <w:tblW w:w="0" w:type="auto"/>
        <w:tblLook w:val="04A0" w:firstRow="1" w:lastRow="0" w:firstColumn="1" w:lastColumn="0" w:noHBand="0" w:noVBand="1"/>
      </w:tblPr>
      <w:tblGrid>
        <w:gridCol w:w="9362"/>
      </w:tblGrid>
      <w:tr w:rsidR="00DD5E0B" w14:paraId="705A4A63" w14:textId="77777777" w:rsidTr="00DD5E0B">
        <w:tc>
          <w:tcPr>
            <w:tcW w:w="9362" w:type="dxa"/>
          </w:tcPr>
          <w:p w14:paraId="52E4AC8D" w14:textId="77777777" w:rsidR="00DD5E0B" w:rsidRDefault="00DD5E0B" w:rsidP="00BF0931">
            <w:pPr>
              <w:pStyle w:val="Heading4"/>
              <w:wordWrap/>
              <w:spacing w:before="120" w:line="252" w:lineRule="auto"/>
              <w:ind w:left="720" w:hanging="720"/>
              <w:jc w:val="both"/>
              <w:outlineLvl w:val="3"/>
              <w:rPr>
                <w:rFonts w:eastAsia="Times New Roman"/>
                <w:snapToGrid/>
                <w:kern w:val="0"/>
                <w:szCs w:val="20"/>
                <w:highlight w:val="cyan"/>
                <w:lang w:eastAsia="zh-CN"/>
              </w:rPr>
            </w:pPr>
            <w:r>
              <w:rPr>
                <w:rFonts w:eastAsia="Times New Roman"/>
                <w:highlight w:val="cyan"/>
              </w:rPr>
              <w:t>Proposal 2-8rev2:</w:t>
            </w:r>
          </w:p>
          <w:p w14:paraId="29BC8F57" w14:textId="77777777" w:rsidR="00DD5E0B" w:rsidRDefault="00DD5E0B" w:rsidP="00BF0931">
            <w:pPr>
              <w:widowControl/>
              <w:numPr>
                <w:ilvl w:val="0"/>
                <w:numId w:val="33"/>
              </w:numPr>
              <w:kinsoku/>
              <w:wordWrap/>
              <w:adjustRightInd/>
              <w:snapToGrid w:val="0"/>
              <w:spacing w:line="252" w:lineRule="auto"/>
              <w:rPr>
                <w:rFonts w:eastAsia="Times New Roman"/>
                <w:szCs w:val="20"/>
              </w:rPr>
            </w:pPr>
            <w:r>
              <w:rPr>
                <w:rFonts w:eastAsia="Times New Roman"/>
                <w:szCs w:val="20"/>
              </w:rPr>
              <w:t xml:space="preserve">For a set of cells which can be scheduled by DCI format 0_X/1_X, the payload size of DCI format 0_X/1_X is derived by UE based on RRC configuration </w:t>
            </w:r>
            <w:r>
              <w:rPr>
                <w:rFonts w:eastAsia="Times New Roman"/>
                <w:color w:val="000000"/>
                <w:szCs w:val="20"/>
              </w:rPr>
              <w:t xml:space="preserve">of co-scheduled cell combinations within </w:t>
            </w:r>
            <w:r>
              <w:rPr>
                <w:rFonts w:eastAsia="Times New Roman"/>
                <w:szCs w:val="20"/>
              </w:rPr>
              <w:t>the set of cells.</w:t>
            </w:r>
          </w:p>
          <w:p w14:paraId="41D3C895" w14:textId="77777777" w:rsidR="00DD5E0B" w:rsidRDefault="00DD5E0B" w:rsidP="00BF0931">
            <w:pPr>
              <w:widowControl/>
              <w:numPr>
                <w:ilvl w:val="1"/>
                <w:numId w:val="33"/>
              </w:numPr>
              <w:kinsoku/>
              <w:wordWrap/>
              <w:adjustRightInd/>
              <w:spacing w:line="252" w:lineRule="auto"/>
              <w:rPr>
                <w:rFonts w:eastAsia="Times New Roman"/>
                <w:color w:val="000000"/>
                <w:szCs w:val="20"/>
              </w:rPr>
            </w:pPr>
            <w:r>
              <w:rPr>
                <w:rFonts w:eastAsia="Times New Roman"/>
                <w:color w:val="000000"/>
                <w:szCs w:val="20"/>
              </w:rPr>
              <w:t>The payload size 0_X is the same for all the co-scheduled cell combinations.</w:t>
            </w:r>
          </w:p>
          <w:p w14:paraId="4EAA2500" w14:textId="5F764C2F" w:rsidR="00DD5E0B" w:rsidRPr="00DD5E0B" w:rsidRDefault="00DD5E0B" w:rsidP="00BF0931">
            <w:pPr>
              <w:widowControl/>
              <w:numPr>
                <w:ilvl w:val="1"/>
                <w:numId w:val="33"/>
              </w:numPr>
              <w:kinsoku/>
              <w:wordWrap/>
              <w:adjustRightInd/>
              <w:spacing w:line="252" w:lineRule="auto"/>
              <w:rPr>
                <w:rFonts w:eastAsia="Times New Roman"/>
                <w:color w:val="000000"/>
                <w:szCs w:val="20"/>
              </w:rPr>
            </w:pPr>
            <w:r>
              <w:rPr>
                <w:rFonts w:eastAsia="Times New Roman"/>
                <w:color w:val="000000"/>
                <w:szCs w:val="20"/>
              </w:rPr>
              <w:t>The payload size 1_X is the same for all the co-scheduled cell combinations.</w:t>
            </w:r>
          </w:p>
        </w:tc>
      </w:tr>
    </w:tbl>
    <w:p w14:paraId="57F7BE0C" w14:textId="77777777" w:rsidR="00DD5E0B" w:rsidRPr="00DD5E0B" w:rsidRDefault="00DD5E0B" w:rsidP="00BF0931">
      <w:pPr>
        <w:rPr>
          <w:lang w:eastAsia="zh-CN"/>
        </w:rPr>
      </w:pPr>
    </w:p>
    <w:p w14:paraId="4A2D0DC2" w14:textId="26019601" w:rsidR="00DD5E0B" w:rsidRDefault="00DD5E0B" w:rsidP="00BF0931">
      <w:pPr>
        <w:rPr>
          <w:lang w:val="en-US" w:eastAsia="zh-CN"/>
        </w:rPr>
      </w:pPr>
      <w:r>
        <w:rPr>
          <w:lang w:val="en-US" w:eastAsia="zh-CN"/>
        </w:rPr>
        <w:t xml:space="preserve">For RAN1#111 meeting, companies’ preferences on </w:t>
      </w:r>
      <w:r>
        <w:rPr>
          <w:lang w:eastAsia="en-US"/>
        </w:rPr>
        <w:t xml:space="preserve">payload size determination of </w:t>
      </w:r>
      <w:r w:rsidRPr="00A46FF9">
        <w:rPr>
          <w:lang w:eastAsia="en-US"/>
        </w:rPr>
        <w:t>DCI format 0_X/1_X</w:t>
      </w:r>
      <w:r>
        <w:rPr>
          <w:lang w:eastAsia="en-US"/>
        </w:rPr>
        <w:t xml:space="preserve"> are summarized as below:</w:t>
      </w:r>
    </w:p>
    <w:p w14:paraId="72279270" w14:textId="4EBD136E" w:rsidR="00A46FF9" w:rsidRDefault="00A46FF9" w:rsidP="00AD678D">
      <w:pPr>
        <w:pStyle w:val="ListParagraph"/>
        <w:numPr>
          <w:ilvl w:val="0"/>
          <w:numId w:val="75"/>
        </w:numPr>
        <w:spacing w:after="0"/>
        <w:rPr>
          <w:lang w:eastAsia="zh-CN"/>
        </w:rPr>
      </w:pPr>
      <w:r>
        <w:rPr>
          <w:lang w:eastAsia="zh-CN"/>
        </w:rPr>
        <w:t xml:space="preserve">DCI size of </w:t>
      </w:r>
      <w:r w:rsidRPr="00A46FF9">
        <w:rPr>
          <w:lang w:eastAsia="zh-CN"/>
        </w:rPr>
        <w:t xml:space="preserve">DCI format 0_X/1_X </w:t>
      </w:r>
      <w:r>
        <w:rPr>
          <w:lang w:eastAsia="zh-CN"/>
        </w:rPr>
        <w:t>is configured by RRC.</w:t>
      </w:r>
    </w:p>
    <w:p w14:paraId="4E48865C" w14:textId="4EA52258" w:rsidR="00A46FF9" w:rsidRPr="000322A5" w:rsidRDefault="00A46FF9" w:rsidP="00BF0931">
      <w:pPr>
        <w:pStyle w:val="ListParagraph"/>
        <w:numPr>
          <w:ilvl w:val="0"/>
          <w:numId w:val="14"/>
        </w:numPr>
        <w:spacing w:after="0"/>
        <w:ind w:left="1036"/>
        <w:rPr>
          <w:i/>
          <w:iCs/>
          <w:szCs w:val="20"/>
          <w:lang w:eastAsia="zh-TW"/>
        </w:rPr>
      </w:pPr>
      <w:r w:rsidRPr="000322A5">
        <w:rPr>
          <w:i/>
          <w:iCs/>
          <w:szCs w:val="20"/>
          <w:lang w:eastAsia="zh-TW"/>
        </w:rPr>
        <w:t>Supported by Nokia</w:t>
      </w:r>
      <w:r w:rsidR="00890EEE" w:rsidRPr="000322A5">
        <w:rPr>
          <w:i/>
          <w:iCs/>
          <w:szCs w:val="20"/>
          <w:lang w:eastAsia="zh-TW"/>
        </w:rPr>
        <w:t>,</w:t>
      </w:r>
      <w:r w:rsidR="00DD5E0B">
        <w:rPr>
          <w:i/>
          <w:iCs/>
          <w:szCs w:val="20"/>
          <w:lang w:eastAsia="zh-TW"/>
        </w:rPr>
        <w:t xml:space="preserve"> CATT, </w:t>
      </w:r>
      <w:r w:rsidR="00E56EF6" w:rsidRPr="000322A5">
        <w:rPr>
          <w:i/>
          <w:iCs/>
          <w:szCs w:val="20"/>
          <w:lang w:eastAsia="zh-TW"/>
        </w:rPr>
        <w:t xml:space="preserve">Ericsson, </w:t>
      </w:r>
    </w:p>
    <w:p w14:paraId="79135900" w14:textId="3577B350" w:rsidR="00A46FF9" w:rsidRDefault="00A46FF9" w:rsidP="00AD678D">
      <w:pPr>
        <w:pStyle w:val="ListParagraph"/>
        <w:numPr>
          <w:ilvl w:val="0"/>
          <w:numId w:val="75"/>
        </w:numPr>
        <w:spacing w:after="0"/>
        <w:rPr>
          <w:lang w:eastAsia="zh-CN"/>
        </w:rPr>
      </w:pPr>
      <w:r>
        <w:rPr>
          <w:lang w:eastAsia="zh-CN"/>
        </w:rPr>
        <w:t xml:space="preserve">DCI size of </w:t>
      </w:r>
      <w:r w:rsidRPr="00A46FF9">
        <w:rPr>
          <w:lang w:eastAsia="zh-CN"/>
        </w:rPr>
        <w:t xml:space="preserve">DCI format 0_X/1_X </w:t>
      </w:r>
      <w:r>
        <w:rPr>
          <w:lang w:eastAsia="zh-CN"/>
        </w:rPr>
        <w:t>is derived by UE.</w:t>
      </w:r>
    </w:p>
    <w:p w14:paraId="764A5BF1" w14:textId="6E68395C" w:rsidR="00A46FF9" w:rsidRPr="000322A5" w:rsidRDefault="00A46FF9" w:rsidP="00BF0931">
      <w:pPr>
        <w:pStyle w:val="ListParagraph"/>
        <w:numPr>
          <w:ilvl w:val="0"/>
          <w:numId w:val="14"/>
        </w:numPr>
        <w:spacing w:after="0"/>
        <w:ind w:left="1036"/>
        <w:rPr>
          <w:i/>
          <w:iCs/>
          <w:szCs w:val="20"/>
          <w:lang w:eastAsia="zh-TW"/>
        </w:rPr>
      </w:pPr>
      <w:r w:rsidRPr="000322A5">
        <w:rPr>
          <w:i/>
          <w:iCs/>
          <w:szCs w:val="20"/>
          <w:lang w:eastAsia="zh-TW"/>
        </w:rPr>
        <w:t xml:space="preserve">Supported by </w:t>
      </w:r>
      <w:proofErr w:type="spellStart"/>
      <w:r w:rsidR="00890EEE" w:rsidRPr="000322A5">
        <w:rPr>
          <w:i/>
          <w:iCs/>
          <w:szCs w:val="20"/>
          <w:lang w:eastAsia="zh-TW"/>
        </w:rPr>
        <w:t>xiaomi</w:t>
      </w:r>
      <w:proofErr w:type="spellEnd"/>
      <w:r w:rsidR="00890EEE" w:rsidRPr="000322A5">
        <w:rPr>
          <w:i/>
          <w:iCs/>
          <w:szCs w:val="20"/>
          <w:lang w:eastAsia="zh-TW"/>
        </w:rPr>
        <w:t xml:space="preserve">, China Telecom, CMCC, </w:t>
      </w:r>
      <w:r w:rsidR="008176C6">
        <w:rPr>
          <w:i/>
          <w:iCs/>
          <w:szCs w:val="20"/>
          <w:lang w:eastAsia="zh-TW"/>
        </w:rPr>
        <w:t xml:space="preserve">MediaTek, </w:t>
      </w:r>
      <w:r w:rsidR="00E56EF6" w:rsidRPr="000322A5">
        <w:rPr>
          <w:i/>
          <w:iCs/>
          <w:szCs w:val="20"/>
          <w:lang w:eastAsia="zh-TW"/>
        </w:rPr>
        <w:t>NTT DOCOMO</w:t>
      </w:r>
      <w:r w:rsidR="008176C6">
        <w:rPr>
          <w:i/>
          <w:iCs/>
          <w:szCs w:val="20"/>
          <w:lang w:eastAsia="zh-TW"/>
        </w:rPr>
        <w:t>, LGE, ITRI, ZTE</w:t>
      </w:r>
    </w:p>
    <w:p w14:paraId="58314EC8" w14:textId="77777777" w:rsidR="008176C6" w:rsidRDefault="008176C6" w:rsidP="00BF0931">
      <w:pPr>
        <w:rPr>
          <w:lang w:eastAsia="zh-CN"/>
        </w:rPr>
      </w:pPr>
    </w:p>
    <w:p w14:paraId="51E74402" w14:textId="6FAFF801" w:rsidR="00A46FF9" w:rsidRDefault="008176C6" w:rsidP="00BF0931">
      <w:pPr>
        <w:rPr>
          <w:lang w:eastAsia="zh-CN"/>
        </w:rPr>
      </w:pPr>
      <w:r>
        <w:rPr>
          <w:lang w:eastAsia="zh-CN"/>
        </w:rPr>
        <w:t xml:space="preserve">From the moderator’s point of view, </w:t>
      </w:r>
      <w:r w:rsidRPr="008176C6">
        <w:rPr>
          <w:lang w:eastAsia="zh-CN"/>
        </w:rPr>
        <w:t>Proposal 2-8rev2</w:t>
      </w:r>
      <w:r>
        <w:rPr>
          <w:lang w:eastAsia="zh-CN"/>
        </w:rPr>
        <w:t xml:space="preserve"> in previous RAN1 meeting reflects majority companies’ views and it makes more sense to determine the payload size of DCI format 0_X/1_X based on RRC configured fields and equal to the largest payload size among the </w:t>
      </w:r>
      <w:r w:rsidRPr="008176C6">
        <w:rPr>
          <w:lang w:eastAsia="zh-CN"/>
        </w:rPr>
        <w:t>co-scheduled cell combinations included in a set of cells</w:t>
      </w:r>
      <w:r>
        <w:rPr>
          <w:lang w:eastAsia="zh-CN"/>
        </w:rPr>
        <w:t xml:space="preserve"> scheduled by DCI format 0_X/1_X. Hence, similar proposal is provided in </w:t>
      </w:r>
      <w:r w:rsidR="00DE5168">
        <w:rPr>
          <w:lang w:eastAsia="zh-CN"/>
        </w:rPr>
        <w:t xml:space="preserve">Proposal 2-2 </w:t>
      </w:r>
      <w:r>
        <w:rPr>
          <w:lang w:eastAsia="zh-CN"/>
        </w:rPr>
        <w:t xml:space="preserve">for </w:t>
      </w:r>
      <w:r w:rsidR="00AD678D">
        <w:rPr>
          <w:lang w:eastAsia="zh-CN"/>
        </w:rPr>
        <w:t xml:space="preserve">triggering the </w:t>
      </w:r>
      <w:r>
        <w:rPr>
          <w:lang w:eastAsia="zh-CN"/>
        </w:rPr>
        <w:t xml:space="preserve">discussion. </w:t>
      </w:r>
    </w:p>
    <w:p w14:paraId="4F8E0287" w14:textId="1603D242" w:rsidR="00A46FF9" w:rsidRPr="00DD5E0B" w:rsidRDefault="00A46FF9" w:rsidP="00BF0931">
      <w:pPr>
        <w:rPr>
          <w:i/>
          <w:iCs/>
          <w:szCs w:val="20"/>
          <w:lang w:eastAsia="zh-CN"/>
        </w:rPr>
      </w:pPr>
    </w:p>
    <w:p w14:paraId="0676237E" w14:textId="0D31BEC3" w:rsidR="00554378" w:rsidRDefault="00554378" w:rsidP="00BF0931">
      <w:pPr>
        <w:rPr>
          <w:color w:val="000000"/>
          <w:lang w:eastAsia="zh-CN"/>
        </w:rPr>
      </w:pPr>
    </w:p>
    <w:p w14:paraId="486FF78F" w14:textId="6D56E56C" w:rsidR="002961C3" w:rsidRPr="00DC388D" w:rsidRDefault="002961C3" w:rsidP="00BF0931">
      <w:pPr>
        <w:pStyle w:val="ListParagraph"/>
        <w:numPr>
          <w:ilvl w:val="0"/>
          <w:numId w:val="20"/>
        </w:numPr>
        <w:spacing w:after="120"/>
        <w:ind w:left="360"/>
        <w:rPr>
          <w:lang w:eastAsia="en-US"/>
        </w:rPr>
      </w:pPr>
      <w:r w:rsidRPr="00DC388D">
        <w:rPr>
          <w:lang w:eastAsia="en-US"/>
        </w:rPr>
        <w:t>On multiple sets of cells configured for multi-cell scheduling</w:t>
      </w:r>
    </w:p>
    <w:p w14:paraId="0E7AA74F" w14:textId="2D47CB73" w:rsidR="00DC388D" w:rsidRDefault="00DC388D" w:rsidP="00BF0931">
      <w:pPr>
        <w:rPr>
          <w:rFonts w:eastAsiaTheme="minorEastAsia"/>
          <w:lang w:eastAsia="zh-CN"/>
        </w:rPr>
      </w:pPr>
      <w:r>
        <w:rPr>
          <w:rFonts w:eastAsiaTheme="minorEastAsia" w:hint="eastAsia"/>
          <w:lang w:eastAsia="zh-CN"/>
        </w:rPr>
        <w:t xml:space="preserve">For multi-cell scheduling, </w:t>
      </w:r>
      <w:r w:rsidRPr="00DC388D">
        <w:rPr>
          <w:rFonts w:eastAsiaTheme="minorEastAsia"/>
          <w:lang w:eastAsia="zh-CN"/>
        </w:rPr>
        <w:t xml:space="preserve">if a UE can be configured with at most one set of cells for multi-cell scheduling, the maximum number of cells within the set of cells should be increased, e.g., up to 8. Otherwise, legacy DCI formats have to be used by gNB for the remaining cells within the same PUCCH group via one-to-one scheduling way. In that </w:t>
      </w:r>
      <w:r w:rsidRPr="00DC388D">
        <w:rPr>
          <w:rFonts w:eastAsiaTheme="minorEastAsia"/>
          <w:lang w:eastAsia="zh-CN"/>
        </w:rPr>
        <w:lastRenderedPageBreak/>
        <w:t xml:space="preserve">sense, the remaining cells can’t enjoy the benefit of co-scheduling and PDCCH capacity may be a problem for the scheduling cell especially for </w:t>
      </w:r>
      <w:proofErr w:type="spellStart"/>
      <w:r w:rsidRPr="00DC388D">
        <w:rPr>
          <w:rFonts w:eastAsiaTheme="minorEastAsia"/>
          <w:lang w:eastAsia="zh-CN"/>
        </w:rPr>
        <w:t>PCell</w:t>
      </w:r>
      <w:proofErr w:type="spellEnd"/>
      <w:r w:rsidRPr="00DC388D">
        <w:rPr>
          <w:rFonts w:eastAsiaTheme="minorEastAsia"/>
          <w:lang w:eastAsia="zh-CN"/>
        </w:rPr>
        <w:t>.</w:t>
      </w:r>
      <w:r>
        <w:rPr>
          <w:rFonts w:eastAsiaTheme="minorEastAsia"/>
          <w:lang w:eastAsia="zh-CN"/>
        </w:rPr>
        <w:t xml:space="preserve"> I</w:t>
      </w:r>
      <w:r w:rsidRPr="00DC388D">
        <w:rPr>
          <w:rFonts w:eastAsiaTheme="minorEastAsia"/>
          <w:lang w:eastAsia="zh-CN"/>
        </w:rPr>
        <w:t xml:space="preserve">f maximum number of cells per set </w:t>
      </w:r>
      <w:r>
        <w:rPr>
          <w:rFonts w:eastAsiaTheme="minorEastAsia"/>
          <w:lang w:eastAsia="zh-CN"/>
        </w:rPr>
        <w:t>is</w:t>
      </w:r>
      <w:r w:rsidRPr="00DC388D">
        <w:rPr>
          <w:rFonts w:eastAsiaTheme="minorEastAsia"/>
          <w:lang w:eastAsia="zh-CN"/>
        </w:rPr>
        <w:t xml:space="preserve"> 4</w:t>
      </w:r>
      <w:r>
        <w:rPr>
          <w:rFonts w:eastAsiaTheme="minorEastAsia"/>
          <w:lang w:eastAsia="zh-CN"/>
        </w:rPr>
        <w:t xml:space="preserve">, then </w:t>
      </w:r>
      <w:r w:rsidRPr="00DC388D">
        <w:rPr>
          <w:rFonts w:eastAsiaTheme="minorEastAsia"/>
          <w:lang w:eastAsia="zh-CN"/>
        </w:rPr>
        <w:t xml:space="preserve">multiple sets of cells </w:t>
      </w:r>
      <w:r>
        <w:rPr>
          <w:rFonts w:eastAsiaTheme="minorEastAsia"/>
          <w:lang w:eastAsia="zh-CN"/>
        </w:rPr>
        <w:t>need to</w:t>
      </w:r>
      <w:r w:rsidRPr="00DC388D">
        <w:rPr>
          <w:rFonts w:eastAsiaTheme="minorEastAsia"/>
          <w:lang w:eastAsia="zh-CN"/>
        </w:rPr>
        <w:t xml:space="preserve"> be configured for respective multi-cell scheduling</w:t>
      </w:r>
      <w:r>
        <w:rPr>
          <w:rFonts w:eastAsiaTheme="minorEastAsia"/>
          <w:lang w:eastAsia="zh-CN"/>
        </w:rPr>
        <w:t xml:space="preserve"> for more flexibility in Rel-18 CA framework. </w:t>
      </w:r>
      <w:r w:rsidRPr="00DC388D">
        <w:rPr>
          <w:rFonts w:eastAsiaTheme="minorEastAsia"/>
          <w:lang w:eastAsia="zh-CN"/>
        </w:rPr>
        <w:t xml:space="preserve"> </w:t>
      </w:r>
    </w:p>
    <w:p w14:paraId="4C5ECC6A" w14:textId="49A6AEB2" w:rsidR="00DC388D" w:rsidRDefault="00DC388D" w:rsidP="00BF0931">
      <w:pPr>
        <w:rPr>
          <w:color w:val="000000"/>
          <w:lang w:eastAsia="zh-CN"/>
        </w:rPr>
      </w:pPr>
      <w:r>
        <w:rPr>
          <w:color w:val="000000"/>
          <w:lang w:eastAsia="zh-CN"/>
        </w:rPr>
        <w:t xml:space="preserve">During RAN1#110bis-e meeting, this issue has been fully discussed with </w:t>
      </w:r>
      <w:proofErr w:type="spellStart"/>
      <w:r>
        <w:rPr>
          <w:color w:val="000000"/>
          <w:lang w:eastAsia="zh-CN"/>
        </w:rPr>
        <w:t>n_CI</w:t>
      </w:r>
      <w:proofErr w:type="spellEnd"/>
      <w:r>
        <w:rPr>
          <w:color w:val="000000"/>
          <w:lang w:eastAsia="zh-CN"/>
        </w:rPr>
        <w:t xml:space="preserve"> determination and below proposal is captured in final FL summary.</w:t>
      </w:r>
    </w:p>
    <w:tbl>
      <w:tblPr>
        <w:tblStyle w:val="TableGrid"/>
        <w:tblW w:w="0" w:type="auto"/>
        <w:tblLook w:val="04A0" w:firstRow="1" w:lastRow="0" w:firstColumn="1" w:lastColumn="0" w:noHBand="0" w:noVBand="1"/>
      </w:tblPr>
      <w:tblGrid>
        <w:gridCol w:w="9362"/>
      </w:tblGrid>
      <w:tr w:rsidR="00DC388D" w14:paraId="72DA9946" w14:textId="77777777" w:rsidTr="00277DBC">
        <w:tc>
          <w:tcPr>
            <w:tcW w:w="9362" w:type="dxa"/>
          </w:tcPr>
          <w:p w14:paraId="6BD4CD8E" w14:textId="77777777" w:rsidR="00DC388D" w:rsidRPr="00983E63" w:rsidRDefault="00DC388D" w:rsidP="00BF0931">
            <w:pPr>
              <w:pStyle w:val="Heading4"/>
              <w:wordWrap/>
              <w:spacing w:before="120" w:line="252" w:lineRule="auto"/>
              <w:ind w:left="720" w:hanging="720"/>
              <w:jc w:val="both"/>
              <w:outlineLvl w:val="3"/>
              <w:rPr>
                <w:rFonts w:eastAsia="Times New Roman"/>
                <w:highlight w:val="cyan"/>
              </w:rPr>
            </w:pPr>
            <w:r w:rsidRPr="00983E63">
              <w:rPr>
                <w:rFonts w:eastAsia="Times New Roman"/>
                <w:highlight w:val="cyan"/>
              </w:rPr>
              <w:t>Proposal 2-6rev1:</w:t>
            </w:r>
          </w:p>
          <w:p w14:paraId="5DDEB2A0" w14:textId="77777777" w:rsidR="00DC388D" w:rsidRDefault="00DC388D" w:rsidP="00BF0931">
            <w:pPr>
              <w:pStyle w:val="ListParagraph"/>
              <w:numPr>
                <w:ilvl w:val="0"/>
                <w:numId w:val="33"/>
              </w:numPr>
              <w:kinsoku/>
              <w:wordWrap/>
              <w:adjustRightInd/>
              <w:snapToGrid w:val="0"/>
              <w:ind w:left="400" w:hanging="400"/>
              <w:contextualSpacing/>
              <w:textAlignment w:val="auto"/>
              <w:rPr>
                <w:rFonts w:eastAsiaTheme="minorEastAsia"/>
                <w:color w:val="000000"/>
                <w:szCs w:val="20"/>
              </w:rPr>
            </w:pPr>
            <w:r>
              <w:rPr>
                <w:color w:val="000000"/>
                <w:lang w:eastAsia="ja-JP"/>
              </w:rPr>
              <w:t xml:space="preserve">For monitoring PDCCH candidates for a set of cells </w:t>
            </w:r>
            <w:r>
              <w:rPr>
                <w:lang w:eastAsia="ja-JP"/>
              </w:rPr>
              <w:t>which is configured for multi-cell scheduling,</w:t>
            </w:r>
            <w:r>
              <w:rPr>
                <w:color w:val="000000"/>
                <w:lang w:eastAsia="ja-JP"/>
              </w:rPr>
              <w:t xml:space="preserve"> the </w:t>
            </w:r>
            <w:proofErr w:type="spellStart"/>
            <w:r>
              <w:rPr>
                <w:color w:val="000000"/>
                <w:lang w:eastAsia="ja-JP"/>
              </w:rPr>
              <w:t>n_CI</w:t>
            </w:r>
            <w:proofErr w:type="spellEnd"/>
            <w:r>
              <w:rPr>
                <w:color w:val="000000"/>
                <w:lang w:eastAsia="ja-JP"/>
              </w:rPr>
              <w:t xml:space="preserve"> in the search space equation is determined by a value configured for </w:t>
            </w:r>
            <w:r>
              <w:rPr>
                <w:lang w:eastAsia="ja-JP"/>
              </w:rPr>
              <w:t>the set of cells.</w:t>
            </w:r>
            <w:r>
              <w:rPr>
                <w:color w:val="000000"/>
                <w:lang w:eastAsia="ja-JP"/>
              </w:rPr>
              <w:t xml:space="preserve"> </w:t>
            </w:r>
          </w:p>
          <w:p w14:paraId="43778FA6" w14:textId="77777777" w:rsidR="00DC388D" w:rsidRPr="00493770" w:rsidRDefault="00DC388D" w:rsidP="00BF0931">
            <w:pPr>
              <w:pStyle w:val="ListParagraph"/>
              <w:numPr>
                <w:ilvl w:val="0"/>
                <w:numId w:val="33"/>
              </w:numPr>
              <w:kinsoku/>
              <w:wordWrap/>
              <w:overflowPunct/>
              <w:adjustRightInd/>
              <w:snapToGrid w:val="0"/>
              <w:spacing w:after="0"/>
              <w:ind w:left="400" w:hanging="400"/>
              <w:contextualSpacing/>
              <w:textAlignment w:val="auto"/>
              <w:rPr>
                <w:rFonts w:ascii="Calibri" w:eastAsia="Times New Roman" w:hAnsi="Calibri" w:cs="Calibri"/>
                <w:color w:val="000000"/>
                <w:sz w:val="22"/>
                <w:lang w:val="en-US" w:eastAsia="ja-JP"/>
              </w:rPr>
            </w:pPr>
            <w:r w:rsidRPr="00493770">
              <w:rPr>
                <w:color w:val="000000"/>
                <w:lang w:eastAsia="ja-JP"/>
              </w:rPr>
              <w:t xml:space="preserve">The UE can be configured one or multiple sets of cells which are configured for multi-cell scheduling. </w:t>
            </w:r>
          </w:p>
          <w:p w14:paraId="5CCE9FE1" w14:textId="77777777" w:rsidR="00DC388D" w:rsidRPr="00493770" w:rsidRDefault="00DC388D" w:rsidP="00BF0931">
            <w:pPr>
              <w:widowControl/>
              <w:numPr>
                <w:ilvl w:val="0"/>
                <w:numId w:val="35"/>
              </w:numPr>
              <w:kinsoku/>
              <w:wordWrap/>
              <w:adjustRightInd/>
              <w:snapToGrid w:val="0"/>
              <w:spacing w:line="252" w:lineRule="auto"/>
              <w:textAlignment w:val="auto"/>
              <w:rPr>
                <w:rFonts w:eastAsia="Times New Roman"/>
                <w:color w:val="000000"/>
                <w:sz w:val="22"/>
                <w:lang w:eastAsia="ja-JP"/>
              </w:rPr>
            </w:pPr>
            <w:r w:rsidRPr="00493770">
              <w:rPr>
                <w:rFonts w:eastAsia="Times New Roman"/>
                <w:color w:val="000000"/>
                <w:lang w:eastAsia="ja-JP"/>
              </w:rPr>
              <w:t xml:space="preserve">When multiple sets of cells are configured for multi-cell scheduling, separate </w:t>
            </w:r>
            <w:proofErr w:type="spellStart"/>
            <w:r w:rsidRPr="00493770">
              <w:rPr>
                <w:rFonts w:eastAsia="Times New Roman"/>
                <w:color w:val="000000"/>
                <w:lang w:eastAsia="ja-JP"/>
              </w:rPr>
              <w:t>n_CI</w:t>
            </w:r>
            <w:proofErr w:type="spellEnd"/>
            <w:r w:rsidRPr="00493770">
              <w:rPr>
                <w:rFonts w:eastAsia="Times New Roman"/>
                <w:color w:val="000000"/>
                <w:lang w:eastAsia="ja-JP"/>
              </w:rPr>
              <w:t xml:space="preserve"> values are configured for different sets of cells. </w:t>
            </w:r>
          </w:p>
          <w:p w14:paraId="7DD86D00" w14:textId="77777777" w:rsidR="00DC388D" w:rsidRPr="00493770" w:rsidRDefault="00DC388D" w:rsidP="00BF0931">
            <w:pPr>
              <w:widowControl/>
              <w:numPr>
                <w:ilvl w:val="0"/>
                <w:numId w:val="35"/>
              </w:numPr>
              <w:kinsoku/>
              <w:wordWrap/>
              <w:adjustRightInd/>
              <w:snapToGrid w:val="0"/>
              <w:spacing w:line="252" w:lineRule="auto"/>
              <w:textAlignment w:val="auto"/>
              <w:rPr>
                <w:rFonts w:eastAsia="Times New Roman"/>
                <w:color w:val="000000"/>
                <w:sz w:val="22"/>
                <w:lang w:eastAsia="ja-JP"/>
              </w:rPr>
            </w:pPr>
            <w:r w:rsidRPr="00493770">
              <w:rPr>
                <w:rFonts w:eastAsia="Times New Roman"/>
                <w:color w:val="000000"/>
                <w:lang w:eastAsia="ja-JP"/>
              </w:rPr>
              <w:t>When multiple sets of cells are configured for multi-cell scheduling, a cell in one set of cells can’t be included in another set of cells.  </w:t>
            </w:r>
          </w:p>
        </w:tc>
      </w:tr>
    </w:tbl>
    <w:p w14:paraId="21AABE07" w14:textId="1A88B563" w:rsidR="00DC388D" w:rsidRDefault="00DC388D" w:rsidP="00BF0931">
      <w:pPr>
        <w:rPr>
          <w:color w:val="000000"/>
          <w:lang w:eastAsia="zh-CN"/>
        </w:rPr>
      </w:pPr>
    </w:p>
    <w:p w14:paraId="42A4B4EB" w14:textId="4F7D51A8" w:rsidR="00315D9C" w:rsidRDefault="00DC388D" w:rsidP="00BF0931">
      <w:pPr>
        <w:rPr>
          <w:color w:val="000000"/>
          <w:lang w:eastAsia="zh-CN"/>
        </w:rPr>
      </w:pPr>
      <w:r>
        <w:rPr>
          <w:color w:val="000000"/>
          <w:lang w:eastAsia="zh-CN"/>
        </w:rPr>
        <w:t xml:space="preserve">For RAN1#111 meeting, </w:t>
      </w:r>
      <w:r w:rsidR="00BB3C56">
        <w:rPr>
          <w:color w:val="000000"/>
          <w:lang w:eastAsia="zh-CN"/>
        </w:rPr>
        <w:t xml:space="preserve">9 companies </w:t>
      </w:r>
      <w:r w:rsidR="00315D9C">
        <w:rPr>
          <w:color w:val="000000"/>
          <w:lang w:eastAsia="zh-CN"/>
        </w:rPr>
        <w:t xml:space="preserve">[Huawei, </w:t>
      </w:r>
      <w:r w:rsidR="00BA3B60">
        <w:rPr>
          <w:color w:val="000000"/>
          <w:lang w:eastAsia="zh-CN"/>
        </w:rPr>
        <w:t xml:space="preserve">Nokia, </w:t>
      </w:r>
      <w:proofErr w:type="spellStart"/>
      <w:r w:rsidR="00BA3B60">
        <w:rPr>
          <w:color w:val="000000"/>
          <w:lang w:eastAsia="zh-CN"/>
        </w:rPr>
        <w:t>xiaomi</w:t>
      </w:r>
      <w:proofErr w:type="spellEnd"/>
      <w:r w:rsidR="00BA3B60">
        <w:rPr>
          <w:color w:val="000000"/>
          <w:lang w:eastAsia="zh-CN"/>
        </w:rPr>
        <w:t>, Intel, Lenovo, CMCC, Apple, FGI, NTT DOCOMO</w:t>
      </w:r>
      <w:r w:rsidR="00315D9C">
        <w:rPr>
          <w:color w:val="000000"/>
          <w:lang w:eastAsia="zh-CN"/>
        </w:rPr>
        <w:t xml:space="preserve">] support multiple sets of cells </w:t>
      </w:r>
      <w:r w:rsidR="00086639">
        <w:rPr>
          <w:color w:val="000000"/>
          <w:lang w:eastAsia="zh-CN"/>
        </w:rPr>
        <w:t xml:space="preserve">can be </w:t>
      </w:r>
      <w:r w:rsidR="00315D9C">
        <w:rPr>
          <w:color w:val="000000"/>
          <w:lang w:eastAsia="zh-CN"/>
        </w:rPr>
        <w:t xml:space="preserve">configured for </w:t>
      </w:r>
      <w:r w:rsidR="00086639">
        <w:rPr>
          <w:color w:val="000000"/>
          <w:lang w:eastAsia="zh-CN"/>
        </w:rPr>
        <w:t xml:space="preserve">UE for </w:t>
      </w:r>
      <w:r w:rsidR="00315D9C">
        <w:rPr>
          <w:color w:val="000000"/>
          <w:lang w:eastAsia="zh-CN"/>
        </w:rPr>
        <w:t xml:space="preserve">multi-cell scheduling, </w:t>
      </w:r>
      <w:r w:rsidR="00BB3C56">
        <w:rPr>
          <w:color w:val="000000"/>
          <w:lang w:eastAsia="zh-CN"/>
        </w:rPr>
        <w:t xml:space="preserve">while one company </w:t>
      </w:r>
      <w:r w:rsidR="00BA3B60">
        <w:rPr>
          <w:color w:val="000000"/>
          <w:lang w:eastAsia="zh-CN"/>
        </w:rPr>
        <w:t>[vivo]</w:t>
      </w:r>
      <w:r w:rsidR="00BB3C56">
        <w:rPr>
          <w:color w:val="000000"/>
          <w:lang w:eastAsia="zh-CN"/>
        </w:rPr>
        <w:t xml:space="preserve"> prefer</w:t>
      </w:r>
      <w:r w:rsidR="00BA3B60" w:rsidRPr="00BB3C56">
        <w:rPr>
          <w:color w:val="000000"/>
          <w:lang w:eastAsia="zh-CN"/>
        </w:rPr>
        <w:t xml:space="preserve"> </w:t>
      </w:r>
      <w:r w:rsidR="00BB3C56">
        <w:rPr>
          <w:color w:val="000000"/>
          <w:lang w:eastAsia="zh-CN"/>
        </w:rPr>
        <w:t>o</w:t>
      </w:r>
      <w:r w:rsidR="00BA3B60" w:rsidRPr="00BB3C56">
        <w:rPr>
          <w:color w:val="000000"/>
          <w:lang w:eastAsia="zh-CN"/>
        </w:rPr>
        <w:t xml:space="preserve">nly one set of cells that </w:t>
      </w:r>
      <w:r w:rsidR="00BB3C56">
        <w:rPr>
          <w:color w:val="000000"/>
          <w:lang w:eastAsia="zh-CN"/>
        </w:rPr>
        <w:t>is</w:t>
      </w:r>
      <w:r w:rsidR="00BA3B60" w:rsidRPr="00BB3C56">
        <w:rPr>
          <w:color w:val="000000"/>
          <w:lang w:eastAsia="zh-CN"/>
        </w:rPr>
        <w:t xml:space="preserve"> configured for multi-cell scheduling is supported, and </w:t>
      </w:r>
      <w:r w:rsidR="00BB3C56">
        <w:rPr>
          <w:color w:val="000000"/>
          <w:lang w:eastAsia="zh-CN"/>
        </w:rPr>
        <w:t>i</w:t>
      </w:r>
      <w:r w:rsidR="00BA3B60" w:rsidRPr="00BB3C56">
        <w:rPr>
          <w:color w:val="000000"/>
          <w:lang w:eastAsia="zh-CN"/>
        </w:rPr>
        <w:t>f multiple sets of cells which is configured for multi-cell scheduling are supported, the cells in different sets should be orthogonal, and the special cell counting toward the BD/CCE/DCI size of mc-DCI for each set should be different</w:t>
      </w:r>
      <w:r w:rsidR="00BB3C56">
        <w:rPr>
          <w:color w:val="000000"/>
          <w:lang w:eastAsia="zh-CN"/>
        </w:rPr>
        <w:t xml:space="preserve">. </w:t>
      </w:r>
      <w:r w:rsidR="00086639">
        <w:rPr>
          <w:color w:val="000000"/>
          <w:lang w:eastAsia="zh-CN"/>
        </w:rPr>
        <w:t xml:space="preserve">Moderator thinks it is reasonable that one cell in one set of cells can’t be included in another set of cells and separate cells for counting BD/CCE/DCI size of DCI format 0_X/1_X for different sets of cells. </w:t>
      </w:r>
      <w:r w:rsidR="00BB3C56">
        <w:rPr>
          <w:color w:val="000000"/>
          <w:lang w:eastAsia="zh-CN"/>
        </w:rPr>
        <w:t>One company [</w:t>
      </w:r>
      <w:proofErr w:type="spellStart"/>
      <w:r w:rsidR="00BB3C56">
        <w:rPr>
          <w:color w:val="000000"/>
          <w:lang w:eastAsia="zh-CN"/>
        </w:rPr>
        <w:t>Langbo</w:t>
      </w:r>
      <w:proofErr w:type="spellEnd"/>
      <w:r w:rsidR="00BB3C56">
        <w:rPr>
          <w:color w:val="000000"/>
          <w:lang w:eastAsia="zh-CN"/>
        </w:rPr>
        <w:t>] propose m</w:t>
      </w:r>
      <w:r w:rsidR="00BB3C56" w:rsidRPr="00BB3C56">
        <w:rPr>
          <w:color w:val="000000"/>
          <w:lang w:eastAsia="zh-CN"/>
        </w:rPr>
        <w:t>ultiple sets of potentially co-scheduled cells configured with a same scheduling cell is not supported</w:t>
      </w:r>
      <w:r w:rsidR="00BB3C56">
        <w:rPr>
          <w:color w:val="000000"/>
          <w:lang w:eastAsia="zh-CN"/>
        </w:rPr>
        <w:t>.</w:t>
      </w:r>
    </w:p>
    <w:p w14:paraId="05FD105B" w14:textId="052E9BE3" w:rsidR="00DE5168" w:rsidRDefault="00BB3C56" w:rsidP="00BF0931">
      <w:pPr>
        <w:rPr>
          <w:rFonts w:eastAsiaTheme="minorEastAsia"/>
          <w:lang w:eastAsia="zh-CN"/>
        </w:rPr>
      </w:pPr>
      <w:r>
        <w:rPr>
          <w:rFonts w:eastAsiaTheme="minorEastAsia"/>
          <w:lang w:eastAsia="zh-CN"/>
        </w:rPr>
        <w:t>From moderator’s point of view, i</w:t>
      </w:r>
      <w:r w:rsidRPr="00DC388D">
        <w:rPr>
          <w:rFonts w:eastAsiaTheme="minorEastAsia"/>
          <w:lang w:eastAsia="zh-CN"/>
        </w:rPr>
        <w:t xml:space="preserve">f maximum number of cells per set </w:t>
      </w:r>
      <w:r>
        <w:rPr>
          <w:rFonts w:eastAsiaTheme="minorEastAsia"/>
          <w:lang w:eastAsia="zh-CN"/>
        </w:rPr>
        <w:t>is</w:t>
      </w:r>
      <w:r w:rsidRPr="00DC388D">
        <w:rPr>
          <w:rFonts w:eastAsiaTheme="minorEastAsia"/>
          <w:lang w:eastAsia="zh-CN"/>
        </w:rPr>
        <w:t xml:space="preserve"> 4</w:t>
      </w:r>
      <w:r>
        <w:rPr>
          <w:rFonts w:eastAsiaTheme="minorEastAsia"/>
          <w:lang w:eastAsia="zh-CN"/>
        </w:rPr>
        <w:t xml:space="preserve">, then </w:t>
      </w:r>
      <w:r w:rsidRPr="00DC388D">
        <w:rPr>
          <w:rFonts w:eastAsiaTheme="minorEastAsia"/>
          <w:lang w:eastAsia="zh-CN"/>
        </w:rPr>
        <w:t xml:space="preserve">multiple sets of cells </w:t>
      </w:r>
      <w:r>
        <w:rPr>
          <w:rFonts w:eastAsiaTheme="minorEastAsia"/>
          <w:lang w:eastAsia="zh-CN"/>
        </w:rPr>
        <w:t>need to</w:t>
      </w:r>
      <w:r w:rsidRPr="00DC388D">
        <w:rPr>
          <w:rFonts w:eastAsiaTheme="minorEastAsia"/>
          <w:lang w:eastAsia="zh-CN"/>
        </w:rPr>
        <w:t xml:space="preserve"> be configured for respective multi-cell scheduling</w:t>
      </w:r>
      <w:r>
        <w:rPr>
          <w:rFonts w:eastAsiaTheme="minorEastAsia"/>
          <w:lang w:eastAsia="zh-CN"/>
        </w:rPr>
        <w:t xml:space="preserve"> for more flexibility in Rel-18 CA framework. </w:t>
      </w:r>
      <w:r w:rsidR="00DE5168">
        <w:rPr>
          <w:rFonts w:eastAsiaTheme="minorEastAsia"/>
          <w:lang w:eastAsia="zh-CN"/>
        </w:rPr>
        <w:t>Separate configuration for each set of cells should be reasonable way to go.</w:t>
      </w:r>
    </w:p>
    <w:p w14:paraId="06021275" w14:textId="4CCA3FC4" w:rsidR="00BA3B60" w:rsidRDefault="00BB3C56" w:rsidP="00BF0931">
      <w:pPr>
        <w:rPr>
          <w:color w:val="000000"/>
          <w:lang w:eastAsia="zh-CN"/>
        </w:rPr>
      </w:pPr>
      <w:r>
        <w:rPr>
          <w:rFonts w:eastAsiaTheme="minorEastAsia"/>
          <w:lang w:eastAsia="zh-CN"/>
        </w:rPr>
        <w:t xml:space="preserve">Hence, </w:t>
      </w:r>
      <w:r w:rsidR="00BF0931">
        <w:rPr>
          <w:rFonts w:eastAsiaTheme="minorEastAsia"/>
          <w:lang w:val="en-US" w:eastAsia="zh-CN"/>
        </w:rPr>
        <w:t>a s</w:t>
      </w:r>
      <w:r w:rsidR="00AD678D">
        <w:rPr>
          <w:rFonts w:eastAsiaTheme="minorEastAsia"/>
          <w:lang w:val="en-US" w:eastAsia="zh-CN"/>
        </w:rPr>
        <w:t>imilar</w:t>
      </w:r>
      <w:r>
        <w:rPr>
          <w:rFonts w:eastAsiaTheme="minorEastAsia"/>
          <w:lang w:eastAsia="zh-CN"/>
        </w:rPr>
        <w:t xml:space="preserve"> proposal </w:t>
      </w:r>
      <w:r w:rsidR="00BF0931">
        <w:rPr>
          <w:rFonts w:eastAsiaTheme="minorEastAsia"/>
          <w:lang w:eastAsia="zh-CN"/>
        </w:rPr>
        <w:t xml:space="preserve">as previous RAN1 meeting </w:t>
      </w:r>
      <w:r w:rsidR="00A87EA5">
        <w:rPr>
          <w:rFonts w:eastAsiaTheme="minorEastAsia"/>
          <w:lang w:eastAsia="zh-CN"/>
        </w:rPr>
        <w:t xml:space="preserve">on multiple sets of cells and </w:t>
      </w:r>
      <w:proofErr w:type="spellStart"/>
      <w:r w:rsidR="00A87EA5">
        <w:rPr>
          <w:rFonts w:eastAsiaTheme="minorEastAsia"/>
          <w:lang w:eastAsia="zh-CN"/>
        </w:rPr>
        <w:t>n_CI</w:t>
      </w:r>
      <w:proofErr w:type="spellEnd"/>
      <w:r w:rsidR="00A87EA5">
        <w:rPr>
          <w:rFonts w:eastAsiaTheme="minorEastAsia"/>
          <w:lang w:eastAsia="zh-CN"/>
        </w:rPr>
        <w:t xml:space="preserve"> value determination </w:t>
      </w:r>
      <w:r>
        <w:rPr>
          <w:rFonts w:eastAsiaTheme="minorEastAsia"/>
          <w:lang w:eastAsia="zh-CN"/>
        </w:rPr>
        <w:t>is provided for</w:t>
      </w:r>
      <w:r w:rsidR="00BF0931">
        <w:rPr>
          <w:rFonts w:eastAsiaTheme="minorEastAsia"/>
          <w:lang w:eastAsia="zh-CN"/>
        </w:rPr>
        <w:t xml:space="preserve"> further</w:t>
      </w:r>
      <w:r>
        <w:rPr>
          <w:rFonts w:eastAsiaTheme="minorEastAsia"/>
          <w:lang w:eastAsia="zh-CN"/>
        </w:rPr>
        <w:t xml:space="preserve"> discussion</w:t>
      </w:r>
      <w:r w:rsidR="00AD678D">
        <w:rPr>
          <w:rFonts w:eastAsiaTheme="minorEastAsia"/>
          <w:lang w:eastAsia="zh-CN"/>
        </w:rPr>
        <w:t xml:space="preserve"> with </w:t>
      </w:r>
      <w:r w:rsidR="000C311E">
        <w:rPr>
          <w:rFonts w:eastAsiaTheme="minorEastAsia"/>
          <w:lang w:eastAsia="zh-CN"/>
        </w:rPr>
        <w:t xml:space="preserve">some necessary </w:t>
      </w:r>
      <w:r w:rsidR="00AD678D">
        <w:rPr>
          <w:rFonts w:eastAsiaTheme="minorEastAsia"/>
          <w:lang w:eastAsia="zh-CN"/>
        </w:rPr>
        <w:t>additions</w:t>
      </w:r>
      <w:r>
        <w:rPr>
          <w:rFonts w:eastAsiaTheme="minorEastAsia"/>
          <w:lang w:eastAsia="zh-CN"/>
        </w:rPr>
        <w:t>.</w:t>
      </w:r>
    </w:p>
    <w:p w14:paraId="1A3100B7" w14:textId="64F51E75" w:rsidR="00DC388D" w:rsidRPr="00BF0931" w:rsidRDefault="00DC388D" w:rsidP="00BF0931">
      <w:pPr>
        <w:rPr>
          <w:color w:val="000000"/>
          <w:lang w:eastAsia="zh-CN"/>
        </w:rPr>
      </w:pPr>
    </w:p>
    <w:p w14:paraId="7D3C3F5C" w14:textId="77777777" w:rsidR="00554378" w:rsidRDefault="00554378" w:rsidP="00BF0931">
      <w:pPr>
        <w:pStyle w:val="ListParagraph"/>
        <w:numPr>
          <w:ilvl w:val="0"/>
          <w:numId w:val="20"/>
        </w:numPr>
        <w:spacing w:after="120"/>
        <w:ind w:left="360"/>
        <w:rPr>
          <w:lang w:eastAsia="en-US"/>
        </w:rPr>
      </w:pPr>
      <w:r>
        <w:rPr>
          <w:lang w:eastAsia="en-US"/>
        </w:rPr>
        <w:t xml:space="preserve">On </w:t>
      </w:r>
      <w:proofErr w:type="spellStart"/>
      <w:r>
        <w:rPr>
          <w:lang w:eastAsia="en-US"/>
        </w:rPr>
        <w:t>n_CI</w:t>
      </w:r>
      <w:proofErr w:type="spellEnd"/>
      <w:r>
        <w:rPr>
          <w:lang w:eastAsia="en-US"/>
        </w:rPr>
        <w:t xml:space="preserve"> value determination for monitoring DCI format 0_X/1_X </w:t>
      </w:r>
    </w:p>
    <w:p w14:paraId="0B579B2B" w14:textId="39D73833" w:rsidR="00554378" w:rsidRDefault="00493770" w:rsidP="00BF0931">
      <w:pPr>
        <w:spacing w:after="120"/>
        <w:rPr>
          <w:rFonts w:eastAsiaTheme="minorEastAsia"/>
          <w:szCs w:val="18"/>
          <w:lang w:eastAsia="zh-CN"/>
        </w:rPr>
      </w:pPr>
      <w:r>
        <w:rPr>
          <w:color w:val="000000"/>
          <w:lang w:val="en-US" w:eastAsia="zh-CN"/>
        </w:rPr>
        <w:t xml:space="preserve">An open </w:t>
      </w:r>
      <w:r w:rsidR="00554378">
        <w:rPr>
          <w:color w:val="000000"/>
          <w:lang w:eastAsia="zh-CN"/>
        </w:rPr>
        <w:t xml:space="preserve">issue is about determining the CCEs for monitoring the multi-cell scheduling DCI. </w:t>
      </w:r>
      <w:r w:rsidR="00554378">
        <w:rPr>
          <w:rFonts w:eastAsiaTheme="minorEastAsia"/>
          <w:szCs w:val="18"/>
          <w:lang w:eastAsia="zh-CN"/>
        </w:rPr>
        <w:t xml:space="preserve">In legacy cross-carrier scheduling, for a scheduled cell, the CCEs for each configured aggregation level of PDCCH candidates are determined based on below equation, where </w:t>
      </w:r>
      <m:oMath>
        <m:sSub>
          <m:sSubPr>
            <m:ctrlPr>
              <w:rPr>
                <w:rFonts w:ascii="Cambria Math" w:hAnsi="Cambria Math"/>
                <w:i/>
                <w:szCs w:val="18"/>
              </w:rPr>
            </m:ctrlPr>
          </m:sSubPr>
          <m:e>
            <m:r>
              <w:rPr>
                <w:rFonts w:ascii="Cambria Math" w:hAnsi="Cambria Math"/>
                <w:szCs w:val="18"/>
              </w:rPr>
              <m:t>n</m:t>
            </m:r>
          </m:e>
          <m:sub>
            <m:r>
              <w:rPr>
                <w:rFonts w:ascii="Cambria Math" w:hAnsi="Cambria Math"/>
                <w:szCs w:val="18"/>
              </w:rPr>
              <m:t>CI</m:t>
            </m:r>
          </m:sub>
        </m:sSub>
      </m:oMath>
      <w:r w:rsidR="00554378">
        <w:rPr>
          <w:rFonts w:eastAsiaTheme="minorEastAsia"/>
          <w:szCs w:val="18"/>
          <w:lang w:eastAsia="zh-CN"/>
        </w:rPr>
        <w:t xml:space="preserve"> is the CIF value configured by </w:t>
      </w:r>
      <w:proofErr w:type="spellStart"/>
      <w:r w:rsidR="00554378">
        <w:rPr>
          <w:i/>
          <w:szCs w:val="18"/>
        </w:rPr>
        <w:t>CrossCarrierSchedulingConfig</w:t>
      </w:r>
      <w:proofErr w:type="spellEnd"/>
      <w:r w:rsidR="00554378">
        <w:rPr>
          <w:rFonts w:eastAsiaTheme="minorEastAsia"/>
          <w:szCs w:val="18"/>
          <w:lang w:eastAsia="zh-CN"/>
        </w:rPr>
        <w:t>.</w:t>
      </w:r>
    </w:p>
    <w:p w14:paraId="3AE88615" w14:textId="77777777" w:rsidR="00554378" w:rsidRDefault="00554378" w:rsidP="00BF0931">
      <w:pPr>
        <w:pStyle w:val="BodyText"/>
        <w:jc w:val="center"/>
        <w:rPr>
          <w:rFonts w:eastAsiaTheme="minorEastAsia"/>
          <w:lang w:eastAsia="zh-CN"/>
        </w:rPr>
      </w:pPr>
      <w:r>
        <w:rPr>
          <w:noProof/>
          <w:position w:val="-34"/>
          <w:lang w:val="en-US" w:eastAsia="zh-CN"/>
        </w:rPr>
        <w:drawing>
          <wp:inline distT="0" distB="0" distL="0" distR="0" wp14:anchorId="15F9102F" wp14:editId="0EEEA867">
            <wp:extent cx="2927350" cy="527050"/>
            <wp:effectExtent l="0" t="0" r="0" b="635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927350" cy="527050"/>
                    </a:xfrm>
                    <a:prstGeom prst="rect">
                      <a:avLst/>
                    </a:prstGeom>
                    <a:noFill/>
                    <a:ln>
                      <a:noFill/>
                    </a:ln>
                  </pic:spPr>
                </pic:pic>
              </a:graphicData>
            </a:graphic>
          </wp:inline>
        </w:drawing>
      </w:r>
    </w:p>
    <w:p w14:paraId="056C95B8" w14:textId="77777777" w:rsidR="00554378" w:rsidRDefault="00554378" w:rsidP="00BF0931">
      <w:pPr>
        <w:spacing w:after="120"/>
        <w:rPr>
          <w:color w:val="000000"/>
          <w:lang w:eastAsia="zh-CN"/>
        </w:rPr>
      </w:pPr>
      <w:r>
        <w:rPr>
          <w:color w:val="000000"/>
          <w:lang w:eastAsia="zh-CN"/>
        </w:rPr>
        <w:t xml:space="preserve">For Rel-18 multi-cell scheduling, one issue is how to determine the value of </w:t>
      </w:r>
      <w:proofErr w:type="spellStart"/>
      <w:r w:rsidRPr="000C311E">
        <w:rPr>
          <w:rFonts w:eastAsia="KaiTi"/>
          <w:szCs w:val="20"/>
          <w:lang w:val="en-US" w:eastAsia="zh-CN"/>
        </w:rPr>
        <w:t>n_CI</w:t>
      </w:r>
      <w:proofErr w:type="spellEnd"/>
      <w:r>
        <w:rPr>
          <w:rFonts w:eastAsia="KaiTi"/>
          <w:i/>
          <w:iCs/>
          <w:szCs w:val="20"/>
          <w:lang w:val="en-US" w:eastAsia="zh-CN"/>
        </w:rPr>
        <w:t xml:space="preserve"> </w:t>
      </w:r>
      <w:r>
        <w:rPr>
          <w:color w:val="000000"/>
          <w:lang w:eastAsia="zh-CN"/>
        </w:rPr>
        <w:t xml:space="preserve">for co-scheduled cells. Several options are provided, e.g., the </w:t>
      </w:r>
      <w:proofErr w:type="spellStart"/>
      <w:r>
        <w:rPr>
          <w:color w:val="000000"/>
          <w:lang w:eastAsia="zh-CN"/>
        </w:rPr>
        <w:t>n_CI</w:t>
      </w:r>
      <w:proofErr w:type="spellEnd"/>
      <w:r>
        <w:rPr>
          <w:color w:val="000000"/>
          <w:lang w:eastAsia="zh-CN"/>
        </w:rPr>
        <w:t xml:space="preserve"> is determined by a value configured for the co-scheduled cells, the </w:t>
      </w:r>
      <w:proofErr w:type="spellStart"/>
      <w:r>
        <w:rPr>
          <w:color w:val="000000"/>
          <w:lang w:eastAsia="zh-CN"/>
        </w:rPr>
        <w:t>n_CI</w:t>
      </w:r>
      <w:proofErr w:type="spellEnd"/>
      <w:r>
        <w:rPr>
          <w:color w:val="000000"/>
          <w:lang w:eastAsia="zh-CN"/>
        </w:rPr>
        <w:t xml:space="preserve"> is determined for each combination of co-scheduled cells. </w:t>
      </w:r>
    </w:p>
    <w:p w14:paraId="1350411C" w14:textId="77777777" w:rsidR="00A87EA5" w:rsidRDefault="00A87EA5" w:rsidP="00BF0931">
      <w:pPr>
        <w:rPr>
          <w:color w:val="000000"/>
          <w:lang w:eastAsia="zh-CN"/>
        </w:rPr>
      </w:pPr>
      <w:r>
        <w:rPr>
          <w:color w:val="000000"/>
          <w:lang w:eastAsia="zh-CN"/>
        </w:rPr>
        <w:t xml:space="preserve">During RAN1#110bis-e meeting, this issue has been fully discussed with </w:t>
      </w:r>
      <w:proofErr w:type="spellStart"/>
      <w:r>
        <w:rPr>
          <w:color w:val="000000"/>
          <w:lang w:eastAsia="zh-CN"/>
        </w:rPr>
        <w:t>n_CI</w:t>
      </w:r>
      <w:proofErr w:type="spellEnd"/>
      <w:r>
        <w:rPr>
          <w:color w:val="000000"/>
          <w:lang w:eastAsia="zh-CN"/>
        </w:rPr>
        <w:t xml:space="preserve"> determination and below proposal is captured in final FL summary.</w:t>
      </w:r>
    </w:p>
    <w:tbl>
      <w:tblPr>
        <w:tblStyle w:val="TableGrid"/>
        <w:tblW w:w="0" w:type="auto"/>
        <w:tblLook w:val="04A0" w:firstRow="1" w:lastRow="0" w:firstColumn="1" w:lastColumn="0" w:noHBand="0" w:noVBand="1"/>
      </w:tblPr>
      <w:tblGrid>
        <w:gridCol w:w="9362"/>
      </w:tblGrid>
      <w:tr w:rsidR="00A87EA5" w14:paraId="0955ADD0" w14:textId="77777777" w:rsidTr="00277DBC">
        <w:tc>
          <w:tcPr>
            <w:tcW w:w="9362" w:type="dxa"/>
          </w:tcPr>
          <w:p w14:paraId="08DE81C1" w14:textId="77777777" w:rsidR="00A87EA5" w:rsidRPr="00983E63" w:rsidRDefault="00A87EA5" w:rsidP="00BF0931">
            <w:pPr>
              <w:pStyle w:val="Heading4"/>
              <w:wordWrap/>
              <w:spacing w:before="120" w:line="252" w:lineRule="auto"/>
              <w:ind w:left="720" w:hanging="720"/>
              <w:jc w:val="both"/>
              <w:outlineLvl w:val="3"/>
              <w:rPr>
                <w:rFonts w:eastAsia="Times New Roman"/>
                <w:highlight w:val="cyan"/>
              </w:rPr>
            </w:pPr>
            <w:r w:rsidRPr="00983E63">
              <w:rPr>
                <w:rFonts w:eastAsia="Times New Roman"/>
                <w:highlight w:val="cyan"/>
              </w:rPr>
              <w:t>Proposal 2-6rev1:</w:t>
            </w:r>
          </w:p>
          <w:p w14:paraId="5B246D87" w14:textId="77777777" w:rsidR="00A87EA5" w:rsidRDefault="00A87EA5" w:rsidP="00BF0931">
            <w:pPr>
              <w:pStyle w:val="ListParagraph"/>
              <w:numPr>
                <w:ilvl w:val="0"/>
                <w:numId w:val="33"/>
              </w:numPr>
              <w:kinsoku/>
              <w:wordWrap/>
              <w:adjustRightInd/>
              <w:snapToGrid w:val="0"/>
              <w:ind w:left="400" w:hanging="400"/>
              <w:contextualSpacing/>
              <w:textAlignment w:val="auto"/>
              <w:rPr>
                <w:rFonts w:eastAsiaTheme="minorEastAsia"/>
                <w:color w:val="000000"/>
                <w:szCs w:val="20"/>
              </w:rPr>
            </w:pPr>
            <w:r>
              <w:rPr>
                <w:color w:val="000000"/>
                <w:lang w:eastAsia="ja-JP"/>
              </w:rPr>
              <w:t xml:space="preserve">For monitoring PDCCH candidates for a set of cells </w:t>
            </w:r>
            <w:r>
              <w:rPr>
                <w:lang w:eastAsia="ja-JP"/>
              </w:rPr>
              <w:t>which is configured for multi-cell scheduling,</w:t>
            </w:r>
            <w:r>
              <w:rPr>
                <w:color w:val="000000"/>
                <w:lang w:eastAsia="ja-JP"/>
              </w:rPr>
              <w:t xml:space="preserve"> the </w:t>
            </w:r>
            <w:proofErr w:type="spellStart"/>
            <w:r>
              <w:rPr>
                <w:color w:val="000000"/>
                <w:lang w:eastAsia="ja-JP"/>
              </w:rPr>
              <w:t>n_CI</w:t>
            </w:r>
            <w:proofErr w:type="spellEnd"/>
            <w:r>
              <w:rPr>
                <w:color w:val="000000"/>
                <w:lang w:eastAsia="ja-JP"/>
              </w:rPr>
              <w:t xml:space="preserve"> in the search space equation is determined by a value configured for </w:t>
            </w:r>
            <w:r>
              <w:rPr>
                <w:lang w:eastAsia="ja-JP"/>
              </w:rPr>
              <w:t>the set of cells.</w:t>
            </w:r>
            <w:r>
              <w:rPr>
                <w:color w:val="000000"/>
                <w:lang w:eastAsia="ja-JP"/>
              </w:rPr>
              <w:t xml:space="preserve"> </w:t>
            </w:r>
          </w:p>
          <w:p w14:paraId="1F8AB886" w14:textId="77777777" w:rsidR="00A87EA5" w:rsidRPr="00493770" w:rsidRDefault="00A87EA5" w:rsidP="00BF0931">
            <w:pPr>
              <w:pStyle w:val="ListParagraph"/>
              <w:numPr>
                <w:ilvl w:val="0"/>
                <w:numId w:val="33"/>
              </w:numPr>
              <w:kinsoku/>
              <w:wordWrap/>
              <w:overflowPunct/>
              <w:adjustRightInd/>
              <w:snapToGrid w:val="0"/>
              <w:spacing w:after="0"/>
              <w:ind w:left="400" w:hanging="400"/>
              <w:contextualSpacing/>
              <w:textAlignment w:val="auto"/>
              <w:rPr>
                <w:rFonts w:ascii="Calibri" w:eastAsia="Times New Roman" w:hAnsi="Calibri" w:cs="Calibri"/>
                <w:color w:val="000000"/>
                <w:sz w:val="22"/>
                <w:lang w:val="en-US" w:eastAsia="ja-JP"/>
              </w:rPr>
            </w:pPr>
            <w:r w:rsidRPr="00493770">
              <w:rPr>
                <w:color w:val="000000"/>
                <w:lang w:eastAsia="ja-JP"/>
              </w:rPr>
              <w:t xml:space="preserve">The UE can be configured one or multiple sets of cells which are configured for multi-cell scheduling. </w:t>
            </w:r>
          </w:p>
          <w:p w14:paraId="27D5B669" w14:textId="77777777" w:rsidR="00A87EA5" w:rsidRPr="00493770" w:rsidRDefault="00A87EA5" w:rsidP="00BF0931">
            <w:pPr>
              <w:widowControl/>
              <w:numPr>
                <w:ilvl w:val="0"/>
                <w:numId w:val="35"/>
              </w:numPr>
              <w:kinsoku/>
              <w:wordWrap/>
              <w:adjustRightInd/>
              <w:snapToGrid w:val="0"/>
              <w:spacing w:line="252" w:lineRule="auto"/>
              <w:textAlignment w:val="auto"/>
              <w:rPr>
                <w:rFonts w:eastAsia="Times New Roman"/>
                <w:color w:val="000000"/>
                <w:sz w:val="22"/>
                <w:lang w:eastAsia="ja-JP"/>
              </w:rPr>
            </w:pPr>
            <w:r w:rsidRPr="00493770">
              <w:rPr>
                <w:rFonts w:eastAsia="Times New Roman"/>
                <w:color w:val="000000"/>
                <w:lang w:eastAsia="ja-JP"/>
              </w:rPr>
              <w:t xml:space="preserve">When multiple sets of cells are configured for multi-cell scheduling, separate </w:t>
            </w:r>
            <w:proofErr w:type="spellStart"/>
            <w:r w:rsidRPr="00493770">
              <w:rPr>
                <w:rFonts w:eastAsia="Times New Roman"/>
                <w:color w:val="000000"/>
                <w:lang w:eastAsia="ja-JP"/>
              </w:rPr>
              <w:t>n_CI</w:t>
            </w:r>
            <w:proofErr w:type="spellEnd"/>
            <w:r w:rsidRPr="00493770">
              <w:rPr>
                <w:rFonts w:eastAsia="Times New Roman"/>
                <w:color w:val="000000"/>
                <w:lang w:eastAsia="ja-JP"/>
              </w:rPr>
              <w:t xml:space="preserve"> values are configured for different sets of cells. </w:t>
            </w:r>
          </w:p>
          <w:p w14:paraId="4CC3A9CB" w14:textId="77777777" w:rsidR="00A87EA5" w:rsidRPr="00493770" w:rsidRDefault="00A87EA5" w:rsidP="00BF0931">
            <w:pPr>
              <w:widowControl/>
              <w:numPr>
                <w:ilvl w:val="0"/>
                <w:numId w:val="35"/>
              </w:numPr>
              <w:kinsoku/>
              <w:wordWrap/>
              <w:adjustRightInd/>
              <w:snapToGrid w:val="0"/>
              <w:spacing w:line="252" w:lineRule="auto"/>
              <w:textAlignment w:val="auto"/>
              <w:rPr>
                <w:rFonts w:eastAsia="Times New Roman"/>
                <w:color w:val="000000"/>
                <w:sz w:val="22"/>
                <w:lang w:eastAsia="ja-JP"/>
              </w:rPr>
            </w:pPr>
            <w:r w:rsidRPr="00493770">
              <w:rPr>
                <w:rFonts w:eastAsia="Times New Roman"/>
                <w:color w:val="000000"/>
                <w:lang w:eastAsia="ja-JP"/>
              </w:rPr>
              <w:t>When multiple sets of cells are configured for multi-cell scheduling, a cell in one set of cells can’t be included in another set of cells.  </w:t>
            </w:r>
          </w:p>
        </w:tc>
      </w:tr>
    </w:tbl>
    <w:p w14:paraId="36F9A89B" w14:textId="77777777" w:rsidR="00A87EA5" w:rsidRDefault="00A87EA5" w:rsidP="00BF0931">
      <w:pPr>
        <w:rPr>
          <w:color w:val="000000"/>
          <w:lang w:eastAsia="zh-CN"/>
        </w:rPr>
      </w:pPr>
    </w:p>
    <w:p w14:paraId="7B8A221B" w14:textId="5A4DE6F6" w:rsidR="00554378" w:rsidRDefault="00A87EA5" w:rsidP="00BF0931">
      <w:pPr>
        <w:rPr>
          <w:color w:val="000000"/>
          <w:lang w:eastAsia="zh-CN"/>
        </w:rPr>
      </w:pPr>
      <w:r>
        <w:rPr>
          <w:color w:val="000000"/>
          <w:lang w:eastAsia="zh-CN"/>
        </w:rPr>
        <w:t>For RAN1#111 meeting, c</w:t>
      </w:r>
      <w:r w:rsidR="00554378">
        <w:rPr>
          <w:color w:val="000000"/>
          <w:lang w:eastAsia="zh-CN"/>
        </w:rPr>
        <w:t>ompanies’</w:t>
      </w:r>
      <w:r w:rsidR="00554378">
        <w:rPr>
          <w:rFonts w:eastAsia="SimSun"/>
          <w:snapToGrid/>
          <w:kern w:val="0"/>
          <w:szCs w:val="20"/>
          <w:lang w:val="en-US" w:eastAsia="zh-CN"/>
        </w:rPr>
        <w:t xml:space="preserve"> views </w:t>
      </w:r>
      <w:r>
        <w:rPr>
          <w:rFonts w:eastAsia="SimSun"/>
          <w:snapToGrid/>
          <w:kern w:val="0"/>
          <w:szCs w:val="20"/>
          <w:lang w:val="en-US" w:eastAsia="zh-CN"/>
        </w:rPr>
        <w:t>on</w:t>
      </w:r>
      <w:r w:rsidRPr="00A87EA5">
        <w:rPr>
          <w:rFonts w:eastAsia="SimSun"/>
          <w:snapToGrid/>
          <w:kern w:val="0"/>
          <w:szCs w:val="20"/>
          <w:lang w:val="en-US" w:eastAsia="zh-CN"/>
        </w:rPr>
        <w:t xml:space="preserve"> monitoring PDCCH candidates for a set of cells which is configured for multi-cell scheduling </w:t>
      </w:r>
      <w:r>
        <w:rPr>
          <w:rFonts w:eastAsia="SimSun"/>
          <w:snapToGrid/>
          <w:kern w:val="0"/>
          <w:szCs w:val="20"/>
          <w:lang w:val="en-US" w:eastAsia="zh-CN"/>
        </w:rPr>
        <w:t xml:space="preserve">are summarized </w:t>
      </w:r>
      <w:r w:rsidR="00554378">
        <w:rPr>
          <w:rFonts w:eastAsia="SimSun"/>
          <w:snapToGrid/>
          <w:kern w:val="0"/>
          <w:szCs w:val="20"/>
          <w:lang w:val="en-US" w:eastAsia="zh-CN"/>
        </w:rPr>
        <w:t>as below:</w:t>
      </w:r>
    </w:p>
    <w:p w14:paraId="1EDBC63B" w14:textId="0792451E" w:rsidR="00A87EA5" w:rsidRPr="00A87EA5" w:rsidRDefault="00A87EA5" w:rsidP="00BF0931">
      <w:pPr>
        <w:pStyle w:val="ListParagraph"/>
        <w:numPr>
          <w:ilvl w:val="0"/>
          <w:numId w:val="21"/>
        </w:numPr>
        <w:rPr>
          <w:rFonts w:eastAsia="KaiTi"/>
          <w:i/>
          <w:iCs/>
          <w:szCs w:val="20"/>
          <w:lang w:val="en-US" w:eastAsia="zh-CN"/>
        </w:rPr>
      </w:pPr>
      <w:r>
        <w:rPr>
          <w:rFonts w:eastAsia="KaiTi"/>
          <w:i/>
          <w:iCs/>
          <w:szCs w:val="20"/>
          <w:lang w:val="en-US" w:eastAsia="zh-CN"/>
        </w:rPr>
        <w:lastRenderedPageBreak/>
        <w:t>T</w:t>
      </w:r>
      <w:r w:rsidRPr="00A87EA5">
        <w:rPr>
          <w:rFonts w:eastAsia="KaiTi"/>
          <w:i/>
          <w:iCs/>
          <w:szCs w:val="20"/>
          <w:lang w:val="en-US" w:eastAsia="zh-CN"/>
        </w:rPr>
        <w:t xml:space="preserve">he </w:t>
      </w:r>
      <w:proofErr w:type="spellStart"/>
      <w:r w:rsidRPr="00A87EA5">
        <w:rPr>
          <w:rFonts w:eastAsia="KaiTi"/>
          <w:i/>
          <w:iCs/>
          <w:szCs w:val="20"/>
          <w:lang w:val="en-US" w:eastAsia="zh-CN"/>
        </w:rPr>
        <w:t>n_CI</w:t>
      </w:r>
      <w:proofErr w:type="spellEnd"/>
      <w:r w:rsidRPr="00A87EA5">
        <w:rPr>
          <w:rFonts w:eastAsia="KaiTi"/>
          <w:i/>
          <w:iCs/>
          <w:szCs w:val="20"/>
          <w:lang w:val="en-US" w:eastAsia="zh-CN"/>
        </w:rPr>
        <w:t xml:space="preserve"> in the search space equation is determined by a value configured for the set of cells </w:t>
      </w:r>
    </w:p>
    <w:p w14:paraId="266F8660" w14:textId="2704940D" w:rsidR="00A87EA5" w:rsidRDefault="00554378" w:rsidP="00BF0931">
      <w:pPr>
        <w:pStyle w:val="ListParagraph"/>
        <w:numPr>
          <w:ilvl w:val="1"/>
          <w:numId w:val="22"/>
        </w:numPr>
        <w:rPr>
          <w:rFonts w:eastAsia="KaiTi"/>
          <w:i/>
          <w:iCs/>
          <w:szCs w:val="20"/>
          <w:lang w:val="en-US" w:eastAsia="zh-CN"/>
        </w:rPr>
      </w:pPr>
      <w:r>
        <w:rPr>
          <w:rFonts w:eastAsia="KaiTi"/>
          <w:i/>
          <w:iCs/>
          <w:szCs w:val="20"/>
          <w:lang w:val="en-US" w:eastAsia="zh-CN"/>
        </w:rPr>
        <w:t>Supported by</w:t>
      </w:r>
      <w:r w:rsidR="00B87F84">
        <w:rPr>
          <w:rFonts w:eastAsia="KaiTi"/>
          <w:i/>
          <w:iCs/>
          <w:szCs w:val="20"/>
          <w:lang w:val="en-US" w:eastAsia="zh-CN"/>
        </w:rPr>
        <w:t xml:space="preserve"> 19 companies [</w:t>
      </w:r>
      <w:r>
        <w:rPr>
          <w:rFonts w:eastAsia="KaiTi"/>
          <w:i/>
          <w:iCs/>
          <w:szCs w:val="20"/>
          <w:lang w:val="en-US" w:eastAsia="zh-CN"/>
        </w:rPr>
        <w:t xml:space="preserve">Huawei, </w:t>
      </w:r>
      <w:r w:rsidR="00A87EA5">
        <w:rPr>
          <w:rFonts w:eastAsia="KaiTi"/>
          <w:i/>
          <w:iCs/>
          <w:szCs w:val="20"/>
          <w:lang w:val="en-US" w:eastAsia="zh-CN"/>
        </w:rPr>
        <w:t>Nokia, vivo, Fujitsu,</w:t>
      </w:r>
      <w:r w:rsidR="00A87EA5" w:rsidRPr="00A87EA5">
        <w:rPr>
          <w:rFonts w:eastAsia="KaiTi"/>
          <w:i/>
          <w:iCs/>
          <w:szCs w:val="20"/>
          <w:lang w:val="en-US" w:eastAsia="zh-CN"/>
        </w:rPr>
        <w:t xml:space="preserve"> </w:t>
      </w:r>
      <w:r w:rsidR="00A87EA5">
        <w:rPr>
          <w:rFonts w:eastAsia="KaiTi"/>
          <w:i/>
          <w:iCs/>
          <w:szCs w:val="20"/>
          <w:lang w:val="en-US" w:eastAsia="zh-CN"/>
        </w:rPr>
        <w:t xml:space="preserve">CATT, </w:t>
      </w:r>
      <w:proofErr w:type="spellStart"/>
      <w:r w:rsidR="00A87EA5">
        <w:rPr>
          <w:rFonts w:eastAsia="KaiTi"/>
          <w:i/>
          <w:iCs/>
          <w:szCs w:val="20"/>
          <w:lang w:val="en-US" w:eastAsia="zh-CN"/>
        </w:rPr>
        <w:t>Spreadtrum</w:t>
      </w:r>
      <w:proofErr w:type="spellEnd"/>
      <w:r w:rsidR="00A87EA5">
        <w:rPr>
          <w:rFonts w:eastAsia="KaiTi"/>
          <w:i/>
          <w:iCs/>
          <w:szCs w:val="20"/>
          <w:lang w:val="en-US" w:eastAsia="zh-CN"/>
        </w:rPr>
        <w:t xml:space="preserve">, </w:t>
      </w:r>
      <w:proofErr w:type="spellStart"/>
      <w:r w:rsidR="00A87EA5">
        <w:rPr>
          <w:rFonts w:eastAsia="KaiTi"/>
          <w:i/>
          <w:iCs/>
          <w:szCs w:val="20"/>
          <w:lang w:val="en-US" w:eastAsia="zh-CN"/>
        </w:rPr>
        <w:t>xiaomi</w:t>
      </w:r>
      <w:proofErr w:type="spellEnd"/>
      <w:r w:rsidR="00A87EA5">
        <w:rPr>
          <w:rFonts w:eastAsia="KaiTi"/>
          <w:i/>
          <w:iCs/>
          <w:szCs w:val="20"/>
          <w:lang w:val="en-US" w:eastAsia="zh-CN"/>
        </w:rPr>
        <w:t>, Intel, OPPO,</w:t>
      </w:r>
      <w:r w:rsidR="00A87EA5" w:rsidRPr="00A87EA5">
        <w:rPr>
          <w:rFonts w:eastAsia="KaiTi"/>
          <w:i/>
          <w:iCs/>
          <w:szCs w:val="20"/>
          <w:lang w:val="en-US" w:eastAsia="zh-CN"/>
        </w:rPr>
        <w:t xml:space="preserve"> </w:t>
      </w:r>
      <w:r w:rsidR="00A87EA5">
        <w:rPr>
          <w:rFonts w:eastAsia="KaiTi"/>
          <w:i/>
          <w:iCs/>
          <w:szCs w:val="20"/>
          <w:lang w:val="en-US" w:eastAsia="zh-CN"/>
        </w:rPr>
        <w:t xml:space="preserve">Lenovo, CMCC, Apple, FGI, NTT DOCOMO, </w:t>
      </w:r>
      <w:r w:rsidR="00B87F84">
        <w:rPr>
          <w:rFonts w:eastAsia="KaiTi"/>
          <w:i/>
          <w:iCs/>
          <w:szCs w:val="20"/>
          <w:lang w:val="en-US" w:eastAsia="zh-CN"/>
        </w:rPr>
        <w:t xml:space="preserve">Qualcomm, Ericsson, </w:t>
      </w:r>
      <w:proofErr w:type="spellStart"/>
      <w:r w:rsidR="00B87F84">
        <w:rPr>
          <w:rFonts w:eastAsia="KaiTi"/>
          <w:i/>
          <w:iCs/>
          <w:szCs w:val="20"/>
          <w:lang w:val="en-US" w:eastAsia="zh-CN"/>
        </w:rPr>
        <w:t>Langbo</w:t>
      </w:r>
      <w:proofErr w:type="spellEnd"/>
      <w:r w:rsidR="00B87F84">
        <w:rPr>
          <w:rFonts w:eastAsia="KaiTi"/>
          <w:i/>
          <w:iCs/>
          <w:szCs w:val="20"/>
          <w:lang w:val="en-US" w:eastAsia="zh-CN"/>
        </w:rPr>
        <w:t>, MediaTek, LG]</w:t>
      </w:r>
    </w:p>
    <w:p w14:paraId="66F5746C" w14:textId="77777777" w:rsidR="00554378" w:rsidRDefault="00554378" w:rsidP="00BF0931">
      <w:pPr>
        <w:rPr>
          <w:color w:val="000000"/>
          <w:lang w:eastAsia="zh-CN"/>
        </w:rPr>
      </w:pPr>
    </w:p>
    <w:p w14:paraId="62D16413" w14:textId="5C72EFE2" w:rsidR="00554378" w:rsidRDefault="00554378" w:rsidP="00BF0931">
      <w:pPr>
        <w:spacing w:after="120"/>
        <w:rPr>
          <w:color w:val="000000"/>
          <w:lang w:eastAsia="zh-CN"/>
        </w:rPr>
      </w:pPr>
      <w:r>
        <w:rPr>
          <w:color w:val="000000"/>
          <w:lang w:eastAsia="zh-CN"/>
        </w:rPr>
        <w:t xml:space="preserve">Hence, moderator </w:t>
      </w:r>
      <w:r w:rsidR="00B87F84">
        <w:rPr>
          <w:color w:val="000000"/>
          <w:lang w:eastAsia="zh-CN"/>
        </w:rPr>
        <w:t>pro</w:t>
      </w:r>
      <w:r w:rsidR="00DE5168">
        <w:rPr>
          <w:color w:val="000000"/>
          <w:lang w:eastAsia="zh-CN"/>
        </w:rPr>
        <w:t>vides</w:t>
      </w:r>
      <w:r w:rsidR="00B87F84">
        <w:rPr>
          <w:color w:val="000000"/>
          <w:lang w:eastAsia="zh-CN"/>
        </w:rPr>
        <w:t xml:space="preserve"> </w:t>
      </w:r>
      <w:r w:rsidR="00DE5168">
        <w:rPr>
          <w:color w:val="000000"/>
          <w:lang w:eastAsia="zh-CN"/>
        </w:rPr>
        <w:t>Proposal 2-3 for triggering the discussion</w:t>
      </w:r>
      <w:r>
        <w:rPr>
          <w:color w:val="000000"/>
          <w:lang w:eastAsia="zh-CN"/>
        </w:rPr>
        <w:t>.</w:t>
      </w:r>
    </w:p>
    <w:p w14:paraId="00F92DAF" w14:textId="77777777" w:rsidR="001A1204" w:rsidRDefault="001A1204" w:rsidP="00BF0931">
      <w:pPr>
        <w:rPr>
          <w:lang w:eastAsia="en-US"/>
        </w:rPr>
      </w:pPr>
    </w:p>
    <w:p w14:paraId="0260236E" w14:textId="77777777" w:rsidR="001A1204" w:rsidRDefault="001A1204" w:rsidP="00BF0931">
      <w:pPr>
        <w:rPr>
          <w:lang w:val="en-US" w:eastAsia="en-US"/>
        </w:rPr>
      </w:pPr>
    </w:p>
    <w:p w14:paraId="3D3BF19A" w14:textId="77777777" w:rsidR="001A1204" w:rsidRDefault="00FF516D" w:rsidP="00BF0931">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3FB07518" w14:textId="77777777" w:rsidR="001A1204" w:rsidRDefault="001A1204" w:rsidP="00BF0931">
      <w:pPr>
        <w:rPr>
          <w:lang w:eastAsia="en-US"/>
        </w:rPr>
      </w:pPr>
    </w:p>
    <w:p w14:paraId="6F88E385" w14:textId="1E3B5B04" w:rsidR="001A1204" w:rsidRDefault="00FF516D" w:rsidP="00BF093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67" w:name="_Hlk103008251"/>
      <w:r>
        <w:rPr>
          <w:rFonts w:eastAsia="SimSun"/>
          <w:snapToGrid/>
          <w:kern w:val="0"/>
          <w:szCs w:val="20"/>
          <w:lang w:eastAsia="zh-CN"/>
        </w:rPr>
        <w:t>Proposal 2-</w:t>
      </w:r>
      <w:r w:rsidR="00840BF4">
        <w:rPr>
          <w:rFonts w:eastAsia="SimSun"/>
          <w:snapToGrid/>
          <w:kern w:val="0"/>
          <w:szCs w:val="20"/>
          <w:lang w:eastAsia="zh-CN"/>
        </w:rPr>
        <w:t>1</w:t>
      </w:r>
      <w:r>
        <w:rPr>
          <w:rFonts w:eastAsia="SimSun"/>
          <w:snapToGrid/>
          <w:kern w:val="0"/>
          <w:szCs w:val="20"/>
          <w:lang w:eastAsia="zh-CN"/>
        </w:rPr>
        <w:t>:</w:t>
      </w:r>
    </w:p>
    <w:bookmarkEnd w:id="67"/>
    <w:p w14:paraId="718D624B" w14:textId="06889434" w:rsidR="001A1204" w:rsidRDefault="003D5A38" w:rsidP="00BF0931">
      <w:pPr>
        <w:widowControl/>
        <w:numPr>
          <w:ilvl w:val="0"/>
          <w:numId w:val="17"/>
        </w:numPr>
        <w:kinsoku/>
        <w:autoSpaceDE/>
        <w:autoSpaceDN/>
        <w:adjustRightInd/>
        <w:snapToGrid w:val="0"/>
        <w:jc w:val="left"/>
        <w:textAlignment w:val="auto"/>
        <w:rPr>
          <w:color w:val="000000"/>
        </w:rPr>
      </w:pPr>
      <w:r w:rsidRPr="003D5A38">
        <w:rPr>
          <w:rFonts w:eastAsiaTheme="minorEastAsia"/>
          <w:bCs/>
          <w:lang w:eastAsia="zh-CN"/>
        </w:rPr>
        <w:t>Confirm the RAN1#110bis-e working assumption with the following changes</w:t>
      </w:r>
      <w:r>
        <w:rPr>
          <w:rFonts w:eastAsiaTheme="minorEastAsia"/>
          <w:bCs/>
          <w:lang w:eastAsia="zh-CN"/>
        </w:rPr>
        <w:t>:</w:t>
      </w:r>
      <w:r w:rsidR="00FF516D">
        <w:rPr>
          <w:color w:val="000000"/>
        </w:rPr>
        <w:t xml:space="preserve"> </w:t>
      </w:r>
    </w:p>
    <w:p w14:paraId="2A67AE1E" w14:textId="77777777" w:rsidR="007D16BE" w:rsidRPr="00D90371" w:rsidRDefault="007D16BE" w:rsidP="00BF0931">
      <w:pPr>
        <w:rPr>
          <w:rFonts w:cs="Times"/>
          <w:b/>
          <w:bCs/>
          <w:highlight w:val="darkYellow"/>
          <w:lang w:eastAsia="x-none"/>
        </w:rPr>
      </w:pPr>
      <w:r w:rsidRPr="00D90371">
        <w:rPr>
          <w:rFonts w:cs="Times"/>
          <w:b/>
          <w:bCs/>
          <w:highlight w:val="darkYellow"/>
          <w:lang w:eastAsia="x-none"/>
        </w:rPr>
        <w:t>Working Assumption</w:t>
      </w:r>
    </w:p>
    <w:p w14:paraId="668F70B0" w14:textId="77777777" w:rsidR="007D16BE" w:rsidRDefault="007D16BE" w:rsidP="00BF0931">
      <w:pPr>
        <w:snapToGrid w:val="0"/>
        <w:rPr>
          <w:color w:val="000000"/>
        </w:rPr>
      </w:pPr>
      <w:r>
        <w:rPr>
          <w:szCs w:val="20"/>
        </w:rPr>
        <w:t>For a set of cells which is configured for multi-cell scheduling</w:t>
      </w:r>
      <w:r>
        <w:rPr>
          <w:color w:val="000000"/>
          <w:szCs w:val="20"/>
        </w:rPr>
        <w:t xml:space="preserve">, </w:t>
      </w:r>
    </w:p>
    <w:p w14:paraId="27E30E32" w14:textId="77777777" w:rsidR="007D16BE" w:rsidRDefault="007D16BE" w:rsidP="00BF0931">
      <w:pPr>
        <w:widowControl/>
        <w:numPr>
          <w:ilvl w:val="0"/>
          <w:numId w:val="18"/>
        </w:numPr>
        <w:kinsoku/>
        <w:adjustRightInd/>
        <w:snapToGrid w:val="0"/>
        <w:spacing w:after="0"/>
      </w:pPr>
      <w:r>
        <w:rPr>
          <w:szCs w:val="20"/>
        </w:rPr>
        <w:t>Existing DCI size budget is maintained on each cell of the set of cells.</w:t>
      </w:r>
    </w:p>
    <w:p w14:paraId="4CA44A1D" w14:textId="77777777" w:rsidR="007D16BE" w:rsidRDefault="007D16BE" w:rsidP="00BF0931">
      <w:pPr>
        <w:widowControl/>
        <w:numPr>
          <w:ilvl w:val="0"/>
          <w:numId w:val="18"/>
        </w:numPr>
        <w:kinsoku/>
        <w:adjustRightInd/>
        <w:snapToGrid w:val="0"/>
        <w:spacing w:after="0"/>
        <w:rPr>
          <w:color w:val="000000"/>
        </w:rPr>
      </w:pPr>
      <w:r>
        <w:rPr>
          <w:color w:val="000000"/>
          <w:szCs w:val="20"/>
          <w:lang w:eastAsia="ja-JP"/>
        </w:rPr>
        <w:t>DCI size of DCI format 0_X/1_X is counted on one cell among the set of cells.</w:t>
      </w:r>
    </w:p>
    <w:p w14:paraId="55BC0BFB" w14:textId="4872FE0C" w:rsidR="007D16BE" w:rsidRDefault="007D16BE" w:rsidP="00BF0931">
      <w:pPr>
        <w:widowControl/>
        <w:numPr>
          <w:ilvl w:val="1"/>
          <w:numId w:val="18"/>
        </w:numPr>
        <w:kinsoku/>
        <w:adjustRightInd/>
        <w:snapToGrid w:val="0"/>
        <w:spacing w:after="0"/>
        <w:rPr>
          <w:color w:val="000000"/>
        </w:rPr>
      </w:pPr>
      <w:del w:id="68" w:author="Haipeng HP1 Lei" w:date="2022-11-09T19:24:00Z">
        <w:r w:rsidDel="007D16BE">
          <w:rPr>
            <w:color w:val="000000"/>
            <w:szCs w:val="20"/>
          </w:rPr>
          <w:delText xml:space="preserve">FFS which cell </w:delText>
        </w:r>
      </w:del>
      <w:r>
        <w:rPr>
          <w:color w:val="000000"/>
          <w:szCs w:val="20"/>
        </w:rPr>
        <w:t>DCI size of the DCI format 0_X/1_X is counted on</w:t>
      </w:r>
      <w:ins w:id="69" w:author="Haipeng HP1 Lei" w:date="2022-11-09T19:25:00Z">
        <w:r w:rsidRPr="007D16BE">
          <w:t xml:space="preserve"> </w:t>
        </w:r>
        <w:r w:rsidRPr="007D16BE">
          <w:rPr>
            <w:color w:val="000000"/>
            <w:szCs w:val="20"/>
          </w:rPr>
          <w:t>the cell the search space of the DCI format 0_X/1_X is configured on</w:t>
        </w:r>
      </w:ins>
      <w:r>
        <w:rPr>
          <w:color w:val="000000"/>
          <w:szCs w:val="20"/>
        </w:rPr>
        <w:t>.</w:t>
      </w:r>
    </w:p>
    <w:p w14:paraId="2A248708" w14:textId="77777777" w:rsidR="007D16BE" w:rsidRDefault="007D16BE" w:rsidP="00BF0931">
      <w:pPr>
        <w:widowControl/>
        <w:numPr>
          <w:ilvl w:val="0"/>
          <w:numId w:val="18"/>
        </w:numPr>
        <w:kinsoku/>
        <w:adjustRightInd/>
        <w:snapToGrid w:val="0"/>
        <w:spacing w:after="0"/>
        <w:rPr>
          <w:color w:val="000000"/>
        </w:rPr>
      </w:pPr>
      <w:r>
        <w:rPr>
          <w:color w:val="000000"/>
          <w:szCs w:val="20"/>
          <w:lang w:eastAsia="ja-JP"/>
        </w:rPr>
        <w:t>BD/CCE of DCI format 0_X/1_X is counted on one cell among the set of cells.</w:t>
      </w:r>
    </w:p>
    <w:p w14:paraId="565D187E" w14:textId="0D4A95E0" w:rsidR="007D16BE" w:rsidRDefault="007D16BE" w:rsidP="00BF0931">
      <w:pPr>
        <w:widowControl/>
        <w:numPr>
          <w:ilvl w:val="1"/>
          <w:numId w:val="18"/>
        </w:numPr>
        <w:kinsoku/>
        <w:adjustRightInd/>
        <w:snapToGrid w:val="0"/>
        <w:spacing w:after="0"/>
        <w:rPr>
          <w:color w:val="000000"/>
        </w:rPr>
      </w:pPr>
      <w:del w:id="70" w:author="Haipeng HP1 Lei" w:date="2022-11-09T19:25:00Z">
        <w:r w:rsidDel="007D16BE">
          <w:rPr>
            <w:color w:val="000000"/>
            <w:szCs w:val="20"/>
          </w:rPr>
          <w:delText xml:space="preserve">FFS which cell </w:delText>
        </w:r>
      </w:del>
      <w:r>
        <w:rPr>
          <w:color w:val="000000"/>
          <w:szCs w:val="20"/>
        </w:rPr>
        <w:t>BD/CCE of the DCI format 0_X/1_X is counted on</w:t>
      </w:r>
      <w:ins w:id="71" w:author="Haipeng HP1 Lei" w:date="2022-11-09T19:25:00Z">
        <w:r w:rsidRPr="007D16BE">
          <w:t xml:space="preserve"> </w:t>
        </w:r>
        <w:r w:rsidRPr="007D16BE">
          <w:rPr>
            <w:color w:val="000000"/>
            <w:szCs w:val="20"/>
          </w:rPr>
          <w:t>the cell the search space of the DCI format 0_X/1_X is configured on</w:t>
        </w:r>
      </w:ins>
      <w:r>
        <w:rPr>
          <w:color w:val="000000"/>
          <w:szCs w:val="20"/>
        </w:rPr>
        <w:t>.</w:t>
      </w:r>
    </w:p>
    <w:p w14:paraId="4C818AC4" w14:textId="77777777" w:rsidR="007D16BE" w:rsidRDefault="007D16BE" w:rsidP="00BF0931">
      <w:pPr>
        <w:widowControl/>
        <w:numPr>
          <w:ilvl w:val="0"/>
          <w:numId w:val="18"/>
        </w:numPr>
        <w:kinsoku/>
        <w:adjustRightInd/>
        <w:snapToGrid w:val="0"/>
        <w:spacing w:after="0"/>
        <w:rPr>
          <w:color w:val="000000"/>
        </w:rPr>
      </w:pPr>
      <w:r>
        <w:rPr>
          <w:color w:val="000000"/>
          <w:szCs w:val="20"/>
          <w:lang w:eastAsia="ja-JP"/>
        </w:rPr>
        <w:t>Search space of DCI format 0_X/1_X is configured on one cell of the set of cells and associated with the search space of the scheduling cell with the same search space ID.</w:t>
      </w:r>
    </w:p>
    <w:p w14:paraId="20B557BF" w14:textId="1737659B" w:rsidR="007D16BE" w:rsidRPr="00E45747" w:rsidRDefault="007D16BE" w:rsidP="00BF0931">
      <w:pPr>
        <w:widowControl/>
        <w:numPr>
          <w:ilvl w:val="1"/>
          <w:numId w:val="18"/>
        </w:numPr>
        <w:kinsoku/>
        <w:adjustRightInd/>
        <w:snapToGrid w:val="0"/>
        <w:spacing w:after="0"/>
        <w:rPr>
          <w:color w:val="000000"/>
        </w:rPr>
      </w:pPr>
      <w:del w:id="72" w:author="Haipeng HP1 Lei" w:date="2022-11-09T19:26:00Z">
        <w:r w:rsidDel="007D16BE">
          <w:rPr>
            <w:color w:val="000000"/>
            <w:szCs w:val="20"/>
          </w:rPr>
          <w:delText xml:space="preserve">FFS </w:delText>
        </w:r>
      </w:del>
      <w:ins w:id="73" w:author="Haipeng HP1 Lei" w:date="2022-11-09T19:26:00Z">
        <w:r>
          <w:rPr>
            <w:color w:val="000000"/>
            <w:szCs w:val="20"/>
          </w:rPr>
          <w:t xml:space="preserve">It is up to gNB on </w:t>
        </w:r>
      </w:ins>
      <w:r>
        <w:rPr>
          <w:color w:val="000000"/>
          <w:szCs w:val="20"/>
        </w:rPr>
        <w:t>which cell the SS of the DCI format 0_X/1_X is configured on.</w:t>
      </w:r>
    </w:p>
    <w:p w14:paraId="67F40C5B" w14:textId="77777777" w:rsidR="007D16BE" w:rsidRDefault="007D16BE" w:rsidP="00BF0931">
      <w:pPr>
        <w:widowControl/>
        <w:numPr>
          <w:ilvl w:val="0"/>
          <w:numId w:val="18"/>
        </w:numPr>
        <w:kinsoku/>
        <w:adjustRightInd/>
        <w:snapToGrid w:val="0"/>
        <w:spacing w:after="0"/>
        <w:rPr>
          <w:color w:val="000000"/>
        </w:rPr>
      </w:pPr>
      <w:r>
        <w:rPr>
          <w:color w:val="000000"/>
        </w:rPr>
        <w:t>FFS: How to address Rel-17 BD/CCE limit for any given cell (operating the feature under Rel-17 BD/CCE limit)</w:t>
      </w:r>
    </w:p>
    <w:p w14:paraId="188AF453" w14:textId="77777777" w:rsidR="007D16BE" w:rsidRPr="00E45747" w:rsidRDefault="007D16BE" w:rsidP="00BF0931">
      <w:pPr>
        <w:pStyle w:val="ListParagraph"/>
        <w:numPr>
          <w:ilvl w:val="0"/>
          <w:numId w:val="18"/>
        </w:numPr>
        <w:spacing w:after="0"/>
        <w:rPr>
          <w:rFonts w:eastAsia="KaiTi"/>
          <w:color w:val="000000"/>
          <w:szCs w:val="20"/>
        </w:rPr>
      </w:pPr>
      <w:r w:rsidRPr="00E45747">
        <w:rPr>
          <w:rFonts w:eastAsia="MS Mincho" w:hint="eastAsia"/>
          <w:bCs/>
          <w:color w:val="000000"/>
          <w:lang w:eastAsia="ja-JP"/>
        </w:rPr>
        <w:t>N</w:t>
      </w:r>
      <w:r w:rsidRPr="00E45747">
        <w:rPr>
          <w:rFonts w:eastAsia="MS Mincho"/>
          <w:bCs/>
          <w:color w:val="000000"/>
          <w:lang w:eastAsia="ja-JP"/>
        </w:rPr>
        <w:t xml:space="preserve">ote: This does not mean a UE is required to support number of BDs/CCEs beyond the Rel-17 limits (i.e., </w:t>
      </w:r>
      <m:oMath>
        <m:sSubSup>
          <m:sSubSupPr>
            <m:ctrlPr>
              <w:rPr>
                <w:rFonts w:ascii="Cambria Math" w:hAnsi="Cambria Math"/>
                <w:color w:val="000000"/>
              </w:rPr>
            </m:ctrlPr>
          </m:sSubSupPr>
          <m:e>
            <m:r>
              <w:rPr>
                <w:rFonts w:ascii="Cambria Math" w:hAnsi="Cambria Math"/>
                <w:color w:val="000000"/>
              </w:rPr>
              <m:t>M</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color w:val="000000"/>
              </w:rPr>
            </m:ctrlPr>
          </m:sSubSupPr>
          <m:e>
            <m:r>
              <w:rPr>
                <w:rFonts w:ascii="Cambria Math" w:hAnsi="Cambria Math"/>
                <w:color w:val="000000"/>
              </w:rPr>
              <m:t>C</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i/>
                <w:iCs/>
                <w:color w:val="000000"/>
              </w:rPr>
            </m:ctrlPr>
          </m:sSubSupPr>
          <m:e>
            <m:r>
              <w:rPr>
                <w:rFonts w:ascii="Cambria Math" w:hAnsi="Cambria Math"/>
                <w:color w:val="000000"/>
              </w:rPr>
              <m:t>M</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E45747">
        <w:rPr>
          <w:color w:val="000000"/>
          <w:lang w:eastAsia="en-US"/>
        </w:rPr>
        <w:t xml:space="preserve"> and </w:t>
      </w:r>
      <m:oMath>
        <m:sSubSup>
          <m:sSubSupPr>
            <m:ctrlPr>
              <w:rPr>
                <w:rFonts w:ascii="Cambria Math" w:hAnsi="Cambria Math"/>
                <w:i/>
                <w:iCs/>
                <w:color w:val="000000"/>
              </w:rPr>
            </m:ctrlPr>
          </m:sSubSupPr>
          <m:e>
            <m:r>
              <w:rPr>
                <w:rFonts w:ascii="Cambria Math" w:hAnsi="Cambria Math"/>
                <w:color w:val="000000"/>
              </w:rPr>
              <m:t>C</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E45747">
        <w:rPr>
          <w:rFonts w:eastAsia="MS Mincho" w:hint="eastAsia"/>
          <w:color w:val="000000"/>
          <w:lang w:eastAsia="ja-JP"/>
        </w:rPr>
        <w:t>)</w:t>
      </w:r>
      <w:r w:rsidRPr="00E45747">
        <w:rPr>
          <w:rFonts w:eastAsia="MS Mincho"/>
          <w:color w:val="000000"/>
          <w:lang w:eastAsia="ja-JP"/>
        </w:rPr>
        <w:t xml:space="preserve"> for PDCCH candidates for each scheduled cell.</w:t>
      </w:r>
    </w:p>
    <w:p w14:paraId="74FEF04D" w14:textId="77777777" w:rsidR="001A1204" w:rsidRDefault="001A1204" w:rsidP="00BF0931">
      <w:pPr>
        <w:rPr>
          <w:lang w:eastAsia="en-US"/>
        </w:rPr>
      </w:pPr>
    </w:p>
    <w:p w14:paraId="7355B05B" w14:textId="77777777" w:rsidR="001A1204" w:rsidRDefault="001A1204" w:rsidP="00BF0931">
      <w:pPr>
        <w:rPr>
          <w:lang w:eastAsia="en-US"/>
        </w:rPr>
      </w:pPr>
    </w:p>
    <w:p w14:paraId="395B92F6" w14:textId="77777777" w:rsidR="001A1204" w:rsidRDefault="00FF516D" w:rsidP="00BF093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1A1204" w14:paraId="65519CFD" w14:textId="77777777">
        <w:tc>
          <w:tcPr>
            <w:tcW w:w="2009" w:type="dxa"/>
            <w:tcBorders>
              <w:top w:val="single" w:sz="4" w:space="0" w:color="auto"/>
              <w:left w:val="single" w:sz="4" w:space="0" w:color="auto"/>
              <w:bottom w:val="single" w:sz="4" w:space="0" w:color="auto"/>
              <w:right w:val="single" w:sz="4" w:space="0" w:color="auto"/>
            </w:tcBorders>
          </w:tcPr>
          <w:p w14:paraId="0921C39C" w14:textId="77777777" w:rsidR="001A1204" w:rsidRDefault="00FF516D" w:rsidP="00BF0931">
            <w:pPr>
              <w:wordWrap/>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F59DBC9" w14:textId="77777777" w:rsidR="001A1204" w:rsidRDefault="00FF516D" w:rsidP="00BF0931">
            <w:pPr>
              <w:wordWrap/>
              <w:jc w:val="center"/>
              <w:rPr>
                <w:b/>
                <w:lang w:eastAsia="zh-CN"/>
              </w:rPr>
            </w:pPr>
            <w:r>
              <w:rPr>
                <w:b/>
                <w:lang w:eastAsia="zh-CN"/>
              </w:rPr>
              <w:t>Comment</w:t>
            </w:r>
          </w:p>
        </w:tc>
      </w:tr>
      <w:tr w:rsidR="001A1204" w14:paraId="5D9385F7" w14:textId="77777777">
        <w:tc>
          <w:tcPr>
            <w:tcW w:w="2009" w:type="dxa"/>
            <w:tcBorders>
              <w:top w:val="single" w:sz="4" w:space="0" w:color="auto"/>
              <w:left w:val="single" w:sz="4" w:space="0" w:color="auto"/>
              <w:bottom w:val="single" w:sz="4" w:space="0" w:color="auto"/>
              <w:right w:val="single" w:sz="4" w:space="0" w:color="auto"/>
            </w:tcBorders>
          </w:tcPr>
          <w:p w14:paraId="07007034" w14:textId="54F009D3" w:rsidR="001A1204" w:rsidRPr="004E2EFC" w:rsidRDefault="004E2EFC" w:rsidP="00BF0931">
            <w:pPr>
              <w:wordWrap/>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178EAE2F" w14:textId="2B541BF0" w:rsidR="004E2EFC" w:rsidRDefault="004E2EFC" w:rsidP="00BF0931">
            <w:pPr>
              <w:wordWrap/>
              <w:jc w:val="left"/>
              <w:rPr>
                <w:rFonts w:eastAsiaTheme="minorEastAsia"/>
                <w:bCs/>
                <w:lang w:eastAsia="zh-CN"/>
              </w:rPr>
            </w:pPr>
            <w:r>
              <w:rPr>
                <w:rFonts w:eastAsiaTheme="minorEastAsia"/>
                <w:bCs/>
                <w:lang w:eastAsia="zh-CN"/>
              </w:rPr>
              <w:t xml:space="preserve">The proposal seems to say the BD/CCE/DCI size should be counted on one scheduled cell. </w:t>
            </w:r>
            <w:r w:rsidR="00277DBC">
              <w:rPr>
                <w:rFonts w:eastAsiaTheme="minorEastAsia"/>
                <w:bCs/>
                <w:lang w:eastAsia="zh-CN"/>
              </w:rPr>
              <w:t>However</w:t>
            </w:r>
            <w:r>
              <w:rPr>
                <w:rFonts w:eastAsiaTheme="minorEastAsia"/>
                <w:bCs/>
                <w:lang w:eastAsia="zh-CN"/>
              </w:rPr>
              <w:t xml:space="preserve">, </w:t>
            </w:r>
            <w:r w:rsidR="00277DBC">
              <w:rPr>
                <w:rFonts w:eastAsiaTheme="minorEastAsia"/>
                <w:bCs/>
                <w:lang w:eastAsia="zh-CN"/>
              </w:rPr>
              <w:t xml:space="preserve">there is always the SS configured on the scheduling cell, so SS are on both of scheduling and scheduled cell. There is misunderstanding </w:t>
            </w:r>
            <w:r w:rsidR="003B4399">
              <w:rPr>
                <w:rFonts w:eastAsiaTheme="minorEastAsia"/>
                <w:bCs/>
                <w:lang w:eastAsia="zh-CN"/>
              </w:rPr>
              <w:t xml:space="preserve">for </w:t>
            </w:r>
            <w:r w:rsidR="003B4399" w:rsidRPr="003B4399">
              <w:rPr>
                <w:rFonts w:eastAsiaTheme="minorEastAsia"/>
                <w:bCs/>
                <w:lang w:eastAsia="zh-CN"/>
              </w:rPr>
              <w:t xml:space="preserve">the cell the search space of the DCI format 0_X/1_X is configured on </w:t>
            </w:r>
            <w:r w:rsidR="00277DBC">
              <w:rPr>
                <w:rFonts w:eastAsiaTheme="minorEastAsia"/>
                <w:bCs/>
                <w:lang w:eastAsia="zh-CN"/>
              </w:rPr>
              <w:t>especially the scheduling cell is also in the set of cell. Thus, I</w:t>
            </w:r>
            <w:r>
              <w:rPr>
                <w:rFonts w:eastAsiaTheme="minorEastAsia"/>
                <w:bCs/>
                <w:lang w:eastAsia="zh-CN"/>
              </w:rPr>
              <w:t>t needs to separate the scheduling cell and scheduled cell</w:t>
            </w:r>
            <w:r w:rsidR="00277DBC">
              <w:rPr>
                <w:rFonts w:eastAsiaTheme="minorEastAsia"/>
                <w:bCs/>
                <w:lang w:eastAsia="zh-CN"/>
              </w:rPr>
              <w:t xml:space="preserve"> clearly</w:t>
            </w:r>
            <w:r>
              <w:rPr>
                <w:rFonts w:eastAsiaTheme="minorEastAsia"/>
                <w:bCs/>
                <w:lang w:eastAsia="zh-CN"/>
              </w:rPr>
              <w:t>. The change can be:</w:t>
            </w:r>
          </w:p>
          <w:p w14:paraId="539825CE" w14:textId="77777777" w:rsidR="00277DBC" w:rsidRPr="009E5E61" w:rsidRDefault="00277DBC" w:rsidP="00BF0931">
            <w:pPr>
              <w:wordWrap/>
              <w:jc w:val="left"/>
              <w:rPr>
                <w:rFonts w:eastAsiaTheme="minorEastAsia"/>
                <w:bCs/>
                <w:lang w:eastAsia="zh-CN"/>
              </w:rPr>
            </w:pPr>
          </w:p>
          <w:p w14:paraId="4498E14D" w14:textId="77777777" w:rsidR="00277DBC" w:rsidRDefault="00277DBC" w:rsidP="00277DBC">
            <w:pPr>
              <w:snapToGrid w:val="0"/>
              <w:rPr>
                <w:color w:val="000000"/>
              </w:rPr>
            </w:pPr>
            <w:r>
              <w:rPr>
                <w:szCs w:val="20"/>
              </w:rPr>
              <w:t>For a set of cells which is configured for multi-cell scheduling</w:t>
            </w:r>
            <w:r>
              <w:rPr>
                <w:color w:val="000000"/>
                <w:szCs w:val="20"/>
              </w:rPr>
              <w:t xml:space="preserve">, </w:t>
            </w:r>
          </w:p>
          <w:p w14:paraId="380824B5" w14:textId="77777777" w:rsidR="00277DBC" w:rsidRDefault="00277DBC" w:rsidP="00277DBC">
            <w:pPr>
              <w:widowControl/>
              <w:numPr>
                <w:ilvl w:val="0"/>
                <w:numId w:val="18"/>
              </w:numPr>
              <w:kinsoku/>
              <w:adjustRightInd/>
              <w:snapToGrid w:val="0"/>
              <w:spacing w:after="0"/>
            </w:pPr>
            <w:r>
              <w:rPr>
                <w:szCs w:val="20"/>
              </w:rPr>
              <w:t>Existing DCI size budget is maintained on each cell of the set of cells.</w:t>
            </w:r>
          </w:p>
          <w:p w14:paraId="4C11913B" w14:textId="02BE75D0" w:rsidR="00A57C2C" w:rsidRPr="009E5E61" w:rsidRDefault="009E5E61" w:rsidP="00A57C2C">
            <w:pPr>
              <w:widowControl/>
              <w:numPr>
                <w:ilvl w:val="0"/>
                <w:numId w:val="18"/>
              </w:numPr>
              <w:kinsoku/>
              <w:adjustRightInd/>
              <w:snapToGrid w:val="0"/>
              <w:spacing w:after="0"/>
              <w:rPr>
                <w:color w:val="FF0000"/>
              </w:rPr>
            </w:pPr>
            <w:r w:rsidRPr="009E5E61">
              <w:rPr>
                <w:color w:val="FF0000"/>
                <w:szCs w:val="20"/>
                <w:lang w:eastAsia="ja-JP"/>
              </w:rPr>
              <w:t>The cell on which the s</w:t>
            </w:r>
            <w:r w:rsidR="00A57C2C" w:rsidRPr="009E5E61">
              <w:rPr>
                <w:color w:val="FF0000"/>
                <w:szCs w:val="20"/>
                <w:lang w:eastAsia="ja-JP"/>
              </w:rPr>
              <w:t>earch space of DCI format 0_X/1_X is configured</w:t>
            </w:r>
            <w:r w:rsidRPr="009E5E61">
              <w:rPr>
                <w:color w:val="FF0000"/>
                <w:szCs w:val="20"/>
                <w:lang w:eastAsia="ja-JP"/>
              </w:rPr>
              <w:t xml:space="preserve"> is </w:t>
            </w:r>
          </w:p>
          <w:p w14:paraId="74F91D0B" w14:textId="2CCB45CF" w:rsidR="00A57C2C" w:rsidRPr="009E5E61" w:rsidRDefault="009E5E61" w:rsidP="00A57C2C">
            <w:pPr>
              <w:widowControl/>
              <w:numPr>
                <w:ilvl w:val="1"/>
                <w:numId w:val="18"/>
              </w:numPr>
              <w:kinsoku/>
              <w:adjustRightInd/>
              <w:snapToGrid w:val="0"/>
              <w:spacing w:after="0"/>
              <w:rPr>
                <w:color w:val="FF0000"/>
              </w:rPr>
            </w:pPr>
            <w:r w:rsidRPr="009E5E61">
              <w:rPr>
                <w:color w:val="FF0000"/>
                <w:szCs w:val="20"/>
                <w:lang w:eastAsia="ja-JP"/>
              </w:rPr>
              <w:t>the scheduling cell, when the search space is o</w:t>
            </w:r>
            <w:r w:rsidR="00A57C2C" w:rsidRPr="009E5E61">
              <w:rPr>
                <w:color w:val="FF0000"/>
                <w:szCs w:val="20"/>
                <w:lang w:eastAsia="ja-JP"/>
              </w:rPr>
              <w:t>nly on the scheduling cell</w:t>
            </w:r>
            <w:r w:rsidRPr="009E5E61">
              <w:rPr>
                <w:color w:val="FF0000"/>
                <w:szCs w:val="20"/>
                <w:lang w:eastAsia="ja-JP"/>
              </w:rPr>
              <w:t xml:space="preserve"> and the scheduling cell is in the set of cells, or </w:t>
            </w:r>
          </w:p>
          <w:p w14:paraId="377A04CB" w14:textId="3B682B61" w:rsidR="00A57C2C" w:rsidRPr="009E5E61" w:rsidRDefault="009E5E61" w:rsidP="00A57C2C">
            <w:pPr>
              <w:widowControl/>
              <w:numPr>
                <w:ilvl w:val="1"/>
                <w:numId w:val="18"/>
              </w:numPr>
              <w:kinsoku/>
              <w:adjustRightInd/>
              <w:snapToGrid w:val="0"/>
              <w:spacing w:after="0"/>
              <w:rPr>
                <w:color w:val="FF0000"/>
              </w:rPr>
            </w:pPr>
            <w:r w:rsidRPr="009E5E61">
              <w:rPr>
                <w:color w:val="FF0000"/>
                <w:szCs w:val="20"/>
                <w:lang w:eastAsia="ja-JP"/>
              </w:rPr>
              <w:t>the scheduled cell, whe</w:t>
            </w:r>
            <w:r w:rsidR="00A57C2C" w:rsidRPr="009E5E61">
              <w:rPr>
                <w:color w:val="FF0000"/>
                <w:szCs w:val="20"/>
                <w:lang w:eastAsia="ja-JP"/>
              </w:rPr>
              <w:t xml:space="preserve">n </w:t>
            </w:r>
            <w:r w:rsidRPr="009E5E61">
              <w:rPr>
                <w:color w:val="FF0000"/>
                <w:szCs w:val="20"/>
                <w:lang w:eastAsia="ja-JP"/>
              </w:rPr>
              <w:t xml:space="preserve">the search space is on </w:t>
            </w:r>
            <w:r w:rsidR="00A57C2C" w:rsidRPr="009E5E61">
              <w:rPr>
                <w:color w:val="FF0000"/>
                <w:szCs w:val="20"/>
                <w:lang w:eastAsia="ja-JP"/>
              </w:rPr>
              <w:t>one scheduled cell and the scheduling cell, and associated with the search space of the scheduling cell with the same search space ID.</w:t>
            </w:r>
          </w:p>
          <w:p w14:paraId="5F16B683" w14:textId="77777777" w:rsidR="00A57C2C" w:rsidRPr="00E45747" w:rsidRDefault="00A57C2C" w:rsidP="00A57C2C">
            <w:pPr>
              <w:widowControl/>
              <w:numPr>
                <w:ilvl w:val="1"/>
                <w:numId w:val="18"/>
              </w:numPr>
              <w:kinsoku/>
              <w:adjustRightInd/>
              <w:snapToGrid w:val="0"/>
              <w:spacing w:after="0"/>
              <w:rPr>
                <w:color w:val="000000"/>
              </w:rPr>
            </w:pPr>
            <w:del w:id="74" w:author="Haipeng HP1 Lei" w:date="2022-11-09T19:26:00Z">
              <w:r w:rsidDel="007D16BE">
                <w:rPr>
                  <w:color w:val="000000"/>
                  <w:szCs w:val="20"/>
                </w:rPr>
                <w:delText xml:space="preserve">FFS </w:delText>
              </w:r>
            </w:del>
            <w:ins w:id="75" w:author="Haipeng HP1 Lei" w:date="2022-11-09T19:26:00Z">
              <w:r>
                <w:rPr>
                  <w:color w:val="000000"/>
                  <w:szCs w:val="20"/>
                </w:rPr>
                <w:t xml:space="preserve">It is up to gNB on </w:t>
              </w:r>
            </w:ins>
            <w:r>
              <w:rPr>
                <w:color w:val="000000"/>
                <w:szCs w:val="20"/>
              </w:rPr>
              <w:t>which cell the SS of the DCI format 0_X/1_X is configured on.</w:t>
            </w:r>
          </w:p>
          <w:p w14:paraId="2B751683" w14:textId="77777777" w:rsidR="00277DBC" w:rsidRDefault="00277DBC" w:rsidP="00277DBC">
            <w:pPr>
              <w:widowControl/>
              <w:numPr>
                <w:ilvl w:val="0"/>
                <w:numId w:val="18"/>
              </w:numPr>
              <w:kinsoku/>
              <w:adjustRightInd/>
              <w:snapToGrid w:val="0"/>
              <w:spacing w:after="0"/>
              <w:rPr>
                <w:color w:val="000000"/>
              </w:rPr>
            </w:pPr>
            <w:r>
              <w:rPr>
                <w:color w:val="000000"/>
                <w:szCs w:val="20"/>
                <w:lang w:eastAsia="ja-JP"/>
              </w:rPr>
              <w:t>DCI size of DCI format 0_X/1_X is counted on one cell among the set of cells.</w:t>
            </w:r>
          </w:p>
          <w:p w14:paraId="45ED6280" w14:textId="3F090D08" w:rsidR="00277DBC" w:rsidRDefault="00277DBC" w:rsidP="00277DBC">
            <w:pPr>
              <w:widowControl/>
              <w:numPr>
                <w:ilvl w:val="1"/>
                <w:numId w:val="18"/>
              </w:numPr>
              <w:kinsoku/>
              <w:adjustRightInd/>
              <w:snapToGrid w:val="0"/>
              <w:spacing w:after="0"/>
              <w:rPr>
                <w:color w:val="000000"/>
              </w:rPr>
            </w:pPr>
            <w:del w:id="76" w:author="Haipeng HP1 Lei" w:date="2022-11-09T19:24:00Z">
              <w:r w:rsidDel="007D16BE">
                <w:rPr>
                  <w:color w:val="000000"/>
                  <w:szCs w:val="20"/>
                </w:rPr>
                <w:delText xml:space="preserve">FFS which cell </w:delText>
              </w:r>
            </w:del>
            <w:r>
              <w:rPr>
                <w:color w:val="000000"/>
                <w:szCs w:val="20"/>
              </w:rPr>
              <w:t>DCI size of the DCI format 0_X/1_X is counted on</w:t>
            </w:r>
            <w:ins w:id="77" w:author="Haipeng HP1 Lei" w:date="2022-11-09T19:25:00Z">
              <w:r w:rsidRPr="007D16BE">
                <w:t xml:space="preserve"> </w:t>
              </w:r>
              <w:r w:rsidRPr="007D16BE">
                <w:rPr>
                  <w:color w:val="000000"/>
                  <w:szCs w:val="20"/>
                </w:rPr>
                <w:t>the cell the search space of the DCI format 0_X/1_X is configured on</w:t>
              </w:r>
            </w:ins>
          </w:p>
          <w:p w14:paraId="3EE8AA35" w14:textId="77777777" w:rsidR="00277DBC" w:rsidRDefault="00277DBC" w:rsidP="00277DBC">
            <w:pPr>
              <w:widowControl/>
              <w:numPr>
                <w:ilvl w:val="0"/>
                <w:numId w:val="18"/>
              </w:numPr>
              <w:kinsoku/>
              <w:adjustRightInd/>
              <w:snapToGrid w:val="0"/>
              <w:spacing w:after="0"/>
              <w:rPr>
                <w:color w:val="000000"/>
              </w:rPr>
            </w:pPr>
            <w:r>
              <w:rPr>
                <w:color w:val="000000"/>
                <w:szCs w:val="20"/>
                <w:lang w:eastAsia="ja-JP"/>
              </w:rPr>
              <w:t>BD/CCE of DCI format 0_X/1_X is counted on one cell among the set of cells.</w:t>
            </w:r>
          </w:p>
          <w:p w14:paraId="7ED687B2" w14:textId="77777777" w:rsidR="00277DBC" w:rsidRDefault="00277DBC" w:rsidP="00277DBC">
            <w:pPr>
              <w:widowControl/>
              <w:numPr>
                <w:ilvl w:val="1"/>
                <w:numId w:val="18"/>
              </w:numPr>
              <w:kinsoku/>
              <w:adjustRightInd/>
              <w:snapToGrid w:val="0"/>
              <w:spacing w:after="0"/>
              <w:rPr>
                <w:color w:val="000000"/>
              </w:rPr>
            </w:pPr>
            <w:del w:id="78" w:author="Haipeng HP1 Lei" w:date="2022-11-09T19:25:00Z">
              <w:r w:rsidDel="007D16BE">
                <w:rPr>
                  <w:color w:val="000000"/>
                  <w:szCs w:val="20"/>
                </w:rPr>
                <w:lastRenderedPageBreak/>
                <w:delText xml:space="preserve">FFS which cell </w:delText>
              </w:r>
            </w:del>
            <w:r>
              <w:rPr>
                <w:color w:val="000000"/>
                <w:szCs w:val="20"/>
              </w:rPr>
              <w:t>BD/CCE of the DCI format 0_X/1_X is counted on</w:t>
            </w:r>
            <w:ins w:id="79" w:author="Haipeng HP1 Lei" w:date="2022-11-09T19:25:00Z">
              <w:r w:rsidRPr="007D16BE">
                <w:t xml:space="preserve"> </w:t>
              </w:r>
              <w:r w:rsidRPr="007D16BE">
                <w:rPr>
                  <w:color w:val="000000"/>
                  <w:szCs w:val="20"/>
                </w:rPr>
                <w:t>the cell the search space of the DCI format 0_X/1_X is configured on</w:t>
              </w:r>
            </w:ins>
            <w:r>
              <w:rPr>
                <w:color w:val="000000"/>
                <w:szCs w:val="20"/>
              </w:rPr>
              <w:t>.</w:t>
            </w:r>
          </w:p>
          <w:p w14:paraId="6BEFEE35" w14:textId="77777777" w:rsidR="00277DBC" w:rsidRDefault="00277DBC" w:rsidP="00277DBC">
            <w:pPr>
              <w:widowControl/>
              <w:numPr>
                <w:ilvl w:val="0"/>
                <w:numId w:val="18"/>
              </w:numPr>
              <w:kinsoku/>
              <w:adjustRightInd/>
              <w:snapToGrid w:val="0"/>
              <w:spacing w:after="0"/>
              <w:rPr>
                <w:color w:val="000000"/>
              </w:rPr>
            </w:pPr>
            <w:r>
              <w:rPr>
                <w:color w:val="000000"/>
              </w:rPr>
              <w:t>FFS: How to address Rel-17 BD/CCE limit for any given cell (operating the feature under Rel-17 BD/CCE limit)</w:t>
            </w:r>
          </w:p>
          <w:p w14:paraId="6E926881" w14:textId="77777777" w:rsidR="00277DBC" w:rsidRPr="00E45747" w:rsidRDefault="00277DBC" w:rsidP="00277DBC">
            <w:pPr>
              <w:pStyle w:val="ListParagraph"/>
              <w:numPr>
                <w:ilvl w:val="0"/>
                <w:numId w:val="18"/>
              </w:numPr>
              <w:spacing w:after="0"/>
              <w:rPr>
                <w:rFonts w:eastAsia="KaiTi"/>
                <w:color w:val="000000"/>
                <w:szCs w:val="20"/>
              </w:rPr>
            </w:pPr>
            <w:r w:rsidRPr="00E45747">
              <w:rPr>
                <w:rFonts w:eastAsia="MS Mincho" w:hint="eastAsia"/>
                <w:bCs/>
                <w:color w:val="000000"/>
                <w:lang w:eastAsia="ja-JP"/>
              </w:rPr>
              <w:t>N</w:t>
            </w:r>
            <w:r w:rsidRPr="00E45747">
              <w:rPr>
                <w:rFonts w:eastAsia="MS Mincho"/>
                <w:bCs/>
                <w:color w:val="000000"/>
                <w:lang w:eastAsia="ja-JP"/>
              </w:rPr>
              <w:t xml:space="preserve">ote: This does not mean a UE is required to support number of BDs/CCEs beyond the Rel-17 limits (i.e., </w:t>
            </w:r>
            <m:oMath>
              <m:sSubSup>
                <m:sSubSupPr>
                  <m:ctrlPr>
                    <w:rPr>
                      <w:rFonts w:ascii="Cambria Math" w:hAnsi="Cambria Math"/>
                      <w:color w:val="000000"/>
                    </w:rPr>
                  </m:ctrlPr>
                </m:sSubSupPr>
                <m:e>
                  <m:r>
                    <w:rPr>
                      <w:rFonts w:ascii="Cambria Math" w:hAnsi="Cambria Math"/>
                      <w:color w:val="000000"/>
                    </w:rPr>
                    <m:t>M</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color w:val="000000"/>
                    </w:rPr>
                  </m:ctrlPr>
                </m:sSubSupPr>
                <m:e>
                  <m:r>
                    <w:rPr>
                      <w:rFonts w:ascii="Cambria Math" w:hAnsi="Cambria Math"/>
                      <w:color w:val="000000"/>
                    </w:rPr>
                    <m:t>C</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i/>
                      <w:iCs/>
                      <w:color w:val="000000"/>
                    </w:rPr>
                  </m:ctrlPr>
                </m:sSubSupPr>
                <m:e>
                  <m:r>
                    <w:rPr>
                      <w:rFonts w:ascii="Cambria Math" w:hAnsi="Cambria Math"/>
                      <w:color w:val="000000"/>
                    </w:rPr>
                    <m:t>M</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E45747">
              <w:rPr>
                <w:color w:val="000000"/>
                <w:lang w:eastAsia="en-US"/>
              </w:rPr>
              <w:t xml:space="preserve"> and </w:t>
            </w:r>
            <m:oMath>
              <m:sSubSup>
                <m:sSubSupPr>
                  <m:ctrlPr>
                    <w:rPr>
                      <w:rFonts w:ascii="Cambria Math" w:hAnsi="Cambria Math"/>
                      <w:i/>
                      <w:iCs/>
                      <w:color w:val="000000"/>
                    </w:rPr>
                  </m:ctrlPr>
                </m:sSubSupPr>
                <m:e>
                  <m:r>
                    <w:rPr>
                      <w:rFonts w:ascii="Cambria Math" w:hAnsi="Cambria Math"/>
                      <w:color w:val="000000"/>
                    </w:rPr>
                    <m:t>C</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E45747">
              <w:rPr>
                <w:rFonts w:eastAsia="MS Mincho" w:hint="eastAsia"/>
                <w:color w:val="000000"/>
                <w:lang w:eastAsia="ja-JP"/>
              </w:rPr>
              <w:t>)</w:t>
            </w:r>
            <w:r w:rsidRPr="00E45747">
              <w:rPr>
                <w:rFonts w:eastAsia="MS Mincho"/>
                <w:color w:val="000000"/>
                <w:lang w:eastAsia="ja-JP"/>
              </w:rPr>
              <w:t xml:space="preserve"> for PDCCH candidates for each scheduled cell.</w:t>
            </w:r>
          </w:p>
          <w:p w14:paraId="36DD29A6" w14:textId="30D93338" w:rsidR="004E2EFC" w:rsidRPr="00277DBC" w:rsidRDefault="004E2EFC" w:rsidP="00BF0931">
            <w:pPr>
              <w:wordWrap/>
              <w:jc w:val="left"/>
              <w:rPr>
                <w:rFonts w:eastAsiaTheme="minorEastAsia"/>
                <w:bCs/>
                <w:lang w:eastAsia="zh-CN"/>
              </w:rPr>
            </w:pPr>
          </w:p>
        </w:tc>
      </w:tr>
      <w:tr w:rsidR="001A1204" w14:paraId="737EB987" w14:textId="77777777">
        <w:tc>
          <w:tcPr>
            <w:tcW w:w="2009" w:type="dxa"/>
            <w:tcBorders>
              <w:top w:val="single" w:sz="4" w:space="0" w:color="auto"/>
              <w:left w:val="single" w:sz="4" w:space="0" w:color="auto"/>
              <w:bottom w:val="single" w:sz="4" w:space="0" w:color="auto"/>
              <w:right w:val="single" w:sz="4" w:space="0" w:color="auto"/>
            </w:tcBorders>
          </w:tcPr>
          <w:p w14:paraId="7F874B90" w14:textId="7E70B619" w:rsidR="001A1204" w:rsidRPr="004B5481" w:rsidRDefault="004B5481" w:rsidP="00BF0931">
            <w:pPr>
              <w:wordWrap/>
              <w:rPr>
                <w:rFonts w:eastAsia="MS Mincho"/>
                <w:bCs/>
                <w:lang w:eastAsia="ja-JP"/>
              </w:rPr>
            </w:pPr>
            <w:r>
              <w:rPr>
                <w:rFonts w:eastAsia="MS Mincho" w:hint="eastAsia"/>
                <w:bCs/>
                <w:lang w:eastAsia="ja-JP"/>
              </w:rPr>
              <w:lastRenderedPageBreak/>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2F657CF" w14:textId="66A57381" w:rsidR="001A1204" w:rsidRDefault="009F0A22" w:rsidP="00BF0931">
            <w:pPr>
              <w:wordWrap/>
              <w:rPr>
                <w:color w:val="000000"/>
                <w:szCs w:val="20"/>
                <w:lang w:eastAsia="ja-JP"/>
              </w:rPr>
            </w:pPr>
            <w:r>
              <w:rPr>
                <w:rFonts w:eastAsia="MS Mincho" w:hint="eastAsia"/>
                <w:bCs/>
                <w:lang w:eastAsia="ja-JP"/>
              </w:rPr>
              <w:t>S</w:t>
            </w:r>
            <w:r>
              <w:rPr>
                <w:rFonts w:eastAsia="MS Mincho"/>
                <w:bCs/>
                <w:lang w:eastAsia="ja-JP"/>
              </w:rPr>
              <w:t xml:space="preserve">imilar comment as </w:t>
            </w:r>
            <w:proofErr w:type="spellStart"/>
            <w:r>
              <w:rPr>
                <w:rFonts w:eastAsia="MS Mincho"/>
                <w:bCs/>
                <w:lang w:eastAsia="ja-JP"/>
              </w:rPr>
              <w:t>Spreadtrum</w:t>
            </w:r>
            <w:proofErr w:type="spellEnd"/>
            <w:r>
              <w:rPr>
                <w:rFonts w:eastAsia="MS Mincho"/>
                <w:bCs/>
                <w:lang w:eastAsia="ja-JP"/>
              </w:rPr>
              <w:t xml:space="preserve"> – </w:t>
            </w:r>
            <w:r w:rsidR="00210E7F">
              <w:rPr>
                <w:rFonts w:eastAsia="MS Mincho"/>
                <w:bCs/>
                <w:lang w:eastAsia="ja-JP"/>
              </w:rPr>
              <w:t>“</w:t>
            </w:r>
            <w:r w:rsidR="00210E7F">
              <w:rPr>
                <w:color w:val="000000"/>
                <w:szCs w:val="20"/>
                <w:lang w:eastAsia="ja-JP"/>
              </w:rPr>
              <w:t>Search space of DCI format 0_X/1_X is configured on one cell of the set of cells and associated with the search space of the scheduling cell with the same search space ID”</w:t>
            </w:r>
            <w:r w:rsidR="00AF1D4C">
              <w:rPr>
                <w:color w:val="000000"/>
                <w:szCs w:val="20"/>
                <w:lang w:eastAsia="ja-JP"/>
              </w:rPr>
              <w:t xml:space="preserve"> is not clear.</w:t>
            </w:r>
          </w:p>
          <w:p w14:paraId="744D0669" w14:textId="49FBCF39" w:rsidR="00AF1D4C" w:rsidRDefault="00AF1D4C" w:rsidP="00BF0931">
            <w:pPr>
              <w:wordWrap/>
              <w:rPr>
                <w:rFonts w:eastAsia="MS Mincho"/>
                <w:color w:val="000000"/>
                <w:szCs w:val="20"/>
                <w:lang w:eastAsia="ja-JP"/>
              </w:rPr>
            </w:pPr>
          </w:p>
          <w:p w14:paraId="5C4998E5" w14:textId="032E7727" w:rsidR="00AF1D4C" w:rsidRDefault="00AF1D4C" w:rsidP="00BF0931">
            <w:pPr>
              <w:wordWrap/>
              <w:rPr>
                <w:rFonts w:eastAsia="MS Mincho"/>
                <w:color w:val="000000"/>
                <w:szCs w:val="20"/>
                <w:lang w:eastAsia="ja-JP"/>
              </w:rPr>
            </w:pPr>
            <w:r>
              <w:rPr>
                <w:rFonts w:eastAsia="MS Mincho" w:hint="eastAsia"/>
                <w:color w:val="000000"/>
                <w:szCs w:val="20"/>
                <w:lang w:eastAsia="ja-JP"/>
              </w:rPr>
              <w:t>O</w:t>
            </w:r>
            <w:r>
              <w:rPr>
                <w:rFonts w:eastAsia="MS Mincho"/>
                <w:color w:val="000000"/>
                <w:szCs w:val="20"/>
                <w:lang w:eastAsia="ja-JP"/>
              </w:rPr>
              <w:t>ur understanding</w:t>
            </w:r>
            <w:r w:rsidR="006D7050">
              <w:rPr>
                <w:rFonts w:eastAsia="MS Mincho"/>
                <w:color w:val="000000"/>
                <w:szCs w:val="20"/>
                <w:lang w:eastAsia="ja-JP"/>
              </w:rPr>
              <w:t>/interpretation</w:t>
            </w:r>
            <w:r>
              <w:rPr>
                <w:rFonts w:eastAsia="MS Mincho"/>
                <w:color w:val="000000"/>
                <w:szCs w:val="20"/>
                <w:lang w:eastAsia="ja-JP"/>
              </w:rPr>
              <w:t xml:space="preserve"> of the working assumption is that, if the scheduling cell is one of the set of cells, the SS set for DCI format 0_X/1_X is configured on the scheduling cell; otherwise, it is any one of the set of cells.</w:t>
            </w:r>
            <w:r w:rsidR="006D7050">
              <w:rPr>
                <w:rFonts w:eastAsia="MS Mincho"/>
                <w:color w:val="000000"/>
                <w:szCs w:val="20"/>
                <w:lang w:eastAsia="ja-JP"/>
              </w:rPr>
              <w:t xml:space="preserve"> In other words, if the scheduling cell is one of the set of cells, it is NOT up to gNB</w:t>
            </w:r>
            <w:r w:rsidR="00101337">
              <w:rPr>
                <w:rFonts w:eastAsia="MS Mincho"/>
                <w:color w:val="000000"/>
                <w:szCs w:val="20"/>
                <w:lang w:eastAsia="ja-JP"/>
              </w:rPr>
              <w:t>. Therefore, the sub-bullet should be deleted.</w:t>
            </w:r>
          </w:p>
          <w:p w14:paraId="289DB3FD" w14:textId="77777777" w:rsidR="00101337" w:rsidRPr="00AF1D4C" w:rsidRDefault="00101337" w:rsidP="00BF0931">
            <w:pPr>
              <w:wordWrap/>
              <w:rPr>
                <w:rFonts w:eastAsia="MS Mincho"/>
                <w:color w:val="000000"/>
                <w:szCs w:val="20"/>
                <w:lang w:eastAsia="ja-JP"/>
              </w:rPr>
            </w:pPr>
          </w:p>
          <w:p w14:paraId="1E9CD5E6" w14:textId="77777777" w:rsidR="00101337" w:rsidRDefault="00101337" w:rsidP="00101337">
            <w:pPr>
              <w:widowControl/>
              <w:numPr>
                <w:ilvl w:val="0"/>
                <w:numId w:val="18"/>
              </w:numPr>
              <w:kinsoku/>
              <w:adjustRightInd/>
              <w:snapToGrid w:val="0"/>
              <w:spacing w:after="0"/>
              <w:rPr>
                <w:color w:val="000000"/>
              </w:rPr>
            </w:pPr>
            <w:r>
              <w:rPr>
                <w:color w:val="000000"/>
                <w:szCs w:val="20"/>
                <w:lang w:eastAsia="ja-JP"/>
              </w:rPr>
              <w:t>Search space of DCI format 0_X/1_X is configured on one cell of the set of cells and associated with the search space of the scheduling cell with the same search space ID.</w:t>
            </w:r>
          </w:p>
          <w:p w14:paraId="01C6ACA1" w14:textId="77777777" w:rsidR="00101337" w:rsidRPr="00101337" w:rsidRDefault="00101337" w:rsidP="00101337">
            <w:pPr>
              <w:widowControl/>
              <w:numPr>
                <w:ilvl w:val="1"/>
                <w:numId w:val="18"/>
              </w:numPr>
              <w:kinsoku/>
              <w:adjustRightInd/>
              <w:snapToGrid w:val="0"/>
              <w:spacing w:after="0"/>
              <w:rPr>
                <w:strike/>
                <w:color w:val="00B050"/>
              </w:rPr>
            </w:pPr>
            <w:del w:id="80" w:author="Haipeng HP1 Lei" w:date="2022-11-09T19:26:00Z">
              <w:r w:rsidRPr="00101337" w:rsidDel="007D16BE">
                <w:rPr>
                  <w:strike/>
                  <w:color w:val="00B050"/>
                  <w:szCs w:val="20"/>
                </w:rPr>
                <w:delText xml:space="preserve">FFS </w:delText>
              </w:r>
            </w:del>
            <w:ins w:id="81" w:author="Haipeng HP1 Lei" w:date="2022-11-09T19:26:00Z">
              <w:r w:rsidRPr="00101337">
                <w:rPr>
                  <w:strike/>
                  <w:color w:val="00B050"/>
                  <w:szCs w:val="20"/>
                </w:rPr>
                <w:t xml:space="preserve">It is up to gNB on </w:t>
              </w:r>
            </w:ins>
            <w:r w:rsidRPr="00101337">
              <w:rPr>
                <w:strike/>
                <w:color w:val="00B050"/>
                <w:szCs w:val="20"/>
              </w:rPr>
              <w:t>which cell the SS of the DCI format 0_X/1_X is configured on.</w:t>
            </w:r>
          </w:p>
          <w:p w14:paraId="4DB3525B" w14:textId="77777777" w:rsidR="00210E7F" w:rsidRPr="00101337" w:rsidRDefault="00210E7F" w:rsidP="00BF0931">
            <w:pPr>
              <w:wordWrap/>
              <w:rPr>
                <w:rFonts w:eastAsia="MS Mincho"/>
                <w:bCs/>
                <w:lang w:eastAsia="ja-JP"/>
              </w:rPr>
            </w:pPr>
          </w:p>
          <w:p w14:paraId="16B687A6" w14:textId="57D2D146" w:rsidR="00AF1D4C" w:rsidRPr="009F0A22" w:rsidRDefault="00AF1D4C" w:rsidP="00BF0931">
            <w:pPr>
              <w:wordWrap/>
              <w:rPr>
                <w:rFonts w:eastAsia="MS Mincho"/>
                <w:bCs/>
                <w:lang w:eastAsia="ja-JP"/>
              </w:rPr>
            </w:pPr>
          </w:p>
        </w:tc>
      </w:tr>
      <w:tr w:rsidR="001A1204" w14:paraId="5BF94DC3" w14:textId="77777777">
        <w:tc>
          <w:tcPr>
            <w:tcW w:w="2009" w:type="dxa"/>
            <w:tcBorders>
              <w:top w:val="single" w:sz="4" w:space="0" w:color="auto"/>
              <w:left w:val="single" w:sz="4" w:space="0" w:color="auto"/>
              <w:bottom w:val="single" w:sz="4" w:space="0" w:color="auto"/>
              <w:right w:val="single" w:sz="4" w:space="0" w:color="auto"/>
            </w:tcBorders>
          </w:tcPr>
          <w:p w14:paraId="5FA06228" w14:textId="6D4758AF" w:rsidR="001A1204" w:rsidRDefault="008C7053" w:rsidP="00BF0931">
            <w:pPr>
              <w:wordWrap/>
              <w:jc w:val="left"/>
              <w:rPr>
                <w:bCs/>
              </w:rPr>
            </w:pPr>
            <w:r>
              <w:rPr>
                <w:bCs/>
              </w:rPr>
              <w:t>Nokia, NSB</w:t>
            </w:r>
          </w:p>
        </w:tc>
        <w:tc>
          <w:tcPr>
            <w:tcW w:w="7353" w:type="dxa"/>
            <w:tcBorders>
              <w:top w:val="single" w:sz="4" w:space="0" w:color="auto"/>
              <w:left w:val="single" w:sz="4" w:space="0" w:color="auto"/>
              <w:bottom w:val="single" w:sz="4" w:space="0" w:color="auto"/>
              <w:right w:val="single" w:sz="4" w:space="0" w:color="auto"/>
            </w:tcBorders>
          </w:tcPr>
          <w:p w14:paraId="525ACEBE" w14:textId="77777777" w:rsidR="001A1204" w:rsidRDefault="008C7053" w:rsidP="00BF0931">
            <w:pPr>
              <w:wordWrap/>
              <w:jc w:val="left"/>
              <w:rPr>
                <w:bCs/>
              </w:rPr>
            </w:pPr>
            <w:r>
              <w:rPr>
                <w:bCs/>
              </w:rPr>
              <w:t xml:space="preserve">Support the proposal. </w:t>
            </w:r>
          </w:p>
          <w:p w14:paraId="26E28AF3" w14:textId="0ECE2F92" w:rsidR="008C7053" w:rsidRDefault="008C7053" w:rsidP="00BF0931">
            <w:pPr>
              <w:wordWrap/>
              <w:jc w:val="left"/>
              <w:rPr>
                <w:bCs/>
              </w:rPr>
            </w:pPr>
            <w:r>
              <w:rPr>
                <w:bCs/>
              </w:rPr>
              <w:t xml:space="preserve">But we think it would be good to have a clarification on the ‘real’ counting as when looking at the input provided by QC to the meeting, Qualcomm seems to assume that for the per cell limits still the BD/CCE/DCI is to be counted for each of the cells (not just the ‘one cell’) which we think is not the intention of the working assumption.  </w:t>
            </w:r>
          </w:p>
        </w:tc>
      </w:tr>
      <w:tr w:rsidR="001A1204" w14:paraId="5CABD849" w14:textId="77777777">
        <w:tc>
          <w:tcPr>
            <w:tcW w:w="2009" w:type="dxa"/>
            <w:tcBorders>
              <w:top w:val="single" w:sz="4" w:space="0" w:color="auto"/>
              <w:left w:val="single" w:sz="4" w:space="0" w:color="auto"/>
              <w:bottom w:val="single" w:sz="4" w:space="0" w:color="auto"/>
              <w:right w:val="single" w:sz="4" w:space="0" w:color="auto"/>
            </w:tcBorders>
          </w:tcPr>
          <w:p w14:paraId="0629289B" w14:textId="1FEA63B5" w:rsidR="001A1204" w:rsidRDefault="008D5FE3" w:rsidP="00BF0931">
            <w:pPr>
              <w:wordWrap/>
              <w:rPr>
                <w:rFonts w:eastAsiaTheme="minorEastAsia"/>
                <w:bCs/>
                <w:lang w:eastAsia="zh-CN"/>
              </w:rPr>
            </w:pPr>
            <w:r>
              <w:rPr>
                <w:rFonts w:eastAsiaTheme="minorEastAsia"/>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414C59C" w14:textId="70922B81" w:rsidR="001A1204" w:rsidRDefault="008D5FE3" w:rsidP="00BF0931">
            <w:pPr>
              <w:wordWrap/>
              <w:jc w:val="left"/>
              <w:rPr>
                <w:rFonts w:eastAsia="MS Mincho"/>
                <w:bCs/>
                <w:lang w:eastAsia="ja-JP"/>
              </w:rPr>
            </w:pPr>
            <w:r>
              <w:rPr>
                <w:rFonts w:eastAsia="MS Mincho"/>
                <w:bCs/>
                <w:lang w:eastAsia="ja-JP"/>
              </w:rPr>
              <w:t xml:space="preserve">On the sub-bullet under search space, we have similar view as Qualcomm, i.e. if scheduling cell is one of the cells in the set of cells, then </w:t>
            </w:r>
            <w:proofErr w:type="spellStart"/>
            <w:r>
              <w:rPr>
                <w:rFonts w:eastAsia="MS Mincho"/>
                <w:bCs/>
                <w:lang w:eastAsia="ja-JP"/>
              </w:rPr>
              <w:t>gNB</w:t>
            </w:r>
            <w:proofErr w:type="spellEnd"/>
            <w:r>
              <w:rPr>
                <w:rFonts w:eastAsia="MS Mincho"/>
                <w:bCs/>
                <w:lang w:eastAsia="ja-JP"/>
              </w:rPr>
              <w:t xml:space="preserve"> doesn’t need to configure one cell from the set of cells. But I think instead of removing the FFS, it can be updated as follows:</w:t>
            </w:r>
          </w:p>
          <w:p w14:paraId="2BBF883B" w14:textId="77777777" w:rsidR="008D5FE3" w:rsidRDefault="008D5FE3" w:rsidP="008D5FE3">
            <w:pPr>
              <w:widowControl/>
              <w:numPr>
                <w:ilvl w:val="0"/>
                <w:numId w:val="18"/>
              </w:numPr>
              <w:kinsoku/>
              <w:adjustRightInd/>
              <w:snapToGrid w:val="0"/>
              <w:spacing w:after="0"/>
              <w:rPr>
                <w:color w:val="000000"/>
              </w:rPr>
            </w:pPr>
            <w:r>
              <w:rPr>
                <w:color w:val="000000"/>
                <w:szCs w:val="20"/>
                <w:lang w:eastAsia="ja-JP"/>
              </w:rPr>
              <w:t>Search space of DCI format 0_X/1_X is configured on one cell of the set of cells and associated with the search space of the scheduling cell with the same search space ID.</w:t>
            </w:r>
          </w:p>
          <w:p w14:paraId="6DDA0C28" w14:textId="7D3E3E3C" w:rsidR="008D5FE3" w:rsidRPr="008D5FE3" w:rsidRDefault="008D5FE3" w:rsidP="008D5FE3">
            <w:pPr>
              <w:widowControl/>
              <w:numPr>
                <w:ilvl w:val="1"/>
                <w:numId w:val="18"/>
              </w:numPr>
              <w:kinsoku/>
              <w:adjustRightInd/>
              <w:snapToGrid w:val="0"/>
              <w:spacing w:after="0"/>
              <w:rPr>
                <w:color w:val="000000"/>
              </w:rPr>
            </w:pPr>
            <w:del w:id="82" w:author="Haipeng HP1 Lei" w:date="2022-11-09T19:26:00Z">
              <w:r w:rsidDel="007D16BE">
                <w:rPr>
                  <w:color w:val="000000"/>
                  <w:szCs w:val="20"/>
                </w:rPr>
                <w:delText xml:space="preserve">FFS </w:delText>
              </w:r>
            </w:del>
            <w:r w:rsidRPr="008D5FE3">
              <w:rPr>
                <w:color w:val="FF0000"/>
                <w:szCs w:val="20"/>
              </w:rPr>
              <w:t xml:space="preserve">If the scheduling cell is not one of the cells </w:t>
            </w:r>
            <w:r>
              <w:rPr>
                <w:color w:val="FF0000"/>
                <w:szCs w:val="20"/>
              </w:rPr>
              <w:t>from</w:t>
            </w:r>
            <w:r w:rsidRPr="008D5FE3">
              <w:rPr>
                <w:color w:val="FF0000"/>
                <w:szCs w:val="20"/>
              </w:rPr>
              <w:t xml:space="preserve"> the set of cells, then i</w:t>
            </w:r>
            <w:ins w:id="83" w:author="Haipeng HP1 Lei" w:date="2022-11-09T19:26:00Z">
              <w:r>
                <w:rPr>
                  <w:color w:val="000000"/>
                  <w:szCs w:val="20"/>
                </w:rPr>
                <w:t xml:space="preserve">t is up to </w:t>
              </w:r>
              <w:proofErr w:type="spellStart"/>
              <w:r>
                <w:rPr>
                  <w:color w:val="000000"/>
                  <w:szCs w:val="20"/>
                </w:rPr>
                <w:t>gNB</w:t>
              </w:r>
              <w:proofErr w:type="spellEnd"/>
              <w:r>
                <w:rPr>
                  <w:color w:val="000000"/>
                  <w:szCs w:val="20"/>
                </w:rPr>
                <w:t xml:space="preserve"> on </w:t>
              </w:r>
            </w:ins>
            <w:r>
              <w:rPr>
                <w:color w:val="000000"/>
                <w:szCs w:val="20"/>
              </w:rPr>
              <w:t>which cell the SS of the DCI format 0_X/1_X is configured on</w:t>
            </w:r>
            <w:r>
              <w:rPr>
                <w:color w:val="000000"/>
                <w:szCs w:val="20"/>
              </w:rPr>
              <w:t xml:space="preserve">. </w:t>
            </w:r>
          </w:p>
          <w:p w14:paraId="57E67430" w14:textId="3F0440F6" w:rsidR="008D5FE3" w:rsidRDefault="008D5FE3" w:rsidP="008D5FE3">
            <w:pPr>
              <w:widowControl/>
              <w:kinsoku/>
              <w:adjustRightInd/>
              <w:snapToGrid w:val="0"/>
              <w:spacing w:after="0"/>
              <w:rPr>
                <w:color w:val="000000"/>
              </w:rPr>
            </w:pPr>
          </w:p>
          <w:p w14:paraId="213CE9F2" w14:textId="05E7B0B9" w:rsidR="008D5FE3" w:rsidRPr="00E45747" w:rsidRDefault="008D5FE3" w:rsidP="008D5FE3">
            <w:pPr>
              <w:widowControl/>
              <w:kinsoku/>
              <w:adjustRightInd/>
              <w:snapToGrid w:val="0"/>
              <w:spacing w:after="0"/>
              <w:rPr>
                <w:color w:val="000000"/>
              </w:rPr>
            </w:pPr>
            <w:r>
              <w:rPr>
                <w:color w:val="000000"/>
              </w:rPr>
              <w:t>Regarding the counting aspect, our understanding is that the BD/CCE/DCI counting is NOT done on each of the cells, but only on one cell from the set of cells.</w:t>
            </w:r>
          </w:p>
          <w:p w14:paraId="740771F6" w14:textId="263BED8B" w:rsidR="008D5FE3" w:rsidRDefault="008D5FE3" w:rsidP="00BF0931">
            <w:pPr>
              <w:wordWrap/>
              <w:jc w:val="left"/>
              <w:rPr>
                <w:rFonts w:eastAsia="MS Mincho"/>
                <w:bCs/>
                <w:lang w:eastAsia="ja-JP"/>
              </w:rPr>
            </w:pPr>
          </w:p>
        </w:tc>
      </w:tr>
      <w:tr w:rsidR="001A1204" w14:paraId="6CAAD8DD" w14:textId="77777777">
        <w:tc>
          <w:tcPr>
            <w:tcW w:w="2009" w:type="dxa"/>
          </w:tcPr>
          <w:p w14:paraId="47955457" w14:textId="2544548F" w:rsidR="001A1204" w:rsidRDefault="001A1204" w:rsidP="00BF0931">
            <w:pPr>
              <w:wordWrap/>
              <w:jc w:val="left"/>
              <w:rPr>
                <w:rFonts w:eastAsiaTheme="minorEastAsia"/>
                <w:bCs/>
                <w:lang w:eastAsia="zh-CN"/>
              </w:rPr>
            </w:pPr>
          </w:p>
        </w:tc>
        <w:tc>
          <w:tcPr>
            <w:tcW w:w="7353" w:type="dxa"/>
          </w:tcPr>
          <w:p w14:paraId="46D1760E" w14:textId="6C80D3A5" w:rsidR="001A1204" w:rsidRDefault="001A1204" w:rsidP="00BF0931">
            <w:pPr>
              <w:wordWrap/>
              <w:jc w:val="left"/>
              <w:rPr>
                <w:rFonts w:eastAsiaTheme="minorEastAsia"/>
                <w:bCs/>
                <w:lang w:eastAsia="zh-CN"/>
              </w:rPr>
            </w:pPr>
          </w:p>
        </w:tc>
      </w:tr>
      <w:tr w:rsidR="001A1204" w14:paraId="15ACADCD" w14:textId="77777777">
        <w:tc>
          <w:tcPr>
            <w:tcW w:w="2009" w:type="dxa"/>
          </w:tcPr>
          <w:p w14:paraId="714E980F" w14:textId="69A58629" w:rsidR="001A1204" w:rsidRDefault="001A1204" w:rsidP="00BF0931">
            <w:pPr>
              <w:wordWrap/>
              <w:jc w:val="left"/>
              <w:rPr>
                <w:rFonts w:eastAsia="MS Mincho"/>
                <w:bCs/>
                <w:lang w:eastAsia="ja-JP"/>
              </w:rPr>
            </w:pPr>
          </w:p>
        </w:tc>
        <w:tc>
          <w:tcPr>
            <w:tcW w:w="7353" w:type="dxa"/>
          </w:tcPr>
          <w:p w14:paraId="6F2C685D" w14:textId="496CAFEA" w:rsidR="001A1204" w:rsidRDefault="001A1204" w:rsidP="00BF0931">
            <w:pPr>
              <w:wordWrap/>
              <w:jc w:val="left"/>
              <w:rPr>
                <w:rFonts w:eastAsia="MS Mincho"/>
                <w:bCs/>
                <w:lang w:eastAsia="ja-JP"/>
              </w:rPr>
            </w:pPr>
          </w:p>
        </w:tc>
      </w:tr>
      <w:tr w:rsidR="001A1204" w14:paraId="254627BF" w14:textId="77777777">
        <w:tc>
          <w:tcPr>
            <w:tcW w:w="2009" w:type="dxa"/>
          </w:tcPr>
          <w:p w14:paraId="1C94483F" w14:textId="691C7B1D" w:rsidR="001A1204" w:rsidRDefault="001A1204" w:rsidP="00BF0931">
            <w:pPr>
              <w:wordWrap/>
              <w:jc w:val="left"/>
              <w:rPr>
                <w:rFonts w:eastAsiaTheme="minorEastAsia"/>
                <w:bCs/>
                <w:lang w:eastAsia="zh-CN"/>
              </w:rPr>
            </w:pPr>
          </w:p>
        </w:tc>
        <w:tc>
          <w:tcPr>
            <w:tcW w:w="7353" w:type="dxa"/>
          </w:tcPr>
          <w:p w14:paraId="20A64231" w14:textId="0E18D127" w:rsidR="001A1204" w:rsidRDefault="001A1204" w:rsidP="00BF0931">
            <w:pPr>
              <w:wordWrap/>
              <w:jc w:val="left"/>
              <w:rPr>
                <w:rFonts w:eastAsiaTheme="minorEastAsia"/>
                <w:bCs/>
                <w:lang w:eastAsia="zh-CN"/>
              </w:rPr>
            </w:pPr>
          </w:p>
        </w:tc>
      </w:tr>
    </w:tbl>
    <w:p w14:paraId="131B5ABC" w14:textId="6CC15CF3" w:rsidR="001A1204" w:rsidRPr="000F170E" w:rsidRDefault="001A1204" w:rsidP="00BF0931">
      <w:pPr>
        <w:rPr>
          <w:rFonts w:eastAsiaTheme="minorEastAsia"/>
          <w:lang w:eastAsia="zh-CN"/>
        </w:rPr>
      </w:pPr>
    </w:p>
    <w:p w14:paraId="1B74A82E" w14:textId="77777777" w:rsidR="001A1204" w:rsidRDefault="001A1204" w:rsidP="00BF0931">
      <w:pPr>
        <w:rPr>
          <w:lang w:eastAsia="en-US"/>
        </w:rPr>
      </w:pPr>
    </w:p>
    <w:p w14:paraId="39AA7118" w14:textId="5BFCAC4C" w:rsidR="001A1204" w:rsidRDefault="00FF516D" w:rsidP="00BF093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w:t>
      </w:r>
      <w:r w:rsidR="00840BF4">
        <w:rPr>
          <w:rFonts w:eastAsia="SimSun"/>
          <w:snapToGrid/>
          <w:kern w:val="0"/>
          <w:szCs w:val="20"/>
          <w:lang w:eastAsia="zh-CN"/>
        </w:rPr>
        <w:t>2</w:t>
      </w:r>
      <w:r>
        <w:rPr>
          <w:rFonts w:eastAsia="SimSun"/>
          <w:snapToGrid/>
          <w:kern w:val="0"/>
          <w:szCs w:val="20"/>
          <w:lang w:eastAsia="zh-CN"/>
        </w:rPr>
        <w:t>:</w:t>
      </w:r>
    </w:p>
    <w:p w14:paraId="53BBDB20" w14:textId="3453D101" w:rsidR="00E73740" w:rsidRPr="00E73740" w:rsidRDefault="00E73740" w:rsidP="00BF0931">
      <w:pPr>
        <w:widowControl/>
        <w:numPr>
          <w:ilvl w:val="0"/>
          <w:numId w:val="17"/>
        </w:numPr>
        <w:kinsoku/>
        <w:autoSpaceDE/>
        <w:autoSpaceDN/>
        <w:adjustRightInd/>
        <w:snapToGrid w:val="0"/>
        <w:jc w:val="left"/>
        <w:textAlignment w:val="auto"/>
        <w:rPr>
          <w:rFonts w:eastAsiaTheme="minorEastAsia"/>
          <w:bCs/>
          <w:lang w:eastAsia="zh-CN"/>
        </w:rPr>
      </w:pPr>
      <w:r w:rsidRPr="00E73740">
        <w:rPr>
          <w:rFonts w:eastAsiaTheme="minorEastAsia"/>
          <w:bCs/>
          <w:lang w:eastAsia="zh-CN"/>
        </w:rPr>
        <w:t xml:space="preserve">For a set of cells which </w:t>
      </w:r>
      <w:r w:rsidR="000C311E">
        <w:rPr>
          <w:rFonts w:eastAsiaTheme="minorEastAsia"/>
          <w:bCs/>
          <w:lang w:eastAsia="zh-CN"/>
        </w:rPr>
        <w:t>is configured for multi-cell scheduling</w:t>
      </w:r>
      <w:r w:rsidRPr="00E73740">
        <w:rPr>
          <w:rFonts w:eastAsiaTheme="minorEastAsia"/>
          <w:bCs/>
          <w:lang w:eastAsia="zh-CN"/>
        </w:rPr>
        <w:t>, the payload size of DCI format 0_X/1_X is derived by UE based on RRC configuration of co-scheduled cell combinations within the set of cells.</w:t>
      </w:r>
    </w:p>
    <w:p w14:paraId="68D24B2A" w14:textId="5B07905A" w:rsidR="00E73740" w:rsidRPr="00E73740" w:rsidRDefault="00E73740" w:rsidP="00BF0931">
      <w:pPr>
        <w:widowControl/>
        <w:numPr>
          <w:ilvl w:val="0"/>
          <w:numId w:val="18"/>
        </w:numPr>
        <w:kinsoku/>
        <w:autoSpaceDE/>
        <w:autoSpaceDN/>
        <w:adjustRightInd/>
        <w:snapToGrid w:val="0"/>
        <w:jc w:val="left"/>
        <w:textAlignment w:val="auto"/>
        <w:rPr>
          <w:lang w:eastAsia="en-US"/>
        </w:rPr>
      </w:pPr>
      <w:r w:rsidRPr="00E73740">
        <w:rPr>
          <w:lang w:eastAsia="en-US"/>
        </w:rPr>
        <w:t xml:space="preserve">The payload size </w:t>
      </w:r>
      <w:r>
        <w:rPr>
          <w:lang w:eastAsia="en-US"/>
        </w:rPr>
        <w:t xml:space="preserve">of </w:t>
      </w:r>
      <w:r w:rsidRPr="00E73740">
        <w:rPr>
          <w:rFonts w:eastAsiaTheme="minorEastAsia"/>
          <w:bCs/>
          <w:lang w:eastAsia="zh-CN"/>
        </w:rPr>
        <w:t xml:space="preserve">DCI format </w:t>
      </w:r>
      <w:r w:rsidRPr="00E73740">
        <w:rPr>
          <w:lang w:eastAsia="en-US"/>
        </w:rPr>
        <w:t xml:space="preserve">0_X is the same for all the co-scheduled cell combinations </w:t>
      </w:r>
      <w:r>
        <w:rPr>
          <w:lang w:eastAsia="en-US"/>
        </w:rPr>
        <w:t>of</w:t>
      </w:r>
      <w:r w:rsidRPr="00E73740">
        <w:rPr>
          <w:lang w:eastAsia="en-US"/>
        </w:rPr>
        <w:t xml:space="preserve"> </w:t>
      </w:r>
      <w:r>
        <w:rPr>
          <w:lang w:eastAsia="en-US"/>
        </w:rPr>
        <w:t>the</w:t>
      </w:r>
      <w:r w:rsidRPr="00E73740">
        <w:rPr>
          <w:lang w:eastAsia="en-US"/>
        </w:rPr>
        <w:t xml:space="preserve"> set of cells.</w:t>
      </w:r>
    </w:p>
    <w:p w14:paraId="669A83B7" w14:textId="4FD4BCC4" w:rsidR="00E73740" w:rsidRPr="00E73740" w:rsidRDefault="00E73740" w:rsidP="00BF0931">
      <w:pPr>
        <w:widowControl/>
        <w:numPr>
          <w:ilvl w:val="0"/>
          <w:numId w:val="18"/>
        </w:numPr>
        <w:kinsoku/>
        <w:autoSpaceDE/>
        <w:autoSpaceDN/>
        <w:adjustRightInd/>
        <w:snapToGrid w:val="0"/>
        <w:jc w:val="left"/>
        <w:textAlignment w:val="auto"/>
        <w:rPr>
          <w:lang w:eastAsia="en-US"/>
        </w:rPr>
      </w:pPr>
      <w:r w:rsidRPr="00E73740">
        <w:rPr>
          <w:lang w:eastAsia="en-US"/>
        </w:rPr>
        <w:lastRenderedPageBreak/>
        <w:t xml:space="preserve">The payload size </w:t>
      </w:r>
      <w:r>
        <w:rPr>
          <w:lang w:eastAsia="en-US"/>
        </w:rPr>
        <w:t xml:space="preserve">of </w:t>
      </w:r>
      <w:r w:rsidRPr="00E73740">
        <w:rPr>
          <w:rFonts w:eastAsiaTheme="minorEastAsia"/>
          <w:bCs/>
          <w:lang w:eastAsia="zh-CN"/>
        </w:rPr>
        <w:t xml:space="preserve">DCI format </w:t>
      </w:r>
      <w:r w:rsidRPr="00E73740">
        <w:rPr>
          <w:lang w:eastAsia="en-US"/>
        </w:rPr>
        <w:t xml:space="preserve">1_X is the same for all the co-scheduled cell combinations </w:t>
      </w:r>
      <w:r>
        <w:rPr>
          <w:lang w:eastAsia="en-US"/>
        </w:rPr>
        <w:t>of</w:t>
      </w:r>
      <w:r w:rsidRPr="00E73740">
        <w:rPr>
          <w:lang w:eastAsia="en-US"/>
        </w:rPr>
        <w:t xml:space="preserve"> </w:t>
      </w:r>
      <w:r>
        <w:rPr>
          <w:lang w:eastAsia="en-US"/>
        </w:rPr>
        <w:t>the</w:t>
      </w:r>
      <w:r w:rsidRPr="00E73740">
        <w:rPr>
          <w:lang w:eastAsia="en-US"/>
        </w:rPr>
        <w:t xml:space="preserve"> set of cells.</w:t>
      </w:r>
    </w:p>
    <w:p w14:paraId="50BBEE2D" w14:textId="2169BA4E" w:rsidR="00E73740" w:rsidRDefault="00E73740" w:rsidP="00BF0931">
      <w:pPr>
        <w:rPr>
          <w:i/>
          <w:iCs/>
          <w:szCs w:val="20"/>
          <w:lang w:eastAsia="zh-CN"/>
        </w:rPr>
      </w:pPr>
    </w:p>
    <w:p w14:paraId="701D00AC" w14:textId="77777777" w:rsidR="001877BE" w:rsidRPr="00E56EF6" w:rsidRDefault="001877BE" w:rsidP="00BF0931">
      <w:pPr>
        <w:rPr>
          <w:i/>
          <w:iCs/>
          <w:szCs w:val="20"/>
          <w:lang w:eastAsia="zh-CN"/>
        </w:rPr>
      </w:pPr>
    </w:p>
    <w:p w14:paraId="55C092C3" w14:textId="77777777" w:rsidR="001A1204" w:rsidRDefault="00FF516D" w:rsidP="00BF093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1A1204" w14:paraId="5C50E480" w14:textId="77777777">
        <w:tc>
          <w:tcPr>
            <w:tcW w:w="2009" w:type="dxa"/>
            <w:tcBorders>
              <w:top w:val="single" w:sz="4" w:space="0" w:color="auto"/>
              <w:left w:val="single" w:sz="4" w:space="0" w:color="auto"/>
              <w:bottom w:val="single" w:sz="4" w:space="0" w:color="auto"/>
              <w:right w:val="single" w:sz="4" w:space="0" w:color="auto"/>
            </w:tcBorders>
          </w:tcPr>
          <w:p w14:paraId="57CB34A8" w14:textId="77777777" w:rsidR="001A1204" w:rsidRDefault="00FF516D" w:rsidP="00BF0931">
            <w:pPr>
              <w:wordWrap/>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9AFE780" w14:textId="77777777" w:rsidR="001A1204" w:rsidRDefault="00FF516D" w:rsidP="00BF0931">
            <w:pPr>
              <w:wordWrap/>
              <w:jc w:val="center"/>
              <w:rPr>
                <w:b/>
                <w:lang w:eastAsia="zh-CN"/>
              </w:rPr>
            </w:pPr>
            <w:r>
              <w:rPr>
                <w:b/>
                <w:lang w:eastAsia="zh-CN"/>
              </w:rPr>
              <w:t>Comment</w:t>
            </w:r>
          </w:p>
        </w:tc>
      </w:tr>
      <w:tr w:rsidR="001A1204" w14:paraId="798CEC26" w14:textId="77777777">
        <w:tc>
          <w:tcPr>
            <w:tcW w:w="2009" w:type="dxa"/>
            <w:tcBorders>
              <w:top w:val="single" w:sz="4" w:space="0" w:color="auto"/>
              <w:left w:val="single" w:sz="4" w:space="0" w:color="auto"/>
              <w:bottom w:val="single" w:sz="4" w:space="0" w:color="auto"/>
              <w:right w:val="single" w:sz="4" w:space="0" w:color="auto"/>
            </w:tcBorders>
          </w:tcPr>
          <w:p w14:paraId="265AFBE3" w14:textId="64D58AA7" w:rsidR="001A1204" w:rsidRPr="00507BF9" w:rsidRDefault="00507BF9" w:rsidP="00BF0931">
            <w:pPr>
              <w:wordWrap/>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053E1E87" w14:textId="4506639D" w:rsidR="00507BF9" w:rsidRDefault="00507BF9" w:rsidP="00BF0931">
            <w:pPr>
              <w:wordWrap/>
              <w:jc w:val="left"/>
              <w:rPr>
                <w:rFonts w:eastAsiaTheme="minorEastAsia"/>
                <w:bCs/>
                <w:lang w:eastAsia="zh-CN"/>
              </w:rPr>
            </w:pPr>
            <w:r>
              <w:rPr>
                <w:rFonts w:eastAsiaTheme="minorEastAsia"/>
                <w:bCs/>
                <w:lang w:eastAsia="zh-CN"/>
              </w:rPr>
              <w:t xml:space="preserve">One more FFS can be added. </w:t>
            </w:r>
          </w:p>
          <w:p w14:paraId="0B7DF0D6" w14:textId="70B4411E" w:rsidR="00507BF9" w:rsidRPr="00507BF9" w:rsidRDefault="00507BF9" w:rsidP="00507BF9">
            <w:pPr>
              <w:pStyle w:val="ListParagraph"/>
              <w:numPr>
                <w:ilvl w:val="0"/>
                <w:numId w:val="76"/>
              </w:numPr>
              <w:rPr>
                <w:rFonts w:eastAsiaTheme="minorEastAsia"/>
                <w:bCs/>
                <w:lang w:eastAsia="zh-CN"/>
              </w:rPr>
            </w:pPr>
            <w:r w:rsidRPr="00507BF9">
              <w:rPr>
                <w:rFonts w:eastAsiaTheme="minorEastAsia"/>
                <w:bCs/>
                <w:lang w:eastAsia="zh-CN"/>
              </w:rPr>
              <w:t>FFS the payload size determination, e.g. the maximum bits number among all the co-scheduled cell combinations</w:t>
            </w:r>
            <w:r>
              <w:rPr>
                <w:rFonts w:eastAsiaTheme="minorEastAsia"/>
                <w:bCs/>
                <w:lang w:eastAsia="zh-CN"/>
              </w:rPr>
              <w:t>, or each field is aligned for all the co-scheduled cell combinations</w:t>
            </w:r>
          </w:p>
        </w:tc>
      </w:tr>
      <w:tr w:rsidR="001A1204" w14:paraId="039ABD09" w14:textId="77777777">
        <w:tc>
          <w:tcPr>
            <w:tcW w:w="2009" w:type="dxa"/>
            <w:tcBorders>
              <w:top w:val="single" w:sz="4" w:space="0" w:color="auto"/>
              <w:left w:val="single" w:sz="4" w:space="0" w:color="auto"/>
              <w:bottom w:val="single" w:sz="4" w:space="0" w:color="auto"/>
              <w:right w:val="single" w:sz="4" w:space="0" w:color="auto"/>
            </w:tcBorders>
          </w:tcPr>
          <w:p w14:paraId="2E4C66AA" w14:textId="34A25D63" w:rsidR="001A1204" w:rsidRPr="007D41DB" w:rsidRDefault="007D41DB" w:rsidP="00BF0931">
            <w:pPr>
              <w:wordWrap/>
              <w:rPr>
                <w:rFonts w:eastAsia="MS Mincho"/>
                <w:bCs/>
                <w:lang w:eastAsia="ja-JP"/>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340AF03" w14:textId="597B85C2" w:rsidR="001A1204" w:rsidRDefault="007D41DB" w:rsidP="00BF0931">
            <w:pPr>
              <w:wordWrap/>
              <w:rPr>
                <w:rFonts w:eastAsia="MS Mincho"/>
                <w:bCs/>
                <w:lang w:eastAsia="ja-JP"/>
              </w:rPr>
            </w:pPr>
            <w:r>
              <w:rPr>
                <w:rFonts w:eastAsia="MS Mincho" w:hint="eastAsia"/>
                <w:bCs/>
                <w:lang w:eastAsia="ja-JP"/>
              </w:rPr>
              <w:t>S</w:t>
            </w:r>
            <w:r>
              <w:rPr>
                <w:rFonts w:eastAsia="MS Mincho"/>
                <w:bCs/>
                <w:lang w:eastAsia="ja-JP"/>
              </w:rPr>
              <w:t xml:space="preserve">ince this is the last meeting, we </w:t>
            </w:r>
            <w:r w:rsidR="009D4E19">
              <w:rPr>
                <w:rFonts w:eastAsia="MS Mincho"/>
                <w:bCs/>
                <w:lang w:eastAsia="ja-JP"/>
              </w:rPr>
              <w:t xml:space="preserve">must complete the discussion without any FFS. However, as </w:t>
            </w:r>
            <w:proofErr w:type="spellStart"/>
            <w:r w:rsidR="009D4E19">
              <w:rPr>
                <w:rFonts w:eastAsia="MS Mincho"/>
                <w:bCs/>
                <w:lang w:eastAsia="ja-JP"/>
              </w:rPr>
              <w:t>Spreadtrum</w:t>
            </w:r>
            <w:proofErr w:type="spellEnd"/>
            <w:r w:rsidR="009D4E19">
              <w:rPr>
                <w:rFonts w:eastAsia="MS Mincho"/>
                <w:bCs/>
                <w:lang w:eastAsia="ja-JP"/>
              </w:rPr>
              <w:t xml:space="preserve"> pointed out, the Proposal 2-2 is incomplete. We also prefer to conclude the field size determination.</w:t>
            </w:r>
          </w:p>
          <w:p w14:paraId="72C75AFC" w14:textId="43714C32" w:rsidR="0095729A" w:rsidRDefault="0095729A" w:rsidP="00BF0931">
            <w:pPr>
              <w:wordWrap/>
              <w:rPr>
                <w:rFonts w:eastAsia="MS Mincho"/>
                <w:bCs/>
                <w:lang w:eastAsia="ja-JP"/>
              </w:rPr>
            </w:pPr>
            <w:r>
              <w:rPr>
                <w:rFonts w:eastAsia="MS Mincho" w:hint="eastAsia"/>
                <w:bCs/>
                <w:lang w:eastAsia="ja-JP"/>
              </w:rPr>
              <w:t>T</w:t>
            </w:r>
            <w:r>
              <w:rPr>
                <w:rFonts w:eastAsia="MS Mincho"/>
                <w:bCs/>
                <w:lang w:eastAsia="ja-JP"/>
              </w:rPr>
              <w:t xml:space="preserve">he proposal 2-2 </w:t>
            </w:r>
            <w:r w:rsidR="00F51EE0">
              <w:rPr>
                <w:rFonts w:eastAsia="MS Mincho"/>
                <w:bCs/>
                <w:lang w:eastAsia="ja-JP"/>
              </w:rPr>
              <w:t xml:space="preserve">is unclear. </w:t>
            </w:r>
            <w:r w:rsidR="00B84593">
              <w:rPr>
                <w:rFonts w:eastAsia="MS Mincho"/>
                <w:bCs/>
                <w:lang w:eastAsia="ja-JP"/>
              </w:rPr>
              <w:t xml:space="preserve">The main bullet looks to </w:t>
            </w:r>
            <w:proofErr w:type="gramStart"/>
            <w:r w:rsidR="00B84593">
              <w:rPr>
                <w:rFonts w:eastAsia="MS Mincho"/>
                <w:bCs/>
                <w:lang w:eastAsia="ja-JP"/>
              </w:rPr>
              <w:t>say</w:t>
            </w:r>
            <w:proofErr w:type="gramEnd"/>
            <w:r w:rsidR="00F51EE0">
              <w:rPr>
                <w:rFonts w:eastAsia="MS Mincho"/>
                <w:bCs/>
                <w:lang w:eastAsia="ja-JP"/>
              </w:rPr>
              <w:t xml:space="preserve"> </w:t>
            </w:r>
            <w:r w:rsidR="00A90664">
              <w:rPr>
                <w:rFonts w:eastAsia="MS Mincho"/>
                <w:bCs/>
                <w:lang w:eastAsia="ja-JP"/>
              </w:rPr>
              <w:t xml:space="preserve">“The payload size can change depending on actually co-scheduled cells within the set of cells” while the sub-bullets look to say </w:t>
            </w:r>
            <w:r w:rsidR="00F51EE0">
              <w:rPr>
                <w:rFonts w:eastAsia="MS Mincho"/>
                <w:bCs/>
                <w:lang w:eastAsia="ja-JP"/>
              </w:rPr>
              <w:t>“</w:t>
            </w:r>
            <w:r w:rsidR="00A43BCD">
              <w:rPr>
                <w:rFonts w:eastAsia="MS Mincho"/>
                <w:bCs/>
                <w:lang w:eastAsia="ja-JP"/>
              </w:rPr>
              <w:t>The</w:t>
            </w:r>
            <w:r w:rsidR="00F51EE0">
              <w:rPr>
                <w:rFonts w:eastAsia="MS Mincho"/>
                <w:bCs/>
                <w:lang w:eastAsia="ja-JP"/>
              </w:rPr>
              <w:t xml:space="preserve"> payload size is fixed </w:t>
            </w:r>
            <w:r w:rsidR="00A43BCD">
              <w:rPr>
                <w:rFonts w:eastAsia="MS Mincho"/>
                <w:bCs/>
                <w:lang w:eastAsia="ja-JP"/>
              </w:rPr>
              <w:t>based on RRC configuration”</w:t>
            </w:r>
            <w:r w:rsidR="00A90664">
              <w:rPr>
                <w:rFonts w:eastAsia="MS Mincho"/>
                <w:bCs/>
                <w:lang w:eastAsia="ja-JP"/>
              </w:rPr>
              <w:t>.</w:t>
            </w:r>
          </w:p>
          <w:p w14:paraId="10664D62" w14:textId="77777777" w:rsidR="00100C84" w:rsidRDefault="00A90664" w:rsidP="00BF0931">
            <w:pPr>
              <w:wordWrap/>
              <w:rPr>
                <w:rFonts w:eastAsia="MS Mincho"/>
                <w:bCs/>
                <w:lang w:eastAsia="ja-JP"/>
              </w:rPr>
            </w:pPr>
            <w:r>
              <w:rPr>
                <w:rFonts w:eastAsia="MS Mincho"/>
                <w:bCs/>
                <w:lang w:eastAsia="ja-JP"/>
              </w:rPr>
              <w:t xml:space="preserve">Firstly, we </w:t>
            </w:r>
            <w:r w:rsidR="00100C84">
              <w:rPr>
                <w:rFonts w:eastAsia="MS Mincho"/>
                <w:bCs/>
                <w:lang w:eastAsia="ja-JP"/>
              </w:rPr>
              <w:t>believe the payload size of the DCI 0_X/1_X for a set of cells has to be fixed by RRC configuration and does not change regardless of which cells in the set are actually scheduled. We assume this is the common understanding.</w:t>
            </w:r>
          </w:p>
          <w:p w14:paraId="43D4E3B6" w14:textId="7794DEA9" w:rsidR="009D4E19" w:rsidRDefault="00100C84" w:rsidP="00BF0931">
            <w:pPr>
              <w:wordWrap/>
              <w:rPr>
                <w:rFonts w:eastAsia="MS Mincho"/>
                <w:bCs/>
                <w:lang w:eastAsia="ja-JP"/>
              </w:rPr>
            </w:pPr>
            <w:r>
              <w:rPr>
                <w:rFonts w:eastAsia="MS Mincho"/>
                <w:bCs/>
                <w:lang w:eastAsia="ja-JP"/>
              </w:rPr>
              <w:t xml:space="preserve">Secondly, we also consider that the </w:t>
            </w:r>
            <w:proofErr w:type="spellStart"/>
            <w:r>
              <w:rPr>
                <w:rFonts w:eastAsia="MS Mincho"/>
                <w:bCs/>
                <w:lang w:eastAsia="ja-JP"/>
              </w:rPr>
              <w:t>bitwidth</w:t>
            </w:r>
            <w:r w:rsidR="004A4BED">
              <w:rPr>
                <w:rFonts w:eastAsia="MS Mincho"/>
                <w:bCs/>
                <w:lang w:eastAsia="ja-JP"/>
              </w:rPr>
              <w:t>s</w:t>
            </w:r>
            <w:proofErr w:type="spellEnd"/>
            <w:r>
              <w:rPr>
                <w:rFonts w:eastAsia="MS Mincho"/>
                <w:bCs/>
                <w:lang w:eastAsia="ja-JP"/>
              </w:rPr>
              <w:t xml:space="preserve"> of any fields of the DCI 0_X/1_X </w:t>
            </w:r>
            <w:r w:rsidR="004A4BED">
              <w:rPr>
                <w:rFonts w:eastAsia="MS Mincho"/>
                <w:bCs/>
                <w:lang w:eastAsia="ja-JP"/>
              </w:rPr>
              <w:t xml:space="preserve">(and also interpretation of any fields) </w:t>
            </w:r>
            <w:r>
              <w:rPr>
                <w:rFonts w:eastAsia="MS Mincho"/>
                <w:bCs/>
                <w:lang w:eastAsia="ja-JP"/>
              </w:rPr>
              <w:t xml:space="preserve">for a set of cells has to be fixed by RRC configuration and does not change regardless of which cells in the set area actually scheduled. </w:t>
            </w:r>
            <w:r w:rsidR="005F7B35">
              <w:rPr>
                <w:rFonts w:eastAsia="MS Mincho" w:hint="eastAsia"/>
                <w:bCs/>
                <w:lang w:eastAsia="ja-JP"/>
              </w:rPr>
              <w:t>W</w:t>
            </w:r>
            <w:r w:rsidR="005F7B35">
              <w:rPr>
                <w:rFonts w:eastAsia="MS Mincho"/>
                <w:bCs/>
                <w:lang w:eastAsia="ja-JP"/>
              </w:rPr>
              <w:t>e understand there are some proposals on “dynamic interpretation of DCI fields depending on actually co-scheduled cells”. However, such solution has never been discussed</w:t>
            </w:r>
            <w:r w:rsidR="00674D4E">
              <w:rPr>
                <w:rFonts w:eastAsia="MS Mincho"/>
                <w:bCs/>
                <w:lang w:eastAsia="ja-JP"/>
              </w:rPr>
              <w:t>/investigated</w:t>
            </w:r>
            <w:r w:rsidR="005F7B35">
              <w:rPr>
                <w:rFonts w:eastAsia="MS Mincho"/>
                <w:bCs/>
                <w:lang w:eastAsia="ja-JP"/>
              </w:rPr>
              <w:t xml:space="preserve"> </w:t>
            </w:r>
            <w:r w:rsidR="0042232A">
              <w:rPr>
                <w:rFonts w:eastAsia="MS Mincho"/>
                <w:bCs/>
                <w:lang w:eastAsia="ja-JP"/>
              </w:rPr>
              <w:t xml:space="preserve">until </w:t>
            </w:r>
            <w:r w:rsidR="00674D4E">
              <w:rPr>
                <w:rFonts w:eastAsia="MS Mincho"/>
                <w:bCs/>
                <w:lang w:eastAsia="ja-JP"/>
              </w:rPr>
              <w:t>today</w:t>
            </w:r>
            <w:r w:rsidR="0053178F">
              <w:rPr>
                <w:rFonts w:eastAsia="MS Mincho"/>
                <w:bCs/>
                <w:lang w:eastAsia="ja-JP"/>
              </w:rPr>
              <w:t>, and we do not see the complete solution for such design</w:t>
            </w:r>
            <w:r w:rsidR="0042232A">
              <w:rPr>
                <w:rFonts w:eastAsia="MS Mincho"/>
                <w:bCs/>
                <w:lang w:eastAsia="ja-JP"/>
              </w:rPr>
              <w:t>. W</w:t>
            </w:r>
            <w:r w:rsidR="00667673">
              <w:rPr>
                <w:rFonts w:eastAsia="MS Mincho"/>
                <w:bCs/>
                <w:lang w:eastAsia="ja-JP"/>
              </w:rPr>
              <w:t>e believe it is impossible to complete</w:t>
            </w:r>
            <w:r w:rsidR="0053178F">
              <w:rPr>
                <w:rFonts w:eastAsia="MS Mincho"/>
                <w:bCs/>
                <w:lang w:eastAsia="ja-JP"/>
              </w:rPr>
              <w:t xml:space="preserve"> it</w:t>
            </w:r>
            <w:r w:rsidR="00667673">
              <w:rPr>
                <w:rFonts w:eastAsia="MS Mincho"/>
                <w:bCs/>
                <w:lang w:eastAsia="ja-JP"/>
              </w:rPr>
              <w:t xml:space="preserve">. Having said that, we propose to </w:t>
            </w:r>
            <w:r w:rsidR="0042232A">
              <w:rPr>
                <w:rFonts w:eastAsia="MS Mincho"/>
                <w:bCs/>
                <w:lang w:eastAsia="ja-JP"/>
              </w:rPr>
              <w:t>update the proposal as follows</w:t>
            </w:r>
            <w:r w:rsidR="00667673">
              <w:rPr>
                <w:rFonts w:eastAsia="MS Mincho"/>
                <w:bCs/>
                <w:lang w:eastAsia="ja-JP"/>
              </w:rPr>
              <w:t xml:space="preserve">. </w:t>
            </w:r>
          </w:p>
          <w:p w14:paraId="1A265D38" w14:textId="77777777" w:rsidR="007E7036" w:rsidRDefault="007E7036" w:rsidP="007E7036">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p>
          <w:p w14:paraId="4CD2EDA2" w14:textId="19B03D02" w:rsidR="007E7036" w:rsidRPr="00E73740" w:rsidRDefault="007E7036" w:rsidP="007E7036">
            <w:pPr>
              <w:widowControl/>
              <w:numPr>
                <w:ilvl w:val="0"/>
                <w:numId w:val="17"/>
              </w:numPr>
              <w:kinsoku/>
              <w:autoSpaceDE/>
              <w:autoSpaceDN/>
              <w:adjustRightInd/>
              <w:snapToGrid w:val="0"/>
              <w:jc w:val="left"/>
              <w:textAlignment w:val="auto"/>
              <w:rPr>
                <w:rFonts w:eastAsiaTheme="minorEastAsia"/>
                <w:bCs/>
                <w:lang w:eastAsia="zh-CN"/>
              </w:rPr>
            </w:pPr>
            <w:r w:rsidRPr="00E73740">
              <w:rPr>
                <w:rFonts w:eastAsiaTheme="minorEastAsia"/>
                <w:bCs/>
                <w:lang w:eastAsia="zh-CN"/>
              </w:rPr>
              <w:t xml:space="preserve">For a set of cells which </w:t>
            </w:r>
            <w:r>
              <w:rPr>
                <w:rFonts w:eastAsiaTheme="minorEastAsia"/>
                <w:bCs/>
                <w:lang w:eastAsia="zh-CN"/>
              </w:rPr>
              <w:t>is configured for multi-cell scheduling</w:t>
            </w:r>
            <w:r w:rsidRPr="00E73740">
              <w:rPr>
                <w:rFonts w:eastAsiaTheme="minorEastAsia"/>
                <w:bCs/>
                <w:lang w:eastAsia="zh-CN"/>
              </w:rPr>
              <w:t xml:space="preserve">, the payload size </w:t>
            </w:r>
            <w:r w:rsidRPr="007E7036">
              <w:rPr>
                <w:rFonts w:eastAsiaTheme="minorEastAsia"/>
                <w:bCs/>
                <w:color w:val="00B050"/>
                <w:u w:val="single"/>
                <w:lang w:eastAsia="zh-CN"/>
              </w:rPr>
              <w:t xml:space="preserve">and </w:t>
            </w:r>
            <w:r>
              <w:rPr>
                <w:rFonts w:eastAsiaTheme="minorEastAsia"/>
                <w:bCs/>
                <w:color w:val="00B050"/>
                <w:u w:val="single"/>
                <w:lang w:eastAsia="zh-CN"/>
              </w:rPr>
              <w:t xml:space="preserve">the </w:t>
            </w:r>
            <w:proofErr w:type="spellStart"/>
            <w:r>
              <w:rPr>
                <w:rFonts w:eastAsiaTheme="minorEastAsia"/>
                <w:bCs/>
                <w:color w:val="00B050"/>
                <w:u w:val="single"/>
                <w:lang w:eastAsia="zh-CN"/>
              </w:rPr>
              <w:t>bitwidths</w:t>
            </w:r>
            <w:proofErr w:type="spellEnd"/>
            <w:r w:rsidR="00C607DE">
              <w:rPr>
                <w:rFonts w:eastAsiaTheme="minorEastAsia"/>
                <w:bCs/>
                <w:color w:val="00B050"/>
                <w:u w:val="single"/>
                <w:lang w:eastAsia="zh-CN"/>
              </w:rPr>
              <w:t xml:space="preserve"> of </w:t>
            </w:r>
            <w:r w:rsidRPr="007E7036">
              <w:rPr>
                <w:rFonts w:eastAsiaTheme="minorEastAsia"/>
                <w:bCs/>
                <w:color w:val="00B050"/>
                <w:u w:val="single"/>
                <w:lang w:eastAsia="zh-CN"/>
              </w:rPr>
              <w:t xml:space="preserve">all the fields </w:t>
            </w:r>
            <w:r w:rsidRPr="00E73740">
              <w:rPr>
                <w:rFonts w:eastAsiaTheme="minorEastAsia"/>
                <w:bCs/>
                <w:lang w:eastAsia="zh-CN"/>
              </w:rPr>
              <w:t xml:space="preserve">of DCI format 0_X/1_X is derived by UE based on RRC configuration of </w:t>
            </w:r>
            <w:r w:rsidRPr="0042232A">
              <w:rPr>
                <w:rFonts w:eastAsiaTheme="minorEastAsia"/>
                <w:bCs/>
                <w:strike/>
                <w:color w:val="00B050"/>
                <w:lang w:eastAsia="zh-CN"/>
              </w:rPr>
              <w:t xml:space="preserve">co-scheduled cell combinations within </w:t>
            </w:r>
            <w:r w:rsidRPr="00E73740">
              <w:rPr>
                <w:rFonts w:eastAsiaTheme="minorEastAsia"/>
                <w:bCs/>
                <w:lang w:eastAsia="zh-CN"/>
              </w:rPr>
              <w:t>the set of cells.</w:t>
            </w:r>
          </w:p>
          <w:p w14:paraId="52F333D8" w14:textId="398344CC" w:rsidR="007E7036" w:rsidRPr="00711B83" w:rsidRDefault="007E7036" w:rsidP="007E7036">
            <w:pPr>
              <w:widowControl/>
              <w:numPr>
                <w:ilvl w:val="0"/>
                <w:numId w:val="18"/>
              </w:numPr>
              <w:kinsoku/>
              <w:autoSpaceDE/>
              <w:autoSpaceDN/>
              <w:adjustRightInd/>
              <w:snapToGrid w:val="0"/>
              <w:jc w:val="left"/>
              <w:textAlignment w:val="auto"/>
              <w:rPr>
                <w:lang w:eastAsia="en-US"/>
              </w:rPr>
            </w:pPr>
            <w:r w:rsidRPr="00711B83">
              <w:rPr>
                <w:lang w:eastAsia="en-US"/>
              </w:rPr>
              <w:t>The payload size</w:t>
            </w:r>
            <w:r w:rsidR="00711B83">
              <w:rPr>
                <w:lang w:eastAsia="en-US"/>
              </w:rPr>
              <w:t xml:space="preserve"> </w:t>
            </w:r>
            <w:r w:rsidR="00711B83" w:rsidRPr="00711B83">
              <w:rPr>
                <w:color w:val="00B050"/>
                <w:u w:val="single"/>
                <w:lang w:eastAsia="en-US"/>
              </w:rPr>
              <w:t xml:space="preserve">and the </w:t>
            </w:r>
            <w:proofErr w:type="spellStart"/>
            <w:r w:rsidR="00711B83" w:rsidRPr="00711B83">
              <w:rPr>
                <w:color w:val="00B050"/>
                <w:u w:val="single"/>
                <w:lang w:eastAsia="en-US"/>
              </w:rPr>
              <w:t>bitwidths</w:t>
            </w:r>
            <w:proofErr w:type="spellEnd"/>
            <w:r w:rsidR="00711B83" w:rsidRPr="00711B83">
              <w:rPr>
                <w:color w:val="00B050"/>
                <w:u w:val="single"/>
                <w:lang w:eastAsia="en-US"/>
              </w:rPr>
              <w:t xml:space="preserve"> of all the fields </w:t>
            </w:r>
            <w:r w:rsidRPr="00711B83">
              <w:rPr>
                <w:lang w:eastAsia="en-US"/>
              </w:rPr>
              <w:t xml:space="preserve">of </w:t>
            </w:r>
            <w:r w:rsidRPr="00711B83">
              <w:rPr>
                <w:rFonts w:eastAsiaTheme="minorEastAsia"/>
                <w:bCs/>
                <w:lang w:eastAsia="zh-CN"/>
              </w:rPr>
              <w:t xml:space="preserve">DCI format </w:t>
            </w:r>
            <w:r w:rsidRPr="00711B83">
              <w:rPr>
                <w:lang w:eastAsia="en-US"/>
              </w:rPr>
              <w:t xml:space="preserve">0_X is the same for </w:t>
            </w:r>
            <w:r w:rsidR="005B2F9D" w:rsidRPr="005B2F9D">
              <w:rPr>
                <w:color w:val="00B050"/>
                <w:u w:val="single"/>
                <w:lang w:eastAsia="en-US"/>
              </w:rPr>
              <w:t>any</w:t>
            </w:r>
            <w:r w:rsidR="005B2F9D" w:rsidRPr="005B2F9D">
              <w:rPr>
                <w:color w:val="00B050"/>
                <w:lang w:eastAsia="en-US"/>
              </w:rPr>
              <w:t xml:space="preserve"> </w:t>
            </w:r>
            <w:r w:rsidRPr="005B2F9D">
              <w:rPr>
                <w:strike/>
                <w:color w:val="00B050"/>
                <w:lang w:eastAsia="en-US"/>
              </w:rPr>
              <w:t>all</w:t>
            </w:r>
            <w:r w:rsidRPr="00986708">
              <w:rPr>
                <w:strike/>
                <w:color w:val="00B050"/>
                <w:lang w:eastAsia="en-US"/>
              </w:rPr>
              <w:t xml:space="preserve"> the</w:t>
            </w:r>
            <w:r w:rsidRPr="00711B83">
              <w:rPr>
                <w:lang w:eastAsia="en-US"/>
              </w:rPr>
              <w:t xml:space="preserve"> co-scheduled cell combinations of the set of cells.</w:t>
            </w:r>
          </w:p>
          <w:p w14:paraId="5718D70F" w14:textId="28008000" w:rsidR="007E7036" w:rsidRPr="00711B83" w:rsidRDefault="007E7036" w:rsidP="007E7036">
            <w:pPr>
              <w:widowControl/>
              <w:numPr>
                <w:ilvl w:val="0"/>
                <w:numId w:val="18"/>
              </w:numPr>
              <w:kinsoku/>
              <w:autoSpaceDE/>
              <w:autoSpaceDN/>
              <w:adjustRightInd/>
              <w:snapToGrid w:val="0"/>
              <w:jc w:val="left"/>
              <w:textAlignment w:val="auto"/>
              <w:rPr>
                <w:lang w:eastAsia="en-US"/>
              </w:rPr>
            </w:pPr>
            <w:r w:rsidRPr="00711B83">
              <w:rPr>
                <w:lang w:eastAsia="en-US"/>
              </w:rPr>
              <w:t xml:space="preserve">The payload size </w:t>
            </w:r>
            <w:r w:rsidR="00711B83" w:rsidRPr="00711B83">
              <w:rPr>
                <w:color w:val="00B050"/>
                <w:u w:val="single"/>
                <w:lang w:eastAsia="en-US"/>
              </w:rPr>
              <w:t xml:space="preserve">and the </w:t>
            </w:r>
            <w:proofErr w:type="spellStart"/>
            <w:r w:rsidR="00711B83" w:rsidRPr="00711B83">
              <w:rPr>
                <w:color w:val="00B050"/>
                <w:u w:val="single"/>
                <w:lang w:eastAsia="en-US"/>
              </w:rPr>
              <w:t>bitwidths</w:t>
            </w:r>
            <w:proofErr w:type="spellEnd"/>
            <w:r w:rsidR="00711B83" w:rsidRPr="00711B83">
              <w:rPr>
                <w:color w:val="00B050"/>
                <w:u w:val="single"/>
                <w:lang w:eastAsia="en-US"/>
              </w:rPr>
              <w:t xml:space="preserve"> of all the fields </w:t>
            </w:r>
            <w:r w:rsidRPr="00711B83">
              <w:rPr>
                <w:lang w:eastAsia="en-US"/>
              </w:rPr>
              <w:t xml:space="preserve">of </w:t>
            </w:r>
            <w:r w:rsidRPr="00711B83">
              <w:rPr>
                <w:rFonts w:eastAsiaTheme="minorEastAsia"/>
                <w:bCs/>
                <w:lang w:eastAsia="zh-CN"/>
              </w:rPr>
              <w:t xml:space="preserve">DCI format </w:t>
            </w:r>
            <w:r w:rsidRPr="00711B83">
              <w:rPr>
                <w:lang w:eastAsia="en-US"/>
              </w:rPr>
              <w:t xml:space="preserve">1_X is the same for </w:t>
            </w:r>
            <w:r w:rsidR="005B2F9D" w:rsidRPr="005B2F9D">
              <w:rPr>
                <w:color w:val="00B050"/>
                <w:u w:val="single"/>
                <w:lang w:eastAsia="en-US"/>
              </w:rPr>
              <w:t>any</w:t>
            </w:r>
            <w:r w:rsidR="005B2F9D" w:rsidRPr="005B2F9D">
              <w:rPr>
                <w:color w:val="00B050"/>
                <w:lang w:eastAsia="en-US"/>
              </w:rPr>
              <w:t xml:space="preserve"> </w:t>
            </w:r>
            <w:r w:rsidR="005B2F9D" w:rsidRPr="005B2F9D">
              <w:rPr>
                <w:strike/>
                <w:color w:val="00B050"/>
                <w:lang w:eastAsia="en-US"/>
              </w:rPr>
              <w:t>all</w:t>
            </w:r>
            <w:r w:rsidR="005B2F9D" w:rsidRPr="00986708">
              <w:rPr>
                <w:strike/>
                <w:color w:val="00B050"/>
                <w:lang w:eastAsia="en-US"/>
              </w:rPr>
              <w:t xml:space="preserve"> </w:t>
            </w:r>
            <w:r w:rsidRPr="00986708">
              <w:rPr>
                <w:strike/>
                <w:color w:val="00B050"/>
                <w:lang w:eastAsia="en-US"/>
              </w:rPr>
              <w:t>the</w:t>
            </w:r>
            <w:r w:rsidRPr="00711B83">
              <w:rPr>
                <w:lang w:eastAsia="en-US"/>
              </w:rPr>
              <w:t xml:space="preserve"> co-scheduled cell combinations of the set of cells.</w:t>
            </w:r>
          </w:p>
          <w:p w14:paraId="774B9041" w14:textId="6C66B110" w:rsidR="007E7036" w:rsidRPr="005B2F9D" w:rsidRDefault="007E7036" w:rsidP="00BF0931">
            <w:pPr>
              <w:wordWrap/>
              <w:rPr>
                <w:rFonts w:eastAsia="MS Mincho"/>
                <w:bCs/>
                <w:lang w:eastAsia="ja-JP"/>
              </w:rPr>
            </w:pPr>
          </w:p>
          <w:p w14:paraId="3AA3AC1F" w14:textId="3CE94223" w:rsidR="00D65398" w:rsidRDefault="00D65398" w:rsidP="00BF0931">
            <w:pPr>
              <w:wordWrap/>
              <w:rPr>
                <w:rFonts w:eastAsia="MS Mincho"/>
                <w:bCs/>
                <w:lang w:eastAsia="ja-JP"/>
              </w:rPr>
            </w:pPr>
            <w:r>
              <w:rPr>
                <w:rFonts w:eastAsia="MS Mincho" w:hint="eastAsia"/>
                <w:bCs/>
                <w:lang w:eastAsia="ja-JP"/>
              </w:rPr>
              <w:t>N</w:t>
            </w:r>
            <w:r>
              <w:rPr>
                <w:rFonts w:eastAsia="MS Mincho"/>
                <w:bCs/>
                <w:lang w:eastAsia="ja-JP"/>
              </w:rPr>
              <w:t>ote that if we agree to support multiple sets of cells for multi-cell scheduling by different DCI format 0_X/1_X</w:t>
            </w:r>
            <w:r w:rsidR="00E92E4F">
              <w:rPr>
                <w:rFonts w:eastAsia="MS Mincho"/>
                <w:bCs/>
                <w:lang w:eastAsia="ja-JP"/>
              </w:rPr>
              <w:t xml:space="preserve"> associated with different </w:t>
            </w:r>
            <w:proofErr w:type="spellStart"/>
            <w:r w:rsidR="00E92E4F">
              <w:rPr>
                <w:rFonts w:eastAsia="MS Mincho"/>
                <w:bCs/>
                <w:lang w:eastAsia="ja-JP"/>
              </w:rPr>
              <w:t>n_CI</w:t>
            </w:r>
            <w:proofErr w:type="spellEnd"/>
            <w:r w:rsidR="00E92E4F">
              <w:rPr>
                <w:rFonts w:eastAsia="MS Mincho"/>
                <w:bCs/>
                <w:lang w:eastAsia="ja-JP"/>
              </w:rPr>
              <w:t xml:space="preserve"> values (Proposal 2-3)</w:t>
            </w:r>
            <w:r>
              <w:rPr>
                <w:rFonts w:eastAsia="MS Mincho"/>
                <w:bCs/>
                <w:lang w:eastAsia="ja-JP"/>
              </w:rPr>
              <w:t xml:space="preserve">, the payload size and </w:t>
            </w:r>
            <w:proofErr w:type="spellStart"/>
            <w:r>
              <w:rPr>
                <w:rFonts w:eastAsia="MS Mincho"/>
                <w:bCs/>
                <w:lang w:eastAsia="ja-JP"/>
              </w:rPr>
              <w:t>bitwidths</w:t>
            </w:r>
            <w:proofErr w:type="spellEnd"/>
            <w:r>
              <w:rPr>
                <w:rFonts w:eastAsia="MS Mincho"/>
                <w:bCs/>
                <w:lang w:eastAsia="ja-JP"/>
              </w:rPr>
              <w:t xml:space="preserve"> of the fields of different DCI formats 0_X (or different DCI formats 1_X) for different sets of cells can be of course different. </w:t>
            </w:r>
            <w:r w:rsidR="00040392">
              <w:rPr>
                <w:rFonts w:eastAsia="MS Mincho"/>
                <w:bCs/>
                <w:lang w:eastAsia="ja-JP"/>
              </w:rPr>
              <w:t>This has no specification impact.</w:t>
            </w:r>
          </w:p>
          <w:p w14:paraId="440B6126" w14:textId="380A1EC7" w:rsidR="00D65398" w:rsidRPr="007E7036" w:rsidRDefault="00D65398" w:rsidP="00BF0931">
            <w:pPr>
              <w:wordWrap/>
              <w:rPr>
                <w:rFonts w:eastAsia="MS Mincho"/>
                <w:bCs/>
                <w:lang w:eastAsia="ja-JP"/>
              </w:rPr>
            </w:pPr>
          </w:p>
        </w:tc>
      </w:tr>
      <w:tr w:rsidR="001A1204" w14:paraId="71BE7F64" w14:textId="77777777">
        <w:tc>
          <w:tcPr>
            <w:tcW w:w="2009" w:type="dxa"/>
            <w:tcBorders>
              <w:top w:val="single" w:sz="4" w:space="0" w:color="auto"/>
              <w:left w:val="single" w:sz="4" w:space="0" w:color="auto"/>
              <w:bottom w:val="single" w:sz="4" w:space="0" w:color="auto"/>
              <w:right w:val="single" w:sz="4" w:space="0" w:color="auto"/>
            </w:tcBorders>
          </w:tcPr>
          <w:p w14:paraId="6252A7A8" w14:textId="5F0C1CD8" w:rsidR="001A1204" w:rsidRDefault="008C7053" w:rsidP="00BF0931">
            <w:pPr>
              <w:wordWrap/>
              <w:jc w:val="left"/>
              <w:rPr>
                <w:bCs/>
              </w:rPr>
            </w:pPr>
            <w:r>
              <w:rPr>
                <w:bCs/>
              </w:rPr>
              <w:t>Nokia/NSB</w:t>
            </w:r>
          </w:p>
        </w:tc>
        <w:tc>
          <w:tcPr>
            <w:tcW w:w="7353" w:type="dxa"/>
            <w:tcBorders>
              <w:top w:val="single" w:sz="4" w:space="0" w:color="auto"/>
              <w:left w:val="single" w:sz="4" w:space="0" w:color="auto"/>
              <w:bottom w:val="single" w:sz="4" w:space="0" w:color="auto"/>
              <w:right w:val="single" w:sz="4" w:space="0" w:color="auto"/>
            </w:tcBorders>
          </w:tcPr>
          <w:p w14:paraId="43512688" w14:textId="77777777" w:rsidR="001A1204" w:rsidRDefault="008C7053" w:rsidP="00BF0931">
            <w:pPr>
              <w:wordWrap/>
              <w:jc w:val="left"/>
              <w:rPr>
                <w:bCs/>
              </w:rPr>
            </w:pPr>
            <w:r>
              <w:rPr>
                <w:bCs/>
              </w:rPr>
              <w:t xml:space="preserve">We are support the proposal. </w:t>
            </w:r>
          </w:p>
          <w:p w14:paraId="0204FE91" w14:textId="77777777" w:rsidR="008C7053" w:rsidRDefault="008C7053" w:rsidP="00BF0931">
            <w:pPr>
              <w:wordWrap/>
              <w:jc w:val="left"/>
              <w:rPr>
                <w:bCs/>
              </w:rPr>
            </w:pPr>
            <w:r>
              <w:rPr>
                <w:bCs/>
              </w:rPr>
              <w:t xml:space="preserve">But as pointed out by </w:t>
            </w:r>
            <w:proofErr w:type="spellStart"/>
            <w:r>
              <w:rPr>
                <w:bCs/>
              </w:rPr>
              <w:t>Spreadtrum</w:t>
            </w:r>
            <w:proofErr w:type="spellEnd"/>
            <w:r>
              <w:rPr>
                <w:bCs/>
              </w:rPr>
              <w:t xml:space="preserve"> &amp; QC, it is still unclear how the payload size is actually determined in the end. </w:t>
            </w:r>
          </w:p>
          <w:p w14:paraId="17F6CA60" w14:textId="78422A74" w:rsidR="008C7053" w:rsidRPr="008C7053" w:rsidRDefault="008C7053" w:rsidP="00BF0931">
            <w:pPr>
              <w:wordWrap/>
              <w:jc w:val="left"/>
              <w:rPr>
                <w:bCs/>
              </w:rPr>
            </w:pPr>
            <w:r>
              <w:rPr>
                <w:bCs/>
              </w:rPr>
              <w:t xml:space="preserve">On the proposal by QC to include to also have the same </w:t>
            </w:r>
            <w:proofErr w:type="spellStart"/>
            <w:r>
              <w:rPr>
                <w:bCs/>
              </w:rPr>
              <w:t>bitwidth</w:t>
            </w:r>
            <w:proofErr w:type="spellEnd"/>
            <w:r>
              <w:rPr>
                <w:bCs/>
              </w:rPr>
              <w:t xml:space="preserve">: This would result in larger payload size as one would not just need to </w:t>
            </w:r>
            <w:proofErr w:type="gramStart"/>
            <w:r>
              <w:rPr>
                <w:bCs/>
              </w:rPr>
              <w:t>take into account</w:t>
            </w:r>
            <w:proofErr w:type="gramEnd"/>
            <w:r>
              <w:rPr>
                <w:bCs/>
              </w:rPr>
              <w:t xml:space="preserve"> the sum of the payload sizes of each cell for a scheduled cell combination, but one would need to have the “</w:t>
            </w:r>
            <w:r>
              <w:rPr>
                <w:bCs/>
                <w:i/>
                <w:iCs/>
              </w:rPr>
              <w:t xml:space="preserve">max{…}” </w:t>
            </w:r>
            <w:r>
              <w:rPr>
                <w:bCs/>
              </w:rPr>
              <w:t xml:space="preserve">operation to be done for each of the </w:t>
            </w:r>
            <w:proofErr w:type="spellStart"/>
            <w:r>
              <w:rPr>
                <w:bCs/>
              </w:rPr>
              <w:t>bitwidths</w:t>
            </w:r>
            <w:proofErr w:type="spellEnd"/>
            <w:r>
              <w:rPr>
                <w:bCs/>
              </w:rPr>
              <w:t xml:space="preserve">, resulting in even larger required payload sizes. </w:t>
            </w:r>
          </w:p>
        </w:tc>
      </w:tr>
      <w:tr w:rsidR="001A1204" w14:paraId="7D1F586A" w14:textId="77777777">
        <w:tc>
          <w:tcPr>
            <w:tcW w:w="2009" w:type="dxa"/>
            <w:tcBorders>
              <w:top w:val="single" w:sz="4" w:space="0" w:color="auto"/>
              <w:left w:val="single" w:sz="4" w:space="0" w:color="auto"/>
              <w:bottom w:val="single" w:sz="4" w:space="0" w:color="auto"/>
              <w:right w:val="single" w:sz="4" w:space="0" w:color="auto"/>
            </w:tcBorders>
          </w:tcPr>
          <w:p w14:paraId="342A1A36" w14:textId="3CA46CF8" w:rsidR="001A1204" w:rsidRDefault="00713C6E" w:rsidP="00BF0931">
            <w:pPr>
              <w:wordWrap/>
              <w:rPr>
                <w:rFonts w:eastAsiaTheme="minorEastAsia"/>
                <w:bCs/>
                <w:lang w:eastAsia="zh-CN"/>
              </w:rPr>
            </w:pPr>
            <w:r>
              <w:rPr>
                <w:rFonts w:eastAsiaTheme="minorEastAsia"/>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E3C5F42" w14:textId="295191E3" w:rsidR="001A1204" w:rsidRDefault="00713C6E" w:rsidP="00BF0931">
            <w:pPr>
              <w:wordWrap/>
              <w:jc w:val="left"/>
              <w:rPr>
                <w:rFonts w:eastAsia="MS Mincho"/>
                <w:bCs/>
                <w:lang w:eastAsia="ja-JP"/>
              </w:rPr>
            </w:pPr>
            <w:r>
              <w:rPr>
                <w:rFonts w:eastAsia="MS Mincho"/>
                <w:bCs/>
                <w:lang w:eastAsia="ja-JP"/>
              </w:rPr>
              <w:t xml:space="preserve">We tend to share similar view as QC and think that the payload size of the DCI format 0_X/1_X is fixed by RRC configuration for a set of </w:t>
            </w:r>
            <w:proofErr w:type="gramStart"/>
            <w:r>
              <w:rPr>
                <w:rFonts w:eastAsia="MS Mincho"/>
                <w:bCs/>
                <w:lang w:eastAsia="ja-JP"/>
              </w:rPr>
              <w:t>cells</w:t>
            </w:r>
            <w:proofErr w:type="gramEnd"/>
            <w:r>
              <w:rPr>
                <w:rFonts w:eastAsia="MS Mincho"/>
                <w:bCs/>
                <w:lang w:eastAsia="ja-JP"/>
              </w:rPr>
              <w:t xml:space="preserve"> and this is regardless of the actual number/combination of cells from the set of cells. </w:t>
            </w:r>
            <w:r w:rsidR="005473F8">
              <w:rPr>
                <w:rFonts w:eastAsia="MS Mincho"/>
                <w:bCs/>
                <w:lang w:eastAsia="ja-JP"/>
              </w:rPr>
              <w:t xml:space="preserve">Also, for </w:t>
            </w:r>
            <w:proofErr w:type="spellStart"/>
            <w:r w:rsidR="005473F8">
              <w:rPr>
                <w:rFonts w:eastAsia="MS Mincho"/>
                <w:bCs/>
                <w:lang w:eastAsia="ja-JP"/>
              </w:rPr>
              <w:t>bitwidth</w:t>
            </w:r>
            <w:proofErr w:type="spellEnd"/>
            <w:r w:rsidR="005473F8">
              <w:rPr>
                <w:rFonts w:eastAsia="MS Mincho"/>
                <w:bCs/>
                <w:lang w:eastAsia="ja-JP"/>
              </w:rPr>
              <w:t>, it can be fixed. Therefore, we are supportive of the update proposal by QC.</w:t>
            </w:r>
          </w:p>
        </w:tc>
      </w:tr>
      <w:tr w:rsidR="001A1204" w14:paraId="7999576C" w14:textId="77777777">
        <w:tc>
          <w:tcPr>
            <w:tcW w:w="2009" w:type="dxa"/>
          </w:tcPr>
          <w:p w14:paraId="368FDADC" w14:textId="52B4D1EE" w:rsidR="001A1204" w:rsidRDefault="001A1204" w:rsidP="00BF0931">
            <w:pPr>
              <w:wordWrap/>
              <w:jc w:val="left"/>
              <w:rPr>
                <w:rFonts w:eastAsiaTheme="minorEastAsia"/>
                <w:bCs/>
                <w:lang w:eastAsia="zh-CN"/>
              </w:rPr>
            </w:pPr>
          </w:p>
        </w:tc>
        <w:tc>
          <w:tcPr>
            <w:tcW w:w="7353" w:type="dxa"/>
          </w:tcPr>
          <w:p w14:paraId="47CC099B" w14:textId="5DE91AC5" w:rsidR="001A1204" w:rsidRDefault="001A1204" w:rsidP="00BF0931">
            <w:pPr>
              <w:wordWrap/>
              <w:jc w:val="left"/>
              <w:rPr>
                <w:rFonts w:eastAsiaTheme="minorEastAsia"/>
                <w:bCs/>
                <w:lang w:eastAsia="zh-CN"/>
              </w:rPr>
            </w:pPr>
          </w:p>
        </w:tc>
      </w:tr>
      <w:tr w:rsidR="001A1204" w14:paraId="7A4B548C" w14:textId="77777777">
        <w:tc>
          <w:tcPr>
            <w:tcW w:w="2009" w:type="dxa"/>
          </w:tcPr>
          <w:p w14:paraId="0ABBBB74" w14:textId="0CEBA4C5" w:rsidR="001A1204" w:rsidRDefault="001A1204" w:rsidP="00BF0931">
            <w:pPr>
              <w:wordWrap/>
              <w:jc w:val="left"/>
              <w:rPr>
                <w:rFonts w:eastAsia="MS Mincho"/>
                <w:bCs/>
                <w:lang w:eastAsia="ja-JP"/>
              </w:rPr>
            </w:pPr>
          </w:p>
        </w:tc>
        <w:tc>
          <w:tcPr>
            <w:tcW w:w="7353" w:type="dxa"/>
          </w:tcPr>
          <w:p w14:paraId="5F13164C" w14:textId="7DE6738B" w:rsidR="001A1204" w:rsidRDefault="001A1204" w:rsidP="00BF0931">
            <w:pPr>
              <w:wordWrap/>
              <w:jc w:val="left"/>
              <w:rPr>
                <w:rFonts w:eastAsia="MS Mincho"/>
                <w:bCs/>
                <w:lang w:eastAsia="ja-JP"/>
              </w:rPr>
            </w:pPr>
          </w:p>
        </w:tc>
      </w:tr>
    </w:tbl>
    <w:p w14:paraId="274F92C8" w14:textId="704693F0" w:rsidR="001A1204" w:rsidRDefault="001A1204" w:rsidP="00BF0931">
      <w:pPr>
        <w:rPr>
          <w:lang w:eastAsia="en-US"/>
        </w:rPr>
      </w:pPr>
    </w:p>
    <w:p w14:paraId="5EA647D6" w14:textId="2C1EBB14" w:rsidR="001877BE" w:rsidRDefault="001877BE" w:rsidP="00BF0931">
      <w:pPr>
        <w:rPr>
          <w:lang w:eastAsia="en-US"/>
        </w:rPr>
      </w:pPr>
    </w:p>
    <w:p w14:paraId="31FBBC0B" w14:textId="77777777" w:rsidR="001877BE" w:rsidRDefault="001877BE" w:rsidP="00BF0931">
      <w:pPr>
        <w:rPr>
          <w:lang w:eastAsia="en-US"/>
        </w:rPr>
      </w:pPr>
    </w:p>
    <w:p w14:paraId="39B8A160" w14:textId="2417256D" w:rsidR="00BB3C56" w:rsidRDefault="00BB3C56" w:rsidP="00BF093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w:t>
      </w:r>
      <w:r w:rsidR="00840BF4">
        <w:rPr>
          <w:rFonts w:eastAsia="SimSun"/>
          <w:snapToGrid/>
          <w:kern w:val="0"/>
          <w:szCs w:val="20"/>
          <w:lang w:eastAsia="zh-CN"/>
        </w:rPr>
        <w:t>3</w:t>
      </w:r>
      <w:r>
        <w:rPr>
          <w:rFonts w:eastAsia="SimSun"/>
          <w:snapToGrid/>
          <w:kern w:val="0"/>
          <w:szCs w:val="20"/>
          <w:lang w:eastAsia="zh-CN"/>
        </w:rPr>
        <w:t>:</w:t>
      </w:r>
    </w:p>
    <w:p w14:paraId="2FFFD747" w14:textId="07B5708F" w:rsidR="00BB3C56" w:rsidRDefault="00BB3C56" w:rsidP="00BF0931">
      <w:pPr>
        <w:pStyle w:val="ListParagraph"/>
        <w:numPr>
          <w:ilvl w:val="0"/>
          <w:numId w:val="17"/>
        </w:numPr>
        <w:rPr>
          <w:rFonts w:eastAsiaTheme="minorEastAsia"/>
          <w:bCs/>
          <w:kern w:val="2"/>
          <w:lang w:eastAsia="zh-CN"/>
        </w:rPr>
      </w:pPr>
      <w:r w:rsidRPr="00BB3C56">
        <w:rPr>
          <w:rFonts w:eastAsiaTheme="minorEastAsia"/>
          <w:bCs/>
          <w:kern w:val="2"/>
          <w:lang w:eastAsia="zh-CN"/>
        </w:rPr>
        <w:t xml:space="preserve">For monitoring PDCCH candidates for a set of cells which is configured for multi-cell scheduling, the </w:t>
      </w:r>
      <w:proofErr w:type="spellStart"/>
      <w:r w:rsidRPr="00BB3C56">
        <w:rPr>
          <w:rFonts w:eastAsiaTheme="minorEastAsia"/>
          <w:bCs/>
          <w:kern w:val="2"/>
          <w:lang w:eastAsia="zh-CN"/>
        </w:rPr>
        <w:t>n_CI</w:t>
      </w:r>
      <w:proofErr w:type="spellEnd"/>
      <w:r w:rsidRPr="00BB3C56">
        <w:rPr>
          <w:rFonts w:eastAsiaTheme="minorEastAsia"/>
          <w:bCs/>
          <w:kern w:val="2"/>
          <w:lang w:eastAsia="zh-CN"/>
        </w:rPr>
        <w:t xml:space="preserve"> in the search space equation is determined by a value configured for the set of cells. </w:t>
      </w:r>
    </w:p>
    <w:p w14:paraId="51576963" w14:textId="58DB46E1" w:rsidR="00BB3C56" w:rsidRPr="00BB3C56" w:rsidRDefault="001877BE" w:rsidP="00BF0931">
      <w:pPr>
        <w:widowControl/>
        <w:numPr>
          <w:ilvl w:val="0"/>
          <w:numId w:val="17"/>
        </w:numPr>
        <w:kinsoku/>
        <w:autoSpaceDE/>
        <w:autoSpaceDN/>
        <w:adjustRightInd/>
        <w:snapToGrid w:val="0"/>
        <w:jc w:val="left"/>
        <w:textAlignment w:val="auto"/>
        <w:rPr>
          <w:rFonts w:eastAsiaTheme="minorEastAsia"/>
          <w:bCs/>
          <w:lang w:eastAsia="zh-CN"/>
        </w:rPr>
      </w:pPr>
      <w:r>
        <w:rPr>
          <w:rFonts w:eastAsiaTheme="minorEastAsia"/>
          <w:bCs/>
          <w:lang w:eastAsia="zh-CN"/>
        </w:rPr>
        <w:t>A</w:t>
      </w:r>
      <w:r w:rsidR="00BB3C56" w:rsidRPr="00BB3C56">
        <w:rPr>
          <w:rFonts w:eastAsiaTheme="minorEastAsia"/>
          <w:bCs/>
          <w:lang w:eastAsia="zh-CN"/>
        </w:rPr>
        <w:t xml:space="preserve"> UE can be configured one or multiple sets of cells for multi-cell scheduling. </w:t>
      </w:r>
    </w:p>
    <w:p w14:paraId="2172CD17" w14:textId="77777777" w:rsidR="00BB3C56" w:rsidRPr="00BB3C56" w:rsidRDefault="00BB3C56" w:rsidP="00BF0931">
      <w:pPr>
        <w:widowControl/>
        <w:numPr>
          <w:ilvl w:val="0"/>
          <w:numId w:val="18"/>
        </w:numPr>
        <w:kinsoku/>
        <w:autoSpaceDE/>
        <w:autoSpaceDN/>
        <w:adjustRightInd/>
        <w:snapToGrid w:val="0"/>
        <w:jc w:val="left"/>
        <w:textAlignment w:val="auto"/>
        <w:rPr>
          <w:lang w:eastAsia="en-US"/>
        </w:rPr>
      </w:pPr>
      <w:r w:rsidRPr="00BB3C56">
        <w:rPr>
          <w:lang w:eastAsia="en-US"/>
        </w:rPr>
        <w:t xml:space="preserve">When multiple sets of cells are configured for multi-cell scheduling, </w:t>
      </w:r>
    </w:p>
    <w:p w14:paraId="79BF0FF6" w14:textId="049323C3" w:rsidR="00BB3C56" w:rsidRPr="00BB3C56" w:rsidRDefault="00BB3C56" w:rsidP="00BF0931">
      <w:pPr>
        <w:widowControl/>
        <w:numPr>
          <w:ilvl w:val="1"/>
          <w:numId w:val="18"/>
        </w:numPr>
        <w:kinsoku/>
        <w:adjustRightInd/>
        <w:snapToGrid w:val="0"/>
        <w:spacing w:after="0"/>
        <w:textAlignment w:val="auto"/>
        <w:rPr>
          <w:rFonts w:eastAsia="Times New Roman"/>
          <w:color w:val="000000" w:themeColor="text1"/>
          <w:szCs w:val="20"/>
          <w:lang w:eastAsia="ja-JP"/>
        </w:rPr>
      </w:pPr>
      <w:r w:rsidRPr="00BB3C56">
        <w:rPr>
          <w:lang w:eastAsia="en-US"/>
        </w:rPr>
        <w:t>a cell in one set of cells can’t be included in another set of cells</w:t>
      </w:r>
      <w:r w:rsidR="001877BE">
        <w:rPr>
          <w:lang w:eastAsia="en-US"/>
        </w:rPr>
        <w:t>.</w:t>
      </w:r>
    </w:p>
    <w:p w14:paraId="4C32A1D4" w14:textId="03F6536F" w:rsidR="00BB3C56" w:rsidRDefault="00BB3C56" w:rsidP="00BF0931">
      <w:pPr>
        <w:widowControl/>
        <w:numPr>
          <w:ilvl w:val="1"/>
          <w:numId w:val="18"/>
        </w:numPr>
        <w:kinsoku/>
        <w:adjustRightInd/>
        <w:snapToGrid w:val="0"/>
        <w:spacing w:after="0"/>
        <w:textAlignment w:val="auto"/>
        <w:rPr>
          <w:rFonts w:eastAsia="Times New Roman"/>
          <w:color w:val="000000" w:themeColor="text1"/>
          <w:szCs w:val="20"/>
          <w:lang w:eastAsia="ja-JP"/>
        </w:rPr>
      </w:pPr>
      <w:r w:rsidRPr="00BB3C56">
        <w:rPr>
          <w:rFonts w:eastAsia="Times New Roman"/>
          <w:color w:val="000000" w:themeColor="text1"/>
          <w:szCs w:val="20"/>
          <w:lang w:eastAsia="ja-JP"/>
        </w:rPr>
        <w:t xml:space="preserve">separate </w:t>
      </w:r>
      <w:proofErr w:type="spellStart"/>
      <w:r w:rsidRPr="00BB3C56">
        <w:rPr>
          <w:rFonts w:eastAsia="Times New Roman"/>
          <w:color w:val="000000" w:themeColor="text1"/>
          <w:szCs w:val="20"/>
          <w:lang w:eastAsia="ja-JP"/>
        </w:rPr>
        <w:t>n_CI</w:t>
      </w:r>
      <w:proofErr w:type="spellEnd"/>
      <w:r w:rsidRPr="00BB3C56">
        <w:rPr>
          <w:rFonts w:eastAsia="Times New Roman"/>
          <w:color w:val="000000" w:themeColor="text1"/>
          <w:szCs w:val="20"/>
          <w:lang w:eastAsia="ja-JP"/>
        </w:rPr>
        <w:t xml:space="preserve"> values are configured for different sets of cells</w:t>
      </w:r>
      <w:r w:rsidR="001877BE">
        <w:rPr>
          <w:rFonts w:eastAsia="Times New Roman"/>
          <w:color w:val="000000" w:themeColor="text1"/>
          <w:szCs w:val="20"/>
          <w:lang w:eastAsia="ja-JP"/>
        </w:rPr>
        <w:t>.</w:t>
      </w:r>
    </w:p>
    <w:p w14:paraId="407ABFC7" w14:textId="303801E4" w:rsidR="00284A7D" w:rsidRPr="00284A7D" w:rsidRDefault="00284A7D" w:rsidP="00284A7D">
      <w:pPr>
        <w:widowControl/>
        <w:numPr>
          <w:ilvl w:val="1"/>
          <w:numId w:val="18"/>
        </w:numPr>
        <w:kinsoku/>
        <w:adjustRightInd/>
        <w:snapToGrid w:val="0"/>
        <w:spacing w:after="0"/>
        <w:textAlignment w:val="auto"/>
        <w:rPr>
          <w:rFonts w:eastAsia="Times New Roman"/>
          <w:color w:val="000000" w:themeColor="text1"/>
          <w:szCs w:val="20"/>
          <w:lang w:eastAsia="ja-JP"/>
        </w:rPr>
      </w:pPr>
      <w:r w:rsidRPr="00284A7D">
        <w:rPr>
          <w:rFonts w:eastAsia="Times New Roman"/>
          <w:color w:val="000000" w:themeColor="text1"/>
          <w:szCs w:val="20"/>
          <w:lang w:eastAsia="ja-JP"/>
        </w:rPr>
        <w:t xml:space="preserve">separate tables for co-scheduled cell </w:t>
      </w:r>
      <w:r>
        <w:rPr>
          <w:rFonts w:eastAsia="Times New Roman"/>
          <w:color w:val="000000" w:themeColor="text1"/>
          <w:szCs w:val="20"/>
          <w:lang w:eastAsia="ja-JP"/>
        </w:rPr>
        <w:t xml:space="preserve">combination </w:t>
      </w:r>
      <w:r w:rsidRPr="00284A7D">
        <w:rPr>
          <w:rFonts w:eastAsia="Times New Roman"/>
          <w:color w:val="000000" w:themeColor="text1"/>
          <w:szCs w:val="20"/>
          <w:lang w:eastAsia="ja-JP"/>
        </w:rPr>
        <w:t>indication are configured for different sets of cells</w:t>
      </w:r>
      <w:r>
        <w:rPr>
          <w:rFonts w:eastAsia="Times New Roman"/>
          <w:color w:val="000000" w:themeColor="text1"/>
          <w:szCs w:val="20"/>
          <w:lang w:eastAsia="ja-JP"/>
        </w:rPr>
        <w:t>.</w:t>
      </w:r>
    </w:p>
    <w:p w14:paraId="401C00BF" w14:textId="424F0EBD" w:rsidR="00284A7D" w:rsidRDefault="00284A7D" w:rsidP="00284A7D">
      <w:pPr>
        <w:widowControl/>
        <w:numPr>
          <w:ilvl w:val="1"/>
          <w:numId w:val="18"/>
        </w:numPr>
        <w:kinsoku/>
        <w:adjustRightInd/>
        <w:snapToGrid w:val="0"/>
        <w:spacing w:after="0"/>
        <w:textAlignment w:val="auto"/>
        <w:rPr>
          <w:rFonts w:eastAsia="Times New Roman"/>
          <w:color w:val="000000" w:themeColor="text1"/>
          <w:szCs w:val="20"/>
          <w:lang w:eastAsia="ja-JP"/>
        </w:rPr>
      </w:pPr>
      <w:r w:rsidRPr="00086639">
        <w:rPr>
          <w:rFonts w:eastAsia="Times New Roman"/>
          <w:color w:val="000000" w:themeColor="text1"/>
          <w:szCs w:val="20"/>
          <w:lang w:eastAsia="ja-JP"/>
        </w:rPr>
        <w:t>separate search space</w:t>
      </w:r>
      <w:r w:rsidR="00E12FFA">
        <w:rPr>
          <w:rFonts w:eastAsia="Times New Roman"/>
          <w:color w:val="000000" w:themeColor="text1"/>
          <w:szCs w:val="20"/>
          <w:lang w:val="en-US" w:eastAsia="ja-JP"/>
        </w:rPr>
        <w:t xml:space="preserve"> configuration of </w:t>
      </w:r>
      <w:r w:rsidR="00E12FFA" w:rsidRPr="00284A7D">
        <w:rPr>
          <w:rFonts w:eastAsia="Times New Roman"/>
          <w:color w:val="000000" w:themeColor="text1"/>
          <w:szCs w:val="20"/>
          <w:lang w:eastAsia="ja-JP"/>
        </w:rPr>
        <w:t>DCI format 0_X</w:t>
      </w:r>
      <w:r w:rsidR="00E12FFA">
        <w:rPr>
          <w:rFonts w:eastAsia="Times New Roman"/>
          <w:color w:val="000000" w:themeColor="text1"/>
          <w:szCs w:val="20"/>
          <w:lang w:eastAsia="ja-JP"/>
        </w:rPr>
        <w:t>/1_X</w:t>
      </w:r>
      <w:r w:rsidRPr="00086639">
        <w:rPr>
          <w:rFonts w:eastAsia="Times New Roman"/>
          <w:color w:val="000000" w:themeColor="text1"/>
          <w:szCs w:val="20"/>
          <w:lang w:eastAsia="ja-JP"/>
        </w:rPr>
        <w:t xml:space="preserve"> are configured for different sets of cells.</w:t>
      </w:r>
    </w:p>
    <w:p w14:paraId="6DF5463E" w14:textId="0D943B8B" w:rsidR="00E12FFA" w:rsidRPr="00086639" w:rsidRDefault="00E12FFA" w:rsidP="00284A7D">
      <w:pPr>
        <w:widowControl/>
        <w:numPr>
          <w:ilvl w:val="1"/>
          <w:numId w:val="18"/>
        </w:numPr>
        <w:kinsoku/>
        <w:adjustRightInd/>
        <w:snapToGrid w:val="0"/>
        <w:spacing w:after="0"/>
        <w:textAlignment w:val="auto"/>
        <w:rPr>
          <w:rFonts w:eastAsia="Times New Roman"/>
          <w:color w:val="000000" w:themeColor="text1"/>
          <w:szCs w:val="20"/>
          <w:lang w:eastAsia="ja-JP"/>
        </w:rPr>
      </w:pPr>
      <w:r>
        <w:rPr>
          <w:rFonts w:eastAsia="Times New Roman"/>
          <w:color w:val="000000" w:themeColor="text1"/>
          <w:szCs w:val="20"/>
          <w:lang w:eastAsia="ja-JP"/>
        </w:rPr>
        <w:t>separate cell</w:t>
      </w:r>
      <w:r w:rsidR="00470ADE">
        <w:rPr>
          <w:rFonts w:eastAsia="Times New Roman"/>
          <w:color w:val="000000" w:themeColor="text1"/>
          <w:szCs w:val="20"/>
          <w:lang w:eastAsia="ja-JP"/>
        </w:rPr>
        <w:t>s</w:t>
      </w:r>
      <w:r>
        <w:rPr>
          <w:rFonts w:eastAsia="Times New Roman"/>
          <w:color w:val="000000" w:themeColor="text1"/>
          <w:szCs w:val="20"/>
          <w:lang w:eastAsia="ja-JP"/>
        </w:rPr>
        <w:t xml:space="preserve"> for DCI size and BD/CCE counting of </w:t>
      </w:r>
      <w:r w:rsidRPr="00284A7D">
        <w:rPr>
          <w:rFonts w:eastAsia="Times New Roman"/>
          <w:color w:val="000000" w:themeColor="text1"/>
          <w:szCs w:val="20"/>
          <w:lang w:eastAsia="ja-JP"/>
        </w:rPr>
        <w:t>DCI format 0_X</w:t>
      </w:r>
      <w:r>
        <w:rPr>
          <w:rFonts w:eastAsia="Times New Roman"/>
          <w:color w:val="000000" w:themeColor="text1"/>
          <w:szCs w:val="20"/>
          <w:lang w:eastAsia="ja-JP"/>
        </w:rPr>
        <w:t>/1_X</w:t>
      </w:r>
      <w:r w:rsidRPr="00086639">
        <w:rPr>
          <w:rFonts w:eastAsia="Times New Roman"/>
          <w:color w:val="000000" w:themeColor="text1"/>
          <w:szCs w:val="20"/>
          <w:lang w:eastAsia="ja-JP"/>
        </w:rPr>
        <w:t xml:space="preserve"> are </w:t>
      </w:r>
      <w:r>
        <w:rPr>
          <w:rFonts w:eastAsia="Times New Roman"/>
          <w:color w:val="000000" w:themeColor="text1"/>
          <w:szCs w:val="20"/>
          <w:lang w:eastAsia="ja-JP"/>
        </w:rPr>
        <w:t>determin</w:t>
      </w:r>
      <w:r w:rsidRPr="00086639">
        <w:rPr>
          <w:rFonts w:eastAsia="Times New Roman"/>
          <w:color w:val="000000" w:themeColor="text1"/>
          <w:szCs w:val="20"/>
          <w:lang w:eastAsia="ja-JP"/>
        </w:rPr>
        <w:t>ed for different sets of cells</w:t>
      </w:r>
      <w:r>
        <w:rPr>
          <w:rFonts w:eastAsia="Times New Roman"/>
          <w:color w:val="000000" w:themeColor="text1"/>
          <w:szCs w:val="20"/>
          <w:lang w:eastAsia="ja-JP"/>
        </w:rPr>
        <w:t>.</w:t>
      </w:r>
    </w:p>
    <w:p w14:paraId="1BEB75C2" w14:textId="3126E413" w:rsidR="00284A7D" w:rsidRDefault="005A7694" w:rsidP="00277DBC">
      <w:pPr>
        <w:widowControl/>
        <w:numPr>
          <w:ilvl w:val="1"/>
          <w:numId w:val="18"/>
        </w:numPr>
        <w:kinsoku/>
        <w:adjustRightInd/>
        <w:snapToGrid w:val="0"/>
        <w:spacing w:after="0"/>
        <w:textAlignment w:val="auto"/>
        <w:rPr>
          <w:rFonts w:eastAsia="Times New Roman"/>
          <w:color w:val="000000" w:themeColor="text1"/>
          <w:szCs w:val="20"/>
          <w:lang w:eastAsia="ja-JP"/>
        </w:rPr>
      </w:pPr>
      <w:r>
        <w:rPr>
          <w:rFonts w:eastAsia="Times New Roman"/>
          <w:color w:val="000000" w:themeColor="text1"/>
          <w:szCs w:val="20"/>
          <w:lang w:eastAsia="ja-JP"/>
        </w:rPr>
        <w:t>se</w:t>
      </w:r>
      <w:r w:rsidR="00284A7D" w:rsidRPr="00284A7D">
        <w:rPr>
          <w:rFonts w:eastAsia="Times New Roman"/>
          <w:color w:val="000000" w:themeColor="text1"/>
          <w:szCs w:val="20"/>
          <w:lang w:eastAsia="ja-JP"/>
        </w:rPr>
        <w:t xml:space="preserve">parate DCI size of DCI format 0_X </w:t>
      </w:r>
      <w:r w:rsidR="00284A7D">
        <w:rPr>
          <w:rFonts w:eastAsia="Times New Roman"/>
          <w:color w:val="000000" w:themeColor="text1"/>
          <w:szCs w:val="20"/>
          <w:lang w:eastAsia="ja-JP"/>
        </w:rPr>
        <w:t>is</w:t>
      </w:r>
      <w:r w:rsidR="00284A7D" w:rsidRPr="00284A7D">
        <w:rPr>
          <w:rFonts w:eastAsia="Times New Roman"/>
          <w:color w:val="000000" w:themeColor="text1"/>
          <w:szCs w:val="20"/>
          <w:lang w:eastAsia="ja-JP"/>
        </w:rPr>
        <w:t xml:space="preserve"> determined for different sets of cells. </w:t>
      </w:r>
    </w:p>
    <w:p w14:paraId="6742FA9F" w14:textId="1B4BA565" w:rsidR="00284A7D" w:rsidRPr="00284A7D" w:rsidRDefault="005A7694" w:rsidP="00277DBC">
      <w:pPr>
        <w:widowControl/>
        <w:numPr>
          <w:ilvl w:val="1"/>
          <w:numId w:val="18"/>
        </w:numPr>
        <w:kinsoku/>
        <w:adjustRightInd/>
        <w:snapToGrid w:val="0"/>
        <w:spacing w:after="0"/>
        <w:textAlignment w:val="auto"/>
        <w:rPr>
          <w:rFonts w:eastAsia="Times New Roman"/>
          <w:color w:val="000000" w:themeColor="text1"/>
          <w:szCs w:val="20"/>
          <w:lang w:eastAsia="ja-JP"/>
        </w:rPr>
      </w:pPr>
      <w:r>
        <w:rPr>
          <w:rFonts w:eastAsia="Times New Roman"/>
          <w:color w:val="000000" w:themeColor="text1"/>
          <w:szCs w:val="20"/>
          <w:lang w:eastAsia="ja-JP"/>
        </w:rPr>
        <w:t>s</w:t>
      </w:r>
      <w:r w:rsidR="00284A7D" w:rsidRPr="00284A7D">
        <w:rPr>
          <w:rFonts w:eastAsia="Times New Roman"/>
          <w:color w:val="000000" w:themeColor="text1"/>
          <w:szCs w:val="20"/>
          <w:lang w:eastAsia="ja-JP"/>
        </w:rPr>
        <w:t xml:space="preserve">eparate DCI size of DCI format 1_X </w:t>
      </w:r>
      <w:r w:rsidR="00592E0A">
        <w:rPr>
          <w:rFonts w:eastAsia="Times New Roman"/>
          <w:color w:val="000000" w:themeColor="text1"/>
          <w:szCs w:val="20"/>
          <w:lang w:eastAsia="ja-JP"/>
        </w:rPr>
        <w:t>is</w:t>
      </w:r>
      <w:r w:rsidR="00284A7D" w:rsidRPr="00284A7D">
        <w:rPr>
          <w:rFonts w:eastAsia="Times New Roman"/>
          <w:color w:val="000000" w:themeColor="text1"/>
          <w:szCs w:val="20"/>
          <w:lang w:eastAsia="ja-JP"/>
        </w:rPr>
        <w:t xml:space="preserve"> determined for different sets of cells. </w:t>
      </w:r>
    </w:p>
    <w:p w14:paraId="6E98E86C" w14:textId="2E3B904E" w:rsidR="00BB3C56" w:rsidRDefault="00BB3C56" w:rsidP="00BF0931">
      <w:pPr>
        <w:rPr>
          <w:rFonts w:eastAsiaTheme="minorEastAsia"/>
          <w:lang w:eastAsia="zh-CN"/>
        </w:rPr>
      </w:pPr>
    </w:p>
    <w:p w14:paraId="3E1BBE27" w14:textId="77777777" w:rsidR="00E12FFA" w:rsidRPr="00E12FFA" w:rsidRDefault="00E12FFA" w:rsidP="00BF0931">
      <w:pPr>
        <w:rPr>
          <w:rFonts w:eastAsiaTheme="minorEastAsia"/>
          <w:lang w:val="en-US" w:eastAsia="zh-CN"/>
        </w:rPr>
      </w:pPr>
    </w:p>
    <w:p w14:paraId="752DC345" w14:textId="77777777" w:rsidR="001877BE" w:rsidRDefault="001877BE" w:rsidP="00BF093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1877BE" w14:paraId="03C55CA3" w14:textId="77777777" w:rsidTr="00277DBC">
        <w:tc>
          <w:tcPr>
            <w:tcW w:w="2009" w:type="dxa"/>
            <w:tcBorders>
              <w:top w:val="single" w:sz="4" w:space="0" w:color="auto"/>
              <w:left w:val="single" w:sz="4" w:space="0" w:color="auto"/>
              <w:bottom w:val="single" w:sz="4" w:space="0" w:color="auto"/>
              <w:right w:val="single" w:sz="4" w:space="0" w:color="auto"/>
            </w:tcBorders>
          </w:tcPr>
          <w:p w14:paraId="77A922F4" w14:textId="77777777" w:rsidR="001877BE" w:rsidRDefault="001877BE" w:rsidP="00BF0931">
            <w:pPr>
              <w:wordWrap/>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EAED245" w14:textId="77777777" w:rsidR="001877BE" w:rsidRDefault="001877BE" w:rsidP="00BF0931">
            <w:pPr>
              <w:wordWrap/>
              <w:jc w:val="center"/>
              <w:rPr>
                <w:b/>
                <w:lang w:eastAsia="zh-CN"/>
              </w:rPr>
            </w:pPr>
            <w:r>
              <w:rPr>
                <w:b/>
                <w:lang w:eastAsia="zh-CN"/>
              </w:rPr>
              <w:t>Comment</w:t>
            </w:r>
          </w:p>
        </w:tc>
      </w:tr>
      <w:tr w:rsidR="001877BE" w:rsidRPr="00A35826" w14:paraId="29D75037" w14:textId="77777777" w:rsidTr="00277DBC">
        <w:tc>
          <w:tcPr>
            <w:tcW w:w="2009" w:type="dxa"/>
            <w:tcBorders>
              <w:top w:val="single" w:sz="4" w:space="0" w:color="auto"/>
              <w:left w:val="single" w:sz="4" w:space="0" w:color="auto"/>
              <w:bottom w:val="single" w:sz="4" w:space="0" w:color="auto"/>
              <w:right w:val="single" w:sz="4" w:space="0" w:color="auto"/>
            </w:tcBorders>
          </w:tcPr>
          <w:p w14:paraId="457F9C33" w14:textId="4ECE2F23" w:rsidR="001877BE" w:rsidRPr="00A35826" w:rsidRDefault="00A35826" w:rsidP="00BF0931">
            <w:pPr>
              <w:wordWrap/>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278D0B6C" w14:textId="20D8997C" w:rsidR="001877BE" w:rsidRDefault="00A35826" w:rsidP="00BF0931">
            <w:pPr>
              <w:wordWrap/>
              <w:jc w:val="left"/>
              <w:rPr>
                <w:rFonts w:eastAsiaTheme="minorEastAsia"/>
                <w:bCs/>
                <w:lang w:eastAsia="zh-CN"/>
              </w:rPr>
            </w:pPr>
            <w:r>
              <w:rPr>
                <w:rFonts w:eastAsiaTheme="minorEastAsia"/>
                <w:bCs/>
                <w:lang w:eastAsia="zh-CN"/>
              </w:rPr>
              <w:t xml:space="preserve">For the first bullet, the </w:t>
            </w:r>
            <w:proofErr w:type="spellStart"/>
            <w:r>
              <w:rPr>
                <w:rFonts w:eastAsiaTheme="minorEastAsia"/>
                <w:bCs/>
                <w:lang w:eastAsia="zh-CN"/>
              </w:rPr>
              <w:t>n_CI</w:t>
            </w:r>
            <w:proofErr w:type="spellEnd"/>
            <w:r>
              <w:rPr>
                <w:rFonts w:eastAsiaTheme="minorEastAsia"/>
                <w:bCs/>
                <w:lang w:eastAsia="zh-CN"/>
              </w:rPr>
              <w:t xml:space="preserve"> </w:t>
            </w:r>
            <w:proofErr w:type="spellStart"/>
            <w:r>
              <w:rPr>
                <w:rFonts w:eastAsiaTheme="minorEastAsia"/>
                <w:bCs/>
                <w:lang w:eastAsia="zh-CN"/>
              </w:rPr>
              <w:t>valude</w:t>
            </w:r>
            <w:proofErr w:type="spellEnd"/>
            <w:r>
              <w:rPr>
                <w:rFonts w:eastAsiaTheme="minorEastAsia"/>
                <w:bCs/>
                <w:lang w:eastAsia="zh-CN"/>
              </w:rPr>
              <w:t xml:space="preserve"> is </w:t>
            </w:r>
            <w:r w:rsidR="00BE75AA">
              <w:rPr>
                <w:rFonts w:eastAsiaTheme="minorEastAsia"/>
                <w:bCs/>
                <w:lang w:eastAsia="zh-CN"/>
              </w:rPr>
              <w:t>always configured.</w:t>
            </w:r>
            <w:r>
              <w:rPr>
                <w:rFonts w:eastAsiaTheme="minorEastAsia"/>
                <w:bCs/>
                <w:lang w:eastAsia="zh-CN"/>
              </w:rPr>
              <w:t xml:space="preserve"> Such as if there is only one set of cell on the scheduling cell, the </w:t>
            </w:r>
            <w:proofErr w:type="spellStart"/>
            <w:r>
              <w:rPr>
                <w:rFonts w:eastAsiaTheme="minorEastAsia"/>
                <w:bCs/>
                <w:lang w:eastAsia="zh-CN"/>
              </w:rPr>
              <w:t>n_CI</w:t>
            </w:r>
            <w:proofErr w:type="spellEnd"/>
            <w:r>
              <w:rPr>
                <w:rFonts w:eastAsiaTheme="minorEastAsia"/>
                <w:bCs/>
                <w:lang w:eastAsia="zh-CN"/>
              </w:rPr>
              <w:t xml:space="preserve"> can use a default value, </w:t>
            </w:r>
            <w:proofErr w:type="spellStart"/>
            <w:r>
              <w:rPr>
                <w:rFonts w:eastAsiaTheme="minorEastAsia"/>
                <w:bCs/>
                <w:lang w:eastAsia="zh-CN"/>
              </w:rPr>
              <w:t>e.g</w:t>
            </w:r>
            <w:proofErr w:type="spellEnd"/>
            <w:r>
              <w:rPr>
                <w:rFonts w:eastAsiaTheme="minorEastAsia"/>
                <w:bCs/>
                <w:lang w:eastAsia="zh-CN"/>
              </w:rPr>
              <w:t xml:space="preserve"> 0. It is useless to configure.</w:t>
            </w:r>
          </w:p>
          <w:p w14:paraId="4B983934" w14:textId="39C5C05C" w:rsidR="00A35826" w:rsidRPr="00A35826" w:rsidRDefault="00A35826" w:rsidP="00BE75AA">
            <w:pPr>
              <w:wordWrap/>
              <w:jc w:val="left"/>
              <w:rPr>
                <w:rFonts w:eastAsiaTheme="minorEastAsia"/>
                <w:bCs/>
                <w:lang w:eastAsia="zh-CN"/>
              </w:rPr>
            </w:pPr>
            <w:r>
              <w:rPr>
                <w:rFonts w:eastAsiaTheme="minorEastAsia"/>
                <w:bCs/>
                <w:lang w:eastAsia="zh-CN"/>
              </w:rPr>
              <w:t xml:space="preserve">For the second bullet, we ask for one clarification. These multiple sets of cells are on one scheduling cell or different scheduling cells. If they are on separate scheduling cells, the separate </w:t>
            </w:r>
            <w:proofErr w:type="spellStart"/>
            <w:r>
              <w:rPr>
                <w:rFonts w:eastAsiaTheme="minorEastAsia"/>
                <w:bCs/>
                <w:lang w:eastAsia="zh-CN"/>
              </w:rPr>
              <w:t>n_CI</w:t>
            </w:r>
            <w:proofErr w:type="spellEnd"/>
            <w:r>
              <w:rPr>
                <w:rFonts w:eastAsiaTheme="minorEastAsia"/>
                <w:bCs/>
                <w:lang w:eastAsia="zh-CN"/>
              </w:rPr>
              <w:t xml:space="preserve"> is also useless. We never have a chance to discuss whether it is supportive to have more than one scheduling cell</w:t>
            </w:r>
            <w:r w:rsidR="00BE75AA">
              <w:rPr>
                <w:rFonts w:eastAsiaTheme="minorEastAsia"/>
                <w:bCs/>
                <w:lang w:eastAsia="zh-CN"/>
              </w:rPr>
              <w:t>s</w:t>
            </w:r>
            <w:r>
              <w:rPr>
                <w:rFonts w:eastAsiaTheme="minorEastAsia"/>
                <w:bCs/>
                <w:lang w:eastAsia="zh-CN"/>
              </w:rPr>
              <w:t xml:space="preserve"> </w:t>
            </w:r>
            <w:r w:rsidR="00BE75AA">
              <w:rPr>
                <w:rFonts w:eastAsiaTheme="minorEastAsia"/>
                <w:bCs/>
                <w:lang w:eastAsia="zh-CN"/>
              </w:rPr>
              <w:t>for</w:t>
            </w:r>
            <w:r>
              <w:rPr>
                <w:rFonts w:eastAsiaTheme="minorEastAsia"/>
                <w:bCs/>
                <w:lang w:eastAsia="zh-CN"/>
              </w:rPr>
              <w:t xml:space="preserve"> multi-cell schedule within one PUCCH group.</w:t>
            </w:r>
          </w:p>
        </w:tc>
      </w:tr>
      <w:tr w:rsidR="001877BE" w14:paraId="7BC14A7F" w14:textId="77777777" w:rsidTr="00277DBC">
        <w:tc>
          <w:tcPr>
            <w:tcW w:w="2009" w:type="dxa"/>
            <w:tcBorders>
              <w:top w:val="single" w:sz="4" w:space="0" w:color="auto"/>
              <w:left w:val="single" w:sz="4" w:space="0" w:color="auto"/>
              <w:bottom w:val="single" w:sz="4" w:space="0" w:color="auto"/>
              <w:right w:val="single" w:sz="4" w:space="0" w:color="auto"/>
            </w:tcBorders>
          </w:tcPr>
          <w:p w14:paraId="442D1D08" w14:textId="5F2BBDC3" w:rsidR="001877BE" w:rsidRPr="00FD0916" w:rsidRDefault="00FD0916" w:rsidP="00BF0931">
            <w:pPr>
              <w:wordWrap/>
              <w:rPr>
                <w:rFonts w:eastAsia="MS Mincho"/>
                <w:bCs/>
                <w:lang w:eastAsia="ja-JP"/>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CBB848D" w14:textId="57AF80E4" w:rsidR="001877BE" w:rsidRDefault="00E301A9" w:rsidP="00BF0931">
            <w:pPr>
              <w:wordWrap/>
              <w:rPr>
                <w:rFonts w:eastAsia="MS Mincho"/>
                <w:bCs/>
                <w:lang w:eastAsia="ja-JP"/>
              </w:rPr>
            </w:pPr>
            <w:r>
              <w:rPr>
                <w:rFonts w:eastAsia="MS Mincho" w:hint="eastAsia"/>
                <w:bCs/>
                <w:lang w:eastAsia="ja-JP"/>
              </w:rPr>
              <w:t>I</w:t>
            </w:r>
            <w:r>
              <w:rPr>
                <w:rFonts w:eastAsia="MS Mincho"/>
                <w:bCs/>
                <w:lang w:eastAsia="ja-JP"/>
              </w:rPr>
              <w:t xml:space="preserve">n general OK for us, but we prefer to decouple the discussion on “table for co-scheduled cell combination indication”. </w:t>
            </w:r>
            <w:r w:rsidR="00AA189F">
              <w:rPr>
                <w:rFonts w:eastAsia="MS Mincho"/>
                <w:bCs/>
                <w:lang w:eastAsia="ja-JP"/>
              </w:rPr>
              <w:t>Regarding “separate search space configuration”, it is not clear whether this intends to say different search space IDs have to be assigned, or just RRC configuration for search space set is provided separately for separate sets. We prefer to delete it.</w:t>
            </w:r>
          </w:p>
          <w:p w14:paraId="02F086EB" w14:textId="6074A1E9" w:rsidR="00AA189F" w:rsidRDefault="00AA189F" w:rsidP="00BF0931">
            <w:pPr>
              <w:wordWrap/>
              <w:rPr>
                <w:rFonts w:eastAsia="MS Mincho"/>
                <w:bCs/>
                <w:lang w:eastAsia="ja-JP"/>
              </w:rPr>
            </w:pPr>
          </w:p>
          <w:p w14:paraId="4FFDFAB0" w14:textId="77777777" w:rsidR="00AA189F" w:rsidRDefault="00AA189F" w:rsidP="00AA189F">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2-3:</w:t>
            </w:r>
          </w:p>
          <w:p w14:paraId="5D871A80" w14:textId="77777777" w:rsidR="00AA189F" w:rsidRDefault="00AA189F" w:rsidP="00AA189F">
            <w:pPr>
              <w:pStyle w:val="ListParagraph"/>
              <w:numPr>
                <w:ilvl w:val="0"/>
                <w:numId w:val="17"/>
              </w:numPr>
              <w:rPr>
                <w:rFonts w:eastAsiaTheme="minorEastAsia"/>
                <w:bCs/>
                <w:kern w:val="2"/>
                <w:lang w:eastAsia="zh-CN"/>
              </w:rPr>
            </w:pPr>
            <w:r w:rsidRPr="00BB3C56">
              <w:rPr>
                <w:rFonts w:eastAsiaTheme="minorEastAsia"/>
                <w:bCs/>
                <w:kern w:val="2"/>
                <w:lang w:eastAsia="zh-CN"/>
              </w:rPr>
              <w:t xml:space="preserve">For monitoring PDCCH candidates for a set of cells which is configured for multi-cell scheduling, the </w:t>
            </w:r>
            <w:proofErr w:type="spellStart"/>
            <w:r w:rsidRPr="00BB3C56">
              <w:rPr>
                <w:rFonts w:eastAsiaTheme="minorEastAsia"/>
                <w:bCs/>
                <w:kern w:val="2"/>
                <w:lang w:eastAsia="zh-CN"/>
              </w:rPr>
              <w:t>n_CI</w:t>
            </w:r>
            <w:proofErr w:type="spellEnd"/>
            <w:r w:rsidRPr="00BB3C56">
              <w:rPr>
                <w:rFonts w:eastAsiaTheme="minorEastAsia"/>
                <w:bCs/>
                <w:kern w:val="2"/>
                <w:lang w:eastAsia="zh-CN"/>
              </w:rPr>
              <w:t xml:space="preserve"> in the search space equation is determined by a value configured for the set of cells. </w:t>
            </w:r>
          </w:p>
          <w:p w14:paraId="23107984" w14:textId="77777777" w:rsidR="00AA189F" w:rsidRPr="00BB3C56" w:rsidRDefault="00AA189F" w:rsidP="00AA189F">
            <w:pPr>
              <w:widowControl/>
              <w:numPr>
                <w:ilvl w:val="0"/>
                <w:numId w:val="17"/>
              </w:numPr>
              <w:kinsoku/>
              <w:autoSpaceDE/>
              <w:autoSpaceDN/>
              <w:adjustRightInd/>
              <w:snapToGrid w:val="0"/>
              <w:jc w:val="left"/>
              <w:textAlignment w:val="auto"/>
              <w:rPr>
                <w:rFonts w:eastAsiaTheme="minorEastAsia"/>
                <w:bCs/>
                <w:lang w:eastAsia="zh-CN"/>
              </w:rPr>
            </w:pPr>
            <w:r>
              <w:rPr>
                <w:rFonts w:eastAsiaTheme="minorEastAsia"/>
                <w:bCs/>
                <w:lang w:eastAsia="zh-CN"/>
              </w:rPr>
              <w:t>A</w:t>
            </w:r>
            <w:r w:rsidRPr="00BB3C56">
              <w:rPr>
                <w:rFonts w:eastAsiaTheme="minorEastAsia"/>
                <w:bCs/>
                <w:lang w:eastAsia="zh-CN"/>
              </w:rPr>
              <w:t xml:space="preserve"> UE can be configured one or multiple sets of cells for multi-cell scheduling. </w:t>
            </w:r>
          </w:p>
          <w:p w14:paraId="4A128EB3" w14:textId="77777777" w:rsidR="00AA189F" w:rsidRPr="00BB3C56" w:rsidRDefault="00AA189F" w:rsidP="00AA189F">
            <w:pPr>
              <w:widowControl/>
              <w:numPr>
                <w:ilvl w:val="0"/>
                <w:numId w:val="18"/>
              </w:numPr>
              <w:kinsoku/>
              <w:autoSpaceDE/>
              <w:autoSpaceDN/>
              <w:adjustRightInd/>
              <w:snapToGrid w:val="0"/>
              <w:jc w:val="left"/>
              <w:textAlignment w:val="auto"/>
              <w:rPr>
                <w:lang w:eastAsia="en-US"/>
              </w:rPr>
            </w:pPr>
            <w:r w:rsidRPr="00BB3C56">
              <w:rPr>
                <w:lang w:eastAsia="en-US"/>
              </w:rPr>
              <w:t xml:space="preserve">When multiple sets of cells are configured for multi-cell scheduling, </w:t>
            </w:r>
          </w:p>
          <w:p w14:paraId="44F94963" w14:textId="77777777" w:rsidR="00AA189F" w:rsidRPr="00BB3C56" w:rsidRDefault="00AA189F" w:rsidP="00AA189F">
            <w:pPr>
              <w:widowControl/>
              <w:numPr>
                <w:ilvl w:val="1"/>
                <w:numId w:val="18"/>
              </w:numPr>
              <w:kinsoku/>
              <w:adjustRightInd/>
              <w:snapToGrid w:val="0"/>
              <w:spacing w:after="0"/>
              <w:textAlignment w:val="auto"/>
              <w:rPr>
                <w:rFonts w:eastAsia="Times New Roman"/>
                <w:color w:val="000000" w:themeColor="text1"/>
                <w:szCs w:val="20"/>
                <w:lang w:eastAsia="ja-JP"/>
              </w:rPr>
            </w:pPr>
            <w:r w:rsidRPr="00BB3C56">
              <w:rPr>
                <w:lang w:eastAsia="en-US"/>
              </w:rPr>
              <w:t>a cell in one set of cells can’t be included in another set of cells</w:t>
            </w:r>
            <w:r>
              <w:rPr>
                <w:lang w:eastAsia="en-US"/>
              </w:rPr>
              <w:t>.</w:t>
            </w:r>
          </w:p>
          <w:p w14:paraId="2A812512" w14:textId="77777777" w:rsidR="00AA189F" w:rsidRDefault="00AA189F" w:rsidP="00AA189F">
            <w:pPr>
              <w:widowControl/>
              <w:numPr>
                <w:ilvl w:val="1"/>
                <w:numId w:val="18"/>
              </w:numPr>
              <w:kinsoku/>
              <w:adjustRightInd/>
              <w:snapToGrid w:val="0"/>
              <w:spacing w:after="0"/>
              <w:textAlignment w:val="auto"/>
              <w:rPr>
                <w:rFonts w:eastAsia="Times New Roman"/>
                <w:color w:val="000000" w:themeColor="text1"/>
                <w:szCs w:val="20"/>
                <w:lang w:eastAsia="ja-JP"/>
              </w:rPr>
            </w:pPr>
            <w:r w:rsidRPr="00BB3C56">
              <w:rPr>
                <w:rFonts w:eastAsia="Times New Roman"/>
                <w:color w:val="000000" w:themeColor="text1"/>
                <w:szCs w:val="20"/>
                <w:lang w:eastAsia="ja-JP"/>
              </w:rPr>
              <w:t xml:space="preserve">separate </w:t>
            </w:r>
            <w:proofErr w:type="spellStart"/>
            <w:r w:rsidRPr="00BB3C56">
              <w:rPr>
                <w:rFonts w:eastAsia="Times New Roman"/>
                <w:color w:val="000000" w:themeColor="text1"/>
                <w:szCs w:val="20"/>
                <w:lang w:eastAsia="ja-JP"/>
              </w:rPr>
              <w:t>n_CI</w:t>
            </w:r>
            <w:proofErr w:type="spellEnd"/>
            <w:r w:rsidRPr="00BB3C56">
              <w:rPr>
                <w:rFonts w:eastAsia="Times New Roman"/>
                <w:color w:val="000000" w:themeColor="text1"/>
                <w:szCs w:val="20"/>
                <w:lang w:eastAsia="ja-JP"/>
              </w:rPr>
              <w:t xml:space="preserve"> values are configured for different sets of cells</w:t>
            </w:r>
            <w:r>
              <w:rPr>
                <w:rFonts w:eastAsia="Times New Roman"/>
                <w:color w:val="000000" w:themeColor="text1"/>
                <w:szCs w:val="20"/>
                <w:lang w:eastAsia="ja-JP"/>
              </w:rPr>
              <w:t>.</w:t>
            </w:r>
          </w:p>
          <w:p w14:paraId="3777EFAB" w14:textId="77777777" w:rsidR="00AA189F" w:rsidRPr="00AA189F" w:rsidRDefault="00AA189F" w:rsidP="00AA189F">
            <w:pPr>
              <w:widowControl/>
              <w:numPr>
                <w:ilvl w:val="1"/>
                <w:numId w:val="18"/>
              </w:numPr>
              <w:kinsoku/>
              <w:adjustRightInd/>
              <w:snapToGrid w:val="0"/>
              <w:spacing w:after="0"/>
              <w:textAlignment w:val="auto"/>
              <w:rPr>
                <w:rFonts w:eastAsia="Times New Roman"/>
                <w:strike/>
                <w:color w:val="00B050"/>
                <w:szCs w:val="20"/>
                <w:lang w:eastAsia="ja-JP"/>
              </w:rPr>
            </w:pPr>
            <w:r w:rsidRPr="00AA189F">
              <w:rPr>
                <w:rFonts w:eastAsia="Times New Roman"/>
                <w:strike/>
                <w:color w:val="00B050"/>
                <w:szCs w:val="20"/>
                <w:lang w:eastAsia="ja-JP"/>
              </w:rPr>
              <w:t>separate tables for co-scheduled cell combination indication are configured for different sets of cells.</w:t>
            </w:r>
          </w:p>
          <w:p w14:paraId="0F323B94" w14:textId="77777777" w:rsidR="00AA189F" w:rsidRPr="00AA189F" w:rsidRDefault="00AA189F" w:rsidP="00AA189F">
            <w:pPr>
              <w:widowControl/>
              <w:numPr>
                <w:ilvl w:val="1"/>
                <w:numId w:val="18"/>
              </w:numPr>
              <w:kinsoku/>
              <w:adjustRightInd/>
              <w:snapToGrid w:val="0"/>
              <w:spacing w:after="0"/>
              <w:textAlignment w:val="auto"/>
              <w:rPr>
                <w:rFonts w:eastAsia="Times New Roman"/>
                <w:strike/>
                <w:color w:val="00B050"/>
                <w:szCs w:val="20"/>
                <w:lang w:eastAsia="ja-JP"/>
              </w:rPr>
            </w:pPr>
            <w:r w:rsidRPr="00AA189F">
              <w:rPr>
                <w:rFonts w:eastAsia="Times New Roman"/>
                <w:strike/>
                <w:color w:val="00B050"/>
                <w:szCs w:val="20"/>
                <w:lang w:eastAsia="ja-JP"/>
              </w:rPr>
              <w:t>separate search space</w:t>
            </w:r>
            <w:r w:rsidRPr="00AA189F">
              <w:rPr>
                <w:rFonts w:eastAsia="Times New Roman"/>
                <w:strike/>
                <w:color w:val="00B050"/>
                <w:szCs w:val="20"/>
                <w:lang w:val="en-US" w:eastAsia="ja-JP"/>
              </w:rPr>
              <w:t xml:space="preserve"> configuration of </w:t>
            </w:r>
            <w:r w:rsidRPr="00AA189F">
              <w:rPr>
                <w:rFonts w:eastAsia="Times New Roman"/>
                <w:strike/>
                <w:color w:val="00B050"/>
                <w:szCs w:val="20"/>
                <w:lang w:eastAsia="ja-JP"/>
              </w:rPr>
              <w:t>DCI format 0_X/1_X are configured for different sets of cells.</w:t>
            </w:r>
          </w:p>
          <w:p w14:paraId="1524690C" w14:textId="77777777" w:rsidR="00AA189F" w:rsidRPr="00086639" w:rsidRDefault="00AA189F" w:rsidP="00AA189F">
            <w:pPr>
              <w:widowControl/>
              <w:numPr>
                <w:ilvl w:val="1"/>
                <w:numId w:val="18"/>
              </w:numPr>
              <w:kinsoku/>
              <w:adjustRightInd/>
              <w:snapToGrid w:val="0"/>
              <w:spacing w:after="0"/>
              <w:textAlignment w:val="auto"/>
              <w:rPr>
                <w:rFonts w:eastAsia="Times New Roman"/>
                <w:color w:val="000000" w:themeColor="text1"/>
                <w:szCs w:val="20"/>
                <w:lang w:eastAsia="ja-JP"/>
              </w:rPr>
            </w:pPr>
            <w:r>
              <w:rPr>
                <w:rFonts w:eastAsia="Times New Roman"/>
                <w:color w:val="000000" w:themeColor="text1"/>
                <w:szCs w:val="20"/>
                <w:lang w:eastAsia="ja-JP"/>
              </w:rPr>
              <w:t xml:space="preserve">separate cells for DCI size and BD/CCE counting of </w:t>
            </w:r>
            <w:r w:rsidRPr="00284A7D">
              <w:rPr>
                <w:rFonts w:eastAsia="Times New Roman"/>
                <w:color w:val="000000" w:themeColor="text1"/>
                <w:szCs w:val="20"/>
                <w:lang w:eastAsia="ja-JP"/>
              </w:rPr>
              <w:t>DCI format 0_X</w:t>
            </w:r>
            <w:r>
              <w:rPr>
                <w:rFonts w:eastAsia="Times New Roman"/>
                <w:color w:val="000000" w:themeColor="text1"/>
                <w:szCs w:val="20"/>
                <w:lang w:eastAsia="ja-JP"/>
              </w:rPr>
              <w:t>/1_X</w:t>
            </w:r>
            <w:r w:rsidRPr="00086639">
              <w:rPr>
                <w:rFonts w:eastAsia="Times New Roman"/>
                <w:color w:val="000000" w:themeColor="text1"/>
                <w:szCs w:val="20"/>
                <w:lang w:eastAsia="ja-JP"/>
              </w:rPr>
              <w:t xml:space="preserve"> are </w:t>
            </w:r>
            <w:r>
              <w:rPr>
                <w:rFonts w:eastAsia="Times New Roman"/>
                <w:color w:val="000000" w:themeColor="text1"/>
                <w:szCs w:val="20"/>
                <w:lang w:eastAsia="ja-JP"/>
              </w:rPr>
              <w:t>determin</w:t>
            </w:r>
            <w:r w:rsidRPr="00086639">
              <w:rPr>
                <w:rFonts w:eastAsia="Times New Roman"/>
                <w:color w:val="000000" w:themeColor="text1"/>
                <w:szCs w:val="20"/>
                <w:lang w:eastAsia="ja-JP"/>
              </w:rPr>
              <w:t>ed for different sets of cells</w:t>
            </w:r>
            <w:r>
              <w:rPr>
                <w:rFonts w:eastAsia="Times New Roman"/>
                <w:color w:val="000000" w:themeColor="text1"/>
                <w:szCs w:val="20"/>
                <w:lang w:eastAsia="ja-JP"/>
              </w:rPr>
              <w:t>.</w:t>
            </w:r>
          </w:p>
          <w:p w14:paraId="30DEA164" w14:textId="77777777" w:rsidR="00AA189F" w:rsidRDefault="00AA189F" w:rsidP="00AA189F">
            <w:pPr>
              <w:widowControl/>
              <w:numPr>
                <w:ilvl w:val="1"/>
                <w:numId w:val="18"/>
              </w:numPr>
              <w:kinsoku/>
              <w:adjustRightInd/>
              <w:snapToGrid w:val="0"/>
              <w:spacing w:after="0"/>
              <w:textAlignment w:val="auto"/>
              <w:rPr>
                <w:rFonts w:eastAsia="Times New Roman"/>
                <w:color w:val="000000" w:themeColor="text1"/>
                <w:szCs w:val="20"/>
                <w:lang w:eastAsia="ja-JP"/>
              </w:rPr>
            </w:pPr>
            <w:r>
              <w:rPr>
                <w:rFonts w:eastAsia="Times New Roman"/>
                <w:color w:val="000000" w:themeColor="text1"/>
                <w:szCs w:val="20"/>
                <w:lang w:eastAsia="ja-JP"/>
              </w:rPr>
              <w:t>se</w:t>
            </w:r>
            <w:r w:rsidRPr="00284A7D">
              <w:rPr>
                <w:rFonts w:eastAsia="Times New Roman"/>
                <w:color w:val="000000" w:themeColor="text1"/>
                <w:szCs w:val="20"/>
                <w:lang w:eastAsia="ja-JP"/>
              </w:rPr>
              <w:t xml:space="preserve">parate DCI size of DCI format 0_X </w:t>
            </w:r>
            <w:r>
              <w:rPr>
                <w:rFonts w:eastAsia="Times New Roman"/>
                <w:color w:val="000000" w:themeColor="text1"/>
                <w:szCs w:val="20"/>
                <w:lang w:eastAsia="ja-JP"/>
              </w:rPr>
              <w:t>is</w:t>
            </w:r>
            <w:r w:rsidRPr="00284A7D">
              <w:rPr>
                <w:rFonts w:eastAsia="Times New Roman"/>
                <w:color w:val="000000" w:themeColor="text1"/>
                <w:szCs w:val="20"/>
                <w:lang w:eastAsia="ja-JP"/>
              </w:rPr>
              <w:t xml:space="preserve"> determined for different sets of cells. </w:t>
            </w:r>
          </w:p>
          <w:p w14:paraId="67E23D5C" w14:textId="77777777" w:rsidR="00AA189F" w:rsidRPr="00284A7D" w:rsidRDefault="00AA189F" w:rsidP="00AA189F">
            <w:pPr>
              <w:widowControl/>
              <w:numPr>
                <w:ilvl w:val="1"/>
                <w:numId w:val="18"/>
              </w:numPr>
              <w:kinsoku/>
              <w:adjustRightInd/>
              <w:snapToGrid w:val="0"/>
              <w:spacing w:after="0"/>
              <w:textAlignment w:val="auto"/>
              <w:rPr>
                <w:rFonts w:eastAsia="Times New Roman"/>
                <w:color w:val="000000" w:themeColor="text1"/>
                <w:szCs w:val="20"/>
                <w:lang w:eastAsia="ja-JP"/>
              </w:rPr>
            </w:pPr>
            <w:r>
              <w:rPr>
                <w:rFonts w:eastAsia="Times New Roman"/>
                <w:color w:val="000000" w:themeColor="text1"/>
                <w:szCs w:val="20"/>
                <w:lang w:eastAsia="ja-JP"/>
              </w:rPr>
              <w:t>s</w:t>
            </w:r>
            <w:r w:rsidRPr="00284A7D">
              <w:rPr>
                <w:rFonts w:eastAsia="Times New Roman"/>
                <w:color w:val="000000" w:themeColor="text1"/>
                <w:szCs w:val="20"/>
                <w:lang w:eastAsia="ja-JP"/>
              </w:rPr>
              <w:t xml:space="preserve">eparate DCI size of DCI format 1_X </w:t>
            </w:r>
            <w:r>
              <w:rPr>
                <w:rFonts w:eastAsia="Times New Roman"/>
                <w:color w:val="000000" w:themeColor="text1"/>
                <w:szCs w:val="20"/>
                <w:lang w:eastAsia="ja-JP"/>
              </w:rPr>
              <w:t>is</w:t>
            </w:r>
            <w:r w:rsidRPr="00284A7D">
              <w:rPr>
                <w:rFonts w:eastAsia="Times New Roman"/>
                <w:color w:val="000000" w:themeColor="text1"/>
                <w:szCs w:val="20"/>
                <w:lang w:eastAsia="ja-JP"/>
              </w:rPr>
              <w:t xml:space="preserve"> determined for different sets of cells. </w:t>
            </w:r>
          </w:p>
          <w:p w14:paraId="75745EDB" w14:textId="77777777" w:rsidR="00AA189F" w:rsidRPr="00AA189F" w:rsidRDefault="00AA189F" w:rsidP="00BF0931">
            <w:pPr>
              <w:wordWrap/>
              <w:rPr>
                <w:rFonts w:eastAsia="MS Mincho"/>
                <w:bCs/>
                <w:lang w:eastAsia="ja-JP"/>
              </w:rPr>
            </w:pPr>
          </w:p>
          <w:p w14:paraId="0A5E4CC2" w14:textId="77777777" w:rsidR="00E301A9" w:rsidRDefault="00E301A9" w:rsidP="00BF0931">
            <w:pPr>
              <w:wordWrap/>
              <w:rPr>
                <w:rFonts w:eastAsia="MS Mincho"/>
                <w:bCs/>
                <w:lang w:eastAsia="ja-JP"/>
              </w:rPr>
            </w:pPr>
          </w:p>
          <w:p w14:paraId="11BF8796" w14:textId="30D8DB35" w:rsidR="00E301A9" w:rsidRPr="00E301A9" w:rsidRDefault="00E301A9" w:rsidP="00BF0931">
            <w:pPr>
              <w:wordWrap/>
              <w:rPr>
                <w:rFonts w:eastAsia="MS Mincho"/>
                <w:bCs/>
                <w:lang w:eastAsia="ja-JP"/>
              </w:rPr>
            </w:pPr>
          </w:p>
        </w:tc>
      </w:tr>
      <w:tr w:rsidR="001877BE" w14:paraId="4D9E67E4" w14:textId="77777777" w:rsidTr="00277DBC">
        <w:tc>
          <w:tcPr>
            <w:tcW w:w="2009" w:type="dxa"/>
            <w:tcBorders>
              <w:top w:val="single" w:sz="4" w:space="0" w:color="auto"/>
              <w:left w:val="single" w:sz="4" w:space="0" w:color="auto"/>
              <w:bottom w:val="single" w:sz="4" w:space="0" w:color="auto"/>
              <w:right w:val="single" w:sz="4" w:space="0" w:color="auto"/>
            </w:tcBorders>
          </w:tcPr>
          <w:p w14:paraId="4153F581" w14:textId="28E19B8D" w:rsidR="001877BE" w:rsidRDefault="008C7053" w:rsidP="00BF0931">
            <w:pPr>
              <w:wordWrap/>
              <w:jc w:val="left"/>
              <w:rPr>
                <w:bCs/>
              </w:rPr>
            </w:pPr>
            <w:r>
              <w:rPr>
                <w:bCs/>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4CFE2A02" w14:textId="5EE26E9E" w:rsidR="001877BE" w:rsidRDefault="008C7053" w:rsidP="00BF0931">
            <w:pPr>
              <w:wordWrap/>
              <w:jc w:val="left"/>
              <w:rPr>
                <w:bCs/>
              </w:rPr>
            </w:pPr>
            <w:r>
              <w:rPr>
                <w:bCs/>
              </w:rPr>
              <w:t xml:space="preserve">We support the proposal. </w:t>
            </w:r>
          </w:p>
        </w:tc>
      </w:tr>
      <w:tr w:rsidR="001877BE" w14:paraId="79CABC9B" w14:textId="77777777" w:rsidTr="00277DBC">
        <w:tc>
          <w:tcPr>
            <w:tcW w:w="2009" w:type="dxa"/>
            <w:tcBorders>
              <w:top w:val="single" w:sz="4" w:space="0" w:color="auto"/>
              <w:left w:val="single" w:sz="4" w:space="0" w:color="auto"/>
              <w:bottom w:val="single" w:sz="4" w:space="0" w:color="auto"/>
              <w:right w:val="single" w:sz="4" w:space="0" w:color="auto"/>
            </w:tcBorders>
          </w:tcPr>
          <w:p w14:paraId="51047583" w14:textId="7EAEA9F2" w:rsidR="001877BE" w:rsidRDefault="00BA50A2" w:rsidP="00BF0931">
            <w:pPr>
              <w:wordWrap/>
              <w:rPr>
                <w:rFonts w:eastAsiaTheme="minorEastAsia"/>
                <w:bCs/>
                <w:lang w:eastAsia="zh-CN"/>
              </w:rPr>
            </w:pPr>
            <w:r>
              <w:rPr>
                <w:rFonts w:eastAsiaTheme="minorEastAsia"/>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31CFAB5" w14:textId="14283A0C" w:rsidR="001877BE" w:rsidRDefault="00BA50A2" w:rsidP="00BF0931">
            <w:pPr>
              <w:wordWrap/>
              <w:jc w:val="left"/>
              <w:rPr>
                <w:rFonts w:eastAsia="MS Mincho"/>
                <w:bCs/>
                <w:lang w:eastAsia="ja-JP"/>
              </w:rPr>
            </w:pPr>
            <w:r>
              <w:rPr>
                <w:rFonts w:eastAsia="MS Mincho"/>
                <w:bCs/>
                <w:lang w:eastAsia="ja-JP"/>
              </w:rPr>
              <w:t>We agree with QC and support their updated proposal</w:t>
            </w:r>
          </w:p>
        </w:tc>
      </w:tr>
      <w:tr w:rsidR="001877BE" w14:paraId="00E10CD6" w14:textId="77777777" w:rsidTr="00277DBC">
        <w:tc>
          <w:tcPr>
            <w:tcW w:w="2009" w:type="dxa"/>
          </w:tcPr>
          <w:p w14:paraId="71B271C1" w14:textId="77777777" w:rsidR="001877BE" w:rsidRDefault="001877BE" w:rsidP="00BF0931">
            <w:pPr>
              <w:wordWrap/>
              <w:jc w:val="left"/>
              <w:rPr>
                <w:rFonts w:eastAsiaTheme="minorEastAsia"/>
                <w:bCs/>
                <w:lang w:eastAsia="zh-CN"/>
              </w:rPr>
            </w:pPr>
          </w:p>
        </w:tc>
        <w:tc>
          <w:tcPr>
            <w:tcW w:w="7353" w:type="dxa"/>
          </w:tcPr>
          <w:p w14:paraId="65C2E53C" w14:textId="77777777" w:rsidR="001877BE" w:rsidRDefault="001877BE" w:rsidP="00BF0931">
            <w:pPr>
              <w:wordWrap/>
              <w:jc w:val="left"/>
              <w:rPr>
                <w:rFonts w:eastAsiaTheme="minorEastAsia"/>
                <w:bCs/>
                <w:lang w:eastAsia="zh-CN"/>
              </w:rPr>
            </w:pPr>
          </w:p>
        </w:tc>
      </w:tr>
      <w:tr w:rsidR="001877BE" w14:paraId="245C559B" w14:textId="77777777" w:rsidTr="00277DBC">
        <w:tc>
          <w:tcPr>
            <w:tcW w:w="2009" w:type="dxa"/>
          </w:tcPr>
          <w:p w14:paraId="54B61FA5" w14:textId="77777777" w:rsidR="001877BE" w:rsidRDefault="001877BE" w:rsidP="00BF0931">
            <w:pPr>
              <w:wordWrap/>
              <w:jc w:val="left"/>
              <w:rPr>
                <w:rFonts w:eastAsia="MS Mincho"/>
                <w:bCs/>
                <w:lang w:eastAsia="ja-JP"/>
              </w:rPr>
            </w:pPr>
          </w:p>
        </w:tc>
        <w:tc>
          <w:tcPr>
            <w:tcW w:w="7353" w:type="dxa"/>
          </w:tcPr>
          <w:p w14:paraId="69E8D5BB" w14:textId="77777777" w:rsidR="001877BE" w:rsidRDefault="001877BE" w:rsidP="00BF0931">
            <w:pPr>
              <w:wordWrap/>
              <w:jc w:val="left"/>
              <w:rPr>
                <w:rFonts w:eastAsia="MS Mincho"/>
                <w:bCs/>
                <w:lang w:eastAsia="ja-JP"/>
              </w:rPr>
            </w:pPr>
          </w:p>
        </w:tc>
      </w:tr>
    </w:tbl>
    <w:p w14:paraId="054CD9A7" w14:textId="77777777" w:rsidR="001877BE" w:rsidRDefault="001877BE" w:rsidP="00BF0931">
      <w:pPr>
        <w:rPr>
          <w:lang w:eastAsia="en-US"/>
        </w:rPr>
      </w:pPr>
    </w:p>
    <w:p w14:paraId="17EE7922" w14:textId="32A9B9EF" w:rsidR="00BB3C56" w:rsidRDefault="00BB3C56" w:rsidP="00BF0931">
      <w:pPr>
        <w:rPr>
          <w:lang w:eastAsia="en-US"/>
        </w:rPr>
      </w:pPr>
    </w:p>
    <w:p w14:paraId="344EE296" w14:textId="77777777" w:rsidR="00BB3C56" w:rsidRDefault="00BB3C56" w:rsidP="00BF0931">
      <w:pPr>
        <w:rPr>
          <w:lang w:eastAsia="en-US"/>
        </w:rPr>
      </w:pPr>
    </w:p>
    <w:p w14:paraId="7304C01F" w14:textId="77777777" w:rsidR="001A1204" w:rsidRDefault="00FF516D" w:rsidP="00BF0931">
      <w:pPr>
        <w:pStyle w:val="Heading1"/>
      </w:pPr>
      <w:r>
        <w:t>DCI field design</w:t>
      </w:r>
    </w:p>
    <w:p w14:paraId="184B61A5" w14:textId="77777777" w:rsidR="001A1204" w:rsidRDefault="001A1204" w:rsidP="00BF0931">
      <w:pPr>
        <w:spacing w:before="120"/>
        <w:rPr>
          <w:highlight w:val="yellow"/>
        </w:rPr>
      </w:pPr>
    </w:p>
    <w:p w14:paraId="1EEDBE80" w14:textId="77777777" w:rsidR="001A1204" w:rsidRDefault="00FF516D" w:rsidP="00BF0931">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21B1F9E3" w14:textId="77777777" w:rsidR="001A1204" w:rsidRDefault="001A1204" w:rsidP="00BF0931">
      <w:pPr>
        <w:spacing w:before="120"/>
        <w:rPr>
          <w:highlight w:val="yellow"/>
        </w:rPr>
      </w:pPr>
    </w:p>
    <w:p w14:paraId="43CC3495" w14:textId="77777777" w:rsidR="001A1204" w:rsidRDefault="00FF516D" w:rsidP="00BF0931">
      <w:pPr>
        <w:pStyle w:val="Heading2"/>
        <w:ind w:left="540"/>
      </w:pPr>
      <w:bookmarkStart w:id="84" w:name="_Hlk111727714"/>
      <w:r>
        <w:t>DCI field types</w:t>
      </w:r>
    </w:p>
    <w:tbl>
      <w:tblPr>
        <w:tblStyle w:val="TableGrid"/>
        <w:tblW w:w="0" w:type="auto"/>
        <w:tblLook w:val="04A0" w:firstRow="1" w:lastRow="0" w:firstColumn="1" w:lastColumn="0" w:noHBand="0" w:noVBand="1"/>
      </w:tblPr>
      <w:tblGrid>
        <w:gridCol w:w="9362"/>
      </w:tblGrid>
      <w:tr w:rsidR="001A1204" w:rsidRPr="00B272C2" w14:paraId="6B84AC6A" w14:textId="77777777">
        <w:tc>
          <w:tcPr>
            <w:tcW w:w="9362" w:type="dxa"/>
          </w:tcPr>
          <w:p w14:paraId="0C0A1E09" w14:textId="77777777" w:rsidR="001A1204" w:rsidRPr="00BF6663" w:rsidRDefault="00FF516D" w:rsidP="00BF0931">
            <w:pPr>
              <w:pStyle w:val="ListParagraph"/>
              <w:wordWrap/>
              <w:ind w:left="338" w:hanging="270"/>
              <w:jc w:val="both"/>
              <w:rPr>
                <w:rFonts w:eastAsia="KaiTi"/>
                <w:b/>
                <w:bCs/>
                <w:szCs w:val="20"/>
                <w:lang w:eastAsia="zh-CN"/>
              </w:rPr>
            </w:pPr>
            <w:r w:rsidRPr="00BF6663">
              <w:rPr>
                <w:rFonts w:eastAsia="KaiTi"/>
                <w:b/>
                <w:bCs/>
                <w:szCs w:val="20"/>
                <w:lang w:eastAsia="zh-CN"/>
              </w:rPr>
              <w:t>Huawei, HiSilicon</w:t>
            </w:r>
          </w:p>
          <w:p w14:paraId="520A4D97" w14:textId="77777777" w:rsidR="00804656" w:rsidRPr="00B272C2" w:rsidRDefault="00804656" w:rsidP="00BF0931">
            <w:pPr>
              <w:wordWrap/>
              <w:spacing w:after="0"/>
              <w:rPr>
                <w:i/>
                <w:iCs/>
                <w:szCs w:val="20"/>
                <w:lang w:val="en-AU" w:eastAsia="zh-CN"/>
              </w:rPr>
            </w:pPr>
            <w:r w:rsidRPr="00B272C2">
              <w:rPr>
                <w:i/>
                <w:iCs/>
                <w:szCs w:val="20"/>
                <w:lang w:val="en-AU"/>
              </w:rPr>
              <w:t>Proposal 2</w:t>
            </w:r>
            <w:r w:rsidRPr="00B272C2">
              <w:rPr>
                <w:i/>
                <w:iCs/>
                <w:szCs w:val="20"/>
                <w:lang w:val="en-AU" w:eastAsia="zh-CN"/>
              </w:rPr>
              <w:t>: Fields in multi-cell scheduling DCI 1_X are advised to classify as follows:</w:t>
            </w:r>
          </w:p>
          <w:p w14:paraId="704F726B" w14:textId="77777777" w:rsidR="00804656" w:rsidRPr="00B272C2" w:rsidRDefault="00804656" w:rsidP="00BF0931">
            <w:pPr>
              <w:pStyle w:val="ListParagraph"/>
              <w:numPr>
                <w:ilvl w:val="0"/>
                <w:numId w:val="14"/>
              </w:numPr>
              <w:wordWrap/>
              <w:rPr>
                <w:rFonts w:eastAsia="KaiTi"/>
                <w:i/>
                <w:iCs/>
                <w:szCs w:val="20"/>
                <w:lang w:val="en-US" w:eastAsia="zh-CN"/>
              </w:rPr>
            </w:pPr>
            <w:r w:rsidRPr="00B272C2">
              <w:rPr>
                <w:rFonts w:eastAsia="KaiTi"/>
                <w:i/>
                <w:iCs/>
                <w:szCs w:val="20"/>
                <w:lang w:val="en-US" w:eastAsia="zh-CN"/>
              </w:rPr>
              <w:t>Type-1A: Enhanced Type 3 codebook indicator, SCell dormancy indication, PUCCH Cell indicator.</w:t>
            </w:r>
          </w:p>
          <w:p w14:paraId="32E56789" w14:textId="77777777" w:rsidR="00804656" w:rsidRPr="00B272C2" w:rsidRDefault="00804656" w:rsidP="00BF0931">
            <w:pPr>
              <w:pStyle w:val="ListParagraph"/>
              <w:numPr>
                <w:ilvl w:val="0"/>
                <w:numId w:val="14"/>
              </w:numPr>
              <w:wordWrap/>
              <w:rPr>
                <w:rFonts w:eastAsia="KaiTi"/>
                <w:i/>
                <w:iCs/>
                <w:szCs w:val="20"/>
                <w:lang w:val="en-US" w:eastAsia="zh-CN"/>
              </w:rPr>
            </w:pPr>
            <w:r w:rsidRPr="00B272C2">
              <w:rPr>
                <w:rFonts w:eastAsia="KaiTi"/>
                <w:i/>
                <w:iCs/>
                <w:szCs w:val="20"/>
                <w:lang w:val="en-US" w:eastAsia="zh-CN"/>
              </w:rPr>
              <w:t>Type-1C: PDCCH monitoring adaptation indication.</w:t>
            </w:r>
          </w:p>
          <w:p w14:paraId="25C1C591" w14:textId="77777777" w:rsidR="00804656" w:rsidRPr="00B272C2" w:rsidRDefault="00804656" w:rsidP="00BF0931">
            <w:pPr>
              <w:pStyle w:val="ListParagraph"/>
              <w:numPr>
                <w:ilvl w:val="0"/>
                <w:numId w:val="14"/>
              </w:numPr>
              <w:wordWrap/>
              <w:rPr>
                <w:rFonts w:eastAsia="KaiTi"/>
                <w:i/>
                <w:iCs/>
                <w:szCs w:val="20"/>
                <w:lang w:val="en-US" w:eastAsia="zh-CN"/>
              </w:rPr>
            </w:pPr>
            <w:r w:rsidRPr="00B272C2">
              <w:rPr>
                <w:rFonts w:eastAsia="KaiTi"/>
                <w:i/>
                <w:iCs/>
                <w:szCs w:val="20"/>
                <w:lang w:val="en-US" w:eastAsia="zh-CN"/>
              </w:rPr>
              <w:t>Type-2: Modulation and coding scheme, HARQ process number.</w:t>
            </w:r>
          </w:p>
          <w:p w14:paraId="15C51A81" w14:textId="77777777" w:rsidR="00804656" w:rsidRPr="00B272C2" w:rsidRDefault="00804656" w:rsidP="00BF0931">
            <w:pPr>
              <w:pStyle w:val="ListParagraph"/>
              <w:numPr>
                <w:ilvl w:val="0"/>
                <w:numId w:val="14"/>
              </w:numPr>
              <w:wordWrap/>
              <w:rPr>
                <w:rFonts w:eastAsia="KaiTi"/>
                <w:i/>
                <w:iCs/>
                <w:szCs w:val="20"/>
                <w:lang w:val="en-US" w:eastAsia="zh-CN"/>
              </w:rPr>
            </w:pPr>
            <w:r w:rsidRPr="00B272C2">
              <w:rPr>
                <w:rFonts w:eastAsia="KaiTi"/>
                <w:i/>
                <w:iCs/>
                <w:szCs w:val="20"/>
                <w:lang w:val="en-US" w:eastAsia="zh-CN"/>
              </w:rPr>
              <w:t>Type-3: Remaining fields that have not been explicitly precluded</w:t>
            </w:r>
          </w:p>
          <w:p w14:paraId="45967DA3" w14:textId="77777777" w:rsidR="00804656" w:rsidRPr="00B272C2" w:rsidRDefault="00804656" w:rsidP="00BF0931">
            <w:pPr>
              <w:wordWrap/>
              <w:spacing w:after="0"/>
              <w:rPr>
                <w:i/>
                <w:iCs/>
                <w:szCs w:val="20"/>
                <w:lang w:val="en-AU" w:eastAsia="zh-CN"/>
              </w:rPr>
            </w:pPr>
            <w:r w:rsidRPr="00B272C2">
              <w:rPr>
                <w:i/>
                <w:iCs/>
                <w:szCs w:val="20"/>
                <w:lang w:val="en-AU"/>
              </w:rPr>
              <w:t>Proposal 3</w:t>
            </w:r>
            <w:r w:rsidRPr="00B272C2">
              <w:rPr>
                <w:i/>
                <w:iCs/>
                <w:szCs w:val="20"/>
                <w:lang w:val="en-AU" w:eastAsia="zh-CN"/>
              </w:rPr>
              <w:t>: Fields in multi-cell scheduling DCI 0_X are advised to classify as follows:</w:t>
            </w:r>
          </w:p>
          <w:p w14:paraId="395EA796" w14:textId="77777777" w:rsidR="00804656" w:rsidRPr="00B272C2" w:rsidRDefault="00804656" w:rsidP="00BF0931">
            <w:pPr>
              <w:pStyle w:val="ListParagraph"/>
              <w:numPr>
                <w:ilvl w:val="0"/>
                <w:numId w:val="14"/>
              </w:numPr>
              <w:wordWrap/>
              <w:rPr>
                <w:rFonts w:eastAsia="KaiTi"/>
                <w:i/>
                <w:iCs/>
                <w:szCs w:val="20"/>
                <w:lang w:val="en-US" w:eastAsia="zh-CN"/>
              </w:rPr>
            </w:pPr>
            <w:r w:rsidRPr="00B272C2">
              <w:rPr>
                <w:rFonts w:eastAsia="KaiTi"/>
                <w:i/>
                <w:iCs/>
                <w:szCs w:val="20"/>
                <w:lang w:val="en-US" w:eastAsia="zh-CN"/>
              </w:rPr>
              <w:t>Type-1A: Invalid symbol pattern indicator, SCell dormancy indication, PUCCH Cell indicator.</w:t>
            </w:r>
          </w:p>
          <w:p w14:paraId="7F50095E" w14:textId="77777777" w:rsidR="00804656" w:rsidRPr="00B272C2" w:rsidRDefault="00804656" w:rsidP="00BF0931">
            <w:pPr>
              <w:pStyle w:val="ListParagraph"/>
              <w:numPr>
                <w:ilvl w:val="0"/>
                <w:numId w:val="14"/>
              </w:numPr>
              <w:wordWrap/>
              <w:rPr>
                <w:rFonts w:eastAsia="KaiTi"/>
                <w:i/>
                <w:iCs/>
                <w:szCs w:val="20"/>
                <w:lang w:val="en-US" w:eastAsia="zh-CN"/>
              </w:rPr>
            </w:pPr>
            <w:r w:rsidRPr="00B272C2">
              <w:rPr>
                <w:rFonts w:eastAsia="KaiTi"/>
                <w:i/>
                <w:iCs/>
                <w:szCs w:val="20"/>
                <w:lang w:val="en-US" w:eastAsia="zh-CN"/>
              </w:rPr>
              <w:t>Type-1C: PDCCH monitoring adaptation indication.</w:t>
            </w:r>
          </w:p>
          <w:p w14:paraId="3C846039" w14:textId="77777777" w:rsidR="00804656" w:rsidRPr="00B272C2" w:rsidRDefault="00804656" w:rsidP="00BF0931">
            <w:pPr>
              <w:pStyle w:val="ListParagraph"/>
              <w:numPr>
                <w:ilvl w:val="0"/>
                <w:numId w:val="14"/>
              </w:numPr>
              <w:wordWrap/>
              <w:rPr>
                <w:rFonts w:eastAsia="KaiTi"/>
                <w:i/>
                <w:iCs/>
                <w:szCs w:val="20"/>
                <w:lang w:val="en-US" w:eastAsia="zh-CN"/>
              </w:rPr>
            </w:pPr>
            <w:r w:rsidRPr="00B272C2">
              <w:rPr>
                <w:rFonts w:eastAsia="KaiTi"/>
                <w:i/>
                <w:iCs/>
                <w:szCs w:val="20"/>
                <w:lang w:val="en-US" w:eastAsia="zh-CN"/>
              </w:rPr>
              <w:t>Type-2: Modulation and coding scheme, HARQ process number.</w:t>
            </w:r>
          </w:p>
          <w:p w14:paraId="3D6C34F6" w14:textId="77777777" w:rsidR="00804656" w:rsidRPr="00B272C2" w:rsidRDefault="00804656" w:rsidP="00BF0931">
            <w:pPr>
              <w:pStyle w:val="ListParagraph"/>
              <w:numPr>
                <w:ilvl w:val="0"/>
                <w:numId w:val="14"/>
              </w:numPr>
              <w:wordWrap/>
              <w:rPr>
                <w:rFonts w:eastAsia="KaiTi"/>
                <w:i/>
                <w:iCs/>
                <w:szCs w:val="20"/>
                <w:lang w:val="en-US" w:eastAsia="zh-CN"/>
              </w:rPr>
            </w:pPr>
            <w:r w:rsidRPr="00B272C2">
              <w:rPr>
                <w:rFonts w:eastAsia="KaiTi"/>
                <w:i/>
                <w:iCs/>
                <w:szCs w:val="20"/>
                <w:lang w:val="en-US" w:eastAsia="zh-CN"/>
              </w:rPr>
              <w:t>Type-3: Remaining fields that have not been explicitly precluded.</w:t>
            </w:r>
          </w:p>
          <w:p w14:paraId="5EED71B0" w14:textId="77777777" w:rsidR="00804656" w:rsidRPr="00B272C2" w:rsidRDefault="00804656" w:rsidP="00BF0931">
            <w:pPr>
              <w:wordWrap/>
              <w:spacing w:after="0"/>
              <w:rPr>
                <w:i/>
                <w:iCs/>
                <w:szCs w:val="20"/>
                <w:lang w:val="en-AU" w:eastAsia="zh-CN"/>
              </w:rPr>
            </w:pPr>
            <w:r w:rsidRPr="00B272C2">
              <w:rPr>
                <w:i/>
                <w:iCs/>
                <w:szCs w:val="20"/>
                <w:lang w:val="en-AU" w:eastAsia="zh-CN"/>
              </w:rPr>
              <w:t xml:space="preserve">Proposal 4: TDRA table should be configured for one set of cells configured for multi-cell scheduling instead of the </w:t>
            </w:r>
            <w:proofErr w:type="gramStart"/>
            <w:r w:rsidRPr="00B272C2">
              <w:rPr>
                <w:i/>
                <w:iCs/>
                <w:szCs w:val="20"/>
                <w:lang w:val="en-AU" w:eastAsia="zh-CN"/>
              </w:rPr>
              <w:t>actually co-</w:t>
            </w:r>
            <w:proofErr w:type="gramEnd"/>
            <w:r w:rsidRPr="00B272C2">
              <w:rPr>
                <w:i/>
                <w:iCs/>
                <w:szCs w:val="20"/>
                <w:lang w:val="en-AU" w:eastAsia="zh-CN"/>
              </w:rPr>
              <w:t>scheduled cells.</w:t>
            </w:r>
          </w:p>
          <w:p w14:paraId="485F0332" w14:textId="16658155" w:rsidR="001A1204" w:rsidRPr="00B272C2" w:rsidRDefault="001A1204" w:rsidP="00BF0931">
            <w:pPr>
              <w:wordWrap/>
              <w:spacing w:after="0"/>
              <w:rPr>
                <w:i/>
                <w:iCs/>
                <w:szCs w:val="20"/>
                <w:lang w:val="en-AU" w:eastAsia="en-US"/>
              </w:rPr>
            </w:pPr>
          </w:p>
          <w:p w14:paraId="4F1F48C9" w14:textId="7E38159E" w:rsidR="00B42E08" w:rsidRPr="00B272C2" w:rsidRDefault="00B42E08" w:rsidP="00BF0931">
            <w:pPr>
              <w:wordWrap/>
              <w:spacing w:after="0"/>
              <w:rPr>
                <w:i/>
                <w:iCs/>
                <w:szCs w:val="20"/>
                <w:lang w:val="en-AU" w:eastAsia="en-US"/>
              </w:rPr>
            </w:pPr>
          </w:p>
          <w:p w14:paraId="48A23CFE" w14:textId="015021AA" w:rsidR="00B42E08" w:rsidRPr="00BF6663" w:rsidRDefault="00B42E08" w:rsidP="00BF0931">
            <w:pPr>
              <w:pStyle w:val="ListParagraph"/>
              <w:wordWrap/>
              <w:ind w:left="338" w:hanging="270"/>
              <w:jc w:val="both"/>
              <w:rPr>
                <w:rFonts w:eastAsia="KaiTi"/>
                <w:b/>
                <w:bCs/>
                <w:szCs w:val="20"/>
                <w:lang w:eastAsia="zh-CN"/>
              </w:rPr>
            </w:pPr>
            <w:r w:rsidRPr="00BF6663">
              <w:rPr>
                <w:rFonts w:eastAsia="KaiTi"/>
                <w:b/>
                <w:bCs/>
                <w:szCs w:val="20"/>
                <w:lang w:eastAsia="zh-CN"/>
              </w:rPr>
              <w:t>NOKIA:</w:t>
            </w:r>
          </w:p>
          <w:p w14:paraId="6EB2F674" w14:textId="77777777" w:rsidR="00B42E08" w:rsidRPr="00B272C2" w:rsidRDefault="00B42E08" w:rsidP="00BF0931">
            <w:pPr>
              <w:wordWrap/>
              <w:spacing w:after="0"/>
              <w:rPr>
                <w:i/>
                <w:iCs/>
                <w:szCs w:val="20"/>
              </w:rPr>
            </w:pPr>
            <w:r w:rsidRPr="00B272C2">
              <w:rPr>
                <w:i/>
                <w:iCs/>
                <w:szCs w:val="20"/>
              </w:rPr>
              <w:t xml:space="preserve">Proposal 4.1: RAN1 to discuss if the RRC parameters for DCI format 0_1/1_1 scheduling or the Rel-16 RRC parameters for DCI format 0_2/1_2 are reused for DCI formats 0_X/1_X operation, or if alternatively new separate configurations for DCI formats 0_X/1_X are introduced. </w:t>
            </w:r>
          </w:p>
          <w:p w14:paraId="212E5E83" w14:textId="77777777" w:rsidR="00B42E08" w:rsidRPr="00B272C2" w:rsidRDefault="00B42E08" w:rsidP="00BF0931">
            <w:pPr>
              <w:wordWrap/>
              <w:spacing w:after="0"/>
              <w:rPr>
                <w:i/>
                <w:iCs/>
                <w:szCs w:val="20"/>
              </w:rPr>
            </w:pPr>
            <w:r w:rsidRPr="00B272C2">
              <w:rPr>
                <w:i/>
                <w:iCs/>
                <w:szCs w:val="20"/>
              </w:rPr>
              <w:t>Proposal 4.2: The TDRA table for DCI format 0_X (or 1_X) is defined as follows:</w:t>
            </w:r>
          </w:p>
          <w:p w14:paraId="0AEC8449" w14:textId="77777777" w:rsidR="00B42E08" w:rsidRPr="00B272C2" w:rsidRDefault="00B42E08" w:rsidP="00BF0931">
            <w:pPr>
              <w:pStyle w:val="ListParagraph"/>
              <w:numPr>
                <w:ilvl w:val="0"/>
                <w:numId w:val="14"/>
              </w:numPr>
              <w:wordWrap/>
              <w:rPr>
                <w:i/>
                <w:iCs/>
                <w:szCs w:val="20"/>
              </w:rPr>
            </w:pPr>
            <w:r w:rsidRPr="00B272C2">
              <w:rPr>
                <w:i/>
                <w:iCs/>
                <w:szCs w:val="20"/>
              </w:rPr>
              <w:t>The gNB configures a table with up to 64 entries / 6 bits</w:t>
            </w:r>
          </w:p>
          <w:p w14:paraId="2E9B9CF1" w14:textId="77777777" w:rsidR="00B42E08" w:rsidRPr="00B272C2" w:rsidRDefault="00B42E08" w:rsidP="00BF0931">
            <w:pPr>
              <w:pStyle w:val="ListParagraph"/>
              <w:numPr>
                <w:ilvl w:val="0"/>
                <w:numId w:val="14"/>
              </w:numPr>
              <w:wordWrap/>
              <w:rPr>
                <w:i/>
                <w:iCs/>
                <w:szCs w:val="20"/>
              </w:rPr>
            </w:pPr>
            <w:r w:rsidRPr="00B272C2">
              <w:rPr>
                <w:i/>
                <w:iCs/>
                <w:szCs w:val="20"/>
              </w:rPr>
              <w:t>The table contains entries for all the cells of the set of cells and the table is independent of the indicated co-scheduled cell combination</w:t>
            </w:r>
          </w:p>
          <w:p w14:paraId="22E09AC6" w14:textId="77777777" w:rsidR="00B42E08" w:rsidRPr="00B272C2" w:rsidRDefault="00B42E08" w:rsidP="00BF0931">
            <w:pPr>
              <w:pStyle w:val="ListParagraph"/>
              <w:numPr>
                <w:ilvl w:val="0"/>
                <w:numId w:val="14"/>
              </w:numPr>
              <w:wordWrap/>
              <w:rPr>
                <w:i/>
                <w:iCs/>
                <w:szCs w:val="20"/>
              </w:rPr>
            </w:pPr>
            <w:r w:rsidRPr="00B272C2">
              <w:rPr>
                <w:i/>
                <w:iCs/>
                <w:szCs w:val="20"/>
              </w:rPr>
              <w:t xml:space="preserve">The table row entry for a specific cell of set of cells is a pointer to the row number of the UL / DL BWP specific TDRA configured tables of </w:t>
            </w:r>
            <w:proofErr w:type="spellStart"/>
            <w:r w:rsidRPr="00B272C2">
              <w:rPr>
                <w:i/>
                <w:iCs/>
                <w:szCs w:val="20"/>
              </w:rPr>
              <w:t>pusch-TimeDomainAllocationList</w:t>
            </w:r>
            <w:proofErr w:type="spellEnd"/>
            <w:r w:rsidRPr="00B272C2">
              <w:rPr>
                <w:i/>
                <w:iCs/>
                <w:szCs w:val="20"/>
              </w:rPr>
              <w:t xml:space="preserve"> / </w:t>
            </w:r>
            <w:proofErr w:type="spellStart"/>
            <w:r w:rsidRPr="00B272C2">
              <w:rPr>
                <w:i/>
                <w:iCs/>
                <w:szCs w:val="20"/>
              </w:rPr>
              <w:t>pdsch-TimeDomainAllocationList</w:t>
            </w:r>
            <w:proofErr w:type="spellEnd"/>
          </w:p>
          <w:p w14:paraId="656F0041" w14:textId="77777777" w:rsidR="00B42E08" w:rsidRPr="00B272C2" w:rsidRDefault="00B42E08" w:rsidP="00BF0931">
            <w:pPr>
              <w:wordWrap/>
              <w:spacing w:after="0"/>
              <w:rPr>
                <w:i/>
                <w:iCs/>
                <w:szCs w:val="20"/>
              </w:rPr>
            </w:pPr>
            <w:r w:rsidRPr="00B272C2">
              <w:rPr>
                <w:i/>
                <w:iCs/>
                <w:szCs w:val="20"/>
              </w:rPr>
              <w:t xml:space="preserve">Proposal 4.3: The baseline multi-cell DCI configuration is to be done as part of the </w:t>
            </w:r>
            <w:proofErr w:type="spellStart"/>
            <w:r w:rsidRPr="00B272C2">
              <w:rPr>
                <w:i/>
                <w:iCs/>
                <w:szCs w:val="20"/>
              </w:rPr>
              <w:t>PhysicalCellGroupConfig</w:t>
            </w:r>
            <w:proofErr w:type="spellEnd"/>
            <w:r w:rsidRPr="00B272C2">
              <w:rPr>
                <w:i/>
                <w:iCs/>
                <w:szCs w:val="20"/>
              </w:rPr>
              <w:t xml:space="preserve"> configuration. </w:t>
            </w:r>
          </w:p>
          <w:p w14:paraId="140224CD" w14:textId="77777777" w:rsidR="00B42E08" w:rsidRPr="00B272C2" w:rsidRDefault="00B42E08" w:rsidP="00BF0931">
            <w:pPr>
              <w:wordWrap/>
              <w:spacing w:after="0"/>
              <w:rPr>
                <w:i/>
                <w:iCs/>
                <w:szCs w:val="20"/>
              </w:rPr>
            </w:pPr>
            <w:r w:rsidRPr="00B272C2">
              <w:rPr>
                <w:i/>
                <w:iCs/>
                <w:szCs w:val="20"/>
              </w:rPr>
              <w:t xml:space="preserve">Proposal 4.4: Adopt the following DCI field types for DCI format 1_X assuming also monitoring for single cell DCI is supported: </w:t>
            </w:r>
          </w:p>
          <w:tbl>
            <w:tblPr>
              <w:tblStyle w:val="TableGrid"/>
              <w:tblW w:w="0" w:type="auto"/>
              <w:tblLook w:val="04A0" w:firstRow="1" w:lastRow="0" w:firstColumn="1" w:lastColumn="0" w:noHBand="0" w:noVBand="1"/>
            </w:tblPr>
            <w:tblGrid>
              <w:gridCol w:w="3058"/>
              <w:gridCol w:w="3016"/>
              <w:gridCol w:w="3062"/>
            </w:tblGrid>
            <w:tr w:rsidR="00B42E08" w:rsidRPr="00BF6663" w14:paraId="5E6D535D" w14:textId="77777777" w:rsidTr="00277DBC">
              <w:tc>
                <w:tcPr>
                  <w:tcW w:w="3209" w:type="dxa"/>
                  <w:shd w:val="clear" w:color="auto" w:fill="9CC2E5" w:themeFill="accent1" w:themeFillTint="99"/>
                </w:tcPr>
                <w:p w14:paraId="314A85DE" w14:textId="77777777" w:rsidR="00B42E08" w:rsidRPr="00BF6663" w:rsidRDefault="00B42E08" w:rsidP="00BF0931">
                  <w:pPr>
                    <w:wordWrap/>
                    <w:spacing w:after="0"/>
                    <w:rPr>
                      <w:sz w:val="18"/>
                      <w:szCs w:val="18"/>
                    </w:rPr>
                  </w:pPr>
                  <w:r w:rsidRPr="00BF6663">
                    <w:rPr>
                      <w:sz w:val="18"/>
                      <w:szCs w:val="18"/>
                    </w:rPr>
                    <w:t>DCI FIELDS OF FORMAT 1_X</w:t>
                  </w:r>
                </w:p>
              </w:tc>
              <w:tc>
                <w:tcPr>
                  <w:tcW w:w="3210" w:type="dxa"/>
                  <w:shd w:val="clear" w:color="auto" w:fill="9CC2E5" w:themeFill="accent1" w:themeFillTint="99"/>
                </w:tcPr>
                <w:p w14:paraId="12FE74BC" w14:textId="77777777" w:rsidR="00B42E08" w:rsidRPr="00BF6663" w:rsidRDefault="00B42E08" w:rsidP="00BF0931">
                  <w:pPr>
                    <w:wordWrap/>
                    <w:spacing w:after="0"/>
                    <w:rPr>
                      <w:sz w:val="18"/>
                      <w:szCs w:val="18"/>
                    </w:rPr>
                  </w:pPr>
                  <w:r w:rsidRPr="00BF6663">
                    <w:rPr>
                      <w:sz w:val="18"/>
                      <w:szCs w:val="18"/>
                    </w:rPr>
                    <w:t xml:space="preserve">FIELD TYPE </w:t>
                  </w:r>
                </w:p>
              </w:tc>
              <w:tc>
                <w:tcPr>
                  <w:tcW w:w="3210" w:type="dxa"/>
                  <w:shd w:val="clear" w:color="auto" w:fill="9CC2E5" w:themeFill="accent1" w:themeFillTint="99"/>
                </w:tcPr>
                <w:p w14:paraId="46D11707" w14:textId="77777777" w:rsidR="00B42E08" w:rsidRPr="00BF6663" w:rsidRDefault="00B42E08" w:rsidP="00BF0931">
                  <w:pPr>
                    <w:wordWrap/>
                    <w:spacing w:after="0"/>
                    <w:rPr>
                      <w:sz w:val="18"/>
                      <w:szCs w:val="18"/>
                    </w:rPr>
                  </w:pPr>
                  <w:r w:rsidRPr="00BF6663">
                    <w:rPr>
                      <w:sz w:val="18"/>
                      <w:szCs w:val="18"/>
                    </w:rPr>
                    <w:t>COMMENTS</w:t>
                  </w:r>
                </w:p>
              </w:tc>
            </w:tr>
            <w:tr w:rsidR="00B42E08" w:rsidRPr="00BF6663" w14:paraId="70DF0643" w14:textId="77777777" w:rsidTr="00277DBC">
              <w:tc>
                <w:tcPr>
                  <w:tcW w:w="3209" w:type="dxa"/>
                  <w:shd w:val="clear" w:color="auto" w:fill="E2EFD9" w:themeFill="accent6" w:themeFillTint="33"/>
                </w:tcPr>
                <w:p w14:paraId="2323FF3D" w14:textId="77777777" w:rsidR="00B42E08" w:rsidRPr="00BF6663" w:rsidRDefault="00B42E08" w:rsidP="00BF0931">
                  <w:pPr>
                    <w:wordWrap/>
                    <w:spacing w:after="0"/>
                    <w:rPr>
                      <w:sz w:val="18"/>
                      <w:szCs w:val="18"/>
                    </w:rPr>
                  </w:pPr>
                  <w:r w:rsidRPr="00BF6663">
                    <w:rPr>
                      <w:sz w:val="18"/>
                      <w:szCs w:val="18"/>
                    </w:rPr>
                    <w:lastRenderedPageBreak/>
                    <w:t>Identifier for DCI formats</w:t>
                  </w:r>
                </w:p>
              </w:tc>
              <w:tc>
                <w:tcPr>
                  <w:tcW w:w="3210" w:type="dxa"/>
                  <w:shd w:val="clear" w:color="auto" w:fill="E2EFD9" w:themeFill="accent6" w:themeFillTint="33"/>
                </w:tcPr>
                <w:p w14:paraId="37038294" w14:textId="77777777" w:rsidR="00B42E08" w:rsidRPr="00BF6663" w:rsidRDefault="00B42E08" w:rsidP="00BF0931">
                  <w:pPr>
                    <w:wordWrap/>
                    <w:spacing w:after="0"/>
                    <w:rPr>
                      <w:sz w:val="18"/>
                      <w:szCs w:val="18"/>
                    </w:rPr>
                  </w:pPr>
                  <w:r w:rsidRPr="00BF6663">
                    <w:rPr>
                      <w:sz w:val="18"/>
                      <w:szCs w:val="18"/>
                    </w:rPr>
                    <w:t>Type 1A</w:t>
                  </w:r>
                </w:p>
              </w:tc>
              <w:tc>
                <w:tcPr>
                  <w:tcW w:w="3210" w:type="dxa"/>
                </w:tcPr>
                <w:p w14:paraId="1CB5432E" w14:textId="77777777" w:rsidR="00B42E08" w:rsidRPr="00BF6663" w:rsidRDefault="00B42E08" w:rsidP="00BF0931">
                  <w:pPr>
                    <w:wordWrap/>
                    <w:spacing w:after="0"/>
                    <w:rPr>
                      <w:sz w:val="18"/>
                      <w:szCs w:val="18"/>
                    </w:rPr>
                  </w:pPr>
                  <w:r w:rsidRPr="00BF6663">
                    <w:rPr>
                      <w:sz w:val="18"/>
                      <w:szCs w:val="18"/>
                    </w:rPr>
                    <w:t>Agreed at RAN1#110</w:t>
                  </w:r>
                </w:p>
              </w:tc>
            </w:tr>
            <w:tr w:rsidR="00B42E08" w:rsidRPr="00BF6663" w14:paraId="7A18423E" w14:textId="77777777" w:rsidTr="00277DBC">
              <w:tc>
                <w:tcPr>
                  <w:tcW w:w="3209" w:type="dxa"/>
                  <w:shd w:val="clear" w:color="auto" w:fill="E2EFD9" w:themeFill="accent6" w:themeFillTint="33"/>
                </w:tcPr>
                <w:p w14:paraId="37002E47" w14:textId="77777777" w:rsidR="00B42E08" w:rsidRPr="00BF6663" w:rsidRDefault="00B42E08" w:rsidP="00BF0931">
                  <w:pPr>
                    <w:wordWrap/>
                    <w:spacing w:after="0"/>
                    <w:rPr>
                      <w:sz w:val="18"/>
                      <w:szCs w:val="18"/>
                    </w:rPr>
                  </w:pPr>
                  <w:r w:rsidRPr="00BF6663">
                    <w:rPr>
                      <w:sz w:val="18"/>
                      <w:szCs w:val="18"/>
                    </w:rPr>
                    <w:t>Indicator of co-scheduled cells</w:t>
                  </w:r>
                </w:p>
                <w:p w14:paraId="1CFC300A" w14:textId="77777777" w:rsidR="00B42E08" w:rsidRPr="00BF6663" w:rsidRDefault="00B42E08" w:rsidP="00BF0931">
                  <w:pPr>
                    <w:wordWrap/>
                    <w:spacing w:after="0"/>
                    <w:rPr>
                      <w:sz w:val="18"/>
                      <w:szCs w:val="18"/>
                    </w:rPr>
                  </w:pPr>
                </w:p>
              </w:tc>
              <w:tc>
                <w:tcPr>
                  <w:tcW w:w="3210" w:type="dxa"/>
                  <w:shd w:val="clear" w:color="auto" w:fill="E2EFD9" w:themeFill="accent6" w:themeFillTint="33"/>
                </w:tcPr>
                <w:p w14:paraId="11CBA5BC" w14:textId="77777777" w:rsidR="00B42E08" w:rsidRPr="00BF6663" w:rsidRDefault="00B42E08" w:rsidP="00BF0931">
                  <w:pPr>
                    <w:wordWrap/>
                    <w:spacing w:after="0"/>
                    <w:rPr>
                      <w:sz w:val="18"/>
                      <w:szCs w:val="18"/>
                    </w:rPr>
                  </w:pPr>
                  <w:r w:rsidRPr="00BF6663">
                    <w:rPr>
                      <w:sz w:val="18"/>
                      <w:szCs w:val="18"/>
                    </w:rPr>
                    <w:t>Type 1</w:t>
                  </w:r>
                  <w:r w:rsidRPr="00BF6663">
                    <w:rPr>
                      <w:color w:val="FF0000"/>
                      <w:sz w:val="18"/>
                      <w:szCs w:val="18"/>
                    </w:rPr>
                    <w:t>B</w:t>
                  </w:r>
                </w:p>
              </w:tc>
              <w:tc>
                <w:tcPr>
                  <w:tcW w:w="3210" w:type="dxa"/>
                </w:tcPr>
                <w:p w14:paraId="4CA1D651" w14:textId="77777777" w:rsidR="00B42E08" w:rsidRPr="00BF6663" w:rsidRDefault="00B42E08" w:rsidP="00BF0931">
                  <w:pPr>
                    <w:wordWrap/>
                    <w:spacing w:after="0"/>
                    <w:rPr>
                      <w:sz w:val="18"/>
                      <w:szCs w:val="18"/>
                    </w:rPr>
                  </w:pPr>
                  <w:r w:rsidRPr="00BF6663">
                    <w:rPr>
                      <w:sz w:val="18"/>
                      <w:szCs w:val="18"/>
                    </w:rPr>
                    <w:t>Agreed in RAN1#110bis-e as Type 1.</w:t>
                  </w:r>
                </w:p>
                <w:p w14:paraId="77A7C407" w14:textId="77777777" w:rsidR="00B42E08" w:rsidRPr="00BF6663" w:rsidRDefault="00B42E08" w:rsidP="00BF0931">
                  <w:pPr>
                    <w:wordWrap/>
                    <w:spacing w:after="0"/>
                    <w:rPr>
                      <w:sz w:val="18"/>
                      <w:szCs w:val="18"/>
                    </w:rPr>
                  </w:pPr>
                  <w:r w:rsidRPr="00BF6663">
                    <w:rPr>
                      <w:sz w:val="18"/>
                      <w:szCs w:val="18"/>
                    </w:rPr>
                    <w:t>The assumption is this field would Points to Code point in a RRC configured table (see proposal 4.1)</w:t>
                  </w:r>
                </w:p>
              </w:tc>
            </w:tr>
            <w:tr w:rsidR="00B42E08" w:rsidRPr="00BF6663" w14:paraId="65B1911A" w14:textId="77777777" w:rsidTr="00277DBC">
              <w:tc>
                <w:tcPr>
                  <w:tcW w:w="3209" w:type="dxa"/>
                </w:tcPr>
                <w:p w14:paraId="0FB22E8D" w14:textId="77777777" w:rsidR="00B42E08" w:rsidRPr="00BF6663" w:rsidRDefault="00B42E08" w:rsidP="00BF0931">
                  <w:pPr>
                    <w:wordWrap/>
                    <w:spacing w:after="0"/>
                    <w:rPr>
                      <w:sz w:val="18"/>
                      <w:szCs w:val="18"/>
                    </w:rPr>
                  </w:pPr>
                  <w:r w:rsidRPr="00BF6663">
                    <w:rPr>
                      <w:sz w:val="18"/>
                      <w:szCs w:val="18"/>
                    </w:rPr>
                    <w:t>Bandwidth part indicator</w:t>
                  </w:r>
                </w:p>
              </w:tc>
              <w:tc>
                <w:tcPr>
                  <w:tcW w:w="3210" w:type="dxa"/>
                </w:tcPr>
                <w:p w14:paraId="41B08B99" w14:textId="77777777" w:rsidR="00B42E08" w:rsidRPr="00BF6663" w:rsidRDefault="00B42E08" w:rsidP="00BF0931">
                  <w:pPr>
                    <w:wordWrap/>
                    <w:spacing w:after="0"/>
                    <w:rPr>
                      <w:sz w:val="18"/>
                      <w:szCs w:val="18"/>
                    </w:rPr>
                  </w:pPr>
                  <w:r w:rsidRPr="00BF6663">
                    <w:rPr>
                      <w:sz w:val="18"/>
                      <w:szCs w:val="18"/>
                    </w:rPr>
                    <w:t>Type 1A</w:t>
                  </w:r>
                </w:p>
              </w:tc>
              <w:tc>
                <w:tcPr>
                  <w:tcW w:w="3210" w:type="dxa"/>
                </w:tcPr>
                <w:p w14:paraId="2CE84526" w14:textId="77777777" w:rsidR="00B42E08" w:rsidRPr="00BF6663" w:rsidRDefault="00B42E08" w:rsidP="00BF0931">
                  <w:pPr>
                    <w:wordWrap/>
                    <w:spacing w:after="0"/>
                    <w:rPr>
                      <w:sz w:val="18"/>
                      <w:szCs w:val="18"/>
                    </w:rPr>
                  </w:pPr>
                  <w:r w:rsidRPr="00BF6663">
                    <w:rPr>
                      <w:sz w:val="18"/>
                      <w:szCs w:val="18"/>
                    </w:rPr>
                    <w:t xml:space="preserve">This field could also be omitted if it is assumed that the multi cell scheduling is always scheduling the active BWP of the co-scheduled cells. </w:t>
                  </w:r>
                </w:p>
              </w:tc>
            </w:tr>
            <w:tr w:rsidR="00B42E08" w:rsidRPr="00BF6663" w14:paraId="4174E63E" w14:textId="77777777" w:rsidTr="00277DBC">
              <w:tc>
                <w:tcPr>
                  <w:tcW w:w="3209" w:type="dxa"/>
                </w:tcPr>
                <w:p w14:paraId="68188B87" w14:textId="77777777" w:rsidR="00B42E08" w:rsidRPr="00BF6663" w:rsidRDefault="00B42E08" w:rsidP="00BF0931">
                  <w:pPr>
                    <w:wordWrap/>
                    <w:spacing w:after="0"/>
                    <w:rPr>
                      <w:sz w:val="18"/>
                      <w:szCs w:val="18"/>
                    </w:rPr>
                  </w:pPr>
                  <w:r w:rsidRPr="00BF6663">
                    <w:rPr>
                      <w:sz w:val="18"/>
                      <w:szCs w:val="18"/>
                    </w:rPr>
                    <w:t>Frequency domain resource assignment</w:t>
                  </w:r>
                </w:p>
              </w:tc>
              <w:tc>
                <w:tcPr>
                  <w:tcW w:w="3210" w:type="dxa"/>
                </w:tcPr>
                <w:p w14:paraId="10ADA844" w14:textId="77777777" w:rsidR="00B42E08" w:rsidRPr="00BF6663" w:rsidRDefault="00B42E08" w:rsidP="00BF0931">
                  <w:pPr>
                    <w:wordWrap/>
                    <w:spacing w:after="0"/>
                    <w:rPr>
                      <w:sz w:val="18"/>
                      <w:szCs w:val="18"/>
                    </w:rPr>
                  </w:pPr>
                  <w:r w:rsidRPr="00BF6663">
                    <w:rPr>
                      <w:sz w:val="18"/>
                      <w:szCs w:val="18"/>
                    </w:rPr>
                    <w:t>Type 3</w:t>
                  </w:r>
                </w:p>
              </w:tc>
              <w:tc>
                <w:tcPr>
                  <w:tcW w:w="3210" w:type="dxa"/>
                </w:tcPr>
                <w:p w14:paraId="711CF398" w14:textId="77777777" w:rsidR="00B42E08" w:rsidRPr="00BF6663" w:rsidRDefault="00B42E08" w:rsidP="00BF0931">
                  <w:pPr>
                    <w:wordWrap/>
                    <w:spacing w:after="0"/>
                    <w:rPr>
                      <w:sz w:val="18"/>
                      <w:szCs w:val="18"/>
                    </w:rPr>
                  </w:pPr>
                  <w:r w:rsidRPr="00BF6663">
                    <w:rPr>
                      <w:sz w:val="18"/>
                      <w:szCs w:val="18"/>
                    </w:rPr>
                    <w:t xml:space="preserve">Type 1 resource allocation with larger granularity (as supported for DCI format 1_2) can be considered. </w:t>
                  </w:r>
                </w:p>
                <w:p w14:paraId="7EBA0593" w14:textId="77777777" w:rsidR="00B42E08" w:rsidRPr="00BF6663" w:rsidRDefault="00B42E08" w:rsidP="00BF0931">
                  <w:pPr>
                    <w:wordWrap/>
                    <w:spacing w:after="0"/>
                    <w:rPr>
                      <w:sz w:val="18"/>
                      <w:szCs w:val="18"/>
                    </w:rPr>
                  </w:pPr>
                  <w:r w:rsidRPr="00BF6663">
                    <w:rPr>
                      <w:sz w:val="18"/>
                      <w:szCs w:val="18"/>
                    </w:rPr>
                    <w:t xml:space="preserve">Separate RRC configuration for DCI format 1_X (as done for DCI format 1_2). </w:t>
                  </w:r>
                </w:p>
              </w:tc>
            </w:tr>
            <w:tr w:rsidR="00B42E08" w:rsidRPr="00BF6663" w14:paraId="3664EF9A" w14:textId="77777777" w:rsidTr="00277DBC">
              <w:tc>
                <w:tcPr>
                  <w:tcW w:w="3209" w:type="dxa"/>
                  <w:shd w:val="clear" w:color="auto" w:fill="E2EFD9" w:themeFill="accent6" w:themeFillTint="33"/>
                </w:tcPr>
                <w:p w14:paraId="3CB1AC85" w14:textId="77777777" w:rsidR="00B42E08" w:rsidRPr="00BF6663" w:rsidRDefault="00B42E08" w:rsidP="00BF0931">
                  <w:pPr>
                    <w:wordWrap/>
                    <w:spacing w:after="0"/>
                    <w:rPr>
                      <w:sz w:val="18"/>
                      <w:szCs w:val="18"/>
                    </w:rPr>
                  </w:pPr>
                  <w:r w:rsidRPr="00BF6663">
                    <w:rPr>
                      <w:sz w:val="18"/>
                      <w:szCs w:val="18"/>
                    </w:rPr>
                    <w:t>Time domain resource assignment</w:t>
                  </w:r>
                </w:p>
              </w:tc>
              <w:tc>
                <w:tcPr>
                  <w:tcW w:w="3210" w:type="dxa"/>
                  <w:shd w:val="clear" w:color="auto" w:fill="E2EFD9" w:themeFill="accent6" w:themeFillTint="33"/>
                </w:tcPr>
                <w:p w14:paraId="0734358C" w14:textId="77777777" w:rsidR="00B42E08" w:rsidRPr="00BF6663" w:rsidRDefault="00B42E08" w:rsidP="00BF0931">
                  <w:pPr>
                    <w:wordWrap/>
                    <w:spacing w:after="0"/>
                    <w:rPr>
                      <w:sz w:val="18"/>
                      <w:szCs w:val="18"/>
                    </w:rPr>
                  </w:pPr>
                  <w:r w:rsidRPr="00BF6663">
                    <w:rPr>
                      <w:sz w:val="18"/>
                      <w:szCs w:val="18"/>
                    </w:rPr>
                    <w:t>Type 1</w:t>
                  </w:r>
                  <w:r w:rsidRPr="00BF6663">
                    <w:rPr>
                      <w:color w:val="FF0000"/>
                      <w:sz w:val="18"/>
                      <w:szCs w:val="18"/>
                    </w:rPr>
                    <w:t>B</w:t>
                  </w:r>
                </w:p>
              </w:tc>
              <w:tc>
                <w:tcPr>
                  <w:tcW w:w="3210" w:type="dxa"/>
                </w:tcPr>
                <w:p w14:paraId="78F6FD6B" w14:textId="77777777" w:rsidR="00B42E08" w:rsidRPr="00BF6663" w:rsidRDefault="00B42E08" w:rsidP="00BF0931">
                  <w:pPr>
                    <w:wordWrap/>
                    <w:spacing w:after="0"/>
                    <w:rPr>
                      <w:sz w:val="18"/>
                      <w:szCs w:val="18"/>
                    </w:rPr>
                  </w:pPr>
                  <w:r w:rsidRPr="00BF6663">
                    <w:rPr>
                      <w:sz w:val="18"/>
                      <w:szCs w:val="18"/>
                    </w:rPr>
                    <w:t xml:space="preserve">Agreed at RAN1#110bis-e to have a single field </w:t>
                  </w:r>
                </w:p>
              </w:tc>
            </w:tr>
            <w:tr w:rsidR="00B42E08" w:rsidRPr="00BF6663" w14:paraId="65E07270" w14:textId="77777777" w:rsidTr="00277DBC">
              <w:tc>
                <w:tcPr>
                  <w:tcW w:w="3209" w:type="dxa"/>
                </w:tcPr>
                <w:p w14:paraId="5948B8FE" w14:textId="77777777" w:rsidR="00B42E08" w:rsidRPr="00BF6663" w:rsidRDefault="00B42E08" w:rsidP="00BF0931">
                  <w:pPr>
                    <w:wordWrap/>
                    <w:spacing w:after="0"/>
                    <w:rPr>
                      <w:sz w:val="18"/>
                      <w:szCs w:val="18"/>
                    </w:rPr>
                  </w:pPr>
                  <w:r w:rsidRPr="00BF6663">
                    <w:rPr>
                      <w:sz w:val="18"/>
                      <w:szCs w:val="18"/>
                    </w:rPr>
                    <w:t>VRB-to-PRB mapping</w:t>
                  </w:r>
                </w:p>
              </w:tc>
              <w:tc>
                <w:tcPr>
                  <w:tcW w:w="3210" w:type="dxa"/>
                </w:tcPr>
                <w:p w14:paraId="55EDBE24" w14:textId="77777777" w:rsidR="00B42E08" w:rsidRPr="00BF6663" w:rsidRDefault="00B42E08" w:rsidP="00BF0931">
                  <w:pPr>
                    <w:wordWrap/>
                    <w:spacing w:after="0"/>
                    <w:rPr>
                      <w:sz w:val="18"/>
                      <w:szCs w:val="18"/>
                    </w:rPr>
                  </w:pPr>
                  <w:r w:rsidRPr="00BF6663">
                    <w:rPr>
                      <w:sz w:val="18"/>
                      <w:szCs w:val="18"/>
                    </w:rPr>
                    <w:t>Type 3</w:t>
                  </w:r>
                </w:p>
              </w:tc>
              <w:tc>
                <w:tcPr>
                  <w:tcW w:w="3210" w:type="dxa"/>
                </w:tcPr>
                <w:p w14:paraId="1CA44B10" w14:textId="77777777" w:rsidR="00B42E08" w:rsidRPr="00BF6663" w:rsidRDefault="00B42E08" w:rsidP="00BF0931">
                  <w:pPr>
                    <w:wordWrap/>
                    <w:spacing w:after="0"/>
                    <w:rPr>
                      <w:sz w:val="18"/>
                      <w:szCs w:val="18"/>
                    </w:rPr>
                  </w:pPr>
                  <w:r w:rsidRPr="00BF6663">
                    <w:rPr>
                      <w:sz w:val="18"/>
                      <w:szCs w:val="18"/>
                    </w:rPr>
                    <w:t> </w:t>
                  </w:r>
                </w:p>
              </w:tc>
            </w:tr>
            <w:tr w:rsidR="00B42E08" w:rsidRPr="00BF6663" w14:paraId="378D84A2" w14:textId="77777777" w:rsidTr="00277DBC">
              <w:tc>
                <w:tcPr>
                  <w:tcW w:w="3209" w:type="dxa"/>
                </w:tcPr>
                <w:p w14:paraId="6E93136B" w14:textId="77777777" w:rsidR="00B42E08" w:rsidRPr="00BF6663" w:rsidRDefault="00B42E08" w:rsidP="00BF0931">
                  <w:pPr>
                    <w:wordWrap/>
                    <w:spacing w:after="0"/>
                    <w:rPr>
                      <w:sz w:val="18"/>
                      <w:szCs w:val="18"/>
                    </w:rPr>
                  </w:pPr>
                  <w:r w:rsidRPr="00BF6663">
                    <w:rPr>
                      <w:sz w:val="18"/>
                      <w:szCs w:val="18"/>
                    </w:rPr>
                    <w:t>PRB bundling size indicator</w:t>
                  </w:r>
                </w:p>
              </w:tc>
              <w:tc>
                <w:tcPr>
                  <w:tcW w:w="3210" w:type="dxa"/>
                </w:tcPr>
                <w:p w14:paraId="1B5CDCD2" w14:textId="77777777" w:rsidR="00B42E08" w:rsidRPr="00BF6663" w:rsidRDefault="00B42E08" w:rsidP="00BF0931">
                  <w:pPr>
                    <w:wordWrap/>
                    <w:spacing w:after="0"/>
                    <w:rPr>
                      <w:sz w:val="18"/>
                      <w:szCs w:val="18"/>
                    </w:rPr>
                  </w:pPr>
                  <w:r w:rsidRPr="00BF6663">
                    <w:rPr>
                      <w:sz w:val="18"/>
                      <w:szCs w:val="18"/>
                    </w:rPr>
                    <w:t>Type 3</w:t>
                  </w:r>
                </w:p>
              </w:tc>
              <w:tc>
                <w:tcPr>
                  <w:tcW w:w="3210" w:type="dxa"/>
                </w:tcPr>
                <w:p w14:paraId="54901BF6" w14:textId="77777777" w:rsidR="00B42E08" w:rsidRPr="00BF6663" w:rsidRDefault="00B42E08" w:rsidP="00BF0931">
                  <w:pPr>
                    <w:wordWrap/>
                    <w:spacing w:after="0"/>
                    <w:rPr>
                      <w:sz w:val="18"/>
                      <w:szCs w:val="18"/>
                    </w:rPr>
                  </w:pPr>
                  <w:r w:rsidRPr="00BF6663">
                    <w:rPr>
                      <w:sz w:val="18"/>
                      <w:szCs w:val="18"/>
                    </w:rPr>
                    <w:t> </w:t>
                  </w:r>
                </w:p>
              </w:tc>
            </w:tr>
            <w:tr w:rsidR="00B42E08" w:rsidRPr="00BF6663" w14:paraId="39CC8838" w14:textId="77777777" w:rsidTr="00277DBC">
              <w:tc>
                <w:tcPr>
                  <w:tcW w:w="3209" w:type="dxa"/>
                </w:tcPr>
                <w:p w14:paraId="4B2613A4" w14:textId="77777777" w:rsidR="00B42E08" w:rsidRPr="00BF6663" w:rsidRDefault="00B42E08" w:rsidP="00BF0931">
                  <w:pPr>
                    <w:wordWrap/>
                    <w:spacing w:after="0"/>
                    <w:rPr>
                      <w:sz w:val="18"/>
                      <w:szCs w:val="18"/>
                    </w:rPr>
                  </w:pPr>
                  <w:r w:rsidRPr="00BF6663">
                    <w:rPr>
                      <w:sz w:val="18"/>
                      <w:szCs w:val="18"/>
                    </w:rPr>
                    <w:t>Rate matching indicator</w:t>
                  </w:r>
                </w:p>
              </w:tc>
              <w:tc>
                <w:tcPr>
                  <w:tcW w:w="3210" w:type="dxa"/>
                </w:tcPr>
                <w:p w14:paraId="0ECC5DC9" w14:textId="77777777" w:rsidR="00B42E08" w:rsidRPr="00BF6663" w:rsidRDefault="00B42E08" w:rsidP="00BF0931">
                  <w:pPr>
                    <w:wordWrap/>
                    <w:spacing w:after="0"/>
                    <w:rPr>
                      <w:sz w:val="18"/>
                      <w:szCs w:val="18"/>
                    </w:rPr>
                  </w:pPr>
                  <w:r w:rsidRPr="00BF6663">
                    <w:rPr>
                      <w:sz w:val="18"/>
                      <w:szCs w:val="18"/>
                    </w:rPr>
                    <w:t>Type 3</w:t>
                  </w:r>
                </w:p>
              </w:tc>
              <w:tc>
                <w:tcPr>
                  <w:tcW w:w="3210" w:type="dxa"/>
                </w:tcPr>
                <w:p w14:paraId="5136AE60" w14:textId="77777777" w:rsidR="00B42E08" w:rsidRPr="00BF6663" w:rsidRDefault="00B42E08" w:rsidP="00BF0931">
                  <w:pPr>
                    <w:wordWrap/>
                    <w:spacing w:after="0"/>
                    <w:rPr>
                      <w:sz w:val="18"/>
                      <w:szCs w:val="18"/>
                    </w:rPr>
                  </w:pPr>
                  <w:r w:rsidRPr="00BF6663">
                    <w:rPr>
                      <w:sz w:val="18"/>
                      <w:szCs w:val="18"/>
                    </w:rPr>
                    <w:t> </w:t>
                  </w:r>
                </w:p>
              </w:tc>
            </w:tr>
            <w:tr w:rsidR="00B42E08" w:rsidRPr="00BF6663" w14:paraId="5B170A13" w14:textId="77777777" w:rsidTr="00277DBC">
              <w:tc>
                <w:tcPr>
                  <w:tcW w:w="3209" w:type="dxa"/>
                </w:tcPr>
                <w:p w14:paraId="7692A308" w14:textId="77777777" w:rsidR="00B42E08" w:rsidRPr="00BF6663" w:rsidRDefault="00B42E08" w:rsidP="00BF0931">
                  <w:pPr>
                    <w:wordWrap/>
                    <w:spacing w:after="0"/>
                    <w:rPr>
                      <w:sz w:val="18"/>
                      <w:szCs w:val="18"/>
                    </w:rPr>
                  </w:pPr>
                  <w:r w:rsidRPr="00BF6663">
                    <w:rPr>
                      <w:sz w:val="18"/>
                      <w:szCs w:val="18"/>
                    </w:rPr>
                    <w:t>ZP CSI-RS trigger</w:t>
                  </w:r>
                </w:p>
              </w:tc>
              <w:tc>
                <w:tcPr>
                  <w:tcW w:w="3210" w:type="dxa"/>
                </w:tcPr>
                <w:p w14:paraId="7285702D" w14:textId="77777777" w:rsidR="00B42E08" w:rsidRPr="00BF6663" w:rsidRDefault="00B42E08" w:rsidP="00BF0931">
                  <w:pPr>
                    <w:wordWrap/>
                    <w:spacing w:after="0"/>
                    <w:rPr>
                      <w:sz w:val="18"/>
                      <w:szCs w:val="18"/>
                    </w:rPr>
                  </w:pPr>
                  <w:r w:rsidRPr="00BF6663">
                    <w:rPr>
                      <w:sz w:val="18"/>
                      <w:szCs w:val="18"/>
                    </w:rPr>
                    <w:t>Type 2</w:t>
                  </w:r>
                </w:p>
              </w:tc>
              <w:tc>
                <w:tcPr>
                  <w:tcW w:w="3210" w:type="dxa"/>
                </w:tcPr>
                <w:p w14:paraId="042D5B5F" w14:textId="77777777" w:rsidR="00B42E08" w:rsidRPr="00BF6663" w:rsidRDefault="00B42E08" w:rsidP="00BF0931">
                  <w:pPr>
                    <w:wordWrap/>
                    <w:spacing w:after="0"/>
                    <w:rPr>
                      <w:sz w:val="18"/>
                      <w:szCs w:val="18"/>
                    </w:rPr>
                  </w:pPr>
                  <w:r w:rsidRPr="00BF6663">
                    <w:rPr>
                      <w:sz w:val="18"/>
                      <w:szCs w:val="18"/>
                    </w:rPr>
                    <w:t xml:space="preserve">Separate field since a UE is not expected to receive more than one DCI with non-zero CSI request field per slot per cell. A UE is not expected to receive DCI with non-zero CSI request field within a cell group in a slot overlapping with any slot receiving DCI with non-zero CSI request field in the same cell </w:t>
                  </w:r>
                  <w:r w:rsidRPr="00BF6663">
                    <w:rPr>
                      <w:sz w:val="18"/>
                      <w:szCs w:val="18"/>
                    </w:rPr>
                    <w:br/>
                    <w:t>group.</w:t>
                  </w:r>
                </w:p>
              </w:tc>
            </w:tr>
            <w:tr w:rsidR="00B42E08" w:rsidRPr="00BF6663" w14:paraId="7CFC7F61" w14:textId="77777777" w:rsidTr="00277DBC">
              <w:tc>
                <w:tcPr>
                  <w:tcW w:w="3209" w:type="dxa"/>
                </w:tcPr>
                <w:p w14:paraId="1DEA6E72" w14:textId="77777777" w:rsidR="00B42E08" w:rsidRPr="00BF6663" w:rsidRDefault="00B42E08" w:rsidP="00BF0931">
                  <w:pPr>
                    <w:wordWrap/>
                    <w:spacing w:after="0"/>
                    <w:rPr>
                      <w:sz w:val="18"/>
                      <w:szCs w:val="18"/>
                    </w:rPr>
                  </w:pPr>
                  <w:r w:rsidRPr="00BF6663">
                    <w:rPr>
                      <w:sz w:val="18"/>
                      <w:szCs w:val="18"/>
                    </w:rPr>
                    <w:t>TB1: Modulation and coding scheme</w:t>
                  </w:r>
                </w:p>
              </w:tc>
              <w:tc>
                <w:tcPr>
                  <w:tcW w:w="3210" w:type="dxa"/>
                </w:tcPr>
                <w:p w14:paraId="459BC256" w14:textId="77777777" w:rsidR="00B42E08" w:rsidRPr="00BF6663" w:rsidRDefault="00B42E08" w:rsidP="00BF0931">
                  <w:pPr>
                    <w:wordWrap/>
                    <w:spacing w:after="0"/>
                    <w:rPr>
                      <w:sz w:val="18"/>
                      <w:szCs w:val="18"/>
                    </w:rPr>
                  </w:pPr>
                  <w:r w:rsidRPr="00BF6663">
                    <w:rPr>
                      <w:sz w:val="18"/>
                      <w:szCs w:val="18"/>
                    </w:rPr>
                    <w:t>Type 3</w:t>
                  </w:r>
                </w:p>
              </w:tc>
              <w:tc>
                <w:tcPr>
                  <w:tcW w:w="3210" w:type="dxa"/>
                </w:tcPr>
                <w:p w14:paraId="037B3C8E" w14:textId="77777777" w:rsidR="00B42E08" w:rsidRPr="00BF6663" w:rsidRDefault="00B42E08" w:rsidP="00BF0931">
                  <w:pPr>
                    <w:wordWrap/>
                    <w:spacing w:after="0"/>
                    <w:rPr>
                      <w:sz w:val="18"/>
                      <w:szCs w:val="18"/>
                    </w:rPr>
                  </w:pPr>
                  <w:r w:rsidRPr="00BF6663">
                    <w:rPr>
                      <w:sz w:val="18"/>
                      <w:szCs w:val="18"/>
                    </w:rPr>
                    <w:t>Common could be useful e.g. for intra-band operation, whereas for inter-band operation clearly separate DCI field would be needed.  </w:t>
                  </w:r>
                </w:p>
                <w:p w14:paraId="29CEC8DD" w14:textId="77777777" w:rsidR="00B42E08" w:rsidRPr="00BF6663" w:rsidRDefault="00B42E08" w:rsidP="00BF0931">
                  <w:pPr>
                    <w:wordWrap/>
                    <w:spacing w:after="0"/>
                    <w:rPr>
                      <w:sz w:val="18"/>
                      <w:szCs w:val="18"/>
                    </w:rPr>
                  </w:pPr>
                  <w:r w:rsidRPr="00BF6663">
                    <w:rPr>
                      <w:sz w:val="18"/>
                      <w:szCs w:val="18"/>
                    </w:rPr>
                    <w:t xml:space="preserve">We don’t see a need to introduce additional enhancements such as delta MCS or similar. </w:t>
                  </w:r>
                </w:p>
              </w:tc>
            </w:tr>
            <w:tr w:rsidR="00B42E08" w:rsidRPr="00BF6663" w14:paraId="00B98E56" w14:textId="77777777" w:rsidTr="00277DBC">
              <w:tc>
                <w:tcPr>
                  <w:tcW w:w="3209" w:type="dxa"/>
                  <w:shd w:val="clear" w:color="auto" w:fill="E2EFD9" w:themeFill="accent6" w:themeFillTint="33"/>
                </w:tcPr>
                <w:p w14:paraId="7DAF95CF" w14:textId="77777777" w:rsidR="00B42E08" w:rsidRPr="00BF6663" w:rsidRDefault="00B42E08" w:rsidP="00BF0931">
                  <w:pPr>
                    <w:wordWrap/>
                    <w:spacing w:after="0"/>
                    <w:rPr>
                      <w:sz w:val="18"/>
                      <w:szCs w:val="18"/>
                    </w:rPr>
                  </w:pPr>
                  <w:r w:rsidRPr="00BF6663">
                    <w:rPr>
                      <w:sz w:val="18"/>
                      <w:szCs w:val="18"/>
                    </w:rPr>
                    <w:t>TB1: New data indicator</w:t>
                  </w:r>
                </w:p>
              </w:tc>
              <w:tc>
                <w:tcPr>
                  <w:tcW w:w="3210" w:type="dxa"/>
                  <w:shd w:val="clear" w:color="auto" w:fill="E2EFD9" w:themeFill="accent6" w:themeFillTint="33"/>
                </w:tcPr>
                <w:p w14:paraId="541323DA" w14:textId="77777777" w:rsidR="00B42E08" w:rsidRPr="00BF6663" w:rsidRDefault="00B42E08" w:rsidP="00BF0931">
                  <w:pPr>
                    <w:wordWrap/>
                    <w:spacing w:after="0"/>
                    <w:rPr>
                      <w:sz w:val="18"/>
                      <w:szCs w:val="18"/>
                    </w:rPr>
                  </w:pPr>
                  <w:r w:rsidRPr="00BF6663">
                    <w:rPr>
                      <w:sz w:val="18"/>
                      <w:szCs w:val="18"/>
                    </w:rPr>
                    <w:t>Type 2</w:t>
                  </w:r>
                </w:p>
              </w:tc>
              <w:tc>
                <w:tcPr>
                  <w:tcW w:w="3210" w:type="dxa"/>
                </w:tcPr>
                <w:p w14:paraId="7D53538F" w14:textId="77777777" w:rsidR="00B42E08" w:rsidRPr="00BF6663" w:rsidRDefault="00B42E08" w:rsidP="00BF0931">
                  <w:pPr>
                    <w:wordWrap/>
                    <w:spacing w:after="0"/>
                    <w:rPr>
                      <w:sz w:val="18"/>
                      <w:szCs w:val="18"/>
                    </w:rPr>
                  </w:pPr>
                  <w:r w:rsidRPr="00BF6663">
                    <w:rPr>
                      <w:sz w:val="18"/>
                      <w:szCs w:val="18"/>
                    </w:rPr>
                    <w:t> Agreed at RAN1#110</w:t>
                  </w:r>
                </w:p>
              </w:tc>
            </w:tr>
            <w:tr w:rsidR="00B42E08" w:rsidRPr="00BF6663" w14:paraId="69C5022C" w14:textId="77777777" w:rsidTr="00277DBC">
              <w:tc>
                <w:tcPr>
                  <w:tcW w:w="3209" w:type="dxa"/>
                  <w:shd w:val="clear" w:color="auto" w:fill="E2EFD9" w:themeFill="accent6" w:themeFillTint="33"/>
                </w:tcPr>
                <w:p w14:paraId="6996369B" w14:textId="77777777" w:rsidR="00B42E08" w:rsidRPr="00BF6663" w:rsidRDefault="00B42E08" w:rsidP="00BF0931">
                  <w:pPr>
                    <w:wordWrap/>
                    <w:spacing w:after="0"/>
                    <w:rPr>
                      <w:sz w:val="18"/>
                      <w:szCs w:val="18"/>
                    </w:rPr>
                  </w:pPr>
                  <w:r w:rsidRPr="00BF6663">
                    <w:rPr>
                      <w:sz w:val="18"/>
                      <w:szCs w:val="18"/>
                    </w:rPr>
                    <w:t>TB1: Redundancy version</w:t>
                  </w:r>
                </w:p>
              </w:tc>
              <w:tc>
                <w:tcPr>
                  <w:tcW w:w="3210" w:type="dxa"/>
                  <w:shd w:val="clear" w:color="auto" w:fill="E2EFD9" w:themeFill="accent6" w:themeFillTint="33"/>
                </w:tcPr>
                <w:p w14:paraId="42B9CF72" w14:textId="77777777" w:rsidR="00B42E08" w:rsidRPr="00BF6663" w:rsidRDefault="00B42E08" w:rsidP="00BF0931">
                  <w:pPr>
                    <w:wordWrap/>
                    <w:spacing w:after="0"/>
                    <w:rPr>
                      <w:sz w:val="18"/>
                      <w:szCs w:val="18"/>
                    </w:rPr>
                  </w:pPr>
                  <w:r w:rsidRPr="00BF6663">
                    <w:rPr>
                      <w:sz w:val="18"/>
                      <w:szCs w:val="18"/>
                    </w:rPr>
                    <w:t>Type 2</w:t>
                  </w:r>
                </w:p>
              </w:tc>
              <w:tc>
                <w:tcPr>
                  <w:tcW w:w="3210" w:type="dxa"/>
                </w:tcPr>
                <w:p w14:paraId="6D58265F" w14:textId="77777777" w:rsidR="00B42E08" w:rsidRPr="00BF6663" w:rsidRDefault="00B42E08" w:rsidP="00BF0931">
                  <w:pPr>
                    <w:wordWrap/>
                    <w:spacing w:after="0"/>
                    <w:rPr>
                      <w:sz w:val="18"/>
                      <w:szCs w:val="18"/>
                    </w:rPr>
                  </w:pPr>
                  <w:r w:rsidRPr="00BF6663">
                    <w:rPr>
                      <w:sz w:val="18"/>
                      <w:szCs w:val="18"/>
                    </w:rPr>
                    <w:t> Agreed at RAN1#110</w:t>
                  </w:r>
                </w:p>
              </w:tc>
            </w:tr>
            <w:tr w:rsidR="00B42E08" w:rsidRPr="00BF6663" w14:paraId="2B8E173D" w14:textId="77777777" w:rsidTr="00277DBC">
              <w:tc>
                <w:tcPr>
                  <w:tcW w:w="3209" w:type="dxa"/>
                </w:tcPr>
                <w:p w14:paraId="45F12EF8" w14:textId="77777777" w:rsidR="00B42E08" w:rsidRPr="00BF6663" w:rsidRDefault="00B42E08" w:rsidP="00BF0931">
                  <w:pPr>
                    <w:wordWrap/>
                    <w:spacing w:after="0"/>
                    <w:rPr>
                      <w:sz w:val="18"/>
                      <w:szCs w:val="18"/>
                    </w:rPr>
                  </w:pPr>
                  <w:r w:rsidRPr="00BF6663">
                    <w:rPr>
                      <w:sz w:val="18"/>
                      <w:szCs w:val="18"/>
                    </w:rPr>
                    <w:t>TB2: Modulation and coding scheme</w:t>
                  </w:r>
                </w:p>
              </w:tc>
              <w:tc>
                <w:tcPr>
                  <w:tcW w:w="3210" w:type="dxa"/>
                </w:tcPr>
                <w:p w14:paraId="50A3C9E4" w14:textId="77777777" w:rsidR="00B42E08" w:rsidRPr="00BF6663" w:rsidRDefault="00B42E08" w:rsidP="00BF0931">
                  <w:pPr>
                    <w:wordWrap/>
                    <w:spacing w:after="0"/>
                    <w:rPr>
                      <w:sz w:val="18"/>
                      <w:szCs w:val="18"/>
                    </w:rPr>
                  </w:pPr>
                  <w:r w:rsidRPr="00BF6663">
                    <w:rPr>
                      <w:sz w:val="18"/>
                      <w:szCs w:val="18"/>
                    </w:rPr>
                    <w:t>Type 3</w:t>
                  </w:r>
                </w:p>
              </w:tc>
              <w:tc>
                <w:tcPr>
                  <w:tcW w:w="3210" w:type="dxa"/>
                </w:tcPr>
                <w:p w14:paraId="36851BF3" w14:textId="77777777" w:rsidR="00B42E08" w:rsidRPr="00BF6663" w:rsidRDefault="00B42E08" w:rsidP="00BF0931">
                  <w:pPr>
                    <w:wordWrap/>
                    <w:spacing w:after="0"/>
                    <w:rPr>
                      <w:sz w:val="18"/>
                      <w:szCs w:val="18"/>
                    </w:rPr>
                  </w:pPr>
                  <w:r w:rsidRPr="00BF6663">
                    <w:rPr>
                      <w:sz w:val="18"/>
                      <w:szCs w:val="18"/>
                    </w:rPr>
                    <w:t> </w:t>
                  </w:r>
                </w:p>
              </w:tc>
            </w:tr>
            <w:tr w:rsidR="00B42E08" w:rsidRPr="00BF6663" w14:paraId="08514190" w14:textId="77777777" w:rsidTr="00277DBC">
              <w:tc>
                <w:tcPr>
                  <w:tcW w:w="3209" w:type="dxa"/>
                  <w:shd w:val="clear" w:color="auto" w:fill="E2EFD9" w:themeFill="accent6" w:themeFillTint="33"/>
                </w:tcPr>
                <w:p w14:paraId="051E5076" w14:textId="77777777" w:rsidR="00B42E08" w:rsidRPr="00BF6663" w:rsidRDefault="00B42E08" w:rsidP="00BF0931">
                  <w:pPr>
                    <w:wordWrap/>
                    <w:spacing w:after="0"/>
                    <w:rPr>
                      <w:sz w:val="18"/>
                      <w:szCs w:val="18"/>
                    </w:rPr>
                  </w:pPr>
                  <w:r w:rsidRPr="00BF6663">
                    <w:rPr>
                      <w:sz w:val="18"/>
                      <w:szCs w:val="18"/>
                    </w:rPr>
                    <w:t>TB2: New data indicator</w:t>
                  </w:r>
                </w:p>
              </w:tc>
              <w:tc>
                <w:tcPr>
                  <w:tcW w:w="3210" w:type="dxa"/>
                  <w:shd w:val="clear" w:color="auto" w:fill="E2EFD9" w:themeFill="accent6" w:themeFillTint="33"/>
                </w:tcPr>
                <w:p w14:paraId="77017569" w14:textId="77777777" w:rsidR="00B42E08" w:rsidRPr="00BF6663" w:rsidRDefault="00B42E08" w:rsidP="00BF0931">
                  <w:pPr>
                    <w:wordWrap/>
                    <w:spacing w:after="0"/>
                    <w:rPr>
                      <w:sz w:val="18"/>
                      <w:szCs w:val="18"/>
                    </w:rPr>
                  </w:pPr>
                  <w:r w:rsidRPr="00BF6663">
                    <w:rPr>
                      <w:sz w:val="18"/>
                      <w:szCs w:val="18"/>
                    </w:rPr>
                    <w:t>Type 2</w:t>
                  </w:r>
                </w:p>
              </w:tc>
              <w:tc>
                <w:tcPr>
                  <w:tcW w:w="3210" w:type="dxa"/>
                </w:tcPr>
                <w:p w14:paraId="0E024657" w14:textId="77777777" w:rsidR="00B42E08" w:rsidRPr="00BF6663" w:rsidRDefault="00B42E08" w:rsidP="00BF0931">
                  <w:pPr>
                    <w:wordWrap/>
                    <w:spacing w:after="0"/>
                    <w:rPr>
                      <w:sz w:val="18"/>
                      <w:szCs w:val="18"/>
                    </w:rPr>
                  </w:pPr>
                  <w:r w:rsidRPr="00BF6663">
                    <w:rPr>
                      <w:sz w:val="18"/>
                      <w:szCs w:val="18"/>
                    </w:rPr>
                    <w:t> Agreed at RAN1#110</w:t>
                  </w:r>
                </w:p>
              </w:tc>
            </w:tr>
            <w:tr w:rsidR="00B42E08" w:rsidRPr="00BF6663" w14:paraId="3C8A508B" w14:textId="77777777" w:rsidTr="00277DBC">
              <w:tc>
                <w:tcPr>
                  <w:tcW w:w="3209" w:type="dxa"/>
                  <w:shd w:val="clear" w:color="auto" w:fill="E2EFD9" w:themeFill="accent6" w:themeFillTint="33"/>
                </w:tcPr>
                <w:p w14:paraId="304CEF81" w14:textId="77777777" w:rsidR="00B42E08" w:rsidRPr="00BF6663" w:rsidRDefault="00B42E08" w:rsidP="00BF0931">
                  <w:pPr>
                    <w:wordWrap/>
                    <w:spacing w:after="0"/>
                    <w:rPr>
                      <w:sz w:val="18"/>
                      <w:szCs w:val="18"/>
                    </w:rPr>
                  </w:pPr>
                  <w:r w:rsidRPr="00BF6663">
                    <w:rPr>
                      <w:sz w:val="18"/>
                      <w:szCs w:val="18"/>
                    </w:rPr>
                    <w:t>TB2: Redundancy version</w:t>
                  </w:r>
                </w:p>
              </w:tc>
              <w:tc>
                <w:tcPr>
                  <w:tcW w:w="3210" w:type="dxa"/>
                  <w:shd w:val="clear" w:color="auto" w:fill="E2EFD9" w:themeFill="accent6" w:themeFillTint="33"/>
                </w:tcPr>
                <w:p w14:paraId="128CF890" w14:textId="77777777" w:rsidR="00B42E08" w:rsidRPr="00BF6663" w:rsidRDefault="00B42E08" w:rsidP="00BF0931">
                  <w:pPr>
                    <w:wordWrap/>
                    <w:spacing w:after="0"/>
                    <w:rPr>
                      <w:sz w:val="18"/>
                      <w:szCs w:val="18"/>
                    </w:rPr>
                  </w:pPr>
                  <w:r w:rsidRPr="00BF6663">
                    <w:rPr>
                      <w:sz w:val="18"/>
                      <w:szCs w:val="18"/>
                    </w:rPr>
                    <w:t>Type 2</w:t>
                  </w:r>
                </w:p>
              </w:tc>
              <w:tc>
                <w:tcPr>
                  <w:tcW w:w="3210" w:type="dxa"/>
                </w:tcPr>
                <w:p w14:paraId="452877D7" w14:textId="77777777" w:rsidR="00B42E08" w:rsidRPr="00BF6663" w:rsidRDefault="00B42E08" w:rsidP="00BF0931">
                  <w:pPr>
                    <w:wordWrap/>
                    <w:spacing w:after="0"/>
                    <w:rPr>
                      <w:sz w:val="18"/>
                      <w:szCs w:val="18"/>
                    </w:rPr>
                  </w:pPr>
                  <w:r w:rsidRPr="00BF6663">
                    <w:rPr>
                      <w:sz w:val="18"/>
                      <w:szCs w:val="18"/>
                    </w:rPr>
                    <w:t> Agreed at RAN1#110</w:t>
                  </w:r>
                </w:p>
              </w:tc>
            </w:tr>
            <w:tr w:rsidR="00B42E08" w:rsidRPr="00BF6663" w14:paraId="379ADFFB" w14:textId="77777777" w:rsidTr="00277DBC">
              <w:tc>
                <w:tcPr>
                  <w:tcW w:w="3209" w:type="dxa"/>
                  <w:shd w:val="clear" w:color="auto" w:fill="FFFFFF" w:themeFill="background1"/>
                </w:tcPr>
                <w:p w14:paraId="2140AB61" w14:textId="77777777" w:rsidR="00B42E08" w:rsidRPr="00BF6663" w:rsidRDefault="00B42E08" w:rsidP="00BF0931">
                  <w:pPr>
                    <w:wordWrap/>
                    <w:spacing w:after="0"/>
                    <w:rPr>
                      <w:sz w:val="18"/>
                      <w:szCs w:val="18"/>
                    </w:rPr>
                  </w:pPr>
                  <w:r w:rsidRPr="00BF6663">
                    <w:rPr>
                      <w:sz w:val="18"/>
                      <w:szCs w:val="18"/>
                    </w:rPr>
                    <w:t>HARQ process number</w:t>
                  </w:r>
                </w:p>
              </w:tc>
              <w:tc>
                <w:tcPr>
                  <w:tcW w:w="3210" w:type="dxa"/>
                  <w:shd w:val="clear" w:color="auto" w:fill="FFFFFF" w:themeFill="background1"/>
                </w:tcPr>
                <w:p w14:paraId="48FB7BA2" w14:textId="77777777" w:rsidR="00B42E08" w:rsidRPr="00BF6663" w:rsidRDefault="00B42E08" w:rsidP="00BF0931">
                  <w:pPr>
                    <w:wordWrap/>
                    <w:spacing w:after="0"/>
                    <w:rPr>
                      <w:sz w:val="18"/>
                      <w:szCs w:val="18"/>
                    </w:rPr>
                  </w:pPr>
                  <w:r w:rsidRPr="00BF6663">
                    <w:rPr>
                      <w:sz w:val="18"/>
                      <w:szCs w:val="18"/>
                    </w:rPr>
                    <w:t>Type 2</w:t>
                  </w:r>
                </w:p>
              </w:tc>
              <w:tc>
                <w:tcPr>
                  <w:tcW w:w="3210" w:type="dxa"/>
                </w:tcPr>
                <w:p w14:paraId="72C2D60F" w14:textId="77777777" w:rsidR="00B42E08" w:rsidRPr="00BF6663" w:rsidRDefault="00B42E08" w:rsidP="00BF0931">
                  <w:pPr>
                    <w:wordWrap/>
                    <w:spacing w:after="0"/>
                    <w:rPr>
                      <w:sz w:val="18"/>
                      <w:szCs w:val="18"/>
                    </w:rPr>
                  </w:pPr>
                </w:p>
              </w:tc>
            </w:tr>
            <w:tr w:rsidR="00B42E08" w:rsidRPr="00BF6663" w14:paraId="54CABF1E" w14:textId="77777777" w:rsidTr="00277DBC">
              <w:tc>
                <w:tcPr>
                  <w:tcW w:w="3209" w:type="dxa"/>
                  <w:shd w:val="clear" w:color="auto" w:fill="E2EFD9" w:themeFill="accent6" w:themeFillTint="33"/>
                </w:tcPr>
                <w:p w14:paraId="4B8F74A1" w14:textId="77777777" w:rsidR="00B42E08" w:rsidRPr="00BF6663" w:rsidRDefault="00B42E08" w:rsidP="00BF0931">
                  <w:pPr>
                    <w:wordWrap/>
                    <w:spacing w:after="0"/>
                    <w:rPr>
                      <w:sz w:val="18"/>
                      <w:szCs w:val="18"/>
                    </w:rPr>
                  </w:pPr>
                  <w:r w:rsidRPr="00BF6663">
                    <w:rPr>
                      <w:sz w:val="18"/>
                      <w:szCs w:val="18"/>
                    </w:rPr>
                    <w:t>Downlink assignment index</w:t>
                  </w:r>
                </w:p>
              </w:tc>
              <w:tc>
                <w:tcPr>
                  <w:tcW w:w="3210" w:type="dxa"/>
                  <w:shd w:val="clear" w:color="auto" w:fill="E2EFD9" w:themeFill="accent6" w:themeFillTint="33"/>
                </w:tcPr>
                <w:p w14:paraId="597A1329" w14:textId="77777777" w:rsidR="00B42E08" w:rsidRPr="00BF6663" w:rsidRDefault="00B42E08" w:rsidP="00BF0931">
                  <w:pPr>
                    <w:wordWrap/>
                    <w:spacing w:after="0"/>
                    <w:rPr>
                      <w:sz w:val="18"/>
                      <w:szCs w:val="18"/>
                    </w:rPr>
                  </w:pPr>
                  <w:r w:rsidRPr="00BF6663">
                    <w:rPr>
                      <w:sz w:val="18"/>
                      <w:szCs w:val="18"/>
                    </w:rPr>
                    <w:t>Type 1A</w:t>
                  </w:r>
                </w:p>
              </w:tc>
              <w:tc>
                <w:tcPr>
                  <w:tcW w:w="3210" w:type="dxa"/>
                </w:tcPr>
                <w:p w14:paraId="3B3E0175" w14:textId="77777777" w:rsidR="00B42E08" w:rsidRPr="00BF6663" w:rsidRDefault="00B42E08" w:rsidP="00BF0931">
                  <w:pPr>
                    <w:wordWrap/>
                    <w:spacing w:after="0"/>
                    <w:rPr>
                      <w:sz w:val="18"/>
                      <w:szCs w:val="18"/>
                    </w:rPr>
                  </w:pPr>
                  <w:r w:rsidRPr="00BF6663">
                    <w:rPr>
                      <w:sz w:val="18"/>
                      <w:szCs w:val="18"/>
                    </w:rPr>
                    <w:t> Agreed at RAN1#110</w:t>
                  </w:r>
                </w:p>
              </w:tc>
            </w:tr>
            <w:tr w:rsidR="00B42E08" w:rsidRPr="00BF6663" w14:paraId="2FF472E6" w14:textId="77777777" w:rsidTr="00277DBC">
              <w:tc>
                <w:tcPr>
                  <w:tcW w:w="3209" w:type="dxa"/>
                  <w:shd w:val="clear" w:color="auto" w:fill="E2EFD9" w:themeFill="accent6" w:themeFillTint="33"/>
                </w:tcPr>
                <w:p w14:paraId="0112C508" w14:textId="77777777" w:rsidR="00B42E08" w:rsidRPr="00BF6663" w:rsidRDefault="00B42E08" w:rsidP="00BF0931">
                  <w:pPr>
                    <w:wordWrap/>
                    <w:spacing w:after="0"/>
                    <w:rPr>
                      <w:sz w:val="18"/>
                      <w:szCs w:val="18"/>
                    </w:rPr>
                  </w:pPr>
                  <w:r w:rsidRPr="00BF6663">
                    <w:rPr>
                      <w:sz w:val="18"/>
                      <w:szCs w:val="18"/>
                    </w:rPr>
                    <w:t>TPC command for scheduled PUCCH</w:t>
                  </w:r>
                </w:p>
              </w:tc>
              <w:tc>
                <w:tcPr>
                  <w:tcW w:w="3210" w:type="dxa"/>
                  <w:shd w:val="clear" w:color="auto" w:fill="E2EFD9" w:themeFill="accent6" w:themeFillTint="33"/>
                </w:tcPr>
                <w:p w14:paraId="481D834C" w14:textId="77777777" w:rsidR="00B42E08" w:rsidRPr="00BF6663" w:rsidRDefault="00B42E08" w:rsidP="00BF0931">
                  <w:pPr>
                    <w:wordWrap/>
                    <w:spacing w:after="0"/>
                    <w:rPr>
                      <w:sz w:val="18"/>
                      <w:szCs w:val="18"/>
                    </w:rPr>
                  </w:pPr>
                  <w:r w:rsidRPr="00BF6663">
                    <w:rPr>
                      <w:sz w:val="18"/>
                      <w:szCs w:val="18"/>
                    </w:rPr>
                    <w:t>Type 1A</w:t>
                  </w:r>
                </w:p>
              </w:tc>
              <w:tc>
                <w:tcPr>
                  <w:tcW w:w="3210" w:type="dxa"/>
                </w:tcPr>
                <w:p w14:paraId="2F42C7B7" w14:textId="77777777" w:rsidR="00B42E08" w:rsidRPr="00BF6663" w:rsidRDefault="00B42E08" w:rsidP="00BF0931">
                  <w:pPr>
                    <w:wordWrap/>
                    <w:spacing w:after="0"/>
                    <w:rPr>
                      <w:sz w:val="18"/>
                      <w:szCs w:val="18"/>
                    </w:rPr>
                  </w:pPr>
                  <w:r w:rsidRPr="00BF6663">
                    <w:rPr>
                      <w:sz w:val="18"/>
                      <w:szCs w:val="18"/>
                    </w:rPr>
                    <w:t>Agreed at RAN1#110</w:t>
                  </w:r>
                </w:p>
              </w:tc>
            </w:tr>
            <w:tr w:rsidR="00B42E08" w:rsidRPr="00BF6663" w14:paraId="2DA160D5" w14:textId="77777777" w:rsidTr="00277DBC">
              <w:tc>
                <w:tcPr>
                  <w:tcW w:w="3209" w:type="dxa"/>
                  <w:shd w:val="clear" w:color="auto" w:fill="E2EFD9" w:themeFill="accent6" w:themeFillTint="33"/>
                </w:tcPr>
                <w:p w14:paraId="4FE8BCF7" w14:textId="77777777" w:rsidR="00B42E08" w:rsidRPr="00BF6663" w:rsidRDefault="00B42E08" w:rsidP="00BF0931">
                  <w:pPr>
                    <w:wordWrap/>
                    <w:spacing w:after="0"/>
                    <w:rPr>
                      <w:sz w:val="18"/>
                      <w:szCs w:val="18"/>
                    </w:rPr>
                  </w:pPr>
                  <w:r w:rsidRPr="00BF6663">
                    <w:rPr>
                      <w:sz w:val="18"/>
                      <w:szCs w:val="18"/>
                    </w:rPr>
                    <w:t>PUCCH resource indicator</w:t>
                  </w:r>
                </w:p>
              </w:tc>
              <w:tc>
                <w:tcPr>
                  <w:tcW w:w="3210" w:type="dxa"/>
                  <w:shd w:val="clear" w:color="auto" w:fill="E2EFD9" w:themeFill="accent6" w:themeFillTint="33"/>
                </w:tcPr>
                <w:p w14:paraId="2EA640A6" w14:textId="77777777" w:rsidR="00B42E08" w:rsidRPr="00BF6663" w:rsidRDefault="00B42E08" w:rsidP="00BF0931">
                  <w:pPr>
                    <w:wordWrap/>
                    <w:spacing w:after="0"/>
                    <w:rPr>
                      <w:sz w:val="18"/>
                      <w:szCs w:val="18"/>
                    </w:rPr>
                  </w:pPr>
                  <w:r w:rsidRPr="00BF6663">
                    <w:rPr>
                      <w:sz w:val="18"/>
                      <w:szCs w:val="18"/>
                    </w:rPr>
                    <w:t>Type 1A</w:t>
                  </w:r>
                </w:p>
              </w:tc>
              <w:tc>
                <w:tcPr>
                  <w:tcW w:w="3210" w:type="dxa"/>
                </w:tcPr>
                <w:p w14:paraId="3B0AEFE1" w14:textId="77777777" w:rsidR="00B42E08" w:rsidRPr="00BF6663" w:rsidRDefault="00B42E08" w:rsidP="00BF0931">
                  <w:pPr>
                    <w:wordWrap/>
                    <w:spacing w:after="0"/>
                    <w:rPr>
                      <w:sz w:val="18"/>
                      <w:szCs w:val="18"/>
                    </w:rPr>
                  </w:pPr>
                  <w:r w:rsidRPr="00BF6663">
                    <w:rPr>
                      <w:sz w:val="18"/>
                      <w:szCs w:val="18"/>
                    </w:rPr>
                    <w:t>Agreed at RAN1#110</w:t>
                  </w:r>
                </w:p>
              </w:tc>
            </w:tr>
            <w:tr w:rsidR="00B42E08" w:rsidRPr="00BF6663" w14:paraId="41A4E714" w14:textId="77777777" w:rsidTr="00277DBC">
              <w:tc>
                <w:tcPr>
                  <w:tcW w:w="3209" w:type="dxa"/>
                  <w:shd w:val="clear" w:color="auto" w:fill="E2EFD9" w:themeFill="accent6" w:themeFillTint="33"/>
                </w:tcPr>
                <w:p w14:paraId="230C99E8" w14:textId="77777777" w:rsidR="00B42E08" w:rsidRPr="00BF6663" w:rsidRDefault="00B42E08" w:rsidP="00BF0931">
                  <w:pPr>
                    <w:wordWrap/>
                    <w:overflowPunct/>
                    <w:autoSpaceDE/>
                    <w:autoSpaceDN/>
                    <w:adjustRightInd/>
                    <w:snapToGrid w:val="0"/>
                    <w:spacing w:after="0"/>
                    <w:textAlignment w:val="auto"/>
                    <w:rPr>
                      <w:rFonts w:eastAsia="Times New Roman"/>
                      <w:sz w:val="18"/>
                      <w:szCs w:val="18"/>
                    </w:rPr>
                  </w:pPr>
                  <w:r w:rsidRPr="00BF6663">
                    <w:rPr>
                      <w:rFonts w:eastAsia="Times New Roman"/>
                      <w:sz w:val="18"/>
                      <w:szCs w:val="18"/>
                    </w:rPr>
                    <w:t>PDSCH-to-HARQ timing indicator</w:t>
                  </w:r>
                </w:p>
              </w:tc>
              <w:tc>
                <w:tcPr>
                  <w:tcW w:w="3210" w:type="dxa"/>
                  <w:shd w:val="clear" w:color="auto" w:fill="E2EFD9" w:themeFill="accent6" w:themeFillTint="33"/>
                </w:tcPr>
                <w:p w14:paraId="35791A8B" w14:textId="77777777" w:rsidR="00B42E08" w:rsidRPr="00BF6663" w:rsidRDefault="00B42E08" w:rsidP="00BF0931">
                  <w:pPr>
                    <w:wordWrap/>
                    <w:spacing w:after="0"/>
                    <w:rPr>
                      <w:sz w:val="18"/>
                      <w:szCs w:val="18"/>
                    </w:rPr>
                  </w:pPr>
                  <w:r w:rsidRPr="00BF6663">
                    <w:rPr>
                      <w:sz w:val="18"/>
                      <w:szCs w:val="18"/>
                    </w:rPr>
                    <w:t>Type 1A</w:t>
                  </w:r>
                </w:p>
              </w:tc>
              <w:tc>
                <w:tcPr>
                  <w:tcW w:w="3210" w:type="dxa"/>
                </w:tcPr>
                <w:p w14:paraId="01FC285B" w14:textId="77777777" w:rsidR="00B42E08" w:rsidRPr="00BF6663" w:rsidRDefault="00B42E08" w:rsidP="00BF0931">
                  <w:pPr>
                    <w:wordWrap/>
                    <w:spacing w:after="0"/>
                    <w:rPr>
                      <w:sz w:val="18"/>
                      <w:szCs w:val="18"/>
                    </w:rPr>
                  </w:pPr>
                  <w:r w:rsidRPr="00BF6663">
                    <w:rPr>
                      <w:sz w:val="18"/>
                      <w:szCs w:val="18"/>
                    </w:rPr>
                    <w:t>Agreed at RAN1#110</w:t>
                  </w:r>
                </w:p>
              </w:tc>
            </w:tr>
            <w:tr w:rsidR="00B42E08" w:rsidRPr="00BF6663" w14:paraId="4F236333" w14:textId="77777777" w:rsidTr="00277DBC">
              <w:tc>
                <w:tcPr>
                  <w:tcW w:w="3209" w:type="dxa"/>
                  <w:shd w:val="clear" w:color="auto" w:fill="E2EFD9" w:themeFill="accent6" w:themeFillTint="33"/>
                </w:tcPr>
                <w:p w14:paraId="6E41B0B3" w14:textId="77777777" w:rsidR="00B42E08" w:rsidRPr="00BF6663" w:rsidRDefault="00B42E08" w:rsidP="00BF0931">
                  <w:pPr>
                    <w:wordWrap/>
                    <w:spacing w:after="0"/>
                    <w:rPr>
                      <w:sz w:val="18"/>
                      <w:szCs w:val="18"/>
                    </w:rPr>
                  </w:pPr>
                  <w:r w:rsidRPr="00BF6663">
                    <w:rPr>
                      <w:sz w:val="18"/>
                      <w:szCs w:val="18"/>
                    </w:rPr>
                    <w:t>One shot HARQ ACK request</w:t>
                  </w:r>
                </w:p>
              </w:tc>
              <w:tc>
                <w:tcPr>
                  <w:tcW w:w="3210" w:type="dxa"/>
                  <w:shd w:val="clear" w:color="auto" w:fill="E2EFD9" w:themeFill="accent6" w:themeFillTint="33"/>
                </w:tcPr>
                <w:p w14:paraId="6924A9FA" w14:textId="77777777" w:rsidR="00B42E08" w:rsidRPr="00BF6663" w:rsidRDefault="00B42E08" w:rsidP="00BF0931">
                  <w:pPr>
                    <w:wordWrap/>
                    <w:spacing w:after="0"/>
                    <w:rPr>
                      <w:sz w:val="18"/>
                      <w:szCs w:val="18"/>
                    </w:rPr>
                  </w:pPr>
                  <w:r w:rsidRPr="00BF6663">
                    <w:rPr>
                      <w:sz w:val="18"/>
                      <w:szCs w:val="18"/>
                    </w:rPr>
                    <w:t>Type 1A</w:t>
                  </w:r>
                </w:p>
              </w:tc>
              <w:tc>
                <w:tcPr>
                  <w:tcW w:w="3210" w:type="dxa"/>
                </w:tcPr>
                <w:p w14:paraId="3E99CBD7" w14:textId="77777777" w:rsidR="00B42E08" w:rsidRPr="00BF6663" w:rsidRDefault="00B42E08" w:rsidP="00BF0931">
                  <w:pPr>
                    <w:wordWrap/>
                    <w:spacing w:after="0"/>
                    <w:rPr>
                      <w:sz w:val="18"/>
                      <w:szCs w:val="18"/>
                    </w:rPr>
                  </w:pPr>
                  <w:r w:rsidRPr="00BF6663">
                    <w:rPr>
                      <w:sz w:val="18"/>
                      <w:szCs w:val="18"/>
                    </w:rPr>
                    <w:t>Agreed at RAN1#110 </w:t>
                  </w:r>
                </w:p>
                <w:p w14:paraId="2D2DBFCA" w14:textId="77777777" w:rsidR="00B42E08" w:rsidRPr="00BF6663" w:rsidRDefault="00B42E08" w:rsidP="00BF0931">
                  <w:pPr>
                    <w:wordWrap/>
                    <w:spacing w:after="0"/>
                    <w:rPr>
                      <w:sz w:val="18"/>
                      <w:szCs w:val="18"/>
                    </w:rPr>
                  </w:pPr>
                  <w:r w:rsidRPr="00BF6663">
                    <w:rPr>
                      <w:color w:val="FF0000"/>
                      <w:sz w:val="18"/>
                      <w:szCs w:val="18"/>
                    </w:rPr>
                    <w:t>Separately RRC configured from DCI formats 0_1 / 0_2</w:t>
                  </w:r>
                </w:p>
              </w:tc>
            </w:tr>
            <w:tr w:rsidR="00B42E08" w:rsidRPr="00BF6663" w14:paraId="1B3B2C83" w14:textId="77777777" w:rsidTr="00277DBC">
              <w:tc>
                <w:tcPr>
                  <w:tcW w:w="3209" w:type="dxa"/>
                </w:tcPr>
                <w:p w14:paraId="1BA18BEC" w14:textId="77777777" w:rsidR="00B42E08" w:rsidRPr="00BF6663" w:rsidRDefault="00B42E08" w:rsidP="00BF0931">
                  <w:pPr>
                    <w:wordWrap/>
                    <w:spacing w:after="0"/>
                    <w:rPr>
                      <w:sz w:val="18"/>
                      <w:szCs w:val="18"/>
                    </w:rPr>
                  </w:pPr>
                  <w:r w:rsidRPr="00BF6663">
                    <w:rPr>
                      <w:sz w:val="18"/>
                      <w:szCs w:val="18"/>
                    </w:rPr>
                    <w:t xml:space="preserve">Enhanced Type 3 codebook indicator </w:t>
                  </w:r>
                </w:p>
              </w:tc>
              <w:tc>
                <w:tcPr>
                  <w:tcW w:w="3210" w:type="dxa"/>
                </w:tcPr>
                <w:p w14:paraId="1F81A1E5" w14:textId="77777777" w:rsidR="00B42E08" w:rsidRPr="00BF6663" w:rsidRDefault="00B42E08" w:rsidP="00BF0931">
                  <w:pPr>
                    <w:wordWrap/>
                    <w:spacing w:after="0"/>
                    <w:rPr>
                      <w:sz w:val="18"/>
                      <w:szCs w:val="18"/>
                    </w:rPr>
                  </w:pPr>
                  <w:r w:rsidRPr="00BF6663">
                    <w:rPr>
                      <w:sz w:val="18"/>
                      <w:szCs w:val="18"/>
                    </w:rPr>
                    <w:t>Type 1A</w:t>
                  </w:r>
                </w:p>
              </w:tc>
              <w:tc>
                <w:tcPr>
                  <w:tcW w:w="3210" w:type="dxa"/>
                </w:tcPr>
                <w:p w14:paraId="4B2C9AC5" w14:textId="77777777" w:rsidR="00B42E08" w:rsidRPr="00BF6663" w:rsidRDefault="00B42E08" w:rsidP="00BF0931">
                  <w:pPr>
                    <w:wordWrap/>
                    <w:spacing w:after="0"/>
                    <w:rPr>
                      <w:sz w:val="18"/>
                      <w:szCs w:val="18"/>
                    </w:rPr>
                  </w:pPr>
                  <w:r w:rsidRPr="00BF6663">
                    <w:rPr>
                      <w:sz w:val="18"/>
                      <w:szCs w:val="18"/>
                    </w:rPr>
                    <w:t xml:space="preserve">Only a single k1 value can be indicated </w:t>
                  </w:r>
                  <w:r w:rsidRPr="00BF6663">
                    <w:rPr>
                      <w:rFonts w:eastAsia="Wingdings"/>
                      <w:sz w:val="18"/>
                      <w:szCs w:val="18"/>
                    </w:rPr>
                    <w:t>à</w:t>
                  </w:r>
                  <w:r w:rsidRPr="00BF6663">
                    <w:rPr>
                      <w:sz w:val="18"/>
                      <w:szCs w:val="18"/>
                    </w:rPr>
                    <w:t xml:space="preserve"> only a single </w:t>
                  </w:r>
                  <w:proofErr w:type="spellStart"/>
                  <w:r w:rsidRPr="00BF6663">
                    <w:rPr>
                      <w:sz w:val="18"/>
                      <w:szCs w:val="18"/>
                    </w:rPr>
                    <w:t>enh</w:t>
                  </w:r>
                  <w:proofErr w:type="spellEnd"/>
                  <w:r w:rsidRPr="00BF6663">
                    <w:rPr>
                      <w:sz w:val="18"/>
                      <w:szCs w:val="18"/>
                    </w:rPr>
                    <w:t>. Type 3 HARQ-ACK CB can be triggered</w:t>
                  </w:r>
                </w:p>
                <w:p w14:paraId="093A4379" w14:textId="77777777" w:rsidR="00B42E08" w:rsidRPr="00BF6663" w:rsidRDefault="00B42E08" w:rsidP="00BF0931">
                  <w:pPr>
                    <w:wordWrap/>
                    <w:spacing w:after="0"/>
                    <w:rPr>
                      <w:sz w:val="18"/>
                      <w:szCs w:val="18"/>
                    </w:rPr>
                  </w:pPr>
                  <w:r w:rsidRPr="00BF6663">
                    <w:rPr>
                      <w:color w:val="FF0000"/>
                      <w:sz w:val="18"/>
                      <w:szCs w:val="18"/>
                    </w:rPr>
                    <w:t>Separately RRC configured from DCI formats 0_1 / 0_2</w:t>
                  </w:r>
                </w:p>
              </w:tc>
            </w:tr>
            <w:tr w:rsidR="00B42E08" w:rsidRPr="00BF6663" w14:paraId="329DDEAD" w14:textId="77777777" w:rsidTr="00277DBC">
              <w:tc>
                <w:tcPr>
                  <w:tcW w:w="3209" w:type="dxa"/>
                </w:tcPr>
                <w:p w14:paraId="48274FDE" w14:textId="77777777" w:rsidR="00B42E08" w:rsidRPr="00BF6663" w:rsidRDefault="00B42E08" w:rsidP="00BF0931">
                  <w:pPr>
                    <w:wordWrap/>
                    <w:spacing w:after="0"/>
                    <w:rPr>
                      <w:sz w:val="18"/>
                      <w:szCs w:val="18"/>
                    </w:rPr>
                  </w:pPr>
                  <w:r w:rsidRPr="00BF6663">
                    <w:rPr>
                      <w:sz w:val="18"/>
                      <w:szCs w:val="18"/>
                    </w:rPr>
                    <w:t xml:space="preserve">HARQ-ACK retransmission indicator </w:t>
                  </w:r>
                </w:p>
              </w:tc>
              <w:tc>
                <w:tcPr>
                  <w:tcW w:w="3210" w:type="dxa"/>
                </w:tcPr>
                <w:p w14:paraId="272FCCEB" w14:textId="77777777" w:rsidR="00B42E08" w:rsidRPr="00BF6663" w:rsidRDefault="00B42E08" w:rsidP="00BF0931">
                  <w:pPr>
                    <w:wordWrap/>
                    <w:spacing w:after="0"/>
                    <w:rPr>
                      <w:sz w:val="18"/>
                      <w:szCs w:val="18"/>
                    </w:rPr>
                  </w:pPr>
                  <w:r w:rsidRPr="00BF6663">
                    <w:rPr>
                      <w:sz w:val="18"/>
                      <w:szCs w:val="18"/>
                    </w:rPr>
                    <w:t>Type 1A</w:t>
                  </w:r>
                </w:p>
              </w:tc>
              <w:tc>
                <w:tcPr>
                  <w:tcW w:w="3210" w:type="dxa"/>
                </w:tcPr>
                <w:p w14:paraId="6FD521F8" w14:textId="77777777" w:rsidR="00B42E08" w:rsidRPr="00BF6663" w:rsidRDefault="00B42E08" w:rsidP="00BF0931">
                  <w:pPr>
                    <w:wordWrap/>
                    <w:spacing w:after="0"/>
                    <w:rPr>
                      <w:sz w:val="18"/>
                      <w:szCs w:val="18"/>
                    </w:rPr>
                  </w:pPr>
                  <w:r w:rsidRPr="00BF6663">
                    <w:rPr>
                      <w:sz w:val="18"/>
                      <w:szCs w:val="18"/>
                    </w:rPr>
                    <w:t xml:space="preserve">Only a single k1 value can be indicated </w:t>
                  </w:r>
                  <w:r w:rsidRPr="00BF6663">
                    <w:rPr>
                      <w:rFonts w:eastAsia="Wingdings"/>
                      <w:sz w:val="18"/>
                      <w:szCs w:val="18"/>
                    </w:rPr>
                    <w:t>à</w:t>
                  </w:r>
                  <w:r w:rsidRPr="00BF6663">
                    <w:rPr>
                      <w:sz w:val="18"/>
                      <w:szCs w:val="18"/>
                    </w:rPr>
                    <w:t xml:space="preserve"> only a HARQ-ACK CB can be triggered for re-transmission</w:t>
                  </w:r>
                </w:p>
                <w:p w14:paraId="5E8515B0" w14:textId="77777777" w:rsidR="00B42E08" w:rsidRPr="00BF6663" w:rsidRDefault="00B42E08" w:rsidP="00BF0931">
                  <w:pPr>
                    <w:wordWrap/>
                    <w:spacing w:after="0"/>
                    <w:rPr>
                      <w:sz w:val="18"/>
                      <w:szCs w:val="18"/>
                    </w:rPr>
                  </w:pPr>
                  <w:r w:rsidRPr="00BF6663">
                    <w:rPr>
                      <w:color w:val="FF0000"/>
                      <w:sz w:val="18"/>
                      <w:szCs w:val="18"/>
                    </w:rPr>
                    <w:t>Separately RRC configured from DCI formats 0_1 / 0_2</w:t>
                  </w:r>
                </w:p>
              </w:tc>
            </w:tr>
            <w:tr w:rsidR="00B42E08" w:rsidRPr="00BF6663" w14:paraId="33489B39" w14:textId="77777777" w:rsidTr="00277DBC">
              <w:tc>
                <w:tcPr>
                  <w:tcW w:w="3209" w:type="dxa"/>
                </w:tcPr>
                <w:p w14:paraId="6D744F3D" w14:textId="77777777" w:rsidR="00B42E08" w:rsidRPr="00BF6663" w:rsidRDefault="00B42E08" w:rsidP="00BF0931">
                  <w:pPr>
                    <w:wordWrap/>
                    <w:spacing w:after="0"/>
                    <w:rPr>
                      <w:sz w:val="18"/>
                      <w:szCs w:val="18"/>
                    </w:rPr>
                  </w:pPr>
                  <w:r w:rsidRPr="00BF6663">
                    <w:rPr>
                      <w:sz w:val="18"/>
                      <w:szCs w:val="18"/>
                    </w:rPr>
                    <w:t>Antenna port(s)</w:t>
                  </w:r>
                </w:p>
              </w:tc>
              <w:tc>
                <w:tcPr>
                  <w:tcW w:w="3210" w:type="dxa"/>
                </w:tcPr>
                <w:p w14:paraId="2210C070" w14:textId="77777777" w:rsidR="00B42E08" w:rsidRPr="00BF6663" w:rsidRDefault="00B42E08" w:rsidP="00BF0931">
                  <w:pPr>
                    <w:wordWrap/>
                    <w:spacing w:after="0"/>
                    <w:rPr>
                      <w:sz w:val="18"/>
                      <w:szCs w:val="18"/>
                    </w:rPr>
                  </w:pPr>
                  <w:r w:rsidRPr="00BF6663">
                    <w:rPr>
                      <w:sz w:val="18"/>
                      <w:szCs w:val="18"/>
                    </w:rPr>
                    <w:t>Type 3</w:t>
                  </w:r>
                </w:p>
              </w:tc>
              <w:tc>
                <w:tcPr>
                  <w:tcW w:w="3210" w:type="dxa"/>
                </w:tcPr>
                <w:p w14:paraId="77B3441A" w14:textId="77777777" w:rsidR="00B42E08" w:rsidRPr="00BF6663" w:rsidRDefault="00B42E08" w:rsidP="00BF0931">
                  <w:pPr>
                    <w:wordWrap/>
                    <w:spacing w:after="0"/>
                    <w:rPr>
                      <w:sz w:val="18"/>
                      <w:szCs w:val="18"/>
                    </w:rPr>
                  </w:pPr>
                  <w:r w:rsidRPr="00BF6663">
                    <w:rPr>
                      <w:sz w:val="18"/>
                      <w:szCs w:val="18"/>
                    </w:rPr>
                    <w:t> </w:t>
                  </w:r>
                </w:p>
              </w:tc>
            </w:tr>
            <w:tr w:rsidR="00B42E08" w:rsidRPr="00BF6663" w14:paraId="575D33F8" w14:textId="77777777" w:rsidTr="00277DBC">
              <w:tc>
                <w:tcPr>
                  <w:tcW w:w="3209" w:type="dxa"/>
                </w:tcPr>
                <w:p w14:paraId="0377A444" w14:textId="77777777" w:rsidR="00B42E08" w:rsidRPr="00BF6663" w:rsidRDefault="00B42E08" w:rsidP="00BF0931">
                  <w:pPr>
                    <w:wordWrap/>
                    <w:spacing w:after="0"/>
                    <w:rPr>
                      <w:sz w:val="18"/>
                      <w:szCs w:val="18"/>
                    </w:rPr>
                  </w:pPr>
                  <w:r w:rsidRPr="00BF6663">
                    <w:rPr>
                      <w:sz w:val="18"/>
                      <w:szCs w:val="18"/>
                    </w:rPr>
                    <w:t>Transmission configuration indication</w:t>
                  </w:r>
                </w:p>
              </w:tc>
              <w:tc>
                <w:tcPr>
                  <w:tcW w:w="3210" w:type="dxa"/>
                </w:tcPr>
                <w:p w14:paraId="1FE56DEA" w14:textId="77777777" w:rsidR="00B42E08" w:rsidRPr="00BF6663" w:rsidRDefault="00B42E08" w:rsidP="00BF0931">
                  <w:pPr>
                    <w:wordWrap/>
                    <w:spacing w:after="0"/>
                    <w:rPr>
                      <w:sz w:val="18"/>
                      <w:szCs w:val="18"/>
                    </w:rPr>
                  </w:pPr>
                  <w:r w:rsidRPr="00BF6663">
                    <w:rPr>
                      <w:sz w:val="18"/>
                      <w:szCs w:val="18"/>
                    </w:rPr>
                    <w:t>Type 3</w:t>
                  </w:r>
                </w:p>
              </w:tc>
              <w:tc>
                <w:tcPr>
                  <w:tcW w:w="3210" w:type="dxa"/>
                </w:tcPr>
                <w:p w14:paraId="3FB6801A" w14:textId="77777777" w:rsidR="00B42E08" w:rsidRPr="00BF6663" w:rsidRDefault="00B42E08" w:rsidP="00BF0931">
                  <w:pPr>
                    <w:wordWrap/>
                    <w:spacing w:after="0"/>
                    <w:rPr>
                      <w:sz w:val="18"/>
                      <w:szCs w:val="18"/>
                    </w:rPr>
                  </w:pPr>
                  <w:r w:rsidRPr="00BF6663">
                    <w:rPr>
                      <w:sz w:val="18"/>
                      <w:szCs w:val="18"/>
                    </w:rPr>
                    <w:t> </w:t>
                  </w:r>
                </w:p>
              </w:tc>
            </w:tr>
            <w:tr w:rsidR="00B42E08" w:rsidRPr="00BF6663" w14:paraId="74AC4F93" w14:textId="77777777" w:rsidTr="00277DBC">
              <w:tc>
                <w:tcPr>
                  <w:tcW w:w="3209" w:type="dxa"/>
                </w:tcPr>
                <w:p w14:paraId="2D9F98B9" w14:textId="77777777" w:rsidR="00B42E08" w:rsidRPr="00BF6663" w:rsidRDefault="00B42E08" w:rsidP="00BF0931">
                  <w:pPr>
                    <w:wordWrap/>
                    <w:spacing w:after="0"/>
                    <w:rPr>
                      <w:sz w:val="18"/>
                      <w:szCs w:val="18"/>
                    </w:rPr>
                  </w:pPr>
                  <w:r w:rsidRPr="00BF6663">
                    <w:rPr>
                      <w:sz w:val="18"/>
                      <w:szCs w:val="18"/>
                    </w:rPr>
                    <w:t>SRS request</w:t>
                  </w:r>
                </w:p>
              </w:tc>
              <w:tc>
                <w:tcPr>
                  <w:tcW w:w="3210" w:type="dxa"/>
                </w:tcPr>
                <w:p w14:paraId="5EB2ACB3" w14:textId="77777777" w:rsidR="00B42E08" w:rsidRPr="00BF6663" w:rsidRDefault="00B42E08" w:rsidP="00BF0931">
                  <w:pPr>
                    <w:wordWrap/>
                    <w:spacing w:after="0"/>
                    <w:rPr>
                      <w:sz w:val="18"/>
                      <w:szCs w:val="18"/>
                    </w:rPr>
                  </w:pPr>
                  <w:r w:rsidRPr="00BF6663">
                    <w:rPr>
                      <w:sz w:val="18"/>
                      <w:szCs w:val="18"/>
                    </w:rPr>
                    <w:t>Type 3</w:t>
                  </w:r>
                </w:p>
              </w:tc>
              <w:tc>
                <w:tcPr>
                  <w:tcW w:w="3210" w:type="dxa"/>
                </w:tcPr>
                <w:p w14:paraId="07983169" w14:textId="77777777" w:rsidR="00B42E08" w:rsidRPr="00BF6663" w:rsidRDefault="00B42E08" w:rsidP="00BF0931">
                  <w:pPr>
                    <w:wordWrap/>
                    <w:spacing w:after="0"/>
                    <w:rPr>
                      <w:sz w:val="18"/>
                      <w:szCs w:val="18"/>
                    </w:rPr>
                  </w:pPr>
                  <w:r w:rsidRPr="00BF6663">
                    <w:rPr>
                      <w:sz w:val="18"/>
                      <w:szCs w:val="18"/>
                    </w:rPr>
                    <w:t> </w:t>
                  </w:r>
                </w:p>
              </w:tc>
            </w:tr>
            <w:tr w:rsidR="00B42E08" w:rsidRPr="00BF6663" w14:paraId="73F107E6" w14:textId="77777777" w:rsidTr="00277DBC">
              <w:tc>
                <w:tcPr>
                  <w:tcW w:w="3209" w:type="dxa"/>
                </w:tcPr>
                <w:p w14:paraId="1175B0B8" w14:textId="77777777" w:rsidR="00B42E08" w:rsidRPr="00BF6663" w:rsidRDefault="00B42E08" w:rsidP="00BF0931">
                  <w:pPr>
                    <w:wordWrap/>
                    <w:spacing w:after="0"/>
                    <w:rPr>
                      <w:sz w:val="18"/>
                      <w:szCs w:val="18"/>
                    </w:rPr>
                  </w:pPr>
                  <w:r w:rsidRPr="00BF6663">
                    <w:rPr>
                      <w:sz w:val="18"/>
                      <w:szCs w:val="18"/>
                    </w:rPr>
                    <w:t>DMRS sequence initialization</w:t>
                  </w:r>
                </w:p>
              </w:tc>
              <w:tc>
                <w:tcPr>
                  <w:tcW w:w="3210" w:type="dxa"/>
                </w:tcPr>
                <w:p w14:paraId="6B092F20" w14:textId="77777777" w:rsidR="00B42E08" w:rsidRPr="00BF6663" w:rsidRDefault="00B42E08" w:rsidP="00BF0931">
                  <w:pPr>
                    <w:wordWrap/>
                    <w:spacing w:after="0"/>
                    <w:rPr>
                      <w:sz w:val="18"/>
                      <w:szCs w:val="18"/>
                    </w:rPr>
                  </w:pPr>
                  <w:r w:rsidRPr="00BF6663">
                    <w:rPr>
                      <w:sz w:val="18"/>
                      <w:szCs w:val="18"/>
                    </w:rPr>
                    <w:t>Type 2</w:t>
                  </w:r>
                </w:p>
              </w:tc>
              <w:tc>
                <w:tcPr>
                  <w:tcW w:w="3210" w:type="dxa"/>
                </w:tcPr>
                <w:p w14:paraId="5A61C5E0" w14:textId="77777777" w:rsidR="00B42E08" w:rsidRPr="00BF6663" w:rsidRDefault="00B42E08" w:rsidP="00BF0931">
                  <w:pPr>
                    <w:wordWrap/>
                    <w:spacing w:after="0"/>
                    <w:rPr>
                      <w:sz w:val="18"/>
                      <w:szCs w:val="18"/>
                    </w:rPr>
                  </w:pPr>
                  <w:r w:rsidRPr="00BF6663">
                    <w:rPr>
                      <w:sz w:val="18"/>
                      <w:szCs w:val="18"/>
                    </w:rPr>
                    <w:t> </w:t>
                  </w:r>
                </w:p>
              </w:tc>
            </w:tr>
            <w:tr w:rsidR="00B42E08" w:rsidRPr="00BF6663" w14:paraId="6E7C7568" w14:textId="77777777" w:rsidTr="00277DBC">
              <w:tc>
                <w:tcPr>
                  <w:tcW w:w="3209" w:type="dxa"/>
                  <w:shd w:val="clear" w:color="auto" w:fill="E2EFD9" w:themeFill="accent6" w:themeFillTint="33"/>
                </w:tcPr>
                <w:p w14:paraId="00C9077B" w14:textId="77777777" w:rsidR="00B42E08" w:rsidRPr="00BF6663" w:rsidRDefault="00B42E08" w:rsidP="00BF0931">
                  <w:pPr>
                    <w:wordWrap/>
                    <w:spacing w:after="0"/>
                    <w:rPr>
                      <w:sz w:val="18"/>
                      <w:szCs w:val="18"/>
                    </w:rPr>
                  </w:pPr>
                  <w:r w:rsidRPr="00BF6663">
                    <w:rPr>
                      <w:sz w:val="18"/>
                      <w:szCs w:val="18"/>
                    </w:rPr>
                    <w:t xml:space="preserve">Priority indicator </w:t>
                  </w:r>
                </w:p>
              </w:tc>
              <w:tc>
                <w:tcPr>
                  <w:tcW w:w="3210" w:type="dxa"/>
                  <w:shd w:val="clear" w:color="auto" w:fill="E2EFD9" w:themeFill="accent6" w:themeFillTint="33"/>
                </w:tcPr>
                <w:p w14:paraId="3B30B627" w14:textId="77777777" w:rsidR="00B42E08" w:rsidRPr="00BF6663" w:rsidRDefault="00B42E08" w:rsidP="00BF0931">
                  <w:pPr>
                    <w:wordWrap/>
                    <w:spacing w:after="0"/>
                    <w:rPr>
                      <w:sz w:val="18"/>
                      <w:szCs w:val="18"/>
                    </w:rPr>
                  </w:pPr>
                  <w:r w:rsidRPr="00BF6663">
                    <w:rPr>
                      <w:sz w:val="18"/>
                      <w:szCs w:val="18"/>
                    </w:rPr>
                    <w:t>Type 1</w:t>
                  </w:r>
                  <w:r w:rsidRPr="00BF6663">
                    <w:rPr>
                      <w:color w:val="FF0000"/>
                      <w:sz w:val="18"/>
                      <w:szCs w:val="18"/>
                    </w:rPr>
                    <w:t>A</w:t>
                  </w:r>
                </w:p>
              </w:tc>
              <w:tc>
                <w:tcPr>
                  <w:tcW w:w="3210" w:type="dxa"/>
                </w:tcPr>
                <w:p w14:paraId="56C8C00C" w14:textId="77777777" w:rsidR="00B42E08" w:rsidRPr="00BF6663" w:rsidRDefault="00B42E08" w:rsidP="00BF0931">
                  <w:pPr>
                    <w:wordWrap/>
                    <w:spacing w:after="0"/>
                    <w:rPr>
                      <w:sz w:val="18"/>
                      <w:szCs w:val="18"/>
                    </w:rPr>
                  </w:pPr>
                  <w:r w:rsidRPr="00BF6663">
                    <w:rPr>
                      <w:sz w:val="18"/>
                      <w:szCs w:val="18"/>
                    </w:rPr>
                    <w:t xml:space="preserve">Agreed in RAN1#110bis-e as Type 1. </w:t>
                  </w:r>
                  <w:r w:rsidRPr="00BF6663">
                    <w:rPr>
                      <w:sz w:val="18"/>
                      <w:szCs w:val="18"/>
                    </w:rPr>
                    <w:br/>
                    <w:t xml:space="preserve">Should be 1A, applicable for all </w:t>
                  </w:r>
                  <w:r w:rsidRPr="00BF6663">
                    <w:rPr>
                      <w:sz w:val="18"/>
                      <w:szCs w:val="18"/>
                    </w:rPr>
                    <w:lastRenderedPageBreak/>
                    <w:t>scheduled cells </w:t>
                  </w:r>
                </w:p>
              </w:tc>
            </w:tr>
            <w:tr w:rsidR="00B42E08" w:rsidRPr="00BF6663" w14:paraId="38B37522" w14:textId="77777777" w:rsidTr="00277DBC">
              <w:tc>
                <w:tcPr>
                  <w:tcW w:w="3209" w:type="dxa"/>
                </w:tcPr>
                <w:p w14:paraId="37B109F2" w14:textId="77777777" w:rsidR="00B42E08" w:rsidRPr="00BF6663" w:rsidRDefault="00B42E08" w:rsidP="00BF0931">
                  <w:pPr>
                    <w:wordWrap/>
                    <w:spacing w:after="0"/>
                    <w:rPr>
                      <w:sz w:val="18"/>
                      <w:szCs w:val="18"/>
                    </w:rPr>
                  </w:pPr>
                  <w:r w:rsidRPr="00BF6663">
                    <w:rPr>
                      <w:sz w:val="18"/>
                      <w:szCs w:val="18"/>
                    </w:rPr>
                    <w:lastRenderedPageBreak/>
                    <w:t xml:space="preserve">PDCCH monitoring adaptation indication </w:t>
                  </w:r>
                </w:p>
              </w:tc>
              <w:tc>
                <w:tcPr>
                  <w:tcW w:w="3210" w:type="dxa"/>
                </w:tcPr>
                <w:p w14:paraId="1DD769CC" w14:textId="77777777" w:rsidR="00B42E08" w:rsidRPr="00BF6663" w:rsidRDefault="00B42E08" w:rsidP="00BF0931">
                  <w:pPr>
                    <w:wordWrap/>
                    <w:spacing w:after="0"/>
                    <w:rPr>
                      <w:sz w:val="18"/>
                      <w:szCs w:val="18"/>
                    </w:rPr>
                  </w:pPr>
                  <w:r w:rsidRPr="00BF6663">
                    <w:rPr>
                      <w:sz w:val="18"/>
                      <w:szCs w:val="18"/>
                    </w:rPr>
                    <w:t>Type 1C</w:t>
                  </w:r>
                </w:p>
              </w:tc>
              <w:tc>
                <w:tcPr>
                  <w:tcW w:w="3210" w:type="dxa"/>
                </w:tcPr>
                <w:p w14:paraId="6C028BA0" w14:textId="77777777" w:rsidR="00B42E08" w:rsidRPr="00BF6663" w:rsidRDefault="00B42E08" w:rsidP="00BF0931">
                  <w:pPr>
                    <w:wordWrap/>
                    <w:spacing w:after="0"/>
                    <w:rPr>
                      <w:sz w:val="18"/>
                      <w:szCs w:val="18"/>
                    </w:rPr>
                  </w:pPr>
                  <w:r w:rsidRPr="00BF6663">
                    <w:rPr>
                      <w:sz w:val="18"/>
                      <w:szCs w:val="18"/>
                    </w:rPr>
                    <w:t>Refers to the scheduling cell only </w:t>
                  </w:r>
                </w:p>
              </w:tc>
            </w:tr>
            <w:tr w:rsidR="00B42E08" w:rsidRPr="00BF6663" w14:paraId="65485BD0" w14:textId="77777777" w:rsidTr="00277DBC">
              <w:tc>
                <w:tcPr>
                  <w:tcW w:w="3209" w:type="dxa"/>
                </w:tcPr>
                <w:p w14:paraId="57A16481" w14:textId="77777777" w:rsidR="00B42E08" w:rsidRPr="00BF6663" w:rsidRDefault="00B42E08" w:rsidP="00BF0931">
                  <w:pPr>
                    <w:wordWrap/>
                    <w:spacing w:after="0"/>
                    <w:rPr>
                      <w:sz w:val="18"/>
                      <w:szCs w:val="18"/>
                    </w:rPr>
                  </w:pPr>
                  <w:r w:rsidRPr="00BF6663">
                    <w:rPr>
                      <w:sz w:val="18"/>
                      <w:szCs w:val="18"/>
                    </w:rPr>
                    <w:t xml:space="preserve">PUCCH Cell indicator </w:t>
                  </w:r>
                </w:p>
              </w:tc>
              <w:tc>
                <w:tcPr>
                  <w:tcW w:w="3210" w:type="dxa"/>
                </w:tcPr>
                <w:p w14:paraId="659989D2" w14:textId="77777777" w:rsidR="00B42E08" w:rsidRPr="00BF6663" w:rsidRDefault="00B42E08" w:rsidP="00BF0931">
                  <w:pPr>
                    <w:wordWrap/>
                    <w:spacing w:after="0"/>
                    <w:rPr>
                      <w:sz w:val="18"/>
                      <w:szCs w:val="18"/>
                    </w:rPr>
                  </w:pPr>
                  <w:r w:rsidRPr="00BF6663">
                    <w:rPr>
                      <w:sz w:val="18"/>
                      <w:szCs w:val="18"/>
                    </w:rPr>
                    <w:t xml:space="preserve">Type 1A </w:t>
                  </w:r>
                </w:p>
              </w:tc>
              <w:tc>
                <w:tcPr>
                  <w:tcW w:w="3210" w:type="dxa"/>
                </w:tcPr>
                <w:p w14:paraId="4E4918C7" w14:textId="77777777" w:rsidR="00B42E08" w:rsidRPr="00BF6663" w:rsidRDefault="00B42E08" w:rsidP="00BF0931">
                  <w:pPr>
                    <w:wordWrap/>
                    <w:spacing w:after="0"/>
                    <w:rPr>
                      <w:sz w:val="18"/>
                      <w:szCs w:val="18"/>
                    </w:rPr>
                  </w:pPr>
                  <w:r w:rsidRPr="00BF6663">
                    <w:rPr>
                      <w:sz w:val="18"/>
                      <w:szCs w:val="18"/>
                    </w:rPr>
                    <w:t>Same as k1, PRI, TPC for PUCCH, …</w:t>
                  </w:r>
                </w:p>
              </w:tc>
            </w:tr>
          </w:tbl>
          <w:p w14:paraId="23F72C61" w14:textId="77777777" w:rsidR="00B42E08" w:rsidRPr="00B272C2" w:rsidRDefault="00B42E08" w:rsidP="00BF0931">
            <w:pPr>
              <w:wordWrap/>
              <w:spacing w:after="0"/>
              <w:rPr>
                <w:i/>
                <w:iCs/>
                <w:szCs w:val="20"/>
              </w:rPr>
            </w:pPr>
          </w:p>
          <w:p w14:paraId="7A2814CD" w14:textId="72FC14A2" w:rsidR="00B42E08" w:rsidRPr="00B272C2" w:rsidRDefault="00B42E08" w:rsidP="00BF0931">
            <w:pPr>
              <w:wordWrap/>
              <w:spacing w:after="0"/>
              <w:rPr>
                <w:i/>
                <w:iCs/>
                <w:szCs w:val="20"/>
                <w:lang w:eastAsia="en-US"/>
              </w:rPr>
            </w:pPr>
          </w:p>
          <w:p w14:paraId="4E2CBFB8" w14:textId="77777777" w:rsidR="00B42E08" w:rsidRPr="00B272C2" w:rsidRDefault="00B42E08" w:rsidP="00BF0931">
            <w:pPr>
              <w:wordWrap/>
              <w:spacing w:after="0"/>
              <w:rPr>
                <w:i/>
                <w:iCs/>
                <w:szCs w:val="20"/>
              </w:rPr>
            </w:pPr>
            <w:r w:rsidRPr="00B272C2">
              <w:rPr>
                <w:i/>
                <w:iCs/>
                <w:szCs w:val="20"/>
              </w:rPr>
              <w:t xml:space="preserve">Proposal 4.5: Adopt the following DCI field types for DCI format 0_X assuming also monitoring for single cell DCI is supported: </w:t>
            </w:r>
          </w:p>
          <w:tbl>
            <w:tblPr>
              <w:tblStyle w:val="TableGrid"/>
              <w:tblW w:w="0" w:type="auto"/>
              <w:tblLook w:val="04A0" w:firstRow="1" w:lastRow="0" w:firstColumn="1" w:lastColumn="0" w:noHBand="0" w:noVBand="1"/>
            </w:tblPr>
            <w:tblGrid>
              <w:gridCol w:w="2914"/>
              <w:gridCol w:w="2922"/>
              <w:gridCol w:w="3300"/>
            </w:tblGrid>
            <w:tr w:rsidR="00B42E08" w:rsidRPr="00BF6663" w14:paraId="3F862E9C" w14:textId="77777777" w:rsidTr="00277DBC">
              <w:tc>
                <w:tcPr>
                  <w:tcW w:w="3062" w:type="dxa"/>
                  <w:shd w:val="clear" w:color="auto" w:fill="9CC2E5" w:themeFill="accent1" w:themeFillTint="99"/>
                </w:tcPr>
                <w:p w14:paraId="25C3DA40" w14:textId="77777777" w:rsidR="00B42E08" w:rsidRPr="00BF6663" w:rsidRDefault="00B42E08" w:rsidP="00BF0931">
                  <w:pPr>
                    <w:wordWrap/>
                    <w:spacing w:after="0"/>
                    <w:rPr>
                      <w:sz w:val="18"/>
                      <w:szCs w:val="18"/>
                    </w:rPr>
                  </w:pPr>
                  <w:r w:rsidRPr="00BF6663">
                    <w:rPr>
                      <w:sz w:val="18"/>
                      <w:szCs w:val="18"/>
                    </w:rPr>
                    <w:t>DCI FIELDS OF FORMAT 0_X</w:t>
                  </w:r>
                </w:p>
              </w:tc>
              <w:tc>
                <w:tcPr>
                  <w:tcW w:w="3103" w:type="dxa"/>
                  <w:shd w:val="clear" w:color="auto" w:fill="9CC2E5" w:themeFill="accent1" w:themeFillTint="99"/>
                </w:tcPr>
                <w:p w14:paraId="65988C02" w14:textId="77777777" w:rsidR="00B42E08" w:rsidRPr="00BF6663" w:rsidRDefault="00B42E08" w:rsidP="00BF0931">
                  <w:pPr>
                    <w:wordWrap/>
                    <w:spacing w:after="0"/>
                    <w:rPr>
                      <w:sz w:val="18"/>
                      <w:szCs w:val="18"/>
                    </w:rPr>
                  </w:pPr>
                  <w:r w:rsidRPr="00BF6663">
                    <w:rPr>
                      <w:sz w:val="18"/>
                      <w:szCs w:val="18"/>
                    </w:rPr>
                    <w:t xml:space="preserve">FIELD TYPE </w:t>
                  </w:r>
                </w:p>
              </w:tc>
              <w:tc>
                <w:tcPr>
                  <w:tcW w:w="3464" w:type="dxa"/>
                  <w:shd w:val="clear" w:color="auto" w:fill="9CC2E5" w:themeFill="accent1" w:themeFillTint="99"/>
                </w:tcPr>
                <w:p w14:paraId="284022DD" w14:textId="77777777" w:rsidR="00B42E08" w:rsidRPr="00BF6663" w:rsidRDefault="00B42E08" w:rsidP="00BF0931">
                  <w:pPr>
                    <w:wordWrap/>
                    <w:spacing w:after="0"/>
                    <w:rPr>
                      <w:sz w:val="18"/>
                      <w:szCs w:val="18"/>
                    </w:rPr>
                  </w:pPr>
                  <w:r w:rsidRPr="00BF6663">
                    <w:rPr>
                      <w:sz w:val="18"/>
                      <w:szCs w:val="18"/>
                    </w:rPr>
                    <w:t>COMMENTS</w:t>
                  </w:r>
                </w:p>
              </w:tc>
            </w:tr>
            <w:tr w:rsidR="00B42E08" w:rsidRPr="00BF6663" w14:paraId="163975EC" w14:textId="77777777" w:rsidTr="00277DBC">
              <w:tc>
                <w:tcPr>
                  <w:tcW w:w="3062" w:type="dxa"/>
                  <w:shd w:val="clear" w:color="auto" w:fill="E2EFD9" w:themeFill="accent6" w:themeFillTint="33"/>
                </w:tcPr>
                <w:p w14:paraId="19B6E49A" w14:textId="77777777" w:rsidR="00B42E08" w:rsidRPr="00BF6663" w:rsidRDefault="00B42E08" w:rsidP="00BF0931">
                  <w:pPr>
                    <w:wordWrap/>
                    <w:spacing w:after="0"/>
                    <w:rPr>
                      <w:sz w:val="18"/>
                      <w:szCs w:val="18"/>
                    </w:rPr>
                  </w:pPr>
                  <w:r w:rsidRPr="00BF6663">
                    <w:rPr>
                      <w:sz w:val="18"/>
                      <w:szCs w:val="18"/>
                    </w:rPr>
                    <w:t>Identifier for DCI formats</w:t>
                  </w:r>
                </w:p>
              </w:tc>
              <w:tc>
                <w:tcPr>
                  <w:tcW w:w="3103" w:type="dxa"/>
                  <w:shd w:val="clear" w:color="auto" w:fill="E2EFD9" w:themeFill="accent6" w:themeFillTint="33"/>
                </w:tcPr>
                <w:p w14:paraId="186C97D4" w14:textId="77777777" w:rsidR="00B42E08" w:rsidRPr="00BF6663" w:rsidRDefault="00B42E08" w:rsidP="00BF0931">
                  <w:pPr>
                    <w:wordWrap/>
                    <w:spacing w:after="0"/>
                    <w:rPr>
                      <w:sz w:val="18"/>
                      <w:szCs w:val="18"/>
                    </w:rPr>
                  </w:pPr>
                  <w:r w:rsidRPr="00BF6663">
                    <w:rPr>
                      <w:sz w:val="18"/>
                      <w:szCs w:val="18"/>
                    </w:rPr>
                    <w:t>Type 1A</w:t>
                  </w:r>
                </w:p>
              </w:tc>
              <w:tc>
                <w:tcPr>
                  <w:tcW w:w="3464" w:type="dxa"/>
                </w:tcPr>
                <w:p w14:paraId="1909561E" w14:textId="77777777" w:rsidR="00B42E08" w:rsidRPr="00BF6663" w:rsidRDefault="00B42E08" w:rsidP="00BF0931">
                  <w:pPr>
                    <w:wordWrap/>
                    <w:spacing w:after="0"/>
                    <w:rPr>
                      <w:sz w:val="18"/>
                      <w:szCs w:val="18"/>
                    </w:rPr>
                  </w:pPr>
                  <w:r w:rsidRPr="00BF6663">
                    <w:rPr>
                      <w:sz w:val="18"/>
                      <w:szCs w:val="18"/>
                    </w:rPr>
                    <w:t>Agreed at RAN1#110 </w:t>
                  </w:r>
                </w:p>
              </w:tc>
            </w:tr>
            <w:tr w:rsidR="00B42E08" w:rsidRPr="00BF6663" w14:paraId="789C8D0C" w14:textId="77777777" w:rsidTr="00277DBC">
              <w:tc>
                <w:tcPr>
                  <w:tcW w:w="3062" w:type="dxa"/>
                  <w:shd w:val="clear" w:color="auto" w:fill="E2EFD9" w:themeFill="accent6" w:themeFillTint="33"/>
                </w:tcPr>
                <w:p w14:paraId="356D9AFA" w14:textId="77777777" w:rsidR="00B42E08" w:rsidRPr="00BF6663" w:rsidRDefault="00B42E08" w:rsidP="00BF0931">
                  <w:pPr>
                    <w:wordWrap/>
                    <w:spacing w:after="0"/>
                    <w:rPr>
                      <w:sz w:val="18"/>
                      <w:szCs w:val="18"/>
                    </w:rPr>
                  </w:pPr>
                  <w:r w:rsidRPr="00BF6663">
                    <w:rPr>
                      <w:sz w:val="18"/>
                      <w:szCs w:val="18"/>
                    </w:rPr>
                    <w:t>Indicator of co-scheduled cells</w:t>
                  </w:r>
                </w:p>
                <w:p w14:paraId="48DF4428" w14:textId="77777777" w:rsidR="00B42E08" w:rsidRPr="00BF6663" w:rsidRDefault="00B42E08" w:rsidP="00BF0931">
                  <w:pPr>
                    <w:wordWrap/>
                    <w:spacing w:after="0"/>
                    <w:rPr>
                      <w:sz w:val="18"/>
                      <w:szCs w:val="18"/>
                    </w:rPr>
                  </w:pPr>
                </w:p>
              </w:tc>
              <w:tc>
                <w:tcPr>
                  <w:tcW w:w="3103" w:type="dxa"/>
                  <w:shd w:val="clear" w:color="auto" w:fill="E2EFD9" w:themeFill="accent6" w:themeFillTint="33"/>
                </w:tcPr>
                <w:p w14:paraId="38469C7B" w14:textId="77777777" w:rsidR="00B42E08" w:rsidRPr="00BF6663" w:rsidRDefault="00B42E08" w:rsidP="00BF0931">
                  <w:pPr>
                    <w:wordWrap/>
                    <w:spacing w:after="0"/>
                    <w:rPr>
                      <w:sz w:val="18"/>
                      <w:szCs w:val="18"/>
                    </w:rPr>
                  </w:pPr>
                  <w:r w:rsidRPr="00BF6663">
                    <w:rPr>
                      <w:sz w:val="18"/>
                      <w:szCs w:val="18"/>
                    </w:rPr>
                    <w:t>Type 1</w:t>
                  </w:r>
                  <w:r w:rsidRPr="00BF6663">
                    <w:rPr>
                      <w:color w:val="FF0000"/>
                      <w:sz w:val="18"/>
                      <w:szCs w:val="18"/>
                    </w:rPr>
                    <w:t>B</w:t>
                  </w:r>
                </w:p>
              </w:tc>
              <w:tc>
                <w:tcPr>
                  <w:tcW w:w="3464" w:type="dxa"/>
                </w:tcPr>
                <w:p w14:paraId="07EDEE62" w14:textId="77777777" w:rsidR="00B42E08" w:rsidRPr="00BF6663" w:rsidRDefault="00B42E08" w:rsidP="00BF0931">
                  <w:pPr>
                    <w:wordWrap/>
                    <w:spacing w:after="0"/>
                    <w:rPr>
                      <w:sz w:val="18"/>
                      <w:szCs w:val="18"/>
                    </w:rPr>
                  </w:pPr>
                  <w:r w:rsidRPr="00BF6663">
                    <w:rPr>
                      <w:sz w:val="18"/>
                      <w:szCs w:val="18"/>
                    </w:rPr>
                    <w:t>Agreed in RAN1#110bis-e as Type 1.</w:t>
                  </w:r>
                </w:p>
                <w:p w14:paraId="4DDED4F5" w14:textId="77777777" w:rsidR="00B42E08" w:rsidRPr="00BF6663" w:rsidRDefault="00B42E08" w:rsidP="00BF0931">
                  <w:pPr>
                    <w:wordWrap/>
                    <w:spacing w:after="0"/>
                    <w:rPr>
                      <w:sz w:val="18"/>
                      <w:szCs w:val="18"/>
                    </w:rPr>
                  </w:pPr>
                  <w:r w:rsidRPr="00BF6663">
                    <w:rPr>
                      <w:sz w:val="18"/>
                      <w:szCs w:val="18"/>
                    </w:rPr>
                    <w:t>The assumption is this field would Points to Code point in a RRC configured table (see proposal 4.1)</w:t>
                  </w:r>
                </w:p>
              </w:tc>
            </w:tr>
            <w:tr w:rsidR="00B42E08" w:rsidRPr="00BF6663" w14:paraId="237DD330" w14:textId="77777777" w:rsidTr="00277DBC">
              <w:tc>
                <w:tcPr>
                  <w:tcW w:w="3062" w:type="dxa"/>
                </w:tcPr>
                <w:p w14:paraId="28DC0198" w14:textId="77777777" w:rsidR="00B42E08" w:rsidRPr="00BF6663" w:rsidRDefault="00B42E08" w:rsidP="00BF0931">
                  <w:pPr>
                    <w:wordWrap/>
                    <w:spacing w:after="0"/>
                    <w:rPr>
                      <w:sz w:val="18"/>
                      <w:szCs w:val="18"/>
                    </w:rPr>
                  </w:pPr>
                  <w:r w:rsidRPr="00BF6663">
                    <w:rPr>
                      <w:sz w:val="18"/>
                      <w:szCs w:val="18"/>
                    </w:rPr>
                    <w:t>Frequency domain resource assignment</w:t>
                  </w:r>
                </w:p>
              </w:tc>
              <w:tc>
                <w:tcPr>
                  <w:tcW w:w="3103" w:type="dxa"/>
                </w:tcPr>
                <w:p w14:paraId="1B35DDFE" w14:textId="77777777" w:rsidR="00B42E08" w:rsidRPr="00BF6663" w:rsidRDefault="00B42E08" w:rsidP="00BF0931">
                  <w:pPr>
                    <w:wordWrap/>
                    <w:spacing w:after="0"/>
                    <w:rPr>
                      <w:sz w:val="18"/>
                      <w:szCs w:val="18"/>
                    </w:rPr>
                  </w:pPr>
                  <w:r w:rsidRPr="00BF6663">
                    <w:rPr>
                      <w:sz w:val="18"/>
                      <w:szCs w:val="18"/>
                    </w:rPr>
                    <w:t>Type 3</w:t>
                  </w:r>
                </w:p>
              </w:tc>
              <w:tc>
                <w:tcPr>
                  <w:tcW w:w="3464" w:type="dxa"/>
                </w:tcPr>
                <w:p w14:paraId="7C920E78" w14:textId="77777777" w:rsidR="00B42E08" w:rsidRPr="00BF6663" w:rsidRDefault="00B42E08" w:rsidP="00BF0931">
                  <w:pPr>
                    <w:wordWrap/>
                    <w:spacing w:after="0"/>
                    <w:rPr>
                      <w:sz w:val="18"/>
                      <w:szCs w:val="18"/>
                    </w:rPr>
                  </w:pPr>
                  <w:r w:rsidRPr="00BF6663">
                    <w:rPr>
                      <w:sz w:val="18"/>
                      <w:szCs w:val="18"/>
                    </w:rPr>
                    <w:t>Type 1 resource allocation with larger granularity (as supported for DCI format 0_2) can be considered. </w:t>
                  </w:r>
                </w:p>
                <w:p w14:paraId="0A421073" w14:textId="77777777" w:rsidR="00B42E08" w:rsidRPr="00BF6663" w:rsidRDefault="00B42E08" w:rsidP="00BF0931">
                  <w:pPr>
                    <w:wordWrap/>
                    <w:spacing w:after="0"/>
                    <w:rPr>
                      <w:sz w:val="18"/>
                      <w:szCs w:val="18"/>
                    </w:rPr>
                  </w:pPr>
                  <w:r w:rsidRPr="00BF6663">
                    <w:rPr>
                      <w:sz w:val="18"/>
                      <w:szCs w:val="18"/>
                    </w:rPr>
                    <w:t>Separate RRC configuration for DCI format 0_X (as done for DCI format 0_2).</w:t>
                  </w:r>
                </w:p>
              </w:tc>
            </w:tr>
            <w:tr w:rsidR="00B42E08" w:rsidRPr="00BF6663" w14:paraId="35B061EB" w14:textId="77777777" w:rsidTr="00277DBC">
              <w:tc>
                <w:tcPr>
                  <w:tcW w:w="3062" w:type="dxa"/>
                  <w:shd w:val="clear" w:color="auto" w:fill="E2EFD9" w:themeFill="accent6" w:themeFillTint="33"/>
                </w:tcPr>
                <w:p w14:paraId="2D1B8FE3" w14:textId="77777777" w:rsidR="00B42E08" w:rsidRPr="00BF6663" w:rsidRDefault="00B42E08" w:rsidP="00BF0931">
                  <w:pPr>
                    <w:wordWrap/>
                    <w:spacing w:after="0"/>
                    <w:rPr>
                      <w:sz w:val="18"/>
                      <w:szCs w:val="18"/>
                    </w:rPr>
                  </w:pPr>
                  <w:r w:rsidRPr="00BF6663">
                    <w:rPr>
                      <w:sz w:val="18"/>
                      <w:szCs w:val="18"/>
                    </w:rPr>
                    <w:t>Time domain resource assignment</w:t>
                  </w:r>
                </w:p>
              </w:tc>
              <w:tc>
                <w:tcPr>
                  <w:tcW w:w="3103" w:type="dxa"/>
                  <w:shd w:val="clear" w:color="auto" w:fill="E2EFD9" w:themeFill="accent6" w:themeFillTint="33"/>
                </w:tcPr>
                <w:p w14:paraId="156BBAD4" w14:textId="77777777" w:rsidR="00B42E08" w:rsidRPr="00BF6663" w:rsidRDefault="00B42E08" w:rsidP="00BF0931">
                  <w:pPr>
                    <w:wordWrap/>
                    <w:spacing w:after="0"/>
                    <w:rPr>
                      <w:sz w:val="18"/>
                      <w:szCs w:val="18"/>
                    </w:rPr>
                  </w:pPr>
                  <w:r w:rsidRPr="00BF6663">
                    <w:rPr>
                      <w:sz w:val="18"/>
                      <w:szCs w:val="18"/>
                    </w:rPr>
                    <w:t>Type 1</w:t>
                  </w:r>
                  <w:r w:rsidRPr="00BF6663">
                    <w:rPr>
                      <w:color w:val="FF0000"/>
                      <w:sz w:val="18"/>
                      <w:szCs w:val="18"/>
                    </w:rPr>
                    <w:t>B</w:t>
                  </w:r>
                </w:p>
              </w:tc>
              <w:tc>
                <w:tcPr>
                  <w:tcW w:w="3464" w:type="dxa"/>
                </w:tcPr>
                <w:p w14:paraId="60EB15CE" w14:textId="77777777" w:rsidR="00B42E08" w:rsidRPr="00BF6663" w:rsidRDefault="00B42E08" w:rsidP="00BF0931">
                  <w:pPr>
                    <w:wordWrap/>
                    <w:spacing w:after="0"/>
                    <w:rPr>
                      <w:sz w:val="18"/>
                      <w:szCs w:val="18"/>
                    </w:rPr>
                  </w:pPr>
                  <w:r w:rsidRPr="00BF6663">
                    <w:rPr>
                      <w:sz w:val="18"/>
                      <w:szCs w:val="18"/>
                    </w:rPr>
                    <w:t xml:space="preserve">Agreed at RAN1#110bis-e to have a single field </w:t>
                  </w:r>
                </w:p>
              </w:tc>
            </w:tr>
            <w:tr w:rsidR="00B42E08" w:rsidRPr="00BF6663" w14:paraId="069EAA88" w14:textId="77777777" w:rsidTr="00277DBC">
              <w:tc>
                <w:tcPr>
                  <w:tcW w:w="3062" w:type="dxa"/>
                </w:tcPr>
                <w:p w14:paraId="4AA9454B" w14:textId="77777777" w:rsidR="00B42E08" w:rsidRPr="00BF6663" w:rsidRDefault="00B42E08" w:rsidP="00BF0931">
                  <w:pPr>
                    <w:wordWrap/>
                    <w:spacing w:after="0"/>
                    <w:rPr>
                      <w:sz w:val="18"/>
                      <w:szCs w:val="18"/>
                    </w:rPr>
                  </w:pPr>
                  <w:r w:rsidRPr="00BF6663">
                    <w:rPr>
                      <w:sz w:val="18"/>
                      <w:szCs w:val="18"/>
                    </w:rPr>
                    <w:t>Frequency hopping flag</w:t>
                  </w:r>
                </w:p>
              </w:tc>
              <w:tc>
                <w:tcPr>
                  <w:tcW w:w="3103" w:type="dxa"/>
                </w:tcPr>
                <w:p w14:paraId="5AD42EAD" w14:textId="77777777" w:rsidR="00B42E08" w:rsidRPr="00BF6663" w:rsidRDefault="00B42E08" w:rsidP="00BF0931">
                  <w:pPr>
                    <w:wordWrap/>
                    <w:spacing w:after="0"/>
                    <w:rPr>
                      <w:sz w:val="18"/>
                      <w:szCs w:val="18"/>
                    </w:rPr>
                  </w:pPr>
                  <w:r w:rsidRPr="00BF6663">
                    <w:rPr>
                      <w:sz w:val="18"/>
                      <w:szCs w:val="18"/>
                    </w:rPr>
                    <w:t>Type 3</w:t>
                  </w:r>
                </w:p>
              </w:tc>
              <w:tc>
                <w:tcPr>
                  <w:tcW w:w="3464" w:type="dxa"/>
                </w:tcPr>
                <w:p w14:paraId="190F9A49" w14:textId="77777777" w:rsidR="00B42E08" w:rsidRPr="00BF6663" w:rsidRDefault="00B42E08" w:rsidP="00BF0931">
                  <w:pPr>
                    <w:wordWrap/>
                    <w:spacing w:after="0"/>
                    <w:rPr>
                      <w:sz w:val="18"/>
                      <w:szCs w:val="18"/>
                    </w:rPr>
                  </w:pPr>
                  <w:r w:rsidRPr="00BF6663">
                    <w:rPr>
                      <w:sz w:val="18"/>
                      <w:szCs w:val="18"/>
                    </w:rPr>
                    <w:t> </w:t>
                  </w:r>
                </w:p>
              </w:tc>
            </w:tr>
            <w:tr w:rsidR="00B42E08" w:rsidRPr="00BF6663" w14:paraId="2419B285" w14:textId="77777777" w:rsidTr="00277DBC">
              <w:tc>
                <w:tcPr>
                  <w:tcW w:w="3062" w:type="dxa"/>
                </w:tcPr>
                <w:p w14:paraId="1000C5E0" w14:textId="77777777" w:rsidR="00B42E08" w:rsidRPr="00BF6663" w:rsidRDefault="00B42E08" w:rsidP="00BF0931">
                  <w:pPr>
                    <w:wordWrap/>
                    <w:spacing w:after="0"/>
                    <w:rPr>
                      <w:sz w:val="18"/>
                      <w:szCs w:val="18"/>
                    </w:rPr>
                  </w:pPr>
                  <w:r w:rsidRPr="00BF6663">
                    <w:rPr>
                      <w:sz w:val="18"/>
                      <w:szCs w:val="18"/>
                    </w:rPr>
                    <w:t>Modulation and coding scheme</w:t>
                  </w:r>
                </w:p>
              </w:tc>
              <w:tc>
                <w:tcPr>
                  <w:tcW w:w="3103" w:type="dxa"/>
                </w:tcPr>
                <w:p w14:paraId="08B3EB22" w14:textId="77777777" w:rsidR="00B42E08" w:rsidRPr="00BF6663" w:rsidRDefault="00B42E08" w:rsidP="00BF0931">
                  <w:pPr>
                    <w:wordWrap/>
                    <w:spacing w:after="0"/>
                    <w:rPr>
                      <w:sz w:val="18"/>
                      <w:szCs w:val="18"/>
                    </w:rPr>
                  </w:pPr>
                  <w:r w:rsidRPr="00BF6663">
                    <w:rPr>
                      <w:sz w:val="18"/>
                      <w:szCs w:val="18"/>
                    </w:rPr>
                    <w:t>Type 3</w:t>
                  </w:r>
                </w:p>
              </w:tc>
              <w:tc>
                <w:tcPr>
                  <w:tcW w:w="3464" w:type="dxa"/>
                </w:tcPr>
                <w:p w14:paraId="79503923" w14:textId="77777777" w:rsidR="00B42E08" w:rsidRPr="00BF6663" w:rsidRDefault="00B42E08" w:rsidP="00BF0931">
                  <w:pPr>
                    <w:wordWrap/>
                    <w:spacing w:after="0"/>
                    <w:rPr>
                      <w:sz w:val="18"/>
                      <w:szCs w:val="18"/>
                    </w:rPr>
                  </w:pPr>
                  <w:r w:rsidRPr="00BF6663">
                    <w:rPr>
                      <w:sz w:val="18"/>
                      <w:szCs w:val="18"/>
                    </w:rPr>
                    <w:t>Common could be useful e.g. for intra-band operation, whereas for inter-band operation clearly separate DCI field would be needed.  </w:t>
                  </w:r>
                </w:p>
                <w:p w14:paraId="15ACDFFD" w14:textId="77777777" w:rsidR="00B42E08" w:rsidRPr="00BF6663" w:rsidRDefault="00B42E08" w:rsidP="00BF0931">
                  <w:pPr>
                    <w:wordWrap/>
                    <w:spacing w:after="0"/>
                    <w:rPr>
                      <w:sz w:val="18"/>
                      <w:szCs w:val="18"/>
                    </w:rPr>
                  </w:pPr>
                  <w:r w:rsidRPr="00BF6663">
                    <w:rPr>
                      <w:sz w:val="18"/>
                      <w:szCs w:val="18"/>
                    </w:rPr>
                    <w:t>We don’t see a need to introduce additional enhancements such as delta MCS or similar.</w:t>
                  </w:r>
                </w:p>
              </w:tc>
            </w:tr>
            <w:tr w:rsidR="00B42E08" w:rsidRPr="00BF6663" w14:paraId="32B3ABF8" w14:textId="77777777" w:rsidTr="00277DBC">
              <w:tc>
                <w:tcPr>
                  <w:tcW w:w="3062" w:type="dxa"/>
                  <w:shd w:val="clear" w:color="auto" w:fill="E2EFD9" w:themeFill="accent6" w:themeFillTint="33"/>
                </w:tcPr>
                <w:p w14:paraId="08E26858" w14:textId="77777777" w:rsidR="00B42E08" w:rsidRPr="00BF6663" w:rsidRDefault="00B42E08" w:rsidP="00BF0931">
                  <w:pPr>
                    <w:wordWrap/>
                    <w:spacing w:after="0"/>
                    <w:rPr>
                      <w:sz w:val="18"/>
                      <w:szCs w:val="18"/>
                    </w:rPr>
                  </w:pPr>
                  <w:r w:rsidRPr="00BF6663">
                    <w:rPr>
                      <w:sz w:val="18"/>
                      <w:szCs w:val="18"/>
                    </w:rPr>
                    <w:t>New data indicator</w:t>
                  </w:r>
                </w:p>
              </w:tc>
              <w:tc>
                <w:tcPr>
                  <w:tcW w:w="3103" w:type="dxa"/>
                  <w:shd w:val="clear" w:color="auto" w:fill="E2EFD9" w:themeFill="accent6" w:themeFillTint="33"/>
                </w:tcPr>
                <w:p w14:paraId="70C9AB24" w14:textId="77777777" w:rsidR="00B42E08" w:rsidRPr="00BF6663" w:rsidRDefault="00B42E08" w:rsidP="00BF0931">
                  <w:pPr>
                    <w:wordWrap/>
                    <w:spacing w:after="0"/>
                    <w:rPr>
                      <w:sz w:val="18"/>
                      <w:szCs w:val="18"/>
                    </w:rPr>
                  </w:pPr>
                  <w:r w:rsidRPr="00BF6663">
                    <w:rPr>
                      <w:sz w:val="18"/>
                      <w:szCs w:val="18"/>
                    </w:rPr>
                    <w:t>Type 2</w:t>
                  </w:r>
                </w:p>
              </w:tc>
              <w:tc>
                <w:tcPr>
                  <w:tcW w:w="3464" w:type="dxa"/>
                </w:tcPr>
                <w:p w14:paraId="03B7869B" w14:textId="77777777" w:rsidR="00B42E08" w:rsidRPr="00BF6663" w:rsidRDefault="00B42E08" w:rsidP="00BF0931">
                  <w:pPr>
                    <w:wordWrap/>
                    <w:spacing w:after="0"/>
                    <w:rPr>
                      <w:sz w:val="18"/>
                      <w:szCs w:val="18"/>
                    </w:rPr>
                  </w:pPr>
                  <w:r w:rsidRPr="00BF6663">
                    <w:rPr>
                      <w:sz w:val="18"/>
                      <w:szCs w:val="18"/>
                    </w:rPr>
                    <w:t>Agreed at RAN1#110 </w:t>
                  </w:r>
                </w:p>
              </w:tc>
            </w:tr>
            <w:tr w:rsidR="00B42E08" w:rsidRPr="00BF6663" w14:paraId="15FA1480" w14:textId="77777777" w:rsidTr="00277DBC">
              <w:tc>
                <w:tcPr>
                  <w:tcW w:w="3062" w:type="dxa"/>
                  <w:shd w:val="clear" w:color="auto" w:fill="E2EFD9" w:themeFill="accent6" w:themeFillTint="33"/>
                </w:tcPr>
                <w:p w14:paraId="31D923C2" w14:textId="77777777" w:rsidR="00B42E08" w:rsidRPr="00BF6663" w:rsidRDefault="00B42E08" w:rsidP="00BF0931">
                  <w:pPr>
                    <w:wordWrap/>
                    <w:spacing w:after="0"/>
                    <w:rPr>
                      <w:sz w:val="18"/>
                      <w:szCs w:val="18"/>
                    </w:rPr>
                  </w:pPr>
                  <w:r w:rsidRPr="00BF6663">
                    <w:rPr>
                      <w:sz w:val="18"/>
                      <w:szCs w:val="18"/>
                    </w:rPr>
                    <w:t>Redundancy version</w:t>
                  </w:r>
                </w:p>
              </w:tc>
              <w:tc>
                <w:tcPr>
                  <w:tcW w:w="3103" w:type="dxa"/>
                  <w:shd w:val="clear" w:color="auto" w:fill="E2EFD9" w:themeFill="accent6" w:themeFillTint="33"/>
                </w:tcPr>
                <w:p w14:paraId="723D9B12" w14:textId="77777777" w:rsidR="00B42E08" w:rsidRPr="00BF6663" w:rsidRDefault="00B42E08" w:rsidP="00BF0931">
                  <w:pPr>
                    <w:wordWrap/>
                    <w:spacing w:after="0"/>
                    <w:rPr>
                      <w:sz w:val="18"/>
                      <w:szCs w:val="18"/>
                    </w:rPr>
                  </w:pPr>
                  <w:r w:rsidRPr="00BF6663">
                    <w:rPr>
                      <w:sz w:val="18"/>
                      <w:szCs w:val="18"/>
                    </w:rPr>
                    <w:t>Type 2</w:t>
                  </w:r>
                </w:p>
              </w:tc>
              <w:tc>
                <w:tcPr>
                  <w:tcW w:w="3464" w:type="dxa"/>
                </w:tcPr>
                <w:p w14:paraId="4072FA53" w14:textId="77777777" w:rsidR="00B42E08" w:rsidRPr="00BF6663" w:rsidRDefault="00B42E08" w:rsidP="00BF0931">
                  <w:pPr>
                    <w:wordWrap/>
                    <w:spacing w:after="0"/>
                    <w:rPr>
                      <w:sz w:val="18"/>
                      <w:szCs w:val="18"/>
                    </w:rPr>
                  </w:pPr>
                  <w:r w:rsidRPr="00BF6663">
                    <w:rPr>
                      <w:sz w:val="18"/>
                      <w:szCs w:val="18"/>
                    </w:rPr>
                    <w:t>Agreed at RAN1#110 </w:t>
                  </w:r>
                </w:p>
              </w:tc>
            </w:tr>
            <w:tr w:rsidR="00B42E08" w:rsidRPr="00BF6663" w14:paraId="6AB43A2A" w14:textId="77777777" w:rsidTr="00277DBC">
              <w:tc>
                <w:tcPr>
                  <w:tcW w:w="3062" w:type="dxa"/>
                </w:tcPr>
                <w:p w14:paraId="35F13DE1" w14:textId="77777777" w:rsidR="00B42E08" w:rsidRPr="00BF6663" w:rsidRDefault="00B42E08" w:rsidP="00BF0931">
                  <w:pPr>
                    <w:wordWrap/>
                    <w:spacing w:after="0"/>
                    <w:rPr>
                      <w:sz w:val="18"/>
                      <w:szCs w:val="18"/>
                    </w:rPr>
                  </w:pPr>
                  <w:r w:rsidRPr="00BF6663">
                    <w:rPr>
                      <w:sz w:val="18"/>
                      <w:szCs w:val="18"/>
                    </w:rPr>
                    <w:t>HARQ process number</w:t>
                  </w:r>
                </w:p>
              </w:tc>
              <w:tc>
                <w:tcPr>
                  <w:tcW w:w="3103" w:type="dxa"/>
                </w:tcPr>
                <w:p w14:paraId="02DFB03E" w14:textId="77777777" w:rsidR="00B42E08" w:rsidRPr="00BF6663" w:rsidRDefault="00B42E08" w:rsidP="00BF0931">
                  <w:pPr>
                    <w:wordWrap/>
                    <w:spacing w:after="0"/>
                    <w:rPr>
                      <w:sz w:val="18"/>
                      <w:szCs w:val="18"/>
                    </w:rPr>
                  </w:pPr>
                  <w:r w:rsidRPr="00BF6663">
                    <w:rPr>
                      <w:sz w:val="18"/>
                      <w:szCs w:val="18"/>
                    </w:rPr>
                    <w:t>Type 2</w:t>
                  </w:r>
                </w:p>
              </w:tc>
              <w:tc>
                <w:tcPr>
                  <w:tcW w:w="3464" w:type="dxa"/>
                </w:tcPr>
                <w:p w14:paraId="5A78E348" w14:textId="77777777" w:rsidR="00B42E08" w:rsidRPr="00BF6663" w:rsidRDefault="00B42E08" w:rsidP="00BF0931">
                  <w:pPr>
                    <w:wordWrap/>
                    <w:spacing w:after="0"/>
                    <w:rPr>
                      <w:sz w:val="18"/>
                      <w:szCs w:val="18"/>
                    </w:rPr>
                  </w:pPr>
                  <w:r w:rsidRPr="00BF6663">
                    <w:rPr>
                      <w:sz w:val="18"/>
                      <w:szCs w:val="18"/>
                    </w:rPr>
                    <w:t> </w:t>
                  </w:r>
                </w:p>
              </w:tc>
            </w:tr>
            <w:tr w:rsidR="00B42E08" w:rsidRPr="00BF6663" w14:paraId="1B4D3698" w14:textId="77777777" w:rsidTr="00277DBC">
              <w:tc>
                <w:tcPr>
                  <w:tcW w:w="3062" w:type="dxa"/>
                  <w:shd w:val="clear" w:color="auto" w:fill="E2EFD9" w:themeFill="accent6" w:themeFillTint="33"/>
                </w:tcPr>
                <w:p w14:paraId="1F285B84" w14:textId="77777777" w:rsidR="00B42E08" w:rsidRPr="00BF6663" w:rsidRDefault="00B42E08" w:rsidP="00BF0931">
                  <w:pPr>
                    <w:wordWrap/>
                    <w:spacing w:after="0"/>
                    <w:rPr>
                      <w:sz w:val="18"/>
                      <w:szCs w:val="18"/>
                    </w:rPr>
                  </w:pPr>
                  <w:r w:rsidRPr="00BF6663">
                    <w:rPr>
                      <w:sz w:val="18"/>
                      <w:szCs w:val="18"/>
                    </w:rPr>
                    <w:t>Downlink assignment index</w:t>
                  </w:r>
                </w:p>
              </w:tc>
              <w:tc>
                <w:tcPr>
                  <w:tcW w:w="3103" w:type="dxa"/>
                  <w:shd w:val="clear" w:color="auto" w:fill="E2EFD9" w:themeFill="accent6" w:themeFillTint="33"/>
                </w:tcPr>
                <w:p w14:paraId="6A4B8CE6" w14:textId="77777777" w:rsidR="00B42E08" w:rsidRPr="00BF6663" w:rsidRDefault="00B42E08" w:rsidP="00BF0931">
                  <w:pPr>
                    <w:wordWrap/>
                    <w:spacing w:after="0"/>
                    <w:rPr>
                      <w:sz w:val="18"/>
                      <w:szCs w:val="18"/>
                    </w:rPr>
                  </w:pPr>
                  <w:r w:rsidRPr="00BF6663">
                    <w:rPr>
                      <w:sz w:val="18"/>
                      <w:szCs w:val="18"/>
                    </w:rPr>
                    <w:t>Type 1A</w:t>
                  </w:r>
                </w:p>
              </w:tc>
              <w:tc>
                <w:tcPr>
                  <w:tcW w:w="3464" w:type="dxa"/>
                </w:tcPr>
                <w:p w14:paraId="6F694B5D" w14:textId="77777777" w:rsidR="00B42E08" w:rsidRPr="00BF6663" w:rsidRDefault="00B42E08" w:rsidP="00BF0931">
                  <w:pPr>
                    <w:wordWrap/>
                    <w:spacing w:after="0"/>
                    <w:rPr>
                      <w:sz w:val="18"/>
                      <w:szCs w:val="18"/>
                    </w:rPr>
                  </w:pPr>
                  <w:r w:rsidRPr="00BF6663">
                    <w:rPr>
                      <w:sz w:val="18"/>
                      <w:szCs w:val="18"/>
                    </w:rPr>
                    <w:t>Agreed at RAN1#110 </w:t>
                  </w:r>
                </w:p>
                <w:p w14:paraId="357D19A2" w14:textId="77777777" w:rsidR="00B42E08" w:rsidRPr="00BF6663" w:rsidRDefault="00B42E08" w:rsidP="00BF0931">
                  <w:pPr>
                    <w:wordWrap/>
                    <w:spacing w:after="0"/>
                    <w:rPr>
                      <w:sz w:val="18"/>
                      <w:szCs w:val="18"/>
                    </w:rPr>
                  </w:pPr>
                  <w:r w:rsidRPr="00BF6663">
                    <w:rPr>
                      <w:color w:val="FF0000"/>
                      <w:sz w:val="18"/>
                      <w:szCs w:val="18"/>
                    </w:rPr>
                    <w:t xml:space="preserve">Note: Assumption here would be, that only a single HARQ-ACK codebook (and single PHY priority) is to be multiplexed on the set of scheduled PUSCHs. </w:t>
                  </w:r>
                </w:p>
              </w:tc>
            </w:tr>
            <w:tr w:rsidR="00B42E08" w:rsidRPr="00BF6663" w14:paraId="71245393" w14:textId="77777777" w:rsidTr="00277DBC">
              <w:tc>
                <w:tcPr>
                  <w:tcW w:w="3062" w:type="dxa"/>
                </w:tcPr>
                <w:p w14:paraId="7C34176B" w14:textId="77777777" w:rsidR="00B42E08" w:rsidRPr="00BF6663" w:rsidRDefault="00B42E08" w:rsidP="00BF0931">
                  <w:pPr>
                    <w:wordWrap/>
                    <w:spacing w:after="0"/>
                    <w:rPr>
                      <w:sz w:val="18"/>
                      <w:szCs w:val="18"/>
                    </w:rPr>
                  </w:pPr>
                  <w:r w:rsidRPr="00BF6663">
                    <w:rPr>
                      <w:sz w:val="18"/>
                      <w:szCs w:val="18"/>
                    </w:rPr>
                    <w:t>TPC command for scheduled PUSCH</w:t>
                  </w:r>
                </w:p>
              </w:tc>
              <w:tc>
                <w:tcPr>
                  <w:tcW w:w="3103" w:type="dxa"/>
                </w:tcPr>
                <w:p w14:paraId="75735888" w14:textId="77777777" w:rsidR="00B42E08" w:rsidRPr="00BF6663" w:rsidRDefault="00B42E08" w:rsidP="00BF0931">
                  <w:pPr>
                    <w:wordWrap/>
                    <w:spacing w:after="0"/>
                    <w:rPr>
                      <w:sz w:val="18"/>
                      <w:szCs w:val="18"/>
                    </w:rPr>
                  </w:pPr>
                  <w:r w:rsidRPr="00BF6663">
                    <w:rPr>
                      <w:sz w:val="18"/>
                      <w:szCs w:val="18"/>
                    </w:rPr>
                    <w:t>Type 1C</w:t>
                  </w:r>
                </w:p>
              </w:tc>
              <w:tc>
                <w:tcPr>
                  <w:tcW w:w="3464" w:type="dxa"/>
                </w:tcPr>
                <w:p w14:paraId="65185290" w14:textId="77777777" w:rsidR="00B42E08" w:rsidRPr="00BF6663" w:rsidRDefault="00B42E08" w:rsidP="00BF0931">
                  <w:pPr>
                    <w:wordWrap/>
                    <w:spacing w:after="0"/>
                    <w:rPr>
                      <w:sz w:val="18"/>
                      <w:szCs w:val="18"/>
                    </w:rPr>
                  </w:pPr>
                  <w:r w:rsidRPr="00BF6663">
                    <w:rPr>
                      <w:sz w:val="18"/>
                      <w:szCs w:val="18"/>
                    </w:rPr>
                    <w:t xml:space="preserve">Interpretation is that this TPC command is applicable to the UL of the scheduling cell only. If the scheduling cell cannot be scheduled by the multi-cell DCI, the TPC field is not present. </w:t>
                  </w:r>
                </w:p>
              </w:tc>
            </w:tr>
            <w:tr w:rsidR="00B42E08" w:rsidRPr="00BF6663" w14:paraId="4BD1C097" w14:textId="77777777" w:rsidTr="00277DBC">
              <w:tc>
                <w:tcPr>
                  <w:tcW w:w="3062" w:type="dxa"/>
                </w:tcPr>
                <w:p w14:paraId="19A71282" w14:textId="77777777" w:rsidR="00B42E08" w:rsidRPr="00BF6663" w:rsidRDefault="00B42E08" w:rsidP="00BF0931">
                  <w:pPr>
                    <w:wordWrap/>
                    <w:spacing w:after="0"/>
                    <w:rPr>
                      <w:sz w:val="18"/>
                      <w:szCs w:val="18"/>
                    </w:rPr>
                  </w:pPr>
                  <w:r w:rsidRPr="00BF6663">
                    <w:rPr>
                      <w:sz w:val="18"/>
                      <w:szCs w:val="18"/>
                    </w:rPr>
                    <w:t>SRS resource indicator</w:t>
                  </w:r>
                </w:p>
              </w:tc>
              <w:tc>
                <w:tcPr>
                  <w:tcW w:w="3103" w:type="dxa"/>
                </w:tcPr>
                <w:p w14:paraId="397DD27A" w14:textId="77777777" w:rsidR="00B42E08" w:rsidRPr="00BF6663" w:rsidRDefault="00B42E08" w:rsidP="00BF0931">
                  <w:pPr>
                    <w:wordWrap/>
                    <w:spacing w:after="0"/>
                    <w:rPr>
                      <w:sz w:val="18"/>
                      <w:szCs w:val="18"/>
                    </w:rPr>
                  </w:pPr>
                  <w:r w:rsidRPr="00BF6663">
                    <w:rPr>
                      <w:sz w:val="18"/>
                      <w:szCs w:val="18"/>
                    </w:rPr>
                    <w:t>Type 1C</w:t>
                  </w:r>
                </w:p>
              </w:tc>
              <w:tc>
                <w:tcPr>
                  <w:tcW w:w="3464" w:type="dxa"/>
                </w:tcPr>
                <w:p w14:paraId="2B007693" w14:textId="77777777" w:rsidR="00B42E08" w:rsidRPr="00BF6663" w:rsidRDefault="00B42E08" w:rsidP="00BF0931">
                  <w:pPr>
                    <w:wordWrap/>
                    <w:spacing w:after="0"/>
                    <w:rPr>
                      <w:sz w:val="18"/>
                      <w:szCs w:val="18"/>
                    </w:rPr>
                  </w:pPr>
                  <w:r w:rsidRPr="00BF6663">
                    <w:rPr>
                      <w:sz w:val="18"/>
                      <w:szCs w:val="18"/>
                    </w:rPr>
                    <w:t>Interpretation is that the SRI is applicable to the UL of the scheduling cell only</w:t>
                  </w:r>
                </w:p>
              </w:tc>
            </w:tr>
            <w:tr w:rsidR="00B42E08" w:rsidRPr="00BF6663" w14:paraId="389286F5" w14:textId="77777777" w:rsidTr="00277DBC">
              <w:tc>
                <w:tcPr>
                  <w:tcW w:w="3062" w:type="dxa"/>
                </w:tcPr>
                <w:p w14:paraId="48D63CDE" w14:textId="77777777" w:rsidR="00B42E08" w:rsidRPr="00BF6663" w:rsidRDefault="00B42E08" w:rsidP="00BF0931">
                  <w:pPr>
                    <w:wordWrap/>
                    <w:spacing w:after="0"/>
                    <w:rPr>
                      <w:sz w:val="18"/>
                      <w:szCs w:val="18"/>
                    </w:rPr>
                  </w:pPr>
                  <w:r w:rsidRPr="00BF6663">
                    <w:rPr>
                      <w:sz w:val="18"/>
                      <w:szCs w:val="18"/>
                      <w:lang w:val="en-US"/>
                    </w:rPr>
                    <w:t>Precoding information and number of layers</w:t>
                  </w:r>
                </w:p>
              </w:tc>
              <w:tc>
                <w:tcPr>
                  <w:tcW w:w="3103" w:type="dxa"/>
                </w:tcPr>
                <w:p w14:paraId="5DE9EC95" w14:textId="77777777" w:rsidR="00B42E08" w:rsidRPr="00BF6663" w:rsidRDefault="00B42E08" w:rsidP="00BF0931">
                  <w:pPr>
                    <w:wordWrap/>
                    <w:spacing w:after="0"/>
                    <w:rPr>
                      <w:sz w:val="18"/>
                      <w:szCs w:val="18"/>
                    </w:rPr>
                  </w:pPr>
                  <w:r w:rsidRPr="00BF6663">
                    <w:rPr>
                      <w:sz w:val="18"/>
                      <w:szCs w:val="18"/>
                    </w:rPr>
                    <w:t>Type 3</w:t>
                  </w:r>
                </w:p>
              </w:tc>
              <w:tc>
                <w:tcPr>
                  <w:tcW w:w="3464" w:type="dxa"/>
                </w:tcPr>
                <w:p w14:paraId="72260B75" w14:textId="77777777" w:rsidR="00B42E08" w:rsidRPr="00BF6663" w:rsidRDefault="00B42E08" w:rsidP="00BF0931">
                  <w:pPr>
                    <w:wordWrap/>
                    <w:spacing w:after="0"/>
                    <w:rPr>
                      <w:sz w:val="18"/>
                      <w:szCs w:val="18"/>
                    </w:rPr>
                  </w:pPr>
                  <w:r w:rsidRPr="00BF6663">
                    <w:rPr>
                      <w:sz w:val="18"/>
                      <w:szCs w:val="18"/>
                    </w:rPr>
                    <w:t xml:space="preserve">Common (e.g. for intra-band UL CA) or cell specific depending on the scenario. </w:t>
                  </w:r>
                </w:p>
              </w:tc>
            </w:tr>
            <w:tr w:rsidR="00B42E08" w:rsidRPr="00BF6663" w14:paraId="4EB2D2FB" w14:textId="77777777" w:rsidTr="00277DBC">
              <w:tc>
                <w:tcPr>
                  <w:tcW w:w="3062" w:type="dxa"/>
                </w:tcPr>
                <w:p w14:paraId="68503DCB" w14:textId="77777777" w:rsidR="00B42E08" w:rsidRPr="00BF6663" w:rsidRDefault="00B42E08" w:rsidP="00BF0931">
                  <w:pPr>
                    <w:wordWrap/>
                    <w:spacing w:after="0"/>
                    <w:rPr>
                      <w:sz w:val="18"/>
                      <w:szCs w:val="18"/>
                    </w:rPr>
                  </w:pPr>
                  <w:r w:rsidRPr="00BF6663">
                    <w:rPr>
                      <w:sz w:val="18"/>
                      <w:szCs w:val="18"/>
                    </w:rPr>
                    <w:t>Antenna ports</w:t>
                  </w:r>
                </w:p>
              </w:tc>
              <w:tc>
                <w:tcPr>
                  <w:tcW w:w="3103" w:type="dxa"/>
                </w:tcPr>
                <w:p w14:paraId="695F77F3" w14:textId="77777777" w:rsidR="00B42E08" w:rsidRPr="00BF6663" w:rsidRDefault="00B42E08" w:rsidP="00BF0931">
                  <w:pPr>
                    <w:wordWrap/>
                    <w:spacing w:after="0"/>
                    <w:rPr>
                      <w:sz w:val="18"/>
                      <w:szCs w:val="18"/>
                    </w:rPr>
                  </w:pPr>
                  <w:r w:rsidRPr="00BF6663">
                    <w:rPr>
                      <w:sz w:val="18"/>
                      <w:szCs w:val="18"/>
                    </w:rPr>
                    <w:t>Type 3</w:t>
                  </w:r>
                </w:p>
              </w:tc>
              <w:tc>
                <w:tcPr>
                  <w:tcW w:w="3464" w:type="dxa"/>
                </w:tcPr>
                <w:p w14:paraId="0E899200" w14:textId="77777777" w:rsidR="00B42E08" w:rsidRPr="00BF6663" w:rsidRDefault="00B42E08" w:rsidP="00BF0931">
                  <w:pPr>
                    <w:wordWrap/>
                    <w:spacing w:after="0"/>
                    <w:rPr>
                      <w:sz w:val="18"/>
                      <w:szCs w:val="18"/>
                    </w:rPr>
                  </w:pPr>
                  <w:r w:rsidRPr="00BF6663">
                    <w:rPr>
                      <w:sz w:val="18"/>
                      <w:szCs w:val="18"/>
                    </w:rPr>
                    <w:t>Common (e.g. for intra-band UL CA) or cell specific depending on the scenario.</w:t>
                  </w:r>
                </w:p>
              </w:tc>
            </w:tr>
            <w:tr w:rsidR="00B42E08" w:rsidRPr="00BF6663" w14:paraId="150E8847" w14:textId="77777777" w:rsidTr="00277DBC">
              <w:tc>
                <w:tcPr>
                  <w:tcW w:w="3062" w:type="dxa"/>
                </w:tcPr>
                <w:p w14:paraId="3D54BDE0" w14:textId="77777777" w:rsidR="00B42E08" w:rsidRPr="00BF6663" w:rsidRDefault="00B42E08" w:rsidP="00BF0931">
                  <w:pPr>
                    <w:wordWrap/>
                    <w:spacing w:after="0"/>
                    <w:rPr>
                      <w:sz w:val="18"/>
                      <w:szCs w:val="18"/>
                    </w:rPr>
                  </w:pPr>
                  <w:r w:rsidRPr="00BF6663">
                    <w:rPr>
                      <w:sz w:val="18"/>
                      <w:szCs w:val="18"/>
                    </w:rPr>
                    <w:t>SRS request</w:t>
                  </w:r>
                </w:p>
              </w:tc>
              <w:tc>
                <w:tcPr>
                  <w:tcW w:w="3103" w:type="dxa"/>
                </w:tcPr>
                <w:p w14:paraId="77051A48" w14:textId="77777777" w:rsidR="00B42E08" w:rsidRPr="00BF6663" w:rsidRDefault="00B42E08" w:rsidP="00BF0931">
                  <w:pPr>
                    <w:wordWrap/>
                    <w:spacing w:after="0"/>
                    <w:rPr>
                      <w:sz w:val="18"/>
                      <w:szCs w:val="18"/>
                    </w:rPr>
                  </w:pPr>
                  <w:r w:rsidRPr="00BF6663">
                    <w:rPr>
                      <w:sz w:val="18"/>
                      <w:szCs w:val="18"/>
                    </w:rPr>
                    <w:t>Type 1C</w:t>
                  </w:r>
                </w:p>
              </w:tc>
              <w:tc>
                <w:tcPr>
                  <w:tcW w:w="3464" w:type="dxa"/>
                </w:tcPr>
                <w:p w14:paraId="19CE292E" w14:textId="77777777" w:rsidR="00B42E08" w:rsidRPr="00BF6663" w:rsidRDefault="00B42E08" w:rsidP="00BF0931">
                  <w:pPr>
                    <w:wordWrap/>
                    <w:spacing w:after="0"/>
                    <w:rPr>
                      <w:sz w:val="18"/>
                      <w:szCs w:val="18"/>
                    </w:rPr>
                  </w:pPr>
                  <w:r w:rsidRPr="00BF6663">
                    <w:rPr>
                      <w:sz w:val="18"/>
                      <w:szCs w:val="18"/>
                    </w:rPr>
                    <w:t>Interpretation is that the SRS request is applicable to PUSCH of the first scheduled cell only</w:t>
                  </w:r>
                </w:p>
              </w:tc>
            </w:tr>
            <w:tr w:rsidR="00B42E08" w:rsidRPr="00BF6663" w14:paraId="3883557F" w14:textId="77777777" w:rsidTr="00277DBC">
              <w:tc>
                <w:tcPr>
                  <w:tcW w:w="3062" w:type="dxa"/>
                </w:tcPr>
                <w:p w14:paraId="698ED8F8" w14:textId="77777777" w:rsidR="00B42E08" w:rsidRPr="00BF6663" w:rsidRDefault="00B42E08" w:rsidP="00BF0931">
                  <w:pPr>
                    <w:wordWrap/>
                    <w:spacing w:after="0"/>
                    <w:rPr>
                      <w:sz w:val="18"/>
                      <w:szCs w:val="18"/>
                    </w:rPr>
                  </w:pPr>
                  <w:r w:rsidRPr="00BF6663">
                    <w:rPr>
                      <w:sz w:val="18"/>
                      <w:szCs w:val="18"/>
                      <w:lang w:val="en-US"/>
                    </w:rPr>
                    <w:t>SRS offset indicator</w:t>
                  </w:r>
                </w:p>
              </w:tc>
              <w:tc>
                <w:tcPr>
                  <w:tcW w:w="3103" w:type="dxa"/>
                </w:tcPr>
                <w:p w14:paraId="28267F62" w14:textId="77777777" w:rsidR="00B42E08" w:rsidRPr="00BF6663" w:rsidRDefault="00B42E08" w:rsidP="00BF0931">
                  <w:pPr>
                    <w:wordWrap/>
                    <w:spacing w:after="0"/>
                    <w:rPr>
                      <w:sz w:val="18"/>
                      <w:szCs w:val="18"/>
                    </w:rPr>
                  </w:pPr>
                  <w:r w:rsidRPr="00BF6663">
                    <w:rPr>
                      <w:sz w:val="18"/>
                      <w:szCs w:val="18"/>
                    </w:rPr>
                    <w:t>Type 1C</w:t>
                  </w:r>
                </w:p>
              </w:tc>
              <w:tc>
                <w:tcPr>
                  <w:tcW w:w="3464" w:type="dxa"/>
                </w:tcPr>
                <w:p w14:paraId="67F18B8C" w14:textId="77777777" w:rsidR="00B42E08" w:rsidRPr="00BF6663" w:rsidRDefault="00B42E08" w:rsidP="00BF0931">
                  <w:pPr>
                    <w:wordWrap/>
                    <w:spacing w:after="0"/>
                    <w:rPr>
                      <w:sz w:val="18"/>
                      <w:szCs w:val="18"/>
                    </w:rPr>
                  </w:pPr>
                  <w:r w:rsidRPr="00BF6663">
                    <w:rPr>
                      <w:sz w:val="18"/>
                      <w:szCs w:val="18"/>
                    </w:rPr>
                    <w:t>Interpretation is that the CSI request is applicable to PUSCH of the first scheduled cell</w:t>
                  </w:r>
                </w:p>
              </w:tc>
            </w:tr>
            <w:tr w:rsidR="00B42E08" w:rsidRPr="00BF6663" w14:paraId="512CD9B1" w14:textId="77777777" w:rsidTr="00277DBC">
              <w:tc>
                <w:tcPr>
                  <w:tcW w:w="3062" w:type="dxa"/>
                  <w:shd w:val="clear" w:color="auto" w:fill="E2EFD9" w:themeFill="accent6" w:themeFillTint="33"/>
                </w:tcPr>
                <w:p w14:paraId="2173C899" w14:textId="77777777" w:rsidR="00B42E08" w:rsidRPr="00BF6663" w:rsidRDefault="00B42E08" w:rsidP="00BF0931">
                  <w:pPr>
                    <w:wordWrap/>
                    <w:spacing w:after="0"/>
                    <w:rPr>
                      <w:sz w:val="18"/>
                      <w:szCs w:val="18"/>
                    </w:rPr>
                  </w:pPr>
                  <w:r w:rsidRPr="00BF6663">
                    <w:rPr>
                      <w:sz w:val="18"/>
                      <w:szCs w:val="18"/>
                      <w:lang w:val="en-US"/>
                    </w:rPr>
                    <w:t>CSI request</w:t>
                  </w:r>
                </w:p>
              </w:tc>
              <w:tc>
                <w:tcPr>
                  <w:tcW w:w="3103" w:type="dxa"/>
                  <w:shd w:val="clear" w:color="auto" w:fill="E2EFD9" w:themeFill="accent6" w:themeFillTint="33"/>
                </w:tcPr>
                <w:p w14:paraId="71E358CA" w14:textId="77777777" w:rsidR="00B42E08" w:rsidRPr="00BF6663" w:rsidRDefault="00B42E08" w:rsidP="00BF0931">
                  <w:pPr>
                    <w:wordWrap/>
                    <w:spacing w:after="0"/>
                    <w:rPr>
                      <w:sz w:val="18"/>
                      <w:szCs w:val="18"/>
                    </w:rPr>
                  </w:pPr>
                  <w:r w:rsidRPr="00BF6663">
                    <w:rPr>
                      <w:sz w:val="18"/>
                      <w:szCs w:val="18"/>
                    </w:rPr>
                    <w:t>Type 1</w:t>
                  </w:r>
                  <w:r w:rsidRPr="00BF6663">
                    <w:rPr>
                      <w:color w:val="FF0000"/>
                      <w:sz w:val="18"/>
                      <w:szCs w:val="18"/>
                    </w:rPr>
                    <w:t>C</w:t>
                  </w:r>
                </w:p>
              </w:tc>
              <w:tc>
                <w:tcPr>
                  <w:tcW w:w="3464" w:type="dxa"/>
                </w:tcPr>
                <w:p w14:paraId="39D23AF7" w14:textId="77777777" w:rsidR="00B42E08" w:rsidRPr="00BF6663" w:rsidRDefault="00B42E08" w:rsidP="00BF0931">
                  <w:pPr>
                    <w:wordWrap/>
                    <w:spacing w:after="0"/>
                    <w:rPr>
                      <w:sz w:val="18"/>
                      <w:szCs w:val="18"/>
                    </w:rPr>
                  </w:pPr>
                  <w:r w:rsidRPr="00BF6663">
                    <w:rPr>
                      <w:sz w:val="18"/>
                      <w:szCs w:val="18"/>
                    </w:rPr>
                    <w:t xml:space="preserve">Agreed at RAN1#110bis-e as Type 1. Should be Type 1B </w:t>
                  </w:r>
                </w:p>
              </w:tc>
            </w:tr>
            <w:tr w:rsidR="00B42E08" w:rsidRPr="00BF6663" w14:paraId="5631FB25" w14:textId="77777777" w:rsidTr="00277DBC">
              <w:tc>
                <w:tcPr>
                  <w:tcW w:w="3062" w:type="dxa"/>
                </w:tcPr>
                <w:p w14:paraId="40A82B79" w14:textId="77777777" w:rsidR="00B42E08" w:rsidRPr="00BF6663" w:rsidRDefault="00B42E08" w:rsidP="00BF0931">
                  <w:pPr>
                    <w:wordWrap/>
                    <w:spacing w:after="0"/>
                    <w:rPr>
                      <w:sz w:val="18"/>
                      <w:szCs w:val="18"/>
                    </w:rPr>
                  </w:pPr>
                  <w:r w:rsidRPr="00BF6663">
                    <w:rPr>
                      <w:sz w:val="18"/>
                      <w:szCs w:val="18"/>
                      <w:lang w:val="en-US"/>
                    </w:rPr>
                    <w:t>PTRS-DMRS association</w:t>
                  </w:r>
                </w:p>
              </w:tc>
              <w:tc>
                <w:tcPr>
                  <w:tcW w:w="3103" w:type="dxa"/>
                </w:tcPr>
                <w:p w14:paraId="0E98A870" w14:textId="77777777" w:rsidR="00B42E08" w:rsidRPr="00BF6663" w:rsidRDefault="00B42E08" w:rsidP="00BF0931">
                  <w:pPr>
                    <w:wordWrap/>
                    <w:spacing w:after="0"/>
                    <w:rPr>
                      <w:sz w:val="18"/>
                      <w:szCs w:val="18"/>
                    </w:rPr>
                  </w:pPr>
                  <w:r w:rsidRPr="00BF6663">
                    <w:rPr>
                      <w:sz w:val="18"/>
                      <w:szCs w:val="18"/>
                    </w:rPr>
                    <w:t>Type 3</w:t>
                  </w:r>
                </w:p>
              </w:tc>
              <w:tc>
                <w:tcPr>
                  <w:tcW w:w="3464" w:type="dxa"/>
                </w:tcPr>
                <w:p w14:paraId="11827E3F" w14:textId="77777777" w:rsidR="00B42E08" w:rsidRPr="00BF6663" w:rsidRDefault="00B42E08" w:rsidP="00BF0931">
                  <w:pPr>
                    <w:wordWrap/>
                    <w:spacing w:after="0"/>
                    <w:rPr>
                      <w:sz w:val="18"/>
                      <w:szCs w:val="18"/>
                    </w:rPr>
                  </w:pPr>
                  <w:r w:rsidRPr="00BF6663">
                    <w:rPr>
                      <w:sz w:val="18"/>
                      <w:szCs w:val="18"/>
                    </w:rPr>
                    <w:t> </w:t>
                  </w:r>
                </w:p>
              </w:tc>
            </w:tr>
            <w:tr w:rsidR="00B42E08" w:rsidRPr="00BF6663" w14:paraId="133C8248" w14:textId="77777777" w:rsidTr="00277DBC">
              <w:tc>
                <w:tcPr>
                  <w:tcW w:w="3062" w:type="dxa"/>
                  <w:shd w:val="clear" w:color="auto" w:fill="E2EFD9" w:themeFill="accent6" w:themeFillTint="33"/>
                </w:tcPr>
                <w:p w14:paraId="567CA67D" w14:textId="77777777" w:rsidR="00B42E08" w:rsidRPr="00BF6663" w:rsidRDefault="00B42E08" w:rsidP="00BF0931">
                  <w:pPr>
                    <w:wordWrap/>
                    <w:spacing w:after="0"/>
                    <w:rPr>
                      <w:sz w:val="18"/>
                      <w:szCs w:val="18"/>
                    </w:rPr>
                  </w:pPr>
                  <w:proofErr w:type="spellStart"/>
                  <w:r w:rsidRPr="00BF6663">
                    <w:rPr>
                      <w:sz w:val="18"/>
                      <w:szCs w:val="18"/>
                      <w:lang w:val="en-US"/>
                    </w:rPr>
                    <w:t>beta_offset</w:t>
                  </w:r>
                  <w:proofErr w:type="spellEnd"/>
                  <w:r w:rsidRPr="00BF6663">
                    <w:rPr>
                      <w:sz w:val="18"/>
                      <w:szCs w:val="18"/>
                      <w:lang w:val="en-US"/>
                    </w:rPr>
                    <w:t xml:space="preserve"> indicator</w:t>
                  </w:r>
                </w:p>
              </w:tc>
              <w:tc>
                <w:tcPr>
                  <w:tcW w:w="3103" w:type="dxa"/>
                  <w:shd w:val="clear" w:color="auto" w:fill="E2EFD9" w:themeFill="accent6" w:themeFillTint="33"/>
                </w:tcPr>
                <w:p w14:paraId="070BE068" w14:textId="77777777" w:rsidR="00B42E08" w:rsidRPr="00BF6663" w:rsidRDefault="00B42E08" w:rsidP="00BF0931">
                  <w:pPr>
                    <w:wordWrap/>
                    <w:spacing w:after="0"/>
                    <w:rPr>
                      <w:sz w:val="18"/>
                      <w:szCs w:val="18"/>
                    </w:rPr>
                  </w:pPr>
                  <w:r w:rsidRPr="00BF6663">
                    <w:rPr>
                      <w:sz w:val="18"/>
                      <w:szCs w:val="18"/>
                    </w:rPr>
                    <w:t>Type 1</w:t>
                  </w:r>
                  <w:r w:rsidRPr="00BF6663">
                    <w:rPr>
                      <w:color w:val="FF0000"/>
                      <w:sz w:val="18"/>
                      <w:szCs w:val="18"/>
                    </w:rPr>
                    <w:t>A</w:t>
                  </w:r>
                </w:p>
              </w:tc>
              <w:tc>
                <w:tcPr>
                  <w:tcW w:w="3464" w:type="dxa"/>
                </w:tcPr>
                <w:p w14:paraId="6DACA4D5" w14:textId="77777777" w:rsidR="00B42E08" w:rsidRPr="00BF6663" w:rsidRDefault="00B42E08" w:rsidP="00BF0931">
                  <w:pPr>
                    <w:wordWrap/>
                    <w:spacing w:after="0"/>
                    <w:rPr>
                      <w:sz w:val="18"/>
                      <w:szCs w:val="18"/>
                    </w:rPr>
                  </w:pPr>
                  <w:r w:rsidRPr="00BF6663">
                    <w:rPr>
                      <w:sz w:val="18"/>
                      <w:szCs w:val="18"/>
                    </w:rPr>
                    <w:t>Agreed at RAN1#110bis-e as Type 1. Should be Type 1A - same as the DAI</w:t>
                  </w:r>
                </w:p>
              </w:tc>
            </w:tr>
            <w:tr w:rsidR="00B42E08" w:rsidRPr="00BF6663" w14:paraId="531803D4" w14:textId="77777777" w:rsidTr="00277DBC">
              <w:tc>
                <w:tcPr>
                  <w:tcW w:w="3062" w:type="dxa"/>
                </w:tcPr>
                <w:p w14:paraId="135EC439" w14:textId="77777777" w:rsidR="00B42E08" w:rsidRPr="00BF6663" w:rsidRDefault="00B42E08" w:rsidP="00BF0931">
                  <w:pPr>
                    <w:wordWrap/>
                    <w:spacing w:after="0"/>
                    <w:rPr>
                      <w:sz w:val="18"/>
                      <w:szCs w:val="18"/>
                    </w:rPr>
                  </w:pPr>
                  <w:r w:rsidRPr="00BF6663">
                    <w:rPr>
                      <w:sz w:val="18"/>
                      <w:szCs w:val="18"/>
                      <w:lang w:val="en-US"/>
                    </w:rPr>
                    <w:t>DMRS sequence initialization</w:t>
                  </w:r>
                </w:p>
              </w:tc>
              <w:tc>
                <w:tcPr>
                  <w:tcW w:w="3103" w:type="dxa"/>
                </w:tcPr>
                <w:p w14:paraId="359A7DCC" w14:textId="77777777" w:rsidR="00B42E08" w:rsidRPr="00BF6663" w:rsidRDefault="00B42E08" w:rsidP="00BF0931">
                  <w:pPr>
                    <w:wordWrap/>
                    <w:spacing w:after="0"/>
                    <w:rPr>
                      <w:sz w:val="18"/>
                      <w:szCs w:val="18"/>
                    </w:rPr>
                  </w:pPr>
                  <w:r w:rsidRPr="00BF6663">
                    <w:rPr>
                      <w:sz w:val="18"/>
                      <w:szCs w:val="18"/>
                    </w:rPr>
                    <w:t>Type 1A</w:t>
                  </w:r>
                </w:p>
              </w:tc>
              <w:tc>
                <w:tcPr>
                  <w:tcW w:w="3464" w:type="dxa"/>
                </w:tcPr>
                <w:p w14:paraId="02D8D2B4" w14:textId="77777777" w:rsidR="00B42E08" w:rsidRPr="00BF6663" w:rsidRDefault="00B42E08" w:rsidP="00BF0931">
                  <w:pPr>
                    <w:wordWrap/>
                    <w:spacing w:after="0"/>
                    <w:rPr>
                      <w:sz w:val="18"/>
                      <w:szCs w:val="18"/>
                    </w:rPr>
                  </w:pPr>
                </w:p>
              </w:tc>
            </w:tr>
            <w:tr w:rsidR="00B42E08" w:rsidRPr="00BF6663" w14:paraId="6F1AB335" w14:textId="77777777" w:rsidTr="00277DBC">
              <w:tc>
                <w:tcPr>
                  <w:tcW w:w="3062" w:type="dxa"/>
                  <w:shd w:val="clear" w:color="auto" w:fill="E2EFD9" w:themeFill="accent6" w:themeFillTint="33"/>
                </w:tcPr>
                <w:p w14:paraId="5B57BDF3" w14:textId="77777777" w:rsidR="00B42E08" w:rsidRPr="00BF6663" w:rsidRDefault="00B42E08" w:rsidP="00BF0931">
                  <w:pPr>
                    <w:wordWrap/>
                    <w:spacing w:after="0"/>
                    <w:rPr>
                      <w:sz w:val="18"/>
                      <w:szCs w:val="18"/>
                      <w:lang w:val="en-US"/>
                    </w:rPr>
                  </w:pPr>
                  <w:r w:rsidRPr="00BF6663">
                    <w:rPr>
                      <w:sz w:val="18"/>
                      <w:szCs w:val="18"/>
                    </w:rPr>
                    <w:t>UL-SCH indicator</w:t>
                  </w:r>
                </w:p>
              </w:tc>
              <w:tc>
                <w:tcPr>
                  <w:tcW w:w="3103" w:type="dxa"/>
                  <w:shd w:val="clear" w:color="auto" w:fill="E2EFD9" w:themeFill="accent6" w:themeFillTint="33"/>
                </w:tcPr>
                <w:p w14:paraId="501EED44" w14:textId="77777777" w:rsidR="00B42E08" w:rsidRPr="00BF6663" w:rsidRDefault="00B42E08" w:rsidP="00BF0931">
                  <w:pPr>
                    <w:wordWrap/>
                    <w:spacing w:after="0"/>
                    <w:rPr>
                      <w:sz w:val="18"/>
                      <w:szCs w:val="18"/>
                    </w:rPr>
                  </w:pPr>
                  <w:r w:rsidRPr="00BF6663">
                    <w:rPr>
                      <w:sz w:val="18"/>
                      <w:szCs w:val="18"/>
                    </w:rPr>
                    <w:t>Type 1</w:t>
                  </w:r>
                  <w:r w:rsidRPr="00BF6663">
                    <w:rPr>
                      <w:color w:val="FF0000"/>
                      <w:sz w:val="18"/>
                      <w:szCs w:val="18"/>
                    </w:rPr>
                    <w:t>C</w:t>
                  </w:r>
                </w:p>
              </w:tc>
              <w:tc>
                <w:tcPr>
                  <w:tcW w:w="3464" w:type="dxa"/>
                </w:tcPr>
                <w:p w14:paraId="4D812950" w14:textId="77777777" w:rsidR="00B42E08" w:rsidRPr="00BF6663" w:rsidRDefault="00B42E08" w:rsidP="00BF0931">
                  <w:pPr>
                    <w:wordWrap/>
                    <w:spacing w:after="0"/>
                    <w:rPr>
                      <w:sz w:val="18"/>
                      <w:szCs w:val="18"/>
                    </w:rPr>
                  </w:pPr>
                  <w:r w:rsidRPr="00BF6663">
                    <w:rPr>
                      <w:sz w:val="18"/>
                      <w:szCs w:val="18"/>
                    </w:rPr>
                    <w:t xml:space="preserve">Agreed at RAN1#110bis-e as Type 1. Should be Type 1C – applicable only to a single scheduled cell (as for multi-PUSCH) </w:t>
                  </w:r>
                </w:p>
              </w:tc>
            </w:tr>
            <w:tr w:rsidR="00B42E08" w:rsidRPr="00BF6663" w14:paraId="0ACFC424" w14:textId="77777777" w:rsidTr="00277DBC">
              <w:tc>
                <w:tcPr>
                  <w:tcW w:w="3062" w:type="dxa"/>
                </w:tcPr>
                <w:p w14:paraId="6E59ED97" w14:textId="77777777" w:rsidR="00B42E08" w:rsidRPr="00BF6663" w:rsidRDefault="00B42E08" w:rsidP="00BF0931">
                  <w:pPr>
                    <w:wordWrap/>
                    <w:spacing w:after="0"/>
                    <w:rPr>
                      <w:sz w:val="18"/>
                      <w:szCs w:val="18"/>
                    </w:rPr>
                  </w:pPr>
                  <w:r w:rsidRPr="00BF6663">
                    <w:rPr>
                      <w:sz w:val="18"/>
                      <w:szCs w:val="18"/>
                      <w:lang w:val="en-US"/>
                    </w:rPr>
                    <w:t xml:space="preserve">Open-loop power control parameter </w:t>
                  </w:r>
                  <w:r w:rsidRPr="00BF6663">
                    <w:rPr>
                      <w:sz w:val="18"/>
                      <w:szCs w:val="18"/>
                      <w:lang w:val="en-US"/>
                    </w:rPr>
                    <w:lastRenderedPageBreak/>
                    <w:t>set indication</w:t>
                  </w:r>
                </w:p>
              </w:tc>
              <w:tc>
                <w:tcPr>
                  <w:tcW w:w="3103" w:type="dxa"/>
                </w:tcPr>
                <w:p w14:paraId="0AFCA515" w14:textId="77777777" w:rsidR="00B42E08" w:rsidRPr="00BF6663" w:rsidRDefault="00B42E08" w:rsidP="00BF0931">
                  <w:pPr>
                    <w:wordWrap/>
                    <w:spacing w:after="0"/>
                    <w:rPr>
                      <w:sz w:val="18"/>
                      <w:szCs w:val="18"/>
                    </w:rPr>
                  </w:pPr>
                  <w:r w:rsidRPr="00BF6663">
                    <w:rPr>
                      <w:sz w:val="18"/>
                      <w:szCs w:val="18"/>
                    </w:rPr>
                    <w:lastRenderedPageBreak/>
                    <w:t>Type 1A</w:t>
                  </w:r>
                </w:p>
              </w:tc>
              <w:tc>
                <w:tcPr>
                  <w:tcW w:w="3464" w:type="dxa"/>
                </w:tcPr>
                <w:p w14:paraId="1955C769" w14:textId="77777777" w:rsidR="00B42E08" w:rsidRPr="00BF6663" w:rsidRDefault="00B42E08" w:rsidP="00BF0931">
                  <w:pPr>
                    <w:wordWrap/>
                    <w:spacing w:after="0"/>
                    <w:rPr>
                      <w:sz w:val="18"/>
                      <w:szCs w:val="18"/>
                    </w:rPr>
                  </w:pPr>
                  <w:r w:rsidRPr="00BF6663">
                    <w:rPr>
                      <w:sz w:val="18"/>
                      <w:szCs w:val="18"/>
                    </w:rPr>
                    <w:t xml:space="preserve">To be aligned with PHY priority indicator </w:t>
                  </w:r>
                  <w:r w:rsidRPr="00BF6663">
                    <w:rPr>
                      <w:sz w:val="18"/>
                      <w:szCs w:val="18"/>
                    </w:rPr>
                    <w:lastRenderedPageBreak/>
                    <w:t>definition (same PHY priority, same OL TPC parameter sets).</w:t>
                  </w:r>
                </w:p>
              </w:tc>
            </w:tr>
            <w:tr w:rsidR="00B42E08" w:rsidRPr="00BF6663" w14:paraId="0E85AF53" w14:textId="77777777" w:rsidTr="00277DBC">
              <w:tc>
                <w:tcPr>
                  <w:tcW w:w="3062" w:type="dxa"/>
                  <w:shd w:val="clear" w:color="auto" w:fill="E2EFD9" w:themeFill="accent6" w:themeFillTint="33"/>
                </w:tcPr>
                <w:p w14:paraId="5FA44702" w14:textId="77777777" w:rsidR="00B42E08" w:rsidRPr="00BF6663" w:rsidRDefault="00B42E08" w:rsidP="00BF0931">
                  <w:pPr>
                    <w:wordWrap/>
                    <w:spacing w:after="0"/>
                    <w:rPr>
                      <w:sz w:val="18"/>
                      <w:szCs w:val="18"/>
                    </w:rPr>
                  </w:pPr>
                  <w:r w:rsidRPr="00BF6663">
                    <w:rPr>
                      <w:sz w:val="18"/>
                      <w:szCs w:val="18"/>
                      <w:lang w:val="en-US"/>
                    </w:rPr>
                    <w:lastRenderedPageBreak/>
                    <w:t>Priority indicator</w:t>
                  </w:r>
                </w:p>
              </w:tc>
              <w:tc>
                <w:tcPr>
                  <w:tcW w:w="3103" w:type="dxa"/>
                  <w:shd w:val="clear" w:color="auto" w:fill="E2EFD9" w:themeFill="accent6" w:themeFillTint="33"/>
                </w:tcPr>
                <w:p w14:paraId="3C44FED4" w14:textId="77777777" w:rsidR="00B42E08" w:rsidRPr="00BF6663" w:rsidRDefault="00B42E08" w:rsidP="00BF0931">
                  <w:pPr>
                    <w:wordWrap/>
                    <w:spacing w:after="0"/>
                    <w:rPr>
                      <w:sz w:val="18"/>
                      <w:szCs w:val="18"/>
                    </w:rPr>
                  </w:pPr>
                  <w:r w:rsidRPr="00BF6663">
                    <w:rPr>
                      <w:sz w:val="18"/>
                      <w:szCs w:val="18"/>
                    </w:rPr>
                    <w:t>Type 1</w:t>
                  </w:r>
                  <w:r w:rsidRPr="00BF6663">
                    <w:rPr>
                      <w:color w:val="FF0000"/>
                      <w:sz w:val="18"/>
                      <w:szCs w:val="18"/>
                    </w:rPr>
                    <w:t>A</w:t>
                  </w:r>
                </w:p>
              </w:tc>
              <w:tc>
                <w:tcPr>
                  <w:tcW w:w="3464" w:type="dxa"/>
                </w:tcPr>
                <w:p w14:paraId="3DF0E275" w14:textId="77777777" w:rsidR="00B42E08" w:rsidRPr="00BF6663" w:rsidRDefault="00B42E08" w:rsidP="00BF0931">
                  <w:pPr>
                    <w:wordWrap/>
                    <w:spacing w:after="0"/>
                    <w:rPr>
                      <w:sz w:val="18"/>
                      <w:szCs w:val="18"/>
                    </w:rPr>
                  </w:pPr>
                  <w:r w:rsidRPr="00BF6663">
                    <w:rPr>
                      <w:sz w:val="18"/>
                      <w:szCs w:val="18"/>
                    </w:rPr>
                    <w:t>Agreed at RAN1#110bis-e as Type 1.</w:t>
                  </w:r>
                </w:p>
                <w:p w14:paraId="5D2C7B5E" w14:textId="77777777" w:rsidR="00B42E08" w:rsidRPr="00BF6663" w:rsidRDefault="00B42E08" w:rsidP="00BF0931">
                  <w:pPr>
                    <w:wordWrap/>
                    <w:spacing w:after="0"/>
                    <w:rPr>
                      <w:sz w:val="18"/>
                      <w:szCs w:val="18"/>
                    </w:rPr>
                  </w:pPr>
                  <w:r w:rsidRPr="00BF6663">
                    <w:rPr>
                      <w:sz w:val="18"/>
                      <w:szCs w:val="18"/>
                    </w:rPr>
                    <w:t>Should be Type 1A – applicable to all the cells</w:t>
                  </w:r>
                </w:p>
              </w:tc>
            </w:tr>
            <w:tr w:rsidR="00B42E08" w:rsidRPr="00BF6663" w14:paraId="797A4CB0" w14:textId="77777777" w:rsidTr="00277DBC">
              <w:tc>
                <w:tcPr>
                  <w:tcW w:w="3062" w:type="dxa"/>
                </w:tcPr>
                <w:p w14:paraId="39A3C564" w14:textId="77777777" w:rsidR="00B42E08" w:rsidRPr="00BF6663" w:rsidRDefault="00B42E08" w:rsidP="00BF0931">
                  <w:pPr>
                    <w:wordWrap/>
                    <w:spacing w:after="0"/>
                    <w:rPr>
                      <w:sz w:val="18"/>
                      <w:szCs w:val="18"/>
                    </w:rPr>
                  </w:pPr>
                  <w:r w:rsidRPr="00BF6663">
                    <w:rPr>
                      <w:sz w:val="18"/>
                      <w:szCs w:val="18"/>
                      <w:lang w:val="en-US"/>
                    </w:rPr>
                    <w:t>Invalid symbol pattern indicator</w:t>
                  </w:r>
                </w:p>
              </w:tc>
              <w:tc>
                <w:tcPr>
                  <w:tcW w:w="3103" w:type="dxa"/>
                </w:tcPr>
                <w:p w14:paraId="5AD856AE" w14:textId="77777777" w:rsidR="00B42E08" w:rsidRPr="00BF6663" w:rsidRDefault="00B42E08" w:rsidP="00BF0931">
                  <w:pPr>
                    <w:wordWrap/>
                    <w:spacing w:after="0"/>
                    <w:rPr>
                      <w:sz w:val="18"/>
                      <w:szCs w:val="18"/>
                    </w:rPr>
                  </w:pPr>
                  <w:r w:rsidRPr="00BF6663">
                    <w:rPr>
                      <w:sz w:val="18"/>
                      <w:szCs w:val="18"/>
                    </w:rPr>
                    <w:t>Type 1A</w:t>
                  </w:r>
                </w:p>
              </w:tc>
              <w:tc>
                <w:tcPr>
                  <w:tcW w:w="3464" w:type="dxa"/>
                </w:tcPr>
                <w:p w14:paraId="38824ABF" w14:textId="77777777" w:rsidR="00B42E08" w:rsidRPr="00BF6663" w:rsidRDefault="00B42E08" w:rsidP="00BF0931">
                  <w:pPr>
                    <w:wordWrap/>
                    <w:spacing w:after="0"/>
                    <w:rPr>
                      <w:sz w:val="18"/>
                      <w:szCs w:val="18"/>
                    </w:rPr>
                  </w:pPr>
                </w:p>
              </w:tc>
            </w:tr>
            <w:tr w:rsidR="00B42E08" w:rsidRPr="00BF6663" w14:paraId="7649E976" w14:textId="77777777" w:rsidTr="00277DBC">
              <w:tc>
                <w:tcPr>
                  <w:tcW w:w="3062" w:type="dxa"/>
                </w:tcPr>
                <w:p w14:paraId="63DCEAD4" w14:textId="77777777" w:rsidR="00B42E08" w:rsidRPr="00BF6663" w:rsidRDefault="00B42E08" w:rsidP="00BF0931">
                  <w:pPr>
                    <w:wordWrap/>
                    <w:spacing w:after="0"/>
                    <w:rPr>
                      <w:sz w:val="18"/>
                      <w:szCs w:val="18"/>
                      <w:lang w:val="en-US"/>
                    </w:rPr>
                  </w:pPr>
                  <w:r w:rsidRPr="00BF6663">
                    <w:rPr>
                      <w:sz w:val="18"/>
                      <w:szCs w:val="18"/>
                      <w:lang w:val="en-US"/>
                    </w:rPr>
                    <w:t>PDCCH monitoring adaptation indication</w:t>
                  </w:r>
                </w:p>
              </w:tc>
              <w:tc>
                <w:tcPr>
                  <w:tcW w:w="3103" w:type="dxa"/>
                </w:tcPr>
                <w:p w14:paraId="2D29C0A0" w14:textId="77777777" w:rsidR="00B42E08" w:rsidRPr="00BF6663" w:rsidRDefault="00B42E08" w:rsidP="00BF0931">
                  <w:pPr>
                    <w:wordWrap/>
                    <w:spacing w:after="0"/>
                    <w:rPr>
                      <w:sz w:val="18"/>
                      <w:szCs w:val="18"/>
                    </w:rPr>
                  </w:pPr>
                  <w:r w:rsidRPr="00BF6663">
                    <w:rPr>
                      <w:sz w:val="18"/>
                      <w:szCs w:val="18"/>
                    </w:rPr>
                    <w:t>Type 1C</w:t>
                  </w:r>
                </w:p>
              </w:tc>
              <w:tc>
                <w:tcPr>
                  <w:tcW w:w="3464" w:type="dxa"/>
                </w:tcPr>
                <w:p w14:paraId="35CF8C66" w14:textId="77777777" w:rsidR="00B42E08" w:rsidRPr="00BF6663" w:rsidRDefault="00B42E08" w:rsidP="00BF0931">
                  <w:pPr>
                    <w:wordWrap/>
                    <w:spacing w:after="0"/>
                    <w:rPr>
                      <w:sz w:val="18"/>
                      <w:szCs w:val="18"/>
                    </w:rPr>
                  </w:pPr>
                  <w:r w:rsidRPr="00BF6663">
                    <w:rPr>
                      <w:sz w:val="18"/>
                      <w:szCs w:val="18"/>
                    </w:rPr>
                    <w:t xml:space="preserve">Applies to the scheduling cell only. </w:t>
                  </w:r>
                </w:p>
              </w:tc>
            </w:tr>
          </w:tbl>
          <w:p w14:paraId="0C8E4DDB" w14:textId="77777777" w:rsidR="00B42E08" w:rsidRPr="00B272C2" w:rsidRDefault="00B42E08" w:rsidP="00BF0931">
            <w:pPr>
              <w:wordWrap/>
              <w:spacing w:after="0"/>
              <w:rPr>
                <w:i/>
                <w:iCs/>
                <w:szCs w:val="20"/>
              </w:rPr>
            </w:pPr>
          </w:p>
          <w:p w14:paraId="4BB086B6" w14:textId="77777777" w:rsidR="00B42E08" w:rsidRPr="00B272C2" w:rsidRDefault="00B42E08" w:rsidP="00BF0931">
            <w:pPr>
              <w:wordWrap/>
              <w:spacing w:after="0"/>
              <w:rPr>
                <w:i/>
                <w:iCs/>
                <w:szCs w:val="20"/>
                <w:lang w:val="en-US" w:eastAsia="en-US"/>
              </w:rPr>
            </w:pPr>
          </w:p>
          <w:p w14:paraId="1D8EC17C" w14:textId="0C95FCAA" w:rsidR="00B42E08" w:rsidRPr="00BF6663" w:rsidRDefault="00320C24" w:rsidP="00BF0931">
            <w:pPr>
              <w:pStyle w:val="ListParagraph"/>
              <w:wordWrap/>
              <w:ind w:left="338" w:hanging="270"/>
              <w:jc w:val="both"/>
              <w:rPr>
                <w:rFonts w:eastAsia="KaiTi"/>
                <w:b/>
                <w:bCs/>
                <w:szCs w:val="20"/>
                <w:lang w:eastAsia="zh-CN"/>
              </w:rPr>
            </w:pPr>
            <w:r w:rsidRPr="00BF6663">
              <w:rPr>
                <w:rFonts w:eastAsia="KaiTi"/>
                <w:b/>
                <w:bCs/>
                <w:szCs w:val="20"/>
                <w:lang w:eastAsia="zh-CN"/>
              </w:rPr>
              <w:t>Vivo:</w:t>
            </w:r>
          </w:p>
          <w:p w14:paraId="164B3310" w14:textId="77777777" w:rsidR="00320C24" w:rsidRPr="00BF6663" w:rsidRDefault="00320C24" w:rsidP="00BF0931">
            <w:pPr>
              <w:wordWrap/>
              <w:jc w:val="left"/>
              <w:rPr>
                <w:rFonts w:eastAsia="DengXian"/>
                <w:i/>
                <w:iCs/>
                <w:snapToGrid/>
                <w:szCs w:val="20"/>
                <w:lang w:val="en-US" w:eastAsia="zh-CN"/>
              </w:rPr>
            </w:pPr>
            <w:bookmarkStart w:id="85" w:name="_Ref118731314"/>
            <w:r w:rsidRPr="00BF6663">
              <w:rPr>
                <w:i/>
                <w:iCs/>
                <w:szCs w:val="20"/>
              </w:rPr>
              <w:t xml:space="preserve">Proposal </w:t>
            </w:r>
            <w:r w:rsidRPr="00BF6663">
              <w:rPr>
                <w:i/>
                <w:iCs/>
                <w:szCs w:val="20"/>
              </w:rPr>
              <w:fldChar w:fldCharType="begin"/>
            </w:r>
            <w:r w:rsidRPr="00BF6663">
              <w:rPr>
                <w:i/>
                <w:iCs/>
                <w:szCs w:val="20"/>
              </w:rPr>
              <w:instrText xml:space="preserve"> SEQ Proposal \* ARABIC </w:instrText>
            </w:r>
            <w:r w:rsidRPr="00BF6663">
              <w:rPr>
                <w:i/>
                <w:iCs/>
                <w:szCs w:val="20"/>
              </w:rPr>
              <w:fldChar w:fldCharType="separate"/>
            </w:r>
            <w:r w:rsidRPr="00BF6663">
              <w:rPr>
                <w:i/>
                <w:iCs/>
                <w:szCs w:val="20"/>
              </w:rPr>
              <w:t>6</w:t>
            </w:r>
            <w:r w:rsidRPr="00BF6663">
              <w:rPr>
                <w:i/>
                <w:iCs/>
                <w:szCs w:val="20"/>
              </w:rPr>
              <w:fldChar w:fldCharType="end"/>
            </w:r>
            <w:r w:rsidRPr="00BF6663">
              <w:rPr>
                <w:i/>
                <w:iCs/>
                <w:szCs w:val="20"/>
              </w:rPr>
              <w:t>. DCI format 0_X/1_X includes</w:t>
            </w:r>
            <w:r w:rsidRPr="00BF6663">
              <w:rPr>
                <w:rFonts w:eastAsia="DengXian"/>
                <w:i/>
                <w:iCs/>
                <w:snapToGrid/>
                <w:szCs w:val="20"/>
                <w:lang w:val="en-US" w:eastAsia="zh-CN"/>
              </w:rPr>
              <w:br/>
            </w:r>
            <w:r w:rsidRPr="00BF6663">
              <w:rPr>
                <w:rFonts w:eastAsia="Gulim"/>
                <w:i/>
                <w:iCs/>
                <w:kern w:val="0"/>
                <w:szCs w:val="20"/>
              </w:rPr>
              <w:t>-  Type-2 fields include:</w:t>
            </w:r>
            <w:r w:rsidRPr="00BF6663">
              <w:rPr>
                <w:rFonts w:eastAsia="Times New Roman"/>
                <w:i/>
                <w:iCs/>
                <w:snapToGrid/>
                <w:szCs w:val="20"/>
                <w:lang w:eastAsia="en-US"/>
              </w:rPr>
              <w:br/>
              <w:t xml:space="preserve">  -  </w:t>
            </w:r>
            <w:r w:rsidRPr="00BF6663">
              <w:rPr>
                <w:rFonts w:eastAsia="DengXian"/>
                <w:i/>
                <w:iCs/>
                <w:snapToGrid/>
                <w:szCs w:val="20"/>
                <w:lang w:eastAsia="zh-CN"/>
              </w:rPr>
              <w:t>MCS</w:t>
            </w:r>
            <w:r w:rsidRPr="00BF6663">
              <w:rPr>
                <w:rFonts w:eastAsia="DengXian"/>
                <w:i/>
                <w:iCs/>
                <w:snapToGrid/>
                <w:szCs w:val="20"/>
                <w:lang w:eastAsia="zh-CN"/>
              </w:rPr>
              <w:br/>
            </w:r>
            <w:r w:rsidRPr="00BF6663">
              <w:rPr>
                <w:rFonts w:eastAsia="Gulim"/>
                <w:i/>
                <w:iCs/>
                <w:kern w:val="0"/>
                <w:szCs w:val="20"/>
              </w:rPr>
              <w:t>-  Type-3 field:</w:t>
            </w:r>
            <w:r w:rsidRPr="00BF6663">
              <w:rPr>
                <w:rFonts w:eastAsia="Times New Roman"/>
                <w:i/>
                <w:iCs/>
                <w:snapToGrid/>
                <w:color w:val="000000"/>
                <w:szCs w:val="20"/>
                <w:lang w:eastAsia="en-US"/>
              </w:rPr>
              <w:t xml:space="preserve"> </w:t>
            </w:r>
            <w:r w:rsidRPr="00BF6663">
              <w:rPr>
                <w:rFonts w:eastAsia="Times New Roman"/>
                <w:i/>
                <w:iCs/>
                <w:snapToGrid/>
                <w:color w:val="000000"/>
                <w:szCs w:val="20"/>
                <w:lang w:eastAsia="en-US"/>
              </w:rPr>
              <w:br/>
            </w:r>
            <w:r w:rsidRPr="00BF6663">
              <w:rPr>
                <w:rFonts w:eastAsia="Times New Roman"/>
                <w:i/>
                <w:iCs/>
                <w:snapToGrid/>
                <w:szCs w:val="20"/>
                <w:lang w:eastAsia="en-US"/>
              </w:rPr>
              <w:t xml:space="preserve">  -  </w:t>
            </w:r>
            <w:r w:rsidRPr="00BF6663">
              <w:rPr>
                <w:rFonts w:eastAsia="DengXian"/>
                <w:i/>
                <w:iCs/>
                <w:snapToGrid/>
                <w:color w:val="000000"/>
                <w:szCs w:val="20"/>
                <w:lang w:eastAsia="zh-CN"/>
              </w:rPr>
              <w:t>FDRA</w:t>
            </w:r>
            <w:r w:rsidRPr="00BF6663">
              <w:rPr>
                <w:rFonts w:eastAsia="DengXian"/>
                <w:i/>
                <w:iCs/>
                <w:snapToGrid/>
                <w:color w:val="000000"/>
                <w:szCs w:val="20"/>
                <w:lang w:eastAsia="zh-CN"/>
              </w:rPr>
              <w:br/>
            </w:r>
            <w:r w:rsidRPr="00BF6663">
              <w:rPr>
                <w:rFonts w:eastAsia="Times New Roman"/>
                <w:i/>
                <w:iCs/>
                <w:snapToGrid/>
                <w:szCs w:val="20"/>
                <w:lang w:eastAsia="en-US"/>
              </w:rPr>
              <w:t xml:space="preserve">  -  </w:t>
            </w:r>
            <w:r w:rsidRPr="00BF6663">
              <w:rPr>
                <w:rFonts w:eastAsia="DengXian"/>
                <w:i/>
                <w:iCs/>
                <w:snapToGrid/>
                <w:color w:val="000000"/>
                <w:szCs w:val="20"/>
                <w:lang w:eastAsia="zh-CN"/>
              </w:rPr>
              <w:t>VRB/PRB</w:t>
            </w:r>
            <w:r w:rsidRPr="00BF6663">
              <w:rPr>
                <w:rFonts w:eastAsia="DengXian"/>
                <w:i/>
                <w:iCs/>
                <w:snapToGrid/>
                <w:color w:val="000000"/>
                <w:szCs w:val="20"/>
                <w:lang w:eastAsia="zh-CN"/>
              </w:rPr>
              <w:br/>
            </w:r>
            <w:r w:rsidRPr="00BF6663">
              <w:rPr>
                <w:rFonts w:eastAsia="Times New Roman"/>
                <w:i/>
                <w:iCs/>
                <w:snapToGrid/>
                <w:szCs w:val="20"/>
                <w:lang w:eastAsia="en-US"/>
              </w:rPr>
              <w:t xml:space="preserve">  -  </w:t>
            </w:r>
            <w:r w:rsidRPr="00BF6663">
              <w:rPr>
                <w:rFonts w:eastAsia="DengXian"/>
                <w:i/>
                <w:iCs/>
                <w:snapToGrid/>
                <w:color w:val="000000"/>
                <w:szCs w:val="20"/>
                <w:lang w:eastAsia="zh-CN"/>
              </w:rPr>
              <w:t>PRB bundling</w:t>
            </w:r>
            <w:r w:rsidRPr="00BF6663">
              <w:rPr>
                <w:rFonts w:eastAsia="DengXian"/>
                <w:i/>
                <w:iCs/>
                <w:snapToGrid/>
                <w:color w:val="000000"/>
                <w:szCs w:val="20"/>
                <w:lang w:eastAsia="zh-CN"/>
              </w:rPr>
              <w:br/>
            </w:r>
            <w:r w:rsidRPr="00BF6663">
              <w:rPr>
                <w:rFonts w:eastAsia="Times New Roman"/>
                <w:i/>
                <w:iCs/>
                <w:snapToGrid/>
                <w:szCs w:val="20"/>
                <w:lang w:eastAsia="en-US"/>
              </w:rPr>
              <w:t xml:space="preserve">  -  </w:t>
            </w:r>
            <w:r w:rsidRPr="00BF6663">
              <w:rPr>
                <w:rFonts w:eastAsia="DengXian"/>
                <w:i/>
                <w:iCs/>
                <w:snapToGrid/>
                <w:color w:val="000000"/>
                <w:szCs w:val="20"/>
                <w:lang w:eastAsia="zh-CN"/>
              </w:rPr>
              <w:t>Rate matching</w:t>
            </w:r>
            <w:r w:rsidRPr="00BF6663">
              <w:rPr>
                <w:rFonts w:eastAsia="DengXian"/>
                <w:i/>
                <w:iCs/>
                <w:snapToGrid/>
                <w:color w:val="000000"/>
                <w:szCs w:val="20"/>
                <w:lang w:eastAsia="zh-CN"/>
              </w:rPr>
              <w:br/>
            </w:r>
            <w:r w:rsidRPr="00BF6663">
              <w:rPr>
                <w:rFonts w:eastAsia="Times New Roman"/>
                <w:i/>
                <w:iCs/>
                <w:snapToGrid/>
                <w:szCs w:val="20"/>
                <w:lang w:eastAsia="en-US"/>
              </w:rPr>
              <w:t xml:space="preserve">  -  </w:t>
            </w:r>
            <w:r w:rsidRPr="00BF6663">
              <w:rPr>
                <w:rFonts w:eastAsia="DengXian"/>
                <w:i/>
                <w:iCs/>
                <w:snapToGrid/>
                <w:color w:val="000000"/>
                <w:szCs w:val="20"/>
                <w:lang w:eastAsia="zh-CN"/>
              </w:rPr>
              <w:t>SRS</w:t>
            </w:r>
            <w:r w:rsidRPr="00BF6663">
              <w:rPr>
                <w:rFonts w:eastAsia="DengXian"/>
                <w:i/>
                <w:iCs/>
                <w:snapToGrid/>
                <w:color w:val="000000"/>
                <w:szCs w:val="20"/>
                <w:lang w:eastAsia="zh-CN"/>
              </w:rPr>
              <w:br/>
            </w:r>
            <w:r w:rsidRPr="00BF6663">
              <w:rPr>
                <w:rFonts w:eastAsia="Times New Roman"/>
                <w:i/>
                <w:iCs/>
                <w:snapToGrid/>
                <w:szCs w:val="20"/>
                <w:lang w:eastAsia="en-US"/>
              </w:rPr>
              <w:t xml:space="preserve">  -  </w:t>
            </w:r>
            <w:r w:rsidRPr="00BF6663">
              <w:rPr>
                <w:rFonts w:eastAsia="DengXian"/>
                <w:i/>
                <w:iCs/>
                <w:snapToGrid/>
                <w:color w:val="000000"/>
                <w:szCs w:val="20"/>
                <w:lang w:eastAsia="zh-CN"/>
              </w:rPr>
              <w:t>DMRS initialization</w:t>
            </w:r>
            <w:bookmarkEnd w:id="85"/>
          </w:p>
          <w:p w14:paraId="2666EE00" w14:textId="77777777" w:rsidR="00320C24" w:rsidRPr="00B272C2" w:rsidRDefault="00320C24" w:rsidP="00BF0931">
            <w:pPr>
              <w:wordWrap/>
              <w:snapToGrid w:val="0"/>
              <w:spacing w:after="0"/>
              <w:rPr>
                <w:i/>
                <w:iCs/>
                <w:szCs w:val="20"/>
              </w:rPr>
            </w:pPr>
            <w:r w:rsidRPr="00B272C2">
              <w:rPr>
                <w:i/>
                <w:iCs/>
                <w:szCs w:val="20"/>
              </w:rPr>
              <w:t xml:space="preserve">Proposal </w:t>
            </w:r>
            <w:r w:rsidRPr="00B272C2">
              <w:rPr>
                <w:i/>
                <w:iCs/>
                <w:szCs w:val="20"/>
              </w:rPr>
              <w:fldChar w:fldCharType="begin"/>
            </w:r>
            <w:r w:rsidRPr="00B272C2">
              <w:rPr>
                <w:i/>
                <w:iCs/>
                <w:szCs w:val="20"/>
              </w:rPr>
              <w:instrText xml:space="preserve"> SEQ Proposal \* ARABIC </w:instrText>
            </w:r>
            <w:r w:rsidRPr="00B272C2">
              <w:rPr>
                <w:i/>
                <w:iCs/>
                <w:szCs w:val="20"/>
              </w:rPr>
              <w:fldChar w:fldCharType="separate"/>
            </w:r>
            <w:r w:rsidRPr="00B272C2">
              <w:rPr>
                <w:i/>
                <w:iCs/>
                <w:noProof/>
                <w:szCs w:val="20"/>
              </w:rPr>
              <w:t>7</w:t>
            </w:r>
            <w:r w:rsidRPr="00B272C2">
              <w:rPr>
                <w:i/>
                <w:iCs/>
                <w:szCs w:val="20"/>
              </w:rPr>
              <w:fldChar w:fldCharType="end"/>
            </w:r>
            <w:r w:rsidRPr="00B272C2">
              <w:rPr>
                <w:i/>
                <w:iCs/>
                <w:szCs w:val="20"/>
              </w:rPr>
              <w:t>. The scheduling granularity of FDRA can be scaled or determined according to the BW of all the scheduled cells to reduce DCI size.</w:t>
            </w:r>
          </w:p>
          <w:p w14:paraId="213DCBED" w14:textId="77777777" w:rsidR="00320C24" w:rsidRPr="00B272C2" w:rsidRDefault="00320C24" w:rsidP="00BF0931">
            <w:pPr>
              <w:pStyle w:val="Caption"/>
              <w:wordWrap/>
              <w:spacing w:before="0" w:after="0"/>
              <w:jc w:val="both"/>
              <w:rPr>
                <w:b w:val="0"/>
                <w:i/>
                <w:iCs/>
              </w:rPr>
            </w:pPr>
            <w:r w:rsidRPr="00B272C2">
              <w:rPr>
                <w:rFonts w:eastAsiaTheme="minorEastAsia"/>
                <w:b w:val="0"/>
                <w:i/>
                <w:iCs/>
                <w:lang w:val="en-US" w:eastAsia="zh-CN"/>
              </w:rPr>
              <w:t xml:space="preserve">Proposal </w:t>
            </w:r>
            <w:r w:rsidRPr="00B272C2">
              <w:rPr>
                <w:rFonts w:eastAsiaTheme="minorEastAsia"/>
                <w:b w:val="0"/>
                <w:i/>
                <w:iCs/>
                <w:lang w:val="en-US" w:eastAsia="zh-CN"/>
              </w:rPr>
              <w:fldChar w:fldCharType="begin"/>
            </w:r>
            <w:r w:rsidRPr="00B272C2">
              <w:rPr>
                <w:rFonts w:eastAsiaTheme="minorEastAsia"/>
                <w:b w:val="0"/>
                <w:i/>
                <w:iCs/>
                <w:lang w:val="en-US" w:eastAsia="zh-CN"/>
              </w:rPr>
              <w:instrText xml:space="preserve"> SEQ Proposal \* ARABIC </w:instrText>
            </w:r>
            <w:r w:rsidRPr="00B272C2">
              <w:rPr>
                <w:rFonts w:eastAsiaTheme="minorEastAsia"/>
                <w:b w:val="0"/>
                <w:i/>
                <w:iCs/>
                <w:lang w:val="en-US" w:eastAsia="zh-CN"/>
              </w:rPr>
              <w:fldChar w:fldCharType="separate"/>
            </w:r>
            <w:r w:rsidRPr="00B272C2">
              <w:rPr>
                <w:rFonts w:eastAsiaTheme="minorEastAsia"/>
                <w:b w:val="0"/>
                <w:i/>
                <w:iCs/>
                <w:noProof/>
                <w:lang w:val="en-US" w:eastAsia="zh-CN"/>
              </w:rPr>
              <w:t>8</w:t>
            </w:r>
            <w:r w:rsidRPr="00B272C2">
              <w:rPr>
                <w:rFonts w:eastAsiaTheme="minorEastAsia"/>
                <w:b w:val="0"/>
                <w:i/>
                <w:iCs/>
                <w:lang w:val="en-US" w:eastAsia="zh-CN"/>
              </w:rPr>
              <w:fldChar w:fldCharType="end"/>
            </w:r>
            <w:r w:rsidRPr="00B272C2">
              <w:rPr>
                <w:rFonts w:eastAsiaTheme="minorEastAsia"/>
                <w:b w:val="0"/>
                <w:i/>
                <w:iCs/>
                <w:lang w:val="en-US" w:eastAsia="zh-CN"/>
              </w:rPr>
              <w:t>. The size of a field applying to a combination of co-scheduled cells scheduled by a DCI format 0_X/1_X is determined based on the configuration of the corresponding co-scheduled cell(s), and/or the configuration of the scheduling cell. I</w:t>
            </w:r>
            <w:r w:rsidRPr="00B272C2">
              <w:rPr>
                <w:b w:val="0"/>
                <w:i/>
                <w:iCs/>
              </w:rPr>
              <w:t xml:space="preserve">f multiple sizes for DCI format 0_X/1_X are obtained for different </w:t>
            </w:r>
            <w:r w:rsidRPr="00B272C2">
              <w:rPr>
                <w:rFonts w:eastAsiaTheme="minorEastAsia"/>
                <w:b w:val="0"/>
                <w:i/>
                <w:iCs/>
                <w:lang w:val="en-US" w:eastAsia="zh-CN"/>
              </w:rPr>
              <w:t>combinations</w:t>
            </w:r>
            <w:r w:rsidRPr="00B272C2">
              <w:rPr>
                <w:b w:val="0"/>
                <w:i/>
                <w:iCs/>
              </w:rPr>
              <w:t xml:space="preserve"> after determining each field size, the DCI format 0_X/1_X with a smaller size should be zero-padded to align to the largest DCI format 0_X/1_X size among all the DCI format 0_X/1_X.</w:t>
            </w:r>
          </w:p>
          <w:p w14:paraId="36F2D5D7" w14:textId="1D027A37" w:rsidR="00320C24" w:rsidRPr="00B272C2" w:rsidRDefault="00320C24" w:rsidP="00BF0931">
            <w:pPr>
              <w:wordWrap/>
              <w:spacing w:after="0"/>
              <w:rPr>
                <w:i/>
                <w:iCs/>
                <w:szCs w:val="20"/>
                <w:lang w:eastAsia="en-US"/>
              </w:rPr>
            </w:pPr>
          </w:p>
          <w:p w14:paraId="0317530C" w14:textId="36A2CF44" w:rsidR="00320C24" w:rsidRPr="00BF6663" w:rsidRDefault="003F2C42" w:rsidP="00BF0931">
            <w:pPr>
              <w:pStyle w:val="ListParagraph"/>
              <w:wordWrap/>
              <w:ind w:left="338" w:hanging="270"/>
              <w:jc w:val="both"/>
              <w:rPr>
                <w:rFonts w:eastAsia="KaiTi"/>
                <w:b/>
                <w:bCs/>
                <w:szCs w:val="20"/>
                <w:lang w:eastAsia="zh-CN"/>
              </w:rPr>
            </w:pPr>
            <w:r w:rsidRPr="00BF6663">
              <w:rPr>
                <w:rFonts w:eastAsia="KaiTi"/>
                <w:b/>
                <w:bCs/>
                <w:szCs w:val="20"/>
                <w:lang w:eastAsia="zh-CN"/>
              </w:rPr>
              <w:t>Fujitsu:</w:t>
            </w:r>
          </w:p>
          <w:p w14:paraId="652E4B7D" w14:textId="77777777" w:rsidR="003F2C42" w:rsidRPr="00B272C2" w:rsidRDefault="003F2C42" w:rsidP="00BF0931">
            <w:pPr>
              <w:wordWrap/>
              <w:spacing w:after="0"/>
              <w:rPr>
                <w:i/>
                <w:iCs/>
                <w:szCs w:val="20"/>
              </w:rPr>
            </w:pPr>
            <w:r w:rsidRPr="00B272C2">
              <w:rPr>
                <w:i/>
                <w:iCs/>
                <w:szCs w:val="20"/>
              </w:rPr>
              <w:t>Proposal 1: For CSI request by DCI format 0_X, consider the following two options. Option 1 is preferred for flexibility.</w:t>
            </w:r>
          </w:p>
          <w:p w14:paraId="3C12E7F5" w14:textId="77777777" w:rsidR="003F2C42" w:rsidRPr="00B272C2" w:rsidRDefault="003F2C42" w:rsidP="00BF0931">
            <w:pPr>
              <w:pStyle w:val="ListParagraph"/>
              <w:numPr>
                <w:ilvl w:val="0"/>
                <w:numId w:val="14"/>
              </w:numPr>
              <w:wordWrap/>
              <w:ind w:left="428" w:hanging="180"/>
              <w:rPr>
                <w:i/>
                <w:iCs/>
                <w:szCs w:val="20"/>
              </w:rPr>
            </w:pPr>
            <w:r w:rsidRPr="00B272C2">
              <w:rPr>
                <w:i/>
                <w:iCs/>
                <w:szCs w:val="20"/>
              </w:rPr>
              <w:t>Option 1: DCI format 0_X can schedule one or more cells when triggering CSI report. The triggered CSI report is transmitted on the schedule cell with lowest serving cell identifier.</w:t>
            </w:r>
          </w:p>
          <w:p w14:paraId="3C596AE9" w14:textId="77777777" w:rsidR="003F2C42" w:rsidRPr="00B272C2" w:rsidRDefault="003F2C42" w:rsidP="00BF0931">
            <w:pPr>
              <w:pStyle w:val="ListParagraph"/>
              <w:numPr>
                <w:ilvl w:val="0"/>
                <w:numId w:val="14"/>
              </w:numPr>
              <w:wordWrap/>
              <w:ind w:left="428" w:hanging="180"/>
              <w:rPr>
                <w:i/>
                <w:iCs/>
                <w:szCs w:val="20"/>
              </w:rPr>
            </w:pPr>
            <w:r w:rsidRPr="00B272C2">
              <w:rPr>
                <w:i/>
                <w:iCs/>
                <w:szCs w:val="20"/>
              </w:rPr>
              <w:t>Option 2: DCI format 0_X can schedule only one cells when triggering CSI report. The triggered CSI report is transmitted on the scheduled cell.</w:t>
            </w:r>
          </w:p>
          <w:p w14:paraId="1EF62D23" w14:textId="77777777" w:rsidR="003F2C42" w:rsidRPr="00B272C2" w:rsidRDefault="003F2C42" w:rsidP="00BF0931">
            <w:pPr>
              <w:wordWrap/>
              <w:spacing w:after="0"/>
              <w:rPr>
                <w:i/>
                <w:iCs/>
                <w:szCs w:val="20"/>
                <w:lang w:eastAsia="en-US"/>
              </w:rPr>
            </w:pPr>
          </w:p>
          <w:p w14:paraId="7979F0B5" w14:textId="77D8852F" w:rsidR="003F2C42" w:rsidRPr="00BF6663" w:rsidRDefault="001E2E8F" w:rsidP="00BF0931">
            <w:pPr>
              <w:pStyle w:val="ListParagraph"/>
              <w:wordWrap/>
              <w:ind w:left="338" w:hanging="270"/>
              <w:jc w:val="both"/>
              <w:rPr>
                <w:rFonts w:eastAsia="KaiTi"/>
                <w:b/>
                <w:bCs/>
                <w:szCs w:val="20"/>
                <w:lang w:eastAsia="zh-CN"/>
              </w:rPr>
            </w:pPr>
            <w:r w:rsidRPr="00BF6663">
              <w:rPr>
                <w:rFonts w:eastAsia="KaiTi"/>
                <w:b/>
                <w:bCs/>
                <w:szCs w:val="20"/>
                <w:lang w:eastAsia="zh-CN"/>
              </w:rPr>
              <w:t>CATT:</w:t>
            </w:r>
          </w:p>
          <w:p w14:paraId="166CE169" w14:textId="77777777" w:rsidR="001E2E8F" w:rsidRPr="00B272C2" w:rsidRDefault="001E2E8F" w:rsidP="00BF0931">
            <w:pPr>
              <w:pStyle w:val="a"/>
              <w:wordWrap/>
              <w:spacing w:after="0"/>
              <w:rPr>
                <w:i/>
                <w:iCs/>
                <w:szCs w:val="20"/>
              </w:rPr>
            </w:pPr>
            <w:r w:rsidRPr="00B272C2">
              <w:rPr>
                <w:i/>
                <w:iCs/>
                <w:szCs w:val="20"/>
              </w:rPr>
              <w:t xml:space="preserve">Proposal 9: The </w:t>
            </w:r>
            <w:proofErr w:type="spellStart"/>
            <w:r w:rsidRPr="00B272C2">
              <w:rPr>
                <w:i/>
                <w:iCs/>
                <w:szCs w:val="20"/>
              </w:rPr>
              <w:t>ChannelAccess-CPext</w:t>
            </w:r>
            <w:proofErr w:type="spellEnd"/>
            <w:r w:rsidRPr="00B272C2">
              <w:rPr>
                <w:i/>
                <w:iCs/>
                <w:szCs w:val="20"/>
              </w:rPr>
              <w:t xml:space="preserve"> can be involved in the DCI format 0_X/1_X and defined as Type-1 field.</w:t>
            </w:r>
          </w:p>
          <w:p w14:paraId="61CDCC7E" w14:textId="77777777" w:rsidR="001E2E8F" w:rsidRPr="00B272C2" w:rsidRDefault="001E2E8F" w:rsidP="00BF0931">
            <w:pPr>
              <w:wordWrap/>
              <w:snapToGrid w:val="0"/>
              <w:spacing w:after="0"/>
              <w:rPr>
                <w:rFonts w:eastAsiaTheme="minorEastAsia"/>
                <w:i/>
                <w:iCs/>
                <w:szCs w:val="20"/>
                <w:lang w:eastAsia="zh-CN"/>
              </w:rPr>
            </w:pPr>
            <w:r w:rsidRPr="00B272C2">
              <w:rPr>
                <w:rFonts w:eastAsiaTheme="minorEastAsia"/>
                <w:i/>
                <w:iCs/>
                <w:szCs w:val="20"/>
                <w:lang w:eastAsia="zh-CN"/>
              </w:rPr>
              <w:t xml:space="preserve">Proposal 10: For TDRA table configured for multi-cell scheduling, each row includes N {SLIV, mapping type, scheduling offset K0 (or K2)}, where N is number of the set of cells. </w:t>
            </w:r>
          </w:p>
          <w:p w14:paraId="0F5FBABA" w14:textId="77777777" w:rsidR="001E2E8F" w:rsidRPr="00B272C2" w:rsidRDefault="001E2E8F" w:rsidP="00BF0931">
            <w:pPr>
              <w:wordWrap/>
              <w:snapToGrid w:val="0"/>
              <w:spacing w:after="0"/>
              <w:rPr>
                <w:i/>
                <w:iCs/>
                <w:szCs w:val="20"/>
              </w:rPr>
            </w:pPr>
            <w:r w:rsidRPr="00B272C2">
              <w:rPr>
                <w:i/>
                <w:iCs/>
                <w:szCs w:val="20"/>
              </w:rPr>
              <w:t xml:space="preserve">Proposal </w:t>
            </w:r>
            <w:r w:rsidRPr="00B272C2">
              <w:rPr>
                <w:rFonts w:eastAsiaTheme="minorEastAsia"/>
                <w:i/>
                <w:iCs/>
                <w:szCs w:val="20"/>
                <w:lang w:eastAsia="zh-CN"/>
              </w:rPr>
              <w:t>11</w:t>
            </w:r>
            <w:r w:rsidRPr="00B272C2">
              <w:rPr>
                <w:i/>
                <w:iCs/>
                <w:szCs w:val="20"/>
              </w:rPr>
              <w:t>: For DCI format 0_X/1_X, the fields of MCS can be</w:t>
            </w:r>
            <w:r w:rsidRPr="00B272C2">
              <w:rPr>
                <w:rFonts w:eastAsiaTheme="minorEastAsia"/>
                <w:i/>
                <w:iCs/>
                <w:szCs w:val="20"/>
                <w:lang w:eastAsia="zh-CN"/>
              </w:rPr>
              <w:t xml:space="preserve"> indicated by a reference MCS and (N-1) offset MCS</w:t>
            </w:r>
            <w:r w:rsidRPr="00B272C2">
              <w:rPr>
                <w:i/>
                <w:iCs/>
                <w:szCs w:val="20"/>
              </w:rPr>
              <w:t xml:space="preserve"> </w:t>
            </w:r>
            <w:r w:rsidRPr="00B272C2">
              <w:rPr>
                <w:rFonts w:eastAsiaTheme="minorEastAsia"/>
                <w:i/>
                <w:iCs/>
                <w:szCs w:val="20"/>
                <w:lang w:eastAsia="zh-CN"/>
              </w:rPr>
              <w:t>via joint indication to indicate MCS for the co-scheduled cells, where N is the maximum number of co-scheduled cells.</w:t>
            </w:r>
          </w:p>
          <w:p w14:paraId="238F8DD0" w14:textId="77777777" w:rsidR="001E2E8F" w:rsidRPr="00B272C2" w:rsidRDefault="001E2E8F" w:rsidP="00BF0931">
            <w:pPr>
              <w:pStyle w:val="a"/>
              <w:wordWrap/>
              <w:spacing w:after="0"/>
              <w:rPr>
                <w:i/>
                <w:iCs/>
                <w:szCs w:val="20"/>
              </w:rPr>
            </w:pPr>
            <w:r w:rsidRPr="00B272C2">
              <w:rPr>
                <w:i/>
                <w:iCs/>
                <w:szCs w:val="20"/>
              </w:rPr>
              <w:t xml:space="preserve">Proposal 12: The </w:t>
            </w:r>
            <w:proofErr w:type="spellStart"/>
            <w:r w:rsidRPr="00B272C2">
              <w:rPr>
                <w:i/>
                <w:iCs/>
                <w:szCs w:val="20"/>
              </w:rPr>
              <w:t>bitwidth</w:t>
            </w:r>
            <w:proofErr w:type="spellEnd"/>
            <w:r w:rsidRPr="00B272C2">
              <w:rPr>
                <w:i/>
                <w:iCs/>
                <w:szCs w:val="20"/>
              </w:rPr>
              <w:t xml:space="preserve"> of each NDI for a co-scheduled cell and each RV for a co-scheduled cell is 1 bit and 2 bits for each cell, respectively.</w:t>
            </w:r>
          </w:p>
          <w:p w14:paraId="234591F1" w14:textId="77777777" w:rsidR="001E2E8F" w:rsidRPr="00B272C2" w:rsidRDefault="001E2E8F" w:rsidP="00BF0931">
            <w:pPr>
              <w:wordWrap/>
              <w:snapToGrid w:val="0"/>
              <w:spacing w:after="0"/>
              <w:rPr>
                <w:rFonts w:eastAsiaTheme="minorEastAsia"/>
                <w:i/>
                <w:iCs/>
                <w:szCs w:val="20"/>
                <w:lang w:eastAsia="zh-CN"/>
              </w:rPr>
            </w:pPr>
            <w:r w:rsidRPr="00B272C2">
              <w:rPr>
                <w:rFonts w:eastAsiaTheme="minorEastAsia"/>
                <w:i/>
                <w:iCs/>
                <w:szCs w:val="20"/>
                <w:lang w:eastAsia="zh-CN"/>
              </w:rPr>
              <w:t>Proposal 13: The following fields are suggested to be designed as type-3 field:</w:t>
            </w:r>
          </w:p>
          <w:p w14:paraId="3EFC85E5" w14:textId="77777777" w:rsidR="001E2E8F" w:rsidRPr="00B272C2" w:rsidRDefault="001E2E8F" w:rsidP="00BF0931">
            <w:pPr>
              <w:pStyle w:val="ListParagraph"/>
              <w:numPr>
                <w:ilvl w:val="0"/>
                <w:numId w:val="14"/>
              </w:numPr>
              <w:wordWrap/>
              <w:ind w:left="428" w:hanging="180"/>
              <w:rPr>
                <w:rFonts w:eastAsiaTheme="minorEastAsia"/>
                <w:i/>
                <w:iCs/>
                <w:szCs w:val="20"/>
                <w:lang w:eastAsia="zh-CN"/>
              </w:rPr>
            </w:pPr>
            <w:r w:rsidRPr="00B272C2">
              <w:rPr>
                <w:rFonts w:eastAsiaTheme="minorEastAsia"/>
                <w:i/>
                <w:iCs/>
                <w:szCs w:val="20"/>
                <w:lang w:eastAsia="zh-CN"/>
              </w:rPr>
              <w:t xml:space="preserve">The fields in DCI format 0_X: FDRA, frequency hopping flag, SRS indicator, precoding and layers, antenna port and PTRS-DMRS can be designed as Type-3 field. </w:t>
            </w:r>
          </w:p>
          <w:p w14:paraId="78A976A2" w14:textId="77777777" w:rsidR="001E2E8F" w:rsidRPr="00B272C2" w:rsidRDefault="001E2E8F" w:rsidP="00BF0931">
            <w:pPr>
              <w:pStyle w:val="ListParagraph"/>
              <w:numPr>
                <w:ilvl w:val="0"/>
                <w:numId w:val="14"/>
              </w:numPr>
              <w:wordWrap/>
              <w:ind w:left="428" w:hanging="180"/>
              <w:rPr>
                <w:rFonts w:eastAsiaTheme="minorEastAsia"/>
                <w:i/>
                <w:iCs/>
                <w:szCs w:val="20"/>
                <w:lang w:eastAsia="zh-CN"/>
              </w:rPr>
            </w:pPr>
            <w:r w:rsidRPr="00B272C2">
              <w:rPr>
                <w:rFonts w:eastAsiaTheme="minorEastAsia"/>
                <w:i/>
                <w:iCs/>
                <w:szCs w:val="20"/>
                <w:lang w:eastAsia="zh-CN"/>
              </w:rPr>
              <w:t>The fields in DCI format 1_X: FDRA, VRB-to-PRB, PRB bundling size, rate matching indicator, antenna port and TCI state can be designed as Type-3 field.</w:t>
            </w:r>
          </w:p>
          <w:p w14:paraId="1E140177" w14:textId="0089052E" w:rsidR="001E2E8F" w:rsidRPr="00B272C2" w:rsidRDefault="001E2E8F" w:rsidP="00BF0931">
            <w:pPr>
              <w:wordWrap/>
              <w:spacing w:after="0"/>
              <w:rPr>
                <w:i/>
                <w:iCs/>
                <w:szCs w:val="20"/>
                <w:lang w:val="en-US" w:eastAsia="en-US"/>
              </w:rPr>
            </w:pPr>
          </w:p>
          <w:p w14:paraId="23986C1C" w14:textId="133944C2" w:rsidR="001E2E8F" w:rsidRPr="00BF6663" w:rsidRDefault="001E360C" w:rsidP="00BF0931">
            <w:pPr>
              <w:pStyle w:val="ListParagraph"/>
              <w:wordWrap/>
              <w:ind w:left="338" w:hanging="270"/>
              <w:jc w:val="both"/>
              <w:rPr>
                <w:rFonts w:eastAsia="KaiTi"/>
                <w:b/>
                <w:bCs/>
                <w:szCs w:val="20"/>
                <w:lang w:eastAsia="zh-CN"/>
              </w:rPr>
            </w:pPr>
            <w:proofErr w:type="spellStart"/>
            <w:r w:rsidRPr="00BF6663">
              <w:rPr>
                <w:rFonts w:eastAsia="KaiTi"/>
                <w:b/>
                <w:bCs/>
                <w:szCs w:val="20"/>
                <w:lang w:eastAsia="zh-CN"/>
              </w:rPr>
              <w:t>Spreadtrum</w:t>
            </w:r>
            <w:proofErr w:type="spellEnd"/>
            <w:r w:rsidRPr="00BF6663">
              <w:rPr>
                <w:rFonts w:eastAsia="KaiTi"/>
                <w:b/>
                <w:bCs/>
                <w:szCs w:val="20"/>
                <w:lang w:eastAsia="zh-CN"/>
              </w:rPr>
              <w:t>:</w:t>
            </w:r>
          </w:p>
          <w:p w14:paraId="4B0511F0" w14:textId="2FEA983D" w:rsidR="001E360C" w:rsidRPr="00B272C2" w:rsidRDefault="001E360C" w:rsidP="00BF0931">
            <w:pPr>
              <w:kinsoku/>
              <w:wordWrap/>
              <w:overflowPunct/>
              <w:adjustRightInd/>
              <w:spacing w:after="0"/>
              <w:textAlignment w:val="auto"/>
              <w:rPr>
                <w:rFonts w:eastAsia="SimSun"/>
                <w:i/>
                <w:iCs/>
                <w:szCs w:val="20"/>
                <w:lang w:eastAsia="zh-CN"/>
              </w:rPr>
            </w:pPr>
            <w:r w:rsidRPr="00B272C2">
              <w:rPr>
                <w:i/>
                <w:iCs/>
                <w:szCs w:val="20"/>
              </w:rPr>
              <w:t xml:space="preserve">Proposal 6: </w:t>
            </w:r>
            <w:r w:rsidRPr="00B272C2">
              <w:rPr>
                <w:rFonts w:eastAsia="SimSun"/>
                <w:i/>
                <w:iCs/>
                <w:szCs w:val="20"/>
                <w:lang w:eastAsia="zh-CN"/>
              </w:rPr>
              <w:t>According to sub-group Type-3</w:t>
            </w:r>
          </w:p>
          <w:p w14:paraId="1C8DFBDB" w14:textId="77777777" w:rsidR="001E360C" w:rsidRPr="00B272C2" w:rsidRDefault="001E360C" w:rsidP="00BF0931">
            <w:pPr>
              <w:pStyle w:val="ListParagraph"/>
              <w:numPr>
                <w:ilvl w:val="0"/>
                <w:numId w:val="14"/>
              </w:numPr>
              <w:wordWrap/>
              <w:ind w:left="428" w:hanging="180"/>
              <w:rPr>
                <w:rFonts w:eastAsia="SimSun"/>
                <w:i/>
                <w:iCs/>
                <w:szCs w:val="20"/>
                <w:lang w:eastAsia="zh-CN"/>
              </w:rPr>
            </w:pPr>
            <w:r w:rsidRPr="00B272C2">
              <w:rPr>
                <w:rFonts w:eastAsia="SimSun"/>
                <w:i/>
                <w:iCs/>
                <w:szCs w:val="20"/>
                <w:lang w:eastAsia="zh-CN"/>
              </w:rPr>
              <w:t>One cell in the configuration cells for co-scheduling always belongs to a same sub-group, for all the fields that is configured as sub-group type.</w:t>
            </w:r>
          </w:p>
          <w:p w14:paraId="0E03C7F8" w14:textId="77777777" w:rsidR="001E360C" w:rsidRPr="00B272C2" w:rsidRDefault="001E360C" w:rsidP="00BF0931">
            <w:pPr>
              <w:pStyle w:val="ListParagraph"/>
              <w:numPr>
                <w:ilvl w:val="0"/>
                <w:numId w:val="14"/>
              </w:numPr>
              <w:wordWrap/>
              <w:ind w:left="428" w:hanging="180"/>
              <w:rPr>
                <w:rFonts w:eastAsia="SimSun"/>
                <w:i/>
                <w:iCs/>
                <w:szCs w:val="20"/>
                <w:lang w:eastAsia="zh-CN"/>
              </w:rPr>
            </w:pPr>
            <w:r w:rsidRPr="00B272C2">
              <w:rPr>
                <w:rFonts w:eastAsia="SimSun"/>
                <w:i/>
                <w:iCs/>
                <w:szCs w:val="20"/>
                <w:lang w:eastAsia="zh-CN"/>
              </w:rPr>
              <w:t>Type-1A/1C can be used for each sub-field of sub-group Type-3, while Type-B cannot</w:t>
            </w:r>
          </w:p>
          <w:p w14:paraId="421B2C8A" w14:textId="77777777" w:rsidR="001E360C" w:rsidRPr="00B272C2" w:rsidRDefault="001E360C" w:rsidP="00BF0931">
            <w:pPr>
              <w:pStyle w:val="ListParagraph"/>
              <w:numPr>
                <w:ilvl w:val="0"/>
                <w:numId w:val="14"/>
              </w:numPr>
              <w:wordWrap/>
              <w:ind w:left="428" w:hanging="180"/>
              <w:rPr>
                <w:rFonts w:eastAsia="SimSun"/>
                <w:i/>
                <w:iCs/>
                <w:szCs w:val="20"/>
                <w:lang w:eastAsia="zh-CN"/>
              </w:rPr>
            </w:pPr>
            <w:r w:rsidRPr="00B272C2">
              <w:rPr>
                <w:rFonts w:eastAsia="SimSun"/>
                <w:i/>
                <w:iCs/>
                <w:szCs w:val="20"/>
                <w:lang w:eastAsia="zh-CN"/>
              </w:rPr>
              <w:lastRenderedPageBreak/>
              <w:t>Size of bits in sub-group Type-3 depend on the maximum bit length of all cells in the cell group</w:t>
            </w:r>
          </w:p>
          <w:p w14:paraId="19DC9C64" w14:textId="17D7257A" w:rsidR="001E360C" w:rsidRPr="00B272C2" w:rsidRDefault="001E360C" w:rsidP="00BF0931">
            <w:pPr>
              <w:kinsoku/>
              <w:wordWrap/>
              <w:overflowPunct/>
              <w:adjustRightInd/>
              <w:spacing w:after="0"/>
              <w:textAlignment w:val="auto"/>
              <w:rPr>
                <w:rFonts w:eastAsia="SimSun"/>
                <w:i/>
                <w:iCs/>
                <w:szCs w:val="20"/>
                <w:lang w:eastAsia="zh-CN"/>
              </w:rPr>
            </w:pPr>
            <w:r w:rsidRPr="00B272C2">
              <w:rPr>
                <w:i/>
                <w:iCs/>
                <w:szCs w:val="20"/>
              </w:rPr>
              <w:t xml:space="preserve">Proposal 7: </w:t>
            </w:r>
            <w:r w:rsidRPr="00B272C2">
              <w:rPr>
                <w:rFonts w:eastAsia="SimSun"/>
                <w:i/>
                <w:iCs/>
                <w:szCs w:val="20"/>
                <w:lang w:eastAsia="zh-CN"/>
              </w:rPr>
              <w:t>The TDRA table can contain the time domain resource allocation information for each cells within the set of cells which is configured for multi-cell scheduling.</w:t>
            </w:r>
          </w:p>
          <w:p w14:paraId="3F686386" w14:textId="18DCF958" w:rsidR="001E360C" w:rsidRPr="00B272C2" w:rsidRDefault="001E360C" w:rsidP="00BF0931">
            <w:pPr>
              <w:kinsoku/>
              <w:wordWrap/>
              <w:overflowPunct/>
              <w:adjustRightInd/>
              <w:spacing w:after="0"/>
              <w:textAlignment w:val="auto"/>
              <w:rPr>
                <w:rFonts w:eastAsia="SimSun"/>
                <w:i/>
                <w:iCs/>
                <w:szCs w:val="20"/>
                <w:lang w:eastAsia="zh-CN"/>
              </w:rPr>
            </w:pPr>
            <w:r w:rsidRPr="00B272C2">
              <w:rPr>
                <w:i/>
                <w:iCs/>
                <w:szCs w:val="20"/>
              </w:rPr>
              <w:t xml:space="preserve">Proposal 8: </w:t>
            </w:r>
            <w:r w:rsidRPr="00B272C2">
              <w:rPr>
                <w:rFonts w:eastAsia="SimSun"/>
                <w:i/>
                <w:iCs/>
                <w:szCs w:val="20"/>
                <w:lang w:eastAsia="zh-CN"/>
              </w:rPr>
              <w:t>The indication for TDRA can refer to one row of TDRA table of the single-scheduling DCI for each scheduled cells.</w:t>
            </w:r>
          </w:p>
          <w:p w14:paraId="7BC1AC98" w14:textId="1651E778" w:rsidR="001E360C" w:rsidRPr="00B272C2" w:rsidRDefault="001E360C" w:rsidP="00BF0931">
            <w:pPr>
              <w:kinsoku/>
              <w:wordWrap/>
              <w:overflowPunct/>
              <w:adjustRightInd/>
              <w:spacing w:after="0"/>
              <w:textAlignment w:val="auto"/>
              <w:rPr>
                <w:i/>
                <w:iCs/>
                <w:color w:val="000000"/>
                <w:szCs w:val="20"/>
              </w:rPr>
            </w:pPr>
            <w:r w:rsidRPr="00B272C2">
              <w:rPr>
                <w:i/>
                <w:iCs/>
                <w:szCs w:val="20"/>
              </w:rPr>
              <w:t xml:space="preserve">Proposal 9: </w:t>
            </w:r>
            <w:r w:rsidRPr="00B272C2">
              <w:rPr>
                <w:i/>
                <w:iCs/>
                <w:color w:val="000000"/>
                <w:szCs w:val="20"/>
              </w:rPr>
              <w:t xml:space="preserve">The undecided fields in DCI format 1_X are with the below </w:t>
            </w:r>
            <w:proofErr w:type="gramStart"/>
            <w:r w:rsidRPr="00B272C2">
              <w:rPr>
                <w:i/>
                <w:iCs/>
                <w:color w:val="000000"/>
                <w:szCs w:val="20"/>
              </w:rPr>
              <w:t>type</w:t>
            </w:r>
            <w:proofErr w:type="gramEnd"/>
            <w:r w:rsidRPr="00B272C2">
              <w:rPr>
                <w:i/>
                <w:iCs/>
                <w:color w:val="000000"/>
                <w:szCs w:val="20"/>
              </w:rPr>
              <w:t xml:space="preserve"> classification:</w:t>
            </w:r>
          </w:p>
          <w:p w14:paraId="50073DBA" w14:textId="77777777" w:rsidR="001E360C" w:rsidRPr="00B272C2" w:rsidRDefault="001E360C" w:rsidP="00BF0931">
            <w:pPr>
              <w:pStyle w:val="ListParagraph"/>
              <w:numPr>
                <w:ilvl w:val="0"/>
                <w:numId w:val="14"/>
              </w:numPr>
              <w:wordWrap/>
              <w:ind w:left="428" w:hanging="180"/>
              <w:rPr>
                <w:rFonts w:eastAsia="Times New Roman"/>
                <w:i/>
                <w:iCs/>
                <w:szCs w:val="20"/>
              </w:rPr>
            </w:pPr>
            <w:r w:rsidRPr="00B272C2">
              <w:rPr>
                <w:rFonts w:eastAsia="Times New Roman"/>
                <w:i/>
                <w:iCs/>
                <w:szCs w:val="20"/>
              </w:rPr>
              <w:t>Type-1 fields include below:</w:t>
            </w:r>
          </w:p>
          <w:p w14:paraId="40D7E1CF" w14:textId="77777777" w:rsidR="001E360C" w:rsidRPr="00BF6663" w:rsidRDefault="001E360C" w:rsidP="00BF0931">
            <w:pPr>
              <w:pStyle w:val="ListParagraph"/>
              <w:numPr>
                <w:ilvl w:val="1"/>
                <w:numId w:val="15"/>
              </w:numPr>
              <w:wordWrap/>
              <w:rPr>
                <w:rFonts w:eastAsia="KaiTi"/>
                <w:i/>
                <w:iCs/>
                <w:szCs w:val="20"/>
                <w:lang w:val="en-US" w:eastAsia="zh-CN"/>
              </w:rPr>
            </w:pPr>
            <w:r w:rsidRPr="00BF6663">
              <w:rPr>
                <w:rFonts w:eastAsia="KaiTi"/>
                <w:i/>
                <w:iCs/>
                <w:szCs w:val="20"/>
                <w:lang w:val="en-US" w:eastAsia="zh-CN"/>
              </w:rPr>
              <w:t>Carrier indicator co-scheduled cells (Type-1B)</w:t>
            </w:r>
          </w:p>
          <w:p w14:paraId="34FEA8DA" w14:textId="77777777" w:rsidR="001E360C" w:rsidRPr="00BF6663" w:rsidRDefault="001E360C" w:rsidP="00BF0931">
            <w:pPr>
              <w:pStyle w:val="ListParagraph"/>
              <w:numPr>
                <w:ilvl w:val="1"/>
                <w:numId w:val="15"/>
              </w:numPr>
              <w:wordWrap/>
              <w:rPr>
                <w:rFonts w:eastAsia="KaiTi"/>
                <w:i/>
                <w:iCs/>
                <w:szCs w:val="20"/>
                <w:lang w:val="en-US" w:eastAsia="zh-CN"/>
              </w:rPr>
            </w:pPr>
            <w:r w:rsidRPr="00BF6663">
              <w:rPr>
                <w:rFonts w:eastAsia="KaiTi"/>
                <w:i/>
                <w:iCs/>
                <w:szCs w:val="20"/>
                <w:lang w:val="en-US" w:eastAsia="zh-CN"/>
              </w:rPr>
              <w:t>Time domain resource assignment (Type-1B)</w:t>
            </w:r>
          </w:p>
          <w:p w14:paraId="28A08731" w14:textId="77777777" w:rsidR="001E360C" w:rsidRPr="00BF6663" w:rsidRDefault="001E360C" w:rsidP="00BF0931">
            <w:pPr>
              <w:pStyle w:val="ListParagraph"/>
              <w:numPr>
                <w:ilvl w:val="1"/>
                <w:numId w:val="15"/>
              </w:numPr>
              <w:wordWrap/>
              <w:rPr>
                <w:rFonts w:eastAsia="KaiTi"/>
                <w:i/>
                <w:iCs/>
                <w:szCs w:val="20"/>
                <w:lang w:val="en-US" w:eastAsia="zh-CN"/>
              </w:rPr>
            </w:pPr>
            <w:r w:rsidRPr="00BF6663">
              <w:rPr>
                <w:rFonts w:eastAsia="KaiTi"/>
                <w:i/>
                <w:iCs/>
                <w:szCs w:val="20"/>
                <w:lang w:val="en-US" w:eastAsia="zh-CN"/>
              </w:rPr>
              <w:t>Priority indicator (Type-1A if exist)</w:t>
            </w:r>
          </w:p>
          <w:p w14:paraId="316F2E08" w14:textId="77777777" w:rsidR="001E360C" w:rsidRPr="00BF6663" w:rsidRDefault="001E360C" w:rsidP="00BF0931">
            <w:pPr>
              <w:pStyle w:val="ListParagraph"/>
              <w:numPr>
                <w:ilvl w:val="1"/>
                <w:numId w:val="15"/>
              </w:numPr>
              <w:wordWrap/>
              <w:rPr>
                <w:rFonts w:eastAsia="KaiTi"/>
                <w:i/>
                <w:iCs/>
                <w:szCs w:val="20"/>
                <w:lang w:val="en-US" w:eastAsia="zh-CN"/>
              </w:rPr>
            </w:pPr>
            <w:r w:rsidRPr="00BF6663">
              <w:rPr>
                <w:rFonts w:eastAsia="KaiTi"/>
                <w:i/>
                <w:iCs/>
                <w:szCs w:val="20"/>
                <w:lang w:val="en-US" w:eastAsia="zh-CN"/>
              </w:rPr>
              <w:t xml:space="preserve">Enhanced Type 3 codebook indicator (Type-1A) </w:t>
            </w:r>
          </w:p>
          <w:p w14:paraId="1145AA79" w14:textId="77777777" w:rsidR="001E360C" w:rsidRPr="00BF6663" w:rsidRDefault="001E360C" w:rsidP="00BF0931">
            <w:pPr>
              <w:pStyle w:val="ListParagraph"/>
              <w:numPr>
                <w:ilvl w:val="1"/>
                <w:numId w:val="15"/>
              </w:numPr>
              <w:wordWrap/>
              <w:rPr>
                <w:rFonts w:eastAsia="KaiTi"/>
                <w:i/>
                <w:iCs/>
                <w:szCs w:val="20"/>
                <w:lang w:val="en-US" w:eastAsia="zh-CN"/>
              </w:rPr>
            </w:pPr>
            <w:r w:rsidRPr="00BF6663">
              <w:rPr>
                <w:rFonts w:eastAsia="KaiTi"/>
                <w:i/>
                <w:iCs/>
                <w:szCs w:val="20"/>
                <w:lang w:val="en-US" w:eastAsia="zh-CN"/>
              </w:rPr>
              <w:t>PDCCH monitoring adaptation indication (Type-1C)</w:t>
            </w:r>
          </w:p>
          <w:p w14:paraId="38A994F6" w14:textId="77777777" w:rsidR="001E360C" w:rsidRPr="00B272C2" w:rsidRDefault="001E360C" w:rsidP="00BF0931">
            <w:pPr>
              <w:pStyle w:val="ListParagraph"/>
              <w:numPr>
                <w:ilvl w:val="0"/>
                <w:numId w:val="14"/>
              </w:numPr>
              <w:wordWrap/>
              <w:ind w:left="428" w:hanging="180"/>
              <w:rPr>
                <w:rFonts w:eastAsia="Times New Roman"/>
                <w:i/>
                <w:iCs/>
                <w:szCs w:val="20"/>
              </w:rPr>
            </w:pPr>
            <w:r w:rsidRPr="00B272C2">
              <w:rPr>
                <w:rFonts w:eastAsia="Times New Roman"/>
                <w:i/>
                <w:iCs/>
                <w:szCs w:val="20"/>
              </w:rPr>
              <w:t>Type-3 fields include below:</w:t>
            </w:r>
          </w:p>
          <w:p w14:paraId="5CC47343" w14:textId="77777777" w:rsidR="001E360C" w:rsidRPr="00B272C2" w:rsidRDefault="001E360C" w:rsidP="00BF0931">
            <w:pPr>
              <w:pStyle w:val="ListParagraph"/>
              <w:numPr>
                <w:ilvl w:val="1"/>
                <w:numId w:val="15"/>
              </w:numPr>
              <w:wordWrap/>
              <w:rPr>
                <w:rFonts w:eastAsia="Times New Roman"/>
                <w:i/>
                <w:iCs/>
                <w:szCs w:val="20"/>
              </w:rPr>
            </w:pPr>
            <w:r w:rsidRPr="00B272C2">
              <w:rPr>
                <w:rFonts w:eastAsia="Times New Roman"/>
                <w:i/>
                <w:iCs/>
                <w:szCs w:val="20"/>
              </w:rPr>
              <w:t>Frequency resource related</w:t>
            </w:r>
          </w:p>
          <w:p w14:paraId="7786BFA2" w14:textId="77777777" w:rsidR="001E360C" w:rsidRPr="00B272C2" w:rsidRDefault="001E360C" w:rsidP="00BF0931">
            <w:pPr>
              <w:widowControl/>
              <w:numPr>
                <w:ilvl w:val="2"/>
                <w:numId w:val="18"/>
              </w:numPr>
              <w:kinsoku/>
              <w:wordWrap/>
              <w:adjustRightInd/>
              <w:snapToGrid w:val="0"/>
              <w:spacing w:after="0"/>
              <w:textAlignment w:val="auto"/>
              <w:rPr>
                <w:rFonts w:eastAsia="Times New Roman"/>
                <w:i/>
                <w:iCs/>
                <w:szCs w:val="20"/>
              </w:rPr>
            </w:pPr>
            <w:r w:rsidRPr="00B272C2">
              <w:rPr>
                <w:rFonts w:eastAsia="Times New Roman"/>
                <w:i/>
                <w:iCs/>
                <w:szCs w:val="20"/>
              </w:rPr>
              <w:t>Frequency domain resource assignment</w:t>
            </w:r>
          </w:p>
          <w:p w14:paraId="07729215" w14:textId="77777777" w:rsidR="001E360C" w:rsidRPr="00B272C2" w:rsidRDefault="001E360C" w:rsidP="00BF0931">
            <w:pPr>
              <w:widowControl/>
              <w:numPr>
                <w:ilvl w:val="2"/>
                <w:numId w:val="18"/>
              </w:numPr>
              <w:kinsoku/>
              <w:wordWrap/>
              <w:adjustRightInd/>
              <w:snapToGrid w:val="0"/>
              <w:spacing w:after="0"/>
              <w:textAlignment w:val="auto"/>
              <w:rPr>
                <w:rFonts w:eastAsia="Times New Roman"/>
                <w:i/>
                <w:iCs/>
                <w:szCs w:val="20"/>
              </w:rPr>
            </w:pPr>
            <w:r w:rsidRPr="00B272C2">
              <w:rPr>
                <w:i/>
                <w:iCs/>
                <w:szCs w:val="20"/>
              </w:rPr>
              <w:t xml:space="preserve">VRB-to-PRB mapping </w:t>
            </w:r>
          </w:p>
          <w:p w14:paraId="515AD637" w14:textId="77777777" w:rsidR="001E360C" w:rsidRPr="00B272C2" w:rsidRDefault="001E360C" w:rsidP="00BF0931">
            <w:pPr>
              <w:widowControl/>
              <w:numPr>
                <w:ilvl w:val="2"/>
                <w:numId w:val="18"/>
              </w:numPr>
              <w:kinsoku/>
              <w:wordWrap/>
              <w:adjustRightInd/>
              <w:snapToGrid w:val="0"/>
              <w:spacing w:after="0"/>
              <w:textAlignment w:val="auto"/>
              <w:rPr>
                <w:rFonts w:eastAsia="Times New Roman"/>
                <w:i/>
                <w:iCs/>
                <w:szCs w:val="20"/>
              </w:rPr>
            </w:pPr>
            <w:r w:rsidRPr="00B272C2">
              <w:rPr>
                <w:rFonts w:eastAsia="Times New Roman"/>
                <w:i/>
                <w:iCs/>
                <w:szCs w:val="20"/>
              </w:rPr>
              <w:t>Rate matching indicator</w:t>
            </w:r>
          </w:p>
          <w:p w14:paraId="24D8EABA" w14:textId="77777777" w:rsidR="001E360C" w:rsidRPr="00B272C2" w:rsidRDefault="001E360C" w:rsidP="00BF0931">
            <w:pPr>
              <w:pStyle w:val="ListParagraph"/>
              <w:numPr>
                <w:ilvl w:val="1"/>
                <w:numId w:val="15"/>
              </w:numPr>
              <w:wordWrap/>
              <w:rPr>
                <w:rFonts w:eastAsia="SimSun"/>
                <w:i/>
                <w:iCs/>
                <w:szCs w:val="20"/>
                <w:lang w:val="en-US"/>
              </w:rPr>
            </w:pPr>
            <w:r w:rsidRPr="00B272C2">
              <w:rPr>
                <w:rFonts w:eastAsia="Times New Roman"/>
                <w:i/>
                <w:iCs/>
                <w:szCs w:val="20"/>
              </w:rPr>
              <w:t>MIMO related:</w:t>
            </w:r>
          </w:p>
          <w:p w14:paraId="30B1A6E1" w14:textId="77777777" w:rsidR="001E360C" w:rsidRPr="00B272C2" w:rsidRDefault="001E360C" w:rsidP="00BF0931">
            <w:pPr>
              <w:widowControl/>
              <w:numPr>
                <w:ilvl w:val="2"/>
                <w:numId w:val="27"/>
              </w:numPr>
              <w:kinsoku/>
              <w:wordWrap/>
              <w:adjustRightInd/>
              <w:snapToGrid w:val="0"/>
              <w:spacing w:after="0"/>
              <w:textAlignment w:val="auto"/>
              <w:rPr>
                <w:rFonts w:eastAsia="SimSun"/>
                <w:i/>
                <w:iCs/>
                <w:szCs w:val="20"/>
                <w:lang w:val="en-US"/>
              </w:rPr>
            </w:pPr>
            <w:r w:rsidRPr="00B272C2">
              <w:rPr>
                <w:rFonts w:eastAsia="Times New Roman"/>
                <w:i/>
                <w:iCs/>
                <w:szCs w:val="20"/>
              </w:rPr>
              <w:t>PRB bundling size indicator</w:t>
            </w:r>
          </w:p>
          <w:p w14:paraId="2A5BE041" w14:textId="77777777" w:rsidR="001E360C" w:rsidRPr="00B272C2" w:rsidRDefault="001E360C" w:rsidP="00BF0931">
            <w:pPr>
              <w:widowControl/>
              <w:numPr>
                <w:ilvl w:val="2"/>
                <w:numId w:val="27"/>
              </w:numPr>
              <w:kinsoku/>
              <w:wordWrap/>
              <w:adjustRightInd/>
              <w:snapToGrid w:val="0"/>
              <w:spacing w:after="0"/>
              <w:textAlignment w:val="auto"/>
              <w:rPr>
                <w:rFonts w:eastAsia="Times New Roman"/>
                <w:i/>
                <w:iCs/>
                <w:szCs w:val="20"/>
              </w:rPr>
            </w:pPr>
            <w:r w:rsidRPr="00B272C2">
              <w:rPr>
                <w:rFonts w:eastAsia="Times New Roman"/>
                <w:i/>
                <w:iCs/>
                <w:szCs w:val="20"/>
              </w:rPr>
              <w:t>ZP CSI-RS trigger</w:t>
            </w:r>
          </w:p>
          <w:p w14:paraId="21B6E147" w14:textId="77777777" w:rsidR="001E360C" w:rsidRPr="00B272C2" w:rsidRDefault="001E360C" w:rsidP="00BF0931">
            <w:pPr>
              <w:widowControl/>
              <w:numPr>
                <w:ilvl w:val="2"/>
                <w:numId w:val="27"/>
              </w:numPr>
              <w:kinsoku/>
              <w:wordWrap/>
              <w:adjustRightInd/>
              <w:snapToGrid w:val="0"/>
              <w:spacing w:after="0"/>
              <w:textAlignment w:val="auto"/>
              <w:rPr>
                <w:rFonts w:eastAsia="Times New Roman"/>
                <w:i/>
                <w:iCs/>
                <w:szCs w:val="20"/>
              </w:rPr>
            </w:pPr>
            <w:r w:rsidRPr="00B272C2">
              <w:rPr>
                <w:rFonts w:eastAsia="Times New Roman"/>
                <w:i/>
                <w:iCs/>
                <w:szCs w:val="20"/>
              </w:rPr>
              <w:t>Antenna port(s)</w:t>
            </w:r>
          </w:p>
          <w:p w14:paraId="7FED1517" w14:textId="77777777" w:rsidR="001E360C" w:rsidRPr="00B272C2" w:rsidRDefault="001E360C" w:rsidP="00BF0931">
            <w:pPr>
              <w:widowControl/>
              <w:numPr>
                <w:ilvl w:val="2"/>
                <w:numId w:val="27"/>
              </w:numPr>
              <w:kinsoku/>
              <w:wordWrap/>
              <w:adjustRightInd/>
              <w:snapToGrid w:val="0"/>
              <w:spacing w:after="0"/>
              <w:textAlignment w:val="auto"/>
              <w:rPr>
                <w:rFonts w:eastAsia="Times New Roman"/>
                <w:i/>
                <w:iCs/>
                <w:szCs w:val="20"/>
              </w:rPr>
            </w:pPr>
            <w:r w:rsidRPr="00B272C2">
              <w:rPr>
                <w:rFonts w:eastAsia="Times New Roman"/>
                <w:i/>
                <w:iCs/>
                <w:szCs w:val="20"/>
              </w:rPr>
              <w:t>TCI</w:t>
            </w:r>
          </w:p>
          <w:p w14:paraId="454F0B51" w14:textId="77777777" w:rsidR="001E360C" w:rsidRPr="00B272C2" w:rsidRDefault="001E360C" w:rsidP="00BF0931">
            <w:pPr>
              <w:widowControl/>
              <w:numPr>
                <w:ilvl w:val="2"/>
                <w:numId w:val="27"/>
              </w:numPr>
              <w:kinsoku/>
              <w:wordWrap/>
              <w:adjustRightInd/>
              <w:snapToGrid w:val="0"/>
              <w:spacing w:after="0"/>
              <w:textAlignment w:val="auto"/>
              <w:rPr>
                <w:rFonts w:eastAsia="Times New Roman"/>
                <w:i/>
                <w:iCs/>
                <w:szCs w:val="20"/>
              </w:rPr>
            </w:pPr>
            <w:r w:rsidRPr="00B272C2">
              <w:rPr>
                <w:rFonts w:eastAsia="Times New Roman"/>
                <w:i/>
                <w:iCs/>
                <w:szCs w:val="20"/>
              </w:rPr>
              <w:t>SRS request</w:t>
            </w:r>
          </w:p>
          <w:p w14:paraId="0471F4ED" w14:textId="77777777" w:rsidR="001E360C" w:rsidRPr="00B272C2" w:rsidRDefault="001E360C" w:rsidP="00BF0931">
            <w:pPr>
              <w:widowControl/>
              <w:numPr>
                <w:ilvl w:val="2"/>
                <w:numId w:val="27"/>
              </w:numPr>
              <w:kinsoku/>
              <w:wordWrap/>
              <w:adjustRightInd/>
              <w:snapToGrid w:val="0"/>
              <w:spacing w:after="0"/>
              <w:textAlignment w:val="auto"/>
              <w:rPr>
                <w:rFonts w:eastAsia="Times New Roman"/>
                <w:i/>
                <w:iCs/>
                <w:szCs w:val="20"/>
              </w:rPr>
            </w:pPr>
            <w:r w:rsidRPr="00B272C2">
              <w:rPr>
                <w:rFonts w:eastAsia="Times New Roman"/>
                <w:i/>
                <w:iCs/>
                <w:szCs w:val="20"/>
              </w:rPr>
              <w:t>CSI request</w:t>
            </w:r>
          </w:p>
          <w:p w14:paraId="22CDDB0D" w14:textId="77777777" w:rsidR="001E360C" w:rsidRPr="00B272C2" w:rsidRDefault="001E360C" w:rsidP="00BF0931">
            <w:pPr>
              <w:widowControl/>
              <w:numPr>
                <w:ilvl w:val="2"/>
                <w:numId w:val="27"/>
              </w:numPr>
              <w:kinsoku/>
              <w:wordWrap/>
              <w:adjustRightInd/>
              <w:snapToGrid w:val="0"/>
              <w:spacing w:after="0"/>
              <w:textAlignment w:val="auto"/>
              <w:rPr>
                <w:rFonts w:eastAsia="Times New Roman"/>
                <w:i/>
                <w:iCs/>
                <w:szCs w:val="20"/>
              </w:rPr>
            </w:pPr>
            <w:r w:rsidRPr="00B272C2">
              <w:rPr>
                <w:rFonts w:eastAsia="Times New Roman"/>
                <w:i/>
                <w:iCs/>
                <w:szCs w:val="20"/>
              </w:rPr>
              <w:t>DMRS sequence initialization</w:t>
            </w:r>
          </w:p>
          <w:p w14:paraId="4E5948FB" w14:textId="77777777" w:rsidR="001E360C" w:rsidRPr="00B272C2" w:rsidRDefault="001E360C" w:rsidP="00BF0931">
            <w:pPr>
              <w:widowControl/>
              <w:numPr>
                <w:ilvl w:val="2"/>
                <w:numId w:val="27"/>
              </w:numPr>
              <w:kinsoku/>
              <w:wordWrap/>
              <w:adjustRightInd/>
              <w:snapToGrid w:val="0"/>
              <w:spacing w:after="0"/>
              <w:textAlignment w:val="auto"/>
              <w:rPr>
                <w:rFonts w:eastAsia="Times New Roman"/>
                <w:i/>
                <w:iCs/>
                <w:szCs w:val="20"/>
              </w:rPr>
            </w:pPr>
            <w:r w:rsidRPr="00B272C2">
              <w:rPr>
                <w:i/>
                <w:iCs/>
                <w:szCs w:val="20"/>
                <w:lang w:eastAsia="zh-CN"/>
              </w:rPr>
              <w:t>SRS offset indicator</w:t>
            </w:r>
          </w:p>
          <w:p w14:paraId="5251950E" w14:textId="77777777" w:rsidR="001E360C" w:rsidRPr="00B272C2" w:rsidRDefault="001E360C" w:rsidP="00BF0931">
            <w:pPr>
              <w:pStyle w:val="ListParagraph"/>
              <w:numPr>
                <w:ilvl w:val="1"/>
                <w:numId w:val="15"/>
              </w:numPr>
              <w:wordWrap/>
              <w:rPr>
                <w:rFonts w:eastAsia="Times New Roman"/>
                <w:i/>
                <w:iCs/>
                <w:szCs w:val="20"/>
              </w:rPr>
            </w:pPr>
            <w:r w:rsidRPr="00B272C2">
              <w:rPr>
                <w:rFonts w:eastAsia="Times New Roman"/>
                <w:i/>
                <w:iCs/>
                <w:szCs w:val="20"/>
              </w:rPr>
              <w:t>Modulation and coding scheme TB1 and TB2</w:t>
            </w:r>
          </w:p>
          <w:p w14:paraId="1ED02C0E" w14:textId="77777777" w:rsidR="001E360C" w:rsidRPr="00B272C2" w:rsidRDefault="001E360C" w:rsidP="00BF0931">
            <w:pPr>
              <w:pStyle w:val="ListParagraph"/>
              <w:numPr>
                <w:ilvl w:val="1"/>
                <w:numId w:val="15"/>
              </w:numPr>
              <w:wordWrap/>
              <w:rPr>
                <w:rFonts w:eastAsia="Times New Roman"/>
                <w:i/>
                <w:iCs/>
                <w:szCs w:val="20"/>
              </w:rPr>
            </w:pPr>
            <w:r w:rsidRPr="00BF6663">
              <w:rPr>
                <w:rFonts w:eastAsia="KaiTi"/>
                <w:i/>
                <w:iCs/>
                <w:szCs w:val="20"/>
                <w:lang w:val="en-US" w:eastAsia="zh-CN"/>
              </w:rPr>
              <w:t>HARQ</w:t>
            </w:r>
            <w:r w:rsidRPr="00B272C2">
              <w:rPr>
                <w:rFonts w:eastAsia="Times New Roman"/>
                <w:i/>
                <w:iCs/>
                <w:szCs w:val="20"/>
              </w:rPr>
              <w:t xml:space="preserve"> process number</w:t>
            </w:r>
          </w:p>
          <w:p w14:paraId="3336D321" w14:textId="77777777" w:rsidR="001E360C" w:rsidRPr="00B272C2" w:rsidRDefault="001E360C" w:rsidP="00BF0931">
            <w:pPr>
              <w:pStyle w:val="ListParagraph"/>
              <w:numPr>
                <w:ilvl w:val="0"/>
                <w:numId w:val="14"/>
              </w:numPr>
              <w:wordWrap/>
              <w:ind w:left="428" w:hanging="180"/>
              <w:rPr>
                <w:rFonts w:eastAsia="Times New Roman"/>
                <w:i/>
                <w:iCs/>
                <w:szCs w:val="20"/>
              </w:rPr>
            </w:pPr>
            <w:r w:rsidRPr="00B272C2">
              <w:rPr>
                <w:rFonts w:eastAsia="Times New Roman"/>
                <w:i/>
                <w:iCs/>
                <w:szCs w:val="20"/>
              </w:rPr>
              <w:t>Fields not needed or supported for multi-carrier scheduling include below:</w:t>
            </w:r>
          </w:p>
          <w:p w14:paraId="594E5BC0" w14:textId="77777777" w:rsidR="001E360C" w:rsidRPr="00BF6663" w:rsidRDefault="001E360C" w:rsidP="00BF0931">
            <w:pPr>
              <w:pStyle w:val="ListParagraph"/>
              <w:numPr>
                <w:ilvl w:val="1"/>
                <w:numId w:val="15"/>
              </w:numPr>
              <w:wordWrap/>
              <w:rPr>
                <w:rFonts w:eastAsia="KaiTi"/>
                <w:i/>
                <w:iCs/>
                <w:szCs w:val="20"/>
                <w:lang w:val="en-US" w:eastAsia="zh-CN"/>
              </w:rPr>
            </w:pPr>
            <w:r w:rsidRPr="00BF6663">
              <w:rPr>
                <w:rFonts w:eastAsia="KaiTi"/>
                <w:i/>
                <w:iCs/>
                <w:szCs w:val="20"/>
                <w:lang w:val="en-US" w:eastAsia="zh-CN"/>
              </w:rPr>
              <w:t>Bandwidth part indicator</w:t>
            </w:r>
          </w:p>
          <w:p w14:paraId="2E22A885" w14:textId="77777777" w:rsidR="001E360C" w:rsidRPr="00BF6663" w:rsidRDefault="001E360C" w:rsidP="00BF0931">
            <w:pPr>
              <w:pStyle w:val="ListParagraph"/>
              <w:numPr>
                <w:ilvl w:val="1"/>
                <w:numId w:val="15"/>
              </w:numPr>
              <w:wordWrap/>
              <w:rPr>
                <w:rFonts w:eastAsia="KaiTi"/>
                <w:i/>
                <w:iCs/>
                <w:szCs w:val="20"/>
                <w:lang w:val="en-US" w:eastAsia="zh-CN"/>
              </w:rPr>
            </w:pPr>
            <w:r w:rsidRPr="00BF6663">
              <w:rPr>
                <w:rFonts w:eastAsia="KaiTi"/>
                <w:i/>
                <w:iCs/>
                <w:szCs w:val="20"/>
                <w:lang w:val="en-US" w:eastAsia="zh-CN"/>
              </w:rPr>
              <w:t>HARQ-ACK retransmission indicator</w:t>
            </w:r>
          </w:p>
          <w:p w14:paraId="02A7D302" w14:textId="77777777" w:rsidR="001E360C" w:rsidRPr="00BF6663" w:rsidRDefault="001E360C" w:rsidP="00BF0931">
            <w:pPr>
              <w:pStyle w:val="ListParagraph"/>
              <w:numPr>
                <w:ilvl w:val="1"/>
                <w:numId w:val="15"/>
              </w:numPr>
              <w:wordWrap/>
              <w:rPr>
                <w:rFonts w:eastAsia="KaiTi"/>
                <w:i/>
                <w:iCs/>
                <w:szCs w:val="20"/>
                <w:lang w:val="en-US" w:eastAsia="zh-CN"/>
              </w:rPr>
            </w:pPr>
            <w:r w:rsidRPr="00BF6663">
              <w:rPr>
                <w:rFonts w:eastAsia="KaiTi"/>
                <w:i/>
                <w:iCs/>
                <w:szCs w:val="20"/>
                <w:lang w:val="en-US" w:eastAsia="zh-CN"/>
              </w:rPr>
              <w:t>Minimum applicable scheduling offset indicator</w:t>
            </w:r>
          </w:p>
          <w:p w14:paraId="7B569B49" w14:textId="77777777" w:rsidR="001E360C" w:rsidRPr="00BF6663" w:rsidRDefault="001E360C" w:rsidP="00BF0931">
            <w:pPr>
              <w:pStyle w:val="ListParagraph"/>
              <w:numPr>
                <w:ilvl w:val="1"/>
                <w:numId w:val="15"/>
              </w:numPr>
              <w:wordWrap/>
              <w:rPr>
                <w:rFonts w:eastAsia="KaiTi"/>
                <w:i/>
                <w:iCs/>
                <w:szCs w:val="20"/>
                <w:lang w:val="en-US" w:eastAsia="zh-CN"/>
              </w:rPr>
            </w:pPr>
            <w:r w:rsidRPr="00BF6663">
              <w:rPr>
                <w:rFonts w:eastAsia="KaiTi"/>
                <w:i/>
                <w:iCs/>
                <w:szCs w:val="20"/>
                <w:lang w:val="en-US" w:eastAsia="zh-CN"/>
              </w:rPr>
              <w:t>SCell dormancy indication</w:t>
            </w:r>
          </w:p>
          <w:p w14:paraId="0C829B13" w14:textId="2142A7AC" w:rsidR="001E360C" w:rsidRPr="00B272C2" w:rsidRDefault="001E360C" w:rsidP="00BF0931">
            <w:pPr>
              <w:kinsoku/>
              <w:wordWrap/>
              <w:overflowPunct/>
              <w:adjustRightInd/>
              <w:spacing w:after="0"/>
              <w:textAlignment w:val="auto"/>
              <w:rPr>
                <w:rFonts w:eastAsia="SimSun"/>
                <w:i/>
                <w:iCs/>
                <w:szCs w:val="20"/>
                <w:lang w:eastAsia="zh-CN"/>
              </w:rPr>
            </w:pPr>
            <w:r w:rsidRPr="00B272C2">
              <w:rPr>
                <w:i/>
                <w:iCs/>
                <w:szCs w:val="20"/>
              </w:rPr>
              <w:t xml:space="preserve">Proposal 10: </w:t>
            </w:r>
            <w:r w:rsidRPr="00B272C2">
              <w:rPr>
                <w:rFonts w:eastAsia="SimSun"/>
                <w:i/>
                <w:iCs/>
                <w:szCs w:val="20"/>
                <w:lang w:eastAsia="zh-CN"/>
              </w:rPr>
              <w:t xml:space="preserve">The fields in DCI format 0_X are with the below </w:t>
            </w:r>
            <w:proofErr w:type="gramStart"/>
            <w:r w:rsidRPr="00B272C2">
              <w:rPr>
                <w:rFonts w:eastAsia="SimSun"/>
                <w:i/>
                <w:iCs/>
                <w:szCs w:val="20"/>
                <w:lang w:eastAsia="zh-CN"/>
              </w:rPr>
              <w:t>type</w:t>
            </w:r>
            <w:proofErr w:type="gramEnd"/>
            <w:r w:rsidRPr="00B272C2">
              <w:rPr>
                <w:rFonts w:eastAsia="SimSun"/>
                <w:i/>
                <w:iCs/>
                <w:szCs w:val="20"/>
                <w:lang w:eastAsia="zh-CN"/>
              </w:rPr>
              <w:t xml:space="preserve"> classification:</w:t>
            </w:r>
          </w:p>
          <w:p w14:paraId="0983ECD7" w14:textId="77777777" w:rsidR="001E360C" w:rsidRPr="00B272C2" w:rsidRDefault="001E360C" w:rsidP="00BF0931">
            <w:pPr>
              <w:pStyle w:val="ListParagraph"/>
              <w:numPr>
                <w:ilvl w:val="0"/>
                <w:numId w:val="14"/>
              </w:numPr>
              <w:wordWrap/>
              <w:ind w:left="428" w:hanging="180"/>
              <w:rPr>
                <w:rFonts w:eastAsia="Times New Roman"/>
                <w:i/>
                <w:iCs/>
                <w:szCs w:val="20"/>
              </w:rPr>
            </w:pPr>
            <w:r w:rsidRPr="00B272C2">
              <w:rPr>
                <w:rFonts w:eastAsia="Times New Roman"/>
                <w:i/>
                <w:iCs/>
                <w:szCs w:val="20"/>
              </w:rPr>
              <w:t>Type-1 fields include below:</w:t>
            </w:r>
          </w:p>
          <w:p w14:paraId="2521ABC7" w14:textId="77777777" w:rsidR="001E360C" w:rsidRPr="00BF6663" w:rsidRDefault="001E360C" w:rsidP="00BF0931">
            <w:pPr>
              <w:pStyle w:val="ListParagraph"/>
              <w:numPr>
                <w:ilvl w:val="1"/>
                <w:numId w:val="15"/>
              </w:numPr>
              <w:wordWrap/>
              <w:rPr>
                <w:rFonts w:eastAsia="KaiTi"/>
                <w:i/>
                <w:iCs/>
                <w:szCs w:val="20"/>
                <w:lang w:val="en-US" w:eastAsia="zh-CN"/>
              </w:rPr>
            </w:pPr>
            <w:r w:rsidRPr="00BF6663">
              <w:rPr>
                <w:rFonts w:eastAsia="KaiTi"/>
                <w:i/>
                <w:iCs/>
                <w:szCs w:val="20"/>
                <w:lang w:val="en-US" w:eastAsia="zh-CN"/>
              </w:rPr>
              <w:t>Carrier indicator o/Indicator/bitmap of co-scheduled cells (Type-1B)</w:t>
            </w:r>
          </w:p>
          <w:p w14:paraId="17C7C990" w14:textId="77777777" w:rsidR="001E360C" w:rsidRPr="00BF6663" w:rsidRDefault="001E360C" w:rsidP="00BF0931">
            <w:pPr>
              <w:pStyle w:val="ListParagraph"/>
              <w:numPr>
                <w:ilvl w:val="1"/>
                <w:numId w:val="15"/>
              </w:numPr>
              <w:wordWrap/>
              <w:rPr>
                <w:rFonts w:eastAsia="KaiTi"/>
                <w:i/>
                <w:iCs/>
                <w:szCs w:val="20"/>
                <w:lang w:val="en-US" w:eastAsia="zh-CN"/>
              </w:rPr>
            </w:pPr>
            <w:r w:rsidRPr="00BF6663">
              <w:rPr>
                <w:rFonts w:eastAsia="KaiTi"/>
                <w:i/>
                <w:iCs/>
                <w:szCs w:val="20"/>
                <w:lang w:val="en-US" w:eastAsia="zh-CN"/>
              </w:rPr>
              <w:t>Time domain resource assignment (Type-1B)</w:t>
            </w:r>
          </w:p>
          <w:p w14:paraId="668C4BBD" w14:textId="77777777" w:rsidR="001E360C" w:rsidRPr="00BF6663" w:rsidRDefault="001E360C" w:rsidP="00BF0931">
            <w:pPr>
              <w:pStyle w:val="ListParagraph"/>
              <w:numPr>
                <w:ilvl w:val="1"/>
                <w:numId w:val="15"/>
              </w:numPr>
              <w:wordWrap/>
              <w:rPr>
                <w:rFonts w:eastAsia="KaiTi"/>
                <w:i/>
                <w:iCs/>
                <w:szCs w:val="20"/>
                <w:lang w:val="en-US" w:eastAsia="zh-CN"/>
              </w:rPr>
            </w:pPr>
            <w:r w:rsidRPr="00BF6663">
              <w:rPr>
                <w:rFonts w:eastAsia="KaiTi"/>
                <w:i/>
                <w:iCs/>
                <w:szCs w:val="20"/>
                <w:lang w:val="en-US" w:eastAsia="zh-CN"/>
              </w:rPr>
              <w:t>Priority indicator (Type-1A if exist)</w:t>
            </w:r>
          </w:p>
          <w:p w14:paraId="2F4274DE" w14:textId="77777777" w:rsidR="001E360C" w:rsidRPr="00BF6663" w:rsidRDefault="001E360C" w:rsidP="00BF0931">
            <w:pPr>
              <w:pStyle w:val="ListParagraph"/>
              <w:numPr>
                <w:ilvl w:val="1"/>
                <w:numId w:val="15"/>
              </w:numPr>
              <w:wordWrap/>
              <w:rPr>
                <w:rFonts w:eastAsia="KaiTi"/>
                <w:i/>
                <w:iCs/>
                <w:szCs w:val="20"/>
                <w:lang w:val="en-US" w:eastAsia="zh-CN"/>
              </w:rPr>
            </w:pPr>
            <w:r w:rsidRPr="00BF6663">
              <w:rPr>
                <w:rFonts w:eastAsia="KaiTi"/>
                <w:i/>
                <w:iCs/>
                <w:szCs w:val="20"/>
                <w:lang w:val="en-US" w:eastAsia="zh-CN"/>
              </w:rPr>
              <w:t>PDCCH monitoring adaptation indication (Type-1C)</w:t>
            </w:r>
          </w:p>
          <w:p w14:paraId="238A2F02" w14:textId="77777777" w:rsidR="001E360C" w:rsidRPr="00BF6663" w:rsidRDefault="001E360C" w:rsidP="00BF0931">
            <w:pPr>
              <w:pStyle w:val="ListParagraph"/>
              <w:numPr>
                <w:ilvl w:val="1"/>
                <w:numId w:val="15"/>
              </w:numPr>
              <w:wordWrap/>
              <w:rPr>
                <w:rFonts w:eastAsia="KaiTi"/>
                <w:i/>
                <w:iCs/>
                <w:szCs w:val="20"/>
                <w:lang w:val="en-US" w:eastAsia="zh-CN"/>
              </w:rPr>
            </w:pPr>
            <w:r w:rsidRPr="00BF6663">
              <w:rPr>
                <w:rFonts w:eastAsia="KaiTi"/>
                <w:i/>
                <w:iCs/>
                <w:szCs w:val="20"/>
                <w:lang w:val="en-US" w:eastAsia="zh-CN"/>
              </w:rPr>
              <w:t>beta offset indicator (Type-1B)</w:t>
            </w:r>
          </w:p>
          <w:p w14:paraId="073A28B6" w14:textId="77777777" w:rsidR="001E360C" w:rsidRPr="00BF6663" w:rsidRDefault="001E360C" w:rsidP="00BF0931">
            <w:pPr>
              <w:pStyle w:val="ListParagraph"/>
              <w:numPr>
                <w:ilvl w:val="1"/>
                <w:numId w:val="15"/>
              </w:numPr>
              <w:wordWrap/>
              <w:rPr>
                <w:rFonts w:eastAsia="KaiTi"/>
                <w:i/>
                <w:iCs/>
                <w:szCs w:val="20"/>
                <w:lang w:val="en-US" w:eastAsia="zh-CN"/>
              </w:rPr>
            </w:pPr>
            <w:r w:rsidRPr="00BF6663">
              <w:rPr>
                <w:rFonts w:eastAsia="KaiTi"/>
                <w:i/>
                <w:iCs/>
                <w:szCs w:val="20"/>
                <w:lang w:val="en-US" w:eastAsia="zh-CN"/>
              </w:rPr>
              <w:t>CSI request(Type-1C)</w:t>
            </w:r>
          </w:p>
          <w:p w14:paraId="5D387E72" w14:textId="77777777" w:rsidR="001E360C" w:rsidRPr="00BF6663" w:rsidRDefault="001E360C" w:rsidP="00BF0931">
            <w:pPr>
              <w:pStyle w:val="ListParagraph"/>
              <w:numPr>
                <w:ilvl w:val="1"/>
                <w:numId w:val="15"/>
              </w:numPr>
              <w:wordWrap/>
              <w:rPr>
                <w:rFonts w:eastAsia="KaiTi"/>
                <w:i/>
                <w:iCs/>
                <w:szCs w:val="20"/>
                <w:lang w:val="en-US" w:eastAsia="zh-CN"/>
              </w:rPr>
            </w:pPr>
            <w:r w:rsidRPr="00BF6663">
              <w:rPr>
                <w:rFonts w:eastAsia="KaiTi"/>
                <w:i/>
                <w:iCs/>
                <w:szCs w:val="20"/>
                <w:lang w:val="en-US" w:eastAsia="zh-CN"/>
              </w:rPr>
              <w:t>UL-SCH indicator(Type-1C)</w:t>
            </w:r>
          </w:p>
          <w:p w14:paraId="5B57BB52" w14:textId="77777777" w:rsidR="001E360C" w:rsidRPr="00B272C2" w:rsidRDefault="001E360C" w:rsidP="00BF0931">
            <w:pPr>
              <w:pStyle w:val="ListParagraph"/>
              <w:numPr>
                <w:ilvl w:val="0"/>
                <w:numId w:val="14"/>
              </w:numPr>
              <w:wordWrap/>
              <w:ind w:left="428" w:hanging="180"/>
              <w:rPr>
                <w:rFonts w:eastAsia="Times New Roman"/>
                <w:i/>
                <w:iCs/>
                <w:szCs w:val="20"/>
              </w:rPr>
            </w:pPr>
            <w:r w:rsidRPr="00B272C2">
              <w:rPr>
                <w:rFonts w:eastAsia="Times New Roman"/>
                <w:i/>
                <w:iCs/>
                <w:szCs w:val="20"/>
              </w:rPr>
              <w:t>Type-2 fields include below:</w:t>
            </w:r>
          </w:p>
          <w:p w14:paraId="4FBA25CF" w14:textId="77777777" w:rsidR="001E360C" w:rsidRPr="00B272C2" w:rsidRDefault="001E360C" w:rsidP="00BF0931">
            <w:pPr>
              <w:pStyle w:val="ListParagraph"/>
              <w:numPr>
                <w:ilvl w:val="1"/>
                <w:numId w:val="15"/>
              </w:numPr>
              <w:wordWrap/>
              <w:rPr>
                <w:rFonts w:eastAsia="Times New Roman"/>
                <w:i/>
                <w:iCs/>
                <w:szCs w:val="20"/>
              </w:rPr>
            </w:pPr>
            <w:r w:rsidRPr="00B272C2">
              <w:rPr>
                <w:rFonts w:eastAsia="Times New Roman"/>
                <w:i/>
                <w:iCs/>
                <w:szCs w:val="20"/>
              </w:rPr>
              <w:t>TPC command for scheduled PUSCH</w:t>
            </w:r>
            <w:r w:rsidRPr="00B272C2">
              <w:rPr>
                <w:i/>
                <w:iCs/>
                <w:szCs w:val="20"/>
              </w:rPr>
              <w:t xml:space="preserve"> </w:t>
            </w:r>
            <w:r w:rsidRPr="00B272C2">
              <w:rPr>
                <w:rFonts w:eastAsia="Times New Roman"/>
                <w:i/>
                <w:iCs/>
                <w:szCs w:val="20"/>
              </w:rPr>
              <w:t>(</w:t>
            </w:r>
            <w:r w:rsidRPr="00B272C2">
              <w:rPr>
                <w:i/>
                <w:iCs/>
                <w:szCs w:val="20"/>
              </w:rPr>
              <w:t>Type2)</w:t>
            </w:r>
          </w:p>
          <w:p w14:paraId="33495B0E" w14:textId="77777777" w:rsidR="001E360C" w:rsidRPr="00B272C2" w:rsidRDefault="001E360C" w:rsidP="00BF0931">
            <w:pPr>
              <w:pStyle w:val="ListParagraph"/>
              <w:numPr>
                <w:ilvl w:val="0"/>
                <w:numId w:val="14"/>
              </w:numPr>
              <w:wordWrap/>
              <w:ind w:left="428" w:hanging="180"/>
              <w:rPr>
                <w:rFonts w:eastAsia="Times New Roman"/>
                <w:i/>
                <w:iCs/>
                <w:szCs w:val="20"/>
              </w:rPr>
            </w:pPr>
            <w:r w:rsidRPr="00B272C2">
              <w:rPr>
                <w:rFonts w:eastAsia="Times New Roman"/>
                <w:i/>
                <w:iCs/>
                <w:szCs w:val="20"/>
              </w:rPr>
              <w:t>Type-3 fields include below:</w:t>
            </w:r>
          </w:p>
          <w:p w14:paraId="2036EE4C" w14:textId="77777777" w:rsidR="001E360C" w:rsidRPr="00B272C2" w:rsidRDefault="001E360C" w:rsidP="00BF0931">
            <w:pPr>
              <w:pStyle w:val="ListParagraph"/>
              <w:numPr>
                <w:ilvl w:val="1"/>
                <w:numId w:val="15"/>
              </w:numPr>
              <w:wordWrap/>
              <w:rPr>
                <w:rFonts w:eastAsia="Times New Roman"/>
                <w:i/>
                <w:iCs/>
                <w:szCs w:val="20"/>
              </w:rPr>
            </w:pPr>
            <w:r w:rsidRPr="00B272C2">
              <w:rPr>
                <w:rFonts w:eastAsia="Times New Roman"/>
                <w:i/>
                <w:iCs/>
                <w:szCs w:val="20"/>
              </w:rPr>
              <w:t>Frequency resource related</w:t>
            </w:r>
          </w:p>
          <w:p w14:paraId="766094A6" w14:textId="77777777" w:rsidR="001E360C" w:rsidRPr="00B272C2" w:rsidRDefault="001E360C" w:rsidP="00BF0931">
            <w:pPr>
              <w:widowControl/>
              <w:numPr>
                <w:ilvl w:val="2"/>
                <w:numId w:val="18"/>
              </w:numPr>
              <w:kinsoku/>
              <w:wordWrap/>
              <w:adjustRightInd/>
              <w:snapToGrid w:val="0"/>
              <w:spacing w:after="0"/>
              <w:textAlignment w:val="auto"/>
              <w:rPr>
                <w:rFonts w:eastAsia="Times New Roman"/>
                <w:i/>
                <w:iCs/>
                <w:szCs w:val="20"/>
              </w:rPr>
            </w:pPr>
            <w:r w:rsidRPr="00B272C2">
              <w:rPr>
                <w:rFonts w:eastAsia="Times New Roman"/>
                <w:i/>
                <w:iCs/>
                <w:szCs w:val="20"/>
              </w:rPr>
              <w:t>Frequency domain resource assignment</w:t>
            </w:r>
          </w:p>
          <w:p w14:paraId="7233A999" w14:textId="77777777" w:rsidR="001E360C" w:rsidRPr="00B272C2" w:rsidRDefault="001E360C" w:rsidP="00BF0931">
            <w:pPr>
              <w:widowControl/>
              <w:numPr>
                <w:ilvl w:val="2"/>
                <w:numId w:val="18"/>
              </w:numPr>
              <w:kinsoku/>
              <w:wordWrap/>
              <w:adjustRightInd/>
              <w:snapToGrid w:val="0"/>
              <w:spacing w:after="0"/>
              <w:textAlignment w:val="auto"/>
              <w:rPr>
                <w:rFonts w:eastAsia="Times New Roman"/>
                <w:i/>
                <w:iCs/>
                <w:szCs w:val="20"/>
              </w:rPr>
            </w:pPr>
            <w:r w:rsidRPr="00B272C2">
              <w:rPr>
                <w:rFonts w:eastAsia="Times New Roman"/>
                <w:i/>
                <w:iCs/>
                <w:szCs w:val="20"/>
              </w:rPr>
              <w:t>Frequency hopping flag</w:t>
            </w:r>
          </w:p>
          <w:p w14:paraId="42FE582E" w14:textId="77777777" w:rsidR="001E360C" w:rsidRPr="00B272C2" w:rsidRDefault="001E360C" w:rsidP="00BF0931">
            <w:pPr>
              <w:pStyle w:val="ListParagraph"/>
              <w:numPr>
                <w:ilvl w:val="1"/>
                <w:numId w:val="15"/>
              </w:numPr>
              <w:wordWrap/>
              <w:rPr>
                <w:rFonts w:eastAsia="SimSun"/>
                <w:i/>
                <w:iCs/>
                <w:szCs w:val="20"/>
                <w:lang w:val="en-US"/>
              </w:rPr>
            </w:pPr>
            <w:r w:rsidRPr="00B272C2">
              <w:rPr>
                <w:rFonts w:eastAsia="Times New Roman"/>
                <w:i/>
                <w:iCs/>
                <w:szCs w:val="20"/>
              </w:rPr>
              <w:t>MIMO related:</w:t>
            </w:r>
          </w:p>
          <w:p w14:paraId="3289B175" w14:textId="77777777" w:rsidR="001E360C" w:rsidRPr="00B272C2" w:rsidRDefault="001E360C" w:rsidP="00BF0931">
            <w:pPr>
              <w:widowControl/>
              <w:numPr>
                <w:ilvl w:val="2"/>
                <w:numId w:val="27"/>
              </w:numPr>
              <w:kinsoku/>
              <w:wordWrap/>
              <w:adjustRightInd/>
              <w:snapToGrid w:val="0"/>
              <w:spacing w:after="0"/>
              <w:textAlignment w:val="auto"/>
              <w:rPr>
                <w:rFonts w:eastAsia="Times New Roman"/>
                <w:i/>
                <w:iCs/>
                <w:szCs w:val="20"/>
              </w:rPr>
            </w:pPr>
            <w:r w:rsidRPr="00B272C2">
              <w:rPr>
                <w:i/>
                <w:iCs/>
                <w:szCs w:val="20"/>
              </w:rPr>
              <w:t>SRS resource indicator</w:t>
            </w:r>
          </w:p>
          <w:p w14:paraId="676999B0" w14:textId="77777777" w:rsidR="001E360C" w:rsidRPr="00B272C2" w:rsidRDefault="001E360C" w:rsidP="00BF0931">
            <w:pPr>
              <w:widowControl/>
              <w:numPr>
                <w:ilvl w:val="2"/>
                <w:numId w:val="27"/>
              </w:numPr>
              <w:kinsoku/>
              <w:wordWrap/>
              <w:adjustRightInd/>
              <w:snapToGrid w:val="0"/>
              <w:spacing w:after="0"/>
              <w:textAlignment w:val="auto"/>
              <w:rPr>
                <w:rFonts w:eastAsia="Times New Roman"/>
                <w:i/>
                <w:iCs/>
                <w:szCs w:val="20"/>
              </w:rPr>
            </w:pPr>
            <w:r w:rsidRPr="00B272C2">
              <w:rPr>
                <w:i/>
                <w:iCs/>
                <w:szCs w:val="20"/>
              </w:rPr>
              <w:t>Precoding information and number of layers</w:t>
            </w:r>
          </w:p>
          <w:p w14:paraId="5939DA04" w14:textId="77777777" w:rsidR="001E360C" w:rsidRPr="00B272C2" w:rsidRDefault="001E360C" w:rsidP="00BF0931">
            <w:pPr>
              <w:widowControl/>
              <w:numPr>
                <w:ilvl w:val="2"/>
                <w:numId w:val="27"/>
              </w:numPr>
              <w:kinsoku/>
              <w:wordWrap/>
              <w:adjustRightInd/>
              <w:snapToGrid w:val="0"/>
              <w:spacing w:after="0"/>
              <w:textAlignment w:val="auto"/>
              <w:rPr>
                <w:rFonts w:eastAsia="Times New Roman"/>
                <w:i/>
                <w:iCs/>
                <w:szCs w:val="20"/>
              </w:rPr>
            </w:pPr>
            <w:r w:rsidRPr="00B272C2">
              <w:rPr>
                <w:i/>
                <w:iCs/>
                <w:szCs w:val="20"/>
              </w:rPr>
              <w:t>Antenna port(s)</w:t>
            </w:r>
          </w:p>
          <w:p w14:paraId="1B6DA692" w14:textId="77777777" w:rsidR="001E360C" w:rsidRPr="00B272C2" w:rsidRDefault="001E360C" w:rsidP="00BF0931">
            <w:pPr>
              <w:widowControl/>
              <w:numPr>
                <w:ilvl w:val="2"/>
                <w:numId w:val="27"/>
              </w:numPr>
              <w:kinsoku/>
              <w:wordWrap/>
              <w:adjustRightInd/>
              <w:snapToGrid w:val="0"/>
              <w:spacing w:after="0"/>
              <w:textAlignment w:val="auto"/>
              <w:rPr>
                <w:rFonts w:eastAsia="Times New Roman"/>
                <w:i/>
                <w:iCs/>
                <w:szCs w:val="20"/>
              </w:rPr>
            </w:pPr>
            <w:r w:rsidRPr="00B272C2">
              <w:rPr>
                <w:i/>
                <w:iCs/>
                <w:szCs w:val="20"/>
              </w:rPr>
              <w:lastRenderedPageBreak/>
              <w:t>SRS request</w:t>
            </w:r>
          </w:p>
          <w:p w14:paraId="589BDDB8" w14:textId="77777777" w:rsidR="001E360C" w:rsidRPr="00B272C2" w:rsidRDefault="001E360C" w:rsidP="00BF0931">
            <w:pPr>
              <w:widowControl/>
              <w:numPr>
                <w:ilvl w:val="2"/>
                <w:numId w:val="27"/>
              </w:numPr>
              <w:kinsoku/>
              <w:wordWrap/>
              <w:adjustRightInd/>
              <w:snapToGrid w:val="0"/>
              <w:spacing w:after="0"/>
              <w:textAlignment w:val="auto"/>
              <w:rPr>
                <w:rFonts w:eastAsia="Times New Roman"/>
                <w:i/>
                <w:iCs/>
                <w:szCs w:val="20"/>
              </w:rPr>
            </w:pPr>
            <w:r w:rsidRPr="00B272C2">
              <w:rPr>
                <w:i/>
                <w:iCs/>
                <w:szCs w:val="20"/>
              </w:rPr>
              <w:t>SRS offset indicator</w:t>
            </w:r>
          </w:p>
          <w:p w14:paraId="6E95BBE6" w14:textId="77777777" w:rsidR="001E360C" w:rsidRPr="00B272C2" w:rsidRDefault="001E360C" w:rsidP="00BF0931">
            <w:pPr>
              <w:widowControl/>
              <w:numPr>
                <w:ilvl w:val="2"/>
                <w:numId w:val="27"/>
              </w:numPr>
              <w:kinsoku/>
              <w:wordWrap/>
              <w:adjustRightInd/>
              <w:snapToGrid w:val="0"/>
              <w:spacing w:after="0"/>
              <w:textAlignment w:val="auto"/>
              <w:rPr>
                <w:rFonts w:eastAsia="Times New Roman"/>
                <w:i/>
                <w:iCs/>
                <w:szCs w:val="20"/>
              </w:rPr>
            </w:pPr>
            <w:r w:rsidRPr="00B272C2">
              <w:rPr>
                <w:i/>
                <w:iCs/>
                <w:szCs w:val="20"/>
              </w:rPr>
              <w:t>CSI request</w:t>
            </w:r>
          </w:p>
          <w:p w14:paraId="01566184" w14:textId="77777777" w:rsidR="001E360C" w:rsidRPr="00B272C2" w:rsidRDefault="001E360C" w:rsidP="00BF0931">
            <w:pPr>
              <w:widowControl/>
              <w:numPr>
                <w:ilvl w:val="2"/>
                <w:numId w:val="27"/>
              </w:numPr>
              <w:kinsoku/>
              <w:wordWrap/>
              <w:adjustRightInd/>
              <w:snapToGrid w:val="0"/>
              <w:spacing w:after="0"/>
              <w:textAlignment w:val="auto"/>
              <w:rPr>
                <w:rFonts w:eastAsia="Times New Roman"/>
                <w:i/>
                <w:iCs/>
                <w:szCs w:val="20"/>
              </w:rPr>
            </w:pPr>
            <w:r w:rsidRPr="00B272C2">
              <w:rPr>
                <w:i/>
                <w:iCs/>
                <w:szCs w:val="20"/>
              </w:rPr>
              <w:t>PTRS-DMRS association</w:t>
            </w:r>
          </w:p>
          <w:p w14:paraId="69E7BB46" w14:textId="77777777" w:rsidR="001E360C" w:rsidRPr="00B272C2" w:rsidRDefault="001E360C" w:rsidP="00BF0931">
            <w:pPr>
              <w:widowControl/>
              <w:numPr>
                <w:ilvl w:val="2"/>
                <w:numId w:val="27"/>
              </w:numPr>
              <w:kinsoku/>
              <w:wordWrap/>
              <w:adjustRightInd/>
              <w:snapToGrid w:val="0"/>
              <w:spacing w:after="0"/>
              <w:textAlignment w:val="auto"/>
              <w:rPr>
                <w:rFonts w:eastAsia="Times New Roman"/>
                <w:i/>
                <w:iCs/>
                <w:szCs w:val="20"/>
              </w:rPr>
            </w:pPr>
            <w:r w:rsidRPr="00B272C2">
              <w:rPr>
                <w:i/>
                <w:iCs/>
                <w:szCs w:val="20"/>
              </w:rPr>
              <w:t>DMRS sequence initialization</w:t>
            </w:r>
          </w:p>
          <w:p w14:paraId="7A0860B7" w14:textId="77777777" w:rsidR="001E360C" w:rsidRPr="00BF6663" w:rsidRDefault="001E360C" w:rsidP="00BF0931">
            <w:pPr>
              <w:pStyle w:val="ListParagraph"/>
              <w:numPr>
                <w:ilvl w:val="1"/>
                <w:numId w:val="15"/>
              </w:numPr>
              <w:wordWrap/>
              <w:rPr>
                <w:rFonts w:eastAsia="KaiTi"/>
                <w:i/>
                <w:iCs/>
                <w:szCs w:val="20"/>
                <w:lang w:val="en-US" w:eastAsia="zh-CN"/>
              </w:rPr>
            </w:pPr>
            <w:r w:rsidRPr="00BF6663">
              <w:rPr>
                <w:rFonts w:eastAsia="KaiTi"/>
                <w:i/>
                <w:iCs/>
                <w:szCs w:val="20"/>
                <w:lang w:val="en-US" w:eastAsia="zh-CN"/>
              </w:rPr>
              <w:t>Modulation and coding scheme</w:t>
            </w:r>
          </w:p>
          <w:p w14:paraId="2E73548D" w14:textId="77777777" w:rsidR="001E360C" w:rsidRPr="00BF6663" w:rsidRDefault="001E360C" w:rsidP="00BF0931">
            <w:pPr>
              <w:pStyle w:val="ListParagraph"/>
              <w:numPr>
                <w:ilvl w:val="1"/>
                <w:numId w:val="15"/>
              </w:numPr>
              <w:wordWrap/>
              <w:rPr>
                <w:rFonts w:eastAsia="KaiTi"/>
                <w:i/>
                <w:iCs/>
                <w:szCs w:val="20"/>
                <w:lang w:val="en-US" w:eastAsia="zh-CN"/>
              </w:rPr>
            </w:pPr>
            <w:r w:rsidRPr="00BF6663">
              <w:rPr>
                <w:rFonts w:eastAsia="KaiTi"/>
                <w:i/>
                <w:iCs/>
                <w:szCs w:val="20"/>
                <w:lang w:val="en-US" w:eastAsia="zh-CN"/>
              </w:rPr>
              <w:t>HARQ process number</w:t>
            </w:r>
          </w:p>
          <w:p w14:paraId="197F79AB" w14:textId="77777777" w:rsidR="001E360C" w:rsidRPr="00BF6663" w:rsidRDefault="001E360C" w:rsidP="00BF0931">
            <w:pPr>
              <w:pStyle w:val="ListParagraph"/>
              <w:numPr>
                <w:ilvl w:val="1"/>
                <w:numId w:val="15"/>
              </w:numPr>
              <w:wordWrap/>
              <w:rPr>
                <w:rFonts w:eastAsia="KaiTi"/>
                <w:i/>
                <w:iCs/>
                <w:szCs w:val="20"/>
                <w:lang w:val="en-US" w:eastAsia="zh-CN"/>
              </w:rPr>
            </w:pPr>
            <w:r w:rsidRPr="00BF6663">
              <w:rPr>
                <w:rFonts w:eastAsia="KaiTi"/>
                <w:i/>
                <w:iCs/>
                <w:szCs w:val="20"/>
                <w:lang w:val="en-US" w:eastAsia="zh-CN"/>
              </w:rPr>
              <w:t>beta offset indicator</w:t>
            </w:r>
          </w:p>
          <w:p w14:paraId="4A6B63CC" w14:textId="77777777" w:rsidR="001E360C" w:rsidRPr="00B272C2" w:rsidRDefault="001E360C" w:rsidP="00BF0931">
            <w:pPr>
              <w:pStyle w:val="ListParagraph"/>
              <w:numPr>
                <w:ilvl w:val="0"/>
                <w:numId w:val="14"/>
              </w:numPr>
              <w:wordWrap/>
              <w:ind w:left="428" w:hanging="180"/>
              <w:rPr>
                <w:rFonts w:eastAsia="Times New Roman"/>
                <w:i/>
                <w:iCs/>
                <w:szCs w:val="20"/>
              </w:rPr>
            </w:pPr>
            <w:r w:rsidRPr="00B272C2">
              <w:rPr>
                <w:rFonts w:eastAsia="Times New Roman"/>
                <w:i/>
                <w:iCs/>
                <w:szCs w:val="20"/>
              </w:rPr>
              <w:t>Fields not needed or supported for multi-carrier scheduling include below:</w:t>
            </w:r>
          </w:p>
          <w:p w14:paraId="14E05850" w14:textId="77777777" w:rsidR="001E360C" w:rsidRPr="00BF6663" w:rsidRDefault="001E360C" w:rsidP="00BF0931">
            <w:pPr>
              <w:pStyle w:val="ListParagraph"/>
              <w:numPr>
                <w:ilvl w:val="1"/>
                <w:numId w:val="15"/>
              </w:numPr>
              <w:wordWrap/>
              <w:rPr>
                <w:rFonts w:eastAsia="KaiTi"/>
                <w:i/>
                <w:iCs/>
                <w:szCs w:val="20"/>
                <w:lang w:val="en-US" w:eastAsia="zh-CN"/>
              </w:rPr>
            </w:pPr>
            <w:r w:rsidRPr="00BF6663">
              <w:rPr>
                <w:rFonts w:eastAsia="KaiTi"/>
                <w:i/>
                <w:iCs/>
                <w:szCs w:val="20"/>
                <w:lang w:val="en-US" w:eastAsia="zh-CN"/>
              </w:rPr>
              <w:t>DFI flag</w:t>
            </w:r>
          </w:p>
          <w:p w14:paraId="7DA8A84F" w14:textId="77777777" w:rsidR="001E360C" w:rsidRPr="00BF6663" w:rsidRDefault="001E360C" w:rsidP="00BF0931">
            <w:pPr>
              <w:pStyle w:val="ListParagraph"/>
              <w:numPr>
                <w:ilvl w:val="1"/>
                <w:numId w:val="15"/>
              </w:numPr>
              <w:wordWrap/>
              <w:rPr>
                <w:rFonts w:eastAsia="KaiTi"/>
                <w:i/>
                <w:iCs/>
                <w:szCs w:val="20"/>
                <w:lang w:val="en-US" w:eastAsia="zh-CN"/>
              </w:rPr>
            </w:pPr>
            <w:r w:rsidRPr="00BF6663">
              <w:rPr>
                <w:rFonts w:eastAsia="KaiTi"/>
                <w:i/>
                <w:iCs/>
                <w:szCs w:val="20"/>
                <w:lang w:val="en-US" w:eastAsia="zh-CN"/>
              </w:rPr>
              <w:t>Bandwidth part indicator</w:t>
            </w:r>
          </w:p>
          <w:p w14:paraId="4A4DE831" w14:textId="77777777" w:rsidR="001E360C" w:rsidRPr="00BF6663" w:rsidRDefault="001E360C" w:rsidP="00BF0931">
            <w:pPr>
              <w:pStyle w:val="ListParagraph"/>
              <w:numPr>
                <w:ilvl w:val="1"/>
                <w:numId w:val="15"/>
              </w:numPr>
              <w:wordWrap/>
              <w:rPr>
                <w:rFonts w:eastAsia="KaiTi"/>
                <w:i/>
                <w:iCs/>
                <w:szCs w:val="20"/>
                <w:lang w:val="en-US" w:eastAsia="zh-CN"/>
              </w:rPr>
            </w:pPr>
            <w:r w:rsidRPr="00BF6663">
              <w:rPr>
                <w:rFonts w:eastAsia="KaiTi"/>
                <w:i/>
                <w:iCs/>
                <w:szCs w:val="20"/>
                <w:lang w:val="en-US" w:eastAsia="zh-CN"/>
              </w:rPr>
              <w:t>SRS resource set indicator</w:t>
            </w:r>
          </w:p>
          <w:p w14:paraId="29D185A1" w14:textId="77777777" w:rsidR="001E360C" w:rsidRPr="00BF6663" w:rsidRDefault="001E360C" w:rsidP="00BF0931">
            <w:pPr>
              <w:pStyle w:val="ListParagraph"/>
              <w:numPr>
                <w:ilvl w:val="1"/>
                <w:numId w:val="15"/>
              </w:numPr>
              <w:wordWrap/>
              <w:rPr>
                <w:rFonts w:eastAsia="KaiTi"/>
                <w:i/>
                <w:iCs/>
                <w:szCs w:val="20"/>
                <w:lang w:val="en-US" w:eastAsia="zh-CN"/>
              </w:rPr>
            </w:pPr>
            <w:r w:rsidRPr="00BF6663">
              <w:rPr>
                <w:rFonts w:eastAsia="KaiTi"/>
                <w:i/>
                <w:iCs/>
                <w:szCs w:val="20"/>
                <w:lang w:val="en-US" w:eastAsia="zh-CN"/>
              </w:rPr>
              <w:t>Invalid symbol pattern indicator</w:t>
            </w:r>
          </w:p>
          <w:p w14:paraId="6600458E" w14:textId="77777777" w:rsidR="001E360C" w:rsidRPr="00BF6663" w:rsidRDefault="001E360C" w:rsidP="00BF0931">
            <w:pPr>
              <w:pStyle w:val="ListParagraph"/>
              <w:numPr>
                <w:ilvl w:val="1"/>
                <w:numId w:val="15"/>
              </w:numPr>
              <w:wordWrap/>
              <w:rPr>
                <w:rFonts w:eastAsia="KaiTi"/>
                <w:i/>
                <w:iCs/>
                <w:szCs w:val="20"/>
                <w:lang w:val="en-US" w:eastAsia="zh-CN"/>
              </w:rPr>
            </w:pPr>
            <w:r w:rsidRPr="00BF6663">
              <w:rPr>
                <w:rFonts w:eastAsia="KaiTi"/>
                <w:i/>
                <w:iCs/>
                <w:szCs w:val="20"/>
                <w:lang w:val="en-US" w:eastAsia="zh-CN"/>
              </w:rPr>
              <w:t>Minimum applicable scheduling offset indicator</w:t>
            </w:r>
          </w:p>
          <w:p w14:paraId="33795126" w14:textId="77777777" w:rsidR="001E360C" w:rsidRPr="00BF6663" w:rsidRDefault="001E360C" w:rsidP="00BF0931">
            <w:pPr>
              <w:pStyle w:val="ListParagraph"/>
              <w:numPr>
                <w:ilvl w:val="1"/>
                <w:numId w:val="15"/>
              </w:numPr>
              <w:wordWrap/>
              <w:rPr>
                <w:rFonts w:eastAsia="KaiTi"/>
                <w:i/>
                <w:iCs/>
                <w:szCs w:val="20"/>
                <w:lang w:val="en-US" w:eastAsia="zh-CN"/>
              </w:rPr>
            </w:pPr>
            <w:r w:rsidRPr="00BF6663">
              <w:rPr>
                <w:rFonts w:eastAsia="KaiTi"/>
                <w:i/>
                <w:iCs/>
                <w:szCs w:val="20"/>
                <w:lang w:val="en-US" w:eastAsia="zh-CN"/>
              </w:rPr>
              <w:t>SCell dormancy indication</w:t>
            </w:r>
          </w:p>
          <w:p w14:paraId="502ADC3F" w14:textId="77777777" w:rsidR="001E360C" w:rsidRPr="00BF6663" w:rsidRDefault="001E360C" w:rsidP="00BF0931">
            <w:pPr>
              <w:pStyle w:val="ListParagraph"/>
              <w:numPr>
                <w:ilvl w:val="1"/>
                <w:numId w:val="15"/>
              </w:numPr>
              <w:wordWrap/>
              <w:rPr>
                <w:rFonts w:eastAsia="KaiTi"/>
                <w:i/>
                <w:iCs/>
                <w:szCs w:val="20"/>
                <w:lang w:val="en-US" w:eastAsia="zh-CN"/>
              </w:rPr>
            </w:pPr>
            <w:r w:rsidRPr="00BF6663">
              <w:rPr>
                <w:rFonts w:eastAsia="KaiTi"/>
                <w:i/>
                <w:iCs/>
                <w:szCs w:val="20"/>
                <w:lang w:val="en-US" w:eastAsia="zh-CN"/>
              </w:rPr>
              <w:t>Open-loop power control parameter set indication</w:t>
            </w:r>
          </w:p>
          <w:p w14:paraId="70566AB9" w14:textId="77777777" w:rsidR="001E360C" w:rsidRPr="00BF6663" w:rsidRDefault="001E360C" w:rsidP="00BF0931">
            <w:pPr>
              <w:pStyle w:val="ListParagraph"/>
              <w:wordWrap/>
              <w:ind w:left="1418"/>
              <w:rPr>
                <w:rFonts w:eastAsia="KaiTi"/>
                <w:i/>
                <w:iCs/>
                <w:szCs w:val="20"/>
                <w:lang w:val="en-US" w:eastAsia="zh-CN"/>
              </w:rPr>
            </w:pPr>
          </w:p>
          <w:p w14:paraId="170F8F9C" w14:textId="7872AD2F" w:rsidR="001E360C" w:rsidRPr="00BF6663" w:rsidRDefault="00200893" w:rsidP="00BF0931">
            <w:pPr>
              <w:pStyle w:val="ListParagraph"/>
              <w:wordWrap/>
              <w:ind w:left="338" w:hanging="270"/>
              <w:jc w:val="both"/>
              <w:rPr>
                <w:rFonts w:eastAsia="KaiTi"/>
                <w:b/>
                <w:bCs/>
                <w:szCs w:val="20"/>
                <w:lang w:eastAsia="zh-CN"/>
              </w:rPr>
            </w:pPr>
            <w:r w:rsidRPr="00BF6663">
              <w:rPr>
                <w:rFonts w:eastAsia="KaiTi"/>
                <w:b/>
                <w:bCs/>
                <w:szCs w:val="20"/>
                <w:lang w:eastAsia="zh-CN"/>
              </w:rPr>
              <w:t>Xiaomi:</w:t>
            </w:r>
          </w:p>
          <w:p w14:paraId="38517A4C" w14:textId="77777777" w:rsidR="00200893" w:rsidRPr="00B272C2" w:rsidRDefault="00200893" w:rsidP="00BF0931">
            <w:pPr>
              <w:wordWrap/>
              <w:spacing w:after="0"/>
              <w:rPr>
                <w:rFonts w:eastAsiaTheme="minorEastAsia"/>
                <w:i/>
                <w:iCs/>
                <w:szCs w:val="20"/>
                <w:lang w:val="en-US" w:eastAsia="zh-CN"/>
              </w:rPr>
            </w:pPr>
            <w:r w:rsidRPr="00B272C2">
              <w:rPr>
                <w:rFonts w:eastAsiaTheme="minorEastAsia"/>
                <w:i/>
                <w:iCs/>
                <w:szCs w:val="20"/>
                <w:lang w:val="en-US" w:eastAsia="zh-CN"/>
              </w:rPr>
              <w:t>Proposal 11: The DCI fields in DCI format 1_X can be categorized as:</w:t>
            </w:r>
          </w:p>
          <w:p w14:paraId="28CD9778" w14:textId="77777777" w:rsidR="00200893" w:rsidRPr="00B272C2" w:rsidRDefault="00200893" w:rsidP="00BF0931">
            <w:pPr>
              <w:pStyle w:val="ListParagraph"/>
              <w:numPr>
                <w:ilvl w:val="0"/>
                <w:numId w:val="14"/>
              </w:numPr>
              <w:wordWrap/>
              <w:ind w:left="428" w:hanging="180"/>
              <w:rPr>
                <w:i/>
                <w:iCs/>
                <w:szCs w:val="20"/>
              </w:rPr>
            </w:pPr>
            <w:r w:rsidRPr="00B272C2">
              <w:rPr>
                <w:i/>
                <w:iCs/>
                <w:szCs w:val="20"/>
              </w:rPr>
              <w:t>Type 1: Minimum applicable scheduling offset indicator, SCell dormancy indication, PDCCH monitoring adaptation indication, PUCCH Cell indicator, and indicator of co-scheduled cells</w:t>
            </w:r>
          </w:p>
          <w:p w14:paraId="7238929C" w14:textId="77777777" w:rsidR="00200893" w:rsidRPr="00B272C2" w:rsidRDefault="00200893" w:rsidP="00BF0931">
            <w:pPr>
              <w:pStyle w:val="ListParagraph"/>
              <w:numPr>
                <w:ilvl w:val="0"/>
                <w:numId w:val="14"/>
              </w:numPr>
              <w:wordWrap/>
              <w:ind w:left="428" w:hanging="180"/>
              <w:rPr>
                <w:i/>
                <w:iCs/>
                <w:szCs w:val="20"/>
              </w:rPr>
            </w:pPr>
            <w:r w:rsidRPr="00B272C2">
              <w:rPr>
                <w:i/>
                <w:iCs/>
                <w:szCs w:val="20"/>
              </w:rPr>
              <w:t xml:space="preserve">Type 2: Modulation and coding scheme, HARQ process number, </w:t>
            </w:r>
            <w:proofErr w:type="spellStart"/>
            <w:r w:rsidRPr="00B272C2">
              <w:rPr>
                <w:i/>
                <w:iCs/>
                <w:szCs w:val="20"/>
              </w:rPr>
              <w:t>ChannelAccess-CPext</w:t>
            </w:r>
            <w:proofErr w:type="spellEnd"/>
            <w:r w:rsidRPr="00B272C2">
              <w:rPr>
                <w:i/>
                <w:iCs/>
                <w:szCs w:val="20"/>
              </w:rPr>
              <w:t>, and Frequency domain resource assignment (could also be a type 3)</w:t>
            </w:r>
          </w:p>
          <w:p w14:paraId="7F5D5777" w14:textId="77777777" w:rsidR="00200893" w:rsidRPr="00B272C2" w:rsidRDefault="00200893" w:rsidP="00BF0931">
            <w:pPr>
              <w:pStyle w:val="ListParagraph"/>
              <w:numPr>
                <w:ilvl w:val="0"/>
                <w:numId w:val="14"/>
              </w:numPr>
              <w:wordWrap/>
              <w:ind w:left="428" w:hanging="180"/>
              <w:rPr>
                <w:i/>
                <w:iCs/>
                <w:szCs w:val="20"/>
              </w:rPr>
            </w:pPr>
            <w:r w:rsidRPr="00B272C2">
              <w:rPr>
                <w:i/>
                <w:iCs/>
                <w:szCs w:val="20"/>
              </w:rPr>
              <w:t xml:space="preserve">Type 3: all other fields </w:t>
            </w:r>
          </w:p>
          <w:p w14:paraId="3AF1668B" w14:textId="77777777" w:rsidR="00200893" w:rsidRPr="00B272C2" w:rsidRDefault="00200893" w:rsidP="00BF0931">
            <w:pPr>
              <w:pStyle w:val="ListParagraph"/>
              <w:numPr>
                <w:ilvl w:val="0"/>
                <w:numId w:val="14"/>
              </w:numPr>
              <w:wordWrap/>
              <w:ind w:left="428" w:hanging="180"/>
              <w:rPr>
                <w:i/>
                <w:iCs/>
                <w:szCs w:val="20"/>
              </w:rPr>
            </w:pPr>
            <w:r w:rsidRPr="00B272C2">
              <w:rPr>
                <w:i/>
                <w:iCs/>
                <w:szCs w:val="20"/>
              </w:rPr>
              <w:t>Omitted: Bandwidth part indicator (could also be type 3)</w:t>
            </w:r>
          </w:p>
          <w:p w14:paraId="59F7B524" w14:textId="77777777" w:rsidR="00200893" w:rsidRPr="00B272C2" w:rsidRDefault="00200893" w:rsidP="00BF0931">
            <w:pPr>
              <w:wordWrap/>
              <w:spacing w:after="0"/>
              <w:rPr>
                <w:rFonts w:eastAsiaTheme="minorEastAsia"/>
                <w:i/>
                <w:iCs/>
                <w:szCs w:val="20"/>
                <w:lang w:val="en-US" w:eastAsia="zh-CN"/>
              </w:rPr>
            </w:pPr>
            <w:r w:rsidRPr="00B272C2">
              <w:rPr>
                <w:rFonts w:eastAsiaTheme="minorEastAsia"/>
                <w:i/>
                <w:iCs/>
                <w:szCs w:val="20"/>
                <w:lang w:val="en-US" w:eastAsia="zh-CN"/>
              </w:rPr>
              <w:t>Proposal 12: The DCI fields in DCI format 1_X can be categorized as:</w:t>
            </w:r>
          </w:p>
          <w:p w14:paraId="0EED0D55" w14:textId="77777777" w:rsidR="00200893" w:rsidRPr="00B272C2" w:rsidRDefault="00200893" w:rsidP="00BF0931">
            <w:pPr>
              <w:pStyle w:val="ListParagraph"/>
              <w:numPr>
                <w:ilvl w:val="0"/>
                <w:numId w:val="14"/>
              </w:numPr>
              <w:wordWrap/>
              <w:ind w:left="428" w:hanging="180"/>
              <w:rPr>
                <w:i/>
                <w:iCs/>
                <w:szCs w:val="20"/>
              </w:rPr>
            </w:pPr>
            <w:r w:rsidRPr="00B272C2">
              <w:rPr>
                <w:i/>
                <w:iCs/>
                <w:szCs w:val="20"/>
              </w:rPr>
              <w:t>Type 1: Minimum applicable scheduling offset indicator, SCell dormancy indication, PDCCH monitoring adaptation indication, PUCCH Cell indicator, and indicator of co-scheduled cells</w:t>
            </w:r>
          </w:p>
          <w:p w14:paraId="372534E5" w14:textId="77777777" w:rsidR="00200893" w:rsidRPr="00B272C2" w:rsidRDefault="00200893" w:rsidP="00BF0931">
            <w:pPr>
              <w:pStyle w:val="ListParagraph"/>
              <w:numPr>
                <w:ilvl w:val="0"/>
                <w:numId w:val="14"/>
              </w:numPr>
              <w:wordWrap/>
              <w:ind w:left="428" w:hanging="180"/>
              <w:rPr>
                <w:i/>
                <w:iCs/>
                <w:szCs w:val="20"/>
              </w:rPr>
            </w:pPr>
            <w:r w:rsidRPr="00B272C2">
              <w:rPr>
                <w:i/>
                <w:iCs/>
                <w:szCs w:val="20"/>
              </w:rPr>
              <w:t xml:space="preserve">Type 2: Modulation and coding scheme, HARQ process number, </w:t>
            </w:r>
            <w:proofErr w:type="spellStart"/>
            <w:r w:rsidRPr="00B272C2">
              <w:rPr>
                <w:i/>
                <w:iCs/>
                <w:szCs w:val="20"/>
              </w:rPr>
              <w:t>ChannelAccess-CPext</w:t>
            </w:r>
            <w:proofErr w:type="spellEnd"/>
            <w:r w:rsidRPr="00B272C2">
              <w:rPr>
                <w:i/>
                <w:iCs/>
                <w:szCs w:val="20"/>
              </w:rPr>
              <w:t>, and Frequency domain resource assignment (could also be a type 3)</w:t>
            </w:r>
          </w:p>
          <w:p w14:paraId="296B05D1" w14:textId="77777777" w:rsidR="00200893" w:rsidRPr="00B272C2" w:rsidRDefault="00200893" w:rsidP="00BF0931">
            <w:pPr>
              <w:pStyle w:val="ListParagraph"/>
              <w:numPr>
                <w:ilvl w:val="0"/>
                <w:numId w:val="14"/>
              </w:numPr>
              <w:wordWrap/>
              <w:ind w:left="428" w:hanging="180"/>
              <w:rPr>
                <w:i/>
                <w:iCs/>
                <w:szCs w:val="20"/>
              </w:rPr>
            </w:pPr>
            <w:r w:rsidRPr="00B272C2">
              <w:rPr>
                <w:i/>
                <w:iCs/>
                <w:szCs w:val="20"/>
              </w:rPr>
              <w:t xml:space="preserve">Type 3: all other fields </w:t>
            </w:r>
          </w:p>
          <w:p w14:paraId="09CAE77D" w14:textId="77777777" w:rsidR="00200893" w:rsidRPr="00B272C2" w:rsidRDefault="00200893" w:rsidP="00BF0931">
            <w:pPr>
              <w:pStyle w:val="ListParagraph"/>
              <w:numPr>
                <w:ilvl w:val="0"/>
                <w:numId w:val="14"/>
              </w:numPr>
              <w:wordWrap/>
              <w:ind w:left="428" w:hanging="180"/>
              <w:rPr>
                <w:i/>
                <w:iCs/>
                <w:szCs w:val="20"/>
              </w:rPr>
            </w:pPr>
            <w:r w:rsidRPr="00B272C2">
              <w:rPr>
                <w:i/>
                <w:iCs/>
                <w:szCs w:val="20"/>
              </w:rPr>
              <w:t>Omitted: Bandwidth part indicator (could also be type 3)</w:t>
            </w:r>
          </w:p>
          <w:p w14:paraId="626ADA9C" w14:textId="77777777" w:rsidR="00200893" w:rsidRPr="00B272C2" w:rsidRDefault="00200893" w:rsidP="00BF0931">
            <w:pPr>
              <w:wordWrap/>
              <w:spacing w:after="0"/>
              <w:rPr>
                <w:i/>
                <w:iCs/>
                <w:szCs w:val="20"/>
                <w:lang w:eastAsia="en-US"/>
              </w:rPr>
            </w:pPr>
          </w:p>
          <w:p w14:paraId="05B1C0CD" w14:textId="2D40B861" w:rsidR="001E2E8F" w:rsidRPr="00BF6663" w:rsidRDefault="00983849" w:rsidP="00BF0931">
            <w:pPr>
              <w:pStyle w:val="ListParagraph"/>
              <w:wordWrap/>
              <w:ind w:left="338" w:hanging="270"/>
              <w:jc w:val="both"/>
              <w:rPr>
                <w:rFonts w:eastAsia="KaiTi"/>
                <w:b/>
                <w:bCs/>
                <w:szCs w:val="20"/>
                <w:lang w:eastAsia="zh-CN"/>
              </w:rPr>
            </w:pPr>
            <w:r w:rsidRPr="00BF6663">
              <w:rPr>
                <w:rFonts w:eastAsia="KaiTi"/>
                <w:b/>
                <w:bCs/>
                <w:szCs w:val="20"/>
                <w:lang w:eastAsia="zh-CN"/>
              </w:rPr>
              <w:t>Intel:</w:t>
            </w:r>
          </w:p>
          <w:p w14:paraId="1723BE10" w14:textId="7F9129AB" w:rsidR="00983849" w:rsidRPr="00B272C2" w:rsidRDefault="00983849" w:rsidP="00BF0931">
            <w:pPr>
              <w:wordWrap/>
              <w:spacing w:after="0"/>
              <w:rPr>
                <w:i/>
                <w:iCs/>
                <w:szCs w:val="20"/>
              </w:rPr>
            </w:pPr>
            <w:r w:rsidRPr="00B272C2">
              <w:rPr>
                <w:i/>
                <w:iCs/>
                <w:szCs w:val="20"/>
              </w:rPr>
              <w:t>Proposal 1</w:t>
            </w:r>
            <w:r w:rsidR="00B272C2">
              <w:rPr>
                <w:rFonts w:asciiTheme="minorEastAsia" w:eastAsiaTheme="minorEastAsia" w:hAnsiTheme="minorEastAsia"/>
                <w:i/>
                <w:iCs/>
                <w:szCs w:val="20"/>
                <w:lang w:val="en-US" w:eastAsia="zh-CN"/>
              </w:rPr>
              <w:t xml:space="preserve">: </w:t>
            </w:r>
            <w:r w:rsidRPr="00B272C2">
              <w:rPr>
                <w:i/>
                <w:iCs/>
                <w:szCs w:val="20"/>
              </w:rPr>
              <w:t>Support Type-3 DCI field</w:t>
            </w:r>
            <w:r w:rsidRPr="00B272C2">
              <w:rPr>
                <w:i/>
                <w:iCs/>
                <w:szCs w:val="20"/>
                <w:lang w:eastAsia="x-none"/>
              </w:rPr>
              <w:t xml:space="preserve"> for multi-cell scheduling:</w:t>
            </w:r>
          </w:p>
          <w:p w14:paraId="513F2AAD" w14:textId="77777777" w:rsidR="00983849" w:rsidRPr="00B272C2" w:rsidRDefault="00983849" w:rsidP="00BF0931">
            <w:pPr>
              <w:pStyle w:val="ListParagraph"/>
              <w:numPr>
                <w:ilvl w:val="0"/>
                <w:numId w:val="14"/>
              </w:numPr>
              <w:wordWrap/>
              <w:ind w:left="428" w:hanging="180"/>
              <w:rPr>
                <w:i/>
                <w:iCs/>
                <w:szCs w:val="20"/>
              </w:rPr>
            </w:pPr>
            <w:r w:rsidRPr="00B272C2">
              <w:rPr>
                <w:i/>
                <w:iCs/>
                <w:szCs w:val="20"/>
              </w:rPr>
              <w:t xml:space="preserve">Type-3 field: Common or separate to each of the co-scheduled cells, or separate to each sub-group, dependent on explicit configuration. </w:t>
            </w:r>
          </w:p>
          <w:p w14:paraId="11D47C56" w14:textId="2906F6ED" w:rsidR="00983849" w:rsidRPr="00B272C2" w:rsidRDefault="00983849" w:rsidP="00BF0931">
            <w:pPr>
              <w:wordWrap/>
              <w:spacing w:after="0"/>
              <w:rPr>
                <w:i/>
                <w:iCs/>
                <w:szCs w:val="20"/>
              </w:rPr>
            </w:pPr>
            <w:r w:rsidRPr="00B272C2">
              <w:rPr>
                <w:i/>
                <w:iCs/>
                <w:szCs w:val="20"/>
              </w:rPr>
              <w:t>Proposal 2</w:t>
            </w:r>
            <w:r w:rsidR="00B272C2">
              <w:rPr>
                <w:i/>
                <w:iCs/>
                <w:szCs w:val="20"/>
              </w:rPr>
              <w:t xml:space="preserve">: </w:t>
            </w:r>
            <w:r w:rsidRPr="00B272C2">
              <w:rPr>
                <w:i/>
                <w:iCs/>
                <w:szCs w:val="20"/>
              </w:rPr>
              <w:t xml:space="preserve">Type-1 DCI field for multi-cell scheduling at least includes </w:t>
            </w:r>
          </w:p>
          <w:p w14:paraId="1FB2B348" w14:textId="77777777" w:rsidR="00983849" w:rsidRPr="00B272C2" w:rsidRDefault="00983849" w:rsidP="00BF0931">
            <w:pPr>
              <w:pStyle w:val="ListParagraph"/>
              <w:numPr>
                <w:ilvl w:val="0"/>
                <w:numId w:val="14"/>
              </w:numPr>
              <w:wordWrap/>
              <w:ind w:left="428" w:hanging="180"/>
              <w:rPr>
                <w:i/>
                <w:iCs/>
                <w:szCs w:val="20"/>
              </w:rPr>
            </w:pPr>
            <w:r w:rsidRPr="00B272C2">
              <w:rPr>
                <w:i/>
                <w:iCs/>
                <w:szCs w:val="20"/>
              </w:rPr>
              <w:t>HARQ process number</w:t>
            </w:r>
          </w:p>
          <w:p w14:paraId="259498F1" w14:textId="77777777" w:rsidR="00983849" w:rsidRPr="00B272C2" w:rsidRDefault="00983849" w:rsidP="00BF0931">
            <w:pPr>
              <w:pStyle w:val="ListParagraph"/>
              <w:numPr>
                <w:ilvl w:val="0"/>
                <w:numId w:val="14"/>
              </w:numPr>
              <w:wordWrap/>
              <w:ind w:left="428" w:hanging="180"/>
              <w:rPr>
                <w:i/>
                <w:iCs/>
                <w:szCs w:val="20"/>
              </w:rPr>
            </w:pPr>
            <w:r w:rsidRPr="00B272C2">
              <w:rPr>
                <w:i/>
                <w:iCs/>
                <w:szCs w:val="20"/>
              </w:rPr>
              <w:t>DMRS sequence initialization</w:t>
            </w:r>
          </w:p>
          <w:p w14:paraId="50BC097A" w14:textId="77777777" w:rsidR="00983849" w:rsidRPr="00B272C2" w:rsidRDefault="00983849" w:rsidP="00BF0931">
            <w:pPr>
              <w:pStyle w:val="ListParagraph"/>
              <w:numPr>
                <w:ilvl w:val="0"/>
                <w:numId w:val="14"/>
              </w:numPr>
              <w:wordWrap/>
              <w:ind w:left="428" w:hanging="180"/>
              <w:rPr>
                <w:i/>
                <w:iCs/>
                <w:szCs w:val="20"/>
              </w:rPr>
            </w:pPr>
            <w:r w:rsidRPr="00B272C2">
              <w:rPr>
                <w:i/>
                <w:iCs/>
                <w:szCs w:val="20"/>
              </w:rPr>
              <w:t>Rate matching indicator</w:t>
            </w:r>
          </w:p>
          <w:p w14:paraId="58C46270" w14:textId="77777777" w:rsidR="00983849" w:rsidRPr="00B272C2" w:rsidRDefault="00983849" w:rsidP="00BF0931">
            <w:pPr>
              <w:pStyle w:val="ListParagraph"/>
              <w:numPr>
                <w:ilvl w:val="0"/>
                <w:numId w:val="14"/>
              </w:numPr>
              <w:wordWrap/>
              <w:ind w:left="428" w:hanging="180"/>
              <w:rPr>
                <w:i/>
                <w:iCs/>
                <w:szCs w:val="20"/>
              </w:rPr>
            </w:pPr>
            <w:r w:rsidRPr="00B272C2">
              <w:rPr>
                <w:i/>
                <w:iCs/>
                <w:szCs w:val="20"/>
              </w:rPr>
              <w:t>ZP CSI-RS trigger</w:t>
            </w:r>
          </w:p>
          <w:p w14:paraId="010149B8" w14:textId="77777777" w:rsidR="00983849" w:rsidRPr="00B272C2" w:rsidRDefault="00983849" w:rsidP="00BF0931">
            <w:pPr>
              <w:pStyle w:val="ListParagraph"/>
              <w:numPr>
                <w:ilvl w:val="0"/>
                <w:numId w:val="14"/>
              </w:numPr>
              <w:wordWrap/>
              <w:ind w:left="428" w:hanging="180"/>
              <w:rPr>
                <w:i/>
                <w:iCs/>
                <w:szCs w:val="20"/>
              </w:rPr>
            </w:pPr>
            <w:r w:rsidRPr="00B272C2">
              <w:rPr>
                <w:i/>
                <w:iCs/>
                <w:szCs w:val="20"/>
              </w:rPr>
              <w:t>VRB-to-PRB mapping</w:t>
            </w:r>
          </w:p>
          <w:p w14:paraId="2975C1F5" w14:textId="77777777" w:rsidR="00983849" w:rsidRPr="00B272C2" w:rsidRDefault="00983849" w:rsidP="00BF0931">
            <w:pPr>
              <w:pStyle w:val="ListParagraph"/>
              <w:numPr>
                <w:ilvl w:val="0"/>
                <w:numId w:val="14"/>
              </w:numPr>
              <w:wordWrap/>
              <w:ind w:left="428" w:hanging="180"/>
              <w:rPr>
                <w:i/>
                <w:iCs/>
                <w:szCs w:val="20"/>
              </w:rPr>
            </w:pPr>
            <w:r w:rsidRPr="00B272C2">
              <w:rPr>
                <w:i/>
                <w:iCs/>
                <w:szCs w:val="20"/>
              </w:rPr>
              <w:t>SRS request</w:t>
            </w:r>
          </w:p>
          <w:p w14:paraId="2AC6489D" w14:textId="11DECFCD" w:rsidR="00983849" w:rsidRPr="00B272C2" w:rsidRDefault="00983849" w:rsidP="00BF0931">
            <w:pPr>
              <w:wordWrap/>
              <w:spacing w:after="0"/>
              <w:rPr>
                <w:i/>
                <w:iCs/>
                <w:szCs w:val="20"/>
              </w:rPr>
            </w:pPr>
            <w:r w:rsidRPr="00B272C2">
              <w:rPr>
                <w:i/>
                <w:iCs/>
                <w:szCs w:val="20"/>
              </w:rPr>
              <w:t>Proposal 4</w:t>
            </w:r>
            <w:r w:rsidR="00B272C2">
              <w:rPr>
                <w:i/>
                <w:iCs/>
                <w:szCs w:val="20"/>
              </w:rPr>
              <w:t xml:space="preserve">: </w:t>
            </w:r>
            <w:r w:rsidRPr="00B272C2">
              <w:rPr>
                <w:i/>
                <w:iCs/>
                <w:szCs w:val="20"/>
              </w:rPr>
              <w:t>For TDRA table</w:t>
            </w:r>
            <w:r w:rsidRPr="00B272C2">
              <w:rPr>
                <w:i/>
                <w:iCs/>
                <w:szCs w:val="20"/>
                <w:lang w:eastAsia="x-none"/>
              </w:rPr>
              <w:t xml:space="preserve">, </w:t>
            </w:r>
            <w:r w:rsidRPr="00B272C2">
              <w:rPr>
                <w:rFonts w:eastAsia="Calibri"/>
                <w:i/>
                <w:iCs/>
                <w:szCs w:val="20"/>
              </w:rPr>
              <w:t>each entry includes N {SLIV, mapping type, scheduling offset K0 (or K2)}, where N is number of configured cells for multi-cell scheduling</w:t>
            </w:r>
            <w:r w:rsidRPr="00B272C2">
              <w:rPr>
                <w:i/>
                <w:iCs/>
                <w:szCs w:val="20"/>
              </w:rPr>
              <w:t>.</w:t>
            </w:r>
          </w:p>
          <w:p w14:paraId="13DC7E9D" w14:textId="77777777" w:rsidR="00983849" w:rsidRPr="00B272C2" w:rsidRDefault="00983849" w:rsidP="00BF0931">
            <w:pPr>
              <w:pStyle w:val="ListParagraph"/>
              <w:numPr>
                <w:ilvl w:val="0"/>
                <w:numId w:val="14"/>
              </w:numPr>
              <w:wordWrap/>
              <w:ind w:left="428" w:hanging="180"/>
              <w:rPr>
                <w:i/>
                <w:iCs/>
                <w:szCs w:val="20"/>
              </w:rPr>
            </w:pPr>
            <w:r w:rsidRPr="00B272C2">
              <w:rPr>
                <w:i/>
                <w:iCs/>
                <w:szCs w:val="20"/>
              </w:rPr>
              <w:t xml:space="preserve">If the number of co-scheduled cells is less than N, UE determines the {SLIV, mapping type, scheduling offset K0 (or K2)} based on the indicated carrier index within the N configured cells. </w:t>
            </w:r>
          </w:p>
          <w:p w14:paraId="0CF1FCC5" w14:textId="77777777" w:rsidR="00983849" w:rsidRPr="00B272C2" w:rsidRDefault="00983849" w:rsidP="00BF0931">
            <w:pPr>
              <w:pStyle w:val="ListParagraph"/>
              <w:numPr>
                <w:ilvl w:val="0"/>
                <w:numId w:val="14"/>
              </w:numPr>
              <w:wordWrap/>
              <w:ind w:left="428" w:hanging="180"/>
              <w:rPr>
                <w:i/>
                <w:iCs/>
                <w:szCs w:val="20"/>
              </w:rPr>
            </w:pPr>
            <w:r w:rsidRPr="00B272C2">
              <w:rPr>
                <w:i/>
                <w:iCs/>
                <w:szCs w:val="20"/>
              </w:rPr>
              <w:t xml:space="preserve">{SLIV, mapping type, scheduling offset K0 (or K2)} for multi-cell scheduling is determined based on the TDRA table from single-cell scheduling. </w:t>
            </w:r>
          </w:p>
          <w:p w14:paraId="29E98BC6" w14:textId="4FFD350A" w:rsidR="00983849" w:rsidRPr="00B272C2" w:rsidRDefault="00983849" w:rsidP="00BF0931">
            <w:pPr>
              <w:wordWrap/>
              <w:spacing w:after="0"/>
              <w:rPr>
                <w:i/>
                <w:iCs/>
                <w:szCs w:val="20"/>
              </w:rPr>
            </w:pPr>
            <w:r w:rsidRPr="00B272C2">
              <w:rPr>
                <w:i/>
                <w:iCs/>
                <w:szCs w:val="20"/>
              </w:rPr>
              <w:t>Proposal 5</w:t>
            </w:r>
            <w:r w:rsidR="00B272C2">
              <w:rPr>
                <w:i/>
                <w:iCs/>
                <w:szCs w:val="20"/>
              </w:rPr>
              <w:t xml:space="preserve">: </w:t>
            </w:r>
            <w:r w:rsidRPr="00B272C2">
              <w:rPr>
                <w:i/>
                <w:iCs/>
                <w:szCs w:val="20"/>
              </w:rPr>
              <w:t xml:space="preserve">Type-3 DCI field for multi-cell scheduling at least includes </w:t>
            </w:r>
          </w:p>
          <w:p w14:paraId="7FA3E299" w14:textId="77777777" w:rsidR="00983849" w:rsidRPr="00B272C2" w:rsidRDefault="00983849" w:rsidP="00BF0931">
            <w:pPr>
              <w:pStyle w:val="ListParagraph"/>
              <w:numPr>
                <w:ilvl w:val="0"/>
                <w:numId w:val="14"/>
              </w:numPr>
              <w:wordWrap/>
              <w:ind w:left="428" w:hanging="180"/>
              <w:rPr>
                <w:i/>
                <w:iCs/>
                <w:szCs w:val="20"/>
              </w:rPr>
            </w:pPr>
            <w:r w:rsidRPr="00B272C2">
              <w:rPr>
                <w:i/>
                <w:iCs/>
                <w:szCs w:val="20"/>
              </w:rPr>
              <w:lastRenderedPageBreak/>
              <w:t>Modulation and coding scheme</w:t>
            </w:r>
          </w:p>
          <w:p w14:paraId="4D390636" w14:textId="77777777" w:rsidR="00983849" w:rsidRPr="00B272C2" w:rsidRDefault="00983849" w:rsidP="00BF0931">
            <w:pPr>
              <w:pStyle w:val="ListParagraph"/>
              <w:numPr>
                <w:ilvl w:val="0"/>
                <w:numId w:val="14"/>
              </w:numPr>
              <w:wordWrap/>
              <w:ind w:left="428" w:hanging="180"/>
              <w:rPr>
                <w:i/>
                <w:iCs/>
                <w:szCs w:val="20"/>
              </w:rPr>
            </w:pPr>
            <w:r w:rsidRPr="00B272C2">
              <w:rPr>
                <w:i/>
                <w:iCs/>
                <w:szCs w:val="20"/>
              </w:rPr>
              <w:t>Frequency domain resource assignment</w:t>
            </w:r>
          </w:p>
          <w:p w14:paraId="26EE3802" w14:textId="4C4B9AAA" w:rsidR="00983849" w:rsidRPr="00B272C2" w:rsidRDefault="00983849" w:rsidP="00BF0931">
            <w:pPr>
              <w:wordWrap/>
              <w:spacing w:after="0"/>
              <w:rPr>
                <w:i/>
                <w:iCs/>
                <w:szCs w:val="20"/>
                <w:lang w:eastAsia="en-US"/>
              </w:rPr>
            </w:pPr>
          </w:p>
          <w:p w14:paraId="0B794AB2" w14:textId="20FC2C71" w:rsidR="00983849" w:rsidRPr="00BF6663" w:rsidRDefault="00C935E5" w:rsidP="00BF0931">
            <w:pPr>
              <w:pStyle w:val="ListParagraph"/>
              <w:wordWrap/>
              <w:ind w:left="338" w:hanging="270"/>
              <w:jc w:val="both"/>
              <w:rPr>
                <w:rFonts w:eastAsia="KaiTi"/>
                <w:b/>
                <w:bCs/>
                <w:szCs w:val="20"/>
                <w:lang w:eastAsia="zh-CN"/>
              </w:rPr>
            </w:pPr>
            <w:r w:rsidRPr="00BF6663">
              <w:rPr>
                <w:rFonts w:eastAsia="KaiTi"/>
                <w:b/>
                <w:bCs/>
                <w:szCs w:val="20"/>
                <w:lang w:eastAsia="zh-CN"/>
              </w:rPr>
              <w:t>OPPO:</w:t>
            </w:r>
          </w:p>
          <w:p w14:paraId="44A18DBA" w14:textId="77777777" w:rsidR="00C935E5" w:rsidRPr="00B272C2" w:rsidRDefault="00C935E5" w:rsidP="00BF0931">
            <w:pPr>
              <w:wordWrap/>
              <w:spacing w:after="0"/>
              <w:rPr>
                <w:i/>
                <w:iCs/>
                <w:szCs w:val="20"/>
              </w:rPr>
            </w:pPr>
            <w:r w:rsidRPr="00B272C2">
              <w:rPr>
                <w:i/>
                <w:iCs/>
                <w:szCs w:val="20"/>
              </w:rPr>
              <w:t>Proposal 3: Joint TDRA table defined per cell set is adopted.</w:t>
            </w:r>
          </w:p>
          <w:p w14:paraId="6100216C" w14:textId="77777777" w:rsidR="00C935E5" w:rsidRPr="00B272C2" w:rsidRDefault="00C935E5" w:rsidP="00BF0931">
            <w:pPr>
              <w:wordWrap/>
              <w:spacing w:after="0"/>
              <w:rPr>
                <w:i/>
                <w:iCs/>
                <w:szCs w:val="20"/>
              </w:rPr>
            </w:pPr>
            <w:r w:rsidRPr="00B272C2">
              <w:rPr>
                <w:i/>
                <w:iCs/>
                <w:szCs w:val="20"/>
              </w:rPr>
              <w:t>Proposal 4: The same frequency domain resource allocation type from {Type-0 only, Type-1 only, dynamic switch} shall be configured for all cells potentially scheduled by one DCI, and the same type-0 or type-1 FDRA type should be used for all cells actually scheduled by one DCI.</w:t>
            </w:r>
          </w:p>
          <w:p w14:paraId="0DAB199A" w14:textId="77777777" w:rsidR="00C935E5" w:rsidRPr="00B272C2" w:rsidRDefault="00C935E5" w:rsidP="00BF0931">
            <w:pPr>
              <w:wordWrap/>
              <w:spacing w:after="0"/>
              <w:rPr>
                <w:i/>
                <w:iCs/>
                <w:szCs w:val="20"/>
              </w:rPr>
            </w:pPr>
            <w:r w:rsidRPr="00B272C2">
              <w:rPr>
                <w:i/>
                <w:iCs/>
                <w:szCs w:val="20"/>
              </w:rPr>
              <w:t>Proposal 5: FDRA field is a shared DCI field (type-1 as agreed in RAN1 #109/#110). The bit size of this single FDRA field is determined by the maximum size of FDRA indication required across all the potentially scheduled cells.</w:t>
            </w:r>
          </w:p>
          <w:p w14:paraId="5B88216A" w14:textId="77777777" w:rsidR="00C935E5" w:rsidRPr="00B272C2" w:rsidRDefault="00C935E5" w:rsidP="00BF0931">
            <w:pPr>
              <w:wordWrap/>
              <w:spacing w:after="0"/>
              <w:rPr>
                <w:i/>
                <w:iCs/>
                <w:szCs w:val="20"/>
              </w:rPr>
            </w:pPr>
            <w:r w:rsidRPr="00B272C2">
              <w:rPr>
                <w:i/>
                <w:iCs/>
                <w:szCs w:val="20"/>
              </w:rPr>
              <w:t>Proposal 6: MCS indication is separated field for each scheduled PDSCH/PUSCH.</w:t>
            </w:r>
          </w:p>
          <w:p w14:paraId="2416EE86" w14:textId="77777777" w:rsidR="00C935E5" w:rsidRPr="00B272C2" w:rsidRDefault="00C935E5" w:rsidP="00BF0931">
            <w:pPr>
              <w:wordWrap/>
              <w:spacing w:after="0"/>
              <w:rPr>
                <w:i/>
                <w:iCs/>
                <w:szCs w:val="20"/>
              </w:rPr>
            </w:pPr>
            <w:r w:rsidRPr="00B272C2">
              <w:rPr>
                <w:i/>
                <w:iCs/>
                <w:szCs w:val="20"/>
              </w:rPr>
              <w:t>Proposal 7: HARQ process number field is a common indication for scheduled cells.</w:t>
            </w:r>
          </w:p>
          <w:p w14:paraId="5F0C5B8B" w14:textId="77777777" w:rsidR="00C935E5" w:rsidRPr="00B272C2" w:rsidRDefault="00C935E5" w:rsidP="00BF0931">
            <w:pPr>
              <w:wordWrap/>
              <w:spacing w:after="0"/>
              <w:rPr>
                <w:i/>
                <w:iCs/>
                <w:szCs w:val="20"/>
              </w:rPr>
            </w:pPr>
            <w:r w:rsidRPr="00B272C2">
              <w:rPr>
                <w:i/>
                <w:iCs/>
                <w:szCs w:val="20"/>
              </w:rPr>
              <w:t>Proposal 8: The DCI field for power control can be separated per scheduled cell.</w:t>
            </w:r>
          </w:p>
          <w:p w14:paraId="0541B3F6" w14:textId="77777777" w:rsidR="00C935E5" w:rsidRPr="00B272C2" w:rsidRDefault="00C935E5" w:rsidP="00BF0931">
            <w:pPr>
              <w:wordWrap/>
              <w:spacing w:after="0"/>
              <w:rPr>
                <w:i/>
                <w:iCs/>
                <w:szCs w:val="20"/>
                <w:lang w:eastAsia="en-US"/>
              </w:rPr>
            </w:pPr>
          </w:p>
          <w:p w14:paraId="15494792" w14:textId="183E719A" w:rsidR="00983849" w:rsidRPr="00BF6663" w:rsidRDefault="009A34BB" w:rsidP="00BF0931">
            <w:pPr>
              <w:pStyle w:val="ListParagraph"/>
              <w:wordWrap/>
              <w:ind w:left="338" w:hanging="270"/>
              <w:jc w:val="both"/>
              <w:rPr>
                <w:rFonts w:eastAsia="KaiTi"/>
                <w:b/>
                <w:bCs/>
                <w:szCs w:val="20"/>
                <w:lang w:eastAsia="zh-CN"/>
              </w:rPr>
            </w:pPr>
            <w:r w:rsidRPr="00BF6663">
              <w:rPr>
                <w:rFonts w:eastAsia="KaiTi"/>
                <w:b/>
                <w:bCs/>
                <w:szCs w:val="20"/>
                <w:lang w:eastAsia="zh-CN"/>
              </w:rPr>
              <w:t>China Telecom:</w:t>
            </w:r>
          </w:p>
          <w:p w14:paraId="38BAFDAA" w14:textId="77777777" w:rsidR="009A34BB" w:rsidRPr="00B272C2" w:rsidRDefault="009A34BB" w:rsidP="00BF0931">
            <w:pPr>
              <w:wordWrap/>
              <w:spacing w:after="0"/>
              <w:rPr>
                <w:rFonts w:eastAsia="SimSun"/>
                <w:i/>
                <w:iCs/>
                <w:szCs w:val="20"/>
                <w:lang w:eastAsia="zh-CN"/>
              </w:rPr>
            </w:pPr>
            <w:r w:rsidRPr="00B272C2">
              <w:rPr>
                <w:rFonts w:eastAsia="DengXian"/>
                <w:i/>
                <w:iCs/>
                <w:szCs w:val="20"/>
                <w:lang w:eastAsia="zh-CN"/>
              </w:rPr>
              <w:t xml:space="preserve">Proposal 1: The following are considered for the design of </w:t>
            </w:r>
            <w:r w:rsidRPr="00B272C2">
              <w:rPr>
                <w:rFonts w:eastAsia="DengXian"/>
                <w:i/>
                <w:iCs/>
                <w:color w:val="000000"/>
                <w:szCs w:val="20"/>
                <w:lang w:eastAsia="zh-CN"/>
              </w:rPr>
              <w:t xml:space="preserve">frequency domain resource assignment </w:t>
            </w:r>
            <w:r w:rsidRPr="00B272C2">
              <w:rPr>
                <w:rFonts w:eastAsia="SimSun"/>
                <w:i/>
                <w:iCs/>
                <w:szCs w:val="20"/>
                <w:lang w:eastAsia="zh-CN"/>
              </w:rPr>
              <w:t>field:</w:t>
            </w:r>
          </w:p>
          <w:p w14:paraId="78A23B8B" w14:textId="77777777" w:rsidR="009A34BB" w:rsidRPr="00B272C2" w:rsidRDefault="009A34BB" w:rsidP="00BF0931">
            <w:pPr>
              <w:pStyle w:val="ListParagraph"/>
              <w:numPr>
                <w:ilvl w:val="0"/>
                <w:numId w:val="14"/>
              </w:numPr>
              <w:wordWrap/>
              <w:ind w:left="428" w:hanging="180"/>
              <w:rPr>
                <w:i/>
                <w:iCs/>
                <w:szCs w:val="20"/>
              </w:rPr>
            </w:pPr>
            <w:r w:rsidRPr="00B272C2">
              <w:rPr>
                <w:i/>
                <w:iCs/>
                <w:szCs w:val="20"/>
              </w:rPr>
              <w:t>The field is Type-1 field being configured as Type-1A field or Type-1B field.</w:t>
            </w:r>
          </w:p>
          <w:p w14:paraId="02D34D12" w14:textId="77777777" w:rsidR="009A34BB" w:rsidRPr="00B272C2" w:rsidRDefault="009A34BB" w:rsidP="00BF0931">
            <w:pPr>
              <w:pStyle w:val="ListParagraph"/>
              <w:numPr>
                <w:ilvl w:val="0"/>
                <w:numId w:val="14"/>
              </w:numPr>
              <w:wordWrap/>
              <w:ind w:left="428" w:hanging="180"/>
              <w:rPr>
                <w:i/>
                <w:iCs/>
                <w:szCs w:val="20"/>
              </w:rPr>
            </w:pPr>
            <w:r w:rsidRPr="00B272C2">
              <w:rPr>
                <w:i/>
                <w:iCs/>
                <w:szCs w:val="20"/>
              </w:rPr>
              <w:t>Same resource allocation type for each of the cells to be co-scheduled.</w:t>
            </w:r>
          </w:p>
          <w:p w14:paraId="7F404B88" w14:textId="77777777" w:rsidR="009A34BB" w:rsidRPr="00B272C2" w:rsidRDefault="009A34BB" w:rsidP="00BF0931">
            <w:pPr>
              <w:pStyle w:val="ListParagraph"/>
              <w:numPr>
                <w:ilvl w:val="0"/>
                <w:numId w:val="14"/>
              </w:numPr>
              <w:wordWrap/>
              <w:ind w:left="428" w:hanging="180"/>
              <w:rPr>
                <w:i/>
                <w:iCs/>
                <w:szCs w:val="20"/>
              </w:rPr>
            </w:pPr>
            <w:r w:rsidRPr="00B272C2">
              <w:rPr>
                <w:i/>
                <w:iCs/>
                <w:szCs w:val="20"/>
              </w:rPr>
              <w:t>When it is configured as Type-1B field:</w:t>
            </w:r>
          </w:p>
          <w:p w14:paraId="609E8FC0" w14:textId="77777777" w:rsidR="009A34BB" w:rsidRPr="00B272C2" w:rsidRDefault="009A34BB" w:rsidP="00BF0931">
            <w:pPr>
              <w:pStyle w:val="ListParagraph"/>
              <w:numPr>
                <w:ilvl w:val="1"/>
                <w:numId w:val="15"/>
              </w:numPr>
              <w:wordWrap/>
              <w:rPr>
                <w:rFonts w:eastAsia="DengXian"/>
                <w:i/>
                <w:iCs/>
                <w:szCs w:val="20"/>
                <w:lang w:eastAsia="zh-CN"/>
              </w:rPr>
            </w:pPr>
            <w:r w:rsidRPr="00B272C2">
              <w:rPr>
                <w:rFonts w:eastAsia="DengXian"/>
                <w:i/>
                <w:iCs/>
                <w:szCs w:val="20"/>
                <w:lang w:eastAsia="zh-CN"/>
              </w:rPr>
              <w:t>Larger RBG size based on the total bandwidth of all the BWPs of the cells to be co-scheduled, and one RBG mapped to a single cell for resource allocation type 0.</w:t>
            </w:r>
          </w:p>
          <w:p w14:paraId="3DFDA685" w14:textId="77777777" w:rsidR="009A34BB" w:rsidRPr="00B272C2" w:rsidRDefault="009A34BB" w:rsidP="00BF0931">
            <w:pPr>
              <w:pStyle w:val="ListParagraph"/>
              <w:numPr>
                <w:ilvl w:val="1"/>
                <w:numId w:val="15"/>
              </w:numPr>
              <w:wordWrap/>
              <w:rPr>
                <w:rFonts w:eastAsia="DengXian"/>
                <w:i/>
                <w:iCs/>
                <w:szCs w:val="20"/>
                <w:lang w:eastAsia="zh-CN"/>
              </w:rPr>
            </w:pPr>
            <w:r w:rsidRPr="00B272C2">
              <w:rPr>
                <w:rFonts w:eastAsia="DengXian"/>
                <w:i/>
                <w:iCs/>
                <w:szCs w:val="20"/>
                <w:lang w:eastAsia="zh-CN"/>
              </w:rPr>
              <w:t>Joint indication of the respective RIV for each of the cells to be co-scheduled, and configured resource allocation granularity for resource allocation type 1.</w:t>
            </w:r>
          </w:p>
          <w:p w14:paraId="5BC9E4E1" w14:textId="77777777" w:rsidR="009A34BB" w:rsidRPr="00B272C2" w:rsidRDefault="009A34BB" w:rsidP="00BF0931">
            <w:pPr>
              <w:wordWrap/>
              <w:spacing w:after="0"/>
              <w:rPr>
                <w:rFonts w:eastAsia="DengXian"/>
                <w:i/>
                <w:iCs/>
                <w:szCs w:val="20"/>
                <w:lang w:eastAsia="zh-CN"/>
              </w:rPr>
            </w:pPr>
            <w:r w:rsidRPr="00B272C2">
              <w:rPr>
                <w:rFonts w:eastAsia="DengXian"/>
                <w:i/>
                <w:iCs/>
                <w:szCs w:val="20"/>
                <w:lang w:eastAsia="zh-CN"/>
              </w:rPr>
              <w:t>Proposal 2: For bandwidth part indicator field, when it is configured to indicate different BWPs for the cells to be co-scheduled, for only one cell the initial BWP is supported to be indicated by the field.</w:t>
            </w:r>
          </w:p>
          <w:p w14:paraId="3F36B576" w14:textId="77777777" w:rsidR="009A34BB" w:rsidRPr="00B272C2" w:rsidRDefault="009A34BB" w:rsidP="00BF0931">
            <w:pPr>
              <w:wordWrap/>
              <w:snapToGrid w:val="0"/>
              <w:spacing w:after="0"/>
              <w:rPr>
                <w:rStyle w:val="Emphasis"/>
                <w:szCs w:val="20"/>
                <w:lang w:eastAsia="zh-CN"/>
              </w:rPr>
            </w:pPr>
            <w:r w:rsidRPr="00B272C2">
              <w:rPr>
                <w:rStyle w:val="Emphasis"/>
                <w:szCs w:val="20"/>
                <w:lang w:eastAsia="zh-CN"/>
              </w:rPr>
              <w:t xml:space="preserve">Proposal 4: In DCI format 0-X/1-X, the bits containing separate scheduling information of a type 2 or 3 field are mapped to cells or sub-groups of cells that can be co-scheduled according to the </w:t>
            </w:r>
            <w:proofErr w:type="spellStart"/>
            <w:r w:rsidRPr="00B272C2">
              <w:rPr>
                <w:rStyle w:val="Emphasis"/>
                <w:szCs w:val="20"/>
                <w:lang w:eastAsia="zh-CN"/>
              </w:rPr>
              <w:t>ServCellIndex</w:t>
            </w:r>
            <w:proofErr w:type="spellEnd"/>
            <w:r w:rsidRPr="00B272C2">
              <w:rPr>
                <w:rStyle w:val="Emphasis"/>
                <w:szCs w:val="20"/>
                <w:lang w:eastAsia="zh-CN"/>
              </w:rPr>
              <w:t xml:space="preserve"> increasing order, and the bits of the same field containing scheduling information for the different cells or sub-groups of cells are consecutive.</w:t>
            </w:r>
          </w:p>
          <w:p w14:paraId="2E98D89E" w14:textId="067A37BA" w:rsidR="009A34BB" w:rsidRPr="00B272C2" w:rsidRDefault="009A34BB" w:rsidP="00BF0931">
            <w:pPr>
              <w:wordWrap/>
              <w:spacing w:after="0"/>
              <w:rPr>
                <w:i/>
                <w:iCs/>
                <w:szCs w:val="20"/>
                <w:lang w:eastAsia="en-US"/>
              </w:rPr>
            </w:pPr>
          </w:p>
          <w:p w14:paraId="19B8947E" w14:textId="592568E8" w:rsidR="009A34BB" w:rsidRPr="00B272C2" w:rsidRDefault="009A34BB" w:rsidP="00BF0931">
            <w:pPr>
              <w:wordWrap/>
              <w:spacing w:after="0"/>
              <w:rPr>
                <w:i/>
                <w:iCs/>
                <w:szCs w:val="20"/>
                <w:lang w:eastAsia="en-US"/>
              </w:rPr>
            </w:pPr>
          </w:p>
          <w:p w14:paraId="0B3682E5" w14:textId="5C5D0141" w:rsidR="009A34BB" w:rsidRPr="00BF6663" w:rsidRDefault="00C47220" w:rsidP="00BF0931">
            <w:pPr>
              <w:pStyle w:val="ListParagraph"/>
              <w:wordWrap/>
              <w:ind w:left="338" w:hanging="270"/>
              <w:jc w:val="both"/>
              <w:rPr>
                <w:rFonts w:eastAsia="KaiTi"/>
                <w:b/>
                <w:bCs/>
                <w:szCs w:val="20"/>
                <w:lang w:eastAsia="zh-CN"/>
              </w:rPr>
            </w:pPr>
            <w:r w:rsidRPr="00BF6663">
              <w:rPr>
                <w:rFonts w:eastAsia="KaiTi"/>
                <w:b/>
                <w:bCs/>
                <w:szCs w:val="20"/>
                <w:lang w:eastAsia="zh-CN"/>
              </w:rPr>
              <w:t>Lenovo:</w:t>
            </w:r>
          </w:p>
          <w:p w14:paraId="3BD5E86C" w14:textId="77777777" w:rsidR="00C47220" w:rsidRPr="00B272C2" w:rsidRDefault="00C47220" w:rsidP="00BF0931">
            <w:pPr>
              <w:wordWrap/>
              <w:spacing w:after="0"/>
              <w:rPr>
                <w:rFonts w:eastAsia="SimSun"/>
                <w:i/>
                <w:iCs/>
                <w:szCs w:val="20"/>
              </w:rPr>
            </w:pPr>
            <w:r w:rsidRPr="00B272C2">
              <w:rPr>
                <w:rFonts w:eastAsia="SimSun"/>
                <w:i/>
                <w:iCs/>
                <w:szCs w:val="20"/>
                <w:lang w:val="x-none"/>
              </w:rPr>
              <w:t xml:space="preserve">Proposal </w:t>
            </w:r>
            <w:r w:rsidRPr="00B272C2">
              <w:rPr>
                <w:rFonts w:eastAsia="SimSun"/>
                <w:i/>
                <w:iCs/>
                <w:szCs w:val="20"/>
              </w:rPr>
              <w:t>4: BWP indicator</w:t>
            </w:r>
            <w:r w:rsidRPr="00B272C2">
              <w:rPr>
                <w:i/>
                <w:iCs/>
                <w:szCs w:val="20"/>
              </w:rPr>
              <w:t xml:space="preserve"> </w:t>
            </w:r>
            <w:r w:rsidRPr="00B272C2">
              <w:rPr>
                <w:rFonts w:eastAsia="SimSun"/>
                <w:i/>
                <w:iCs/>
                <w:szCs w:val="20"/>
              </w:rPr>
              <w:t>in DCI format 0_X/1_X is separate for each of co-scheduled cells.</w:t>
            </w:r>
          </w:p>
          <w:p w14:paraId="18425905" w14:textId="77777777" w:rsidR="00C47220" w:rsidRPr="00B272C2" w:rsidRDefault="00C47220" w:rsidP="00BF0931">
            <w:pPr>
              <w:pStyle w:val="BodyText"/>
              <w:wordWrap/>
              <w:spacing w:after="0"/>
              <w:rPr>
                <w:i/>
                <w:iCs/>
                <w:sz w:val="20"/>
                <w:lang w:eastAsia="zh-CN"/>
              </w:rPr>
            </w:pPr>
            <w:r w:rsidRPr="00B272C2">
              <w:rPr>
                <w:i/>
                <w:iCs/>
                <w:sz w:val="20"/>
              </w:rPr>
              <w:t xml:space="preserve">Proposal </w:t>
            </w:r>
            <w:r w:rsidRPr="00B272C2">
              <w:rPr>
                <w:i/>
                <w:iCs/>
                <w:sz w:val="20"/>
                <w:lang w:val="en-US"/>
              </w:rPr>
              <w:t>5</w:t>
            </w:r>
            <w:r w:rsidRPr="00B272C2">
              <w:rPr>
                <w:i/>
                <w:iCs/>
                <w:sz w:val="20"/>
              </w:rPr>
              <w:t xml:space="preserve">: Frequency domain resource allocations for co-scheduled cells are joint indicated by </w:t>
            </w:r>
            <w:r w:rsidRPr="00B272C2">
              <w:rPr>
                <w:i/>
                <w:iCs/>
                <w:sz w:val="20"/>
                <w:lang w:eastAsia="zh-CN"/>
              </w:rPr>
              <w:t xml:space="preserve">FDRA field in DCI format 0_X/1_X by </w:t>
            </w:r>
            <w:r w:rsidRPr="00B272C2">
              <w:rPr>
                <w:i/>
                <w:iCs/>
                <w:sz w:val="20"/>
              </w:rPr>
              <w:t>pointing to one FDRA combination from a RRC configured list.</w:t>
            </w:r>
            <w:r w:rsidRPr="00B272C2">
              <w:rPr>
                <w:i/>
                <w:iCs/>
                <w:sz w:val="20"/>
                <w:lang w:eastAsia="zh-CN"/>
              </w:rPr>
              <w:t xml:space="preserve"> </w:t>
            </w:r>
          </w:p>
          <w:p w14:paraId="445DC9DE" w14:textId="77777777" w:rsidR="00C47220" w:rsidRPr="00B272C2" w:rsidRDefault="00C47220" w:rsidP="00BF0931">
            <w:pPr>
              <w:pStyle w:val="BodyText"/>
              <w:wordWrap/>
              <w:spacing w:after="0"/>
              <w:rPr>
                <w:i/>
                <w:iCs/>
                <w:sz w:val="20"/>
              </w:rPr>
            </w:pPr>
            <w:r w:rsidRPr="00B272C2">
              <w:rPr>
                <w:i/>
                <w:iCs/>
                <w:sz w:val="20"/>
              </w:rPr>
              <w:t xml:space="preserve">Proposal </w:t>
            </w:r>
            <w:r w:rsidRPr="00B272C2">
              <w:rPr>
                <w:i/>
                <w:iCs/>
                <w:sz w:val="20"/>
                <w:lang w:val="en-US"/>
              </w:rPr>
              <w:t>6</w:t>
            </w:r>
            <w:r w:rsidRPr="00B272C2">
              <w:rPr>
                <w:i/>
                <w:iCs/>
                <w:sz w:val="20"/>
              </w:rPr>
              <w:t xml:space="preserve">: </w:t>
            </w:r>
            <w:r w:rsidRPr="00B272C2">
              <w:rPr>
                <w:i/>
                <w:iCs/>
                <w:sz w:val="20"/>
                <w:lang w:eastAsia="zh-CN"/>
              </w:rPr>
              <w:t xml:space="preserve">VRB-to-PRB mapping, PRB bundling size indicator, </w:t>
            </w:r>
            <w:r w:rsidRPr="00B272C2">
              <w:rPr>
                <w:i/>
                <w:iCs/>
                <w:sz w:val="20"/>
                <w:lang w:val="en-US" w:eastAsia="zh-CN"/>
              </w:rPr>
              <w:t>and r</w:t>
            </w:r>
            <w:r w:rsidRPr="00B272C2">
              <w:rPr>
                <w:i/>
                <w:iCs/>
                <w:sz w:val="20"/>
                <w:lang w:eastAsia="zh-CN"/>
              </w:rPr>
              <w:t xml:space="preserve">ate matching indicator in </w:t>
            </w:r>
            <w:r w:rsidRPr="00B272C2">
              <w:rPr>
                <w:i/>
                <w:iCs/>
                <w:sz w:val="20"/>
                <w:lang w:val="en-US"/>
              </w:rPr>
              <w:t xml:space="preserve">DCI format 0_X/1_X </w:t>
            </w:r>
            <w:r w:rsidRPr="00B272C2">
              <w:rPr>
                <w:i/>
                <w:iCs/>
                <w:sz w:val="20"/>
                <w:lang w:val="en-US" w:eastAsia="zh-CN"/>
              </w:rPr>
              <w:t>are</w:t>
            </w:r>
            <w:r w:rsidRPr="00B272C2">
              <w:rPr>
                <w:i/>
                <w:iCs/>
                <w:sz w:val="20"/>
                <w:lang w:eastAsia="zh-CN"/>
              </w:rPr>
              <w:t xml:space="preserve"> </w:t>
            </w:r>
            <w:r w:rsidRPr="00B272C2">
              <w:rPr>
                <w:i/>
                <w:iCs/>
                <w:sz w:val="20"/>
                <w:lang w:val="en-US" w:eastAsia="zh-CN"/>
              </w:rPr>
              <w:t>shared or separate to co-scheduled cells</w:t>
            </w:r>
            <w:r w:rsidRPr="00B272C2">
              <w:rPr>
                <w:i/>
                <w:iCs/>
                <w:sz w:val="20"/>
                <w:lang w:eastAsia="zh-CN"/>
              </w:rPr>
              <w:t xml:space="preserve"> dependent on RRC configuration</w:t>
            </w:r>
            <w:r w:rsidRPr="00B272C2">
              <w:rPr>
                <w:i/>
                <w:iCs/>
                <w:sz w:val="20"/>
              </w:rPr>
              <w:t>.</w:t>
            </w:r>
          </w:p>
          <w:p w14:paraId="5D161433" w14:textId="77777777" w:rsidR="00C47220" w:rsidRPr="00B272C2" w:rsidRDefault="00C47220" w:rsidP="00BF0931">
            <w:pPr>
              <w:pStyle w:val="BodyText"/>
              <w:wordWrap/>
              <w:spacing w:after="0"/>
              <w:rPr>
                <w:i/>
                <w:iCs/>
                <w:sz w:val="20"/>
              </w:rPr>
            </w:pPr>
            <w:r w:rsidRPr="00B272C2">
              <w:rPr>
                <w:i/>
                <w:iCs/>
                <w:sz w:val="20"/>
              </w:rPr>
              <w:t xml:space="preserve">Proposal </w:t>
            </w:r>
            <w:r w:rsidRPr="00B272C2">
              <w:rPr>
                <w:i/>
                <w:iCs/>
                <w:sz w:val="20"/>
                <w:lang w:val="en-US"/>
              </w:rPr>
              <w:t>7</w:t>
            </w:r>
            <w:r w:rsidRPr="00B272C2">
              <w:rPr>
                <w:i/>
                <w:iCs/>
                <w:sz w:val="20"/>
              </w:rPr>
              <w:t>:</w:t>
            </w:r>
            <w:r w:rsidRPr="00B272C2">
              <w:rPr>
                <w:i/>
                <w:iCs/>
                <w:sz w:val="20"/>
                <w:lang w:val="en-US"/>
              </w:rPr>
              <w:t xml:space="preserve"> Separate</w:t>
            </w:r>
            <w:r w:rsidRPr="00B272C2">
              <w:rPr>
                <w:i/>
                <w:iCs/>
                <w:sz w:val="20"/>
              </w:rPr>
              <w:t xml:space="preserve"> </w:t>
            </w:r>
            <w:r w:rsidRPr="00B272C2">
              <w:rPr>
                <w:i/>
                <w:iCs/>
                <w:sz w:val="20"/>
                <w:lang w:eastAsia="zh-CN"/>
              </w:rPr>
              <w:t>MCS</w:t>
            </w:r>
            <w:r w:rsidRPr="00B272C2">
              <w:rPr>
                <w:i/>
                <w:iCs/>
                <w:sz w:val="20"/>
                <w:lang w:val="en-US" w:eastAsia="zh-CN"/>
              </w:rPr>
              <w:t xml:space="preserve"> fields are </w:t>
            </w:r>
            <w:r w:rsidRPr="00B272C2">
              <w:rPr>
                <w:i/>
                <w:iCs/>
                <w:sz w:val="20"/>
                <w:lang w:eastAsia="zh-CN"/>
              </w:rPr>
              <w:t xml:space="preserve">included in </w:t>
            </w:r>
            <w:r w:rsidRPr="00B272C2">
              <w:rPr>
                <w:i/>
                <w:iCs/>
                <w:sz w:val="20"/>
                <w:lang w:val="en-US"/>
              </w:rPr>
              <w:t>DCI format 0</w:t>
            </w:r>
            <w:r w:rsidRPr="00B272C2">
              <w:rPr>
                <w:i/>
                <w:iCs/>
                <w:sz w:val="20"/>
                <w:lang w:val="en-US" w:eastAsia="zh-CN"/>
              </w:rPr>
              <w:t>_X/1_X</w:t>
            </w:r>
            <w:r w:rsidRPr="00B272C2">
              <w:rPr>
                <w:i/>
                <w:iCs/>
                <w:sz w:val="20"/>
              </w:rPr>
              <w:t>.</w:t>
            </w:r>
          </w:p>
          <w:p w14:paraId="3311DE77" w14:textId="77777777" w:rsidR="00C47220" w:rsidRPr="00B272C2" w:rsidRDefault="00C47220" w:rsidP="00BF0931">
            <w:pPr>
              <w:pStyle w:val="BodyText"/>
              <w:wordWrap/>
              <w:spacing w:after="0"/>
              <w:rPr>
                <w:i/>
                <w:iCs/>
                <w:sz w:val="20"/>
              </w:rPr>
            </w:pPr>
            <w:r w:rsidRPr="00B272C2">
              <w:rPr>
                <w:i/>
                <w:iCs/>
                <w:sz w:val="20"/>
              </w:rPr>
              <w:t xml:space="preserve">Proposal </w:t>
            </w:r>
            <w:r w:rsidRPr="00B272C2">
              <w:rPr>
                <w:i/>
                <w:iCs/>
                <w:sz w:val="20"/>
                <w:lang w:val="en-US"/>
              </w:rPr>
              <w:t>8</w:t>
            </w:r>
            <w:r w:rsidRPr="00B272C2">
              <w:rPr>
                <w:i/>
                <w:iCs/>
                <w:sz w:val="20"/>
              </w:rPr>
              <w:t xml:space="preserve">: </w:t>
            </w:r>
            <w:r w:rsidRPr="00B272C2">
              <w:rPr>
                <w:i/>
                <w:iCs/>
                <w:sz w:val="20"/>
                <w:lang w:val="en-US" w:eastAsia="zh-CN"/>
              </w:rPr>
              <w:t>Separate</w:t>
            </w:r>
            <w:r w:rsidRPr="00B272C2">
              <w:rPr>
                <w:i/>
                <w:iCs/>
                <w:sz w:val="20"/>
                <w:lang w:eastAsia="zh-CN"/>
              </w:rPr>
              <w:t xml:space="preserve"> HARQ process number</w:t>
            </w:r>
            <w:r w:rsidRPr="00B272C2">
              <w:rPr>
                <w:i/>
                <w:iCs/>
                <w:sz w:val="20"/>
                <w:lang w:val="en-US" w:eastAsia="zh-CN"/>
              </w:rPr>
              <w:t>s</w:t>
            </w:r>
            <w:r w:rsidRPr="00B272C2">
              <w:rPr>
                <w:i/>
                <w:iCs/>
                <w:sz w:val="20"/>
                <w:lang w:eastAsia="zh-CN"/>
              </w:rPr>
              <w:t xml:space="preserve"> are included in </w:t>
            </w:r>
            <w:r w:rsidRPr="00B272C2">
              <w:rPr>
                <w:i/>
                <w:iCs/>
                <w:sz w:val="20"/>
                <w:lang w:val="en-US"/>
              </w:rPr>
              <w:t>DCI format 0</w:t>
            </w:r>
            <w:r w:rsidRPr="00B272C2">
              <w:rPr>
                <w:i/>
                <w:iCs/>
                <w:sz w:val="20"/>
                <w:lang w:val="en-US" w:eastAsia="zh-CN"/>
              </w:rPr>
              <w:t>_X/1_X</w:t>
            </w:r>
            <w:r w:rsidRPr="00B272C2">
              <w:rPr>
                <w:i/>
                <w:iCs/>
                <w:sz w:val="20"/>
              </w:rPr>
              <w:t>.</w:t>
            </w:r>
          </w:p>
          <w:p w14:paraId="4F905153" w14:textId="77777777" w:rsidR="00C47220" w:rsidRPr="00B272C2" w:rsidRDefault="00C47220" w:rsidP="00BF0931">
            <w:pPr>
              <w:pStyle w:val="BodyText"/>
              <w:wordWrap/>
              <w:spacing w:after="0"/>
              <w:rPr>
                <w:i/>
                <w:iCs/>
                <w:sz w:val="20"/>
              </w:rPr>
            </w:pPr>
            <w:r w:rsidRPr="00B272C2">
              <w:rPr>
                <w:i/>
                <w:iCs/>
                <w:sz w:val="20"/>
              </w:rPr>
              <w:t xml:space="preserve">Proposal </w:t>
            </w:r>
            <w:r w:rsidRPr="00B272C2">
              <w:rPr>
                <w:i/>
                <w:iCs/>
                <w:sz w:val="20"/>
                <w:lang w:val="en-US"/>
              </w:rPr>
              <w:t>9</w:t>
            </w:r>
            <w:r w:rsidRPr="00B272C2">
              <w:rPr>
                <w:i/>
                <w:iCs/>
                <w:sz w:val="20"/>
              </w:rPr>
              <w:t xml:space="preserve">: </w:t>
            </w:r>
            <w:r w:rsidRPr="00B272C2">
              <w:rPr>
                <w:i/>
                <w:iCs/>
                <w:sz w:val="20"/>
                <w:lang w:eastAsia="zh-CN"/>
              </w:rPr>
              <w:t xml:space="preserve">ZP CSI-RS trigger, Antenna port(s), TCI, SRS request, </w:t>
            </w:r>
            <w:r w:rsidRPr="00B272C2">
              <w:rPr>
                <w:i/>
                <w:iCs/>
                <w:sz w:val="20"/>
                <w:lang w:val="en-US" w:eastAsia="zh-CN"/>
              </w:rPr>
              <w:t xml:space="preserve">and </w:t>
            </w:r>
            <w:r w:rsidRPr="00B272C2">
              <w:rPr>
                <w:i/>
                <w:iCs/>
                <w:sz w:val="20"/>
                <w:lang w:eastAsia="zh-CN"/>
              </w:rPr>
              <w:t xml:space="preserve">DMRS sequence initialization in </w:t>
            </w:r>
            <w:r w:rsidRPr="00B272C2">
              <w:rPr>
                <w:i/>
                <w:iCs/>
                <w:sz w:val="20"/>
                <w:lang w:val="en-US"/>
              </w:rPr>
              <w:t xml:space="preserve">DCI format 0_X/1_X </w:t>
            </w:r>
            <w:r w:rsidRPr="00B272C2">
              <w:rPr>
                <w:i/>
                <w:iCs/>
                <w:sz w:val="20"/>
                <w:lang w:val="en-US" w:eastAsia="zh-CN"/>
              </w:rPr>
              <w:t>are</w:t>
            </w:r>
            <w:r w:rsidRPr="00B272C2">
              <w:rPr>
                <w:i/>
                <w:iCs/>
                <w:sz w:val="20"/>
                <w:lang w:eastAsia="zh-CN"/>
              </w:rPr>
              <w:t xml:space="preserve"> </w:t>
            </w:r>
            <w:r w:rsidRPr="00B272C2">
              <w:rPr>
                <w:i/>
                <w:iCs/>
                <w:sz w:val="20"/>
                <w:lang w:val="en-US" w:eastAsia="zh-CN"/>
              </w:rPr>
              <w:t>shared or separate to co-scheduled cells</w:t>
            </w:r>
            <w:r w:rsidRPr="00B272C2">
              <w:rPr>
                <w:i/>
                <w:iCs/>
                <w:sz w:val="20"/>
                <w:lang w:eastAsia="zh-CN"/>
              </w:rPr>
              <w:t xml:space="preserve"> dependent on RRC configuration</w:t>
            </w:r>
            <w:r w:rsidRPr="00B272C2">
              <w:rPr>
                <w:i/>
                <w:iCs/>
                <w:sz w:val="20"/>
              </w:rPr>
              <w:t>.</w:t>
            </w:r>
          </w:p>
          <w:p w14:paraId="6E8CABAD" w14:textId="77777777" w:rsidR="00C47220" w:rsidRPr="00B272C2" w:rsidRDefault="00C47220" w:rsidP="00BF0931">
            <w:pPr>
              <w:pStyle w:val="BodyText"/>
              <w:wordWrap/>
              <w:spacing w:after="0"/>
              <w:rPr>
                <w:i/>
                <w:iCs/>
                <w:sz w:val="20"/>
              </w:rPr>
            </w:pPr>
            <w:r w:rsidRPr="00B272C2">
              <w:rPr>
                <w:i/>
                <w:iCs/>
                <w:sz w:val="20"/>
              </w:rPr>
              <w:t xml:space="preserve">Proposal </w:t>
            </w:r>
            <w:r w:rsidRPr="00B272C2">
              <w:rPr>
                <w:i/>
                <w:iCs/>
                <w:sz w:val="20"/>
                <w:lang w:val="en-US"/>
              </w:rPr>
              <w:t>10</w:t>
            </w:r>
            <w:r w:rsidRPr="00B272C2">
              <w:rPr>
                <w:i/>
                <w:iCs/>
                <w:sz w:val="20"/>
              </w:rPr>
              <w:t xml:space="preserve">: </w:t>
            </w:r>
            <w:r w:rsidRPr="00B272C2">
              <w:rPr>
                <w:i/>
                <w:iCs/>
                <w:sz w:val="20"/>
                <w:lang w:val="en-US" w:eastAsia="zh-CN"/>
              </w:rPr>
              <w:t xml:space="preserve">Single </w:t>
            </w:r>
            <w:proofErr w:type="spellStart"/>
            <w:r w:rsidRPr="00B272C2">
              <w:rPr>
                <w:i/>
                <w:iCs/>
                <w:sz w:val="20"/>
                <w:lang w:val="en-US" w:eastAsia="zh-CN"/>
              </w:rPr>
              <w:t>ChannelAccess-CPext</w:t>
            </w:r>
            <w:proofErr w:type="spellEnd"/>
            <w:r w:rsidRPr="00B272C2">
              <w:rPr>
                <w:i/>
                <w:iCs/>
                <w:sz w:val="20"/>
                <w:lang w:val="en-US" w:eastAsia="zh-CN"/>
              </w:rPr>
              <w:t xml:space="preserve"> is included</w:t>
            </w:r>
            <w:r w:rsidRPr="00B272C2">
              <w:rPr>
                <w:i/>
                <w:iCs/>
                <w:sz w:val="20"/>
                <w:lang w:eastAsia="zh-CN"/>
              </w:rPr>
              <w:t xml:space="preserve"> in </w:t>
            </w:r>
            <w:r w:rsidRPr="00B272C2">
              <w:rPr>
                <w:i/>
                <w:iCs/>
                <w:sz w:val="20"/>
                <w:lang w:val="en-US"/>
              </w:rPr>
              <w:t xml:space="preserve">DCI format 0_X/1_X </w:t>
            </w:r>
            <w:r w:rsidRPr="00B272C2">
              <w:rPr>
                <w:i/>
                <w:iCs/>
                <w:sz w:val="20"/>
                <w:lang w:val="en-US" w:eastAsia="zh-CN"/>
              </w:rPr>
              <w:t>indicating same channel access information for co-scheduled cells</w:t>
            </w:r>
            <w:r w:rsidRPr="00B272C2">
              <w:rPr>
                <w:i/>
                <w:iCs/>
                <w:sz w:val="20"/>
              </w:rPr>
              <w:t>.</w:t>
            </w:r>
          </w:p>
          <w:p w14:paraId="25A2F37A" w14:textId="77777777" w:rsidR="00C47220" w:rsidRPr="00B272C2" w:rsidRDefault="00C47220" w:rsidP="00BF0931">
            <w:pPr>
              <w:pStyle w:val="BodyText"/>
              <w:wordWrap/>
              <w:spacing w:after="0"/>
              <w:rPr>
                <w:i/>
                <w:iCs/>
                <w:sz w:val="20"/>
              </w:rPr>
            </w:pPr>
            <w:r w:rsidRPr="00B272C2">
              <w:rPr>
                <w:i/>
                <w:iCs/>
                <w:sz w:val="20"/>
              </w:rPr>
              <w:t xml:space="preserve">Proposal </w:t>
            </w:r>
            <w:r w:rsidRPr="00B272C2">
              <w:rPr>
                <w:i/>
                <w:iCs/>
                <w:sz w:val="20"/>
                <w:lang w:val="en-US"/>
              </w:rPr>
              <w:t>11</w:t>
            </w:r>
            <w:r w:rsidRPr="00B272C2">
              <w:rPr>
                <w:i/>
                <w:iCs/>
                <w:sz w:val="20"/>
              </w:rPr>
              <w:t xml:space="preserve">: </w:t>
            </w:r>
            <w:r w:rsidRPr="00B272C2">
              <w:rPr>
                <w:i/>
                <w:iCs/>
                <w:sz w:val="20"/>
                <w:lang w:val="en-US" w:eastAsia="zh-CN"/>
              </w:rPr>
              <w:t>PDCCH monitoring adaptation indication, PUCCH Cell indicator, Minimum applicable scheduling offset indicator, and SCell dormancy indication are excluded from DCI format 0_X/1_X</w:t>
            </w:r>
            <w:r w:rsidRPr="00B272C2">
              <w:rPr>
                <w:i/>
                <w:iCs/>
                <w:sz w:val="20"/>
              </w:rPr>
              <w:t>.</w:t>
            </w:r>
          </w:p>
          <w:p w14:paraId="7705FD5E" w14:textId="77777777" w:rsidR="00C47220" w:rsidRPr="00B272C2" w:rsidRDefault="00C47220" w:rsidP="00BF0931">
            <w:pPr>
              <w:wordWrap/>
              <w:spacing w:after="0"/>
              <w:rPr>
                <w:i/>
                <w:iCs/>
                <w:szCs w:val="20"/>
                <w:lang w:eastAsia="en-US"/>
              </w:rPr>
            </w:pPr>
          </w:p>
          <w:p w14:paraId="02AF743B" w14:textId="21D205DF" w:rsidR="009A34BB" w:rsidRPr="00BF6663" w:rsidRDefault="00C47220" w:rsidP="00BF0931">
            <w:pPr>
              <w:pStyle w:val="ListParagraph"/>
              <w:wordWrap/>
              <w:ind w:left="338" w:hanging="270"/>
              <w:jc w:val="both"/>
              <w:rPr>
                <w:rFonts w:eastAsia="KaiTi"/>
                <w:b/>
                <w:bCs/>
                <w:szCs w:val="20"/>
                <w:lang w:eastAsia="zh-CN"/>
              </w:rPr>
            </w:pPr>
            <w:r w:rsidRPr="00BF6663">
              <w:rPr>
                <w:rFonts w:eastAsia="KaiTi"/>
                <w:b/>
                <w:bCs/>
                <w:szCs w:val="20"/>
                <w:lang w:eastAsia="zh-CN"/>
              </w:rPr>
              <w:t>CMCC:</w:t>
            </w:r>
          </w:p>
          <w:p w14:paraId="2E692C5A" w14:textId="77777777" w:rsidR="00C47220" w:rsidRPr="00B272C2" w:rsidRDefault="00C47220" w:rsidP="00BF0931">
            <w:pPr>
              <w:wordWrap/>
              <w:spacing w:after="0"/>
              <w:rPr>
                <w:i/>
                <w:iCs/>
                <w:szCs w:val="20"/>
                <w:lang w:val="en-US" w:eastAsia="zh-CN"/>
              </w:rPr>
            </w:pPr>
            <w:r w:rsidRPr="00B272C2">
              <w:rPr>
                <w:rFonts w:eastAsiaTheme="minorEastAsia"/>
                <w:i/>
                <w:iCs/>
                <w:szCs w:val="20"/>
                <w:lang w:eastAsia="zh-CN"/>
              </w:rPr>
              <w:t xml:space="preserve">Proposal </w:t>
            </w:r>
            <w:r w:rsidRPr="00B272C2">
              <w:rPr>
                <w:rFonts w:eastAsiaTheme="minorEastAsia"/>
                <w:i/>
                <w:iCs/>
                <w:szCs w:val="20"/>
                <w:lang w:val="en-US" w:eastAsia="zh-CN"/>
              </w:rPr>
              <w:t>8</w:t>
            </w:r>
            <w:r w:rsidRPr="00B272C2">
              <w:rPr>
                <w:rFonts w:eastAsiaTheme="minorEastAsia"/>
                <w:i/>
                <w:iCs/>
                <w:szCs w:val="20"/>
                <w:lang w:eastAsia="zh-CN"/>
              </w:rPr>
              <w:t xml:space="preserve">. </w:t>
            </w:r>
            <w:r w:rsidRPr="00B272C2">
              <w:rPr>
                <w:i/>
                <w:iCs/>
                <w:szCs w:val="20"/>
                <w:lang w:val="en-US" w:eastAsia="zh-CN"/>
              </w:rPr>
              <w:t xml:space="preserve">FDRA field can be configured as Type-1 field to reduce DCI size, and the following designing can be considered. </w:t>
            </w:r>
          </w:p>
          <w:p w14:paraId="13D75349" w14:textId="77777777" w:rsidR="00C47220" w:rsidRPr="00B272C2" w:rsidRDefault="00C47220" w:rsidP="00BF0931">
            <w:pPr>
              <w:pStyle w:val="ListParagraph"/>
              <w:numPr>
                <w:ilvl w:val="0"/>
                <w:numId w:val="14"/>
              </w:numPr>
              <w:wordWrap/>
              <w:ind w:left="428" w:hanging="180"/>
              <w:rPr>
                <w:i/>
                <w:iCs/>
                <w:szCs w:val="20"/>
              </w:rPr>
            </w:pPr>
            <w:r w:rsidRPr="00B272C2">
              <w:rPr>
                <w:i/>
                <w:iCs/>
                <w:szCs w:val="20"/>
              </w:rPr>
              <w:t>The FDRA field size can be determined by the minimum BWP size among BWPs of all co-scheduled cells.</w:t>
            </w:r>
          </w:p>
          <w:p w14:paraId="46A2E226" w14:textId="77777777" w:rsidR="00C47220" w:rsidRPr="00B272C2" w:rsidRDefault="00C47220" w:rsidP="00BF0931">
            <w:pPr>
              <w:pStyle w:val="ListParagraph"/>
              <w:numPr>
                <w:ilvl w:val="0"/>
                <w:numId w:val="14"/>
              </w:numPr>
              <w:wordWrap/>
              <w:ind w:left="428" w:hanging="180"/>
              <w:rPr>
                <w:i/>
                <w:iCs/>
                <w:szCs w:val="20"/>
              </w:rPr>
            </w:pPr>
            <w:r w:rsidRPr="00B272C2">
              <w:rPr>
                <w:i/>
                <w:iCs/>
                <w:szCs w:val="20"/>
              </w:rPr>
              <w:t>For resource allocation type 0, the common indication for bitmap and RBG size is used for all co-scheduled cells, and UE interprets the indication respectively to each scheduled cell with scaling factor K.</w:t>
            </w:r>
          </w:p>
          <w:p w14:paraId="71CAA258" w14:textId="77777777" w:rsidR="00C47220" w:rsidRPr="00B272C2" w:rsidRDefault="00C47220" w:rsidP="00BF0931">
            <w:pPr>
              <w:pStyle w:val="ListParagraph"/>
              <w:numPr>
                <w:ilvl w:val="0"/>
                <w:numId w:val="14"/>
              </w:numPr>
              <w:wordWrap/>
              <w:ind w:left="428" w:hanging="180"/>
              <w:rPr>
                <w:i/>
                <w:iCs/>
                <w:szCs w:val="20"/>
              </w:rPr>
            </w:pPr>
            <w:r w:rsidRPr="00B272C2">
              <w:rPr>
                <w:i/>
                <w:iCs/>
                <w:szCs w:val="20"/>
              </w:rPr>
              <w:t>For resource allocation type 1, the common indication of RIV is used for all co-scheduled cells, and the UE can interpret the indication respectively with the scaling factor K.</w:t>
            </w:r>
          </w:p>
          <w:p w14:paraId="09810F09" w14:textId="77777777" w:rsidR="00C47220" w:rsidRPr="00B272C2" w:rsidRDefault="00C47220" w:rsidP="00BF0931">
            <w:pPr>
              <w:wordWrap/>
              <w:spacing w:after="0"/>
              <w:rPr>
                <w:i/>
                <w:iCs/>
                <w:szCs w:val="20"/>
                <w:lang w:val="en-US" w:eastAsia="zh-CN"/>
              </w:rPr>
            </w:pPr>
            <w:r w:rsidRPr="00B272C2">
              <w:rPr>
                <w:i/>
                <w:iCs/>
                <w:szCs w:val="20"/>
                <w:lang w:val="en-US" w:eastAsia="zh-CN"/>
              </w:rPr>
              <w:t>Proposal 9. The fields in DCI format 1_X can be classified as the following:</w:t>
            </w:r>
          </w:p>
          <w:p w14:paraId="372A77F4" w14:textId="77777777" w:rsidR="00C47220" w:rsidRPr="00B272C2" w:rsidRDefault="00C47220" w:rsidP="00BF0931">
            <w:pPr>
              <w:pStyle w:val="ListParagraph"/>
              <w:numPr>
                <w:ilvl w:val="0"/>
                <w:numId w:val="14"/>
              </w:numPr>
              <w:wordWrap/>
              <w:ind w:left="428" w:hanging="180"/>
              <w:rPr>
                <w:i/>
                <w:iCs/>
                <w:szCs w:val="20"/>
                <w:lang w:val="en-US" w:eastAsia="zh-CN"/>
              </w:rPr>
            </w:pPr>
            <w:r w:rsidRPr="00B272C2">
              <w:rPr>
                <w:i/>
                <w:iCs/>
                <w:szCs w:val="20"/>
                <w:lang w:val="en-US" w:eastAsia="zh-CN"/>
              </w:rPr>
              <w:lastRenderedPageBreak/>
              <w:t>Type-1 fields include below:</w:t>
            </w:r>
          </w:p>
          <w:p w14:paraId="7348A181" w14:textId="77777777" w:rsidR="00C47220" w:rsidRPr="00B272C2" w:rsidRDefault="00C47220" w:rsidP="00BF0931">
            <w:pPr>
              <w:widowControl/>
              <w:numPr>
                <w:ilvl w:val="0"/>
                <w:numId w:val="48"/>
              </w:numPr>
              <w:kinsoku/>
              <w:wordWrap/>
              <w:overflowPunct/>
              <w:autoSpaceDE/>
              <w:autoSpaceDN/>
              <w:adjustRightInd/>
              <w:spacing w:after="0"/>
              <w:ind w:leftChars="300" w:left="1020"/>
              <w:jc w:val="left"/>
              <w:textAlignment w:val="auto"/>
              <w:rPr>
                <w:i/>
                <w:iCs/>
                <w:szCs w:val="20"/>
                <w:lang w:val="en-US" w:eastAsia="zh-CN"/>
              </w:rPr>
            </w:pPr>
            <w:r w:rsidRPr="00B272C2">
              <w:rPr>
                <w:i/>
                <w:iCs/>
                <w:szCs w:val="20"/>
                <w:lang w:val="en-US" w:eastAsia="zh-CN"/>
              </w:rPr>
              <w:t>Type-1A fields:</w:t>
            </w:r>
          </w:p>
          <w:p w14:paraId="4468D836" w14:textId="77777777" w:rsidR="00C47220" w:rsidRPr="00B272C2" w:rsidRDefault="00C47220" w:rsidP="00BF0931">
            <w:pPr>
              <w:widowControl/>
              <w:numPr>
                <w:ilvl w:val="0"/>
                <w:numId w:val="49"/>
              </w:numPr>
              <w:kinsoku/>
              <w:wordWrap/>
              <w:overflowPunct/>
              <w:autoSpaceDE/>
              <w:autoSpaceDN/>
              <w:adjustRightInd/>
              <w:spacing w:after="0"/>
              <w:ind w:leftChars="500" w:left="1420"/>
              <w:textAlignment w:val="auto"/>
              <w:rPr>
                <w:i/>
                <w:iCs/>
                <w:szCs w:val="20"/>
                <w:lang w:val="en-US" w:eastAsia="zh-CN"/>
              </w:rPr>
            </w:pPr>
            <w:r w:rsidRPr="00B272C2">
              <w:rPr>
                <w:i/>
                <w:iCs/>
                <w:szCs w:val="20"/>
                <w:lang w:val="en-US" w:eastAsia="zh-CN"/>
              </w:rPr>
              <w:t xml:space="preserve">Identifier for DCI formats </w:t>
            </w:r>
          </w:p>
          <w:p w14:paraId="053B5D52" w14:textId="77777777" w:rsidR="00C47220" w:rsidRPr="00B272C2" w:rsidRDefault="00C47220" w:rsidP="00BF0931">
            <w:pPr>
              <w:widowControl/>
              <w:numPr>
                <w:ilvl w:val="0"/>
                <w:numId w:val="49"/>
              </w:numPr>
              <w:kinsoku/>
              <w:wordWrap/>
              <w:overflowPunct/>
              <w:autoSpaceDE/>
              <w:autoSpaceDN/>
              <w:adjustRightInd/>
              <w:spacing w:after="0"/>
              <w:ind w:leftChars="500" w:left="1420"/>
              <w:textAlignment w:val="auto"/>
              <w:rPr>
                <w:i/>
                <w:iCs/>
                <w:szCs w:val="20"/>
                <w:lang w:val="en-US" w:eastAsia="zh-CN"/>
              </w:rPr>
            </w:pPr>
            <w:r w:rsidRPr="00B272C2">
              <w:rPr>
                <w:i/>
                <w:iCs/>
                <w:szCs w:val="20"/>
                <w:lang w:val="en-US" w:eastAsia="zh-CN"/>
              </w:rPr>
              <w:t xml:space="preserve">Downlink assignment index </w:t>
            </w:r>
          </w:p>
          <w:p w14:paraId="5177D420" w14:textId="77777777" w:rsidR="00C47220" w:rsidRPr="00B272C2" w:rsidRDefault="00C47220" w:rsidP="00BF0931">
            <w:pPr>
              <w:widowControl/>
              <w:numPr>
                <w:ilvl w:val="0"/>
                <w:numId w:val="49"/>
              </w:numPr>
              <w:kinsoku/>
              <w:wordWrap/>
              <w:overflowPunct/>
              <w:autoSpaceDE/>
              <w:autoSpaceDN/>
              <w:adjustRightInd/>
              <w:spacing w:after="0"/>
              <w:ind w:leftChars="500" w:left="1420"/>
              <w:textAlignment w:val="auto"/>
              <w:rPr>
                <w:i/>
                <w:iCs/>
                <w:szCs w:val="20"/>
                <w:lang w:val="en-US" w:eastAsia="zh-CN"/>
              </w:rPr>
            </w:pPr>
            <w:r w:rsidRPr="00B272C2">
              <w:rPr>
                <w:i/>
                <w:iCs/>
                <w:szCs w:val="20"/>
                <w:lang w:val="en-US" w:eastAsia="zh-CN"/>
              </w:rPr>
              <w:t xml:space="preserve">TPC for scheduled PUCCH </w:t>
            </w:r>
          </w:p>
          <w:p w14:paraId="7D11B872" w14:textId="77777777" w:rsidR="00C47220" w:rsidRPr="00B272C2" w:rsidRDefault="00C47220" w:rsidP="00BF0931">
            <w:pPr>
              <w:widowControl/>
              <w:numPr>
                <w:ilvl w:val="0"/>
                <w:numId w:val="49"/>
              </w:numPr>
              <w:kinsoku/>
              <w:wordWrap/>
              <w:overflowPunct/>
              <w:autoSpaceDE/>
              <w:autoSpaceDN/>
              <w:adjustRightInd/>
              <w:spacing w:after="0"/>
              <w:ind w:leftChars="500" w:left="1420"/>
              <w:textAlignment w:val="auto"/>
              <w:rPr>
                <w:i/>
                <w:iCs/>
                <w:szCs w:val="20"/>
                <w:lang w:val="en-US" w:eastAsia="zh-CN"/>
              </w:rPr>
            </w:pPr>
            <w:r w:rsidRPr="00B272C2">
              <w:rPr>
                <w:i/>
                <w:iCs/>
                <w:szCs w:val="20"/>
                <w:lang w:val="en-US" w:eastAsia="zh-CN"/>
              </w:rPr>
              <w:t xml:space="preserve">PUCCH resource indicator </w:t>
            </w:r>
          </w:p>
          <w:p w14:paraId="2BDDF20A" w14:textId="77777777" w:rsidR="00C47220" w:rsidRPr="00B272C2" w:rsidRDefault="00C47220" w:rsidP="00BF0931">
            <w:pPr>
              <w:widowControl/>
              <w:numPr>
                <w:ilvl w:val="0"/>
                <w:numId w:val="49"/>
              </w:numPr>
              <w:kinsoku/>
              <w:wordWrap/>
              <w:overflowPunct/>
              <w:autoSpaceDE/>
              <w:autoSpaceDN/>
              <w:adjustRightInd/>
              <w:spacing w:after="0"/>
              <w:ind w:leftChars="500" w:left="1420"/>
              <w:textAlignment w:val="auto"/>
              <w:rPr>
                <w:i/>
                <w:iCs/>
                <w:szCs w:val="20"/>
                <w:lang w:val="en-US" w:eastAsia="zh-CN"/>
              </w:rPr>
            </w:pPr>
            <w:r w:rsidRPr="00B272C2">
              <w:rPr>
                <w:i/>
                <w:iCs/>
                <w:szCs w:val="20"/>
                <w:lang w:val="en-US" w:eastAsia="zh-CN"/>
              </w:rPr>
              <w:t>PDSCH-to-</w:t>
            </w:r>
            <w:proofErr w:type="spellStart"/>
            <w:r w:rsidRPr="00B272C2">
              <w:rPr>
                <w:i/>
                <w:iCs/>
                <w:szCs w:val="20"/>
                <w:lang w:val="en-US" w:eastAsia="zh-CN"/>
              </w:rPr>
              <w:t>HARQ_feedback</w:t>
            </w:r>
            <w:proofErr w:type="spellEnd"/>
            <w:r w:rsidRPr="00B272C2">
              <w:rPr>
                <w:i/>
                <w:iCs/>
                <w:szCs w:val="20"/>
                <w:lang w:val="en-US" w:eastAsia="zh-CN"/>
              </w:rPr>
              <w:t xml:space="preserve"> timing indicator</w:t>
            </w:r>
          </w:p>
          <w:p w14:paraId="7C9B3096" w14:textId="77777777" w:rsidR="00C47220" w:rsidRPr="00B272C2" w:rsidRDefault="00C47220" w:rsidP="00BF0931">
            <w:pPr>
              <w:widowControl/>
              <w:numPr>
                <w:ilvl w:val="0"/>
                <w:numId w:val="49"/>
              </w:numPr>
              <w:kinsoku/>
              <w:wordWrap/>
              <w:overflowPunct/>
              <w:autoSpaceDE/>
              <w:autoSpaceDN/>
              <w:adjustRightInd/>
              <w:spacing w:after="0"/>
              <w:ind w:leftChars="500" w:left="1420"/>
              <w:textAlignment w:val="auto"/>
              <w:rPr>
                <w:i/>
                <w:iCs/>
                <w:szCs w:val="20"/>
                <w:lang w:val="en-US" w:eastAsia="zh-CN"/>
              </w:rPr>
            </w:pPr>
            <w:r w:rsidRPr="00B272C2">
              <w:rPr>
                <w:i/>
                <w:iCs/>
                <w:szCs w:val="20"/>
                <w:lang w:val="en-US" w:eastAsia="zh-CN"/>
              </w:rPr>
              <w:t>One-shot HARQ-ACK request</w:t>
            </w:r>
          </w:p>
          <w:p w14:paraId="68A3EB38" w14:textId="77777777" w:rsidR="00C47220" w:rsidRPr="00B272C2" w:rsidRDefault="00C47220" w:rsidP="00BF0931">
            <w:pPr>
              <w:widowControl/>
              <w:numPr>
                <w:ilvl w:val="0"/>
                <w:numId w:val="49"/>
              </w:numPr>
              <w:kinsoku/>
              <w:wordWrap/>
              <w:overflowPunct/>
              <w:autoSpaceDE/>
              <w:autoSpaceDN/>
              <w:adjustRightInd/>
              <w:spacing w:after="0"/>
              <w:ind w:leftChars="500" w:left="1420"/>
              <w:textAlignment w:val="auto"/>
              <w:rPr>
                <w:i/>
                <w:iCs/>
                <w:szCs w:val="20"/>
                <w:lang w:val="en-US" w:eastAsia="zh-CN"/>
              </w:rPr>
            </w:pPr>
            <w:r w:rsidRPr="00B272C2">
              <w:rPr>
                <w:i/>
                <w:iCs/>
                <w:szCs w:val="20"/>
                <w:lang w:val="en-US" w:eastAsia="zh-CN"/>
              </w:rPr>
              <w:t>Priority indicator</w:t>
            </w:r>
          </w:p>
          <w:p w14:paraId="73839F94" w14:textId="77777777" w:rsidR="00C47220" w:rsidRPr="00B272C2" w:rsidRDefault="00C47220" w:rsidP="00BF0931">
            <w:pPr>
              <w:widowControl/>
              <w:numPr>
                <w:ilvl w:val="0"/>
                <w:numId w:val="49"/>
              </w:numPr>
              <w:kinsoku/>
              <w:wordWrap/>
              <w:overflowPunct/>
              <w:autoSpaceDE/>
              <w:autoSpaceDN/>
              <w:adjustRightInd/>
              <w:spacing w:after="0"/>
              <w:ind w:leftChars="500" w:left="1420"/>
              <w:textAlignment w:val="auto"/>
              <w:rPr>
                <w:i/>
                <w:iCs/>
                <w:szCs w:val="20"/>
                <w:lang w:val="en-US" w:eastAsia="zh-CN"/>
              </w:rPr>
            </w:pPr>
            <w:r w:rsidRPr="00B272C2">
              <w:rPr>
                <w:i/>
                <w:iCs/>
                <w:szCs w:val="20"/>
                <w:lang w:val="en-US" w:eastAsia="zh-CN"/>
              </w:rPr>
              <w:t>Indicator of co-scheduled cells</w:t>
            </w:r>
          </w:p>
          <w:p w14:paraId="1B8DE19C" w14:textId="77777777" w:rsidR="00C47220" w:rsidRPr="00B272C2" w:rsidRDefault="00C47220" w:rsidP="00BF0931">
            <w:pPr>
              <w:widowControl/>
              <w:numPr>
                <w:ilvl w:val="0"/>
                <w:numId w:val="48"/>
              </w:numPr>
              <w:kinsoku/>
              <w:wordWrap/>
              <w:overflowPunct/>
              <w:autoSpaceDE/>
              <w:autoSpaceDN/>
              <w:adjustRightInd/>
              <w:spacing w:after="0"/>
              <w:ind w:leftChars="300" w:left="1020"/>
              <w:jc w:val="left"/>
              <w:textAlignment w:val="auto"/>
              <w:rPr>
                <w:i/>
                <w:iCs/>
                <w:szCs w:val="20"/>
                <w:lang w:val="en-US" w:eastAsia="zh-CN"/>
              </w:rPr>
            </w:pPr>
            <w:r w:rsidRPr="00B272C2">
              <w:rPr>
                <w:i/>
                <w:iCs/>
                <w:szCs w:val="20"/>
                <w:lang w:val="en-US" w:eastAsia="zh-CN"/>
              </w:rPr>
              <w:t>Type-1B fields:</w:t>
            </w:r>
          </w:p>
          <w:p w14:paraId="2D14E66E" w14:textId="77777777" w:rsidR="00C47220" w:rsidRPr="00B272C2" w:rsidRDefault="00C47220" w:rsidP="00BF0931">
            <w:pPr>
              <w:widowControl/>
              <w:numPr>
                <w:ilvl w:val="0"/>
                <w:numId w:val="49"/>
              </w:numPr>
              <w:kinsoku/>
              <w:wordWrap/>
              <w:overflowPunct/>
              <w:autoSpaceDE/>
              <w:autoSpaceDN/>
              <w:adjustRightInd/>
              <w:spacing w:after="0"/>
              <w:ind w:leftChars="500" w:left="1420"/>
              <w:textAlignment w:val="auto"/>
              <w:rPr>
                <w:i/>
                <w:iCs/>
                <w:szCs w:val="20"/>
                <w:lang w:val="en-US" w:eastAsia="zh-CN"/>
              </w:rPr>
            </w:pPr>
            <w:r w:rsidRPr="00B272C2">
              <w:rPr>
                <w:i/>
                <w:iCs/>
                <w:szCs w:val="20"/>
                <w:lang w:val="en-US" w:eastAsia="zh-CN"/>
              </w:rPr>
              <w:t>Frequency domain resource assignment</w:t>
            </w:r>
          </w:p>
          <w:p w14:paraId="15D8CBC0" w14:textId="77777777" w:rsidR="00C47220" w:rsidRPr="00B272C2" w:rsidRDefault="00C47220" w:rsidP="00BF0931">
            <w:pPr>
              <w:pStyle w:val="ListParagraph"/>
              <w:numPr>
                <w:ilvl w:val="0"/>
                <w:numId w:val="14"/>
              </w:numPr>
              <w:wordWrap/>
              <w:ind w:left="428" w:hanging="180"/>
              <w:rPr>
                <w:i/>
                <w:iCs/>
                <w:szCs w:val="20"/>
                <w:lang w:val="en-US" w:eastAsia="zh-CN"/>
              </w:rPr>
            </w:pPr>
            <w:r w:rsidRPr="00B272C2">
              <w:rPr>
                <w:i/>
                <w:iCs/>
                <w:szCs w:val="20"/>
                <w:lang w:val="en-US" w:eastAsia="zh-CN"/>
              </w:rPr>
              <w:t>Type-2 fields include below:</w:t>
            </w:r>
          </w:p>
          <w:p w14:paraId="390D4AA9" w14:textId="77777777" w:rsidR="00C47220" w:rsidRPr="00B272C2" w:rsidRDefault="00C47220" w:rsidP="00BF0931">
            <w:pPr>
              <w:widowControl/>
              <w:numPr>
                <w:ilvl w:val="0"/>
                <w:numId w:val="49"/>
              </w:numPr>
              <w:kinsoku/>
              <w:wordWrap/>
              <w:overflowPunct/>
              <w:autoSpaceDE/>
              <w:autoSpaceDN/>
              <w:adjustRightInd/>
              <w:spacing w:after="0"/>
              <w:ind w:leftChars="500" w:left="1420"/>
              <w:textAlignment w:val="auto"/>
              <w:rPr>
                <w:i/>
                <w:iCs/>
                <w:szCs w:val="20"/>
                <w:lang w:val="en-US" w:eastAsia="zh-CN"/>
              </w:rPr>
            </w:pPr>
            <w:r w:rsidRPr="00B272C2">
              <w:rPr>
                <w:i/>
                <w:iCs/>
                <w:szCs w:val="20"/>
                <w:lang w:val="en-US" w:eastAsia="zh-CN"/>
              </w:rPr>
              <w:t>Modulation and coding scheme</w:t>
            </w:r>
          </w:p>
          <w:p w14:paraId="4DF5FAED" w14:textId="77777777" w:rsidR="00C47220" w:rsidRPr="00B272C2" w:rsidRDefault="00C47220" w:rsidP="00BF0931">
            <w:pPr>
              <w:widowControl/>
              <w:numPr>
                <w:ilvl w:val="0"/>
                <w:numId w:val="49"/>
              </w:numPr>
              <w:kinsoku/>
              <w:wordWrap/>
              <w:overflowPunct/>
              <w:autoSpaceDE/>
              <w:autoSpaceDN/>
              <w:adjustRightInd/>
              <w:spacing w:after="0"/>
              <w:ind w:leftChars="500" w:left="1420"/>
              <w:textAlignment w:val="auto"/>
              <w:rPr>
                <w:i/>
                <w:iCs/>
                <w:szCs w:val="20"/>
                <w:lang w:val="en-US" w:eastAsia="zh-CN"/>
              </w:rPr>
            </w:pPr>
            <w:r w:rsidRPr="00B272C2">
              <w:rPr>
                <w:i/>
                <w:iCs/>
                <w:szCs w:val="20"/>
                <w:lang w:val="en-US" w:eastAsia="zh-CN"/>
              </w:rPr>
              <w:t>New data indicator</w:t>
            </w:r>
          </w:p>
          <w:p w14:paraId="70A84583" w14:textId="77777777" w:rsidR="00C47220" w:rsidRPr="00B272C2" w:rsidRDefault="00C47220" w:rsidP="00BF0931">
            <w:pPr>
              <w:widowControl/>
              <w:numPr>
                <w:ilvl w:val="0"/>
                <w:numId w:val="49"/>
              </w:numPr>
              <w:kinsoku/>
              <w:wordWrap/>
              <w:overflowPunct/>
              <w:autoSpaceDE/>
              <w:autoSpaceDN/>
              <w:adjustRightInd/>
              <w:spacing w:after="0"/>
              <w:ind w:leftChars="500" w:left="1420"/>
              <w:textAlignment w:val="auto"/>
              <w:rPr>
                <w:i/>
                <w:iCs/>
                <w:szCs w:val="20"/>
                <w:lang w:val="en-US" w:eastAsia="zh-CN"/>
              </w:rPr>
            </w:pPr>
            <w:r w:rsidRPr="00B272C2">
              <w:rPr>
                <w:i/>
                <w:iCs/>
                <w:szCs w:val="20"/>
                <w:lang w:val="en-US" w:eastAsia="zh-CN"/>
              </w:rPr>
              <w:t>Redundancy version</w:t>
            </w:r>
          </w:p>
          <w:p w14:paraId="027FB69E" w14:textId="77777777" w:rsidR="00C47220" w:rsidRPr="00B272C2" w:rsidRDefault="00C47220" w:rsidP="00BF0931">
            <w:pPr>
              <w:widowControl/>
              <w:numPr>
                <w:ilvl w:val="0"/>
                <w:numId w:val="49"/>
              </w:numPr>
              <w:kinsoku/>
              <w:wordWrap/>
              <w:overflowPunct/>
              <w:autoSpaceDE/>
              <w:autoSpaceDN/>
              <w:adjustRightInd/>
              <w:spacing w:after="0"/>
              <w:ind w:leftChars="500" w:left="1420"/>
              <w:textAlignment w:val="auto"/>
              <w:rPr>
                <w:i/>
                <w:iCs/>
                <w:szCs w:val="20"/>
                <w:lang w:val="en-US" w:eastAsia="zh-CN"/>
              </w:rPr>
            </w:pPr>
            <w:r w:rsidRPr="00B272C2">
              <w:rPr>
                <w:i/>
                <w:iCs/>
                <w:szCs w:val="20"/>
                <w:lang w:val="en-US" w:eastAsia="zh-CN"/>
              </w:rPr>
              <w:t>HARQ process number</w:t>
            </w:r>
          </w:p>
          <w:p w14:paraId="788D80F8" w14:textId="77777777" w:rsidR="00C47220" w:rsidRPr="00B272C2" w:rsidRDefault="00C47220" w:rsidP="00BF0931">
            <w:pPr>
              <w:pStyle w:val="ListParagraph"/>
              <w:numPr>
                <w:ilvl w:val="0"/>
                <w:numId w:val="14"/>
              </w:numPr>
              <w:wordWrap/>
              <w:ind w:left="428" w:hanging="180"/>
              <w:rPr>
                <w:i/>
                <w:iCs/>
                <w:szCs w:val="20"/>
                <w:lang w:val="en-US" w:eastAsia="zh-CN"/>
              </w:rPr>
            </w:pPr>
            <w:r w:rsidRPr="00B272C2">
              <w:rPr>
                <w:i/>
                <w:iCs/>
                <w:szCs w:val="20"/>
                <w:lang w:val="en-US" w:eastAsia="zh-CN"/>
              </w:rPr>
              <w:t>Type-3 fields include below:</w:t>
            </w:r>
          </w:p>
          <w:p w14:paraId="6799A56D" w14:textId="77777777" w:rsidR="00C47220" w:rsidRPr="00B272C2" w:rsidRDefault="00C47220" w:rsidP="00BF0931">
            <w:pPr>
              <w:widowControl/>
              <w:numPr>
                <w:ilvl w:val="0"/>
                <w:numId w:val="49"/>
              </w:numPr>
              <w:kinsoku/>
              <w:wordWrap/>
              <w:overflowPunct/>
              <w:autoSpaceDE/>
              <w:autoSpaceDN/>
              <w:adjustRightInd/>
              <w:spacing w:after="0"/>
              <w:ind w:leftChars="500" w:left="1420"/>
              <w:textAlignment w:val="auto"/>
              <w:rPr>
                <w:i/>
                <w:iCs/>
                <w:szCs w:val="20"/>
                <w:lang w:val="en-US" w:eastAsia="zh-CN"/>
              </w:rPr>
            </w:pPr>
            <w:r w:rsidRPr="00B272C2">
              <w:rPr>
                <w:i/>
                <w:iCs/>
                <w:szCs w:val="20"/>
                <w:lang w:val="en-US" w:eastAsia="zh-CN"/>
              </w:rPr>
              <w:t>Bandwidth part indicator</w:t>
            </w:r>
          </w:p>
          <w:p w14:paraId="0C6C36C5" w14:textId="77777777" w:rsidR="00C47220" w:rsidRPr="00B272C2" w:rsidRDefault="00C47220" w:rsidP="00BF0931">
            <w:pPr>
              <w:widowControl/>
              <w:numPr>
                <w:ilvl w:val="0"/>
                <w:numId w:val="49"/>
              </w:numPr>
              <w:kinsoku/>
              <w:wordWrap/>
              <w:overflowPunct/>
              <w:autoSpaceDE/>
              <w:autoSpaceDN/>
              <w:adjustRightInd/>
              <w:spacing w:after="0"/>
              <w:ind w:leftChars="500" w:left="1420"/>
              <w:textAlignment w:val="auto"/>
              <w:rPr>
                <w:i/>
                <w:iCs/>
                <w:szCs w:val="20"/>
                <w:lang w:val="en-US" w:eastAsia="zh-CN"/>
              </w:rPr>
            </w:pPr>
            <w:r w:rsidRPr="00B272C2">
              <w:rPr>
                <w:i/>
                <w:iCs/>
                <w:szCs w:val="20"/>
                <w:lang w:val="en-US" w:eastAsia="zh-CN"/>
              </w:rPr>
              <w:t>Time domain resource assignment</w:t>
            </w:r>
          </w:p>
          <w:p w14:paraId="2E7DD3D2" w14:textId="77777777" w:rsidR="00C47220" w:rsidRPr="00B272C2" w:rsidRDefault="00C47220" w:rsidP="00BF0931">
            <w:pPr>
              <w:widowControl/>
              <w:numPr>
                <w:ilvl w:val="0"/>
                <w:numId w:val="49"/>
              </w:numPr>
              <w:kinsoku/>
              <w:wordWrap/>
              <w:overflowPunct/>
              <w:autoSpaceDE/>
              <w:autoSpaceDN/>
              <w:adjustRightInd/>
              <w:spacing w:after="0"/>
              <w:ind w:leftChars="500" w:left="1420"/>
              <w:textAlignment w:val="auto"/>
              <w:rPr>
                <w:i/>
                <w:iCs/>
                <w:szCs w:val="20"/>
                <w:lang w:val="en-US" w:eastAsia="zh-CN"/>
              </w:rPr>
            </w:pPr>
            <w:r w:rsidRPr="00B272C2">
              <w:rPr>
                <w:i/>
                <w:iCs/>
                <w:szCs w:val="20"/>
                <w:lang w:val="en-US" w:eastAsia="zh-CN"/>
              </w:rPr>
              <w:t>VRB-to-PRB mapping</w:t>
            </w:r>
          </w:p>
          <w:p w14:paraId="2C33F83B" w14:textId="77777777" w:rsidR="00C47220" w:rsidRPr="00B272C2" w:rsidRDefault="00C47220" w:rsidP="00BF0931">
            <w:pPr>
              <w:widowControl/>
              <w:numPr>
                <w:ilvl w:val="0"/>
                <w:numId w:val="49"/>
              </w:numPr>
              <w:kinsoku/>
              <w:wordWrap/>
              <w:overflowPunct/>
              <w:autoSpaceDE/>
              <w:autoSpaceDN/>
              <w:adjustRightInd/>
              <w:spacing w:after="0"/>
              <w:ind w:leftChars="500" w:left="1420"/>
              <w:textAlignment w:val="auto"/>
              <w:rPr>
                <w:i/>
                <w:iCs/>
                <w:szCs w:val="20"/>
                <w:lang w:val="en-US" w:eastAsia="zh-CN"/>
              </w:rPr>
            </w:pPr>
            <w:r w:rsidRPr="00B272C2">
              <w:rPr>
                <w:i/>
                <w:iCs/>
                <w:szCs w:val="20"/>
                <w:lang w:val="en-US" w:eastAsia="zh-CN"/>
              </w:rPr>
              <w:t>PRB bundling size indicator</w:t>
            </w:r>
          </w:p>
          <w:p w14:paraId="60C6BA36" w14:textId="77777777" w:rsidR="00C47220" w:rsidRPr="00B272C2" w:rsidRDefault="00C47220" w:rsidP="00BF0931">
            <w:pPr>
              <w:widowControl/>
              <w:numPr>
                <w:ilvl w:val="0"/>
                <w:numId w:val="49"/>
              </w:numPr>
              <w:kinsoku/>
              <w:wordWrap/>
              <w:overflowPunct/>
              <w:autoSpaceDE/>
              <w:autoSpaceDN/>
              <w:adjustRightInd/>
              <w:spacing w:after="0"/>
              <w:ind w:leftChars="500" w:left="1420"/>
              <w:textAlignment w:val="auto"/>
              <w:rPr>
                <w:i/>
                <w:iCs/>
                <w:szCs w:val="20"/>
                <w:lang w:val="en-US" w:eastAsia="zh-CN"/>
              </w:rPr>
            </w:pPr>
            <w:r w:rsidRPr="00B272C2">
              <w:rPr>
                <w:i/>
                <w:iCs/>
                <w:szCs w:val="20"/>
                <w:lang w:val="en-US" w:eastAsia="zh-CN"/>
              </w:rPr>
              <w:t>Rate matching indicator</w:t>
            </w:r>
          </w:p>
          <w:p w14:paraId="42E28E19" w14:textId="77777777" w:rsidR="00C47220" w:rsidRPr="00B272C2" w:rsidRDefault="00C47220" w:rsidP="00BF0931">
            <w:pPr>
              <w:widowControl/>
              <w:numPr>
                <w:ilvl w:val="0"/>
                <w:numId w:val="49"/>
              </w:numPr>
              <w:kinsoku/>
              <w:wordWrap/>
              <w:overflowPunct/>
              <w:autoSpaceDE/>
              <w:autoSpaceDN/>
              <w:adjustRightInd/>
              <w:spacing w:after="0"/>
              <w:ind w:leftChars="500" w:left="1420"/>
              <w:textAlignment w:val="auto"/>
              <w:rPr>
                <w:i/>
                <w:iCs/>
                <w:szCs w:val="20"/>
                <w:lang w:val="en-US" w:eastAsia="zh-CN"/>
              </w:rPr>
            </w:pPr>
            <w:r w:rsidRPr="00B272C2">
              <w:rPr>
                <w:i/>
                <w:iCs/>
                <w:szCs w:val="20"/>
                <w:lang w:val="en-US" w:eastAsia="zh-CN"/>
              </w:rPr>
              <w:t>ZP CSI-RS trigger</w:t>
            </w:r>
          </w:p>
          <w:p w14:paraId="08721ED1" w14:textId="77777777" w:rsidR="00C47220" w:rsidRPr="00B272C2" w:rsidRDefault="00C47220" w:rsidP="00BF0931">
            <w:pPr>
              <w:widowControl/>
              <w:numPr>
                <w:ilvl w:val="0"/>
                <w:numId w:val="49"/>
              </w:numPr>
              <w:kinsoku/>
              <w:wordWrap/>
              <w:overflowPunct/>
              <w:autoSpaceDE/>
              <w:autoSpaceDN/>
              <w:adjustRightInd/>
              <w:spacing w:after="0"/>
              <w:ind w:leftChars="500" w:left="1420"/>
              <w:textAlignment w:val="auto"/>
              <w:rPr>
                <w:i/>
                <w:iCs/>
                <w:szCs w:val="20"/>
                <w:lang w:val="en-US" w:eastAsia="zh-CN"/>
              </w:rPr>
            </w:pPr>
            <w:r w:rsidRPr="00B272C2">
              <w:rPr>
                <w:i/>
                <w:iCs/>
                <w:szCs w:val="20"/>
                <w:lang w:val="en-US" w:eastAsia="zh-CN"/>
              </w:rPr>
              <w:t>Antenna port(s)</w:t>
            </w:r>
          </w:p>
          <w:p w14:paraId="1D14E137" w14:textId="77777777" w:rsidR="00C47220" w:rsidRPr="00B272C2" w:rsidRDefault="00C47220" w:rsidP="00BF0931">
            <w:pPr>
              <w:widowControl/>
              <w:numPr>
                <w:ilvl w:val="0"/>
                <w:numId w:val="49"/>
              </w:numPr>
              <w:kinsoku/>
              <w:wordWrap/>
              <w:overflowPunct/>
              <w:autoSpaceDE/>
              <w:autoSpaceDN/>
              <w:adjustRightInd/>
              <w:spacing w:after="0"/>
              <w:ind w:leftChars="500" w:left="1420"/>
              <w:textAlignment w:val="auto"/>
              <w:rPr>
                <w:i/>
                <w:iCs/>
                <w:szCs w:val="20"/>
                <w:lang w:val="en-US" w:eastAsia="zh-CN"/>
              </w:rPr>
            </w:pPr>
            <w:r w:rsidRPr="00B272C2">
              <w:rPr>
                <w:i/>
                <w:iCs/>
                <w:szCs w:val="20"/>
                <w:lang w:val="en-US" w:eastAsia="zh-CN"/>
              </w:rPr>
              <w:t>Transmission configuration indication</w:t>
            </w:r>
          </w:p>
          <w:p w14:paraId="4510B1AE" w14:textId="77777777" w:rsidR="00C47220" w:rsidRPr="00B272C2" w:rsidRDefault="00C47220" w:rsidP="00BF0931">
            <w:pPr>
              <w:widowControl/>
              <w:numPr>
                <w:ilvl w:val="0"/>
                <w:numId w:val="49"/>
              </w:numPr>
              <w:kinsoku/>
              <w:wordWrap/>
              <w:overflowPunct/>
              <w:autoSpaceDE/>
              <w:autoSpaceDN/>
              <w:adjustRightInd/>
              <w:spacing w:after="0"/>
              <w:ind w:leftChars="500" w:left="1420"/>
              <w:textAlignment w:val="auto"/>
              <w:rPr>
                <w:i/>
                <w:iCs/>
                <w:szCs w:val="20"/>
                <w:lang w:val="en-US" w:eastAsia="zh-CN"/>
              </w:rPr>
            </w:pPr>
            <w:r w:rsidRPr="00B272C2">
              <w:rPr>
                <w:i/>
                <w:iCs/>
                <w:szCs w:val="20"/>
                <w:lang w:val="en-US" w:eastAsia="zh-CN"/>
              </w:rPr>
              <w:t>SRS request</w:t>
            </w:r>
          </w:p>
          <w:p w14:paraId="2C7D2A9E" w14:textId="77777777" w:rsidR="00C47220" w:rsidRPr="00B272C2" w:rsidRDefault="00C47220" w:rsidP="00BF0931">
            <w:pPr>
              <w:widowControl/>
              <w:numPr>
                <w:ilvl w:val="0"/>
                <w:numId w:val="49"/>
              </w:numPr>
              <w:kinsoku/>
              <w:wordWrap/>
              <w:overflowPunct/>
              <w:autoSpaceDE/>
              <w:autoSpaceDN/>
              <w:adjustRightInd/>
              <w:spacing w:after="0"/>
              <w:ind w:leftChars="500" w:left="1420"/>
              <w:textAlignment w:val="auto"/>
              <w:rPr>
                <w:i/>
                <w:iCs/>
                <w:szCs w:val="20"/>
                <w:lang w:val="en-US" w:eastAsia="zh-CN"/>
              </w:rPr>
            </w:pPr>
            <w:r w:rsidRPr="00B272C2">
              <w:rPr>
                <w:i/>
                <w:iCs/>
                <w:szCs w:val="20"/>
                <w:lang w:val="en-US" w:eastAsia="zh-CN"/>
              </w:rPr>
              <w:t>DMRS sequence initialization</w:t>
            </w:r>
          </w:p>
          <w:p w14:paraId="11380D76" w14:textId="77777777" w:rsidR="00C47220" w:rsidRPr="00B272C2" w:rsidRDefault="00C47220" w:rsidP="00BF0931">
            <w:pPr>
              <w:wordWrap/>
              <w:spacing w:after="0"/>
              <w:rPr>
                <w:i/>
                <w:iCs/>
                <w:szCs w:val="20"/>
                <w:lang w:val="en-US" w:eastAsia="en-US"/>
              </w:rPr>
            </w:pPr>
          </w:p>
          <w:p w14:paraId="513CCEBD" w14:textId="24D40739" w:rsidR="00C47220" w:rsidRPr="00B272C2" w:rsidRDefault="00C47220" w:rsidP="00BF0931">
            <w:pPr>
              <w:wordWrap/>
              <w:spacing w:after="0"/>
              <w:rPr>
                <w:i/>
                <w:iCs/>
                <w:szCs w:val="20"/>
                <w:lang w:eastAsia="en-US"/>
              </w:rPr>
            </w:pPr>
          </w:p>
          <w:p w14:paraId="7525D205" w14:textId="7378D039" w:rsidR="00C47220" w:rsidRPr="00BF6663" w:rsidRDefault="00DF0C63" w:rsidP="00BF0931">
            <w:pPr>
              <w:pStyle w:val="ListParagraph"/>
              <w:wordWrap/>
              <w:ind w:left="338" w:hanging="270"/>
              <w:jc w:val="both"/>
              <w:rPr>
                <w:rFonts w:eastAsia="KaiTi"/>
                <w:b/>
                <w:bCs/>
                <w:szCs w:val="20"/>
                <w:lang w:eastAsia="zh-CN"/>
              </w:rPr>
            </w:pPr>
            <w:r w:rsidRPr="00BF6663">
              <w:rPr>
                <w:rFonts w:eastAsia="KaiTi"/>
                <w:b/>
                <w:bCs/>
                <w:szCs w:val="20"/>
                <w:lang w:eastAsia="zh-CN"/>
              </w:rPr>
              <w:t>Apple:</w:t>
            </w:r>
          </w:p>
          <w:p w14:paraId="2C639700" w14:textId="77777777" w:rsidR="00DF0C63" w:rsidRPr="00B272C2" w:rsidRDefault="00DF0C63" w:rsidP="00BF0931">
            <w:pPr>
              <w:wordWrap/>
              <w:spacing w:after="0"/>
              <w:rPr>
                <w:i/>
                <w:iCs/>
                <w:szCs w:val="20"/>
              </w:rPr>
            </w:pPr>
            <w:r w:rsidRPr="00B272C2">
              <w:rPr>
                <w:i/>
                <w:iCs/>
                <w:szCs w:val="20"/>
              </w:rPr>
              <w:t>Proposal 6: For indication time domain resource allocation for multiple cells by single joint TDRA field in DCI format 0_X/1_X, UE should be configured with a new table, where each row of the new table indicates the row index to the legacy TDRA table for each of the co-scheduled cell, as illustrated in the table.</w:t>
            </w:r>
          </w:p>
          <w:p w14:paraId="03A4B119" w14:textId="77777777" w:rsidR="00DF0C63" w:rsidRPr="00B272C2" w:rsidRDefault="00DF0C63" w:rsidP="00BF0931">
            <w:pPr>
              <w:pStyle w:val="ListParagraph"/>
              <w:numPr>
                <w:ilvl w:val="0"/>
                <w:numId w:val="14"/>
              </w:numPr>
              <w:wordWrap/>
              <w:ind w:left="428" w:hanging="180"/>
              <w:rPr>
                <w:i/>
                <w:iCs/>
                <w:szCs w:val="20"/>
              </w:rPr>
            </w:pPr>
            <w:r w:rsidRPr="00B272C2">
              <w:rPr>
                <w:i/>
                <w:iCs/>
                <w:szCs w:val="20"/>
              </w:rPr>
              <w:t>Joint TDRA field in the DCI format 0_X/1_X indicates the index of the new proposed table</w:t>
            </w:r>
          </w:p>
          <w:p w14:paraId="602AB43E" w14:textId="77777777" w:rsidR="00DF0C63" w:rsidRPr="00B272C2" w:rsidRDefault="00DF0C63" w:rsidP="00BF0931">
            <w:pPr>
              <w:pStyle w:val="ListParagraph"/>
              <w:numPr>
                <w:ilvl w:val="0"/>
                <w:numId w:val="14"/>
              </w:numPr>
              <w:wordWrap/>
              <w:ind w:left="428" w:hanging="180"/>
              <w:rPr>
                <w:i/>
                <w:iCs/>
                <w:szCs w:val="20"/>
              </w:rPr>
            </w:pPr>
            <w:r w:rsidRPr="00B272C2">
              <w:rPr>
                <w:i/>
                <w:iCs/>
                <w:szCs w:val="20"/>
              </w:rPr>
              <w:t>New proposed table can be configured only on the scheduling cell</w:t>
            </w:r>
          </w:p>
          <w:p w14:paraId="61519626" w14:textId="77777777" w:rsidR="00DF0C63" w:rsidRPr="00B272C2" w:rsidRDefault="00DF0C63" w:rsidP="00BF0931">
            <w:pPr>
              <w:pStyle w:val="ListParagraph"/>
              <w:numPr>
                <w:ilvl w:val="0"/>
                <w:numId w:val="14"/>
              </w:numPr>
              <w:wordWrap/>
              <w:ind w:left="428" w:hanging="180"/>
              <w:rPr>
                <w:i/>
                <w:iCs/>
                <w:szCs w:val="20"/>
              </w:rPr>
            </w:pPr>
            <w:r w:rsidRPr="00B272C2">
              <w:rPr>
                <w:i/>
                <w:iCs/>
                <w:szCs w:val="20"/>
              </w:rPr>
              <w:t>New proposed table can also be used to indicate which cells are configured</w:t>
            </w:r>
          </w:p>
          <w:p w14:paraId="11FA11AA" w14:textId="77777777" w:rsidR="00DF0C63" w:rsidRPr="00B272C2" w:rsidRDefault="00DF0C63" w:rsidP="00BF0931">
            <w:pPr>
              <w:pStyle w:val="ListParagraph"/>
              <w:numPr>
                <w:ilvl w:val="1"/>
                <w:numId w:val="50"/>
              </w:numPr>
              <w:kinsoku/>
              <w:wordWrap/>
              <w:overflowPunct/>
              <w:adjustRightInd/>
              <w:spacing w:after="0"/>
              <w:jc w:val="both"/>
              <w:textAlignment w:val="auto"/>
              <w:rPr>
                <w:i/>
                <w:iCs/>
                <w:szCs w:val="20"/>
                <w:lang w:val="en-US"/>
              </w:rPr>
            </w:pPr>
            <w:r w:rsidRPr="00B272C2">
              <w:rPr>
                <w:i/>
                <w:iCs/>
                <w:szCs w:val="20"/>
                <w:lang w:val="en-US"/>
              </w:rPr>
              <w:t>If no row index to TDRA table is indicated for a cell, then it can imply that the cell is not scheduled</w:t>
            </w:r>
          </w:p>
          <w:p w14:paraId="7CD90361" w14:textId="77777777" w:rsidR="00DF0C63" w:rsidRPr="00B272C2" w:rsidRDefault="00DF0C63" w:rsidP="00BF0931">
            <w:pPr>
              <w:wordWrap/>
              <w:spacing w:after="0"/>
              <w:rPr>
                <w:i/>
                <w:iCs/>
                <w:szCs w:val="20"/>
                <w:lang w:val="en-US" w:eastAsia="en-US"/>
              </w:rPr>
            </w:pPr>
          </w:p>
          <w:p w14:paraId="2BA2BC9D" w14:textId="3385A0BB" w:rsidR="00C47220" w:rsidRPr="00BF6663" w:rsidRDefault="008D3577" w:rsidP="00BF0931">
            <w:pPr>
              <w:pStyle w:val="ListParagraph"/>
              <w:wordWrap/>
              <w:ind w:left="338" w:hanging="270"/>
              <w:jc w:val="both"/>
              <w:rPr>
                <w:rFonts w:eastAsia="KaiTi"/>
                <w:b/>
                <w:bCs/>
                <w:szCs w:val="20"/>
                <w:lang w:eastAsia="zh-CN"/>
              </w:rPr>
            </w:pPr>
            <w:r w:rsidRPr="00BF6663">
              <w:rPr>
                <w:rFonts w:eastAsia="KaiTi"/>
                <w:b/>
                <w:bCs/>
                <w:szCs w:val="20"/>
                <w:lang w:eastAsia="zh-CN"/>
              </w:rPr>
              <w:t>FGI:</w:t>
            </w:r>
          </w:p>
          <w:p w14:paraId="04E323B6" w14:textId="77777777" w:rsidR="008D3577" w:rsidRPr="00B272C2" w:rsidRDefault="008D3577" w:rsidP="00BF0931">
            <w:pPr>
              <w:pStyle w:val="Proposal0"/>
              <w:wordWrap/>
              <w:spacing w:after="0" w:line="240" w:lineRule="auto"/>
              <w:rPr>
                <w:rFonts w:ascii="Times New Roman" w:hAnsi="Times New Roman" w:cs="Times New Roman"/>
                <w:b w:val="0"/>
                <w:bCs w:val="0"/>
                <w:i/>
                <w:iCs/>
                <w:sz w:val="20"/>
                <w:szCs w:val="20"/>
                <w:lang w:eastAsia="zh-TW"/>
              </w:rPr>
            </w:pPr>
            <w:r w:rsidRPr="00B272C2">
              <w:rPr>
                <w:rFonts w:ascii="Times New Roman" w:hAnsi="Times New Roman" w:cs="Times New Roman"/>
                <w:b w:val="0"/>
                <w:bCs w:val="0"/>
                <w:i/>
                <w:iCs/>
                <w:sz w:val="20"/>
                <w:szCs w:val="20"/>
                <w:lang w:eastAsia="zh-TW"/>
              </w:rPr>
              <w:t xml:space="preserve">Proposal 1: Adopt the </w:t>
            </w:r>
            <w:proofErr w:type="gramStart"/>
            <w:r w:rsidRPr="00B272C2">
              <w:rPr>
                <w:rFonts w:ascii="Times New Roman" w:hAnsi="Times New Roman" w:cs="Times New Roman"/>
                <w:b w:val="0"/>
                <w:bCs w:val="0"/>
                <w:i/>
                <w:iCs/>
                <w:sz w:val="20"/>
                <w:szCs w:val="20"/>
                <w:lang w:eastAsia="zh-TW"/>
              </w:rPr>
              <w:t>type</w:t>
            </w:r>
            <w:proofErr w:type="gramEnd"/>
            <w:r w:rsidRPr="00B272C2">
              <w:rPr>
                <w:rFonts w:ascii="Times New Roman" w:hAnsi="Times New Roman" w:cs="Times New Roman"/>
                <w:b w:val="0"/>
                <w:bCs w:val="0"/>
                <w:i/>
                <w:iCs/>
                <w:sz w:val="20"/>
                <w:szCs w:val="20"/>
                <w:lang w:eastAsia="zh-TW"/>
              </w:rPr>
              <w:t xml:space="preserve"> classification of DCI fields for DCI format 1_X in Table 1 and DCI format 0_X in Table 2.</w:t>
            </w:r>
          </w:p>
          <w:p w14:paraId="6C0889BF" w14:textId="77777777" w:rsidR="008D3577" w:rsidRPr="00B272C2" w:rsidRDefault="008D3577" w:rsidP="00BF0931">
            <w:pPr>
              <w:pStyle w:val="Proposal0"/>
              <w:wordWrap/>
              <w:spacing w:after="0" w:line="240" w:lineRule="auto"/>
              <w:rPr>
                <w:rFonts w:ascii="Times New Roman" w:hAnsi="Times New Roman" w:cs="Times New Roman"/>
                <w:b w:val="0"/>
                <w:bCs w:val="0"/>
                <w:i/>
                <w:iCs/>
                <w:sz w:val="20"/>
                <w:szCs w:val="20"/>
                <w:lang w:eastAsia="zh-TW"/>
              </w:rPr>
            </w:pPr>
            <w:r w:rsidRPr="00B272C2">
              <w:rPr>
                <w:rFonts w:ascii="Times New Roman" w:hAnsi="Times New Roman" w:cs="Times New Roman"/>
                <w:b w:val="0"/>
                <w:bCs w:val="0"/>
                <w:i/>
                <w:iCs/>
                <w:sz w:val="20"/>
                <w:szCs w:val="20"/>
                <w:lang w:eastAsia="zh-TW"/>
              </w:rPr>
              <w:t>Proposal 2: The HARQ process number field jointly indicates HARQ process numbers for each scheduled cell.</w:t>
            </w:r>
          </w:p>
          <w:p w14:paraId="1452A21D" w14:textId="77777777" w:rsidR="008D3577" w:rsidRPr="00B272C2" w:rsidRDefault="008D3577" w:rsidP="00BF0931">
            <w:pPr>
              <w:pStyle w:val="Proposal0"/>
              <w:wordWrap/>
              <w:spacing w:after="0" w:line="240" w:lineRule="auto"/>
              <w:rPr>
                <w:rFonts w:ascii="Times New Roman" w:hAnsi="Times New Roman" w:cs="Times New Roman"/>
                <w:b w:val="0"/>
                <w:bCs w:val="0"/>
                <w:i/>
                <w:iCs/>
                <w:sz w:val="20"/>
                <w:szCs w:val="20"/>
                <w:lang w:eastAsia="zh-TW"/>
              </w:rPr>
            </w:pPr>
            <w:r w:rsidRPr="00B272C2">
              <w:rPr>
                <w:rFonts w:ascii="Times New Roman" w:hAnsi="Times New Roman" w:cs="Times New Roman"/>
                <w:b w:val="0"/>
                <w:bCs w:val="0"/>
                <w:i/>
                <w:iCs/>
                <w:sz w:val="20"/>
                <w:szCs w:val="20"/>
                <w:lang w:eastAsia="zh-TW"/>
              </w:rPr>
              <w:t>Proposal 3: RAN1 is suggested to consider more than one TDRA tables are configured for a set of cells and each TDRA table is associated with a cell in the set of cells. The TDRA field indicates a row of each TDRA table.</w:t>
            </w:r>
          </w:p>
          <w:p w14:paraId="2873FDFA" w14:textId="4A9103DB" w:rsidR="008D3577" w:rsidRPr="00B272C2" w:rsidRDefault="008D3577" w:rsidP="00BF0931">
            <w:pPr>
              <w:wordWrap/>
              <w:spacing w:after="0"/>
              <w:rPr>
                <w:i/>
                <w:iCs/>
                <w:szCs w:val="20"/>
                <w:lang w:val="en-US" w:eastAsia="en-US"/>
              </w:rPr>
            </w:pPr>
          </w:p>
          <w:p w14:paraId="384DC638" w14:textId="13C495FA" w:rsidR="008D3577" w:rsidRPr="00BF6663" w:rsidRDefault="008D3577" w:rsidP="00BF0931">
            <w:pPr>
              <w:pStyle w:val="ListParagraph"/>
              <w:wordWrap/>
              <w:ind w:left="338" w:hanging="270"/>
              <w:jc w:val="both"/>
              <w:rPr>
                <w:rFonts w:eastAsia="KaiTi"/>
                <w:b/>
                <w:bCs/>
                <w:szCs w:val="20"/>
                <w:lang w:eastAsia="zh-CN"/>
              </w:rPr>
            </w:pPr>
            <w:r w:rsidRPr="00BF6663">
              <w:rPr>
                <w:rFonts w:eastAsia="KaiTi"/>
                <w:b/>
                <w:bCs/>
                <w:szCs w:val="20"/>
                <w:lang w:eastAsia="zh-CN"/>
              </w:rPr>
              <w:t>CAICT:</w:t>
            </w:r>
          </w:p>
          <w:p w14:paraId="27B66869" w14:textId="77777777" w:rsidR="008D3577" w:rsidRPr="00B272C2" w:rsidRDefault="008D3577" w:rsidP="00BF0931">
            <w:pPr>
              <w:wordWrap/>
              <w:spacing w:after="0"/>
              <w:rPr>
                <w:i/>
                <w:iCs/>
                <w:szCs w:val="20"/>
              </w:rPr>
            </w:pPr>
            <w:r w:rsidRPr="00B272C2">
              <w:rPr>
                <w:i/>
                <w:iCs/>
                <w:szCs w:val="20"/>
              </w:rPr>
              <w:t>Proposal 1: Further enhancements are considered to overcome the scheduling restriction if CRC bit filed is designed as a type-1 field and unique RNTI is used.</w:t>
            </w:r>
          </w:p>
          <w:p w14:paraId="67799289" w14:textId="77777777" w:rsidR="008D3577" w:rsidRPr="00B272C2" w:rsidRDefault="008D3577" w:rsidP="00BF0931">
            <w:pPr>
              <w:wordWrap/>
              <w:spacing w:after="0"/>
              <w:rPr>
                <w:i/>
                <w:iCs/>
                <w:szCs w:val="20"/>
              </w:rPr>
            </w:pPr>
            <w:r w:rsidRPr="00B272C2">
              <w:rPr>
                <w:i/>
                <w:iCs/>
                <w:szCs w:val="20"/>
              </w:rPr>
              <w:t>Proposal 2: CRC bit filed in DCI format 0_X/1_X is considered as Type-1B field. Multiple predefined RNTIs are used to discriminate different scheduling modes of the scheduled PDSCH/PUSCH by DCI format 0_X/1_X.</w:t>
            </w:r>
          </w:p>
          <w:p w14:paraId="04F57011" w14:textId="56D8E430" w:rsidR="00C47220" w:rsidRPr="00B272C2" w:rsidRDefault="00C47220" w:rsidP="00BF0931">
            <w:pPr>
              <w:wordWrap/>
              <w:spacing w:after="0"/>
              <w:rPr>
                <w:i/>
                <w:iCs/>
                <w:szCs w:val="20"/>
                <w:lang w:eastAsia="en-US"/>
              </w:rPr>
            </w:pPr>
          </w:p>
          <w:p w14:paraId="7403D927" w14:textId="77777777" w:rsidR="001A1204" w:rsidRPr="00BF6663" w:rsidRDefault="001E4D82" w:rsidP="00BF0931">
            <w:pPr>
              <w:pStyle w:val="ListParagraph"/>
              <w:wordWrap/>
              <w:ind w:left="338" w:hanging="270"/>
              <w:jc w:val="both"/>
              <w:rPr>
                <w:rFonts w:eastAsia="KaiTi"/>
                <w:b/>
                <w:bCs/>
                <w:szCs w:val="20"/>
                <w:lang w:eastAsia="zh-CN"/>
              </w:rPr>
            </w:pPr>
            <w:r w:rsidRPr="00BF6663">
              <w:rPr>
                <w:rFonts w:eastAsia="KaiTi"/>
                <w:b/>
                <w:bCs/>
                <w:szCs w:val="20"/>
                <w:lang w:eastAsia="zh-CN"/>
              </w:rPr>
              <w:t>NTT DOCOMO:</w:t>
            </w:r>
          </w:p>
          <w:p w14:paraId="52AEA5CD" w14:textId="77777777" w:rsidR="001E4D82" w:rsidRPr="00B272C2" w:rsidRDefault="001E4D82" w:rsidP="00BF0931">
            <w:pPr>
              <w:wordWrap/>
              <w:spacing w:after="0"/>
              <w:rPr>
                <w:i/>
                <w:iCs/>
                <w:szCs w:val="20"/>
              </w:rPr>
            </w:pPr>
            <w:r w:rsidRPr="00B272C2">
              <w:rPr>
                <w:i/>
                <w:iCs/>
                <w:szCs w:val="20"/>
              </w:rPr>
              <w:t xml:space="preserve">Proposal 5: </w:t>
            </w:r>
            <w:proofErr w:type="spellStart"/>
            <w:r w:rsidRPr="00B272C2">
              <w:rPr>
                <w:i/>
                <w:iCs/>
                <w:szCs w:val="20"/>
                <w:lang w:eastAsia="en-US"/>
              </w:rPr>
              <w:t>ChannelAccess-CPext</w:t>
            </w:r>
            <w:proofErr w:type="spellEnd"/>
            <w:r w:rsidRPr="00B272C2">
              <w:rPr>
                <w:i/>
                <w:iCs/>
                <w:szCs w:val="20"/>
                <w:lang w:eastAsia="en-US"/>
              </w:rPr>
              <w:t xml:space="preserve"> should be specified as the Type-1 field.</w:t>
            </w:r>
          </w:p>
          <w:p w14:paraId="739F552D" w14:textId="77777777" w:rsidR="001E4D82" w:rsidRPr="00B272C2" w:rsidRDefault="001E4D82" w:rsidP="00BF0931">
            <w:pPr>
              <w:wordWrap/>
              <w:spacing w:after="0"/>
              <w:rPr>
                <w:i/>
                <w:iCs/>
                <w:szCs w:val="20"/>
              </w:rPr>
            </w:pPr>
            <w:r w:rsidRPr="00B272C2">
              <w:rPr>
                <w:i/>
                <w:iCs/>
                <w:szCs w:val="20"/>
              </w:rPr>
              <w:t>Proposal 6: The DCI fields in DCI format 0_X/1_X are Type-3 unless it is agreed as Type-1 or 2 field.</w:t>
            </w:r>
          </w:p>
          <w:p w14:paraId="11D9BE54" w14:textId="77777777" w:rsidR="001E4D82" w:rsidRPr="00B272C2" w:rsidRDefault="001E4D82" w:rsidP="00BF0931">
            <w:pPr>
              <w:wordWrap/>
              <w:spacing w:after="0"/>
              <w:rPr>
                <w:i/>
                <w:iCs/>
                <w:szCs w:val="20"/>
                <w:lang w:eastAsia="en-US"/>
              </w:rPr>
            </w:pPr>
          </w:p>
          <w:p w14:paraId="3280627C" w14:textId="77777777" w:rsidR="009361A1" w:rsidRPr="00BF6663" w:rsidRDefault="009361A1" w:rsidP="00BF0931">
            <w:pPr>
              <w:pStyle w:val="ListParagraph"/>
              <w:wordWrap/>
              <w:ind w:left="338" w:hanging="270"/>
              <w:jc w:val="both"/>
              <w:rPr>
                <w:rFonts w:eastAsia="KaiTi"/>
                <w:b/>
                <w:bCs/>
                <w:szCs w:val="20"/>
                <w:lang w:eastAsia="zh-CN"/>
              </w:rPr>
            </w:pPr>
            <w:r w:rsidRPr="00BF6663">
              <w:rPr>
                <w:rFonts w:eastAsia="KaiTi"/>
                <w:b/>
                <w:bCs/>
                <w:szCs w:val="20"/>
                <w:lang w:eastAsia="zh-CN"/>
              </w:rPr>
              <w:t>Samsung:</w:t>
            </w:r>
          </w:p>
          <w:p w14:paraId="024F1075" w14:textId="77777777" w:rsidR="009361A1" w:rsidRPr="00B272C2" w:rsidRDefault="009361A1" w:rsidP="00BF0931">
            <w:pPr>
              <w:wordWrap/>
              <w:spacing w:after="0"/>
              <w:rPr>
                <w:i/>
                <w:iCs/>
                <w:szCs w:val="20"/>
              </w:rPr>
            </w:pPr>
            <w:r w:rsidRPr="00B272C2">
              <w:rPr>
                <w:i/>
                <w:iCs/>
                <w:szCs w:val="20"/>
              </w:rPr>
              <w:t>Proposal 11: When a DCI format 0_X1/1_X is used for scheduling a single cell, the UE interprets the DCI format 0_X1/1_X based on the same fields as for a SC-DCI format (e.g., DCI format 0_1/1_1).</w:t>
            </w:r>
          </w:p>
          <w:p w14:paraId="2E371114" w14:textId="77777777" w:rsidR="009361A1" w:rsidRPr="00B272C2" w:rsidRDefault="009361A1" w:rsidP="00BF0931">
            <w:pPr>
              <w:pStyle w:val="ListParagraph"/>
              <w:numPr>
                <w:ilvl w:val="0"/>
                <w:numId w:val="14"/>
              </w:numPr>
              <w:wordWrap/>
              <w:ind w:left="428" w:hanging="180"/>
              <w:rPr>
                <w:i/>
                <w:iCs/>
                <w:szCs w:val="20"/>
              </w:rPr>
            </w:pPr>
            <w:r w:rsidRPr="00B272C2">
              <w:rPr>
                <w:i/>
                <w:iCs/>
                <w:szCs w:val="20"/>
              </w:rPr>
              <w:t>Fields corresponding to fully disabled functionalities (e.g., CBG or multi-TRP operation) are reserved.</w:t>
            </w:r>
          </w:p>
          <w:p w14:paraId="53B3ED86" w14:textId="77777777" w:rsidR="009361A1" w:rsidRPr="00B272C2" w:rsidRDefault="009361A1" w:rsidP="00BF0931">
            <w:pPr>
              <w:wordWrap/>
              <w:spacing w:after="0"/>
              <w:rPr>
                <w:i/>
                <w:iCs/>
                <w:szCs w:val="20"/>
              </w:rPr>
            </w:pPr>
            <w:r w:rsidRPr="00B272C2">
              <w:rPr>
                <w:i/>
                <w:iCs/>
                <w:szCs w:val="20"/>
              </w:rPr>
              <w:t>Proposal 12: For a Type-3 field, RAN1 needs to conclude on the following:</w:t>
            </w:r>
          </w:p>
          <w:p w14:paraId="38AC2138" w14:textId="77777777" w:rsidR="009361A1" w:rsidRPr="00B272C2" w:rsidRDefault="009361A1" w:rsidP="00BF0931">
            <w:pPr>
              <w:pStyle w:val="ListParagraph"/>
              <w:numPr>
                <w:ilvl w:val="0"/>
                <w:numId w:val="14"/>
              </w:numPr>
              <w:wordWrap/>
              <w:ind w:left="428" w:hanging="180"/>
              <w:rPr>
                <w:i/>
                <w:iCs/>
                <w:szCs w:val="20"/>
              </w:rPr>
            </w:pPr>
            <w:r w:rsidRPr="00B272C2">
              <w:rPr>
                <w:i/>
                <w:iCs/>
                <w:szCs w:val="20"/>
              </w:rPr>
              <w:t xml:space="preserve">UE </w:t>
            </w:r>
            <w:proofErr w:type="spellStart"/>
            <w:r w:rsidRPr="00B272C2">
              <w:rPr>
                <w:i/>
                <w:iCs/>
                <w:szCs w:val="20"/>
              </w:rPr>
              <w:t>behavior</w:t>
            </w:r>
            <w:proofErr w:type="spellEnd"/>
            <w:r w:rsidRPr="00B272C2">
              <w:rPr>
                <w:i/>
                <w:iCs/>
                <w:szCs w:val="20"/>
              </w:rPr>
              <w:t xml:space="preserve"> when indicated as cell-common or Type-1A field (e.g., for FDRA), or </w:t>
            </w:r>
          </w:p>
          <w:p w14:paraId="3E833EA1" w14:textId="77777777" w:rsidR="009361A1" w:rsidRPr="00B272C2" w:rsidRDefault="009361A1" w:rsidP="00BF0931">
            <w:pPr>
              <w:pStyle w:val="ListParagraph"/>
              <w:numPr>
                <w:ilvl w:val="0"/>
                <w:numId w:val="14"/>
              </w:numPr>
              <w:wordWrap/>
              <w:ind w:left="428" w:hanging="180"/>
              <w:rPr>
                <w:i/>
                <w:iCs/>
                <w:szCs w:val="20"/>
              </w:rPr>
            </w:pPr>
            <w:r w:rsidRPr="00B272C2">
              <w:rPr>
                <w:i/>
                <w:iCs/>
                <w:szCs w:val="20"/>
              </w:rPr>
              <w:t>Single or multiple values in DCI format 0_X/1_X, similar to a Type-1B or Type-2 field, when indicated as cell-specific.</w:t>
            </w:r>
          </w:p>
          <w:p w14:paraId="64FA8023" w14:textId="77777777" w:rsidR="009361A1" w:rsidRPr="00B272C2" w:rsidRDefault="009361A1" w:rsidP="00BF0931">
            <w:pPr>
              <w:wordWrap/>
              <w:spacing w:after="0"/>
              <w:rPr>
                <w:i/>
                <w:iCs/>
                <w:szCs w:val="20"/>
              </w:rPr>
            </w:pPr>
            <w:r w:rsidRPr="00B272C2">
              <w:rPr>
                <w:i/>
                <w:iCs/>
                <w:szCs w:val="20"/>
              </w:rPr>
              <w:t>Proposal 13: Do not support sub-groups for Type-3 fields in a DCI format 0_X/1_X.</w:t>
            </w:r>
          </w:p>
          <w:p w14:paraId="6D6F6BDF" w14:textId="77777777" w:rsidR="009361A1" w:rsidRPr="00B272C2" w:rsidRDefault="009361A1" w:rsidP="00BF0931">
            <w:pPr>
              <w:wordWrap/>
              <w:spacing w:after="0"/>
              <w:rPr>
                <w:i/>
                <w:iCs/>
                <w:szCs w:val="20"/>
              </w:rPr>
            </w:pPr>
            <w:r w:rsidRPr="00B272C2">
              <w:rPr>
                <w:i/>
                <w:iCs/>
                <w:szCs w:val="20"/>
              </w:rPr>
              <w:t>Proposal 14: Support the following fields in MC-DCI as Type-1 fields:</w:t>
            </w:r>
          </w:p>
          <w:p w14:paraId="668A372E" w14:textId="77777777" w:rsidR="009361A1" w:rsidRPr="00B272C2" w:rsidRDefault="009361A1" w:rsidP="00BF0931">
            <w:pPr>
              <w:pStyle w:val="ListParagraph"/>
              <w:numPr>
                <w:ilvl w:val="0"/>
                <w:numId w:val="14"/>
              </w:numPr>
              <w:wordWrap/>
              <w:ind w:left="428" w:hanging="180"/>
              <w:rPr>
                <w:i/>
                <w:iCs/>
                <w:szCs w:val="20"/>
              </w:rPr>
            </w:pPr>
            <w:r w:rsidRPr="00B272C2">
              <w:rPr>
                <w:i/>
                <w:iCs/>
                <w:szCs w:val="20"/>
              </w:rPr>
              <w:t>Type-1A fields, such as: frequency hopping (FH), TCI state, TDRA;</w:t>
            </w:r>
          </w:p>
          <w:p w14:paraId="5F73D293" w14:textId="77777777" w:rsidR="009361A1" w:rsidRPr="00B272C2" w:rsidRDefault="009361A1" w:rsidP="00BF0931">
            <w:pPr>
              <w:pStyle w:val="ListParagraph"/>
              <w:numPr>
                <w:ilvl w:val="1"/>
                <w:numId w:val="58"/>
              </w:numPr>
              <w:kinsoku/>
              <w:wordWrap/>
              <w:overflowPunct/>
              <w:adjustRightInd/>
              <w:spacing w:after="0"/>
              <w:jc w:val="both"/>
              <w:textAlignment w:val="auto"/>
              <w:rPr>
                <w:i/>
                <w:iCs/>
                <w:szCs w:val="20"/>
              </w:rPr>
            </w:pPr>
            <w:r w:rsidRPr="00B272C2">
              <w:rPr>
                <w:i/>
                <w:iCs/>
                <w:szCs w:val="20"/>
              </w:rPr>
              <w:t>Also, Type-3 fields that are configured as cell-common (Type-1A), such as: FDRA, antenna port (APs), SRI, TMPI.</w:t>
            </w:r>
          </w:p>
          <w:p w14:paraId="79623CB2" w14:textId="77777777" w:rsidR="009361A1" w:rsidRPr="00B272C2" w:rsidRDefault="009361A1" w:rsidP="00BF0931">
            <w:pPr>
              <w:pStyle w:val="ListParagraph"/>
              <w:numPr>
                <w:ilvl w:val="0"/>
                <w:numId w:val="14"/>
              </w:numPr>
              <w:wordWrap/>
              <w:ind w:left="428" w:hanging="180"/>
              <w:rPr>
                <w:i/>
                <w:iCs/>
                <w:szCs w:val="20"/>
              </w:rPr>
            </w:pPr>
            <w:r w:rsidRPr="00B272C2">
              <w:rPr>
                <w:i/>
                <w:iCs/>
                <w:szCs w:val="20"/>
              </w:rPr>
              <w:t>Type-1B fields</w:t>
            </w:r>
            <w:r w:rsidRPr="00B272C2">
              <w:rPr>
                <w:rFonts w:eastAsia="Times New Roman"/>
                <w:i/>
                <w:iCs/>
                <w:color w:val="000000"/>
                <w:szCs w:val="20"/>
              </w:rPr>
              <w:t xml:space="preserve">, such as: TDRA, Indicator of co-scheduled cells, </w:t>
            </w:r>
            <w:r w:rsidRPr="00B272C2">
              <w:rPr>
                <w:rFonts w:eastAsia="Times New Roman"/>
                <w:i/>
                <w:iCs/>
                <w:szCs w:val="20"/>
              </w:rPr>
              <w:t xml:space="preserve">Rate matching indicator, </w:t>
            </w:r>
            <w:r w:rsidRPr="00B272C2">
              <w:rPr>
                <w:i/>
                <w:iCs/>
                <w:szCs w:val="20"/>
              </w:rPr>
              <w:t>aperiodic ZP CSI-RS, SRS request, TCI state</w:t>
            </w:r>
            <w:r w:rsidRPr="00B272C2">
              <w:rPr>
                <w:rFonts w:eastAsia="Times New Roman"/>
                <w:i/>
                <w:iCs/>
                <w:szCs w:val="20"/>
              </w:rPr>
              <w:t>;</w:t>
            </w:r>
          </w:p>
          <w:p w14:paraId="48BF7D10" w14:textId="77777777" w:rsidR="009361A1" w:rsidRPr="00B272C2" w:rsidRDefault="009361A1" w:rsidP="00BF0931">
            <w:pPr>
              <w:pStyle w:val="ListParagraph"/>
              <w:numPr>
                <w:ilvl w:val="1"/>
                <w:numId w:val="58"/>
              </w:numPr>
              <w:kinsoku/>
              <w:wordWrap/>
              <w:overflowPunct/>
              <w:adjustRightInd/>
              <w:spacing w:after="0"/>
              <w:jc w:val="both"/>
              <w:textAlignment w:val="auto"/>
              <w:rPr>
                <w:i/>
                <w:iCs/>
                <w:szCs w:val="20"/>
              </w:rPr>
            </w:pPr>
            <w:r w:rsidRPr="00B272C2">
              <w:rPr>
                <w:i/>
                <w:iCs/>
                <w:szCs w:val="20"/>
              </w:rPr>
              <w:t>Also, any Type-3 fields that are configured as cell-specific and determined to be Type-1B.</w:t>
            </w:r>
          </w:p>
          <w:p w14:paraId="752DA726" w14:textId="77777777" w:rsidR="009361A1" w:rsidRPr="00B272C2" w:rsidRDefault="009361A1" w:rsidP="00BF0931">
            <w:pPr>
              <w:pStyle w:val="ListParagraph"/>
              <w:numPr>
                <w:ilvl w:val="0"/>
                <w:numId w:val="14"/>
              </w:numPr>
              <w:wordWrap/>
              <w:ind w:left="428" w:hanging="180"/>
              <w:rPr>
                <w:i/>
                <w:iCs/>
                <w:szCs w:val="20"/>
              </w:rPr>
            </w:pPr>
            <w:r w:rsidRPr="00B272C2">
              <w:rPr>
                <w:i/>
                <w:iCs/>
                <w:szCs w:val="20"/>
              </w:rPr>
              <w:t>Type-1C fields</w:t>
            </w:r>
            <w:r w:rsidRPr="00B272C2">
              <w:rPr>
                <w:rFonts w:eastAsia="Times New Roman"/>
                <w:i/>
                <w:iCs/>
                <w:color w:val="000000"/>
                <w:szCs w:val="20"/>
              </w:rPr>
              <w:t>, such as: CSI request, UL-SCH, and beta offset, and p</w:t>
            </w:r>
            <w:r w:rsidRPr="00B272C2">
              <w:rPr>
                <w:i/>
                <w:iCs/>
                <w:szCs w:val="20"/>
              </w:rPr>
              <w:t>riority indicator</w:t>
            </w:r>
            <w:r w:rsidRPr="00B272C2">
              <w:rPr>
                <w:rFonts w:eastAsia="Times New Roman"/>
                <w:i/>
                <w:iCs/>
                <w:color w:val="000000"/>
                <w:szCs w:val="20"/>
              </w:rPr>
              <w:t>.</w:t>
            </w:r>
          </w:p>
          <w:p w14:paraId="737262EC" w14:textId="77777777" w:rsidR="009361A1" w:rsidRPr="00B272C2" w:rsidRDefault="009361A1" w:rsidP="00BF0931">
            <w:pPr>
              <w:pStyle w:val="ListParagraph"/>
              <w:numPr>
                <w:ilvl w:val="0"/>
                <w:numId w:val="14"/>
              </w:numPr>
              <w:wordWrap/>
              <w:ind w:left="428" w:hanging="180"/>
              <w:rPr>
                <w:i/>
                <w:iCs/>
                <w:szCs w:val="20"/>
              </w:rPr>
            </w:pPr>
            <w:r w:rsidRPr="00B272C2">
              <w:rPr>
                <w:i/>
                <w:iCs/>
                <w:szCs w:val="20"/>
              </w:rPr>
              <w:t>Note: RAN1 to decide whether TDRA and TCI state fields are Type-1A or Type-1B.</w:t>
            </w:r>
          </w:p>
          <w:p w14:paraId="5F887A9F" w14:textId="77777777" w:rsidR="009361A1" w:rsidRPr="00B272C2" w:rsidRDefault="009361A1" w:rsidP="00BF0931">
            <w:pPr>
              <w:wordWrap/>
              <w:spacing w:after="0"/>
              <w:rPr>
                <w:i/>
                <w:iCs/>
                <w:szCs w:val="20"/>
              </w:rPr>
            </w:pPr>
            <w:r w:rsidRPr="00B272C2">
              <w:rPr>
                <w:i/>
                <w:iCs/>
                <w:szCs w:val="20"/>
              </w:rPr>
              <w:t>Proposal 15: For values provided for Type-1C fields {CSI request, UL-SCH, beta offset, Priority indicator} in a DCI format 0_X, the UE determines an applicable PUSCH from co-scheduled PUSCHs, if any, based on Rel-17 rules.</w:t>
            </w:r>
          </w:p>
          <w:p w14:paraId="62A53E27" w14:textId="77777777" w:rsidR="009361A1" w:rsidRPr="00B272C2" w:rsidRDefault="009361A1" w:rsidP="00BF0931">
            <w:pPr>
              <w:wordWrap/>
              <w:spacing w:after="0"/>
              <w:rPr>
                <w:i/>
                <w:iCs/>
                <w:szCs w:val="20"/>
              </w:rPr>
            </w:pPr>
            <w:r w:rsidRPr="00B272C2">
              <w:rPr>
                <w:i/>
                <w:iCs/>
                <w:szCs w:val="20"/>
              </w:rPr>
              <w:t>Proposal 16: For the TDRA table for multi-cell scheduling, down-select one of:</w:t>
            </w:r>
          </w:p>
          <w:p w14:paraId="784E4D95" w14:textId="77777777" w:rsidR="009361A1" w:rsidRPr="00B272C2" w:rsidRDefault="009361A1" w:rsidP="00BF0931">
            <w:pPr>
              <w:pStyle w:val="ListParagraph"/>
              <w:numPr>
                <w:ilvl w:val="0"/>
                <w:numId w:val="14"/>
              </w:numPr>
              <w:wordWrap/>
              <w:ind w:left="428" w:hanging="180"/>
              <w:rPr>
                <w:i/>
                <w:iCs/>
                <w:szCs w:val="20"/>
              </w:rPr>
            </w:pPr>
            <w:r w:rsidRPr="00B272C2">
              <w:rPr>
                <w:i/>
                <w:iCs/>
                <w:szCs w:val="20"/>
              </w:rPr>
              <w:t>Alt-1: a single, cell-common, TDRA table for multi-cell scheduling is configured by RRC;</w:t>
            </w:r>
          </w:p>
          <w:p w14:paraId="6F035126" w14:textId="77777777" w:rsidR="009361A1" w:rsidRPr="00B272C2" w:rsidRDefault="009361A1" w:rsidP="00BF0931">
            <w:pPr>
              <w:pStyle w:val="ListParagraph"/>
              <w:numPr>
                <w:ilvl w:val="1"/>
                <w:numId w:val="59"/>
              </w:numPr>
              <w:kinsoku/>
              <w:wordWrap/>
              <w:overflowPunct/>
              <w:adjustRightInd/>
              <w:spacing w:after="0"/>
              <w:contextualSpacing/>
              <w:jc w:val="both"/>
              <w:textAlignment w:val="auto"/>
              <w:rPr>
                <w:i/>
                <w:iCs/>
                <w:szCs w:val="20"/>
              </w:rPr>
            </w:pPr>
            <w:r w:rsidRPr="00B272C2">
              <w:rPr>
                <w:i/>
                <w:iCs/>
                <w:szCs w:val="20"/>
              </w:rPr>
              <w:t>TDRA field in DCI format 0_X/1_X is determined as a Type-1A field that indicates a same row index from corresponding new multi-cell TDRA tables;</w:t>
            </w:r>
          </w:p>
          <w:p w14:paraId="6D4D211A" w14:textId="77777777" w:rsidR="009361A1" w:rsidRPr="00B272C2" w:rsidRDefault="009361A1" w:rsidP="00BF0931">
            <w:pPr>
              <w:pStyle w:val="ListParagraph"/>
              <w:numPr>
                <w:ilvl w:val="0"/>
                <w:numId w:val="14"/>
              </w:numPr>
              <w:wordWrap/>
              <w:ind w:left="428" w:hanging="180"/>
              <w:rPr>
                <w:i/>
                <w:iCs/>
                <w:szCs w:val="20"/>
              </w:rPr>
            </w:pPr>
            <w:r w:rsidRPr="00B272C2">
              <w:rPr>
                <w:i/>
                <w:iCs/>
                <w:szCs w:val="20"/>
              </w:rPr>
              <w:t>Alt-2: a single joint multi-cell TDRA table is configured by RRC and provides separate TDRA information for each cell from a set of co-scheduled cells.</w:t>
            </w:r>
          </w:p>
          <w:p w14:paraId="42FBDDDA" w14:textId="77777777" w:rsidR="009361A1" w:rsidRPr="00B272C2" w:rsidRDefault="009361A1" w:rsidP="00BF0931">
            <w:pPr>
              <w:pStyle w:val="ListParagraph"/>
              <w:numPr>
                <w:ilvl w:val="1"/>
                <w:numId w:val="59"/>
              </w:numPr>
              <w:kinsoku/>
              <w:wordWrap/>
              <w:overflowPunct/>
              <w:adjustRightInd/>
              <w:spacing w:after="0"/>
              <w:jc w:val="both"/>
              <w:textAlignment w:val="auto"/>
              <w:rPr>
                <w:i/>
                <w:iCs/>
                <w:szCs w:val="20"/>
              </w:rPr>
            </w:pPr>
            <w:r w:rsidRPr="00B272C2">
              <w:rPr>
                <w:i/>
                <w:iCs/>
                <w:szCs w:val="20"/>
              </w:rPr>
              <w:t>TDRA field in DCI format 0_X/1_X is determined as a Type-1B field that indicates a row index from a joint multi-cell TDRA table.</w:t>
            </w:r>
          </w:p>
          <w:p w14:paraId="623DF4EC" w14:textId="77777777" w:rsidR="009361A1" w:rsidRPr="00B272C2" w:rsidRDefault="009361A1" w:rsidP="00BF0931">
            <w:pPr>
              <w:wordWrap/>
              <w:spacing w:after="0"/>
              <w:rPr>
                <w:i/>
                <w:iCs/>
                <w:szCs w:val="20"/>
              </w:rPr>
            </w:pPr>
            <w:r w:rsidRPr="00B272C2">
              <w:rPr>
                <w:i/>
                <w:iCs/>
                <w:szCs w:val="20"/>
              </w:rPr>
              <w:t>Proposal 17: Support PDSCH/PUSCH repetitions for DCI formats 0_X/1_X scheduling, down-select from the following two Options.</w:t>
            </w:r>
          </w:p>
          <w:p w14:paraId="7DE9E828" w14:textId="77777777" w:rsidR="009361A1" w:rsidRPr="00B272C2" w:rsidRDefault="009361A1" w:rsidP="00BF0931">
            <w:pPr>
              <w:pStyle w:val="ListParagraph"/>
              <w:numPr>
                <w:ilvl w:val="0"/>
                <w:numId w:val="14"/>
              </w:numPr>
              <w:wordWrap/>
              <w:ind w:left="428" w:hanging="180"/>
              <w:rPr>
                <w:i/>
                <w:iCs/>
                <w:szCs w:val="20"/>
              </w:rPr>
            </w:pPr>
            <w:r w:rsidRPr="00B272C2">
              <w:rPr>
                <w:i/>
                <w:iCs/>
                <w:szCs w:val="20"/>
              </w:rPr>
              <w:t>Option 1: {SLIV, mapping type, scheduling offset K0 (or K2), number of PDSCH (or PUSCH) repetitions} is indicated separately or jointly for the co-scheduled PDSCHs/PUSCHs.</w:t>
            </w:r>
          </w:p>
          <w:p w14:paraId="117C525A" w14:textId="77777777" w:rsidR="009361A1" w:rsidRPr="00B272C2" w:rsidRDefault="009361A1" w:rsidP="00BF0931">
            <w:pPr>
              <w:pStyle w:val="ListParagraph"/>
              <w:numPr>
                <w:ilvl w:val="0"/>
                <w:numId w:val="14"/>
              </w:numPr>
              <w:wordWrap/>
              <w:ind w:left="428" w:hanging="180"/>
              <w:rPr>
                <w:i/>
                <w:iCs/>
                <w:szCs w:val="20"/>
              </w:rPr>
            </w:pPr>
            <w:r w:rsidRPr="00B272C2">
              <w:rPr>
                <w:i/>
                <w:iCs/>
                <w:szCs w:val="20"/>
              </w:rPr>
              <w:t xml:space="preserve">Option 2: The number of repetitions of co-scheduled PDSCHs/PUSCHs is determined by </w:t>
            </w:r>
            <w:proofErr w:type="spellStart"/>
            <w:r w:rsidRPr="00B272C2">
              <w:rPr>
                <w:i/>
                <w:iCs/>
                <w:szCs w:val="20"/>
              </w:rPr>
              <w:t>pdsch-aggregationFactor</w:t>
            </w:r>
            <w:proofErr w:type="spellEnd"/>
            <w:r w:rsidRPr="00B272C2">
              <w:rPr>
                <w:i/>
                <w:iCs/>
                <w:szCs w:val="20"/>
              </w:rPr>
              <w:t>/</w:t>
            </w:r>
            <w:proofErr w:type="spellStart"/>
            <w:r w:rsidRPr="00B272C2">
              <w:rPr>
                <w:i/>
                <w:iCs/>
                <w:szCs w:val="20"/>
              </w:rPr>
              <w:t>pusch-aggregationFactor</w:t>
            </w:r>
            <w:proofErr w:type="spellEnd"/>
            <w:r w:rsidRPr="00B272C2">
              <w:rPr>
                <w:i/>
                <w:iCs/>
                <w:szCs w:val="20"/>
              </w:rPr>
              <w:t xml:space="preserve">. </w:t>
            </w:r>
          </w:p>
          <w:p w14:paraId="17268E4C" w14:textId="77777777" w:rsidR="009361A1" w:rsidRPr="00B272C2" w:rsidRDefault="009361A1" w:rsidP="00BF0931">
            <w:pPr>
              <w:wordWrap/>
              <w:spacing w:after="0"/>
              <w:rPr>
                <w:i/>
                <w:iCs/>
                <w:szCs w:val="20"/>
              </w:rPr>
            </w:pPr>
            <w:r w:rsidRPr="00B272C2">
              <w:rPr>
                <w:i/>
                <w:iCs/>
                <w:szCs w:val="20"/>
              </w:rPr>
              <w:t>Proposal 18: For the FDRA field in DCI format 0_X/1_X:</w:t>
            </w:r>
          </w:p>
          <w:p w14:paraId="3D2DA60B" w14:textId="77777777" w:rsidR="009361A1" w:rsidRPr="00B272C2" w:rsidRDefault="009361A1" w:rsidP="00BF0931">
            <w:pPr>
              <w:pStyle w:val="ListParagraph"/>
              <w:numPr>
                <w:ilvl w:val="0"/>
                <w:numId w:val="14"/>
              </w:numPr>
              <w:wordWrap/>
              <w:ind w:left="428" w:hanging="180"/>
              <w:rPr>
                <w:i/>
                <w:iCs/>
                <w:szCs w:val="20"/>
              </w:rPr>
            </w:pPr>
            <w:r w:rsidRPr="00B272C2">
              <w:rPr>
                <w:i/>
                <w:iCs/>
                <w:szCs w:val="20"/>
              </w:rPr>
              <w:t>When configured as a cell-common (Type-1) field, and the co-scheduled cells have active DL/UL BWPs with different size, the UE determines the FDRA for each cell from LSBs of the FDRA field</w:t>
            </w:r>
          </w:p>
          <w:p w14:paraId="1B47C2D3" w14:textId="77777777" w:rsidR="009361A1" w:rsidRPr="00B272C2" w:rsidRDefault="009361A1" w:rsidP="00BF0931">
            <w:pPr>
              <w:pStyle w:val="ListParagraph"/>
              <w:numPr>
                <w:ilvl w:val="1"/>
                <w:numId w:val="58"/>
              </w:numPr>
              <w:kinsoku/>
              <w:wordWrap/>
              <w:overflowPunct/>
              <w:adjustRightInd/>
              <w:spacing w:after="0"/>
              <w:jc w:val="both"/>
              <w:textAlignment w:val="auto"/>
              <w:rPr>
                <w:i/>
                <w:iCs/>
                <w:szCs w:val="20"/>
              </w:rPr>
            </w:pPr>
            <w:r w:rsidRPr="00B272C2">
              <w:rPr>
                <w:i/>
                <w:iCs/>
                <w:szCs w:val="20"/>
              </w:rPr>
              <w:t>The UE also expects a same resource allocation type for the co-scheduled cells.</w:t>
            </w:r>
          </w:p>
          <w:p w14:paraId="2B09CF6D" w14:textId="77777777" w:rsidR="009361A1" w:rsidRPr="00B272C2" w:rsidRDefault="009361A1" w:rsidP="00BF0931">
            <w:pPr>
              <w:pStyle w:val="ListParagraph"/>
              <w:numPr>
                <w:ilvl w:val="0"/>
                <w:numId w:val="14"/>
              </w:numPr>
              <w:wordWrap/>
              <w:ind w:left="428" w:hanging="180"/>
              <w:rPr>
                <w:i/>
                <w:iCs/>
                <w:szCs w:val="20"/>
              </w:rPr>
            </w:pPr>
            <w:r w:rsidRPr="00B272C2">
              <w:rPr>
                <w:i/>
                <w:iCs/>
                <w:szCs w:val="20"/>
              </w:rPr>
              <w:t xml:space="preserve">When configured as a cell-specific field, separate values are provided in DCI format 0_X/1_X </w:t>
            </w:r>
          </w:p>
          <w:p w14:paraId="326759F9" w14:textId="77777777" w:rsidR="009361A1" w:rsidRPr="00B272C2" w:rsidRDefault="009361A1" w:rsidP="00BF0931">
            <w:pPr>
              <w:pStyle w:val="ListParagraph"/>
              <w:numPr>
                <w:ilvl w:val="1"/>
                <w:numId w:val="58"/>
              </w:numPr>
              <w:kinsoku/>
              <w:wordWrap/>
              <w:overflowPunct/>
              <w:adjustRightInd/>
              <w:spacing w:after="0"/>
              <w:jc w:val="both"/>
              <w:textAlignment w:val="auto"/>
              <w:rPr>
                <w:i/>
                <w:iCs/>
                <w:szCs w:val="20"/>
              </w:rPr>
            </w:pPr>
            <w:r w:rsidRPr="00B272C2">
              <w:rPr>
                <w:i/>
                <w:iCs/>
                <w:szCs w:val="20"/>
              </w:rPr>
              <w:t>The UE can have different resource allocation types among the co-scheduled cells.</w:t>
            </w:r>
          </w:p>
          <w:p w14:paraId="41F362F9" w14:textId="77777777" w:rsidR="009361A1" w:rsidRPr="00B272C2" w:rsidRDefault="009361A1" w:rsidP="00BF0931">
            <w:pPr>
              <w:pStyle w:val="ListParagraph"/>
              <w:numPr>
                <w:ilvl w:val="1"/>
                <w:numId w:val="58"/>
              </w:numPr>
              <w:kinsoku/>
              <w:wordWrap/>
              <w:overflowPunct/>
              <w:adjustRightInd/>
              <w:spacing w:after="0"/>
              <w:jc w:val="both"/>
              <w:textAlignment w:val="auto"/>
              <w:rPr>
                <w:i/>
                <w:iCs/>
                <w:szCs w:val="20"/>
              </w:rPr>
            </w:pPr>
            <w:r w:rsidRPr="00B272C2">
              <w:rPr>
                <w:i/>
                <w:iCs/>
                <w:szCs w:val="20"/>
              </w:rPr>
              <w:t>FDRA bits for non-scheduled cells are used to increase the granularity of FDRA values for scheduled cells.</w:t>
            </w:r>
          </w:p>
          <w:p w14:paraId="4F8ECF22" w14:textId="77777777" w:rsidR="009361A1" w:rsidRPr="00B272C2" w:rsidRDefault="009361A1" w:rsidP="00BF0931">
            <w:pPr>
              <w:wordWrap/>
              <w:spacing w:after="0"/>
              <w:rPr>
                <w:i/>
                <w:iCs/>
                <w:szCs w:val="20"/>
              </w:rPr>
            </w:pPr>
            <w:r w:rsidRPr="00B272C2">
              <w:rPr>
                <w:i/>
                <w:iCs/>
                <w:szCs w:val="20"/>
              </w:rPr>
              <w:t>Proposal 19: For TCI state field in DCI format 1_X:</w:t>
            </w:r>
          </w:p>
          <w:p w14:paraId="34AD2617" w14:textId="77777777" w:rsidR="009361A1" w:rsidRPr="00B272C2" w:rsidRDefault="009361A1" w:rsidP="00BF0931">
            <w:pPr>
              <w:pStyle w:val="ListParagraph"/>
              <w:numPr>
                <w:ilvl w:val="0"/>
                <w:numId w:val="14"/>
              </w:numPr>
              <w:wordWrap/>
              <w:ind w:left="428" w:hanging="180"/>
              <w:rPr>
                <w:i/>
                <w:iCs/>
                <w:szCs w:val="20"/>
              </w:rPr>
            </w:pPr>
            <w:r w:rsidRPr="00B272C2">
              <w:rPr>
                <w:i/>
                <w:iCs/>
                <w:szCs w:val="20"/>
              </w:rPr>
              <w:t>When TCI state field is present in DCI format 1_X, a value provides new indicated DL/UL/joint TCI states on the co-scheduled cells and corresponding lists of cells indicated by simultaneousTCI-UpdateList1/2/3/4</w:t>
            </w:r>
          </w:p>
          <w:p w14:paraId="719B18EB" w14:textId="77777777" w:rsidR="009361A1" w:rsidRPr="00B272C2" w:rsidRDefault="009361A1" w:rsidP="00BF0931">
            <w:pPr>
              <w:pStyle w:val="ListParagraph"/>
              <w:numPr>
                <w:ilvl w:val="0"/>
                <w:numId w:val="14"/>
              </w:numPr>
              <w:wordWrap/>
              <w:ind w:left="428" w:hanging="180"/>
              <w:rPr>
                <w:i/>
                <w:iCs/>
                <w:szCs w:val="20"/>
              </w:rPr>
            </w:pPr>
            <w:r w:rsidRPr="00B272C2">
              <w:rPr>
                <w:i/>
                <w:iCs/>
                <w:szCs w:val="20"/>
              </w:rPr>
              <w:t>When TCI state field is not present in DCI format 1_X, the UE follows the DL/joint TCI state indicated by SC-DCI formats.</w:t>
            </w:r>
          </w:p>
          <w:p w14:paraId="20A50C78" w14:textId="77777777" w:rsidR="009361A1" w:rsidRPr="00B272C2" w:rsidRDefault="009361A1" w:rsidP="00BF0931">
            <w:pPr>
              <w:wordWrap/>
              <w:spacing w:after="0"/>
              <w:rPr>
                <w:i/>
                <w:iCs/>
                <w:szCs w:val="20"/>
              </w:rPr>
            </w:pPr>
            <w:r w:rsidRPr="00B272C2">
              <w:rPr>
                <w:i/>
                <w:iCs/>
                <w:szCs w:val="20"/>
              </w:rPr>
              <w:t>Proposal 20: HPN and MCS are Type-2 fields in DCI format 0_X/1_X.</w:t>
            </w:r>
          </w:p>
          <w:p w14:paraId="76DC0A51" w14:textId="77777777" w:rsidR="009361A1" w:rsidRPr="00B272C2" w:rsidRDefault="009361A1" w:rsidP="00BF0931">
            <w:pPr>
              <w:pStyle w:val="ListParagraph"/>
              <w:numPr>
                <w:ilvl w:val="0"/>
                <w:numId w:val="14"/>
              </w:numPr>
              <w:wordWrap/>
              <w:ind w:left="428" w:hanging="180"/>
              <w:rPr>
                <w:i/>
                <w:iCs/>
                <w:szCs w:val="20"/>
              </w:rPr>
            </w:pPr>
            <w:r w:rsidRPr="00B272C2">
              <w:rPr>
                <w:i/>
                <w:iCs/>
                <w:szCs w:val="20"/>
              </w:rPr>
              <w:lastRenderedPageBreak/>
              <w:t>Also Type-3 fields that are configured as cell-specific and determined to be Type-2, such as, FDRA, SRI, TPMI;</w:t>
            </w:r>
          </w:p>
          <w:p w14:paraId="7284C480" w14:textId="77777777" w:rsidR="009361A1" w:rsidRPr="00B272C2" w:rsidRDefault="009361A1" w:rsidP="00BF0931">
            <w:pPr>
              <w:pStyle w:val="ListParagraph"/>
              <w:numPr>
                <w:ilvl w:val="0"/>
                <w:numId w:val="14"/>
              </w:numPr>
              <w:wordWrap/>
              <w:ind w:left="428" w:hanging="180"/>
              <w:rPr>
                <w:i/>
                <w:iCs/>
                <w:szCs w:val="20"/>
              </w:rPr>
            </w:pPr>
            <w:r w:rsidRPr="00B272C2">
              <w:rPr>
                <w:i/>
                <w:iCs/>
                <w:szCs w:val="20"/>
              </w:rPr>
              <w:t>A size for RV, HPN, and Type-3 fields that are determined as Type-2 fields, is configurable;</w:t>
            </w:r>
          </w:p>
          <w:p w14:paraId="6A736519" w14:textId="77777777" w:rsidR="009361A1" w:rsidRPr="00B272C2" w:rsidRDefault="009361A1" w:rsidP="00BF0931">
            <w:pPr>
              <w:pStyle w:val="ListParagraph"/>
              <w:numPr>
                <w:ilvl w:val="0"/>
                <w:numId w:val="14"/>
              </w:numPr>
              <w:wordWrap/>
              <w:ind w:left="428" w:hanging="180"/>
              <w:rPr>
                <w:i/>
                <w:iCs/>
                <w:szCs w:val="20"/>
              </w:rPr>
            </w:pPr>
            <w:r w:rsidRPr="00B272C2">
              <w:rPr>
                <w:i/>
                <w:iCs/>
                <w:szCs w:val="20"/>
              </w:rPr>
              <w:t>MCS for co-scheduled cells is differential to the MCS of one cell from the co-scheduled cells;</w:t>
            </w:r>
          </w:p>
          <w:p w14:paraId="67FA60FF" w14:textId="77777777" w:rsidR="009361A1" w:rsidRPr="00B272C2" w:rsidRDefault="009361A1" w:rsidP="00BF0931">
            <w:pPr>
              <w:pStyle w:val="ListParagraph"/>
              <w:numPr>
                <w:ilvl w:val="0"/>
                <w:numId w:val="14"/>
              </w:numPr>
              <w:wordWrap/>
              <w:ind w:left="428" w:hanging="180"/>
              <w:rPr>
                <w:i/>
                <w:iCs/>
                <w:szCs w:val="20"/>
              </w:rPr>
            </w:pPr>
            <w:r w:rsidRPr="00B272C2">
              <w:rPr>
                <w:i/>
                <w:iCs/>
                <w:szCs w:val="20"/>
              </w:rPr>
              <w:t>A same MCS value applies to a PDSCH with 2 TBs / codewords.</w:t>
            </w:r>
          </w:p>
          <w:p w14:paraId="35D1DC94" w14:textId="77777777" w:rsidR="009361A1" w:rsidRPr="00B272C2" w:rsidRDefault="009361A1" w:rsidP="00BF0931">
            <w:pPr>
              <w:wordWrap/>
              <w:spacing w:after="0"/>
              <w:rPr>
                <w:i/>
                <w:iCs/>
                <w:szCs w:val="20"/>
              </w:rPr>
            </w:pPr>
            <w:r w:rsidRPr="00B272C2">
              <w:rPr>
                <w:i/>
                <w:iCs/>
                <w:szCs w:val="20"/>
              </w:rPr>
              <w:t>Proposal 21: DCI format 0_X/1_X does not support indication for BWP-ID, UL/SUL, TCI state, DM-RS sequence initialization, and VRB-to-PRB mapping.</w:t>
            </w:r>
          </w:p>
          <w:p w14:paraId="31D71D3C" w14:textId="77777777" w:rsidR="009361A1" w:rsidRPr="00B272C2" w:rsidRDefault="009361A1" w:rsidP="00BF0931">
            <w:pPr>
              <w:wordWrap/>
              <w:spacing w:after="0"/>
              <w:rPr>
                <w:i/>
                <w:iCs/>
                <w:szCs w:val="20"/>
                <w:lang w:eastAsia="en-US"/>
              </w:rPr>
            </w:pPr>
          </w:p>
          <w:p w14:paraId="79F9BCEF" w14:textId="77777777" w:rsidR="00786898" w:rsidRPr="00BF6663" w:rsidRDefault="00786898" w:rsidP="00BF0931">
            <w:pPr>
              <w:pStyle w:val="ListParagraph"/>
              <w:wordWrap/>
              <w:ind w:left="338" w:hanging="270"/>
              <w:jc w:val="both"/>
              <w:rPr>
                <w:rFonts w:eastAsia="KaiTi"/>
                <w:b/>
                <w:bCs/>
                <w:szCs w:val="20"/>
                <w:lang w:eastAsia="zh-CN"/>
              </w:rPr>
            </w:pPr>
            <w:r w:rsidRPr="00BF6663">
              <w:rPr>
                <w:rFonts w:eastAsia="KaiTi"/>
                <w:b/>
                <w:bCs/>
                <w:szCs w:val="20"/>
                <w:lang w:eastAsia="zh-CN"/>
              </w:rPr>
              <w:t>Qualcomm:</w:t>
            </w:r>
          </w:p>
          <w:p w14:paraId="7CD22052" w14:textId="77777777" w:rsidR="00786898" w:rsidRPr="00B272C2" w:rsidRDefault="00786898" w:rsidP="00BF0931">
            <w:pPr>
              <w:wordWrap/>
              <w:spacing w:after="0"/>
              <w:rPr>
                <w:i/>
                <w:iCs/>
                <w:szCs w:val="20"/>
                <w:lang w:eastAsia="ja-JP"/>
              </w:rPr>
            </w:pPr>
            <w:r w:rsidRPr="00B272C2">
              <w:rPr>
                <w:i/>
                <w:iCs/>
                <w:szCs w:val="20"/>
                <w:lang w:eastAsia="ja-JP"/>
              </w:rPr>
              <w:t>Proposal 6:</w:t>
            </w:r>
          </w:p>
          <w:p w14:paraId="242EE19A" w14:textId="77777777" w:rsidR="00786898" w:rsidRPr="00B272C2" w:rsidRDefault="00786898" w:rsidP="00BF0931">
            <w:pPr>
              <w:pStyle w:val="ListParagraph"/>
              <w:numPr>
                <w:ilvl w:val="0"/>
                <w:numId w:val="14"/>
              </w:numPr>
              <w:wordWrap/>
              <w:ind w:left="428" w:hanging="180"/>
              <w:rPr>
                <w:i/>
                <w:iCs/>
                <w:szCs w:val="20"/>
                <w:lang w:eastAsia="ja-JP"/>
              </w:rPr>
            </w:pPr>
            <w:r w:rsidRPr="00B272C2">
              <w:rPr>
                <w:i/>
                <w:iCs/>
                <w:szCs w:val="20"/>
                <w:lang w:eastAsia="ja-JP"/>
              </w:rPr>
              <w:t>TDRA, BWP indicator, VRB-to-PRB, PRB bundling size, RM-indicator, ZP-CSI-RS indicator, TCI-state, DMRS sequence initialization, FH flag, beta-offset indicator, SRS request, priority indicator: joint indication: Type-1B</w:t>
            </w:r>
          </w:p>
          <w:p w14:paraId="35919581" w14:textId="77777777" w:rsidR="00786898" w:rsidRPr="00B272C2" w:rsidRDefault="00786898" w:rsidP="00BF0931">
            <w:pPr>
              <w:pStyle w:val="ListParagraph"/>
              <w:numPr>
                <w:ilvl w:val="1"/>
                <w:numId w:val="63"/>
              </w:numPr>
              <w:kinsoku/>
              <w:wordWrap/>
              <w:overflowPunct/>
              <w:adjustRightInd/>
              <w:spacing w:after="0"/>
              <w:jc w:val="both"/>
              <w:textAlignment w:val="auto"/>
              <w:rPr>
                <w:i/>
                <w:iCs/>
                <w:szCs w:val="20"/>
                <w:lang w:eastAsia="ja-JP"/>
              </w:rPr>
            </w:pPr>
            <w:r w:rsidRPr="00B272C2">
              <w:rPr>
                <w:i/>
                <w:iCs/>
                <w:szCs w:val="20"/>
                <w:lang w:eastAsia="ja-JP"/>
              </w:rPr>
              <w:t>Similar to TDRA for Rel-16/Rel-17 multi-slot PDSCH/PUSCH scheduling</w:t>
            </w:r>
          </w:p>
          <w:p w14:paraId="2D21576C" w14:textId="77777777" w:rsidR="00786898" w:rsidRPr="00B272C2" w:rsidRDefault="00786898" w:rsidP="00BF0931">
            <w:pPr>
              <w:pStyle w:val="ListParagraph"/>
              <w:numPr>
                <w:ilvl w:val="0"/>
                <w:numId w:val="14"/>
              </w:numPr>
              <w:wordWrap/>
              <w:ind w:left="428" w:hanging="180"/>
              <w:rPr>
                <w:i/>
                <w:iCs/>
                <w:szCs w:val="20"/>
                <w:lang w:eastAsia="ja-JP"/>
              </w:rPr>
            </w:pPr>
            <w:r w:rsidRPr="00B272C2">
              <w:rPr>
                <w:i/>
                <w:iCs/>
                <w:szCs w:val="20"/>
              </w:rPr>
              <w:t>MCS</w:t>
            </w:r>
            <w:r w:rsidRPr="00B272C2">
              <w:rPr>
                <w:i/>
                <w:iCs/>
                <w:szCs w:val="20"/>
                <w:lang w:eastAsia="ja-JP"/>
              </w:rPr>
              <w:t>: Type-3</w:t>
            </w:r>
          </w:p>
          <w:p w14:paraId="732390BD" w14:textId="77777777" w:rsidR="00786898" w:rsidRPr="00B272C2" w:rsidRDefault="00786898" w:rsidP="00BF0931">
            <w:pPr>
              <w:pStyle w:val="ListParagraph"/>
              <w:numPr>
                <w:ilvl w:val="1"/>
                <w:numId w:val="63"/>
              </w:numPr>
              <w:kinsoku/>
              <w:wordWrap/>
              <w:overflowPunct/>
              <w:adjustRightInd/>
              <w:spacing w:after="0"/>
              <w:jc w:val="both"/>
              <w:textAlignment w:val="auto"/>
              <w:rPr>
                <w:i/>
                <w:iCs/>
                <w:szCs w:val="20"/>
                <w:lang w:eastAsia="ja-JP"/>
              </w:rPr>
            </w:pPr>
            <w:r w:rsidRPr="00B272C2">
              <w:rPr>
                <w:i/>
                <w:iCs/>
                <w:szCs w:val="20"/>
                <w:lang w:eastAsia="ja-JP"/>
              </w:rPr>
              <w:t>Configured ‘</w:t>
            </w:r>
            <w:proofErr w:type="spellStart"/>
            <w:r w:rsidRPr="00B272C2">
              <w:rPr>
                <w:i/>
                <w:iCs/>
                <w:szCs w:val="20"/>
                <w:lang w:eastAsia="ja-JP"/>
              </w:rPr>
              <w:t>mcs</w:t>
            </w:r>
            <w:proofErr w:type="spellEnd"/>
            <w:r w:rsidRPr="00B272C2">
              <w:rPr>
                <w:i/>
                <w:iCs/>
                <w:szCs w:val="20"/>
                <w:lang w:eastAsia="ja-JP"/>
              </w:rPr>
              <w:t>-Table’ is the same for all the cells in the group</w:t>
            </w:r>
          </w:p>
          <w:p w14:paraId="36749FF1" w14:textId="77777777" w:rsidR="00786898" w:rsidRPr="00B272C2" w:rsidRDefault="00786898" w:rsidP="00BF0931">
            <w:pPr>
              <w:pStyle w:val="ListParagraph"/>
              <w:numPr>
                <w:ilvl w:val="1"/>
                <w:numId w:val="63"/>
              </w:numPr>
              <w:kinsoku/>
              <w:wordWrap/>
              <w:overflowPunct/>
              <w:adjustRightInd/>
              <w:spacing w:after="0"/>
              <w:jc w:val="both"/>
              <w:textAlignment w:val="auto"/>
              <w:rPr>
                <w:i/>
                <w:iCs/>
                <w:szCs w:val="20"/>
                <w:lang w:eastAsia="ja-JP"/>
              </w:rPr>
            </w:pPr>
            <w:r w:rsidRPr="00B272C2">
              <w:rPr>
                <w:i/>
                <w:iCs/>
                <w:szCs w:val="20"/>
                <w:lang w:eastAsia="ja-JP"/>
              </w:rPr>
              <w:t>‘</w:t>
            </w:r>
            <w:proofErr w:type="spellStart"/>
            <w:r w:rsidRPr="00B272C2">
              <w:rPr>
                <w:i/>
                <w:iCs/>
                <w:szCs w:val="20"/>
                <w:lang w:eastAsia="ja-JP"/>
              </w:rPr>
              <w:t>cqi</w:t>
            </w:r>
            <w:proofErr w:type="spellEnd"/>
            <w:r w:rsidRPr="00B272C2">
              <w:rPr>
                <w:i/>
                <w:iCs/>
                <w:szCs w:val="20"/>
                <w:lang w:eastAsia="ja-JP"/>
              </w:rPr>
              <w:t>-Table’ for the cells in the group is expected to be the same for appropriate link adaptation</w:t>
            </w:r>
          </w:p>
          <w:p w14:paraId="3328AF00" w14:textId="77777777" w:rsidR="00786898" w:rsidRPr="00B272C2" w:rsidRDefault="00786898" w:rsidP="00BF0931">
            <w:pPr>
              <w:pStyle w:val="ListParagraph"/>
              <w:numPr>
                <w:ilvl w:val="1"/>
                <w:numId w:val="63"/>
              </w:numPr>
              <w:kinsoku/>
              <w:wordWrap/>
              <w:overflowPunct/>
              <w:adjustRightInd/>
              <w:spacing w:after="0"/>
              <w:jc w:val="both"/>
              <w:textAlignment w:val="auto"/>
              <w:rPr>
                <w:i/>
                <w:iCs/>
                <w:szCs w:val="20"/>
                <w:lang w:eastAsia="ja-JP"/>
              </w:rPr>
            </w:pPr>
            <w:r w:rsidRPr="00B272C2">
              <w:rPr>
                <w:i/>
                <w:iCs/>
                <w:szCs w:val="20"/>
                <w:lang w:eastAsia="ja-JP"/>
              </w:rPr>
              <w:t>Consider up to 2 groups per DCI</w:t>
            </w:r>
          </w:p>
          <w:p w14:paraId="3ACE73A8" w14:textId="77777777" w:rsidR="00786898" w:rsidRPr="00B272C2" w:rsidRDefault="00786898" w:rsidP="00BF0931">
            <w:pPr>
              <w:pStyle w:val="ListParagraph"/>
              <w:numPr>
                <w:ilvl w:val="0"/>
                <w:numId w:val="14"/>
              </w:numPr>
              <w:wordWrap/>
              <w:ind w:left="428" w:hanging="180"/>
              <w:rPr>
                <w:i/>
                <w:iCs/>
                <w:szCs w:val="20"/>
                <w:lang w:eastAsia="ja-JP"/>
              </w:rPr>
            </w:pPr>
            <w:r w:rsidRPr="00B272C2">
              <w:rPr>
                <w:i/>
                <w:iCs/>
                <w:szCs w:val="20"/>
              </w:rPr>
              <w:t>Antenna</w:t>
            </w:r>
            <w:r w:rsidRPr="00B272C2">
              <w:rPr>
                <w:i/>
                <w:iCs/>
                <w:szCs w:val="20"/>
                <w:lang w:eastAsia="ja-JP"/>
              </w:rPr>
              <w:t xml:space="preserve"> port(s), Precoder information and number of layer(s), SRS resource indicator, TPC for PUSCH: Type-3</w:t>
            </w:r>
          </w:p>
          <w:p w14:paraId="1D37DA03" w14:textId="77777777" w:rsidR="00786898" w:rsidRPr="00B272C2" w:rsidRDefault="00786898" w:rsidP="00BF0931">
            <w:pPr>
              <w:pStyle w:val="ListParagraph"/>
              <w:numPr>
                <w:ilvl w:val="1"/>
                <w:numId w:val="63"/>
              </w:numPr>
              <w:kinsoku/>
              <w:wordWrap/>
              <w:overflowPunct/>
              <w:adjustRightInd/>
              <w:spacing w:after="0"/>
              <w:jc w:val="both"/>
              <w:textAlignment w:val="auto"/>
              <w:rPr>
                <w:i/>
                <w:iCs/>
                <w:szCs w:val="20"/>
                <w:lang w:eastAsia="ja-JP"/>
              </w:rPr>
            </w:pPr>
            <w:r w:rsidRPr="00B272C2">
              <w:rPr>
                <w:i/>
                <w:iCs/>
                <w:szCs w:val="20"/>
                <w:lang w:eastAsia="ja-JP"/>
              </w:rPr>
              <w:t>RRC parameters are configured so that the same look-up table is referred for a group of cells</w:t>
            </w:r>
          </w:p>
          <w:p w14:paraId="02B360BD" w14:textId="77777777" w:rsidR="00786898" w:rsidRPr="00B272C2" w:rsidRDefault="00786898" w:rsidP="00BF0931">
            <w:pPr>
              <w:pStyle w:val="ListParagraph"/>
              <w:numPr>
                <w:ilvl w:val="1"/>
                <w:numId w:val="63"/>
              </w:numPr>
              <w:kinsoku/>
              <w:wordWrap/>
              <w:overflowPunct/>
              <w:adjustRightInd/>
              <w:spacing w:after="0"/>
              <w:jc w:val="both"/>
              <w:textAlignment w:val="auto"/>
              <w:rPr>
                <w:i/>
                <w:iCs/>
                <w:szCs w:val="20"/>
                <w:lang w:eastAsia="ja-JP"/>
              </w:rPr>
            </w:pPr>
            <w:r w:rsidRPr="00B272C2">
              <w:rPr>
                <w:i/>
                <w:iCs/>
                <w:szCs w:val="20"/>
                <w:lang w:eastAsia="ja-JP"/>
              </w:rPr>
              <w:t>Allow 1 or 2 groups per DCI format 0_X/1_X</w:t>
            </w:r>
          </w:p>
          <w:p w14:paraId="3692D641" w14:textId="77777777" w:rsidR="00786898" w:rsidRPr="00B272C2" w:rsidRDefault="00786898" w:rsidP="00BF0931">
            <w:pPr>
              <w:pStyle w:val="ListParagraph"/>
              <w:numPr>
                <w:ilvl w:val="0"/>
                <w:numId w:val="14"/>
              </w:numPr>
              <w:wordWrap/>
              <w:ind w:left="428" w:hanging="180"/>
              <w:rPr>
                <w:i/>
                <w:iCs/>
                <w:szCs w:val="20"/>
                <w:lang w:eastAsia="ja-JP"/>
              </w:rPr>
            </w:pPr>
            <w:r w:rsidRPr="00B272C2">
              <w:rPr>
                <w:i/>
                <w:iCs/>
                <w:szCs w:val="20"/>
              </w:rPr>
              <w:t>FDRA</w:t>
            </w:r>
            <w:r w:rsidRPr="00B272C2">
              <w:rPr>
                <w:i/>
                <w:iCs/>
                <w:szCs w:val="20"/>
                <w:lang w:eastAsia="ja-JP"/>
              </w:rPr>
              <w:t>: Type-1B or Type-2</w:t>
            </w:r>
          </w:p>
          <w:p w14:paraId="3A3239CF" w14:textId="77777777" w:rsidR="00786898" w:rsidRPr="00B272C2" w:rsidRDefault="00786898" w:rsidP="00BF0931">
            <w:pPr>
              <w:pStyle w:val="ListParagraph"/>
              <w:numPr>
                <w:ilvl w:val="1"/>
                <w:numId w:val="63"/>
              </w:numPr>
              <w:kinsoku/>
              <w:wordWrap/>
              <w:overflowPunct/>
              <w:adjustRightInd/>
              <w:spacing w:after="0"/>
              <w:jc w:val="both"/>
              <w:textAlignment w:val="auto"/>
              <w:rPr>
                <w:i/>
                <w:iCs/>
                <w:szCs w:val="20"/>
                <w:lang w:eastAsia="ja-JP"/>
              </w:rPr>
            </w:pPr>
            <w:r w:rsidRPr="00B272C2">
              <w:rPr>
                <w:i/>
                <w:iCs/>
                <w:szCs w:val="20"/>
                <w:lang w:eastAsia="ja-JP"/>
              </w:rPr>
              <w:t>Opt.1: Type-1B, where:</w:t>
            </w:r>
          </w:p>
          <w:p w14:paraId="33E07B8A" w14:textId="77777777" w:rsidR="00786898" w:rsidRPr="00B272C2" w:rsidRDefault="00786898" w:rsidP="00BF0931">
            <w:pPr>
              <w:pStyle w:val="ListParagraph"/>
              <w:numPr>
                <w:ilvl w:val="2"/>
                <w:numId w:val="63"/>
              </w:numPr>
              <w:kinsoku/>
              <w:wordWrap/>
              <w:overflowPunct/>
              <w:adjustRightInd/>
              <w:spacing w:after="0"/>
              <w:jc w:val="both"/>
              <w:textAlignment w:val="auto"/>
              <w:rPr>
                <w:i/>
                <w:iCs/>
                <w:szCs w:val="20"/>
                <w:lang w:eastAsia="ja-JP"/>
              </w:rPr>
            </w:pPr>
            <w:r w:rsidRPr="00B272C2">
              <w:rPr>
                <w:i/>
                <w:iCs/>
                <w:szCs w:val="20"/>
                <w:lang w:eastAsia="ja-JP"/>
              </w:rPr>
              <w:t>Continuous RB indexing over the RBs of the multiple co-scheduled cells for FDRA purpose</w:t>
            </w:r>
          </w:p>
          <w:p w14:paraId="45F01F98" w14:textId="77777777" w:rsidR="00786898" w:rsidRPr="00B272C2" w:rsidRDefault="00786898" w:rsidP="00BF0931">
            <w:pPr>
              <w:pStyle w:val="ListParagraph"/>
              <w:numPr>
                <w:ilvl w:val="1"/>
                <w:numId w:val="63"/>
              </w:numPr>
              <w:kinsoku/>
              <w:wordWrap/>
              <w:overflowPunct/>
              <w:adjustRightInd/>
              <w:spacing w:after="0"/>
              <w:jc w:val="both"/>
              <w:textAlignment w:val="auto"/>
              <w:rPr>
                <w:i/>
                <w:iCs/>
                <w:szCs w:val="20"/>
                <w:lang w:eastAsia="ja-JP"/>
              </w:rPr>
            </w:pPr>
            <w:r w:rsidRPr="00B272C2">
              <w:rPr>
                <w:i/>
                <w:iCs/>
                <w:szCs w:val="20"/>
                <w:lang w:eastAsia="ja-JP"/>
              </w:rPr>
              <w:t>Opt.2: Type-2, where:</w:t>
            </w:r>
          </w:p>
          <w:p w14:paraId="27F8E87B" w14:textId="77777777" w:rsidR="00786898" w:rsidRPr="00B272C2" w:rsidRDefault="00786898" w:rsidP="00BF0931">
            <w:pPr>
              <w:pStyle w:val="ListParagraph"/>
              <w:numPr>
                <w:ilvl w:val="2"/>
                <w:numId w:val="63"/>
              </w:numPr>
              <w:kinsoku/>
              <w:wordWrap/>
              <w:overflowPunct/>
              <w:adjustRightInd/>
              <w:spacing w:after="0"/>
              <w:jc w:val="both"/>
              <w:textAlignment w:val="auto"/>
              <w:rPr>
                <w:i/>
                <w:iCs/>
                <w:szCs w:val="20"/>
                <w:lang w:eastAsia="ja-JP"/>
              </w:rPr>
            </w:pPr>
            <w:r w:rsidRPr="00B272C2">
              <w:rPr>
                <w:i/>
                <w:iCs/>
                <w:szCs w:val="20"/>
                <w:lang w:eastAsia="ja-JP"/>
              </w:rPr>
              <w:t>For Type-0, larger RBG size is supported</w:t>
            </w:r>
          </w:p>
          <w:p w14:paraId="12FB7D7E" w14:textId="77777777" w:rsidR="00786898" w:rsidRPr="00B272C2" w:rsidRDefault="00786898" w:rsidP="00BF0931">
            <w:pPr>
              <w:pStyle w:val="ListParagraph"/>
              <w:numPr>
                <w:ilvl w:val="2"/>
                <w:numId w:val="63"/>
              </w:numPr>
              <w:kinsoku/>
              <w:wordWrap/>
              <w:overflowPunct/>
              <w:adjustRightInd/>
              <w:spacing w:after="0"/>
              <w:jc w:val="both"/>
              <w:textAlignment w:val="auto"/>
              <w:rPr>
                <w:i/>
                <w:iCs/>
                <w:szCs w:val="20"/>
                <w:lang w:eastAsia="ja-JP"/>
              </w:rPr>
            </w:pPr>
            <w:r w:rsidRPr="00B272C2">
              <w:rPr>
                <w:i/>
                <w:iCs/>
                <w:szCs w:val="20"/>
                <w:lang w:eastAsia="ja-JP"/>
              </w:rPr>
              <w:t>For Type-1, RBG-based RIV is used</w:t>
            </w:r>
          </w:p>
          <w:p w14:paraId="550A1733" w14:textId="77777777" w:rsidR="00786898" w:rsidRPr="00B272C2" w:rsidRDefault="00786898" w:rsidP="00BF0931">
            <w:pPr>
              <w:pStyle w:val="ListParagraph"/>
              <w:numPr>
                <w:ilvl w:val="0"/>
                <w:numId w:val="14"/>
              </w:numPr>
              <w:wordWrap/>
              <w:ind w:left="428" w:hanging="180"/>
              <w:rPr>
                <w:i/>
                <w:iCs/>
                <w:szCs w:val="20"/>
                <w:lang w:eastAsia="ja-JP"/>
              </w:rPr>
            </w:pPr>
            <w:r w:rsidRPr="00B272C2">
              <w:rPr>
                <w:i/>
                <w:iCs/>
                <w:szCs w:val="20"/>
              </w:rPr>
              <w:t>HARQ</w:t>
            </w:r>
            <w:r w:rsidRPr="00B272C2">
              <w:rPr>
                <w:i/>
                <w:iCs/>
                <w:szCs w:val="20"/>
                <w:lang w:eastAsia="ja-JP"/>
              </w:rPr>
              <w:t xml:space="preserve"> process indicator: Type-1A (or Type-</w:t>
            </w:r>
            <w:proofErr w:type="gramStart"/>
            <w:r w:rsidRPr="00B272C2">
              <w:rPr>
                <w:i/>
                <w:iCs/>
                <w:szCs w:val="20"/>
                <w:lang w:eastAsia="ja-JP"/>
              </w:rPr>
              <w:t>2, if</w:t>
            </w:r>
            <w:proofErr w:type="gramEnd"/>
            <w:r w:rsidRPr="00B272C2">
              <w:rPr>
                <w:i/>
                <w:iCs/>
                <w:szCs w:val="20"/>
                <w:lang w:eastAsia="ja-JP"/>
              </w:rPr>
              <w:t xml:space="preserve"> critical issue is identified with Type-1A)</w:t>
            </w:r>
          </w:p>
          <w:p w14:paraId="7F28E3DA" w14:textId="77777777" w:rsidR="00786898" w:rsidRPr="00B272C2" w:rsidRDefault="00786898" w:rsidP="00BF0931">
            <w:pPr>
              <w:pStyle w:val="ListParagraph"/>
              <w:numPr>
                <w:ilvl w:val="0"/>
                <w:numId w:val="14"/>
              </w:numPr>
              <w:wordWrap/>
              <w:ind w:left="428" w:hanging="180"/>
              <w:rPr>
                <w:i/>
                <w:iCs/>
                <w:szCs w:val="20"/>
                <w:lang w:eastAsia="ja-JP"/>
              </w:rPr>
            </w:pPr>
            <w:r w:rsidRPr="00B272C2">
              <w:rPr>
                <w:i/>
                <w:iCs/>
                <w:szCs w:val="20"/>
              </w:rPr>
              <w:t>SCell</w:t>
            </w:r>
            <w:r w:rsidRPr="00B272C2">
              <w:rPr>
                <w:i/>
                <w:iCs/>
                <w:szCs w:val="20"/>
                <w:lang w:eastAsia="ja-JP"/>
              </w:rPr>
              <w:t xml:space="preserve"> dormancy indicator, PDCCH monitoring adaptation, CSI request, UL-SCH indicator, PDCCH monitoring adaptation: Type-1A</w:t>
            </w:r>
          </w:p>
          <w:p w14:paraId="5EBA2AB7" w14:textId="77777777" w:rsidR="00786898" w:rsidRPr="00B272C2" w:rsidRDefault="00786898" w:rsidP="00BF0931">
            <w:pPr>
              <w:pStyle w:val="ListParagraph"/>
              <w:numPr>
                <w:ilvl w:val="0"/>
                <w:numId w:val="14"/>
              </w:numPr>
              <w:wordWrap/>
              <w:ind w:left="428" w:hanging="180"/>
              <w:rPr>
                <w:i/>
                <w:iCs/>
                <w:szCs w:val="20"/>
                <w:lang w:eastAsia="ja-JP"/>
              </w:rPr>
            </w:pPr>
            <w:proofErr w:type="spellStart"/>
            <w:r w:rsidRPr="00B272C2">
              <w:rPr>
                <w:i/>
                <w:iCs/>
                <w:szCs w:val="20"/>
              </w:rPr>
              <w:t>ChannelAcces</w:t>
            </w:r>
            <w:r w:rsidRPr="00B272C2">
              <w:rPr>
                <w:i/>
                <w:iCs/>
                <w:szCs w:val="20"/>
                <w:lang w:eastAsia="ja-JP"/>
              </w:rPr>
              <w:t>-CPext</w:t>
            </w:r>
            <w:proofErr w:type="spellEnd"/>
            <w:r w:rsidRPr="00B272C2">
              <w:rPr>
                <w:i/>
                <w:iCs/>
                <w:szCs w:val="20"/>
                <w:lang w:eastAsia="ja-JP"/>
              </w:rPr>
              <w:t>, minimum K0/K2 offset: Type-1A</w:t>
            </w:r>
          </w:p>
          <w:p w14:paraId="27058686" w14:textId="77777777" w:rsidR="00786898" w:rsidRPr="00B272C2" w:rsidRDefault="00786898" w:rsidP="00BF0931">
            <w:pPr>
              <w:pStyle w:val="ListParagraph"/>
              <w:numPr>
                <w:ilvl w:val="0"/>
                <w:numId w:val="14"/>
              </w:numPr>
              <w:wordWrap/>
              <w:ind w:left="428" w:hanging="180"/>
              <w:rPr>
                <w:i/>
                <w:iCs/>
                <w:szCs w:val="20"/>
                <w:lang w:eastAsia="ja-JP"/>
              </w:rPr>
            </w:pPr>
            <w:r w:rsidRPr="00B272C2">
              <w:rPr>
                <w:i/>
                <w:iCs/>
                <w:szCs w:val="20"/>
                <w:lang w:eastAsia="ja-JP"/>
              </w:rPr>
              <w:t>UL/</w:t>
            </w:r>
            <w:r w:rsidRPr="00B272C2">
              <w:rPr>
                <w:i/>
                <w:iCs/>
                <w:szCs w:val="20"/>
              </w:rPr>
              <w:t>SUL</w:t>
            </w:r>
            <w:r w:rsidRPr="00B272C2">
              <w:rPr>
                <w:i/>
                <w:iCs/>
                <w:szCs w:val="20"/>
                <w:lang w:eastAsia="ja-JP"/>
              </w:rPr>
              <w:t xml:space="preserve"> indicator: Not included</w:t>
            </w:r>
          </w:p>
          <w:p w14:paraId="22588E88" w14:textId="3CE0EA7A" w:rsidR="00786898" w:rsidRPr="00B272C2" w:rsidRDefault="00786898" w:rsidP="00BF0931">
            <w:pPr>
              <w:wordWrap/>
              <w:spacing w:after="0"/>
              <w:rPr>
                <w:i/>
                <w:iCs/>
                <w:szCs w:val="20"/>
                <w:lang w:eastAsia="en-US"/>
              </w:rPr>
            </w:pPr>
          </w:p>
          <w:p w14:paraId="3991A05E" w14:textId="77777777" w:rsidR="007E60C7" w:rsidRPr="00BF6663" w:rsidRDefault="007E60C7" w:rsidP="00BF0931">
            <w:pPr>
              <w:pStyle w:val="ListParagraph"/>
              <w:wordWrap/>
              <w:ind w:left="338" w:hanging="270"/>
              <w:jc w:val="both"/>
              <w:rPr>
                <w:rFonts w:eastAsia="KaiTi"/>
                <w:b/>
                <w:bCs/>
                <w:szCs w:val="20"/>
                <w:lang w:eastAsia="zh-CN"/>
              </w:rPr>
            </w:pPr>
            <w:r w:rsidRPr="00BF6663">
              <w:rPr>
                <w:rFonts w:eastAsia="KaiTi"/>
                <w:b/>
                <w:bCs/>
                <w:szCs w:val="20"/>
                <w:lang w:eastAsia="zh-CN"/>
              </w:rPr>
              <w:t>Ericsson:</w:t>
            </w:r>
            <w:bookmarkStart w:id="86" w:name="_Toc111209457"/>
            <w:bookmarkStart w:id="87" w:name="_Toc115419440"/>
            <w:bookmarkStart w:id="88" w:name="_Toc118696053"/>
          </w:p>
          <w:p w14:paraId="1D7F7FF3" w14:textId="2CC063AD" w:rsidR="007E60C7" w:rsidRPr="00B272C2" w:rsidRDefault="007E60C7" w:rsidP="00BF0931">
            <w:pPr>
              <w:wordWrap/>
              <w:spacing w:after="0"/>
              <w:rPr>
                <w:i/>
                <w:iCs/>
                <w:szCs w:val="20"/>
                <w:lang w:val="en-US" w:eastAsia="en-US"/>
              </w:rPr>
            </w:pPr>
            <w:r w:rsidRPr="00B272C2">
              <w:rPr>
                <w:i/>
                <w:iCs/>
                <w:szCs w:val="20"/>
                <w:lang w:val="en-US" w:eastAsia="en-US"/>
              </w:rPr>
              <w:t xml:space="preserve">Proposal 11: </w:t>
            </w:r>
            <w:r w:rsidRPr="00B272C2">
              <w:rPr>
                <w:i/>
                <w:iCs/>
                <w:color w:val="000000" w:themeColor="text1"/>
                <w:szCs w:val="20"/>
                <w:lang w:val="en-CA"/>
              </w:rPr>
              <w:t>For mc-DCI, at least the following fields should be applicable for each subgroup of cells scheduled by mc-DCI</w:t>
            </w:r>
            <w:bookmarkEnd w:id="86"/>
            <w:bookmarkEnd w:id="87"/>
            <w:bookmarkEnd w:id="88"/>
          </w:p>
          <w:p w14:paraId="3F5C48C5" w14:textId="77777777" w:rsidR="007E60C7" w:rsidRPr="00B272C2" w:rsidRDefault="007E60C7" w:rsidP="00BF0931">
            <w:pPr>
              <w:pStyle w:val="ListParagraph"/>
              <w:numPr>
                <w:ilvl w:val="0"/>
                <w:numId w:val="14"/>
              </w:numPr>
              <w:wordWrap/>
              <w:ind w:left="428" w:hanging="180"/>
              <w:rPr>
                <w:i/>
                <w:iCs/>
                <w:szCs w:val="20"/>
              </w:rPr>
            </w:pPr>
            <w:bookmarkStart w:id="89" w:name="_Toc111209458"/>
            <w:bookmarkStart w:id="90" w:name="_Toc115419441"/>
            <w:bookmarkStart w:id="91" w:name="_Toc118696054"/>
            <w:r w:rsidRPr="00B272C2">
              <w:rPr>
                <w:i/>
                <w:iCs/>
                <w:szCs w:val="20"/>
              </w:rPr>
              <w:t>TDRA</w:t>
            </w:r>
            <w:bookmarkEnd w:id="89"/>
            <w:bookmarkEnd w:id="90"/>
            <w:bookmarkEnd w:id="91"/>
          </w:p>
          <w:p w14:paraId="52608FF2" w14:textId="77777777" w:rsidR="007E60C7" w:rsidRPr="00B272C2" w:rsidRDefault="007E60C7" w:rsidP="00BF0931">
            <w:pPr>
              <w:pStyle w:val="ListParagraph"/>
              <w:numPr>
                <w:ilvl w:val="0"/>
                <w:numId w:val="14"/>
              </w:numPr>
              <w:wordWrap/>
              <w:ind w:left="428" w:hanging="180"/>
              <w:rPr>
                <w:i/>
                <w:iCs/>
                <w:szCs w:val="20"/>
              </w:rPr>
            </w:pPr>
            <w:bookmarkStart w:id="92" w:name="_Toc111209459"/>
            <w:bookmarkStart w:id="93" w:name="_Toc115419442"/>
            <w:bookmarkStart w:id="94" w:name="_Toc118696055"/>
            <w:r w:rsidRPr="00B272C2">
              <w:rPr>
                <w:i/>
                <w:iCs/>
                <w:szCs w:val="20"/>
              </w:rPr>
              <w:t>VRB-to-PRB mapping</w:t>
            </w:r>
            <w:bookmarkEnd w:id="92"/>
            <w:bookmarkEnd w:id="93"/>
            <w:bookmarkEnd w:id="94"/>
          </w:p>
          <w:p w14:paraId="5D7F23B5" w14:textId="77777777" w:rsidR="007E60C7" w:rsidRPr="00B272C2" w:rsidRDefault="007E60C7" w:rsidP="00BF0931">
            <w:pPr>
              <w:pStyle w:val="ListParagraph"/>
              <w:numPr>
                <w:ilvl w:val="0"/>
                <w:numId w:val="14"/>
              </w:numPr>
              <w:wordWrap/>
              <w:ind w:left="428" w:hanging="180"/>
              <w:rPr>
                <w:i/>
                <w:iCs/>
                <w:szCs w:val="20"/>
              </w:rPr>
            </w:pPr>
            <w:bookmarkStart w:id="95" w:name="_Toc111209460"/>
            <w:bookmarkStart w:id="96" w:name="_Toc115419443"/>
            <w:bookmarkStart w:id="97" w:name="_Toc118696056"/>
            <w:r w:rsidRPr="00B272C2">
              <w:rPr>
                <w:i/>
                <w:iCs/>
                <w:szCs w:val="20"/>
              </w:rPr>
              <w:t>PRB bundling size indicator</w:t>
            </w:r>
            <w:bookmarkEnd w:id="95"/>
            <w:bookmarkEnd w:id="96"/>
            <w:bookmarkEnd w:id="97"/>
          </w:p>
          <w:p w14:paraId="7189CD10" w14:textId="77777777" w:rsidR="007E60C7" w:rsidRPr="00B272C2" w:rsidRDefault="007E60C7" w:rsidP="00BF0931">
            <w:pPr>
              <w:pStyle w:val="ListParagraph"/>
              <w:numPr>
                <w:ilvl w:val="0"/>
                <w:numId w:val="14"/>
              </w:numPr>
              <w:wordWrap/>
              <w:ind w:left="428" w:hanging="180"/>
              <w:rPr>
                <w:i/>
                <w:iCs/>
                <w:szCs w:val="20"/>
              </w:rPr>
            </w:pPr>
            <w:bookmarkStart w:id="98" w:name="_Toc111209461"/>
            <w:bookmarkStart w:id="99" w:name="_Toc115419444"/>
            <w:bookmarkStart w:id="100" w:name="_Toc118696057"/>
            <w:r w:rsidRPr="00B272C2">
              <w:rPr>
                <w:i/>
                <w:iCs/>
                <w:szCs w:val="20"/>
              </w:rPr>
              <w:t>Rate matching indicator</w:t>
            </w:r>
            <w:bookmarkEnd w:id="98"/>
            <w:bookmarkEnd w:id="99"/>
            <w:bookmarkEnd w:id="100"/>
          </w:p>
          <w:p w14:paraId="4E8CD7BF" w14:textId="77777777" w:rsidR="007E60C7" w:rsidRPr="00B272C2" w:rsidRDefault="007E60C7" w:rsidP="00BF0931">
            <w:pPr>
              <w:pStyle w:val="ListParagraph"/>
              <w:numPr>
                <w:ilvl w:val="0"/>
                <w:numId w:val="14"/>
              </w:numPr>
              <w:wordWrap/>
              <w:ind w:left="428" w:hanging="180"/>
              <w:rPr>
                <w:i/>
                <w:iCs/>
                <w:szCs w:val="20"/>
              </w:rPr>
            </w:pPr>
            <w:bookmarkStart w:id="101" w:name="_Toc111209462"/>
            <w:bookmarkStart w:id="102" w:name="_Toc115419445"/>
            <w:bookmarkStart w:id="103" w:name="_Toc118696058"/>
            <w:r w:rsidRPr="00B272C2">
              <w:rPr>
                <w:i/>
                <w:iCs/>
                <w:szCs w:val="20"/>
              </w:rPr>
              <w:t>ZP CSI-RS trigger</w:t>
            </w:r>
            <w:bookmarkEnd w:id="101"/>
            <w:bookmarkEnd w:id="102"/>
            <w:bookmarkEnd w:id="103"/>
          </w:p>
          <w:p w14:paraId="0C3D9AD3" w14:textId="77777777" w:rsidR="007E60C7" w:rsidRPr="00B272C2" w:rsidRDefault="007E60C7" w:rsidP="00BF0931">
            <w:pPr>
              <w:pStyle w:val="ListParagraph"/>
              <w:numPr>
                <w:ilvl w:val="0"/>
                <w:numId w:val="14"/>
              </w:numPr>
              <w:wordWrap/>
              <w:ind w:left="428" w:hanging="180"/>
              <w:rPr>
                <w:i/>
                <w:iCs/>
                <w:szCs w:val="20"/>
              </w:rPr>
            </w:pPr>
            <w:bookmarkStart w:id="104" w:name="_Toc111209463"/>
            <w:bookmarkStart w:id="105" w:name="_Toc115419446"/>
            <w:bookmarkStart w:id="106" w:name="_Toc118696059"/>
            <w:r w:rsidRPr="00B272C2">
              <w:rPr>
                <w:i/>
                <w:iCs/>
                <w:szCs w:val="20"/>
              </w:rPr>
              <w:t>Antenna port(s)</w:t>
            </w:r>
            <w:bookmarkEnd w:id="104"/>
            <w:bookmarkEnd w:id="105"/>
            <w:bookmarkEnd w:id="106"/>
          </w:p>
          <w:p w14:paraId="32693B5D" w14:textId="77777777" w:rsidR="007E60C7" w:rsidRPr="00B272C2" w:rsidRDefault="007E60C7" w:rsidP="00BF0931">
            <w:pPr>
              <w:pStyle w:val="ListParagraph"/>
              <w:numPr>
                <w:ilvl w:val="0"/>
                <w:numId w:val="14"/>
              </w:numPr>
              <w:wordWrap/>
              <w:ind w:left="428" w:hanging="180"/>
              <w:rPr>
                <w:i/>
                <w:iCs/>
                <w:szCs w:val="20"/>
              </w:rPr>
            </w:pPr>
            <w:bookmarkStart w:id="107" w:name="_Toc111209464"/>
            <w:bookmarkStart w:id="108" w:name="_Toc115419447"/>
            <w:bookmarkStart w:id="109" w:name="_Toc118696060"/>
            <w:r w:rsidRPr="00B272C2">
              <w:rPr>
                <w:i/>
                <w:iCs/>
                <w:szCs w:val="20"/>
              </w:rPr>
              <w:t>Transmission configuration indication</w:t>
            </w:r>
            <w:bookmarkEnd w:id="107"/>
            <w:bookmarkEnd w:id="108"/>
            <w:bookmarkEnd w:id="109"/>
          </w:p>
          <w:p w14:paraId="0A1726CB" w14:textId="77777777" w:rsidR="007E60C7" w:rsidRPr="00B272C2" w:rsidRDefault="007E60C7" w:rsidP="00BF0931">
            <w:pPr>
              <w:pStyle w:val="ListParagraph"/>
              <w:numPr>
                <w:ilvl w:val="0"/>
                <w:numId w:val="14"/>
              </w:numPr>
              <w:wordWrap/>
              <w:ind w:left="428" w:hanging="180"/>
              <w:rPr>
                <w:i/>
                <w:iCs/>
                <w:szCs w:val="20"/>
              </w:rPr>
            </w:pPr>
            <w:bookmarkStart w:id="110" w:name="_Toc111209465"/>
            <w:bookmarkStart w:id="111" w:name="_Toc115419448"/>
            <w:bookmarkStart w:id="112" w:name="_Toc118696061"/>
            <w:r w:rsidRPr="00B272C2">
              <w:rPr>
                <w:i/>
                <w:iCs/>
                <w:szCs w:val="20"/>
              </w:rPr>
              <w:t>DM-RS sequence initialization</w:t>
            </w:r>
            <w:bookmarkEnd w:id="110"/>
            <w:bookmarkEnd w:id="111"/>
            <w:bookmarkEnd w:id="112"/>
          </w:p>
          <w:p w14:paraId="35380294" w14:textId="77777777" w:rsidR="007E60C7" w:rsidRPr="00B272C2" w:rsidRDefault="007E60C7" w:rsidP="00BF0931">
            <w:pPr>
              <w:pStyle w:val="ListParagraph"/>
              <w:numPr>
                <w:ilvl w:val="0"/>
                <w:numId w:val="14"/>
              </w:numPr>
              <w:wordWrap/>
              <w:ind w:left="428" w:hanging="180"/>
              <w:rPr>
                <w:i/>
                <w:iCs/>
                <w:szCs w:val="20"/>
              </w:rPr>
            </w:pPr>
            <w:bookmarkStart w:id="113" w:name="_Toc115419449"/>
            <w:bookmarkStart w:id="114" w:name="_Toc118696062"/>
            <w:r w:rsidRPr="00B272C2">
              <w:rPr>
                <w:i/>
                <w:iCs/>
                <w:szCs w:val="20"/>
              </w:rPr>
              <w:t>BWP</w:t>
            </w:r>
            <w:bookmarkEnd w:id="113"/>
            <w:bookmarkEnd w:id="114"/>
          </w:p>
          <w:p w14:paraId="19AABA96" w14:textId="6E5B66ED" w:rsidR="007E60C7" w:rsidRPr="00B272C2" w:rsidRDefault="007E60C7" w:rsidP="00BF0931">
            <w:pPr>
              <w:wordWrap/>
              <w:spacing w:after="0"/>
              <w:rPr>
                <w:i/>
                <w:iCs/>
                <w:szCs w:val="20"/>
                <w:lang w:val="en-CA" w:eastAsia="en-US"/>
              </w:rPr>
            </w:pPr>
            <w:r w:rsidRPr="00B272C2">
              <w:rPr>
                <w:i/>
                <w:iCs/>
                <w:szCs w:val="20"/>
                <w:lang w:val="en-CA" w:eastAsia="en-US"/>
              </w:rPr>
              <w:t>Proposal 12: For each cell, support separate configuration of RBG size(s) used for PUSCH/PDSCH scheduling using mc-DCI.</w:t>
            </w:r>
          </w:p>
          <w:p w14:paraId="45C4D09A" w14:textId="37123467" w:rsidR="007E60C7" w:rsidRPr="00B272C2" w:rsidRDefault="007E60C7" w:rsidP="00BF0931">
            <w:pPr>
              <w:wordWrap/>
              <w:spacing w:after="0"/>
              <w:rPr>
                <w:i/>
                <w:iCs/>
                <w:szCs w:val="20"/>
                <w:lang w:val="en-CA" w:eastAsia="en-US"/>
              </w:rPr>
            </w:pPr>
            <w:r w:rsidRPr="00B272C2">
              <w:rPr>
                <w:i/>
                <w:iCs/>
                <w:szCs w:val="20"/>
                <w:lang w:val="en-CA" w:eastAsia="en-US"/>
              </w:rPr>
              <w:t xml:space="preserve">Proposal 13: For frequency domain resource allocation (FDRA) using mc-DCI, support joint coding of individual RIVs of each cell to reduce overhead for FDRA type 1. </w:t>
            </w:r>
          </w:p>
          <w:p w14:paraId="3B3C907B" w14:textId="0D4DE49C" w:rsidR="007E60C7" w:rsidRPr="00B272C2" w:rsidRDefault="007E60C7" w:rsidP="00BF0931">
            <w:pPr>
              <w:wordWrap/>
              <w:spacing w:after="0"/>
              <w:rPr>
                <w:i/>
                <w:iCs/>
                <w:szCs w:val="20"/>
                <w:lang w:val="en-CA" w:eastAsia="en-US"/>
              </w:rPr>
            </w:pPr>
            <w:r w:rsidRPr="00B272C2">
              <w:rPr>
                <w:i/>
                <w:iCs/>
                <w:szCs w:val="20"/>
                <w:lang w:val="en-CA" w:eastAsia="en-US"/>
              </w:rPr>
              <w:t>Proposal 14: For mc-DCI, RV field size is explicitly configurable per cell (0/1/2 bits).</w:t>
            </w:r>
          </w:p>
          <w:p w14:paraId="33AEE4FD" w14:textId="133BEB8F" w:rsidR="007E60C7" w:rsidRPr="00B272C2" w:rsidRDefault="007E60C7" w:rsidP="00BF0931">
            <w:pPr>
              <w:wordWrap/>
              <w:spacing w:after="0"/>
              <w:rPr>
                <w:i/>
                <w:iCs/>
                <w:szCs w:val="20"/>
                <w:lang w:val="en-CA" w:eastAsia="en-US"/>
              </w:rPr>
            </w:pPr>
            <w:r w:rsidRPr="00B272C2">
              <w:rPr>
                <w:i/>
                <w:iCs/>
                <w:szCs w:val="20"/>
                <w:lang w:val="en-CA" w:eastAsia="en-US"/>
              </w:rPr>
              <w:t>Proposal 15: For mc-DCI, support joint coding of MCS indication for co-scheduled cells in a subgroup</w:t>
            </w:r>
          </w:p>
          <w:p w14:paraId="57938BD3" w14:textId="513964DE" w:rsidR="007E60C7" w:rsidRPr="00B272C2" w:rsidRDefault="007E60C7" w:rsidP="00BF0931">
            <w:pPr>
              <w:pStyle w:val="ListParagraph"/>
              <w:numPr>
                <w:ilvl w:val="0"/>
                <w:numId w:val="14"/>
              </w:numPr>
              <w:wordWrap/>
              <w:ind w:left="428" w:hanging="180"/>
              <w:rPr>
                <w:i/>
                <w:iCs/>
                <w:szCs w:val="20"/>
                <w:lang w:eastAsia="ja-JP"/>
              </w:rPr>
            </w:pPr>
            <w:r w:rsidRPr="00B272C2">
              <w:rPr>
                <w:i/>
                <w:iCs/>
                <w:szCs w:val="20"/>
                <w:lang w:eastAsia="ja-JP"/>
              </w:rPr>
              <w:lastRenderedPageBreak/>
              <w:t xml:space="preserve">MCS index for a first cell is five bits (Index 1), and for each of remaining cells in the subgroup, differential MCS index is indicated relative to the Index 1. </w:t>
            </w:r>
          </w:p>
          <w:p w14:paraId="165031FF" w14:textId="21DF727D" w:rsidR="00786898" w:rsidRPr="00B272C2" w:rsidRDefault="007E60C7" w:rsidP="00BF0931">
            <w:pPr>
              <w:pStyle w:val="ListParagraph"/>
              <w:numPr>
                <w:ilvl w:val="0"/>
                <w:numId w:val="14"/>
              </w:numPr>
              <w:wordWrap/>
              <w:ind w:left="428" w:hanging="180"/>
              <w:rPr>
                <w:i/>
                <w:iCs/>
                <w:szCs w:val="20"/>
                <w:lang w:val="en-CA" w:eastAsia="en-US"/>
              </w:rPr>
            </w:pPr>
            <w:r w:rsidRPr="00B272C2">
              <w:rPr>
                <w:i/>
                <w:iCs/>
                <w:szCs w:val="20"/>
                <w:lang w:eastAsia="ja-JP"/>
              </w:rPr>
              <w:t>For each of the remaining cells, up to 3 bits for differential MCS index, and the differential MCS offsets are configured by higher layers.</w:t>
            </w:r>
          </w:p>
          <w:p w14:paraId="7DEB973D" w14:textId="48021CCD" w:rsidR="007E60C7" w:rsidRPr="00B272C2" w:rsidRDefault="007E60C7" w:rsidP="00BF0931">
            <w:pPr>
              <w:kinsoku/>
              <w:wordWrap/>
              <w:overflowPunct/>
              <w:adjustRightInd/>
              <w:spacing w:after="0"/>
              <w:textAlignment w:val="auto"/>
              <w:rPr>
                <w:i/>
                <w:iCs/>
                <w:szCs w:val="20"/>
                <w:lang w:val="en-US" w:eastAsia="en-US"/>
              </w:rPr>
            </w:pPr>
            <w:r w:rsidRPr="00B272C2">
              <w:rPr>
                <w:i/>
                <w:iCs/>
                <w:szCs w:val="20"/>
                <w:lang w:val="en-US" w:eastAsia="en-US"/>
              </w:rPr>
              <w:t>Proposal 22: UL/SUL scheduling combined with multi-cell PUSCH scheduling and presence of UL/SUL indicator in DCI format 0_X should reuse the existing procedures.</w:t>
            </w:r>
          </w:p>
          <w:p w14:paraId="3FB3352F" w14:textId="77777777" w:rsidR="007E60C7" w:rsidRPr="00B272C2" w:rsidRDefault="007E60C7" w:rsidP="00BF0931">
            <w:pPr>
              <w:kinsoku/>
              <w:wordWrap/>
              <w:overflowPunct/>
              <w:adjustRightInd/>
              <w:spacing w:after="0"/>
              <w:textAlignment w:val="auto"/>
              <w:rPr>
                <w:i/>
                <w:iCs/>
                <w:szCs w:val="20"/>
                <w:lang w:val="en-CA" w:eastAsia="en-US"/>
              </w:rPr>
            </w:pPr>
          </w:p>
          <w:p w14:paraId="085FA15C" w14:textId="77777777" w:rsidR="003646C1" w:rsidRPr="00BF6663" w:rsidRDefault="003646C1" w:rsidP="00BF0931">
            <w:pPr>
              <w:pStyle w:val="ListParagraph"/>
              <w:wordWrap/>
              <w:ind w:left="338" w:hanging="270"/>
              <w:jc w:val="both"/>
              <w:rPr>
                <w:rFonts w:eastAsia="KaiTi"/>
                <w:b/>
                <w:bCs/>
                <w:szCs w:val="20"/>
                <w:lang w:eastAsia="zh-CN"/>
              </w:rPr>
            </w:pPr>
            <w:r w:rsidRPr="00BF6663">
              <w:rPr>
                <w:rFonts w:eastAsia="KaiTi"/>
                <w:b/>
                <w:bCs/>
                <w:szCs w:val="20"/>
                <w:lang w:eastAsia="zh-CN"/>
              </w:rPr>
              <w:t>LG:</w:t>
            </w:r>
          </w:p>
          <w:p w14:paraId="3765B2FF" w14:textId="77777777" w:rsidR="003646C1" w:rsidRPr="00B272C2" w:rsidRDefault="003646C1" w:rsidP="00BF0931">
            <w:pPr>
              <w:wordWrap/>
              <w:spacing w:after="0"/>
              <w:contextualSpacing/>
              <w:rPr>
                <w:i/>
                <w:iCs/>
                <w:szCs w:val="20"/>
              </w:rPr>
            </w:pPr>
            <w:r w:rsidRPr="00B272C2">
              <w:rPr>
                <w:i/>
                <w:iCs/>
                <w:szCs w:val="20"/>
              </w:rPr>
              <w:t>Proposal #5: Clarify and update the classification of DCI field types and details of each field type as the followings.</w:t>
            </w:r>
          </w:p>
          <w:p w14:paraId="5390B54E" w14:textId="77777777" w:rsidR="003646C1" w:rsidRPr="00B272C2" w:rsidRDefault="003646C1" w:rsidP="00BF0931">
            <w:pPr>
              <w:pStyle w:val="ListParagraph"/>
              <w:numPr>
                <w:ilvl w:val="0"/>
                <w:numId w:val="14"/>
              </w:numPr>
              <w:wordWrap/>
              <w:ind w:left="428" w:hanging="180"/>
              <w:rPr>
                <w:i/>
                <w:iCs/>
                <w:szCs w:val="20"/>
              </w:rPr>
            </w:pPr>
            <w:r w:rsidRPr="00B272C2">
              <w:rPr>
                <w:i/>
                <w:iCs/>
                <w:szCs w:val="20"/>
              </w:rPr>
              <w:t>Type-1C: A single field indicates an information to only one of co-scheduled cells, and a (predefined or preconfigured) default value is applied to other co-scheduled cells.</w:t>
            </w:r>
          </w:p>
          <w:p w14:paraId="718854EA" w14:textId="77777777" w:rsidR="003646C1" w:rsidRPr="00B272C2" w:rsidRDefault="003646C1" w:rsidP="00BF0931">
            <w:pPr>
              <w:pStyle w:val="ListParagraph"/>
              <w:numPr>
                <w:ilvl w:val="0"/>
                <w:numId w:val="14"/>
              </w:numPr>
              <w:wordWrap/>
              <w:ind w:left="428" w:hanging="180"/>
              <w:rPr>
                <w:i/>
                <w:iCs/>
                <w:szCs w:val="20"/>
              </w:rPr>
            </w:pPr>
            <w:r w:rsidRPr="00B272C2">
              <w:rPr>
                <w:i/>
                <w:iCs/>
                <w:szCs w:val="20"/>
              </w:rPr>
              <w:t>Type-2 (&amp; 3): The size of separate field per cell (or sub-group) is reduced compared to the case of single-cell scheduling to avoid increase of for multi-cell DCI payload size.</w:t>
            </w:r>
          </w:p>
          <w:p w14:paraId="162E7E36" w14:textId="77777777" w:rsidR="003646C1" w:rsidRPr="00B272C2" w:rsidRDefault="003646C1" w:rsidP="00BF0931">
            <w:pPr>
              <w:pStyle w:val="ListParagraph"/>
              <w:numPr>
                <w:ilvl w:val="0"/>
                <w:numId w:val="14"/>
              </w:numPr>
              <w:wordWrap/>
              <w:ind w:left="428" w:hanging="180"/>
              <w:rPr>
                <w:i/>
                <w:iCs/>
                <w:szCs w:val="20"/>
              </w:rPr>
            </w:pPr>
            <w:r w:rsidRPr="00B272C2">
              <w:rPr>
                <w:i/>
                <w:iCs/>
                <w:szCs w:val="20"/>
              </w:rPr>
              <w:t>Type-3: The cell sub-grouping is done per field (or field group) for scheduling (DCI) efficiency/ flexibility, based on all the configured cells (not per co-scheduled cell combination).</w:t>
            </w:r>
          </w:p>
          <w:p w14:paraId="10AC91FF" w14:textId="77777777" w:rsidR="003646C1" w:rsidRPr="00B272C2" w:rsidRDefault="003646C1" w:rsidP="00BF0931">
            <w:pPr>
              <w:pStyle w:val="ListParagraph"/>
              <w:numPr>
                <w:ilvl w:val="0"/>
                <w:numId w:val="14"/>
              </w:numPr>
              <w:wordWrap/>
              <w:ind w:left="428" w:hanging="180"/>
              <w:rPr>
                <w:i/>
                <w:iCs/>
                <w:szCs w:val="20"/>
              </w:rPr>
            </w:pPr>
            <w:r w:rsidRPr="00B272C2">
              <w:rPr>
                <w:i/>
                <w:iCs/>
                <w:szCs w:val="20"/>
              </w:rPr>
              <w:t>Type-4 (new): This field is omitted in multi-cell scheduling case (in this case, a default value is applied to the scheduled cells), but it is present in single-cell scheduling case.</w:t>
            </w:r>
          </w:p>
          <w:p w14:paraId="1EF9AF95" w14:textId="77777777" w:rsidR="003646C1" w:rsidRPr="00B272C2" w:rsidRDefault="003646C1" w:rsidP="00BF0931">
            <w:pPr>
              <w:wordWrap/>
              <w:spacing w:after="0"/>
              <w:contextualSpacing/>
              <w:rPr>
                <w:i/>
                <w:iCs/>
                <w:szCs w:val="20"/>
              </w:rPr>
            </w:pPr>
            <w:r w:rsidRPr="00B272C2">
              <w:rPr>
                <w:i/>
                <w:iCs/>
                <w:szCs w:val="20"/>
              </w:rPr>
              <w:t>Proposal #6: Support the following originally proposed in RAN1#110bis-e.</w:t>
            </w:r>
          </w:p>
          <w:p w14:paraId="6BD1B846" w14:textId="77777777" w:rsidR="003646C1" w:rsidRPr="00B272C2" w:rsidRDefault="003646C1" w:rsidP="00BF0931">
            <w:pPr>
              <w:pStyle w:val="ListParagraph"/>
              <w:numPr>
                <w:ilvl w:val="0"/>
                <w:numId w:val="14"/>
              </w:numPr>
              <w:wordWrap/>
              <w:ind w:left="428" w:hanging="180"/>
              <w:rPr>
                <w:i/>
                <w:iCs/>
                <w:szCs w:val="20"/>
              </w:rPr>
            </w:pPr>
            <w:r w:rsidRPr="00B272C2">
              <w:rPr>
                <w:i/>
                <w:iCs/>
                <w:szCs w:val="20"/>
              </w:rPr>
              <w:t>For DCI format 1_X/0_X, Type-1C fields at least include the following:</w:t>
            </w:r>
          </w:p>
          <w:p w14:paraId="67974AC4" w14:textId="77777777" w:rsidR="003646C1" w:rsidRPr="00B272C2" w:rsidRDefault="003646C1" w:rsidP="00BF0931">
            <w:pPr>
              <w:pStyle w:val="ListParagraph"/>
              <w:numPr>
                <w:ilvl w:val="1"/>
                <w:numId w:val="67"/>
              </w:numPr>
              <w:kinsoku/>
              <w:wordWrap/>
              <w:overflowPunct/>
              <w:autoSpaceDE w:val="0"/>
              <w:autoSpaceDN w:val="0"/>
              <w:adjustRightInd/>
              <w:spacing w:after="0"/>
              <w:contextualSpacing/>
              <w:jc w:val="both"/>
              <w:textAlignment w:val="auto"/>
              <w:rPr>
                <w:i/>
                <w:iCs/>
                <w:szCs w:val="20"/>
              </w:rPr>
            </w:pPr>
            <w:r w:rsidRPr="00B272C2">
              <w:rPr>
                <w:i/>
                <w:iCs/>
                <w:szCs w:val="20"/>
              </w:rPr>
              <w:t>beta offset indicator</w:t>
            </w:r>
          </w:p>
          <w:p w14:paraId="321C2C6D" w14:textId="77777777" w:rsidR="003646C1" w:rsidRPr="00B272C2" w:rsidRDefault="003646C1" w:rsidP="00BF0931">
            <w:pPr>
              <w:pStyle w:val="ListParagraph"/>
              <w:numPr>
                <w:ilvl w:val="1"/>
                <w:numId w:val="67"/>
              </w:numPr>
              <w:kinsoku/>
              <w:wordWrap/>
              <w:overflowPunct/>
              <w:autoSpaceDE w:val="0"/>
              <w:autoSpaceDN w:val="0"/>
              <w:adjustRightInd/>
              <w:spacing w:after="0"/>
              <w:contextualSpacing/>
              <w:jc w:val="both"/>
              <w:textAlignment w:val="auto"/>
              <w:rPr>
                <w:i/>
                <w:iCs/>
                <w:szCs w:val="20"/>
              </w:rPr>
            </w:pPr>
            <w:r w:rsidRPr="00B272C2">
              <w:rPr>
                <w:i/>
                <w:iCs/>
                <w:szCs w:val="20"/>
              </w:rPr>
              <w:t>CSI request</w:t>
            </w:r>
          </w:p>
          <w:p w14:paraId="7DE128A9" w14:textId="77777777" w:rsidR="003646C1" w:rsidRPr="00B272C2" w:rsidRDefault="003646C1" w:rsidP="00BF0931">
            <w:pPr>
              <w:pStyle w:val="ListParagraph"/>
              <w:numPr>
                <w:ilvl w:val="1"/>
                <w:numId w:val="67"/>
              </w:numPr>
              <w:kinsoku/>
              <w:wordWrap/>
              <w:overflowPunct/>
              <w:autoSpaceDE w:val="0"/>
              <w:autoSpaceDN w:val="0"/>
              <w:adjustRightInd/>
              <w:spacing w:after="0"/>
              <w:contextualSpacing/>
              <w:jc w:val="both"/>
              <w:textAlignment w:val="auto"/>
              <w:rPr>
                <w:i/>
                <w:iCs/>
                <w:szCs w:val="20"/>
              </w:rPr>
            </w:pPr>
            <w:r w:rsidRPr="00B272C2">
              <w:rPr>
                <w:i/>
                <w:iCs/>
                <w:szCs w:val="20"/>
              </w:rPr>
              <w:t>UL-SCH indicator</w:t>
            </w:r>
          </w:p>
          <w:p w14:paraId="1B5DD223" w14:textId="77777777" w:rsidR="003646C1" w:rsidRPr="00B272C2" w:rsidRDefault="003646C1" w:rsidP="00BF0931">
            <w:pPr>
              <w:wordWrap/>
              <w:spacing w:after="0"/>
              <w:contextualSpacing/>
              <w:rPr>
                <w:i/>
                <w:iCs/>
                <w:szCs w:val="20"/>
              </w:rPr>
            </w:pPr>
            <w:r w:rsidRPr="00B272C2">
              <w:rPr>
                <w:i/>
                <w:iCs/>
                <w:szCs w:val="20"/>
              </w:rPr>
              <w:t>Proposal #7: Support the TDRA indication for co-scheduled cells based on the followings.</w:t>
            </w:r>
          </w:p>
          <w:p w14:paraId="795356A3" w14:textId="77777777" w:rsidR="003646C1" w:rsidRPr="00B272C2" w:rsidRDefault="003646C1" w:rsidP="00BF0931">
            <w:pPr>
              <w:pStyle w:val="ListParagraph"/>
              <w:numPr>
                <w:ilvl w:val="0"/>
                <w:numId w:val="14"/>
              </w:numPr>
              <w:wordWrap/>
              <w:ind w:left="428" w:hanging="180"/>
              <w:rPr>
                <w:i/>
                <w:iCs/>
                <w:szCs w:val="20"/>
              </w:rPr>
            </w:pPr>
            <w:r w:rsidRPr="00B272C2">
              <w:rPr>
                <w:i/>
                <w:iCs/>
                <w:szCs w:val="20"/>
              </w:rPr>
              <w:t>Refer to multiple legacy single-cell TDRA tables</w:t>
            </w:r>
          </w:p>
          <w:p w14:paraId="0D2FA7D3" w14:textId="77777777" w:rsidR="003646C1" w:rsidRPr="00B272C2" w:rsidRDefault="003646C1" w:rsidP="00BF0931">
            <w:pPr>
              <w:pStyle w:val="ListParagraph"/>
              <w:numPr>
                <w:ilvl w:val="0"/>
                <w:numId w:val="14"/>
              </w:numPr>
              <w:wordWrap/>
              <w:ind w:left="428" w:hanging="180"/>
              <w:rPr>
                <w:i/>
                <w:iCs/>
                <w:szCs w:val="20"/>
              </w:rPr>
            </w:pPr>
            <w:r w:rsidRPr="00B272C2">
              <w:rPr>
                <w:i/>
                <w:iCs/>
                <w:szCs w:val="20"/>
              </w:rPr>
              <w:t>Apply a same K0/K2 value for co-scheduled cells</w:t>
            </w:r>
          </w:p>
          <w:p w14:paraId="08E69482" w14:textId="77777777" w:rsidR="003646C1" w:rsidRPr="00B272C2" w:rsidRDefault="003646C1" w:rsidP="00BF0931">
            <w:pPr>
              <w:wordWrap/>
              <w:spacing w:after="0"/>
              <w:contextualSpacing/>
              <w:rPr>
                <w:i/>
                <w:iCs/>
                <w:szCs w:val="20"/>
              </w:rPr>
            </w:pPr>
            <w:r w:rsidRPr="00B272C2">
              <w:rPr>
                <w:i/>
                <w:iCs/>
                <w:szCs w:val="20"/>
              </w:rPr>
              <w:t>Proposal #8: Classify each DCI field (in current DL/UL DCI format) as in Tables 1 and 2, based on the Type-1/2/3/4 field with clarifications/updates in Proposal #5.</w:t>
            </w:r>
          </w:p>
          <w:p w14:paraId="10DBF674" w14:textId="77777777" w:rsidR="003646C1" w:rsidRPr="00B272C2" w:rsidRDefault="003646C1" w:rsidP="00BF0931">
            <w:pPr>
              <w:pStyle w:val="ListParagraph"/>
              <w:numPr>
                <w:ilvl w:val="0"/>
                <w:numId w:val="14"/>
              </w:numPr>
              <w:wordWrap/>
              <w:ind w:left="428" w:hanging="180"/>
              <w:rPr>
                <w:i/>
                <w:iCs/>
                <w:szCs w:val="20"/>
              </w:rPr>
            </w:pPr>
            <w:r w:rsidRPr="00B272C2">
              <w:rPr>
                <w:i/>
                <w:iCs/>
                <w:szCs w:val="20"/>
              </w:rPr>
              <w:t>Need to consider and address the FFS points listed in “Note” column for some DCI fields in the Tables 1 and 2.</w:t>
            </w:r>
          </w:p>
          <w:p w14:paraId="618A6E98" w14:textId="77777777" w:rsidR="003646C1" w:rsidRPr="00B272C2" w:rsidRDefault="003646C1" w:rsidP="00BF0931">
            <w:pPr>
              <w:pStyle w:val="ListParagraph"/>
              <w:numPr>
                <w:ilvl w:val="0"/>
                <w:numId w:val="14"/>
              </w:numPr>
              <w:wordWrap/>
              <w:ind w:left="428" w:hanging="180"/>
              <w:rPr>
                <w:i/>
                <w:iCs/>
                <w:szCs w:val="20"/>
              </w:rPr>
            </w:pPr>
            <w:r w:rsidRPr="00B272C2">
              <w:rPr>
                <w:i/>
                <w:iCs/>
                <w:szCs w:val="20"/>
              </w:rPr>
              <w:t>Consider how to do the ordering of multiple fields corresponding to different cells or sub-groups in the multi-cell DCI.</w:t>
            </w:r>
          </w:p>
          <w:p w14:paraId="16C1AEBD" w14:textId="77777777" w:rsidR="003646C1" w:rsidRPr="00B272C2" w:rsidRDefault="003646C1" w:rsidP="00BF0931">
            <w:pPr>
              <w:wordWrap/>
              <w:spacing w:after="0"/>
              <w:ind w:left="258" w:hangingChars="129" w:hanging="258"/>
              <w:contextualSpacing/>
              <w:rPr>
                <w:i/>
                <w:iCs/>
                <w:szCs w:val="20"/>
              </w:rPr>
            </w:pPr>
          </w:p>
          <w:p w14:paraId="1F594342" w14:textId="77777777" w:rsidR="003646C1" w:rsidRPr="00B272C2" w:rsidRDefault="003646C1" w:rsidP="00BF0931">
            <w:pPr>
              <w:wordWrap/>
              <w:spacing w:after="0"/>
              <w:contextualSpacing/>
              <w:jc w:val="center"/>
              <w:rPr>
                <w:rFonts w:eastAsiaTheme="minorEastAsia"/>
                <w:i/>
                <w:iCs/>
                <w:color w:val="FF0000"/>
                <w:szCs w:val="20"/>
                <w:lang w:val="en-US"/>
              </w:rPr>
            </w:pPr>
            <w:r w:rsidRPr="00B272C2">
              <w:rPr>
                <w:i/>
                <w:iCs/>
                <w:szCs w:val="20"/>
                <w:lang w:val="en-US"/>
              </w:rPr>
              <w:t>Table 1: Classification of each field in DL DCI format for multi-cell scheduling DCI.</w:t>
            </w:r>
          </w:p>
          <w:tbl>
            <w:tblPr>
              <w:tblStyle w:val="TableGrid11"/>
              <w:tblW w:w="9634" w:type="dxa"/>
              <w:tblLook w:val="04A0" w:firstRow="1" w:lastRow="0" w:firstColumn="1" w:lastColumn="0" w:noHBand="0" w:noVBand="1"/>
            </w:tblPr>
            <w:tblGrid>
              <w:gridCol w:w="1838"/>
              <w:gridCol w:w="1134"/>
              <w:gridCol w:w="6662"/>
            </w:tblGrid>
            <w:tr w:rsidR="003646C1" w:rsidRPr="00BF6663" w14:paraId="72F06853" w14:textId="77777777" w:rsidTr="00277DBC">
              <w:tc>
                <w:tcPr>
                  <w:tcW w:w="1838" w:type="dxa"/>
                  <w:shd w:val="clear" w:color="auto" w:fill="FF99FF"/>
                </w:tcPr>
                <w:p w14:paraId="3E75F01A"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Field</w:t>
                  </w:r>
                </w:p>
              </w:tc>
              <w:tc>
                <w:tcPr>
                  <w:tcW w:w="1134" w:type="dxa"/>
                  <w:shd w:val="clear" w:color="auto" w:fill="FF99FF"/>
                </w:tcPr>
                <w:p w14:paraId="4D88E6F7"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Type</w:t>
                  </w:r>
                </w:p>
              </w:tc>
              <w:tc>
                <w:tcPr>
                  <w:tcW w:w="6662" w:type="dxa"/>
                  <w:shd w:val="clear" w:color="auto" w:fill="FF99FF"/>
                </w:tcPr>
                <w:p w14:paraId="1811838D"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Note</w:t>
                  </w:r>
                </w:p>
              </w:tc>
            </w:tr>
            <w:tr w:rsidR="003646C1" w:rsidRPr="00BF6663" w14:paraId="0DD1CF20" w14:textId="77777777" w:rsidTr="00277DBC">
              <w:tc>
                <w:tcPr>
                  <w:tcW w:w="1838" w:type="dxa"/>
                  <w:shd w:val="clear" w:color="auto" w:fill="auto"/>
                </w:tcPr>
                <w:p w14:paraId="0BDF2986" w14:textId="77777777" w:rsidR="003646C1" w:rsidRPr="00BF6663" w:rsidRDefault="003646C1" w:rsidP="00BF0931">
                  <w:pPr>
                    <w:spacing w:after="0"/>
                    <w:contextualSpacing/>
                    <w:rPr>
                      <w:rFonts w:eastAsiaTheme="minorHAnsi"/>
                      <w:sz w:val="18"/>
                      <w:szCs w:val="18"/>
                      <w:lang w:val="en-US" w:eastAsia="zh-CN"/>
                    </w:rPr>
                  </w:pPr>
                  <w:r w:rsidRPr="00BF6663">
                    <w:rPr>
                      <w:rFonts w:eastAsiaTheme="minorHAnsi"/>
                      <w:sz w:val="18"/>
                      <w:szCs w:val="18"/>
                      <w:lang w:val="en-US" w:eastAsia="zh-CN"/>
                    </w:rPr>
                    <w:t>DCI format flag</w:t>
                  </w:r>
                </w:p>
              </w:tc>
              <w:tc>
                <w:tcPr>
                  <w:tcW w:w="1134" w:type="dxa"/>
                  <w:shd w:val="clear" w:color="auto" w:fill="auto"/>
                </w:tcPr>
                <w:p w14:paraId="0B48A66A"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w:t>
                  </w:r>
                </w:p>
              </w:tc>
              <w:tc>
                <w:tcPr>
                  <w:tcW w:w="6662" w:type="dxa"/>
                  <w:shd w:val="clear" w:color="auto" w:fill="auto"/>
                </w:tcPr>
                <w:p w14:paraId="7D24F4D7" w14:textId="77777777" w:rsidR="003646C1" w:rsidRPr="00BF6663" w:rsidRDefault="003646C1" w:rsidP="00BF0931">
                  <w:pPr>
                    <w:spacing w:after="0"/>
                    <w:contextualSpacing/>
                    <w:rPr>
                      <w:sz w:val="18"/>
                      <w:szCs w:val="18"/>
                      <w:lang w:val="en-US" w:eastAsia="zh-CN"/>
                    </w:rPr>
                  </w:pPr>
                </w:p>
              </w:tc>
            </w:tr>
            <w:tr w:rsidR="003646C1" w:rsidRPr="00BF6663" w14:paraId="66653374" w14:textId="77777777" w:rsidTr="00277DBC">
              <w:tc>
                <w:tcPr>
                  <w:tcW w:w="1838" w:type="dxa"/>
                  <w:shd w:val="clear" w:color="auto" w:fill="auto"/>
                </w:tcPr>
                <w:p w14:paraId="4503AB35" w14:textId="77777777" w:rsidR="003646C1" w:rsidRPr="00BF6663" w:rsidRDefault="003646C1" w:rsidP="00BF0931">
                  <w:pPr>
                    <w:spacing w:after="0"/>
                    <w:contextualSpacing/>
                    <w:rPr>
                      <w:rFonts w:eastAsiaTheme="minorHAnsi"/>
                      <w:sz w:val="18"/>
                      <w:szCs w:val="18"/>
                      <w:lang w:val="en-US" w:eastAsia="zh-CN"/>
                    </w:rPr>
                  </w:pPr>
                  <w:r w:rsidRPr="00BF6663">
                    <w:rPr>
                      <w:rFonts w:eastAsiaTheme="minorHAnsi"/>
                      <w:sz w:val="18"/>
                      <w:szCs w:val="18"/>
                      <w:lang w:val="en-US" w:eastAsia="zh-CN"/>
                    </w:rPr>
                    <w:t>CIF</w:t>
                  </w:r>
                </w:p>
              </w:tc>
              <w:tc>
                <w:tcPr>
                  <w:tcW w:w="1134" w:type="dxa"/>
                  <w:shd w:val="clear" w:color="auto" w:fill="auto"/>
                </w:tcPr>
                <w:p w14:paraId="38CBED04"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w:t>
                  </w:r>
                </w:p>
              </w:tc>
              <w:tc>
                <w:tcPr>
                  <w:tcW w:w="6662" w:type="dxa"/>
                  <w:shd w:val="clear" w:color="auto" w:fill="auto"/>
                </w:tcPr>
                <w:p w14:paraId="0250875A" w14:textId="77777777" w:rsidR="003646C1" w:rsidRPr="00BF6663" w:rsidRDefault="003646C1" w:rsidP="00BF0931">
                  <w:pPr>
                    <w:spacing w:after="0"/>
                    <w:contextualSpacing/>
                    <w:rPr>
                      <w:sz w:val="18"/>
                      <w:szCs w:val="18"/>
                      <w:lang w:val="en-US" w:eastAsia="zh-CN"/>
                    </w:rPr>
                  </w:pPr>
                </w:p>
              </w:tc>
            </w:tr>
            <w:tr w:rsidR="003646C1" w:rsidRPr="00BF6663" w14:paraId="2302A70C" w14:textId="77777777" w:rsidTr="00277DBC">
              <w:tc>
                <w:tcPr>
                  <w:tcW w:w="1838" w:type="dxa"/>
                  <w:shd w:val="clear" w:color="auto" w:fill="auto"/>
                </w:tcPr>
                <w:p w14:paraId="5373C5FA"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 xml:space="preserve">BWP indicator </w:t>
                  </w:r>
                </w:p>
              </w:tc>
              <w:tc>
                <w:tcPr>
                  <w:tcW w:w="1134" w:type="dxa"/>
                  <w:shd w:val="clear" w:color="auto" w:fill="auto"/>
                </w:tcPr>
                <w:p w14:paraId="1B7EFAB0"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1C (or 4)</w:t>
                  </w:r>
                </w:p>
              </w:tc>
              <w:tc>
                <w:tcPr>
                  <w:tcW w:w="6662" w:type="dxa"/>
                  <w:shd w:val="clear" w:color="auto" w:fill="auto"/>
                </w:tcPr>
                <w:p w14:paraId="7163F6DE" w14:textId="77777777" w:rsidR="003646C1" w:rsidRPr="00BF6663" w:rsidRDefault="003646C1" w:rsidP="00BF0931">
                  <w:pPr>
                    <w:spacing w:after="0"/>
                    <w:contextualSpacing/>
                    <w:rPr>
                      <w:sz w:val="18"/>
                      <w:szCs w:val="18"/>
                      <w:lang w:val="en-US" w:eastAsia="zh-CN"/>
                    </w:rPr>
                  </w:pPr>
                </w:p>
              </w:tc>
            </w:tr>
            <w:tr w:rsidR="003646C1" w:rsidRPr="00BF6663" w14:paraId="73BC658A" w14:textId="77777777" w:rsidTr="00277DBC">
              <w:tc>
                <w:tcPr>
                  <w:tcW w:w="1838" w:type="dxa"/>
                  <w:shd w:val="clear" w:color="auto" w:fill="auto"/>
                </w:tcPr>
                <w:p w14:paraId="37CF4FB3"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FDRA</w:t>
                  </w:r>
                </w:p>
              </w:tc>
              <w:tc>
                <w:tcPr>
                  <w:tcW w:w="1134" w:type="dxa"/>
                  <w:shd w:val="clear" w:color="auto" w:fill="auto"/>
                </w:tcPr>
                <w:p w14:paraId="273165CA"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3 (or 1A)</w:t>
                  </w:r>
                </w:p>
              </w:tc>
              <w:tc>
                <w:tcPr>
                  <w:tcW w:w="6662" w:type="dxa"/>
                  <w:shd w:val="clear" w:color="auto" w:fill="auto"/>
                </w:tcPr>
                <w:p w14:paraId="2D1AAF1B" w14:textId="77777777" w:rsidR="003646C1" w:rsidRPr="00BF6663" w:rsidRDefault="003646C1" w:rsidP="00BF0931">
                  <w:pPr>
                    <w:spacing w:after="0"/>
                    <w:contextualSpacing/>
                    <w:rPr>
                      <w:rFonts w:eastAsia="SimSun"/>
                      <w:sz w:val="18"/>
                      <w:szCs w:val="18"/>
                      <w:lang w:val="en-US" w:eastAsia="zh-CN"/>
                    </w:rPr>
                  </w:pPr>
                  <w:r w:rsidRPr="00BF6663">
                    <w:rPr>
                      <w:sz w:val="18"/>
                      <w:szCs w:val="18"/>
                      <w:lang w:val="en-US" w:eastAsia="zh-CN"/>
                    </w:rPr>
                    <w:t xml:space="preserve">FFS on different number of RBs/RBGs between cells </w:t>
                  </w:r>
                </w:p>
              </w:tc>
            </w:tr>
            <w:tr w:rsidR="003646C1" w:rsidRPr="00BF6663" w14:paraId="3D8D7B05" w14:textId="77777777" w:rsidTr="00277DBC">
              <w:tc>
                <w:tcPr>
                  <w:tcW w:w="1838" w:type="dxa"/>
                  <w:shd w:val="clear" w:color="auto" w:fill="auto"/>
                </w:tcPr>
                <w:p w14:paraId="1D904AF5"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TDRA</w:t>
                  </w:r>
                </w:p>
              </w:tc>
              <w:tc>
                <w:tcPr>
                  <w:tcW w:w="1134" w:type="dxa"/>
                  <w:shd w:val="clear" w:color="auto" w:fill="auto"/>
                </w:tcPr>
                <w:p w14:paraId="43985B2A"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1B</w:t>
                  </w:r>
                </w:p>
              </w:tc>
              <w:tc>
                <w:tcPr>
                  <w:tcW w:w="6662" w:type="dxa"/>
                  <w:shd w:val="clear" w:color="auto" w:fill="auto"/>
                </w:tcPr>
                <w:p w14:paraId="46EE4302" w14:textId="77777777" w:rsidR="003646C1" w:rsidRPr="00BF6663" w:rsidRDefault="003646C1" w:rsidP="00BF0931">
                  <w:pPr>
                    <w:spacing w:after="0"/>
                    <w:contextualSpacing/>
                    <w:rPr>
                      <w:sz w:val="18"/>
                      <w:szCs w:val="18"/>
                      <w:lang w:val="en-US" w:eastAsia="zh-CN"/>
                    </w:rPr>
                  </w:pPr>
                </w:p>
              </w:tc>
            </w:tr>
            <w:tr w:rsidR="003646C1" w:rsidRPr="00BF6663" w14:paraId="7FA36E79" w14:textId="77777777" w:rsidTr="00277DBC">
              <w:tc>
                <w:tcPr>
                  <w:tcW w:w="1838" w:type="dxa"/>
                  <w:shd w:val="clear" w:color="auto" w:fill="auto"/>
                </w:tcPr>
                <w:p w14:paraId="77B539BE"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VRB-to-PRB</w:t>
                  </w:r>
                </w:p>
              </w:tc>
              <w:tc>
                <w:tcPr>
                  <w:tcW w:w="1134" w:type="dxa"/>
                  <w:shd w:val="clear" w:color="auto" w:fill="auto"/>
                </w:tcPr>
                <w:p w14:paraId="7E75206F"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1C</w:t>
                  </w:r>
                </w:p>
              </w:tc>
              <w:tc>
                <w:tcPr>
                  <w:tcW w:w="6662" w:type="dxa"/>
                  <w:shd w:val="clear" w:color="auto" w:fill="auto"/>
                </w:tcPr>
                <w:p w14:paraId="6E6A509C" w14:textId="77777777" w:rsidR="003646C1" w:rsidRPr="00BF6663" w:rsidRDefault="003646C1" w:rsidP="00BF0931">
                  <w:pPr>
                    <w:spacing w:after="0"/>
                    <w:contextualSpacing/>
                    <w:rPr>
                      <w:sz w:val="18"/>
                      <w:szCs w:val="18"/>
                      <w:lang w:val="en-US" w:eastAsia="zh-CN"/>
                    </w:rPr>
                  </w:pPr>
                </w:p>
              </w:tc>
            </w:tr>
            <w:tr w:rsidR="003646C1" w:rsidRPr="00BF6663" w14:paraId="40A563DC" w14:textId="77777777" w:rsidTr="00277DBC">
              <w:tc>
                <w:tcPr>
                  <w:tcW w:w="1838" w:type="dxa"/>
                  <w:shd w:val="clear" w:color="auto" w:fill="auto"/>
                </w:tcPr>
                <w:p w14:paraId="3BD21743"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PRB bundling size</w:t>
                  </w:r>
                </w:p>
              </w:tc>
              <w:tc>
                <w:tcPr>
                  <w:tcW w:w="1134" w:type="dxa"/>
                  <w:shd w:val="clear" w:color="auto" w:fill="auto"/>
                </w:tcPr>
                <w:p w14:paraId="05D33032"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1C</w:t>
                  </w:r>
                </w:p>
              </w:tc>
              <w:tc>
                <w:tcPr>
                  <w:tcW w:w="6662" w:type="dxa"/>
                  <w:shd w:val="clear" w:color="auto" w:fill="auto"/>
                </w:tcPr>
                <w:p w14:paraId="11ECB340" w14:textId="77777777" w:rsidR="003646C1" w:rsidRPr="00BF6663" w:rsidRDefault="003646C1" w:rsidP="00BF0931">
                  <w:pPr>
                    <w:spacing w:after="0"/>
                    <w:contextualSpacing/>
                    <w:rPr>
                      <w:rFonts w:eastAsia="SimSun"/>
                      <w:sz w:val="18"/>
                      <w:szCs w:val="18"/>
                      <w:lang w:val="en-US" w:eastAsia="zh-CN"/>
                    </w:rPr>
                  </w:pPr>
                </w:p>
              </w:tc>
            </w:tr>
            <w:tr w:rsidR="003646C1" w:rsidRPr="00BF6663" w14:paraId="337974FF" w14:textId="77777777" w:rsidTr="00277DBC">
              <w:tc>
                <w:tcPr>
                  <w:tcW w:w="1838" w:type="dxa"/>
                  <w:shd w:val="clear" w:color="auto" w:fill="auto"/>
                </w:tcPr>
                <w:p w14:paraId="23F4BEF3"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Rate matching</w:t>
                  </w:r>
                </w:p>
              </w:tc>
              <w:tc>
                <w:tcPr>
                  <w:tcW w:w="1134" w:type="dxa"/>
                  <w:shd w:val="clear" w:color="auto" w:fill="auto"/>
                </w:tcPr>
                <w:p w14:paraId="7F4E2373"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1C</w:t>
                  </w:r>
                </w:p>
              </w:tc>
              <w:tc>
                <w:tcPr>
                  <w:tcW w:w="6662" w:type="dxa"/>
                  <w:shd w:val="clear" w:color="auto" w:fill="auto"/>
                </w:tcPr>
                <w:p w14:paraId="73B2F54D" w14:textId="77777777" w:rsidR="003646C1" w:rsidRPr="00BF6663" w:rsidRDefault="003646C1" w:rsidP="00BF0931">
                  <w:pPr>
                    <w:spacing w:after="0"/>
                    <w:contextualSpacing/>
                    <w:rPr>
                      <w:rFonts w:eastAsia="SimSun"/>
                      <w:sz w:val="18"/>
                      <w:szCs w:val="18"/>
                      <w:lang w:val="en-US" w:eastAsia="zh-CN"/>
                    </w:rPr>
                  </w:pPr>
                  <w:r w:rsidRPr="00BF6663">
                    <w:rPr>
                      <w:sz w:val="18"/>
                      <w:szCs w:val="18"/>
                      <w:lang w:val="en-US" w:eastAsia="zh-CN"/>
                    </w:rPr>
                    <w:t xml:space="preserve">FFS on different number of RM patterns between cells </w:t>
                  </w:r>
                </w:p>
              </w:tc>
            </w:tr>
            <w:tr w:rsidR="003646C1" w:rsidRPr="00BF6663" w14:paraId="1B01546B" w14:textId="77777777" w:rsidTr="00277DBC">
              <w:tc>
                <w:tcPr>
                  <w:tcW w:w="1838" w:type="dxa"/>
                  <w:shd w:val="clear" w:color="auto" w:fill="auto"/>
                </w:tcPr>
                <w:p w14:paraId="558A3560"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ZP CSI-RS</w:t>
                  </w:r>
                </w:p>
              </w:tc>
              <w:tc>
                <w:tcPr>
                  <w:tcW w:w="1134" w:type="dxa"/>
                  <w:shd w:val="clear" w:color="auto" w:fill="auto"/>
                </w:tcPr>
                <w:p w14:paraId="322E7C71"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1C</w:t>
                  </w:r>
                </w:p>
              </w:tc>
              <w:tc>
                <w:tcPr>
                  <w:tcW w:w="6662" w:type="dxa"/>
                  <w:shd w:val="clear" w:color="auto" w:fill="auto"/>
                </w:tcPr>
                <w:p w14:paraId="3C68C95A" w14:textId="77777777" w:rsidR="003646C1" w:rsidRPr="00BF6663" w:rsidRDefault="003646C1" w:rsidP="00BF0931">
                  <w:pPr>
                    <w:spacing w:after="0"/>
                    <w:contextualSpacing/>
                    <w:rPr>
                      <w:rFonts w:eastAsia="SimSun"/>
                      <w:sz w:val="18"/>
                      <w:szCs w:val="18"/>
                      <w:lang w:val="en-US" w:eastAsia="zh-CN"/>
                    </w:rPr>
                  </w:pPr>
                  <w:r w:rsidRPr="00BF6663">
                    <w:rPr>
                      <w:sz w:val="18"/>
                      <w:szCs w:val="18"/>
                      <w:lang w:val="en-US" w:eastAsia="zh-CN"/>
                    </w:rPr>
                    <w:t xml:space="preserve">FFS on different number of A-ZP CSI-RS sets between cells </w:t>
                  </w:r>
                </w:p>
              </w:tc>
            </w:tr>
            <w:tr w:rsidR="003646C1" w:rsidRPr="00BF6663" w14:paraId="76CDF9F3" w14:textId="77777777" w:rsidTr="00277DBC">
              <w:tc>
                <w:tcPr>
                  <w:tcW w:w="1838" w:type="dxa"/>
                  <w:shd w:val="clear" w:color="auto" w:fill="auto"/>
                </w:tcPr>
                <w:p w14:paraId="1D1054BB"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MCS (TB1+TB2)</w:t>
                  </w:r>
                </w:p>
              </w:tc>
              <w:tc>
                <w:tcPr>
                  <w:tcW w:w="1134" w:type="dxa"/>
                  <w:shd w:val="clear" w:color="auto" w:fill="auto"/>
                </w:tcPr>
                <w:p w14:paraId="168F44D5"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3 (or 1A)</w:t>
                  </w:r>
                </w:p>
              </w:tc>
              <w:tc>
                <w:tcPr>
                  <w:tcW w:w="6662" w:type="dxa"/>
                  <w:shd w:val="clear" w:color="auto" w:fill="auto"/>
                </w:tcPr>
                <w:p w14:paraId="11504A04"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 xml:space="preserve">FFS on different max number of TBs per PDSCH between cells </w:t>
                  </w:r>
                </w:p>
                <w:p w14:paraId="50343C7D"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FFS on whether MCS is separate or common for 2 TBs in a PDSCH</w:t>
                  </w:r>
                </w:p>
                <w:p w14:paraId="7F017AB9" w14:textId="77777777" w:rsidR="003646C1" w:rsidRPr="00BF6663" w:rsidRDefault="003646C1" w:rsidP="00BF0931">
                  <w:pPr>
                    <w:spacing w:after="0"/>
                    <w:contextualSpacing/>
                    <w:rPr>
                      <w:rFonts w:eastAsia="SimSun"/>
                      <w:sz w:val="18"/>
                      <w:szCs w:val="18"/>
                      <w:lang w:val="en-US" w:eastAsia="zh-CN"/>
                    </w:rPr>
                  </w:pPr>
                  <w:r w:rsidRPr="00BF6663">
                    <w:rPr>
                      <w:sz w:val="18"/>
                      <w:szCs w:val="18"/>
                      <w:lang w:val="en-US" w:eastAsia="zh-CN"/>
                    </w:rPr>
                    <w:t>FFS on different configuration of MCS-C-RNTI (presence) between cells</w:t>
                  </w:r>
                </w:p>
              </w:tc>
            </w:tr>
            <w:tr w:rsidR="003646C1" w:rsidRPr="00BF6663" w14:paraId="6B3DE3E3" w14:textId="77777777" w:rsidTr="00277DBC">
              <w:tc>
                <w:tcPr>
                  <w:tcW w:w="1838" w:type="dxa"/>
                  <w:shd w:val="clear" w:color="auto" w:fill="auto"/>
                </w:tcPr>
                <w:p w14:paraId="56FACB19" w14:textId="77777777" w:rsidR="003646C1" w:rsidRPr="00BF6663" w:rsidRDefault="003646C1" w:rsidP="00BF0931">
                  <w:pPr>
                    <w:spacing w:after="0"/>
                    <w:contextualSpacing/>
                    <w:rPr>
                      <w:rFonts w:eastAsiaTheme="minorHAnsi"/>
                      <w:sz w:val="18"/>
                      <w:szCs w:val="18"/>
                      <w:lang w:val="en-US" w:eastAsia="zh-CN"/>
                    </w:rPr>
                  </w:pPr>
                  <w:r w:rsidRPr="00BF6663">
                    <w:rPr>
                      <w:rFonts w:eastAsiaTheme="minorHAnsi"/>
                      <w:sz w:val="18"/>
                      <w:szCs w:val="18"/>
                      <w:lang w:val="en-US" w:eastAsia="zh-CN"/>
                    </w:rPr>
                    <w:t>NDI (TB1+TB2)</w:t>
                  </w:r>
                </w:p>
              </w:tc>
              <w:tc>
                <w:tcPr>
                  <w:tcW w:w="1134" w:type="dxa"/>
                  <w:shd w:val="clear" w:color="auto" w:fill="auto"/>
                </w:tcPr>
                <w:p w14:paraId="6E4E669B"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2</w:t>
                  </w:r>
                </w:p>
              </w:tc>
              <w:tc>
                <w:tcPr>
                  <w:tcW w:w="6662" w:type="dxa"/>
                  <w:shd w:val="clear" w:color="auto" w:fill="auto"/>
                </w:tcPr>
                <w:p w14:paraId="50C3310F" w14:textId="77777777" w:rsidR="003646C1" w:rsidRPr="00BF6663" w:rsidRDefault="003646C1" w:rsidP="00BF0931">
                  <w:pPr>
                    <w:spacing w:after="0"/>
                    <w:contextualSpacing/>
                    <w:rPr>
                      <w:sz w:val="18"/>
                      <w:szCs w:val="18"/>
                      <w:lang w:val="en-US" w:eastAsia="zh-CN"/>
                    </w:rPr>
                  </w:pPr>
                </w:p>
              </w:tc>
            </w:tr>
            <w:tr w:rsidR="003646C1" w:rsidRPr="00BF6663" w14:paraId="7C36FF15" w14:textId="77777777" w:rsidTr="00277DBC">
              <w:tc>
                <w:tcPr>
                  <w:tcW w:w="1838" w:type="dxa"/>
                  <w:shd w:val="clear" w:color="auto" w:fill="auto"/>
                </w:tcPr>
                <w:p w14:paraId="405C7AB2" w14:textId="77777777" w:rsidR="003646C1" w:rsidRPr="00BF6663" w:rsidRDefault="003646C1" w:rsidP="00BF0931">
                  <w:pPr>
                    <w:spacing w:after="0"/>
                    <w:contextualSpacing/>
                    <w:rPr>
                      <w:rFonts w:eastAsiaTheme="minorHAnsi"/>
                      <w:sz w:val="18"/>
                      <w:szCs w:val="18"/>
                      <w:lang w:val="en-US" w:eastAsia="zh-CN"/>
                    </w:rPr>
                  </w:pPr>
                  <w:r w:rsidRPr="00BF6663">
                    <w:rPr>
                      <w:rFonts w:eastAsiaTheme="minorHAnsi"/>
                      <w:sz w:val="18"/>
                      <w:szCs w:val="18"/>
                      <w:lang w:val="en-US" w:eastAsia="zh-CN"/>
                    </w:rPr>
                    <w:t>RV (TB1+TB2)</w:t>
                  </w:r>
                </w:p>
              </w:tc>
              <w:tc>
                <w:tcPr>
                  <w:tcW w:w="1134" w:type="dxa"/>
                  <w:shd w:val="clear" w:color="auto" w:fill="auto"/>
                </w:tcPr>
                <w:p w14:paraId="36DBC2A0"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2</w:t>
                  </w:r>
                </w:p>
              </w:tc>
              <w:tc>
                <w:tcPr>
                  <w:tcW w:w="6662" w:type="dxa"/>
                  <w:shd w:val="clear" w:color="auto" w:fill="auto"/>
                </w:tcPr>
                <w:p w14:paraId="27C6444D" w14:textId="77777777" w:rsidR="003646C1" w:rsidRPr="00BF6663" w:rsidRDefault="003646C1" w:rsidP="00BF0931">
                  <w:pPr>
                    <w:spacing w:after="0"/>
                    <w:contextualSpacing/>
                    <w:rPr>
                      <w:rFonts w:eastAsia="SimSun"/>
                      <w:sz w:val="18"/>
                      <w:szCs w:val="18"/>
                      <w:lang w:val="en-US" w:eastAsia="zh-CN"/>
                    </w:rPr>
                  </w:pPr>
                </w:p>
              </w:tc>
            </w:tr>
            <w:tr w:rsidR="003646C1" w:rsidRPr="00BF6663" w14:paraId="0A8DCFBF" w14:textId="77777777" w:rsidTr="00277DBC">
              <w:tc>
                <w:tcPr>
                  <w:tcW w:w="1838" w:type="dxa"/>
                  <w:shd w:val="clear" w:color="auto" w:fill="auto"/>
                </w:tcPr>
                <w:p w14:paraId="64E4C2E9"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HARQ ID</w:t>
                  </w:r>
                </w:p>
              </w:tc>
              <w:tc>
                <w:tcPr>
                  <w:tcW w:w="1134" w:type="dxa"/>
                  <w:shd w:val="clear" w:color="auto" w:fill="auto"/>
                </w:tcPr>
                <w:p w14:paraId="37164F45"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1A (or 3)</w:t>
                  </w:r>
                </w:p>
              </w:tc>
              <w:tc>
                <w:tcPr>
                  <w:tcW w:w="6662" w:type="dxa"/>
                  <w:shd w:val="clear" w:color="auto" w:fill="auto"/>
                </w:tcPr>
                <w:p w14:paraId="6DEBCFBF" w14:textId="77777777" w:rsidR="003646C1" w:rsidRPr="00BF6663" w:rsidRDefault="003646C1" w:rsidP="00BF0931">
                  <w:pPr>
                    <w:spacing w:after="0"/>
                    <w:contextualSpacing/>
                    <w:rPr>
                      <w:rFonts w:eastAsia="SimSun"/>
                      <w:sz w:val="18"/>
                      <w:szCs w:val="18"/>
                      <w:lang w:val="en-US" w:eastAsia="zh-CN"/>
                    </w:rPr>
                  </w:pPr>
                  <w:r w:rsidRPr="00BF6663">
                    <w:rPr>
                      <w:sz w:val="18"/>
                      <w:szCs w:val="18"/>
                      <w:lang w:val="en-US" w:eastAsia="zh-CN"/>
                    </w:rPr>
                    <w:t xml:space="preserve">FFS on different max number of HARQ processes between cells </w:t>
                  </w:r>
                </w:p>
              </w:tc>
            </w:tr>
            <w:tr w:rsidR="003646C1" w:rsidRPr="00BF6663" w14:paraId="1BA45529" w14:textId="77777777" w:rsidTr="00277DBC">
              <w:tc>
                <w:tcPr>
                  <w:tcW w:w="1838" w:type="dxa"/>
                  <w:shd w:val="clear" w:color="auto" w:fill="auto"/>
                </w:tcPr>
                <w:p w14:paraId="7D678183" w14:textId="77777777" w:rsidR="003646C1" w:rsidRPr="00BF6663" w:rsidRDefault="003646C1" w:rsidP="00BF0931">
                  <w:pPr>
                    <w:spacing w:after="0"/>
                    <w:contextualSpacing/>
                    <w:rPr>
                      <w:rFonts w:eastAsiaTheme="minorHAnsi"/>
                      <w:sz w:val="18"/>
                      <w:szCs w:val="18"/>
                      <w:lang w:val="en-US" w:eastAsia="zh-CN"/>
                    </w:rPr>
                  </w:pPr>
                  <w:r w:rsidRPr="00BF6663">
                    <w:rPr>
                      <w:rFonts w:eastAsiaTheme="minorHAnsi"/>
                      <w:sz w:val="18"/>
                      <w:szCs w:val="18"/>
                      <w:lang w:val="en-US" w:eastAsia="zh-CN"/>
                    </w:rPr>
                    <w:t>DAI</w:t>
                  </w:r>
                </w:p>
              </w:tc>
              <w:tc>
                <w:tcPr>
                  <w:tcW w:w="1134" w:type="dxa"/>
                  <w:shd w:val="clear" w:color="auto" w:fill="auto"/>
                </w:tcPr>
                <w:p w14:paraId="06E08876"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w:t>
                  </w:r>
                </w:p>
              </w:tc>
              <w:tc>
                <w:tcPr>
                  <w:tcW w:w="6662" w:type="dxa"/>
                  <w:shd w:val="clear" w:color="auto" w:fill="auto"/>
                </w:tcPr>
                <w:p w14:paraId="6EDFD2BB" w14:textId="77777777" w:rsidR="003646C1" w:rsidRPr="00BF6663" w:rsidRDefault="003646C1" w:rsidP="00BF0931">
                  <w:pPr>
                    <w:spacing w:after="0"/>
                    <w:contextualSpacing/>
                    <w:rPr>
                      <w:rFonts w:eastAsia="SimSun"/>
                      <w:sz w:val="18"/>
                      <w:szCs w:val="18"/>
                      <w:lang w:val="en-US" w:eastAsia="zh-CN"/>
                    </w:rPr>
                  </w:pPr>
                </w:p>
              </w:tc>
            </w:tr>
            <w:tr w:rsidR="003646C1" w:rsidRPr="00BF6663" w14:paraId="6E48CE66" w14:textId="77777777" w:rsidTr="00277DBC">
              <w:tc>
                <w:tcPr>
                  <w:tcW w:w="1838" w:type="dxa"/>
                  <w:shd w:val="clear" w:color="auto" w:fill="auto"/>
                </w:tcPr>
                <w:p w14:paraId="0A63B7E0" w14:textId="77777777" w:rsidR="003646C1" w:rsidRPr="00BF6663" w:rsidRDefault="003646C1" w:rsidP="00BF0931">
                  <w:pPr>
                    <w:spacing w:after="0"/>
                    <w:contextualSpacing/>
                    <w:rPr>
                      <w:rFonts w:eastAsiaTheme="minorHAnsi"/>
                      <w:sz w:val="18"/>
                      <w:szCs w:val="18"/>
                      <w:lang w:val="en-US" w:eastAsia="zh-CN"/>
                    </w:rPr>
                  </w:pPr>
                  <w:r w:rsidRPr="00BF6663">
                    <w:rPr>
                      <w:rFonts w:eastAsiaTheme="minorHAnsi"/>
                      <w:sz w:val="18"/>
                      <w:szCs w:val="18"/>
                      <w:lang w:val="en-US" w:eastAsia="zh-CN"/>
                    </w:rPr>
                    <w:t>TPC</w:t>
                  </w:r>
                </w:p>
              </w:tc>
              <w:tc>
                <w:tcPr>
                  <w:tcW w:w="1134" w:type="dxa"/>
                  <w:shd w:val="clear" w:color="auto" w:fill="auto"/>
                </w:tcPr>
                <w:p w14:paraId="2E91C5C5"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w:t>
                  </w:r>
                </w:p>
              </w:tc>
              <w:tc>
                <w:tcPr>
                  <w:tcW w:w="6662" w:type="dxa"/>
                  <w:shd w:val="clear" w:color="auto" w:fill="auto"/>
                </w:tcPr>
                <w:p w14:paraId="295CF5A7" w14:textId="77777777" w:rsidR="003646C1" w:rsidRPr="00BF6663" w:rsidRDefault="003646C1" w:rsidP="00BF0931">
                  <w:pPr>
                    <w:spacing w:after="0"/>
                    <w:contextualSpacing/>
                    <w:rPr>
                      <w:rFonts w:eastAsia="SimSun"/>
                      <w:sz w:val="18"/>
                      <w:szCs w:val="18"/>
                      <w:lang w:val="en-US" w:eastAsia="zh-CN"/>
                    </w:rPr>
                  </w:pPr>
                </w:p>
              </w:tc>
            </w:tr>
            <w:tr w:rsidR="003646C1" w:rsidRPr="00BF6663" w14:paraId="71E27A7F" w14:textId="77777777" w:rsidTr="00277DBC">
              <w:tc>
                <w:tcPr>
                  <w:tcW w:w="1838" w:type="dxa"/>
                  <w:shd w:val="clear" w:color="auto" w:fill="auto"/>
                </w:tcPr>
                <w:p w14:paraId="7A230AE0" w14:textId="77777777" w:rsidR="003646C1" w:rsidRPr="00BF6663" w:rsidRDefault="003646C1" w:rsidP="00BF0931">
                  <w:pPr>
                    <w:spacing w:after="0"/>
                    <w:contextualSpacing/>
                    <w:rPr>
                      <w:rFonts w:eastAsiaTheme="minorHAnsi"/>
                      <w:sz w:val="18"/>
                      <w:szCs w:val="18"/>
                      <w:lang w:val="en-US" w:eastAsia="zh-CN"/>
                    </w:rPr>
                  </w:pPr>
                  <w:r w:rsidRPr="00BF6663">
                    <w:rPr>
                      <w:rFonts w:eastAsiaTheme="minorHAnsi"/>
                      <w:sz w:val="18"/>
                      <w:szCs w:val="18"/>
                      <w:lang w:val="en-US" w:eastAsia="zh-CN"/>
                    </w:rPr>
                    <w:t>PRI</w:t>
                  </w:r>
                </w:p>
              </w:tc>
              <w:tc>
                <w:tcPr>
                  <w:tcW w:w="1134" w:type="dxa"/>
                  <w:shd w:val="clear" w:color="auto" w:fill="auto"/>
                </w:tcPr>
                <w:p w14:paraId="2D651BE7"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w:t>
                  </w:r>
                </w:p>
              </w:tc>
              <w:tc>
                <w:tcPr>
                  <w:tcW w:w="6662" w:type="dxa"/>
                  <w:shd w:val="clear" w:color="auto" w:fill="auto"/>
                </w:tcPr>
                <w:p w14:paraId="1AEC2F62" w14:textId="77777777" w:rsidR="003646C1" w:rsidRPr="00BF6663" w:rsidRDefault="003646C1" w:rsidP="00BF0931">
                  <w:pPr>
                    <w:spacing w:after="0"/>
                    <w:contextualSpacing/>
                    <w:rPr>
                      <w:rFonts w:eastAsia="SimSun"/>
                      <w:sz w:val="18"/>
                      <w:szCs w:val="18"/>
                      <w:lang w:val="en-US" w:eastAsia="zh-CN"/>
                    </w:rPr>
                  </w:pPr>
                </w:p>
              </w:tc>
            </w:tr>
            <w:tr w:rsidR="003646C1" w:rsidRPr="00BF6663" w14:paraId="5990CDB0" w14:textId="77777777" w:rsidTr="00277DBC">
              <w:tc>
                <w:tcPr>
                  <w:tcW w:w="1838" w:type="dxa"/>
                  <w:shd w:val="clear" w:color="auto" w:fill="auto"/>
                </w:tcPr>
                <w:p w14:paraId="1882474F" w14:textId="77777777" w:rsidR="003646C1" w:rsidRPr="00BF6663" w:rsidRDefault="003646C1" w:rsidP="00BF0931">
                  <w:pPr>
                    <w:spacing w:after="0"/>
                    <w:contextualSpacing/>
                    <w:rPr>
                      <w:rFonts w:eastAsiaTheme="minorHAnsi"/>
                      <w:sz w:val="18"/>
                      <w:szCs w:val="18"/>
                      <w:lang w:val="en-US" w:eastAsia="zh-CN"/>
                    </w:rPr>
                  </w:pPr>
                  <w:r w:rsidRPr="00BF6663">
                    <w:rPr>
                      <w:rFonts w:eastAsiaTheme="minorHAnsi"/>
                      <w:sz w:val="18"/>
                      <w:szCs w:val="18"/>
                      <w:lang w:val="en-US" w:eastAsia="zh-CN"/>
                    </w:rPr>
                    <w:t>K1</w:t>
                  </w:r>
                </w:p>
              </w:tc>
              <w:tc>
                <w:tcPr>
                  <w:tcW w:w="1134" w:type="dxa"/>
                  <w:shd w:val="clear" w:color="auto" w:fill="auto"/>
                </w:tcPr>
                <w:p w14:paraId="58F66E33"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w:t>
                  </w:r>
                </w:p>
              </w:tc>
              <w:tc>
                <w:tcPr>
                  <w:tcW w:w="6662" w:type="dxa"/>
                  <w:shd w:val="clear" w:color="auto" w:fill="auto"/>
                </w:tcPr>
                <w:p w14:paraId="00EE85D4" w14:textId="77777777" w:rsidR="003646C1" w:rsidRPr="00BF6663" w:rsidRDefault="003646C1" w:rsidP="00BF0931">
                  <w:pPr>
                    <w:spacing w:after="0"/>
                    <w:contextualSpacing/>
                    <w:rPr>
                      <w:rFonts w:eastAsia="SimSun"/>
                      <w:sz w:val="18"/>
                      <w:szCs w:val="18"/>
                      <w:lang w:val="en-US" w:eastAsia="zh-CN"/>
                    </w:rPr>
                  </w:pPr>
                </w:p>
              </w:tc>
            </w:tr>
            <w:tr w:rsidR="003646C1" w:rsidRPr="00BF6663" w14:paraId="1A9EE694" w14:textId="77777777" w:rsidTr="00277DBC">
              <w:tc>
                <w:tcPr>
                  <w:tcW w:w="1838" w:type="dxa"/>
                  <w:shd w:val="clear" w:color="auto" w:fill="auto"/>
                </w:tcPr>
                <w:p w14:paraId="232FB135" w14:textId="77777777" w:rsidR="003646C1" w:rsidRPr="00BF6663" w:rsidRDefault="003646C1" w:rsidP="00BF0931">
                  <w:pPr>
                    <w:spacing w:after="0"/>
                    <w:contextualSpacing/>
                    <w:rPr>
                      <w:rFonts w:eastAsiaTheme="minorHAnsi"/>
                      <w:sz w:val="18"/>
                      <w:szCs w:val="18"/>
                      <w:lang w:val="en-US" w:eastAsia="zh-CN"/>
                    </w:rPr>
                  </w:pPr>
                  <w:r w:rsidRPr="00BF6663">
                    <w:rPr>
                      <w:rFonts w:eastAsiaTheme="minorHAnsi"/>
                      <w:sz w:val="18"/>
                      <w:szCs w:val="18"/>
                      <w:lang w:val="en-US" w:eastAsia="zh-CN"/>
                    </w:rPr>
                    <w:t>Type-3 CB trigger</w:t>
                  </w:r>
                </w:p>
              </w:tc>
              <w:tc>
                <w:tcPr>
                  <w:tcW w:w="1134" w:type="dxa"/>
                  <w:shd w:val="clear" w:color="auto" w:fill="auto"/>
                </w:tcPr>
                <w:p w14:paraId="77ADFC24"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w:t>
                  </w:r>
                </w:p>
              </w:tc>
              <w:tc>
                <w:tcPr>
                  <w:tcW w:w="6662" w:type="dxa"/>
                  <w:shd w:val="clear" w:color="auto" w:fill="auto"/>
                </w:tcPr>
                <w:p w14:paraId="68AEF2A1" w14:textId="77777777" w:rsidR="003646C1" w:rsidRPr="00BF6663" w:rsidRDefault="003646C1" w:rsidP="00BF0931">
                  <w:pPr>
                    <w:spacing w:after="0"/>
                    <w:contextualSpacing/>
                    <w:rPr>
                      <w:rFonts w:eastAsia="SimSun"/>
                      <w:sz w:val="18"/>
                      <w:szCs w:val="18"/>
                      <w:lang w:val="en-US" w:eastAsia="zh-CN"/>
                    </w:rPr>
                  </w:pPr>
                </w:p>
              </w:tc>
            </w:tr>
            <w:tr w:rsidR="003646C1" w:rsidRPr="00BF6663" w14:paraId="2543C07F" w14:textId="77777777" w:rsidTr="00277DBC">
              <w:tc>
                <w:tcPr>
                  <w:tcW w:w="1838" w:type="dxa"/>
                  <w:shd w:val="clear" w:color="auto" w:fill="auto"/>
                </w:tcPr>
                <w:p w14:paraId="5D00784E" w14:textId="77777777" w:rsidR="003646C1" w:rsidRPr="00BF6663" w:rsidRDefault="003646C1" w:rsidP="00BF0931">
                  <w:pPr>
                    <w:spacing w:after="0"/>
                    <w:contextualSpacing/>
                    <w:rPr>
                      <w:rFonts w:eastAsiaTheme="minorHAnsi"/>
                      <w:sz w:val="18"/>
                      <w:szCs w:val="18"/>
                      <w:lang w:val="en-US" w:eastAsia="zh-CN"/>
                    </w:rPr>
                  </w:pPr>
                  <w:r w:rsidRPr="00BF6663">
                    <w:rPr>
                      <w:rFonts w:eastAsiaTheme="minorHAnsi"/>
                      <w:sz w:val="18"/>
                      <w:szCs w:val="18"/>
                      <w:lang w:val="en-US" w:eastAsia="zh-CN"/>
                    </w:rPr>
                    <w:t xml:space="preserve">Antenna port(s) </w:t>
                  </w:r>
                </w:p>
              </w:tc>
              <w:tc>
                <w:tcPr>
                  <w:tcW w:w="1134" w:type="dxa"/>
                  <w:shd w:val="clear" w:color="auto" w:fill="auto"/>
                </w:tcPr>
                <w:p w14:paraId="76143F8B"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2 (or 3)</w:t>
                  </w:r>
                </w:p>
              </w:tc>
              <w:tc>
                <w:tcPr>
                  <w:tcW w:w="6662" w:type="dxa"/>
                  <w:shd w:val="clear" w:color="auto" w:fill="auto"/>
                </w:tcPr>
                <w:p w14:paraId="01D6B754" w14:textId="77777777" w:rsidR="003646C1" w:rsidRPr="00BF6663" w:rsidRDefault="003646C1" w:rsidP="00BF0931">
                  <w:pPr>
                    <w:spacing w:after="0"/>
                    <w:contextualSpacing/>
                    <w:rPr>
                      <w:rFonts w:eastAsia="SimSun"/>
                      <w:sz w:val="18"/>
                      <w:szCs w:val="18"/>
                      <w:lang w:val="en-US" w:eastAsia="zh-CN"/>
                    </w:rPr>
                  </w:pPr>
                  <w:r w:rsidRPr="00BF6663">
                    <w:rPr>
                      <w:sz w:val="18"/>
                      <w:szCs w:val="18"/>
                      <w:lang w:val="en-US" w:eastAsia="zh-CN"/>
                    </w:rPr>
                    <w:t>FFS on different DMRS structure between cells</w:t>
                  </w:r>
                </w:p>
              </w:tc>
            </w:tr>
            <w:tr w:rsidR="003646C1" w:rsidRPr="00BF6663" w14:paraId="7068D65B" w14:textId="77777777" w:rsidTr="00277DBC">
              <w:tc>
                <w:tcPr>
                  <w:tcW w:w="1838" w:type="dxa"/>
                  <w:shd w:val="clear" w:color="auto" w:fill="auto"/>
                </w:tcPr>
                <w:p w14:paraId="333C9DB5" w14:textId="77777777" w:rsidR="003646C1" w:rsidRPr="00BF6663" w:rsidRDefault="003646C1" w:rsidP="00BF0931">
                  <w:pPr>
                    <w:spacing w:after="0"/>
                    <w:contextualSpacing/>
                    <w:rPr>
                      <w:rFonts w:eastAsiaTheme="minorHAnsi"/>
                      <w:sz w:val="18"/>
                      <w:szCs w:val="18"/>
                      <w:lang w:val="en-US" w:eastAsia="zh-CN"/>
                    </w:rPr>
                  </w:pPr>
                  <w:r w:rsidRPr="00BF6663">
                    <w:rPr>
                      <w:rFonts w:eastAsiaTheme="minorHAnsi"/>
                      <w:sz w:val="18"/>
                      <w:szCs w:val="18"/>
                      <w:lang w:val="en-US" w:eastAsia="zh-CN"/>
                    </w:rPr>
                    <w:t xml:space="preserve">TCI </w:t>
                  </w:r>
                </w:p>
              </w:tc>
              <w:tc>
                <w:tcPr>
                  <w:tcW w:w="1134" w:type="dxa"/>
                  <w:shd w:val="clear" w:color="auto" w:fill="auto"/>
                </w:tcPr>
                <w:p w14:paraId="377B03DE"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1B (or 2)</w:t>
                  </w:r>
                </w:p>
              </w:tc>
              <w:tc>
                <w:tcPr>
                  <w:tcW w:w="6662" w:type="dxa"/>
                  <w:shd w:val="clear" w:color="auto" w:fill="auto"/>
                </w:tcPr>
                <w:p w14:paraId="055030B2" w14:textId="77777777" w:rsidR="003646C1" w:rsidRPr="00BF6663" w:rsidRDefault="003646C1" w:rsidP="00BF0931">
                  <w:pPr>
                    <w:spacing w:after="0"/>
                    <w:contextualSpacing/>
                    <w:rPr>
                      <w:rFonts w:eastAsia="SimSun"/>
                      <w:sz w:val="18"/>
                      <w:szCs w:val="18"/>
                      <w:lang w:val="en-US" w:eastAsia="zh-CN"/>
                    </w:rPr>
                  </w:pPr>
                  <w:r w:rsidRPr="00BF6663">
                    <w:rPr>
                      <w:sz w:val="18"/>
                      <w:szCs w:val="18"/>
                      <w:lang w:val="en-US" w:eastAsia="zh-CN"/>
                    </w:rPr>
                    <w:t>FFS on different TCI mode / field presence between cells</w:t>
                  </w:r>
                </w:p>
              </w:tc>
            </w:tr>
            <w:tr w:rsidR="003646C1" w:rsidRPr="00BF6663" w14:paraId="1C910112" w14:textId="77777777" w:rsidTr="00277DBC">
              <w:tc>
                <w:tcPr>
                  <w:tcW w:w="1838" w:type="dxa"/>
                  <w:shd w:val="clear" w:color="auto" w:fill="auto"/>
                </w:tcPr>
                <w:p w14:paraId="00F45C05"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SRS request</w:t>
                  </w:r>
                </w:p>
              </w:tc>
              <w:tc>
                <w:tcPr>
                  <w:tcW w:w="1134" w:type="dxa"/>
                  <w:shd w:val="clear" w:color="auto" w:fill="auto"/>
                </w:tcPr>
                <w:p w14:paraId="397AE224"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1C</w:t>
                  </w:r>
                </w:p>
              </w:tc>
              <w:tc>
                <w:tcPr>
                  <w:tcW w:w="6662" w:type="dxa"/>
                  <w:shd w:val="clear" w:color="auto" w:fill="auto"/>
                </w:tcPr>
                <w:p w14:paraId="3A424D01" w14:textId="77777777" w:rsidR="003646C1" w:rsidRPr="00BF6663" w:rsidRDefault="003646C1" w:rsidP="00BF0931">
                  <w:pPr>
                    <w:spacing w:after="0"/>
                    <w:contextualSpacing/>
                    <w:rPr>
                      <w:rFonts w:eastAsia="SimSun"/>
                      <w:sz w:val="18"/>
                      <w:szCs w:val="18"/>
                      <w:lang w:val="en-US" w:eastAsia="zh-CN"/>
                    </w:rPr>
                  </w:pPr>
                  <w:r w:rsidRPr="00BF6663">
                    <w:rPr>
                      <w:rFonts w:eastAsia="SimSun"/>
                      <w:sz w:val="18"/>
                      <w:szCs w:val="18"/>
                      <w:lang w:val="en-US" w:eastAsia="zh-CN"/>
                    </w:rPr>
                    <w:t xml:space="preserve">FFS on different number of UL carriers between cells </w:t>
                  </w:r>
                </w:p>
              </w:tc>
            </w:tr>
            <w:tr w:rsidR="003646C1" w:rsidRPr="00BF6663" w14:paraId="1F6C1AE7" w14:textId="77777777" w:rsidTr="00277DBC">
              <w:tc>
                <w:tcPr>
                  <w:tcW w:w="1838" w:type="dxa"/>
                </w:tcPr>
                <w:p w14:paraId="01E2E3FD"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DMRS seq-</w:t>
                  </w:r>
                  <w:proofErr w:type="spellStart"/>
                  <w:r w:rsidRPr="00BF6663">
                    <w:rPr>
                      <w:rFonts w:eastAsiaTheme="minorHAnsi"/>
                      <w:sz w:val="18"/>
                      <w:szCs w:val="18"/>
                      <w:lang w:val="en-US" w:eastAsia="zh-CN"/>
                    </w:rPr>
                    <w:t>init</w:t>
                  </w:r>
                  <w:proofErr w:type="spellEnd"/>
                </w:p>
              </w:tc>
              <w:tc>
                <w:tcPr>
                  <w:tcW w:w="1134" w:type="dxa"/>
                </w:tcPr>
                <w:p w14:paraId="78510938"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1C (or 4)</w:t>
                  </w:r>
                </w:p>
              </w:tc>
              <w:tc>
                <w:tcPr>
                  <w:tcW w:w="6662" w:type="dxa"/>
                </w:tcPr>
                <w:p w14:paraId="57DB9EE8" w14:textId="77777777" w:rsidR="003646C1" w:rsidRPr="00BF6663" w:rsidRDefault="003646C1" w:rsidP="00BF0931">
                  <w:pPr>
                    <w:spacing w:after="0"/>
                    <w:contextualSpacing/>
                    <w:rPr>
                      <w:sz w:val="18"/>
                      <w:szCs w:val="18"/>
                      <w:lang w:val="en-US"/>
                    </w:rPr>
                  </w:pPr>
                </w:p>
              </w:tc>
            </w:tr>
            <w:tr w:rsidR="003646C1" w:rsidRPr="00BF6663" w14:paraId="178BE52F" w14:textId="77777777" w:rsidTr="00277DBC">
              <w:tc>
                <w:tcPr>
                  <w:tcW w:w="1838" w:type="dxa"/>
                </w:tcPr>
                <w:p w14:paraId="1150C39F"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lastRenderedPageBreak/>
                    <w:t>Priority indicator</w:t>
                  </w:r>
                </w:p>
              </w:tc>
              <w:tc>
                <w:tcPr>
                  <w:tcW w:w="1134" w:type="dxa"/>
                </w:tcPr>
                <w:p w14:paraId="626D6AF9"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1A</w:t>
                  </w:r>
                </w:p>
              </w:tc>
              <w:tc>
                <w:tcPr>
                  <w:tcW w:w="6662" w:type="dxa"/>
                </w:tcPr>
                <w:p w14:paraId="1AADC5D9"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FFS on different configuration of Priority indicator (presence) between cells</w:t>
                  </w:r>
                </w:p>
              </w:tc>
            </w:tr>
            <w:tr w:rsidR="003646C1" w:rsidRPr="00BF6663" w14:paraId="728E4654" w14:textId="77777777" w:rsidTr="00277DBC">
              <w:tc>
                <w:tcPr>
                  <w:tcW w:w="1838" w:type="dxa"/>
                </w:tcPr>
                <w:p w14:paraId="6CE3FD42"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 xml:space="preserve">LBT/CPE </w:t>
                  </w:r>
                </w:p>
              </w:tc>
              <w:tc>
                <w:tcPr>
                  <w:tcW w:w="1134" w:type="dxa"/>
                </w:tcPr>
                <w:p w14:paraId="0177CE3B"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1A</w:t>
                  </w:r>
                </w:p>
              </w:tc>
              <w:tc>
                <w:tcPr>
                  <w:tcW w:w="6662" w:type="dxa"/>
                </w:tcPr>
                <w:p w14:paraId="6C2F6DA5" w14:textId="77777777" w:rsidR="003646C1" w:rsidRPr="00BF6663" w:rsidRDefault="003646C1" w:rsidP="00BF0931">
                  <w:pPr>
                    <w:spacing w:after="0"/>
                    <w:contextualSpacing/>
                    <w:rPr>
                      <w:rFonts w:eastAsia="SimSun"/>
                      <w:sz w:val="18"/>
                      <w:szCs w:val="18"/>
                      <w:lang w:val="en-US" w:eastAsia="zh-CN"/>
                    </w:rPr>
                  </w:pPr>
                </w:p>
              </w:tc>
            </w:tr>
            <w:tr w:rsidR="003646C1" w:rsidRPr="00BF6663" w14:paraId="55D8DFEC" w14:textId="77777777" w:rsidTr="00277DBC">
              <w:tc>
                <w:tcPr>
                  <w:tcW w:w="1838" w:type="dxa"/>
                  <w:shd w:val="clear" w:color="auto" w:fill="auto"/>
                </w:tcPr>
                <w:p w14:paraId="572D05C4"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 xml:space="preserve">Min sched-offset </w:t>
                  </w:r>
                </w:p>
              </w:tc>
              <w:tc>
                <w:tcPr>
                  <w:tcW w:w="1134" w:type="dxa"/>
                  <w:shd w:val="clear" w:color="auto" w:fill="auto"/>
                </w:tcPr>
                <w:p w14:paraId="754316C7"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1C (or 4)</w:t>
                  </w:r>
                </w:p>
              </w:tc>
              <w:tc>
                <w:tcPr>
                  <w:tcW w:w="6662" w:type="dxa"/>
                  <w:shd w:val="clear" w:color="auto" w:fill="auto"/>
                </w:tcPr>
                <w:p w14:paraId="29CDC3AF" w14:textId="77777777" w:rsidR="003646C1" w:rsidRPr="00BF6663" w:rsidRDefault="003646C1" w:rsidP="00BF0931">
                  <w:pPr>
                    <w:spacing w:after="0"/>
                    <w:contextualSpacing/>
                    <w:rPr>
                      <w:sz w:val="18"/>
                      <w:szCs w:val="18"/>
                      <w:lang w:val="en-US"/>
                    </w:rPr>
                  </w:pPr>
                </w:p>
              </w:tc>
            </w:tr>
            <w:tr w:rsidR="003646C1" w:rsidRPr="00BF6663" w14:paraId="4F096D73" w14:textId="77777777" w:rsidTr="00277DBC">
              <w:tc>
                <w:tcPr>
                  <w:tcW w:w="1838" w:type="dxa"/>
                  <w:shd w:val="clear" w:color="auto" w:fill="auto"/>
                </w:tcPr>
                <w:p w14:paraId="7C134848"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 xml:space="preserve">SCell dormancy </w:t>
                  </w:r>
                </w:p>
              </w:tc>
              <w:tc>
                <w:tcPr>
                  <w:tcW w:w="1134" w:type="dxa"/>
                  <w:shd w:val="clear" w:color="auto" w:fill="auto"/>
                </w:tcPr>
                <w:p w14:paraId="0AC8F369"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4</w:t>
                  </w:r>
                </w:p>
              </w:tc>
              <w:tc>
                <w:tcPr>
                  <w:tcW w:w="6662" w:type="dxa"/>
                  <w:shd w:val="clear" w:color="auto" w:fill="auto"/>
                </w:tcPr>
                <w:p w14:paraId="5A2EC35B" w14:textId="77777777" w:rsidR="003646C1" w:rsidRPr="00BF6663" w:rsidRDefault="003646C1" w:rsidP="00BF0931">
                  <w:pPr>
                    <w:spacing w:after="0"/>
                    <w:contextualSpacing/>
                    <w:rPr>
                      <w:sz w:val="18"/>
                      <w:szCs w:val="18"/>
                      <w:lang w:val="en-US"/>
                    </w:rPr>
                  </w:pPr>
                </w:p>
              </w:tc>
            </w:tr>
          </w:tbl>
          <w:p w14:paraId="37B8A421" w14:textId="77777777" w:rsidR="003646C1" w:rsidRPr="00B272C2" w:rsidRDefault="003646C1" w:rsidP="00BF0931">
            <w:pPr>
              <w:wordWrap/>
              <w:spacing w:after="0"/>
              <w:contextualSpacing/>
              <w:rPr>
                <w:rFonts w:eastAsiaTheme="minorEastAsia"/>
                <w:i/>
                <w:iCs/>
                <w:szCs w:val="20"/>
                <w:lang w:val="en-US"/>
              </w:rPr>
            </w:pPr>
          </w:p>
          <w:p w14:paraId="417D472D" w14:textId="77777777" w:rsidR="003646C1" w:rsidRPr="00B272C2" w:rsidRDefault="003646C1" w:rsidP="00BF0931">
            <w:pPr>
              <w:wordWrap/>
              <w:spacing w:after="0"/>
              <w:contextualSpacing/>
              <w:jc w:val="center"/>
              <w:rPr>
                <w:rFonts w:eastAsiaTheme="minorEastAsia"/>
                <w:i/>
                <w:iCs/>
                <w:color w:val="FF0000"/>
                <w:szCs w:val="20"/>
                <w:lang w:val="en-US"/>
              </w:rPr>
            </w:pPr>
            <w:r w:rsidRPr="00B272C2">
              <w:rPr>
                <w:i/>
                <w:iCs/>
                <w:szCs w:val="20"/>
                <w:lang w:val="en-US"/>
              </w:rPr>
              <w:t>Table 2: Classification of each field in UL DCI format for multi-cell scheduling DCI.</w:t>
            </w:r>
          </w:p>
          <w:tbl>
            <w:tblPr>
              <w:tblStyle w:val="TableGrid11"/>
              <w:tblW w:w="9634" w:type="dxa"/>
              <w:tblLook w:val="04A0" w:firstRow="1" w:lastRow="0" w:firstColumn="1" w:lastColumn="0" w:noHBand="0" w:noVBand="1"/>
            </w:tblPr>
            <w:tblGrid>
              <w:gridCol w:w="1838"/>
              <w:gridCol w:w="1134"/>
              <w:gridCol w:w="6662"/>
            </w:tblGrid>
            <w:tr w:rsidR="003646C1" w:rsidRPr="00BF6663" w14:paraId="49090E60" w14:textId="77777777" w:rsidTr="00277DBC">
              <w:tc>
                <w:tcPr>
                  <w:tcW w:w="1838" w:type="dxa"/>
                  <w:shd w:val="clear" w:color="auto" w:fill="FF99FF"/>
                </w:tcPr>
                <w:p w14:paraId="7E20643B"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Field</w:t>
                  </w:r>
                </w:p>
              </w:tc>
              <w:tc>
                <w:tcPr>
                  <w:tcW w:w="1134" w:type="dxa"/>
                  <w:shd w:val="clear" w:color="auto" w:fill="FF99FF"/>
                </w:tcPr>
                <w:p w14:paraId="3BB2384D"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Type</w:t>
                  </w:r>
                </w:p>
              </w:tc>
              <w:tc>
                <w:tcPr>
                  <w:tcW w:w="6662" w:type="dxa"/>
                  <w:shd w:val="clear" w:color="auto" w:fill="FF99FF"/>
                </w:tcPr>
                <w:p w14:paraId="3F26A808"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Note</w:t>
                  </w:r>
                </w:p>
              </w:tc>
            </w:tr>
            <w:tr w:rsidR="003646C1" w:rsidRPr="00BF6663" w14:paraId="140F9558" w14:textId="77777777" w:rsidTr="00277DBC">
              <w:tc>
                <w:tcPr>
                  <w:tcW w:w="1838" w:type="dxa"/>
                  <w:shd w:val="clear" w:color="auto" w:fill="auto"/>
                </w:tcPr>
                <w:p w14:paraId="7B79600C" w14:textId="77777777" w:rsidR="003646C1" w:rsidRPr="00BF6663" w:rsidRDefault="003646C1" w:rsidP="00BF0931">
                  <w:pPr>
                    <w:spacing w:after="0"/>
                    <w:contextualSpacing/>
                    <w:rPr>
                      <w:rFonts w:eastAsiaTheme="minorHAnsi"/>
                      <w:sz w:val="18"/>
                      <w:szCs w:val="18"/>
                      <w:lang w:val="en-US" w:eastAsia="zh-CN"/>
                    </w:rPr>
                  </w:pPr>
                  <w:r w:rsidRPr="00BF6663">
                    <w:rPr>
                      <w:rFonts w:eastAsiaTheme="minorHAnsi"/>
                      <w:sz w:val="18"/>
                      <w:szCs w:val="18"/>
                      <w:lang w:val="en-US" w:eastAsia="zh-CN"/>
                    </w:rPr>
                    <w:t>DCI format flag</w:t>
                  </w:r>
                </w:p>
              </w:tc>
              <w:tc>
                <w:tcPr>
                  <w:tcW w:w="1134" w:type="dxa"/>
                  <w:shd w:val="clear" w:color="auto" w:fill="auto"/>
                </w:tcPr>
                <w:p w14:paraId="7A66B121"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w:t>
                  </w:r>
                </w:p>
              </w:tc>
              <w:tc>
                <w:tcPr>
                  <w:tcW w:w="6662" w:type="dxa"/>
                  <w:shd w:val="clear" w:color="auto" w:fill="auto"/>
                </w:tcPr>
                <w:p w14:paraId="50A63A18" w14:textId="77777777" w:rsidR="003646C1" w:rsidRPr="00BF6663" w:rsidRDefault="003646C1" w:rsidP="00BF0931">
                  <w:pPr>
                    <w:spacing w:after="0"/>
                    <w:contextualSpacing/>
                    <w:rPr>
                      <w:rFonts w:eastAsia="SimSun"/>
                      <w:sz w:val="18"/>
                      <w:szCs w:val="18"/>
                      <w:lang w:val="en-US" w:eastAsia="zh-CN"/>
                    </w:rPr>
                  </w:pPr>
                </w:p>
              </w:tc>
            </w:tr>
            <w:tr w:rsidR="003646C1" w:rsidRPr="00BF6663" w14:paraId="4D718319" w14:textId="77777777" w:rsidTr="00277DBC">
              <w:tc>
                <w:tcPr>
                  <w:tcW w:w="1838" w:type="dxa"/>
                  <w:shd w:val="clear" w:color="auto" w:fill="auto"/>
                </w:tcPr>
                <w:p w14:paraId="34E116A7" w14:textId="77777777" w:rsidR="003646C1" w:rsidRPr="00BF6663" w:rsidRDefault="003646C1" w:rsidP="00BF0931">
                  <w:pPr>
                    <w:spacing w:after="0"/>
                    <w:contextualSpacing/>
                    <w:rPr>
                      <w:rFonts w:eastAsiaTheme="minorHAnsi"/>
                      <w:sz w:val="18"/>
                      <w:szCs w:val="18"/>
                      <w:lang w:val="en-US" w:eastAsia="zh-CN"/>
                    </w:rPr>
                  </w:pPr>
                  <w:r w:rsidRPr="00BF6663">
                    <w:rPr>
                      <w:rFonts w:eastAsiaTheme="minorHAnsi"/>
                      <w:sz w:val="18"/>
                      <w:szCs w:val="18"/>
                      <w:lang w:val="en-US" w:eastAsia="zh-CN"/>
                    </w:rPr>
                    <w:t>CIF</w:t>
                  </w:r>
                </w:p>
              </w:tc>
              <w:tc>
                <w:tcPr>
                  <w:tcW w:w="1134" w:type="dxa"/>
                  <w:shd w:val="clear" w:color="auto" w:fill="auto"/>
                </w:tcPr>
                <w:p w14:paraId="3A2EDBA9"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w:t>
                  </w:r>
                </w:p>
              </w:tc>
              <w:tc>
                <w:tcPr>
                  <w:tcW w:w="6662" w:type="dxa"/>
                  <w:shd w:val="clear" w:color="auto" w:fill="auto"/>
                </w:tcPr>
                <w:p w14:paraId="32ADB7D0" w14:textId="77777777" w:rsidR="003646C1" w:rsidRPr="00BF6663" w:rsidRDefault="003646C1" w:rsidP="00BF0931">
                  <w:pPr>
                    <w:spacing w:after="0"/>
                    <w:contextualSpacing/>
                    <w:rPr>
                      <w:rFonts w:eastAsia="SimSun"/>
                      <w:sz w:val="18"/>
                      <w:szCs w:val="18"/>
                      <w:lang w:val="en-US" w:eastAsia="zh-CN"/>
                    </w:rPr>
                  </w:pPr>
                </w:p>
              </w:tc>
            </w:tr>
            <w:tr w:rsidR="003646C1" w:rsidRPr="00BF6663" w14:paraId="5BA5DD12" w14:textId="77777777" w:rsidTr="00277DBC">
              <w:tc>
                <w:tcPr>
                  <w:tcW w:w="1838" w:type="dxa"/>
                </w:tcPr>
                <w:p w14:paraId="16BF3C70"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UL/SUL indicator</w:t>
                  </w:r>
                </w:p>
              </w:tc>
              <w:tc>
                <w:tcPr>
                  <w:tcW w:w="1134" w:type="dxa"/>
                </w:tcPr>
                <w:p w14:paraId="417E4CCF"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4</w:t>
                  </w:r>
                </w:p>
              </w:tc>
              <w:tc>
                <w:tcPr>
                  <w:tcW w:w="6662" w:type="dxa"/>
                </w:tcPr>
                <w:p w14:paraId="25557CEA" w14:textId="77777777" w:rsidR="003646C1" w:rsidRPr="00BF6663" w:rsidRDefault="003646C1" w:rsidP="00BF0931">
                  <w:pPr>
                    <w:spacing w:after="0"/>
                    <w:contextualSpacing/>
                    <w:rPr>
                      <w:sz w:val="18"/>
                      <w:szCs w:val="18"/>
                      <w:lang w:val="en-US"/>
                    </w:rPr>
                  </w:pPr>
                </w:p>
              </w:tc>
            </w:tr>
            <w:tr w:rsidR="003646C1" w:rsidRPr="00BF6663" w14:paraId="70A2BDEC" w14:textId="77777777" w:rsidTr="00277DBC">
              <w:tc>
                <w:tcPr>
                  <w:tcW w:w="1838" w:type="dxa"/>
                </w:tcPr>
                <w:p w14:paraId="051EE0FF"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BWP indicator</w:t>
                  </w:r>
                </w:p>
              </w:tc>
              <w:tc>
                <w:tcPr>
                  <w:tcW w:w="1134" w:type="dxa"/>
                </w:tcPr>
                <w:p w14:paraId="0CAA47DE"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1C (or 4)</w:t>
                  </w:r>
                </w:p>
              </w:tc>
              <w:tc>
                <w:tcPr>
                  <w:tcW w:w="6662" w:type="dxa"/>
                </w:tcPr>
                <w:p w14:paraId="7B93D015" w14:textId="77777777" w:rsidR="003646C1" w:rsidRPr="00BF6663" w:rsidRDefault="003646C1" w:rsidP="00BF0931">
                  <w:pPr>
                    <w:spacing w:after="0"/>
                    <w:contextualSpacing/>
                    <w:rPr>
                      <w:rFonts w:eastAsia="SimSun"/>
                      <w:sz w:val="18"/>
                      <w:szCs w:val="18"/>
                      <w:lang w:val="en-US" w:eastAsia="zh-CN"/>
                    </w:rPr>
                  </w:pPr>
                </w:p>
              </w:tc>
            </w:tr>
            <w:tr w:rsidR="003646C1" w:rsidRPr="00BF6663" w14:paraId="66E10A89" w14:textId="77777777" w:rsidTr="00277DBC">
              <w:tc>
                <w:tcPr>
                  <w:tcW w:w="1838" w:type="dxa"/>
                </w:tcPr>
                <w:p w14:paraId="2E5CF029"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FDRA</w:t>
                  </w:r>
                </w:p>
              </w:tc>
              <w:tc>
                <w:tcPr>
                  <w:tcW w:w="1134" w:type="dxa"/>
                </w:tcPr>
                <w:p w14:paraId="3E761E40"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3 (or 1A)</w:t>
                  </w:r>
                </w:p>
              </w:tc>
              <w:tc>
                <w:tcPr>
                  <w:tcW w:w="6662" w:type="dxa"/>
                </w:tcPr>
                <w:p w14:paraId="5473506B"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FFS on different number of RBs/RBGs between cells</w:t>
                  </w:r>
                </w:p>
              </w:tc>
            </w:tr>
            <w:tr w:rsidR="003646C1" w:rsidRPr="00BF6663" w14:paraId="1D2D36A0" w14:textId="77777777" w:rsidTr="00277DBC">
              <w:tc>
                <w:tcPr>
                  <w:tcW w:w="1838" w:type="dxa"/>
                </w:tcPr>
                <w:p w14:paraId="625E18A9"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TDRA</w:t>
                  </w:r>
                </w:p>
              </w:tc>
              <w:tc>
                <w:tcPr>
                  <w:tcW w:w="1134" w:type="dxa"/>
                </w:tcPr>
                <w:p w14:paraId="4EE50501"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1B</w:t>
                  </w:r>
                </w:p>
              </w:tc>
              <w:tc>
                <w:tcPr>
                  <w:tcW w:w="6662" w:type="dxa"/>
                </w:tcPr>
                <w:p w14:paraId="42FDC9A2" w14:textId="77777777" w:rsidR="003646C1" w:rsidRPr="00BF6663" w:rsidRDefault="003646C1" w:rsidP="00BF0931">
                  <w:pPr>
                    <w:spacing w:after="0"/>
                    <w:contextualSpacing/>
                    <w:rPr>
                      <w:rFonts w:eastAsia="SimSun"/>
                      <w:sz w:val="18"/>
                      <w:szCs w:val="18"/>
                      <w:lang w:val="en-US" w:eastAsia="zh-CN"/>
                    </w:rPr>
                  </w:pPr>
                </w:p>
              </w:tc>
            </w:tr>
            <w:tr w:rsidR="003646C1" w:rsidRPr="00BF6663" w14:paraId="1CF86C99" w14:textId="77777777" w:rsidTr="00277DBC">
              <w:tc>
                <w:tcPr>
                  <w:tcW w:w="1838" w:type="dxa"/>
                  <w:shd w:val="clear" w:color="auto" w:fill="auto"/>
                </w:tcPr>
                <w:p w14:paraId="6A956BBE"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FH flag</w:t>
                  </w:r>
                </w:p>
              </w:tc>
              <w:tc>
                <w:tcPr>
                  <w:tcW w:w="1134" w:type="dxa"/>
                  <w:shd w:val="clear" w:color="auto" w:fill="auto"/>
                </w:tcPr>
                <w:p w14:paraId="01534D24"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1C (or 4)</w:t>
                  </w:r>
                </w:p>
              </w:tc>
              <w:tc>
                <w:tcPr>
                  <w:tcW w:w="6662" w:type="dxa"/>
                  <w:shd w:val="clear" w:color="auto" w:fill="auto"/>
                </w:tcPr>
                <w:p w14:paraId="73C30DE1" w14:textId="77777777" w:rsidR="003646C1" w:rsidRPr="00BF6663" w:rsidRDefault="003646C1" w:rsidP="00BF0931">
                  <w:pPr>
                    <w:spacing w:after="0"/>
                    <w:contextualSpacing/>
                    <w:rPr>
                      <w:rFonts w:eastAsia="SimSun"/>
                      <w:sz w:val="18"/>
                      <w:szCs w:val="18"/>
                      <w:lang w:val="en-US" w:eastAsia="zh-CN"/>
                    </w:rPr>
                  </w:pPr>
                </w:p>
              </w:tc>
            </w:tr>
            <w:tr w:rsidR="003646C1" w:rsidRPr="00BF6663" w14:paraId="69FD4A17" w14:textId="77777777" w:rsidTr="00277DBC">
              <w:tc>
                <w:tcPr>
                  <w:tcW w:w="1838" w:type="dxa"/>
                  <w:shd w:val="clear" w:color="auto" w:fill="auto"/>
                </w:tcPr>
                <w:p w14:paraId="016AF257"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MCS</w:t>
                  </w:r>
                </w:p>
              </w:tc>
              <w:tc>
                <w:tcPr>
                  <w:tcW w:w="1134" w:type="dxa"/>
                  <w:shd w:val="clear" w:color="auto" w:fill="auto"/>
                </w:tcPr>
                <w:p w14:paraId="7EDFB564"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3 (or 1A)</w:t>
                  </w:r>
                </w:p>
              </w:tc>
              <w:tc>
                <w:tcPr>
                  <w:tcW w:w="6662" w:type="dxa"/>
                  <w:shd w:val="clear" w:color="auto" w:fill="auto"/>
                </w:tcPr>
                <w:p w14:paraId="673EA999" w14:textId="77777777" w:rsidR="003646C1" w:rsidRPr="00BF6663" w:rsidRDefault="003646C1" w:rsidP="00BF0931">
                  <w:pPr>
                    <w:spacing w:after="0"/>
                    <w:contextualSpacing/>
                    <w:rPr>
                      <w:rFonts w:eastAsia="SimSun"/>
                      <w:sz w:val="18"/>
                      <w:szCs w:val="18"/>
                      <w:lang w:val="en-US" w:eastAsia="zh-CN"/>
                    </w:rPr>
                  </w:pPr>
                  <w:r w:rsidRPr="00BF6663">
                    <w:rPr>
                      <w:sz w:val="18"/>
                      <w:szCs w:val="18"/>
                      <w:lang w:val="en-US" w:eastAsia="zh-CN"/>
                    </w:rPr>
                    <w:t>FFS on different configuration of MCS-C-RNTI (presence) between cells</w:t>
                  </w:r>
                </w:p>
              </w:tc>
            </w:tr>
            <w:tr w:rsidR="003646C1" w:rsidRPr="00BF6663" w14:paraId="29322CFE" w14:textId="77777777" w:rsidTr="00277DBC">
              <w:tc>
                <w:tcPr>
                  <w:tcW w:w="1838" w:type="dxa"/>
                  <w:shd w:val="clear" w:color="auto" w:fill="auto"/>
                </w:tcPr>
                <w:p w14:paraId="351049B2" w14:textId="77777777" w:rsidR="003646C1" w:rsidRPr="00BF6663" w:rsidRDefault="003646C1" w:rsidP="00BF0931">
                  <w:pPr>
                    <w:spacing w:after="0"/>
                    <w:contextualSpacing/>
                    <w:rPr>
                      <w:rFonts w:eastAsiaTheme="minorHAnsi"/>
                      <w:sz w:val="18"/>
                      <w:szCs w:val="18"/>
                      <w:lang w:val="en-US" w:eastAsia="zh-CN"/>
                    </w:rPr>
                  </w:pPr>
                  <w:r w:rsidRPr="00BF6663">
                    <w:rPr>
                      <w:rFonts w:eastAsiaTheme="minorHAnsi"/>
                      <w:sz w:val="18"/>
                      <w:szCs w:val="18"/>
                      <w:lang w:val="en-US" w:eastAsia="zh-CN"/>
                    </w:rPr>
                    <w:t>NDI</w:t>
                  </w:r>
                </w:p>
              </w:tc>
              <w:tc>
                <w:tcPr>
                  <w:tcW w:w="1134" w:type="dxa"/>
                  <w:shd w:val="clear" w:color="auto" w:fill="auto"/>
                </w:tcPr>
                <w:p w14:paraId="4CE7F65F"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2</w:t>
                  </w:r>
                </w:p>
              </w:tc>
              <w:tc>
                <w:tcPr>
                  <w:tcW w:w="6662" w:type="dxa"/>
                  <w:shd w:val="clear" w:color="auto" w:fill="auto"/>
                </w:tcPr>
                <w:p w14:paraId="79E38A00" w14:textId="77777777" w:rsidR="003646C1" w:rsidRPr="00BF6663" w:rsidRDefault="003646C1" w:rsidP="00BF0931">
                  <w:pPr>
                    <w:spacing w:after="0"/>
                    <w:contextualSpacing/>
                    <w:rPr>
                      <w:rFonts w:eastAsia="SimSun"/>
                      <w:sz w:val="18"/>
                      <w:szCs w:val="18"/>
                      <w:lang w:val="en-US" w:eastAsia="zh-CN"/>
                    </w:rPr>
                  </w:pPr>
                </w:p>
              </w:tc>
            </w:tr>
            <w:tr w:rsidR="003646C1" w:rsidRPr="00BF6663" w14:paraId="6C4A9C7D" w14:textId="77777777" w:rsidTr="00277DBC">
              <w:tc>
                <w:tcPr>
                  <w:tcW w:w="1838" w:type="dxa"/>
                  <w:shd w:val="clear" w:color="auto" w:fill="auto"/>
                </w:tcPr>
                <w:p w14:paraId="04F4E405" w14:textId="77777777" w:rsidR="003646C1" w:rsidRPr="00BF6663" w:rsidRDefault="003646C1" w:rsidP="00BF0931">
                  <w:pPr>
                    <w:spacing w:after="0"/>
                    <w:contextualSpacing/>
                    <w:rPr>
                      <w:rFonts w:eastAsiaTheme="minorHAnsi"/>
                      <w:sz w:val="18"/>
                      <w:szCs w:val="18"/>
                      <w:lang w:val="en-US" w:eastAsia="zh-CN"/>
                    </w:rPr>
                  </w:pPr>
                  <w:r w:rsidRPr="00BF6663">
                    <w:rPr>
                      <w:rFonts w:eastAsiaTheme="minorHAnsi"/>
                      <w:sz w:val="18"/>
                      <w:szCs w:val="18"/>
                      <w:lang w:val="en-US" w:eastAsia="zh-CN"/>
                    </w:rPr>
                    <w:t>RV</w:t>
                  </w:r>
                </w:p>
              </w:tc>
              <w:tc>
                <w:tcPr>
                  <w:tcW w:w="1134" w:type="dxa"/>
                  <w:shd w:val="clear" w:color="auto" w:fill="auto"/>
                </w:tcPr>
                <w:p w14:paraId="41DC3BD4"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2</w:t>
                  </w:r>
                </w:p>
              </w:tc>
              <w:tc>
                <w:tcPr>
                  <w:tcW w:w="6662" w:type="dxa"/>
                  <w:shd w:val="clear" w:color="auto" w:fill="auto"/>
                </w:tcPr>
                <w:p w14:paraId="38F00DB5" w14:textId="77777777" w:rsidR="003646C1" w:rsidRPr="00BF6663" w:rsidRDefault="003646C1" w:rsidP="00BF0931">
                  <w:pPr>
                    <w:spacing w:after="0"/>
                    <w:contextualSpacing/>
                    <w:rPr>
                      <w:rFonts w:eastAsia="SimSun"/>
                      <w:sz w:val="18"/>
                      <w:szCs w:val="18"/>
                      <w:lang w:val="en-US" w:eastAsia="zh-CN"/>
                    </w:rPr>
                  </w:pPr>
                </w:p>
              </w:tc>
            </w:tr>
            <w:tr w:rsidR="003646C1" w:rsidRPr="00BF6663" w14:paraId="411980D4" w14:textId="77777777" w:rsidTr="00277DBC">
              <w:tc>
                <w:tcPr>
                  <w:tcW w:w="1838" w:type="dxa"/>
                  <w:shd w:val="clear" w:color="auto" w:fill="auto"/>
                </w:tcPr>
                <w:p w14:paraId="0562490C"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HARQ ID</w:t>
                  </w:r>
                </w:p>
              </w:tc>
              <w:tc>
                <w:tcPr>
                  <w:tcW w:w="1134" w:type="dxa"/>
                  <w:shd w:val="clear" w:color="auto" w:fill="auto"/>
                </w:tcPr>
                <w:p w14:paraId="2698F88C"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1A (or 3)</w:t>
                  </w:r>
                </w:p>
              </w:tc>
              <w:tc>
                <w:tcPr>
                  <w:tcW w:w="6662" w:type="dxa"/>
                  <w:shd w:val="clear" w:color="auto" w:fill="auto"/>
                </w:tcPr>
                <w:p w14:paraId="5583EC9F" w14:textId="77777777" w:rsidR="003646C1" w:rsidRPr="00BF6663" w:rsidRDefault="003646C1" w:rsidP="00BF0931">
                  <w:pPr>
                    <w:spacing w:after="0"/>
                    <w:contextualSpacing/>
                    <w:rPr>
                      <w:rFonts w:eastAsia="SimSun"/>
                      <w:sz w:val="18"/>
                      <w:szCs w:val="18"/>
                      <w:lang w:val="en-US" w:eastAsia="zh-CN"/>
                    </w:rPr>
                  </w:pPr>
                  <w:r w:rsidRPr="00BF6663">
                    <w:rPr>
                      <w:sz w:val="18"/>
                      <w:szCs w:val="18"/>
                      <w:lang w:val="en-US" w:eastAsia="zh-CN"/>
                    </w:rPr>
                    <w:t xml:space="preserve">FFS on different max number of HARQ processes between cells </w:t>
                  </w:r>
                </w:p>
              </w:tc>
            </w:tr>
            <w:tr w:rsidR="003646C1" w:rsidRPr="00BF6663" w14:paraId="769547CF" w14:textId="77777777" w:rsidTr="00277DBC">
              <w:tc>
                <w:tcPr>
                  <w:tcW w:w="1838" w:type="dxa"/>
                </w:tcPr>
                <w:p w14:paraId="0A702288" w14:textId="77777777" w:rsidR="003646C1" w:rsidRPr="00BF6663" w:rsidRDefault="003646C1" w:rsidP="00BF0931">
                  <w:pPr>
                    <w:spacing w:after="0"/>
                    <w:contextualSpacing/>
                    <w:rPr>
                      <w:rFonts w:eastAsiaTheme="minorHAnsi"/>
                      <w:sz w:val="18"/>
                      <w:szCs w:val="18"/>
                      <w:lang w:val="en-US" w:eastAsia="zh-CN"/>
                    </w:rPr>
                  </w:pPr>
                  <w:r w:rsidRPr="00BF6663">
                    <w:rPr>
                      <w:rFonts w:eastAsiaTheme="minorHAnsi"/>
                      <w:sz w:val="18"/>
                      <w:szCs w:val="18"/>
                      <w:lang w:val="en-US" w:eastAsia="zh-CN"/>
                    </w:rPr>
                    <w:t>1st DAI</w:t>
                  </w:r>
                </w:p>
              </w:tc>
              <w:tc>
                <w:tcPr>
                  <w:tcW w:w="1134" w:type="dxa"/>
                </w:tcPr>
                <w:p w14:paraId="0AE962E6"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w:t>
                  </w:r>
                </w:p>
              </w:tc>
              <w:tc>
                <w:tcPr>
                  <w:tcW w:w="6662" w:type="dxa"/>
                </w:tcPr>
                <w:p w14:paraId="3683BA77" w14:textId="77777777" w:rsidR="003646C1" w:rsidRPr="00BF6663" w:rsidRDefault="003646C1" w:rsidP="00BF0931">
                  <w:pPr>
                    <w:spacing w:after="0"/>
                    <w:contextualSpacing/>
                    <w:rPr>
                      <w:rFonts w:eastAsia="SimSun"/>
                      <w:sz w:val="18"/>
                      <w:szCs w:val="18"/>
                      <w:lang w:val="en-US" w:eastAsia="zh-CN"/>
                    </w:rPr>
                  </w:pPr>
                </w:p>
              </w:tc>
            </w:tr>
            <w:tr w:rsidR="003646C1" w:rsidRPr="00BF6663" w14:paraId="2D28639B" w14:textId="77777777" w:rsidTr="00277DBC">
              <w:tc>
                <w:tcPr>
                  <w:tcW w:w="1838" w:type="dxa"/>
                </w:tcPr>
                <w:p w14:paraId="57F0D592" w14:textId="77777777" w:rsidR="003646C1" w:rsidRPr="00BF6663" w:rsidRDefault="003646C1" w:rsidP="00BF0931">
                  <w:pPr>
                    <w:spacing w:after="0"/>
                    <w:contextualSpacing/>
                    <w:rPr>
                      <w:rFonts w:eastAsiaTheme="minorHAnsi"/>
                      <w:sz w:val="18"/>
                      <w:szCs w:val="18"/>
                      <w:lang w:val="en-US" w:eastAsia="zh-CN"/>
                    </w:rPr>
                  </w:pPr>
                  <w:r w:rsidRPr="00BF6663">
                    <w:rPr>
                      <w:rFonts w:eastAsiaTheme="minorHAnsi"/>
                      <w:sz w:val="18"/>
                      <w:szCs w:val="18"/>
                      <w:lang w:val="en-US" w:eastAsia="zh-CN"/>
                    </w:rPr>
                    <w:t>2nd DAI</w:t>
                  </w:r>
                </w:p>
              </w:tc>
              <w:tc>
                <w:tcPr>
                  <w:tcW w:w="1134" w:type="dxa"/>
                </w:tcPr>
                <w:p w14:paraId="4D3E282A"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w:t>
                  </w:r>
                </w:p>
              </w:tc>
              <w:tc>
                <w:tcPr>
                  <w:tcW w:w="6662" w:type="dxa"/>
                </w:tcPr>
                <w:p w14:paraId="6497C333" w14:textId="77777777" w:rsidR="003646C1" w:rsidRPr="00BF6663" w:rsidRDefault="003646C1" w:rsidP="00BF0931">
                  <w:pPr>
                    <w:spacing w:after="0"/>
                    <w:contextualSpacing/>
                    <w:rPr>
                      <w:rFonts w:eastAsia="SimSun"/>
                      <w:sz w:val="18"/>
                      <w:szCs w:val="18"/>
                      <w:lang w:val="en-US" w:eastAsia="zh-CN"/>
                    </w:rPr>
                  </w:pPr>
                </w:p>
              </w:tc>
            </w:tr>
            <w:tr w:rsidR="003646C1" w:rsidRPr="00BF6663" w14:paraId="4EBAB616" w14:textId="77777777" w:rsidTr="00277DBC">
              <w:tc>
                <w:tcPr>
                  <w:tcW w:w="1838" w:type="dxa"/>
                </w:tcPr>
                <w:p w14:paraId="0181F041"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TPC</w:t>
                  </w:r>
                </w:p>
              </w:tc>
              <w:tc>
                <w:tcPr>
                  <w:tcW w:w="1134" w:type="dxa"/>
                </w:tcPr>
                <w:p w14:paraId="70EA90E7"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1C</w:t>
                  </w:r>
                </w:p>
              </w:tc>
              <w:tc>
                <w:tcPr>
                  <w:tcW w:w="6662" w:type="dxa"/>
                </w:tcPr>
                <w:p w14:paraId="71C5DCF6" w14:textId="77777777" w:rsidR="003646C1" w:rsidRPr="00BF6663" w:rsidRDefault="003646C1" w:rsidP="00BF0931">
                  <w:pPr>
                    <w:spacing w:after="0"/>
                    <w:contextualSpacing/>
                    <w:rPr>
                      <w:sz w:val="18"/>
                      <w:szCs w:val="18"/>
                      <w:lang w:val="en-US"/>
                    </w:rPr>
                  </w:pPr>
                </w:p>
              </w:tc>
            </w:tr>
            <w:tr w:rsidR="003646C1" w:rsidRPr="00BF6663" w14:paraId="0123F0E7" w14:textId="77777777" w:rsidTr="00277DBC">
              <w:tc>
                <w:tcPr>
                  <w:tcW w:w="1838" w:type="dxa"/>
                </w:tcPr>
                <w:p w14:paraId="6BE85968" w14:textId="77777777" w:rsidR="003646C1" w:rsidRPr="00BF6663" w:rsidRDefault="003646C1" w:rsidP="00BF0931">
                  <w:pPr>
                    <w:spacing w:after="0"/>
                    <w:contextualSpacing/>
                    <w:rPr>
                      <w:rFonts w:eastAsiaTheme="minorHAnsi"/>
                      <w:sz w:val="18"/>
                      <w:szCs w:val="18"/>
                      <w:lang w:val="en-US" w:eastAsia="zh-CN"/>
                    </w:rPr>
                  </w:pPr>
                  <w:r w:rsidRPr="00BF6663">
                    <w:rPr>
                      <w:rFonts w:eastAsiaTheme="minorHAnsi"/>
                      <w:sz w:val="18"/>
                      <w:szCs w:val="18"/>
                      <w:lang w:val="en-US" w:eastAsia="zh-CN"/>
                    </w:rPr>
                    <w:t xml:space="preserve">SRI </w:t>
                  </w:r>
                </w:p>
              </w:tc>
              <w:tc>
                <w:tcPr>
                  <w:tcW w:w="1134" w:type="dxa"/>
                </w:tcPr>
                <w:p w14:paraId="4BBAEECE"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1B (or 2)</w:t>
                  </w:r>
                </w:p>
              </w:tc>
              <w:tc>
                <w:tcPr>
                  <w:tcW w:w="6662" w:type="dxa"/>
                </w:tcPr>
                <w:p w14:paraId="5D6830C5" w14:textId="77777777" w:rsidR="003646C1" w:rsidRPr="00BF6663" w:rsidRDefault="003646C1" w:rsidP="00BF0931">
                  <w:pPr>
                    <w:spacing w:after="0"/>
                    <w:contextualSpacing/>
                    <w:rPr>
                      <w:rFonts w:eastAsia="SimSun"/>
                      <w:sz w:val="18"/>
                      <w:szCs w:val="18"/>
                      <w:lang w:val="en-US" w:eastAsia="zh-CN"/>
                    </w:rPr>
                  </w:pPr>
                  <w:r w:rsidRPr="00BF6663">
                    <w:rPr>
                      <w:sz w:val="18"/>
                      <w:szCs w:val="18"/>
                      <w:lang w:val="en-US" w:eastAsia="zh-CN"/>
                    </w:rPr>
                    <w:t>FFS on different (non-)CB type / number of SRI table entries between cells</w:t>
                  </w:r>
                </w:p>
              </w:tc>
            </w:tr>
            <w:tr w:rsidR="003646C1" w:rsidRPr="00BF6663" w14:paraId="6C9354C2" w14:textId="77777777" w:rsidTr="00277DBC">
              <w:tc>
                <w:tcPr>
                  <w:tcW w:w="1838" w:type="dxa"/>
                </w:tcPr>
                <w:p w14:paraId="5ADD80A5" w14:textId="77777777" w:rsidR="003646C1" w:rsidRPr="00BF6663" w:rsidRDefault="003646C1" w:rsidP="00BF0931">
                  <w:pPr>
                    <w:spacing w:after="0"/>
                    <w:contextualSpacing/>
                    <w:rPr>
                      <w:rFonts w:eastAsiaTheme="minorHAnsi"/>
                      <w:sz w:val="18"/>
                      <w:szCs w:val="18"/>
                      <w:lang w:val="en-US" w:eastAsia="zh-CN"/>
                    </w:rPr>
                  </w:pPr>
                  <w:r w:rsidRPr="00BF6663">
                    <w:rPr>
                      <w:rFonts w:eastAsiaTheme="minorHAnsi"/>
                      <w:sz w:val="18"/>
                      <w:szCs w:val="18"/>
                      <w:lang w:val="en-US" w:eastAsia="zh-CN"/>
                    </w:rPr>
                    <w:t>TPMI</w:t>
                  </w:r>
                </w:p>
              </w:tc>
              <w:tc>
                <w:tcPr>
                  <w:tcW w:w="1134" w:type="dxa"/>
                </w:tcPr>
                <w:p w14:paraId="7E9D12A7"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2 (or 3)</w:t>
                  </w:r>
                </w:p>
              </w:tc>
              <w:tc>
                <w:tcPr>
                  <w:tcW w:w="6662" w:type="dxa"/>
                </w:tcPr>
                <w:p w14:paraId="6AE19EBB"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FFS on different number of TPMI table entries between cells</w:t>
                  </w:r>
                </w:p>
              </w:tc>
            </w:tr>
            <w:tr w:rsidR="003646C1" w:rsidRPr="00BF6663" w14:paraId="50A0CB1C" w14:textId="77777777" w:rsidTr="00277DBC">
              <w:tc>
                <w:tcPr>
                  <w:tcW w:w="1838" w:type="dxa"/>
                </w:tcPr>
                <w:p w14:paraId="6B2774CF" w14:textId="77777777" w:rsidR="003646C1" w:rsidRPr="00BF6663" w:rsidRDefault="003646C1" w:rsidP="00BF0931">
                  <w:pPr>
                    <w:spacing w:after="0"/>
                    <w:contextualSpacing/>
                    <w:rPr>
                      <w:rFonts w:eastAsiaTheme="minorHAnsi"/>
                      <w:sz w:val="18"/>
                      <w:szCs w:val="18"/>
                      <w:lang w:val="en-US" w:eastAsia="zh-CN"/>
                    </w:rPr>
                  </w:pPr>
                  <w:r w:rsidRPr="00BF6663">
                    <w:rPr>
                      <w:rFonts w:eastAsiaTheme="minorHAnsi"/>
                      <w:sz w:val="18"/>
                      <w:szCs w:val="18"/>
                      <w:lang w:val="en-US" w:eastAsia="zh-CN"/>
                    </w:rPr>
                    <w:t>AP</w:t>
                  </w:r>
                </w:p>
              </w:tc>
              <w:tc>
                <w:tcPr>
                  <w:tcW w:w="1134" w:type="dxa"/>
                </w:tcPr>
                <w:p w14:paraId="63B91D69"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2 (or 3)</w:t>
                  </w:r>
                </w:p>
              </w:tc>
              <w:tc>
                <w:tcPr>
                  <w:tcW w:w="6662" w:type="dxa"/>
                </w:tcPr>
                <w:p w14:paraId="4FAA3ADB"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FFS on different DMRS structure / maximum rank between cells</w:t>
                  </w:r>
                </w:p>
              </w:tc>
            </w:tr>
            <w:tr w:rsidR="003646C1" w:rsidRPr="00BF6663" w14:paraId="4C7CED92" w14:textId="77777777" w:rsidTr="00277DBC">
              <w:tc>
                <w:tcPr>
                  <w:tcW w:w="1838" w:type="dxa"/>
                </w:tcPr>
                <w:p w14:paraId="439CCC0F"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SRS request</w:t>
                  </w:r>
                </w:p>
              </w:tc>
              <w:tc>
                <w:tcPr>
                  <w:tcW w:w="1134" w:type="dxa"/>
                </w:tcPr>
                <w:p w14:paraId="714D41F3"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1C</w:t>
                  </w:r>
                </w:p>
              </w:tc>
              <w:tc>
                <w:tcPr>
                  <w:tcW w:w="6662" w:type="dxa"/>
                </w:tcPr>
                <w:p w14:paraId="3BE7F3B3" w14:textId="77777777" w:rsidR="003646C1" w:rsidRPr="00BF6663" w:rsidRDefault="003646C1" w:rsidP="00BF0931">
                  <w:pPr>
                    <w:spacing w:after="0"/>
                    <w:contextualSpacing/>
                    <w:rPr>
                      <w:rFonts w:eastAsia="SimSun"/>
                      <w:sz w:val="18"/>
                      <w:szCs w:val="18"/>
                      <w:lang w:val="en-US" w:eastAsia="zh-CN"/>
                    </w:rPr>
                  </w:pPr>
                  <w:r w:rsidRPr="00BF6663">
                    <w:rPr>
                      <w:rFonts w:eastAsia="SimSun"/>
                      <w:sz w:val="18"/>
                      <w:szCs w:val="18"/>
                      <w:lang w:val="en-US" w:eastAsia="zh-CN"/>
                    </w:rPr>
                    <w:t xml:space="preserve">FFS on different number of UL carriers between cells </w:t>
                  </w:r>
                </w:p>
              </w:tc>
            </w:tr>
            <w:tr w:rsidR="003646C1" w:rsidRPr="00BF6663" w14:paraId="6671EDD0" w14:textId="77777777" w:rsidTr="00277DBC">
              <w:tc>
                <w:tcPr>
                  <w:tcW w:w="1838" w:type="dxa"/>
                </w:tcPr>
                <w:p w14:paraId="6FB2E82E"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CSI request</w:t>
                  </w:r>
                </w:p>
              </w:tc>
              <w:tc>
                <w:tcPr>
                  <w:tcW w:w="1134" w:type="dxa"/>
                </w:tcPr>
                <w:p w14:paraId="3D822D5D"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1C</w:t>
                  </w:r>
                </w:p>
              </w:tc>
              <w:tc>
                <w:tcPr>
                  <w:tcW w:w="6662" w:type="dxa"/>
                </w:tcPr>
                <w:p w14:paraId="46131DFB" w14:textId="77777777" w:rsidR="003646C1" w:rsidRPr="00BF6663" w:rsidRDefault="003646C1" w:rsidP="00BF0931">
                  <w:pPr>
                    <w:spacing w:after="0"/>
                    <w:contextualSpacing/>
                    <w:rPr>
                      <w:rFonts w:eastAsia="SimSun"/>
                      <w:sz w:val="18"/>
                      <w:szCs w:val="18"/>
                      <w:lang w:val="en-US" w:eastAsia="zh-CN"/>
                    </w:rPr>
                  </w:pPr>
                </w:p>
              </w:tc>
            </w:tr>
            <w:tr w:rsidR="003646C1" w:rsidRPr="00BF6663" w14:paraId="6A7C4EEE" w14:textId="77777777" w:rsidTr="00277DBC">
              <w:tc>
                <w:tcPr>
                  <w:tcW w:w="1838" w:type="dxa"/>
                </w:tcPr>
                <w:p w14:paraId="3BBD3747"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PTRS-DMRS</w:t>
                  </w:r>
                </w:p>
              </w:tc>
              <w:tc>
                <w:tcPr>
                  <w:tcW w:w="1134" w:type="dxa"/>
                </w:tcPr>
                <w:p w14:paraId="64FE7C27"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1C (or 2)</w:t>
                  </w:r>
                </w:p>
              </w:tc>
              <w:tc>
                <w:tcPr>
                  <w:tcW w:w="6662" w:type="dxa"/>
                </w:tcPr>
                <w:p w14:paraId="11EDCA73" w14:textId="77777777" w:rsidR="003646C1" w:rsidRPr="00BF6663" w:rsidRDefault="003646C1" w:rsidP="00BF0931">
                  <w:pPr>
                    <w:spacing w:after="0"/>
                    <w:contextualSpacing/>
                    <w:rPr>
                      <w:rFonts w:eastAsia="SimSun"/>
                      <w:sz w:val="18"/>
                      <w:szCs w:val="18"/>
                      <w:lang w:val="en-US" w:eastAsia="zh-CN"/>
                    </w:rPr>
                  </w:pPr>
                  <w:r w:rsidRPr="00BF6663">
                    <w:rPr>
                      <w:rFonts w:eastAsia="SimSun"/>
                      <w:sz w:val="18"/>
                      <w:szCs w:val="18"/>
                      <w:lang w:val="en-US" w:eastAsia="zh-CN"/>
                    </w:rPr>
                    <w:t xml:space="preserve">FFS on different number of PTRS ports between cells </w:t>
                  </w:r>
                </w:p>
              </w:tc>
            </w:tr>
            <w:tr w:rsidR="003646C1" w:rsidRPr="00BF6663" w14:paraId="27A9B754" w14:textId="77777777" w:rsidTr="00277DBC">
              <w:tc>
                <w:tcPr>
                  <w:tcW w:w="1838" w:type="dxa"/>
                </w:tcPr>
                <w:p w14:paraId="3DECE04B"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Beta offset</w:t>
                  </w:r>
                </w:p>
              </w:tc>
              <w:tc>
                <w:tcPr>
                  <w:tcW w:w="1134" w:type="dxa"/>
                </w:tcPr>
                <w:p w14:paraId="4365834C"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1C</w:t>
                  </w:r>
                </w:p>
              </w:tc>
              <w:tc>
                <w:tcPr>
                  <w:tcW w:w="6662" w:type="dxa"/>
                </w:tcPr>
                <w:p w14:paraId="286AE396" w14:textId="77777777" w:rsidR="003646C1" w:rsidRPr="00BF6663" w:rsidRDefault="003646C1" w:rsidP="00BF0931">
                  <w:pPr>
                    <w:spacing w:after="0"/>
                    <w:contextualSpacing/>
                    <w:rPr>
                      <w:rFonts w:eastAsia="SimSun"/>
                      <w:sz w:val="18"/>
                      <w:szCs w:val="18"/>
                      <w:lang w:val="en-US" w:eastAsia="zh-CN"/>
                    </w:rPr>
                  </w:pPr>
                </w:p>
              </w:tc>
            </w:tr>
            <w:tr w:rsidR="003646C1" w:rsidRPr="00BF6663" w14:paraId="7621E291" w14:textId="77777777" w:rsidTr="00277DBC">
              <w:tc>
                <w:tcPr>
                  <w:tcW w:w="1838" w:type="dxa"/>
                </w:tcPr>
                <w:p w14:paraId="34EAD015"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DMRS seq-</w:t>
                  </w:r>
                  <w:proofErr w:type="spellStart"/>
                  <w:r w:rsidRPr="00BF6663">
                    <w:rPr>
                      <w:rFonts w:eastAsiaTheme="minorHAnsi"/>
                      <w:sz w:val="18"/>
                      <w:szCs w:val="18"/>
                      <w:lang w:val="en-US" w:eastAsia="zh-CN"/>
                    </w:rPr>
                    <w:t>init</w:t>
                  </w:r>
                  <w:proofErr w:type="spellEnd"/>
                </w:p>
              </w:tc>
              <w:tc>
                <w:tcPr>
                  <w:tcW w:w="1134" w:type="dxa"/>
                </w:tcPr>
                <w:p w14:paraId="2F3D82CE"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1C (or 4)</w:t>
                  </w:r>
                </w:p>
              </w:tc>
              <w:tc>
                <w:tcPr>
                  <w:tcW w:w="6662" w:type="dxa"/>
                </w:tcPr>
                <w:p w14:paraId="65CFF61F" w14:textId="77777777" w:rsidR="003646C1" w:rsidRPr="00BF6663" w:rsidRDefault="003646C1" w:rsidP="00BF0931">
                  <w:pPr>
                    <w:spacing w:after="0"/>
                    <w:contextualSpacing/>
                    <w:rPr>
                      <w:rFonts w:eastAsia="SimSun"/>
                      <w:sz w:val="18"/>
                      <w:szCs w:val="18"/>
                      <w:lang w:val="en-US" w:eastAsia="zh-CN"/>
                    </w:rPr>
                  </w:pPr>
                </w:p>
              </w:tc>
            </w:tr>
            <w:tr w:rsidR="003646C1" w:rsidRPr="00BF6663" w14:paraId="24531AC1" w14:textId="77777777" w:rsidTr="00277DBC">
              <w:tc>
                <w:tcPr>
                  <w:tcW w:w="1838" w:type="dxa"/>
                </w:tcPr>
                <w:p w14:paraId="0CFDD6AE"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UL-SCH indicator</w:t>
                  </w:r>
                </w:p>
              </w:tc>
              <w:tc>
                <w:tcPr>
                  <w:tcW w:w="1134" w:type="dxa"/>
                </w:tcPr>
                <w:p w14:paraId="01218A63"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4</w:t>
                  </w:r>
                </w:p>
              </w:tc>
              <w:tc>
                <w:tcPr>
                  <w:tcW w:w="6662" w:type="dxa"/>
                </w:tcPr>
                <w:p w14:paraId="7EC69BC7" w14:textId="77777777" w:rsidR="003646C1" w:rsidRPr="00BF6663" w:rsidRDefault="003646C1" w:rsidP="00BF0931">
                  <w:pPr>
                    <w:spacing w:after="0"/>
                    <w:contextualSpacing/>
                    <w:rPr>
                      <w:rFonts w:eastAsia="SimSun"/>
                      <w:sz w:val="18"/>
                      <w:szCs w:val="18"/>
                      <w:lang w:val="en-US" w:eastAsia="zh-CN"/>
                    </w:rPr>
                  </w:pPr>
                </w:p>
              </w:tc>
            </w:tr>
            <w:tr w:rsidR="003646C1" w:rsidRPr="00BF6663" w14:paraId="3CB598AD" w14:textId="77777777" w:rsidTr="00277DBC">
              <w:tc>
                <w:tcPr>
                  <w:tcW w:w="1838" w:type="dxa"/>
                </w:tcPr>
                <w:p w14:paraId="23362E10"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LBT/CPE/CAPC</w:t>
                  </w:r>
                </w:p>
              </w:tc>
              <w:tc>
                <w:tcPr>
                  <w:tcW w:w="1134" w:type="dxa"/>
                </w:tcPr>
                <w:p w14:paraId="7091EE61"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1A (or 3)</w:t>
                  </w:r>
                </w:p>
              </w:tc>
              <w:tc>
                <w:tcPr>
                  <w:tcW w:w="6662" w:type="dxa"/>
                </w:tcPr>
                <w:p w14:paraId="297305E3" w14:textId="77777777" w:rsidR="003646C1" w:rsidRPr="00BF6663" w:rsidRDefault="003646C1" w:rsidP="00BF0931">
                  <w:pPr>
                    <w:spacing w:after="0"/>
                    <w:contextualSpacing/>
                    <w:rPr>
                      <w:rFonts w:eastAsia="SimSun"/>
                      <w:sz w:val="18"/>
                      <w:szCs w:val="18"/>
                      <w:lang w:val="en-US" w:eastAsia="zh-CN"/>
                    </w:rPr>
                  </w:pPr>
                  <w:r w:rsidRPr="00BF6663">
                    <w:rPr>
                      <w:rFonts w:eastAsia="SimSun"/>
                      <w:sz w:val="18"/>
                      <w:szCs w:val="18"/>
                      <w:lang w:val="en-US" w:eastAsia="zh-CN"/>
                    </w:rPr>
                    <w:t xml:space="preserve">FFS on different number of LBT table entries between cells </w:t>
                  </w:r>
                </w:p>
              </w:tc>
            </w:tr>
            <w:tr w:rsidR="003646C1" w:rsidRPr="00BF6663" w14:paraId="5932BDF1" w14:textId="77777777" w:rsidTr="00277DBC">
              <w:tc>
                <w:tcPr>
                  <w:tcW w:w="1838" w:type="dxa"/>
                </w:tcPr>
                <w:p w14:paraId="1DAEFC11"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OLPC param set</w:t>
                  </w:r>
                </w:p>
              </w:tc>
              <w:tc>
                <w:tcPr>
                  <w:tcW w:w="1134" w:type="dxa"/>
                </w:tcPr>
                <w:p w14:paraId="5D08DC22"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1C</w:t>
                  </w:r>
                </w:p>
              </w:tc>
              <w:tc>
                <w:tcPr>
                  <w:tcW w:w="6662" w:type="dxa"/>
                </w:tcPr>
                <w:p w14:paraId="37F1FAE4" w14:textId="77777777" w:rsidR="003646C1" w:rsidRPr="00BF6663" w:rsidRDefault="003646C1" w:rsidP="00BF0931">
                  <w:pPr>
                    <w:spacing w:after="0"/>
                    <w:contextualSpacing/>
                    <w:rPr>
                      <w:rFonts w:eastAsia="SimSun"/>
                      <w:sz w:val="18"/>
                      <w:szCs w:val="18"/>
                      <w:lang w:val="en-US" w:eastAsia="zh-CN"/>
                    </w:rPr>
                  </w:pPr>
                  <w:r w:rsidRPr="00BF6663">
                    <w:rPr>
                      <w:rFonts w:eastAsia="SimSun"/>
                      <w:sz w:val="18"/>
                      <w:szCs w:val="18"/>
                      <w:lang w:val="en-US" w:eastAsia="zh-CN"/>
                    </w:rPr>
                    <w:t xml:space="preserve">FFS on different number of OLPC parameter sets between cells </w:t>
                  </w:r>
                </w:p>
              </w:tc>
            </w:tr>
            <w:tr w:rsidR="003646C1" w:rsidRPr="00BF6663" w14:paraId="0EBEBD8A" w14:textId="77777777" w:rsidTr="00277DBC">
              <w:tc>
                <w:tcPr>
                  <w:tcW w:w="1838" w:type="dxa"/>
                </w:tcPr>
                <w:p w14:paraId="0AAD9A79"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Priority indicator</w:t>
                  </w:r>
                </w:p>
              </w:tc>
              <w:tc>
                <w:tcPr>
                  <w:tcW w:w="1134" w:type="dxa"/>
                </w:tcPr>
                <w:p w14:paraId="410BD838"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1A</w:t>
                  </w:r>
                </w:p>
              </w:tc>
              <w:tc>
                <w:tcPr>
                  <w:tcW w:w="6662" w:type="dxa"/>
                </w:tcPr>
                <w:p w14:paraId="7E72A206" w14:textId="77777777" w:rsidR="003646C1" w:rsidRPr="00BF6663" w:rsidRDefault="003646C1" w:rsidP="00BF0931">
                  <w:pPr>
                    <w:spacing w:after="0"/>
                    <w:contextualSpacing/>
                    <w:rPr>
                      <w:rFonts w:eastAsia="SimSun"/>
                      <w:sz w:val="18"/>
                      <w:szCs w:val="18"/>
                      <w:lang w:val="en-US" w:eastAsia="zh-CN"/>
                    </w:rPr>
                  </w:pPr>
                  <w:r w:rsidRPr="00BF6663">
                    <w:rPr>
                      <w:sz w:val="18"/>
                      <w:szCs w:val="18"/>
                      <w:lang w:val="en-US" w:eastAsia="zh-CN"/>
                    </w:rPr>
                    <w:t>FFS on different configuration of Priority indicator (presence) between cells</w:t>
                  </w:r>
                </w:p>
              </w:tc>
            </w:tr>
            <w:tr w:rsidR="003646C1" w:rsidRPr="00BF6663" w14:paraId="5E2324E3" w14:textId="77777777" w:rsidTr="00277DBC">
              <w:tc>
                <w:tcPr>
                  <w:tcW w:w="1838" w:type="dxa"/>
                </w:tcPr>
                <w:p w14:paraId="467A0643"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Invalid symbol</w:t>
                  </w:r>
                </w:p>
              </w:tc>
              <w:tc>
                <w:tcPr>
                  <w:tcW w:w="1134" w:type="dxa"/>
                </w:tcPr>
                <w:p w14:paraId="524F1BD8"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1C</w:t>
                  </w:r>
                </w:p>
              </w:tc>
              <w:tc>
                <w:tcPr>
                  <w:tcW w:w="6662" w:type="dxa"/>
                </w:tcPr>
                <w:p w14:paraId="3FEC0FB3" w14:textId="77777777" w:rsidR="003646C1" w:rsidRPr="00BF6663" w:rsidRDefault="003646C1" w:rsidP="00BF0931">
                  <w:pPr>
                    <w:spacing w:after="0"/>
                    <w:contextualSpacing/>
                    <w:rPr>
                      <w:rFonts w:eastAsia="SimSun"/>
                      <w:sz w:val="18"/>
                      <w:szCs w:val="18"/>
                      <w:lang w:val="en-US" w:eastAsia="zh-CN"/>
                    </w:rPr>
                  </w:pPr>
                </w:p>
              </w:tc>
            </w:tr>
            <w:tr w:rsidR="003646C1" w:rsidRPr="00BF6663" w14:paraId="13AC02AA" w14:textId="77777777" w:rsidTr="00277DBC">
              <w:tc>
                <w:tcPr>
                  <w:tcW w:w="1838" w:type="dxa"/>
                </w:tcPr>
                <w:p w14:paraId="054AF0A9"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Min sched-offset</w:t>
                  </w:r>
                </w:p>
              </w:tc>
              <w:tc>
                <w:tcPr>
                  <w:tcW w:w="1134" w:type="dxa"/>
                </w:tcPr>
                <w:p w14:paraId="26FF2EDB"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1C (or 4)</w:t>
                  </w:r>
                </w:p>
              </w:tc>
              <w:tc>
                <w:tcPr>
                  <w:tcW w:w="6662" w:type="dxa"/>
                </w:tcPr>
                <w:p w14:paraId="26B54886" w14:textId="77777777" w:rsidR="003646C1" w:rsidRPr="00BF6663" w:rsidRDefault="003646C1" w:rsidP="00BF0931">
                  <w:pPr>
                    <w:spacing w:after="0"/>
                    <w:contextualSpacing/>
                    <w:rPr>
                      <w:rFonts w:eastAsia="SimSun"/>
                      <w:sz w:val="18"/>
                      <w:szCs w:val="18"/>
                      <w:lang w:val="en-US" w:eastAsia="zh-CN"/>
                    </w:rPr>
                  </w:pPr>
                </w:p>
              </w:tc>
            </w:tr>
            <w:tr w:rsidR="003646C1" w:rsidRPr="00BF6663" w14:paraId="1B834380" w14:textId="77777777" w:rsidTr="00277DBC">
              <w:tc>
                <w:tcPr>
                  <w:tcW w:w="1838" w:type="dxa"/>
                </w:tcPr>
                <w:p w14:paraId="48EF0042"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SCell dormancy</w:t>
                  </w:r>
                </w:p>
              </w:tc>
              <w:tc>
                <w:tcPr>
                  <w:tcW w:w="1134" w:type="dxa"/>
                </w:tcPr>
                <w:p w14:paraId="13E9CF47"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4</w:t>
                  </w:r>
                </w:p>
              </w:tc>
              <w:tc>
                <w:tcPr>
                  <w:tcW w:w="6662" w:type="dxa"/>
                </w:tcPr>
                <w:p w14:paraId="0BC18E78" w14:textId="77777777" w:rsidR="003646C1" w:rsidRPr="00BF6663" w:rsidRDefault="003646C1" w:rsidP="00BF0931">
                  <w:pPr>
                    <w:spacing w:after="0"/>
                    <w:contextualSpacing/>
                    <w:rPr>
                      <w:rFonts w:eastAsia="SimSun"/>
                      <w:sz w:val="18"/>
                      <w:szCs w:val="18"/>
                      <w:lang w:val="en-US" w:eastAsia="zh-CN"/>
                    </w:rPr>
                  </w:pPr>
                </w:p>
              </w:tc>
            </w:tr>
          </w:tbl>
          <w:p w14:paraId="15C137EE" w14:textId="77777777" w:rsidR="003646C1" w:rsidRPr="00B272C2" w:rsidRDefault="003646C1" w:rsidP="00BF0931">
            <w:pPr>
              <w:wordWrap/>
              <w:spacing w:after="0"/>
              <w:ind w:firstLineChars="100" w:firstLine="200"/>
              <w:contextualSpacing/>
              <w:rPr>
                <w:i/>
                <w:iCs/>
                <w:szCs w:val="20"/>
              </w:rPr>
            </w:pPr>
          </w:p>
          <w:p w14:paraId="2F9F948F" w14:textId="77777777" w:rsidR="003646C1" w:rsidRPr="00BF6663" w:rsidRDefault="003B2D11" w:rsidP="00BF0931">
            <w:pPr>
              <w:pStyle w:val="ListParagraph"/>
              <w:wordWrap/>
              <w:ind w:left="338" w:hanging="270"/>
              <w:jc w:val="both"/>
              <w:rPr>
                <w:rFonts w:eastAsia="KaiTi"/>
                <w:b/>
                <w:bCs/>
                <w:szCs w:val="20"/>
                <w:lang w:eastAsia="zh-CN"/>
              </w:rPr>
            </w:pPr>
            <w:r w:rsidRPr="00BF6663">
              <w:rPr>
                <w:rFonts w:eastAsia="KaiTi"/>
                <w:b/>
                <w:bCs/>
                <w:szCs w:val="20"/>
                <w:lang w:eastAsia="zh-CN"/>
              </w:rPr>
              <w:t>ZTE:</w:t>
            </w:r>
          </w:p>
          <w:p w14:paraId="1812ECFF" w14:textId="77777777" w:rsidR="003B2D11" w:rsidRPr="00B272C2" w:rsidRDefault="003B2D11" w:rsidP="00BF0931">
            <w:pPr>
              <w:wordWrap/>
              <w:spacing w:after="0"/>
              <w:rPr>
                <w:i/>
                <w:iCs/>
                <w:szCs w:val="20"/>
              </w:rPr>
            </w:pPr>
            <w:r w:rsidRPr="00B272C2">
              <w:rPr>
                <w:i/>
                <w:iCs/>
                <w:szCs w:val="20"/>
              </w:rPr>
              <w:t xml:space="preserve">Proposal </w:t>
            </w:r>
            <w:r w:rsidRPr="00B272C2">
              <w:rPr>
                <w:i/>
                <w:iCs/>
                <w:szCs w:val="20"/>
                <w:lang w:val="en-US" w:eastAsia="zh-CN"/>
              </w:rPr>
              <w:t>2</w:t>
            </w:r>
            <w:r w:rsidRPr="00B272C2">
              <w:rPr>
                <w:i/>
                <w:iCs/>
                <w:szCs w:val="20"/>
              </w:rPr>
              <w:t>: Except for the fields that must be separately indicated (e.g., NDI, RV), 2 sub-groups can be designed for a configurable field, where each sub-group corresponds to one separate indication of this field.</w:t>
            </w:r>
          </w:p>
          <w:p w14:paraId="0A094F5F" w14:textId="77777777" w:rsidR="003B2D11" w:rsidRPr="00B272C2" w:rsidRDefault="003B2D11" w:rsidP="00BF0931">
            <w:pPr>
              <w:wordWrap/>
              <w:spacing w:after="0"/>
              <w:rPr>
                <w:i/>
                <w:iCs/>
                <w:szCs w:val="20"/>
              </w:rPr>
            </w:pPr>
            <w:r w:rsidRPr="00B272C2">
              <w:rPr>
                <w:i/>
                <w:iCs/>
                <w:szCs w:val="20"/>
              </w:rPr>
              <w:t xml:space="preserve">Proposal </w:t>
            </w:r>
            <w:r w:rsidRPr="00B272C2">
              <w:rPr>
                <w:i/>
                <w:iCs/>
                <w:szCs w:val="20"/>
                <w:lang w:val="en-US" w:eastAsia="zh-CN"/>
              </w:rPr>
              <w:t>3</w:t>
            </w:r>
            <w:r w:rsidRPr="00B272C2">
              <w:rPr>
                <w:i/>
                <w:iCs/>
                <w:szCs w:val="20"/>
              </w:rPr>
              <w:t>: The fields are categorized as below.</w:t>
            </w:r>
          </w:p>
          <w:p w14:paraId="2236AADB" w14:textId="77777777" w:rsidR="003B2D11" w:rsidRPr="00B272C2" w:rsidRDefault="003B2D11" w:rsidP="00BF0931">
            <w:pPr>
              <w:pStyle w:val="ListParagraph"/>
              <w:numPr>
                <w:ilvl w:val="0"/>
                <w:numId w:val="14"/>
              </w:numPr>
              <w:wordWrap/>
              <w:ind w:left="428" w:hanging="180"/>
              <w:rPr>
                <w:i/>
                <w:iCs/>
                <w:szCs w:val="20"/>
              </w:rPr>
            </w:pPr>
            <w:r w:rsidRPr="00B272C2">
              <w:rPr>
                <w:rFonts w:eastAsia="Times New Roman"/>
                <w:i/>
                <w:iCs/>
                <w:szCs w:val="20"/>
              </w:rPr>
              <w:t xml:space="preserve">Type-1 field: </w:t>
            </w:r>
          </w:p>
          <w:p w14:paraId="26456801" w14:textId="77777777" w:rsidR="003B2D11" w:rsidRPr="00B272C2" w:rsidRDefault="003B2D11" w:rsidP="00BF0931">
            <w:pPr>
              <w:widowControl/>
              <w:numPr>
                <w:ilvl w:val="1"/>
                <w:numId w:val="27"/>
              </w:numPr>
              <w:kinsoku/>
              <w:wordWrap/>
              <w:adjustRightInd/>
              <w:snapToGrid w:val="0"/>
              <w:spacing w:after="0"/>
              <w:textAlignment w:val="auto"/>
              <w:rPr>
                <w:i/>
                <w:iCs/>
                <w:szCs w:val="20"/>
              </w:rPr>
            </w:pPr>
            <w:r w:rsidRPr="00B272C2">
              <w:rPr>
                <w:rFonts w:eastAsia="Times New Roman"/>
                <w:i/>
                <w:iCs/>
                <w:szCs w:val="20"/>
              </w:rPr>
              <w:t>Type-1A:HPN, priority indicator</w:t>
            </w:r>
          </w:p>
          <w:p w14:paraId="4FB3BD0A" w14:textId="77777777" w:rsidR="003B2D11" w:rsidRPr="00B272C2" w:rsidRDefault="003B2D11" w:rsidP="00BF0931">
            <w:pPr>
              <w:widowControl/>
              <w:numPr>
                <w:ilvl w:val="1"/>
                <w:numId w:val="27"/>
              </w:numPr>
              <w:kinsoku/>
              <w:wordWrap/>
              <w:adjustRightInd/>
              <w:snapToGrid w:val="0"/>
              <w:spacing w:after="0"/>
              <w:textAlignment w:val="auto"/>
              <w:rPr>
                <w:i/>
                <w:iCs/>
                <w:szCs w:val="20"/>
              </w:rPr>
            </w:pPr>
            <w:r w:rsidRPr="00B272C2">
              <w:rPr>
                <w:rFonts w:eastAsia="Times New Roman"/>
                <w:i/>
                <w:iCs/>
                <w:szCs w:val="20"/>
              </w:rPr>
              <w:t>Type-1B:Indicator of co-scheduled cells</w:t>
            </w:r>
          </w:p>
          <w:p w14:paraId="3D67F7D5" w14:textId="77777777" w:rsidR="003B2D11" w:rsidRPr="00B272C2" w:rsidRDefault="003B2D11" w:rsidP="00BF0931">
            <w:pPr>
              <w:widowControl/>
              <w:numPr>
                <w:ilvl w:val="1"/>
                <w:numId w:val="27"/>
              </w:numPr>
              <w:kinsoku/>
              <w:wordWrap/>
              <w:adjustRightInd/>
              <w:snapToGrid w:val="0"/>
              <w:spacing w:after="0"/>
              <w:textAlignment w:val="auto"/>
              <w:rPr>
                <w:i/>
                <w:iCs/>
                <w:szCs w:val="20"/>
              </w:rPr>
            </w:pPr>
            <w:r w:rsidRPr="00B272C2">
              <w:rPr>
                <w:rFonts w:eastAsia="Times New Roman"/>
                <w:i/>
                <w:iCs/>
                <w:szCs w:val="20"/>
              </w:rPr>
              <w:t>Type-1C:CSI request, UL-SCH indicator, beta offset indicator</w:t>
            </w:r>
          </w:p>
          <w:p w14:paraId="589B7FFE" w14:textId="77777777" w:rsidR="003B2D11" w:rsidRPr="00B272C2" w:rsidRDefault="003B2D11" w:rsidP="00BF0931">
            <w:pPr>
              <w:pStyle w:val="ListParagraph"/>
              <w:numPr>
                <w:ilvl w:val="0"/>
                <w:numId w:val="14"/>
              </w:numPr>
              <w:wordWrap/>
              <w:ind w:left="428" w:hanging="180"/>
              <w:rPr>
                <w:i/>
                <w:iCs/>
                <w:szCs w:val="20"/>
              </w:rPr>
            </w:pPr>
            <w:r w:rsidRPr="00BF6663">
              <w:rPr>
                <w:i/>
                <w:iCs/>
                <w:szCs w:val="20"/>
              </w:rPr>
              <w:t>Type-2 field: RV with 1 bit</w:t>
            </w:r>
          </w:p>
          <w:p w14:paraId="608A1667" w14:textId="77777777" w:rsidR="003B2D11" w:rsidRPr="00B272C2" w:rsidRDefault="003B2D11" w:rsidP="00BF0931">
            <w:pPr>
              <w:pStyle w:val="ListParagraph"/>
              <w:numPr>
                <w:ilvl w:val="0"/>
                <w:numId w:val="14"/>
              </w:numPr>
              <w:wordWrap/>
              <w:ind w:left="428" w:hanging="180"/>
              <w:rPr>
                <w:i/>
                <w:iCs/>
                <w:szCs w:val="20"/>
              </w:rPr>
            </w:pPr>
            <w:r w:rsidRPr="00BF6663">
              <w:rPr>
                <w:i/>
                <w:iCs/>
                <w:szCs w:val="20"/>
              </w:rPr>
              <w:t>Type-3 field: PRB bundling size indicator, Rate matching indicator, ZP CSI-RS trigger, Antenna port(s), SRS request, DMRS sequence initialization, TPC for scheduled PUSCHs, Modulation and coding scheme, Bandwidth part indicator, Time domain resource assignment, Frequency domain resource assignment, VRB-to-PRB mapping, SRI</w:t>
            </w:r>
          </w:p>
          <w:p w14:paraId="2C8A532C" w14:textId="77777777" w:rsidR="003B2D11" w:rsidRPr="00B272C2" w:rsidRDefault="003B2D11" w:rsidP="00BF0931">
            <w:pPr>
              <w:wordWrap/>
              <w:spacing w:after="0"/>
              <w:rPr>
                <w:i/>
                <w:iCs/>
                <w:szCs w:val="20"/>
              </w:rPr>
            </w:pPr>
            <w:r w:rsidRPr="00B272C2">
              <w:rPr>
                <w:i/>
                <w:iCs/>
                <w:szCs w:val="20"/>
              </w:rPr>
              <w:t xml:space="preserve">Proposal </w:t>
            </w:r>
            <w:r w:rsidRPr="00B272C2">
              <w:rPr>
                <w:i/>
                <w:iCs/>
                <w:szCs w:val="20"/>
                <w:lang w:val="en-US" w:eastAsia="zh-CN"/>
              </w:rPr>
              <w:t>4</w:t>
            </w:r>
            <w:r w:rsidRPr="00B272C2">
              <w:rPr>
                <w:i/>
                <w:iCs/>
                <w:szCs w:val="20"/>
              </w:rPr>
              <w:t>: CSI request field should be applied to the scheduled PUSCH with the smallest serving cell index, i.e., if A-CSI request is triggered by DCI 0_X, CSI is carried by the scheduled PUSCH with the smallest serving cell index.</w:t>
            </w:r>
          </w:p>
          <w:p w14:paraId="45679E45" w14:textId="77777777" w:rsidR="003B2D11" w:rsidRPr="00B272C2" w:rsidRDefault="003B2D11" w:rsidP="00BF0931">
            <w:pPr>
              <w:wordWrap/>
              <w:spacing w:after="0"/>
              <w:rPr>
                <w:i/>
                <w:iCs/>
                <w:szCs w:val="20"/>
                <w:lang w:val="en-US" w:eastAsia="zh-CN"/>
              </w:rPr>
            </w:pPr>
            <w:r w:rsidRPr="00B272C2">
              <w:rPr>
                <w:i/>
                <w:iCs/>
                <w:szCs w:val="20"/>
              </w:rPr>
              <w:t xml:space="preserve">Proposal </w:t>
            </w:r>
            <w:r w:rsidRPr="00B272C2">
              <w:rPr>
                <w:i/>
                <w:iCs/>
                <w:szCs w:val="20"/>
                <w:lang w:val="en-US" w:eastAsia="zh-CN"/>
              </w:rPr>
              <w:t>6</w:t>
            </w:r>
            <w:r w:rsidRPr="00B272C2">
              <w:rPr>
                <w:i/>
                <w:iCs/>
                <w:szCs w:val="20"/>
              </w:rPr>
              <w:t xml:space="preserve">: </w:t>
            </w:r>
            <w:r w:rsidRPr="00B272C2">
              <w:rPr>
                <w:i/>
                <w:iCs/>
                <w:szCs w:val="20"/>
                <w:lang w:val="en-US" w:eastAsia="zh-CN"/>
              </w:rPr>
              <w:t>For the TDRA table design, the network should configure a new TDRA table, with each row including separate configurations for multiple scheduled cells.</w:t>
            </w:r>
          </w:p>
          <w:p w14:paraId="50890738" w14:textId="77777777" w:rsidR="003B2D11" w:rsidRPr="00B272C2" w:rsidRDefault="003B2D11" w:rsidP="00BF0931">
            <w:pPr>
              <w:wordWrap/>
              <w:spacing w:after="0"/>
              <w:rPr>
                <w:i/>
                <w:iCs/>
                <w:szCs w:val="20"/>
              </w:rPr>
            </w:pPr>
            <w:r w:rsidRPr="00B272C2">
              <w:rPr>
                <w:i/>
                <w:iCs/>
                <w:szCs w:val="20"/>
              </w:rPr>
              <w:t xml:space="preserve">Proposal </w:t>
            </w:r>
            <w:r w:rsidRPr="00B272C2">
              <w:rPr>
                <w:i/>
                <w:iCs/>
                <w:szCs w:val="20"/>
                <w:lang w:val="en-US" w:eastAsia="zh-CN"/>
              </w:rPr>
              <w:t>7</w:t>
            </w:r>
            <w:r w:rsidRPr="00B272C2">
              <w:rPr>
                <w:i/>
                <w:iCs/>
                <w:szCs w:val="20"/>
              </w:rPr>
              <w:t xml:space="preserve">: The </w:t>
            </w:r>
            <w:r w:rsidRPr="00B272C2">
              <w:rPr>
                <w:i/>
                <w:iCs/>
                <w:szCs w:val="20"/>
                <w:lang w:val="en-US" w:eastAsia="zh-CN"/>
              </w:rPr>
              <w:t>FDRA</w:t>
            </w:r>
            <w:r w:rsidRPr="00B272C2">
              <w:rPr>
                <w:i/>
                <w:iCs/>
                <w:szCs w:val="20"/>
              </w:rPr>
              <w:t xml:space="preserve"> </w:t>
            </w:r>
            <w:r w:rsidRPr="00B272C2">
              <w:rPr>
                <w:i/>
                <w:iCs/>
                <w:szCs w:val="20"/>
                <w:lang w:val="en-US" w:eastAsia="zh-CN"/>
              </w:rPr>
              <w:t>field</w:t>
            </w:r>
            <w:r w:rsidRPr="00B272C2">
              <w:rPr>
                <w:i/>
                <w:iCs/>
                <w:szCs w:val="20"/>
              </w:rPr>
              <w:t xml:space="preserve"> for the co-scheduled cells should </w:t>
            </w:r>
            <w:r w:rsidRPr="00B272C2">
              <w:rPr>
                <w:i/>
                <w:iCs/>
                <w:szCs w:val="20"/>
                <w:lang w:val="en-US" w:eastAsia="zh-CN"/>
              </w:rPr>
              <w:t>belongs to Type-3. In case shared FDRA indication is applied, a reference cell is used for FDRA size determination</w:t>
            </w:r>
            <w:r w:rsidRPr="00B272C2">
              <w:rPr>
                <w:i/>
                <w:iCs/>
                <w:szCs w:val="20"/>
              </w:rPr>
              <w:t>.</w:t>
            </w:r>
          </w:p>
          <w:p w14:paraId="283DF249" w14:textId="23DB502D" w:rsidR="003B2D11" w:rsidRPr="00B272C2" w:rsidRDefault="003B2D11" w:rsidP="00BF0931">
            <w:pPr>
              <w:kinsoku/>
              <w:wordWrap/>
              <w:overflowPunct/>
              <w:adjustRightInd/>
              <w:spacing w:after="0"/>
              <w:textAlignment w:val="auto"/>
              <w:rPr>
                <w:i/>
                <w:iCs/>
                <w:szCs w:val="20"/>
                <w:lang w:eastAsia="en-US"/>
              </w:rPr>
            </w:pPr>
          </w:p>
        </w:tc>
      </w:tr>
    </w:tbl>
    <w:p w14:paraId="5BD74CCD" w14:textId="77777777" w:rsidR="001A1204" w:rsidRDefault="001A1204" w:rsidP="00BF0931">
      <w:pPr>
        <w:rPr>
          <w:lang w:eastAsia="en-US"/>
        </w:rPr>
      </w:pPr>
    </w:p>
    <w:p w14:paraId="6DAA3CB2" w14:textId="77777777" w:rsidR="001A1204" w:rsidRDefault="00FF516D" w:rsidP="00BF0931">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Moderator summary and proposals based on contributions</w:t>
      </w:r>
    </w:p>
    <w:p w14:paraId="36E76BE8" w14:textId="77777777" w:rsidR="001A1204" w:rsidRDefault="001A1204" w:rsidP="00BF0931">
      <w:pPr>
        <w:rPr>
          <w:lang w:eastAsia="en-US"/>
        </w:rPr>
      </w:pPr>
    </w:p>
    <w:p w14:paraId="672364D7" w14:textId="60D33618" w:rsidR="001A1204" w:rsidRDefault="00FF516D" w:rsidP="00BF0931">
      <w:pPr>
        <w:spacing w:after="120"/>
        <w:rPr>
          <w:lang w:val="en-US" w:eastAsia="en-US"/>
        </w:rPr>
      </w:pPr>
      <w:r>
        <w:rPr>
          <w:lang w:val="en-US" w:eastAsia="en-US"/>
        </w:rPr>
        <w:t>Regarding DCI field type classification, RAN1#110</w:t>
      </w:r>
      <w:r w:rsidR="00814969">
        <w:rPr>
          <w:lang w:val="en-US" w:eastAsia="en-US"/>
        </w:rPr>
        <w:t>bis-e</w:t>
      </w:r>
      <w:r>
        <w:rPr>
          <w:lang w:val="en-US" w:eastAsia="en-US"/>
        </w:rPr>
        <w:t xml:space="preserve"> reached below agreement:</w:t>
      </w:r>
    </w:p>
    <w:tbl>
      <w:tblPr>
        <w:tblStyle w:val="TableGrid"/>
        <w:tblW w:w="0" w:type="auto"/>
        <w:tblLook w:val="04A0" w:firstRow="1" w:lastRow="0" w:firstColumn="1" w:lastColumn="0" w:noHBand="0" w:noVBand="1"/>
      </w:tblPr>
      <w:tblGrid>
        <w:gridCol w:w="9362"/>
      </w:tblGrid>
      <w:tr w:rsidR="001A1204" w14:paraId="7901A2AB" w14:textId="77777777">
        <w:tc>
          <w:tcPr>
            <w:tcW w:w="9362" w:type="dxa"/>
          </w:tcPr>
          <w:p w14:paraId="44458A8C" w14:textId="77777777" w:rsidR="00814969" w:rsidRPr="00DB24FF" w:rsidRDefault="00814969" w:rsidP="00814969">
            <w:pPr>
              <w:wordWrap/>
              <w:rPr>
                <w:b/>
                <w:bCs/>
                <w:highlight w:val="green"/>
                <w:lang w:eastAsia="x-none"/>
              </w:rPr>
            </w:pPr>
            <w:r w:rsidRPr="00DB24FF">
              <w:rPr>
                <w:b/>
                <w:bCs/>
                <w:highlight w:val="green"/>
                <w:lang w:eastAsia="x-none"/>
              </w:rPr>
              <w:t>Agreement</w:t>
            </w:r>
          </w:p>
          <w:p w14:paraId="3AE0FD25" w14:textId="77777777" w:rsidR="00814969" w:rsidRDefault="00814969" w:rsidP="00814969">
            <w:pPr>
              <w:wordWrap/>
              <w:snapToGrid w:val="0"/>
              <w:rPr>
                <w:rFonts w:ascii="Calibri" w:eastAsia="Times New Roman" w:hAnsi="Calibri"/>
                <w:sz w:val="22"/>
              </w:rPr>
            </w:pPr>
            <w:r>
              <w:rPr>
                <w:rFonts w:eastAsia="Times New Roman"/>
                <w:szCs w:val="20"/>
              </w:rPr>
              <w:t>At least the following fields are excluded from DCI format 1_X/0_X:</w:t>
            </w:r>
          </w:p>
          <w:p w14:paraId="645C3793" w14:textId="77777777" w:rsidR="00814969" w:rsidRPr="002D4C30" w:rsidRDefault="00814969" w:rsidP="00814969">
            <w:pPr>
              <w:pStyle w:val="ListParagraph"/>
              <w:numPr>
                <w:ilvl w:val="0"/>
                <w:numId w:val="18"/>
              </w:numPr>
              <w:wordWrap/>
              <w:spacing w:after="0"/>
              <w:rPr>
                <w:szCs w:val="20"/>
                <w:lang w:eastAsia="en-US"/>
              </w:rPr>
            </w:pPr>
            <w:r w:rsidRPr="002D4C30">
              <w:rPr>
                <w:szCs w:val="20"/>
                <w:lang w:eastAsia="en-US"/>
              </w:rPr>
              <w:t>CBGTI</w:t>
            </w:r>
          </w:p>
          <w:p w14:paraId="40CCF904" w14:textId="77777777" w:rsidR="00814969" w:rsidRPr="002D4C30" w:rsidRDefault="00814969" w:rsidP="00814969">
            <w:pPr>
              <w:pStyle w:val="ListParagraph"/>
              <w:numPr>
                <w:ilvl w:val="0"/>
                <w:numId w:val="18"/>
              </w:numPr>
              <w:wordWrap/>
              <w:spacing w:after="0"/>
              <w:rPr>
                <w:szCs w:val="20"/>
                <w:lang w:eastAsia="en-US"/>
              </w:rPr>
            </w:pPr>
            <w:r w:rsidRPr="002D4C30">
              <w:rPr>
                <w:szCs w:val="20"/>
                <w:lang w:eastAsia="en-US"/>
              </w:rPr>
              <w:t>CBGFI</w:t>
            </w:r>
          </w:p>
          <w:p w14:paraId="1279D68A" w14:textId="77777777" w:rsidR="00814969" w:rsidRPr="002D4C30" w:rsidRDefault="00814969" w:rsidP="00814969">
            <w:pPr>
              <w:pStyle w:val="ListParagraph"/>
              <w:numPr>
                <w:ilvl w:val="0"/>
                <w:numId w:val="18"/>
              </w:numPr>
              <w:wordWrap/>
              <w:spacing w:after="0"/>
              <w:rPr>
                <w:szCs w:val="20"/>
                <w:lang w:eastAsia="en-US"/>
              </w:rPr>
            </w:pPr>
            <w:r w:rsidRPr="002D4C30">
              <w:rPr>
                <w:szCs w:val="20"/>
                <w:lang w:eastAsia="en-US"/>
              </w:rPr>
              <w:t>PDSCH group index</w:t>
            </w:r>
          </w:p>
          <w:p w14:paraId="67281591" w14:textId="77777777" w:rsidR="00814969" w:rsidRPr="002D4C30" w:rsidRDefault="00814969" w:rsidP="00814969">
            <w:pPr>
              <w:pStyle w:val="ListParagraph"/>
              <w:numPr>
                <w:ilvl w:val="0"/>
                <w:numId w:val="18"/>
              </w:numPr>
              <w:wordWrap/>
              <w:spacing w:after="0"/>
              <w:rPr>
                <w:szCs w:val="20"/>
                <w:lang w:eastAsia="en-US"/>
              </w:rPr>
            </w:pPr>
            <w:r w:rsidRPr="002D4C30">
              <w:rPr>
                <w:szCs w:val="20"/>
                <w:lang w:eastAsia="en-US"/>
              </w:rPr>
              <w:t>New feedback indicator</w:t>
            </w:r>
          </w:p>
          <w:p w14:paraId="07D046AD" w14:textId="77777777" w:rsidR="00814969" w:rsidRPr="002D4C30" w:rsidRDefault="00814969" w:rsidP="00814969">
            <w:pPr>
              <w:pStyle w:val="ListParagraph"/>
              <w:numPr>
                <w:ilvl w:val="0"/>
                <w:numId w:val="18"/>
              </w:numPr>
              <w:wordWrap/>
              <w:spacing w:after="0"/>
              <w:rPr>
                <w:szCs w:val="20"/>
                <w:lang w:eastAsia="en-US"/>
              </w:rPr>
            </w:pPr>
            <w:r w:rsidRPr="002D4C30">
              <w:rPr>
                <w:szCs w:val="20"/>
                <w:lang w:eastAsia="en-US"/>
              </w:rPr>
              <w:t>Number of requested PDSCH group(s)</w:t>
            </w:r>
          </w:p>
          <w:p w14:paraId="5C341D02" w14:textId="77777777" w:rsidR="00814969" w:rsidRPr="002D4C30" w:rsidRDefault="00814969" w:rsidP="00814969">
            <w:pPr>
              <w:pStyle w:val="ListParagraph"/>
              <w:numPr>
                <w:ilvl w:val="0"/>
                <w:numId w:val="18"/>
              </w:numPr>
              <w:wordWrap/>
              <w:spacing w:after="0"/>
              <w:rPr>
                <w:szCs w:val="20"/>
                <w:lang w:eastAsia="en-US"/>
              </w:rPr>
            </w:pPr>
            <w:proofErr w:type="spellStart"/>
            <w:r w:rsidRPr="002D4C30">
              <w:rPr>
                <w:szCs w:val="20"/>
                <w:lang w:eastAsia="en-US"/>
              </w:rPr>
              <w:t>Sidelink</w:t>
            </w:r>
            <w:proofErr w:type="spellEnd"/>
            <w:r w:rsidRPr="002D4C30">
              <w:rPr>
                <w:szCs w:val="20"/>
                <w:lang w:eastAsia="en-US"/>
              </w:rPr>
              <w:t xml:space="preserve"> assignment index</w:t>
            </w:r>
          </w:p>
          <w:p w14:paraId="5649BE7A" w14:textId="77777777" w:rsidR="00814969" w:rsidRPr="002D4C30" w:rsidRDefault="00814969" w:rsidP="00814969">
            <w:pPr>
              <w:pStyle w:val="ListParagraph"/>
              <w:numPr>
                <w:ilvl w:val="0"/>
                <w:numId w:val="18"/>
              </w:numPr>
              <w:wordWrap/>
              <w:spacing w:after="0"/>
              <w:rPr>
                <w:szCs w:val="20"/>
                <w:lang w:eastAsia="en-US"/>
              </w:rPr>
            </w:pPr>
            <w:r w:rsidRPr="002D4C30">
              <w:rPr>
                <w:szCs w:val="20"/>
                <w:lang w:eastAsia="en-US"/>
              </w:rPr>
              <w:t xml:space="preserve">Second TPC command for scheduled PUSCH </w:t>
            </w:r>
          </w:p>
          <w:p w14:paraId="661D259C" w14:textId="77777777" w:rsidR="00814969" w:rsidRPr="002D4C30" w:rsidRDefault="00814969" w:rsidP="00814969">
            <w:pPr>
              <w:pStyle w:val="ListParagraph"/>
              <w:numPr>
                <w:ilvl w:val="0"/>
                <w:numId w:val="18"/>
              </w:numPr>
              <w:wordWrap/>
              <w:spacing w:after="0"/>
              <w:rPr>
                <w:szCs w:val="20"/>
                <w:lang w:eastAsia="en-US"/>
              </w:rPr>
            </w:pPr>
            <w:r w:rsidRPr="002D4C30">
              <w:rPr>
                <w:szCs w:val="20"/>
                <w:lang w:eastAsia="en-US"/>
              </w:rPr>
              <w:t xml:space="preserve">Second SRS resource indicator </w:t>
            </w:r>
          </w:p>
          <w:p w14:paraId="0738C2F8" w14:textId="77777777" w:rsidR="00814969" w:rsidRPr="002D4C30" w:rsidRDefault="00814969" w:rsidP="00814969">
            <w:pPr>
              <w:pStyle w:val="ListParagraph"/>
              <w:numPr>
                <w:ilvl w:val="0"/>
                <w:numId w:val="18"/>
              </w:numPr>
              <w:wordWrap/>
              <w:spacing w:after="0"/>
              <w:rPr>
                <w:szCs w:val="20"/>
                <w:lang w:eastAsia="en-US"/>
              </w:rPr>
            </w:pPr>
            <w:r w:rsidRPr="002D4C30">
              <w:rPr>
                <w:szCs w:val="20"/>
                <w:lang w:eastAsia="en-US"/>
              </w:rPr>
              <w:t xml:space="preserve">Second Precoding information </w:t>
            </w:r>
          </w:p>
          <w:p w14:paraId="279C49C9" w14:textId="77777777" w:rsidR="00814969" w:rsidRPr="002D4C30" w:rsidRDefault="00814969" w:rsidP="00814969">
            <w:pPr>
              <w:pStyle w:val="ListParagraph"/>
              <w:numPr>
                <w:ilvl w:val="0"/>
                <w:numId w:val="18"/>
              </w:numPr>
              <w:wordWrap/>
              <w:spacing w:after="0"/>
              <w:rPr>
                <w:szCs w:val="20"/>
                <w:lang w:eastAsia="en-US"/>
              </w:rPr>
            </w:pPr>
            <w:r w:rsidRPr="002D4C30">
              <w:rPr>
                <w:szCs w:val="20"/>
                <w:lang w:eastAsia="en-US"/>
              </w:rPr>
              <w:t xml:space="preserve">Second PTRS-DMRS association </w:t>
            </w:r>
          </w:p>
          <w:p w14:paraId="31C76582" w14:textId="77777777" w:rsidR="00814969" w:rsidRPr="002D4C30" w:rsidRDefault="00814969" w:rsidP="00814969">
            <w:pPr>
              <w:pStyle w:val="ListParagraph"/>
              <w:numPr>
                <w:ilvl w:val="0"/>
                <w:numId w:val="18"/>
              </w:numPr>
              <w:wordWrap/>
              <w:spacing w:after="0"/>
              <w:rPr>
                <w:szCs w:val="20"/>
                <w:lang w:eastAsia="en-US"/>
              </w:rPr>
            </w:pPr>
            <w:r w:rsidRPr="002D4C30">
              <w:rPr>
                <w:szCs w:val="20"/>
                <w:lang w:eastAsia="en-US"/>
              </w:rPr>
              <w:t xml:space="preserve">Second TPC command for scheduled PUCCH </w:t>
            </w:r>
          </w:p>
          <w:p w14:paraId="498DFCA0" w14:textId="77777777" w:rsidR="00814969" w:rsidRDefault="00814969" w:rsidP="00814969">
            <w:pPr>
              <w:wordWrap/>
              <w:rPr>
                <w:highlight w:val="yellow"/>
              </w:rPr>
            </w:pPr>
          </w:p>
          <w:p w14:paraId="67215C24" w14:textId="77777777" w:rsidR="00814969" w:rsidRPr="00DB24FF" w:rsidRDefault="00814969" w:rsidP="00814969">
            <w:pPr>
              <w:wordWrap/>
              <w:rPr>
                <w:b/>
                <w:bCs/>
                <w:highlight w:val="green"/>
                <w:lang w:eastAsia="x-none"/>
              </w:rPr>
            </w:pPr>
            <w:r w:rsidRPr="00DB24FF">
              <w:rPr>
                <w:b/>
                <w:bCs/>
                <w:highlight w:val="green"/>
                <w:lang w:eastAsia="x-none"/>
              </w:rPr>
              <w:t>Agreement</w:t>
            </w:r>
          </w:p>
          <w:p w14:paraId="05D8BF00" w14:textId="77777777" w:rsidR="00814969" w:rsidRPr="002D4C30" w:rsidRDefault="00814969" w:rsidP="00814969">
            <w:pPr>
              <w:wordWrap/>
              <w:snapToGrid w:val="0"/>
              <w:rPr>
                <w:rFonts w:ascii="Calibri" w:eastAsia="MS PGothic" w:hAnsi="Calibri"/>
                <w:sz w:val="22"/>
              </w:rPr>
            </w:pPr>
            <w:r>
              <w:rPr>
                <w:szCs w:val="20"/>
              </w:rPr>
              <w:t>For DCI format 1_X/0_X, Type-1 fields at least include the following:</w:t>
            </w:r>
          </w:p>
          <w:p w14:paraId="67242862" w14:textId="77777777" w:rsidR="00814969" w:rsidRPr="002D4C30" w:rsidRDefault="00814969" w:rsidP="00814969">
            <w:pPr>
              <w:pStyle w:val="ListParagraph"/>
              <w:numPr>
                <w:ilvl w:val="0"/>
                <w:numId w:val="18"/>
              </w:numPr>
              <w:wordWrap/>
              <w:spacing w:after="0"/>
              <w:rPr>
                <w:szCs w:val="20"/>
                <w:lang w:eastAsia="en-US"/>
              </w:rPr>
            </w:pPr>
            <w:r w:rsidRPr="002D4C30">
              <w:rPr>
                <w:szCs w:val="20"/>
                <w:lang w:eastAsia="en-US"/>
              </w:rPr>
              <w:t>Priority indicator</w:t>
            </w:r>
          </w:p>
          <w:p w14:paraId="712E1915" w14:textId="77777777" w:rsidR="00814969" w:rsidRPr="002D4C30" w:rsidRDefault="00814969" w:rsidP="00814969">
            <w:pPr>
              <w:pStyle w:val="ListParagraph"/>
              <w:numPr>
                <w:ilvl w:val="0"/>
                <w:numId w:val="18"/>
              </w:numPr>
              <w:wordWrap/>
              <w:spacing w:after="0"/>
              <w:rPr>
                <w:szCs w:val="20"/>
                <w:lang w:eastAsia="en-US"/>
              </w:rPr>
            </w:pPr>
            <w:r w:rsidRPr="002D4C30">
              <w:rPr>
                <w:szCs w:val="20"/>
                <w:lang w:eastAsia="en-US"/>
              </w:rPr>
              <w:t>Indicator of co-scheduled cells</w:t>
            </w:r>
          </w:p>
          <w:p w14:paraId="10852089" w14:textId="77777777" w:rsidR="00814969" w:rsidRPr="002D4C30" w:rsidRDefault="00814969" w:rsidP="00814969">
            <w:pPr>
              <w:pStyle w:val="ListParagraph"/>
              <w:numPr>
                <w:ilvl w:val="0"/>
                <w:numId w:val="18"/>
              </w:numPr>
              <w:wordWrap/>
              <w:spacing w:after="0"/>
              <w:rPr>
                <w:szCs w:val="20"/>
                <w:lang w:eastAsia="en-US"/>
              </w:rPr>
            </w:pPr>
            <w:r w:rsidRPr="002D4C30">
              <w:rPr>
                <w:szCs w:val="20"/>
                <w:lang w:eastAsia="en-US"/>
              </w:rPr>
              <w:t>beta offset indicator</w:t>
            </w:r>
          </w:p>
          <w:p w14:paraId="5E3DDC71" w14:textId="77777777" w:rsidR="00814969" w:rsidRPr="002D4C30" w:rsidRDefault="00814969" w:rsidP="00814969">
            <w:pPr>
              <w:pStyle w:val="ListParagraph"/>
              <w:numPr>
                <w:ilvl w:val="0"/>
                <w:numId w:val="18"/>
              </w:numPr>
              <w:wordWrap/>
              <w:spacing w:after="0"/>
              <w:rPr>
                <w:szCs w:val="20"/>
                <w:lang w:eastAsia="en-US"/>
              </w:rPr>
            </w:pPr>
            <w:r w:rsidRPr="002D4C30">
              <w:rPr>
                <w:szCs w:val="20"/>
                <w:lang w:eastAsia="en-US"/>
              </w:rPr>
              <w:t>CSI request</w:t>
            </w:r>
          </w:p>
          <w:p w14:paraId="063ECF7E" w14:textId="77777777" w:rsidR="00814969" w:rsidRPr="002D4C30" w:rsidRDefault="00814969" w:rsidP="00814969">
            <w:pPr>
              <w:pStyle w:val="ListParagraph"/>
              <w:numPr>
                <w:ilvl w:val="0"/>
                <w:numId w:val="18"/>
              </w:numPr>
              <w:wordWrap/>
              <w:spacing w:after="0"/>
              <w:rPr>
                <w:szCs w:val="20"/>
                <w:lang w:eastAsia="en-US"/>
              </w:rPr>
            </w:pPr>
            <w:r w:rsidRPr="002D4C30">
              <w:rPr>
                <w:szCs w:val="20"/>
                <w:lang w:eastAsia="en-US"/>
              </w:rPr>
              <w:t>UL-SCH indicator</w:t>
            </w:r>
          </w:p>
          <w:p w14:paraId="32AAD297" w14:textId="77777777" w:rsidR="00814969" w:rsidRPr="002D4C30" w:rsidRDefault="00814969" w:rsidP="00814969">
            <w:pPr>
              <w:pStyle w:val="ListParagraph"/>
              <w:numPr>
                <w:ilvl w:val="0"/>
                <w:numId w:val="18"/>
              </w:numPr>
              <w:wordWrap/>
              <w:spacing w:after="0"/>
              <w:rPr>
                <w:szCs w:val="20"/>
                <w:lang w:eastAsia="en-US"/>
              </w:rPr>
            </w:pPr>
            <w:r w:rsidRPr="002D4C30">
              <w:rPr>
                <w:szCs w:val="20"/>
                <w:lang w:eastAsia="en-US"/>
              </w:rPr>
              <w:t xml:space="preserve">FFS: </w:t>
            </w:r>
            <w:proofErr w:type="spellStart"/>
            <w:r w:rsidRPr="002D4C30">
              <w:rPr>
                <w:szCs w:val="20"/>
                <w:lang w:eastAsia="en-US"/>
              </w:rPr>
              <w:t>ChannelAccess-CPext</w:t>
            </w:r>
            <w:proofErr w:type="spellEnd"/>
          </w:p>
          <w:p w14:paraId="31788E8E" w14:textId="2AD4E442" w:rsidR="001A1204" w:rsidRDefault="001A1204" w:rsidP="00814969">
            <w:pPr>
              <w:widowControl/>
              <w:kinsoku/>
              <w:wordWrap/>
              <w:adjustRightInd/>
              <w:snapToGrid w:val="0"/>
              <w:ind w:left="720"/>
              <w:textAlignment w:val="auto"/>
              <w:rPr>
                <w:lang w:eastAsia="en-US"/>
              </w:rPr>
            </w:pPr>
          </w:p>
        </w:tc>
      </w:tr>
    </w:tbl>
    <w:p w14:paraId="4ECA6618" w14:textId="77777777" w:rsidR="001A1204" w:rsidRDefault="001A1204" w:rsidP="00BF0931">
      <w:pPr>
        <w:spacing w:after="120"/>
        <w:rPr>
          <w:lang w:eastAsia="en-US"/>
        </w:rPr>
      </w:pPr>
    </w:p>
    <w:p w14:paraId="45BB76D1" w14:textId="124CB7C8" w:rsidR="001A1204" w:rsidRDefault="00FF516D" w:rsidP="00BF0931">
      <w:pPr>
        <w:spacing w:after="120"/>
        <w:rPr>
          <w:lang w:eastAsia="en-US"/>
        </w:rPr>
      </w:pPr>
      <w:r>
        <w:rPr>
          <w:lang w:eastAsia="en-US"/>
        </w:rPr>
        <w:t>In RAN1#11</w:t>
      </w:r>
      <w:r w:rsidR="00C438A3">
        <w:rPr>
          <w:lang w:eastAsia="en-US"/>
        </w:rPr>
        <w:t>1</w:t>
      </w:r>
      <w:r>
        <w:rPr>
          <w:lang w:eastAsia="en-US"/>
        </w:rPr>
        <w:t xml:space="preserve"> meeting, regarding the DCI field types, companies’ views are summarized in below Table 1 and Table 2.</w:t>
      </w:r>
    </w:p>
    <w:p w14:paraId="43CA106F" w14:textId="77777777" w:rsidR="001A1204" w:rsidRDefault="001A1204" w:rsidP="00BF0931"/>
    <w:bookmarkEnd w:id="84"/>
    <w:p w14:paraId="39E54A5E" w14:textId="77777777" w:rsidR="001A1204" w:rsidRDefault="00FF516D" w:rsidP="00BF0931">
      <w:pPr>
        <w:jc w:val="center"/>
        <w:rPr>
          <w:lang w:eastAsia="zh-CN"/>
        </w:rPr>
      </w:pPr>
      <w:r>
        <w:rPr>
          <w:lang w:eastAsia="zh-CN"/>
        </w:rPr>
        <w:t>Table 1: DCI field types for DCI format 1_X (“</w:t>
      </w:r>
      <w:r>
        <w:rPr>
          <w:rFonts w:hint="eastAsia"/>
          <w:lang w:eastAsia="zh-CN"/>
        </w:rPr>
        <w:t>√</w:t>
      </w:r>
      <w:r>
        <w:rPr>
          <w:lang w:eastAsia="zh-CN"/>
        </w:rPr>
        <w:t>” means the field has been agreed in previous meeting)</w:t>
      </w:r>
    </w:p>
    <w:tbl>
      <w:tblPr>
        <w:tblStyle w:val="TableGrid"/>
        <w:tblW w:w="0" w:type="auto"/>
        <w:tblLook w:val="04A0" w:firstRow="1" w:lastRow="0" w:firstColumn="1" w:lastColumn="0" w:noHBand="0" w:noVBand="1"/>
      </w:tblPr>
      <w:tblGrid>
        <w:gridCol w:w="2385"/>
        <w:gridCol w:w="1247"/>
        <w:gridCol w:w="1074"/>
        <w:gridCol w:w="900"/>
        <w:gridCol w:w="1327"/>
        <w:gridCol w:w="1507"/>
        <w:gridCol w:w="922"/>
      </w:tblGrid>
      <w:tr w:rsidR="00427926" w14:paraId="176A6F90" w14:textId="77777777">
        <w:tc>
          <w:tcPr>
            <w:tcW w:w="2385" w:type="dxa"/>
            <w:shd w:val="clear" w:color="auto" w:fill="9CC2E5" w:themeFill="accent1" w:themeFillTint="99"/>
          </w:tcPr>
          <w:p w14:paraId="2C62BC09" w14:textId="77777777" w:rsidR="001A1204" w:rsidRDefault="00FF516D" w:rsidP="00BF0931">
            <w:pPr>
              <w:wordWrap/>
              <w:rPr>
                <w:sz w:val="18"/>
                <w:szCs w:val="18"/>
              </w:rPr>
            </w:pPr>
            <w:r>
              <w:rPr>
                <w:sz w:val="18"/>
                <w:szCs w:val="18"/>
              </w:rPr>
              <w:t xml:space="preserve">DCI FIELDS </w:t>
            </w:r>
          </w:p>
        </w:tc>
        <w:tc>
          <w:tcPr>
            <w:tcW w:w="1247" w:type="dxa"/>
            <w:shd w:val="clear" w:color="auto" w:fill="9CC2E5" w:themeFill="accent1" w:themeFillTint="99"/>
          </w:tcPr>
          <w:p w14:paraId="62D46E79" w14:textId="77777777" w:rsidR="001A1204" w:rsidRDefault="00FF516D" w:rsidP="00BF0931">
            <w:pPr>
              <w:wordWrap/>
              <w:rPr>
                <w:sz w:val="18"/>
                <w:szCs w:val="18"/>
              </w:rPr>
            </w:pPr>
            <w:r>
              <w:rPr>
                <w:sz w:val="18"/>
                <w:szCs w:val="18"/>
              </w:rPr>
              <w:t>Type 1A</w:t>
            </w:r>
          </w:p>
        </w:tc>
        <w:tc>
          <w:tcPr>
            <w:tcW w:w="1074" w:type="dxa"/>
            <w:shd w:val="clear" w:color="auto" w:fill="9CC2E5" w:themeFill="accent1" w:themeFillTint="99"/>
          </w:tcPr>
          <w:p w14:paraId="0A9F038F" w14:textId="77777777" w:rsidR="001A1204" w:rsidRDefault="00FF516D" w:rsidP="00BF0931">
            <w:pPr>
              <w:wordWrap/>
              <w:rPr>
                <w:sz w:val="18"/>
                <w:szCs w:val="18"/>
              </w:rPr>
            </w:pPr>
            <w:r>
              <w:rPr>
                <w:sz w:val="18"/>
                <w:szCs w:val="18"/>
              </w:rPr>
              <w:t>Type 1B</w:t>
            </w:r>
          </w:p>
        </w:tc>
        <w:tc>
          <w:tcPr>
            <w:tcW w:w="900" w:type="dxa"/>
            <w:shd w:val="clear" w:color="auto" w:fill="9CC2E5" w:themeFill="accent1" w:themeFillTint="99"/>
          </w:tcPr>
          <w:p w14:paraId="11583222" w14:textId="77777777" w:rsidR="001A1204" w:rsidRDefault="00FF516D" w:rsidP="00BF0931">
            <w:pPr>
              <w:wordWrap/>
              <w:rPr>
                <w:sz w:val="18"/>
                <w:szCs w:val="18"/>
              </w:rPr>
            </w:pPr>
            <w:r>
              <w:rPr>
                <w:sz w:val="18"/>
                <w:szCs w:val="18"/>
              </w:rPr>
              <w:t>Type 1C</w:t>
            </w:r>
          </w:p>
        </w:tc>
        <w:tc>
          <w:tcPr>
            <w:tcW w:w="1327" w:type="dxa"/>
            <w:shd w:val="clear" w:color="auto" w:fill="9CC2E5" w:themeFill="accent1" w:themeFillTint="99"/>
          </w:tcPr>
          <w:p w14:paraId="7F880A21" w14:textId="77777777" w:rsidR="001A1204" w:rsidRDefault="00FF516D" w:rsidP="00BF0931">
            <w:pPr>
              <w:wordWrap/>
              <w:rPr>
                <w:sz w:val="18"/>
                <w:szCs w:val="18"/>
              </w:rPr>
            </w:pPr>
            <w:r>
              <w:rPr>
                <w:sz w:val="18"/>
                <w:szCs w:val="18"/>
              </w:rPr>
              <w:t>Type 2</w:t>
            </w:r>
          </w:p>
        </w:tc>
        <w:tc>
          <w:tcPr>
            <w:tcW w:w="1507" w:type="dxa"/>
            <w:shd w:val="clear" w:color="auto" w:fill="9CC2E5" w:themeFill="accent1" w:themeFillTint="99"/>
          </w:tcPr>
          <w:p w14:paraId="20F994A4" w14:textId="77777777" w:rsidR="001A1204" w:rsidRDefault="00FF516D" w:rsidP="00BF0931">
            <w:pPr>
              <w:wordWrap/>
              <w:rPr>
                <w:sz w:val="18"/>
                <w:szCs w:val="18"/>
              </w:rPr>
            </w:pPr>
            <w:r>
              <w:rPr>
                <w:sz w:val="18"/>
                <w:szCs w:val="18"/>
              </w:rPr>
              <w:t>Type 3</w:t>
            </w:r>
          </w:p>
        </w:tc>
        <w:tc>
          <w:tcPr>
            <w:tcW w:w="922" w:type="dxa"/>
            <w:shd w:val="clear" w:color="auto" w:fill="9CC2E5" w:themeFill="accent1" w:themeFillTint="99"/>
          </w:tcPr>
          <w:p w14:paraId="21C82CC6" w14:textId="77777777" w:rsidR="001A1204" w:rsidRDefault="00FF516D" w:rsidP="00BF0931">
            <w:pPr>
              <w:wordWrap/>
              <w:rPr>
                <w:sz w:val="18"/>
                <w:szCs w:val="18"/>
              </w:rPr>
            </w:pPr>
            <w:r>
              <w:rPr>
                <w:sz w:val="18"/>
                <w:szCs w:val="18"/>
              </w:rPr>
              <w:t xml:space="preserve">Omitted </w:t>
            </w:r>
          </w:p>
        </w:tc>
      </w:tr>
      <w:tr w:rsidR="000F1EA7" w14:paraId="5DD37872" w14:textId="77777777">
        <w:tc>
          <w:tcPr>
            <w:tcW w:w="2385" w:type="dxa"/>
            <w:shd w:val="clear" w:color="auto" w:fill="E2EFD9" w:themeFill="accent6" w:themeFillTint="33"/>
          </w:tcPr>
          <w:p w14:paraId="6946B3AA" w14:textId="77777777" w:rsidR="001A1204" w:rsidRDefault="00FF516D" w:rsidP="00BF0931">
            <w:pPr>
              <w:wordWrap/>
              <w:rPr>
                <w:sz w:val="18"/>
                <w:szCs w:val="18"/>
              </w:rPr>
            </w:pPr>
            <w:r>
              <w:rPr>
                <w:sz w:val="18"/>
                <w:szCs w:val="18"/>
              </w:rPr>
              <w:t>Identifier for DCI formats</w:t>
            </w:r>
          </w:p>
        </w:tc>
        <w:tc>
          <w:tcPr>
            <w:tcW w:w="1247" w:type="dxa"/>
            <w:shd w:val="clear" w:color="auto" w:fill="E2EFD9" w:themeFill="accent6" w:themeFillTint="33"/>
          </w:tcPr>
          <w:p w14:paraId="58675E1E" w14:textId="77777777" w:rsidR="001A1204" w:rsidRDefault="00FF516D" w:rsidP="00BF0931">
            <w:pPr>
              <w:wordWrap/>
              <w:rPr>
                <w:sz w:val="18"/>
                <w:szCs w:val="18"/>
              </w:rPr>
            </w:pPr>
            <w:r>
              <w:rPr>
                <w:rFonts w:hint="eastAsia"/>
                <w:lang w:eastAsia="zh-CN"/>
              </w:rPr>
              <w:t>√</w:t>
            </w:r>
          </w:p>
        </w:tc>
        <w:tc>
          <w:tcPr>
            <w:tcW w:w="1074" w:type="dxa"/>
          </w:tcPr>
          <w:p w14:paraId="10928B2E" w14:textId="77777777" w:rsidR="001A1204" w:rsidRDefault="001A1204" w:rsidP="00BF0931">
            <w:pPr>
              <w:wordWrap/>
              <w:rPr>
                <w:sz w:val="18"/>
                <w:szCs w:val="18"/>
              </w:rPr>
            </w:pPr>
          </w:p>
        </w:tc>
        <w:tc>
          <w:tcPr>
            <w:tcW w:w="900" w:type="dxa"/>
          </w:tcPr>
          <w:p w14:paraId="60F214DD" w14:textId="77777777" w:rsidR="001A1204" w:rsidRDefault="001A1204" w:rsidP="00BF0931">
            <w:pPr>
              <w:wordWrap/>
              <w:rPr>
                <w:sz w:val="18"/>
                <w:szCs w:val="18"/>
              </w:rPr>
            </w:pPr>
          </w:p>
        </w:tc>
        <w:tc>
          <w:tcPr>
            <w:tcW w:w="1327" w:type="dxa"/>
          </w:tcPr>
          <w:p w14:paraId="4217421E" w14:textId="77777777" w:rsidR="001A1204" w:rsidRDefault="001A1204" w:rsidP="00BF0931">
            <w:pPr>
              <w:wordWrap/>
              <w:rPr>
                <w:sz w:val="18"/>
                <w:szCs w:val="18"/>
              </w:rPr>
            </w:pPr>
          </w:p>
        </w:tc>
        <w:tc>
          <w:tcPr>
            <w:tcW w:w="1507" w:type="dxa"/>
          </w:tcPr>
          <w:p w14:paraId="11505EF4" w14:textId="77777777" w:rsidR="001A1204" w:rsidRDefault="001A1204" w:rsidP="00BF0931">
            <w:pPr>
              <w:wordWrap/>
              <w:rPr>
                <w:sz w:val="18"/>
                <w:szCs w:val="18"/>
              </w:rPr>
            </w:pPr>
          </w:p>
        </w:tc>
        <w:tc>
          <w:tcPr>
            <w:tcW w:w="922" w:type="dxa"/>
          </w:tcPr>
          <w:p w14:paraId="53577940" w14:textId="77777777" w:rsidR="001A1204" w:rsidRDefault="001A1204" w:rsidP="00BF0931">
            <w:pPr>
              <w:wordWrap/>
              <w:rPr>
                <w:sz w:val="18"/>
                <w:szCs w:val="18"/>
              </w:rPr>
            </w:pPr>
          </w:p>
        </w:tc>
      </w:tr>
      <w:tr w:rsidR="000F1EA7" w:rsidRPr="001C6473" w14:paraId="660E0D19" w14:textId="77777777" w:rsidTr="006F6051">
        <w:tc>
          <w:tcPr>
            <w:tcW w:w="2385" w:type="dxa"/>
            <w:shd w:val="clear" w:color="auto" w:fill="E2EFD9" w:themeFill="accent6" w:themeFillTint="33"/>
          </w:tcPr>
          <w:p w14:paraId="14C09258" w14:textId="77777777" w:rsidR="001A1204" w:rsidRDefault="00FF516D" w:rsidP="00BF0931">
            <w:pPr>
              <w:wordWrap/>
              <w:rPr>
                <w:sz w:val="18"/>
                <w:szCs w:val="18"/>
              </w:rPr>
            </w:pPr>
            <w:r>
              <w:rPr>
                <w:sz w:val="18"/>
                <w:szCs w:val="18"/>
              </w:rPr>
              <w:t>Indicator of co-scheduled cells</w:t>
            </w:r>
          </w:p>
        </w:tc>
        <w:tc>
          <w:tcPr>
            <w:tcW w:w="1247" w:type="dxa"/>
          </w:tcPr>
          <w:p w14:paraId="3ABB0725" w14:textId="62E799F8" w:rsidR="001A1204" w:rsidRPr="003D793B" w:rsidRDefault="00FF516D" w:rsidP="00BF0931">
            <w:pPr>
              <w:wordWrap/>
              <w:rPr>
                <w:sz w:val="18"/>
                <w:szCs w:val="18"/>
              </w:rPr>
            </w:pPr>
            <w:r w:rsidRPr="003D793B">
              <w:rPr>
                <w:sz w:val="18"/>
                <w:szCs w:val="18"/>
              </w:rPr>
              <w:t xml:space="preserve">CMCC, LG, Samsung, </w:t>
            </w:r>
          </w:p>
        </w:tc>
        <w:tc>
          <w:tcPr>
            <w:tcW w:w="1074" w:type="dxa"/>
          </w:tcPr>
          <w:p w14:paraId="340DF3BA" w14:textId="6A0AA1B2" w:rsidR="001A1204" w:rsidRPr="003D793B" w:rsidRDefault="00FF516D" w:rsidP="00BF0931">
            <w:pPr>
              <w:wordWrap/>
              <w:rPr>
                <w:sz w:val="18"/>
                <w:szCs w:val="18"/>
                <w:lang w:val="de-DE"/>
              </w:rPr>
            </w:pPr>
            <w:r w:rsidRPr="003D793B">
              <w:rPr>
                <w:sz w:val="18"/>
                <w:szCs w:val="18"/>
                <w:lang w:val="de-DE"/>
              </w:rPr>
              <w:t>ZTE, SPRD, Samsung, Nokia</w:t>
            </w:r>
          </w:p>
        </w:tc>
        <w:tc>
          <w:tcPr>
            <w:tcW w:w="900" w:type="dxa"/>
          </w:tcPr>
          <w:p w14:paraId="164C05E2" w14:textId="77777777" w:rsidR="001A1204" w:rsidRPr="003D793B" w:rsidRDefault="001A1204" w:rsidP="00BF0931">
            <w:pPr>
              <w:wordWrap/>
              <w:rPr>
                <w:sz w:val="18"/>
                <w:szCs w:val="18"/>
                <w:lang w:val="de-DE"/>
              </w:rPr>
            </w:pPr>
          </w:p>
        </w:tc>
        <w:tc>
          <w:tcPr>
            <w:tcW w:w="1327" w:type="dxa"/>
          </w:tcPr>
          <w:p w14:paraId="7D8A645F" w14:textId="77777777" w:rsidR="001A1204" w:rsidRPr="003D793B" w:rsidRDefault="001A1204" w:rsidP="00BF0931">
            <w:pPr>
              <w:wordWrap/>
              <w:rPr>
                <w:sz w:val="18"/>
                <w:szCs w:val="18"/>
                <w:lang w:val="de-DE"/>
              </w:rPr>
            </w:pPr>
          </w:p>
        </w:tc>
        <w:tc>
          <w:tcPr>
            <w:tcW w:w="1507" w:type="dxa"/>
          </w:tcPr>
          <w:p w14:paraId="41399655" w14:textId="77777777" w:rsidR="001A1204" w:rsidRPr="003D793B" w:rsidRDefault="001A1204" w:rsidP="00BF0931">
            <w:pPr>
              <w:wordWrap/>
              <w:rPr>
                <w:sz w:val="18"/>
                <w:szCs w:val="18"/>
                <w:lang w:val="de-DE"/>
              </w:rPr>
            </w:pPr>
          </w:p>
        </w:tc>
        <w:tc>
          <w:tcPr>
            <w:tcW w:w="922" w:type="dxa"/>
          </w:tcPr>
          <w:p w14:paraId="5949249A" w14:textId="77777777" w:rsidR="001A1204" w:rsidRPr="003D793B" w:rsidRDefault="001A1204" w:rsidP="00BF0931">
            <w:pPr>
              <w:wordWrap/>
              <w:rPr>
                <w:sz w:val="18"/>
                <w:szCs w:val="18"/>
                <w:lang w:val="de-DE"/>
              </w:rPr>
            </w:pPr>
          </w:p>
        </w:tc>
      </w:tr>
      <w:tr w:rsidR="000F1EA7" w:rsidRPr="008D5FE3" w14:paraId="314E7133" w14:textId="77777777">
        <w:tc>
          <w:tcPr>
            <w:tcW w:w="2385" w:type="dxa"/>
          </w:tcPr>
          <w:p w14:paraId="44195A2A" w14:textId="77777777" w:rsidR="001A1204" w:rsidRDefault="00FF516D" w:rsidP="00BF0931">
            <w:pPr>
              <w:wordWrap/>
              <w:rPr>
                <w:sz w:val="18"/>
                <w:szCs w:val="18"/>
              </w:rPr>
            </w:pPr>
            <w:r>
              <w:rPr>
                <w:sz w:val="18"/>
                <w:szCs w:val="18"/>
              </w:rPr>
              <w:t>Bandwidth part indicator</w:t>
            </w:r>
          </w:p>
        </w:tc>
        <w:tc>
          <w:tcPr>
            <w:tcW w:w="1247" w:type="dxa"/>
          </w:tcPr>
          <w:p w14:paraId="1BA4CE2F" w14:textId="34EA2B5E" w:rsidR="001A1204" w:rsidRPr="003D793B" w:rsidRDefault="00FF516D" w:rsidP="00BF0931">
            <w:pPr>
              <w:wordWrap/>
              <w:rPr>
                <w:sz w:val="18"/>
                <w:szCs w:val="18"/>
              </w:rPr>
            </w:pPr>
            <w:r w:rsidRPr="003D793B">
              <w:rPr>
                <w:sz w:val="18"/>
                <w:szCs w:val="18"/>
              </w:rPr>
              <w:t>Nokia</w:t>
            </w:r>
          </w:p>
        </w:tc>
        <w:tc>
          <w:tcPr>
            <w:tcW w:w="1074" w:type="dxa"/>
          </w:tcPr>
          <w:p w14:paraId="1C869B25" w14:textId="77777777" w:rsidR="001A1204" w:rsidRPr="003D793B" w:rsidRDefault="00FF516D" w:rsidP="00BF0931">
            <w:pPr>
              <w:wordWrap/>
              <w:rPr>
                <w:sz w:val="18"/>
                <w:szCs w:val="18"/>
              </w:rPr>
            </w:pPr>
            <w:r w:rsidRPr="003D793B">
              <w:rPr>
                <w:sz w:val="18"/>
                <w:szCs w:val="18"/>
              </w:rPr>
              <w:t>QC,</w:t>
            </w:r>
          </w:p>
        </w:tc>
        <w:tc>
          <w:tcPr>
            <w:tcW w:w="900" w:type="dxa"/>
          </w:tcPr>
          <w:p w14:paraId="72FAAB83" w14:textId="77777777" w:rsidR="001A1204" w:rsidRPr="003D793B" w:rsidRDefault="00FF516D" w:rsidP="00BF0931">
            <w:pPr>
              <w:wordWrap/>
              <w:rPr>
                <w:sz w:val="18"/>
                <w:szCs w:val="18"/>
              </w:rPr>
            </w:pPr>
            <w:r w:rsidRPr="003D793B">
              <w:rPr>
                <w:sz w:val="18"/>
                <w:szCs w:val="18"/>
              </w:rPr>
              <w:t xml:space="preserve">LG,  </w:t>
            </w:r>
          </w:p>
        </w:tc>
        <w:tc>
          <w:tcPr>
            <w:tcW w:w="1327" w:type="dxa"/>
          </w:tcPr>
          <w:p w14:paraId="1592AEF6" w14:textId="05DA14ED" w:rsidR="001A1204" w:rsidRPr="003D793B" w:rsidRDefault="000C0365" w:rsidP="00BF0931">
            <w:pPr>
              <w:wordWrap/>
              <w:rPr>
                <w:sz w:val="18"/>
                <w:szCs w:val="18"/>
              </w:rPr>
            </w:pPr>
            <w:r w:rsidRPr="003D793B">
              <w:rPr>
                <w:sz w:val="18"/>
                <w:szCs w:val="18"/>
                <w:lang w:val="en-US"/>
              </w:rPr>
              <w:t xml:space="preserve">OPPO, </w:t>
            </w:r>
            <w:r w:rsidR="00FF516D" w:rsidRPr="003D793B">
              <w:rPr>
                <w:sz w:val="18"/>
                <w:szCs w:val="18"/>
              </w:rPr>
              <w:t xml:space="preserve">Lenovo, </w:t>
            </w:r>
          </w:p>
        </w:tc>
        <w:tc>
          <w:tcPr>
            <w:tcW w:w="1507" w:type="dxa"/>
          </w:tcPr>
          <w:p w14:paraId="374EDC46" w14:textId="72BA97FD" w:rsidR="001A1204" w:rsidRPr="003D793B" w:rsidRDefault="00FF516D" w:rsidP="00BF0931">
            <w:pPr>
              <w:wordWrap/>
              <w:rPr>
                <w:sz w:val="18"/>
                <w:szCs w:val="18"/>
              </w:rPr>
            </w:pPr>
            <w:r w:rsidRPr="003D793B">
              <w:rPr>
                <w:sz w:val="18"/>
                <w:szCs w:val="18"/>
              </w:rPr>
              <w:t xml:space="preserve">ZTE, CMCC, Ericsson,  </w:t>
            </w:r>
          </w:p>
        </w:tc>
        <w:tc>
          <w:tcPr>
            <w:tcW w:w="922" w:type="dxa"/>
          </w:tcPr>
          <w:p w14:paraId="67653927" w14:textId="77777777" w:rsidR="001A1204" w:rsidRPr="003D793B" w:rsidRDefault="00FF516D" w:rsidP="00BF0931">
            <w:pPr>
              <w:wordWrap/>
              <w:rPr>
                <w:sz w:val="18"/>
                <w:szCs w:val="18"/>
                <w:lang w:val="de-DE"/>
              </w:rPr>
            </w:pPr>
            <w:r w:rsidRPr="003D793B">
              <w:rPr>
                <w:sz w:val="18"/>
                <w:szCs w:val="18"/>
                <w:lang w:val="de-DE"/>
              </w:rPr>
              <w:t xml:space="preserve">SPRD, </w:t>
            </w:r>
            <w:proofErr w:type="spellStart"/>
            <w:r w:rsidRPr="003D793B">
              <w:rPr>
                <w:sz w:val="18"/>
                <w:szCs w:val="18"/>
                <w:lang w:val="de-DE"/>
              </w:rPr>
              <w:t>xiaomi</w:t>
            </w:r>
            <w:proofErr w:type="spellEnd"/>
            <w:r w:rsidRPr="003D793B">
              <w:rPr>
                <w:sz w:val="18"/>
                <w:szCs w:val="18"/>
                <w:lang w:val="de-DE"/>
              </w:rPr>
              <w:t>, FGI, LG, Samsung,</w:t>
            </w:r>
          </w:p>
        </w:tc>
      </w:tr>
      <w:tr w:rsidR="000F1EA7" w:rsidRPr="008D5FE3" w14:paraId="164F5131" w14:textId="77777777">
        <w:tc>
          <w:tcPr>
            <w:tcW w:w="2385" w:type="dxa"/>
          </w:tcPr>
          <w:p w14:paraId="295977D0" w14:textId="77777777" w:rsidR="001A1204" w:rsidRDefault="00FF516D" w:rsidP="00BF0931">
            <w:pPr>
              <w:wordWrap/>
              <w:rPr>
                <w:sz w:val="18"/>
                <w:szCs w:val="18"/>
              </w:rPr>
            </w:pPr>
            <w:r>
              <w:rPr>
                <w:sz w:val="18"/>
                <w:szCs w:val="18"/>
              </w:rPr>
              <w:t>Frequency domain resource assignment</w:t>
            </w:r>
          </w:p>
        </w:tc>
        <w:tc>
          <w:tcPr>
            <w:tcW w:w="1247" w:type="dxa"/>
          </w:tcPr>
          <w:p w14:paraId="68562892" w14:textId="7B65C0FD" w:rsidR="001A1204" w:rsidRPr="003D793B" w:rsidRDefault="00FF516D" w:rsidP="00BF0931">
            <w:pPr>
              <w:wordWrap/>
              <w:rPr>
                <w:sz w:val="18"/>
                <w:szCs w:val="18"/>
              </w:rPr>
            </w:pPr>
            <w:r w:rsidRPr="003D793B">
              <w:rPr>
                <w:sz w:val="18"/>
                <w:szCs w:val="18"/>
              </w:rPr>
              <w:t xml:space="preserve">OPPO, </w:t>
            </w:r>
          </w:p>
        </w:tc>
        <w:tc>
          <w:tcPr>
            <w:tcW w:w="1074" w:type="dxa"/>
          </w:tcPr>
          <w:p w14:paraId="4C5F6A37" w14:textId="4D821EB2" w:rsidR="001A1204" w:rsidRPr="003D793B" w:rsidRDefault="00FF516D" w:rsidP="00BF0931">
            <w:pPr>
              <w:wordWrap/>
              <w:rPr>
                <w:sz w:val="18"/>
                <w:szCs w:val="18"/>
              </w:rPr>
            </w:pPr>
            <w:r w:rsidRPr="003D793B">
              <w:rPr>
                <w:sz w:val="18"/>
                <w:szCs w:val="18"/>
              </w:rPr>
              <w:t>Lenovo,</w:t>
            </w:r>
            <w:r w:rsidR="007116BE" w:rsidRPr="003D793B">
              <w:rPr>
                <w:sz w:val="18"/>
                <w:szCs w:val="18"/>
              </w:rPr>
              <w:t xml:space="preserve"> CMCC,</w:t>
            </w:r>
            <w:r w:rsidR="00E73C2B" w:rsidRPr="003D793B">
              <w:rPr>
                <w:sz w:val="18"/>
                <w:szCs w:val="18"/>
                <w:lang w:val="de-DE"/>
              </w:rPr>
              <w:t xml:space="preserve"> QC</w:t>
            </w:r>
            <w:r w:rsidR="00530D0B" w:rsidRPr="003D793B">
              <w:rPr>
                <w:sz w:val="18"/>
                <w:szCs w:val="18"/>
                <w:lang w:val="de-DE"/>
              </w:rPr>
              <w:t xml:space="preserve">, </w:t>
            </w:r>
            <w:r w:rsidR="00530D0B" w:rsidRPr="003D793B">
              <w:rPr>
                <w:sz w:val="18"/>
                <w:szCs w:val="18"/>
              </w:rPr>
              <w:t>Ericsson,</w:t>
            </w:r>
          </w:p>
        </w:tc>
        <w:tc>
          <w:tcPr>
            <w:tcW w:w="900" w:type="dxa"/>
          </w:tcPr>
          <w:p w14:paraId="037A9F85" w14:textId="77777777" w:rsidR="001A1204" w:rsidRPr="003D793B" w:rsidRDefault="001A1204" w:rsidP="00BF0931">
            <w:pPr>
              <w:wordWrap/>
              <w:rPr>
                <w:sz w:val="18"/>
                <w:szCs w:val="18"/>
              </w:rPr>
            </w:pPr>
          </w:p>
        </w:tc>
        <w:tc>
          <w:tcPr>
            <w:tcW w:w="1327" w:type="dxa"/>
          </w:tcPr>
          <w:p w14:paraId="12465523" w14:textId="14CDB35F" w:rsidR="001A1204" w:rsidRPr="003D793B" w:rsidRDefault="00FF516D" w:rsidP="00BF0931">
            <w:pPr>
              <w:wordWrap/>
              <w:rPr>
                <w:sz w:val="18"/>
                <w:szCs w:val="18"/>
              </w:rPr>
            </w:pPr>
            <w:proofErr w:type="spellStart"/>
            <w:r w:rsidRPr="003D793B">
              <w:rPr>
                <w:sz w:val="18"/>
                <w:szCs w:val="18"/>
              </w:rPr>
              <w:t>xiaomi</w:t>
            </w:r>
            <w:proofErr w:type="spellEnd"/>
            <w:r w:rsidRPr="003D793B">
              <w:rPr>
                <w:sz w:val="18"/>
                <w:szCs w:val="18"/>
              </w:rPr>
              <w:t xml:space="preserve">, FGI, </w:t>
            </w:r>
            <w:r w:rsidR="00E73C2B" w:rsidRPr="003D793B">
              <w:rPr>
                <w:sz w:val="18"/>
                <w:szCs w:val="18"/>
                <w:lang w:val="de-DE"/>
              </w:rPr>
              <w:t>QC</w:t>
            </w:r>
          </w:p>
        </w:tc>
        <w:tc>
          <w:tcPr>
            <w:tcW w:w="1507" w:type="dxa"/>
          </w:tcPr>
          <w:p w14:paraId="2F3CCC73" w14:textId="09A9A253" w:rsidR="001A1204" w:rsidRPr="003D793B" w:rsidRDefault="005179EC" w:rsidP="00BF0931">
            <w:pPr>
              <w:wordWrap/>
              <w:rPr>
                <w:sz w:val="18"/>
                <w:szCs w:val="18"/>
                <w:lang w:val="de-DE"/>
              </w:rPr>
            </w:pPr>
            <w:r w:rsidRPr="003D793B">
              <w:rPr>
                <w:sz w:val="18"/>
                <w:szCs w:val="18"/>
                <w:lang w:val="de-DE"/>
              </w:rPr>
              <w:t>Nokia</w:t>
            </w:r>
            <w:r w:rsidR="002E6966" w:rsidRPr="003D793B">
              <w:rPr>
                <w:sz w:val="18"/>
                <w:szCs w:val="18"/>
                <w:lang w:val="de-DE"/>
              </w:rPr>
              <w:t xml:space="preserve">/CATT, </w:t>
            </w:r>
            <w:r w:rsidR="00FF516D" w:rsidRPr="003D793B">
              <w:rPr>
                <w:sz w:val="18"/>
                <w:szCs w:val="18"/>
                <w:lang w:val="de-DE"/>
              </w:rPr>
              <w:t>ZTE,</w:t>
            </w:r>
            <w:r w:rsidR="00C74DE7" w:rsidRPr="003D793B">
              <w:rPr>
                <w:sz w:val="18"/>
                <w:szCs w:val="18"/>
                <w:lang w:val="de-DE"/>
              </w:rPr>
              <w:t xml:space="preserve"> </w:t>
            </w:r>
            <w:proofErr w:type="spellStart"/>
            <w:r w:rsidR="00C74DE7" w:rsidRPr="003D793B">
              <w:rPr>
                <w:sz w:val="18"/>
                <w:szCs w:val="18"/>
                <w:lang w:val="de-DE"/>
              </w:rPr>
              <w:t>xiaomi</w:t>
            </w:r>
            <w:proofErr w:type="spellEnd"/>
            <w:r w:rsidR="00C74DE7" w:rsidRPr="003D793B">
              <w:rPr>
                <w:sz w:val="18"/>
                <w:szCs w:val="18"/>
                <w:lang w:val="de-DE"/>
              </w:rPr>
              <w:t>,</w:t>
            </w:r>
            <w:r w:rsidR="00FF516D" w:rsidRPr="003D793B">
              <w:rPr>
                <w:sz w:val="18"/>
                <w:szCs w:val="18"/>
                <w:lang w:val="de-DE"/>
              </w:rPr>
              <w:t xml:space="preserve"> SPRD, vivo, Intel, LG, Samsung, </w:t>
            </w:r>
          </w:p>
        </w:tc>
        <w:tc>
          <w:tcPr>
            <w:tcW w:w="922" w:type="dxa"/>
          </w:tcPr>
          <w:p w14:paraId="4A7C1C1D" w14:textId="77777777" w:rsidR="001A1204" w:rsidRPr="003D793B" w:rsidRDefault="001A1204" w:rsidP="00BF0931">
            <w:pPr>
              <w:wordWrap/>
              <w:rPr>
                <w:sz w:val="18"/>
                <w:szCs w:val="18"/>
                <w:lang w:val="de-DE"/>
              </w:rPr>
            </w:pPr>
          </w:p>
        </w:tc>
      </w:tr>
      <w:tr w:rsidR="000F1EA7" w14:paraId="6C221C86" w14:textId="77777777">
        <w:tc>
          <w:tcPr>
            <w:tcW w:w="2385" w:type="dxa"/>
          </w:tcPr>
          <w:p w14:paraId="7BEA714E" w14:textId="77777777" w:rsidR="001A1204" w:rsidRDefault="00FF516D" w:rsidP="00BF0931">
            <w:pPr>
              <w:wordWrap/>
              <w:rPr>
                <w:sz w:val="18"/>
                <w:szCs w:val="18"/>
              </w:rPr>
            </w:pPr>
            <w:r>
              <w:rPr>
                <w:sz w:val="18"/>
                <w:szCs w:val="18"/>
              </w:rPr>
              <w:t>Time domain resource assignment</w:t>
            </w:r>
          </w:p>
        </w:tc>
        <w:tc>
          <w:tcPr>
            <w:tcW w:w="1247" w:type="dxa"/>
          </w:tcPr>
          <w:p w14:paraId="6C09B97D" w14:textId="4BC4F9BB" w:rsidR="001A1204" w:rsidRPr="003D793B" w:rsidRDefault="000F1EA7" w:rsidP="00BF0931">
            <w:pPr>
              <w:wordWrap/>
              <w:rPr>
                <w:sz w:val="18"/>
                <w:szCs w:val="18"/>
              </w:rPr>
            </w:pPr>
            <w:r w:rsidRPr="003D793B">
              <w:rPr>
                <w:sz w:val="18"/>
                <w:szCs w:val="18"/>
              </w:rPr>
              <w:t>Samsung,</w:t>
            </w:r>
          </w:p>
        </w:tc>
        <w:tc>
          <w:tcPr>
            <w:tcW w:w="1074" w:type="dxa"/>
          </w:tcPr>
          <w:p w14:paraId="4C1DEFDD" w14:textId="53BF022B" w:rsidR="001A1204" w:rsidRPr="003D793B" w:rsidRDefault="005179EC" w:rsidP="00BF0931">
            <w:pPr>
              <w:wordWrap/>
              <w:rPr>
                <w:sz w:val="18"/>
                <w:szCs w:val="18"/>
              </w:rPr>
            </w:pPr>
            <w:r w:rsidRPr="003D793B">
              <w:rPr>
                <w:sz w:val="18"/>
                <w:szCs w:val="18"/>
              </w:rPr>
              <w:t xml:space="preserve">Nokia, </w:t>
            </w:r>
            <w:r w:rsidR="00FF516D" w:rsidRPr="003D793B">
              <w:rPr>
                <w:sz w:val="18"/>
                <w:szCs w:val="18"/>
              </w:rPr>
              <w:t xml:space="preserve">SPRD, OPPO, Lenovo, FGI, </w:t>
            </w:r>
            <w:r w:rsidR="000F1EA7" w:rsidRPr="003D793B">
              <w:rPr>
                <w:sz w:val="18"/>
                <w:szCs w:val="18"/>
              </w:rPr>
              <w:t xml:space="preserve">Samsung, </w:t>
            </w:r>
            <w:r w:rsidR="00FF516D" w:rsidRPr="003D793B">
              <w:rPr>
                <w:sz w:val="18"/>
                <w:szCs w:val="18"/>
              </w:rPr>
              <w:t xml:space="preserve">LG, QC,  </w:t>
            </w:r>
          </w:p>
        </w:tc>
        <w:tc>
          <w:tcPr>
            <w:tcW w:w="900" w:type="dxa"/>
          </w:tcPr>
          <w:p w14:paraId="3387CA14" w14:textId="77777777" w:rsidR="001A1204" w:rsidRPr="003D793B" w:rsidRDefault="001A1204" w:rsidP="00BF0931">
            <w:pPr>
              <w:wordWrap/>
              <w:rPr>
                <w:sz w:val="18"/>
                <w:szCs w:val="18"/>
              </w:rPr>
            </w:pPr>
          </w:p>
        </w:tc>
        <w:tc>
          <w:tcPr>
            <w:tcW w:w="1327" w:type="dxa"/>
          </w:tcPr>
          <w:p w14:paraId="7B601E1B" w14:textId="77777777" w:rsidR="001A1204" w:rsidRPr="003D793B" w:rsidRDefault="001A1204" w:rsidP="00BF0931">
            <w:pPr>
              <w:wordWrap/>
              <w:rPr>
                <w:sz w:val="18"/>
                <w:szCs w:val="18"/>
              </w:rPr>
            </w:pPr>
          </w:p>
        </w:tc>
        <w:tc>
          <w:tcPr>
            <w:tcW w:w="1507" w:type="dxa"/>
          </w:tcPr>
          <w:p w14:paraId="316FDE88" w14:textId="022766F5" w:rsidR="001A1204" w:rsidRPr="003D793B" w:rsidRDefault="00FF516D" w:rsidP="00BF0931">
            <w:pPr>
              <w:wordWrap/>
              <w:rPr>
                <w:sz w:val="18"/>
                <w:szCs w:val="18"/>
              </w:rPr>
            </w:pPr>
            <w:r w:rsidRPr="003D793B">
              <w:rPr>
                <w:sz w:val="18"/>
                <w:szCs w:val="18"/>
              </w:rPr>
              <w:t xml:space="preserve">ZTE, CMCC, Ericsson, </w:t>
            </w:r>
          </w:p>
        </w:tc>
        <w:tc>
          <w:tcPr>
            <w:tcW w:w="922" w:type="dxa"/>
          </w:tcPr>
          <w:p w14:paraId="2BB8D077" w14:textId="77777777" w:rsidR="001A1204" w:rsidRPr="003D793B" w:rsidRDefault="001A1204" w:rsidP="00BF0931">
            <w:pPr>
              <w:wordWrap/>
              <w:rPr>
                <w:sz w:val="18"/>
                <w:szCs w:val="18"/>
              </w:rPr>
            </w:pPr>
          </w:p>
        </w:tc>
      </w:tr>
      <w:tr w:rsidR="000F1EA7" w14:paraId="543ED101" w14:textId="77777777">
        <w:tc>
          <w:tcPr>
            <w:tcW w:w="2385" w:type="dxa"/>
          </w:tcPr>
          <w:p w14:paraId="73AD42D4" w14:textId="77777777" w:rsidR="001A1204" w:rsidRDefault="00FF516D" w:rsidP="00BF0931">
            <w:pPr>
              <w:wordWrap/>
              <w:rPr>
                <w:sz w:val="18"/>
                <w:szCs w:val="18"/>
              </w:rPr>
            </w:pPr>
            <w:r>
              <w:rPr>
                <w:sz w:val="18"/>
                <w:szCs w:val="18"/>
              </w:rPr>
              <w:t>VRB-to-PRB mapping</w:t>
            </w:r>
          </w:p>
        </w:tc>
        <w:tc>
          <w:tcPr>
            <w:tcW w:w="1247" w:type="dxa"/>
          </w:tcPr>
          <w:p w14:paraId="58E9AC7C" w14:textId="63AAE188" w:rsidR="001A1204" w:rsidRPr="003D793B" w:rsidRDefault="00FF516D" w:rsidP="00BF0931">
            <w:pPr>
              <w:wordWrap/>
              <w:rPr>
                <w:sz w:val="18"/>
                <w:szCs w:val="18"/>
              </w:rPr>
            </w:pPr>
            <w:r w:rsidRPr="003D793B">
              <w:rPr>
                <w:sz w:val="18"/>
                <w:szCs w:val="18"/>
              </w:rPr>
              <w:t xml:space="preserve">Intel, </w:t>
            </w:r>
            <w:r w:rsidR="000C0365" w:rsidRPr="003D793B">
              <w:rPr>
                <w:sz w:val="18"/>
                <w:szCs w:val="18"/>
              </w:rPr>
              <w:t xml:space="preserve">OPPO, </w:t>
            </w:r>
            <w:r w:rsidRPr="003D793B">
              <w:rPr>
                <w:sz w:val="18"/>
                <w:szCs w:val="18"/>
              </w:rPr>
              <w:lastRenderedPageBreak/>
              <w:t xml:space="preserve">FGI,  </w:t>
            </w:r>
          </w:p>
        </w:tc>
        <w:tc>
          <w:tcPr>
            <w:tcW w:w="1074" w:type="dxa"/>
          </w:tcPr>
          <w:p w14:paraId="178AF96D" w14:textId="77777777" w:rsidR="001A1204" w:rsidRPr="003D793B" w:rsidRDefault="00FF516D" w:rsidP="00BF0931">
            <w:pPr>
              <w:wordWrap/>
              <w:rPr>
                <w:sz w:val="18"/>
                <w:szCs w:val="18"/>
              </w:rPr>
            </w:pPr>
            <w:r w:rsidRPr="003D793B">
              <w:rPr>
                <w:sz w:val="18"/>
                <w:szCs w:val="18"/>
              </w:rPr>
              <w:lastRenderedPageBreak/>
              <w:t>QC,</w:t>
            </w:r>
          </w:p>
        </w:tc>
        <w:tc>
          <w:tcPr>
            <w:tcW w:w="900" w:type="dxa"/>
          </w:tcPr>
          <w:p w14:paraId="498F7F0C" w14:textId="77777777" w:rsidR="001A1204" w:rsidRPr="003D793B" w:rsidRDefault="00FF516D" w:rsidP="00BF0931">
            <w:pPr>
              <w:wordWrap/>
              <w:rPr>
                <w:sz w:val="18"/>
                <w:szCs w:val="18"/>
              </w:rPr>
            </w:pPr>
            <w:r w:rsidRPr="003D793B">
              <w:rPr>
                <w:sz w:val="18"/>
                <w:szCs w:val="18"/>
              </w:rPr>
              <w:t>LG,</w:t>
            </w:r>
          </w:p>
        </w:tc>
        <w:tc>
          <w:tcPr>
            <w:tcW w:w="1327" w:type="dxa"/>
          </w:tcPr>
          <w:p w14:paraId="2109CEE5" w14:textId="77777777" w:rsidR="001A1204" w:rsidRPr="003D793B" w:rsidRDefault="001A1204" w:rsidP="00BF0931">
            <w:pPr>
              <w:wordWrap/>
              <w:rPr>
                <w:sz w:val="18"/>
                <w:szCs w:val="18"/>
              </w:rPr>
            </w:pPr>
          </w:p>
        </w:tc>
        <w:tc>
          <w:tcPr>
            <w:tcW w:w="1507" w:type="dxa"/>
          </w:tcPr>
          <w:p w14:paraId="1052F160" w14:textId="3CA567EC" w:rsidR="001A1204" w:rsidRPr="003D793B" w:rsidRDefault="005179EC" w:rsidP="00BF0931">
            <w:pPr>
              <w:wordWrap/>
              <w:rPr>
                <w:sz w:val="18"/>
                <w:szCs w:val="18"/>
              </w:rPr>
            </w:pPr>
            <w:r w:rsidRPr="003D793B">
              <w:rPr>
                <w:sz w:val="18"/>
                <w:szCs w:val="18"/>
              </w:rPr>
              <w:t xml:space="preserve">Nokia, </w:t>
            </w:r>
            <w:r w:rsidR="00FF516D" w:rsidRPr="003D793B">
              <w:rPr>
                <w:sz w:val="18"/>
                <w:szCs w:val="18"/>
              </w:rPr>
              <w:t xml:space="preserve">ZTE, SPRD, vivo, </w:t>
            </w:r>
            <w:r w:rsidR="00FF516D" w:rsidRPr="003D793B">
              <w:rPr>
                <w:sz w:val="18"/>
                <w:szCs w:val="18"/>
              </w:rPr>
              <w:lastRenderedPageBreak/>
              <w:t xml:space="preserve">CATT, Lenovo, CMCC, Ericsson, </w:t>
            </w:r>
          </w:p>
        </w:tc>
        <w:tc>
          <w:tcPr>
            <w:tcW w:w="922" w:type="dxa"/>
          </w:tcPr>
          <w:p w14:paraId="59029C9B" w14:textId="77777777" w:rsidR="001A1204" w:rsidRPr="003D793B" w:rsidRDefault="00FF516D" w:rsidP="00BF0931">
            <w:pPr>
              <w:wordWrap/>
              <w:rPr>
                <w:sz w:val="18"/>
                <w:szCs w:val="18"/>
              </w:rPr>
            </w:pPr>
            <w:r w:rsidRPr="003D793B">
              <w:rPr>
                <w:sz w:val="18"/>
                <w:szCs w:val="18"/>
              </w:rPr>
              <w:lastRenderedPageBreak/>
              <w:t>Samsung,</w:t>
            </w:r>
          </w:p>
        </w:tc>
      </w:tr>
      <w:tr w:rsidR="000F1EA7" w14:paraId="2C7DA4D6" w14:textId="77777777">
        <w:tc>
          <w:tcPr>
            <w:tcW w:w="2385" w:type="dxa"/>
          </w:tcPr>
          <w:p w14:paraId="08E50662" w14:textId="77777777" w:rsidR="001A1204" w:rsidRDefault="00FF516D" w:rsidP="00BF0931">
            <w:pPr>
              <w:wordWrap/>
              <w:rPr>
                <w:sz w:val="18"/>
                <w:szCs w:val="18"/>
              </w:rPr>
            </w:pPr>
            <w:r>
              <w:rPr>
                <w:sz w:val="18"/>
                <w:szCs w:val="18"/>
              </w:rPr>
              <w:t>PRB bundling size indicator</w:t>
            </w:r>
          </w:p>
        </w:tc>
        <w:tc>
          <w:tcPr>
            <w:tcW w:w="1247" w:type="dxa"/>
          </w:tcPr>
          <w:p w14:paraId="55328A1C" w14:textId="1F6BD081" w:rsidR="001A1204" w:rsidRPr="003D793B" w:rsidRDefault="000C0365" w:rsidP="00BF0931">
            <w:pPr>
              <w:wordWrap/>
              <w:rPr>
                <w:sz w:val="18"/>
                <w:szCs w:val="18"/>
              </w:rPr>
            </w:pPr>
            <w:r w:rsidRPr="003D793B">
              <w:rPr>
                <w:sz w:val="18"/>
                <w:szCs w:val="18"/>
              </w:rPr>
              <w:t xml:space="preserve">OPPO, </w:t>
            </w:r>
          </w:p>
        </w:tc>
        <w:tc>
          <w:tcPr>
            <w:tcW w:w="1074" w:type="dxa"/>
          </w:tcPr>
          <w:p w14:paraId="0EE929F8" w14:textId="77777777" w:rsidR="001A1204" w:rsidRPr="003D793B" w:rsidRDefault="00FF516D" w:rsidP="00BF0931">
            <w:pPr>
              <w:wordWrap/>
              <w:rPr>
                <w:sz w:val="18"/>
                <w:szCs w:val="18"/>
              </w:rPr>
            </w:pPr>
            <w:r w:rsidRPr="003D793B">
              <w:rPr>
                <w:sz w:val="18"/>
                <w:szCs w:val="18"/>
              </w:rPr>
              <w:t>QC,</w:t>
            </w:r>
          </w:p>
        </w:tc>
        <w:tc>
          <w:tcPr>
            <w:tcW w:w="900" w:type="dxa"/>
          </w:tcPr>
          <w:p w14:paraId="21FBC1BF" w14:textId="77777777" w:rsidR="001A1204" w:rsidRPr="003D793B" w:rsidRDefault="00FF516D" w:rsidP="00BF0931">
            <w:pPr>
              <w:wordWrap/>
              <w:rPr>
                <w:sz w:val="18"/>
                <w:szCs w:val="18"/>
              </w:rPr>
            </w:pPr>
            <w:r w:rsidRPr="003D793B">
              <w:rPr>
                <w:sz w:val="18"/>
                <w:szCs w:val="18"/>
              </w:rPr>
              <w:t>LG,</w:t>
            </w:r>
          </w:p>
        </w:tc>
        <w:tc>
          <w:tcPr>
            <w:tcW w:w="1327" w:type="dxa"/>
          </w:tcPr>
          <w:p w14:paraId="52448E22" w14:textId="77777777" w:rsidR="001A1204" w:rsidRPr="003D793B" w:rsidRDefault="001A1204" w:rsidP="00BF0931">
            <w:pPr>
              <w:wordWrap/>
              <w:rPr>
                <w:sz w:val="18"/>
                <w:szCs w:val="18"/>
              </w:rPr>
            </w:pPr>
          </w:p>
        </w:tc>
        <w:tc>
          <w:tcPr>
            <w:tcW w:w="1507" w:type="dxa"/>
          </w:tcPr>
          <w:p w14:paraId="2B0D8EB6" w14:textId="309094F1" w:rsidR="001A1204" w:rsidRPr="003D793B" w:rsidRDefault="005179EC" w:rsidP="00BF0931">
            <w:pPr>
              <w:wordWrap/>
              <w:rPr>
                <w:sz w:val="18"/>
                <w:szCs w:val="18"/>
              </w:rPr>
            </w:pPr>
            <w:r w:rsidRPr="003D793B">
              <w:rPr>
                <w:sz w:val="18"/>
                <w:szCs w:val="18"/>
              </w:rPr>
              <w:t>Nokia</w:t>
            </w:r>
            <w:r w:rsidR="00FF516D" w:rsidRPr="003D793B">
              <w:rPr>
                <w:sz w:val="18"/>
                <w:szCs w:val="18"/>
                <w:lang w:val="en-US"/>
              </w:rPr>
              <w:t>,</w:t>
            </w:r>
            <w:r w:rsidR="00FF516D" w:rsidRPr="003D793B">
              <w:rPr>
                <w:sz w:val="18"/>
                <w:szCs w:val="18"/>
              </w:rPr>
              <w:t xml:space="preserve"> ZTE, SPRD, vivo, CATT, Lenovo, CMCC, FGI, Ericsson, </w:t>
            </w:r>
          </w:p>
        </w:tc>
        <w:tc>
          <w:tcPr>
            <w:tcW w:w="922" w:type="dxa"/>
          </w:tcPr>
          <w:p w14:paraId="4228A639" w14:textId="77777777" w:rsidR="001A1204" w:rsidRPr="003D793B" w:rsidRDefault="00FF516D" w:rsidP="00BF0931">
            <w:pPr>
              <w:wordWrap/>
              <w:rPr>
                <w:sz w:val="18"/>
                <w:szCs w:val="18"/>
              </w:rPr>
            </w:pPr>
            <w:r w:rsidRPr="003D793B">
              <w:rPr>
                <w:sz w:val="18"/>
                <w:szCs w:val="18"/>
              </w:rPr>
              <w:t>Samsung,</w:t>
            </w:r>
          </w:p>
        </w:tc>
      </w:tr>
      <w:tr w:rsidR="000F1EA7" w14:paraId="26F65674" w14:textId="77777777">
        <w:tc>
          <w:tcPr>
            <w:tcW w:w="2385" w:type="dxa"/>
          </w:tcPr>
          <w:p w14:paraId="6B296E32" w14:textId="77777777" w:rsidR="001A1204" w:rsidRDefault="00FF516D" w:rsidP="00BF0931">
            <w:pPr>
              <w:wordWrap/>
              <w:rPr>
                <w:sz w:val="18"/>
                <w:szCs w:val="18"/>
              </w:rPr>
            </w:pPr>
            <w:r>
              <w:rPr>
                <w:sz w:val="18"/>
                <w:szCs w:val="18"/>
              </w:rPr>
              <w:t>Rate matching indicator</w:t>
            </w:r>
          </w:p>
        </w:tc>
        <w:tc>
          <w:tcPr>
            <w:tcW w:w="1247" w:type="dxa"/>
          </w:tcPr>
          <w:p w14:paraId="2F7566CE" w14:textId="31F5C81C" w:rsidR="001A1204" w:rsidRPr="003D793B" w:rsidRDefault="00FF516D" w:rsidP="00BF0931">
            <w:pPr>
              <w:wordWrap/>
              <w:rPr>
                <w:sz w:val="18"/>
                <w:szCs w:val="18"/>
              </w:rPr>
            </w:pPr>
            <w:r w:rsidRPr="003D793B">
              <w:rPr>
                <w:sz w:val="18"/>
                <w:szCs w:val="18"/>
              </w:rPr>
              <w:t>Intel,</w:t>
            </w:r>
            <w:r w:rsidR="000C0365" w:rsidRPr="003D793B">
              <w:rPr>
                <w:sz w:val="18"/>
                <w:szCs w:val="18"/>
              </w:rPr>
              <w:t xml:space="preserve"> OPPO, </w:t>
            </w:r>
          </w:p>
        </w:tc>
        <w:tc>
          <w:tcPr>
            <w:tcW w:w="1074" w:type="dxa"/>
          </w:tcPr>
          <w:p w14:paraId="45F5C361" w14:textId="77777777" w:rsidR="001A1204" w:rsidRPr="003D793B" w:rsidRDefault="00FF516D" w:rsidP="00BF0931">
            <w:pPr>
              <w:wordWrap/>
              <w:rPr>
                <w:sz w:val="18"/>
                <w:szCs w:val="18"/>
              </w:rPr>
            </w:pPr>
            <w:r w:rsidRPr="003D793B">
              <w:rPr>
                <w:sz w:val="18"/>
                <w:szCs w:val="18"/>
              </w:rPr>
              <w:t>Samsung, QC,</w:t>
            </w:r>
          </w:p>
        </w:tc>
        <w:tc>
          <w:tcPr>
            <w:tcW w:w="900" w:type="dxa"/>
          </w:tcPr>
          <w:p w14:paraId="00553237" w14:textId="77777777" w:rsidR="001A1204" w:rsidRPr="003D793B" w:rsidRDefault="00FF516D" w:rsidP="00BF0931">
            <w:pPr>
              <w:wordWrap/>
              <w:rPr>
                <w:sz w:val="18"/>
                <w:szCs w:val="18"/>
              </w:rPr>
            </w:pPr>
            <w:r w:rsidRPr="003D793B">
              <w:rPr>
                <w:sz w:val="18"/>
                <w:szCs w:val="18"/>
              </w:rPr>
              <w:t>LG,</w:t>
            </w:r>
          </w:p>
        </w:tc>
        <w:tc>
          <w:tcPr>
            <w:tcW w:w="1327" w:type="dxa"/>
          </w:tcPr>
          <w:p w14:paraId="5F741084" w14:textId="77777777" w:rsidR="001A1204" w:rsidRPr="003D793B" w:rsidRDefault="001A1204" w:rsidP="00BF0931">
            <w:pPr>
              <w:wordWrap/>
              <w:rPr>
                <w:sz w:val="18"/>
                <w:szCs w:val="18"/>
              </w:rPr>
            </w:pPr>
          </w:p>
        </w:tc>
        <w:tc>
          <w:tcPr>
            <w:tcW w:w="1507" w:type="dxa"/>
          </w:tcPr>
          <w:p w14:paraId="02AA7C10" w14:textId="35AEA19E" w:rsidR="001A1204" w:rsidRPr="003D793B" w:rsidRDefault="005179EC" w:rsidP="00BF0931">
            <w:pPr>
              <w:wordWrap/>
              <w:rPr>
                <w:sz w:val="18"/>
                <w:szCs w:val="18"/>
              </w:rPr>
            </w:pPr>
            <w:r w:rsidRPr="003D793B">
              <w:rPr>
                <w:sz w:val="18"/>
                <w:szCs w:val="18"/>
              </w:rPr>
              <w:t>Nokia</w:t>
            </w:r>
            <w:r w:rsidR="00FF516D" w:rsidRPr="003D793B">
              <w:rPr>
                <w:sz w:val="18"/>
                <w:szCs w:val="18"/>
                <w:lang w:val="en-US"/>
              </w:rPr>
              <w:t>,</w:t>
            </w:r>
            <w:r w:rsidR="00FF516D" w:rsidRPr="003D793B">
              <w:rPr>
                <w:sz w:val="18"/>
                <w:szCs w:val="18"/>
              </w:rPr>
              <w:t xml:space="preserve"> ZTE, SPRD, vivo, CATT, Lenovo, CMCC, FGI, Ericsson, </w:t>
            </w:r>
          </w:p>
        </w:tc>
        <w:tc>
          <w:tcPr>
            <w:tcW w:w="922" w:type="dxa"/>
          </w:tcPr>
          <w:p w14:paraId="61662716" w14:textId="77777777" w:rsidR="001A1204" w:rsidRPr="003D793B" w:rsidRDefault="001A1204" w:rsidP="00BF0931">
            <w:pPr>
              <w:wordWrap/>
              <w:rPr>
                <w:sz w:val="18"/>
                <w:szCs w:val="18"/>
              </w:rPr>
            </w:pPr>
          </w:p>
        </w:tc>
      </w:tr>
      <w:tr w:rsidR="000F1EA7" w:rsidRPr="008D5FE3" w14:paraId="4F381013" w14:textId="77777777">
        <w:tc>
          <w:tcPr>
            <w:tcW w:w="2385" w:type="dxa"/>
          </w:tcPr>
          <w:p w14:paraId="535F7A5A" w14:textId="77777777" w:rsidR="001A1204" w:rsidRDefault="00FF516D" w:rsidP="00BF0931">
            <w:pPr>
              <w:wordWrap/>
              <w:rPr>
                <w:sz w:val="18"/>
                <w:szCs w:val="18"/>
              </w:rPr>
            </w:pPr>
            <w:r>
              <w:rPr>
                <w:sz w:val="18"/>
                <w:szCs w:val="18"/>
              </w:rPr>
              <w:t>ZP CSI-RS trigger</w:t>
            </w:r>
          </w:p>
        </w:tc>
        <w:tc>
          <w:tcPr>
            <w:tcW w:w="1247" w:type="dxa"/>
          </w:tcPr>
          <w:p w14:paraId="10E5C336" w14:textId="44E2BDB9" w:rsidR="001A1204" w:rsidRPr="003D793B" w:rsidRDefault="00FF516D" w:rsidP="00BF0931">
            <w:pPr>
              <w:wordWrap/>
              <w:rPr>
                <w:sz w:val="18"/>
                <w:szCs w:val="18"/>
              </w:rPr>
            </w:pPr>
            <w:r w:rsidRPr="003D793B">
              <w:rPr>
                <w:sz w:val="18"/>
                <w:szCs w:val="18"/>
              </w:rPr>
              <w:t>Intel,</w:t>
            </w:r>
            <w:r w:rsidR="000C0365" w:rsidRPr="003D793B">
              <w:rPr>
                <w:sz w:val="18"/>
                <w:szCs w:val="18"/>
              </w:rPr>
              <w:t xml:space="preserve"> OPPO,</w:t>
            </w:r>
          </w:p>
        </w:tc>
        <w:tc>
          <w:tcPr>
            <w:tcW w:w="1074" w:type="dxa"/>
          </w:tcPr>
          <w:p w14:paraId="597EB366" w14:textId="77777777" w:rsidR="001A1204" w:rsidRPr="003D793B" w:rsidRDefault="00FF516D" w:rsidP="00BF0931">
            <w:pPr>
              <w:wordWrap/>
              <w:rPr>
                <w:sz w:val="18"/>
                <w:szCs w:val="18"/>
              </w:rPr>
            </w:pPr>
            <w:r w:rsidRPr="003D793B">
              <w:rPr>
                <w:sz w:val="18"/>
                <w:szCs w:val="18"/>
              </w:rPr>
              <w:t>Samsung, QC,</w:t>
            </w:r>
          </w:p>
        </w:tc>
        <w:tc>
          <w:tcPr>
            <w:tcW w:w="900" w:type="dxa"/>
          </w:tcPr>
          <w:p w14:paraId="6CB54684" w14:textId="77777777" w:rsidR="001A1204" w:rsidRPr="003D793B" w:rsidRDefault="00FF516D" w:rsidP="00BF0931">
            <w:pPr>
              <w:wordWrap/>
              <w:rPr>
                <w:sz w:val="18"/>
                <w:szCs w:val="18"/>
              </w:rPr>
            </w:pPr>
            <w:r w:rsidRPr="003D793B">
              <w:rPr>
                <w:sz w:val="18"/>
                <w:szCs w:val="18"/>
              </w:rPr>
              <w:t>LG,</w:t>
            </w:r>
          </w:p>
        </w:tc>
        <w:tc>
          <w:tcPr>
            <w:tcW w:w="1327" w:type="dxa"/>
          </w:tcPr>
          <w:p w14:paraId="015F1677" w14:textId="77777777" w:rsidR="001A1204" w:rsidRPr="003D793B" w:rsidRDefault="00FF516D" w:rsidP="00BF0931">
            <w:pPr>
              <w:wordWrap/>
              <w:rPr>
                <w:sz w:val="18"/>
                <w:szCs w:val="18"/>
              </w:rPr>
            </w:pPr>
            <w:r w:rsidRPr="003D793B">
              <w:rPr>
                <w:sz w:val="18"/>
                <w:szCs w:val="18"/>
              </w:rPr>
              <w:t>Nokia</w:t>
            </w:r>
          </w:p>
        </w:tc>
        <w:tc>
          <w:tcPr>
            <w:tcW w:w="1507" w:type="dxa"/>
          </w:tcPr>
          <w:p w14:paraId="37ED84E9" w14:textId="19DD3ECE" w:rsidR="001A1204" w:rsidRPr="008D5FE3" w:rsidRDefault="00FF516D" w:rsidP="00BF0931">
            <w:pPr>
              <w:wordWrap/>
              <w:rPr>
                <w:sz w:val="18"/>
                <w:szCs w:val="18"/>
                <w:lang w:val="de-DE"/>
              </w:rPr>
            </w:pPr>
            <w:r w:rsidRPr="008D5FE3">
              <w:rPr>
                <w:sz w:val="18"/>
                <w:szCs w:val="18"/>
                <w:lang w:val="de-DE"/>
              </w:rPr>
              <w:t xml:space="preserve">ZTE, SPRD, Lenovo, CMCC, FGI, Ericsson, </w:t>
            </w:r>
          </w:p>
        </w:tc>
        <w:tc>
          <w:tcPr>
            <w:tcW w:w="922" w:type="dxa"/>
          </w:tcPr>
          <w:p w14:paraId="2E10A288" w14:textId="77777777" w:rsidR="001A1204" w:rsidRPr="008D5FE3" w:rsidRDefault="001A1204" w:rsidP="00BF0931">
            <w:pPr>
              <w:wordWrap/>
              <w:rPr>
                <w:sz w:val="18"/>
                <w:szCs w:val="18"/>
                <w:lang w:val="de-DE"/>
              </w:rPr>
            </w:pPr>
          </w:p>
        </w:tc>
      </w:tr>
      <w:tr w:rsidR="000F1EA7" w:rsidRPr="008D5FE3" w14:paraId="051A5900" w14:textId="77777777">
        <w:tc>
          <w:tcPr>
            <w:tcW w:w="2385" w:type="dxa"/>
          </w:tcPr>
          <w:p w14:paraId="34CD8C7C" w14:textId="77777777" w:rsidR="001A1204" w:rsidRDefault="00FF516D" w:rsidP="00BF0931">
            <w:pPr>
              <w:wordWrap/>
              <w:rPr>
                <w:sz w:val="18"/>
                <w:szCs w:val="18"/>
              </w:rPr>
            </w:pPr>
            <w:r>
              <w:rPr>
                <w:sz w:val="18"/>
                <w:szCs w:val="18"/>
              </w:rPr>
              <w:t>TB1: Modulation and coding scheme</w:t>
            </w:r>
          </w:p>
        </w:tc>
        <w:tc>
          <w:tcPr>
            <w:tcW w:w="1247" w:type="dxa"/>
          </w:tcPr>
          <w:p w14:paraId="4C9333E2" w14:textId="77777777" w:rsidR="001A1204" w:rsidRPr="003D793B" w:rsidRDefault="00FF516D" w:rsidP="00BF0931">
            <w:pPr>
              <w:wordWrap/>
              <w:rPr>
                <w:sz w:val="18"/>
                <w:szCs w:val="18"/>
              </w:rPr>
            </w:pPr>
            <w:r w:rsidRPr="003D793B">
              <w:rPr>
                <w:sz w:val="18"/>
                <w:szCs w:val="18"/>
              </w:rPr>
              <w:t>LG,</w:t>
            </w:r>
          </w:p>
        </w:tc>
        <w:tc>
          <w:tcPr>
            <w:tcW w:w="1074" w:type="dxa"/>
          </w:tcPr>
          <w:p w14:paraId="463A3FD7" w14:textId="077AE97E" w:rsidR="001A1204" w:rsidRPr="003D793B" w:rsidRDefault="001A1204" w:rsidP="00BF0931">
            <w:pPr>
              <w:wordWrap/>
              <w:rPr>
                <w:sz w:val="18"/>
                <w:szCs w:val="18"/>
              </w:rPr>
            </w:pPr>
          </w:p>
        </w:tc>
        <w:tc>
          <w:tcPr>
            <w:tcW w:w="900" w:type="dxa"/>
          </w:tcPr>
          <w:p w14:paraId="43AFF3AC" w14:textId="77777777" w:rsidR="001A1204" w:rsidRPr="003D793B" w:rsidRDefault="001A1204" w:rsidP="00BF0931">
            <w:pPr>
              <w:wordWrap/>
              <w:rPr>
                <w:sz w:val="18"/>
                <w:szCs w:val="18"/>
              </w:rPr>
            </w:pPr>
          </w:p>
        </w:tc>
        <w:tc>
          <w:tcPr>
            <w:tcW w:w="1327" w:type="dxa"/>
          </w:tcPr>
          <w:p w14:paraId="5023DBC9" w14:textId="5A4AF8C4" w:rsidR="001A1204" w:rsidRPr="003D793B" w:rsidRDefault="00FF516D" w:rsidP="00BF0931">
            <w:pPr>
              <w:wordWrap/>
              <w:rPr>
                <w:sz w:val="18"/>
                <w:szCs w:val="18"/>
              </w:rPr>
            </w:pPr>
            <w:r w:rsidRPr="003D793B">
              <w:rPr>
                <w:sz w:val="18"/>
                <w:szCs w:val="18"/>
                <w:lang w:val="en-US"/>
              </w:rPr>
              <w:t>HW,</w:t>
            </w:r>
            <w:r w:rsidRPr="003D793B">
              <w:rPr>
                <w:sz w:val="18"/>
                <w:szCs w:val="18"/>
              </w:rPr>
              <w:t xml:space="preserve"> vivo, OPPO, </w:t>
            </w:r>
            <w:proofErr w:type="spellStart"/>
            <w:r w:rsidRPr="003D793B">
              <w:rPr>
                <w:sz w:val="18"/>
                <w:szCs w:val="18"/>
              </w:rPr>
              <w:t>xiaomi</w:t>
            </w:r>
            <w:proofErr w:type="spellEnd"/>
            <w:r w:rsidRPr="003D793B">
              <w:rPr>
                <w:sz w:val="18"/>
                <w:szCs w:val="18"/>
              </w:rPr>
              <w:t xml:space="preserve">, Lenovo, CMCC, Samsung, </w:t>
            </w:r>
          </w:p>
        </w:tc>
        <w:tc>
          <w:tcPr>
            <w:tcW w:w="1507" w:type="dxa"/>
          </w:tcPr>
          <w:p w14:paraId="0AB380BE" w14:textId="711D05A4" w:rsidR="001A1204" w:rsidRPr="003D793B" w:rsidRDefault="00FF516D" w:rsidP="00BF0931">
            <w:pPr>
              <w:wordWrap/>
              <w:rPr>
                <w:sz w:val="18"/>
                <w:szCs w:val="18"/>
                <w:lang w:val="de-DE"/>
              </w:rPr>
            </w:pPr>
            <w:r w:rsidRPr="003D793B">
              <w:rPr>
                <w:sz w:val="18"/>
                <w:szCs w:val="18"/>
                <w:lang w:val="de-DE"/>
              </w:rPr>
              <w:t>ZTE, SPRD, FGI, Intel, LG, Nokia</w:t>
            </w:r>
            <w:r w:rsidR="00E73C2B" w:rsidRPr="003D793B">
              <w:rPr>
                <w:sz w:val="18"/>
                <w:szCs w:val="18"/>
                <w:lang w:val="de-DE"/>
              </w:rPr>
              <w:t>, QC</w:t>
            </w:r>
            <w:r w:rsidR="00530D0B" w:rsidRPr="003D793B">
              <w:rPr>
                <w:sz w:val="18"/>
                <w:szCs w:val="18"/>
                <w:lang w:val="de-DE"/>
              </w:rPr>
              <w:t xml:space="preserve">, </w:t>
            </w:r>
            <w:r w:rsidR="00530D0B" w:rsidRPr="008D5FE3">
              <w:rPr>
                <w:sz w:val="18"/>
                <w:szCs w:val="18"/>
                <w:lang w:val="de-DE"/>
              </w:rPr>
              <w:t>Ericsson,</w:t>
            </w:r>
          </w:p>
        </w:tc>
        <w:tc>
          <w:tcPr>
            <w:tcW w:w="922" w:type="dxa"/>
          </w:tcPr>
          <w:p w14:paraId="235EC0E2" w14:textId="77777777" w:rsidR="001A1204" w:rsidRDefault="001A1204" w:rsidP="00BF0931">
            <w:pPr>
              <w:wordWrap/>
              <w:rPr>
                <w:sz w:val="18"/>
                <w:szCs w:val="18"/>
                <w:lang w:val="de-DE"/>
              </w:rPr>
            </w:pPr>
          </w:p>
        </w:tc>
      </w:tr>
      <w:tr w:rsidR="006F6051" w14:paraId="136C30B6" w14:textId="77777777" w:rsidTr="006F6051">
        <w:tc>
          <w:tcPr>
            <w:tcW w:w="2385" w:type="dxa"/>
            <w:shd w:val="clear" w:color="auto" w:fill="E2EFD9" w:themeFill="accent6" w:themeFillTint="33"/>
          </w:tcPr>
          <w:p w14:paraId="5ED4FFA2" w14:textId="77777777" w:rsidR="006F6051" w:rsidRDefault="006F6051" w:rsidP="006F6051">
            <w:pPr>
              <w:wordWrap/>
              <w:rPr>
                <w:sz w:val="18"/>
                <w:szCs w:val="18"/>
              </w:rPr>
            </w:pPr>
            <w:r>
              <w:rPr>
                <w:sz w:val="18"/>
                <w:szCs w:val="18"/>
              </w:rPr>
              <w:t>TB1: New data indicator</w:t>
            </w:r>
          </w:p>
        </w:tc>
        <w:tc>
          <w:tcPr>
            <w:tcW w:w="1247" w:type="dxa"/>
            <w:shd w:val="clear" w:color="auto" w:fill="FFFFFF" w:themeFill="background1"/>
          </w:tcPr>
          <w:p w14:paraId="2C5FD141" w14:textId="7F6FCFA5" w:rsidR="006F6051" w:rsidRDefault="006F6051" w:rsidP="006F6051">
            <w:pPr>
              <w:wordWrap/>
              <w:rPr>
                <w:sz w:val="18"/>
                <w:szCs w:val="18"/>
              </w:rPr>
            </w:pPr>
          </w:p>
        </w:tc>
        <w:tc>
          <w:tcPr>
            <w:tcW w:w="1074" w:type="dxa"/>
          </w:tcPr>
          <w:p w14:paraId="72EB7790" w14:textId="77777777" w:rsidR="006F6051" w:rsidRDefault="006F6051" w:rsidP="006F6051">
            <w:pPr>
              <w:wordWrap/>
              <w:rPr>
                <w:sz w:val="18"/>
                <w:szCs w:val="18"/>
              </w:rPr>
            </w:pPr>
          </w:p>
        </w:tc>
        <w:tc>
          <w:tcPr>
            <w:tcW w:w="900" w:type="dxa"/>
          </w:tcPr>
          <w:p w14:paraId="4E56BE0E" w14:textId="77777777" w:rsidR="006F6051" w:rsidRDefault="006F6051" w:rsidP="006F6051">
            <w:pPr>
              <w:wordWrap/>
              <w:rPr>
                <w:sz w:val="18"/>
                <w:szCs w:val="18"/>
              </w:rPr>
            </w:pPr>
          </w:p>
        </w:tc>
        <w:tc>
          <w:tcPr>
            <w:tcW w:w="1327" w:type="dxa"/>
            <w:shd w:val="clear" w:color="auto" w:fill="E2EFD9" w:themeFill="accent6" w:themeFillTint="33"/>
          </w:tcPr>
          <w:p w14:paraId="70C60AE8" w14:textId="2D305F93" w:rsidR="006F6051" w:rsidRPr="003D793B" w:rsidRDefault="006F6051" w:rsidP="006F6051">
            <w:pPr>
              <w:wordWrap/>
              <w:rPr>
                <w:sz w:val="18"/>
                <w:szCs w:val="18"/>
              </w:rPr>
            </w:pPr>
            <w:r>
              <w:rPr>
                <w:rFonts w:hint="eastAsia"/>
                <w:lang w:eastAsia="zh-CN"/>
              </w:rPr>
              <w:t>√</w:t>
            </w:r>
          </w:p>
        </w:tc>
        <w:tc>
          <w:tcPr>
            <w:tcW w:w="1507" w:type="dxa"/>
          </w:tcPr>
          <w:p w14:paraId="789D4EBA" w14:textId="77777777" w:rsidR="006F6051" w:rsidRPr="003D793B" w:rsidRDefault="006F6051" w:rsidP="006F6051">
            <w:pPr>
              <w:wordWrap/>
              <w:rPr>
                <w:sz w:val="18"/>
                <w:szCs w:val="18"/>
              </w:rPr>
            </w:pPr>
          </w:p>
        </w:tc>
        <w:tc>
          <w:tcPr>
            <w:tcW w:w="922" w:type="dxa"/>
          </w:tcPr>
          <w:p w14:paraId="45E23DDD" w14:textId="77777777" w:rsidR="006F6051" w:rsidRDefault="006F6051" w:rsidP="006F6051">
            <w:pPr>
              <w:wordWrap/>
              <w:rPr>
                <w:sz w:val="18"/>
                <w:szCs w:val="18"/>
              </w:rPr>
            </w:pPr>
          </w:p>
        </w:tc>
      </w:tr>
      <w:tr w:rsidR="006F6051" w14:paraId="10994F80" w14:textId="77777777" w:rsidTr="006F6051">
        <w:tc>
          <w:tcPr>
            <w:tcW w:w="2385" w:type="dxa"/>
            <w:shd w:val="clear" w:color="auto" w:fill="E2EFD9" w:themeFill="accent6" w:themeFillTint="33"/>
          </w:tcPr>
          <w:p w14:paraId="38957F66" w14:textId="77777777" w:rsidR="006F6051" w:rsidRDefault="006F6051" w:rsidP="006F6051">
            <w:pPr>
              <w:wordWrap/>
              <w:rPr>
                <w:sz w:val="18"/>
                <w:szCs w:val="18"/>
              </w:rPr>
            </w:pPr>
            <w:r>
              <w:rPr>
                <w:sz w:val="18"/>
                <w:szCs w:val="18"/>
              </w:rPr>
              <w:t>TB1: Redundancy version</w:t>
            </w:r>
          </w:p>
        </w:tc>
        <w:tc>
          <w:tcPr>
            <w:tcW w:w="1247" w:type="dxa"/>
            <w:shd w:val="clear" w:color="auto" w:fill="FFFFFF" w:themeFill="background1"/>
          </w:tcPr>
          <w:p w14:paraId="5A453841" w14:textId="7F7DEA25" w:rsidR="006F6051" w:rsidRDefault="006F6051" w:rsidP="006F6051">
            <w:pPr>
              <w:wordWrap/>
              <w:rPr>
                <w:sz w:val="18"/>
                <w:szCs w:val="18"/>
              </w:rPr>
            </w:pPr>
          </w:p>
        </w:tc>
        <w:tc>
          <w:tcPr>
            <w:tcW w:w="1074" w:type="dxa"/>
          </w:tcPr>
          <w:p w14:paraId="2C8C0B67" w14:textId="77777777" w:rsidR="006F6051" w:rsidRDefault="006F6051" w:rsidP="006F6051">
            <w:pPr>
              <w:wordWrap/>
              <w:rPr>
                <w:sz w:val="18"/>
                <w:szCs w:val="18"/>
              </w:rPr>
            </w:pPr>
          </w:p>
        </w:tc>
        <w:tc>
          <w:tcPr>
            <w:tcW w:w="900" w:type="dxa"/>
          </w:tcPr>
          <w:p w14:paraId="139E3694" w14:textId="77777777" w:rsidR="006F6051" w:rsidRDefault="006F6051" w:rsidP="006F6051">
            <w:pPr>
              <w:wordWrap/>
              <w:rPr>
                <w:sz w:val="18"/>
                <w:szCs w:val="18"/>
              </w:rPr>
            </w:pPr>
          </w:p>
        </w:tc>
        <w:tc>
          <w:tcPr>
            <w:tcW w:w="1327" w:type="dxa"/>
            <w:shd w:val="clear" w:color="auto" w:fill="E2EFD9" w:themeFill="accent6" w:themeFillTint="33"/>
          </w:tcPr>
          <w:p w14:paraId="37A07C2C" w14:textId="33CF54F5" w:rsidR="006F6051" w:rsidRPr="003D793B" w:rsidRDefault="006F6051" w:rsidP="006F6051">
            <w:pPr>
              <w:wordWrap/>
              <w:rPr>
                <w:sz w:val="18"/>
                <w:szCs w:val="18"/>
              </w:rPr>
            </w:pPr>
            <w:r>
              <w:rPr>
                <w:rFonts w:hint="eastAsia"/>
                <w:lang w:eastAsia="zh-CN"/>
              </w:rPr>
              <w:t>√</w:t>
            </w:r>
          </w:p>
        </w:tc>
        <w:tc>
          <w:tcPr>
            <w:tcW w:w="1507" w:type="dxa"/>
          </w:tcPr>
          <w:p w14:paraId="22C86480" w14:textId="77777777" w:rsidR="006F6051" w:rsidRPr="003D793B" w:rsidRDefault="006F6051" w:rsidP="006F6051">
            <w:pPr>
              <w:wordWrap/>
              <w:rPr>
                <w:sz w:val="18"/>
                <w:szCs w:val="18"/>
              </w:rPr>
            </w:pPr>
          </w:p>
        </w:tc>
        <w:tc>
          <w:tcPr>
            <w:tcW w:w="922" w:type="dxa"/>
          </w:tcPr>
          <w:p w14:paraId="7CC44508" w14:textId="77777777" w:rsidR="006F6051" w:rsidRDefault="006F6051" w:rsidP="006F6051">
            <w:pPr>
              <w:wordWrap/>
              <w:rPr>
                <w:sz w:val="18"/>
                <w:szCs w:val="18"/>
              </w:rPr>
            </w:pPr>
          </w:p>
        </w:tc>
      </w:tr>
      <w:tr w:rsidR="006F6051" w14:paraId="7220C21D" w14:textId="77777777" w:rsidTr="006F6051">
        <w:tc>
          <w:tcPr>
            <w:tcW w:w="2385" w:type="dxa"/>
            <w:shd w:val="clear" w:color="auto" w:fill="auto"/>
          </w:tcPr>
          <w:p w14:paraId="648BA442" w14:textId="77777777" w:rsidR="006F6051" w:rsidRDefault="006F6051" w:rsidP="006F6051">
            <w:pPr>
              <w:wordWrap/>
              <w:rPr>
                <w:sz w:val="18"/>
                <w:szCs w:val="18"/>
              </w:rPr>
            </w:pPr>
            <w:r>
              <w:rPr>
                <w:sz w:val="18"/>
                <w:szCs w:val="18"/>
              </w:rPr>
              <w:t>TB2: Modulation and coding scheme</w:t>
            </w:r>
          </w:p>
        </w:tc>
        <w:tc>
          <w:tcPr>
            <w:tcW w:w="1247" w:type="dxa"/>
            <w:shd w:val="clear" w:color="auto" w:fill="FFFFFF" w:themeFill="background1"/>
          </w:tcPr>
          <w:p w14:paraId="5C29721C" w14:textId="77777777" w:rsidR="006F6051" w:rsidRDefault="006F6051" w:rsidP="006F6051">
            <w:pPr>
              <w:wordWrap/>
              <w:rPr>
                <w:lang w:eastAsia="zh-CN"/>
              </w:rPr>
            </w:pPr>
          </w:p>
        </w:tc>
        <w:tc>
          <w:tcPr>
            <w:tcW w:w="1074" w:type="dxa"/>
            <w:shd w:val="clear" w:color="auto" w:fill="auto"/>
          </w:tcPr>
          <w:p w14:paraId="3D0B78DC" w14:textId="77777777" w:rsidR="006F6051" w:rsidRDefault="006F6051" w:rsidP="006F6051">
            <w:pPr>
              <w:wordWrap/>
              <w:rPr>
                <w:sz w:val="18"/>
                <w:szCs w:val="18"/>
              </w:rPr>
            </w:pPr>
          </w:p>
        </w:tc>
        <w:tc>
          <w:tcPr>
            <w:tcW w:w="900" w:type="dxa"/>
          </w:tcPr>
          <w:p w14:paraId="7C285DD8" w14:textId="77777777" w:rsidR="006F6051" w:rsidRDefault="006F6051" w:rsidP="006F6051">
            <w:pPr>
              <w:wordWrap/>
              <w:rPr>
                <w:sz w:val="18"/>
                <w:szCs w:val="18"/>
              </w:rPr>
            </w:pPr>
          </w:p>
        </w:tc>
        <w:tc>
          <w:tcPr>
            <w:tcW w:w="1327" w:type="dxa"/>
          </w:tcPr>
          <w:p w14:paraId="33A52413" w14:textId="7DF0E13C" w:rsidR="006F6051" w:rsidRPr="003D793B" w:rsidRDefault="006F6051" w:rsidP="006F6051">
            <w:pPr>
              <w:wordWrap/>
              <w:rPr>
                <w:sz w:val="18"/>
                <w:szCs w:val="18"/>
              </w:rPr>
            </w:pPr>
            <w:r w:rsidRPr="003D793B">
              <w:rPr>
                <w:sz w:val="18"/>
                <w:szCs w:val="18"/>
              </w:rPr>
              <w:t>Samsung, OPPO,</w:t>
            </w:r>
          </w:p>
        </w:tc>
        <w:tc>
          <w:tcPr>
            <w:tcW w:w="1507" w:type="dxa"/>
          </w:tcPr>
          <w:p w14:paraId="6165C970" w14:textId="66BD550E" w:rsidR="006F6051" w:rsidRPr="003D793B" w:rsidRDefault="006F6051" w:rsidP="006F6051">
            <w:pPr>
              <w:wordWrap/>
              <w:rPr>
                <w:sz w:val="18"/>
                <w:szCs w:val="18"/>
              </w:rPr>
            </w:pPr>
            <w:r w:rsidRPr="003D793B">
              <w:rPr>
                <w:sz w:val="18"/>
                <w:szCs w:val="18"/>
              </w:rPr>
              <w:t xml:space="preserve">Nokia, SPRD, FGI,  </w:t>
            </w:r>
          </w:p>
        </w:tc>
        <w:tc>
          <w:tcPr>
            <w:tcW w:w="922" w:type="dxa"/>
          </w:tcPr>
          <w:p w14:paraId="18EDB40B" w14:textId="09365FE2" w:rsidR="006F6051" w:rsidRDefault="006F6051" w:rsidP="006F6051">
            <w:pPr>
              <w:wordWrap/>
              <w:rPr>
                <w:sz w:val="18"/>
                <w:szCs w:val="18"/>
              </w:rPr>
            </w:pPr>
          </w:p>
        </w:tc>
      </w:tr>
      <w:tr w:rsidR="006F6051" w14:paraId="0976EFE6" w14:textId="77777777" w:rsidTr="006F6051">
        <w:tc>
          <w:tcPr>
            <w:tcW w:w="2385" w:type="dxa"/>
            <w:shd w:val="clear" w:color="auto" w:fill="E2EFD9" w:themeFill="accent6" w:themeFillTint="33"/>
          </w:tcPr>
          <w:p w14:paraId="6DC3D49C" w14:textId="77777777" w:rsidR="006F6051" w:rsidRDefault="006F6051" w:rsidP="006F6051">
            <w:pPr>
              <w:wordWrap/>
              <w:rPr>
                <w:sz w:val="18"/>
                <w:szCs w:val="18"/>
              </w:rPr>
            </w:pPr>
            <w:r>
              <w:rPr>
                <w:sz w:val="18"/>
                <w:szCs w:val="18"/>
              </w:rPr>
              <w:t>TB2: New data indicator</w:t>
            </w:r>
          </w:p>
        </w:tc>
        <w:tc>
          <w:tcPr>
            <w:tcW w:w="1247" w:type="dxa"/>
            <w:shd w:val="clear" w:color="auto" w:fill="FFFFFF" w:themeFill="background1"/>
          </w:tcPr>
          <w:p w14:paraId="0CC04B1A" w14:textId="5664BC2D" w:rsidR="006F6051" w:rsidRDefault="006F6051" w:rsidP="006F6051">
            <w:pPr>
              <w:wordWrap/>
              <w:rPr>
                <w:lang w:eastAsia="zh-CN"/>
              </w:rPr>
            </w:pPr>
          </w:p>
        </w:tc>
        <w:tc>
          <w:tcPr>
            <w:tcW w:w="1074" w:type="dxa"/>
          </w:tcPr>
          <w:p w14:paraId="480DE39C" w14:textId="77777777" w:rsidR="006F6051" w:rsidRDefault="006F6051" w:rsidP="006F6051">
            <w:pPr>
              <w:wordWrap/>
              <w:rPr>
                <w:sz w:val="18"/>
                <w:szCs w:val="18"/>
              </w:rPr>
            </w:pPr>
          </w:p>
        </w:tc>
        <w:tc>
          <w:tcPr>
            <w:tcW w:w="900" w:type="dxa"/>
          </w:tcPr>
          <w:p w14:paraId="57E1B63B" w14:textId="77777777" w:rsidR="006F6051" w:rsidRDefault="006F6051" w:rsidP="006F6051">
            <w:pPr>
              <w:wordWrap/>
              <w:rPr>
                <w:sz w:val="18"/>
                <w:szCs w:val="18"/>
              </w:rPr>
            </w:pPr>
          </w:p>
        </w:tc>
        <w:tc>
          <w:tcPr>
            <w:tcW w:w="1327" w:type="dxa"/>
            <w:shd w:val="clear" w:color="auto" w:fill="E2EFD9" w:themeFill="accent6" w:themeFillTint="33"/>
          </w:tcPr>
          <w:p w14:paraId="0918D81E" w14:textId="509FF97D" w:rsidR="006F6051" w:rsidRDefault="006F6051" w:rsidP="006F6051">
            <w:pPr>
              <w:wordWrap/>
              <w:rPr>
                <w:sz w:val="18"/>
                <w:szCs w:val="18"/>
              </w:rPr>
            </w:pPr>
            <w:r>
              <w:rPr>
                <w:rFonts w:hint="eastAsia"/>
                <w:lang w:eastAsia="zh-CN"/>
              </w:rPr>
              <w:t>√</w:t>
            </w:r>
          </w:p>
        </w:tc>
        <w:tc>
          <w:tcPr>
            <w:tcW w:w="1507" w:type="dxa"/>
          </w:tcPr>
          <w:p w14:paraId="1927B2D8" w14:textId="77777777" w:rsidR="006F6051" w:rsidRDefault="006F6051" w:rsidP="006F6051">
            <w:pPr>
              <w:wordWrap/>
              <w:rPr>
                <w:sz w:val="18"/>
                <w:szCs w:val="18"/>
              </w:rPr>
            </w:pPr>
          </w:p>
        </w:tc>
        <w:tc>
          <w:tcPr>
            <w:tcW w:w="922" w:type="dxa"/>
          </w:tcPr>
          <w:p w14:paraId="2304C7EF" w14:textId="06090B11" w:rsidR="006F6051" w:rsidRDefault="006F6051" w:rsidP="006F6051">
            <w:pPr>
              <w:wordWrap/>
              <w:rPr>
                <w:sz w:val="18"/>
                <w:szCs w:val="18"/>
              </w:rPr>
            </w:pPr>
          </w:p>
        </w:tc>
      </w:tr>
      <w:tr w:rsidR="006F6051" w14:paraId="6B4B95E7" w14:textId="77777777" w:rsidTr="006F6051">
        <w:tc>
          <w:tcPr>
            <w:tcW w:w="2385" w:type="dxa"/>
            <w:shd w:val="clear" w:color="auto" w:fill="E2EFD9" w:themeFill="accent6" w:themeFillTint="33"/>
          </w:tcPr>
          <w:p w14:paraId="32DDF664" w14:textId="77777777" w:rsidR="006F6051" w:rsidRDefault="006F6051" w:rsidP="006F6051">
            <w:pPr>
              <w:wordWrap/>
              <w:rPr>
                <w:sz w:val="18"/>
                <w:szCs w:val="18"/>
              </w:rPr>
            </w:pPr>
            <w:r>
              <w:rPr>
                <w:sz w:val="18"/>
                <w:szCs w:val="18"/>
              </w:rPr>
              <w:t>TB2: Redundancy version</w:t>
            </w:r>
          </w:p>
        </w:tc>
        <w:tc>
          <w:tcPr>
            <w:tcW w:w="1247" w:type="dxa"/>
            <w:shd w:val="clear" w:color="auto" w:fill="FFFFFF" w:themeFill="background1"/>
          </w:tcPr>
          <w:p w14:paraId="084217C6" w14:textId="719400A8" w:rsidR="006F6051" w:rsidRDefault="006F6051" w:rsidP="006F6051">
            <w:pPr>
              <w:wordWrap/>
              <w:rPr>
                <w:lang w:eastAsia="zh-CN"/>
              </w:rPr>
            </w:pPr>
          </w:p>
        </w:tc>
        <w:tc>
          <w:tcPr>
            <w:tcW w:w="1074" w:type="dxa"/>
          </w:tcPr>
          <w:p w14:paraId="6A96B84E" w14:textId="77777777" w:rsidR="006F6051" w:rsidRDefault="006F6051" w:rsidP="006F6051">
            <w:pPr>
              <w:wordWrap/>
              <w:rPr>
                <w:sz w:val="18"/>
                <w:szCs w:val="18"/>
              </w:rPr>
            </w:pPr>
          </w:p>
        </w:tc>
        <w:tc>
          <w:tcPr>
            <w:tcW w:w="900" w:type="dxa"/>
          </w:tcPr>
          <w:p w14:paraId="33297D13" w14:textId="77777777" w:rsidR="006F6051" w:rsidRDefault="006F6051" w:rsidP="006F6051">
            <w:pPr>
              <w:wordWrap/>
              <w:rPr>
                <w:sz w:val="18"/>
                <w:szCs w:val="18"/>
              </w:rPr>
            </w:pPr>
          </w:p>
        </w:tc>
        <w:tc>
          <w:tcPr>
            <w:tcW w:w="1327" w:type="dxa"/>
            <w:shd w:val="clear" w:color="auto" w:fill="E2EFD9" w:themeFill="accent6" w:themeFillTint="33"/>
          </w:tcPr>
          <w:p w14:paraId="59B01B97" w14:textId="243312CB" w:rsidR="006F6051" w:rsidRDefault="006F6051" w:rsidP="006F6051">
            <w:pPr>
              <w:wordWrap/>
              <w:rPr>
                <w:sz w:val="18"/>
                <w:szCs w:val="18"/>
              </w:rPr>
            </w:pPr>
            <w:r>
              <w:rPr>
                <w:rFonts w:hint="eastAsia"/>
                <w:lang w:eastAsia="zh-CN"/>
              </w:rPr>
              <w:t>√</w:t>
            </w:r>
          </w:p>
        </w:tc>
        <w:tc>
          <w:tcPr>
            <w:tcW w:w="1507" w:type="dxa"/>
          </w:tcPr>
          <w:p w14:paraId="541F59F4" w14:textId="77777777" w:rsidR="006F6051" w:rsidRDefault="006F6051" w:rsidP="006F6051">
            <w:pPr>
              <w:wordWrap/>
              <w:rPr>
                <w:sz w:val="18"/>
                <w:szCs w:val="18"/>
              </w:rPr>
            </w:pPr>
          </w:p>
        </w:tc>
        <w:tc>
          <w:tcPr>
            <w:tcW w:w="922" w:type="dxa"/>
          </w:tcPr>
          <w:p w14:paraId="51CAC745" w14:textId="23FA33DD" w:rsidR="006F6051" w:rsidRDefault="006F6051" w:rsidP="006F6051">
            <w:pPr>
              <w:wordWrap/>
              <w:rPr>
                <w:sz w:val="18"/>
                <w:szCs w:val="18"/>
              </w:rPr>
            </w:pPr>
          </w:p>
        </w:tc>
      </w:tr>
      <w:tr w:rsidR="006F6051" w14:paraId="45B7AD55" w14:textId="77777777">
        <w:tc>
          <w:tcPr>
            <w:tcW w:w="2385" w:type="dxa"/>
            <w:shd w:val="clear" w:color="auto" w:fill="FFFFFF" w:themeFill="background1"/>
          </w:tcPr>
          <w:p w14:paraId="4DC2B814" w14:textId="77777777" w:rsidR="006F6051" w:rsidRDefault="006F6051" w:rsidP="006F6051">
            <w:pPr>
              <w:wordWrap/>
              <w:rPr>
                <w:sz w:val="18"/>
                <w:szCs w:val="18"/>
              </w:rPr>
            </w:pPr>
            <w:r>
              <w:rPr>
                <w:sz w:val="18"/>
                <w:szCs w:val="18"/>
              </w:rPr>
              <w:t>HARQ process number</w:t>
            </w:r>
          </w:p>
        </w:tc>
        <w:tc>
          <w:tcPr>
            <w:tcW w:w="1247" w:type="dxa"/>
            <w:shd w:val="clear" w:color="auto" w:fill="FFFFFF" w:themeFill="background1"/>
          </w:tcPr>
          <w:p w14:paraId="421CA62A" w14:textId="44BD80E7" w:rsidR="006F6051" w:rsidRPr="008D5FE3" w:rsidRDefault="006F6051" w:rsidP="006F6051">
            <w:pPr>
              <w:wordWrap/>
              <w:rPr>
                <w:sz w:val="18"/>
                <w:szCs w:val="18"/>
                <w:lang w:val="de-DE"/>
              </w:rPr>
            </w:pPr>
            <w:r w:rsidRPr="008D5FE3">
              <w:rPr>
                <w:sz w:val="18"/>
                <w:szCs w:val="18"/>
                <w:lang w:val="de-DE"/>
              </w:rPr>
              <w:t>OPPO, Intel, LG, QC, ZTE,</w:t>
            </w:r>
          </w:p>
        </w:tc>
        <w:tc>
          <w:tcPr>
            <w:tcW w:w="1074" w:type="dxa"/>
          </w:tcPr>
          <w:p w14:paraId="601F7D5C" w14:textId="77777777" w:rsidR="006F6051" w:rsidRPr="008D5FE3" w:rsidRDefault="006F6051" w:rsidP="006F6051">
            <w:pPr>
              <w:wordWrap/>
              <w:rPr>
                <w:sz w:val="18"/>
                <w:szCs w:val="18"/>
                <w:lang w:val="de-DE"/>
              </w:rPr>
            </w:pPr>
          </w:p>
        </w:tc>
        <w:tc>
          <w:tcPr>
            <w:tcW w:w="900" w:type="dxa"/>
          </w:tcPr>
          <w:p w14:paraId="3319260A" w14:textId="77777777" w:rsidR="006F6051" w:rsidRPr="008D5FE3" w:rsidRDefault="006F6051" w:rsidP="006F6051">
            <w:pPr>
              <w:wordWrap/>
              <w:rPr>
                <w:sz w:val="18"/>
                <w:szCs w:val="18"/>
                <w:lang w:val="de-DE"/>
              </w:rPr>
            </w:pPr>
          </w:p>
        </w:tc>
        <w:tc>
          <w:tcPr>
            <w:tcW w:w="1327" w:type="dxa"/>
          </w:tcPr>
          <w:p w14:paraId="66D50B86" w14:textId="3506F715" w:rsidR="006F6051" w:rsidRPr="008D5FE3" w:rsidRDefault="006F6051" w:rsidP="006F6051">
            <w:pPr>
              <w:wordWrap/>
              <w:rPr>
                <w:sz w:val="18"/>
                <w:szCs w:val="18"/>
                <w:lang w:val="de-DE"/>
              </w:rPr>
            </w:pPr>
            <w:r w:rsidRPr="008D5FE3">
              <w:rPr>
                <w:sz w:val="18"/>
                <w:szCs w:val="18"/>
                <w:lang w:val="de-DE"/>
              </w:rPr>
              <w:t xml:space="preserve">HW, </w:t>
            </w:r>
            <w:proofErr w:type="spellStart"/>
            <w:r w:rsidRPr="008D5FE3">
              <w:rPr>
                <w:sz w:val="18"/>
                <w:szCs w:val="18"/>
                <w:lang w:val="de-DE"/>
              </w:rPr>
              <w:t>xiaomi</w:t>
            </w:r>
            <w:proofErr w:type="spellEnd"/>
            <w:r w:rsidRPr="008D5FE3">
              <w:rPr>
                <w:sz w:val="18"/>
                <w:szCs w:val="18"/>
                <w:lang w:val="de-DE"/>
              </w:rPr>
              <w:t>, Lenovo, CMCC, Samsung, QC, Nokia</w:t>
            </w:r>
          </w:p>
        </w:tc>
        <w:tc>
          <w:tcPr>
            <w:tcW w:w="1507" w:type="dxa"/>
          </w:tcPr>
          <w:p w14:paraId="1627EEDF" w14:textId="50A470F6" w:rsidR="006F6051" w:rsidRPr="003D793B" w:rsidRDefault="006F6051" w:rsidP="006F6051">
            <w:pPr>
              <w:wordWrap/>
              <w:rPr>
                <w:sz w:val="18"/>
                <w:szCs w:val="18"/>
              </w:rPr>
            </w:pPr>
            <w:r w:rsidRPr="003D793B">
              <w:rPr>
                <w:sz w:val="18"/>
                <w:szCs w:val="18"/>
              </w:rPr>
              <w:t>SPRD, FGI, LG,</w:t>
            </w:r>
          </w:p>
        </w:tc>
        <w:tc>
          <w:tcPr>
            <w:tcW w:w="922" w:type="dxa"/>
          </w:tcPr>
          <w:p w14:paraId="150396AA" w14:textId="77777777" w:rsidR="006F6051" w:rsidRDefault="006F6051" w:rsidP="006F6051">
            <w:pPr>
              <w:wordWrap/>
              <w:rPr>
                <w:sz w:val="18"/>
                <w:szCs w:val="18"/>
              </w:rPr>
            </w:pPr>
          </w:p>
        </w:tc>
      </w:tr>
      <w:tr w:rsidR="006F6051" w14:paraId="385987C7" w14:textId="77777777">
        <w:tc>
          <w:tcPr>
            <w:tcW w:w="2385" w:type="dxa"/>
            <w:shd w:val="clear" w:color="auto" w:fill="E2EFD9" w:themeFill="accent6" w:themeFillTint="33"/>
          </w:tcPr>
          <w:p w14:paraId="32816AD9" w14:textId="77777777" w:rsidR="006F6051" w:rsidRDefault="006F6051" w:rsidP="006F6051">
            <w:pPr>
              <w:wordWrap/>
              <w:rPr>
                <w:sz w:val="18"/>
                <w:szCs w:val="18"/>
              </w:rPr>
            </w:pPr>
            <w:r>
              <w:rPr>
                <w:sz w:val="18"/>
                <w:szCs w:val="18"/>
              </w:rPr>
              <w:t>Downlink assignment index</w:t>
            </w:r>
          </w:p>
        </w:tc>
        <w:tc>
          <w:tcPr>
            <w:tcW w:w="1247" w:type="dxa"/>
            <w:shd w:val="clear" w:color="auto" w:fill="E2EFD9" w:themeFill="accent6" w:themeFillTint="33"/>
          </w:tcPr>
          <w:p w14:paraId="29ECDFEC" w14:textId="77777777" w:rsidR="006F6051" w:rsidRDefault="006F6051" w:rsidP="006F6051">
            <w:pPr>
              <w:wordWrap/>
              <w:rPr>
                <w:sz w:val="18"/>
                <w:szCs w:val="18"/>
              </w:rPr>
            </w:pPr>
            <w:r>
              <w:rPr>
                <w:rFonts w:hint="eastAsia"/>
                <w:lang w:eastAsia="zh-CN"/>
              </w:rPr>
              <w:t>√</w:t>
            </w:r>
          </w:p>
        </w:tc>
        <w:tc>
          <w:tcPr>
            <w:tcW w:w="1074" w:type="dxa"/>
          </w:tcPr>
          <w:p w14:paraId="7F573972" w14:textId="77777777" w:rsidR="006F6051" w:rsidRDefault="006F6051" w:rsidP="006F6051">
            <w:pPr>
              <w:wordWrap/>
              <w:rPr>
                <w:sz w:val="18"/>
                <w:szCs w:val="18"/>
              </w:rPr>
            </w:pPr>
          </w:p>
        </w:tc>
        <w:tc>
          <w:tcPr>
            <w:tcW w:w="900" w:type="dxa"/>
          </w:tcPr>
          <w:p w14:paraId="5043CD03" w14:textId="77777777" w:rsidR="006F6051" w:rsidRDefault="006F6051" w:rsidP="006F6051">
            <w:pPr>
              <w:wordWrap/>
              <w:rPr>
                <w:sz w:val="18"/>
                <w:szCs w:val="18"/>
              </w:rPr>
            </w:pPr>
          </w:p>
        </w:tc>
        <w:tc>
          <w:tcPr>
            <w:tcW w:w="1327" w:type="dxa"/>
          </w:tcPr>
          <w:p w14:paraId="541CDD02" w14:textId="77777777" w:rsidR="006F6051" w:rsidRDefault="006F6051" w:rsidP="006F6051">
            <w:pPr>
              <w:wordWrap/>
              <w:rPr>
                <w:sz w:val="18"/>
                <w:szCs w:val="18"/>
              </w:rPr>
            </w:pPr>
          </w:p>
        </w:tc>
        <w:tc>
          <w:tcPr>
            <w:tcW w:w="1507" w:type="dxa"/>
          </w:tcPr>
          <w:p w14:paraId="7257654C" w14:textId="77777777" w:rsidR="006F6051" w:rsidRDefault="006F6051" w:rsidP="006F6051">
            <w:pPr>
              <w:wordWrap/>
              <w:rPr>
                <w:sz w:val="18"/>
                <w:szCs w:val="18"/>
              </w:rPr>
            </w:pPr>
          </w:p>
        </w:tc>
        <w:tc>
          <w:tcPr>
            <w:tcW w:w="922" w:type="dxa"/>
          </w:tcPr>
          <w:p w14:paraId="1DD61111" w14:textId="77777777" w:rsidR="006F6051" w:rsidRDefault="006F6051" w:rsidP="006F6051">
            <w:pPr>
              <w:wordWrap/>
              <w:rPr>
                <w:sz w:val="18"/>
                <w:szCs w:val="18"/>
              </w:rPr>
            </w:pPr>
          </w:p>
        </w:tc>
      </w:tr>
      <w:tr w:rsidR="006F6051" w14:paraId="4460F444" w14:textId="77777777">
        <w:tc>
          <w:tcPr>
            <w:tcW w:w="2385" w:type="dxa"/>
            <w:shd w:val="clear" w:color="auto" w:fill="E2EFD9" w:themeFill="accent6" w:themeFillTint="33"/>
          </w:tcPr>
          <w:p w14:paraId="5DBAA586" w14:textId="77777777" w:rsidR="006F6051" w:rsidRDefault="006F6051" w:rsidP="006F6051">
            <w:pPr>
              <w:wordWrap/>
              <w:rPr>
                <w:sz w:val="18"/>
                <w:szCs w:val="18"/>
              </w:rPr>
            </w:pPr>
            <w:r>
              <w:rPr>
                <w:sz w:val="18"/>
                <w:szCs w:val="18"/>
              </w:rPr>
              <w:t>TPC command for scheduled PUCCH</w:t>
            </w:r>
          </w:p>
        </w:tc>
        <w:tc>
          <w:tcPr>
            <w:tcW w:w="1247" w:type="dxa"/>
            <w:shd w:val="clear" w:color="auto" w:fill="E2EFD9" w:themeFill="accent6" w:themeFillTint="33"/>
          </w:tcPr>
          <w:p w14:paraId="5C6CE36A" w14:textId="77777777" w:rsidR="006F6051" w:rsidRDefault="006F6051" w:rsidP="006F6051">
            <w:pPr>
              <w:wordWrap/>
              <w:rPr>
                <w:sz w:val="18"/>
                <w:szCs w:val="18"/>
              </w:rPr>
            </w:pPr>
            <w:r>
              <w:rPr>
                <w:rFonts w:hint="eastAsia"/>
                <w:lang w:eastAsia="zh-CN"/>
              </w:rPr>
              <w:t>√</w:t>
            </w:r>
          </w:p>
        </w:tc>
        <w:tc>
          <w:tcPr>
            <w:tcW w:w="1074" w:type="dxa"/>
          </w:tcPr>
          <w:p w14:paraId="585D3C43" w14:textId="77777777" w:rsidR="006F6051" w:rsidRDefault="006F6051" w:rsidP="006F6051">
            <w:pPr>
              <w:wordWrap/>
              <w:rPr>
                <w:sz w:val="18"/>
                <w:szCs w:val="18"/>
              </w:rPr>
            </w:pPr>
          </w:p>
        </w:tc>
        <w:tc>
          <w:tcPr>
            <w:tcW w:w="900" w:type="dxa"/>
          </w:tcPr>
          <w:p w14:paraId="0BDDBF9E" w14:textId="77777777" w:rsidR="006F6051" w:rsidRDefault="006F6051" w:rsidP="006F6051">
            <w:pPr>
              <w:wordWrap/>
              <w:rPr>
                <w:sz w:val="18"/>
                <w:szCs w:val="18"/>
              </w:rPr>
            </w:pPr>
          </w:p>
        </w:tc>
        <w:tc>
          <w:tcPr>
            <w:tcW w:w="1327" w:type="dxa"/>
          </w:tcPr>
          <w:p w14:paraId="550CCBBE" w14:textId="77777777" w:rsidR="006F6051" w:rsidRDefault="006F6051" w:rsidP="006F6051">
            <w:pPr>
              <w:wordWrap/>
              <w:rPr>
                <w:sz w:val="18"/>
                <w:szCs w:val="18"/>
              </w:rPr>
            </w:pPr>
          </w:p>
        </w:tc>
        <w:tc>
          <w:tcPr>
            <w:tcW w:w="1507" w:type="dxa"/>
          </w:tcPr>
          <w:p w14:paraId="66F10C77" w14:textId="77777777" w:rsidR="006F6051" w:rsidRDefault="006F6051" w:rsidP="006F6051">
            <w:pPr>
              <w:wordWrap/>
              <w:rPr>
                <w:sz w:val="18"/>
                <w:szCs w:val="18"/>
              </w:rPr>
            </w:pPr>
          </w:p>
        </w:tc>
        <w:tc>
          <w:tcPr>
            <w:tcW w:w="922" w:type="dxa"/>
          </w:tcPr>
          <w:p w14:paraId="48782645" w14:textId="77777777" w:rsidR="006F6051" w:rsidRDefault="006F6051" w:rsidP="006F6051">
            <w:pPr>
              <w:wordWrap/>
              <w:rPr>
                <w:sz w:val="18"/>
                <w:szCs w:val="18"/>
              </w:rPr>
            </w:pPr>
          </w:p>
        </w:tc>
      </w:tr>
      <w:tr w:rsidR="006F6051" w14:paraId="4C25CA25" w14:textId="77777777">
        <w:tc>
          <w:tcPr>
            <w:tcW w:w="2385" w:type="dxa"/>
            <w:shd w:val="clear" w:color="auto" w:fill="E2EFD9" w:themeFill="accent6" w:themeFillTint="33"/>
          </w:tcPr>
          <w:p w14:paraId="0EE12074" w14:textId="77777777" w:rsidR="006F6051" w:rsidRDefault="006F6051" w:rsidP="006F6051">
            <w:pPr>
              <w:wordWrap/>
              <w:rPr>
                <w:sz w:val="18"/>
                <w:szCs w:val="18"/>
              </w:rPr>
            </w:pPr>
            <w:r>
              <w:rPr>
                <w:sz w:val="18"/>
                <w:szCs w:val="18"/>
              </w:rPr>
              <w:t>PUCCH resource indicator</w:t>
            </w:r>
          </w:p>
        </w:tc>
        <w:tc>
          <w:tcPr>
            <w:tcW w:w="1247" w:type="dxa"/>
            <w:shd w:val="clear" w:color="auto" w:fill="E2EFD9" w:themeFill="accent6" w:themeFillTint="33"/>
          </w:tcPr>
          <w:p w14:paraId="6DA6B11E" w14:textId="77777777" w:rsidR="006F6051" w:rsidRDefault="006F6051" w:rsidP="006F6051">
            <w:pPr>
              <w:wordWrap/>
              <w:rPr>
                <w:sz w:val="18"/>
                <w:szCs w:val="18"/>
              </w:rPr>
            </w:pPr>
            <w:r>
              <w:rPr>
                <w:rFonts w:hint="eastAsia"/>
                <w:lang w:eastAsia="zh-CN"/>
              </w:rPr>
              <w:t>√</w:t>
            </w:r>
          </w:p>
        </w:tc>
        <w:tc>
          <w:tcPr>
            <w:tcW w:w="1074" w:type="dxa"/>
          </w:tcPr>
          <w:p w14:paraId="2EE5C7D5" w14:textId="77777777" w:rsidR="006F6051" w:rsidRDefault="006F6051" w:rsidP="006F6051">
            <w:pPr>
              <w:wordWrap/>
              <w:rPr>
                <w:sz w:val="18"/>
                <w:szCs w:val="18"/>
              </w:rPr>
            </w:pPr>
          </w:p>
        </w:tc>
        <w:tc>
          <w:tcPr>
            <w:tcW w:w="900" w:type="dxa"/>
          </w:tcPr>
          <w:p w14:paraId="402FFAA4" w14:textId="77777777" w:rsidR="006F6051" w:rsidRDefault="006F6051" w:rsidP="006F6051">
            <w:pPr>
              <w:wordWrap/>
              <w:rPr>
                <w:sz w:val="18"/>
                <w:szCs w:val="18"/>
              </w:rPr>
            </w:pPr>
          </w:p>
        </w:tc>
        <w:tc>
          <w:tcPr>
            <w:tcW w:w="1327" w:type="dxa"/>
          </w:tcPr>
          <w:p w14:paraId="0BAF2B44" w14:textId="77777777" w:rsidR="006F6051" w:rsidRDefault="006F6051" w:rsidP="006F6051">
            <w:pPr>
              <w:wordWrap/>
              <w:rPr>
                <w:sz w:val="18"/>
                <w:szCs w:val="18"/>
              </w:rPr>
            </w:pPr>
          </w:p>
        </w:tc>
        <w:tc>
          <w:tcPr>
            <w:tcW w:w="1507" w:type="dxa"/>
          </w:tcPr>
          <w:p w14:paraId="5A1B8055" w14:textId="77777777" w:rsidR="006F6051" w:rsidRDefault="006F6051" w:rsidP="006F6051">
            <w:pPr>
              <w:wordWrap/>
              <w:rPr>
                <w:sz w:val="18"/>
                <w:szCs w:val="18"/>
              </w:rPr>
            </w:pPr>
          </w:p>
        </w:tc>
        <w:tc>
          <w:tcPr>
            <w:tcW w:w="922" w:type="dxa"/>
          </w:tcPr>
          <w:p w14:paraId="6C17124B" w14:textId="77777777" w:rsidR="006F6051" w:rsidRDefault="006F6051" w:rsidP="006F6051">
            <w:pPr>
              <w:wordWrap/>
              <w:rPr>
                <w:sz w:val="18"/>
                <w:szCs w:val="18"/>
              </w:rPr>
            </w:pPr>
          </w:p>
        </w:tc>
      </w:tr>
      <w:tr w:rsidR="006F6051" w14:paraId="2E313965" w14:textId="77777777">
        <w:tc>
          <w:tcPr>
            <w:tcW w:w="2385" w:type="dxa"/>
            <w:shd w:val="clear" w:color="auto" w:fill="E2EFD9" w:themeFill="accent6" w:themeFillTint="33"/>
          </w:tcPr>
          <w:p w14:paraId="60C8D3DE" w14:textId="77777777" w:rsidR="006F6051" w:rsidRDefault="006F6051" w:rsidP="006F6051">
            <w:pPr>
              <w:wordWrap/>
              <w:overflowPunct/>
              <w:autoSpaceDE/>
              <w:autoSpaceDN/>
              <w:adjustRightInd/>
              <w:snapToGrid w:val="0"/>
              <w:spacing w:after="0"/>
              <w:textAlignment w:val="auto"/>
              <w:rPr>
                <w:rFonts w:eastAsia="Times New Roman"/>
                <w:sz w:val="18"/>
                <w:szCs w:val="18"/>
              </w:rPr>
            </w:pPr>
            <w:r>
              <w:rPr>
                <w:rFonts w:eastAsia="Times New Roman"/>
                <w:sz w:val="18"/>
                <w:szCs w:val="18"/>
              </w:rPr>
              <w:t>PDSCH-to-HARQ timing indicator</w:t>
            </w:r>
          </w:p>
        </w:tc>
        <w:tc>
          <w:tcPr>
            <w:tcW w:w="1247" w:type="dxa"/>
            <w:shd w:val="clear" w:color="auto" w:fill="E2EFD9" w:themeFill="accent6" w:themeFillTint="33"/>
          </w:tcPr>
          <w:p w14:paraId="1374D11B" w14:textId="77777777" w:rsidR="006F6051" w:rsidRDefault="006F6051" w:rsidP="006F6051">
            <w:pPr>
              <w:wordWrap/>
              <w:rPr>
                <w:sz w:val="18"/>
                <w:szCs w:val="18"/>
              </w:rPr>
            </w:pPr>
            <w:r>
              <w:rPr>
                <w:rFonts w:hint="eastAsia"/>
                <w:lang w:eastAsia="zh-CN"/>
              </w:rPr>
              <w:t>√</w:t>
            </w:r>
          </w:p>
        </w:tc>
        <w:tc>
          <w:tcPr>
            <w:tcW w:w="1074" w:type="dxa"/>
          </w:tcPr>
          <w:p w14:paraId="0386AA0A" w14:textId="77777777" w:rsidR="006F6051" w:rsidRDefault="006F6051" w:rsidP="006F6051">
            <w:pPr>
              <w:wordWrap/>
              <w:rPr>
                <w:sz w:val="18"/>
                <w:szCs w:val="18"/>
              </w:rPr>
            </w:pPr>
          </w:p>
        </w:tc>
        <w:tc>
          <w:tcPr>
            <w:tcW w:w="900" w:type="dxa"/>
          </w:tcPr>
          <w:p w14:paraId="60360212" w14:textId="77777777" w:rsidR="006F6051" w:rsidRDefault="006F6051" w:rsidP="006F6051">
            <w:pPr>
              <w:wordWrap/>
              <w:rPr>
                <w:sz w:val="18"/>
                <w:szCs w:val="18"/>
              </w:rPr>
            </w:pPr>
          </w:p>
        </w:tc>
        <w:tc>
          <w:tcPr>
            <w:tcW w:w="1327" w:type="dxa"/>
          </w:tcPr>
          <w:p w14:paraId="12FA4E79" w14:textId="77777777" w:rsidR="006F6051" w:rsidRDefault="006F6051" w:rsidP="006F6051">
            <w:pPr>
              <w:wordWrap/>
              <w:rPr>
                <w:sz w:val="18"/>
                <w:szCs w:val="18"/>
              </w:rPr>
            </w:pPr>
          </w:p>
        </w:tc>
        <w:tc>
          <w:tcPr>
            <w:tcW w:w="1507" w:type="dxa"/>
          </w:tcPr>
          <w:p w14:paraId="27A13AF2" w14:textId="77777777" w:rsidR="006F6051" w:rsidRDefault="006F6051" w:rsidP="006F6051">
            <w:pPr>
              <w:wordWrap/>
              <w:rPr>
                <w:sz w:val="18"/>
                <w:szCs w:val="18"/>
              </w:rPr>
            </w:pPr>
          </w:p>
        </w:tc>
        <w:tc>
          <w:tcPr>
            <w:tcW w:w="922" w:type="dxa"/>
          </w:tcPr>
          <w:p w14:paraId="6F5F1839" w14:textId="77777777" w:rsidR="006F6051" w:rsidRDefault="006F6051" w:rsidP="006F6051">
            <w:pPr>
              <w:wordWrap/>
              <w:rPr>
                <w:sz w:val="18"/>
                <w:szCs w:val="18"/>
              </w:rPr>
            </w:pPr>
          </w:p>
        </w:tc>
      </w:tr>
      <w:tr w:rsidR="006F6051" w14:paraId="6F6570A2" w14:textId="77777777">
        <w:tc>
          <w:tcPr>
            <w:tcW w:w="2385" w:type="dxa"/>
            <w:shd w:val="clear" w:color="auto" w:fill="E2EFD9" w:themeFill="accent6" w:themeFillTint="33"/>
          </w:tcPr>
          <w:p w14:paraId="3173A6BE" w14:textId="77777777" w:rsidR="006F6051" w:rsidRDefault="006F6051" w:rsidP="006F6051">
            <w:pPr>
              <w:wordWrap/>
              <w:rPr>
                <w:sz w:val="18"/>
                <w:szCs w:val="18"/>
              </w:rPr>
            </w:pPr>
            <w:r>
              <w:rPr>
                <w:sz w:val="18"/>
                <w:szCs w:val="18"/>
              </w:rPr>
              <w:t>One shot HARQ ACK request</w:t>
            </w:r>
          </w:p>
        </w:tc>
        <w:tc>
          <w:tcPr>
            <w:tcW w:w="1247" w:type="dxa"/>
            <w:shd w:val="clear" w:color="auto" w:fill="E2EFD9" w:themeFill="accent6" w:themeFillTint="33"/>
          </w:tcPr>
          <w:p w14:paraId="3CD092B4" w14:textId="77777777" w:rsidR="006F6051" w:rsidRDefault="006F6051" w:rsidP="006F6051">
            <w:pPr>
              <w:wordWrap/>
              <w:rPr>
                <w:sz w:val="18"/>
                <w:szCs w:val="18"/>
              </w:rPr>
            </w:pPr>
            <w:r>
              <w:rPr>
                <w:rFonts w:hint="eastAsia"/>
                <w:lang w:eastAsia="zh-CN"/>
              </w:rPr>
              <w:t>√</w:t>
            </w:r>
          </w:p>
        </w:tc>
        <w:tc>
          <w:tcPr>
            <w:tcW w:w="1074" w:type="dxa"/>
          </w:tcPr>
          <w:p w14:paraId="2898C867" w14:textId="77777777" w:rsidR="006F6051" w:rsidRDefault="006F6051" w:rsidP="006F6051">
            <w:pPr>
              <w:wordWrap/>
              <w:rPr>
                <w:sz w:val="18"/>
                <w:szCs w:val="18"/>
              </w:rPr>
            </w:pPr>
          </w:p>
        </w:tc>
        <w:tc>
          <w:tcPr>
            <w:tcW w:w="900" w:type="dxa"/>
          </w:tcPr>
          <w:p w14:paraId="084CD610" w14:textId="77777777" w:rsidR="006F6051" w:rsidRDefault="006F6051" w:rsidP="006F6051">
            <w:pPr>
              <w:wordWrap/>
              <w:rPr>
                <w:sz w:val="18"/>
                <w:szCs w:val="18"/>
              </w:rPr>
            </w:pPr>
          </w:p>
        </w:tc>
        <w:tc>
          <w:tcPr>
            <w:tcW w:w="1327" w:type="dxa"/>
          </w:tcPr>
          <w:p w14:paraId="06BCD199" w14:textId="77777777" w:rsidR="006F6051" w:rsidRDefault="006F6051" w:rsidP="006F6051">
            <w:pPr>
              <w:wordWrap/>
              <w:rPr>
                <w:sz w:val="18"/>
                <w:szCs w:val="18"/>
              </w:rPr>
            </w:pPr>
          </w:p>
        </w:tc>
        <w:tc>
          <w:tcPr>
            <w:tcW w:w="1507" w:type="dxa"/>
          </w:tcPr>
          <w:p w14:paraId="14C18D63" w14:textId="77777777" w:rsidR="006F6051" w:rsidRDefault="006F6051" w:rsidP="006F6051">
            <w:pPr>
              <w:wordWrap/>
              <w:rPr>
                <w:sz w:val="18"/>
                <w:szCs w:val="18"/>
              </w:rPr>
            </w:pPr>
          </w:p>
        </w:tc>
        <w:tc>
          <w:tcPr>
            <w:tcW w:w="922" w:type="dxa"/>
          </w:tcPr>
          <w:p w14:paraId="6059C849" w14:textId="77777777" w:rsidR="006F6051" w:rsidRDefault="006F6051" w:rsidP="006F6051">
            <w:pPr>
              <w:wordWrap/>
              <w:rPr>
                <w:sz w:val="18"/>
                <w:szCs w:val="18"/>
              </w:rPr>
            </w:pPr>
          </w:p>
        </w:tc>
      </w:tr>
      <w:tr w:rsidR="006F6051" w14:paraId="460D6B17" w14:textId="77777777">
        <w:tc>
          <w:tcPr>
            <w:tcW w:w="2385" w:type="dxa"/>
          </w:tcPr>
          <w:p w14:paraId="219EE812" w14:textId="77777777" w:rsidR="006F6051" w:rsidRDefault="006F6051" w:rsidP="006F6051">
            <w:pPr>
              <w:wordWrap/>
              <w:rPr>
                <w:sz w:val="18"/>
                <w:szCs w:val="18"/>
              </w:rPr>
            </w:pPr>
            <w:r>
              <w:rPr>
                <w:sz w:val="18"/>
                <w:szCs w:val="18"/>
              </w:rPr>
              <w:t xml:space="preserve">Enhanced Type 3 codebook indicator </w:t>
            </w:r>
          </w:p>
        </w:tc>
        <w:tc>
          <w:tcPr>
            <w:tcW w:w="1247" w:type="dxa"/>
          </w:tcPr>
          <w:p w14:paraId="6839BFB2" w14:textId="2313A916" w:rsidR="006F6051" w:rsidRPr="003D793B" w:rsidRDefault="006F6051" w:rsidP="006F6051">
            <w:pPr>
              <w:wordWrap/>
              <w:rPr>
                <w:sz w:val="18"/>
                <w:szCs w:val="18"/>
                <w:lang w:val="en-US"/>
              </w:rPr>
            </w:pPr>
            <w:r w:rsidRPr="003D793B">
              <w:rPr>
                <w:sz w:val="18"/>
                <w:szCs w:val="18"/>
                <w:lang w:val="en-US"/>
              </w:rPr>
              <w:t>HW,</w:t>
            </w:r>
            <w:r w:rsidRPr="003D793B">
              <w:rPr>
                <w:sz w:val="18"/>
                <w:szCs w:val="18"/>
              </w:rPr>
              <w:t xml:space="preserve"> SPRD, FGI, Nokia</w:t>
            </w:r>
          </w:p>
        </w:tc>
        <w:tc>
          <w:tcPr>
            <w:tcW w:w="1074" w:type="dxa"/>
          </w:tcPr>
          <w:p w14:paraId="0A7C029C" w14:textId="77777777" w:rsidR="006F6051" w:rsidRPr="003D793B" w:rsidRDefault="006F6051" w:rsidP="006F6051">
            <w:pPr>
              <w:wordWrap/>
              <w:rPr>
                <w:sz w:val="18"/>
                <w:szCs w:val="18"/>
              </w:rPr>
            </w:pPr>
          </w:p>
        </w:tc>
        <w:tc>
          <w:tcPr>
            <w:tcW w:w="900" w:type="dxa"/>
          </w:tcPr>
          <w:p w14:paraId="527CC036" w14:textId="77777777" w:rsidR="006F6051" w:rsidRPr="003D793B" w:rsidRDefault="006F6051" w:rsidP="006F6051">
            <w:pPr>
              <w:wordWrap/>
              <w:rPr>
                <w:sz w:val="18"/>
                <w:szCs w:val="18"/>
              </w:rPr>
            </w:pPr>
          </w:p>
        </w:tc>
        <w:tc>
          <w:tcPr>
            <w:tcW w:w="1327" w:type="dxa"/>
          </w:tcPr>
          <w:p w14:paraId="16E6B189" w14:textId="77777777" w:rsidR="006F6051" w:rsidRPr="003D793B" w:rsidRDefault="006F6051" w:rsidP="006F6051">
            <w:pPr>
              <w:wordWrap/>
              <w:rPr>
                <w:sz w:val="18"/>
                <w:szCs w:val="18"/>
              </w:rPr>
            </w:pPr>
          </w:p>
        </w:tc>
        <w:tc>
          <w:tcPr>
            <w:tcW w:w="1507" w:type="dxa"/>
          </w:tcPr>
          <w:p w14:paraId="2B35870C" w14:textId="77777777" w:rsidR="006F6051" w:rsidRPr="003D793B" w:rsidRDefault="006F6051" w:rsidP="006F6051">
            <w:pPr>
              <w:wordWrap/>
              <w:rPr>
                <w:sz w:val="18"/>
                <w:szCs w:val="18"/>
              </w:rPr>
            </w:pPr>
          </w:p>
        </w:tc>
        <w:tc>
          <w:tcPr>
            <w:tcW w:w="922" w:type="dxa"/>
          </w:tcPr>
          <w:p w14:paraId="3F8AACA1" w14:textId="77777777" w:rsidR="006F6051" w:rsidRPr="003D793B" w:rsidRDefault="006F6051" w:rsidP="006F6051">
            <w:pPr>
              <w:wordWrap/>
              <w:rPr>
                <w:sz w:val="18"/>
                <w:szCs w:val="18"/>
              </w:rPr>
            </w:pPr>
            <w:r w:rsidRPr="003D793B">
              <w:rPr>
                <w:sz w:val="18"/>
                <w:szCs w:val="18"/>
              </w:rPr>
              <w:t>Samsung,</w:t>
            </w:r>
          </w:p>
        </w:tc>
      </w:tr>
      <w:tr w:rsidR="006F6051" w14:paraId="61214972" w14:textId="77777777">
        <w:tc>
          <w:tcPr>
            <w:tcW w:w="2385" w:type="dxa"/>
          </w:tcPr>
          <w:p w14:paraId="0BD21997" w14:textId="77777777" w:rsidR="006F6051" w:rsidRDefault="006F6051" w:rsidP="006F6051">
            <w:pPr>
              <w:wordWrap/>
              <w:rPr>
                <w:sz w:val="18"/>
                <w:szCs w:val="18"/>
              </w:rPr>
            </w:pPr>
            <w:r>
              <w:rPr>
                <w:sz w:val="18"/>
                <w:szCs w:val="18"/>
              </w:rPr>
              <w:t xml:space="preserve">HARQ-ACK retransmission indicator </w:t>
            </w:r>
          </w:p>
        </w:tc>
        <w:tc>
          <w:tcPr>
            <w:tcW w:w="1247" w:type="dxa"/>
          </w:tcPr>
          <w:p w14:paraId="162C6D3B" w14:textId="219658E1" w:rsidR="006F6051" w:rsidRPr="003D793B" w:rsidRDefault="006F6051" w:rsidP="006F6051">
            <w:pPr>
              <w:wordWrap/>
              <w:rPr>
                <w:sz w:val="18"/>
                <w:szCs w:val="18"/>
              </w:rPr>
            </w:pPr>
            <w:r w:rsidRPr="003D793B">
              <w:rPr>
                <w:sz w:val="18"/>
                <w:szCs w:val="18"/>
              </w:rPr>
              <w:t>Nokia</w:t>
            </w:r>
          </w:p>
        </w:tc>
        <w:tc>
          <w:tcPr>
            <w:tcW w:w="1074" w:type="dxa"/>
          </w:tcPr>
          <w:p w14:paraId="41672CD3" w14:textId="77777777" w:rsidR="006F6051" w:rsidRPr="003D793B" w:rsidRDefault="006F6051" w:rsidP="006F6051">
            <w:pPr>
              <w:wordWrap/>
              <w:rPr>
                <w:sz w:val="18"/>
                <w:szCs w:val="18"/>
              </w:rPr>
            </w:pPr>
          </w:p>
        </w:tc>
        <w:tc>
          <w:tcPr>
            <w:tcW w:w="900" w:type="dxa"/>
          </w:tcPr>
          <w:p w14:paraId="2E2F83EE" w14:textId="77777777" w:rsidR="006F6051" w:rsidRPr="003D793B" w:rsidRDefault="006F6051" w:rsidP="006F6051">
            <w:pPr>
              <w:wordWrap/>
              <w:rPr>
                <w:sz w:val="18"/>
                <w:szCs w:val="18"/>
              </w:rPr>
            </w:pPr>
          </w:p>
        </w:tc>
        <w:tc>
          <w:tcPr>
            <w:tcW w:w="1327" w:type="dxa"/>
          </w:tcPr>
          <w:p w14:paraId="6FE4FCCD" w14:textId="77777777" w:rsidR="006F6051" w:rsidRPr="003D793B" w:rsidRDefault="006F6051" w:rsidP="006F6051">
            <w:pPr>
              <w:wordWrap/>
              <w:rPr>
                <w:sz w:val="18"/>
                <w:szCs w:val="18"/>
              </w:rPr>
            </w:pPr>
          </w:p>
        </w:tc>
        <w:tc>
          <w:tcPr>
            <w:tcW w:w="1507" w:type="dxa"/>
          </w:tcPr>
          <w:p w14:paraId="3EC33F48" w14:textId="77777777" w:rsidR="006F6051" w:rsidRPr="003D793B" w:rsidRDefault="006F6051" w:rsidP="006F6051">
            <w:pPr>
              <w:wordWrap/>
              <w:rPr>
                <w:sz w:val="18"/>
                <w:szCs w:val="18"/>
              </w:rPr>
            </w:pPr>
          </w:p>
        </w:tc>
        <w:tc>
          <w:tcPr>
            <w:tcW w:w="922" w:type="dxa"/>
          </w:tcPr>
          <w:p w14:paraId="635F7BE7" w14:textId="0016D092" w:rsidR="006F6051" w:rsidRPr="003D793B" w:rsidRDefault="006F6051" w:rsidP="006F6051">
            <w:pPr>
              <w:wordWrap/>
              <w:rPr>
                <w:sz w:val="18"/>
                <w:szCs w:val="18"/>
              </w:rPr>
            </w:pPr>
            <w:r w:rsidRPr="003D793B">
              <w:rPr>
                <w:sz w:val="18"/>
                <w:szCs w:val="18"/>
              </w:rPr>
              <w:t>SPRD, FGI, Samsung</w:t>
            </w:r>
          </w:p>
        </w:tc>
      </w:tr>
      <w:tr w:rsidR="006F6051" w14:paraId="040D70E8" w14:textId="77777777">
        <w:tc>
          <w:tcPr>
            <w:tcW w:w="2385" w:type="dxa"/>
          </w:tcPr>
          <w:p w14:paraId="550B9645" w14:textId="77777777" w:rsidR="006F6051" w:rsidRDefault="006F6051" w:rsidP="006F6051">
            <w:pPr>
              <w:wordWrap/>
              <w:rPr>
                <w:sz w:val="18"/>
                <w:szCs w:val="18"/>
              </w:rPr>
            </w:pPr>
            <w:r>
              <w:rPr>
                <w:sz w:val="18"/>
                <w:szCs w:val="18"/>
              </w:rPr>
              <w:t>Antenna port(s)</w:t>
            </w:r>
          </w:p>
        </w:tc>
        <w:tc>
          <w:tcPr>
            <w:tcW w:w="1247" w:type="dxa"/>
          </w:tcPr>
          <w:p w14:paraId="3890B892" w14:textId="1CFDAEDD" w:rsidR="006F6051" w:rsidRPr="003D793B" w:rsidRDefault="006F6051" w:rsidP="006F6051">
            <w:pPr>
              <w:wordWrap/>
              <w:rPr>
                <w:sz w:val="18"/>
                <w:szCs w:val="18"/>
              </w:rPr>
            </w:pPr>
            <w:r w:rsidRPr="003D793B">
              <w:rPr>
                <w:sz w:val="18"/>
                <w:szCs w:val="18"/>
              </w:rPr>
              <w:t>OPPO,</w:t>
            </w:r>
          </w:p>
        </w:tc>
        <w:tc>
          <w:tcPr>
            <w:tcW w:w="1074" w:type="dxa"/>
          </w:tcPr>
          <w:p w14:paraId="23059B46" w14:textId="77777777" w:rsidR="006F6051" w:rsidRPr="003D793B" w:rsidRDefault="006F6051" w:rsidP="006F6051">
            <w:pPr>
              <w:wordWrap/>
              <w:rPr>
                <w:sz w:val="18"/>
                <w:szCs w:val="18"/>
              </w:rPr>
            </w:pPr>
          </w:p>
        </w:tc>
        <w:tc>
          <w:tcPr>
            <w:tcW w:w="900" w:type="dxa"/>
          </w:tcPr>
          <w:p w14:paraId="292284ED" w14:textId="77777777" w:rsidR="006F6051" w:rsidRPr="003D793B" w:rsidRDefault="006F6051" w:rsidP="006F6051">
            <w:pPr>
              <w:wordWrap/>
              <w:rPr>
                <w:sz w:val="18"/>
                <w:szCs w:val="18"/>
              </w:rPr>
            </w:pPr>
          </w:p>
        </w:tc>
        <w:tc>
          <w:tcPr>
            <w:tcW w:w="1327" w:type="dxa"/>
          </w:tcPr>
          <w:p w14:paraId="2C52504A" w14:textId="77777777" w:rsidR="006F6051" w:rsidRPr="003D793B" w:rsidRDefault="006F6051" w:rsidP="006F6051">
            <w:pPr>
              <w:wordWrap/>
              <w:rPr>
                <w:sz w:val="18"/>
                <w:szCs w:val="18"/>
              </w:rPr>
            </w:pPr>
            <w:r w:rsidRPr="003D793B">
              <w:rPr>
                <w:sz w:val="18"/>
                <w:szCs w:val="18"/>
              </w:rPr>
              <w:t>LG,</w:t>
            </w:r>
          </w:p>
        </w:tc>
        <w:tc>
          <w:tcPr>
            <w:tcW w:w="1507" w:type="dxa"/>
          </w:tcPr>
          <w:p w14:paraId="6CDEF8B4" w14:textId="064C0FC3" w:rsidR="006F6051" w:rsidRPr="003D793B" w:rsidRDefault="006F6051" w:rsidP="006F6051">
            <w:pPr>
              <w:wordWrap/>
              <w:rPr>
                <w:sz w:val="18"/>
                <w:szCs w:val="18"/>
              </w:rPr>
            </w:pPr>
            <w:r w:rsidRPr="003D793B">
              <w:rPr>
                <w:sz w:val="18"/>
                <w:szCs w:val="18"/>
              </w:rPr>
              <w:t>ZTE, SPRD, CATT, Lenovo, CMCC, FGI, LG, Samsung, Ericsson, QC, Nokia</w:t>
            </w:r>
          </w:p>
        </w:tc>
        <w:tc>
          <w:tcPr>
            <w:tcW w:w="922" w:type="dxa"/>
          </w:tcPr>
          <w:p w14:paraId="40F7F8B8" w14:textId="77777777" w:rsidR="006F6051" w:rsidRPr="003D793B" w:rsidRDefault="006F6051" w:rsidP="006F6051">
            <w:pPr>
              <w:wordWrap/>
              <w:rPr>
                <w:sz w:val="18"/>
                <w:szCs w:val="18"/>
              </w:rPr>
            </w:pPr>
          </w:p>
        </w:tc>
      </w:tr>
      <w:tr w:rsidR="006F6051" w14:paraId="148BC3BB" w14:textId="77777777">
        <w:tc>
          <w:tcPr>
            <w:tcW w:w="2385" w:type="dxa"/>
          </w:tcPr>
          <w:p w14:paraId="12B12164" w14:textId="77777777" w:rsidR="006F6051" w:rsidRDefault="006F6051" w:rsidP="006F6051">
            <w:pPr>
              <w:wordWrap/>
              <w:rPr>
                <w:sz w:val="18"/>
                <w:szCs w:val="18"/>
              </w:rPr>
            </w:pPr>
            <w:r>
              <w:rPr>
                <w:sz w:val="18"/>
                <w:szCs w:val="18"/>
              </w:rPr>
              <w:t>Transmission configuration indication</w:t>
            </w:r>
          </w:p>
        </w:tc>
        <w:tc>
          <w:tcPr>
            <w:tcW w:w="1247" w:type="dxa"/>
          </w:tcPr>
          <w:p w14:paraId="305ABA24" w14:textId="288F3D75" w:rsidR="006F6051" w:rsidRPr="003D793B" w:rsidRDefault="006F6051" w:rsidP="006F6051">
            <w:pPr>
              <w:wordWrap/>
              <w:rPr>
                <w:sz w:val="18"/>
                <w:szCs w:val="18"/>
              </w:rPr>
            </w:pPr>
            <w:r w:rsidRPr="003D793B">
              <w:rPr>
                <w:sz w:val="18"/>
                <w:szCs w:val="18"/>
              </w:rPr>
              <w:t>Samsung, OPPO,</w:t>
            </w:r>
          </w:p>
        </w:tc>
        <w:tc>
          <w:tcPr>
            <w:tcW w:w="1074" w:type="dxa"/>
          </w:tcPr>
          <w:p w14:paraId="23A3D57D" w14:textId="77777777" w:rsidR="006F6051" w:rsidRPr="003D793B" w:rsidRDefault="006F6051" w:rsidP="006F6051">
            <w:pPr>
              <w:wordWrap/>
              <w:rPr>
                <w:sz w:val="18"/>
                <w:szCs w:val="18"/>
              </w:rPr>
            </w:pPr>
            <w:r w:rsidRPr="003D793B">
              <w:rPr>
                <w:sz w:val="18"/>
                <w:szCs w:val="18"/>
              </w:rPr>
              <w:t>LG, Samsung, QC,</w:t>
            </w:r>
          </w:p>
        </w:tc>
        <w:tc>
          <w:tcPr>
            <w:tcW w:w="900" w:type="dxa"/>
          </w:tcPr>
          <w:p w14:paraId="5F41F127" w14:textId="77777777" w:rsidR="006F6051" w:rsidRPr="003D793B" w:rsidRDefault="006F6051" w:rsidP="006F6051">
            <w:pPr>
              <w:wordWrap/>
              <w:rPr>
                <w:sz w:val="18"/>
                <w:szCs w:val="18"/>
              </w:rPr>
            </w:pPr>
          </w:p>
        </w:tc>
        <w:tc>
          <w:tcPr>
            <w:tcW w:w="1327" w:type="dxa"/>
          </w:tcPr>
          <w:p w14:paraId="7FCD4FB6" w14:textId="77777777" w:rsidR="006F6051" w:rsidRPr="003D793B" w:rsidRDefault="006F6051" w:rsidP="006F6051">
            <w:pPr>
              <w:wordWrap/>
              <w:rPr>
                <w:sz w:val="18"/>
                <w:szCs w:val="18"/>
              </w:rPr>
            </w:pPr>
            <w:r w:rsidRPr="003D793B">
              <w:rPr>
                <w:sz w:val="18"/>
                <w:szCs w:val="18"/>
              </w:rPr>
              <w:t>LG,</w:t>
            </w:r>
          </w:p>
        </w:tc>
        <w:tc>
          <w:tcPr>
            <w:tcW w:w="1507" w:type="dxa"/>
          </w:tcPr>
          <w:p w14:paraId="02780490" w14:textId="1E186498" w:rsidR="006F6051" w:rsidRPr="003D793B" w:rsidRDefault="006F6051" w:rsidP="006F6051">
            <w:pPr>
              <w:wordWrap/>
              <w:rPr>
                <w:sz w:val="18"/>
                <w:szCs w:val="18"/>
              </w:rPr>
            </w:pPr>
            <w:r w:rsidRPr="003D793B">
              <w:rPr>
                <w:sz w:val="18"/>
                <w:szCs w:val="18"/>
              </w:rPr>
              <w:t xml:space="preserve">SPRD, CATT, Lenovo, CMCC, FGI, Ericsson, Nokia </w:t>
            </w:r>
          </w:p>
        </w:tc>
        <w:tc>
          <w:tcPr>
            <w:tcW w:w="922" w:type="dxa"/>
          </w:tcPr>
          <w:p w14:paraId="5153BD23" w14:textId="28D7DECE" w:rsidR="006F6051" w:rsidRPr="003D793B" w:rsidRDefault="006F6051" w:rsidP="006F6051">
            <w:pPr>
              <w:wordWrap/>
              <w:rPr>
                <w:sz w:val="18"/>
                <w:szCs w:val="18"/>
              </w:rPr>
            </w:pPr>
          </w:p>
        </w:tc>
      </w:tr>
      <w:tr w:rsidR="006F6051" w14:paraId="07EFB643" w14:textId="77777777">
        <w:tc>
          <w:tcPr>
            <w:tcW w:w="2385" w:type="dxa"/>
          </w:tcPr>
          <w:p w14:paraId="50E0A982" w14:textId="77777777" w:rsidR="006F6051" w:rsidRDefault="006F6051" w:rsidP="006F6051">
            <w:pPr>
              <w:wordWrap/>
              <w:rPr>
                <w:sz w:val="18"/>
                <w:szCs w:val="18"/>
              </w:rPr>
            </w:pPr>
            <w:r>
              <w:rPr>
                <w:sz w:val="18"/>
                <w:szCs w:val="18"/>
              </w:rPr>
              <w:t>SRS request</w:t>
            </w:r>
          </w:p>
        </w:tc>
        <w:tc>
          <w:tcPr>
            <w:tcW w:w="1247" w:type="dxa"/>
          </w:tcPr>
          <w:p w14:paraId="55D3D27E" w14:textId="133B0020" w:rsidR="006F6051" w:rsidRPr="003D793B" w:rsidRDefault="006F6051" w:rsidP="006F6051">
            <w:pPr>
              <w:wordWrap/>
              <w:rPr>
                <w:sz w:val="18"/>
                <w:szCs w:val="18"/>
              </w:rPr>
            </w:pPr>
            <w:r w:rsidRPr="003D793B">
              <w:rPr>
                <w:sz w:val="18"/>
                <w:szCs w:val="18"/>
              </w:rPr>
              <w:t>Intel, OPPO,</w:t>
            </w:r>
          </w:p>
        </w:tc>
        <w:tc>
          <w:tcPr>
            <w:tcW w:w="1074" w:type="dxa"/>
          </w:tcPr>
          <w:p w14:paraId="3A3F05B0" w14:textId="77777777" w:rsidR="006F6051" w:rsidRPr="003D793B" w:rsidRDefault="006F6051" w:rsidP="006F6051">
            <w:pPr>
              <w:wordWrap/>
              <w:rPr>
                <w:sz w:val="18"/>
                <w:szCs w:val="18"/>
              </w:rPr>
            </w:pPr>
            <w:r w:rsidRPr="003D793B">
              <w:rPr>
                <w:sz w:val="18"/>
                <w:szCs w:val="18"/>
              </w:rPr>
              <w:t>Samsung,</w:t>
            </w:r>
          </w:p>
        </w:tc>
        <w:tc>
          <w:tcPr>
            <w:tcW w:w="900" w:type="dxa"/>
          </w:tcPr>
          <w:p w14:paraId="1ECA0994" w14:textId="77777777" w:rsidR="006F6051" w:rsidRPr="003D793B" w:rsidRDefault="006F6051" w:rsidP="006F6051">
            <w:pPr>
              <w:wordWrap/>
              <w:rPr>
                <w:sz w:val="18"/>
                <w:szCs w:val="18"/>
              </w:rPr>
            </w:pPr>
            <w:r w:rsidRPr="003D793B">
              <w:rPr>
                <w:sz w:val="18"/>
                <w:szCs w:val="18"/>
              </w:rPr>
              <w:t>FGI, LG,</w:t>
            </w:r>
          </w:p>
        </w:tc>
        <w:tc>
          <w:tcPr>
            <w:tcW w:w="1327" w:type="dxa"/>
          </w:tcPr>
          <w:p w14:paraId="47DE4809" w14:textId="77777777" w:rsidR="006F6051" w:rsidRPr="003D793B" w:rsidRDefault="006F6051" w:rsidP="006F6051">
            <w:pPr>
              <w:wordWrap/>
              <w:rPr>
                <w:sz w:val="18"/>
                <w:szCs w:val="18"/>
              </w:rPr>
            </w:pPr>
          </w:p>
        </w:tc>
        <w:tc>
          <w:tcPr>
            <w:tcW w:w="1507" w:type="dxa"/>
          </w:tcPr>
          <w:p w14:paraId="357E4FDF" w14:textId="08D02F21" w:rsidR="006F6051" w:rsidRPr="003D793B" w:rsidRDefault="006F6051" w:rsidP="006F6051">
            <w:pPr>
              <w:wordWrap/>
              <w:rPr>
                <w:sz w:val="18"/>
                <w:szCs w:val="18"/>
              </w:rPr>
            </w:pPr>
            <w:r w:rsidRPr="003D793B">
              <w:rPr>
                <w:sz w:val="18"/>
                <w:szCs w:val="18"/>
              </w:rPr>
              <w:t xml:space="preserve">ZTE, SPRD, vivo, Lenovo, CMCC, Nokia </w:t>
            </w:r>
          </w:p>
        </w:tc>
        <w:tc>
          <w:tcPr>
            <w:tcW w:w="922" w:type="dxa"/>
          </w:tcPr>
          <w:p w14:paraId="49CAE63E" w14:textId="77777777" w:rsidR="006F6051" w:rsidRPr="003D793B" w:rsidRDefault="006F6051" w:rsidP="006F6051">
            <w:pPr>
              <w:wordWrap/>
              <w:rPr>
                <w:sz w:val="18"/>
                <w:szCs w:val="18"/>
              </w:rPr>
            </w:pPr>
          </w:p>
        </w:tc>
      </w:tr>
      <w:tr w:rsidR="006F6051" w14:paraId="627C1666" w14:textId="77777777">
        <w:tc>
          <w:tcPr>
            <w:tcW w:w="2385" w:type="dxa"/>
          </w:tcPr>
          <w:p w14:paraId="122FE4BC" w14:textId="77777777" w:rsidR="006F6051" w:rsidRDefault="006F6051" w:rsidP="006F6051">
            <w:pPr>
              <w:wordWrap/>
              <w:rPr>
                <w:sz w:val="18"/>
                <w:szCs w:val="18"/>
              </w:rPr>
            </w:pPr>
            <w:r>
              <w:rPr>
                <w:sz w:val="18"/>
                <w:szCs w:val="18"/>
              </w:rPr>
              <w:t>DMRS sequence initialization</w:t>
            </w:r>
          </w:p>
        </w:tc>
        <w:tc>
          <w:tcPr>
            <w:tcW w:w="1247" w:type="dxa"/>
          </w:tcPr>
          <w:p w14:paraId="5266C335" w14:textId="1F583F37" w:rsidR="006F6051" w:rsidRPr="003D793B" w:rsidRDefault="006F6051" w:rsidP="006F6051">
            <w:pPr>
              <w:wordWrap/>
              <w:rPr>
                <w:sz w:val="18"/>
                <w:szCs w:val="18"/>
              </w:rPr>
            </w:pPr>
            <w:r w:rsidRPr="003D793B">
              <w:rPr>
                <w:sz w:val="18"/>
                <w:szCs w:val="18"/>
              </w:rPr>
              <w:t xml:space="preserve">Intel, </w:t>
            </w:r>
          </w:p>
        </w:tc>
        <w:tc>
          <w:tcPr>
            <w:tcW w:w="1074" w:type="dxa"/>
          </w:tcPr>
          <w:p w14:paraId="4B5BA9F6" w14:textId="77777777" w:rsidR="006F6051" w:rsidRPr="003D793B" w:rsidRDefault="006F6051" w:rsidP="006F6051">
            <w:pPr>
              <w:wordWrap/>
              <w:rPr>
                <w:sz w:val="18"/>
                <w:szCs w:val="18"/>
              </w:rPr>
            </w:pPr>
            <w:r w:rsidRPr="003D793B">
              <w:rPr>
                <w:sz w:val="18"/>
                <w:szCs w:val="18"/>
              </w:rPr>
              <w:t>QC,</w:t>
            </w:r>
          </w:p>
        </w:tc>
        <w:tc>
          <w:tcPr>
            <w:tcW w:w="900" w:type="dxa"/>
          </w:tcPr>
          <w:p w14:paraId="169416D0" w14:textId="77777777" w:rsidR="006F6051" w:rsidRPr="003D793B" w:rsidRDefault="006F6051" w:rsidP="006F6051">
            <w:pPr>
              <w:wordWrap/>
              <w:rPr>
                <w:sz w:val="18"/>
                <w:szCs w:val="18"/>
              </w:rPr>
            </w:pPr>
            <w:r w:rsidRPr="003D793B">
              <w:rPr>
                <w:sz w:val="18"/>
                <w:szCs w:val="18"/>
              </w:rPr>
              <w:t>LG,</w:t>
            </w:r>
          </w:p>
        </w:tc>
        <w:tc>
          <w:tcPr>
            <w:tcW w:w="1327" w:type="dxa"/>
          </w:tcPr>
          <w:p w14:paraId="4A3BF83D" w14:textId="77777777" w:rsidR="006F6051" w:rsidRPr="003D793B" w:rsidRDefault="006F6051" w:rsidP="006F6051">
            <w:pPr>
              <w:wordWrap/>
              <w:rPr>
                <w:sz w:val="18"/>
                <w:szCs w:val="18"/>
              </w:rPr>
            </w:pPr>
            <w:r w:rsidRPr="003D793B">
              <w:rPr>
                <w:sz w:val="18"/>
                <w:szCs w:val="18"/>
              </w:rPr>
              <w:t>Nokia</w:t>
            </w:r>
          </w:p>
        </w:tc>
        <w:tc>
          <w:tcPr>
            <w:tcW w:w="1507" w:type="dxa"/>
          </w:tcPr>
          <w:p w14:paraId="79AF0B5B" w14:textId="3D028C5A" w:rsidR="006F6051" w:rsidRPr="003D793B" w:rsidRDefault="006F6051" w:rsidP="006F6051">
            <w:pPr>
              <w:wordWrap/>
              <w:rPr>
                <w:sz w:val="18"/>
                <w:szCs w:val="18"/>
              </w:rPr>
            </w:pPr>
            <w:r w:rsidRPr="003D793B">
              <w:rPr>
                <w:sz w:val="18"/>
                <w:szCs w:val="18"/>
              </w:rPr>
              <w:t xml:space="preserve">ZTE, SPRD, vivo, Lenovo, </w:t>
            </w:r>
            <w:r w:rsidRPr="003D793B">
              <w:rPr>
                <w:sz w:val="18"/>
                <w:szCs w:val="18"/>
              </w:rPr>
              <w:lastRenderedPageBreak/>
              <w:t xml:space="preserve">CMCC, FGI, Ericsson, </w:t>
            </w:r>
          </w:p>
        </w:tc>
        <w:tc>
          <w:tcPr>
            <w:tcW w:w="922" w:type="dxa"/>
          </w:tcPr>
          <w:p w14:paraId="4B53A209" w14:textId="77777777" w:rsidR="006F6051" w:rsidRPr="003D793B" w:rsidRDefault="006F6051" w:rsidP="006F6051">
            <w:pPr>
              <w:wordWrap/>
              <w:rPr>
                <w:sz w:val="18"/>
                <w:szCs w:val="18"/>
              </w:rPr>
            </w:pPr>
            <w:r w:rsidRPr="003D793B">
              <w:rPr>
                <w:sz w:val="18"/>
                <w:szCs w:val="18"/>
              </w:rPr>
              <w:lastRenderedPageBreak/>
              <w:t xml:space="preserve">LG, </w:t>
            </w:r>
            <w:r w:rsidRPr="003D793B">
              <w:rPr>
                <w:sz w:val="18"/>
                <w:szCs w:val="18"/>
              </w:rPr>
              <w:lastRenderedPageBreak/>
              <w:t>Samsung,</w:t>
            </w:r>
          </w:p>
        </w:tc>
      </w:tr>
      <w:tr w:rsidR="006F6051" w14:paraId="2566C5BF" w14:textId="77777777" w:rsidTr="006F6051">
        <w:tc>
          <w:tcPr>
            <w:tcW w:w="2385" w:type="dxa"/>
          </w:tcPr>
          <w:p w14:paraId="4D742CCF" w14:textId="77777777" w:rsidR="006F6051" w:rsidRDefault="006F6051" w:rsidP="006F6051">
            <w:pPr>
              <w:wordWrap/>
              <w:rPr>
                <w:sz w:val="18"/>
                <w:szCs w:val="18"/>
              </w:rPr>
            </w:pPr>
            <w:r>
              <w:rPr>
                <w:sz w:val="18"/>
                <w:szCs w:val="18"/>
              </w:rPr>
              <w:lastRenderedPageBreak/>
              <w:t xml:space="preserve">Priority indicator </w:t>
            </w:r>
          </w:p>
        </w:tc>
        <w:tc>
          <w:tcPr>
            <w:tcW w:w="1247" w:type="dxa"/>
            <w:shd w:val="clear" w:color="auto" w:fill="E2EFD9" w:themeFill="accent6" w:themeFillTint="33"/>
          </w:tcPr>
          <w:p w14:paraId="7CE7CE4C" w14:textId="31974A7A" w:rsidR="006F6051" w:rsidRPr="003D793B" w:rsidRDefault="006F6051" w:rsidP="006F6051">
            <w:pPr>
              <w:wordWrap/>
              <w:rPr>
                <w:sz w:val="18"/>
                <w:szCs w:val="18"/>
              </w:rPr>
            </w:pPr>
            <w:r w:rsidRPr="003D793B">
              <w:rPr>
                <w:sz w:val="18"/>
                <w:szCs w:val="18"/>
              </w:rPr>
              <w:t>SPRD, OPPO, CMCC, Lenovo, LG,</w:t>
            </w:r>
            <w:r w:rsidRPr="003D793B">
              <w:rPr>
                <w:sz w:val="18"/>
                <w:szCs w:val="18"/>
                <w:lang w:val="en-US"/>
              </w:rPr>
              <w:t xml:space="preserve"> ZTE,</w:t>
            </w:r>
            <w:r w:rsidRPr="003D793B">
              <w:rPr>
                <w:sz w:val="18"/>
                <w:szCs w:val="18"/>
              </w:rPr>
              <w:t xml:space="preserve"> Nokia</w:t>
            </w:r>
          </w:p>
        </w:tc>
        <w:tc>
          <w:tcPr>
            <w:tcW w:w="1074" w:type="dxa"/>
            <w:shd w:val="clear" w:color="auto" w:fill="E2EFD9" w:themeFill="accent6" w:themeFillTint="33"/>
          </w:tcPr>
          <w:p w14:paraId="63E2364A" w14:textId="77777777" w:rsidR="006F6051" w:rsidRPr="003D793B" w:rsidRDefault="006F6051" w:rsidP="006F6051">
            <w:pPr>
              <w:wordWrap/>
              <w:rPr>
                <w:sz w:val="18"/>
                <w:szCs w:val="18"/>
              </w:rPr>
            </w:pPr>
          </w:p>
        </w:tc>
        <w:tc>
          <w:tcPr>
            <w:tcW w:w="900" w:type="dxa"/>
            <w:shd w:val="clear" w:color="auto" w:fill="E2EFD9" w:themeFill="accent6" w:themeFillTint="33"/>
          </w:tcPr>
          <w:p w14:paraId="7849984F" w14:textId="77777777" w:rsidR="006F6051" w:rsidRPr="003D793B" w:rsidRDefault="006F6051" w:rsidP="006F6051">
            <w:pPr>
              <w:wordWrap/>
              <w:rPr>
                <w:sz w:val="18"/>
                <w:szCs w:val="18"/>
              </w:rPr>
            </w:pPr>
          </w:p>
        </w:tc>
        <w:tc>
          <w:tcPr>
            <w:tcW w:w="1327" w:type="dxa"/>
          </w:tcPr>
          <w:p w14:paraId="3A651053" w14:textId="77777777" w:rsidR="006F6051" w:rsidRPr="003D793B" w:rsidRDefault="006F6051" w:rsidP="006F6051">
            <w:pPr>
              <w:wordWrap/>
              <w:rPr>
                <w:sz w:val="18"/>
                <w:szCs w:val="18"/>
              </w:rPr>
            </w:pPr>
          </w:p>
        </w:tc>
        <w:tc>
          <w:tcPr>
            <w:tcW w:w="1507" w:type="dxa"/>
          </w:tcPr>
          <w:p w14:paraId="52302348" w14:textId="77777777" w:rsidR="006F6051" w:rsidRPr="003D793B" w:rsidRDefault="006F6051" w:rsidP="006F6051">
            <w:pPr>
              <w:wordWrap/>
              <w:rPr>
                <w:sz w:val="18"/>
                <w:szCs w:val="18"/>
              </w:rPr>
            </w:pPr>
          </w:p>
        </w:tc>
        <w:tc>
          <w:tcPr>
            <w:tcW w:w="922" w:type="dxa"/>
          </w:tcPr>
          <w:p w14:paraId="1BC666E9" w14:textId="1410F0E8" w:rsidR="006F6051" w:rsidRPr="003D793B" w:rsidRDefault="006F6051" w:rsidP="006F6051">
            <w:pPr>
              <w:wordWrap/>
              <w:rPr>
                <w:sz w:val="18"/>
                <w:szCs w:val="18"/>
              </w:rPr>
            </w:pPr>
          </w:p>
        </w:tc>
      </w:tr>
      <w:tr w:rsidR="006F6051" w14:paraId="6934B6F4" w14:textId="77777777">
        <w:tc>
          <w:tcPr>
            <w:tcW w:w="2385" w:type="dxa"/>
          </w:tcPr>
          <w:p w14:paraId="72BD06B4" w14:textId="77777777" w:rsidR="006F6051" w:rsidRDefault="006F6051" w:rsidP="006F6051">
            <w:pPr>
              <w:wordWrap/>
              <w:rPr>
                <w:sz w:val="18"/>
                <w:szCs w:val="18"/>
              </w:rPr>
            </w:pPr>
            <w:r>
              <w:rPr>
                <w:sz w:val="18"/>
                <w:szCs w:val="18"/>
              </w:rPr>
              <w:t xml:space="preserve">PDCCH monitoring adaptation indication </w:t>
            </w:r>
          </w:p>
        </w:tc>
        <w:tc>
          <w:tcPr>
            <w:tcW w:w="1247" w:type="dxa"/>
          </w:tcPr>
          <w:p w14:paraId="58B70AD2" w14:textId="68F6ABCD" w:rsidR="006F6051" w:rsidRPr="003D793B" w:rsidRDefault="006F6051" w:rsidP="006F6051">
            <w:pPr>
              <w:wordWrap/>
              <w:rPr>
                <w:sz w:val="18"/>
                <w:szCs w:val="18"/>
              </w:rPr>
            </w:pPr>
            <w:r w:rsidRPr="003D793B">
              <w:rPr>
                <w:sz w:val="18"/>
                <w:szCs w:val="18"/>
              </w:rPr>
              <w:t>QC,</w:t>
            </w:r>
          </w:p>
        </w:tc>
        <w:tc>
          <w:tcPr>
            <w:tcW w:w="1074" w:type="dxa"/>
          </w:tcPr>
          <w:p w14:paraId="0126F5A1" w14:textId="77777777" w:rsidR="006F6051" w:rsidRPr="003D793B" w:rsidRDefault="006F6051" w:rsidP="006F6051">
            <w:pPr>
              <w:wordWrap/>
              <w:rPr>
                <w:sz w:val="18"/>
                <w:szCs w:val="18"/>
              </w:rPr>
            </w:pPr>
          </w:p>
        </w:tc>
        <w:tc>
          <w:tcPr>
            <w:tcW w:w="900" w:type="dxa"/>
          </w:tcPr>
          <w:p w14:paraId="4EA9E513" w14:textId="1ED498D2" w:rsidR="006F6051" w:rsidRPr="003D793B" w:rsidRDefault="006F6051" w:rsidP="006F6051">
            <w:pPr>
              <w:wordWrap/>
              <w:rPr>
                <w:sz w:val="18"/>
                <w:szCs w:val="18"/>
              </w:rPr>
            </w:pPr>
            <w:r w:rsidRPr="003D793B">
              <w:rPr>
                <w:sz w:val="18"/>
                <w:szCs w:val="18"/>
              </w:rPr>
              <w:t>HW, SPRD, FGI, Nokia</w:t>
            </w:r>
          </w:p>
        </w:tc>
        <w:tc>
          <w:tcPr>
            <w:tcW w:w="1327" w:type="dxa"/>
          </w:tcPr>
          <w:p w14:paraId="66C5DD99" w14:textId="77777777" w:rsidR="006F6051" w:rsidRPr="003D793B" w:rsidRDefault="006F6051" w:rsidP="006F6051">
            <w:pPr>
              <w:wordWrap/>
              <w:rPr>
                <w:sz w:val="18"/>
                <w:szCs w:val="18"/>
              </w:rPr>
            </w:pPr>
          </w:p>
        </w:tc>
        <w:tc>
          <w:tcPr>
            <w:tcW w:w="1507" w:type="dxa"/>
          </w:tcPr>
          <w:p w14:paraId="4FD317C3" w14:textId="77777777" w:rsidR="006F6051" w:rsidRPr="003D793B" w:rsidRDefault="006F6051" w:rsidP="006F6051">
            <w:pPr>
              <w:wordWrap/>
              <w:rPr>
                <w:sz w:val="18"/>
                <w:szCs w:val="18"/>
              </w:rPr>
            </w:pPr>
          </w:p>
        </w:tc>
        <w:tc>
          <w:tcPr>
            <w:tcW w:w="922" w:type="dxa"/>
          </w:tcPr>
          <w:p w14:paraId="7043843B" w14:textId="77777777" w:rsidR="006F6051" w:rsidRPr="003D793B" w:rsidRDefault="006F6051" w:rsidP="006F6051">
            <w:pPr>
              <w:wordWrap/>
              <w:rPr>
                <w:sz w:val="18"/>
                <w:szCs w:val="18"/>
              </w:rPr>
            </w:pPr>
            <w:r w:rsidRPr="003D793B">
              <w:rPr>
                <w:sz w:val="18"/>
                <w:szCs w:val="18"/>
              </w:rPr>
              <w:t>Lenovo, Samsung,</w:t>
            </w:r>
          </w:p>
        </w:tc>
      </w:tr>
      <w:tr w:rsidR="006F6051" w14:paraId="33A34AA9" w14:textId="77777777">
        <w:tc>
          <w:tcPr>
            <w:tcW w:w="2385" w:type="dxa"/>
          </w:tcPr>
          <w:p w14:paraId="265BA1A8" w14:textId="77777777" w:rsidR="006F6051" w:rsidRDefault="006F6051" w:rsidP="006F6051">
            <w:pPr>
              <w:wordWrap/>
              <w:rPr>
                <w:sz w:val="18"/>
                <w:szCs w:val="18"/>
              </w:rPr>
            </w:pPr>
            <w:r>
              <w:rPr>
                <w:sz w:val="18"/>
                <w:szCs w:val="18"/>
              </w:rPr>
              <w:t xml:space="preserve">PUCCH Cell indicator </w:t>
            </w:r>
          </w:p>
        </w:tc>
        <w:tc>
          <w:tcPr>
            <w:tcW w:w="1247" w:type="dxa"/>
          </w:tcPr>
          <w:p w14:paraId="24557CE7" w14:textId="77777777" w:rsidR="006F6051" w:rsidRPr="003D793B" w:rsidRDefault="006F6051" w:rsidP="006F6051">
            <w:pPr>
              <w:wordWrap/>
              <w:rPr>
                <w:sz w:val="18"/>
                <w:szCs w:val="18"/>
              </w:rPr>
            </w:pPr>
            <w:r w:rsidRPr="003D793B">
              <w:rPr>
                <w:sz w:val="18"/>
                <w:szCs w:val="18"/>
                <w:lang w:val="en-US"/>
              </w:rPr>
              <w:t>HW,</w:t>
            </w:r>
            <w:r w:rsidRPr="003D793B">
              <w:rPr>
                <w:sz w:val="18"/>
                <w:szCs w:val="18"/>
              </w:rPr>
              <w:t xml:space="preserve"> FGI, Nokia </w:t>
            </w:r>
          </w:p>
        </w:tc>
        <w:tc>
          <w:tcPr>
            <w:tcW w:w="1074" w:type="dxa"/>
          </w:tcPr>
          <w:p w14:paraId="7EA57FB5" w14:textId="77777777" w:rsidR="006F6051" w:rsidRPr="003D793B" w:rsidRDefault="006F6051" w:rsidP="006F6051">
            <w:pPr>
              <w:wordWrap/>
              <w:rPr>
                <w:sz w:val="18"/>
                <w:szCs w:val="18"/>
              </w:rPr>
            </w:pPr>
          </w:p>
        </w:tc>
        <w:tc>
          <w:tcPr>
            <w:tcW w:w="900" w:type="dxa"/>
          </w:tcPr>
          <w:p w14:paraId="2E214222" w14:textId="77777777" w:rsidR="006F6051" w:rsidRPr="003D793B" w:rsidRDefault="006F6051" w:rsidP="006F6051">
            <w:pPr>
              <w:wordWrap/>
              <w:rPr>
                <w:sz w:val="18"/>
                <w:szCs w:val="18"/>
              </w:rPr>
            </w:pPr>
          </w:p>
        </w:tc>
        <w:tc>
          <w:tcPr>
            <w:tcW w:w="1327" w:type="dxa"/>
          </w:tcPr>
          <w:p w14:paraId="4CF2E419" w14:textId="77777777" w:rsidR="006F6051" w:rsidRPr="003D793B" w:rsidRDefault="006F6051" w:rsidP="006F6051">
            <w:pPr>
              <w:wordWrap/>
              <w:rPr>
                <w:sz w:val="18"/>
                <w:szCs w:val="18"/>
              </w:rPr>
            </w:pPr>
          </w:p>
        </w:tc>
        <w:tc>
          <w:tcPr>
            <w:tcW w:w="1507" w:type="dxa"/>
          </w:tcPr>
          <w:p w14:paraId="1D257371" w14:textId="77777777" w:rsidR="006F6051" w:rsidRPr="003D793B" w:rsidRDefault="006F6051" w:rsidP="006F6051">
            <w:pPr>
              <w:wordWrap/>
              <w:rPr>
                <w:sz w:val="18"/>
                <w:szCs w:val="18"/>
              </w:rPr>
            </w:pPr>
          </w:p>
        </w:tc>
        <w:tc>
          <w:tcPr>
            <w:tcW w:w="922" w:type="dxa"/>
          </w:tcPr>
          <w:p w14:paraId="40CA8028" w14:textId="77777777" w:rsidR="006F6051" w:rsidRPr="003D793B" w:rsidRDefault="006F6051" w:rsidP="006F6051">
            <w:pPr>
              <w:wordWrap/>
              <w:rPr>
                <w:sz w:val="18"/>
                <w:szCs w:val="18"/>
              </w:rPr>
            </w:pPr>
            <w:r w:rsidRPr="003D793B">
              <w:rPr>
                <w:sz w:val="18"/>
                <w:szCs w:val="18"/>
              </w:rPr>
              <w:t>Lenovo,</w:t>
            </w:r>
          </w:p>
        </w:tc>
      </w:tr>
      <w:tr w:rsidR="006F6051" w:rsidRPr="008D5FE3" w14:paraId="109512B1" w14:textId="77777777">
        <w:tc>
          <w:tcPr>
            <w:tcW w:w="2385" w:type="dxa"/>
          </w:tcPr>
          <w:p w14:paraId="1A73FDDA" w14:textId="77777777" w:rsidR="006F6051" w:rsidRDefault="006F6051" w:rsidP="006F6051">
            <w:pPr>
              <w:wordWrap/>
              <w:rPr>
                <w:sz w:val="18"/>
                <w:szCs w:val="18"/>
              </w:rPr>
            </w:pPr>
            <w:r>
              <w:rPr>
                <w:sz w:val="18"/>
                <w:szCs w:val="18"/>
              </w:rPr>
              <w:t>Minimum applicable scheduling offset indicator</w:t>
            </w:r>
          </w:p>
        </w:tc>
        <w:tc>
          <w:tcPr>
            <w:tcW w:w="1247" w:type="dxa"/>
          </w:tcPr>
          <w:p w14:paraId="6EDE6078" w14:textId="5A29C82A" w:rsidR="006F6051" w:rsidRPr="003D793B" w:rsidRDefault="006F6051" w:rsidP="006F6051">
            <w:pPr>
              <w:wordWrap/>
              <w:rPr>
                <w:sz w:val="18"/>
                <w:szCs w:val="18"/>
              </w:rPr>
            </w:pPr>
            <w:r w:rsidRPr="003D793B">
              <w:rPr>
                <w:sz w:val="18"/>
                <w:szCs w:val="18"/>
              </w:rPr>
              <w:t>OPPO,</w:t>
            </w:r>
          </w:p>
        </w:tc>
        <w:tc>
          <w:tcPr>
            <w:tcW w:w="1074" w:type="dxa"/>
          </w:tcPr>
          <w:p w14:paraId="6427D859" w14:textId="77777777" w:rsidR="006F6051" w:rsidRPr="003D793B" w:rsidRDefault="006F6051" w:rsidP="006F6051">
            <w:pPr>
              <w:wordWrap/>
              <w:rPr>
                <w:sz w:val="18"/>
                <w:szCs w:val="18"/>
              </w:rPr>
            </w:pPr>
          </w:p>
        </w:tc>
        <w:tc>
          <w:tcPr>
            <w:tcW w:w="900" w:type="dxa"/>
          </w:tcPr>
          <w:p w14:paraId="67A3B8CE" w14:textId="77777777" w:rsidR="006F6051" w:rsidRPr="003D793B" w:rsidRDefault="006F6051" w:rsidP="006F6051">
            <w:pPr>
              <w:wordWrap/>
              <w:rPr>
                <w:sz w:val="18"/>
                <w:szCs w:val="18"/>
              </w:rPr>
            </w:pPr>
            <w:r w:rsidRPr="003D793B">
              <w:rPr>
                <w:sz w:val="18"/>
                <w:szCs w:val="18"/>
              </w:rPr>
              <w:t>LG,</w:t>
            </w:r>
          </w:p>
        </w:tc>
        <w:tc>
          <w:tcPr>
            <w:tcW w:w="1327" w:type="dxa"/>
          </w:tcPr>
          <w:p w14:paraId="0EF594F3" w14:textId="77777777" w:rsidR="006F6051" w:rsidRPr="003D793B" w:rsidRDefault="006F6051" w:rsidP="006F6051">
            <w:pPr>
              <w:wordWrap/>
              <w:rPr>
                <w:sz w:val="18"/>
                <w:szCs w:val="18"/>
              </w:rPr>
            </w:pPr>
          </w:p>
        </w:tc>
        <w:tc>
          <w:tcPr>
            <w:tcW w:w="1507" w:type="dxa"/>
          </w:tcPr>
          <w:p w14:paraId="7E5FE725" w14:textId="77777777" w:rsidR="006F6051" w:rsidRPr="003D793B" w:rsidRDefault="006F6051" w:rsidP="006F6051">
            <w:pPr>
              <w:wordWrap/>
              <w:rPr>
                <w:sz w:val="18"/>
                <w:szCs w:val="18"/>
              </w:rPr>
            </w:pPr>
          </w:p>
        </w:tc>
        <w:tc>
          <w:tcPr>
            <w:tcW w:w="922" w:type="dxa"/>
          </w:tcPr>
          <w:p w14:paraId="40337179" w14:textId="77777777" w:rsidR="006F6051" w:rsidRPr="003D793B" w:rsidRDefault="006F6051" w:rsidP="006F6051">
            <w:pPr>
              <w:wordWrap/>
              <w:rPr>
                <w:sz w:val="18"/>
                <w:szCs w:val="18"/>
                <w:lang w:val="de-DE"/>
              </w:rPr>
            </w:pPr>
            <w:r w:rsidRPr="003D793B">
              <w:rPr>
                <w:sz w:val="18"/>
                <w:szCs w:val="18"/>
                <w:lang w:val="de-DE"/>
              </w:rPr>
              <w:t>SPRD, Lenovo, FGI, LG, Samsung,</w:t>
            </w:r>
          </w:p>
        </w:tc>
      </w:tr>
      <w:tr w:rsidR="006F6051" w:rsidRPr="008D5FE3" w14:paraId="6E03EA08" w14:textId="77777777">
        <w:tc>
          <w:tcPr>
            <w:tcW w:w="2385" w:type="dxa"/>
          </w:tcPr>
          <w:p w14:paraId="41FABAB6" w14:textId="7E5FC001" w:rsidR="006F6051" w:rsidRDefault="006F6051" w:rsidP="006F6051">
            <w:pPr>
              <w:wordWrap/>
              <w:rPr>
                <w:sz w:val="18"/>
                <w:szCs w:val="18"/>
              </w:rPr>
            </w:pPr>
            <w:proofErr w:type="spellStart"/>
            <w:r>
              <w:rPr>
                <w:sz w:val="18"/>
                <w:szCs w:val="18"/>
              </w:rPr>
              <w:t>SCell</w:t>
            </w:r>
            <w:proofErr w:type="spellEnd"/>
            <w:r>
              <w:rPr>
                <w:sz w:val="18"/>
                <w:szCs w:val="18"/>
              </w:rPr>
              <w:t xml:space="preserve"> dormancy indication</w:t>
            </w:r>
          </w:p>
        </w:tc>
        <w:tc>
          <w:tcPr>
            <w:tcW w:w="1247" w:type="dxa"/>
          </w:tcPr>
          <w:p w14:paraId="4AD9AA9D" w14:textId="0FF0D44B" w:rsidR="006F6051" w:rsidRPr="003D793B" w:rsidRDefault="006F6051" w:rsidP="006F6051">
            <w:pPr>
              <w:wordWrap/>
              <w:rPr>
                <w:sz w:val="18"/>
                <w:szCs w:val="18"/>
              </w:rPr>
            </w:pPr>
            <w:r w:rsidRPr="003D793B">
              <w:rPr>
                <w:sz w:val="18"/>
                <w:szCs w:val="18"/>
                <w:lang w:val="en-US"/>
              </w:rPr>
              <w:t>HW,</w:t>
            </w:r>
            <w:r w:rsidRPr="003D793B">
              <w:rPr>
                <w:sz w:val="18"/>
                <w:szCs w:val="18"/>
              </w:rPr>
              <w:t xml:space="preserve"> QC,</w:t>
            </w:r>
          </w:p>
        </w:tc>
        <w:tc>
          <w:tcPr>
            <w:tcW w:w="1074" w:type="dxa"/>
          </w:tcPr>
          <w:p w14:paraId="1B73225A" w14:textId="77777777" w:rsidR="006F6051" w:rsidRPr="003D793B" w:rsidRDefault="006F6051" w:rsidP="006F6051">
            <w:pPr>
              <w:wordWrap/>
              <w:rPr>
                <w:sz w:val="18"/>
                <w:szCs w:val="18"/>
              </w:rPr>
            </w:pPr>
          </w:p>
        </w:tc>
        <w:tc>
          <w:tcPr>
            <w:tcW w:w="900" w:type="dxa"/>
          </w:tcPr>
          <w:p w14:paraId="2AF99DF4" w14:textId="77777777" w:rsidR="006F6051" w:rsidRPr="003D793B" w:rsidRDefault="006F6051" w:rsidP="006F6051">
            <w:pPr>
              <w:wordWrap/>
              <w:rPr>
                <w:sz w:val="18"/>
                <w:szCs w:val="18"/>
              </w:rPr>
            </w:pPr>
          </w:p>
        </w:tc>
        <w:tc>
          <w:tcPr>
            <w:tcW w:w="1327" w:type="dxa"/>
          </w:tcPr>
          <w:p w14:paraId="452D6984" w14:textId="77777777" w:rsidR="006F6051" w:rsidRPr="003D793B" w:rsidRDefault="006F6051" w:rsidP="006F6051">
            <w:pPr>
              <w:wordWrap/>
              <w:rPr>
                <w:sz w:val="18"/>
                <w:szCs w:val="18"/>
              </w:rPr>
            </w:pPr>
          </w:p>
        </w:tc>
        <w:tc>
          <w:tcPr>
            <w:tcW w:w="1507" w:type="dxa"/>
          </w:tcPr>
          <w:p w14:paraId="7A35B88D" w14:textId="77777777" w:rsidR="006F6051" w:rsidRPr="003D793B" w:rsidRDefault="006F6051" w:rsidP="006F6051">
            <w:pPr>
              <w:wordWrap/>
              <w:rPr>
                <w:sz w:val="18"/>
                <w:szCs w:val="18"/>
              </w:rPr>
            </w:pPr>
          </w:p>
        </w:tc>
        <w:tc>
          <w:tcPr>
            <w:tcW w:w="922" w:type="dxa"/>
          </w:tcPr>
          <w:p w14:paraId="79F603FD" w14:textId="77777777" w:rsidR="006F6051" w:rsidRPr="003D793B" w:rsidRDefault="006F6051" w:rsidP="006F6051">
            <w:pPr>
              <w:wordWrap/>
              <w:rPr>
                <w:sz w:val="18"/>
                <w:szCs w:val="18"/>
                <w:lang w:val="de-DE"/>
              </w:rPr>
            </w:pPr>
            <w:r w:rsidRPr="003D793B">
              <w:rPr>
                <w:sz w:val="18"/>
                <w:szCs w:val="18"/>
                <w:lang w:val="de-DE"/>
              </w:rPr>
              <w:t>SPRD, Lenovo, FGI, LG, Samsung,</w:t>
            </w:r>
          </w:p>
        </w:tc>
      </w:tr>
      <w:tr w:rsidR="006F6051" w14:paraId="0EB5ECA7" w14:textId="77777777">
        <w:tc>
          <w:tcPr>
            <w:tcW w:w="2385" w:type="dxa"/>
          </w:tcPr>
          <w:p w14:paraId="3C9BC6B0" w14:textId="331C603E" w:rsidR="006F6051" w:rsidRDefault="006F6051" w:rsidP="006F6051">
            <w:pPr>
              <w:wordWrap/>
              <w:rPr>
                <w:sz w:val="18"/>
                <w:szCs w:val="18"/>
              </w:rPr>
            </w:pPr>
            <w:proofErr w:type="spellStart"/>
            <w:r>
              <w:rPr>
                <w:sz w:val="18"/>
                <w:szCs w:val="18"/>
              </w:rPr>
              <w:t>ChannelAccess-Cpext</w:t>
            </w:r>
            <w:proofErr w:type="spellEnd"/>
          </w:p>
        </w:tc>
        <w:tc>
          <w:tcPr>
            <w:tcW w:w="1247" w:type="dxa"/>
          </w:tcPr>
          <w:p w14:paraId="3F221173" w14:textId="17CB42EF" w:rsidR="006F6051" w:rsidRPr="008D5FE3" w:rsidRDefault="006F6051" w:rsidP="006F6051">
            <w:pPr>
              <w:wordWrap/>
              <w:rPr>
                <w:sz w:val="18"/>
                <w:szCs w:val="18"/>
                <w:lang w:val="de-DE"/>
              </w:rPr>
            </w:pPr>
            <w:r w:rsidRPr="008D5FE3">
              <w:rPr>
                <w:sz w:val="18"/>
                <w:szCs w:val="18"/>
                <w:lang w:val="de-DE"/>
              </w:rPr>
              <w:t>CATT, Lenovo, DCM, LG, Samsung, QC,</w:t>
            </w:r>
          </w:p>
        </w:tc>
        <w:tc>
          <w:tcPr>
            <w:tcW w:w="1074" w:type="dxa"/>
          </w:tcPr>
          <w:p w14:paraId="19043582" w14:textId="77777777" w:rsidR="006F6051" w:rsidRPr="008D5FE3" w:rsidRDefault="006F6051" w:rsidP="006F6051">
            <w:pPr>
              <w:wordWrap/>
              <w:rPr>
                <w:sz w:val="18"/>
                <w:szCs w:val="18"/>
                <w:lang w:val="de-DE"/>
              </w:rPr>
            </w:pPr>
          </w:p>
        </w:tc>
        <w:tc>
          <w:tcPr>
            <w:tcW w:w="900" w:type="dxa"/>
          </w:tcPr>
          <w:p w14:paraId="51856FB4" w14:textId="77777777" w:rsidR="006F6051" w:rsidRPr="008D5FE3" w:rsidRDefault="006F6051" w:rsidP="006F6051">
            <w:pPr>
              <w:wordWrap/>
              <w:rPr>
                <w:sz w:val="18"/>
                <w:szCs w:val="18"/>
                <w:lang w:val="de-DE"/>
              </w:rPr>
            </w:pPr>
          </w:p>
        </w:tc>
        <w:tc>
          <w:tcPr>
            <w:tcW w:w="1327" w:type="dxa"/>
          </w:tcPr>
          <w:p w14:paraId="071B1E11" w14:textId="101D5F1C" w:rsidR="006F6051" w:rsidRPr="003D793B" w:rsidRDefault="006F6051" w:rsidP="006F6051">
            <w:pPr>
              <w:wordWrap/>
              <w:rPr>
                <w:sz w:val="18"/>
                <w:szCs w:val="18"/>
              </w:rPr>
            </w:pPr>
            <w:proofErr w:type="spellStart"/>
            <w:r w:rsidRPr="003D793B">
              <w:rPr>
                <w:sz w:val="18"/>
                <w:szCs w:val="18"/>
              </w:rPr>
              <w:t>xiaomi</w:t>
            </w:r>
            <w:proofErr w:type="spellEnd"/>
          </w:p>
        </w:tc>
        <w:tc>
          <w:tcPr>
            <w:tcW w:w="1507" w:type="dxa"/>
          </w:tcPr>
          <w:p w14:paraId="365D2534" w14:textId="77777777" w:rsidR="006F6051" w:rsidRPr="003D793B" w:rsidRDefault="006F6051" w:rsidP="006F6051">
            <w:pPr>
              <w:wordWrap/>
              <w:rPr>
                <w:sz w:val="18"/>
                <w:szCs w:val="18"/>
              </w:rPr>
            </w:pPr>
          </w:p>
        </w:tc>
        <w:tc>
          <w:tcPr>
            <w:tcW w:w="922" w:type="dxa"/>
          </w:tcPr>
          <w:p w14:paraId="2E690A1E" w14:textId="77777777" w:rsidR="006F6051" w:rsidRPr="003D793B" w:rsidRDefault="006F6051" w:rsidP="006F6051">
            <w:pPr>
              <w:wordWrap/>
              <w:rPr>
                <w:sz w:val="18"/>
                <w:szCs w:val="18"/>
                <w:lang w:val="en-US"/>
              </w:rPr>
            </w:pPr>
            <w:r w:rsidRPr="003D793B">
              <w:rPr>
                <w:sz w:val="18"/>
                <w:szCs w:val="18"/>
              </w:rPr>
              <w:t xml:space="preserve">FGI,  </w:t>
            </w:r>
          </w:p>
        </w:tc>
      </w:tr>
    </w:tbl>
    <w:p w14:paraId="74448EA4" w14:textId="77777777" w:rsidR="001A1204" w:rsidRDefault="001A1204" w:rsidP="00BF0931">
      <w:pPr>
        <w:jc w:val="center"/>
        <w:rPr>
          <w:lang w:eastAsia="zh-CN"/>
        </w:rPr>
      </w:pPr>
    </w:p>
    <w:p w14:paraId="052130D4" w14:textId="77777777" w:rsidR="001A1204" w:rsidRDefault="001A1204" w:rsidP="00BF0931">
      <w:pPr>
        <w:rPr>
          <w:lang w:eastAsia="zh-CN"/>
        </w:rPr>
      </w:pPr>
    </w:p>
    <w:p w14:paraId="4C9B2975" w14:textId="77777777" w:rsidR="001A1204" w:rsidRDefault="001A1204" w:rsidP="00BF0931">
      <w:pPr>
        <w:rPr>
          <w:lang w:val="en-US" w:eastAsia="en-US"/>
        </w:rPr>
      </w:pPr>
    </w:p>
    <w:p w14:paraId="779247F0" w14:textId="77777777" w:rsidR="001A1204" w:rsidRDefault="00FF516D" w:rsidP="00BF0931">
      <w:pPr>
        <w:jc w:val="center"/>
        <w:rPr>
          <w:lang w:eastAsia="zh-CN"/>
        </w:rPr>
      </w:pPr>
      <w:r>
        <w:rPr>
          <w:lang w:eastAsia="zh-CN"/>
        </w:rPr>
        <w:t>Table 2: DCI field types for DCI format 0_X(“</w:t>
      </w:r>
      <w:r>
        <w:rPr>
          <w:rFonts w:hint="eastAsia"/>
          <w:lang w:eastAsia="zh-CN"/>
        </w:rPr>
        <w:t>√</w:t>
      </w:r>
      <w:r>
        <w:rPr>
          <w:lang w:eastAsia="zh-CN"/>
        </w:rPr>
        <w:t>” means the field has been agreed in previous meeting)</w:t>
      </w:r>
    </w:p>
    <w:tbl>
      <w:tblPr>
        <w:tblStyle w:val="TableGrid"/>
        <w:tblW w:w="0" w:type="auto"/>
        <w:tblLook w:val="04A0" w:firstRow="1" w:lastRow="0" w:firstColumn="1" w:lastColumn="0" w:noHBand="0" w:noVBand="1"/>
      </w:tblPr>
      <w:tblGrid>
        <w:gridCol w:w="2370"/>
        <w:gridCol w:w="1247"/>
        <w:gridCol w:w="1072"/>
        <w:gridCol w:w="922"/>
        <w:gridCol w:w="1329"/>
        <w:gridCol w:w="1500"/>
        <w:gridCol w:w="922"/>
      </w:tblGrid>
      <w:tr w:rsidR="00F105AD" w14:paraId="42A359F6" w14:textId="77777777">
        <w:tc>
          <w:tcPr>
            <w:tcW w:w="2370" w:type="dxa"/>
            <w:shd w:val="clear" w:color="auto" w:fill="9CC2E5" w:themeFill="accent1" w:themeFillTint="99"/>
          </w:tcPr>
          <w:p w14:paraId="41DECB9B" w14:textId="77777777" w:rsidR="001A1204" w:rsidRDefault="00FF516D" w:rsidP="00BF0931">
            <w:pPr>
              <w:wordWrap/>
              <w:rPr>
                <w:b/>
                <w:bCs/>
                <w:sz w:val="18"/>
                <w:szCs w:val="18"/>
              </w:rPr>
            </w:pPr>
            <w:r>
              <w:rPr>
                <w:b/>
                <w:bCs/>
                <w:sz w:val="18"/>
                <w:szCs w:val="18"/>
              </w:rPr>
              <w:t>DCI FIELDS OF FORMAT 0_X</w:t>
            </w:r>
          </w:p>
        </w:tc>
        <w:tc>
          <w:tcPr>
            <w:tcW w:w="1247" w:type="dxa"/>
            <w:shd w:val="clear" w:color="auto" w:fill="9CC2E5" w:themeFill="accent1" w:themeFillTint="99"/>
          </w:tcPr>
          <w:p w14:paraId="1B35D83F" w14:textId="77777777" w:rsidR="001A1204" w:rsidRDefault="00FF516D" w:rsidP="00BF0931">
            <w:pPr>
              <w:wordWrap/>
              <w:rPr>
                <w:b/>
                <w:bCs/>
                <w:sz w:val="18"/>
                <w:szCs w:val="18"/>
              </w:rPr>
            </w:pPr>
            <w:r>
              <w:rPr>
                <w:sz w:val="18"/>
                <w:szCs w:val="18"/>
              </w:rPr>
              <w:t>Type 1A</w:t>
            </w:r>
          </w:p>
        </w:tc>
        <w:tc>
          <w:tcPr>
            <w:tcW w:w="1072" w:type="dxa"/>
            <w:shd w:val="clear" w:color="auto" w:fill="9CC2E5" w:themeFill="accent1" w:themeFillTint="99"/>
          </w:tcPr>
          <w:p w14:paraId="7BB5A1AE" w14:textId="77777777" w:rsidR="001A1204" w:rsidRDefault="00FF516D" w:rsidP="00BF0931">
            <w:pPr>
              <w:wordWrap/>
              <w:rPr>
                <w:b/>
                <w:bCs/>
                <w:sz w:val="18"/>
                <w:szCs w:val="18"/>
              </w:rPr>
            </w:pPr>
            <w:r>
              <w:rPr>
                <w:sz w:val="18"/>
                <w:szCs w:val="18"/>
              </w:rPr>
              <w:t>Type 1B</w:t>
            </w:r>
          </w:p>
        </w:tc>
        <w:tc>
          <w:tcPr>
            <w:tcW w:w="922" w:type="dxa"/>
            <w:shd w:val="clear" w:color="auto" w:fill="9CC2E5" w:themeFill="accent1" w:themeFillTint="99"/>
          </w:tcPr>
          <w:p w14:paraId="02088447" w14:textId="77777777" w:rsidR="001A1204" w:rsidRDefault="00FF516D" w:rsidP="00BF0931">
            <w:pPr>
              <w:wordWrap/>
              <w:rPr>
                <w:b/>
                <w:bCs/>
                <w:sz w:val="18"/>
                <w:szCs w:val="18"/>
              </w:rPr>
            </w:pPr>
            <w:r>
              <w:rPr>
                <w:sz w:val="18"/>
                <w:szCs w:val="18"/>
              </w:rPr>
              <w:t>Type 1C</w:t>
            </w:r>
          </w:p>
        </w:tc>
        <w:tc>
          <w:tcPr>
            <w:tcW w:w="1329" w:type="dxa"/>
            <w:shd w:val="clear" w:color="auto" w:fill="9CC2E5" w:themeFill="accent1" w:themeFillTint="99"/>
          </w:tcPr>
          <w:p w14:paraId="1BC75935" w14:textId="77777777" w:rsidR="001A1204" w:rsidRDefault="00FF516D" w:rsidP="00BF0931">
            <w:pPr>
              <w:wordWrap/>
              <w:rPr>
                <w:b/>
                <w:bCs/>
                <w:sz w:val="18"/>
                <w:szCs w:val="18"/>
              </w:rPr>
            </w:pPr>
            <w:r>
              <w:rPr>
                <w:sz w:val="18"/>
                <w:szCs w:val="18"/>
              </w:rPr>
              <w:t>Type 2</w:t>
            </w:r>
          </w:p>
        </w:tc>
        <w:tc>
          <w:tcPr>
            <w:tcW w:w="1500" w:type="dxa"/>
            <w:shd w:val="clear" w:color="auto" w:fill="9CC2E5" w:themeFill="accent1" w:themeFillTint="99"/>
          </w:tcPr>
          <w:p w14:paraId="49B60FB0" w14:textId="77777777" w:rsidR="001A1204" w:rsidRDefault="00FF516D" w:rsidP="00BF0931">
            <w:pPr>
              <w:wordWrap/>
              <w:rPr>
                <w:b/>
                <w:bCs/>
                <w:sz w:val="18"/>
                <w:szCs w:val="18"/>
              </w:rPr>
            </w:pPr>
            <w:r>
              <w:rPr>
                <w:sz w:val="18"/>
                <w:szCs w:val="18"/>
              </w:rPr>
              <w:t>Type 3</w:t>
            </w:r>
          </w:p>
        </w:tc>
        <w:tc>
          <w:tcPr>
            <w:tcW w:w="922" w:type="dxa"/>
            <w:shd w:val="clear" w:color="auto" w:fill="9CC2E5" w:themeFill="accent1" w:themeFillTint="99"/>
          </w:tcPr>
          <w:p w14:paraId="68849DB7" w14:textId="77777777" w:rsidR="001A1204" w:rsidRDefault="00FF516D" w:rsidP="00BF0931">
            <w:pPr>
              <w:wordWrap/>
              <w:rPr>
                <w:b/>
                <w:bCs/>
                <w:sz w:val="18"/>
                <w:szCs w:val="18"/>
              </w:rPr>
            </w:pPr>
            <w:r>
              <w:rPr>
                <w:sz w:val="18"/>
                <w:szCs w:val="18"/>
              </w:rPr>
              <w:t xml:space="preserve">Omitted </w:t>
            </w:r>
          </w:p>
        </w:tc>
      </w:tr>
      <w:tr w:rsidR="002E6966" w14:paraId="26B64E4A" w14:textId="77777777">
        <w:tc>
          <w:tcPr>
            <w:tcW w:w="2370" w:type="dxa"/>
            <w:shd w:val="clear" w:color="auto" w:fill="E2EFD9" w:themeFill="accent6" w:themeFillTint="33"/>
          </w:tcPr>
          <w:p w14:paraId="0FBEFC1A" w14:textId="77777777" w:rsidR="001A1204" w:rsidRDefault="00FF516D" w:rsidP="00BF0931">
            <w:pPr>
              <w:wordWrap/>
              <w:rPr>
                <w:sz w:val="18"/>
                <w:szCs w:val="18"/>
              </w:rPr>
            </w:pPr>
            <w:r>
              <w:rPr>
                <w:sz w:val="18"/>
                <w:szCs w:val="18"/>
              </w:rPr>
              <w:t>Identifier for DCI formats</w:t>
            </w:r>
          </w:p>
        </w:tc>
        <w:tc>
          <w:tcPr>
            <w:tcW w:w="1247" w:type="dxa"/>
            <w:shd w:val="clear" w:color="auto" w:fill="E2EFD9" w:themeFill="accent6" w:themeFillTint="33"/>
          </w:tcPr>
          <w:p w14:paraId="2CDA1ABB" w14:textId="77777777" w:rsidR="001A1204" w:rsidRDefault="00FF516D" w:rsidP="00BF0931">
            <w:pPr>
              <w:wordWrap/>
              <w:rPr>
                <w:sz w:val="18"/>
                <w:szCs w:val="18"/>
              </w:rPr>
            </w:pPr>
            <w:r>
              <w:rPr>
                <w:rFonts w:hint="eastAsia"/>
                <w:lang w:eastAsia="zh-CN"/>
              </w:rPr>
              <w:t>√</w:t>
            </w:r>
          </w:p>
        </w:tc>
        <w:tc>
          <w:tcPr>
            <w:tcW w:w="1072" w:type="dxa"/>
          </w:tcPr>
          <w:p w14:paraId="464054FF" w14:textId="77777777" w:rsidR="001A1204" w:rsidRDefault="001A1204" w:rsidP="00BF0931">
            <w:pPr>
              <w:wordWrap/>
              <w:rPr>
                <w:sz w:val="18"/>
                <w:szCs w:val="18"/>
              </w:rPr>
            </w:pPr>
          </w:p>
        </w:tc>
        <w:tc>
          <w:tcPr>
            <w:tcW w:w="922" w:type="dxa"/>
          </w:tcPr>
          <w:p w14:paraId="2D09850B" w14:textId="77777777" w:rsidR="001A1204" w:rsidRDefault="001A1204" w:rsidP="00BF0931">
            <w:pPr>
              <w:wordWrap/>
              <w:rPr>
                <w:sz w:val="18"/>
                <w:szCs w:val="18"/>
              </w:rPr>
            </w:pPr>
          </w:p>
        </w:tc>
        <w:tc>
          <w:tcPr>
            <w:tcW w:w="1329" w:type="dxa"/>
          </w:tcPr>
          <w:p w14:paraId="6141B8A2" w14:textId="77777777" w:rsidR="001A1204" w:rsidRDefault="001A1204" w:rsidP="00BF0931">
            <w:pPr>
              <w:wordWrap/>
              <w:rPr>
                <w:sz w:val="18"/>
                <w:szCs w:val="18"/>
              </w:rPr>
            </w:pPr>
          </w:p>
        </w:tc>
        <w:tc>
          <w:tcPr>
            <w:tcW w:w="1500" w:type="dxa"/>
          </w:tcPr>
          <w:p w14:paraId="3154FD30" w14:textId="77777777" w:rsidR="001A1204" w:rsidRDefault="001A1204" w:rsidP="00BF0931">
            <w:pPr>
              <w:wordWrap/>
              <w:rPr>
                <w:sz w:val="18"/>
                <w:szCs w:val="18"/>
              </w:rPr>
            </w:pPr>
          </w:p>
        </w:tc>
        <w:tc>
          <w:tcPr>
            <w:tcW w:w="922" w:type="dxa"/>
          </w:tcPr>
          <w:p w14:paraId="2481E837" w14:textId="77777777" w:rsidR="001A1204" w:rsidRDefault="001A1204" w:rsidP="00BF0931">
            <w:pPr>
              <w:wordWrap/>
              <w:rPr>
                <w:sz w:val="18"/>
                <w:szCs w:val="18"/>
              </w:rPr>
            </w:pPr>
          </w:p>
        </w:tc>
      </w:tr>
      <w:tr w:rsidR="00B5369F" w:rsidRPr="001C6473" w14:paraId="20AE2ACE" w14:textId="77777777" w:rsidTr="00D771B7">
        <w:tc>
          <w:tcPr>
            <w:tcW w:w="2370" w:type="dxa"/>
            <w:shd w:val="clear" w:color="auto" w:fill="E2EFD9" w:themeFill="accent6" w:themeFillTint="33"/>
          </w:tcPr>
          <w:p w14:paraId="3AE62B39" w14:textId="77777777" w:rsidR="001A1204" w:rsidRDefault="00FF516D" w:rsidP="00BF0931">
            <w:pPr>
              <w:wordWrap/>
              <w:rPr>
                <w:sz w:val="18"/>
                <w:szCs w:val="18"/>
              </w:rPr>
            </w:pPr>
            <w:r>
              <w:rPr>
                <w:sz w:val="18"/>
                <w:szCs w:val="18"/>
              </w:rPr>
              <w:t>Indicator of co-scheduled cells</w:t>
            </w:r>
          </w:p>
        </w:tc>
        <w:tc>
          <w:tcPr>
            <w:tcW w:w="1247" w:type="dxa"/>
          </w:tcPr>
          <w:p w14:paraId="2B150858" w14:textId="0A619289" w:rsidR="001A1204" w:rsidRPr="003D793B" w:rsidRDefault="00FF516D" w:rsidP="00BF0931">
            <w:pPr>
              <w:wordWrap/>
              <w:rPr>
                <w:sz w:val="18"/>
                <w:szCs w:val="18"/>
              </w:rPr>
            </w:pPr>
            <w:r w:rsidRPr="003D793B">
              <w:rPr>
                <w:sz w:val="18"/>
                <w:szCs w:val="18"/>
              </w:rPr>
              <w:t xml:space="preserve">LG, Samsung, </w:t>
            </w:r>
          </w:p>
        </w:tc>
        <w:tc>
          <w:tcPr>
            <w:tcW w:w="1072" w:type="dxa"/>
          </w:tcPr>
          <w:p w14:paraId="60EDDB41" w14:textId="5C3F482B" w:rsidR="001A1204" w:rsidRPr="003D793B" w:rsidRDefault="00FF516D" w:rsidP="00BF0931">
            <w:pPr>
              <w:wordWrap/>
              <w:rPr>
                <w:sz w:val="18"/>
                <w:szCs w:val="18"/>
                <w:lang w:val="de-DE"/>
              </w:rPr>
            </w:pPr>
            <w:r w:rsidRPr="003D793B">
              <w:rPr>
                <w:sz w:val="18"/>
                <w:szCs w:val="18"/>
                <w:lang w:val="de-DE"/>
              </w:rPr>
              <w:t>ZTE, SPRD, Samsung, Nokia</w:t>
            </w:r>
          </w:p>
        </w:tc>
        <w:tc>
          <w:tcPr>
            <w:tcW w:w="922" w:type="dxa"/>
          </w:tcPr>
          <w:p w14:paraId="20012ACD" w14:textId="77777777" w:rsidR="001A1204" w:rsidRPr="003D793B" w:rsidRDefault="001A1204" w:rsidP="00BF0931">
            <w:pPr>
              <w:wordWrap/>
              <w:rPr>
                <w:sz w:val="18"/>
                <w:szCs w:val="18"/>
                <w:lang w:val="de-DE"/>
              </w:rPr>
            </w:pPr>
          </w:p>
        </w:tc>
        <w:tc>
          <w:tcPr>
            <w:tcW w:w="1329" w:type="dxa"/>
          </w:tcPr>
          <w:p w14:paraId="67D3BA4F" w14:textId="77777777" w:rsidR="001A1204" w:rsidRPr="003D793B" w:rsidRDefault="001A1204" w:rsidP="00BF0931">
            <w:pPr>
              <w:wordWrap/>
              <w:rPr>
                <w:sz w:val="18"/>
                <w:szCs w:val="18"/>
                <w:lang w:val="de-DE"/>
              </w:rPr>
            </w:pPr>
          </w:p>
        </w:tc>
        <w:tc>
          <w:tcPr>
            <w:tcW w:w="1500" w:type="dxa"/>
          </w:tcPr>
          <w:p w14:paraId="409F5F9C" w14:textId="77777777" w:rsidR="001A1204" w:rsidRPr="003D793B" w:rsidRDefault="001A1204" w:rsidP="00BF0931">
            <w:pPr>
              <w:wordWrap/>
              <w:rPr>
                <w:sz w:val="18"/>
                <w:szCs w:val="18"/>
                <w:lang w:val="de-DE"/>
              </w:rPr>
            </w:pPr>
          </w:p>
        </w:tc>
        <w:tc>
          <w:tcPr>
            <w:tcW w:w="922" w:type="dxa"/>
          </w:tcPr>
          <w:p w14:paraId="3D23C7A0" w14:textId="77777777" w:rsidR="001A1204" w:rsidRPr="003D793B" w:rsidRDefault="001A1204" w:rsidP="00BF0931">
            <w:pPr>
              <w:wordWrap/>
              <w:rPr>
                <w:sz w:val="18"/>
                <w:szCs w:val="18"/>
                <w:lang w:val="de-DE"/>
              </w:rPr>
            </w:pPr>
          </w:p>
        </w:tc>
      </w:tr>
      <w:tr w:rsidR="00B5369F" w14:paraId="1BE459B2" w14:textId="77777777">
        <w:tc>
          <w:tcPr>
            <w:tcW w:w="2370" w:type="dxa"/>
          </w:tcPr>
          <w:p w14:paraId="54ACE6F8" w14:textId="77777777" w:rsidR="001A1204" w:rsidRDefault="00FF516D" w:rsidP="00BF0931">
            <w:pPr>
              <w:wordWrap/>
              <w:rPr>
                <w:sz w:val="18"/>
                <w:szCs w:val="18"/>
              </w:rPr>
            </w:pPr>
            <w:r>
              <w:rPr>
                <w:sz w:val="18"/>
                <w:szCs w:val="18"/>
              </w:rPr>
              <w:t>DFI flag</w:t>
            </w:r>
          </w:p>
        </w:tc>
        <w:tc>
          <w:tcPr>
            <w:tcW w:w="1247" w:type="dxa"/>
          </w:tcPr>
          <w:p w14:paraId="08259289" w14:textId="77777777" w:rsidR="001A1204" w:rsidRPr="003D793B" w:rsidRDefault="001A1204" w:rsidP="00BF0931">
            <w:pPr>
              <w:wordWrap/>
              <w:rPr>
                <w:sz w:val="18"/>
                <w:szCs w:val="18"/>
              </w:rPr>
            </w:pPr>
          </w:p>
        </w:tc>
        <w:tc>
          <w:tcPr>
            <w:tcW w:w="1072" w:type="dxa"/>
          </w:tcPr>
          <w:p w14:paraId="24734E77" w14:textId="77777777" w:rsidR="001A1204" w:rsidRPr="003D793B" w:rsidRDefault="001A1204" w:rsidP="00BF0931">
            <w:pPr>
              <w:wordWrap/>
              <w:rPr>
                <w:sz w:val="18"/>
                <w:szCs w:val="18"/>
              </w:rPr>
            </w:pPr>
          </w:p>
        </w:tc>
        <w:tc>
          <w:tcPr>
            <w:tcW w:w="922" w:type="dxa"/>
          </w:tcPr>
          <w:p w14:paraId="7695E3A6" w14:textId="77777777" w:rsidR="001A1204" w:rsidRPr="003D793B" w:rsidRDefault="001A1204" w:rsidP="00BF0931">
            <w:pPr>
              <w:wordWrap/>
              <w:rPr>
                <w:sz w:val="18"/>
                <w:szCs w:val="18"/>
              </w:rPr>
            </w:pPr>
          </w:p>
        </w:tc>
        <w:tc>
          <w:tcPr>
            <w:tcW w:w="1329" w:type="dxa"/>
          </w:tcPr>
          <w:p w14:paraId="6F4B4EE3" w14:textId="77777777" w:rsidR="001A1204" w:rsidRPr="003D793B" w:rsidRDefault="001A1204" w:rsidP="00BF0931">
            <w:pPr>
              <w:wordWrap/>
              <w:rPr>
                <w:sz w:val="18"/>
                <w:szCs w:val="18"/>
              </w:rPr>
            </w:pPr>
          </w:p>
        </w:tc>
        <w:tc>
          <w:tcPr>
            <w:tcW w:w="1500" w:type="dxa"/>
          </w:tcPr>
          <w:p w14:paraId="371E56C6" w14:textId="77777777" w:rsidR="001A1204" w:rsidRPr="003D793B" w:rsidRDefault="001A1204" w:rsidP="00BF0931">
            <w:pPr>
              <w:wordWrap/>
              <w:rPr>
                <w:sz w:val="18"/>
                <w:szCs w:val="18"/>
                <w:lang w:val="en-US"/>
              </w:rPr>
            </w:pPr>
          </w:p>
        </w:tc>
        <w:tc>
          <w:tcPr>
            <w:tcW w:w="922" w:type="dxa"/>
          </w:tcPr>
          <w:p w14:paraId="21F3AA98" w14:textId="77777777" w:rsidR="001A1204" w:rsidRPr="003D793B" w:rsidRDefault="00FF516D" w:rsidP="00BF0931">
            <w:pPr>
              <w:wordWrap/>
              <w:rPr>
                <w:sz w:val="18"/>
                <w:szCs w:val="18"/>
              </w:rPr>
            </w:pPr>
            <w:r w:rsidRPr="003D793B">
              <w:rPr>
                <w:sz w:val="18"/>
                <w:szCs w:val="18"/>
              </w:rPr>
              <w:t xml:space="preserve">SPRD, FGI,  </w:t>
            </w:r>
          </w:p>
        </w:tc>
      </w:tr>
      <w:tr w:rsidR="00B5369F" w:rsidRPr="008D5FE3" w14:paraId="081C8422" w14:textId="77777777">
        <w:tc>
          <w:tcPr>
            <w:tcW w:w="2370" w:type="dxa"/>
          </w:tcPr>
          <w:p w14:paraId="2251B84A" w14:textId="77777777" w:rsidR="001A1204" w:rsidRDefault="00FF516D" w:rsidP="00BF0931">
            <w:pPr>
              <w:wordWrap/>
              <w:rPr>
                <w:sz w:val="18"/>
                <w:szCs w:val="18"/>
              </w:rPr>
            </w:pPr>
            <w:r>
              <w:rPr>
                <w:sz w:val="18"/>
                <w:szCs w:val="18"/>
              </w:rPr>
              <w:t>BWP indicator</w:t>
            </w:r>
          </w:p>
        </w:tc>
        <w:tc>
          <w:tcPr>
            <w:tcW w:w="1247" w:type="dxa"/>
          </w:tcPr>
          <w:p w14:paraId="3417B252" w14:textId="77777777" w:rsidR="001A1204" w:rsidRPr="003D793B" w:rsidRDefault="001A1204" w:rsidP="00BF0931">
            <w:pPr>
              <w:wordWrap/>
              <w:rPr>
                <w:sz w:val="18"/>
                <w:szCs w:val="18"/>
              </w:rPr>
            </w:pPr>
          </w:p>
        </w:tc>
        <w:tc>
          <w:tcPr>
            <w:tcW w:w="1072" w:type="dxa"/>
          </w:tcPr>
          <w:p w14:paraId="0C20B98D" w14:textId="6DC29045" w:rsidR="001A1204" w:rsidRPr="003D793B" w:rsidRDefault="00E73C2B" w:rsidP="00BF0931">
            <w:pPr>
              <w:wordWrap/>
              <w:rPr>
                <w:sz w:val="18"/>
                <w:szCs w:val="18"/>
              </w:rPr>
            </w:pPr>
            <w:r w:rsidRPr="003D793B">
              <w:rPr>
                <w:sz w:val="18"/>
                <w:szCs w:val="18"/>
                <w:lang w:val="de-DE"/>
              </w:rPr>
              <w:t>QC,</w:t>
            </w:r>
          </w:p>
        </w:tc>
        <w:tc>
          <w:tcPr>
            <w:tcW w:w="922" w:type="dxa"/>
          </w:tcPr>
          <w:p w14:paraId="5E7B0DD1" w14:textId="77777777" w:rsidR="001A1204" w:rsidRPr="003D793B" w:rsidRDefault="00FF516D" w:rsidP="00BF0931">
            <w:pPr>
              <w:wordWrap/>
              <w:rPr>
                <w:sz w:val="18"/>
                <w:szCs w:val="18"/>
              </w:rPr>
            </w:pPr>
            <w:r w:rsidRPr="003D793B">
              <w:rPr>
                <w:sz w:val="18"/>
                <w:szCs w:val="18"/>
              </w:rPr>
              <w:t>LG,</w:t>
            </w:r>
          </w:p>
        </w:tc>
        <w:tc>
          <w:tcPr>
            <w:tcW w:w="1329" w:type="dxa"/>
          </w:tcPr>
          <w:p w14:paraId="31CE0296" w14:textId="22ABA11A" w:rsidR="001A1204" w:rsidRPr="003D793B" w:rsidRDefault="000C0365" w:rsidP="00BF0931">
            <w:pPr>
              <w:wordWrap/>
              <w:rPr>
                <w:sz w:val="18"/>
                <w:szCs w:val="18"/>
              </w:rPr>
            </w:pPr>
            <w:r w:rsidRPr="003D793B">
              <w:rPr>
                <w:sz w:val="18"/>
                <w:szCs w:val="18"/>
              </w:rPr>
              <w:t xml:space="preserve">OPPO, </w:t>
            </w:r>
            <w:r w:rsidR="00FF516D" w:rsidRPr="003D793B">
              <w:rPr>
                <w:sz w:val="18"/>
                <w:szCs w:val="18"/>
              </w:rPr>
              <w:t>Lenovo,</w:t>
            </w:r>
          </w:p>
        </w:tc>
        <w:tc>
          <w:tcPr>
            <w:tcW w:w="1500" w:type="dxa"/>
          </w:tcPr>
          <w:p w14:paraId="47461167" w14:textId="2B5C9013" w:rsidR="001A1204" w:rsidRPr="003D793B" w:rsidRDefault="00FF516D" w:rsidP="00BF0931">
            <w:pPr>
              <w:wordWrap/>
              <w:rPr>
                <w:sz w:val="18"/>
                <w:szCs w:val="18"/>
              </w:rPr>
            </w:pPr>
            <w:r w:rsidRPr="003D793B">
              <w:rPr>
                <w:sz w:val="18"/>
                <w:szCs w:val="18"/>
                <w:lang w:val="en-US"/>
              </w:rPr>
              <w:t>ZTE,</w:t>
            </w:r>
            <w:r w:rsidRPr="003D793B">
              <w:rPr>
                <w:sz w:val="18"/>
                <w:szCs w:val="18"/>
              </w:rPr>
              <w:t xml:space="preserve"> </w:t>
            </w:r>
            <w:r w:rsidR="007116BE" w:rsidRPr="003D793B">
              <w:rPr>
                <w:sz w:val="18"/>
                <w:szCs w:val="18"/>
              </w:rPr>
              <w:t>CMCC,</w:t>
            </w:r>
            <w:r w:rsidR="00B35ACB" w:rsidRPr="003D793B">
              <w:rPr>
                <w:sz w:val="18"/>
                <w:szCs w:val="18"/>
              </w:rPr>
              <w:t xml:space="preserve"> Ericsson,</w:t>
            </w:r>
          </w:p>
        </w:tc>
        <w:tc>
          <w:tcPr>
            <w:tcW w:w="922" w:type="dxa"/>
          </w:tcPr>
          <w:p w14:paraId="66167F3F" w14:textId="77777777" w:rsidR="001A1204" w:rsidRPr="003D793B" w:rsidRDefault="00FF516D" w:rsidP="00BF0931">
            <w:pPr>
              <w:wordWrap/>
              <w:rPr>
                <w:sz w:val="18"/>
                <w:szCs w:val="18"/>
                <w:lang w:val="de-DE"/>
              </w:rPr>
            </w:pPr>
            <w:r w:rsidRPr="003D793B">
              <w:rPr>
                <w:sz w:val="18"/>
                <w:szCs w:val="18"/>
                <w:lang w:val="de-DE"/>
              </w:rPr>
              <w:t xml:space="preserve">SPRD, </w:t>
            </w:r>
            <w:proofErr w:type="spellStart"/>
            <w:r w:rsidRPr="003D793B">
              <w:rPr>
                <w:sz w:val="18"/>
                <w:szCs w:val="18"/>
                <w:lang w:val="de-DE"/>
              </w:rPr>
              <w:t>xiaomi</w:t>
            </w:r>
            <w:proofErr w:type="spellEnd"/>
            <w:r w:rsidRPr="003D793B">
              <w:rPr>
                <w:sz w:val="18"/>
                <w:szCs w:val="18"/>
                <w:lang w:val="de-DE"/>
              </w:rPr>
              <w:t xml:space="preserve">, FGI, LG, Samsung,  </w:t>
            </w:r>
          </w:p>
        </w:tc>
      </w:tr>
      <w:tr w:rsidR="00B5369F" w:rsidRPr="008D5FE3" w14:paraId="07D8C741" w14:textId="77777777">
        <w:tc>
          <w:tcPr>
            <w:tcW w:w="2370" w:type="dxa"/>
          </w:tcPr>
          <w:p w14:paraId="4905C393" w14:textId="77777777" w:rsidR="001A1204" w:rsidRDefault="00FF516D" w:rsidP="00BF0931">
            <w:pPr>
              <w:wordWrap/>
              <w:rPr>
                <w:sz w:val="18"/>
                <w:szCs w:val="18"/>
              </w:rPr>
            </w:pPr>
            <w:r>
              <w:rPr>
                <w:sz w:val="18"/>
                <w:szCs w:val="18"/>
              </w:rPr>
              <w:t>Frequency domain resource assignment</w:t>
            </w:r>
          </w:p>
        </w:tc>
        <w:tc>
          <w:tcPr>
            <w:tcW w:w="1247" w:type="dxa"/>
          </w:tcPr>
          <w:p w14:paraId="7D2CB338" w14:textId="77777777" w:rsidR="001A1204" w:rsidRPr="003D793B" w:rsidRDefault="00FF516D" w:rsidP="00BF0931">
            <w:pPr>
              <w:wordWrap/>
              <w:rPr>
                <w:sz w:val="18"/>
                <w:szCs w:val="18"/>
              </w:rPr>
            </w:pPr>
            <w:r w:rsidRPr="003D793B">
              <w:rPr>
                <w:sz w:val="18"/>
                <w:szCs w:val="18"/>
              </w:rPr>
              <w:t>OPPO, LG,</w:t>
            </w:r>
          </w:p>
        </w:tc>
        <w:tc>
          <w:tcPr>
            <w:tcW w:w="1072" w:type="dxa"/>
          </w:tcPr>
          <w:p w14:paraId="36E45CDC" w14:textId="1D79D5BC" w:rsidR="001A1204" w:rsidRPr="003D793B" w:rsidRDefault="00FF516D" w:rsidP="00BF0931">
            <w:pPr>
              <w:wordWrap/>
              <w:rPr>
                <w:sz w:val="18"/>
                <w:szCs w:val="18"/>
              </w:rPr>
            </w:pPr>
            <w:r w:rsidRPr="003D793B">
              <w:rPr>
                <w:sz w:val="18"/>
                <w:szCs w:val="18"/>
              </w:rPr>
              <w:t xml:space="preserve">Lenovo, </w:t>
            </w:r>
            <w:r w:rsidR="007116BE" w:rsidRPr="003D793B">
              <w:rPr>
                <w:sz w:val="18"/>
                <w:szCs w:val="18"/>
              </w:rPr>
              <w:t xml:space="preserve">CMCC, </w:t>
            </w:r>
            <w:r w:rsidRPr="003D793B">
              <w:rPr>
                <w:sz w:val="18"/>
                <w:szCs w:val="18"/>
              </w:rPr>
              <w:t>QC,</w:t>
            </w:r>
            <w:r w:rsidR="00B35ACB" w:rsidRPr="003D793B">
              <w:rPr>
                <w:sz w:val="18"/>
                <w:szCs w:val="18"/>
              </w:rPr>
              <w:t xml:space="preserve"> Ericsson,</w:t>
            </w:r>
          </w:p>
        </w:tc>
        <w:tc>
          <w:tcPr>
            <w:tcW w:w="922" w:type="dxa"/>
          </w:tcPr>
          <w:p w14:paraId="71CB44F4" w14:textId="77777777" w:rsidR="001A1204" w:rsidRPr="003D793B" w:rsidRDefault="001A1204" w:rsidP="00BF0931">
            <w:pPr>
              <w:wordWrap/>
              <w:rPr>
                <w:sz w:val="18"/>
                <w:szCs w:val="18"/>
              </w:rPr>
            </w:pPr>
          </w:p>
        </w:tc>
        <w:tc>
          <w:tcPr>
            <w:tcW w:w="1329" w:type="dxa"/>
          </w:tcPr>
          <w:p w14:paraId="1E212719" w14:textId="77777777" w:rsidR="001A1204" w:rsidRPr="003D793B" w:rsidRDefault="00FF516D" w:rsidP="00BF0931">
            <w:pPr>
              <w:wordWrap/>
              <w:rPr>
                <w:sz w:val="18"/>
                <w:szCs w:val="18"/>
              </w:rPr>
            </w:pPr>
            <w:proofErr w:type="spellStart"/>
            <w:r w:rsidRPr="003D793B">
              <w:rPr>
                <w:sz w:val="18"/>
                <w:szCs w:val="18"/>
              </w:rPr>
              <w:t>xiaomi</w:t>
            </w:r>
            <w:proofErr w:type="spellEnd"/>
            <w:r w:rsidRPr="003D793B">
              <w:rPr>
                <w:sz w:val="18"/>
                <w:szCs w:val="18"/>
              </w:rPr>
              <w:t>, FGI, QC,</w:t>
            </w:r>
          </w:p>
        </w:tc>
        <w:tc>
          <w:tcPr>
            <w:tcW w:w="1500" w:type="dxa"/>
          </w:tcPr>
          <w:p w14:paraId="78E5B7A1" w14:textId="16B91687" w:rsidR="001A1204" w:rsidRPr="003D793B" w:rsidRDefault="00C74DE7" w:rsidP="00BF0931">
            <w:pPr>
              <w:wordWrap/>
              <w:rPr>
                <w:sz w:val="18"/>
                <w:szCs w:val="18"/>
                <w:lang w:val="de-DE"/>
              </w:rPr>
            </w:pPr>
            <w:proofErr w:type="spellStart"/>
            <w:r w:rsidRPr="003D793B">
              <w:rPr>
                <w:sz w:val="18"/>
                <w:szCs w:val="18"/>
                <w:lang w:val="de-DE"/>
              </w:rPr>
              <w:t>xiaomi</w:t>
            </w:r>
            <w:proofErr w:type="spellEnd"/>
            <w:r w:rsidRPr="003D793B">
              <w:rPr>
                <w:sz w:val="18"/>
                <w:szCs w:val="18"/>
                <w:lang w:val="de-DE"/>
              </w:rPr>
              <w:t xml:space="preserve">, </w:t>
            </w:r>
            <w:r w:rsidR="00FF516D" w:rsidRPr="003D793B">
              <w:rPr>
                <w:sz w:val="18"/>
                <w:szCs w:val="18"/>
                <w:lang w:val="de-DE"/>
              </w:rPr>
              <w:t>ZTE, SPRD, vivo, CATT, Intel, LG, Samsung, Nokia</w:t>
            </w:r>
          </w:p>
        </w:tc>
        <w:tc>
          <w:tcPr>
            <w:tcW w:w="922" w:type="dxa"/>
          </w:tcPr>
          <w:p w14:paraId="1FC29B9E" w14:textId="77777777" w:rsidR="001A1204" w:rsidRPr="003D793B" w:rsidRDefault="001A1204" w:rsidP="00BF0931">
            <w:pPr>
              <w:wordWrap/>
              <w:rPr>
                <w:sz w:val="18"/>
                <w:szCs w:val="18"/>
                <w:lang w:val="de-DE"/>
              </w:rPr>
            </w:pPr>
          </w:p>
        </w:tc>
      </w:tr>
      <w:tr w:rsidR="00B5369F" w:rsidRPr="001C6473" w14:paraId="27CE7139" w14:textId="77777777">
        <w:tc>
          <w:tcPr>
            <w:tcW w:w="2370" w:type="dxa"/>
          </w:tcPr>
          <w:p w14:paraId="2260CDB3" w14:textId="77777777" w:rsidR="001A1204" w:rsidRDefault="00FF516D" w:rsidP="00BF0931">
            <w:pPr>
              <w:wordWrap/>
              <w:rPr>
                <w:sz w:val="18"/>
                <w:szCs w:val="18"/>
              </w:rPr>
            </w:pPr>
            <w:r>
              <w:rPr>
                <w:sz w:val="18"/>
                <w:szCs w:val="18"/>
              </w:rPr>
              <w:t>Time domain resource assignment</w:t>
            </w:r>
          </w:p>
        </w:tc>
        <w:tc>
          <w:tcPr>
            <w:tcW w:w="1247" w:type="dxa"/>
          </w:tcPr>
          <w:p w14:paraId="76C011A2" w14:textId="55A1FDFA" w:rsidR="001A1204" w:rsidRPr="003D793B" w:rsidRDefault="00FE5DE2" w:rsidP="00BF0931">
            <w:pPr>
              <w:wordWrap/>
              <w:rPr>
                <w:sz w:val="18"/>
                <w:szCs w:val="18"/>
              </w:rPr>
            </w:pPr>
            <w:r w:rsidRPr="003D793B">
              <w:rPr>
                <w:sz w:val="18"/>
                <w:szCs w:val="18"/>
              </w:rPr>
              <w:t>Samsung,</w:t>
            </w:r>
          </w:p>
        </w:tc>
        <w:tc>
          <w:tcPr>
            <w:tcW w:w="1072" w:type="dxa"/>
          </w:tcPr>
          <w:p w14:paraId="41716A3D" w14:textId="05FEBA21" w:rsidR="001A1204" w:rsidRPr="003D793B" w:rsidRDefault="00FF516D" w:rsidP="00BF0931">
            <w:pPr>
              <w:wordWrap/>
              <w:rPr>
                <w:sz w:val="18"/>
                <w:szCs w:val="18"/>
              </w:rPr>
            </w:pPr>
            <w:r w:rsidRPr="003D793B">
              <w:rPr>
                <w:sz w:val="18"/>
                <w:szCs w:val="18"/>
              </w:rPr>
              <w:t xml:space="preserve">SPRD, </w:t>
            </w:r>
            <w:r w:rsidR="00427926" w:rsidRPr="003D793B">
              <w:rPr>
                <w:sz w:val="18"/>
                <w:szCs w:val="18"/>
              </w:rPr>
              <w:t xml:space="preserve">Lenovo, </w:t>
            </w:r>
            <w:r w:rsidR="005179EC" w:rsidRPr="003D793B">
              <w:rPr>
                <w:sz w:val="18"/>
                <w:szCs w:val="18"/>
              </w:rPr>
              <w:t xml:space="preserve">Nokia, </w:t>
            </w:r>
            <w:r w:rsidRPr="003D793B">
              <w:rPr>
                <w:sz w:val="18"/>
                <w:szCs w:val="18"/>
              </w:rPr>
              <w:t xml:space="preserve">OPPO, FGI, </w:t>
            </w:r>
            <w:r w:rsidR="00FE5DE2" w:rsidRPr="003D793B">
              <w:rPr>
                <w:sz w:val="18"/>
                <w:szCs w:val="18"/>
              </w:rPr>
              <w:t xml:space="preserve">Samsung, </w:t>
            </w:r>
            <w:r w:rsidR="00E73C2B" w:rsidRPr="008D5FE3">
              <w:rPr>
                <w:sz w:val="18"/>
                <w:szCs w:val="18"/>
              </w:rPr>
              <w:t>QC,</w:t>
            </w:r>
            <w:r w:rsidR="00E73C2B" w:rsidRPr="003D793B">
              <w:rPr>
                <w:sz w:val="18"/>
                <w:szCs w:val="18"/>
              </w:rPr>
              <w:t xml:space="preserve"> </w:t>
            </w:r>
            <w:r w:rsidRPr="003D793B">
              <w:rPr>
                <w:sz w:val="18"/>
                <w:szCs w:val="18"/>
              </w:rPr>
              <w:t>LG,</w:t>
            </w:r>
          </w:p>
        </w:tc>
        <w:tc>
          <w:tcPr>
            <w:tcW w:w="922" w:type="dxa"/>
          </w:tcPr>
          <w:p w14:paraId="37057FB3" w14:textId="77777777" w:rsidR="001A1204" w:rsidRPr="003D793B" w:rsidRDefault="001A1204" w:rsidP="00BF0931">
            <w:pPr>
              <w:wordWrap/>
              <w:rPr>
                <w:sz w:val="18"/>
                <w:szCs w:val="18"/>
              </w:rPr>
            </w:pPr>
          </w:p>
        </w:tc>
        <w:tc>
          <w:tcPr>
            <w:tcW w:w="1329" w:type="dxa"/>
          </w:tcPr>
          <w:p w14:paraId="6900D230" w14:textId="7DF16280" w:rsidR="001A1204" w:rsidRPr="003D793B" w:rsidRDefault="001A1204" w:rsidP="00BF0931">
            <w:pPr>
              <w:wordWrap/>
              <w:rPr>
                <w:sz w:val="18"/>
                <w:szCs w:val="18"/>
              </w:rPr>
            </w:pPr>
          </w:p>
        </w:tc>
        <w:tc>
          <w:tcPr>
            <w:tcW w:w="1500" w:type="dxa"/>
          </w:tcPr>
          <w:p w14:paraId="5F8C654F" w14:textId="0BE6D2D4" w:rsidR="001A1204" w:rsidRPr="003D793B" w:rsidRDefault="007116BE" w:rsidP="00BF0931">
            <w:pPr>
              <w:wordWrap/>
              <w:rPr>
                <w:sz w:val="18"/>
                <w:szCs w:val="18"/>
                <w:lang w:val="de-DE"/>
              </w:rPr>
            </w:pPr>
            <w:r w:rsidRPr="003D793B">
              <w:rPr>
                <w:sz w:val="18"/>
                <w:szCs w:val="18"/>
              </w:rPr>
              <w:t xml:space="preserve">CMCC, </w:t>
            </w:r>
            <w:r w:rsidR="00FF516D" w:rsidRPr="003D793B">
              <w:rPr>
                <w:sz w:val="18"/>
                <w:szCs w:val="18"/>
                <w:lang w:val="de-DE"/>
              </w:rPr>
              <w:t xml:space="preserve">ZTE, </w:t>
            </w:r>
            <w:r w:rsidR="00530D0B" w:rsidRPr="003D793B">
              <w:rPr>
                <w:sz w:val="18"/>
                <w:szCs w:val="18"/>
              </w:rPr>
              <w:t>Ericsson,</w:t>
            </w:r>
          </w:p>
        </w:tc>
        <w:tc>
          <w:tcPr>
            <w:tcW w:w="922" w:type="dxa"/>
          </w:tcPr>
          <w:p w14:paraId="28177ACA" w14:textId="77777777" w:rsidR="001A1204" w:rsidRPr="003D793B" w:rsidRDefault="001A1204" w:rsidP="00BF0931">
            <w:pPr>
              <w:wordWrap/>
              <w:rPr>
                <w:sz w:val="18"/>
                <w:szCs w:val="18"/>
                <w:lang w:val="de-DE"/>
              </w:rPr>
            </w:pPr>
          </w:p>
        </w:tc>
      </w:tr>
      <w:tr w:rsidR="00B5369F" w14:paraId="6A391145" w14:textId="77777777">
        <w:tc>
          <w:tcPr>
            <w:tcW w:w="2370" w:type="dxa"/>
          </w:tcPr>
          <w:p w14:paraId="35DA6961" w14:textId="77777777" w:rsidR="001A1204" w:rsidRDefault="00FF516D" w:rsidP="00BF0931">
            <w:pPr>
              <w:wordWrap/>
              <w:rPr>
                <w:sz w:val="18"/>
                <w:szCs w:val="18"/>
              </w:rPr>
            </w:pPr>
            <w:r>
              <w:rPr>
                <w:sz w:val="18"/>
                <w:szCs w:val="18"/>
              </w:rPr>
              <w:t>Frequency hopping flag</w:t>
            </w:r>
          </w:p>
        </w:tc>
        <w:tc>
          <w:tcPr>
            <w:tcW w:w="1247" w:type="dxa"/>
          </w:tcPr>
          <w:p w14:paraId="170987A1" w14:textId="3D0566F1" w:rsidR="001A1204" w:rsidRPr="003D793B" w:rsidRDefault="000C0365" w:rsidP="00BF0931">
            <w:pPr>
              <w:wordWrap/>
              <w:rPr>
                <w:sz w:val="18"/>
                <w:szCs w:val="18"/>
              </w:rPr>
            </w:pPr>
            <w:r w:rsidRPr="003D793B">
              <w:rPr>
                <w:sz w:val="18"/>
                <w:szCs w:val="18"/>
              </w:rPr>
              <w:t xml:space="preserve">OPPO, </w:t>
            </w:r>
            <w:r w:rsidR="00FF516D" w:rsidRPr="003D793B">
              <w:rPr>
                <w:sz w:val="18"/>
                <w:szCs w:val="18"/>
              </w:rPr>
              <w:t>Samsung,</w:t>
            </w:r>
          </w:p>
        </w:tc>
        <w:tc>
          <w:tcPr>
            <w:tcW w:w="1072" w:type="dxa"/>
          </w:tcPr>
          <w:p w14:paraId="63A4F9B6" w14:textId="77777777" w:rsidR="001A1204" w:rsidRPr="003D793B" w:rsidRDefault="00FF516D" w:rsidP="00BF0931">
            <w:pPr>
              <w:wordWrap/>
              <w:rPr>
                <w:sz w:val="18"/>
                <w:szCs w:val="18"/>
              </w:rPr>
            </w:pPr>
            <w:r w:rsidRPr="003D793B">
              <w:rPr>
                <w:sz w:val="18"/>
                <w:szCs w:val="18"/>
              </w:rPr>
              <w:t>QC,</w:t>
            </w:r>
          </w:p>
        </w:tc>
        <w:tc>
          <w:tcPr>
            <w:tcW w:w="922" w:type="dxa"/>
          </w:tcPr>
          <w:p w14:paraId="4B0CAD3C" w14:textId="77777777" w:rsidR="001A1204" w:rsidRPr="003D793B" w:rsidRDefault="00FF516D" w:rsidP="00BF0931">
            <w:pPr>
              <w:wordWrap/>
              <w:rPr>
                <w:sz w:val="18"/>
                <w:szCs w:val="18"/>
              </w:rPr>
            </w:pPr>
            <w:r w:rsidRPr="003D793B">
              <w:rPr>
                <w:sz w:val="18"/>
                <w:szCs w:val="18"/>
              </w:rPr>
              <w:t>LG,</w:t>
            </w:r>
          </w:p>
        </w:tc>
        <w:tc>
          <w:tcPr>
            <w:tcW w:w="1329" w:type="dxa"/>
          </w:tcPr>
          <w:p w14:paraId="405EA2C6" w14:textId="77777777" w:rsidR="001A1204" w:rsidRPr="003D793B" w:rsidRDefault="001A1204" w:rsidP="00BF0931">
            <w:pPr>
              <w:wordWrap/>
              <w:rPr>
                <w:sz w:val="18"/>
                <w:szCs w:val="18"/>
              </w:rPr>
            </w:pPr>
          </w:p>
        </w:tc>
        <w:tc>
          <w:tcPr>
            <w:tcW w:w="1500" w:type="dxa"/>
          </w:tcPr>
          <w:p w14:paraId="099766D1" w14:textId="38FA197A" w:rsidR="001A1204" w:rsidRPr="003D793B" w:rsidRDefault="00FF516D" w:rsidP="00BF0931">
            <w:pPr>
              <w:wordWrap/>
              <w:rPr>
                <w:sz w:val="18"/>
                <w:szCs w:val="18"/>
              </w:rPr>
            </w:pPr>
            <w:r w:rsidRPr="003D793B">
              <w:rPr>
                <w:sz w:val="18"/>
                <w:szCs w:val="18"/>
              </w:rPr>
              <w:t xml:space="preserve">SPRD, CATT, FGI, Nokia </w:t>
            </w:r>
          </w:p>
        </w:tc>
        <w:tc>
          <w:tcPr>
            <w:tcW w:w="922" w:type="dxa"/>
          </w:tcPr>
          <w:p w14:paraId="10500E16" w14:textId="77777777" w:rsidR="001A1204" w:rsidRPr="003D793B" w:rsidRDefault="00FF516D" w:rsidP="00BF0931">
            <w:pPr>
              <w:wordWrap/>
              <w:rPr>
                <w:sz w:val="18"/>
                <w:szCs w:val="18"/>
              </w:rPr>
            </w:pPr>
            <w:r w:rsidRPr="003D793B">
              <w:rPr>
                <w:sz w:val="18"/>
                <w:szCs w:val="18"/>
              </w:rPr>
              <w:t>LG,</w:t>
            </w:r>
          </w:p>
        </w:tc>
      </w:tr>
      <w:tr w:rsidR="00B5369F" w:rsidRPr="008D5FE3" w14:paraId="10744038" w14:textId="77777777">
        <w:tc>
          <w:tcPr>
            <w:tcW w:w="2370" w:type="dxa"/>
          </w:tcPr>
          <w:p w14:paraId="2A587582" w14:textId="77777777" w:rsidR="001A1204" w:rsidRDefault="00FF516D" w:rsidP="00BF0931">
            <w:pPr>
              <w:wordWrap/>
              <w:rPr>
                <w:sz w:val="18"/>
                <w:szCs w:val="18"/>
              </w:rPr>
            </w:pPr>
            <w:r>
              <w:rPr>
                <w:sz w:val="18"/>
                <w:szCs w:val="18"/>
              </w:rPr>
              <w:t>Modulation and coding scheme</w:t>
            </w:r>
          </w:p>
        </w:tc>
        <w:tc>
          <w:tcPr>
            <w:tcW w:w="1247" w:type="dxa"/>
          </w:tcPr>
          <w:p w14:paraId="1EA0D638" w14:textId="77777777" w:rsidR="001A1204" w:rsidRPr="003D793B" w:rsidRDefault="00FF516D" w:rsidP="00BF0931">
            <w:pPr>
              <w:wordWrap/>
              <w:rPr>
                <w:sz w:val="18"/>
                <w:szCs w:val="18"/>
              </w:rPr>
            </w:pPr>
            <w:r w:rsidRPr="003D793B">
              <w:rPr>
                <w:sz w:val="18"/>
                <w:szCs w:val="18"/>
              </w:rPr>
              <w:t>LG,</w:t>
            </w:r>
          </w:p>
        </w:tc>
        <w:tc>
          <w:tcPr>
            <w:tcW w:w="1072" w:type="dxa"/>
          </w:tcPr>
          <w:p w14:paraId="1B46DB97" w14:textId="3132C172" w:rsidR="001A1204" w:rsidRPr="003D793B" w:rsidRDefault="001A1204" w:rsidP="00BF0931">
            <w:pPr>
              <w:wordWrap/>
              <w:rPr>
                <w:sz w:val="18"/>
                <w:szCs w:val="18"/>
              </w:rPr>
            </w:pPr>
          </w:p>
        </w:tc>
        <w:tc>
          <w:tcPr>
            <w:tcW w:w="922" w:type="dxa"/>
          </w:tcPr>
          <w:p w14:paraId="08630102" w14:textId="77777777" w:rsidR="001A1204" w:rsidRPr="003D793B" w:rsidRDefault="001A1204" w:rsidP="00BF0931">
            <w:pPr>
              <w:wordWrap/>
              <w:rPr>
                <w:sz w:val="18"/>
                <w:szCs w:val="18"/>
              </w:rPr>
            </w:pPr>
          </w:p>
        </w:tc>
        <w:tc>
          <w:tcPr>
            <w:tcW w:w="1329" w:type="dxa"/>
          </w:tcPr>
          <w:p w14:paraId="592A5256" w14:textId="7A6E7D55" w:rsidR="001A1204" w:rsidRPr="003D793B" w:rsidRDefault="00FF516D" w:rsidP="00BF0931">
            <w:pPr>
              <w:wordWrap/>
              <w:rPr>
                <w:sz w:val="18"/>
                <w:szCs w:val="18"/>
              </w:rPr>
            </w:pPr>
            <w:r w:rsidRPr="003D793B">
              <w:rPr>
                <w:sz w:val="18"/>
                <w:szCs w:val="18"/>
                <w:lang w:val="en-US"/>
              </w:rPr>
              <w:t>HW,</w:t>
            </w:r>
            <w:r w:rsidRPr="003D793B">
              <w:rPr>
                <w:sz w:val="18"/>
                <w:szCs w:val="18"/>
              </w:rPr>
              <w:t xml:space="preserve"> vivo, OPPO, </w:t>
            </w:r>
            <w:proofErr w:type="spellStart"/>
            <w:r w:rsidRPr="003D793B">
              <w:rPr>
                <w:sz w:val="18"/>
                <w:szCs w:val="18"/>
              </w:rPr>
              <w:t>xiaomi</w:t>
            </w:r>
            <w:proofErr w:type="spellEnd"/>
            <w:r w:rsidRPr="003D793B">
              <w:rPr>
                <w:sz w:val="18"/>
                <w:szCs w:val="18"/>
              </w:rPr>
              <w:t xml:space="preserve">, Lenovo, </w:t>
            </w:r>
            <w:r w:rsidR="007116BE" w:rsidRPr="003D793B">
              <w:rPr>
                <w:sz w:val="18"/>
                <w:szCs w:val="18"/>
              </w:rPr>
              <w:lastRenderedPageBreak/>
              <w:t xml:space="preserve">CMCC, </w:t>
            </w:r>
            <w:r w:rsidRPr="003D793B">
              <w:rPr>
                <w:sz w:val="18"/>
                <w:szCs w:val="18"/>
              </w:rPr>
              <w:t xml:space="preserve">Samsung, </w:t>
            </w:r>
          </w:p>
        </w:tc>
        <w:tc>
          <w:tcPr>
            <w:tcW w:w="1500" w:type="dxa"/>
          </w:tcPr>
          <w:p w14:paraId="47A59851" w14:textId="0F906630" w:rsidR="001A1204" w:rsidRPr="008D5FE3" w:rsidRDefault="00FF516D" w:rsidP="00BF0931">
            <w:pPr>
              <w:wordWrap/>
              <w:rPr>
                <w:sz w:val="18"/>
                <w:szCs w:val="18"/>
                <w:lang w:val="de-DE"/>
              </w:rPr>
            </w:pPr>
            <w:r w:rsidRPr="008D5FE3">
              <w:rPr>
                <w:sz w:val="18"/>
                <w:szCs w:val="18"/>
                <w:lang w:val="de-DE"/>
              </w:rPr>
              <w:lastRenderedPageBreak/>
              <w:t xml:space="preserve">SPRD, Intel, FGI, LG, </w:t>
            </w:r>
            <w:r w:rsidR="00395017" w:rsidRPr="008D5FE3">
              <w:rPr>
                <w:sz w:val="18"/>
                <w:szCs w:val="18"/>
                <w:lang w:val="de-DE"/>
              </w:rPr>
              <w:t xml:space="preserve">QC, </w:t>
            </w:r>
            <w:r w:rsidRPr="008D5FE3">
              <w:rPr>
                <w:sz w:val="18"/>
                <w:szCs w:val="18"/>
                <w:lang w:val="de-DE"/>
              </w:rPr>
              <w:t>Nokia</w:t>
            </w:r>
            <w:r w:rsidR="00B35ACB" w:rsidRPr="008D5FE3">
              <w:rPr>
                <w:sz w:val="18"/>
                <w:szCs w:val="18"/>
                <w:lang w:val="de-DE"/>
              </w:rPr>
              <w:t>, Ericsson,</w:t>
            </w:r>
            <w:r w:rsidR="0080140B" w:rsidRPr="008D5FE3">
              <w:rPr>
                <w:sz w:val="18"/>
                <w:szCs w:val="18"/>
                <w:lang w:val="de-DE"/>
              </w:rPr>
              <w:t xml:space="preserve"> ZTE,</w:t>
            </w:r>
          </w:p>
        </w:tc>
        <w:tc>
          <w:tcPr>
            <w:tcW w:w="922" w:type="dxa"/>
          </w:tcPr>
          <w:p w14:paraId="36D1248F" w14:textId="77777777" w:rsidR="001A1204" w:rsidRPr="008D5FE3" w:rsidRDefault="001A1204" w:rsidP="00BF0931">
            <w:pPr>
              <w:wordWrap/>
              <w:rPr>
                <w:sz w:val="18"/>
                <w:szCs w:val="18"/>
                <w:lang w:val="de-DE"/>
              </w:rPr>
            </w:pPr>
          </w:p>
        </w:tc>
      </w:tr>
      <w:tr w:rsidR="00D771B7" w14:paraId="51A6E910" w14:textId="77777777" w:rsidTr="00D771B7">
        <w:tc>
          <w:tcPr>
            <w:tcW w:w="2370" w:type="dxa"/>
            <w:shd w:val="clear" w:color="auto" w:fill="E2EFD9" w:themeFill="accent6" w:themeFillTint="33"/>
          </w:tcPr>
          <w:p w14:paraId="56D055A5" w14:textId="77777777" w:rsidR="00D771B7" w:rsidRDefault="00D771B7" w:rsidP="00D771B7">
            <w:pPr>
              <w:wordWrap/>
              <w:rPr>
                <w:sz w:val="18"/>
                <w:szCs w:val="18"/>
              </w:rPr>
            </w:pPr>
            <w:r>
              <w:rPr>
                <w:sz w:val="18"/>
                <w:szCs w:val="18"/>
              </w:rPr>
              <w:t>New data indicator</w:t>
            </w:r>
          </w:p>
        </w:tc>
        <w:tc>
          <w:tcPr>
            <w:tcW w:w="1247" w:type="dxa"/>
            <w:shd w:val="clear" w:color="auto" w:fill="FFFFFF" w:themeFill="background1"/>
          </w:tcPr>
          <w:p w14:paraId="117288B7" w14:textId="3ADEA940" w:rsidR="00D771B7" w:rsidRDefault="00D771B7" w:rsidP="00D771B7">
            <w:pPr>
              <w:wordWrap/>
              <w:rPr>
                <w:sz w:val="18"/>
                <w:szCs w:val="18"/>
              </w:rPr>
            </w:pPr>
          </w:p>
        </w:tc>
        <w:tc>
          <w:tcPr>
            <w:tcW w:w="1072" w:type="dxa"/>
          </w:tcPr>
          <w:p w14:paraId="71F38BED" w14:textId="77777777" w:rsidR="00D771B7" w:rsidRDefault="00D771B7" w:rsidP="00D771B7">
            <w:pPr>
              <w:wordWrap/>
              <w:rPr>
                <w:sz w:val="18"/>
                <w:szCs w:val="18"/>
              </w:rPr>
            </w:pPr>
          </w:p>
        </w:tc>
        <w:tc>
          <w:tcPr>
            <w:tcW w:w="922" w:type="dxa"/>
          </w:tcPr>
          <w:p w14:paraId="274BECD3" w14:textId="77777777" w:rsidR="00D771B7" w:rsidRDefault="00D771B7" w:rsidP="00D771B7">
            <w:pPr>
              <w:wordWrap/>
              <w:rPr>
                <w:sz w:val="18"/>
                <w:szCs w:val="18"/>
              </w:rPr>
            </w:pPr>
          </w:p>
        </w:tc>
        <w:tc>
          <w:tcPr>
            <w:tcW w:w="1329" w:type="dxa"/>
            <w:shd w:val="clear" w:color="auto" w:fill="E2EFD9" w:themeFill="accent6" w:themeFillTint="33"/>
          </w:tcPr>
          <w:p w14:paraId="26C91985" w14:textId="15057E95" w:rsidR="00D771B7" w:rsidRDefault="00D771B7" w:rsidP="00D771B7">
            <w:pPr>
              <w:wordWrap/>
              <w:rPr>
                <w:sz w:val="18"/>
                <w:szCs w:val="18"/>
              </w:rPr>
            </w:pPr>
            <w:r>
              <w:rPr>
                <w:rFonts w:hint="eastAsia"/>
                <w:lang w:eastAsia="zh-CN"/>
              </w:rPr>
              <w:t>√</w:t>
            </w:r>
          </w:p>
        </w:tc>
        <w:tc>
          <w:tcPr>
            <w:tcW w:w="1500" w:type="dxa"/>
          </w:tcPr>
          <w:p w14:paraId="0BE4C602" w14:textId="77777777" w:rsidR="00D771B7" w:rsidRDefault="00D771B7" w:rsidP="00D771B7">
            <w:pPr>
              <w:wordWrap/>
              <w:rPr>
                <w:sz w:val="18"/>
                <w:szCs w:val="18"/>
              </w:rPr>
            </w:pPr>
          </w:p>
        </w:tc>
        <w:tc>
          <w:tcPr>
            <w:tcW w:w="922" w:type="dxa"/>
          </w:tcPr>
          <w:p w14:paraId="628CE12A" w14:textId="77777777" w:rsidR="00D771B7" w:rsidRDefault="00D771B7" w:rsidP="00D771B7">
            <w:pPr>
              <w:wordWrap/>
              <w:rPr>
                <w:sz w:val="18"/>
                <w:szCs w:val="18"/>
              </w:rPr>
            </w:pPr>
          </w:p>
        </w:tc>
      </w:tr>
      <w:tr w:rsidR="00D771B7" w14:paraId="007AF33D" w14:textId="77777777" w:rsidTr="00D771B7">
        <w:tc>
          <w:tcPr>
            <w:tcW w:w="2370" w:type="dxa"/>
            <w:shd w:val="clear" w:color="auto" w:fill="E2EFD9" w:themeFill="accent6" w:themeFillTint="33"/>
          </w:tcPr>
          <w:p w14:paraId="0B47FEBB" w14:textId="77777777" w:rsidR="00D771B7" w:rsidRDefault="00D771B7" w:rsidP="00D771B7">
            <w:pPr>
              <w:wordWrap/>
              <w:rPr>
                <w:sz w:val="18"/>
                <w:szCs w:val="18"/>
              </w:rPr>
            </w:pPr>
            <w:r>
              <w:rPr>
                <w:sz w:val="18"/>
                <w:szCs w:val="18"/>
              </w:rPr>
              <w:t>Redundancy version</w:t>
            </w:r>
          </w:p>
        </w:tc>
        <w:tc>
          <w:tcPr>
            <w:tcW w:w="1247" w:type="dxa"/>
            <w:shd w:val="clear" w:color="auto" w:fill="FFFFFF" w:themeFill="background1"/>
          </w:tcPr>
          <w:p w14:paraId="6403FF55" w14:textId="0B0FC42F" w:rsidR="00D771B7" w:rsidRPr="005A2D53" w:rsidRDefault="00D771B7" w:rsidP="00D771B7">
            <w:pPr>
              <w:wordWrap/>
              <w:rPr>
                <w:rFonts w:eastAsiaTheme="minorEastAsia"/>
                <w:sz w:val="18"/>
                <w:szCs w:val="18"/>
                <w:lang w:eastAsia="zh-CN"/>
              </w:rPr>
            </w:pPr>
          </w:p>
        </w:tc>
        <w:tc>
          <w:tcPr>
            <w:tcW w:w="1072" w:type="dxa"/>
          </w:tcPr>
          <w:p w14:paraId="086750F3" w14:textId="77777777" w:rsidR="00D771B7" w:rsidRDefault="00D771B7" w:rsidP="00D771B7">
            <w:pPr>
              <w:wordWrap/>
              <w:rPr>
                <w:sz w:val="18"/>
                <w:szCs w:val="18"/>
              </w:rPr>
            </w:pPr>
          </w:p>
        </w:tc>
        <w:tc>
          <w:tcPr>
            <w:tcW w:w="922" w:type="dxa"/>
          </w:tcPr>
          <w:p w14:paraId="7E99316C" w14:textId="77777777" w:rsidR="00D771B7" w:rsidRDefault="00D771B7" w:rsidP="00D771B7">
            <w:pPr>
              <w:wordWrap/>
              <w:rPr>
                <w:sz w:val="18"/>
                <w:szCs w:val="18"/>
              </w:rPr>
            </w:pPr>
          </w:p>
        </w:tc>
        <w:tc>
          <w:tcPr>
            <w:tcW w:w="1329" w:type="dxa"/>
            <w:shd w:val="clear" w:color="auto" w:fill="E2EFD9" w:themeFill="accent6" w:themeFillTint="33"/>
          </w:tcPr>
          <w:p w14:paraId="5609F072" w14:textId="0ED5CB23" w:rsidR="00D771B7" w:rsidRDefault="00D771B7" w:rsidP="00D771B7">
            <w:pPr>
              <w:wordWrap/>
              <w:rPr>
                <w:sz w:val="18"/>
                <w:szCs w:val="18"/>
              </w:rPr>
            </w:pPr>
            <w:r>
              <w:rPr>
                <w:rFonts w:hint="eastAsia"/>
                <w:lang w:eastAsia="zh-CN"/>
              </w:rPr>
              <w:t>√</w:t>
            </w:r>
          </w:p>
        </w:tc>
        <w:tc>
          <w:tcPr>
            <w:tcW w:w="1500" w:type="dxa"/>
          </w:tcPr>
          <w:p w14:paraId="565A3B20" w14:textId="77777777" w:rsidR="00D771B7" w:rsidRDefault="00D771B7" w:rsidP="00D771B7">
            <w:pPr>
              <w:wordWrap/>
              <w:rPr>
                <w:sz w:val="18"/>
                <w:szCs w:val="18"/>
              </w:rPr>
            </w:pPr>
          </w:p>
        </w:tc>
        <w:tc>
          <w:tcPr>
            <w:tcW w:w="922" w:type="dxa"/>
          </w:tcPr>
          <w:p w14:paraId="5E9B222D" w14:textId="77777777" w:rsidR="00D771B7" w:rsidRDefault="00D771B7" w:rsidP="00D771B7">
            <w:pPr>
              <w:wordWrap/>
              <w:rPr>
                <w:sz w:val="18"/>
                <w:szCs w:val="18"/>
              </w:rPr>
            </w:pPr>
          </w:p>
        </w:tc>
      </w:tr>
      <w:tr w:rsidR="00B5369F" w14:paraId="7DC37BF6" w14:textId="77777777">
        <w:tc>
          <w:tcPr>
            <w:tcW w:w="2370" w:type="dxa"/>
          </w:tcPr>
          <w:p w14:paraId="07D22B4D" w14:textId="77777777" w:rsidR="001A1204" w:rsidRDefault="00FF516D" w:rsidP="00BF0931">
            <w:pPr>
              <w:wordWrap/>
              <w:rPr>
                <w:sz w:val="18"/>
                <w:szCs w:val="18"/>
              </w:rPr>
            </w:pPr>
            <w:r>
              <w:rPr>
                <w:sz w:val="18"/>
                <w:szCs w:val="18"/>
              </w:rPr>
              <w:t>HARQ process number</w:t>
            </w:r>
          </w:p>
        </w:tc>
        <w:tc>
          <w:tcPr>
            <w:tcW w:w="1247" w:type="dxa"/>
          </w:tcPr>
          <w:p w14:paraId="24D3EF09" w14:textId="6DB03B34" w:rsidR="001A1204" w:rsidRPr="008D5FE3" w:rsidRDefault="002462AE" w:rsidP="00BF0931">
            <w:pPr>
              <w:wordWrap/>
              <w:rPr>
                <w:sz w:val="18"/>
                <w:szCs w:val="18"/>
                <w:lang w:val="de-DE"/>
              </w:rPr>
            </w:pPr>
            <w:r w:rsidRPr="008D5FE3">
              <w:rPr>
                <w:sz w:val="18"/>
                <w:szCs w:val="18"/>
                <w:lang w:val="de-DE"/>
              </w:rPr>
              <w:t xml:space="preserve">Intel, </w:t>
            </w:r>
            <w:r w:rsidR="00FF516D" w:rsidRPr="008D5FE3">
              <w:rPr>
                <w:sz w:val="18"/>
                <w:szCs w:val="18"/>
                <w:lang w:val="de-DE"/>
              </w:rPr>
              <w:t>ZTE, OPPO, LG, QC,</w:t>
            </w:r>
          </w:p>
        </w:tc>
        <w:tc>
          <w:tcPr>
            <w:tcW w:w="1072" w:type="dxa"/>
          </w:tcPr>
          <w:p w14:paraId="7185E4E0" w14:textId="77777777" w:rsidR="001A1204" w:rsidRPr="008D5FE3" w:rsidRDefault="001A1204" w:rsidP="00BF0931">
            <w:pPr>
              <w:wordWrap/>
              <w:rPr>
                <w:sz w:val="18"/>
                <w:szCs w:val="18"/>
                <w:lang w:val="de-DE"/>
              </w:rPr>
            </w:pPr>
          </w:p>
        </w:tc>
        <w:tc>
          <w:tcPr>
            <w:tcW w:w="922" w:type="dxa"/>
          </w:tcPr>
          <w:p w14:paraId="38AA5B33" w14:textId="77777777" w:rsidR="001A1204" w:rsidRPr="008D5FE3" w:rsidRDefault="001A1204" w:rsidP="00BF0931">
            <w:pPr>
              <w:wordWrap/>
              <w:rPr>
                <w:sz w:val="18"/>
                <w:szCs w:val="18"/>
                <w:lang w:val="de-DE"/>
              </w:rPr>
            </w:pPr>
          </w:p>
        </w:tc>
        <w:tc>
          <w:tcPr>
            <w:tcW w:w="1329" w:type="dxa"/>
          </w:tcPr>
          <w:p w14:paraId="7A799275" w14:textId="455A7729" w:rsidR="001A1204" w:rsidRPr="008D5FE3" w:rsidRDefault="00FF516D" w:rsidP="00BF0931">
            <w:pPr>
              <w:wordWrap/>
              <w:rPr>
                <w:sz w:val="18"/>
                <w:szCs w:val="18"/>
                <w:lang w:val="de-DE"/>
              </w:rPr>
            </w:pPr>
            <w:r w:rsidRPr="008D5FE3">
              <w:rPr>
                <w:sz w:val="18"/>
                <w:szCs w:val="18"/>
                <w:lang w:val="de-DE"/>
              </w:rPr>
              <w:t xml:space="preserve">HW, </w:t>
            </w:r>
            <w:proofErr w:type="spellStart"/>
            <w:r w:rsidR="00C74DE7" w:rsidRPr="008D5FE3">
              <w:rPr>
                <w:sz w:val="18"/>
                <w:szCs w:val="18"/>
                <w:lang w:val="de-DE"/>
              </w:rPr>
              <w:t>xiaomi</w:t>
            </w:r>
            <w:proofErr w:type="spellEnd"/>
            <w:r w:rsidR="00C74DE7" w:rsidRPr="008D5FE3">
              <w:rPr>
                <w:sz w:val="18"/>
                <w:szCs w:val="18"/>
                <w:lang w:val="de-DE"/>
              </w:rPr>
              <w:t xml:space="preserve">, </w:t>
            </w:r>
            <w:r w:rsidRPr="008D5FE3">
              <w:rPr>
                <w:sz w:val="18"/>
                <w:szCs w:val="18"/>
                <w:lang w:val="de-DE"/>
              </w:rPr>
              <w:t xml:space="preserve">Lenovo, </w:t>
            </w:r>
            <w:r w:rsidR="007116BE" w:rsidRPr="008D5FE3">
              <w:rPr>
                <w:sz w:val="18"/>
                <w:szCs w:val="18"/>
                <w:lang w:val="de-DE"/>
              </w:rPr>
              <w:t xml:space="preserve">CMCC, </w:t>
            </w:r>
            <w:r w:rsidRPr="008D5FE3">
              <w:rPr>
                <w:sz w:val="18"/>
                <w:szCs w:val="18"/>
                <w:lang w:val="de-DE"/>
              </w:rPr>
              <w:t>Samsung, QC, Nokia</w:t>
            </w:r>
          </w:p>
        </w:tc>
        <w:tc>
          <w:tcPr>
            <w:tcW w:w="1500" w:type="dxa"/>
          </w:tcPr>
          <w:p w14:paraId="24F49807" w14:textId="77777777" w:rsidR="001A1204" w:rsidRPr="003D793B" w:rsidRDefault="00FF516D" w:rsidP="00BF0931">
            <w:pPr>
              <w:wordWrap/>
              <w:rPr>
                <w:sz w:val="18"/>
                <w:szCs w:val="18"/>
              </w:rPr>
            </w:pPr>
            <w:r w:rsidRPr="003D793B">
              <w:rPr>
                <w:sz w:val="18"/>
                <w:szCs w:val="18"/>
              </w:rPr>
              <w:t xml:space="preserve">SPRD, FGI, LG, </w:t>
            </w:r>
          </w:p>
        </w:tc>
        <w:tc>
          <w:tcPr>
            <w:tcW w:w="922" w:type="dxa"/>
          </w:tcPr>
          <w:p w14:paraId="56791264" w14:textId="77777777" w:rsidR="001A1204" w:rsidRDefault="001A1204" w:rsidP="00BF0931">
            <w:pPr>
              <w:wordWrap/>
              <w:rPr>
                <w:sz w:val="18"/>
                <w:szCs w:val="18"/>
              </w:rPr>
            </w:pPr>
          </w:p>
        </w:tc>
      </w:tr>
      <w:tr w:rsidR="002E6966" w14:paraId="50095E8F" w14:textId="77777777">
        <w:tc>
          <w:tcPr>
            <w:tcW w:w="2370" w:type="dxa"/>
            <w:shd w:val="clear" w:color="auto" w:fill="E2EFD9" w:themeFill="accent6" w:themeFillTint="33"/>
          </w:tcPr>
          <w:p w14:paraId="4F779350" w14:textId="77777777" w:rsidR="001A1204" w:rsidRDefault="00FF516D" w:rsidP="00BF0931">
            <w:pPr>
              <w:wordWrap/>
              <w:rPr>
                <w:sz w:val="18"/>
                <w:szCs w:val="18"/>
              </w:rPr>
            </w:pPr>
            <w:r>
              <w:rPr>
                <w:sz w:val="18"/>
                <w:szCs w:val="18"/>
              </w:rPr>
              <w:t>Downlink assignment index</w:t>
            </w:r>
          </w:p>
        </w:tc>
        <w:tc>
          <w:tcPr>
            <w:tcW w:w="1247" w:type="dxa"/>
            <w:shd w:val="clear" w:color="auto" w:fill="E2EFD9" w:themeFill="accent6" w:themeFillTint="33"/>
          </w:tcPr>
          <w:p w14:paraId="395B4326" w14:textId="77777777" w:rsidR="001A1204" w:rsidRDefault="00FF516D" w:rsidP="00BF0931">
            <w:pPr>
              <w:wordWrap/>
              <w:rPr>
                <w:sz w:val="18"/>
                <w:szCs w:val="18"/>
              </w:rPr>
            </w:pPr>
            <w:r>
              <w:rPr>
                <w:rFonts w:hint="eastAsia"/>
                <w:lang w:eastAsia="zh-CN"/>
              </w:rPr>
              <w:t>√</w:t>
            </w:r>
          </w:p>
        </w:tc>
        <w:tc>
          <w:tcPr>
            <w:tcW w:w="1072" w:type="dxa"/>
          </w:tcPr>
          <w:p w14:paraId="7D2BCF89" w14:textId="77777777" w:rsidR="001A1204" w:rsidRDefault="001A1204" w:rsidP="00BF0931">
            <w:pPr>
              <w:wordWrap/>
              <w:rPr>
                <w:sz w:val="18"/>
                <w:szCs w:val="18"/>
              </w:rPr>
            </w:pPr>
          </w:p>
        </w:tc>
        <w:tc>
          <w:tcPr>
            <w:tcW w:w="922" w:type="dxa"/>
          </w:tcPr>
          <w:p w14:paraId="14C5A698" w14:textId="77777777" w:rsidR="001A1204" w:rsidRDefault="001A1204" w:rsidP="00BF0931">
            <w:pPr>
              <w:wordWrap/>
              <w:rPr>
                <w:sz w:val="18"/>
                <w:szCs w:val="18"/>
              </w:rPr>
            </w:pPr>
          </w:p>
        </w:tc>
        <w:tc>
          <w:tcPr>
            <w:tcW w:w="1329" w:type="dxa"/>
          </w:tcPr>
          <w:p w14:paraId="7D94D761" w14:textId="77777777" w:rsidR="001A1204" w:rsidRDefault="001A1204" w:rsidP="00BF0931">
            <w:pPr>
              <w:wordWrap/>
              <w:rPr>
                <w:sz w:val="18"/>
                <w:szCs w:val="18"/>
              </w:rPr>
            </w:pPr>
          </w:p>
        </w:tc>
        <w:tc>
          <w:tcPr>
            <w:tcW w:w="1500" w:type="dxa"/>
          </w:tcPr>
          <w:p w14:paraId="52178CFD" w14:textId="77777777" w:rsidR="001A1204" w:rsidRDefault="001A1204" w:rsidP="00BF0931">
            <w:pPr>
              <w:wordWrap/>
              <w:rPr>
                <w:sz w:val="18"/>
                <w:szCs w:val="18"/>
              </w:rPr>
            </w:pPr>
          </w:p>
        </w:tc>
        <w:tc>
          <w:tcPr>
            <w:tcW w:w="922" w:type="dxa"/>
          </w:tcPr>
          <w:p w14:paraId="6C889D59" w14:textId="77777777" w:rsidR="001A1204" w:rsidRDefault="001A1204" w:rsidP="00BF0931">
            <w:pPr>
              <w:wordWrap/>
              <w:rPr>
                <w:sz w:val="18"/>
                <w:szCs w:val="18"/>
              </w:rPr>
            </w:pPr>
          </w:p>
        </w:tc>
      </w:tr>
      <w:tr w:rsidR="00B5369F" w:rsidRPr="001C6473" w14:paraId="5A37D74C" w14:textId="77777777">
        <w:tc>
          <w:tcPr>
            <w:tcW w:w="2370" w:type="dxa"/>
          </w:tcPr>
          <w:p w14:paraId="127D7E47" w14:textId="77777777" w:rsidR="001A1204" w:rsidRDefault="00FF516D" w:rsidP="00BF0931">
            <w:pPr>
              <w:wordWrap/>
              <w:rPr>
                <w:sz w:val="18"/>
                <w:szCs w:val="18"/>
              </w:rPr>
            </w:pPr>
            <w:r>
              <w:rPr>
                <w:sz w:val="18"/>
                <w:szCs w:val="18"/>
              </w:rPr>
              <w:t>TPC command for scheduled PUSCH</w:t>
            </w:r>
          </w:p>
        </w:tc>
        <w:tc>
          <w:tcPr>
            <w:tcW w:w="1247" w:type="dxa"/>
          </w:tcPr>
          <w:p w14:paraId="7362139A" w14:textId="77777777" w:rsidR="001A1204" w:rsidRPr="003D793B" w:rsidRDefault="001A1204" w:rsidP="00BF0931">
            <w:pPr>
              <w:wordWrap/>
              <w:rPr>
                <w:sz w:val="18"/>
                <w:szCs w:val="18"/>
              </w:rPr>
            </w:pPr>
          </w:p>
        </w:tc>
        <w:tc>
          <w:tcPr>
            <w:tcW w:w="1072" w:type="dxa"/>
          </w:tcPr>
          <w:p w14:paraId="1496E26D" w14:textId="77777777" w:rsidR="001A1204" w:rsidRPr="003D793B" w:rsidRDefault="001A1204" w:rsidP="00BF0931">
            <w:pPr>
              <w:wordWrap/>
              <w:rPr>
                <w:sz w:val="18"/>
                <w:szCs w:val="18"/>
              </w:rPr>
            </w:pPr>
          </w:p>
        </w:tc>
        <w:tc>
          <w:tcPr>
            <w:tcW w:w="922" w:type="dxa"/>
          </w:tcPr>
          <w:p w14:paraId="7B791D3A" w14:textId="3A9A425A" w:rsidR="001A1204" w:rsidRPr="003D793B" w:rsidRDefault="000451A4" w:rsidP="00BF0931">
            <w:pPr>
              <w:wordWrap/>
              <w:rPr>
                <w:sz w:val="18"/>
                <w:szCs w:val="18"/>
              </w:rPr>
            </w:pPr>
            <w:r w:rsidRPr="003D793B">
              <w:rPr>
                <w:sz w:val="18"/>
                <w:szCs w:val="18"/>
              </w:rPr>
              <w:t>Nokia</w:t>
            </w:r>
          </w:p>
        </w:tc>
        <w:tc>
          <w:tcPr>
            <w:tcW w:w="1329" w:type="dxa"/>
          </w:tcPr>
          <w:p w14:paraId="70632BA9" w14:textId="16A80664" w:rsidR="001A1204" w:rsidRPr="003D793B" w:rsidRDefault="00FF516D" w:rsidP="00BF0931">
            <w:pPr>
              <w:wordWrap/>
              <w:rPr>
                <w:sz w:val="18"/>
                <w:szCs w:val="18"/>
              </w:rPr>
            </w:pPr>
            <w:r w:rsidRPr="003D793B">
              <w:rPr>
                <w:sz w:val="18"/>
                <w:szCs w:val="18"/>
              </w:rPr>
              <w:t xml:space="preserve">SPRD, OPPO, </w:t>
            </w:r>
          </w:p>
        </w:tc>
        <w:tc>
          <w:tcPr>
            <w:tcW w:w="1500" w:type="dxa"/>
          </w:tcPr>
          <w:p w14:paraId="278EDA52" w14:textId="7E713EE8" w:rsidR="001A1204" w:rsidRPr="003D793B" w:rsidRDefault="00FF516D" w:rsidP="00BF0931">
            <w:pPr>
              <w:wordWrap/>
              <w:rPr>
                <w:sz w:val="18"/>
                <w:szCs w:val="18"/>
                <w:lang w:val="de-DE"/>
              </w:rPr>
            </w:pPr>
            <w:r w:rsidRPr="003D793B">
              <w:rPr>
                <w:sz w:val="18"/>
                <w:szCs w:val="18"/>
                <w:lang w:val="de-DE"/>
              </w:rPr>
              <w:t>ZTE, FGI, Samsung, QC,</w:t>
            </w:r>
          </w:p>
        </w:tc>
        <w:tc>
          <w:tcPr>
            <w:tcW w:w="922" w:type="dxa"/>
          </w:tcPr>
          <w:p w14:paraId="2E5A533B" w14:textId="77777777" w:rsidR="001A1204" w:rsidRPr="003D793B" w:rsidRDefault="001A1204" w:rsidP="00BF0931">
            <w:pPr>
              <w:wordWrap/>
              <w:rPr>
                <w:sz w:val="18"/>
                <w:szCs w:val="18"/>
                <w:lang w:val="de-DE"/>
              </w:rPr>
            </w:pPr>
          </w:p>
        </w:tc>
      </w:tr>
      <w:tr w:rsidR="00B5369F" w14:paraId="0F706EB1" w14:textId="77777777">
        <w:tc>
          <w:tcPr>
            <w:tcW w:w="2370" w:type="dxa"/>
          </w:tcPr>
          <w:p w14:paraId="27251CAD" w14:textId="77777777" w:rsidR="001A1204" w:rsidRDefault="00FF516D" w:rsidP="00BF0931">
            <w:pPr>
              <w:wordWrap/>
              <w:rPr>
                <w:sz w:val="18"/>
                <w:szCs w:val="18"/>
              </w:rPr>
            </w:pPr>
            <w:r>
              <w:rPr>
                <w:sz w:val="18"/>
                <w:szCs w:val="18"/>
                <w:lang w:val="en-US"/>
              </w:rPr>
              <w:t>Precoding information and number of layers</w:t>
            </w:r>
          </w:p>
        </w:tc>
        <w:tc>
          <w:tcPr>
            <w:tcW w:w="1247" w:type="dxa"/>
          </w:tcPr>
          <w:p w14:paraId="55C9EC77" w14:textId="6E463343" w:rsidR="001A1204" w:rsidRPr="003D793B" w:rsidRDefault="009C130B" w:rsidP="00BF0931">
            <w:pPr>
              <w:wordWrap/>
              <w:rPr>
                <w:sz w:val="18"/>
                <w:szCs w:val="18"/>
              </w:rPr>
            </w:pPr>
            <w:r w:rsidRPr="003D793B">
              <w:rPr>
                <w:sz w:val="18"/>
                <w:szCs w:val="18"/>
              </w:rPr>
              <w:t>OPPO,</w:t>
            </w:r>
          </w:p>
        </w:tc>
        <w:tc>
          <w:tcPr>
            <w:tcW w:w="1072" w:type="dxa"/>
          </w:tcPr>
          <w:p w14:paraId="3E818658" w14:textId="77777777" w:rsidR="001A1204" w:rsidRPr="003D793B" w:rsidRDefault="001A1204" w:rsidP="00BF0931">
            <w:pPr>
              <w:wordWrap/>
              <w:rPr>
                <w:sz w:val="18"/>
                <w:szCs w:val="18"/>
              </w:rPr>
            </w:pPr>
          </w:p>
        </w:tc>
        <w:tc>
          <w:tcPr>
            <w:tcW w:w="922" w:type="dxa"/>
          </w:tcPr>
          <w:p w14:paraId="0A0BB424" w14:textId="77777777" w:rsidR="001A1204" w:rsidRPr="003D793B" w:rsidRDefault="001A1204" w:rsidP="00BF0931">
            <w:pPr>
              <w:wordWrap/>
              <w:rPr>
                <w:sz w:val="18"/>
                <w:szCs w:val="18"/>
              </w:rPr>
            </w:pPr>
          </w:p>
        </w:tc>
        <w:tc>
          <w:tcPr>
            <w:tcW w:w="1329" w:type="dxa"/>
          </w:tcPr>
          <w:p w14:paraId="7E0A7834" w14:textId="77777777" w:rsidR="001A1204" w:rsidRPr="003D793B" w:rsidRDefault="00FF516D" w:rsidP="00BF0931">
            <w:pPr>
              <w:wordWrap/>
              <w:rPr>
                <w:sz w:val="18"/>
                <w:szCs w:val="18"/>
              </w:rPr>
            </w:pPr>
            <w:r w:rsidRPr="003D793B">
              <w:rPr>
                <w:sz w:val="18"/>
                <w:szCs w:val="18"/>
              </w:rPr>
              <w:t>LG,</w:t>
            </w:r>
          </w:p>
        </w:tc>
        <w:tc>
          <w:tcPr>
            <w:tcW w:w="1500" w:type="dxa"/>
          </w:tcPr>
          <w:p w14:paraId="72B26CC2" w14:textId="60446629" w:rsidR="001A1204" w:rsidRPr="003D793B" w:rsidRDefault="00FF516D" w:rsidP="00BF0931">
            <w:pPr>
              <w:wordWrap/>
              <w:rPr>
                <w:sz w:val="18"/>
                <w:szCs w:val="18"/>
              </w:rPr>
            </w:pPr>
            <w:r w:rsidRPr="003D793B">
              <w:rPr>
                <w:sz w:val="18"/>
                <w:szCs w:val="18"/>
              </w:rPr>
              <w:t>SPRD, CATT, FGI, QC, Nokia</w:t>
            </w:r>
          </w:p>
        </w:tc>
        <w:tc>
          <w:tcPr>
            <w:tcW w:w="922" w:type="dxa"/>
          </w:tcPr>
          <w:p w14:paraId="420330B5" w14:textId="77777777" w:rsidR="001A1204" w:rsidRPr="003D793B" w:rsidRDefault="001A1204" w:rsidP="00BF0931">
            <w:pPr>
              <w:wordWrap/>
              <w:rPr>
                <w:sz w:val="18"/>
                <w:szCs w:val="18"/>
              </w:rPr>
            </w:pPr>
          </w:p>
        </w:tc>
      </w:tr>
      <w:tr w:rsidR="00B5369F" w14:paraId="44ECED0E" w14:textId="77777777">
        <w:tc>
          <w:tcPr>
            <w:tcW w:w="2370" w:type="dxa"/>
          </w:tcPr>
          <w:p w14:paraId="1A8B9BCC" w14:textId="77777777" w:rsidR="001A1204" w:rsidRDefault="00FF516D" w:rsidP="00BF0931">
            <w:pPr>
              <w:wordWrap/>
              <w:rPr>
                <w:sz w:val="18"/>
                <w:szCs w:val="18"/>
              </w:rPr>
            </w:pPr>
            <w:r>
              <w:rPr>
                <w:sz w:val="18"/>
                <w:szCs w:val="18"/>
              </w:rPr>
              <w:t>Antenna ports</w:t>
            </w:r>
          </w:p>
        </w:tc>
        <w:tc>
          <w:tcPr>
            <w:tcW w:w="1247" w:type="dxa"/>
          </w:tcPr>
          <w:p w14:paraId="78E4A0DF" w14:textId="16297F56" w:rsidR="001A1204" w:rsidRPr="003D793B" w:rsidRDefault="009C130B" w:rsidP="00BF0931">
            <w:pPr>
              <w:wordWrap/>
              <w:rPr>
                <w:sz w:val="18"/>
                <w:szCs w:val="18"/>
              </w:rPr>
            </w:pPr>
            <w:r w:rsidRPr="003D793B">
              <w:rPr>
                <w:sz w:val="18"/>
                <w:szCs w:val="18"/>
              </w:rPr>
              <w:t>OPPO,</w:t>
            </w:r>
          </w:p>
        </w:tc>
        <w:tc>
          <w:tcPr>
            <w:tcW w:w="1072" w:type="dxa"/>
          </w:tcPr>
          <w:p w14:paraId="75FC7AF4" w14:textId="77777777" w:rsidR="001A1204" w:rsidRPr="003D793B" w:rsidRDefault="001A1204" w:rsidP="00BF0931">
            <w:pPr>
              <w:wordWrap/>
              <w:rPr>
                <w:sz w:val="18"/>
                <w:szCs w:val="18"/>
              </w:rPr>
            </w:pPr>
          </w:p>
        </w:tc>
        <w:tc>
          <w:tcPr>
            <w:tcW w:w="922" w:type="dxa"/>
          </w:tcPr>
          <w:p w14:paraId="7205CADD" w14:textId="77777777" w:rsidR="001A1204" w:rsidRPr="003D793B" w:rsidRDefault="001A1204" w:rsidP="00BF0931">
            <w:pPr>
              <w:wordWrap/>
              <w:rPr>
                <w:sz w:val="18"/>
                <w:szCs w:val="18"/>
              </w:rPr>
            </w:pPr>
          </w:p>
        </w:tc>
        <w:tc>
          <w:tcPr>
            <w:tcW w:w="1329" w:type="dxa"/>
          </w:tcPr>
          <w:p w14:paraId="63447399" w14:textId="77777777" w:rsidR="001A1204" w:rsidRPr="003D793B" w:rsidRDefault="00FF516D" w:rsidP="00BF0931">
            <w:pPr>
              <w:wordWrap/>
              <w:rPr>
                <w:sz w:val="18"/>
                <w:szCs w:val="18"/>
              </w:rPr>
            </w:pPr>
            <w:r w:rsidRPr="003D793B">
              <w:rPr>
                <w:sz w:val="18"/>
                <w:szCs w:val="18"/>
              </w:rPr>
              <w:t>LG,</w:t>
            </w:r>
          </w:p>
        </w:tc>
        <w:tc>
          <w:tcPr>
            <w:tcW w:w="1500" w:type="dxa"/>
          </w:tcPr>
          <w:p w14:paraId="5413A366" w14:textId="0D7B08AE" w:rsidR="001A1204" w:rsidRPr="003D793B" w:rsidRDefault="0080140B" w:rsidP="00BF0931">
            <w:pPr>
              <w:wordWrap/>
              <w:rPr>
                <w:sz w:val="18"/>
                <w:szCs w:val="18"/>
              </w:rPr>
            </w:pPr>
            <w:r w:rsidRPr="003D793B">
              <w:rPr>
                <w:sz w:val="18"/>
                <w:szCs w:val="18"/>
                <w:lang w:val="en-US"/>
              </w:rPr>
              <w:t>ZTE,</w:t>
            </w:r>
            <w:r w:rsidR="00FF516D" w:rsidRPr="003D793B">
              <w:rPr>
                <w:sz w:val="18"/>
                <w:szCs w:val="18"/>
              </w:rPr>
              <w:t xml:space="preserve"> SPRD, CATT,</w:t>
            </w:r>
            <w:r w:rsidR="00427926" w:rsidRPr="003D793B">
              <w:rPr>
                <w:sz w:val="18"/>
                <w:szCs w:val="18"/>
              </w:rPr>
              <w:t xml:space="preserve"> Lenovo,</w:t>
            </w:r>
            <w:r w:rsidR="00FF516D" w:rsidRPr="003D793B">
              <w:rPr>
                <w:sz w:val="18"/>
                <w:szCs w:val="18"/>
              </w:rPr>
              <w:t xml:space="preserve"> </w:t>
            </w:r>
            <w:r w:rsidR="007116BE" w:rsidRPr="003D793B">
              <w:rPr>
                <w:sz w:val="18"/>
                <w:szCs w:val="18"/>
              </w:rPr>
              <w:t xml:space="preserve">CMCC, </w:t>
            </w:r>
            <w:r w:rsidR="00FF516D" w:rsidRPr="003D793B">
              <w:rPr>
                <w:sz w:val="18"/>
                <w:szCs w:val="18"/>
              </w:rPr>
              <w:t xml:space="preserve">FGI, Samsung, </w:t>
            </w:r>
            <w:r w:rsidR="00B35ACB" w:rsidRPr="003D793B">
              <w:rPr>
                <w:sz w:val="18"/>
                <w:szCs w:val="18"/>
              </w:rPr>
              <w:t xml:space="preserve">Ericsson, </w:t>
            </w:r>
            <w:r w:rsidR="00FF516D" w:rsidRPr="003D793B">
              <w:rPr>
                <w:sz w:val="18"/>
                <w:szCs w:val="18"/>
              </w:rPr>
              <w:t>QC, Nokia</w:t>
            </w:r>
          </w:p>
        </w:tc>
        <w:tc>
          <w:tcPr>
            <w:tcW w:w="922" w:type="dxa"/>
          </w:tcPr>
          <w:p w14:paraId="107072B3" w14:textId="77777777" w:rsidR="001A1204" w:rsidRPr="003D793B" w:rsidRDefault="001A1204" w:rsidP="00BF0931">
            <w:pPr>
              <w:wordWrap/>
              <w:rPr>
                <w:sz w:val="18"/>
                <w:szCs w:val="18"/>
              </w:rPr>
            </w:pPr>
          </w:p>
        </w:tc>
      </w:tr>
      <w:tr w:rsidR="00B5369F" w:rsidRPr="008D5FE3" w14:paraId="7EB54CF1" w14:textId="77777777">
        <w:tc>
          <w:tcPr>
            <w:tcW w:w="2370" w:type="dxa"/>
          </w:tcPr>
          <w:p w14:paraId="504F1C7C" w14:textId="77777777" w:rsidR="001A1204" w:rsidRDefault="00FF516D" w:rsidP="00BF0931">
            <w:pPr>
              <w:wordWrap/>
              <w:rPr>
                <w:sz w:val="18"/>
                <w:szCs w:val="18"/>
              </w:rPr>
            </w:pPr>
            <w:r>
              <w:rPr>
                <w:sz w:val="18"/>
                <w:szCs w:val="18"/>
              </w:rPr>
              <w:t>SRS request</w:t>
            </w:r>
          </w:p>
        </w:tc>
        <w:tc>
          <w:tcPr>
            <w:tcW w:w="1247" w:type="dxa"/>
          </w:tcPr>
          <w:p w14:paraId="06049831" w14:textId="0DC9EE95" w:rsidR="001A1204" w:rsidRPr="003D793B" w:rsidRDefault="002462AE" w:rsidP="00BF0931">
            <w:pPr>
              <w:wordWrap/>
              <w:rPr>
                <w:sz w:val="18"/>
                <w:szCs w:val="18"/>
              </w:rPr>
            </w:pPr>
            <w:r w:rsidRPr="003D793B">
              <w:rPr>
                <w:sz w:val="18"/>
                <w:szCs w:val="18"/>
              </w:rPr>
              <w:t>Intel,</w:t>
            </w:r>
            <w:r w:rsidR="009C130B" w:rsidRPr="003D793B">
              <w:rPr>
                <w:sz w:val="18"/>
                <w:szCs w:val="18"/>
              </w:rPr>
              <w:t xml:space="preserve"> OPPO,</w:t>
            </w:r>
          </w:p>
        </w:tc>
        <w:tc>
          <w:tcPr>
            <w:tcW w:w="1072" w:type="dxa"/>
          </w:tcPr>
          <w:p w14:paraId="794F4CCA" w14:textId="77777777" w:rsidR="001A1204" w:rsidRPr="003D793B" w:rsidRDefault="00FF516D" w:rsidP="00BF0931">
            <w:pPr>
              <w:wordWrap/>
              <w:rPr>
                <w:sz w:val="18"/>
                <w:szCs w:val="18"/>
              </w:rPr>
            </w:pPr>
            <w:r w:rsidRPr="003D793B">
              <w:rPr>
                <w:sz w:val="18"/>
                <w:szCs w:val="18"/>
              </w:rPr>
              <w:t>Samsung, QC,</w:t>
            </w:r>
          </w:p>
        </w:tc>
        <w:tc>
          <w:tcPr>
            <w:tcW w:w="922" w:type="dxa"/>
          </w:tcPr>
          <w:p w14:paraId="7241DC0A" w14:textId="77777777" w:rsidR="001A1204" w:rsidRPr="003D793B" w:rsidRDefault="00FF516D" w:rsidP="00BF0931">
            <w:pPr>
              <w:wordWrap/>
              <w:rPr>
                <w:sz w:val="18"/>
                <w:szCs w:val="18"/>
              </w:rPr>
            </w:pPr>
            <w:r w:rsidRPr="003D793B">
              <w:rPr>
                <w:sz w:val="18"/>
                <w:szCs w:val="18"/>
              </w:rPr>
              <w:t>LG, Nokia</w:t>
            </w:r>
          </w:p>
        </w:tc>
        <w:tc>
          <w:tcPr>
            <w:tcW w:w="1329" w:type="dxa"/>
          </w:tcPr>
          <w:p w14:paraId="63A352CF" w14:textId="77777777" w:rsidR="001A1204" w:rsidRPr="003D793B" w:rsidRDefault="001A1204" w:rsidP="00BF0931">
            <w:pPr>
              <w:wordWrap/>
              <w:rPr>
                <w:sz w:val="18"/>
                <w:szCs w:val="18"/>
              </w:rPr>
            </w:pPr>
          </w:p>
        </w:tc>
        <w:tc>
          <w:tcPr>
            <w:tcW w:w="1500" w:type="dxa"/>
          </w:tcPr>
          <w:p w14:paraId="0BACADB0" w14:textId="129DAD13" w:rsidR="001A1204" w:rsidRPr="008D5FE3" w:rsidRDefault="00FF516D" w:rsidP="00BF0931">
            <w:pPr>
              <w:wordWrap/>
              <w:rPr>
                <w:sz w:val="18"/>
                <w:szCs w:val="18"/>
                <w:lang w:val="de-DE"/>
              </w:rPr>
            </w:pPr>
            <w:r w:rsidRPr="008D5FE3">
              <w:rPr>
                <w:sz w:val="18"/>
                <w:szCs w:val="18"/>
                <w:lang w:val="de-DE"/>
              </w:rPr>
              <w:t xml:space="preserve">ZTE, SPRD, vivo, CATT, Lenovo, FGI,  </w:t>
            </w:r>
          </w:p>
        </w:tc>
        <w:tc>
          <w:tcPr>
            <w:tcW w:w="922" w:type="dxa"/>
          </w:tcPr>
          <w:p w14:paraId="7A8FEE48" w14:textId="77777777" w:rsidR="001A1204" w:rsidRPr="008D5FE3" w:rsidRDefault="001A1204" w:rsidP="00BF0931">
            <w:pPr>
              <w:wordWrap/>
              <w:rPr>
                <w:sz w:val="18"/>
                <w:szCs w:val="18"/>
                <w:lang w:val="de-DE"/>
              </w:rPr>
            </w:pPr>
          </w:p>
        </w:tc>
      </w:tr>
      <w:tr w:rsidR="00B5369F" w:rsidRPr="001C6473" w14:paraId="536FF944" w14:textId="77777777">
        <w:tc>
          <w:tcPr>
            <w:tcW w:w="2370" w:type="dxa"/>
          </w:tcPr>
          <w:p w14:paraId="0C55C572" w14:textId="77777777" w:rsidR="001A1204" w:rsidRDefault="00FF516D" w:rsidP="00BF0931">
            <w:pPr>
              <w:wordWrap/>
              <w:rPr>
                <w:sz w:val="18"/>
                <w:szCs w:val="18"/>
                <w:lang w:val="en-US"/>
              </w:rPr>
            </w:pPr>
            <w:r>
              <w:rPr>
                <w:sz w:val="18"/>
                <w:szCs w:val="18"/>
              </w:rPr>
              <w:t>SRS resource indicator</w:t>
            </w:r>
          </w:p>
        </w:tc>
        <w:tc>
          <w:tcPr>
            <w:tcW w:w="1247" w:type="dxa"/>
          </w:tcPr>
          <w:p w14:paraId="51845EAF" w14:textId="2FEE913A" w:rsidR="001A1204" w:rsidRPr="003D793B" w:rsidRDefault="009C130B" w:rsidP="00BF0931">
            <w:pPr>
              <w:wordWrap/>
              <w:rPr>
                <w:sz w:val="18"/>
                <w:szCs w:val="18"/>
              </w:rPr>
            </w:pPr>
            <w:r w:rsidRPr="003D793B">
              <w:rPr>
                <w:sz w:val="18"/>
                <w:szCs w:val="18"/>
              </w:rPr>
              <w:t>OPPO,</w:t>
            </w:r>
          </w:p>
        </w:tc>
        <w:tc>
          <w:tcPr>
            <w:tcW w:w="1072" w:type="dxa"/>
          </w:tcPr>
          <w:p w14:paraId="5E314939" w14:textId="4408BDD3" w:rsidR="001A1204" w:rsidRPr="003D793B" w:rsidRDefault="001A1204" w:rsidP="00BF0931">
            <w:pPr>
              <w:wordWrap/>
              <w:rPr>
                <w:sz w:val="18"/>
                <w:szCs w:val="18"/>
              </w:rPr>
            </w:pPr>
          </w:p>
        </w:tc>
        <w:tc>
          <w:tcPr>
            <w:tcW w:w="922" w:type="dxa"/>
          </w:tcPr>
          <w:p w14:paraId="23D2EDE5" w14:textId="77777777" w:rsidR="001A1204" w:rsidRPr="003D793B" w:rsidRDefault="00FF516D" w:rsidP="00BF0931">
            <w:pPr>
              <w:wordWrap/>
              <w:rPr>
                <w:sz w:val="18"/>
                <w:szCs w:val="18"/>
              </w:rPr>
            </w:pPr>
            <w:r w:rsidRPr="003D793B">
              <w:rPr>
                <w:sz w:val="18"/>
                <w:szCs w:val="18"/>
              </w:rPr>
              <w:t>Nokia</w:t>
            </w:r>
          </w:p>
        </w:tc>
        <w:tc>
          <w:tcPr>
            <w:tcW w:w="1329" w:type="dxa"/>
          </w:tcPr>
          <w:p w14:paraId="6DFD2A07" w14:textId="1E670D7D" w:rsidR="001A1204" w:rsidRPr="003D793B" w:rsidRDefault="001A1204" w:rsidP="00BF0931">
            <w:pPr>
              <w:wordWrap/>
              <w:rPr>
                <w:sz w:val="18"/>
                <w:szCs w:val="18"/>
              </w:rPr>
            </w:pPr>
          </w:p>
        </w:tc>
        <w:tc>
          <w:tcPr>
            <w:tcW w:w="1500" w:type="dxa"/>
          </w:tcPr>
          <w:p w14:paraId="24424575" w14:textId="727D32F9" w:rsidR="001A1204" w:rsidRPr="003D793B" w:rsidRDefault="00427926" w:rsidP="00BF0931">
            <w:pPr>
              <w:wordWrap/>
              <w:rPr>
                <w:sz w:val="18"/>
                <w:szCs w:val="18"/>
                <w:lang w:val="de-DE"/>
              </w:rPr>
            </w:pPr>
            <w:r w:rsidRPr="003D793B">
              <w:rPr>
                <w:sz w:val="18"/>
                <w:szCs w:val="18"/>
              </w:rPr>
              <w:t>Lenovo,</w:t>
            </w:r>
            <w:r w:rsidR="00FF516D" w:rsidRPr="003D793B">
              <w:rPr>
                <w:sz w:val="18"/>
                <w:szCs w:val="18"/>
                <w:lang w:val="de-DE"/>
              </w:rPr>
              <w:t xml:space="preserve"> FGI, Samsung, QC,</w:t>
            </w:r>
          </w:p>
        </w:tc>
        <w:tc>
          <w:tcPr>
            <w:tcW w:w="922" w:type="dxa"/>
          </w:tcPr>
          <w:p w14:paraId="1D6F572C" w14:textId="77777777" w:rsidR="001A1204" w:rsidRPr="003D793B" w:rsidRDefault="001A1204" w:rsidP="00BF0931">
            <w:pPr>
              <w:wordWrap/>
              <w:rPr>
                <w:sz w:val="18"/>
                <w:szCs w:val="18"/>
                <w:lang w:val="de-DE"/>
              </w:rPr>
            </w:pPr>
          </w:p>
        </w:tc>
      </w:tr>
      <w:tr w:rsidR="00B5369F" w14:paraId="1DF993E5" w14:textId="77777777">
        <w:tc>
          <w:tcPr>
            <w:tcW w:w="2370" w:type="dxa"/>
          </w:tcPr>
          <w:p w14:paraId="09BA8E15" w14:textId="77777777" w:rsidR="001A1204" w:rsidRDefault="00FF516D" w:rsidP="00BF0931">
            <w:pPr>
              <w:wordWrap/>
              <w:rPr>
                <w:sz w:val="18"/>
                <w:szCs w:val="18"/>
              </w:rPr>
            </w:pPr>
            <w:r>
              <w:rPr>
                <w:sz w:val="18"/>
                <w:szCs w:val="18"/>
                <w:lang w:val="en-US"/>
              </w:rPr>
              <w:t>SRS offset indicator</w:t>
            </w:r>
          </w:p>
        </w:tc>
        <w:tc>
          <w:tcPr>
            <w:tcW w:w="1247" w:type="dxa"/>
          </w:tcPr>
          <w:p w14:paraId="54E97014" w14:textId="77777777" w:rsidR="001A1204" w:rsidRPr="003D793B" w:rsidRDefault="001A1204" w:rsidP="00BF0931">
            <w:pPr>
              <w:wordWrap/>
              <w:rPr>
                <w:sz w:val="18"/>
                <w:szCs w:val="18"/>
              </w:rPr>
            </w:pPr>
          </w:p>
        </w:tc>
        <w:tc>
          <w:tcPr>
            <w:tcW w:w="1072" w:type="dxa"/>
          </w:tcPr>
          <w:p w14:paraId="1A7D8ECD" w14:textId="77777777" w:rsidR="001A1204" w:rsidRPr="003D793B" w:rsidRDefault="001A1204" w:rsidP="00BF0931">
            <w:pPr>
              <w:wordWrap/>
              <w:rPr>
                <w:sz w:val="18"/>
                <w:szCs w:val="18"/>
              </w:rPr>
            </w:pPr>
          </w:p>
        </w:tc>
        <w:tc>
          <w:tcPr>
            <w:tcW w:w="922" w:type="dxa"/>
          </w:tcPr>
          <w:p w14:paraId="5DDC18A6" w14:textId="77777777" w:rsidR="001A1204" w:rsidRPr="003D793B" w:rsidRDefault="00FF516D" w:rsidP="00BF0931">
            <w:pPr>
              <w:wordWrap/>
              <w:rPr>
                <w:sz w:val="18"/>
                <w:szCs w:val="18"/>
              </w:rPr>
            </w:pPr>
            <w:r w:rsidRPr="003D793B">
              <w:rPr>
                <w:sz w:val="18"/>
                <w:szCs w:val="18"/>
              </w:rPr>
              <w:t>Nokia</w:t>
            </w:r>
          </w:p>
        </w:tc>
        <w:tc>
          <w:tcPr>
            <w:tcW w:w="1329" w:type="dxa"/>
          </w:tcPr>
          <w:p w14:paraId="5FAA91C3" w14:textId="77777777" w:rsidR="001A1204" w:rsidRPr="003D793B" w:rsidRDefault="001A1204" w:rsidP="00BF0931">
            <w:pPr>
              <w:wordWrap/>
              <w:rPr>
                <w:sz w:val="18"/>
                <w:szCs w:val="18"/>
              </w:rPr>
            </w:pPr>
          </w:p>
        </w:tc>
        <w:tc>
          <w:tcPr>
            <w:tcW w:w="1500" w:type="dxa"/>
          </w:tcPr>
          <w:p w14:paraId="2DA6D08A" w14:textId="460578C9" w:rsidR="001A1204" w:rsidRPr="003D793B" w:rsidRDefault="00FF516D" w:rsidP="00BF0931">
            <w:pPr>
              <w:wordWrap/>
              <w:rPr>
                <w:sz w:val="18"/>
                <w:szCs w:val="18"/>
              </w:rPr>
            </w:pPr>
            <w:r w:rsidRPr="003D793B">
              <w:rPr>
                <w:sz w:val="18"/>
                <w:szCs w:val="18"/>
              </w:rPr>
              <w:t>SPRD,</w:t>
            </w:r>
          </w:p>
        </w:tc>
        <w:tc>
          <w:tcPr>
            <w:tcW w:w="922" w:type="dxa"/>
          </w:tcPr>
          <w:p w14:paraId="739B0AC8" w14:textId="5AF78A6A" w:rsidR="001A1204" w:rsidRPr="003D793B" w:rsidRDefault="001A1204" w:rsidP="00BF0931">
            <w:pPr>
              <w:wordWrap/>
              <w:rPr>
                <w:sz w:val="18"/>
                <w:szCs w:val="18"/>
              </w:rPr>
            </w:pPr>
          </w:p>
        </w:tc>
      </w:tr>
      <w:tr w:rsidR="00B5369F" w14:paraId="202B7EF4" w14:textId="77777777">
        <w:tc>
          <w:tcPr>
            <w:tcW w:w="2370" w:type="dxa"/>
          </w:tcPr>
          <w:p w14:paraId="0AAB67C6" w14:textId="77777777" w:rsidR="001A1204" w:rsidRDefault="00FF516D" w:rsidP="00BF0931">
            <w:pPr>
              <w:wordWrap/>
              <w:rPr>
                <w:sz w:val="18"/>
                <w:szCs w:val="18"/>
                <w:lang w:val="en-US"/>
              </w:rPr>
            </w:pPr>
            <w:r>
              <w:rPr>
                <w:sz w:val="18"/>
                <w:szCs w:val="18"/>
                <w:lang w:val="en-US"/>
              </w:rPr>
              <w:t>SRS resource set indicator</w:t>
            </w:r>
          </w:p>
        </w:tc>
        <w:tc>
          <w:tcPr>
            <w:tcW w:w="1247" w:type="dxa"/>
          </w:tcPr>
          <w:p w14:paraId="6CB8D784" w14:textId="77777777" w:rsidR="001A1204" w:rsidRPr="003D793B" w:rsidRDefault="001A1204" w:rsidP="00BF0931">
            <w:pPr>
              <w:wordWrap/>
              <w:rPr>
                <w:sz w:val="18"/>
                <w:szCs w:val="18"/>
              </w:rPr>
            </w:pPr>
          </w:p>
        </w:tc>
        <w:tc>
          <w:tcPr>
            <w:tcW w:w="1072" w:type="dxa"/>
          </w:tcPr>
          <w:p w14:paraId="0A30D2D3" w14:textId="77777777" w:rsidR="001A1204" w:rsidRPr="003D793B" w:rsidRDefault="001A1204" w:rsidP="00BF0931">
            <w:pPr>
              <w:wordWrap/>
              <w:rPr>
                <w:sz w:val="18"/>
                <w:szCs w:val="18"/>
              </w:rPr>
            </w:pPr>
          </w:p>
        </w:tc>
        <w:tc>
          <w:tcPr>
            <w:tcW w:w="922" w:type="dxa"/>
          </w:tcPr>
          <w:p w14:paraId="0E14A379" w14:textId="77777777" w:rsidR="001A1204" w:rsidRPr="003D793B" w:rsidRDefault="001A1204" w:rsidP="00BF0931">
            <w:pPr>
              <w:wordWrap/>
              <w:rPr>
                <w:sz w:val="18"/>
                <w:szCs w:val="18"/>
              </w:rPr>
            </w:pPr>
          </w:p>
        </w:tc>
        <w:tc>
          <w:tcPr>
            <w:tcW w:w="1329" w:type="dxa"/>
          </w:tcPr>
          <w:p w14:paraId="48D022FC" w14:textId="77777777" w:rsidR="001A1204" w:rsidRPr="003D793B" w:rsidRDefault="001A1204" w:rsidP="00BF0931">
            <w:pPr>
              <w:wordWrap/>
              <w:rPr>
                <w:sz w:val="18"/>
                <w:szCs w:val="18"/>
              </w:rPr>
            </w:pPr>
          </w:p>
        </w:tc>
        <w:tc>
          <w:tcPr>
            <w:tcW w:w="1500" w:type="dxa"/>
          </w:tcPr>
          <w:p w14:paraId="73DB0911" w14:textId="77777777" w:rsidR="001A1204" w:rsidRPr="003D793B" w:rsidRDefault="001A1204" w:rsidP="00BF0931">
            <w:pPr>
              <w:wordWrap/>
              <w:rPr>
                <w:sz w:val="18"/>
                <w:szCs w:val="18"/>
                <w:lang w:val="en-US"/>
              </w:rPr>
            </w:pPr>
          </w:p>
        </w:tc>
        <w:tc>
          <w:tcPr>
            <w:tcW w:w="922" w:type="dxa"/>
          </w:tcPr>
          <w:p w14:paraId="34F7C41E" w14:textId="77777777" w:rsidR="001A1204" w:rsidRPr="003D793B" w:rsidRDefault="00FF516D" w:rsidP="00BF0931">
            <w:pPr>
              <w:wordWrap/>
              <w:rPr>
                <w:sz w:val="18"/>
                <w:szCs w:val="18"/>
              </w:rPr>
            </w:pPr>
            <w:r w:rsidRPr="003D793B">
              <w:rPr>
                <w:sz w:val="18"/>
                <w:szCs w:val="18"/>
              </w:rPr>
              <w:t>SPRD, Samsung,</w:t>
            </w:r>
          </w:p>
        </w:tc>
      </w:tr>
      <w:tr w:rsidR="00B5369F" w14:paraId="10B089B8" w14:textId="77777777" w:rsidTr="00D771B7">
        <w:tc>
          <w:tcPr>
            <w:tcW w:w="2370" w:type="dxa"/>
            <w:shd w:val="clear" w:color="auto" w:fill="E2EFD9" w:themeFill="accent6" w:themeFillTint="33"/>
          </w:tcPr>
          <w:p w14:paraId="2E7A04BA" w14:textId="77777777" w:rsidR="001A1204" w:rsidRDefault="00FF516D" w:rsidP="00BF0931">
            <w:pPr>
              <w:wordWrap/>
              <w:rPr>
                <w:sz w:val="18"/>
                <w:szCs w:val="18"/>
              </w:rPr>
            </w:pPr>
            <w:r>
              <w:rPr>
                <w:sz w:val="18"/>
                <w:szCs w:val="18"/>
                <w:lang w:val="en-US"/>
              </w:rPr>
              <w:t>CSI request</w:t>
            </w:r>
          </w:p>
        </w:tc>
        <w:tc>
          <w:tcPr>
            <w:tcW w:w="1247" w:type="dxa"/>
          </w:tcPr>
          <w:p w14:paraId="1A141F07" w14:textId="6585E4B7" w:rsidR="001A1204" w:rsidRPr="003D793B" w:rsidRDefault="009C130B" w:rsidP="00BF0931">
            <w:pPr>
              <w:wordWrap/>
              <w:rPr>
                <w:sz w:val="18"/>
                <w:szCs w:val="18"/>
              </w:rPr>
            </w:pPr>
            <w:r w:rsidRPr="003D793B">
              <w:rPr>
                <w:sz w:val="18"/>
                <w:szCs w:val="18"/>
              </w:rPr>
              <w:t xml:space="preserve">OPPO, </w:t>
            </w:r>
            <w:r w:rsidR="00FF516D" w:rsidRPr="003D793B">
              <w:rPr>
                <w:sz w:val="18"/>
                <w:szCs w:val="18"/>
              </w:rPr>
              <w:t>QC,</w:t>
            </w:r>
          </w:p>
        </w:tc>
        <w:tc>
          <w:tcPr>
            <w:tcW w:w="1072" w:type="dxa"/>
          </w:tcPr>
          <w:p w14:paraId="10F6FFA6" w14:textId="77777777" w:rsidR="001A1204" w:rsidRPr="003D793B" w:rsidRDefault="001A1204" w:rsidP="00BF0931">
            <w:pPr>
              <w:wordWrap/>
              <w:rPr>
                <w:sz w:val="18"/>
                <w:szCs w:val="18"/>
              </w:rPr>
            </w:pPr>
          </w:p>
        </w:tc>
        <w:tc>
          <w:tcPr>
            <w:tcW w:w="922" w:type="dxa"/>
          </w:tcPr>
          <w:p w14:paraId="6EBA4E4E" w14:textId="5CA42302" w:rsidR="001A1204" w:rsidRPr="003D793B" w:rsidRDefault="00B5369F" w:rsidP="00BF0931">
            <w:pPr>
              <w:wordWrap/>
              <w:rPr>
                <w:sz w:val="18"/>
                <w:szCs w:val="18"/>
                <w:lang w:val="de-DE"/>
              </w:rPr>
            </w:pPr>
            <w:r w:rsidRPr="003D793B">
              <w:rPr>
                <w:sz w:val="18"/>
                <w:szCs w:val="18"/>
                <w:lang w:val="de-DE"/>
              </w:rPr>
              <w:t xml:space="preserve">SPRD, </w:t>
            </w:r>
            <w:r w:rsidR="00FF516D" w:rsidRPr="003D793B">
              <w:rPr>
                <w:sz w:val="18"/>
                <w:szCs w:val="18"/>
                <w:lang w:val="de-DE"/>
              </w:rPr>
              <w:t>ZTE, LG, Samsung, Nokia</w:t>
            </w:r>
          </w:p>
        </w:tc>
        <w:tc>
          <w:tcPr>
            <w:tcW w:w="1329" w:type="dxa"/>
          </w:tcPr>
          <w:p w14:paraId="7C5AFFB7" w14:textId="77777777" w:rsidR="001A1204" w:rsidRPr="003D793B" w:rsidRDefault="001A1204" w:rsidP="00BF0931">
            <w:pPr>
              <w:wordWrap/>
              <w:rPr>
                <w:sz w:val="18"/>
                <w:szCs w:val="18"/>
                <w:lang w:val="de-DE"/>
              </w:rPr>
            </w:pPr>
          </w:p>
        </w:tc>
        <w:tc>
          <w:tcPr>
            <w:tcW w:w="1500" w:type="dxa"/>
          </w:tcPr>
          <w:p w14:paraId="4A111993" w14:textId="1FDFFE76" w:rsidR="001A1204" w:rsidRPr="003D793B" w:rsidRDefault="00FF516D" w:rsidP="00BF0931">
            <w:pPr>
              <w:wordWrap/>
              <w:rPr>
                <w:sz w:val="18"/>
                <w:szCs w:val="18"/>
              </w:rPr>
            </w:pPr>
            <w:r w:rsidRPr="003D793B">
              <w:rPr>
                <w:sz w:val="18"/>
                <w:szCs w:val="18"/>
              </w:rPr>
              <w:t>SPRD,</w:t>
            </w:r>
          </w:p>
        </w:tc>
        <w:tc>
          <w:tcPr>
            <w:tcW w:w="922" w:type="dxa"/>
          </w:tcPr>
          <w:p w14:paraId="0D0EED41" w14:textId="77777777" w:rsidR="001A1204" w:rsidRPr="003D793B" w:rsidRDefault="001A1204" w:rsidP="00BF0931">
            <w:pPr>
              <w:wordWrap/>
              <w:rPr>
                <w:sz w:val="18"/>
                <w:szCs w:val="18"/>
              </w:rPr>
            </w:pPr>
          </w:p>
        </w:tc>
      </w:tr>
      <w:tr w:rsidR="00B5369F" w14:paraId="32C387E7" w14:textId="77777777">
        <w:tc>
          <w:tcPr>
            <w:tcW w:w="2370" w:type="dxa"/>
          </w:tcPr>
          <w:p w14:paraId="5FA006AC" w14:textId="77777777" w:rsidR="001A1204" w:rsidRDefault="00FF516D" w:rsidP="00BF0931">
            <w:pPr>
              <w:wordWrap/>
              <w:rPr>
                <w:sz w:val="18"/>
                <w:szCs w:val="18"/>
              </w:rPr>
            </w:pPr>
            <w:r>
              <w:rPr>
                <w:sz w:val="18"/>
                <w:szCs w:val="18"/>
                <w:lang w:val="en-US"/>
              </w:rPr>
              <w:t>PTRS-DMRS association</w:t>
            </w:r>
          </w:p>
        </w:tc>
        <w:tc>
          <w:tcPr>
            <w:tcW w:w="1247" w:type="dxa"/>
          </w:tcPr>
          <w:p w14:paraId="192CE27B" w14:textId="26069F84" w:rsidR="001A1204" w:rsidRPr="003D793B" w:rsidRDefault="009C130B" w:rsidP="00BF0931">
            <w:pPr>
              <w:wordWrap/>
              <w:rPr>
                <w:sz w:val="18"/>
                <w:szCs w:val="18"/>
              </w:rPr>
            </w:pPr>
            <w:r w:rsidRPr="003D793B">
              <w:rPr>
                <w:sz w:val="18"/>
                <w:szCs w:val="18"/>
              </w:rPr>
              <w:t>OPPO,</w:t>
            </w:r>
          </w:p>
        </w:tc>
        <w:tc>
          <w:tcPr>
            <w:tcW w:w="1072" w:type="dxa"/>
          </w:tcPr>
          <w:p w14:paraId="69F95509" w14:textId="77777777" w:rsidR="001A1204" w:rsidRPr="003D793B" w:rsidRDefault="001A1204" w:rsidP="00BF0931">
            <w:pPr>
              <w:wordWrap/>
              <w:rPr>
                <w:sz w:val="18"/>
                <w:szCs w:val="18"/>
              </w:rPr>
            </w:pPr>
          </w:p>
        </w:tc>
        <w:tc>
          <w:tcPr>
            <w:tcW w:w="922" w:type="dxa"/>
          </w:tcPr>
          <w:p w14:paraId="1D4017A2" w14:textId="77777777" w:rsidR="001A1204" w:rsidRPr="003D793B" w:rsidRDefault="00FF516D" w:rsidP="00BF0931">
            <w:pPr>
              <w:wordWrap/>
              <w:rPr>
                <w:sz w:val="18"/>
                <w:szCs w:val="18"/>
              </w:rPr>
            </w:pPr>
            <w:r w:rsidRPr="003D793B">
              <w:rPr>
                <w:sz w:val="18"/>
                <w:szCs w:val="18"/>
              </w:rPr>
              <w:t>LG,</w:t>
            </w:r>
          </w:p>
        </w:tc>
        <w:tc>
          <w:tcPr>
            <w:tcW w:w="1329" w:type="dxa"/>
          </w:tcPr>
          <w:p w14:paraId="3ED761C4" w14:textId="77777777" w:rsidR="001A1204" w:rsidRPr="003D793B" w:rsidRDefault="00FF516D" w:rsidP="00BF0931">
            <w:pPr>
              <w:wordWrap/>
              <w:rPr>
                <w:sz w:val="18"/>
                <w:szCs w:val="18"/>
              </w:rPr>
            </w:pPr>
            <w:r w:rsidRPr="003D793B">
              <w:rPr>
                <w:sz w:val="18"/>
                <w:szCs w:val="18"/>
              </w:rPr>
              <w:t>LG,</w:t>
            </w:r>
          </w:p>
        </w:tc>
        <w:tc>
          <w:tcPr>
            <w:tcW w:w="1500" w:type="dxa"/>
          </w:tcPr>
          <w:p w14:paraId="67CE73B8" w14:textId="621C26B9" w:rsidR="001A1204" w:rsidRPr="003D793B" w:rsidRDefault="00FF516D" w:rsidP="00BF0931">
            <w:pPr>
              <w:wordWrap/>
              <w:rPr>
                <w:sz w:val="18"/>
                <w:szCs w:val="18"/>
              </w:rPr>
            </w:pPr>
            <w:r w:rsidRPr="003D793B">
              <w:rPr>
                <w:sz w:val="18"/>
                <w:szCs w:val="18"/>
              </w:rPr>
              <w:t xml:space="preserve">SPRD, CATT, FGI, Nokia  </w:t>
            </w:r>
          </w:p>
        </w:tc>
        <w:tc>
          <w:tcPr>
            <w:tcW w:w="922" w:type="dxa"/>
          </w:tcPr>
          <w:p w14:paraId="763A39AD" w14:textId="77777777" w:rsidR="001A1204" w:rsidRPr="003D793B" w:rsidRDefault="00FF516D" w:rsidP="00BF0931">
            <w:pPr>
              <w:wordWrap/>
              <w:rPr>
                <w:sz w:val="18"/>
                <w:szCs w:val="18"/>
              </w:rPr>
            </w:pPr>
            <w:r w:rsidRPr="003D793B">
              <w:rPr>
                <w:sz w:val="18"/>
                <w:szCs w:val="18"/>
              </w:rPr>
              <w:t>Samsung,</w:t>
            </w:r>
          </w:p>
        </w:tc>
      </w:tr>
      <w:tr w:rsidR="00B5369F" w14:paraId="0C66AC20" w14:textId="77777777" w:rsidTr="00D771B7">
        <w:tc>
          <w:tcPr>
            <w:tcW w:w="2370" w:type="dxa"/>
            <w:shd w:val="clear" w:color="auto" w:fill="E2EFD9" w:themeFill="accent6" w:themeFillTint="33"/>
          </w:tcPr>
          <w:p w14:paraId="1BA5799C" w14:textId="77777777" w:rsidR="001A1204" w:rsidRDefault="00FF516D" w:rsidP="00BF0931">
            <w:pPr>
              <w:wordWrap/>
              <w:rPr>
                <w:sz w:val="18"/>
                <w:szCs w:val="18"/>
              </w:rPr>
            </w:pPr>
            <w:proofErr w:type="spellStart"/>
            <w:r>
              <w:rPr>
                <w:sz w:val="18"/>
                <w:szCs w:val="18"/>
                <w:lang w:val="en-US"/>
              </w:rPr>
              <w:t>beta_offset</w:t>
            </w:r>
            <w:proofErr w:type="spellEnd"/>
            <w:r>
              <w:rPr>
                <w:sz w:val="18"/>
                <w:szCs w:val="18"/>
                <w:lang w:val="en-US"/>
              </w:rPr>
              <w:t xml:space="preserve"> indicator</w:t>
            </w:r>
          </w:p>
        </w:tc>
        <w:tc>
          <w:tcPr>
            <w:tcW w:w="1247" w:type="dxa"/>
          </w:tcPr>
          <w:p w14:paraId="36371B22" w14:textId="65A5BEF4" w:rsidR="001A1204" w:rsidRPr="003D793B" w:rsidRDefault="009C130B" w:rsidP="00BF0931">
            <w:pPr>
              <w:wordWrap/>
              <w:rPr>
                <w:sz w:val="18"/>
                <w:szCs w:val="18"/>
              </w:rPr>
            </w:pPr>
            <w:r w:rsidRPr="003D793B">
              <w:rPr>
                <w:sz w:val="18"/>
                <w:szCs w:val="18"/>
              </w:rPr>
              <w:t xml:space="preserve">OPPO, </w:t>
            </w:r>
            <w:r w:rsidR="00FF516D" w:rsidRPr="003D793B">
              <w:rPr>
                <w:sz w:val="18"/>
                <w:szCs w:val="18"/>
              </w:rPr>
              <w:t>Nokia</w:t>
            </w:r>
          </w:p>
        </w:tc>
        <w:tc>
          <w:tcPr>
            <w:tcW w:w="1072" w:type="dxa"/>
          </w:tcPr>
          <w:p w14:paraId="7B18A96F" w14:textId="10B7082B" w:rsidR="001A1204" w:rsidRPr="003D793B" w:rsidRDefault="00FF516D" w:rsidP="00BF0931">
            <w:pPr>
              <w:wordWrap/>
              <w:rPr>
                <w:sz w:val="18"/>
                <w:szCs w:val="18"/>
              </w:rPr>
            </w:pPr>
            <w:r w:rsidRPr="003D793B">
              <w:rPr>
                <w:sz w:val="18"/>
                <w:szCs w:val="18"/>
              </w:rPr>
              <w:t>QC,</w:t>
            </w:r>
            <w:r w:rsidR="00B5369F" w:rsidRPr="003D793B">
              <w:rPr>
                <w:sz w:val="18"/>
                <w:szCs w:val="18"/>
              </w:rPr>
              <w:t xml:space="preserve"> SPRD</w:t>
            </w:r>
          </w:p>
        </w:tc>
        <w:tc>
          <w:tcPr>
            <w:tcW w:w="922" w:type="dxa"/>
          </w:tcPr>
          <w:p w14:paraId="7C290F77" w14:textId="573D4C52" w:rsidR="001A1204" w:rsidRPr="003D793B" w:rsidRDefault="00FF516D" w:rsidP="00BF0931">
            <w:pPr>
              <w:wordWrap/>
              <w:rPr>
                <w:sz w:val="18"/>
                <w:szCs w:val="18"/>
                <w:lang w:val="de-DE"/>
              </w:rPr>
            </w:pPr>
            <w:r w:rsidRPr="003D793B">
              <w:rPr>
                <w:sz w:val="18"/>
                <w:szCs w:val="18"/>
                <w:lang w:val="de-DE"/>
              </w:rPr>
              <w:t>LG, Samsung,</w:t>
            </w:r>
            <w:r w:rsidR="0080140B" w:rsidRPr="003D793B">
              <w:rPr>
                <w:sz w:val="18"/>
                <w:szCs w:val="18"/>
              </w:rPr>
              <w:t xml:space="preserve"> ZTE</w:t>
            </w:r>
          </w:p>
        </w:tc>
        <w:tc>
          <w:tcPr>
            <w:tcW w:w="1329" w:type="dxa"/>
          </w:tcPr>
          <w:p w14:paraId="4E434A15" w14:textId="77777777" w:rsidR="001A1204" w:rsidRPr="003D793B" w:rsidRDefault="001A1204" w:rsidP="00BF0931">
            <w:pPr>
              <w:wordWrap/>
              <w:rPr>
                <w:sz w:val="18"/>
                <w:szCs w:val="18"/>
                <w:lang w:val="de-DE"/>
              </w:rPr>
            </w:pPr>
          </w:p>
        </w:tc>
        <w:tc>
          <w:tcPr>
            <w:tcW w:w="1500" w:type="dxa"/>
          </w:tcPr>
          <w:p w14:paraId="067DD93B" w14:textId="229B7654" w:rsidR="001A1204" w:rsidRPr="003D793B" w:rsidRDefault="00FF516D" w:rsidP="00BF0931">
            <w:pPr>
              <w:wordWrap/>
              <w:rPr>
                <w:sz w:val="18"/>
                <w:szCs w:val="18"/>
              </w:rPr>
            </w:pPr>
            <w:r w:rsidRPr="003D793B">
              <w:rPr>
                <w:sz w:val="18"/>
                <w:szCs w:val="18"/>
              </w:rPr>
              <w:t xml:space="preserve">SPRD, </w:t>
            </w:r>
          </w:p>
        </w:tc>
        <w:tc>
          <w:tcPr>
            <w:tcW w:w="922" w:type="dxa"/>
          </w:tcPr>
          <w:p w14:paraId="2503587E" w14:textId="77777777" w:rsidR="001A1204" w:rsidRPr="003D793B" w:rsidRDefault="001A1204" w:rsidP="00BF0931">
            <w:pPr>
              <w:wordWrap/>
              <w:rPr>
                <w:sz w:val="18"/>
                <w:szCs w:val="18"/>
              </w:rPr>
            </w:pPr>
          </w:p>
        </w:tc>
      </w:tr>
      <w:tr w:rsidR="00B5369F" w14:paraId="440F0858" w14:textId="77777777">
        <w:tc>
          <w:tcPr>
            <w:tcW w:w="2370" w:type="dxa"/>
          </w:tcPr>
          <w:p w14:paraId="59E5ECA3" w14:textId="77777777" w:rsidR="001A1204" w:rsidRDefault="00FF516D" w:rsidP="00BF0931">
            <w:pPr>
              <w:wordWrap/>
              <w:rPr>
                <w:sz w:val="18"/>
                <w:szCs w:val="18"/>
              </w:rPr>
            </w:pPr>
            <w:r>
              <w:rPr>
                <w:sz w:val="18"/>
                <w:szCs w:val="18"/>
                <w:lang w:val="en-US"/>
              </w:rPr>
              <w:t>DMRS sequence initialization</w:t>
            </w:r>
          </w:p>
        </w:tc>
        <w:tc>
          <w:tcPr>
            <w:tcW w:w="1247" w:type="dxa"/>
          </w:tcPr>
          <w:p w14:paraId="64B41F13" w14:textId="016AD607" w:rsidR="001A1204" w:rsidRPr="003D793B" w:rsidRDefault="00FF516D" w:rsidP="00BF0931">
            <w:pPr>
              <w:wordWrap/>
              <w:rPr>
                <w:sz w:val="18"/>
                <w:szCs w:val="18"/>
              </w:rPr>
            </w:pPr>
            <w:r w:rsidRPr="003D793B">
              <w:rPr>
                <w:sz w:val="18"/>
                <w:szCs w:val="18"/>
              </w:rPr>
              <w:t>Nokia</w:t>
            </w:r>
            <w:r w:rsidR="002462AE" w:rsidRPr="003D793B">
              <w:rPr>
                <w:sz w:val="18"/>
                <w:szCs w:val="18"/>
              </w:rPr>
              <w:t>, Intel</w:t>
            </w:r>
            <w:r w:rsidR="009C130B" w:rsidRPr="003D793B">
              <w:rPr>
                <w:sz w:val="18"/>
                <w:szCs w:val="18"/>
              </w:rPr>
              <w:t>, OPPO,</w:t>
            </w:r>
          </w:p>
        </w:tc>
        <w:tc>
          <w:tcPr>
            <w:tcW w:w="1072" w:type="dxa"/>
          </w:tcPr>
          <w:p w14:paraId="6D191163" w14:textId="5C258B52" w:rsidR="001A1204" w:rsidRPr="003D793B" w:rsidRDefault="00E73C2B" w:rsidP="00BF0931">
            <w:pPr>
              <w:wordWrap/>
              <w:rPr>
                <w:sz w:val="18"/>
                <w:szCs w:val="18"/>
              </w:rPr>
            </w:pPr>
            <w:r w:rsidRPr="003D793B">
              <w:rPr>
                <w:sz w:val="18"/>
                <w:szCs w:val="18"/>
                <w:lang w:val="de-DE"/>
              </w:rPr>
              <w:t>QC,</w:t>
            </w:r>
          </w:p>
        </w:tc>
        <w:tc>
          <w:tcPr>
            <w:tcW w:w="922" w:type="dxa"/>
          </w:tcPr>
          <w:p w14:paraId="75BCFBF9" w14:textId="77777777" w:rsidR="001A1204" w:rsidRPr="003D793B" w:rsidRDefault="00FF516D" w:rsidP="00BF0931">
            <w:pPr>
              <w:wordWrap/>
              <w:rPr>
                <w:sz w:val="18"/>
                <w:szCs w:val="18"/>
              </w:rPr>
            </w:pPr>
            <w:r w:rsidRPr="003D793B">
              <w:rPr>
                <w:sz w:val="18"/>
                <w:szCs w:val="18"/>
              </w:rPr>
              <w:t>LG,</w:t>
            </w:r>
          </w:p>
        </w:tc>
        <w:tc>
          <w:tcPr>
            <w:tcW w:w="1329" w:type="dxa"/>
          </w:tcPr>
          <w:p w14:paraId="6E1B66C8" w14:textId="77777777" w:rsidR="001A1204" w:rsidRPr="003D793B" w:rsidRDefault="001A1204" w:rsidP="00BF0931">
            <w:pPr>
              <w:wordWrap/>
              <w:rPr>
                <w:sz w:val="18"/>
                <w:szCs w:val="18"/>
              </w:rPr>
            </w:pPr>
          </w:p>
        </w:tc>
        <w:tc>
          <w:tcPr>
            <w:tcW w:w="1500" w:type="dxa"/>
          </w:tcPr>
          <w:p w14:paraId="2C42F314" w14:textId="3023EFEC" w:rsidR="001A1204" w:rsidRPr="003D793B" w:rsidRDefault="00FF516D" w:rsidP="00BF0931">
            <w:pPr>
              <w:wordWrap/>
              <w:rPr>
                <w:sz w:val="18"/>
                <w:szCs w:val="18"/>
              </w:rPr>
            </w:pPr>
            <w:r w:rsidRPr="003D793B">
              <w:rPr>
                <w:sz w:val="18"/>
                <w:szCs w:val="18"/>
              </w:rPr>
              <w:t>SPRD, vivo,</w:t>
            </w:r>
            <w:r w:rsidR="00427926" w:rsidRPr="003D793B">
              <w:rPr>
                <w:sz w:val="18"/>
                <w:szCs w:val="18"/>
              </w:rPr>
              <w:t xml:space="preserve"> Lenovo,</w:t>
            </w:r>
            <w:r w:rsidRPr="003D793B">
              <w:rPr>
                <w:sz w:val="18"/>
                <w:szCs w:val="18"/>
              </w:rPr>
              <w:t xml:space="preserve"> </w:t>
            </w:r>
            <w:r w:rsidR="007116BE" w:rsidRPr="003D793B">
              <w:rPr>
                <w:sz w:val="18"/>
                <w:szCs w:val="18"/>
              </w:rPr>
              <w:t xml:space="preserve">CMCC, </w:t>
            </w:r>
            <w:r w:rsidRPr="003D793B">
              <w:rPr>
                <w:sz w:val="18"/>
                <w:szCs w:val="18"/>
              </w:rPr>
              <w:t>FGI,</w:t>
            </w:r>
            <w:r w:rsidR="00B35ACB" w:rsidRPr="003D793B">
              <w:rPr>
                <w:sz w:val="18"/>
                <w:szCs w:val="18"/>
              </w:rPr>
              <w:t xml:space="preserve"> Ericsson,</w:t>
            </w:r>
            <w:r w:rsidRPr="003D793B">
              <w:rPr>
                <w:sz w:val="18"/>
                <w:szCs w:val="18"/>
              </w:rPr>
              <w:t xml:space="preserve"> </w:t>
            </w:r>
            <w:r w:rsidR="0080140B" w:rsidRPr="003D793B">
              <w:rPr>
                <w:sz w:val="18"/>
                <w:szCs w:val="18"/>
                <w:lang w:val="en-US"/>
              </w:rPr>
              <w:t>ZTE,</w:t>
            </w:r>
            <w:r w:rsidR="0080140B" w:rsidRPr="003D793B">
              <w:rPr>
                <w:sz w:val="18"/>
                <w:szCs w:val="18"/>
              </w:rPr>
              <w:t xml:space="preserve"> </w:t>
            </w:r>
            <w:r w:rsidRPr="003D793B">
              <w:rPr>
                <w:sz w:val="18"/>
                <w:szCs w:val="18"/>
              </w:rPr>
              <w:t xml:space="preserve"> </w:t>
            </w:r>
          </w:p>
        </w:tc>
        <w:tc>
          <w:tcPr>
            <w:tcW w:w="922" w:type="dxa"/>
          </w:tcPr>
          <w:p w14:paraId="1F7419D0" w14:textId="77777777" w:rsidR="001A1204" w:rsidRPr="003D793B" w:rsidRDefault="00FF516D" w:rsidP="00BF0931">
            <w:pPr>
              <w:wordWrap/>
              <w:rPr>
                <w:sz w:val="18"/>
                <w:szCs w:val="18"/>
              </w:rPr>
            </w:pPr>
            <w:r w:rsidRPr="003D793B">
              <w:rPr>
                <w:sz w:val="18"/>
                <w:szCs w:val="18"/>
              </w:rPr>
              <w:t>LG, Samsung,</w:t>
            </w:r>
          </w:p>
        </w:tc>
      </w:tr>
      <w:tr w:rsidR="00B5369F" w14:paraId="37C49255" w14:textId="77777777">
        <w:tc>
          <w:tcPr>
            <w:tcW w:w="2370" w:type="dxa"/>
          </w:tcPr>
          <w:p w14:paraId="0FBFF243" w14:textId="77777777" w:rsidR="001A1204" w:rsidRDefault="00FF516D" w:rsidP="00BF0931">
            <w:pPr>
              <w:wordWrap/>
              <w:rPr>
                <w:sz w:val="18"/>
                <w:szCs w:val="18"/>
              </w:rPr>
            </w:pPr>
            <w:r>
              <w:rPr>
                <w:sz w:val="18"/>
                <w:szCs w:val="18"/>
                <w:lang w:val="en-US"/>
              </w:rPr>
              <w:t>Open-loop power control parameter set indication</w:t>
            </w:r>
          </w:p>
        </w:tc>
        <w:tc>
          <w:tcPr>
            <w:tcW w:w="1247" w:type="dxa"/>
          </w:tcPr>
          <w:p w14:paraId="51BDA318" w14:textId="77777777" w:rsidR="001A1204" w:rsidRPr="003D793B" w:rsidRDefault="00FF516D" w:rsidP="00BF0931">
            <w:pPr>
              <w:wordWrap/>
              <w:rPr>
                <w:sz w:val="18"/>
                <w:szCs w:val="18"/>
              </w:rPr>
            </w:pPr>
            <w:r w:rsidRPr="003D793B">
              <w:rPr>
                <w:sz w:val="18"/>
                <w:szCs w:val="18"/>
              </w:rPr>
              <w:t>Nokia</w:t>
            </w:r>
          </w:p>
        </w:tc>
        <w:tc>
          <w:tcPr>
            <w:tcW w:w="1072" w:type="dxa"/>
          </w:tcPr>
          <w:p w14:paraId="7326B6BE" w14:textId="77777777" w:rsidR="001A1204" w:rsidRPr="003D793B" w:rsidRDefault="001A1204" w:rsidP="00BF0931">
            <w:pPr>
              <w:wordWrap/>
              <w:rPr>
                <w:sz w:val="18"/>
                <w:szCs w:val="18"/>
              </w:rPr>
            </w:pPr>
          </w:p>
        </w:tc>
        <w:tc>
          <w:tcPr>
            <w:tcW w:w="922" w:type="dxa"/>
          </w:tcPr>
          <w:p w14:paraId="2F3D8DDC" w14:textId="77777777" w:rsidR="001A1204" w:rsidRPr="003D793B" w:rsidRDefault="00FF516D" w:rsidP="00BF0931">
            <w:pPr>
              <w:wordWrap/>
              <w:rPr>
                <w:sz w:val="18"/>
                <w:szCs w:val="18"/>
              </w:rPr>
            </w:pPr>
            <w:r w:rsidRPr="003D793B">
              <w:rPr>
                <w:sz w:val="18"/>
                <w:szCs w:val="18"/>
              </w:rPr>
              <w:t>LG,</w:t>
            </w:r>
          </w:p>
        </w:tc>
        <w:tc>
          <w:tcPr>
            <w:tcW w:w="1329" w:type="dxa"/>
          </w:tcPr>
          <w:p w14:paraId="67780E0E" w14:textId="77777777" w:rsidR="001A1204" w:rsidRPr="003D793B" w:rsidRDefault="001A1204" w:rsidP="00BF0931">
            <w:pPr>
              <w:wordWrap/>
              <w:rPr>
                <w:sz w:val="18"/>
                <w:szCs w:val="18"/>
              </w:rPr>
            </w:pPr>
          </w:p>
        </w:tc>
        <w:tc>
          <w:tcPr>
            <w:tcW w:w="1500" w:type="dxa"/>
          </w:tcPr>
          <w:p w14:paraId="03C026D3" w14:textId="455E3EE6" w:rsidR="001A1204" w:rsidRPr="003D793B" w:rsidRDefault="00FF516D" w:rsidP="00BF0931">
            <w:pPr>
              <w:wordWrap/>
              <w:rPr>
                <w:sz w:val="18"/>
                <w:szCs w:val="18"/>
              </w:rPr>
            </w:pPr>
            <w:r w:rsidRPr="003D793B">
              <w:rPr>
                <w:sz w:val="18"/>
                <w:szCs w:val="18"/>
              </w:rPr>
              <w:t xml:space="preserve">FGI, </w:t>
            </w:r>
            <w:r w:rsidR="009C130B" w:rsidRPr="003D793B">
              <w:rPr>
                <w:sz w:val="18"/>
                <w:szCs w:val="18"/>
              </w:rPr>
              <w:t>OPPO,</w:t>
            </w:r>
          </w:p>
        </w:tc>
        <w:tc>
          <w:tcPr>
            <w:tcW w:w="922" w:type="dxa"/>
          </w:tcPr>
          <w:p w14:paraId="7D9E2A2A" w14:textId="77777777" w:rsidR="001A1204" w:rsidRPr="003D793B" w:rsidRDefault="00FF516D" w:rsidP="00BF0931">
            <w:pPr>
              <w:wordWrap/>
              <w:rPr>
                <w:sz w:val="18"/>
                <w:szCs w:val="18"/>
              </w:rPr>
            </w:pPr>
            <w:r w:rsidRPr="003D793B">
              <w:rPr>
                <w:sz w:val="18"/>
                <w:szCs w:val="18"/>
              </w:rPr>
              <w:t>SPRD,</w:t>
            </w:r>
          </w:p>
        </w:tc>
      </w:tr>
      <w:tr w:rsidR="00B5369F" w14:paraId="7F9FA47E" w14:textId="77777777" w:rsidTr="00D771B7">
        <w:tc>
          <w:tcPr>
            <w:tcW w:w="2370" w:type="dxa"/>
            <w:shd w:val="clear" w:color="auto" w:fill="E2EFD9" w:themeFill="accent6" w:themeFillTint="33"/>
          </w:tcPr>
          <w:p w14:paraId="0B2E9123" w14:textId="77777777" w:rsidR="001A1204" w:rsidRDefault="00FF516D" w:rsidP="00BF0931">
            <w:pPr>
              <w:wordWrap/>
              <w:rPr>
                <w:sz w:val="18"/>
                <w:szCs w:val="18"/>
              </w:rPr>
            </w:pPr>
            <w:r>
              <w:rPr>
                <w:sz w:val="18"/>
                <w:szCs w:val="18"/>
                <w:lang w:val="en-US"/>
              </w:rPr>
              <w:t>Priority indicator</w:t>
            </w:r>
          </w:p>
        </w:tc>
        <w:tc>
          <w:tcPr>
            <w:tcW w:w="1247" w:type="dxa"/>
          </w:tcPr>
          <w:p w14:paraId="14829F6B" w14:textId="65F37663" w:rsidR="001A1204" w:rsidRPr="003D793B" w:rsidRDefault="009C130B" w:rsidP="00BF0931">
            <w:pPr>
              <w:wordWrap/>
              <w:rPr>
                <w:sz w:val="18"/>
                <w:szCs w:val="18"/>
              </w:rPr>
            </w:pPr>
            <w:r w:rsidRPr="003D793B">
              <w:rPr>
                <w:sz w:val="18"/>
                <w:szCs w:val="18"/>
              </w:rPr>
              <w:t>OPPO,</w:t>
            </w:r>
            <w:r w:rsidR="00FF516D" w:rsidRPr="003D793B">
              <w:rPr>
                <w:sz w:val="18"/>
                <w:szCs w:val="18"/>
              </w:rPr>
              <w:t xml:space="preserve"> SPRD, </w:t>
            </w:r>
            <w:r w:rsidR="007116BE" w:rsidRPr="003D793B">
              <w:rPr>
                <w:sz w:val="18"/>
                <w:szCs w:val="18"/>
              </w:rPr>
              <w:t xml:space="preserve">CMCC, </w:t>
            </w:r>
            <w:r w:rsidR="00FF516D" w:rsidRPr="003D793B">
              <w:rPr>
                <w:sz w:val="18"/>
                <w:szCs w:val="18"/>
              </w:rPr>
              <w:t>Lenovo, LG, Nokia</w:t>
            </w:r>
            <w:r w:rsidR="00457A52" w:rsidRPr="003D793B">
              <w:rPr>
                <w:sz w:val="18"/>
                <w:szCs w:val="18"/>
              </w:rPr>
              <w:t>, ZTE</w:t>
            </w:r>
          </w:p>
        </w:tc>
        <w:tc>
          <w:tcPr>
            <w:tcW w:w="1072" w:type="dxa"/>
          </w:tcPr>
          <w:p w14:paraId="722A8C15" w14:textId="77777777" w:rsidR="001A1204" w:rsidRPr="003D793B" w:rsidRDefault="00FF516D" w:rsidP="00BF0931">
            <w:pPr>
              <w:wordWrap/>
              <w:rPr>
                <w:sz w:val="18"/>
                <w:szCs w:val="18"/>
              </w:rPr>
            </w:pPr>
            <w:r w:rsidRPr="003D793B">
              <w:rPr>
                <w:sz w:val="18"/>
                <w:szCs w:val="18"/>
              </w:rPr>
              <w:t>QC,</w:t>
            </w:r>
          </w:p>
        </w:tc>
        <w:tc>
          <w:tcPr>
            <w:tcW w:w="922" w:type="dxa"/>
          </w:tcPr>
          <w:p w14:paraId="654CF504" w14:textId="77777777" w:rsidR="001A1204" w:rsidRPr="003D793B" w:rsidRDefault="001A1204" w:rsidP="00BF0931">
            <w:pPr>
              <w:wordWrap/>
              <w:rPr>
                <w:sz w:val="18"/>
                <w:szCs w:val="18"/>
              </w:rPr>
            </w:pPr>
          </w:p>
        </w:tc>
        <w:tc>
          <w:tcPr>
            <w:tcW w:w="1329" w:type="dxa"/>
          </w:tcPr>
          <w:p w14:paraId="5460902A" w14:textId="77777777" w:rsidR="001A1204" w:rsidRPr="003D793B" w:rsidRDefault="001A1204" w:rsidP="00BF0931">
            <w:pPr>
              <w:wordWrap/>
              <w:rPr>
                <w:sz w:val="18"/>
                <w:szCs w:val="18"/>
              </w:rPr>
            </w:pPr>
          </w:p>
        </w:tc>
        <w:tc>
          <w:tcPr>
            <w:tcW w:w="1500" w:type="dxa"/>
          </w:tcPr>
          <w:p w14:paraId="178782D0" w14:textId="77777777" w:rsidR="001A1204" w:rsidRPr="003D793B" w:rsidRDefault="001A1204" w:rsidP="00BF0931">
            <w:pPr>
              <w:wordWrap/>
              <w:rPr>
                <w:sz w:val="18"/>
                <w:szCs w:val="18"/>
              </w:rPr>
            </w:pPr>
          </w:p>
        </w:tc>
        <w:tc>
          <w:tcPr>
            <w:tcW w:w="922" w:type="dxa"/>
          </w:tcPr>
          <w:p w14:paraId="44B21A16" w14:textId="4B9FCDA7" w:rsidR="001A1204" w:rsidRPr="003D793B" w:rsidRDefault="001A1204" w:rsidP="00BF0931">
            <w:pPr>
              <w:wordWrap/>
              <w:rPr>
                <w:sz w:val="18"/>
                <w:szCs w:val="18"/>
              </w:rPr>
            </w:pPr>
          </w:p>
        </w:tc>
      </w:tr>
      <w:tr w:rsidR="00B5369F" w14:paraId="7DFA6D5E" w14:textId="77777777">
        <w:tc>
          <w:tcPr>
            <w:tcW w:w="2370" w:type="dxa"/>
          </w:tcPr>
          <w:p w14:paraId="2A766232" w14:textId="77777777" w:rsidR="001A1204" w:rsidRDefault="00FF516D" w:rsidP="00BF0931">
            <w:pPr>
              <w:wordWrap/>
              <w:rPr>
                <w:sz w:val="18"/>
                <w:szCs w:val="18"/>
              </w:rPr>
            </w:pPr>
            <w:r>
              <w:rPr>
                <w:sz w:val="18"/>
                <w:szCs w:val="18"/>
                <w:lang w:val="en-US"/>
              </w:rPr>
              <w:t>Invalid symbol pattern indicator</w:t>
            </w:r>
          </w:p>
        </w:tc>
        <w:tc>
          <w:tcPr>
            <w:tcW w:w="1247" w:type="dxa"/>
          </w:tcPr>
          <w:p w14:paraId="1AA1EBB6" w14:textId="48119E37" w:rsidR="001A1204" w:rsidRPr="003D793B" w:rsidRDefault="00FF516D" w:rsidP="00BF0931">
            <w:pPr>
              <w:wordWrap/>
              <w:rPr>
                <w:sz w:val="18"/>
                <w:szCs w:val="18"/>
              </w:rPr>
            </w:pPr>
            <w:r w:rsidRPr="003D793B">
              <w:rPr>
                <w:sz w:val="18"/>
                <w:szCs w:val="18"/>
                <w:lang w:val="en-US"/>
              </w:rPr>
              <w:t>HW,</w:t>
            </w:r>
            <w:r w:rsidRPr="003D793B">
              <w:rPr>
                <w:sz w:val="18"/>
                <w:szCs w:val="18"/>
              </w:rPr>
              <w:t xml:space="preserve"> </w:t>
            </w:r>
            <w:r w:rsidR="009C130B" w:rsidRPr="003D793B">
              <w:rPr>
                <w:sz w:val="18"/>
                <w:szCs w:val="18"/>
              </w:rPr>
              <w:t xml:space="preserve">OPPO, </w:t>
            </w:r>
            <w:r w:rsidRPr="003D793B">
              <w:rPr>
                <w:sz w:val="18"/>
                <w:szCs w:val="18"/>
              </w:rPr>
              <w:t xml:space="preserve">FGI, Samsung, </w:t>
            </w:r>
          </w:p>
        </w:tc>
        <w:tc>
          <w:tcPr>
            <w:tcW w:w="1072" w:type="dxa"/>
          </w:tcPr>
          <w:p w14:paraId="50DC6CE6" w14:textId="77777777" w:rsidR="001A1204" w:rsidRPr="003D793B" w:rsidRDefault="001A1204" w:rsidP="00BF0931">
            <w:pPr>
              <w:wordWrap/>
              <w:rPr>
                <w:sz w:val="18"/>
                <w:szCs w:val="18"/>
              </w:rPr>
            </w:pPr>
          </w:p>
        </w:tc>
        <w:tc>
          <w:tcPr>
            <w:tcW w:w="922" w:type="dxa"/>
          </w:tcPr>
          <w:p w14:paraId="334A8DD8" w14:textId="77777777" w:rsidR="001A1204" w:rsidRPr="003D793B" w:rsidRDefault="00FF516D" w:rsidP="00BF0931">
            <w:pPr>
              <w:wordWrap/>
              <w:rPr>
                <w:sz w:val="18"/>
                <w:szCs w:val="18"/>
              </w:rPr>
            </w:pPr>
            <w:r w:rsidRPr="003D793B">
              <w:rPr>
                <w:sz w:val="18"/>
                <w:szCs w:val="18"/>
              </w:rPr>
              <w:t>LG,</w:t>
            </w:r>
          </w:p>
        </w:tc>
        <w:tc>
          <w:tcPr>
            <w:tcW w:w="1329" w:type="dxa"/>
          </w:tcPr>
          <w:p w14:paraId="4E306C96" w14:textId="77777777" w:rsidR="001A1204" w:rsidRPr="003D793B" w:rsidRDefault="001A1204" w:rsidP="00BF0931">
            <w:pPr>
              <w:wordWrap/>
              <w:rPr>
                <w:sz w:val="18"/>
                <w:szCs w:val="18"/>
              </w:rPr>
            </w:pPr>
          </w:p>
        </w:tc>
        <w:tc>
          <w:tcPr>
            <w:tcW w:w="1500" w:type="dxa"/>
          </w:tcPr>
          <w:p w14:paraId="32C29D85" w14:textId="77777777" w:rsidR="001A1204" w:rsidRPr="003D793B" w:rsidRDefault="001A1204" w:rsidP="00BF0931">
            <w:pPr>
              <w:wordWrap/>
              <w:rPr>
                <w:sz w:val="18"/>
                <w:szCs w:val="18"/>
              </w:rPr>
            </w:pPr>
          </w:p>
        </w:tc>
        <w:tc>
          <w:tcPr>
            <w:tcW w:w="922" w:type="dxa"/>
          </w:tcPr>
          <w:p w14:paraId="6F21C7C9" w14:textId="77777777" w:rsidR="001A1204" w:rsidRPr="003D793B" w:rsidRDefault="00FF516D" w:rsidP="00BF0931">
            <w:pPr>
              <w:wordWrap/>
              <w:rPr>
                <w:sz w:val="18"/>
                <w:szCs w:val="18"/>
              </w:rPr>
            </w:pPr>
            <w:r w:rsidRPr="003D793B">
              <w:rPr>
                <w:sz w:val="18"/>
                <w:szCs w:val="18"/>
              </w:rPr>
              <w:t>SPRD,</w:t>
            </w:r>
          </w:p>
        </w:tc>
      </w:tr>
      <w:tr w:rsidR="00B5369F" w14:paraId="68EA7E82" w14:textId="77777777">
        <w:tc>
          <w:tcPr>
            <w:tcW w:w="2370" w:type="dxa"/>
          </w:tcPr>
          <w:p w14:paraId="0B429907" w14:textId="77777777" w:rsidR="001A1204" w:rsidRDefault="00FF516D" w:rsidP="00BF0931">
            <w:pPr>
              <w:wordWrap/>
              <w:rPr>
                <w:sz w:val="18"/>
                <w:szCs w:val="18"/>
                <w:lang w:val="en-US"/>
              </w:rPr>
            </w:pPr>
            <w:r>
              <w:rPr>
                <w:sz w:val="18"/>
                <w:szCs w:val="18"/>
                <w:lang w:val="en-US"/>
              </w:rPr>
              <w:t>PDCCH monitoring adaptation indication</w:t>
            </w:r>
          </w:p>
        </w:tc>
        <w:tc>
          <w:tcPr>
            <w:tcW w:w="1247" w:type="dxa"/>
          </w:tcPr>
          <w:p w14:paraId="14F547FC" w14:textId="66EF6D2F" w:rsidR="001A1204" w:rsidRPr="003D793B" w:rsidRDefault="00FF516D" w:rsidP="00BF0931">
            <w:pPr>
              <w:wordWrap/>
              <w:rPr>
                <w:sz w:val="18"/>
                <w:szCs w:val="18"/>
              </w:rPr>
            </w:pPr>
            <w:r w:rsidRPr="003D793B">
              <w:rPr>
                <w:sz w:val="18"/>
                <w:szCs w:val="18"/>
              </w:rPr>
              <w:t>QC,</w:t>
            </w:r>
          </w:p>
        </w:tc>
        <w:tc>
          <w:tcPr>
            <w:tcW w:w="1072" w:type="dxa"/>
          </w:tcPr>
          <w:p w14:paraId="20D748FE" w14:textId="77777777" w:rsidR="001A1204" w:rsidRPr="003D793B" w:rsidRDefault="001A1204" w:rsidP="00BF0931">
            <w:pPr>
              <w:wordWrap/>
              <w:rPr>
                <w:sz w:val="18"/>
                <w:szCs w:val="18"/>
              </w:rPr>
            </w:pPr>
          </w:p>
        </w:tc>
        <w:tc>
          <w:tcPr>
            <w:tcW w:w="922" w:type="dxa"/>
          </w:tcPr>
          <w:p w14:paraId="7E1805D2" w14:textId="0A3C8FAD" w:rsidR="001A1204" w:rsidRPr="003D793B" w:rsidRDefault="005179EC" w:rsidP="00BF0931">
            <w:pPr>
              <w:wordWrap/>
              <w:rPr>
                <w:sz w:val="18"/>
                <w:szCs w:val="18"/>
              </w:rPr>
            </w:pPr>
            <w:r w:rsidRPr="003D793B">
              <w:rPr>
                <w:sz w:val="18"/>
                <w:szCs w:val="18"/>
              </w:rPr>
              <w:t xml:space="preserve">HW, </w:t>
            </w:r>
            <w:r w:rsidR="00FF516D" w:rsidRPr="003D793B">
              <w:rPr>
                <w:sz w:val="18"/>
                <w:szCs w:val="18"/>
              </w:rPr>
              <w:t xml:space="preserve">FGI, Nokia </w:t>
            </w:r>
          </w:p>
        </w:tc>
        <w:tc>
          <w:tcPr>
            <w:tcW w:w="1329" w:type="dxa"/>
          </w:tcPr>
          <w:p w14:paraId="7AA4496A" w14:textId="77777777" w:rsidR="001A1204" w:rsidRPr="003D793B" w:rsidRDefault="001A1204" w:rsidP="00BF0931">
            <w:pPr>
              <w:wordWrap/>
              <w:rPr>
                <w:sz w:val="18"/>
                <w:szCs w:val="18"/>
              </w:rPr>
            </w:pPr>
          </w:p>
        </w:tc>
        <w:tc>
          <w:tcPr>
            <w:tcW w:w="1500" w:type="dxa"/>
          </w:tcPr>
          <w:p w14:paraId="0BA158BA" w14:textId="77777777" w:rsidR="001A1204" w:rsidRPr="003D793B" w:rsidRDefault="001A1204" w:rsidP="00BF0931">
            <w:pPr>
              <w:wordWrap/>
              <w:rPr>
                <w:sz w:val="18"/>
                <w:szCs w:val="18"/>
              </w:rPr>
            </w:pPr>
          </w:p>
        </w:tc>
        <w:tc>
          <w:tcPr>
            <w:tcW w:w="922" w:type="dxa"/>
          </w:tcPr>
          <w:p w14:paraId="47D59CBB" w14:textId="77777777" w:rsidR="001A1204" w:rsidRPr="003D793B" w:rsidRDefault="00FF516D" w:rsidP="00BF0931">
            <w:pPr>
              <w:wordWrap/>
              <w:rPr>
                <w:sz w:val="18"/>
                <w:szCs w:val="18"/>
              </w:rPr>
            </w:pPr>
            <w:r w:rsidRPr="003D793B">
              <w:rPr>
                <w:sz w:val="18"/>
                <w:szCs w:val="18"/>
              </w:rPr>
              <w:t>Lenovo, Samsung,</w:t>
            </w:r>
          </w:p>
        </w:tc>
      </w:tr>
      <w:tr w:rsidR="00B5369F" w14:paraId="7760237E" w14:textId="77777777" w:rsidTr="00D771B7">
        <w:tc>
          <w:tcPr>
            <w:tcW w:w="2370" w:type="dxa"/>
            <w:shd w:val="clear" w:color="auto" w:fill="E2EFD9" w:themeFill="accent6" w:themeFillTint="33"/>
          </w:tcPr>
          <w:p w14:paraId="0704337F" w14:textId="77777777" w:rsidR="001A1204" w:rsidRDefault="00FF516D" w:rsidP="00BF0931">
            <w:pPr>
              <w:wordWrap/>
              <w:rPr>
                <w:sz w:val="18"/>
                <w:szCs w:val="18"/>
                <w:lang w:val="en-US"/>
              </w:rPr>
            </w:pPr>
            <w:r>
              <w:rPr>
                <w:sz w:val="18"/>
                <w:szCs w:val="18"/>
                <w:lang w:val="en-US"/>
              </w:rPr>
              <w:t>UL-SCH indicator</w:t>
            </w:r>
          </w:p>
        </w:tc>
        <w:tc>
          <w:tcPr>
            <w:tcW w:w="1247" w:type="dxa"/>
          </w:tcPr>
          <w:p w14:paraId="473842B0" w14:textId="50608D07" w:rsidR="001A1204" w:rsidRPr="003D793B" w:rsidRDefault="00FF516D" w:rsidP="00BF0931">
            <w:pPr>
              <w:wordWrap/>
              <w:rPr>
                <w:sz w:val="18"/>
                <w:szCs w:val="18"/>
              </w:rPr>
            </w:pPr>
            <w:r w:rsidRPr="003D793B">
              <w:rPr>
                <w:sz w:val="18"/>
                <w:szCs w:val="18"/>
              </w:rPr>
              <w:t>QC,</w:t>
            </w:r>
          </w:p>
        </w:tc>
        <w:tc>
          <w:tcPr>
            <w:tcW w:w="1072" w:type="dxa"/>
          </w:tcPr>
          <w:p w14:paraId="54633294" w14:textId="77777777" w:rsidR="001A1204" w:rsidRPr="003D793B" w:rsidRDefault="001A1204" w:rsidP="00BF0931">
            <w:pPr>
              <w:wordWrap/>
              <w:rPr>
                <w:sz w:val="18"/>
                <w:szCs w:val="18"/>
              </w:rPr>
            </w:pPr>
          </w:p>
        </w:tc>
        <w:tc>
          <w:tcPr>
            <w:tcW w:w="922" w:type="dxa"/>
          </w:tcPr>
          <w:p w14:paraId="112C653B" w14:textId="77777777" w:rsidR="00F105AD" w:rsidRPr="003D793B" w:rsidRDefault="00FF516D" w:rsidP="00BF0931">
            <w:pPr>
              <w:wordWrap/>
              <w:rPr>
                <w:sz w:val="18"/>
                <w:szCs w:val="18"/>
              </w:rPr>
            </w:pPr>
            <w:r w:rsidRPr="003D793B">
              <w:rPr>
                <w:sz w:val="18"/>
                <w:szCs w:val="18"/>
              </w:rPr>
              <w:t>Samsung,</w:t>
            </w:r>
          </w:p>
          <w:p w14:paraId="7C982D08" w14:textId="193EC13B" w:rsidR="001A1204" w:rsidRPr="003D793B" w:rsidRDefault="00F105AD" w:rsidP="00BF0931">
            <w:pPr>
              <w:wordWrap/>
              <w:rPr>
                <w:sz w:val="18"/>
                <w:szCs w:val="18"/>
              </w:rPr>
            </w:pPr>
            <w:r w:rsidRPr="003D793B">
              <w:rPr>
                <w:sz w:val="18"/>
                <w:szCs w:val="18"/>
              </w:rPr>
              <w:t>Nokia</w:t>
            </w:r>
            <w:r w:rsidR="0080140B" w:rsidRPr="003D793B">
              <w:rPr>
                <w:sz w:val="18"/>
                <w:szCs w:val="18"/>
              </w:rPr>
              <w:t>, ZTE</w:t>
            </w:r>
          </w:p>
        </w:tc>
        <w:tc>
          <w:tcPr>
            <w:tcW w:w="1329" w:type="dxa"/>
          </w:tcPr>
          <w:p w14:paraId="750480DE" w14:textId="77777777" w:rsidR="001A1204" w:rsidRPr="003D793B" w:rsidRDefault="001A1204" w:rsidP="00BF0931">
            <w:pPr>
              <w:wordWrap/>
              <w:rPr>
                <w:sz w:val="18"/>
                <w:szCs w:val="18"/>
              </w:rPr>
            </w:pPr>
          </w:p>
        </w:tc>
        <w:tc>
          <w:tcPr>
            <w:tcW w:w="1500" w:type="dxa"/>
          </w:tcPr>
          <w:p w14:paraId="48D0B351" w14:textId="77777777" w:rsidR="001A1204" w:rsidRPr="003D793B" w:rsidRDefault="001A1204" w:rsidP="00BF0931">
            <w:pPr>
              <w:wordWrap/>
              <w:rPr>
                <w:sz w:val="18"/>
                <w:szCs w:val="18"/>
              </w:rPr>
            </w:pPr>
          </w:p>
        </w:tc>
        <w:tc>
          <w:tcPr>
            <w:tcW w:w="922" w:type="dxa"/>
          </w:tcPr>
          <w:p w14:paraId="097C0F35" w14:textId="1787A331" w:rsidR="001A1204" w:rsidRPr="003D793B" w:rsidRDefault="00457A52" w:rsidP="00BF0931">
            <w:pPr>
              <w:wordWrap/>
              <w:rPr>
                <w:sz w:val="18"/>
                <w:szCs w:val="18"/>
              </w:rPr>
            </w:pPr>
            <w:r w:rsidRPr="003D793B">
              <w:rPr>
                <w:sz w:val="18"/>
                <w:szCs w:val="18"/>
              </w:rPr>
              <w:t>LG</w:t>
            </w:r>
          </w:p>
        </w:tc>
      </w:tr>
      <w:tr w:rsidR="00B5369F" w:rsidRPr="008D5FE3" w14:paraId="73D4B60D" w14:textId="77777777">
        <w:tc>
          <w:tcPr>
            <w:tcW w:w="2370" w:type="dxa"/>
          </w:tcPr>
          <w:p w14:paraId="3E3E7E4D" w14:textId="77777777" w:rsidR="001A1204" w:rsidRDefault="00FF516D" w:rsidP="00BF0931">
            <w:pPr>
              <w:wordWrap/>
              <w:rPr>
                <w:sz w:val="18"/>
                <w:szCs w:val="18"/>
                <w:lang w:val="en-US"/>
              </w:rPr>
            </w:pPr>
            <w:r>
              <w:rPr>
                <w:sz w:val="18"/>
                <w:szCs w:val="18"/>
                <w:lang w:val="en-US"/>
              </w:rPr>
              <w:t>Minimum applicable scheduling offset indicator</w:t>
            </w:r>
          </w:p>
        </w:tc>
        <w:tc>
          <w:tcPr>
            <w:tcW w:w="1247" w:type="dxa"/>
          </w:tcPr>
          <w:p w14:paraId="7E802E9B" w14:textId="498C4F77" w:rsidR="001A1204" w:rsidRPr="003D793B" w:rsidRDefault="009C130B" w:rsidP="00BF0931">
            <w:pPr>
              <w:wordWrap/>
              <w:rPr>
                <w:sz w:val="18"/>
                <w:szCs w:val="18"/>
                <w:lang w:val="en-US"/>
              </w:rPr>
            </w:pPr>
            <w:r w:rsidRPr="003D793B">
              <w:rPr>
                <w:sz w:val="18"/>
                <w:szCs w:val="18"/>
              </w:rPr>
              <w:t>OPPO,</w:t>
            </w:r>
          </w:p>
        </w:tc>
        <w:tc>
          <w:tcPr>
            <w:tcW w:w="1072" w:type="dxa"/>
          </w:tcPr>
          <w:p w14:paraId="1688D9F6" w14:textId="77777777" w:rsidR="001A1204" w:rsidRPr="003D793B" w:rsidRDefault="001A1204" w:rsidP="00BF0931">
            <w:pPr>
              <w:wordWrap/>
              <w:rPr>
                <w:sz w:val="18"/>
                <w:szCs w:val="18"/>
              </w:rPr>
            </w:pPr>
          </w:p>
        </w:tc>
        <w:tc>
          <w:tcPr>
            <w:tcW w:w="922" w:type="dxa"/>
          </w:tcPr>
          <w:p w14:paraId="1B1E6A57" w14:textId="77777777" w:rsidR="001A1204" w:rsidRPr="003D793B" w:rsidRDefault="00FF516D" w:rsidP="00BF0931">
            <w:pPr>
              <w:wordWrap/>
              <w:rPr>
                <w:sz w:val="18"/>
                <w:szCs w:val="18"/>
              </w:rPr>
            </w:pPr>
            <w:r w:rsidRPr="003D793B">
              <w:rPr>
                <w:sz w:val="18"/>
                <w:szCs w:val="18"/>
              </w:rPr>
              <w:t>LG,</w:t>
            </w:r>
          </w:p>
        </w:tc>
        <w:tc>
          <w:tcPr>
            <w:tcW w:w="1329" w:type="dxa"/>
          </w:tcPr>
          <w:p w14:paraId="78E25961" w14:textId="77777777" w:rsidR="001A1204" w:rsidRPr="003D793B" w:rsidRDefault="001A1204" w:rsidP="00BF0931">
            <w:pPr>
              <w:wordWrap/>
              <w:rPr>
                <w:sz w:val="18"/>
                <w:szCs w:val="18"/>
              </w:rPr>
            </w:pPr>
          </w:p>
        </w:tc>
        <w:tc>
          <w:tcPr>
            <w:tcW w:w="1500" w:type="dxa"/>
          </w:tcPr>
          <w:p w14:paraId="1E8BCCE9" w14:textId="77777777" w:rsidR="001A1204" w:rsidRPr="003D793B" w:rsidRDefault="001A1204" w:rsidP="00BF0931">
            <w:pPr>
              <w:wordWrap/>
              <w:rPr>
                <w:sz w:val="18"/>
                <w:szCs w:val="18"/>
              </w:rPr>
            </w:pPr>
          </w:p>
        </w:tc>
        <w:tc>
          <w:tcPr>
            <w:tcW w:w="922" w:type="dxa"/>
          </w:tcPr>
          <w:p w14:paraId="7440C50F" w14:textId="77777777" w:rsidR="001A1204" w:rsidRPr="003D793B" w:rsidRDefault="00FF516D" w:rsidP="00BF0931">
            <w:pPr>
              <w:wordWrap/>
              <w:rPr>
                <w:sz w:val="18"/>
                <w:szCs w:val="18"/>
                <w:lang w:val="de-DE"/>
              </w:rPr>
            </w:pPr>
            <w:r w:rsidRPr="003D793B">
              <w:rPr>
                <w:sz w:val="18"/>
                <w:szCs w:val="18"/>
                <w:lang w:val="de-DE"/>
              </w:rPr>
              <w:t xml:space="preserve">SPRD, Lenovo, </w:t>
            </w:r>
            <w:r w:rsidRPr="003D793B">
              <w:rPr>
                <w:sz w:val="18"/>
                <w:szCs w:val="18"/>
                <w:lang w:val="de-DE"/>
              </w:rPr>
              <w:lastRenderedPageBreak/>
              <w:t>FGI, LG, Samsung,</w:t>
            </w:r>
          </w:p>
        </w:tc>
      </w:tr>
      <w:tr w:rsidR="00B5369F" w:rsidRPr="008D5FE3" w14:paraId="4C3FFB60" w14:textId="77777777">
        <w:tc>
          <w:tcPr>
            <w:tcW w:w="2370" w:type="dxa"/>
          </w:tcPr>
          <w:p w14:paraId="4258F640" w14:textId="6FB674AE" w:rsidR="001A1204" w:rsidRDefault="00FF516D" w:rsidP="00BF0931">
            <w:pPr>
              <w:wordWrap/>
              <w:rPr>
                <w:sz w:val="18"/>
                <w:szCs w:val="18"/>
                <w:lang w:val="en-US"/>
              </w:rPr>
            </w:pPr>
            <w:proofErr w:type="spellStart"/>
            <w:r>
              <w:rPr>
                <w:sz w:val="18"/>
                <w:szCs w:val="18"/>
                <w:lang w:val="en-US"/>
              </w:rPr>
              <w:lastRenderedPageBreak/>
              <w:t>S</w:t>
            </w:r>
            <w:r w:rsidR="00923F16">
              <w:rPr>
                <w:sz w:val="18"/>
                <w:szCs w:val="18"/>
                <w:lang w:val="en-US"/>
              </w:rPr>
              <w:t>c</w:t>
            </w:r>
            <w:r>
              <w:rPr>
                <w:sz w:val="18"/>
                <w:szCs w:val="18"/>
                <w:lang w:val="en-US"/>
              </w:rPr>
              <w:t>ell</w:t>
            </w:r>
            <w:proofErr w:type="spellEnd"/>
            <w:r>
              <w:rPr>
                <w:sz w:val="18"/>
                <w:szCs w:val="18"/>
                <w:lang w:val="en-US"/>
              </w:rPr>
              <w:t xml:space="preserve"> dormancy indication</w:t>
            </w:r>
          </w:p>
        </w:tc>
        <w:tc>
          <w:tcPr>
            <w:tcW w:w="1247" w:type="dxa"/>
          </w:tcPr>
          <w:p w14:paraId="69EBD3E2" w14:textId="26D158B5" w:rsidR="001A1204" w:rsidRPr="003D793B" w:rsidRDefault="00FF516D" w:rsidP="00BF0931">
            <w:pPr>
              <w:wordWrap/>
              <w:rPr>
                <w:sz w:val="18"/>
                <w:szCs w:val="18"/>
                <w:lang w:val="en-US"/>
              </w:rPr>
            </w:pPr>
            <w:r w:rsidRPr="003D793B">
              <w:rPr>
                <w:sz w:val="18"/>
                <w:szCs w:val="18"/>
                <w:lang w:val="en-US"/>
              </w:rPr>
              <w:t>HW,</w:t>
            </w:r>
            <w:r w:rsidRPr="003D793B">
              <w:rPr>
                <w:sz w:val="18"/>
                <w:szCs w:val="18"/>
              </w:rPr>
              <w:t xml:space="preserve"> </w:t>
            </w:r>
            <w:r w:rsidR="00395017" w:rsidRPr="003D793B">
              <w:rPr>
                <w:sz w:val="18"/>
                <w:szCs w:val="18"/>
              </w:rPr>
              <w:t xml:space="preserve">QC, </w:t>
            </w:r>
          </w:p>
        </w:tc>
        <w:tc>
          <w:tcPr>
            <w:tcW w:w="1072" w:type="dxa"/>
          </w:tcPr>
          <w:p w14:paraId="172C6EC1" w14:textId="77777777" w:rsidR="001A1204" w:rsidRPr="003D793B" w:rsidRDefault="001A1204" w:rsidP="00BF0931">
            <w:pPr>
              <w:wordWrap/>
              <w:rPr>
                <w:sz w:val="18"/>
                <w:szCs w:val="18"/>
              </w:rPr>
            </w:pPr>
          </w:p>
        </w:tc>
        <w:tc>
          <w:tcPr>
            <w:tcW w:w="922" w:type="dxa"/>
          </w:tcPr>
          <w:p w14:paraId="1EA199F0" w14:textId="77777777" w:rsidR="001A1204" w:rsidRPr="003D793B" w:rsidRDefault="001A1204" w:rsidP="00BF0931">
            <w:pPr>
              <w:wordWrap/>
              <w:rPr>
                <w:sz w:val="18"/>
                <w:szCs w:val="18"/>
              </w:rPr>
            </w:pPr>
          </w:p>
        </w:tc>
        <w:tc>
          <w:tcPr>
            <w:tcW w:w="1329" w:type="dxa"/>
          </w:tcPr>
          <w:p w14:paraId="389B4C07" w14:textId="77777777" w:rsidR="001A1204" w:rsidRPr="003D793B" w:rsidRDefault="001A1204" w:rsidP="00BF0931">
            <w:pPr>
              <w:wordWrap/>
              <w:rPr>
                <w:sz w:val="18"/>
                <w:szCs w:val="18"/>
              </w:rPr>
            </w:pPr>
          </w:p>
        </w:tc>
        <w:tc>
          <w:tcPr>
            <w:tcW w:w="1500" w:type="dxa"/>
          </w:tcPr>
          <w:p w14:paraId="38C07917" w14:textId="77777777" w:rsidR="001A1204" w:rsidRPr="003D793B" w:rsidRDefault="001A1204" w:rsidP="00BF0931">
            <w:pPr>
              <w:wordWrap/>
              <w:rPr>
                <w:sz w:val="18"/>
                <w:szCs w:val="18"/>
              </w:rPr>
            </w:pPr>
          </w:p>
        </w:tc>
        <w:tc>
          <w:tcPr>
            <w:tcW w:w="922" w:type="dxa"/>
          </w:tcPr>
          <w:p w14:paraId="4AF24B4F" w14:textId="77777777" w:rsidR="001A1204" w:rsidRPr="003D793B" w:rsidRDefault="00FF516D" w:rsidP="00457A52">
            <w:pPr>
              <w:wordWrap/>
              <w:jc w:val="center"/>
              <w:rPr>
                <w:sz w:val="18"/>
                <w:szCs w:val="18"/>
                <w:lang w:val="de-DE"/>
              </w:rPr>
            </w:pPr>
            <w:r w:rsidRPr="003D793B">
              <w:rPr>
                <w:sz w:val="18"/>
                <w:szCs w:val="18"/>
                <w:lang w:val="de-DE"/>
              </w:rPr>
              <w:t>SPRD, Lenovo, FGI, LG, Samsung,</w:t>
            </w:r>
          </w:p>
        </w:tc>
      </w:tr>
      <w:tr w:rsidR="00B5369F" w:rsidRPr="001C6473" w14:paraId="5AAF8E37" w14:textId="77777777">
        <w:tc>
          <w:tcPr>
            <w:tcW w:w="2370" w:type="dxa"/>
          </w:tcPr>
          <w:p w14:paraId="4D9B7E5F" w14:textId="77777777" w:rsidR="001A1204" w:rsidRDefault="00FF516D" w:rsidP="00BF0931">
            <w:pPr>
              <w:wordWrap/>
              <w:rPr>
                <w:sz w:val="18"/>
                <w:szCs w:val="18"/>
                <w:lang w:val="en-US"/>
              </w:rPr>
            </w:pPr>
            <w:r>
              <w:rPr>
                <w:sz w:val="18"/>
                <w:szCs w:val="18"/>
                <w:lang w:val="en-US"/>
              </w:rPr>
              <w:t>UL/SUL indicator</w:t>
            </w:r>
          </w:p>
        </w:tc>
        <w:tc>
          <w:tcPr>
            <w:tcW w:w="1247" w:type="dxa"/>
          </w:tcPr>
          <w:p w14:paraId="614BDCF3" w14:textId="77777777" w:rsidR="001A1204" w:rsidRPr="003D793B" w:rsidRDefault="001A1204" w:rsidP="00BF0931">
            <w:pPr>
              <w:wordWrap/>
              <w:rPr>
                <w:sz w:val="18"/>
                <w:szCs w:val="18"/>
                <w:lang w:val="en-US"/>
              </w:rPr>
            </w:pPr>
          </w:p>
        </w:tc>
        <w:tc>
          <w:tcPr>
            <w:tcW w:w="1072" w:type="dxa"/>
          </w:tcPr>
          <w:p w14:paraId="36683955" w14:textId="77777777" w:rsidR="001A1204" w:rsidRPr="003D793B" w:rsidRDefault="001A1204" w:rsidP="00BF0931">
            <w:pPr>
              <w:wordWrap/>
              <w:rPr>
                <w:sz w:val="18"/>
                <w:szCs w:val="18"/>
              </w:rPr>
            </w:pPr>
          </w:p>
        </w:tc>
        <w:tc>
          <w:tcPr>
            <w:tcW w:w="922" w:type="dxa"/>
          </w:tcPr>
          <w:p w14:paraId="576C50A9" w14:textId="4844CE60" w:rsidR="001A1204" w:rsidRPr="003D793B" w:rsidRDefault="00B5369F" w:rsidP="00BF0931">
            <w:pPr>
              <w:wordWrap/>
              <w:rPr>
                <w:sz w:val="18"/>
                <w:szCs w:val="18"/>
              </w:rPr>
            </w:pPr>
            <w:r w:rsidRPr="003D793B">
              <w:rPr>
                <w:sz w:val="18"/>
                <w:szCs w:val="18"/>
              </w:rPr>
              <w:t xml:space="preserve">SPRD, </w:t>
            </w:r>
          </w:p>
        </w:tc>
        <w:tc>
          <w:tcPr>
            <w:tcW w:w="1329" w:type="dxa"/>
          </w:tcPr>
          <w:p w14:paraId="715F5AFA" w14:textId="77777777" w:rsidR="001A1204" w:rsidRPr="003D793B" w:rsidRDefault="001A1204" w:rsidP="00BF0931">
            <w:pPr>
              <w:wordWrap/>
              <w:rPr>
                <w:sz w:val="18"/>
                <w:szCs w:val="18"/>
              </w:rPr>
            </w:pPr>
          </w:p>
        </w:tc>
        <w:tc>
          <w:tcPr>
            <w:tcW w:w="1500" w:type="dxa"/>
          </w:tcPr>
          <w:p w14:paraId="72322520" w14:textId="12AE22AD" w:rsidR="001A1204" w:rsidRPr="003D793B" w:rsidRDefault="001A1204" w:rsidP="00BF0931">
            <w:pPr>
              <w:wordWrap/>
              <w:rPr>
                <w:sz w:val="18"/>
                <w:szCs w:val="18"/>
              </w:rPr>
            </w:pPr>
          </w:p>
        </w:tc>
        <w:tc>
          <w:tcPr>
            <w:tcW w:w="922" w:type="dxa"/>
          </w:tcPr>
          <w:p w14:paraId="08C723A8" w14:textId="71864C5C" w:rsidR="001A1204" w:rsidRPr="003D793B" w:rsidRDefault="00FF516D" w:rsidP="00BF0931">
            <w:pPr>
              <w:wordWrap/>
              <w:rPr>
                <w:sz w:val="18"/>
                <w:szCs w:val="18"/>
                <w:lang w:val="de-DE"/>
              </w:rPr>
            </w:pPr>
            <w:r w:rsidRPr="003D793B">
              <w:rPr>
                <w:sz w:val="18"/>
                <w:szCs w:val="18"/>
                <w:lang w:val="de-DE"/>
              </w:rPr>
              <w:t>FGI, Samsung,</w:t>
            </w:r>
            <w:r w:rsidRPr="003D793B">
              <w:rPr>
                <w:lang w:val="de-DE"/>
              </w:rPr>
              <w:t xml:space="preserve"> </w:t>
            </w:r>
            <w:r w:rsidRPr="003D793B">
              <w:rPr>
                <w:sz w:val="18"/>
                <w:szCs w:val="18"/>
                <w:lang w:val="de-DE"/>
              </w:rPr>
              <w:t>QC,</w:t>
            </w:r>
          </w:p>
        </w:tc>
      </w:tr>
      <w:tr w:rsidR="00B5369F" w14:paraId="7FE7E5D3" w14:textId="77777777">
        <w:tc>
          <w:tcPr>
            <w:tcW w:w="2370" w:type="dxa"/>
          </w:tcPr>
          <w:p w14:paraId="7608149B" w14:textId="373FDAB5" w:rsidR="001A1204" w:rsidRDefault="00FF516D" w:rsidP="00BF0931">
            <w:pPr>
              <w:wordWrap/>
              <w:rPr>
                <w:sz w:val="18"/>
                <w:szCs w:val="18"/>
                <w:lang w:val="en-US"/>
              </w:rPr>
            </w:pPr>
            <w:proofErr w:type="spellStart"/>
            <w:r>
              <w:rPr>
                <w:sz w:val="18"/>
                <w:szCs w:val="18"/>
              </w:rPr>
              <w:t>ChannelAccess-C</w:t>
            </w:r>
            <w:r w:rsidR="00923F16">
              <w:rPr>
                <w:sz w:val="18"/>
                <w:szCs w:val="18"/>
              </w:rPr>
              <w:t>p</w:t>
            </w:r>
            <w:r>
              <w:rPr>
                <w:sz w:val="18"/>
                <w:szCs w:val="18"/>
              </w:rPr>
              <w:t>ext</w:t>
            </w:r>
            <w:proofErr w:type="spellEnd"/>
          </w:p>
        </w:tc>
        <w:tc>
          <w:tcPr>
            <w:tcW w:w="1247" w:type="dxa"/>
          </w:tcPr>
          <w:p w14:paraId="2F0B6722" w14:textId="75D3B8B7" w:rsidR="001A1204" w:rsidRPr="008D5FE3" w:rsidRDefault="002E6966" w:rsidP="00BF0931">
            <w:pPr>
              <w:wordWrap/>
              <w:rPr>
                <w:sz w:val="18"/>
                <w:szCs w:val="18"/>
                <w:lang w:val="de-DE"/>
              </w:rPr>
            </w:pPr>
            <w:r w:rsidRPr="008D5FE3">
              <w:rPr>
                <w:sz w:val="18"/>
                <w:szCs w:val="18"/>
                <w:lang w:val="de-DE"/>
              </w:rPr>
              <w:t xml:space="preserve">CATT, </w:t>
            </w:r>
            <w:r w:rsidR="00FF516D" w:rsidRPr="008D5FE3">
              <w:rPr>
                <w:sz w:val="18"/>
                <w:szCs w:val="18"/>
                <w:lang w:val="de-DE"/>
              </w:rPr>
              <w:t xml:space="preserve">Lenovo, </w:t>
            </w:r>
            <w:r w:rsidR="000F1EA7" w:rsidRPr="008D5FE3">
              <w:rPr>
                <w:sz w:val="18"/>
                <w:szCs w:val="18"/>
                <w:lang w:val="de-DE"/>
              </w:rPr>
              <w:t xml:space="preserve">DCM, </w:t>
            </w:r>
            <w:r w:rsidR="00FF516D" w:rsidRPr="008D5FE3">
              <w:rPr>
                <w:sz w:val="18"/>
                <w:szCs w:val="18"/>
                <w:lang w:val="de-DE"/>
              </w:rPr>
              <w:t>LG, Samsung, QC,</w:t>
            </w:r>
          </w:p>
        </w:tc>
        <w:tc>
          <w:tcPr>
            <w:tcW w:w="1072" w:type="dxa"/>
          </w:tcPr>
          <w:p w14:paraId="638061AF" w14:textId="77777777" w:rsidR="001A1204" w:rsidRPr="008D5FE3" w:rsidRDefault="001A1204" w:rsidP="00BF0931">
            <w:pPr>
              <w:wordWrap/>
              <w:rPr>
                <w:sz w:val="18"/>
                <w:szCs w:val="18"/>
                <w:lang w:val="de-DE"/>
              </w:rPr>
            </w:pPr>
          </w:p>
        </w:tc>
        <w:tc>
          <w:tcPr>
            <w:tcW w:w="922" w:type="dxa"/>
          </w:tcPr>
          <w:p w14:paraId="4F306AB6" w14:textId="77777777" w:rsidR="001A1204" w:rsidRPr="008D5FE3" w:rsidRDefault="001A1204" w:rsidP="00BF0931">
            <w:pPr>
              <w:wordWrap/>
              <w:rPr>
                <w:sz w:val="18"/>
                <w:szCs w:val="18"/>
                <w:lang w:val="de-DE"/>
              </w:rPr>
            </w:pPr>
          </w:p>
        </w:tc>
        <w:tc>
          <w:tcPr>
            <w:tcW w:w="1329" w:type="dxa"/>
          </w:tcPr>
          <w:p w14:paraId="0F7AB6CA" w14:textId="51277D8F" w:rsidR="001A1204" w:rsidRPr="003D793B" w:rsidRDefault="00C74DE7" w:rsidP="00BF0931">
            <w:pPr>
              <w:wordWrap/>
              <w:rPr>
                <w:sz w:val="18"/>
                <w:szCs w:val="18"/>
              </w:rPr>
            </w:pPr>
            <w:r w:rsidRPr="003D793B">
              <w:rPr>
                <w:sz w:val="18"/>
                <w:szCs w:val="18"/>
              </w:rPr>
              <w:t>Xiaomi,</w:t>
            </w:r>
          </w:p>
        </w:tc>
        <w:tc>
          <w:tcPr>
            <w:tcW w:w="1500" w:type="dxa"/>
          </w:tcPr>
          <w:p w14:paraId="71C321B8" w14:textId="3D750C9B" w:rsidR="001A1204" w:rsidRPr="003D793B" w:rsidRDefault="001A1204" w:rsidP="00BF0931">
            <w:pPr>
              <w:wordWrap/>
              <w:rPr>
                <w:sz w:val="18"/>
                <w:szCs w:val="18"/>
                <w:lang w:val="en-US"/>
              </w:rPr>
            </w:pPr>
          </w:p>
        </w:tc>
        <w:tc>
          <w:tcPr>
            <w:tcW w:w="922" w:type="dxa"/>
          </w:tcPr>
          <w:p w14:paraId="65F194D7" w14:textId="77777777" w:rsidR="001A1204" w:rsidRPr="003D793B" w:rsidRDefault="00FF516D" w:rsidP="00BF0931">
            <w:pPr>
              <w:wordWrap/>
              <w:rPr>
                <w:sz w:val="18"/>
                <w:szCs w:val="18"/>
              </w:rPr>
            </w:pPr>
            <w:r w:rsidRPr="003D793B">
              <w:rPr>
                <w:sz w:val="18"/>
                <w:szCs w:val="18"/>
              </w:rPr>
              <w:t xml:space="preserve">FGI,  </w:t>
            </w:r>
          </w:p>
        </w:tc>
      </w:tr>
    </w:tbl>
    <w:p w14:paraId="1578EAA1" w14:textId="77777777" w:rsidR="001A1204" w:rsidRDefault="001A1204" w:rsidP="00BF0931">
      <w:pPr>
        <w:rPr>
          <w:lang w:eastAsia="en-US"/>
        </w:rPr>
      </w:pPr>
    </w:p>
    <w:p w14:paraId="5ACDEEEA" w14:textId="77777777" w:rsidR="001A1204" w:rsidRDefault="001A1204" w:rsidP="00BF0931">
      <w:pPr>
        <w:rPr>
          <w:lang w:val="en-US" w:eastAsia="en-US"/>
        </w:rPr>
      </w:pPr>
    </w:p>
    <w:p w14:paraId="22BEED9E" w14:textId="45DD80E9" w:rsidR="00BF7AA1" w:rsidRDefault="00BF7AA1" w:rsidP="00BF7AA1">
      <w:pPr>
        <w:rPr>
          <w:lang w:eastAsia="zh-CN"/>
        </w:rPr>
      </w:pPr>
      <w:r>
        <w:rPr>
          <w:lang w:eastAsia="zh-CN"/>
        </w:rPr>
        <w:t>In general, according to the categorization of DCI fields</w:t>
      </w:r>
      <w:r w:rsidRPr="00BF7AA1">
        <w:rPr>
          <w:lang w:eastAsia="zh-CN"/>
        </w:rPr>
        <w:t xml:space="preserve"> </w:t>
      </w:r>
      <w:r>
        <w:rPr>
          <w:lang w:eastAsia="zh-CN"/>
        </w:rPr>
        <w:t xml:space="preserve">in DCI format 0_X/1_X, there is a single field for each Type-1 field and separate field for each Type-2 field. Any other fields, if not agreed to be excluded from DCI format 0_X/1_X, can be left as Type-3 fields to reduce standardization effort. </w:t>
      </w:r>
    </w:p>
    <w:p w14:paraId="489FE55E" w14:textId="77777777" w:rsidR="00B60294" w:rsidRDefault="00B60294" w:rsidP="00B60294">
      <w:r>
        <w:t>B</w:t>
      </w:r>
      <w:r w:rsidR="00FF516D">
        <w:t xml:space="preserve">ased on above summary, </w:t>
      </w:r>
      <w:r>
        <w:t xml:space="preserve">for both Type-1 and Type-2 fields, </w:t>
      </w:r>
      <w:r w:rsidR="00FF516D">
        <w:t>majority companies</w:t>
      </w:r>
      <w:r>
        <w:t>’ views are listed below:</w:t>
      </w:r>
    </w:p>
    <w:p w14:paraId="553D0EC3" w14:textId="7EC334E3" w:rsidR="00B60294" w:rsidRDefault="00B60294" w:rsidP="00B60294">
      <w:r>
        <w:t>Type-1</w:t>
      </w:r>
      <w:r w:rsidR="00F91EAA">
        <w:t>A</w:t>
      </w:r>
      <w:r>
        <w:t xml:space="preserve"> field:</w:t>
      </w:r>
    </w:p>
    <w:p w14:paraId="2C9A0C4D" w14:textId="50433918" w:rsidR="001A1204" w:rsidRDefault="00FF516D" w:rsidP="00BF0931">
      <w:pPr>
        <w:widowControl/>
        <w:numPr>
          <w:ilvl w:val="0"/>
          <w:numId w:val="18"/>
        </w:numPr>
        <w:kinsoku/>
        <w:adjustRightInd/>
        <w:snapToGrid w:val="0"/>
        <w:spacing w:after="0"/>
        <w:textAlignment w:val="auto"/>
        <w:rPr>
          <w:rFonts w:eastAsia="Times New Roman" w:cs="Times"/>
          <w:color w:val="000000"/>
          <w:szCs w:val="20"/>
        </w:rPr>
      </w:pPr>
      <w:proofErr w:type="spellStart"/>
      <w:r>
        <w:rPr>
          <w:rFonts w:eastAsia="Times New Roman" w:cs="Times"/>
          <w:color w:val="000000"/>
          <w:szCs w:val="20"/>
        </w:rPr>
        <w:t>ChannelAccess-C</w:t>
      </w:r>
      <w:r w:rsidR="00923F16">
        <w:rPr>
          <w:rFonts w:eastAsia="Times New Roman" w:cs="Times"/>
          <w:color w:val="000000"/>
          <w:szCs w:val="20"/>
        </w:rPr>
        <w:t>p</w:t>
      </w:r>
      <w:r>
        <w:rPr>
          <w:rFonts w:eastAsia="Times New Roman" w:cs="Times"/>
          <w:color w:val="000000"/>
          <w:szCs w:val="20"/>
        </w:rPr>
        <w:t>ext</w:t>
      </w:r>
      <w:proofErr w:type="spellEnd"/>
    </w:p>
    <w:p w14:paraId="44AF711E" w14:textId="17E27E49" w:rsidR="00F91EAA" w:rsidRDefault="00F91EAA" w:rsidP="00F91EAA">
      <w:r>
        <w:t>Type-1B field:</w:t>
      </w:r>
    </w:p>
    <w:p w14:paraId="19936AE9" w14:textId="77777777" w:rsidR="00F91EAA" w:rsidRDefault="00F91EAA" w:rsidP="00F91EAA">
      <w:pPr>
        <w:widowControl/>
        <w:numPr>
          <w:ilvl w:val="0"/>
          <w:numId w:val="18"/>
        </w:numPr>
        <w:kinsoku/>
        <w:adjustRightInd/>
        <w:snapToGrid w:val="0"/>
        <w:spacing w:after="0"/>
        <w:textAlignment w:val="auto"/>
        <w:rPr>
          <w:rFonts w:eastAsia="Times New Roman" w:cs="Times"/>
          <w:color w:val="000000"/>
          <w:szCs w:val="20"/>
        </w:rPr>
      </w:pPr>
      <w:r>
        <w:rPr>
          <w:rFonts w:eastAsia="SimSun"/>
          <w:szCs w:val="16"/>
        </w:rPr>
        <w:t>TDRA</w:t>
      </w:r>
    </w:p>
    <w:p w14:paraId="7F3FC6B7" w14:textId="1F46577A" w:rsidR="001A1204" w:rsidRDefault="00FF516D" w:rsidP="00BF0931">
      <w:r>
        <w:t>Type-2 fields:</w:t>
      </w:r>
    </w:p>
    <w:p w14:paraId="2F0DD51E" w14:textId="77777777" w:rsidR="001A1204" w:rsidRDefault="00FF516D" w:rsidP="00BF0931">
      <w:pPr>
        <w:widowControl/>
        <w:numPr>
          <w:ilvl w:val="0"/>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t>HARQ process number</w:t>
      </w:r>
    </w:p>
    <w:p w14:paraId="40B5B744" w14:textId="77777777" w:rsidR="001A1204" w:rsidRDefault="001A1204" w:rsidP="00BF0931"/>
    <w:p w14:paraId="639F2B16" w14:textId="70FF1595" w:rsidR="001A1204" w:rsidRDefault="00FF516D" w:rsidP="00BF0931">
      <w:pPr>
        <w:rPr>
          <w:lang w:eastAsia="en-US"/>
        </w:rPr>
      </w:pPr>
      <w:r>
        <w:rPr>
          <w:lang w:eastAsia="en-US"/>
        </w:rPr>
        <w:t>Since different companies have different preference</w:t>
      </w:r>
      <w:r w:rsidR="00E529D8">
        <w:rPr>
          <w:lang w:eastAsia="en-US"/>
        </w:rPr>
        <w:t>s</w:t>
      </w:r>
      <w:r>
        <w:rPr>
          <w:lang w:eastAsia="en-US"/>
        </w:rPr>
        <w:t>, moderator suggests reaching consensus on Type-1 and Type-2 fields firstly and leave remaining fields as Type-3. So, Proposal 3-</w:t>
      </w:r>
      <w:r w:rsidR="00B60294">
        <w:rPr>
          <w:lang w:eastAsia="en-US"/>
        </w:rPr>
        <w:t>1</w:t>
      </w:r>
      <w:r>
        <w:rPr>
          <w:lang w:eastAsia="en-US"/>
        </w:rPr>
        <w:t xml:space="preserve"> is provided for 1</w:t>
      </w:r>
      <w:r>
        <w:rPr>
          <w:vertAlign w:val="superscript"/>
          <w:lang w:eastAsia="en-US"/>
        </w:rPr>
        <w:t>st</w:t>
      </w:r>
      <w:r>
        <w:rPr>
          <w:lang w:eastAsia="en-US"/>
        </w:rPr>
        <w:t xml:space="preserve"> round of discussions.</w:t>
      </w:r>
    </w:p>
    <w:p w14:paraId="3D26DD1F" w14:textId="77777777" w:rsidR="006D48CD" w:rsidRDefault="006D48CD" w:rsidP="00BF0931">
      <w:pPr>
        <w:rPr>
          <w:lang w:val="en-US" w:eastAsia="en-US"/>
        </w:rPr>
      </w:pPr>
    </w:p>
    <w:p w14:paraId="791C3C17" w14:textId="77777777" w:rsidR="001A1204" w:rsidRDefault="001A1204" w:rsidP="00BF0931">
      <w:pPr>
        <w:rPr>
          <w:lang w:val="en-US" w:eastAsia="en-US"/>
        </w:rPr>
      </w:pPr>
    </w:p>
    <w:p w14:paraId="4B3A2EAC" w14:textId="77777777" w:rsidR="001A1204" w:rsidRDefault="00FF516D" w:rsidP="00BF0931">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121D611E" w14:textId="77777777" w:rsidR="001A1204" w:rsidRDefault="001A1204" w:rsidP="00BF0931">
      <w:pPr>
        <w:rPr>
          <w:lang w:eastAsia="en-US"/>
        </w:rPr>
      </w:pPr>
    </w:p>
    <w:p w14:paraId="226DC7DF" w14:textId="69D3A3C2" w:rsidR="001A1204" w:rsidRDefault="00FF516D" w:rsidP="00BF093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w:t>
      </w:r>
      <w:r w:rsidR="00B60294">
        <w:rPr>
          <w:rFonts w:eastAsia="SimSun"/>
          <w:snapToGrid/>
          <w:kern w:val="0"/>
          <w:szCs w:val="20"/>
          <w:lang w:eastAsia="zh-CN"/>
        </w:rPr>
        <w:t>1</w:t>
      </w:r>
      <w:r>
        <w:rPr>
          <w:rFonts w:eastAsia="SimSun"/>
          <w:snapToGrid/>
          <w:kern w:val="0"/>
          <w:szCs w:val="20"/>
          <w:lang w:eastAsia="zh-CN"/>
        </w:rPr>
        <w:t>:</w:t>
      </w:r>
    </w:p>
    <w:p w14:paraId="6899715A" w14:textId="77777777" w:rsidR="001A1204" w:rsidRDefault="00FF516D" w:rsidP="00BF0931">
      <w:pPr>
        <w:widowControl/>
        <w:numPr>
          <w:ilvl w:val="0"/>
          <w:numId w:val="17"/>
        </w:numPr>
        <w:kinsoku/>
        <w:adjustRightInd/>
        <w:snapToGrid w:val="0"/>
        <w:textAlignment w:val="auto"/>
        <w:rPr>
          <w:rFonts w:ascii="Calibri" w:eastAsia="MS PGothic" w:hAnsi="Calibri"/>
          <w:sz w:val="22"/>
          <w:lang w:eastAsia="en-US"/>
        </w:rPr>
      </w:pPr>
      <w:r>
        <w:rPr>
          <w:szCs w:val="20"/>
        </w:rPr>
        <w:t xml:space="preserve">For DCI format 1_X/0_X, </w:t>
      </w:r>
    </w:p>
    <w:p w14:paraId="619E8480" w14:textId="286F8036" w:rsidR="001A1204" w:rsidRDefault="00FF516D" w:rsidP="00BF0931">
      <w:pPr>
        <w:widowControl/>
        <w:numPr>
          <w:ilvl w:val="0"/>
          <w:numId w:val="18"/>
        </w:numPr>
        <w:kinsoku/>
        <w:adjustRightInd/>
        <w:snapToGrid w:val="0"/>
        <w:textAlignment w:val="auto"/>
        <w:rPr>
          <w:rFonts w:ascii="Times" w:hAnsi="Times"/>
          <w:szCs w:val="20"/>
        </w:rPr>
      </w:pPr>
      <w:r>
        <w:rPr>
          <w:szCs w:val="20"/>
        </w:rPr>
        <w:t>Type-1</w:t>
      </w:r>
      <w:r w:rsidR="0016426F">
        <w:rPr>
          <w:szCs w:val="20"/>
        </w:rPr>
        <w:t>A</w:t>
      </w:r>
      <w:r>
        <w:rPr>
          <w:szCs w:val="20"/>
        </w:rPr>
        <w:t xml:space="preserve"> fields at least include below:</w:t>
      </w:r>
    </w:p>
    <w:p w14:paraId="50C6A86E" w14:textId="5109C479" w:rsidR="0016426F" w:rsidRPr="00B60294" w:rsidRDefault="0016426F" w:rsidP="0016426F">
      <w:pPr>
        <w:widowControl/>
        <w:numPr>
          <w:ilvl w:val="1"/>
          <w:numId w:val="18"/>
        </w:numPr>
        <w:kinsoku/>
        <w:adjustRightInd/>
        <w:snapToGrid w:val="0"/>
        <w:textAlignment w:val="auto"/>
        <w:rPr>
          <w:rFonts w:eastAsia="Times New Roman"/>
          <w:szCs w:val="20"/>
        </w:rPr>
      </w:pPr>
      <w:proofErr w:type="spellStart"/>
      <w:r w:rsidRPr="00B60294">
        <w:rPr>
          <w:rFonts w:eastAsia="Times New Roman"/>
          <w:szCs w:val="20"/>
        </w:rPr>
        <w:t>ChannelAccess-C</w:t>
      </w:r>
      <w:r w:rsidR="00F91EAA">
        <w:rPr>
          <w:rFonts w:eastAsia="Times New Roman"/>
          <w:szCs w:val="20"/>
        </w:rPr>
        <w:t>p</w:t>
      </w:r>
      <w:r w:rsidRPr="00B60294">
        <w:rPr>
          <w:rFonts w:eastAsia="Times New Roman"/>
          <w:szCs w:val="20"/>
        </w:rPr>
        <w:t>ext</w:t>
      </w:r>
      <w:proofErr w:type="spellEnd"/>
    </w:p>
    <w:p w14:paraId="2CE8E262" w14:textId="5653BA25" w:rsidR="0016426F" w:rsidRDefault="0016426F" w:rsidP="0016426F">
      <w:pPr>
        <w:widowControl/>
        <w:numPr>
          <w:ilvl w:val="0"/>
          <w:numId w:val="18"/>
        </w:numPr>
        <w:kinsoku/>
        <w:adjustRightInd/>
        <w:snapToGrid w:val="0"/>
        <w:textAlignment w:val="auto"/>
        <w:rPr>
          <w:rFonts w:ascii="Times" w:hAnsi="Times"/>
          <w:szCs w:val="20"/>
        </w:rPr>
      </w:pPr>
      <w:r>
        <w:rPr>
          <w:szCs w:val="20"/>
        </w:rPr>
        <w:t>Type-1B fields at least include below:</w:t>
      </w:r>
    </w:p>
    <w:p w14:paraId="5AC75A87" w14:textId="15034627" w:rsidR="0016426F" w:rsidRPr="0016426F" w:rsidRDefault="0016426F" w:rsidP="00277DBC">
      <w:pPr>
        <w:widowControl/>
        <w:numPr>
          <w:ilvl w:val="1"/>
          <w:numId w:val="18"/>
        </w:numPr>
        <w:kinsoku/>
        <w:adjustRightInd/>
        <w:snapToGrid w:val="0"/>
        <w:textAlignment w:val="auto"/>
        <w:rPr>
          <w:rFonts w:eastAsia="Times New Roman"/>
          <w:szCs w:val="20"/>
        </w:rPr>
      </w:pPr>
      <w:r w:rsidRPr="0016426F">
        <w:rPr>
          <w:rFonts w:eastAsia="Times New Roman"/>
          <w:szCs w:val="20"/>
        </w:rPr>
        <w:t>TDRA</w:t>
      </w:r>
    </w:p>
    <w:p w14:paraId="5297C5B6" w14:textId="77777777" w:rsidR="001A1204" w:rsidRDefault="00FF516D" w:rsidP="00BF0931">
      <w:pPr>
        <w:widowControl/>
        <w:numPr>
          <w:ilvl w:val="0"/>
          <w:numId w:val="18"/>
        </w:numPr>
        <w:kinsoku/>
        <w:adjustRightInd/>
        <w:snapToGrid w:val="0"/>
        <w:textAlignment w:val="auto"/>
        <w:rPr>
          <w:rFonts w:ascii="Times" w:hAnsi="Times"/>
          <w:szCs w:val="20"/>
        </w:rPr>
      </w:pPr>
      <w:r>
        <w:rPr>
          <w:szCs w:val="20"/>
        </w:rPr>
        <w:t>Type-2 fields at least include below:</w:t>
      </w:r>
    </w:p>
    <w:p w14:paraId="50A2BA06" w14:textId="77777777" w:rsidR="001A1204" w:rsidRDefault="00FF516D" w:rsidP="00BF0931">
      <w:pPr>
        <w:widowControl/>
        <w:numPr>
          <w:ilvl w:val="1"/>
          <w:numId w:val="18"/>
        </w:numPr>
        <w:kinsoku/>
        <w:adjustRightInd/>
        <w:snapToGrid w:val="0"/>
        <w:textAlignment w:val="auto"/>
        <w:rPr>
          <w:rFonts w:eastAsia="Times New Roman"/>
          <w:szCs w:val="20"/>
        </w:rPr>
      </w:pPr>
      <w:r>
        <w:rPr>
          <w:rFonts w:eastAsia="Times New Roman"/>
          <w:szCs w:val="20"/>
        </w:rPr>
        <w:t>HARQ process number</w:t>
      </w:r>
    </w:p>
    <w:p w14:paraId="35AD5871" w14:textId="4AB57BA4" w:rsidR="001A1204" w:rsidRPr="00B60294" w:rsidRDefault="00E529D8" w:rsidP="00B60294">
      <w:pPr>
        <w:widowControl/>
        <w:numPr>
          <w:ilvl w:val="0"/>
          <w:numId w:val="18"/>
        </w:numPr>
        <w:kinsoku/>
        <w:adjustRightInd/>
        <w:snapToGrid w:val="0"/>
        <w:textAlignment w:val="auto"/>
        <w:rPr>
          <w:rFonts w:eastAsia="Times New Roman"/>
          <w:szCs w:val="20"/>
        </w:rPr>
      </w:pPr>
      <w:r>
        <w:rPr>
          <w:rFonts w:eastAsia="Times New Roman"/>
          <w:szCs w:val="20"/>
        </w:rPr>
        <w:t xml:space="preserve">Note: </w:t>
      </w:r>
      <w:r w:rsidR="00B60294" w:rsidRPr="00B60294">
        <w:rPr>
          <w:rFonts w:eastAsia="Times New Roman"/>
          <w:szCs w:val="20"/>
        </w:rPr>
        <w:t xml:space="preserve">The DCI fields in DCI format 0_X/1_X are Type-3 unless it is agreed as Type-1 or </w:t>
      </w:r>
      <w:r w:rsidR="00B60294">
        <w:rPr>
          <w:rFonts w:eastAsia="Times New Roman"/>
          <w:szCs w:val="20"/>
        </w:rPr>
        <w:t>Type-</w:t>
      </w:r>
      <w:r w:rsidR="00B60294" w:rsidRPr="00B60294">
        <w:rPr>
          <w:rFonts w:eastAsia="Times New Roman"/>
          <w:szCs w:val="20"/>
        </w:rPr>
        <w:t>2 field</w:t>
      </w:r>
      <w:r w:rsidR="00B60294">
        <w:rPr>
          <w:rFonts w:eastAsia="Times New Roman"/>
          <w:szCs w:val="20"/>
        </w:rPr>
        <w:t>.</w:t>
      </w:r>
    </w:p>
    <w:p w14:paraId="4F67A975" w14:textId="77777777" w:rsidR="00B60294" w:rsidRDefault="00B60294" w:rsidP="00BF0931">
      <w:pPr>
        <w:pStyle w:val="ListParagraph"/>
        <w:ind w:left="720"/>
        <w:rPr>
          <w:lang w:eastAsia="en-US"/>
        </w:rPr>
      </w:pPr>
    </w:p>
    <w:p w14:paraId="5626BC2B" w14:textId="77777777" w:rsidR="001A1204" w:rsidRDefault="00FF516D" w:rsidP="00BF0931">
      <w:pPr>
        <w:rPr>
          <w:lang w:eastAsia="zh-CN"/>
        </w:rPr>
      </w:pPr>
      <w:r>
        <w:rPr>
          <w:lang w:eastAsia="zh-CN"/>
        </w:rPr>
        <w:t>Companies are encouraged to provide comments in the table below.</w:t>
      </w:r>
    </w:p>
    <w:tbl>
      <w:tblPr>
        <w:tblStyle w:val="TableGrid"/>
        <w:tblW w:w="0" w:type="auto"/>
        <w:tblLayout w:type="fixed"/>
        <w:tblLook w:val="04A0" w:firstRow="1" w:lastRow="0" w:firstColumn="1" w:lastColumn="0" w:noHBand="0" w:noVBand="1"/>
      </w:tblPr>
      <w:tblGrid>
        <w:gridCol w:w="1838"/>
        <w:gridCol w:w="7524"/>
      </w:tblGrid>
      <w:tr w:rsidR="001A1204" w14:paraId="27C56348" w14:textId="77777777">
        <w:tc>
          <w:tcPr>
            <w:tcW w:w="1838" w:type="dxa"/>
            <w:tcBorders>
              <w:top w:val="single" w:sz="4" w:space="0" w:color="auto"/>
              <w:left w:val="single" w:sz="4" w:space="0" w:color="auto"/>
              <w:bottom w:val="single" w:sz="4" w:space="0" w:color="auto"/>
              <w:right w:val="single" w:sz="4" w:space="0" w:color="auto"/>
            </w:tcBorders>
          </w:tcPr>
          <w:p w14:paraId="270DA4A6" w14:textId="77777777" w:rsidR="001A1204" w:rsidRDefault="00FF516D" w:rsidP="00BF0931">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517244C7" w14:textId="77777777" w:rsidR="001A1204" w:rsidRDefault="00FF516D" w:rsidP="00BF0931">
            <w:pPr>
              <w:wordWrap/>
              <w:jc w:val="center"/>
              <w:rPr>
                <w:b/>
                <w:lang w:eastAsia="zh-CN"/>
              </w:rPr>
            </w:pPr>
            <w:r>
              <w:rPr>
                <w:b/>
                <w:lang w:eastAsia="zh-CN"/>
              </w:rPr>
              <w:t>Comment</w:t>
            </w:r>
          </w:p>
        </w:tc>
      </w:tr>
      <w:tr w:rsidR="001A1204" w14:paraId="2EADD4C8" w14:textId="77777777">
        <w:tc>
          <w:tcPr>
            <w:tcW w:w="1838" w:type="dxa"/>
            <w:tcBorders>
              <w:top w:val="single" w:sz="4" w:space="0" w:color="auto"/>
              <w:left w:val="single" w:sz="4" w:space="0" w:color="auto"/>
              <w:bottom w:val="single" w:sz="4" w:space="0" w:color="auto"/>
              <w:right w:val="single" w:sz="4" w:space="0" w:color="auto"/>
            </w:tcBorders>
          </w:tcPr>
          <w:p w14:paraId="5A7E8497" w14:textId="619D6DB6" w:rsidR="001A1204" w:rsidRPr="00A35826" w:rsidRDefault="00A35826" w:rsidP="00BF0931">
            <w:pPr>
              <w:wordWrap/>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524" w:type="dxa"/>
            <w:tcBorders>
              <w:top w:val="single" w:sz="4" w:space="0" w:color="auto"/>
              <w:left w:val="single" w:sz="4" w:space="0" w:color="auto"/>
              <w:bottom w:val="single" w:sz="4" w:space="0" w:color="auto"/>
              <w:right w:val="single" w:sz="4" w:space="0" w:color="auto"/>
            </w:tcBorders>
          </w:tcPr>
          <w:p w14:paraId="42B180FA" w14:textId="51EFCC12" w:rsidR="001A1204" w:rsidRPr="00A35826" w:rsidRDefault="00A35826" w:rsidP="00A35826">
            <w:pPr>
              <w:wordWrap/>
              <w:jc w:val="left"/>
              <w:rPr>
                <w:rFonts w:eastAsiaTheme="minorEastAsia"/>
                <w:bCs/>
                <w:lang w:eastAsia="zh-CN"/>
              </w:rPr>
            </w:pPr>
            <w:r>
              <w:rPr>
                <w:rFonts w:eastAsiaTheme="minorEastAsia"/>
                <w:bCs/>
                <w:lang w:eastAsia="zh-CN"/>
              </w:rPr>
              <w:t>The proposal includes so much information for Type-3. Does it want to proposal beside the fields have already agreed and above three fields, all the others would not be treated separately?</w:t>
            </w:r>
          </w:p>
        </w:tc>
      </w:tr>
      <w:tr w:rsidR="001A1204" w14:paraId="67DE6B22" w14:textId="77777777">
        <w:tc>
          <w:tcPr>
            <w:tcW w:w="1838" w:type="dxa"/>
            <w:tcBorders>
              <w:top w:val="single" w:sz="4" w:space="0" w:color="auto"/>
              <w:left w:val="single" w:sz="4" w:space="0" w:color="auto"/>
              <w:bottom w:val="single" w:sz="4" w:space="0" w:color="auto"/>
              <w:right w:val="single" w:sz="4" w:space="0" w:color="auto"/>
            </w:tcBorders>
          </w:tcPr>
          <w:p w14:paraId="5DC8CDF4" w14:textId="2A01F2E8" w:rsidR="001A1204" w:rsidRPr="00734084" w:rsidRDefault="00734084" w:rsidP="00BF0931">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2068E0A9" w14:textId="31186F6D" w:rsidR="001A1204" w:rsidRDefault="001E2E84" w:rsidP="00BF0931">
            <w:pPr>
              <w:wordWrap/>
              <w:rPr>
                <w:rFonts w:eastAsia="MS Mincho"/>
                <w:bCs/>
                <w:lang w:eastAsia="ja-JP"/>
              </w:rPr>
            </w:pPr>
            <w:r>
              <w:rPr>
                <w:rFonts w:eastAsia="MS Mincho"/>
                <w:bCs/>
                <w:lang w:eastAsia="ja-JP"/>
              </w:rPr>
              <w:t xml:space="preserve">We consider it is important to make sure that different RBs can be assigned for different cells in the set by a DCI format 1_X/0_X. </w:t>
            </w:r>
            <w:r w:rsidR="00365313">
              <w:rPr>
                <w:rFonts w:eastAsia="MS Mincho"/>
                <w:bCs/>
                <w:lang w:eastAsia="ja-JP"/>
              </w:rPr>
              <w:t>We prefer to make FDRA being Type-1B, but we are OK with Type-2.</w:t>
            </w:r>
          </w:p>
          <w:p w14:paraId="11777447" w14:textId="2EB48CCE" w:rsidR="00365313" w:rsidRDefault="00365313" w:rsidP="00BF0931">
            <w:pPr>
              <w:wordWrap/>
              <w:rPr>
                <w:rFonts w:eastAsia="MS Mincho"/>
                <w:bCs/>
                <w:lang w:eastAsia="ja-JP"/>
              </w:rPr>
            </w:pPr>
          </w:p>
          <w:p w14:paraId="067642B0" w14:textId="52E1CDB1" w:rsidR="004359C8" w:rsidRDefault="001D05A9" w:rsidP="00BF0931">
            <w:pPr>
              <w:wordWrap/>
              <w:rPr>
                <w:rFonts w:eastAsia="MS Mincho"/>
                <w:bCs/>
                <w:lang w:eastAsia="ja-JP"/>
              </w:rPr>
            </w:pPr>
            <w:r>
              <w:rPr>
                <w:rFonts w:eastAsia="MS Mincho" w:hint="eastAsia"/>
                <w:bCs/>
                <w:lang w:eastAsia="ja-JP"/>
              </w:rPr>
              <w:t>R</w:t>
            </w:r>
            <w:r>
              <w:rPr>
                <w:rFonts w:eastAsia="MS Mincho"/>
                <w:bCs/>
                <w:lang w:eastAsia="ja-JP"/>
              </w:rPr>
              <w:t>egarding the proposal on Type-3</w:t>
            </w:r>
            <w:r w:rsidR="001853D6">
              <w:rPr>
                <w:rFonts w:eastAsia="MS Mincho"/>
                <w:bCs/>
                <w:lang w:eastAsia="ja-JP"/>
              </w:rPr>
              <w:t xml:space="preserve"> (note in the last sub-bullet)</w:t>
            </w:r>
            <w:r>
              <w:rPr>
                <w:rFonts w:eastAsia="MS Mincho"/>
                <w:bCs/>
                <w:lang w:eastAsia="ja-JP"/>
              </w:rPr>
              <w:t xml:space="preserve">, it is necessary to clarify what Type-3 for the other fields means. </w:t>
            </w:r>
          </w:p>
          <w:p w14:paraId="72093DC3" w14:textId="77777777" w:rsidR="004359C8" w:rsidRDefault="001D05A9" w:rsidP="00BF0931">
            <w:pPr>
              <w:pStyle w:val="ListParagraph"/>
              <w:numPr>
                <w:ilvl w:val="0"/>
                <w:numId w:val="67"/>
              </w:numPr>
              <w:rPr>
                <w:rFonts w:eastAsia="MS Mincho"/>
                <w:bCs/>
                <w:lang w:eastAsia="ja-JP"/>
              </w:rPr>
            </w:pPr>
            <w:r w:rsidRPr="004359C8">
              <w:rPr>
                <w:rFonts w:eastAsia="MS Mincho"/>
                <w:bCs/>
                <w:lang w:eastAsia="ja-JP"/>
              </w:rPr>
              <w:t xml:space="preserve">For example, if FDRA is defined as Type-3, does it mean that </w:t>
            </w:r>
            <w:r w:rsidR="000D48E0" w:rsidRPr="004359C8">
              <w:rPr>
                <w:rFonts w:eastAsia="MS Mincho"/>
                <w:bCs/>
                <w:lang w:eastAsia="ja-JP"/>
              </w:rPr>
              <w:t xml:space="preserve">RA-type and all the necessary RRC parameters for FDRA have to be the same across cells in the same sub-group, and the field indicates exactly same RBs for the cells in the same sub-group? </w:t>
            </w:r>
            <w:r w:rsidR="004359C8" w:rsidRPr="004359C8">
              <w:rPr>
                <w:rFonts w:eastAsia="MS Mincho"/>
                <w:bCs/>
                <w:lang w:eastAsia="ja-JP"/>
              </w:rPr>
              <w:t>If this is the intention, we do not think it makes sense. It is unclear how gNB can handle multi-user scheduling with such very restrictive RB allocation.</w:t>
            </w:r>
          </w:p>
          <w:p w14:paraId="5F8A7979" w14:textId="276D3E9C" w:rsidR="00365313" w:rsidRPr="004359C8" w:rsidRDefault="004359C8" w:rsidP="00BF0931">
            <w:pPr>
              <w:pStyle w:val="ListParagraph"/>
              <w:numPr>
                <w:ilvl w:val="0"/>
                <w:numId w:val="67"/>
              </w:numPr>
              <w:rPr>
                <w:rFonts w:eastAsia="MS Mincho"/>
                <w:bCs/>
                <w:lang w:eastAsia="ja-JP"/>
              </w:rPr>
            </w:pPr>
            <w:r>
              <w:rPr>
                <w:rFonts w:eastAsia="MS Mincho"/>
                <w:bCs/>
                <w:lang w:eastAsia="ja-JP"/>
              </w:rPr>
              <w:t xml:space="preserve">Another </w:t>
            </w:r>
            <w:proofErr w:type="gramStart"/>
            <w:r>
              <w:rPr>
                <w:rFonts w:eastAsia="MS Mincho"/>
                <w:bCs/>
                <w:lang w:eastAsia="ja-JP"/>
              </w:rPr>
              <w:t>example;</w:t>
            </w:r>
            <w:proofErr w:type="gramEnd"/>
            <w:r>
              <w:rPr>
                <w:rFonts w:eastAsia="MS Mincho"/>
                <w:bCs/>
                <w:lang w:eastAsia="ja-JP"/>
              </w:rPr>
              <w:t xml:space="preserve"> i</w:t>
            </w:r>
            <w:r w:rsidR="000D48E0" w:rsidRPr="004359C8">
              <w:rPr>
                <w:rFonts w:eastAsia="MS Mincho"/>
                <w:bCs/>
                <w:lang w:eastAsia="ja-JP"/>
              </w:rPr>
              <w:t xml:space="preserve">f RM-indicator is defined as Type-3, does it means that network has to configure the same </w:t>
            </w:r>
            <w:r w:rsidRPr="004359C8">
              <w:rPr>
                <w:rFonts w:eastAsia="MS Mincho"/>
                <w:bCs/>
                <w:lang w:eastAsia="ja-JP"/>
              </w:rPr>
              <w:t xml:space="preserve">RM pattern list and the field </w:t>
            </w:r>
            <w:proofErr w:type="spellStart"/>
            <w:r w:rsidR="00D06079">
              <w:rPr>
                <w:rFonts w:eastAsia="MS Mincho"/>
                <w:bCs/>
                <w:lang w:eastAsia="ja-JP"/>
              </w:rPr>
              <w:t>codebpoint</w:t>
            </w:r>
            <w:proofErr w:type="spellEnd"/>
            <w:r w:rsidR="00D06079">
              <w:rPr>
                <w:rFonts w:eastAsia="MS Mincho"/>
                <w:bCs/>
                <w:lang w:eastAsia="ja-JP"/>
              </w:rPr>
              <w:t xml:space="preserve"> has to indicate</w:t>
            </w:r>
            <w:r w:rsidRPr="004359C8">
              <w:rPr>
                <w:rFonts w:eastAsia="MS Mincho"/>
                <w:bCs/>
                <w:lang w:eastAsia="ja-JP"/>
              </w:rPr>
              <w:t xml:space="preserve"> the </w:t>
            </w:r>
            <w:r w:rsidR="00D06079">
              <w:rPr>
                <w:rFonts w:eastAsia="MS Mincho"/>
                <w:bCs/>
                <w:lang w:eastAsia="ja-JP"/>
              </w:rPr>
              <w:t xml:space="preserve">exactly </w:t>
            </w:r>
            <w:r w:rsidRPr="004359C8">
              <w:rPr>
                <w:rFonts w:eastAsia="MS Mincho"/>
                <w:bCs/>
                <w:lang w:eastAsia="ja-JP"/>
              </w:rPr>
              <w:t>same RM patterns for the cells in the same sub-group?</w:t>
            </w:r>
          </w:p>
          <w:p w14:paraId="035B7D31" w14:textId="718F744A" w:rsidR="00734084" w:rsidRPr="00734084" w:rsidRDefault="00734084" w:rsidP="00BF0931">
            <w:pPr>
              <w:wordWrap/>
              <w:rPr>
                <w:rFonts w:eastAsia="MS Mincho"/>
                <w:bCs/>
                <w:lang w:eastAsia="ja-JP"/>
              </w:rPr>
            </w:pPr>
          </w:p>
        </w:tc>
      </w:tr>
      <w:tr w:rsidR="001A1204" w14:paraId="19732AA6" w14:textId="77777777">
        <w:tc>
          <w:tcPr>
            <w:tcW w:w="1838" w:type="dxa"/>
            <w:tcBorders>
              <w:top w:val="single" w:sz="4" w:space="0" w:color="auto"/>
              <w:left w:val="single" w:sz="4" w:space="0" w:color="auto"/>
              <w:bottom w:val="single" w:sz="4" w:space="0" w:color="auto"/>
              <w:right w:val="single" w:sz="4" w:space="0" w:color="auto"/>
            </w:tcBorders>
          </w:tcPr>
          <w:p w14:paraId="5AC0E93E" w14:textId="5AFBF7D8" w:rsidR="001A1204" w:rsidRDefault="008C7053" w:rsidP="00BF0931">
            <w:pPr>
              <w:wordWrap/>
              <w:jc w:val="left"/>
              <w:rPr>
                <w:bCs/>
                <w:lang w:eastAsia="zh-CN"/>
              </w:rPr>
            </w:pPr>
            <w:r>
              <w:rPr>
                <w:bCs/>
                <w:lang w:eastAsia="zh-CN"/>
              </w:rPr>
              <w:lastRenderedPageBreak/>
              <w:t>Nokia, NSB</w:t>
            </w:r>
          </w:p>
        </w:tc>
        <w:tc>
          <w:tcPr>
            <w:tcW w:w="7524" w:type="dxa"/>
            <w:tcBorders>
              <w:top w:val="single" w:sz="4" w:space="0" w:color="auto"/>
              <w:left w:val="single" w:sz="4" w:space="0" w:color="auto"/>
              <w:bottom w:val="single" w:sz="4" w:space="0" w:color="auto"/>
              <w:right w:val="single" w:sz="4" w:space="0" w:color="auto"/>
            </w:tcBorders>
          </w:tcPr>
          <w:p w14:paraId="43253CEB" w14:textId="77777777" w:rsidR="001A1204" w:rsidRDefault="008C7053" w:rsidP="00BF0931">
            <w:pPr>
              <w:wordWrap/>
              <w:jc w:val="left"/>
              <w:rPr>
                <w:bCs/>
                <w:lang w:eastAsia="zh-CN"/>
              </w:rPr>
            </w:pPr>
            <w:r>
              <w:rPr>
                <w:bCs/>
                <w:lang w:eastAsia="zh-CN"/>
              </w:rPr>
              <w:t xml:space="preserve">Support the proposal. </w:t>
            </w:r>
          </w:p>
          <w:p w14:paraId="4ABD484E" w14:textId="77777777" w:rsidR="008C7053" w:rsidRDefault="008C7053" w:rsidP="00BF0931">
            <w:pPr>
              <w:wordWrap/>
              <w:jc w:val="left"/>
              <w:rPr>
                <w:bCs/>
                <w:lang w:eastAsia="zh-CN"/>
              </w:rPr>
            </w:pPr>
            <w:r>
              <w:rPr>
                <w:bCs/>
                <w:lang w:eastAsia="zh-CN"/>
              </w:rPr>
              <w:t xml:space="preserve">But we need to be more specific on what it means to be ‘Type 1B’ for the TDRA. So further discussions needed on this. </w:t>
            </w:r>
          </w:p>
          <w:p w14:paraId="4083C040" w14:textId="1375CD15" w:rsidR="00A21759" w:rsidRDefault="00A21759" w:rsidP="00BF0931">
            <w:pPr>
              <w:wordWrap/>
              <w:jc w:val="left"/>
              <w:rPr>
                <w:bCs/>
                <w:lang w:eastAsia="zh-CN"/>
              </w:rPr>
            </w:pPr>
            <w:r>
              <w:rPr>
                <w:bCs/>
                <w:lang w:eastAsia="zh-CN"/>
              </w:rPr>
              <w:t xml:space="preserve">And we think there could be further fields to be assigned to Type 1A/B/C and Type 2 (to be fixed in the specifications) and not leave necessarily the remaining fields as Type 3, as also detailed in our contribution. </w:t>
            </w:r>
          </w:p>
        </w:tc>
      </w:tr>
      <w:tr w:rsidR="001A1204" w14:paraId="421937B0" w14:textId="77777777">
        <w:tc>
          <w:tcPr>
            <w:tcW w:w="1838" w:type="dxa"/>
            <w:tcBorders>
              <w:top w:val="single" w:sz="4" w:space="0" w:color="auto"/>
              <w:left w:val="single" w:sz="4" w:space="0" w:color="auto"/>
              <w:bottom w:val="single" w:sz="4" w:space="0" w:color="auto"/>
              <w:right w:val="single" w:sz="4" w:space="0" w:color="auto"/>
            </w:tcBorders>
          </w:tcPr>
          <w:p w14:paraId="7237DC26" w14:textId="5284D8D5" w:rsidR="001A1204" w:rsidRDefault="00A97985" w:rsidP="00BF0931">
            <w:pPr>
              <w:wordWrap/>
              <w:rPr>
                <w:rFonts w:eastAsia="PMingLiU"/>
                <w:bCs/>
                <w:lang w:eastAsia="zh-TW"/>
              </w:rPr>
            </w:pPr>
            <w:r>
              <w:rPr>
                <w:rFonts w:eastAsia="PMingLiU"/>
                <w:bCs/>
                <w:lang w:eastAsia="zh-TW"/>
              </w:rPr>
              <w:t>Apple</w:t>
            </w:r>
          </w:p>
        </w:tc>
        <w:tc>
          <w:tcPr>
            <w:tcW w:w="7524" w:type="dxa"/>
            <w:tcBorders>
              <w:top w:val="single" w:sz="4" w:space="0" w:color="auto"/>
              <w:left w:val="single" w:sz="4" w:space="0" w:color="auto"/>
              <w:bottom w:val="single" w:sz="4" w:space="0" w:color="auto"/>
              <w:right w:val="single" w:sz="4" w:space="0" w:color="auto"/>
            </w:tcBorders>
          </w:tcPr>
          <w:p w14:paraId="78D86436" w14:textId="77777777" w:rsidR="001A1204" w:rsidRDefault="00A97985" w:rsidP="00BF0931">
            <w:pPr>
              <w:wordWrap/>
              <w:rPr>
                <w:rFonts w:eastAsia="PMingLiU"/>
                <w:bCs/>
                <w:lang w:eastAsia="zh-TW"/>
              </w:rPr>
            </w:pPr>
            <w:r>
              <w:rPr>
                <w:rFonts w:eastAsia="PMingLiU"/>
                <w:bCs/>
                <w:lang w:eastAsia="zh-TW"/>
              </w:rPr>
              <w:t>We support the proposal.</w:t>
            </w:r>
          </w:p>
          <w:p w14:paraId="64058055" w14:textId="64110D5E" w:rsidR="00A97985" w:rsidRDefault="00A97985" w:rsidP="00BF0931">
            <w:pPr>
              <w:wordWrap/>
              <w:rPr>
                <w:rFonts w:eastAsia="PMingLiU"/>
                <w:bCs/>
                <w:lang w:eastAsia="zh-TW"/>
              </w:rPr>
            </w:pPr>
            <w:r>
              <w:rPr>
                <w:rFonts w:eastAsia="PMingLiU"/>
                <w:bCs/>
                <w:lang w:eastAsia="zh-TW"/>
              </w:rPr>
              <w:t>We have just one clarification question (maybe not directly related to this proposal) on further details of TDRA indication. Based on the agreement in the last meeting for TDRA, still further details on the exact table design are missing, but we didn’t notice any proposals on that. Is the intention to discuss this later?</w:t>
            </w:r>
          </w:p>
        </w:tc>
      </w:tr>
      <w:tr w:rsidR="001A1204" w14:paraId="3F3C4669" w14:textId="77777777">
        <w:tc>
          <w:tcPr>
            <w:tcW w:w="1838" w:type="dxa"/>
          </w:tcPr>
          <w:p w14:paraId="5C7A299C" w14:textId="3D70F0B7" w:rsidR="001A1204" w:rsidRDefault="001A1204" w:rsidP="00BF0931">
            <w:pPr>
              <w:wordWrap/>
              <w:jc w:val="left"/>
              <w:rPr>
                <w:rFonts w:eastAsiaTheme="minorEastAsia"/>
                <w:bCs/>
                <w:lang w:eastAsia="zh-CN"/>
              </w:rPr>
            </w:pPr>
          </w:p>
        </w:tc>
        <w:tc>
          <w:tcPr>
            <w:tcW w:w="7524" w:type="dxa"/>
          </w:tcPr>
          <w:p w14:paraId="559B3B3C" w14:textId="272B2681" w:rsidR="001A1204" w:rsidRDefault="001A1204" w:rsidP="00BF0931">
            <w:pPr>
              <w:wordWrap/>
              <w:jc w:val="left"/>
              <w:rPr>
                <w:rFonts w:eastAsiaTheme="minorEastAsia"/>
                <w:bCs/>
                <w:lang w:eastAsia="zh-CN"/>
              </w:rPr>
            </w:pPr>
          </w:p>
        </w:tc>
      </w:tr>
      <w:tr w:rsidR="001A1204" w14:paraId="38A04530" w14:textId="77777777">
        <w:tc>
          <w:tcPr>
            <w:tcW w:w="1838" w:type="dxa"/>
          </w:tcPr>
          <w:p w14:paraId="06660D47" w14:textId="2065ABB3" w:rsidR="001A1204" w:rsidRDefault="001A1204" w:rsidP="00BF0931">
            <w:pPr>
              <w:wordWrap/>
              <w:jc w:val="left"/>
              <w:rPr>
                <w:rFonts w:eastAsia="PMingLiU"/>
                <w:bCs/>
                <w:lang w:eastAsia="zh-TW"/>
              </w:rPr>
            </w:pPr>
          </w:p>
        </w:tc>
        <w:tc>
          <w:tcPr>
            <w:tcW w:w="7524" w:type="dxa"/>
          </w:tcPr>
          <w:p w14:paraId="5AF308AA" w14:textId="30CF6BC1" w:rsidR="001A1204" w:rsidRDefault="001A1204" w:rsidP="00BF0931">
            <w:pPr>
              <w:wordWrap/>
              <w:jc w:val="left"/>
              <w:rPr>
                <w:rFonts w:eastAsia="PMingLiU"/>
                <w:bCs/>
                <w:lang w:eastAsia="zh-TW"/>
              </w:rPr>
            </w:pPr>
          </w:p>
        </w:tc>
      </w:tr>
    </w:tbl>
    <w:p w14:paraId="36D76714" w14:textId="77777777" w:rsidR="001A1204" w:rsidRDefault="001A1204" w:rsidP="00BF0931">
      <w:pPr>
        <w:pStyle w:val="ListParagraph"/>
        <w:ind w:left="720"/>
        <w:rPr>
          <w:lang w:eastAsia="en-US"/>
        </w:rPr>
      </w:pPr>
    </w:p>
    <w:p w14:paraId="009A490E" w14:textId="77777777" w:rsidR="001A1204" w:rsidRDefault="001A1204" w:rsidP="00BF0931">
      <w:pPr>
        <w:rPr>
          <w:rFonts w:eastAsia="KaiTi"/>
          <w:szCs w:val="20"/>
          <w:lang w:eastAsia="zh-CN"/>
        </w:rPr>
      </w:pPr>
    </w:p>
    <w:p w14:paraId="2F7F5AF0" w14:textId="65BDBD38" w:rsidR="001A1204" w:rsidRDefault="0028207D" w:rsidP="00BF0931">
      <w:pPr>
        <w:pStyle w:val="Heading2"/>
        <w:ind w:left="540"/>
      </w:pPr>
      <w:r>
        <w:t>Max number of cells within each set and i</w:t>
      </w:r>
      <w:r w:rsidR="00FF516D">
        <w:t>ndication of scheduled cells</w:t>
      </w:r>
    </w:p>
    <w:tbl>
      <w:tblPr>
        <w:tblStyle w:val="TableGrid"/>
        <w:tblW w:w="0" w:type="auto"/>
        <w:tblLook w:val="04A0" w:firstRow="1" w:lastRow="0" w:firstColumn="1" w:lastColumn="0" w:noHBand="0" w:noVBand="1"/>
      </w:tblPr>
      <w:tblGrid>
        <w:gridCol w:w="9362"/>
      </w:tblGrid>
      <w:tr w:rsidR="001A1204" w:rsidRPr="00B6205E" w14:paraId="010A0EDC" w14:textId="77777777">
        <w:tc>
          <w:tcPr>
            <w:tcW w:w="9362" w:type="dxa"/>
          </w:tcPr>
          <w:p w14:paraId="43D079F6" w14:textId="77777777" w:rsidR="001A1204" w:rsidRPr="002C45DF" w:rsidRDefault="00FF516D" w:rsidP="00BF0931">
            <w:pPr>
              <w:pStyle w:val="ListParagraph"/>
              <w:wordWrap/>
              <w:ind w:left="338" w:hanging="270"/>
              <w:jc w:val="both"/>
              <w:rPr>
                <w:rFonts w:eastAsia="KaiTi"/>
                <w:b/>
                <w:bCs/>
                <w:szCs w:val="20"/>
                <w:lang w:eastAsia="zh-CN"/>
              </w:rPr>
            </w:pPr>
            <w:r w:rsidRPr="002C45DF">
              <w:rPr>
                <w:rFonts w:eastAsia="KaiTi"/>
                <w:b/>
                <w:bCs/>
                <w:szCs w:val="20"/>
                <w:lang w:eastAsia="zh-CN"/>
              </w:rPr>
              <w:t>Huawei:</w:t>
            </w:r>
          </w:p>
          <w:p w14:paraId="2E1C3601" w14:textId="77777777" w:rsidR="00804656" w:rsidRPr="00B6205E" w:rsidRDefault="00804656" w:rsidP="00BF0931">
            <w:pPr>
              <w:wordWrap/>
              <w:rPr>
                <w:i/>
                <w:iCs/>
                <w:szCs w:val="20"/>
                <w:lang w:val="en-AU" w:eastAsia="zh-CN"/>
              </w:rPr>
            </w:pPr>
            <w:r w:rsidRPr="00B6205E">
              <w:rPr>
                <w:i/>
                <w:iCs/>
                <w:szCs w:val="20"/>
                <w:lang w:val="en-AU" w:eastAsia="zh-CN"/>
              </w:rPr>
              <w:t>Proposal 5: The indicator in DCI format 0_X/1_X should indicate both the set index of a set of cells to be co-scheduled and the combination index for cells within a same set of cells.</w:t>
            </w:r>
          </w:p>
          <w:p w14:paraId="53505A34" w14:textId="77216390" w:rsidR="001A1204" w:rsidRPr="00B6205E" w:rsidRDefault="001A1204" w:rsidP="00BF0931">
            <w:pPr>
              <w:pStyle w:val="ListParagraph"/>
              <w:wordWrap/>
              <w:ind w:left="338"/>
              <w:jc w:val="both"/>
              <w:rPr>
                <w:rFonts w:eastAsia="KaiTi"/>
                <w:i/>
                <w:iCs/>
                <w:szCs w:val="20"/>
                <w:lang w:val="en-AU" w:eastAsia="zh-CN"/>
              </w:rPr>
            </w:pPr>
          </w:p>
          <w:p w14:paraId="56F57556" w14:textId="16BE4D35" w:rsidR="00804656" w:rsidRPr="002C45DF" w:rsidRDefault="00804656" w:rsidP="00BF0931">
            <w:pPr>
              <w:pStyle w:val="ListParagraph"/>
              <w:wordWrap/>
              <w:ind w:left="338" w:hanging="270"/>
              <w:jc w:val="both"/>
              <w:rPr>
                <w:rFonts w:eastAsia="KaiTi"/>
                <w:b/>
                <w:bCs/>
                <w:szCs w:val="20"/>
                <w:lang w:eastAsia="zh-CN"/>
              </w:rPr>
            </w:pPr>
            <w:r w:rsidRPr="002C45DF">
              <w:rPr>
                <w:rFonts w:eastAsia="KaiTi"/>
                <w:b/>
                <w:bCs/>
                <w:szCs w:val="20"/>
                <w:lang w:eastAsia="zh-CN"/>
              </w:rPr>
              <w:t>Nokia:</w:t>
            </w:r>
          </w:p>
          <w:p w14:paraId="5265DC86" w14:textId="77777777" w:rsidR="00804656" w:rsidRPr="0064604F" w:rsidRDefault="00804656" w:rsidP="00BF0931">
            <w:pPr>
              <w:wordWrap/>
              <w:rPr>
                <w:i/>
                <w:iCs/>
                <w:szCs w:val="20"/>
              </w:rPr>
            </w:pPr>
            <w:r w:rsidRPr="0064604F">
              <w:rPr>
                <w:i/>
                <w:iCs/>
                <w:szCs w:val="20"/>
              </w:rPr>
              <w:t xml:space="preserve">Proposal 3.1.1: </w:t>
            </w:r>
            <w:r w:rsidRPr="0064604F">
              <w:rPr>
                <w:rFonts w:eastAsia="KaiTi"/>
                <w:i/>
                <w:iCs/>
                <w:szCs w:val="20"/>
                <w:lang w:eastAsia="zh-CN"/>
              </w:rPr>
              <w:t xml:space="preserve">The maximum number of configurable cells for co-scheduling using DCI formats 0_X / 1_X is 8.  </w:t>
            </w:r>
          </w:p>
          <w:p w14:paraId="3A3DF3A7" w14:textId="77777777" w:rsidR="00B42E08" w:rsidRPr="00B6205E" w:rsidRDefault="00B42E08" w:rsidP="00BF0931">
            <w:pPr>
              <w:wordWrap/>
              <w:rPr>
                <w:i/>
                <w:iCs/>
                <w:szCs w:val="20"/>
              </w:rPr>
            </w:pPr>
            <w:r w:rsidRPr="0064604F">
              <w:rPr>
                <w:i/>
                <w:iCs/>
                <w:szCs w:val="20"/>
              </w:rPr>
              <w:t>Proposal 3.1.3: If only 4 cells within a set of cells are supported, RAN1 to support that the UE can be configured one or multiple sets of cells. Therefore, the</w:t>
            </w:r>
            <w:r w:rsidRPr="00B6205E">
              <w:rPr>
                <w:i/>
                <w:iCs/>
                <w:szCs w:val="20"/>
              </w:rPr>
              <w:t xml:space="preserve"> following two RAN1#110bis-e moderator proposals should be agreed together with the following proposed modifications in </w:t>
            </w:r>
            <w:r w:rsidRPr="00B6205E">
              <w:rPr>
                <w:i/>
                <w:iCs/>
                <w:color w:val="FF0000"/>
                <w:szCs w:val="20"/>
              </w:rPr>
              <w:t>red</w:t>
            </w:r>
            <w:r w:rsidRPr="00B6205E">
              <w:rPr>
                <w:i/>
                <w:iCs/>
                <w:szCs w:val="20"/>
              </w:rPr>
              <w:t xml:space="preserve">:   </w:t>
            </w:r>
          </w:p>
          <w:tbl>
            <w:tblPr>
              <w:tblStyle w:val="TableGrid"/>
              <w:tblW w:w="0" w:type="auto"/>
              <w:tblInd w:w="704" w:type="dxa"/>
              <w:tblLook w:val="04A0" w:firstRow="1" w:lastRow="0" w:firstColumn="1" w:lastColumn="0" w:noHBand="0" w:noVBand="1"/>
            </w:tblPr>
            <w:tblGrid>
              <w:gridCol w:w="8432"/>
            </w:tblGrid>
            <w:tr w:rsidR="00B42E08" w:rsidRPr="00B6205E" w14:paraId="6795B2DF" w14:textId="77777777" w:rsidTr="00277DBC">
              <w:tc>
                <w:tcPr>
                  <w:tcW w:w="8925" w:type="dxa"/>
                </w:tcPr>
                <w:p w14:paraId="75B92E66" w14:textId="77777777" w:rsidR="00B42E08" w:rsidRPr="00B6205E" w:rsidRDefault="00B42E08" w:rsidP="00BF0931">
                  <w:pPr>
                    <w:pStyle w:val="Heading4"/>
                    <w:wordWrap/>
                    <w:spacing w:after="0"/>
                    <w:ind w:left="864" w:hanging="864"/>
                    <w:jc w:val="both"/>
                    <w:outlineLvl w:val="3"/>
                    <w:rPr>
                      <w:rFonts w:eastAsia="Times New Roman"/>
                      <w:szCs w:val="20"/>
                      <w:highlight w:val="cyan"/>
                    </w:rPr>
                  </w:pPr>
                  <w:r w:rsidRPr="00B6205E">
                    <w:rPr>
                      <w:rFonts w:eastAsia="Times New Roman"/>
                      <w:szCs w:val="20"/>
                      <w:highlight w:val="cyan"/>
                    </w:rPr>
                    <w:t>Proposal 3-5rev7:</w:t>
                  </w:r>
                </w:p>
                <w:p w14:paraId="5C35EC00" w14:textId="77777777" w:rsidR="00B42E08" w:rsidRPr="00B6205E" w:rsidRDefault="00B42E08" w:rsidP="00BF0931">
                  <w:pPr>
                    <w:wordWrap/>
                    <w:spacing w:after="0"/>
                    <w:ind w:left="360" w:hanging="360"/>
                    <w:rPr>
                      <w:szCs w:val="20"/>
                      <w:lang w:eastAsia="ja-JP"/>
                    </w:rPr>
                  </w:pPr>
                  <w:r w:rsidRPr="00B6205E">
                    <w:rPr>
                      <w:szCs w:val="20"/>
                      <w:lang w:eastAsia="ja-JP"/>
                    </w:rPr>
                    <w:t>·        </w:t>
                  </w:r>
                  <w:r w:rsidRPr="00B6205E">
                    <w:rPr>
                      <w:rStyle w:val="apple-converted-space"/>
                      <w:szCs w:val="20"/>
                      <w:lang w:eastAsia="ja-JP"/>
                    </w:rPr>
                    <w:t> </w:t>
                  </w:r>
                  <w:r w:rsidRPr="00B6205E">
                    <w:rPr>
                      <w:szCs w:val="20"/>
                      <w:lang w:eastAsia="ja-JP"/>
                    </w:rPr>
                    <w:t>For a set of cells</w:t>
                  </w:r>
                  <w:r w:rsidRPr="00B6205E">
                    <w:rPr>
                      <w:rStyle w:val="apple-converted-space"/>
                      <w:szCs w:val="20"/>
                      <w:lang w:eastAsia="ja-JP"/>
                    </w:rPr>
                    <w:t> </w:t>
                  </w:r>
                  <w:r w:rsidRPr="00B6205E">
                    <w:rPr>
                      <w:szCs w:val="20"/>
                      <w:lang w:eastAsia="ja-JP"/>
                    </w:rPr>
                    <w:t>which is configured for multi-cell scheduling,</w:t>
                  </w:r>
                  <w:r w:rsidRPr="00B6205E">
                    <w:rPr>
                      <w:rStyle w:val="apple-converted-space"/>
                      <w:szCs w:val="20"/>
                      <w:lang w:eastAsia="ja-JP"/>
                    </w:rPr>
                    <w:t> </w:t>
                  </w:r>
                  <w:r w:rsidRPr="00B6205E">
                    <w:rPr>
                      <w:szCs w:val="20"/>
                      <w:lang w:eastAsia="ja-JP"/>
                    </w:rPr>
                    <w:t>RAN1 specification supports up to</w:t>
                  </w:r>
                  <w:r w:rsidRPr="00B6205E">
                    <w:rPr>
                      <w:rStyle w:val="apple-converted-space"/>
                      <w:szCs w:val="20"/>
                      <w:lang w:eastAsia="ja-JP"/>
                    </w:rPr>
                    <w:t> </w:t>
                  </w:r>
                  <w:r w:rsidRPr="00B6205E">
                    <w:rPr>
                      <w:szCs w:val="20"/>
                      <w:lang w:eastAsia="ja-JP"/>
                    </w:rPr>
                    <w:t>4</w:t>
                  </w:r>
                  <w:r w:rsidRPr="00B6205E">
                    <w:rPr>
                      <w:rStyle w:val="apple-converted-space"/>
                      <w:szCs w:val="20"/>
                      <w:lang w:eastAsia="ja-JP"/>
                    </w:rPr>
                    <w:t> </w:t>
                  </w:r>
                  <w:r w:rsidRPr="00B6205E">
                    <w:rPr>
                      <w:szCs w:val="20"/>
                      <w:lang w:eastAsia="ja-JP"/>
                    </w:rPr>
                    <w:t>cells within the set of cells.</w:t>
                  </w:r>
                </w:p>
                <w:p w14:paraId="1BAB9A0A" w14:textId="77777777" w:rsidR="00B42E08" w:rsidRPr="00B6205E" w:rsidRDefault="00B42E08" w:rsidP="00BF0931">
                  <w:pPr>
                    <w:wordWrap/>
                    <w:spacing w:after="0"/>
                    <w:ind w:left="1080" w:hanging="360"/>
                    <w:rPr>
                      <w:szCs w:val="20"/>
                      <w:lang w:eastAsia="ja-JP"/>
                    </w:rPr>
                  </w:pPr>
                  <w:r w:rsidRPr="00B6205E">
                    <w:rPr>
                      <w:szCs w:val="20"/>
                      <w:lang w:eastAsia="ja-JP"/>
                    </w:rPr>
                    <w:t>o   </w:t>
                  </w:r>
                  <w:r w:rsidRPr="00B6205E">
                    <w:rPr>
                      <w:rStyle w:val="apple-converted-space"/>
                      <w:szCs w:val="20"/>
                      <w:lang w:eastAsia="ja-JP"/>
                    </w:rPr>
                    <w:t> </w:t>
                  </w:r>
                  <w:r w:rsidRPr="00B6205E">
                    <w:rPr>
                      <w:szCs w:val="20"/>
                      <w:lang w:eastAsia="ja-JP"/>
                    </w:rPr>
                    <w:t>A DCI format 0_X/1_X can schedule PUSCH(s)/PDSCH(s) on a combination of co-scheduled cells among the set of cells.</w:t>
                  </w:r>
                </w:p>
                <w:p w14:paraId="2141238A" w14:textId="77777777" w:rsidR="00B42E08" w:rsidRPr="00B6205E" w:rsidRDefault="00B42E08" w:rsidP="00BF0931">
                  <w:pPr>
                    <w:wordWrap/>
                    <w:spacing w:after="0"/>
                    <w:ind w:left="360" w:hanging="360"/>
                    <w:rPr>
                      <w:szCs w:val="20"/>
                      <w:lang w:eastAsia="ja-JP"/>
                    </w:rPr>
                  </w:pPr>
                  <w:r w:rsidRPr="00B6205E">
                    <w:rPr>
                      <w:szCs w:val="20"/>
                      <w:lang w:eastAsia="ja-JP"/>
                    </w:rPr>
                    <w:t>·        </w:t>
                  </w:r>
                  <w:r w:rsidRPr="00B6205E">
                    <w:rPr>
                      <w:rStyle w:val="apple-converted-space"/>
                      <w:szCs w:val="20"/>
                      <w:lang w:eastAsia="ja-JP"/>
                    </w:rPr>
                    <w:t> </w:t>
                  </w:r>
                  <w:r w:rsidRPr="00B6205E">
                    <w:rPr>
                      <w:szCs w:val="20"/>
                      <w:lang w:eastAsia="ja-JP"/>
                    </w:rPr>
                    <w:t>For multi-cell scheduling,</w:t>
                  </w:r>
                  <w:r w:rsidRPr="00B6205E">
                    <w:rPr>
                      <w:rStyle w:val="apple-converted-space"/>
                      <w:szCs w:val="20"/>
                      <w:lang w:eastAsia="ja-JP"/>
                    </w:rPr>
                    <w:t> </w:t>
                  </w:r>
                  <w:r w:rsidRPr="00B6205E">
                    <w:rPr>
                      <w:szCs w:val="20"/>
                      <w:lang w:eastAsia="ja-JP"/>
                    </w:rPr>
                    <w:t xml:space="preserve">the co-scheduled cells are indicated by an indicator in DCI format 0_X/1_X which points to one row of a table defining combinations of co-scheduled cells </w:t>
                  </w:r>
                  <w:r w:rsidRPr="00B6205E">
                    <w:rPr>
                      <w:color w:val="FF0000"/>
                      <w:szCs w:val="20"/>
                      <w:lang w:eastAsia="ja-JP"/>
                    </w:rPr>
                    <w:t>for the set of cells</w:t>
                  </w:r>
                  <w:r w:rsidRPr="00B6205E">
                    <w:rPr>
                      <w:szCs w:val="20"/>
                      <w:lang w:eastAsia="ja-JP"/>
                    </w:rPr>
                    <w:t>.</w:t>
                  </w:r>
                </w:p>
                <w:p w14:paraId="5AFD178F" w14:textId="77777777" w:rsidR="00B42E08" w:rsidRPr="00B6205E" w:rsidRDefault="00B42E08" w:rsidP="00BF0931">
                  <w:pPr>
                    <w:widowControl/>
                    <w:numPr>
                      <w:ilvl w:val="0"/>
                      <w:numId w:val="34"/>
                    </w:numPr>
                    <w:kinsoku/>
                    <w:wordWrap/>
                    <w:overflowPunct/>
                    <w:autoSpaceDE/>
                    <w:autoSpaceDN/>
                    <w:adjustRightInd/>
                    <w:spacing w:after="0"/>
                    <w:jc w:val="left"/>
                    <w:textAlignment w:val="auto"/>
                    <w:rPr>
                      <w:szCs w:val="20"/>
                      <w:lang w:eastAsia="ja-JP"/>
                    </w:rPr>
                  </w:pPr>
                  <w:r w:rsidRPr="00B6205E">
                    <w:rPr>
                      <w:szCs w:val="20"/>
                      <w:lang w:eastAsia="ja-JP"/>
                    </w:rPr>
                    <w:t xml:space="preserve">The table is configured by RRC </w:t>
                  </w:r>
                  <w:proofErr w:type="spellStart"/>
                  <w:r w:rsidRPr="00B6205E">
                    <w:rPr>
                      <w:szCs w:val="20"/>
                      <w:lang w:eastAsia="ja-JP"/>
                    </w:rPr>
                    <w:t>signaling</w:t>
                  </w:r>
                  <w:proofErr w:type="spellEnd"/>
                  <w:r w:rsidRPr="00B6205E">
                    <w:rPr>
                      <w:szCs w:val="20"/>
                      <w:lang w:eastAsia="ja-JP"/>
                    </w:rPr>
                    <w:t xml:space="preserve"> </w:t>
                  </w:r>
                  <w:r w:rsidRPr="00B6205E">
                    <w:rPr>
                      <w:color w:val="FF0000"/>
                      <w:szCs w:val="20"/>
                      <w:lang w:eastAsia="ja-JP"/>
                    </w:rPr>
                    <w:t>for a set of cells</w:t>
                  </w:r>
                  <w:r w:rsidRPr="00B6205E">
                    <w:rPr>
                      <w:szCs w:val="20"/>
                      <w:lang w:eastAsia="ja-JP"/>
                    </w:rPr>
                    <w:t>.</w:t>
                  </w:r>
                </w:p>
                <w:p w14:paraId="3A7DAC28" w14:textId="77777777" w:rsidR="00B42E08" w:rsidRPr="00B6205E" w:rsidRDefault="00B42E08" w:rsidP="00BF0931">
                  <w:pPr>
                    <w:wordWrap/>
                    <w:spacing w:after="0"/>
                    <w:rPr>
                      <w:szCs w:val="20"/>
                    </w:rPr>
                  </w:pPr>
                </w:p>
                <w:p w14:paraId="024240E5" w14:textId="77777777" w:rsidR="00B42E08" w:rsidRPr="00B6205E" w:rsidRDefault="00B42E08" w:rsidP="00BF0931">
                  <w:pPr>
                    <w:pStyle w:val="Heading4"/>
                    <w:wordWrap/>
                    <w:spacing w:after="0"/>
                    <w:ind w:left="864" w:hanging="864"/>
                    <w:jc w:val="both"/>
                    <w:outlineLvl w:val="3"/>
                    <w:rPr>
                      <w:rFonts w:eastAsia="Times New Roman"/>
                      <w:szCs w:val="20"/>
                      <w:highlight w:val="cyan"/>
                    </w:rPr>
                  </w:pPr>
                  <w:r w:rsidRPr="00B6205E">
                    <w:rPr>
                      <w:rFonts w:eastAsia="Times New Roman"/>
                      <w:szCs w:val="20"/>
                      <w:highlight w:val="cyan"/>
                    </w:rPr>
                    <w:lastRenderedPageBreak/>
                    <w:t>Proposal 2-6rev1:</w:t>
                  </w:r>
                </w:p>
                <w:p w14:paraId="42C033CF" w14:textId="77777777" w:rsidR="00B42E08" w:rsidRPr="00B6205E" w:rsidRDefault="00B42E08" w:rsidP="00BF0931">
                  <w:pPr>
                    <w:pStyle w:val="ListParagraph"/>
                    <w:numPr>
                      <w:ilvl w:val="0"/>
                      <w:numId w:val="17"/>
                    </w:numPr>
                    <w:kinsoku/>
                    <w:wordWrap/>
                    <w:adjustRightInd/>
                    <w:snapToGrid w:val="0"/>
                    <w:spacing w:after="0"/>
                    <w:ind w:left="400" w:hanging="400"/>
                    <w:contextualSpacing/>
                    <w:textAlignment w:val="auto"/>
                    <w:rPr>
                      <w:rFonts w:eastAsiaTheme="minorEastAsia"/>
                      <w:szCs w:val="20"/>
                    </w:rPr>
                  </w:pPr>
                  <w:r w:rsidRPr="00B6205E">
                    <w:rPr>
                      <w:color w:val="000000"/>
                      <w:szCs w:val="20"/>
                      <w:lang w:eastAsia="ja-JP"/>
                    </w:rPr>
                    <w:t xml:space="preserve">For monitoring PDCCH candidates for a set of cells </w:t>
                  </w:r>
                  <w:r w:rsidRPr="00B6205E">
                    <w:rPr>
                      <w:szCs w:val="20"/>
                      <w:lang w:eastAsia="ja-JP"/>
                    </w:rPr>
                    <w:t>which is configured for multi-cell scheduling,</w:t>
                  </w:r>
                  <w:r w:rsidRPr="00B6205E">
                    <w:rPr>
                      <w:color w:val="000000"/>
                      <w:szCs w:val="20"/>
                      <w:lang w:eastAsia="ja-JP"/>
                    </w:rPr>
                    <w:t xml:space="preserve"> the </w:t>
                  </w:r>
                  <w:proofErr w:type="spellStart"/>
                  <w:r w:rsidRPr="00B6205E">
                    <w:rPr>
                      <w:szCs w:val="20"/>
                      <w:lang w:eastAsia="ja-JP"/>
                    </w:rPr>
                    <w:t>n_CI</w:t>
                  </w:r>
                  <w:proofErr w:type="spellEnd"/>
                  <w:r w:rsidRPr="00B6205E">
                    <w:rPr>
                      <w:szCs w:val="20"/>
                      <w:lang w:eastAsia="ja-JP"/>
                    </w:rPr>
                    <w:t xml:space="preserve"> in the search space equation is determined by a value configured for the set of cells. </w:t>
                  </w:r>
                </w:p>
                <w:p w14:paraId="629062E4" w14:textId="77777777" w:rsidR="00B42E08" w:rsidRPr="00B6205E" w:rsidRDefault="00B42E08" w:rsidP="00BF0931">
                  <w:pPr>
                    <w:pStyle w:val="ListParagraph"/>
                    <w:numPr>
                      <w:ilvl w:val="0"/>
                      <w:numId w:val="17"/>
                    </w:numPr>
                    <w:kinsoku/>
                    <w:wordWrap/>
                    <w:overflowPunct/>
                    <w:adjustRightInd/>
                    <w:snapToGrid w:val="0"/>
                    <w:spacing w:after="0"/>
                    <w:ind w:left="400" w:hanging="400"/>
                    <w:contextualSpacing/>
                    <w:textAlignment w:val="auto"/>
                    <w:rPr>
                      <w:rFonts w:eastAsia="Times New Roman"/>
                      <w:szCs w:val="20"/>
                      <w:lang w:eastAsia="ja-JP"/>
                    </w:rPr>
                  </w:pPr>
                  <w:r w:rsidRPr="00B6205E">
                    <w:rPr>
                      <w:szCs w:val="20"/>
                      <w:lang w:eastAsia="ja-JP"/>
                    </w:rPr>
                    <w:t xml:space="preserve">The UE can be configured one or multiple sets of cells which are configured for multi-cell scheduling. </w:t>
                  </w:r>
                </w:p>
                <w:p w14:paraId="582EBBBD" w14:textId="77777777" w:rsidR="00B42E08" w:rsidRPr="00B6205E" w:rsidRDefault="00B42E08" w:rsidP="00BF0931">
                  <w:pPr>
                    <w:widowControl/>
                    <w:numPr>
                      <w:ilvl w:val="0"/>
                      <w:numId w:val="18"/>
                    </w:numPr>
                    <w:kinsoku/>
                    <w:wordWrap/>
                    <w:adjustRightInd/>
                    <w:snapToGrid w:val="0"/>
                    <w:spacing w:after="0"/>
                    <w:textAlignment w:val="auto"/>
                    <w:rPr>
                      <w:rFonts w:eastAsia="Times New Roman"/>
                      <w:szCs w:val="20"/>
                      <w:lang w:eastAsia="ja-JP"/>
                    </w:rPr>
                  </w:pPr>
                  <w:r w:rsidRPr="00B6205E">
                    <w:rPr>
                      <w:rFonts w:eastAsia="Times New Roman"/>
                      <w:szCs w:val="20"/>
                      <w:lang w:eastAsia="ja-JP"/>
                    </w:rPr>
                    <w:t xml:space="preserve">When multiple sets of cells are configured for multi-cell scheduling, </w:t>
                  </w:r>
                </w:p>
                <w:p w14:paraId="13E5259E" w14:textId="77777777" w:rsidR="00B42E08" w:rsidRPr="00B6205E" w:rsidRDefault="00B42E08" w:rsidP="00BF0931">
                  <w:pPr>
                    <w:widowControl/>
                    <w:numPr>
                      <w:ilvl w:val="1"/>
                      <w:numId w:val="18"/>
                    </w:numPr>
                    <w:kinsoku/>
                    <w:wordWrap/>
                    <w:adjustRightInd/>
                    <w:snapToGrid w:val="0"/>
                    <w:spacing w:after="0"/>
                    <w:textAlignment w:val="auto"/>
                    <w:rPr>
                      <w:rFonts w:eastAsia="Times New Roman"/>
                      <w:szCs w:val="20"/>
                      <w:lang w:eastAsia="ja-JP"/>
                    </w:rPr>
                  </w:pPr>
                  <w:r w:rsidRPr="00B6205E">
                    <w:rPr>
                      <w:rFonts w:eastAsia="Times New Roman"/>
                      <w:szCs w:val="20"/>
                      <w:lang w:eastAsia="ja-JP"/>
                    </w:rPr>
                    <w:t xml:space="preserve">separate </w:t>
                  </w:r>
                  <w:proofErr w:type="spellStart"/>
                  <w:r w:rsidRPr="00B6205E">
                    <w:rPr>
                      <w:rFonts w:eastAsia="Times New Roman"/>
                      <w:szCs w:val="20"/>
                      <w:lang w:eastAsia="ja-JP"/>
                    </w:rPr>
                    <w:t>n_CI</w:t>
                  </w:r>
                  <w:proofErr w:type="spellEnd"/>
                  <w:r w:rsidRPr="00B6205E">
                    <w:rPr>
                      <w:rFonts w:eastAsia="Times New Roman"/>
                      <w:szCs w:val="20"/>
                      <w:lang w:eastAsia="ja-JP"/>
                    </w:rPr>
                    <w:t xml:space="preserve"> values are configured for different sets of cells</w:t>
                  </w:r>
                </w:p>
                <w:p w14:paraId="58E0DDB6" w14:textId="77777777" w:rsidR="00B42E08" w:rsidRPr="00B6205E" w:rsidRDefault="00B42E08" w:rsidP="00BF0931">
                  <w:pPr>
                    <w:widowControl/>
                    <w:numPr>
                      <w:ilvl w:val="1"/>
                      <w:numId w:val="18"/>
                    </w:numPr>
                    <w:kinsoku/>
                    <w:wordWrap/>
                    <w:adjustRightInd/>
                    <w:snapToGrid w:val="0"/>
                    <w:spacing w:after="0"/>
                    <w:textAlignment w:val="auto"/>
                    <w:rPr>
                      <w:rFonts w:eastAsia="Times New Roman"/>
                      <w:color w:val="FF0000"/>
                      <w:szCs w:val="20"/>
                      <w:lang w:eastAsia="ja-JP"/>
                    </w:rPr>
                  </w:pPr>
                  <w:r w:rsidRPr="00B6205E">
                    <w:rPr>
                      <w:rFonts w:eastAsia="Times New Roman"/>
                      <w:color w:val="FF0000"/>
                      <w:szCs w:val="20"/>
                      <w:lang w:eastAsia="ja-JP"/>
                    </w:rPr>
                    <w:t>separate tables for co-scheduled cell indication are configured for different sets of cells</w:t>
                  </w:r>
                </w:p>
                <w:p w14:paraId="45A67B9D" w14:textId="77777777" w:rsidR="00B42E08" w:rsidRPr="00B6205E" w:rsidRDefault="00B42E08" w:rsidP="00BF0931">
                  <w:pPr>
                    <w:widowControl/>
                    <w:numPr>
                      <w:ilvl w:val="1"/>
                      <w:numId w:val="18"/>
                    </w:numPr>
                    <w:kinsoku/>
                    <w:wordWrap/>
                    <w:adjustRightInd/>
                    <w:snapToGrid w:val="0"/>
                    <w:spacing w:after="0"/>
                    <w:textAlignment w:val="auto"/>
                    <w:rPr>
                      <w:rFonts w:eastAsia="Times New Roman"/>
                      <w:color w:val="FF0000"/>
                      <w:szCs w:val="20"/>
                      <w:lang w:eastAsia="ja-JP"/>
                    </w:rPr>
                  </w:pPr>
                  <w:r w:rsidRPr="00B6205E">
                    <w:rPr>
                      <w:rFonts w:eastAsia="Times New Roman"/>
                      <w:color w:val="FF0000"/>
                      <w:szCs w:val="20"/>
                      <w:lang w:eastAsia="ja-JP"/>
                    </w:rPr>
                    <w:t>separate search spaces are configured for different sets of cells (as the cell configured with the search space cannot be part of more than one configuration of set of cells)</w:t>
                  </w:r>
                </w:p>
                <w:p w14:paraId="1EE1107A" w14:textId="77777777" w:rsidR="00B42E08" w:rsidRPr="00B6205E" w:rsidRDefault="00B42E08" w:rsidP="00BF0931">
                  <w:pPr>
                    <w:widowControl/>
                    <w:numPr>
                      <w:ilvl w:val="1"/>
                      <w:numId w:val="18"/>
                    </w:numPr>
                    <w:kinsoku/>
                    <w:wordWrap/>
                    <w:adjustRightInd/>
                    <w:snapToGrid w:val="0"/>
                    <w:spacing w:after="0"/>
                    <w:textAlignment w:val="auto"/>
                    <w:rPr>
                      <w:rFonts w:eastAsia="Times New Roman"/>
                      <w:color w:val="FF0000"/>
                      <w:szCs w:val="20"/>
                      <w:lang w:eastAsia="ja-JP"/>
                    </w:rPr>
                  </w:pPr>
                  <w:r w:rsidRPr="00B6205E">
                    <w:rPr>
                      <w:rFonts w:eastAsia="Times New Roman"/>
                      <w:color w:val="FF0000"/>
                      <w:szCs w:val="20"/>
                      <w:lang w:eastAsia="ja-JP"/>
                    </w:rPr>
                    <w:t>the DCI size of 0_X (or 1_X) is the same for all co-scheduled cell combinations for a set of cells, but can be different between different sets of cells</w:t>
                  </w:r>
                  <w:r w:rsidRPr="00B6205E">
                    <w:rPr>
                      <w:rFonts w:eastAsia="Times New Roman"/>
                      <w:szCs w:val="20"/>
                      <w:lang w:eastAsia="ja-JP"/>
                    </w:rPr>
                    <w:t xml:space="preserve"> </w:t>
                  </w:r>
                </w:p>
                <w:p w14:paraId="3B41D503" w14:textId="77777777" w:rsidR="00B42E08" w:rsidRPr="00B6205E" w:rsidRDefault="00B42E08" w:rsidP="00BF0931">
                  <w:pPr>
                    <w:widowControl/>
                    <w:numPr>
                      <w:ilvl w:val="0"/>
                      <w:numId w:val="18"/>
                    </w:numPr>
                    <w:kinsoku/>
                    <w:wordWrap/>
                    <w:adjustRightInd/>
                    <w:snapToGrid w:val="0"/>
                    <w:spacing w:after="0"/>
                    <w:textAlignment w:val="auto"/>
                    <w:rPr>
                      <w:rFonts w:eastAsia="Times New Roman"/>
                      <w:szCs w:val="20"/>
                      <w:lang w:eastAsia="ja-JP"/>
                    </w:rPr>
                  </w:pPr>
                  <w:r w:rsidRPr="00B6205E">
                    <w:rPr>
                      <w:rFonts w:eastAsia="Times New Roman"/>
                      <w:szCs w:val="20"/>
                      <w:lang w:eastAsia="ja-JP"/>
                    </w:rPr>
                    <w:t>When multiple sets of cells are configured for multi-cell scheduling, a cell in one set of cells can’t be included in another set of cells.</w:t>
                  </w:r>
                </w:p>
              </w:tc>
            </w:tr>
          </w:tbl>
          <w:p w14:paraId="1DA4B2A3" w14:textId="77777777" w:rsidR="00804656" w:rsidRPr="00B6205E" w:rsidRDefault="00804656" w:rsidP="00BF0931">
            <w:pPr>
              <w:pStyle w:val="ListParagraph"/>
              <w:wordWrap/>
              <w:ind w:left="338"/>
              <w:jc w:val="both"/>
              <w:rPr>
                <w:rFonts w:eastAsia="KaiTi"/>
                <w:b/>
                <w:bCs/>
                <w:szCs w:val="20"/>
                <w:lang w:eastAsia="zh-CN"/>
              </w:rPr>
            </w:pPr>
          </w:p>
          <w:p w14:paraId="35954FCC" w14:textId="1E9CA42E" w:rsidR="00804656" w:rsidRPr="00B6205E" w:rsidRDefault="00804656" w:rsidP="00BF0931">
            <w:pPr>
              <w:pStyle w:val="ListParagraph"/>
              <w:wordWrap/>
              <w:ind w:left="338"/>
              <w:jc w:val="both"/>
              <w:rPr>
                <w:rFonts w:eastAsia="KaiTi"/>
                <w:b/>
                <w:bCs/>
                <w:szCs w:val="20"/>
                <w:lang w:val="en-AU" w:eastAsia="zh-CN"/>
              </w:rPr>
            </w:pPr>
          </w:p>
          <w:p w14:paraId="1225B9BA" w14:textId="77777777" w:rsidR="00320C24" w:rsidRPr="0064604F" w:rsidRDefault="00320C24" w:rsidP="00BF0931">
            <w:pPr>
              <w:pStyle w:val="ListParagraph"/>
              <w:wordWrap/>
              <w:ind w:left="338" w:hanging="270"/>
              <w:jc w:val="both"/>
              <w:rPr>
                <w:rFonts w:eastAsia="KaiTi"/>
                <w:b/>
                <w:bCs/>
                <w:szCs w:val="20"/>
                <w:lang w:eastAsia="zh-CN"/>
              </w:rPr>
            </w:pPr>
            <w:r w:rsidRPr="0064604F">
              <w:rPr>
                <w:rFonts w:eastAsia="KaiTi"/>
                <w:b/>
                <w:bCs/>
                <w:szCs w:val="20"/>
                <w:lang w:eastAsia="zh-CN"/>
              </w:rPr>
              <w:t>Vivo</w:t>
            </w:r>
            <w:r w:rsidRPr="0064604F">
              <w:rPr>
                <w:rFonts w:eastAsia="KaiTi"/>
                <w:b/>
                <w:bCs/>
                <w:szCs w:val="20"/>
                <w:lang w:eastAsia="zh-CN"/>
              </w:rPr>
              <w:t>：</w:t>
            </w:r>
          </w:p>
          <w:p w14:paraId="4C52CB31" w14:textId="77777777" w:rsidR="00320C24" w:rsidRPr="0064604F" w:rsidRDefault="00320C24" w:rsidP="00BF0931">
            <w:pPr>
              <w:pStyle w:val="Caption"/>
              <w:wordWrap/>
              <w:spacing w:before="0" w:after="60"/>
              <w:jc w:val="both"/>
              <w:rPr>
                <w:rFonts w:eastAsiaTheme="minorEastAsia"/>
                <w:b w:val="0"/>
                <w:i/>
                <w:iCs/>
                <w:lang w:eastAsia="zh-CN"/>
              </w:rPr>
            </w:pPr>
            <w:bookmarkStart w:id="115" w:name="_Ref111223664"/>
            <w:r w:rsidRPr="0064604F">
              <w:rPr>
                <w:b w:val="0"/>
                <w:i/>
                <w:iCs/>
              </w:rPr>
              <w:t xml:space="preserve">Proposal </w:t>
            </w:r>
            <w:r w:rsidRPr="0064604F">
              <w:rPr>
                <w:b w:val="0"/>
                <w:i/>
                <w:iCs/>
              </w:rPr>
              <w:fldChar w:fldCharType="begin"/>
            </w:r>
            <w:r w:rsidRPr="0064604F">
              <w:rPr>
                <w:b w:val="0"/>
                <w:i/>
                <w:iCs/>
              </w:rPr>
              <w:instrText xml:space="preserve"> SEQ Proposal \* ARABIC </w:instrText>
            </w:r>
            <w:r w:rsidRPr="0064604F">
              <w:rPr>
                <w:b w:val="0"/>
                <w:i/>
                <w:iCs/>
              </w:rPr>
              <w:fldChar w:fldCharType="separate"/>
            </w:r>
            <w:r w:rsidRPr="0064604F">
              <w:rPr>
                <w:b w:val="0"/>
                <w:i/>
                <w:iCs/>
                <w:noProof/>
              </w:rPr>
              <w:t>2</w:t>
            </w:r>
            <w:r w:rsidRPr="0064604F">
              <w:rPr>
                <w:b w:val="0"/>
                <w:i/>
                <w:iCs/>
              </w:rPr>
              <w:fldChar w:fldCharType="end"/>
            </w:r>
            <w:r w:rsidRPr="0064604F">
              <w:rPr>
                <w:b w:val="0"/>
                <w:i/>
                <w:iCs/>
              </w:rPr>
              <w:t xml:space="preserve">. </w:t>
            </w:r>
            <w:r w:rsidRPr="0064604F">
              <w:rPr>
                <w:rFonts w:eastAsiaTheme="minorEastAsia"/>
                <w:b w:val="0"/>
                <w:i/>
                <w:iCs/>
                <w:lang w:eastAsia="zh-CN"/>
              </w:rPr>
              <w:t>The maximum number of configurable cells for co-scheduling is to UE capability.</w:t>
            </w:r>
          </w:p>
          <w:p w14:paraId="7C49CA24" w14:textId="77777777" w:rsidR="00320C24" w:rsidRPr="0064604F" w:rsidRDefault="00320C24" w:rsidP="00BF0931">
            <w:pPr>
              <w:pStyle w:val="BodyText"/>
              <w:wordWrap/>
              <w:rPr>
                <w:rFonts w:eastAsiaTheme="minorEastAsia"/>
                <w:i/>
                <w:iCs/>
                <w:sz w:val="20"/>
                <w:lang w:eastAsia="zh-CN"/>
              </w:rPr>
            </w:pPr>
            <w:bookmarkStart w:id="116" w:name="_Ref118731102"/>
            <w:bookmarkEnd w:id="115"/>
            <w:r w:rsidRPr="0064604F">
              <w:rPr>
                <w:i/>
                <w:iCs/>
                <w:sz w:val="20"/>
              </w:rPr>
              <w:t xml:space="preserve">Proposal </w:t>
            </w:r>
            <w:r w:rsidRPr="0064604F">
              <w:rPr>
                <w:i/>
                <w:iCs/>
                <w:sz w:val="20"/>
              </w:rPr>
              <w:fldChar w:fldCharType="begin"/>
            </w:r>
            <w:r w:rsidRPr="0064604F">
              <w:rPr>
                <w:i/>
                <w:iCs/>
                <w:sz w:val="20"/>
              </w:rPr>
              <w:instrText xml:space="preserve"> SEQ Proposal \* ARABIC </w:instrText>
            </w:r>
            <w:r w:rsidRPr="0064604F">
              <w:rPr>
                <w:i/>
                <w:iCs/>
                <w:sz w:val="20"/>
              </w:rPr>
              <w:fldChar w:fldCharType="separate"/>
            </w:r>
            <w:r w:rsidRPr="0064604F">
              <w:rPr>
                <w:i/>
                <w:iCs/>
                <w:noProof/>
                <w:sz w:val="20"/>
              </w:rPr>
              <w:t>3</w:t>
            </w:r>
            <w:r w:rsidRPr="0064604F">
              <w:rPr>
                <w:i/>
                <w:iCs/>
                <w:sz w:val="20"/>
              </w:rPr>
              <w:fldChar w:fldCharType="end"/>
            </w:r>
            <w:r w:rsidRPr="0064604F">
              <w:rPr>
                <w:i/>
                <w:iCs/>
                <w:sz w:val="20"/>
              </w:rPr>
              <w:t xml:space="preserve">. </w:t>
            </w:r>
            <w:r w:rsidRPr="0064604F">
              <w:rPr>
                <w:rFonts w:eastAsiaTheme="minorEastAsia"/>
                <w:i/>
                <w:iCs/>
                <w:sz w:val="20"/>
                <w:lang w:eastAsia="zh-CN"/>
              </w:rPr>
              <w:t>For the indication of the co-scheduled cell, the co-scheduled cells are indicated by an indicator in DCI format 0_X/1_X which points to one row of a RRC table defining combinations of co-scheduled cells.</w:t>
            </w:r>
            <w:bookmarkEnd w:id="116"/>
          </w:p>
          <w:p w14:paraId="35DCB200" w14:textId="77777777" w:rsidR="00320C24" w:rsidRPr="0064604F" w:rsidRDefault="00320C24" w:rsidP="00BF0931">
            <w:pPr>
              <w:pStyle w:val="BodyText"/>
              <w:wordWrap/>
              <w:rPr>
                <w:rFonts w:eastAsiaTheme="minorEastAsia"/>
                <w:i/>
                <w:iCs/>
                <w:sz w:val="20"/>
                <w:lang w:eastAsia="zh-CN"/>
              </w:rPr>
            </w:pPr>
            <w:bookmarkStart w:id="117" w:name="_Ref118731103"/>
            <w:r w:rsidRPr="0064604F">
              <w:rPr>
                <w:i/>
                <w:iCs/>
                <w:sz w:val="20"/>
              </w:rPr>
              <w:t xml:space="preserve">Proposal </w:t>
            </w:r>
            <w:r w:rsidRPr="0064604F">
              <w:rPr>
                <w:i/>
                <w:iCs/>
                <w:sz w:val="20"/>
              </w:rPr>
              <w:fldChar w:fldCharType="begin"/>
            </w:r>
            <w:r w:rsidRPr="0064604F">
              <w:rPr>
                <w:i/>
                <w:iCs/>
                <w:sz w:val="20"/>
              </w:rPr>
              <w:instrText xml:space="preserve"> SEQ Proposal \* ARABIC </w:instrText>
            </w:r>
            <w:r w:rsidRPr="0064604F">
              <w:rPr>
                <w:i/>
                <w:iCs/>
                <w:sz w:val="20"/>
              </w:rPr>
              <w:fldChar w:fldCharType="separate"/>
            </w:r>
            <w:r w:rsidRPr="0064604F">
              <w:rPr>
                <w:i/>
                <w:iCs/>
                <w:noProof/>
                <w:sz w:val="20"/>
              </w:rPr>
              <w:t>4</w:t>
            </w:r>
            <w:r w:rsidRPr="0064604F">
              <w:rPr>
                <w:i/>
                <w:iCs/>
                <w:sz w:val="20"/>
              </w:rPr>
              <w:fldChar w:fldCharType="end"/>
            </w:r>
            <w:r w:rsidRPr="0064604F">
              <w:rPr>
                <w:i/>
                <w:iCs/>
                <w:sz w:val="20"/>
              </w:rPr>
              <w:t xml:space="preserve">. </w:t>
            </w:r>
            <w:r w:rsidRPr="0064604F">
              <w:rPr>
                <w:rFonts w:eastAsiaTheme="minorEastAsia"/>
                <w:i/>
                <w:iCs/>
                <w:sz w:val="20"/>
                <w:lang w:eastAsia="zh-CN"/>
              </w:rPr>
              <w:t>The corresponding BWP combination(s) for multi-cell scheduling for each combination of co-scheduled cells should be configured by RRC as well, and the BWP combination(s) can be jointly configured with combinations of co-scheduled cells in the same RRC table, or in separate RRC tables; DCI format 0_X/1_X also indicates a BWP combination corresponding to the combination of co-scheduled cells scheduled by the DCI format 0_X/1_X.</w:t>
            </w:r>
            <w:bookmarkEnd w:id="117"/>
          </w:p>
          <w:p w14:paraId="6A95EDDB" w14:textId="77777777" w:rsidR="00320C24" w:rsidRPr="0064604F" w:rsidRDefault="00320C24" w:rsidP="00BF0931">
            <w:pPr>
              <w:pStyle w:val="BodyText"/>
              <w:wordWrap/>
              <w:rPr>
                <w:rFonts w:eastAsiaTheme="minorEastAsia"/>
                <w:i/>
                <w:iCs/>
                <w:sz w:val="20"/>
                <w:lang w:eastAsia="zh-CN"/>
              </w:rPr>
            </w:pPr>
            <w:bookmarkStart w:id="118" w:name="_Ref118731105"/>
            <w:r w:rsidRPr="0064604F">
              <w:rPr>
                <w:i/>
                <w:iCs/>
                <w:sz w:val="20"/>
              </w:rPr>
              <w:t xml:space="preserve">Proposal </w:t>
            </w:r>
            <w:r w:rsidRPr="0064604F">
              <w:rPr>
                <w:i/>
                <w:iCs/>
                <w:sz w:val="20"/>
              </w:rPr>
              <w:fldChar w:fldCharType="begin"/>
            </w:r>
            <w:r w:rsidRPr="0064604F">
              <w:rPr>
                <w:i/>
                <w:iCs/>
                <w:sz w:val="20"/>
              </w:rPr>
              <w:instrText xml:space="preserve"> SEQ Proposal \* ARABIC </w:instrText>
            </w:r>
            <w:r w:rsidRPr="0064604F">
              <w:rPr>
                <w:i/>
                <w:iCs/>
                <w:sz w:val="20"/>
              </w:rPr>
              <w:fldChar w:fldCharType="separate"/>
            </w:r>
            <w:r w:rsidRPr="0064604F">
              <w:rPr>
                <w:i/>
                <w:iCs/>
                <w:noProof/>
                <w:sz w:val="20"/>
              </w:rPr>
              <w:t>5</w:t>
            </w:r>
            <w:r w:rsidRPr="0064604F">
              <w:rPr>
                <w:i/>
                <w:iCs/>
                <w:sz w:val="20"/>
              </w:rPr>
              <w:fldChar w:fldCharType="end"/>
            </w:r>
            <w:r w:rsidRPr="0064604F">
              <w:rPr>
                <w:i/>
                <w:iCs/>
                <w:sz w:val="20"/>
              </w:rPr>
              <w:t xml:space="preserve">. </w:t>
            </w:r>
            <w:r w:rsidRPr="0064604F">
              <w:rPr>
                <w:rFonts w:eastAsiaTheme="minorEastAsia"/>
                <w:i/>
                <w:iCs/>
                <w:sz w:val="20"/>
                <w:lang w:eastAsia="zh-CN"/>
              </w:rPr>
              <w:t>If a cell included in a cell combination in the RRC table defining combinations of co-scheduled cells is deactivated, gNB is still allowed to indicate the cell combination including the deactivated cell in DCI format 0_X/1_X.</w:t>
            </w:r>
            <w:bookmarkEnd w:id="118"/>
          </w:p>
          <w:p w14:paraId="7A532CEF" w14:textId="63EFBDD0" w:rsidR="00320C24" w:rsidRPr="0064604F" w:rsidRDefault="00320C24" w:rsidP="00BF0931">
            <w:pPr>
              <w:pStyle w:val="ListParagraph"/>
              <w:wordWrap/>
              <w:ind w:left="338"/>
              <w:jc w:val="both"/>
              <w:rPr>
                <w:rFonts w:eastAsia="KaiTi"/>
                <w:b/>
                <w:bCs/>
                <w:szCs w:val="20"/>
                <w:lang w:eastAsia="zh-CN"/>
              </w:rPr>
            </w:pPr>
          </w:p>
          <w:p w14:paraId="7F51D177" w14:textId="17E5BE51" w:rsidR="00320C24" w:rsidRPr="0064604F" w:rsidRDefault="003F2C42" w:rsidP="00BF0931">
            <w:pPr>
              <w:pStyle w:val="ListParagraph"/>
              <w:wordWrap/>
              <w:ind w:left="338" w:hanging="270"/>
              <w:jc w:val="both"/>
              <w:rPr>
                <w:rFonts w:eastAsia="KaiTi"/>
                <w:b/>
                <w:bCs/>
                <w:szCs w:val="20"/>
                <w:lang w:eastAsia="zh-CN"/>
              </w:rPr>
            </w:pPr>
            <w:r w:rsidRPr="0064604F">
              <w:rPr>
                <w:rFonts w:eastAsia="KaiTi"/>
                <w:b/>
                <w:bCs/>
                <w:szCs w:val="20"/>
                <w:lang w:eastAsia="zh-CN"/>
              </w:rPr>
              <w:t>Fujitsu:</w:t>
            </w:r>
          </w:p>
          <w:p w14:paraId="45E6587C" w14:textId="77777777" w:rsidR="003F2C42" w:rsidRPr="0064604F" w:rsidRDefault="003F2C42" w:rsidP="00BF0931">
            <w:pPr>
              <w:wordWrap/>
              <w:rPr>
                <w:i/>
                <w:iCs/>
                <w:szCs w:val="20"/>
              </w:rPr>
            </w:pPr>
            <w:r w:rsidRPr="0064604F">
              <w:rPr>
                <w:i/>
                <w:iCs/>
                <w:szCs w:val="20"/>
              </w:rPr>
              <w:t>Proposal 2: For multi-cell scheduling, the co-scheduled cells are indicated by an indicator in DCI format 0_X/1_X which points to one row of a table defining combinations of scheduled cells.</w:t>
            </w:r>
          </w:p>
          <w:p w14:paraId="30DD769F" w14:textId="77777777" w:rsidR="003F2C42" w:rsidRPr="0064604F" w:rsidRDefault="003F2C42" w:rsidP="00BF0931">
            <w:pPr>
              <w:pStyle w:val="ListParagraph"/>
              <w:numPr>
                <w:ilvl w:val="0"/>
                <w:numId w:val="14"/>
              </w:numPr>
              <w:wordWrap/>
              <w:rPr>
                <w:rFonts w:eastAsia="KaiTi"/>
                <w:i/>
                <w:iCs/>
                <w:szCs w:val="20"/>
                <w:lang w:val="en-US" w:eastAsia="zh-CN"/>
              </w:rPr>
            </w:pPr>
            <w:r w:rsidRPr="0064604F">
              <w:rPr>
                <w:rFonts w:eastAsia="KaiTi"/>
                <w:i/>
                <w:iCs/>
                <w:szCs w:val="20"/>
                <w:lang w:val="en-US" w:eastAsia="zh-CN"/>
              </w:rPr>
              <w:t>The indicator is CIF.</w:t>
            </w:r>
          </w:p>
          <w:p w14:paraId="3B1C88FB" w14:textId="77777777" w:rsidR="003F2C42" w:rsidRPr="0064604F" w:rsidRDefault="003F2C42" w:rsidP="00BF0931">
            <w:pPr>
              <w:pStyle w:val="ListParagraph"/>
              <w:numPr>
                <w:ilvl w:val="0"/>
                <w:numId w:val="14"/>
              </w:numPr>
              <w:wordWrap/>
              <w:rPr>
                <w:rFonts w:eastAsia="KaiTi"/>
                <w:i/>
                <w:iCs/>
                <w:szCs w:val="20"/>
                <w:lang w:val="en-US" w:eastAsia="zh-CN"/>
              </w:rPr>
            </w:pPr>
            <w:r w:rsidRPr="0064604F">
              <w:rPr>
                <w:rFonts w:eastAsia="KaiTi"/>
                <w:i/>
                <w:iCs/>
                <w:szCs w:val="20"/>
                <w:lang w:val="en-US" w:eastAsia="zh-CN"/>
              </w:rPr>
              <w:t>The table is configured by RRC signaling.</w:t>
            </w:r>
          </w:p>
          <w:p w14:paraId="554B1BB9" w14:textId="7EEEF62B" w:rsidR="00320C24" w:rsidRPr="0064604F" w:rsidRDefault="00320C24" w:rsidP="00BF0931">
            <w:pPr>
              <w:pStyle w:val="ListParagraph"/>
              <w:wordWrap/>
              <w:ind w:left="338"/>
              <w:jc w:val="both"/>
              <w:rPr>
                <w:rFonts w:eastAsia="KaiTi"/>
                <w:b/>
                <w:bCs/>
                <w:szCs w:val="20"/>
                <w:lang w:val="en-AU" w:eastAsia="zh-CN"/>
              </w:rPr>
            </w:pPr>
          </w:p>
          <w:p w14:paraId="3066DB37" w14:textId="6EA8BEA3" w:rsidR="001E2E8F" w:rsidRPr="0064604F" w:rsidRDefault="001E2E8F" w:rsidP="00BF0931">
            <w:pPr>
              <w:pStyle w:val="ListParagraph"/>
              <w:wordWrap/>
              <w:ind w:left="338" w:hanging="270"/>
              <w:jc w:val="both"/>
              <w:rPr>
                <w:rFonts w:eastAsia="KaiTi"/>
                <w:b/>
                <w:bCs/>
                <w:szCs w:val="20"/>
                <w:lang w:eastAsia="zh-CN"/>
              </w:rPr>
            </w:pPr>
            <w:r w:rsidRPr="0064604F">
              <w:rPr>
                <w:rFonts w:eastAsia="KaiTi"/>
                <w:b/>
                <w:bCs/>
                <w:szCs w:val="20"/>
                <w:lang w:eastAsia="zh-CN"/>
              </w:rPr>
              <w:t>CATT:</w:t>
            </w:r>
          </w:p>
          <w:p w14:paraId="3E6D2434" w14:textId="77777777" w:rsidR="001E2E8F" w:rsidRPr="0064604F" w:rsidRDefault="001E2E8F" w:rsidP="00BF0931">
            <w:pPr>
              <w:pStyle w:val="BodyText"/>
              <w:wordWrap/>
              <w:rPr>
                <w:rFonts w:eastAsiaTheme="minorEastAsia"/>
                <w:bCs/>
                <w:i/>
                <w:iCs/>
                <w:sz w:val="20"/>
                <w:lang w:eastAsia="zh-CN"/>
              </w:rPr>
            </w:pPr>
            <w:r w:rsidRPr="0064604F">
              <w:rPr>
                <w:rFonts w:eastAsiaTheme="minorEastAsia"/>
                <w:bCs/>
                <w:i/>
                <w:iCs/>
                <w:sz w:val="20"/>
                <w:lang w:eastAsia="zh-CN"/>
              </w:rPr>
              <w:t xml:space="preserve">Proposal 1: The maximum number of configured cells within a set of cells can be 4. </w:t>
            </w:r>
          </w:p>
          <w:p w14:paraId="0297E041" w14:textId="77777777" w:rsidR="001E2E8F" w:rsidRPr="0064604F" w:rsidRDefault="001E2E8F" w:rsidP="00BF0931">
            <w:pPr>
              <w:pStyle w:val="BodyText"/>
              <w:wordWrap/>
              <w:rPr>
                <w:rFonts w:eastAsiaTheme="minorEastAsia"/>
                <w:bCs/>
                <w:i/>
                <w:iCs/>
                <w:sz w:val="20"/>
                <w:lang w:eastAsia="zh-CN"/>
              </w:rPr>
            </w:pPr>
            <w:r w:rsidRPr="0064604F">
              <w:rPr>
                <w:rFonts w:eastAsiaTheme="minorEastAsia"/>
                <w:bCs/>
                <w:i/>
                <w:iCs/>
                <w:sz w:val="20"/>
                <w:lang w:eastAsia="zh-CN"/>
              </w:rPr>
              <w:t>Proposal 2: Multiple sets of cells can be configured for multi-cell scheduling, but one cell can be only configured in one set of cells.</w:t>
            </w:r>
          </w:p>
          <w:p w14:paraId="3C6FB6C9" w14:textId="77777777" w:rsidR="001E2E8F" w:rsidRPr="0064604F" w:rsidRDefault="001E2E8F" w:rsidP="00BF0931">
            <w:pPr>
              <w:pStyle w:val="BodyText"/>
              <w:wordWrap/>
              <w:rPr>
                <w:rFonts w:eastAsiaTheme="minorEastAsia"/>
                <w:bCs/>
                <w:i/>
                <w:iCs/>
                <w:sz w:val="20"/>
                <w:lang w:eastAsia="zh-CN"/>
              </w:rPr>
            </w:pPr>
            <w:r w:rsidRPr="0064604F">
              <w:rPr>
                <w:rFonts w:eastAsiaTheme="minorEastAsia"/>
                <w:bCs/>
                <w:i/>
                <w:iCs/>
                <w:sz w:val="20"/>
                <w:lang w:eastAsia="zh-CN"/>
              </w:rPr>
              <w:t>Proposal 3: For multi-cell scheduling, one cell can be configured as scheduling cell for only a set of cells.</w:t>
            </w:r>
          </w:p>
          <w:p w14:paraId="4A4E2CA5" w14:textId="77777777" w:rsidR="001E2E8F" w:rsidRPr="0064604F" w:rsidRDefault="001E2E8F" w:rsidP="00BF0931">
            <w:pPr>
              <w:pStyle w:val="BodyText"/>
              <w:wordWrap/>
              <w:rPr>
                <w:rFonts w:eastAsia="SimSun"/>
                <w:bCs/>
                <w:i/>
                <w:iCs/>
                <w:sz w:val="20"/>
                <w:lang w:eastAsia="zh-CN"/>
              </w:rPr>
            </w:pPr>
            <w:r w:rsidRPr="0064604F">
              <w:rPr>
                <w:rFonts w:eastAsiaTheme="minorEastAsia"/>
                <w:bCs/>
                <w:i/>
                <w:iCs/>
                <w:sz w:val="20"/>
                <w:lang w:eastAsia="zh-CN"/>
              </w:rPr>
              <w:t>Proposal 4</w:t>
            </w:r>
            <w:r w:rsidRPr="0064604F">
              <w:rPr>
                <w:rFonts w:eastAsiaTheme="minorEastAsia"/>
                <w:bCs/>
                <w:i/>
                <w:iCs/>
                <w:sz w:val="20"/>
                <w:lang w:eastAsia="zh-CN"/>
              </w:rPr>
              <w:t>：</w:t>
            </w:r>
            <w:r w:rsidRPr="0064604F">
              <w:rPr>
                <w:rFonts w:eastAsia="SimSun"/>
                <w:bCs/>
                <w:i/>
                <w:iCs/>
                <w:sz w:val="20"/>
                <w:lang w:eastAsia="zh-CN"/>
              </w:rPr>
              <w:t>The actual co-scheduled cells can be indicated by an indicator in DCI format 0_X/1_X, and each value corresponds to a combination of co-scheduled cells that is configured by RRC signalling.</w:t>
            </w:r>
          </w:p>
          <w:p w14:paraId="5AA671EB" w14:textId="77777777" w:rsidR="001E2E8F" w:rsidRPr="0064604F" w:rsidRDefault="001E2E8F" w:rsidP="00BF0931">
            <w:pPr>
              <w:pStyle w:val="ListParagraph"/>
              <w:wordWrap/>
              <w:ind w:left="338"/>
              <w:jc w:val="both"/>
              <w:rPr>
                <w:rFonts w:eastAsia="KaiTi"/>
                <w:b/>
                <w:bCs/>
                <w:szCs w:val="20"/>
                <w:lang w:eastAsia="zh-CN"/>
              </w:rPr>
            </w:pPr>
          </w:p>
          <w:p w14:paraId="65897EBF" w14:textId="4CFAF953" w:rsidR="001E2E8F" w:rsidRPr="0064604F" w:rsidRDefault="001E360C" w:rsidP="00BF0931">
            <w:pPr>
              <w:pStyle w:val="ListParagraph"/>
              <w:wordWrap/>
              <w:ind w:left="338" w:hanging="270"/>
              <w:jc w:val="both"/>
              <w:rPr>
                <w:rFonts w:eastAsia="KaiTi"/>
                <w:b/>
                <w:bCs/>
                <w:szCs w:val="20"/>
                <w:lang w:eastAsia="zh-CN"/>
              </w:rPr>
            </w:pPr>
            <w:proofErr w:type="spellStart"/>
            <w:r w:rsidRPr="0064604F">
              <w:rPr>
                <w:rFonts w:eastAsia="KaiTi"/>
                <w:b/>
                <w:bCs/>
                <w:szCs w:val="20"/>
                <w:lang w:eastAsia="zh-CN"/>
              </w:rPr>
              <w:t>Spreadtrum</w:t>
            </w:r>
            <w:proofErr w:type="spellEnd"/>
            <w:r w:rsidRPr="0064604F">
              <w:rPr>
                <w:rFonts w:eastAsia="KaiTi"/>
                <w:b/>
                <w:bCs/>
                <w:szCs w:val="20"/>
                <w:lang w:eastAsia="zh-CN"/>
              </w:rPr>
              <w:t>:</w:t>
            </w:r>
          </w:p>
          <w:p w14:paraId="37BBB532" w14:textId="61BA953C" w:rsidR="001E360C" w:rsidRPr="0064604F" w:rsidRDefault="001E360C" w:rsidP="00BF0931">
            <w:pPr>
              <w:kinsoku/>
              <w:wordWrap/>
              <w:overflowPunct/>
              <w:adjustRightInd/>
              <w:spacing w:after="0"/>
              <w:textAlignment w:val="auto"/>
              <w:rPr>
                <w:bCs/>
                <w:i/>
                <w:szCs w:val="20"/>
              </w:rPr>
            </w:pPr>
            <w:r w:rsidRPr="0064604F">
              <w:rPr>
                <w:rFonts w:eastAsia="SimSun"/>
                <w:bCs/>
                <w:i/>
                <w:szCs w:val="20"/>
                <w:lang w:eastAsia="zh-CN"/>
              </w:rPr>
              <w:t xml:space="preserve">Proposal 1: Support </w:t>
            </w:r>
            <w:r w:rsidRPr="0064604F">
              <w:rPr>
                <w:bCs/>
                <w:i/>
                <w:szCs w:val="20"/>
              </w:rPr>
              <w:t xml:space="preserve">Proposal 3-5rev7 </w:t>
            </w:r>
            <w:r w:rsidRPr="0064604F">
              <w:rPr>
                <w:bCs/>
                <w:i/>
                <w:szCs w:val="20"/>
                <w:lang w:eastAsia="x-none"/>
              </w:rPr>
              <w:t xml:space="preserve">in RAN1#110b-e with </w:t>
            </w:r>
            <w:r w:rsidRPr="0064604F">
              <w:rPr>
                <w:bCs/>
                <w:i/>
                <w:color w:val="FF0000"/>
                <w:szCs w:val="20"/>
                <w:lang w:eastAsia="x-none"/>
              </w:rPr>
              <w:t>update</w:t>
            </w:r>
          </w:p>
          <w:p w14:paraId="37230273" w14:textId="77777777" w:rsidR="001E360C" w:rsidRPr="0064604F" w:rsidRDefault="001E360C" w:rsidP="00BF0931">
            <w:pPr>
              <w:pStyle w:val="ListParagraph"/>
              <w:numPr>
                <w:ilvl w:val="0"/>
                <w:numId w:val="14"/>
              </w:numPr>
              <w:wordWrap/>
              <w:spacing w:after="0"/>
              <w:rPr>
                <w:bCs/>
                <w:i/>
                <w:szCs w:val="20"/>
              </w:rPr>
            </w:pPr>
            <w:r w:rsidRPr="0064604F">
              <w:rPr>
                <w:bCs/>
                <w:i/>
                <w:szCs w:val="20"/>
              </w:rPr>
              <w:t>For a set of cells which is configured for multi-cell scheduling, RAN1 specification supports up to 4 cells within the set of cells.</w:t>
            </w:r>
          </w:p>
          <w:p w14:paraId="5521D3F6" w14:textId="77777777" w:rsidR="001E360C" w:rsidRPr="0064604F" w:rsidRDefault="001E360C" w:rsidP="00BF0931">
            <w:pPr>
              <w:pStyle w:val="ListParagraph"/>
              <w:numPr>
                <w:ilvl w:val="1"/>
                <w:numId w:val="15"/>
              </w:numPr>
              <w:wordWrap/>
              <w:spacing w:after="0"/>
              <w:rPr>
                <w:rFonts w:eastAsia="KaiTi"/>
                <w:i/>
                <w:iCs/>
                <w:szCs w:val="20"/>
                <w:lang w:val="en-US" w:eastAsia="zh-CN"/>
              </w:rPr>
            </w:pPr>
            <w:r w:rsidRPr="0064604F">
              <w:rPr>
                <w:rFonts w:eastAsia="KaiTi"/>
                <w:i/>
                <w:iCs/>
                <w:szCs w:val="20"/>
                <w:lang w:val="en-US" w:eastAsia="zh-CN"/>
              </w:rPr>
              <w:t>A DCI format 0_X/1_X can schedule PUSCH(s)/PDSCH(s) on a combination of co-scheduled cells among the set of cells.</w:t>
            </w:r>
          </w:p>
          <w:p w14:paraId="0DCD6A93" w14:textId="77777777" w:rsidR="001E360C" w:rsidRPr="0064604F" w:rsidRDefault="001E360C" w:rsidP="00BF0931">
            <w:pPr>
              <w:pStyle w:val="ListParagraph"/>
              <w:numPr>
                <w:ilvl w:val="0"/>
                <w:numId w:val="14"/>
              </w:numPr>
              <w:wordWrap/>
              <w:spacing w:after="0"/>
              <w:rPr>
                <w:bCs/>
                <w:i/>
                <w:szCs w:val="20"/>
              </w:rPr>
            </w:pPr>
            <w:r w:rsidRPr="0064604F">
              <w:rPr>
                <w:bCs/>
                <w:i/>
                <w:szCs w:val="20"/>
              </w:rPr>
              <w:t>For multi-cell scheduling, the co-scheduled cells are indicated by an indicator in DCI format 0_X/1_X which points to one row of a table defining combinations of co-scheduled cells.</w:t>
            </w:r>
          </w:p>
          <w:p w14:paraId="1C7E3397" w14:textId="77777777" w:rsidR="001E360C" w:rsidRPr="0064604F" w:rsidRDefault="001E360C" w:rsidP="00BF0931">
            <w:pPr>
              <w:pStyle w:val="ListParagraph"/>
              <w:numPr>
                <w:ilvl w:val="1"/>
                <w:numId w:val="15"/>
              </w:numPr>
              <w:wordWrap/>
              <w:spacing w:after="0"/>
              <w:rPr>
                <w:bCs/>
                <w:i/>
                <w:szCs w:val="20"/>
              </w:rPr>
            </w:pPr>
            <w:r w:rsidRPr="0064604F">
              <w:rPr>
                <w:bCs/>
                <w:i/>
                <w:szCs w:val="20"/>
              </w:rPr>
              <w:t>The table is configured by RRC signalling.</w:t>
            </w:r>
          </w:p>
          <w:p w14:paraId="308DE573" w14:textId="77777777" w:rsidR="001E360C" w:rsidRPr="0064604F" w:rsidRDefault="001E360C" w:rsidP="00BF0931">
            <w:pPr>
              <w:pStyle w:val="ListParagraph"/>
              <w:numPr>
                <w:ilvl w:val="1"/>
                <w:numId w:val="15"/>
              </w:numPr>
              <w:wordWrap/>
              <w:spacing w:after="0"/>
              <w:rPr>
                <w:bCs/>
                <w:i/>
                <w:color w:val="FF0000"/>
                <w:szCs w:val="20"/>
              </w:rPr>
            </w:pPr>
            <w:r w:rsidRPr="0064604F">
              <w:rPr>
                <w:bCs/>
                <w:i/>
                <w:color w:val="FF0000"/>
                <w:szCs w:val="20"/>
              </w:rPr>
              <w:lastRenderedPageBreak/>
              <w:t>Separate tables can be configured for multi-cell PDSCH scheduling and multi-cell PUSCH scheduling</w:t>
            </w:r>
          </w:p>
          <w:p w14:paraId="533BC9DB" w14:textId="77777777" w:rsidR="001E360C" w:rsidRPr="0064604F" w:rsidRDefault="001E360C" w:rsidP="00BF0931">
            <w:pPr>
              <w:pStyle w:val="ListParagraph"/>
              <w:wordWrap/>
              <w:ind w:left="338"/>
              <w:jc w:val="both"/>
              <w:rPr>
                <w:rFonts w:eastAsia="KaiTi"/>
                <w:b/>
                <w:bCs/>
                <w:szCs w:val="20"/>
                <w:lang w:eastAsia="zh-CN"/>
              </w:rPr>
            </w:pPr>
          </w:p>
          <w:p w14:paraId="5E9A9FCB" w14:textId="368EEAB1" w:rsidR="001E2E8F" w:rsidRPr="0064604F" w:rsidRDefault="00200893" w:rsidP="00BF0931">
            <w:pPr>
              <w:pStyle w:val="ListParagraph"/>
              <w:wordWrap/>
              <w:ind w:left="338" w:hanging="270"/>
              <w:jc w:val="both"/>
              <w:rPr>
                <w:rFonts w:eastAsia="KaiTi"/>
                <w:b/>
                <w:bCs/>
                <w:szCs w:val="20"/>
                <w:lang w:eastAsia="zh-CN"/>
              </w:rPr>
            </w:pPr>
            <w:r w:rsidRPr="0064604F">
              <w:rPr>
                <w:rFonts w:eastAsia="KaiTi"/>
                <w:b/>
                <w:bCs/>
                <w:szCs w:val="20"/>
                <w:lang w:eastAsia="zh-CN"/>
              </w:rPr>
              <w:t>Xiaomi:</w:t>
            </w:r>
          </w:p>
          <w:p w14:paraId="5F496F77" w14:textId="77777777" w:rsidR="00635CAC" w:rsidRPr="00DC3B87" w:rsidRDefault="00635CAC" w:rsidP="00BF0931">
            <w:pPr>
              <w:wordWrap/>
              <w:rPr>
                <w:rFonts w:eastAsiaTheme="minorEastAsia"/>
                <w:i/>
                <w:iCs/>
                <w:szCs w:val="20"/>
                <w:lang w:eastAsia="zh-CN"/>
              </w:rPr>
            </w:pPr>
            <w:r w:rsidRPr="00DC3B87">
              <w:rPr>
                <w:rFonts w:eastAsiaTheme="minorEastAsia"/>
                <w:i/>
                <w:iCs/>
                <w:szCs w:val="20"/>
                <w:lang w:eastAsia="zh-CN"/>
              </w:rPr>
              <w:t>Proposal 1: The use cases only with the same SCS configuration or carrier type among the co-scheduled cells are supported in Rel-18.</w:t>
            </w:r>
          </w:p>
          <w:p w14:paraId="1F461F25" w14:textId="77777777" w:rsidR="00635CAC" w:rsidRPr="00DC3B87" w:rsidRDefault="00635CAC" w:rsidP="00BF0931">
            <w:pPr>
              <w:wordWrap/>
              <w:rPr>
                <w:rFonts w:eastAsiaTheme="minorEastAsia"/>
                <w:i/>
                <w:iCs/>
                <w:szCs w:val="20"/>
                <w:lang w:val="en-US" w:eastAsia="zh-CN"/>
              </w:rPr>
            </w:pPr>
            <w:r w:rsidRPr="00DC3B87">
              <w:rPr>
                <w:rFonts w:eastAsiaTheme="minorEastAsia"/>
                <w:i/>
                <w:iCs/>
                <w:szCs w:val="20"/>
                <w:lang w:val="en-US" w:eastAsia="zh-CN"/>
              </w:rPr>
              <w:t>Proposal 2: The number of the scheduled cells by a single DCI can be semi-statically configured with a value less than or equal to the maximum number of co-scheduled cells</w:t>
            </w:r>
          </w:p>
          <w:p w14:paraId="60258C08" w14:textId="77777777" w:rsidR="00635CAC" w:rsidRPr="00DC3B87" w:rsidRDefault="00635CAC" w:rsidP="00BF0931">
            <w:pPr>
              <w:wordWrap/>
              <w:rPr>
                <w:rFonts w:eastAsiaTheme="minorEastAsia"/>
                <w:i/>
                <w:iCs/>
                <w:szCs w:val="20"/>
                <w:lang w:val="en-US" w:eastAsia="zh-CN"/>
              </w:rPr>
            </w:pPr>
            <w:r w:rsidRPr="00DC3B87">
              <w:rPr>
                <w:i/>
                <w:iCs/>
                <w:szCs w:val="20"/>
                <w:lang w:eastAsia="en-US"/>
              </w:rPr>
              <w:t>Proposal 3: The maximum number of configurable cells for co-scheduling is 4.</w:t>
            </w:r>
          </w:p>
          <w:p w14:paraId="3E8F5CA6" w14:textId="27ECC4EE" w:rsidR="00200893" w:rsidRPr="0064604F" w:rsidRDefault="00200893" w:rsidP="00BF0931">
            <w:pPr>
              <w:wordWrap/>
              <w:rPr>
                <w:rFonts w:eastAsiaTheme="minorEastAsia"/>
                <w:bCs/>
                <w:i/>
                <w:szCs w:val="20"/>
                <w:lang w:eastAsia="zh-CN"/>
              </w:rPr>
            </w:pPr>
            <w:r w:rsidRPr="0064604F">
              <w:rPr>
                <w:rFonts w:eastAsiaTheme="minorEastAsia"/>
                <w:bCs/>
                <w:i/>
                <w:szCs w:val="20"/>
                <w:lang w:val="en-US" w:eastAsia="zh-CN"/>
              </w:rPr>
              <w:t>Proposal 13: The associations between a CIF value and a combination of co-scheduled cells can be configured following legacy configuration framework to support the MC-scheduling with a single DCI.</w:t>
            </w:r>
          </w:p>
          <w:p w14:paraId="23CE5B40" w14:textId="77777777" w:rsidR="00200893" w:rsidRPr="0064604F" w:rsidRDefault="00200893" w:rsidP="00BF0931">
            <w:pPr>
              <w:pStyle w:val="ListParagraph"/>
              <w:wordWrap/>
              <w:ind w:left="338"/>
              <w:jc w:val="both"/>
              <w:rPr>
                <w:rFonts w:eastAsia="KaiTi"/>
                <w:b/>
                <w:bCs/>
                <w:szCs w:val="20"/>
                <w:lang w:eastAsia="zh-CN"/>
              </w:rPr>
            </w:pPr>
          </w:p>
          <w:p w14:paraId="7628310F" w14:textId="2E536313" w:rsidR="001E2E8F" w:rsidRPr="0064604F" w:rsidRDefault="00983849" w:rsidP="00BF0931">
            <w:pPr>
              <w:pStyle w:val="ListParagraph"/>
              <w:wordWrap/>
              <w:ind w:left="338" w:hanging="270"/>
              <w:jc w:val="both"/>
              <w:rPr>
                <w:rFonts w:eastAsia="KaiTi"/>
                <w:b/>
                <w:bCs/>
                <w:szCs w:val="20"/>
                <w:lang w:eastAsia="zh-CN"/>
              </w:rPr>
            </w:pPr>
            <w:r w:rsidRPr="0064604F">
              <w:rPr>
                <w:rFonts w:eastAsia="KaiTi"/>
                <w:b/>
                <w:bCs/>
                <w:szCs w:val="20"/>
                <w:lang w:eastAsia="zh-CN"/>
              </w:rPr>
              <w:t>Intel:</w:t>
            </w:r>
          </w:p>
          <w:p w14:paraId="525DBD28" w14:textId="530668E2" w:rsidR="00983849" w:rsidRPr="0064604F" w:rsidRDefault="00983849" w:rsidP="00BF0931">
            <w:pPr>
              <w:wordWrap/>
              <w:rPr>
                <w:bCs/>
                <w:i/>
                <w:szCs w:val="20"/>
              </w:rPr>
            </w:pPr>
            <w:r w:rsidRPr="0064604F">
              <w:rPr>
                <w:bCs/>
                <w:i/>
                <w:szCs w:val="20"/>
              </w:rPr>
              <w:t>Proposal 3</w:t>
            </w:r>
            <w:r w:rsidR="00CE5E21" w:rsidRPr="0064604F">
              <w:rPr>
                <w:bCs/>
                <w:i/>
                <w:szCs w:val="20"/>
                <w:lang w:val="en-US"/>
              </w:rPr>
              <w:t xml:space="preserve">: </w:t>
            </w:r>
            <w:r w:rsidRPr="0064604F">
              <w:rPr>
                <w:bCs/>
                <w:i/>
                <w:szCs w:val="20"/>
              </w:rPr>
              <w:t xml:space="preserve">For multi-cell scheduling, </w:t>
            </w:r>
          </w:p>
          <w:p w14:paraId="712E9227" w14:textId="77777777" w:rsidR="00983849" w:rsidRPr="0064604F" w:rsidRDefault="00983849" w:rsidP="00BF0931">
            <w:pPr>
              <w:pStyle w:val="ListParagraph"/>
              <w:numPr>
                <w:ilvl w:val="0"/>
                <w:numId w:val="14"/>
              </w:numPr>
              <w:wordWrap/>
              <w:rPr>
                <w:bCs/>
                <w:i/>
                <w:szCs w:val="20"/>
              </w:rPr>
            </w:pPr>
            <w:r w:rsidRPr="0064604F">
              <w:rPr>
                <w:bCs/>
                <w:i/>
                <w:szCs w:val="20"/>
              </w:rPr>
              <w:t>Maximum number of configurable cells for multi-cell scheduling is 4.</w:t>
            </w:r>
          </w:p>
          <w:p w14:paraId="22A9CE37" w14:textId="77777777" w:rsidR="00983849" w:rsidRPr="0064604F" w:rsidRDefault="00983849" w:rsidP="00BF0931">
            <w:pPr>
              <w:pStyle w:val="ListParagraph"/>
              <w:numPr>
                <w:ilvl w:val="0"/>
                <w:numId w:val="14"/>
              </w:numPr>
              <w:wordWrap/>
              <w:rPr>
                <w:bCs/>
                <w:i/>
                <w:szCs w:val="20"/>
              </w:rPr>
            </w:pPr>
            <w:r w:rsidRPr="0064604F">
              <w:rPr>
                <w:bCs/>
                <w:i/>
                <w:szCs w:val="20"/>
              </w:rPr>
              <w:t xml:space="preserve">Carrier indication field is included in the DCI to determine a set of carriers from a configured table. </w:t>
            </w:r>
          </w:p>
          <w:p w14:paraId="500CA013" w14:textId="77777777" w:rsidR="00983849" w:rsidRPr="0064604F" w:rsidRDefault="00983849" w:rsidP="00BF0931">
            <w:pPr>
              <w:pStyle w:val="ListParagraph"/>
              <w:wordWrap/>
              <w:ind w:left="338"/>
              <w:jc w:val="both"/>
              <w:rPr>
                <w:rFonts w:eastAsia="KaiTi"/>
                <w:b/>
                <w:bCs/>
                <w:szCs w:val="20"/>
                <w:lang w:eastAsia="zh-CN"/>
              </w:rPr>
            </w:pPr>
          </w:p>
          <w:p w14:paraId="2516285A" w14:textId="4D7F4819" w:rsidR="00C935E5" w:rsidRPr="0064604F" w:rsidRDefault="00C935E5" w:rsidP="00BF0931">
            <w:pPr>
              <w:pStyle w:val="ListParagraph"/>
              <w:wordWrap/>
              <w:ind w:left="338" w:hanging="270"/>
              <w:jc w:val="both"/>
              <w:rPr>
                <w:rFonts w:eastAsia="KaiTi"/>
                <w:b/>
                <w:bCs/>
                <w:szCs w:val="20"/>
                <w:lang w:eastAsia="zh-CN"/>
              </w:rPr>
            </w:pPr>
            <w:r w:rsidRPr="0064604F">
              <w:rPr>
                <w:rFonts w:eastAsia="KaiTi"/>
                <w:b/>
                <w:bCs/>
                <w:szCs w:val="20"/>
                <w:lang w:eastAsia="zh-CN"/>
              </w:rPr>
              <w:t>OPPO:</w:t>
            </w:r>
          </w:p>
          <w:p w14:paraId="72A20F97" w14:textId="77777777" w:rsidR="00C935E5" w:rsidRPr="0064604F" w:rsidRDefault="00C935E5" w:rsidP="00BF0931">
            <w:pPr>
              <w:wordWrap/>
              <w:rPr>
                <w:bCs/>
                <w:i/>
                <w:szCs w:val="20"/>
              </w:rPr>
            </w:pPr>
            <w:r w:rsidRPr="0064604F">
              <w:rPr>
                <w:bCs/>
                <w:i/>
                <w:szCs w:val="20"/>
              </w:rPr>
              <w:t>Proposal 1: Updated the proposal 3-5rev7 (from RAN1 #110b) as following.</w:t>
            </w:r>
          </w:p>
          <w:p w14:paraId="4E3D0346" w14:textId="77777777" w:rsidR="00C935E5" w:rsidRPr="0064604F" w:rsidRDefault="00C935E5" w:rsidP="00BF0931">
            <w:pPr>
              <w:pStyle w:val="ListParagraph"/>
              <w:numPr>
                <w:ilvl w:val="0"/>
                <w:numId w:val="14"/>
              </w:numPr>
              <w:wordWrap/>
              <w:rPr>
                <w:bCs/>
                <w:i/>
                <w:szCs w:val="20"/>
              </w:rPr>
            </w:pPr>
            <w:r w:rsidRPr="0064604F">
              <w:rPr>
                <w:bCs/>
                <w:i/>
                <w:szCs w:val="20"/>
              </w:rPr>
              <w:t>For a set of cells which is configured for multi-cell scheduling, RAN1 specification supports up to 4 cells within the set of cells.</w:t>
            </w:r>
          </w:p>
          <w:p w14:paraId="15B3722B" w14:textId="77777777" w:rsidR="00C935E5" w:rsidRPr="0064604F" w:rsidRDefault="00C935E5" w:rsidP="00BF0931">
            <w:pPr>
              <w:pStyle w:val="ListParagraph"/>
              <w:numPr>
                <w:ilvl w:val="1"/>
                <w:numId w:val="15"/>
              </w:numPr>
              <w:wordWrap/>
              <w:rPr>
                <w:rFonts w:eastAsia="KaiTi"/>
                <w:i/>
                <w:iCs/>
                <w:szCs w:val="20"/>
                <w:lang w:val="en-US" w:eastAsia="zh-CN"/>
              </w:rPr>
            </w:pPr>
            <w:r w:rsidRPr="0064604F">
              <w:rPr>
                <w:rFonts w:eastAsia="KaiTi"/>
                <w:i/>
                <w:iCs/>
                <w:szCs w:val="20"/>
                <w:lang w:val="en-US" w:eastAsia="zh-CN"/>
              </w:rPr>
              <w:t>A DCI format 0_X/1_X can schedule PUSCH(s)/PDSCH(s) on a combination of co-scheduled cells among the set of cells.</w:t>
            </w:r>
          </w:p>
          <w:p w14:paraId="202F9804" w14:textId="77777777" w:rsidR="00C935E5" w:rsidRPr="0064604F" w:rsidRDefault="00C935E5" w:rsidP="00BF0931">
            <w:pPr>
              <w:pStyle w:val="ListParagraph"/>
              <w:numPr>
                <w:ilvl w:val="0"/>
                <w:numId w:val="14"/>
              </w:numPr>
              <w:wordWrap/>
              <w:rPr>
                <w:bCs/>
                <w:i/>
                <w:szCs w:val="20"/>
              </w:rPr>
            </w:pPr>
            <w:r w:rsidRPr="0064604F">
              <w:rPr>
                <w:bCs/>
                <w:i/>
                <w:szCs w:val="20"/>
              </w:rPr>
              <w:t>Multiple cell sets are allowed.</w:t>
            </w:r>
          </w:p>
          <w:p w14:paraId="5CE7945D" w14:textId="77777777" w:rsidR="00C935E5" w:rsidRPr="0064604F" w:rsidRDefault="00C935E5" w:rsidP="00BF0931">
            <w:pPr>
              <w:pStyle w:val="ListParagraph"/>
              <w:numPr>
                <w:ilvl w:val="0"/>
                <w:numId w:val="14"/>
              </w:numPr>
              <w:wordWrap/>
              <w:rPr>
                <w:bCs/>
                <w:i/>
                <w:szCs w:val="20"/>
              </w:rPr>
            </w:pPr>
            <w:r w:rsidRPr="0064604F">
              <w:rPr>
                <w:bCs/>
                <w:i/>
                <w:szCs w:val="20"/>
              </w:rPr>
              <w:t>For multi-cell scheduling, the co-scheduled cells are indicated by an indicator in DCI format 0_X/1_X which points to one row of a table defining combinations of co-scheduled cells.</w:t>
            </w:r>
          </w:p>
          <w:p w14:paraId="3B33957E" w14:textId="77777777" w:rsidR="00C935E5" w:rsidRPr="0064604F" w:rsidRDefault="00C935E5" w:rsidP="00BF0931">
            <w:pPr>
              <w:pStyle w:val="ListParagraph"/>
              <w:numPr>
                <w:ilvl w:val="1"/>
                <w:numId w:val="15"/>
              </w:numPr>
              <w:wordWrap/>
              <w:rPr>
                <w:rFonts w:eastAsia="KaiTi"/>
                <w:i/>
                <w:iCs/>
                <w:szCs w:val="20"/>
                <w:lang w:val="en-US" w:eastAsia="zh-CN"/>
              </w:rPr>
            </w:pPr>
            <w:r w:rsidRPr="0064604F">
              <w:rPr>
                <w:rFonts w:eastAsia="KaiTi"/>
                <w:i/>
                <w:iCs/>
                <w:szCs w:val="20"/>
                <w:lang w:val="en-US" w:eastAsia="zh-CN"/>
              </w:rPr>
              <w:t>The table is configured by RRC signaling.</w:t>
            </w:r>
          </w:p>
          <w:p w14:paraId="44FAD738" w14:textId="77777777" w:rsidR="00C935E5" w:rsidRPr="0064604F" w:rsidRDefault="00C935E5" w:rsidP="00BF0931">
            <w:pPr>
              <w:pStyle w:val="ListParagraph"/>
              <w:numPr>
                <w:ilvl w:val="1"/>
                <w:numId w:val="15"/>
              </w:numPr>
              <w:wordWrap/>
              <w:rPr>
                <w:rFonts w:eastAsia="KaiTi"/>
                <w:i/>
                <w:iCs/>
                <w:szCs w:val="20"/>
                <w:lang w:val="en-US" w:eastAsia="zh-CN"/>
              </w:rPr>
            </w:pPr>
            <w:r w:rsidRPr="0064604F">
              <w:rPr>
                <w:rFonts w:eastAsia="KaiTi"/>
                <w:i/>
                <w:iCs/>
                <w:szCs w:val="20"/>
                <w:lang w:val="en-US" w:eastAsia="zh-CN"/>
              </w:rPr>
              <w:t>The table is configured per cell set</w:t>
            </w:r>
          </w:p>
          <w:p w14:paraId="661F4E04" w14:textId="77777777" w:rsidR="00C935E5" w:rsidRPr="0064604F" w:rsidRDefault="00C935E5" w:rsidP="00BF0931">
            <w:pPr>
              <w:wordWrap/>
              <w:rPr>
                <w:bCs/>
                <w:i/>
                <w:szCs w:val="20"/>
              </w:rPr>
            </w:pPr>
            <w:r w:rsidRPr="0064604F">
              <w:rPr>
                <w:bCs/>
                <w:i/>
                <w:szCs w:val="20"/>
              </w:rPr>
              <w:t xml:space="preserve">Proposal 2: When multiple cell sets are configured, one or more of the following should be </w:t>
            </w:r>
            <w:proofErr w:type="gramStart"/>
            <w:r w:rsidRPr="0064604F">
              <w:rPr>
                <w:bCs/>
                <w:i/>
                <w:szCs w:val="20"/>
              </w:rPr>
              <w:t>taken into account</w:t>
            </w:r>
            <w:proofErr w:type="gramEnd"/>
            <w:r w:rsidRPr="0064604F">
              <w:rPr>
                <w:bCs/>
                <w:i/>
                <w:szCs w:val="20"/>
              </w:rPr>
              <w:t xml:space="preserve"> to distinguish the scheduled cell sets:</w:t>
            </w:r>
          </w:p>
          <w:p w14:paraId="5A00E504" w14:textId="77777777" w:rsidR="00C935E5" w:rsidRPr="0064604F" w:rsidRDefault="00C935E5" w:rsidP="00BF0931">
            <w:pPr>
              <w:pStyle w:val="ListParagraph"/>
              <w:numPr>
                <w:ilvl w:val="0"/>
                <w:numId w:val="14"/>
              </w:numPr>
              <w:wordWrap/>
              <w:rPr>
                <w:bCs/>
                <w:i/>
                <w:szCs w:val="20"/>
              </w:rPr>
            </w:pPr>
            <w:r w:rsidRPr="0064604F">
              <w:rPr>
                <w:bCs/>
                <w:i/>
                <w:szCs w:val="20"/>
              </w:rPr>
              <w:t>There is no scheduled cell being configured into more than one cell set.</w:t>
            </w:r>
          </w:p>
          <w:p w14:paraId="6F5EA411" w14:textId="77777777" w:rsidR="00C935E5" w:rsidRPr="0064604F" w:rsidRDefault="00C935E5" w:rsidP="00BF0931">
            <w:pPr>
              <w:pStyle w:val="ListParagraph"/>
              <w:numPr>
                <w:ilvl w:val="0"/>
                <w:numId w:val="14"/>
              </w:numPr>
              <w:wordWrap/>
              <w:rPr>
                <w:bCs/>
                <w:i/>
                <w:szCs w:val="20"/>
              </w:rPr>
            </w:pPr>
            <w:r w:rsidRPr="0064604F">
              <w:rPr>
                <w:bCs/>
                <w:i/>
                <w:szCs w:val="20"/>
              </w:rPr>
              <w:t>Different DCI size of DCI format 0_X/1_X for different cell sets.</w:t>
            </w:r>
          </w:p>
          <w:p w14:paraId="1CC9034F" w14:textId="77777777" w:rsidR="00C935E5" w:rsidRPr="0064604F" w:rsidRDefault="00C935E5" w:rsidP="00BF0931">
            <w:pPr>
              <w:pStyle w:val="ListParagraph"/>
              <w:numPr>
                <w:ilvl w:val="0"/>
                <w:numId w:val="14"/>
              </w:numPr>
              <w:wordWrap/>
              <w:rPr>
                <w:bCs/>
                <w:i/>
                <w:szCs w:val="20"/>
              </w:rPr>
            </w:pPr>
            <w:r w:rsidRPr="0064604F">
              <w:rPr>
                <w:bCs/>
                <w:i/>
                <w:szCs w:val="20"/>
              </w:rPr>
              <w:t>Including cell set indication in DCI format 0_X/1_X.</w:t>
            </w:r>
          </w:p>
          <w:p w14:paraId="26FDD35B" w14:textId="77777777" w:rsidR="00C935E5" w:rsidRPr="0064604F" w:rsidRDefault="00C935E5" w:rsidP="00BF0931">
            <w:pPr>
              <w:pStyle w:val="ListParagraph"/>
              <w:wordWrap/>
              <w:ind w:left="338"/>
              <w:jc w:val="both"/>
              <w:rPr>
                <w:rFonts w:eastAsia="KaiTi"/>
                <w:bCs/>
                <w:i/>
                <w:szCs w:val="20"/>
                <w:lang w:eastAsia="zh-CN"/>
              </w:rPr>
            </w:pPr>
          </w:p>
          <w:p w14:paraId="2C13DA16" w14:textId="3EA318EE" w:rsidR="00C935E5" w:rsidRPr="0064604F" w:rsidRDefault="009A34BB" w:rsidP="00BF0931">
            <w:pPr>
              <w:pStyle w:val="ListParagraph"/>
              <w:wordWrap/>
              <w:ind w:left="338" w:hanging="270"/>
              <w:jc w:val="both"/>
              <w:rPr>
                <w:rFonts w:eastAsia="KaiTi"/>
                <w:b/>
                <w:bCs/>
                <w:szCs w:val="20"/>
                <w:lang w:eastAsia="zh-CN"/>
              </w:rPr>
            </w:pPr>
            <w:r w:rsidRPr="0064604F">
              <w:rPr>
                <w:rFonts w:eastAsia="KaiTi"/>
                <w:b/>
                <w:bCs/>
                <w:szCs w:val="20"/>
                <w:lang w:eastAsia="zh-CN"/>
              </w:rPr>
              <w:t>China Telecom:</w:t>
            </w:r>
          </w:p>
          <w:p w14:paraId="2B198A0C" w14:textId="77777777" w:rsidR="009A34BB" w:rsidRPr="0064604F" w:rsidRDefault="009A34BB" w:rsidP="00BF0931">
            <w:pPr>
              <w:wordWrap/>
              <w:snapToGrid w:val="0"/>
              <w:rPr>
                <w:rStyle w:val="Emphasis"/>
                <w:bCs/>
                <w:iCs w:val="0"/>
                <w:szCs w:val="20"/>
                <w:lang w:eastAsia="zh-CN"/>
              </w:rPr>
            </w:pPr>
            <w:r w:rsidRPr="0064604F">
              <w:rPr>
                <w:rStyle w:val="Emphasis"/>
                <w:bCs/>
                <w:iCs w:val="0"/>
                <w:szCs w:val="20"/>
                <w:lang w:eastAsia="zh-CN"/>
              </w:rPr>
              <w:t>Proposal 3: For the indication of actual co-scheduled cells among the set of up to 4 cells, maximum 4 bits bitmap is used as the indicator of co-scheduled cells.</w:t>
            </w:r>
          </w:p>
          <w:p w14:paraId="1200285F" w14:textId="77777777" w:rsidR="009A34BB" w:rsidRPr="0064604F" w:rsidRDefault="009A34BB" w:rsidP="00BF0931">
            <w:pPr>
              <w:pStyle w:val="ListParagraph"/>
              <w:wordWrap/>
              <w:ind w:left="338"/>
              <w:jc w:val="both"/>
              <w:rPr>
                <w:rFonts w:eastAsia="KaiTi"/>
                <w:bCs/>
                <w:i/>
                <w:szCs w:val="20"/>
                <w:lang w:eastAsia="zh-CN"/>
              </w:rPr>
            </w:pPr>
          </w:p>
          <w:p w14:paraId="39FD1282" w14:textId="08F59B77" w:rsidR="00C935E5" w:rsidRPr="0064604F" w:rsidRDefault="00C47220" w:rsidP="00BF0931">
            <w:pPr>
              <w:pStyle w:val="ListParagraph"/>
              <w:wordWrap/>
              <w:ind w:left="338" w:hanging="270"/>
              <w:jc w:val="both"/>
              <w:rPr>
                <w:rFonts w:eastAsia="KaiTi"/>
                <w:b/>
                <w:bCs/>
                <w:szCs w:val="20"/>
                <w:lang w:eastAsia="zh-CN"/>
              </w:rPr>
            </w:pPr>
            <w:r w:rsidRPr="0064604F">
              <w:rPr>
                <w:rFonts w:eastAsia="KaiTi"/>
                <w:b/>
                <w:bCs/>
                <w:szCs w:val="20"/>
                <w:lang w:eastAsia="zh-CN"/>
              </w:rPr>
              <w:t>Lenovo:</w:t>
            </w:r>
          </w:p>
          <w:p w14:paraId="7FCEBFC0" w14:textId="77777777" w:rsidR="00C47220" w:rsidRPr="0064604F" w:rsidRDefault="00C47220" w:rsidP="00BF0931">
            <w:pPr>
              <w:wordWrap/>
              <w:rPr>
                <w:rFonts w:eastAsia="SimSun"/>
                <w:bCs/>
                <w:i/>
                <w:szCs w:val="20"/>
              </w:rPr>
            </w:pPr>
            <w:r w:rsidRPr="0064604F">
              <w:rPr>
                <w:rFonts w:eastAsia="SimSun"/>
                <w:bCs/>
                <w:i/>
                <w:szCs w:val="20"/>
                <w:lang w:val="x-none"/>
              </w:rPr>
              <w:t xml:space="preserve">Proposal </w:t>
            </w:r>
            <w:r w:rsidRPr="0064604F">
              <w:rPr>
                <w:rFonts w:eastAsia="SimSun"/>
                <w:bCs/>
                <w:i/>
                <w:szCs w:val="20"/>
              </w:rPr>
              <w:t>1: For a set of cells which is configured for multi-cell scheduling, RAN1 specification supports up to 8 cells within the set of cells in Rel-18.</w:t>
            </w:r>
          </w:p>
          <w:p w14:paraId="399F1446" w14:textId="77777777" w:rsidR="00C47220" w:rsidRPr="0064604F" w:rsidRDefault="00C47220" w:rsidP="00BF0931">
            <w:pPr>
              <w:wordWrap/>
              <w:rPr>
                <w:rFonts w:eastAsia="SimSun"/>
                <w:bCs/>
                <w:i/>
                <w:szCs w:val="20"/>
              </w:rPr>
            </w:pPr>
            <w:r w:rsidRPr="0064604F">
              <w:rPr>
                <w:rFonts w:eastAsia="SimSun"/>
                <w:bCs/>
                <w:i/>
                <w:szCs w:val="20"/>
              </w:rPr>
              <w:t>Proposal 2: For a set of cells which is configured for multi-cell scheduling, a DCI format 0_X/1_X can schedule PUSCH(s)/PDSCH(s) on a combination of co-scheduled cells among the set of cells.</w:t>
            </w:r>
          </w:p>
          <w:p w14:paraId="26D98E15" w14:textId="77777777" w:rsidR="00C47220" w:rsidRPr="0064604F" w:rsidRDefault="00C47220" w:rsidP="00BF0931">
            <w:pPr>
              <w:wordWrap/>
              <w:rPr>
                <w:rFonts w:eastAsia="SimSun"/>
                <w:bCs/>
                <w:i/>
                <w:szCs w:val="20"/>
              </w:rPr>
            </w:pPr>
            <w:r w:rsidRPr="0064604F">
              <w:rPr>
                <w:rFonts w:eastAsia="SimSun"/>
                <w:bCs/>
                <w:i/>
                <w:szCs w:val="20"/>
              </w:rPr>
              <w:t xml:space="preserve">Proposal 3: For a set of cells which is configured for multi-cell scheduling, the co-scheduled cells are indicated by an indicator in DCI format 0_X/1_X which points to one row of a RRC configured table defining combinations of co-scheduled cells. </w:t>
            </w:r>
          </w:p>
          <w:p w14:paraId="5159DF0C" w14:textId="77777777" w:rsidR="00C47220" w:rsidRPr="0064604F" w:rsidRDefault="00C47220" w:rsidP="00BF0931">
            <w:pPr>
              <w:pStyle w:val="ListParagraph"/>
              <w:wordWrap/>
              <w:ind w:left="338"/>
              <w:jc w:val="both"/>
              <w:rPr>
                <w:rFonts w:eastAsia="KaiTi"/>
                <w:bCs/>
                <w:i/>
                <w:szCs w:val="20"/>
                <w:lang w:eastAsia="zh-CN"/>
              </w:rPr>
            </w:pPr>
          </w:p>
          <w:p w14:paraId="0BC8BF1D" w14:textId="60DC8559" w:rsidR="00C935E5" w:rsidRPr="0064604F" w:rsidRDefault="00C47220" w:rsidP="00BF0931">
            <w:pPr>
              <w:pStyle w:val="ListParagraph"/>
              <w:wordWrap/>
              <w:ind w:left="338" w:hanging="270"/>
              <w:jc w:val="both"/>
              <w:rPr>
                <w:rFonts w:eastAsia="KaiTi"/>
                <w:b/>
                <w:bCs/>
                <w:szCs w:val="20"/>
                <w:lang w:eastAsia="zh-CN"/>
              </w:rPr>
            </w:pPr>
            <w:r w:rsidRPr="0064604F">
              <w:rPr>
                <w:rFonts w:eastAsia="KaiTi"/>
                <w:b/>
                <w:bCs/>
                <w:szCs w:val="20"/>
                <w:lang w:eastAsia="zh-CN"/>
              </w:rPr>
              <w:t>CMCC:</w:t>
            </w:r>
          </w:p>
          <w:p w14:paraId="700BC420" w14:textId="77777777" w:rsidR="00C47220" w:rsidRPr="0064604F" w:rsidRDefault="00C47220" w:rsidP="00BF0931">
            <w:pPr>
              <w:wordWrap/>
              <w:rPr>
                <w:bCs/>
                <w:i/>
                <w:szCs w:val="20"/>
                <w:lang w:val="en-US" w:eastAsia="zh-CN"/>
              </w:rPr>
            </w:pPr>
            <w:r w:rsidRPr="0064604F">
              <w:rPr>
                <w:bCs/>
                <w:i/>
                <w:szCs w:val="20"/>
                <w:lang w:eastAsia="zh-CN"/>
              </w:rPr>
              <w:t xml:space="preserve">Proposal </w:t>
            </w:r>
            <w:r w:rsidRPr="0064604F">
              <w:rPr>
                <w:bCs/>
                <w:i/>
                <w:szCs w:val="20"/>
                <w:lang w:val="en-US" w:eastAsia="zh-CN"/>
              </w:rPr>
              <w:t>1</w:t>
            </w:r>
            <w:r w:rsidRPr="0064604F">
              <w:rPr>
                <w:bCs/>
                <w:i/>
                <w:szCs w:val="20"/>
                <w:lang w:eastAsia="zh-CN"/>
              </w:rPr>
              <w:t xml:space="preserve">. </w:t>
            </w:r>
            <w:r w:rsidRPr="0064604F">
              <w:rPr>
                <w:bCs/>
                <w:i/>
                <w:szCs w:val="20"/>
                <w:lang w:val="en-US" w:eastAsia="zh-CN"/>
              </w:rPr>
              <w:t>The maximum number of configurable cells for multi-cell scheduling can be more than 4.</w:t>
            </w:r>
          </w:p>
          <w:p w14:paraId="0F7543E4" w14:textId="77777777" w:rsidR="00C47220" w:rsidRPr="0064604F" w:rsidRDefault="00C47220" w:rsidP="00BF0931">
            <w:pPr>
              <w:wordWrap/>
              <w:rPr>
                <w:bCs/>
                <w:i/>
                <w:szCs w:val="20"/>
              </w:rPr>
            </w:pPr>
            <w:r w:rsidRPr="0064604F">
              <w:rPr>
                <w:bCs/>
                <w:i/>
                <w:szCs w:val="20"/>
                <w:lang w:val="en-US" w:eastAsia="ja-JP"/>
              </w:rPr>
              <w:t>Proposal 2.</w:t>
            </w:r>
            <w:r w:rsidRPr="0064604F">
              <w:rPr>
                <w:rStyle w:val="apple-converted-space"/>
                <w:bCs/>
                <w:i/>
                <w:szCs w:val="20"/>
                <w:lang w:eastAsia="ja-JP"/>
              </w:rPr>
              <w:t> </w:t>
            </w:r>
            <w:r w:rsidRPr="0064604F">
              <w:rPr>
                <w:bCs/>
                <w:i/>
                <w:szCs w:val="20"/>
                <w:lang w:eastAsia="ja-JP"/>
              </w:rPr>
              <w:t>For a set of cells</w:t>
            </w:r>
            <w:r w:rsidRPr="0064604F">
              <w:rPr>
                <w:rStyle w:val="apple-converted-space"/>
                <w:bCs/>
                <w:i/>
                <w:szCs w:val="20"/>
                <w:lang w:eastAsia="ja-JP"/>
              </w:rPr>
              <w:t> </w:t>
            </w:r>
            <w:r w:rsidRPr="0064604F">
              <w:rPr>
                <w:bCs/>
                <w:i/>
                <w:szCs w:val="20"/>
                <w:lang w:eastAsia="ja-JP"/>
              </w:rPr>
              <w:t>which is configured for multi-cell scheduling,</w:t>
            </w:r>
            <w:r w:rsidRPr="0064604F">
              <w:rPr>
                <w:rStyle w:val="apple-converted-space"/>
                <w:bCs/>
                <w:i/>
                <w:szCs w:val="20"/>
                <w:lang w:eastAsia="ja-JP"/>
              </w:rPr>
              <w:t> </w:t>
            </w:r>
            <w:r w:rsidRPr="0064604F">
              <w:rPr>
                <w:bCs/>
                <w:i/>
                <w:szCs w:val="20"/>
                <w:lang w:eastAsia="ja-JP"/>
              </w:rPr>
              <w:t xml:space="preserve">RAN1 specification supports up </w:t>
            </w:r>
            <w:r w:rsidRPr="0064604F">
              <w:rPr>
                <w:bCs/>
                <w:i/>
                <w:szCs w:val="20"/>
                <w:lang w:eastAsia="ja-JP"/>
              </w:rPr>
              <w:lastRenderedPageBreak/>
              <w:t>to</w:t>
            </w:r>
            <w:r w:rsidRPr="0064604F">
              <w:rPr>
                <w:rStyle w:val="apple-converted-space"/>
                <w:bCs/>
                <w:i/>
                <w:szCs w:val="20"/>
                <w:lang w:eastAsia="ja-JP"/>
              </w:rPr>
              <w:t> </w:t>
            </w:r>
            <w:r w:rsidRPr="0064604F">
              <w:rPr>
                <w:bCs/>
                <w:i/>
                <w:szCs w:val="20"/>
                <w:lang w:eastAsia="ja-JP"/>
              </w:rPr>
              <w:t>4</w:t>
            </w:r>
            <w:r w:rsidRPr="0064604F">
              <w:rPr>
                <w:rStyle w:val="apple-converted-space"/>
                <w:bCs/>
                <w:i/>
                <w:szCs w:val="20"/>
                <w:lang w:eastAsia="ja-JP"/>
              </w:rPr>
              <w:t> </w:t>
            </w:r>
            <w:r w:rsidRPr="0064604F">
              <w:rPr>
                <w:bCs/>
                <w:i/>
                <w:szCs w:val="20"/>
                <w:lang w:eastAsia="ja-JP"/>
              </w:rPr>
              <w:t>cells within the set of cells.</w:t>
            </w:r>
          </w:p>
          <w:p w14:paraId="20BA44E4" w14:textId="77777777" w:rsidR="00C47220" w:rsidRPr="0064604F" w:rsidRDefault="00C47220" w:rsidP="00BF0931">
            <w:pPr>
              <w:pStyle w:val="ListParagraph"/>
              <w:numPr>
                <w:ilvl w:val="0"/>
                <w:numId w:val="14"/>
              </w:numPr>
              <w:wordWrap/>
              <w:rPr>
                <w:bCs/>
                <w:i/>
                <w:szCs w:val="20"/>
              </w:rPr>
            </w:pPr>
            <w:r w:rsidRPr="0064604F">
              <w:rPr>
                <w:bCs/>
                <w:i/>
                <w:szCs w:val="20"/>
              </w:rPr>
              <w:t> A DCI format 0_X/1_X can schedule PUSCH(s)/PDSCH(s) on a combination of co-scheduled cells among the set of cells.</w:t>
            </w:r>
          </w:p>
          <w:p w14:paraId="24F1A81C" w14:textId="77777777" w:rsidR="00C47220" w:rsidRPr="0064604F" w:rsidRDefault="00C47220" w:rsidP="00BF0931">
            <w:pPr>
              <w:wordWrap/>
              <w:spacing w:beforeLines="50" w:before="120" w:afterLines="50" w:after="120"/>
              <w:rPr>
                <w:bCs/>
                <w:i/>
                <w:szCs w:val="20"/>
                <w:u w:val="single"/>
                <w:lang w:val="en-US" w:eastAsia="zh-CN"/>
              </w:rPr>
            </w:pPr>
            <w:r w:rsidRPr="0064604F">
              <w:rPr>
                <w:rFonts w:eastAsiaTheme="minorEastAsia"/>
                <w:bCs/>
                <w:i/>
                <w:szCs w:val="20"/>
                <w:lang w:val="en-US" w:eastAsia="zh-CN"/>
              </w:rPr>
              <w:t xml:space="preserve">Proposal 3. </w:t>
            </w:r>
            <w:r w:rsidRPr="0064604F">
              <w:rPr>
                <w:rFonts w:eastAsiaTheme="majorEastAsia"/>
                <w:bCs/>
                <w:i/>
                <w:szCs w:val="20"/>
              </w:rPr>
              <w:t xml:space="preserve">Considering the </w:t>
            </w:r>
            <w:r w:rsidRPr="0064604F">
              <w:rPr>
                <w:rFonts w:eastAsiaTheme="majorEastAsia"/>
                <w:bCs/>
                <w:i/>
                <w:szCs w:val="20"/>
                <w:lang w:val="en-US"/>
              </w:rPr>
              <w:t>indication of co-scheduled cells within a set of cells</w:t>
            </w:r>
            <w:r w:rsidRPr="0064604F">
              <w:rPr>
                <w:bCs/>
                <w:i/>
                <w:szCs w:val="20"/>
              </w:rPr>
              <w:t xml:space="preserve">, </w:t>
            </w:r>
            <w:r w:rsidRPr="0064604F">
              <w:rPr>
                <w:bCs/>
                <w:i/>
                <w:szCs w:val="20"/>
                <w:lang w:val="en-US"/>
              </w:rPr>
              <w:t>possible combinations</w:t>
            </w:r>
            <w:r w:rsidRPr="0064604F">
              <w:rPr>
                <w:bCs/>
                <w:i/>
                <w:szCs w:val="20"/>
              </w:rPr>
              <w:t xml:space="preserve"> of scheduled cells can be pre-configured by RRC </w:t>
            </w:r>
            <w:proofErr w:type="spellStart"/>
            <w:r w:rsidRPr="0064604F">
              <w:rPr>
                <w:bCs/>
                <w:i/>
                <w:szCs w:val="20"/>
              </w:rPr>
              <w:t>signaling</w:t>
            </w:r>
            <w:proofErr w:type="spellEnd"/>
            <w:r w:rsidRPr="0064604F">
              <w:rPr>
                <w:bCs/>
                <w:i/>
                <w:szCs w:val="20"/>
              </w:rPr>
              <w:t xml:space="preserve">, </w:t>
            </w:r>
            <w:r w:rsidRPr="0064604F">
              <w:rPr>
                <w:bCs/>
                <w:i/>
                <w:szCs w:val="20"/>
                <w:lang w:val="en-US"/>
              </w:rPr>
              <w:t>and the co-s</w:t>
            </w:r>
            <w:proofErr w:type="spellStart"/>
            <w:r w:rsidRPr="0064604F">
              <w:rPr>
                <w:bCs/>
                <w:i/>
                <w:szCs w:val="20"/>
              </w:rPr>
              <w:t>cheduled</w:t>
            </w:r>
            <w:proofErr w:type="spellEnd"/>
            <w:r w:rsidRPr="0064604F">
              <w:rPr>
                <w:bCs/>
                <w:i/>
                <w:szCs w:val="20"/>
              </w:rPr>
              <w:t xml:space="preserve"> cells are indicated by </w:t>
            </w:r>
            <w:r w:rsidRPr="0064604F">
              <w:rPr>
                <w:bCs/>
                <w:i/>
                <w:szCs w:val="20"/>
                <w:lang w:val="en-US"/>
              </w:rPr>
              <w:t>an</w:t>
            </w:r>
            <w:r w:rsidRPr="0064604F">
              <w:rPr>
                <w:bCs/>
                <w:i/>
                <w:szCs w:val="20"/>
              </w:rPr>
              <w:t xml:space="preserve"> </w:t>
            </w:r>
            <w:proofErr w:type="spellStart"/>
            <w:r w:rsidRPr="0064604F">
              <w:rPr>
                <w:bCs/>
                <w:i/>
                <w:szCs w:val="20"/>
              </w:rPr>
              <w:t>indi</w:t>
            </w:r>
            <w:proofErr w:type="spellEnd"/>
            <w:r w:rsidRPr="0064604F">
              <w:rPr>
                <w:bCs/>
                <w:i/>
                <w:szCs w:val="20"/>
                <w:lang w:val="en-US"/>
              </w:rPr>
              <w:t>c</w:t>
            </w:r>
            <w:proofErr w:type="spellStart"/>
            <w:r w:rsidRPr="0064604F">
              <w:rPr>
                <w:bCs/>
                <w:i/>
                <w:szCs w:val="20"/>
              </w:rPr>
              <w:t>ator</w:t>
            </w:r>
            <w:proofErr w:type="spellEnd"/>
            <w:r w:rsidRPr="0064604F">
              <w:rPr>
                <w:bCs/>
                <w:i/>
                <w:szCs w:val="20"/>
              </w:rPr>
              <w:t xml:space="preserve"> in </w:t>
            </w:r>
            <w:r w:rsidRPr="0064604F">
              <w:rPr>
                <w:bCs/>
                <w:i/>
                <w:szCs w:val="20"/>
                <w:lang w:val="en-US"/>
              </w:rPr>
              <w:t xml:space="preserve">the </w:t>
            </w:r>
            <w:r w:rsidRPr="0064604F">
              <w:rPr>
                <w:bCs/>
                <w:i/>
                <w:szCs w:val="20"/>
              </w:rPr>
              <w:t>DCI</w:t>
            </w:r>
            <w:r w:rsidRPr="0064604F">
              <w:rPr>
                <w:bCs/>
                <w:i/>
                <w:szCs w:val="20"/>
                <w:lang w:val="en-US"/>
              </w:rPr>
              <w:t xml:space="preserve"> f</w:t>
            </w:r>
            <w:proofErr w:type="spellStart"/>
            <w:r w:rsidRPr="0064604F">
              <w:rPr>
                <w:bCs/>
                <w:i/>
                <w:szCs w:val="20"/>
              </w:rPr>
              <w:t>ormat</w:t>
            </w:r>
            <w:proofErr w:type="spellEnd"/>
            <w:r w:rsidRPr="0064604F">
              <w:rPr>
                <w:bCs/>
                <w:i/>
                <w:szCs w:val="20"/>
              </w:rPr>
              <w:t xml:space="preserve"> 0_X/1_X.</w:t>
            </w:r>
          </w:p>
          <w:p w14:paraId="06F4952E" w14:textId="732B1724" w:rsidR="00C47220" w:rsidRPr="0064604F" w:rsidRDefault="00C47220" w:rsidP="00BF0931">
            <w:pPr>
              <w:pStyle w:val="ListParagraph"/>
              <w:wordWrap/>
              <w:ind w:left="338"/>
              <w:jc w:val="both"/>
              <w:rPr>
                <w:rFonts w:eastAsia="KaiTi"/>
                <w:bCs/>
                <w:i/>
                <w:szCs w:val="20"/>
                <w:lang w:val="en-US" w:eastAsia="zh-CN"/>
              </w:rPr>
            </w:pPr>
          </w:p>
          <w:p w14:paraId="5723A2E8" w14:textId="5B5C9B86" w:rsidR="00C47220" w:rsidRPr="0064604F" w:rsidRDefault="00DF0C63" w:rsidP="00BF0931">
            <w:pPr>
              <w:pStyle w:val="ListParagraph"/>
              <w:wordWrap/>
              <w:ind w:left="338" w:hanging="270"/>
              <w:jc w:val="both"/>
              <w:rPr>
                <w:rFonts w:eastAsia="KaiTi"/>
                <w:b/>
                <w:bCs/>
                <w:szCs w:val="20"/>
                <w:lang w:eastAsia="zh-CN"/>
              </w:rPr>
            </w:pPr>
            <w:r w:rsidRPr="0064604F">
              <w:rPr>
                <w:rFonts w:eastAsia="KaiTi"/>
                <w:b/>
                <w:bCs/>
                <w:szCs w:val="20"/>
                <w:lang w:eastAsia="zh-CN"/>
              </w:rPr>
              <w:t>Apple:</w:t>
            </w:r>
          </w:p>
          <w:p w14:paraId="1BE2C2B6" w14:textId="77777777" w:rsidR="00DF0C63" w:rsidRPr="0064604F" w:rsidRDefault="00DF0C63" w:rsidP="00BF0931">
            <w:pPr>
              <w:wordWrap/>
              <w:rPr>
                <w:bCs/>
                <w:i/>
                <w:color w:val="000000" w:themeColor="text1"/>
                <w:szCs w:val="20"/>
                <w:lang w:eastAsia="ja-JP"/>
              </w:rPr>
            </w:pPr>
            <w:r w:rsidRPr="0064604F">
              <w:rPr>
                <w:bCs/>
                <w:i/>
                <w:color w:val="000000" w:themeColor="text1"/>
                <w:szCs w:val="20"/>
              </w:rPr>
              <w:t xml:space="preserve">Proposal 1: </w:t>
            </w:r>
            <w:r w:rsidRPr="0064604F">
              <w:rPr>
                <w:bCs/>
                <w:i/>
                <w:color w:val="000000" w:themeColor="text1"/>
                <w:szCs w:val="20"/>
                <w:lang w:eastAsia="ja-JP"/>
              </w:rPr>
              <w:t>For a set of cells</w:t>
            </w:r>
            <w:r w:rsidRPr="0064604F">
              <w:rPr>
                <w:rStyle w:val="apple-converted-space"/>
                <w:bCs/>
                <w:i/>
                <w:color w:val="000000" w:themeColor="text1"/>
                <w:szCs w:val="20"/>
                <w:lang w:eastAsia="ja-JP"/>
              </w:rPr>
              <w:t> </w:t>
            </w:r>
            <w:r w:rsidRPr="0064604F">
              <w:rPr>
                <w:bCs/>
                <w:i/>
                <w:color w:val="000000" w:themeColor="text1"/>
                <w:szCs w:val="20"/>
                <w:lang w:eastAsia="ja-JP"/>
              </w:rPr>
              <w:t>which is configured for multi-cell scheduling,</w:t>
            </w:r>
            <w:r w:rsidRPr="0064604F">
              <w:rPr>
                <w:rStyle w:val="apple-converted-space"/>
                <w:bCs/>
                <w:i/>
                <w:color w:val="000000" w:themeColor="text1"/>
                <w:szCs w:val="20"/>
                <w:lang w:eastAsia="ja-JP"/>
              </w:rPr>
              <w:t> </w:t>
            </w:r>
            <w:r w:rsidRPr="0064604F">
              <w:rPr>
                <w:bCs/>
                <w:i/>
                <w:color w:val="000000" w:themeColor="text1"/>
                <w:szCs w:val="20"/>
                <w:lang w:eastAsia="ja-JP"/>
              </w:rPr>
              <w:t>RAN1 specification supports up to</w:t>
            </w:r>
            <w:r w:rsidRPr="0064604F">
              <w:rPr>
                <w:rStyle w:val="apple-converted-space"/>
                <w:bCs/>
                <w:i/>
                <w:color w:val="000000" w:themeColor="text1"/>
                <w:szCs w:val="20"/>
                <w:lang w:eastAsia="ja-JP"/>
              </w:rPr>
              <w:t> </w:t>
            </w:r>
            <w:r w:rsidRPr="0064604F">
              <w:rPr>
                <w:bCs/>
                <w:i/>
                <w:color w:val="000000" w:themeColor="text1"/>
                <w:szCs w:val="20"/>
                <w:lang w:eastAsia="ja-JP"/>
              </w:rPr>
              <w:t>4</w:t>
            </w:r>
            <w:r w:rsidRPr="0064604F">
              <w:rPr>
                <w:rStyle w:val="apple-converted-space"/>
                <w:bCs/>
                <w:i/>
                <w:color w:val="000000" w:themeColor="text1"/>
                <w:szCs w:val="20"/>
                <w:lang w:eastAsia="ja-JP"/>
              </w:rPr>
              <w:t> </w:t>
            </w:r>
            <w:r w:rsidRPr="0064604F">
              <w:rPr>
                <w:bCs/>
                <w:i/>
                <w:color w:val="000000" w:themeColor="text1"/>
                <w:szCs w:val="20"/>
                <w:lang w:eastAsia="ja-JP"/>
              </w:rPr>
              <w:t>cells within the set of cells.</w:t>
            </w:r>
          </w:p>
          <w:p w14:paraId="65547AEF" w14:textId="77777777" w:rsidR="00DF0C63" w:rsidRPr="0064604F" w:rsidRDefault="00DF0C63" w:rsidP="00BF0931">
            <w:pPr>
              <w:pStyle w:val="ListParagraph"/>
              <w:numPr>
                <w:ilvl w:val="0"/>
                <w:numId w:val="14"/>
              </w:numPr>
              <w:wordWrap/>
              <w:rPr>
                <w:bCs/>
                <w:i/>
                <w:szCs w:val="20"/>
              </w:rPr>
            </w:pPr>
            <w:r w:rsidRPr="0064604F">
              <w:rPr>
                <w:bCs/>
                <w:i/>
                <w:szCs w:val="20"/>
              </w:rPr>
              <w:t>The maximum number of cells within the set of cells is reported as a UE capability.</w:t>
            </w:r>
          </w:p>
          <w:p w14:paraId="74FD1337" w14:textId="77777777" w:rsidR="00DF0C63" w:rsidRPr="0064604F" w:rsidRDefault="00DF0C63" w:rsidP="00BF0931">
            <w:pPr>
              <w:pStyle w:val="ListParagraph"/>
              <w:numPr>
                <w:ilvl w:val="0"/>
                <w:numId w:val="14"/>
              </w:numPr>
              <w:wordWrap/>
              <w:rPr>
                <w:bCs/>
                <w:i/>
                <w:szCs w:val="20"/>
              </w:rPr>
            </w:pPr>
            <w:r w:rsidRPr="0064604F">
              <w:rPr>
                <w:bCs/>
                <w:i/>
                <w:szCs w:val="20"/>
              </w:rPr>
              <w:t>A DCI format 0_X/1_X can schedule PUSCH(s)/PDSCH(s) on a combination of co-scheduled cells among the set of cells.</w:t>
            </w:r>
          </w:p>
          <w:p w14:paraId="0AC753B3" w14:textId="77777777" w:rsidR="00DF0C63" w:rsidRPr="0064604F" w:rsidRDefault="00DF0C63" w:rsidP="00BF0931">
            <w:pPr>
              <w:pStyle w:val="ListParagraph"/>
              <w:wordWrap/>
              <w:ind w:left="338"/>
              <w:jc w:val="both"/>
              <w:rPr>
                <w:rFonts w:eastAsia="KaiTi"/>
                <w:bCs/>
                <w:i/>
                <w:szCs w:val="20"/>
                <w:lang w:val="en-US" w:eastAsia="zh-CN"/>
              </w:rPr>
            </w:pPr>
          </w:p>
          <w:p w14:paraId="70E3C908" w14:textId="6FC9AD88" w:rsidR="00C47220" w:rsidRPr="0064604F" w:rsidRDefault="008D3577" w:rsidP="00BF0931">
            <w:pPr>
              <w:pStyle w:val="ListParagraph"/>
              <w:wordWrap/>
              <w:ind w:left="338" w:hanging="270"/>
              <w:jc w:val="both"/>
              <w:rPr>
                <w:rFonts w:eastAsia="KaiTi"/>
                <w:b/>
                <w:bCs/>
                <w:szCs w:val="20"/>
                <w:lang w:eastAsia="zh-CN"/>
              </w:rPr>
            </w:pPr>
            <w:r w:rsidRPr="0064604F">
              <w:rPr>
                <w:rFonts w:eastAsia="KaiTi"/>
                <w:b/>
                <w:bCs/>
                <w:szCs w:val="20"/>
                <w:lang w:eastAsia="zh-CN"/>
              </w:rPr>
              <w:t>FGI:</w:t>
            </w:r>
          </w:p>
          <w:p w14:paraId="26AB30A2" w14:textId="77777777" w:rsidR="008D3577" w:rsidRPr="0064604F" w:rsidRDefault="008D3577" w:rsidP="00BF0931">
            <w:pPr>
              <w:wordWrap/>
              <w:rPr>
                <w:bCs/>
                <w:i/>
                <w:szCs w:val="20"/>
                <w:lang w:eastAsia="zh-TW"/>
              </w:rPr>
            </w:pPr>
            <w:r w:rsidRPr="0064604F">
              <w:rPr>
                <w:bCs/>
                <w:i/>
                <w:szCs w:val="20"/>
                <w:lang w:eastAsia="zh-TW"/>
              </w:rPr>
              <w:t>Proposal 9: Option 3 (first preference) or Option 1 (second preference) is adopted for indicating co-scheduled cells.</w:t>
            </w:r>
          </w:p>
          <w:p w14:paraId="509355B6" w14:textId="3F4C018E" w:rsidR="00C47220" w:rsidRPr="0064604F" w:rsidRDefault="00C47220" w:rsidP="00BF0931">
            <w:pPr>
              <w:pStyle w:val="ListParagraph"/>
              <w:wordWrap/>
              <w:ind w:left="338"/>
              <w:jc w:val="both"/>
              <w:rPr>
                <w:rFonts w:eastAsia="KaiTi"/>
                <w:bCs/>
                <w:i/>
                <w:szCs w:val="20"/>
                <w:lang w:val="en-US" w:eastAsia="zh-CN"/>
              </w:rPr>
            </w:pPr>
          </w:p>
          <w:p w14:paraId="61E487A4" w14:textId="695146C4" w:rsidR="00C47220" w:rsidRPr="0064604F" w:rsidRDefault="008D3577" w:rsidP="00BF0931">
            <w:pPr>
              <w:pStyle w:val="ListParagraph"/>
              <w:wordWrap/>
              <w:ind w:left="338" w:hanging="270"/>
              <w:jc w:val="both"/>
              <w:rPr>
                <w:rFonts w:eastAsia="KaiTi"/>
                <w:b/>
                <w:bCs/>
                <w:szCs w:val="20"/>
                <w:lang w:eastAsia="zh-CN"/>
              </w:rPr>
            </w:pPr>
            <w:r w:rsidRPr="0064604F">
              <w:rPr>
                <w:rFonts w:eastAsia="KaiTi"/>
                <w:b/>
                <w:bCs/>
                <w:szCs w:val="20"/>
                <w:lang w:eastAsia="zh-CN"/>
              </w:rPr>
              <w:t>CAICT:</w:t>
            </w:r>
          </w:p>
          <w:p w14:paraId="2F07A13B" w14:textId="77777777" w:rsidR="008D3577" w:rsidRPr="0064604F" w:rsidRDefault="008D3577" w:rsidP="00BF0931">
            <w:pPr>
              <w:wordWrap/>
              <w:rPr>
                <w:bCs/>
                <w:i/>
                <w:szCs w:val="20"/>
              </w:rPr>
            </w:pPr>
            <w:r w:rsidRPr="0064604F">
              <w:rPr>
                <w:bCs/>
                <w:i/>
                <w:szCs w:val="20"/>
              </w:rPr>
              <w:t>Proposal 3: A table defining combinations of the length of bit fields for each cell scheduling is preconfigured. One indicator in DCI format 0_X/1_X indicates one row of the table which implicitly indicates the scheduled cells.</w:t>
            </w:r>
          </w:p>
          <w:p w14:paraId="6E14CCF4" w14:textId="572FCC64" w:rsidR="008D3577" w:rsidRPr="0064604F" w:rsidRDefault="008D3577" w:rsidP="00BF0931">
            <w:pPr>
              <w:pStyle w:val="ListParagraph"/>
              <w:wordWrap/>
              <w:ind w:left="338"/>
              <w:jc w:val="both"/>
              <w:rPr>
                <w:rFonts w:eastAsia="KaiTi"/>
                <w:bCs/>
                <w:i/>
                <w:szCs w:val="20"/>
                <w:lang w:eastAsia="zh-CN"/>
              </w:rPr>
            </w:pPr>
          </w:p>
          <w:p w14:paraId="5FC0ECD8" w14:textId="7A20E64B" w:rsidR="008D3577" w:rsidRPr="0064604F" w:rsidRDefault="001E4D82" w:rsidP="00BF0931">
            <w:pPr>
              <w:pStyle w:val="ListParagraph"/>
              <w:wordWrap/>
              <w:ind w:left="338" w:hanging="270"/>
              <w:jc w:val="both"/>
              <w:rPr>
                <w:rFonts w:eastAsia="KaiTi"/>
                <w:b/>
                <w:bCs/>
                <w:szCs w:val="20"/>
                <w:lang w:eastAsia="zh-CN"/>
              </w:rPr>
            </w:pPr>
            <w:r w:rsidRPr="0064604F">
              <w:rPr>
                <w:rFonts w:eastAsia="KaiTi"/>
                <w:b/>
                <w:bCs/>
                <w:szCs w:val="20"/>
                <w:lang w:eastAsia="zh-CN"/>
              </w:rPr>
              <w:t>NTT DOCOMO:</w:t>
            </w:r>
          </w:p>
          <w:p w14:paraId="53C7EAA9" w14:textId="77777777" w:rsidR="001E4D82" w:rsidRPr="0064604F" w:rsidRDefault="001E4D82" w:rsidP="00BF0931">
            <w:pPr>
              <w:wordWrap/>
              <w:rPr>
                <w:bCs/>
                <w:i/>
                <w:szCs w:val="20"/>
                <w:lang w:val="en-US"/>
              </w:rPr>
            </w:pPr>
            <w:r w:rsidRPr="0064604F">
              <w:rPr>
                <w:bCs/>
                <w:i/>
                <w:szCs w:val="20"/>
                <w:lang w:val="en-US"/>
              </w:rPr>
              <w:t>Proposal 1:</w:t>
            </w:r>
          </w:p>
          <w:p w14:paraId="37822545" w14:textId="77777777" w:rsidR="001E4D82" w:rsidRPr="0064604F" w:rsidRDefault="001E4D82" w:rsidP="00BF0931">
            <w:pPr>
              <w:pStyle w:val="ListParagraph"/>
              <w:numPr>
                <w:ilvl w:val="0"/>
                <w:numId w:val="14"/>
              </w:numPr>
              <w:wordWrap/>
              <w:rPr>
                <w:bCs/>
                <w:i/>
                <w:szCs w:val="20"/>
                <w:lang w:val="en-US"/>
              </w:rPr>
            </w:pPr>
            <w:r w:rsidRPr="0064604F">
              <w:rPr>
                <w:bCs/>
                <w:i/>
                <w:szCs w:val="20"/>
                <w:lang w:val="en-US"/>
              </w:rPr>
              <w:t>For a set of cells which is configured for multi-cell scheduling, RAN1 specification supports up to 4 cells within the set of cells.</w:t>
            </w:r>
          </w:p>
          <w:p w14:paraId="16DC93AC" w14:textId="77777777" w:rsidR="001E4D82" w:rsidRPr="0064604F" w:rsidRDefault="001E4D82" w:rsidP="00BF0931">
            <w:pPr>
              <w:pStyle w:val="ListParagraph"/>
              <w:numPr>
                <w:ilvl w:val="1"/>
                <w:numId w:val="15"/>
              </w:numPr>
              <w:wordWrap/>
              <w:rPr>
                <w:rFonts w:eastAsia="KaiTi"/>
                <w:i/>
                <w:iCs/>
                <w:szCs w:val="20"/>
                <w:lang w:val="en-US" w:eastAsia="zh-CN"/>
              </w:rPr>
            </w:pPr>
            <w:r w:rsidRPr="0064604F">
              <w:rPr>
                <w:rFonts w:eastAsia="KaiTi"/>
                <w:i/>
                <w:iCs/>
                <w:szCs w:val="20"/>
                <w:lang w:val="en-US" w:eastAsia="zh-CN"/>
              </w:rPr>
              <w:t>Multiple sets of cells can be configured for a UE.</w:t>
            </w:r>
          </w:p>
          <w:p w14:paraId="2719EB87" w14:textId="77777777" w:rsidR="001E4D82" w:rsidRPr="0064604F" w:rsidRDefault="001E4D82" w:rsidP="00BF0931">
            <w:pPr>
              <w:pStyle w:val="ListParagraph"/>
              <w:numPr>
                <w:ilvl w:val="1"/>
                <w:numId w:val="15"/>
              </w:numPr>
              <w:wordWrap/>
              <w:rPr>
                <w:rFonts w:eastAsia="KaiTi"/>
                <w:i/>
                <w:iCs/>
                <w:szCs w:val="20"/>
                <w:lang w:val="en-US" w:eastAsia="zh-CN"/>
              </w:rPr>
            </w:pPr>
            <w:r w:rsidRPr="0064604F">
              <w:rPr>
                <w:rFonts w:eastAsia="KaiTi"/>
                <w:i/>
                <w:iCs/>
                <w:szCs w:val="20"/>
                <w:lang w:val="en-US" w:eastAsia="zh-CN"/>
              </w:rPr>
              <w:t xml:space="preserve">When multiple sets of cells are configured for multi-cell scheduling, a cell in one set of cells can’t be included in another set of cells.  </w:t>
            </w:r>
          </w:p>
          <w:p w14:paraId="068E1E9C" w14:textId="77777777" w:rsidR="001E4D82" w:rsidRPr="0064604F" w:rsidRDefault="001E4D82" w:rsidP="00BF0931">
            <w:pPr>
              <w:wordWrap/>
              <w:rPr>
                <w:bCs/>
                <w:i/>
                <w:szCs w:val="20"/>
                <w:lang w:val="en-US"/>
              </w:rPr>
            </w:pPr>
            <w:r w:rsidRPr="0064604F">
              <w:rPr>
                <w:bCs/>
                <w:i/>
                <w:szCs w:val="20"/>
                <w:lang w:val="en-US"/>
              </w:rPr>
              <w:t>Proposal 2:</w:t>
            </w:r>
          </w:p>
          <w:p w14:paraId="1538FCFF" w14:textId="77777777" w:rsidR="001E4D82" w:rsidRPr="0064604F" w:rsidRDefault="001E4D82" w:rsidP="00BF0931">
            <w:pPr>
              <w:pStyle w:val="ListParagraph"/>
              <w:numPr>
                <w:ilvl w:val="0"/>
                <w:numId w:val="14"/>
              </w:numPr>
              <w:wordWrap/>
              <w:rPr>
                <w:bCs/>
                <w:i/>
                <w:szCs w:val="20"/>
                <w:lang w:val="en-US"/>
              </w:rPr>
            </w:pPr>
            <w:r w:rsidRPr="0064604F">
              <w:rPr>
                <w:bCs/>
                <w:i/>
                <w:szCs w:val="20"/>
                <w:lang w:val="en-US"/>
              </w:rPr>
              <w:t>For multi-cell scheduling, the co-scheduled cells are indicated by an indicator in DCI format 0_X/1_X which points to one row of a table defining combinations of co-scheduled cells.</w:t>
            </w:r>
          </w:p>
          <w:p w14:paraId="464E9090" w14:textId="77777777" w:rsidR="001E4D82" w:rsidRPr="0064604F" w:rsidRDefault="001E4D82" w:rsidP="00BF0931">
            <w:pPr>
              <w:pStyle w:val="ListParagraph"/>
              <w:numPr>
                <w:ilvl w:val="1"/>
                <w:numId w:val="15"/>
              </w:numPr>
              <w:wordWrap/>
              <w:rPr>
                <w:rFonts w:eastAsia="KaiTi"/>
                <w:i/>
                <w:iCs/>
                <w:szCs w:val="20"/>
                <w:lang w:val="en-US" w:eastAsia="zh-CN"/>
              </w:rPr>
            </w:pPr>
            <w:r w:rsidRPr="0064604F">
              <w:rPr>
                <w:rFonts w:eastAsia="KaiTi"/>
                <w:i/>
                <w:iCs/>
                <w:szCs w:val="20"/>
                <w:lang w:val="en-US" w:eastAsia="zh-CN"/>
              </w:rPr>
              <w:t>The table is configured by RRC signaling for each set of cells via multiple RRC tables, e.g., one set of cells can be co-scheduled by one DCI format 0_X/1_X while another set of cells can be co-scheduled by another DCI format 0_X/1_X.</w:t>
            </w:r>
          </w:p>
          <w:p w14:paraId="4F0CBA8E" w14:textId="77777777" w:rsidR="001E4D82" w:rsidRPr="0064604F" w:rsidRDefault="001E4D82" w:rsidP="00BF0931">
            <w:pPr>
              <w:pStyle w:val="ListParagraph"/>
              <w:numPr>
                <w:ilvl w:val="1"/>
                <w:numId w:val="15"/>
              </w:numPr>
              <w:wordWrap/>
              <w:rPr>
                <w:rFonts w:eastAsia="KaiTi"/>
                <w:i/>
                <w:iCs/>
                <w:szCs w:val="20"/>
                <w:lang w:val="en-US" w:eastAsia="zh-CN"/>
              </w:rPr>
            </w:pPr>
            <w:r w:rsidRPr="0064604F">
              <w:rPr>
                <w:rFonts w:eastAsia="KaiTi"/>
                <w:i/>
                <w:iCs/>
                <w:szCs w:val="20"/>
                <w:lang w:val="en-US" w:eastAsia="zh-CN"/>
              </w:rPr>
              <w:t>The size of co-scheduled cell indicator in the DCI format 0_X/1_X is determined based on the size of the table.</w:t>
            </w:r>
          </w:p>
          <w:p w14:paraId="66AA1165" w14:textId="256A500C" w:rsidR="008D3577" w:rsidRPr="0064604F" w:rsidRDefault="008D3577" w:rsidP="00BF0931">
            <w:pPr>
              <w:pStyle w:val="ListParagraph"/>
              <w:wordWrap/>
              <w:ind w:left="338"/>
              <w:jc w:val="both"/>
              <w:rPr>
                <w:rFonts w:eastAsia="KaiTi"/>
                <w:bCs/>
                <w:i/>
                <w:szCs w:val="20"/>
                <w:lang w:eastAsia="zh-CN"/>
              </w:rPr>
            </w:pPr>
          </w:p>
          <w:p w14:paraId="7A8D959A" w14:textId="17C5BA08" w:rsidR="008D3577" w:rsidRPr="0064604F" w:rsidRDefault="009361A1" w:rsidP="00BF0931">
            <w:pPr>
              <w:pStyle w:val="ListParagraph"/>
              <w:wordWrap/>
              <w:ind w:left="338" w:hanging="270"/>
              <w:jc w:val="both"/>
              <w:rPr>
                <w:rFonts w:eastAsia="KaiTi"/>
                <w:b/>
                <w:bCs/>
                <w:szCs w:val="20"/>
                <w:lang w:eastAsia="zh-CN"/>
              </w:rPr>
            </w:pPr>
            <w:r w:rsidRPr="0064604F">
              <w:rPr>
                <w:rFonts w:eastAsia="KaiTi"/>
                <w:b/>
                <w:bCs/>
                <w:szCs w:val="20"/>
                <w:lang w:eastAsia="zh-CN"/>
              </w:rPr>
              <w:t>Samsung:</w:t>
            </w:r>
          </w:p>
          <w:p w14:paraId="6C1EDF47" w14:textId="77777777" w:rsidR="009361A1" w:rsidRPr="0064604F" w:rsidRDefault="009361A1" w:rsidP="00BF0931">
            <w:pPr>
              <w:wordWrap/>
              <w:rPr>
                <w:bCs/>
                <w:i/>
                <w:szCs w:val="20"/>
              </w:rPr>
            </w:pPr>
            <w:r w:rsidRPr="0064604F">
              <w:rPr>
                <w:bCs/>
                <w:i/>
                <w:szCs w:val="20"/>
              </w:rPr>
              <w:t>Proposal 1: RAN1 specifications should support up to 8 cells for the FFS on “the maximum number of configurable cells for co-scheduling”. Additional restrictions, if needed, can be left for UE capability discussions.</w:t>
            </w:r>
          </w:p>
          <w:p w14:paraId="2D670ADE" w14:textId="77777777" w:rsidR="009361A1" w:rsidRPr="0064604F" w:rsidRDefault="009361A1" w:rsidP="00BF0931">
            <w:pPr>
              <w:wordWrap/>
              <w:rPr>
                <w:bCs/>
                <w:i/>
                <w:szCs w:val="20"/>
              </w:rPr>
            </w:pPr>
            <w:r w:rsidRPr="0064604F">
              <w:rPr>
                <w:bCs/>
                <w:i/>
                <w:szCs w:val="20"/>
              </w:rPr>
              <w:t xml:space="preserve">Proposal 2: RAN1 specifications should support one or multiple “sets of cells configured for multi-cell scheduling” that include up to 8 cells with each “set of cells” corresponding to one </w:t>
            </w:r>
            <w:proofErr w:type="spellStart"/>
            <w:r w:rsidRPr="0064604F">
              <w:rPr>
                <w:bCs/>
                <w:i/>
                <w:szCs w:val="20"/>
              </w:rPr>
              <w:t>n_CI</w:t>
            </w:r>
            <w:proofErr w:type="spellEnd"/>
            <w:r w:rsidRPr="0064604F">
              <w:rPr>
                <w:bCs/>
                <w:i/>
                <w:szCs w:val="20"/>
              </w:rPr>
              <w:t xml:space="preserve"> value.</w:t>
            </w:r>
          </w:p>
          <w:p w14:paraId="6518B22D" w14:textId="77777777" w:rsidR="009361A1" w:rsidRPr="0064604F" w:rsidRDefault="009361A1" w:rsidP="00BF0931">
            <w:pPr>
              <w:pStyle w:val="ListParagraph"/>
              <w:numPr>
                <w:ilvl w:val="0"/>
                <w:numId w:val="14"/>
              </w:numPr>
              <w:wordWrap/>
              <w:rPr>
                <w:bCs/>
                <w:i/>
                <w:szCs w:val="20"/>
              </w:rPr>
            </w:pPr>
            <w:r w:rsidRPr="0064604F">
              <w:rPr>
                <w:bCs/>
                <w:i/>
                <w:szCs w:val="20"/>
              </w:rPr>
              <w:t>Additional restrictions, if needed, on a maximum number of “sets of cells”, and a maximum number of cells in each “set of cells” can be left for UE capability discussions.</w:t>
            </w:r>
          </w:p>
          <w:p w14:paraId="7A211C62" w14:textId="77777777" w:rsidR="009361A1" w:rsidRPr="0064604F" w:rsidRDefault="009361A1" w:rsidP="00BF0931">
            <w:pPr>
              <w:wordWrap/>
              <w:rPr>
                <w:bCs/>
                <w:i/>
                <w:szCs w:val="20"/>
              </w:rPr>
            </w:pPr>
            <w:r w:rsidRPr="0064604F">
              <w:rPr>
                <w:bCs/>
                <w:i/>
                <w:szCs w:val="20"/>
              </w:rPr>
              <w:t>Proposal 3: RRC configures cell-set-indicator field (CSIF) values that correspond to configured combinations/subsets of co-scheduled cells (Option 1).</w:t>
            </w:r>
          </w:p>
          <w:p w14:paraId="634AC8EC" w14:textId="77777777" w:rsidR="009361A1" w:rsidRPr="0064604F" w:rsidRDefault="009361A1" w:rsidP="00BF0931">
            <w:pPr>
              <w:pStyle w:val="ListParagraph"/>
              <w:numPr>
                <w:ilvl w:val="0"/>
                <w:numId w:val="14"/>
              </w:numPr>
              <w:wordWrap/>
              <w:rPr>
                <w:bCs/>
                <w:i/>
                <w:szCs w:val="20"/>
                <w:lang w:val="en-US"/>
              </w:rPr>
            </w:pPr>
            <w:r w:rsidRPr="0064604F">
              <w:rPr>
                <w:bCs/>
                <w:i/>
                <w:szCs w:val="20"/>
                <w:lang w:val="en-US"/>
              </w:rPr>
              <w:t>A CSIF value is unique among different “sets of cells configured for multi-cell scheduling</w:t>
            </w:r>
            <w:proofErr w:type="gramStart"/>
            <w:r w:rsidRPr="0064604F">
              <w:rPr>
                <w:bCs/>
                <w:i/>
                <w:szCs w:val="20"/>
                <w:lang w:val="en-US"/>
              </w:rPr>
              <w:t>”;</w:t>
            </w:r>
            <w:proofErr w:type="gramEnd"/>
          </w:p>
          <w:p w14:paraId="470AE02C" w14:textId="77777777" w:rsidR="009361A1" w:rsidRPr="0064604F" w:rsidRDefault="009361A1" w:rsidP="00BF0931">
            <w:pPr>
              <w:pStyle w:val="ListParagraph"/>
              <w:numPr>
                <w:ilvl w:val="0"/>
                <w:numId w:val="14"/>
              </w:numPr>
              <w:wordWrap/>
              <w:rPr>
                <w:bCs/>
                <w:i/>
                <w:szCs w:val="20"/>
                <w:lang w:val="en-US"/>
              </w:rPr>
            </w:pPr>
            <w:r w:rsidRPr="0064604F">
              <w:rPr>
                <w:bCs/>
                <w:i/>
                <w:szCs w:val="20"/>
                <w:lang w:val="en-US"/>
              </w:rPr>
              <w:t>Explicit configuration of a table defining combinations/subsets of co-scheduled cells is preferred.</w:t>
            </w:r>
          </w:p>
          <w:p w14:paraId="0746DB0B" w14:textId="77777777" w:rsidR="009361A1" w:rsidRPr="0064604F" w:rsidRDefault="009361A1" w:rsidP="00BF0931">
            <w:pPr>
              <w:pStyle w:val="ListParagraph"/>
              <w:numPr>
                <w:ilvl w:val="0"/>
                <w:numId w:val="14"/>
              </w:numPr>
              <w:wordWrap/>
              <w:rPr>
                <w:bCs/>
                <w:i/>
                <w:szCs w:val="20"/>
                <w:lang w:val="en-US"/>
              </w:rPr>
            </w:pPr>
            <w:r w:rsidRPr="0064604F">
              <w:rPr>
                <w:bCs/>
                <w:i/>
                <w:szCs w:val="20"/>
                <w:lang w:val="en-US"/>
              </w:rPr>
              <w:t>Separate tables can be configured for multi-cell PDSCH scheduling and multi-cell PUSCH scheduling.</w:t>
            </w:r>
          </w:p>
          <w:p w14:paraId="177E8772" w14:textId="77777777" w:rsidR="009361A1" w:rsidRPr="0064604F" w:rsidRDefault="009361A1" w:rsidP="00BF0931">
            <w:pPr>
              <w:pStyle w:val="ListParagraph"/>
              <w:wordWrap/>
              <w:spacing w:after="0"/>
              <w:ind w:left="338"/>
              <w:jc w:val="both"/>
              <w:rPr>
                <w:rFonts w:eastAsia="KaiTi"/>
                <w:bCs/>
                <w:i/>
                <w:szCs w:val="20"/>
                <w:lang w:eastAsia="zh-CN"/>
              </w:rPr>
            </w:pPr>
          </w:p>
          <w:p w14:paraId="3C03538E" w14:textId="1D28B996" w:rsidR="008D3577" w:rsidRPr="0064604F" w:rsidRDefault="00F51968" w:rsidP="00BF0931">
            <w:pPr>
              <w:pStyle w:val="ListParagraph"/>
              <w:wordWrap/>
              <w:ind w:left="338" w:hanging="270"/>
              <w:jc w:val="both"/>
              <w:rPr>
                <w:rFonts w:eastAsia="KaiTi"/>
                <w:b/>
                <w:bCs/>
                <w:szCs w:val="20"/>
                <w:lang w:eastAsia="zh-CN"/>
              </w:rPr>
            </w:pPr>
            <w:r w:rsidRPr="0064604F">
              <w:rPr>
                <w:rFonts w:eastAsia="KaiTi"/>
                <w:b/>
                <w:bCs/>
                <w:szCs w:val="20"/>
                <w:lang w:eastAsia="zh-CN"/>
              </w:rPr>
              <w:lastRenderedPageBreak/>
              <w:t>Ericsson:</w:t>
            </w:r>
          </w:p>
          <w:p w14:paraId="30126947" w14:textId="3D6566CE" w:rsidR="00F51968" w:rsidRPr="0064604F" w:rsidRDefault="00F51968" w:rsidP="00BF0931">
            <w:pPr>
              <w:pStyle w:val="Proposal0"/>
              <w:tabs>
                <w:tab w:val="clear" w:pos="1304"/>
              </w:tabs>
              <w:wordWrap/>
              <w:adjustRightInd w:val="0"/>
              <w:snapToGrid w:val="0"/>
              <w:spacing w:after="60" w:line="240" w:lineRule="auto"/>
              <w:rPr>
                <w:rFonts w:ascii="Times New Roman" w:hAnsi="Times New Roman" w:cs="Times New Roman"/>
                <w:b w:val="0"/>
                <w:i/>
                <w:color w:val="000000" w:themeColor="text1"/>
                <w:sz w:val="20"/>
                <w:szCs w:val="20"/>
                <w:lang w:val="en-CA"/>
              </w:rPr>
            </w:pPr>
            <w:bookmarkStart w:id="119" w:name="_Toc118696040"/>
            <w:r w:rsidRPr="0064604F">
              <w:rPr>
                <w:rFonts w:ascii="Times New Roman" w:hAnsi="Times New Roman" w:cs="Times New Roman"/>
                <w:b w:val="0"/>
                <w:i/>
                <w:color w:val="000000" w:themeColor="text1"/>
                <w:sz w:val="20"/>
                <w:szCs w:val="20"/>
                <w:lang w:val="en-CA"/>
              </w:rPr>
              <w:t>Proposal 1: For a set of cells which is configured for multi-cell scheduling, maximum number of cells with the set is four.</w:t>
            </w:r>
            <w:bookmarkEnd w:id="119"/>
          </w:p>
          <w:p w14:paraId="4D5DA3FB" w14:textId="77777777" w:rsidR="00F51968" w:rsidRPr="0064604F" w:rsidRDefault="00F51968" w:rsidP="00BF0931">
            <w:pPr>
              <w:pStyle w:val="ListParagraph"/>
              <w:numPr>
                <w:ilvl w:val="0"/>
                <w:numId w:val="14"/>
              </w:numPr>
              <w:wordWrap/>
              <w:snapToGrid w:val="0"/>
              <w:rPr>
                <w:bCs/>
                <w:i/>
                <w:szCs w:val="20"/>
                <w:lang w:val="en-US"/>
              </w:rPr>
            </w:pPr>
            <w:bookmarkStart w:id="120" w:name="_Toc118696041"/>
            <w:r w:rsidRPr="0064604F">
              <w:rPr>
                <w:bCs/>
                <w:i/>
                <w:szCs w:val="20"/>
                <w:lang w:val="en-US"/>
              </w:rPr>
              <w:t>Maximum number of sets can be up to four.</w:t>
            </w:r>
            <w:bookmarkEnd w:id="120"/>
          </w:p>
          <w:p w14:paraId="3E647CBE" w14:textId="3A4BCF5B" w:rsidR="00F51968" w:rsidRPr="0064604F" w:rsidRDefault="007E60C7" w:rsidP="00BF0931">
            <w:pPr>
              <w:wordWrap/>
              <w:snapToGrid w:val="0"/>
              <w:rPr>
                <w:rFonts w:eastAsia="KaiTi"/>
                <w:bCs/>
                <w:i/>
                <w:szCs w:val="20"/>
                <w:lang w:val="en-CA" w:eastAsia="zh-CN"/>
              </w:rPr>
            </w:pPr>
            <w:r w:rsidRPr="0064604F">
              <w:rPr>
                <w:bCs/>
                <w:i/>
                <w:color w:val="000000" w:themeColor="text1"/>
                <w:szCs w:val="20"/>
                <w:lang w:val="en-CA"/>
              </w:rPr>
              <w:t xml:space="preserve">Proposal 10: </w:t>
            </w:r>
            <w:r w:rsidRPr="0064604F">
              <w:rPr>
                <w:rFonts w:eastAsia="KaiTi"/>
                <w:bCs/>
                <w:i/>
                <w:szCs w:val="20"/>
                <w:lang w:val="en-CA" w:eastAsia="zh-CN"/>
              </w:rPr>
              <w:t>Use a bitmap for indication of co-scheduled cells by DCI format 0_X/1_X.</w:t>
            </w:r>
          </w:p>
          <w:p w14:paraId="75C9E69E" w14:textId="77777777" w:rsidR="001A1204" w:rsidRPr="0064604F" w:rsidRDefault="001A1204" w:rsidP="00BF0931">
            <w:pPr>
              <w:wordWrap/>
              <w:rPr>
                <w:bCs/>
                <w:i/>
                <w:szCs w:val="20"/>
                <w:lang w:val="en-AU" w:eastAsia="en-US"/>
              </w:rPr>
            </w:pPr>
          </w:p>
          <w:p w14:paraId="215CAD07" w14:textId="77777777" w:rsidR="00BF0D9F" w:rsidRPr="0064604F" w:rsidRDefault="00BF0D9F" w:rsidP="00BF0931">
            <w:pPr>
              <w:pStyle w:val="ListParagraph"/>
              <w:wordWrap/>
              <w:ind w:left="338" w:hanging="270"/>
              <w:jc w:val="both"/>
              <w:rPr>
                <w:rFonts w:eastAsia="KaiTi"/>
                <w:b/>
                <w:bCs/>
                <w:szCs w:val="20"/>
                <w:lang w:eastAsia="zh-CN"/>
              </w:rPr>
            </w:pPr>
            <w:proofErr w:type="spellStart"/>
            <w:r w:rsidRPr="0064604F">
              <w:rPr>
                <w:rFonts w:eastAsia="KaiTi"/>
                <w:b/>
                <w:bCs/>
                <w:szCs w:val="20"/>
                <w:lang w:eastAsia="zh-CN"/>
              </w:rPr>
              <w:t>Langbo</w:t>
            </w:r>
            <w:proofErr w:type="spellEnd"/>
            <w:r w:rsidRPr="0064604F">
              <w:rPr>
                <w:rFonts w:eastAsia="KaiTi"/>
                <w:b/>
                <w:bCs/>
                <w:szCs w:val="20"/>
                <w:lang w:eastAsia="zh-CN"/>
              </w:rPr>
              <w:t>:</w:t>
            </w:r>
          </w:p>
          <w:p w14:paraId="7B66AAB3" w14:textId="0DABB4B0" w:rsidR="00BF0D9F" w:rsidRPr="0064604F" w:rsidRDefault="00BF0D9F" w:rsidP="00BF0931">
            <w:pPr>
              <w:wordWrap/>
              <w:jc w:val="left"/>
              <w:rPr>
                <w:bCs/>
                <w:i/>
                <w:szCs w:val="20"/>
                <w:lang w:eastAsia="zh-CN"/>
              </w:rPr>
            </w:pPr>
            <w:r w:rsidRPr="0064604F">
              <w:rPr>
                <w:bCs/>
                <w:i/>
                <w:szCs w:val="20"/>
                <w:lang w:eastAsia="zh-CN"/>
              </w:rPr>
              <w:t>Proposal 8:</w:t>
            </w:r>
            <w:r w:rsidR="002C45DF" w:rsidRPr="0064604F">
              <w:rPr>
                <w:bCs/>
                <w:i/>
                <w:szCs w:val="20"/>
                <w:lang w:eastAsia="zh-CN"/>
              </w:rPr>
              <w:t xml:space="preserve"> </w:t>
            </w:r>
            <w:r w:rsidRPr="0064604F">
              <w:rPr>
                <w:bCs/>
                <w:i/>
                <w:szCs w:val="20"/>
                <w:lang w:eastAsia="zh-CN"/>
              </w:rPr>
              <w:t xml:space="preserve">Option 1, i.e., an indicator in the DCI points to one row of a table defining combinations of scheduled cells is supported for </w:t>
            </w:r>
            <w:r w:rsidRPr="0064604F">
              <w:rPr>
                <w:bCs/>
                <w:i/>
                <w:color w:val="000000"/>
                <w:szCs w:val="20"/>
              </w:rPr>
              <w:t>multi-cell scheduling</w:t>
            </w:r>
            <w:r w:rsidRPr="0064604F">
              <w:rPr>
                <w:bCs/>
                <w:i/>
                <w:szCs w:val="20"/>
                <w:lang w:eastAsia="zh-CN"/>
              </w:rPr>
              <w:t>.</w:t>
            </w:r>
          </w:p>
          <w:p w14:paraId="2CAF87F8" w14:textId="1410C9F0" w:rsidR="00BF0D9F" w:rsidRPr="0064604F" w:rsidRDefault="00BF0D9F" w:rsidP="00BF0931">
            <w:pPr>
              <w:wordWrap/>
              <w:jc w:val="left"/>
              <w:rPr>
                <w:bCs/>
                <w:i/>
                <w:szCs w:val="20"/>
                <w:lang w:eastAsia="zh-CN"/>
              </w:rPr>
            </w:pPr>
            <w:r w:rsidRPr="0064604F">
              <w:rPr>
                <w:bCs/>
                <w:i/>
                <w:szCs w:val="20"/>
                <w:lang w:eastAsia="zh-CN"/>
              </w:rPr>
              <w:t>Proposal 9:</w:t>
            </w:r>
            <w:r w:rsidR="002C45DF" w:rsidRPr="0064604F">
              <w:rPr>
                <w:bCs/>
                <w:i/>
                <w:szCs w:val="20"/>
                <w:lang w:eastAsia="ja-JP"/>
              </w:rPr>
              <w:t xml:space="preserve"> </w:t>
            </w:r>
            <w:r w:rsidRPr="0064604F">
              <w:rPr>
                <w:bCs/>
                <w:i/>
                <w:szCs w:val="20"/>
                <w:lang w:eastAsia="ja-JP"/>
              </w:rPr>
              <w:t>Separate tables are configured respectively for multi-cell PDSCH scheduling and multi-cell PUSCH scheduling.</w:t>
            </w:r>
          </w:p>
          <w:p w14:paraId="471797FF" w14:textId="77777777" w:rsidR="00BF0D9F" w:rsidRPr="0064604F" w:rsidRDefault="00BF0D9F" w:rsidP="00BF0931">
            <w:pPr>
              <w:wordWrap/>
              <w:rPr>
                <w:bCs/>
                <w:i/>
                <w:szCs w:val="20"/>
                <w:lang w:eastAsia="en-US"/>
              </w:rPr>
            </w:pPr>
          </w:p>
          <w:p w14:paraId="0123DC5A" w14:textId="77777777" w:rsidR="003646C1" w:rsidRPr="0064604F" w:rsidRDefault="003646C1" w:rsidP="00BF0931">
            <w:pPr>
              <w:pStyle w:val="ListParagraph"/>
              <w:wordWrap/>
              <w:ind w:left="338" w:hanging="270"/>
              <w:jc w:val="both"/>
              <w:rPr>
                <w:rFonts w:eastAsia="KaiTi"/>
                <w:b/>
                <w:bCs/>
                <w:szCs w:val="20"/>
                <w:lang w:eastAsia="zh-CN"/>
              </w:rPr>
            </w:pPr>
            <w:r w:rsidRPr="0064604F">
              <w:rPr>
                <w:rFonts w:eastAsia="KaiTi"/>
                <w:b/>
                <w:bCs/>
                <w:szCs w:val="20"/>
                <w:lang w:eastAsia="zh-CN"/>
              </w:rPr>
              <w:t>LGE:</w:t>
            </w:r>
          </w:p>
          <w:p w14:paraId="57C921B7" w14:textId="77777777" w:rsidR="003646C1" w:rsidRPr="0064604F" w:rsidRDefault="003646C1" w:rsidP="00BF0931">
            <w:pPr>
              <w:wordWrap/>
              <w:snapToGrid w:val="0"/>
              <w:spacing w:after="0"/>
              <w:rPr>
                <w:bCs/>
                <w:i/>
                <w:szCs w:val="20"/>
              </w:rPr>
            </w:pPr>
            <w:r w:rsidRPr="0064604F">
              <w:rPr>
                <w:bCs/>
                <w:i/>
                <w:szCs w:val="20"/>
              </w:rPr>
              <w:t>Proposal #1: Support the following Proposal 3-5rev7 in FL summary at RAN1#110bis-e.</w:t>
            </w:r>
          </w:p>
          <w:p w14:paraId="5A1F4C16" w14:textId="77777777" w:rsidR="003646C1" w:rsidRPr="0064604F" w:rsidRDefault="003646C1" w:rsidP="00BF0931">
            <w:pPr>
              <w:pStyle w:val="ListParagraph"/>
              <w:numPr>
                <w:ilvl w:val="0"/>
                <w:numId w:val="14"/>
              </w:numPr>
              <w:wordWrap/>
              <w:snapToGrid w:val="0"/>
              <w:spacing w:after="0"/>
              <w:rPr>
                <w:bCs/>
                <w:i/>
                <w:szCs w:val="20"/>
                <w:lang w:val="en-US"/>
              </w:rPr>
            </w:pPr>
            <w:r w:rsidRPr="0064604F">
              <w:rPr>
                <w:bCs/>
                <w:i/>
                <w:szCs w:val="20"/>
                <w:lang w:val="en-US"/>
              </w:rPr>
              <w:t>For a set of cells which is configured for multi-cell scheduling, RAN1 specification supports up to 4 cells within the set of cells.</w:t>
            </w:r>
          </w:p>
          <w:p w14:paraId="7DB6CECA" w14:textId="77777777" w:rsidR="003646C1" w:rsidRPr="0064604F" w:rsidRDefault="003646C1" w:rsidP="00BF0931">
            <w:pPr>
              <w:pStyle w:val="ListParagraph"/>
              <w:numPr>
                <w:ilvl w:val="1"/>
                <w:numId w:val="15"/>
              </w:numPr>
              <w:wordWrap/>
              <w:snapToGrid w:val="0"/>
              <w:spacing w:after="0"/>
              <w:rPr>
                <w:rFonts w:eastAsia="KaiTi"/>
                <w:i/>
                <w:iCs/>
                <w:szCs w:val="20"/>
                <w:lang w:val="en-US" w:eastAsia="zh-CN"/>
              </w:rPr>
            </w:pPr>
            <w:r w:rsidRPr="0064604F">
              <w:rPr>
                <w:rFonts w:eastAsia="KaiTi"/>
                <w:i/>
                <w:iCs/>
                <w:szCs w:val="20"/>
                <w:lang w:val="en-US" w:eastAsia="zh-CN"/>
              </w:rPr>
              <w:t>A DCI format 0_X/1_X can schedule PUSCH(s)/PDSCH(s) on a combination of co-scheduled cells among the set of cells.</w:t>
            </w:r>
          </w:p>
          <w:p w14:paraId="692823AD" w14:textId="77777777" w:rsidR="003646C1" w:rsidRPr="0064604F" w:rsidRDefault="003646C1" w:rsidP="00BF0931">
            <w:pPr>
              <w:pStyle w:val="ListParagraph"/>
              <w:numPr>
                <w:ilvl w:val="0"/>
                <w:numId w:val="14"/>
              </w:numPr>
              <w:wordWrap/>
              <w:snapToGrid w:val="0"/>
              <w:spacing w:after="0"/>
              <w:rPr>
                <w:bCs/>
                <w:i/>
                <w:szCs w:val="20"/>
                <w:lang w:val="en-US"/>
              </w:rPr>
            </w:pPr>
            <w:r w:rsidRPr="0064604F">
              <w:rPr>
                <w:bCs/>
                <w:i/>
                <w:szCs w:val="20"/>
                <w:lang w:val="en-US"/>
              </w:rPr>
              <w:t>For multi-cell scheduling, the co-scheduled cells are indicated by an indicator in DCI format 0_X/1_X which points to one row of a table defining combinations of co-scheduled cells.</w:t>
            </w:r>
          </w:p>
          <w:p w14:paraId="43ED8D46" w14:textId="77777777" w:rsidR="003646C1" w:rsidRPr="0064604F" w:rsidRDefault="003646C1" w:rsidP="00BF0931">
            <w:pPr>
              <w:pStyle w:val="ListParagraph"/>
              <w:numPr>
                <w:ilvl w:val="1"/>
                <w:numId w:val="15"/>
              </w:numPr>
              <w:wordWrap/>
              <w:snapToGrid w:val="0"/>
              <w:spacing w:after="0"/>
              <w:rPr>
                <w:rFonts w:eastAsia="KaiTi"/>
                <w:i/>
                <w:iCs/>
                <w:szCs w:val="20"/>
                <w:lang w:val="en-US" w:eastAsia="zh-CN"/>
              </w:rPr>
            </w:pPr>
            <w:r w:rsidRPr="0064604F">
              <w:rPr>
                <w:rFonts w:eastAsia="KaiTi"/>
                <w:i/>
                <w:iCs/>
                <w:szCs w:val="20"/>
                <w:lang w:val="en-US" w:eastAsia="zh-CN"/>
              </w:rPr>
              <w:t>The table is configured by RRC signaling.</w:t>
            </w:r>
          </w:p>
          <w:p w14:paraId="5458E085" w14:textId="77777777" w:rsidR="003646C1" w:rsidRPr="0064604F" w:rsidRDefault="003646C1" w:rsidP="00BF0931">
            <w:pPr>
              <w:wordWrap/>
              <w:snapToGrid w:val="0"/>
              <w:spacing w:after="0"/>
              <w:rPr>
                <w:bCs/>
                <w:i/>
                <w:szCs w:val="20"/>
              </w:rPr>
            </w:pPr>
            <w:r w:rsidRPr="0064604F">
              <w:rPr>
                <w:bCs/>
                <w:i/>
                <w:szCs w:val="20"/>
              </w:rPr>
              <w:t xml:space="preserve">Proposal #2: Reuse CIF field and the corresponding RRC structure for indication of co-scheduled cells by DCI format 0_X/1_X. </w:t>
            </w:r>
          </w:p>
          <w:p w14:paraId="70AA3C89" w14:textId="77777777" w:rsidR="003646C1" w:rsidRPr="0064604F" w:rsidRDefault="003646C1" w:rsidP="00BF0931">
            <w:pPr>
              <w:pStyle w:val="ListParagraph"/>
              <w:numPr>
                <w:ilvl w:val="0"/>
                <w:numId w:val="14"/>
              </w:numPr>
              <w:wordWrap/>
              <w:snapToGrid w:val="0"/>
              <w:spacing w:after="0"/>
              <w:rPr>
                <w:bCs/>
                <w:i/>
                <w:szCs w:val="20"/>
                <w:lang w:val="en-US"/>
              </w:rPr>
            </w:pPr>
            <w:r w:rsidRPr="0064604F">
              <w:rPr>
                <w:bCs/>
                <w:i/>
                <w:szCs w:val="20"/>
                <w:lang w:val="en-US"/>
              </w:rPr>
              <w:t>Configure common CIF table between multi-cell PDSCH scheduling and multi-cell PUSCH scheduling by following current cell-level CIF without DL/UL differentiation.</w:t>
            </w:r>
          </w:p>
          <w:p w14:paraId="42158889" w14:textId="77777777" w:rsidR="003646C1" w:rsidRPr="0064604F" w:rsidRDefault="003646C1" w:rsidP="00BF0931">
            <w:pPr>
              <w:wordWrap/>
              <w:snapToGrid w:val="0"/>
              <w:spacing w:after="0"/>
              <w:rPr>
                <w:bCs/>
                <w:i/>
                <w:szCs w:val="20"/>
              </w:rPr>
            </w:pPr>
            <w:r w:rsidRPr="0064604F">
              <w:rPr>
                <w:bCs/>
                <w:i/>
                <w:szCs w:val="20"/>
              </w:rPr>
              <w:t>Proposal #3: Consider the case where an invalid cell (e.g. in deactivated state or with dormant BWP or with UL/DL collision or with invalid FDRA/TDRA) is included within co-scheduled cells.</w:t>
            </w:r>
          </w:p>
          <w:p w14:paraId="4F23D97E" w14:textId="77777777" w:rsidR="003646C1" w:rsidRPr="0064604F" w:rsidRDefault="003646C1" w:rsidP="00BF0931">
            <w:pPr>
              <w:pStyle w:val="ListParagraph"/>
              <w:numPr>
                <w:ilvl w:val="0"/>
                <w:numId w:val="14"/>
              </w:numPr>
              <w:wordWrap/>
              <w:snapToGrid w:val="0"/>
              <w:spacing w:after="0"/>
              <w:rPr>
                <w:bCs/>
                <w:i/>
                <w:szCs w:val="20"/>
                <w:lang w:val="en-US"/>
              </w:rPr>
            </w:pPr>
            <w:r w:rsidRPr="0064604F">
              <w:rPr>
                <w:bCs/>
                <w:i/>
                <w:szCs w:val="20"/>
                <w:lang w:val="en-US"/>
              </w:rPr>
              <w:t>Drop the PDSCH/PUSCH scheduled for the invalid cell and the corresponding HARQ-ACK feedback is omitted or mapped as NACK.</w:t>
            </w:r>
          </w:p>
          <w:p w14:paraId="667AB967" w14:textId="77777777" w:rsidR="003646C1" w:rsidRPr="0064604F" w:rsidRDefault="003646C1" w:rsidP="00BF0931">
            <w:pPr>
              <w:wordWrap/>
              <w:rPr>
                <w:bCs/>
                <w:i/>
                <w:szCs w:val="20"/>
                <w:lang w:eastAsia="en-US"/>
              </w:rPr>
            </w:pPr>
          </w:p>
          <w:p w14:paraId="5BF6FBB9" w14:textId="77777777" w:rsidR="003646C1" w:rsidRPr="0064604F" w:rsidRDefault="0022048F" w:rsidP="00BF0931">
            <w:pPr>
              <w:pStyle w:val="ListParagraph"/>
              <w:wordWrap/>
              <w:ind w:left="338" w:hanging="270"/>
              <w:jc w:val="both"/>
              <w:rPr>
                <w:rFonts w:eastAsia="KaiTi"/>
                <w:b/>
                <w:bCs/>
                <w:szCs w:val="20"/>
                <w:lang w:eastAsia="zh-CN"/>
              </w:rPr>
            </w:pPr>
            <w:r w:rsidRPr="0064604F">
              <w:rPr>
                <w:rFonts w:eastAsia="KaiTi"/>
                <w:b/>
                <w:bCs/>
                <w:szCs w:val="20"/>
                <w:lang w:eastAsia="zh-CN"/>
              </w:rPr>
              <w:t>ITRI:</w:t>
            </w:r>
          </w:p>
          <w:p w14:paraId="2D23E018" w14:textId="77777777" w:rsidR="0022048F" w:rsidRPr="0064604F" w:rsidRDefault="0022048F" w:rsidP="00BF0931">
            <w:pPr>
              <w:pStyle w:val="BodyText"/>
              <w:wordWrap/>
              <w:adjustRightInd/>
              <w:spacing w:after="0"/>
              <w:rPr>
                <w:rFonts w:eastAsia="PMingLiU"/>
                <w:bCs/>
                <w:i/>
                <w:sz w:val="20"/>
                <w:lang w:val="en-US" w:eastAsia="zh-TW"/>
              </w:rPr>
            </w:pPr>
            <w:r w:rsidRPr="0064604F">
              <w:rPr>
                <w:rFonts w:eastAsia="PMingLiU"/>
                <w:bCs/>
                <w:i/>
                <w:sz w:val="20"/>
                <w:lang w:val="en-US" w:eastAsia="zh-TW"/>
              </w:rPr>
              <w:t>Proposal 3:</w:t>
            </w:r>
          </w:p>
          <w:p w14:paraId="5458C42C" w14:textId="32236C53" w:rsidR="0022048F" w:rsidRPr="0064604F" w:rsidRDefault="0022048F" w:rsidP="00BF0931">
            <w:pPr>
              <w:pStyle w:val="ListParagraph"/>
              <w:numPr>
                <w:ilvl w:val="0"/>
                <w:numId w:val="14"/>
              </w:numPr>
              <w:wordWrap/>
              <w:spacing w:after="0"/>
              <w:rPr>
                <w:bCs/>
                <w:i/>
                <w:szCs w:val="20"/>
                <w:lang w:val="en-US"/>
              </w:rPr>
            </w:pPr>
            <w:r w:rsidRPr="0064604F">
              <w:rPr>
                <w:bCs/>
                <w:i/>
                <w:szCs w:val="20"/>
                <w:lang w:val="en-US"/>
              </w:rPr>
              <w:t>For multi-cell scheduling, the co-scheduled cells are indicated by the CIF field in DCI format 0_X/1_X which points to one row of a table defining combinations of co-scheduled cells, and the table is configured by RRC signaling.</w:t>
            </w:r>
          </w:p>
          <w:p w14:paraId="26FAC87C" w14:textId="77777777" w:rsidR="0022048F" w:rsidRPr="0064604F" w:rsidRDefault="0022048F" w:rsidP="00BF0931">
            <w:pPr>
              <w:wordWrap/>
              <w:rPr>
                <w:bCs/>
                <w:i/>
                <w:szCs w:val="20"/>
                <w:lang w:val="en-US" w:eastAsia="en-US"/>
              </w:rPr>
            </w:pPr>
          </w:p>
          <w:p w14:paraId="6421937B" w14:textId="77777777" w:rsidR="0022048F" w:rsidRPr="0064604F" w:rsidRDefault="0022048F" w:rsidP="00BF0931">
            <w:pPr>
              <w:pStyle w:val="ListParagraph"/>
              <w:wordWrap/>
              <w:ind w:left="338" w:hanging="270"/>
              <w:jc w:val="both"/>
              <w:rPr>
                <w:rFonts w:eastAsia="KaiTi"/>
                <w:b/>
                <w:bCs/>
                <w:szCs w:val="20"/>
                <w:lang w:eastAsia="zh-CN"/>
              </w:rPr>
            </w:pPr>
            <w:r w:rsidRPr="0064604F">
              <w:rPr>
                <w:rFonts w:eastAsia="KaiTi"/>
                <w:b/>
                <w:bCs/>
                <w:szCs w:val="20"/>
                <w:lang w:eastAsia="zh-CN"/>
              </w:rPr>
              <w:t>NEC:</w:t>
            </w:r>
          </w:p>
          <w:p w14:paraId="7723C865" w14:textId="77777777" w:rsidR="0022048F" w:rsidRPr="0064604F" w:rsidRDefault="0022048F" w:rsidP="00BF0931">
            <w:pPr>
              <w:wordWrap/>
              <w:spacing w:after="0"/>
              <w:rPr>
                <w:bCs/>
                <w:i/>
                <w:szCs w:val="20"/>
                <w:lang w:val="en-US"/>
              </w:rPr>
            </w:pPr>
            <w:r w:rsidRPr="0064604F">
              <w:rPr>
                <w:bCs/>
                <w:i/>
                <w:szCs w:val="20"/>
                <w:lang w:val="en-US"/>
              </w:rPr>
              <w:t>Proposal 1: The co-scheduled cells are indicated by an indicator (e.g. 4 bits CIF field) in DCI format 0_X/1_X which points to one row of a table defining combinations of co-scheduled cells. RAN1 further discuss whether DCI size should be changed when the indicator changes, i.e. whether DCI size is changed like BWP indicator in legacy DCI.</w:t>
            </w:r>
          </w:p>
          <w:p w14:paraId="40B9E741" w14:textId="77777777" w:rsidR="0022048F" w:rsidRPr="0064604F" w:rsidRDefault="0022048F" w:rsidP="00BF0931">
            <w:pPr>
              <w:wordWrap/>
              <w:spacing w:after="0"/>
              <w:rPr>
                <w:bCs/>
                <w:i/>
                <w:szCs w:val="20"/>
                <w:lang w:val="en-US" w:eastAsia="en-US"/>
              </w:rPr>
            </w:pPr>
          </w:p>
          <w:p w14:paraId="7DC055DF" w14:textId="77777777" w:rsidR="003B2D11" w:rsidRPr="0064604F" w:rsidRDefault="003B2D11" w:rsidP="00BF0931">
            <w:pPr>
              <w:pStyle w:val="ListParagraph"/>
              <w:wordWrap/>
              <w:spacing w:after="0"/>
              <w:ind w:left="338" w:hanging="270"/>
              <w:jc w:val="both"/>
              <w:rPr>
                <w:rFonts w:eastAsia="KaiTi"/>
                <w:b/>
                <w:bCs/>
                <w:szCs w:val="20"/>
                <w:lang w:eastAsia="zh-CN"/>
              </w:rPr>
            </w:pPr>
            <w:r w:rsidRPr="0064604F">
              <w:rPr>
                <w:rFonts w:eastAsia="KaiTi"/>
                <w:b/>
                <w:bCs/>
                <w:szCs w:val="20"/>
                <w:lang w:eastAsia="zh-CN"/>
              </w:rPr>
              <w:t>ZTE:</w:t>
            </w:r>
          </w:p>
          <w:p w14:paraId="56AB4EB0" w14:textId="77777777" w:rsidR="003B2D11" w:rsidRPr="0064604F" w:rsidRDefault="003B2D11" w:rsidP="00BF0931">
            <w:pPr>
              <w:wordWrap/>
              <w:spacing w:after="0"/>
              <w:rPr>
                <w:bCs/>
                <w:i/>
                <w:szCs w:val="20"/>
              </w:rPr>
            </w:pPr>
            <w:r w:rsidRPr="0064604F">
              <w:rPr>
                <w:bCs/>
                <w:i/>
                <w:szCs w:val="20"/>
              </w:rPr>
              <w:t>Proposal 1: The maximum number of configurable cells for co-scheduling should be equal to the maximum number of co-scheduled cells by a single MC-DCI.</w:t>
            </w:r>
          </w:p>
          <w:p w14:paraId="07419680" w14:textId="77777777" w:rsidR="003B2D11" w:rsidRPr="0064604F" w:rsidRDefault="003B2D11" w:rsidP="00BF0931">
            <w:pPr>
              <w:wordWrap/>
              <w:spacing w:after="0"/>
              <w:rPr>
                <w:bCs/>
                <w:i/>
                <w:szCs w:val="20"/>
              </w:rPr>
            </w:pPr>
            <w:r w:rsidRPr="0064604F">
              <w:rPr>
                <w:bCs/>
                <w:i/>
                <w:szCs w:val="20"/>
              </w:rPr>
              <w:t xml:space="preserve">Proposal </w:t>
            </w:r>
            <w:r w:rsidRPr="0064604F">
              <w:rPr>
                <w:bCs/>
                <w:i/>
                <w:szCs w:val="20"/>
                <w:lang w:val="en-US" w:eastAsia="zh-CN"/>
              </w:rPr>
              <w:t>5</w:t>
            </w:r>
            <w:r w:rsidRPr="0064604F">
              <w:rPr>
                <w:bCs/>
                <w:i/>
                <w:szCs w:val="20"/>
              </w:rPr>
              <w:t>: A codepoint of CIF field indicates a row of a table comprising the co-scheduled cells.</w:t>
            </w:r>
          </w:p>
          <w:p w14:paraId="7A3765D1" w14:textId="77777777" w:rsidR="003B2D11" w:rsidRPr="0064604F" w:rsidRDefault="003B2D11" w:rsidP="00BF0931">
            <w:pPr>
              <w:pStyle w:val="ListParagraph"/>
              <w:numPr>
                <w:ilvl w:val="0"/>
                <w:numId w:val="14"/>
              </w:numPr>
              <w:wordWrap/>
              <w:spacing w:after="0"/>
              <w:rPr>
                <w:bCs/>
                <w:i/>
                <w:szCs w:val="20"/>
                <w:lang w:val="en-US"/>
              </w:rPr>
            </w:pPr>
            <w:r w:rsidRPr="0064604F">
              <w:rPr>
                <w:bCs/>
                <w:i/>
                <w:szCs w:val="20"/>
                <w:lang w:val="en-US"/>
              </w:rPr>
              <w:t>The table is configured by RRC.</w:t>
            </w:r>
          </w:p>
          <w:p w14:paraId="3A4A0168" w14:textId="77777777" w:rsidR="003B2D11" w:rsidRPr="0064604F" w:rsidRDefault="003B2D11" w:rsidP="00BF0931">
            <w:pPr>
              <w:pStyle w:val="ListParagraph"/>
              <w:numPr>
                <w:ilvl w:val="0"/>
                <w:numId w:val="14"/>
              </w:numPr>
              <w:wordWrap/>
              <w:spacing w:after="0"/>
              <w:rPr>
                <w:bCs/>
                <w:i/>
                <w:szCs w:val="20"/>
                <w:lang w:val="en-US"/>
              </w:rPr>
            </w:pPr>
            <w:r w:rsidRPr="0064604F">
              <w:rPr>
                <w:bCs/>
                <w:i/>
                <w:szCs w:val="20"/>
                <w:lang w:val="en-US"/>
              </w:rPr>
              <w:t>The PDSCH and PUSCH can be configured with different table.</w:t>
            </w:r>
          </w:p>
          <w:p w14:paraId="7BC2F3A6" w14:textId="58061E2C" w:rsidR="003B2D11" w:rsidRPr="00B6205E" w:rsidRDefault="003B2D11" w:rsidP="00BF0931">
            <w:pPr>
              <w:wordWrap/>
              <w:rPr>
                <w:szCs w:val="20"/>
                <w:lang w:eastAsia="en-US"/>
              </w:rPr>
            </w:pPr>
          </w:p>
        </w:tc>
      </w:tr>
    </w:tbl>
    <w:p w14:paraId="79E8C298" w14:textId="77777777" w:rsidR="001A1204" w:rsidRDefault="001A1204" w:rsidP="00BF0931">
      <w:pPr>
        <w:rPr>
          <w:lang w:eastAsia="en-US"/>
        </w:rPr>
      </w:pPr>
    </w:p>
    <w:p w14:paraId="717E35A8" w14:textId="77777777" w:rsidR="001A1204" w:rsidRDefault="001A1204" w:rsidP="00BF0931">
      <w:pPr>
        <w:rPr>
          <w:lang w:eastAsia="en-US"/>
        </w:rPr>
      </w:pPr>
    </w:p>
    <w:p w14:paraId="11DD5DC1" w14:textId="77777777" w:rsidR="001A1204" w:rsidRDefault="00FF516D" w:rsidP="00BF0931">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746261FE" w14:textId="77777777" w:rsidR="001A1204" w:rsidRDefault="001A1204" w:rsidP="00BF0931">
      <w:pPr>
        <w:rPr>
          <w:lang w:eastAsia="en-US"/>
        </w:rPr>
      </w:pPr>
    </w:p>
    <w:p w14:paraId="7D5645E8" w14:textId="53DE44E5" w:rsidR="001A1204" w:rsidRDefault="0028207D" w:rsidP="00BF0931">
      <w:pPr>
        <w:rPr>
          <w:lang w:val="en-US" w:eastAsia="en-US"/>
        </w:rPr>
      </w:pPr>
      <w:r>
        <w:rPr>
          <w:lang w:val="en-US" w:eastAsia="en-US"/>
        </w:rPr>
        <w:t>Maximum number of cells within each set of cells for multi-cell scheduling and</w:t>
      </w:r>
      <w:r w:rsidR="00FF516D">
        <w:rPr>
          <w:lang w:val="en-US" w:eastAsia="en-US"/>
        </w:rPr>
        <w:t xml:space="preserve"> indicator of co-scheduled cells</w:t>
      </w:r>
      <w:r>
        <w:rPr>
          <w:lang w:val="en-US" w:eastAsia="en-US"/>
        </w:rPr>
        <w:t xml:space="preserve"> have </w:t>
      </w:r>
      <w:r>
        <w:rPr>
          <w:lang w:val="en-US" w:eastAsia="en-US"/>
        </w:rPr>
        <w:lastRenderedPageBreak/>
        <w:t>been extensively discussed inn</w:t>
      </w:r>
      <w:r w:rsidR="00FF516D">
        <w:rPr>
          <w:lang w:val="en-US" w:eastAsia="en-US"/>
        </w:rPr>
        <w:t xml:space="preserve"> RAN1#1</w:t>
      </w:r>
      <w:r>
        <w:rPr>
          <w:lang w:val="en-US" w:eastAsia="en-US"/>
        </w:rPr>
        <w:t>1</w:t>
      </w:r>
      <w:r w:rsidR="00FF516D">
        <w:rPr>
          <w:lang w:val="en-US" w:eastAsia="en-US"/>
        </w:rPr>
        <w:t>0</w:t>
      </w:r>
      <w:r>
        <w:rPr>
          <w:lang w:val="en-US" w:eastAsia="en-US"/>
        </w:rPr>
        <w:t>bis-e</w:t>
      </w:r>
      <w:r w:rsidR="00FF516D">
        <w:rPr>
          <w:lang w:val="en-US" w:eastAsia="en-US"/>
        </w:rPr>
        <w:t xml:space="preserve"> meeting </w:t>
      </w:r>
      <w:r w:rsidR="007D2EBF">
        <w:rPr>
          <w:lang w:val="en-US" w:eastAsia="en-US"/>
        </w:rPr>
        <w:t>and formulated in below proposal for further discussion</w:t>
      </w:r>
      <w:r w:rsidR="00FF516D">
        <w:rPr>
          <w:lang w:val="en-US" w:eastAsia="en-US"/>
        </w:rPr>
        <w:t>:</w:t>
      </w:r>
    </w:p>
    <w:tbl>
      <w:tblPr>
        <w:tblStyle w:val="TableGrid"/>
        <w:tblW w:w="0" w:type="auto"/>
        <w:tblLook w:val="04A0" w:firstRow="1" w:lastRow="0" w:firstColumn="1" w:lastColumn="0" w:noHBand="0" w:noVBand="1"/>
      </w:tblPr>
      <w:tblGrid>
        <w:gridCol w:w="9362"/>
      </w:tblGrid>
      <w:tr w:rsidR="001A1204" w14:paraId="5CE811A6" w14:textId="77777777">
        <w:tc>
          <w:tcPr>
            <w:tcW w:w="9362" w:type="dxa"/>
          </w:tcPr>
          <w:p w14:paraId="3F187C4D" w14:textId="77777777" w:rsidR="0028207D" w:rsidRPr="00983E63" w:rsidRDefault="0028207D" w:rsidP="00BF0931">
            <w:pPr>
              <w:pStyle w:val="Heading4"/>
              <w:wordWrap/>
              <w:spacing w:before="120" w:line="252" w:lineRule="auto"/>
              <w:ind w:left="720" w:hanging="720"/>
              <w:jc w:val="both"/>
              <w:outlineLvl w:val="3"/>
              <w:rPr>
                <w:rFonts w:eastAsia="Times New Roman"/>
                <w:highlight w:val="cyan"/>
              </w:rPr>
            </w:pPr>
            <w:r w:rsidRPr="00983E63">
              <w:rPr>
                <w:rFonts w:eastAsia="Times New Roman"/>
                <w:highlight w:val="cyan"/>
              </w:rPr>
              <w:t>Proposal 3-5rev7:</w:t>
            </w:r>
          </w:p>
          <w:p w14:paraId="2965761B" w14:textId="77777777" w:rsidR="0028207D" w:rsidRDefault="0028207D" w:rsidP="00BF0931">
            <w:pPr>
              <w:wordWrap/>
              <w:ind w:left="360" w:hanging="360"/>
              <w:rPr>
                <w:rFonts w:ascii="Calibri" w:hAnsi="Calibri"/>
                <w:sz w:val="22"/>
                <w:lang w:eastAsia="ja-JP"/>
              </w:rPr>
            </w:pPr>
            <w:r>
              <w:rPr>
                <w:rFonts w:ascii="Symbol" w:hAnsi="Symbol"/>
                <w:szCs w:val="20"/>
                <w:lang w:eastAsia="ja-JP"/>
              </w:rPr>
              <w:t></w:t>
            </w:r>
            <w:r>
              <w:rPr>
                <w:sz w:val="14"/>
                <w:szCs w:val="14"/>
                <w:lang w:eastAsia="ja-JP"/>
              </w:rPr>
              <w:t>        </w:t>
            </w:r>
            <w:r>
              <w:rPr>
                <w:rStyle w:val="apple-converted-space"/>
                <w:sz w:val="14"/>
                <w:szCs w:val="14"/>
                <w:lang w:eastAsia="ja-JP"/>
              </w:rPr>
              <w:t> </w:t>
            </w:r>
            <w:r>
              <w:rPr>
                <w:szCs w:val="20"/>
                <w:lang w:eastAsia="ja-JP"/>
              </w:rPr>
              <w:t>For a set of cells</w:t>
            </w:r>
            <w:r>
              <w:rPr>
                <w:rStyle w:val="apple-converted-space"/>
                <w:szCs w:val="20"/>
                <w:lang w:eastAsia="ja-JP"/>
              </w:rPr>
              <w:t> </w:t>
            </w:r>
            <w:r>
              <w:rPr>
                <w:szCs w:val="20"/>
                <w:lang w:eastAsia="ja-JP"/>
              </w:rPr>
              <w:t>which is configured for multi-cell scheduling,</w:t>
            </w:r>
            <w:r>
              <w:rPr>
                <w:rStyle w:val="apple-converted-space"/>
                <w:szCs w:val="20"/>
                <w:lang w:eastAsia="ja-JP"/>
              </w:rPr>
              <w:t> </w:t>
            </w:r>
            <w:r>
              <w:rPr>
                <w:szCs w:val="20"/>
                <w:lang w:eastAsia="ja-JP"/>
              </w:rPr>
              <w:t>RAN1 specification supports up to</w:t>
            </w:r>
            <w:r>
              <w:rPr>
                <w:rStyle w:val="apple-converted-space"/>
                <w:szCs w:val="20"/>
                <w:lang w:eastAsia="ja-JP"/>
              </w:rPr>
              <w:t> </w:t>
            </w:r>
            <w:r>
              <w:rPr>
                <w:color w:val="FF0000"/>
                <w:szCs w:val="20"/>
                <w:lang w:eastAsia="ja-JP"/>
              </w:rPr>
              <w:t>4</w:t>
            </w:r>
            <w:r>
              <w:rPr>
                <w:rStyle w:val="apple-converted-space"/>
                <w:szCs w:val="20"/>
                <w:lang w:eastAsia="ja-JP"/>
              </w:rPr>
              <w:t> </w:t>
            </w:r>
            <w:r>
              <w:rPr>
                <w:szCs w:val="20"/>
                <w:lang w:eastAsia="ja-JP"/>
              </w:rPr>
              <w:t>cells within the set of cells.</w:t>
            </w:r>
          </w:p>
          <w:p w14:paraId="3470C55F" w14:textId="77777777" w:rsidR="0028207D" w:rsidRDefault="0028207D" w:rsidP="00BF0931">
            <w:pPr>
              <w:wordWrap/>
              <w:ind w:left="1080" w:hanging="360"/>
              <w:rPr>
                <w:rFonts w:ascii="Calibri" w:hAnsi="Calibri"/>
                <w:sz w:val="22"/>
                <w:lang w:eastAsia="ja-JP"/>
              </w:rPr>
            </w:pPr>
            <w:r>
              <w:rPr>
                <w:rFonts w:ascii="Courier New" w:hAnsi="Courier New" w:cs="Courier New"/>
                <w:szCs w:val="20"/>
                <w:lang w:eastAsia="ja-JP"/>
              </w:rPr>
              <w:t>o</w:t>
            </w:r>
            <w:r>
              <w:rPr>
                <w:sz w:val="14"/>
                <w:szCs w:val="14"/>
                <w:lang w:eastAsia="ja-JP"/>
              </w:rPr>
              <w:t>   </w:t>
            </w:r>
            <w:r>
              <w:rPr>
                <w:rStyle w:val="apple-converted-space"/>
                <w:sz w:val="14"/>
                <w:szCs w:val="14"/>
                <w:lang w:eastAsia="ja-JP"/>
              </w:rPr>
              <w:t> </w:t>
            </w:r>
            <w:r>
              <w:rPr>
                <w:strike/>
                <w:color w:val="FF0000"/>
                <w:szCs w:val="20"/>
                <w:lang w:eastAsia="ja-JP"/>
              </w:rPr>
              <w:t>FFS:</w:t>
            </w:r>
            <w:r>
              <w:rPr>
                <w:rStyle w:val="apple-converted-space"/>
                <w:strike/>
                <w:color w:val="FF0000"/>
                <w:szCs w:val="20"/>
                <w:lang w:eastAsia="ja-JP"/>
              </w:rPr>
              <w:t> </w:t>
            </w:r>
            <w:r>
              <w:rPr>
                <w:strike/>
                <w:szCs w:val="20"/>
                <w:lang w:eastAsia="ja-JP"/>
              </w:rPr>
              <w:t>The maximum number of cells within the set of cells is reported as a UE capability.</w:t>
            </w:r>
          </w:p>
          <w:p w14:paraId="6550A600" w14:textId="77777777" w:rsidR="0028207D" w:rsidRDefault="0028207D" w:rsidP="00BF0931">
            <w:pPr>
              <w:wordWrap/>
              <w:ind w:left="1080" w:hanging="360"/>
              <w:rPr>
                <w:rFonts w:ascii="Calibri" w:hAnsi="Calibri"/>
                <w:sz w:val="22"/>
                <w:lang w:eastAsia="ja-JP"/>
              </w:rPr>
            </w:pPr>
            <w:r>
              <w:rPr>
                <w:rFonts w:ascii="Courier New" w:hAnsi="Courier New" w:cs="Courier New"/>
                <w:color w:val="FF0000"/>
                <w:szCs w:val="20"/>
                <w:lang w:eastAsia="ja-JP"/>
              </w:rPr>
              <w:t>o</w:t>
            </w:r>
            <w:r>
              <w:rPr>
                <w:color w:val="FF0000"/>
                <w:sz w:val="14"/>
                <w:szCs w:val="14"/>
                <w:lang w:eastAsia="ja-JP"/>
              </w:rPr>
              <w:t>   </w:t>
            </w:r>
            <w:r>
              <w:rPr>
                <w:rStyle w:val="apple-converted-space"/>
                <w:color w:val="FF0000"/>
                <w:sz w:val="14"/>
                <w:szCs w:val="14"/>
                <w:lang w:eastAsia="ja-JP"/>
              </w:rPr>
              <w:t> </w:t>
            </w:r>
            <w:r>
              <w:rPr>
                <w:color w:val="FF0000"/>
                <w:szCs w:val="20"/>
                <w:lang w:eastAsia="ja-JP"/>
              </w:rPr>
              <w:t>A DCI format 0_X/1_X can schedule PUSCH(s)/PDSCH(s) on a combination of co-scheduled cells among the set of cells.</w:t>
            </w:r>
          </w:p>
          <w:p w14:paraId="61FD3BB1" w14:textId="77777777" w:rsidR="0028207D" w:rsidRDefault="0028207D" w:rsidP="00BF0931">
            <w:pPr>
              <w:wordWrap/>
              <w:ind w:left="360" w:hanging="360"/>
              <w:rPr>
                <w:rFonts w:ascii="Calibri" w:hAnsi="Calibri"/>
                <w:sz w:val="22"/>
                <w:lang w:eastAsia="ja-JP"/>
              </w:rPr>
            </w:pPr>
            <w:r>
              <w:rPr>
                <w:rFonts w:ascii="Symbol" w:hAnsi="Symbol"/>
                <w:szCs w:val="20"/>
                <w:lang w:eastAsia="ja-JP"/>
              </w:rPr>
              <w:t></w:t>
            </w:r>
            <w:r>
              <w:rPr>
                <w:sz w:val="14"/>
                <w:szCs w:val="14"/>
                <w:lang w:eastAsia="ja-JP"/>
              </w:rPr>
              <w:t>        </w:t>
            </w:r>
            <w:r>
              <w:rPr>
                <w:rStyle w:val="apple-converted-space"/>
                <w:sz w:val="14"/>
                <w:szCs w:val="14"/>
                <w:lang w:eastAsia="ja-JP"/>
              </w:rPr>
              <w:t> </w:t>
            </w:r>
            <w:r>
              <w:rPr>
                <w:szCs w:val="20"/>
                <w:lang w:eastAsia="ja-JP"/>
              </w:rPr>
              <w:t>For multi-cell scheduling,</w:t>
            </w:r>
            <w:r>
              <w:rPr>
                <w:rStyle w:val="apple-converted-space"/>
                <w:szCs w:val="20"/>
                <w:lang w:eastAsia="ja-JP"/>
              </w:rPr>
              <w:t> </w:t>
            </w:r>
            <w:r>
              <w:rPr>
                <w:szCs w:val="20"/>
                <w:lang w:eastAsia="ja-JP"/>
              </w:rPr>
              <w:t>the co-scheduled cells are indicated by an indicator in DCI format 0_X/1_X which points to one row of a table defining combinations of co-scheduled cells.</w:t>
            </w:r>
          </w:p>
          <w:p w14:paraId="4AE7F281" w14:textId="77777777" w:rsidR="0028207D" w:rsidRDefault="0028207D" w:rsidP="00BF0931">
            <w:pPr>
              <w:widowControl/>
              <w:numPr>
                <w:ilvl w:val="0"/>
                <w:numId w:val="34"/>
              </w:numPr>
              <w:kinsoku/>
              <w:wordWrap/>
              <w:overflowPunct/>
              <w:autoSpaceDE/>
              <w:autoSpaceDN/>
              <w:adjustRightInd/>
              <w:jc w:val="left"/>
              <w:textAlignment w:val="auto"/>
              <w:rPr>
                <w:rFonts w:ascii="Calibri" w:hAnsi="Calibri"/>
                <w:sz w:val="22"/>
                <w:lang w:eastAsia="ja-JP"/>
              </w:rPr>
            </w:pPr>
            <w:r>
              <w:rPr>
                <w:szCs w:val="20"/>
                <w:lang w:eastAsia="ja-JP"/>
              </w:rPr>
              <w:t xml:space="preserve">The table is configured by RRC </w:t>
            </w:r>
            <w:proofErr w:type="spellStart"/>
            <w:r>
              <w:rPr>
                <w:szCs w:val="20"/>
                <w:lang w:eastAsia="ja-JP"/>
              </w:rPr>
              <w:t>signaling</w:t>
            </w:r>
            <w:proofErr w:type="spellEnd"/>
            <w:r>
              <w:rPr>
                <w:szCs w:val="20"/>
                <w:lang w:eastAsia="ja-JP"/>
              </w:rPr>
              <w:t>.</w:t>
            </w:r>
          </w:p>
          <w:p w14:paraId="01E5833B" w14:textId="77777777" w:rsidR="001A1204" w:rsidRDefault="001A1204" w:rsidP="00BF0931">
            <w:pPr>
              <w:wordWrap/>
              <w:rPr>
                <w:lang w:eastAsia="en-US"/>
              </w:rPr>
            </w:pPr>
          </w:p>
        </w:tc>
      </w:tr>
    </w:tbl>
    <w:p w14:paraId="4DF9F562" w14:textId="77777777" w:rsidR="001A1204" w:rsidRDefault="001A1204" w:rsidP="00BF0931">
      <w:pPr>
        <w:rPr>
          <w:lang w:val="en-US" w:eastAsia="en-US"/>
        </w:rPr>
      </w:pPr>
    </w:p>
    <w:p w14:paraId="0947868C" w14:textId="2F9D53ED" w:rsidR="001A1204" w:rsidRDefault="00FF516D" w:rsidP="00BF0931">
      <w:pPr>
        <w:rPr>
          <w:lang w:val="en-US" w:eastAsia="en-US"/>
        </w:rPr>
      </w:pPr>
      <w:r>
        <w:rPr>
          <w:lang w:val="en-US" w:eastAsia="en-US"/>
        </w:rPr>
        <w:t xml:space="preserve">Regarding </w:t>
      </w:r>
      <w:r w:rsidR="007D2EBF">
        <w:rPr>
          <w:lang w:val="en-US" w:eastAsia="en-US"/>
        </w:rPr>
        <w:t>maximum number of cells within each set of cells for multi-cell scheduling</w:t>
      </w:r>
      <w:r>
        <w:rPr>
          <w:lang w:val="en-US" w:eastAsia="en-US"/>
        </w:rPr>
        <w:t>, companies</w:t>
      </w:r>
      <w:r w:rsidR="007D2EBF">
        <w:rPr>
          <w:lang w:val="en-US" w:eastAsia="en-US"/>
        </w:rPr>
        <w:t>’ preferences</w:t>
      </w:r>
      <w:r>
        <w:rPr>
          <w:lang w:val="en-US" w:eastAsia="en-US"/>
        </w:rPr>
        <w:t xml:space="preserve"> are listed below:</w:t>
      </w:r>
    </w:p>
    <w:p w14:paraId="18016973" w14:textId="3D0E7754" w:rsidR="001A1204" w:rsidRDefault="007D2EBF" w:rsidP="00BF0931">
      <w:pPr>
        <w:ind w:left="360"/>
        <w:rPr>
          <w:lang w:val="en-US" w:eastAsia="en-US"/>
        </w:rPr>
      </w:pPr>
      <w:r>
        <w:rPr>
          <w:rFonts w:eastAsia="KaiTi"/>
          <w:i/>
          <w:iCs/>
          <w:szCs w:val="20"/>
          <w:lang w:eastAsia="zh-CN"/>
        </w:rPr>
        <w:t>M</w:t>
      </w:r>
      <w:r w:rsidRPr="00B6205E">
        <w:rPr>
          <w:rFonts w:eastAsia="KaiTi"/>
          <w:i/>
          <w:iCs/>
          <w:szCs w:val="20"/>
          <w:lang w:eastAsia="zh-CN"/>
        </w:rPr>
        <w:t xml:space="preserve">aximum </w:t>
      </w:r>
      <w:r>
        <w:rPr>
          <w:rFonts w:eastAsia="KaiTi"/>
          <w:i/>
          <w:iCs/>
          <w:szCs w:val="20"/>
          <w:lang w:eastAsia="zh-CN"/>
        </w:rPr>
        <w:t>8</w:t>
      </w:r>
      <w:r w:rsidRPr="00B6205E">
        <w:rPr>
          <w:rFonts w:eastAsia="KaiTi"/>
          <w:i/>
          <w:iCs/>
          <w:szCs w:val="20"/>
          <w:lang w:eastAsia="zh-CN"/>
        </w:rPr>
        <w:t xml:space="preserve"> </w:t>
      </w:r>
      <w:r>
        <w:rPr>
          <w:rFonts w:eastAsia="KaiTi"/>
          <w:i/>
          <w:iCs/>
          <w:szCs w:val="20"/>
          <w:lang w:eastAsia="zh-CN"/>
        </w:rPr>
        <w:t>cells within a set of cells configured for multi-cell scheduling</w:t>
      </w:r>
      <w:r w:rsidR="00FF516D">
        <w:rPr>
          <w:lang w:val="en-US" w:eastAsia="en-US"/>
        </w:rPr>
        <w:t>:</w:t>
      </w:r>
    </w:p>
    <w:p w14:paraId="21373358" w14:textId="696579E0" w:rsidR="007D2EBF" w:rsidRPr="00FB615A" w:rsidRDefault="007D2EBF" w:rsidP="00BF0931">
      <w:pPr>
        <w:widowControl/>
        <w:numPr>
          <w:ilvl w:val="0"/>
          <w:numId w:val="18"/>
        </w:numPr>
        <w:kinsoku/>
        <w:adjustRightInd/>
        <w:snapToGrid w:val="0"/>
        <w:spacing w:after="0"/>
        <w:ind w:left="1080"/>
        <w:textAlignment w:val="auto"/>
        <w:rPr>
          <w:i/>
          <w:iCs/>
          <w:szCs w:val="20"/>
        </w:rPr>
      </w:pPr>
      <w:r w:rsidRPr="00FB615A">
        <w:rPr>
          <w:i/>
          <w:iCs/>
          <w:szCs w:val="20"/>
        </w:rPr>
        <w:t xml:space="preserve">Supported by </w:t>
      </w:r>
      <w:r w:rsidR="0064604F">
        <w:rPr>
          <w:i/>
          <w:iCs/>
          <w:szCs w:val="20"/>
        </w:rPr>
        <w:t>3 companies [</w:t>
      </w:r>
      <w:r w:rsidRPr="00FB615A">
        <w:rPr>
          <w:i/>
          <w:iCs/>
          <w:szCs w:val="20"/>
        </w:rPr>
        <w:t>Nokia, Lenovo, Samsung</w:t>
      </w:r>
      <w:r w:rsidR="0064604F">
        <w:rPr>
          <w:i/>
          <w:iCs/>
          <w:szCs w:val="20"/>
        </w:rPr>
        <w:t>]</w:t>
      </w:r>
      <w:r w:rsidRPr="00FB615A">
        <w:rPr>
          <w:i/>
          <w:iCs/>
          <w:szCs w:val="20"/>
        </w:rPr>
        <w:t xml:space="preserve"> </w:t>
      </w:r>
    </w:p>
    <w:p w14:paraId="5E18E247" w14:textId="6032C975" w:rsidR="007D2EBF" w:rsidRPr="007D2EBF" w:rsidRDefault="007D2EBF" w:rsidP="00BF0931">
      <w:pPr>
        <w:ind w:left="360"/>
        <w:rPr>
          <w:lang w:val="en-US" w:eastAsia="en-US"/>
        </w:rPr>
      </w:pPr>
      <w:r w:rsidRPr="007D2EBF">
        <w:rPr>
          <w:rFonts w:eastAsia="KaiTi"/>
          <w:i/>
          <w:iCs/>
          <w:szCs w:val="20"/>
          <w:lang w:eastAsia="zh-CN"/>
        </w:rPr>
        <w:t xml:space="preserve">Maximum </w:t>
      </w:r>
      <w:r>
        <w:rPr>
          <w:rFonts w:eastAsia="KaiTi"/>
          <w:i/>
          <w:iCs/>
          <w:szCs w:val="20"/>
          <w:lang w:eastAsia="zh-CN"/>
        </w:rPr>
        <w:t>4</w:t>
      </w:r>
      <w:r w:rsidRPr="007D2EBF">
        <w:rPr>
          <w:rFonts w:eastAsia="KaiTi"/>
          <w:i/>
          <w:iCs/>
          <w:szCs w:val="20"/>
          <w:lang w:eastAsia="zh-CN"/>
        </w:rPr>
        <w:t xml:space="preserve"> cells within a set of cells configured for multi-cell scheduling</w:t>
      </w:r>
      <w:r w:rsidRPr="007D2EBF">
        <w:rPr>
          <w:lang w:val="en-US" w:eastAsia="en-US"/>
        </w:rPr>
        <w:t>:</w:t>
      </w:r>
    </w:p>
    <w:p w14:paraId="42640CC4" w14:textId="2BEF0667" w:rsidR="001A1204" w:rsidRPr="007D2EBF" w:rsidRDefault="00FF516D" w:rsidP="00BF0931">
      <w:pPr>
        <w:widowControl/>
        <w:numPr>
          <w:ilvl w:val="0"/>
          <w:numId w:val="18"/>
        </w:numPr>
        <w:kinsoku/>
        <w:adjustRightInd/>
        <w:snapToGrid w:val="0"/>
        <w:spacing w:after="0"/>
        <w:ind w:left="1080"/>
        <w:textAlignment w:val="auto"/>
        <w:rPr>
          <w:i/>
          <w:iCs/>
          <w:szCs w:val="20"/>
        </w:rPr>
      </w:pPr>
      <w:r w:rsidRPr="007D2EBF">
        <w:rPr>
          <w:i/>
          <w:iCs/>
          <w:szCs w:val="20"/>
        </w:rPr>
        <w:t xml:space="preserve">Supported by </w:t>
      </w:r>
      <w:r w:rsidR="0064604F">
        <w:rPr>
          <w:i/>
          <w:iCs/>
          <w:szCs w:val="20"/>
        </w:rPr>
        <w:t>11 companies [</w:t>
      </w:r>
      <w:r w:rsidR="007D2EBF" w:rsidRPr="007D2EBF">
        <w:rPr>
          <w:i/>
          <w:iCs/>
          <w:szCs w:val="20"/>
        </w:rPr>
        <w:t xml:space="preserve">CATT, </w:t>
      </w:r>
      <w:proofErr w:type="spellStart"/>
      <w:r w:rsidR="007D2EBF" w:rsidRPr="007D2EBF">
        <w:rPr>
          <w:i/>
          <w:iCs/>
          <w:szCs w:val="20"/>
        </w:rPr>
        <w:t>Spreadtrum</w:t>
      </w:r>
      <w:proofErr w:type="spellEnd"/>
      <w:r w:rsidR="007D2EBF" w:rsidRPr="007D2EBF">
        <w:rPr>
          <w:i/>
          <w:iCs/>
          <w:szCs w:val="20"/>
        </w:rPr>
        <w:t xml:space="preserve">, Intel, OPPO, </w:t>
      </w:r>
      <w:r w:rsidR="009D626C">
        <w:rPr>
          <w:i/>
          <w:iCs/>
          <w:szCs w:val="20"/>
        </w:rPr>
        <w:t xml:space="preserve">CMCC, </w:t>
      </w:r>
      <w:r w:rsidR="007D2EBF" w:rsidRPr="007D2EBF">
        <w:rPr>
          <w:i/>
          <w:iCs/>
          <w:szCs w:val="20"/>
        </w:rPr>
        <w:t>China Telecom, Apple, NTT DOCOMO,</w:t>
      </w:r>
      <w:r w:rsidR="007D2EBF">
        <w:rPr>
          <w:i/>
          <w:iCs/>
          <w:szCs w:val="20"/>
        </w:rPr>
        <w:t xml:space="preserve"> Ericsson, </w:t>
      </w:r>
      <w:r w:rsidR="00FB615A">
        <w:rPr>
          <w:i/>
          <w:iCs/>
          <w:szCs w:val="20"/>
        </w:rPr>
        <w:t>LGE, ZTE</w:t>
      </w:r>
      <w:r w:rsidR="0064604F">
        <w:rPr>
          <w:i/>
          <w:iCs/>
          <w:szCs w:val="20"/>
        </w:rPr>
        <w:t>]</w:t>
      </w:r>
    </w:p>
    <w:p w14:paraId="58357D21" w14:textId="102D5FBE" w:rsidR="001A1204" w:rsidRDefault="001A1204" w:rsidP="00BF0931">
      <w:pPr>
        <w:widowControl/>
        <w:kinsoku/>
        <w:adjustRightInd/>
        <w:snapToGrid w:val="0"/>
        <w:spacing w:after="0"/>
        <w:textAlignment w:val="auto"/>
        <w:rPr>
          <w:lang w:val="en-US" w:eastAsia="en-US"/>
        </w:rPr>
      </w:pPr>
    </w:p>
    <w:p w14:paraId="0F27F0BF" w14:textId="77777777" w:rsidR="00FB615A" w:rsidRPr="00FB615A" w:rsidRDefault="00FB615A" w:rsidP="00BF0931">
      <w:pPr>
        <w:widowControl/>
        <w:kinsoku/>
        <w:adjustRightInd/>
        <w:snapToGrid w:val="0"/>
        <w:spacing w:after="0"/>
        <w:textAlignment w:val="auto"/>
        <w:rPr>
          <w:lang w:eastAsia="en-US"/>
        </w:rPr>
      </w:pPr>
    </w:p>
    <w:p w14:paraId="322016D4" w14:textId="45C4BE61" w:rsidR="007D2EBF" w:rsidRDefault="007D2EBF" w:rsidP="00BF0931">
      <w:pPr>
        <w:rPr>
          <w:lang w:val="en-US" w:eastAsia="en-US"/>
        </w:rPr>
      </w:pPr>
      <w:r>
        <w:rPr>
          <w:lang w:val="en-US" w:eastAsia="en-US"/>
        </w:rPr>
        <w:t>Regarding the detailed design of indicator of co-scheduled cells, companies</w:t>
      </w:r>
      <w:r w:rsidR="00FB615A">
        <w:rPr>
          <w:lang w:val="en-US" w:eastAsia="en-US"/>
        </w:rPr>
        <w:t>’ preferences</w:t>
      </w:r>
      <w:r>
        <w:rPr>
          <w:lang w:val="en-US" w:eastAsia="en-US"/>
        </w:rPr>
        <w:t xml:space="preserve"> are listed below:</w:t>
      </w:r>
    </w:p>
    <w:p w14:paraId="14189F41" w14:textId="77777777" w:rsidR="007D2EBF" w:rsidRDefault="007D2EBF" w:rsidP="00BF0931">
      <w:pPr>
        <w:rPr>
          <w:lang w:val="en-US" w:eastAsia="en-US"/>
        </w:rPr>
      </w:pPr>
      <w:r>
        <w:rPr>
          <w:lang w:val="en-US" w:eastAsia="en-US"/>
        </w:rPr>
        <w:t>Option 1:</w:t>
      </w:r>
    </w:p>
    <w:p w14:paraId="4EF82FFD" w14:textId="4447C569" w:rsidR="00FB615A" w:rsidRDefault="007D2EBF" w:rsidP="00BF0931">
      <w:pPr>
        <w:widowControl/>
        <w:numPr>
          <w:ilvl w:val="0"/>
          <w:numId w:val="18"/>
        </w:numPr>
        <w:kinsoku/>
        <w:adjustRightInd/>
        <w:snapToGrid w:val="0"/>
        <w:spacing w:after="0"/>
        <w:textAlignment w:val="auto"/>
        <w:rPr>
          <w:szCs w:val="20"/>
        </w:rPr>
      </w:pPr>
      <w:r>
        <w:rPr>
          <w:szCs w:val="20"/>
        </w:rPr>
        <w:t xml:space="preserve">Supported by </w:t>
      </w:r>
      <w:r w:rsidR="0064604F">
        <w:rPr>
          <w:szCs w:val="20"/>
        </w:rPr>
        <w:t>20</w:t>
      </w:r>
      <w:r>
        <w:rPr>
          <w:szCs w:val="20"/>
        </w:rPr>
        <w:t xml:space="preserve"> companies [</w:t>
      </w:r>
      <w:r w:rsidR="0064604F">
        <w:rPr>
          <w:szCs w:val="20"/>
        </w:rPr>
        <w:t xml:space="preserve">Huawei, </w:t>
      </w:r>
      <w:r w:rsidR="00FB615A">
        <w:rPr>
          <w:szCs w:val="20"/>
        </w:rPr>
        <w:t>Nokia, vivo,</w:t>
      </w:r>
      <w:r w:rsidR="00FB615A" w:rsidRPr="00FB615A">
        <w:rPr>
          <w:szCs w:val="20"/>
        </w:rPr>
        <w:t xml:space="preserve"> </w:t>
      </w:r>
      <w:r w:rsidR="00FB615A">
        <w:rPr>
          <w:szCs w:val="20"/>
        </w:rPr>
        <w:t>Fujitsu,</w:t>
      </w:r>
      <w:r w:rsidR="00FB615A" w:rsidRPr="00FB615A">
        <w:rPr>
          <w:szCs w:val="20"/>
        </w:rPr>
        <w:t xml:space="preserve"> </w:t>
      </w:r>
      <w:r w:rsidR="00FB615A">
        <w:rPr>
          <w:szCs w:val="20"/>
        </w:rPr>
        <w:t>CATT,</w:t>
      </w:r>
      <w:r w:rsidR="00FB615A" w:rsidRPr="00FB615A">
        <w:rPr>
          <w:szCs w:val="20"/>
        </w:rPr>
        <w:t xml:space="preserve"> </w:t>
      </w:r>
      <w:proofErr w:type="spellStart"/>
      <w:r w:rsidR="00FB615A">
        <w:rPr>
          <w:szCs w:val="20"/>
        </w:rPr>
        <w:t>Spreadtrum</w:t>
      </w:r>
      <w:proofErr w:type="spellEnd"/>
      <w:r w:rsidR="00FB615A">
        <w:rPr>
          <w:szCs w:val="20"/>
        </w:rPr>
        <w:t>,</w:t>
      </w:r>
      <w:r w:rsidR="00FB615A" w:rsidRPr="00FB615A">
        <w:rPr>
          <w:szCs w:val="20"/>
        </w:rPr>
        <w:t xml:space="preserve"> </w:t>
      </w:r>
      <w:proofErr w:type="spellStart"/>
      <w:r w:rsidR="00FB615A">
        <w:rPr>
          <w:szCs w:val="20"/>
        </w:rPr>
        <w:t>xiaomi</w:t>
      </w:r>
      <w:proofErr w:type="spellEnd"/>
      <w:r w:rsidR="00FB615A">
        <w:rPr>
          <w:szCs w:val="20"/>
        </w:rPr>
        <w:t xml:space="preserve">, Intel, OPPO, </w:t>
      </w:r>
      <w:r w:rsidR="009D626C">
        <w:rPr>
          <w:szCs w:val="20"/>
        </w:rPr>
        <w:t>Lenovo,</w:t>
      </w:r>
      <w:r w:rsidR="009D626C" w:rsidRPr="009D626C">
        <w:rPr>
          <w:szCs w:val="20"/>
        </w:rPr>
        <w:t xml:space="preserve"> </w:t>
      </w:r>
      <w:r w:rsidR="009D626C">
        <w:rPr>
          <w:szCs w:val="20"/>
        </w:rPr>
        <w:t>CMCC, FGI, CAICT,</w:t>
      </w:r>
      <w:r w:rsidR="009D626C" w:rsidRPr="009D626C">
        <w:rPr>
          <w:szCs w:val="20"/>
        </w:rPr>
        <w:t xml:space="preserve"> </w:t>
      </w:r>
      <w:r w:rsidR="009D626C">
        <w:rPr>
          <w:szCs w:val="20"/>
        </w:rPr>
        <w:t>Samsung,</w:t>
      </w:r>
      <w:r w:rsidR="009D626C" w:rsidRPr="009D626C">
        <w:rPr>
          <w:szCs w:val="20"/>
        </w:rPr>
        <w:t xml:space="preserve"> </w:t>
      </w:r>
      <w:r w:rsidR="009D626C">
        <w:rPr>
          <w:szCs w:val="20"/>
        </w:rPr>
        <w:t>NTT DOCOMO,</w:t>
      </w:r>
      <w:r w:rsidR="009D626C" w:rsidRPr="009D626C">
        <w:rPr>
          <w:szCs w:val="20"/>
        </w:rPr>
        <w:t xml:space="preserve"> </w:t>
      </w:r>
      <w:proofErr w:type="spellStart"/>
      <w:r w:rsidR="009D626C">
        <w:rPr>
          <w:szCs w:val="20"/>
        </w:rPr>
        <w:t>Langbo</w:t>
      </w:r>
      <w:proofErr w:type="spellEnd"/>
      <w:r w:rsidR="009D626C">
        <w:rPr>
          <w:szCs w:val="20"/>
        </w:rPr>
        <w:t>,</w:t>
      </w:r>
      <w:r w:rsidR="009D626C" w:rsidRPr="009D626C">
        <w:rPr>
          <w:szCs w:val="20"/>
        </w:rPr>
        <w:t xml:space="preserve"> </w:t>
      </w:r>
      <w:r w:rsidR="009D626C">
        <w:rPr>
          <w:szCs w:val="20"/>
        </w:rPr>
        <w:t>LG,</w:t>
      </w:r>
      <w:r w:rsidR="009D626C" w:rsidRPr="009D626C">
        <w:rPr>
          <w:szCs w:val="20"/>
        </w:rPr>
        <w:t xml:space="preserve"> </w:t>
      </w:r>
      <w:r w:rsidR="009D626C">
        <w:rPr>
          <w:szCs w:val="20"/>
        </w:rPr>
        <w:t>ITRI, NEC,</w:t>
      </w:r>
      <w:r w:rsidR="009D626C" w:rsidRPr="009D626C">
        <w:rPr>
          <w:szCs w:val="20"/>
        </w:rPr>
        <w:t xml:space="preserve"> </w:t>
      </w:r>
      <w:r w:rsidR="009D626C">
        <w:rPr>
          <w:szCs w:val="20"/>
        </w:rPr>
        <w:t>ZTE]</w:t>
      </w:r>
    </w:p>
    <w:p w14:paraId="6027A053" w14:textId="77777777" w:rsidR="007D2EBF" w:rsidRDefault="007D2EBF" w:rsidP="00BF0931">
      <w:pPr>
        <w:rPr>
          <w:lang w:val="en-US" w:eastAsia="en-US"/>
        </w:rPr>
      </w:pPr>
      <w:r>
        <w:rPr>
          <w:lang w:val="en-US" w:eastAsia="en-US"/>
        </w:rPr>
        <w:t>Option 2:</w:t>
      </w:r>
    </w:p>
    <w:p w14:paraId="6B3E6A5D" w14:textId="0FDA77C0" w:rsidR="007D2EBF" w:rsidRDefault="007D2EBF" w:rsidP="00BF0931">
      <w:pPr>
        <w:widowControl/>
        <w:numPr>
          <w:ilvl w:val="0"/>
          <w:numId w:val="18"/>
        </w:numPr>
        <w:kinsoku/>
        <w:adjustRightInd/>
        <w:snapToGrid w:val="0"/>
        <w:spacing w:after="0"/>
        <w:textAlignment w:val="auto"/>
        <w:rPr>
          <w:szCs w:val="20"/>
        </w:rPr>
      </w:pPr>
      <w:r>
        <w:rPr>
          <w:szCs w:val="20"/>
        </w:rPr>
        <w:t xml:space="preserve">Supported by </w:t>
      </w:r>
      <w:r w:rsidR="009D626C">
        <w:rPr>
          <w:szCs w:val="20"/>
        </w:rPr>
        <w:t>2</w:t>
      </w:r>
      <w:r>
        <w:rPr>
          <w:szCs w:val="20"/>
        </w:rPr>
        <w:t xml:space="preserve"> companies [</w:t>
      </w:r>
      <w:r w:rsidR="00FB615A">
        <w:rPr>
          <w:szCs w:val="20"/>
        </w:rPr>
        <w:t>China Telecom</w:t>
      </w:r>
      <w:r>
        <w:rPr>
          <w:szCs w:val="20"/>
        </w:rPr>
        <w:t>, Ericsson]</w:t>
      </w:r>
    </w:p>
    <w:p w14:paraId="5483664C" w14:textId="77777777" w:rsidR="007D2EBF" w:rsidRDefault="007D2EBF" w:rsidP="00BF0931">
      <w:pPr>
        <w:rPr>
          <w:lang w:val="en-US" w:eastAsia="en-US"/>
        </w:rPr>
      </w:pPr>
      <w:r>
        <w:rPr>
          <w:lang w:val="en-US" w:eastAsia="en-US"/>
        </w:rPr>
        <w:t>Option 3:</w:t>
      </w:r>
    </w:p>
    <w:p w14:paraId="4FF85CD5" w14:textId="77777777" w:rsidR="007D2EBF" w:rsidRDefault="007D2EBF" w:rsidP="00BF0931">
      <w:pPr>
        <w:widowControl/>
        <w:numPr>
          <w:ilvl w:val="0"/>
          <w:numId w:val="18"/>
        </w:numPr>
        <w:kinsoku/>
        <w:adjustRightInd/>
        <w:snapToGrid w:val="0"/>
        <w:spacing w:after="0"/>
        <w:textAlignment w:val="auto"/>
        <w:rPr>
          <w:szCs w:val="20"/>
        </w:rPr>
      </w:pPr>
      <w:r>
        <w:rPr>
          <w:szCs w:val="20"/>
        </w:rPr>
        <w:t>Supported by 1 company [FGI]</w:t>
      </w:r>
    </w:p>
    <w:p w14:paraId="4BB03802" w14:textId="426179B2" w:rsidR="007D2EBF" w:rsidRDefault="007D2EBF" w:rsidP="00BF0931">
      <w:pPr>
        <w:widowControl/>
        <w:kinsoku/>
        <w:adjustRightInd/>
        <w:snapToGrid w:val="0"/>
        <w:spacing w:after="0"/>
        <w:textAlignment w:val="auto"/>
        <w:rPr>
          <w:lang w:val="en-US" w:eastAsia="en-US"/>
        </w:rPr>
      </w:pPr>
    </w:p>
    <w:p w14:paraId="30867AC1" w14:textId="77777777" w:rsidR="007D2EBF" w:rsidRDefault="007D2EBF" w:rsidP="00BF0931">
      <w:pPr>
        <w:widowControl/>
        <w:kinsoku/>
        <w:adjustRightInd/>
        <w:snapToGrid w:val="0"/>
        <w:spacing w:after="0"/>
        <w:textAlignment w:val="auto"/>
        <w:rPr>
          <w:lang w:val="en-US" w:eastAsia="en-US"/>
        </w:rPr>
      </w:pPr>
    </w:p>
    <w:p w14:paraId="170E4204" w14:textId="00CCAD49" w:rsidR="001A1204" w:rsidRDefault="00FF516D" w:rsidP="00BF0931">
      <w:pPr>
        <w:rPr>
          <w:lang w:val="en-US" w:eastAsia="en-US"/>
        </w:rPr>
      </w:pPr>
      <w:r>
        <w:rPr>
          <w:lang w:val="en-US" w:eastAsia="en-US"/>
        </w:rPr>
        <w:t xml:space="preserve">Based on above, vast majority companies prefer </w:t>
      </w:r>
      <w:r w:rsidR="0064604F">
        <w:rPr>
          <w:lang w:val="en-US" w:eastAsia="en-US"/>
        </w:rPr>
        <w:t xml:space="preserve">up to 4 cells within a set of cells and </w:t>
      </w:r>
      <w:r>
        <w:rPr>
          <w:lang w:val="en-US" w:eastAsia="en-US"/>
        </w:rPr>
        <w:t xml:space="preserve">Option 1: predefining a table with each row defining a combination of scheduled cells and using DCI to indicate one row of the table. </w:t>
      </w:r>
      <w:proofErr w:type="gramStart"/>
      <w:r>
        <w:rPr>
          <w:lang w:val="en-US" w:eastAsia="en-US"/>
        </w:rPr>
        <w:t>So</w:t>
      </w:r>
      <w:proofErr w:type="gramEnd"/>
      <w:r>
        <w:rPr>
          <w:lang w:val="en-US" w:eastAsia="en-US"/>
        </w:rPr>
        <w:t xml:space="preserve"> the DCI overhead can be reduced and the scheduling flexibility is guaranteed. Regarding Option 2, as mentioned by majority companies, the bit overhead for indicating the co-scheduled cells is a main concern</w:t>
      </w:r>
      <w:r w:rsidR="0064604F">
        <w:rPr>
          <w:lang w:val="en-US" w:eastAsia="en-US"/>
        </w:rPr>
        <w:t xml:space="preserve"> even</w:t>
      </w:r>
      <w:r>
        <w:rPr>
          <w:lang w:val="en-US" w:eastAsia="en-US"/>
        </w:rPr>
        <w:t xml:space="preserve"> when the UE is configured with </w:t>
      </w:r>
      <w:r w:rsidR="0064604F">
        <w:rPr>
          <w:lang w:val="en-US" w:eastAsia="en-US"/>
        </w:rPr>
        <w:t>up to 4</w:t>
      </w:r>
      <w:r>
        <w:rPr>
          <w:lang w:val="en-US" w:eastAsia="en-US"/>
        </w:rPr>
        <w:t xml:space="preserve"> cells. Option 3 may need more clarification on detailed design. Since usually more </w:t>
      </w:r>
      <w:r>
        <w:t>DL serving cells are aggregated in DL CA compared to UL CA, separate configuration of tables for DCI format 0_X and 1_X are needed.</w:t>
      </w:r>
    </w:p>
    <w:p w14:paraId="190763EE" w14:textId="5E520A2F" w:rsidR="001A1204" w:rsidRDefault="00FF516D" w:rsidP="00BF0931">
      <w:pPr>
        <w:rPr>
          <w:lang w:val="en-US" w:eastAsia="en-US"/>
        </w:rPr>
      </w:pPr>
      <w:r>
        <w:rPr>
          <w:lang w:val="en-US" w:eastAsia="en-US"/>
        </w:rPr>
        <w:t xml:space="preserve">Hence, moderator suggests going with </w:t>
      </w:r>
      <w:r w:rsidR="0064604F">
        <w:rPr>
          <w:lang w:val="en-US" w:eastAsia="en-US"/>
        </w:rPr>
        <w:t>s</w:t>
      </w:r>
      <w:r w:rsidR="00F91EAA">
        <w:rPr>
          <w:lang w:val="en-US" w:eastAsia="en-US"/>
        </w:rPr>
        <w:t>imilar</w:t>
      </w:r>
      <w:r w:rsidR="0064604F">
        <w:rPr>
          <w:lang w:val="en-US" w:eastAsia="en-US"/>
        </w:rPr>
        <w:t xml:space="preserve"> proposal as Proposal 3-5rev7 in previous meeting</w:t>
      </w:r>
      <w:r>
        <w:rPr>
          <w:lang w:val="en-US" w:eastAsia="en-US"/>
        </w:rPr>
        <w:t xml:space="preserve"> to </w:t>
      </w:r>
      <w:r w:rsidR="0064604F">
        <w:rPr>
          <w:lang w:val="en-US" w:eastAsia="en-US"/>
        </w:rPr>
        <w:t>conclude</w:t>
      </w:r>
      <w:r>
        <w:rPr>
          <w:lang w:val="en-US" w:eastAsia="en-US"/>
        </w:rPr>
        <w:t xml:space="preserve"> this issue. </w:t>
      </w:r>
    </w:p>
    <w:p w14:paraId="4B915815" w14:textId="77777777" w:rsidR="001A1204" w:rsidRDefault="001A1204" w:rsidP="00BF0931">
      <w:pPr>
        <w:widowControl/>
        <w:kinsoku/>
        <w:adjustRightInd/>
        <w:snapToGrid w:val="0"/>
        <w:spacing w:after="0"/>
        <w:textAlignment w:val="auto"/>
        <w:rPr>
          <w:lang w:val="en-US" w:eastAsia="en-US"/>
        </w:rPr>
      </w:pPr>
    </w:p>
    <w:p w14:paraId="26B48CCE" w14:textId="77777777" w:rsidR="001A1204" w:rsidRDefault="001A1204" w:rsidP="00BF0931">
      <w:pPr>
        <w:widowControl/>
        <w:kinsoku/>
        <w:adjustRightInd/>
        <w:snapToGrid w:val="0"/>
        <w:spacing w:after="0"/>
        <w:textAlignment w:val="auto"/>
        <w:rPr>
          <w:lang w:eastAsia="en-US"/>
        </w:rPr>
      </w:pPr>
    </w:p>
    <w:p w14:paraId="778A8C21" w14:textId="77777777" w:rsidR="001A1204" w:rsidRDefault="00FF516D" w:rsidP="00BF0931">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192ED144" w14:textId="77777777" w:rsidR="001A1204" w:rsidRDefault="001A1204" w:rsidP="00BF0931">
      <w:pPr>
        <w:rPr>
          <w:lang w:eastAsia="en-US"/>
        </w:rPr>
      </w:pPr>
    </w:p>
    <w:p w14:paraId="341EDA2C" w14:textId="6B6BC951" w:rsidR="001A1204" w:rsidRDefault="00FF516D" w:rsidP="00BF093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w:t>
      </w:r>
      <w:r w:rsidR="00B60294">
        <w:rPr>
          <w:rFonts w:eastAsia="SimSun"/>
          <w:snapToGrid/>
          <w:kern w:val="0"/>
          <w:szCs w:val="20"/>
          <w:lang w:eastAsia="zh-CN"/>
        </w:rPr>
        <w:t>2</w:t>
      </w:r>
      <w:r>
        <w:rPr>
          <w:rFonts w:eastAsia="SimSun"/>
          <w:snapToGrid/>
          <w:kern w:val="0"/>
          <w:szCs w:val="20"/>
          <w:lang w:eastAsia="zh-CN"/>
        </w:rPr>
        <w:t>:</w:t>
      </w:r>
    </w:p>
    <w:p w14:paraId="42B4DC31" w14:textId="2B53B4A9" w:rsidR="0064604F" w:rsidRPr="0064604F" w:rsidRDefault="0064604F" w:rsidP="00BF0931">
      <w:pPr>
        <w:pStyle w:val="ListParagraph"/>
        <w:numPr>
          <w:ilvl w:val="0"/>
          <w:numId w:val="17"/>
        </w:numPr>
        <w:rPr>
          <w:lang w:eastAsia="en-US"/>
        </w:rPr>
      </w:pPr>
      <w:r w:rsidRPr="0064604F">
        <w:rPr>
          <w:lang w:eastAsia="en-US"/>
        </w:rPr>
        <w:t>For a set of cells which is configured for multi-cell scheduling, RAN1 specification supports up to 4 cells within the set of cells.</w:t>
      </w:r>
    </w:p>
    <w:p w14:paraId="2F7026B5" w14:textId="0077CA19" w:rsidR="0064604F" w:rsidRPr="0064604F" w:rsidRDefault="0064604F" w:rsidP="00BF0931">
      <w:pPr>
        <w:pStyle w:val="ListParagraph"/>
        <w:numPr>
          <w:ilvl w:val="0"/>
          <w:numId w:val="18"/>
        </w:numPr>
        <w:rPr>
          <w:rFonts w:eastAsia="KaiTi"/>
          <w:szCs w:val="20"/>
          <w:lang w:eastAsia="zh-CN"/>
        </w:rPr>
      </w:pPr>
      <w:r w:rsidRPr="0064604F">
        <w:rPr>
          <w:rFonts w:eastAsia="KaiTi"/>
          <w:szCs w:val="20"/>
          <w:lang w:eastAsia="zh-CN"/>
        </w:rPr>
        <w:t>A DCI format 0_X/1_X can schedule PUSCH(s)/PDSCH(s) on a combination of co-scheduled cells among the set of cells.</w:t>
      </w:r>
    </w:p>
    <w:p w14:paraId="7C89BE99" w14:textId="022AF8F0" w:rsidR="0064604F" w:rsidRPr="0064604F" w:rsidRDefault="0064604F" w:rsidP="00BF0931">
      <w:pPr>
        <w:pStyle w:val="ListParagraph"/>
        <w:numPr>
          <w:ilvl w:val="0"/>
          <w:numId w:val="17"/>
        </w:numPr>
        <w:rPr>
          <w:color w:val="000000" w:themeColor="text1"/>
          <w:szCs w:val="20"/>
          <w:lang w:eastAsia="ja-JP"/>
        </w:rPr>
      </w:pPr>
      <w:r w:rsidRPr="00B6205E">
        <w:rPr>
          <w:szCs w:val="20"/>
          <w:lang w:eastAsia="ja-JP"/>
        </w:rPr>
        <w:t xml:space="preserve">For </w:t>
      </w:r>
      <w:r w:rsidR="00E93902" w:rsidRPr="0064604F">
        <w:rPr>
          <w:lang w:eastAsia="en-US"/>
        </w:rPr>
        <w:t xml:space="preserve">a set of cells which is configured for </w:t>
      </w:r>
      <w:r w:rsidRPr="00B6205E">
        <w:rPr>
          <w:szCs w:val="20"/>
          <w:lang w:eastAsia="ja-JP"/>
        </w:rPr>
        <w:t>multi-cell scheduling,</w:t>
      </w:r>
      <w:r w:rsidRPr="00B6205E">
        <w:rPr>
          <w:rStyle w:val="apple-converted-space"/>
          <w:szCs w:val="20"/>
          <w:lang w:eastAsia="ja-JP"/>
        </w:rPr>
        <w:t> </w:t>
      </w:r>
      <w:r w:rsidRPr="00B6205E">
        <w:rPr>
          <w:szCs w:val="20"/>
          <w:lang w:eastAsia="ja-JP"/>
        </w:rPr>
        <w:t xml:space="preserve">the co-scheduled cells are indicated by an indicator in DCI format 0_X/1_X which points to one row of a table defining combinations of co-scheduled cells </w:t>
      </w:r>
      <w:r w:rsidRPr="0064604F">
        <w:rPr>
          <w:color w:val="000000" w:themeColor="text1"/>
          <w:szCs w:val="20"/>
          <w:lang w:eastAsia="ja-JP"/>
        </w:rPr>
        <w:t>for the set of cells.</w:t>
      </w:r>
    </w:p>
    <w:p w14:paraId="652427A6" w14:textId="77777777" w:rsidR="007A6C13" w:rsidRDefault="007A6C13" w:rsidP="007A6C13">
      <w:pPr>
        <w:pStyle w:val="ListParagraph"/>
        <w:numPr>
          <w:ilvl w:val="0"/>
          <w:numId w:val="18"/>
        </w:numPr>
        <w:rPr>
          <w:rFonts w:eastAsia="KaiTi"/>
          <w:szCs w:val="20"/>
          <w:lang w:eastAsia="zh-CN"/>
        </w:rPr>
      </w:pPr>
      <w:r w:rsidRPr="0064604F">
        <w:rPr>
          <w:rFonts w:eastAsia="KaiTi"/>
          <w:szCs w:val="20"/>
          <w:lang w:eastAsia="zh-CN"/>
        </w:rPr>
        <w:t xml:space="preserve">The table is configured by RRC </w:t>
      </w:r>
      <w:proofErr w:type="spellStart"/>
      <w:r w:rsidRPr="0064604F">
        <w:rPr>
          <w:rFonts w:eastAsia="KaiTi"/>
          <w:szCs w:val="20"/>
          <w:lang w:eastAsia="zh-CN"/>
        </w:rPr>
        <w:t>signaling</w:t>
      </w:r>
      <w:proofErr w:type="spellEnd"/>
      <w:r w:rsidRPr="0064604F">
        <w:rPr>
          <w:rFonts w:eastAsia="KaiTi"/>
          <w:szCs w:val="20"/>
          <w:lang w:eastAsia="zh-CN"/>
        </w:rPr>
        <w:t xml:space="preserve"> for </w:t>
      </w:r>
      <w:r>
        <w:rPr>
          <w:rFonts w:eastAsia="KaiTi"/>
          <w:szCs w:val="20"/>
          <w:lang w:eastAsia="zh-CN"/>
        </w:rPr>
        <w:t>the</w:t>
      </w:r>
      <w:r w:rsidRPr="0064604F">
        <w:rPr>
          <w:rFonts w:eastAsia="KaiTi"/>
          <w:szCs w:val="20"/>
          <w:lang w:eastAsia="zh-CN"/>
        </w:rPr>
        <w:t xml:space="preserve"> set of cells.</w:t>
      </w:r>
    </w:p>
    <w:p w14:paraId="0F132C4C" w14:textId="304C7FF9" w:rsidR="00E93902" w:rsidRPr="0064604F" w:rsidRDefault="00E93902" w:rsidP="00E93902">
      <w:pPr>
        <w:pStyle w:val="ListParagraph"/>
        <w:numPr>
          <w:ilvl w:val="0"/>
          <w:numId w:val="18"/>
        </w:numPr>
        <w:rPr>
          <w:rFonts w:eastAsia="KaiTi"/>
          <w:szCs w:val="20"/>
          <w:lang w:eastAsia="zh-CN"/>
        </w:rPr>
      </w:pPr>
      <w:r w:rsidRPr="00E93902">
        <w:rPr>
          <w:rFonts w:eastAsia="KaiTi"/>
          <w:szCs w:val="20"/>
          <w:lang w:eastAsia="zh-CN"/>
        </w:rPr>
        <w:lastRenderedPageBreak/>
        <w:t xml:space="preserve">The size </w:t>
      </w:r>
      <w:r>
        <w:rPr>
          <w:rFonts w:eastAsia="KaiTi"/>
          <w:szCs w:val="20"/>
          <w:lang w:eastAsia="zh-CN"/>
        </w:rPr>
        <w:t xml:space="preserve">of the indicator </w:t>
      </w:r>
      <w:r w:rsidRPr="00E93902">
        <w:rPr>
          <w:rFonts w:eastAsia="KaiTi"/>
          <w:szCs w:val="20"/>
          <w:lang w:eastAsia="zh-CN"/>
        </w:rPr>
        <w:t xml:space="preserve">is determined based on the </w:t>
      </w:r>
      <w:r>
        <w:rPr>
          <w:rFonts w:eastAsia="KaiTi"/>
          <w:szCs w:val="20"/>
          <w:lang w:eastAsia="zh-CN"/>
        </w:rPr>
        <w:t xml:space="preserve">number of rows in the </w:t>
      </w:r>
      <w:r w:rsidRPr="00E93902">
        <w:rPr>
          <w:rFonts w:eastAsia="KaiTi"/>
          <w:szCs w:val="20"/>
          <w:lang w:eastAsia="zh-CN"/>
        </w:rPr>
        <w:t>table</w:t>
      </w:r>
      <w:r>
        <w:rPr>
          <w:rFonts w:eastAsia="KaiTi"/>
          <w:szCs w:val="20"/>
          <w:lang w:eastAsia="zh-CN"/>
        </w:rPr>
        <w:t>.</w:t>
      </w:r>
    </w:p>
    <w:p w14:paraId="6D1CC2DB" w14:textId="0A7508FE" w:rsidR="00E93902" w:rsidRDefault="00E93902" w:rsidP="00BF0931">
      <w:pPr>
        <w:pStyle w:val="ListParagraph"/>
        <w:numPr>
          <w:ilvl w:val="0"/>
          <w:numId w:val="18"/>
        </w:numPr>
        <w:rPr>
          <w:rFonts w:eastAsia="KaiTi"/>
          <w:szCs w:val="20"/>
          <w:lang w:eastAsia="zh-CN"/>
        </w:rPr>
      </w:pPr>
      <w:r>
        <w:rPr>
          <w:rFonts w:eastAsia="KaiTi"/>
          <w:szCs w:val="20"/>
          <w:lang w:eastAsia="zh-CN"/>
        </w:rPr>
        <w:t>Separate tables can be configured for multi-cell PDSCH scheduling and multi-cell PUSCH scheduling</w:t>
      </w:r>
      <w:r w:rsidR="007A6C13">
        <w:rPr>
          <w:rFonts w:eastAsia="KaiTi"/>
          <w:szCs w:val="20"/>
          <w:lang w:eastAsia="zh-CN"/>
        </w:rPr>
        <w:t xml:space="preserve"> for the set of cells.</w:t>
      </w:r>
    </w:p>
    <w:p w14:paraId="3BCB8B88" w14:textId="459CBC72" w:rsidR="001A1204" w:rsidRDefault="00E93902" w:rsidP="00BF0931">
      <w:pPr>
        <w:rPr>
          <w:lang w:eastAsia="en-US"/>
        </w:rPr>
      </w:pPr>
      <w:r>
        <w:rPr>
          <w:lang w:eastAsia="en-US"/>
        </w:rPr>
        <w:t xml:space="preserve"> </w:t>
      </w:r>
    </w:p>
    <w:p w14:paraId="0AB4C15E" w14:textId="77777777" w:rsidR="001A1204" w:rsidRDefault="00FF516D" w:rsidP="00BF0931">
      <w:pPr>
        <w:spacing w:after="0"/>
        <w:rPr>
          <w:lang w:eastAsia="en-US"/>
        </w:rPr>
      </w:pPr>
      <w:r>
        <w:br/>
      </w:r>
    </w:p>
    <w:p w14:paraId="536AE846" w14:textId="77777777" w:rsidR="001A1204" w:rsidRDefault="00FF516D" w:rsidP="00BF0931">
      <w:pPr>
        <w:rPr>
          <w:lang w:eastAsia="zh-CN"/>
        </w:rPr>
      </w:pPr>
      <w:r>
        <w:rPr>
          <w:lang w:eastAsia="zh-CN"/>
        </w:rPr>
        <w:t>Companies are encouraged to provide comments in the table below.</w:t>
      </w:r>
    </w:p>
    <w:tbl>
      <w:tblPr>
        <w:tblStyle w:val="TableGrid"/>
        <w:tblW w:w="0" w:type="auto"/>
        <w:tblLayout w:type="fixed"/>
        <w:tblLook w:val="04A0" w:firstRow="1" w:lastRow="0" w:firstColumn="1" w:lastColumn="0" w:noHBand="0" w:noVBand="1"/>
      </w:tblPr>
      <w:tblGrid>
        <w:gridCol w:w="2245"/>
        <w:gridCol w:w="7117"/>
      </w:tblGrid>
      <w:tr w:rsidR="001A1204" w14:paraId="59DFA12F" w14:textId="77777777">
        <w:tc>
          <w:tcPr>
            <w:tcW w:w="2245" w:type="dxa"/>
            <w:tcBorders>
              <w:top w:val="single" w:sz="4" w:space="0" w:color="auto"/>
              <w:left w:val="single" w:sz="4" w:space="0" w:color="auto"/>
              <w:bottom w:val="single" w:sz="4" w:space="0" w:color="auto"/>
              <w:right w:val="single" w:sz="4" w:space="0" w:color="auto"/>
            </w:tcBorders>
          </w:tcPr>
          <w:p w14:paraId="475D96F4" w14:textId="77777777" w:rsidR="001A1204" w:rsidRDefault="00FF516D" w:rsidP="00BF0931">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6C74DA17" w14:textId="77777777" w:rsidR="001A1204" w:rsidRDefault="00FF516D" w:rsidP="00BF0931">
            <w:pPr>
              <w:wordWrap/>
              <w:jc w:val="center"/>
              <w:rPr>
                <w:b/>
                <w:lang w:eastAsia="zh-CN"/>
              </w:rPr>
            </w:pPr>
            <w:r>
              <w:rPr>
                <w:b/>
                <w:lang w:eastAsia="zh-CN"/>
              </w:rPr>
              <w:t>Comment</w:t>
            </w:r>
          </w:p>
        </w:tc>
      </w:tr>
      <w:tr w:rsidR="001A1204" w14:paraId="6E1AE533" w14:textId="77777777">
        <w:tc>
          <w:tcPr>
            <w:tcW w:w="2245" w:type="dxa"/>
            <w:tcBorders>
              <w:top w:val="single" w:sz="4" w:space="0" w:color="auto"/>
              <w:left w:val="single" w:sz="4" w:space="0" w:color="auto"/>
              <w:bottom w:val="single" w:sz="4" w:space="0" w:color="auto"/>
              <w:right w:val="single" w:sz="4" w:space="0" w:color="auto"/>
            </w:tcBorders>
          </w:tcPr>
          <w:p w14:paraId="73377996" w14:textId="4A05EAA0" w:rsidR="001A1204" w:rsidRPr="00B92FC6" w:rsidRDefault="00B92FC6" w:rsidP="00BF0931">
            <w:pPr>
              <w:wordWrap/>
              <w:jc w:val="left"/>
              <w:rPr>
                <w:rFonts w:eastAsia="MS Mincho"/>
                <w:bCs/>
                <w:lang w:eastAsia="ja-JP"/>
              </w:rPr>
            </w:pPr>
            <w:r>
              <w:rPr>
                <w:rFonts w:eastAsia="MS Mincho" w:hint="eastAsia"/>
                <w:bCs/>
                <w:lang w:eastAsia="ja-JP"/>
              </w:rPr>
              <w:t>Q</w:t>
            </w:r>
            <w:r>
              <w:rPr>
                <w:rFonts w:eastAsia="MS Mincho"/>
                <w:bCs/>
                <w:lang w:eastAsia="ja-JP"/>
              </w:rPr>
              <w:t>ualc</w:t>
            </w:r>
            <w:commentRangeStart w:id="121"/>
            <w:r>
              <w:rPr>
                <w:rFonts w:eastAsia="MS Mincho"/>
                <w:bCs/>
                <w:lang w:eastAsia="ja-JP"/>
              </w:rPr>
              <w:t>omm</w:t>
            </w:r>
            <w:commentRangeEnd w:id="121"/>
            <w:r w:rsidR="00A21759">
              <w:rPr>
                <w:rStyle w:val="CommentReference"/>
              </w:rPr>
              <w:commentReference w:id="121"/>
            </w:r>
          </w:p>
        </w:tc>
        <w:tc>
          <w:tcPr>
            <w:tcW w:w="7117" w:type="dxa"/>
            <w:tcBorders>
              <w:top w:val="single" w:sz="4" w:space="0" w:color="auto"/>
              <w:left w:val="single" w:sz="4" w:space="0" w:color="auto"/>
              <w:bottom w:val="single" w:sz="4" w:space="0" w:color="auto"/>
              <w:right w:val="single" w:sz="4" w:space="0" w:color="auto"/>
            </w:tcBorders>
          </w:tcPr>
          <w:p w14:paraId="01030BB9" w14:textId="77777777" w:rsidR="001A1204" w:rsidRDefault="001535E3" w:rsidP="00BF0931">
            <w:pPr>
              <w:wordWrap/>
              <w:jc w:val="left"/>
              <w:rPr>
                <w:rFonts w:eastAsia="MS Mincho"/>
                <w:bCs/>
                <w:lang w:eastAsia="ja-JP"/>
              </w:rPr>
            </w:pPr>
            <w:r>
              <w:rPr>
                <w:rFonts w:eastAsia="MS Mincho" w:hint="eastAsia"/>
                <w:bCs/>
                <w:lang w:eastAsia="ja-JP"/>
              </w:rPr>
              <w:t>W</w:t>
            </w:r>
            <w:r>
              <w:rPr>
                <w:rFonts w:eastAsia="MS Mincho"/>
                <w:bCs/>
                <w:lang w:eastAsia="ja-JP"/>
              </w:rPr>
              <w:t>e are OK with the first bullet.</w:t>
            </w:r>
          </w:p>
          <w:p w14:paraId="241FC1BC" w14:textId="77777777" w:rsidR="00761BF3" w:rsidRDefault="00761BF3" w:rsidP="00BF0931">
            <w:pPr>
              <w:wordWrap/>
              <w:jc w:val="left"/>
              <w:rPr>
                <w:rFonts w:eastAsia="MS Mincho"/>
                <w:bCs/>
                <w:lang w:eastAsia="ja-JP"/>
              </w:rPr>
            </w:pPr>
          </w:p>
          <w:p w14:paraId="3D10C9DF" w14:textId="5C70EE58" w:rsidR="00EC0132" w:rsidRDefault="00451205" w:rsidP="00BF0931">
            <w:pPr>
              <w:wordWrap/>
              <w:jc w:val="left"/>
              <w:rPr>
                <w:rFonts w:eastAsia="MS Mincho"/>
                <w:bCs/>
                <w:lang w:eastAsia="ja-JP"/>
              </w:rPr>
            </w:pPr>
            <w:r>
              <w:rPr>
                <w:rFonts w:eastAsia="MS Mincho"/>
                <w:bCs/>
                <w:lang w:eastAsia="ja-JP"/>
              </w:rPr>
              <w:t>We are NOT OK with the 2</w:t>
            </w:r>
            <w:r w:rsidRPr="00451205">
              <w:rPr>
                <w:rFonts w:eastAsia="MS Mincho"/>
                <w:bCs/>
                <w:vertAlign w:val="superscript"/>
                <w:lang w:eastAsia="ja-JP"/>
              </w:rPr>
              <w:t>nd</w:t>
            </w:r>
            <w:r>
              <w:rPr>
                <w:rFonts w:eastAsia="MS Mincho"/>
                <w:bCs/>
                <w:lang w:eastAsia="ja-JP"/>
              </w:rPr>
              <w:t xml:space="preserve"> bullet. </w:t>
            </w:r>
            <w:r w:rsidR="001535E3">
              <w:rPr>
                <w:rFonts w:eastAsia="MS Mincho" w:hint="eastAsia"/>
                <w:bCs/>
                <w:lang w:eastAsia="ja-JP"/>
              </w:rPr>
              <w:t>T</w:t>
            </w:r>
            <w:r w:rsidR="001535E3">
              <w:rPr>
                <w:rFonts w:eastAsia="MS Mincho"/>
                <w:bCs/>
                <w:lang w:eastAsia="ja-JP"/>
              </w:rPr>
              <w:t>h</w:t>
            </w:r>
            <w:r>
              <w:rPr>
                <w:rFonts w:eastAsia="MS Mincho"/>
                <w:bCs/>
                <w:lang w:eastAsia="ja-JP"/>
              </w:rPr>
              <w:t>e</w:t>
            </w:r>
            <w:r w:rsidR="001535E3">
              <w:rPr>
                <w:rFonts w:eastAsia="MS Mincho"/>
                <w:bCs/>
                <w:lang w:eastAsia="ja-JP"/>
              </w:rPr>
              <w:t xml:space="preserve"> </w:t>
            </w:r>
            <w:r w:rsidR="00761BF3">
              <w:rPr>
                <w:rFonts w:eastAsia="MS Mincho"/>
                <w:bCs/>
                <w:lang w:eastAsia="ja-JP"/>
              </w:rPr>
              <w:t>2</w:t>
            </w:r>
            <w:r w:rsidR="00761BF3" w:rsidRPr="00451205">
              <w:rPr>
                <w:rFonts w:eastAsia="MS Mincho"/>
                <w:bCs/>
                <w:vertAlign w:val="superscript"/>
                <w:lang w:eastAsia="ja-JP"/>
              </w:rPr>
              <w:t>nd</w:t>
            </w:r>
            <w:r>
              <w:rPr>
                <w:rFonts w:eastAsia="MS Mincho"/>
                <w:bCs/>
                <w:lang w:eastAsia="ja-JP"/>
              </w:rPr>
              <w:t xml:space="preserve"> </w:t>
            </w:r>
            <w:r w:rsidR="001535E3">
              <w:rPr>
                <w:rFonts w:eastAsia="MS Mincho"/>
                <w:bCs/>
                <w:lang w:eastAsia="ja-JP"/>
              </w:rPr>
              <w:t xml:space="preserve">bullet relates to our previous comment to Proposal 2-2: </w:t>
            </w:r>
            <w:r w:rsidR="001535E3" w:rsidRPr="00761BF3">
              <w:rPr>
                <w:rFonts w:eastAsia="MS Mincho"/>
                <w:bCs/>
                <w:i/>
                <w:iCs/>
                <w:lang w:eastAsia="ja-JP"/>
              </w:rPr>
              <w:t xml:space="preserve">we also consider that the </w:t>
            </w:r>
            <w:proofErr w:type="spellStart"/>
            <w:r w:rsidR="001535E3" w:rsidRPr="00761BF3">
              <w:rPr>
                <w:rFonts w:eastAsia="MS Mincho"/>
                <w:bCs/>
                <w:i/>
                <w:iCs/>
                <w:lang w:eastAsia="ja-JP"/>
              </w:rPr>
              <w:t>bitwidths</w:t>
            </w:r>
            <w:proofErr w:type="spellEnd"/>
            <w:r w:rsidR="001535E3" w:rsidRPr="00761BF3">
              <w:rPr>
                <w:rFonts w:eastAsia="MS Mincho"/>
                <w:bCs/>
                <w:i/>
                <w:iCs/>
                <w:lang w:eastAsia="ja-JP"/>
              </w:rPr>
              <w:t xml:space="preserve"> of any fields of the DCI 0_X/1_X (and also interpretation of any fields) for a set of cells has to be fixed by RRC configuration and does not change regardless of which cells in the set area actually scheduled. </w:t>
            </w:r>
            <w:r w:rsidR="001535E3" w:rsidRPr="00761BF3">
              <w:rPr>
                <w:rFonts w:eastAsia="MS Mincho" w:hint="eastAsia"/>
                <w:bCs/>
                <w:i/>
                <w:iCs/>
                <w:lang w:eastAsia="ja-JP"/>
              </w:rPr>
              <w:t>W</w:t>
            </w:r>
            <w:r w:rsidR="001535E3" w:rsidRPr="00761BF3">
              <w:rPr>
                <w:rFonts w:eastAsia="MS Mincho"/>
                <w:bCs/>
                <w:i/>
                <w:iCs/>
                <w:lang w:eastAsia="ja-JP"/>
              </w:rPr>
              <w:t>e understand there are some proposals on “dynamic interpretation of DCI fields depending on actually co-scheduled cells”. However, such solution has never been discussed/investigated until today, and we do not see the complete solution for such design</w:t>
            </w:r>
            <w:r w:rsidR="00EC0132" w:rsidRPr="00761BF3">
              <w:rPr>
                <w:rFonts w:eastAsia="MS Mincho"/>
                <w:bCs/>
                <w:i/>
                <w:iCs/>
                <w:lang w:eastAsia="ja-JP"/>
              </w:rPr>
              <w:t>.</w:t>
            </w:r>
            <w:r w:rsidR="00EC0132">
              <w:rPr>
                <w:rFonts w:eastAsia="MS Mincho"/>
                <w:bCs/>
                <w:lang w:eastAsia="ja-JP"/>
              </w:rPr>
              <w:t xml:space="preserve"> </w:t>
            </w:r>
            <w:r w:rsidR="00761BF3">
              <w:rPr>
                <w:rFonts w:eastAsia="MS Mincho" w:hint="eastAsia"/>
                <w:bCs/>
                <w:lang w:eastAsia="ja-JP"/>
              </w:rPr>
              <w:t>W</w:t>
            </w:r>
            <w:r w:rsidR="00761BF3">
              <w:rPr>
                <w:rFonts w:eastAsia="MS Mincho"/>
                <w:bCs/>
                <w:lang w:eastAsia="ja-JP"/>
              </w:rPr>
              <w:t>e are not OK with the 2</w:t>
            </w:r>
            <w:r w:rsidR="00761BF3" w:rsidRPr="00761BF3">
              <w:rPr>
                <w:rFonts w:eastAsia="MS Mincho"/>
                <w:bCs/>
                <w:vertAlign w:val="superscript"/>
                <w:lang w:eastAsia="ja-JP"/>
              </w:rPr>
              <w:t>nd</w:t>
            </w:r>
            <w:r w:rsidR="00761BF3">
              <w:rPr>
                <w:rFonts w:eastAsia="MS Mincho"/>
                <w:bCs/>
                <w:lang w:eastAsia="ja-JP"/>
              </w:rPr>
              <w:t xml:space="preserve"> bullet until we make sure that the payload size, </w:t>
            </w:r>
            <w:proofErr w:type="spellStart"/>
            <w:r w:rsidR="00761BF3">
              <w:rPr>
                <w:rFonts w:eastAsia="MS Mincho"/>
                <w:bCs/>
                <w:lang w:eastAsia="ja-JP"/>
              </w:rPr>
              <w:t>bitwidths</w:t>
            </w:r>
            <w:proofErr w:type="spellEnd"/>
            <w:r w:rsidR="00761BF3">
              <w:rPr>
                <w:rFonts w:eastAsia="MS Mincho"/>
                <w:bCs/>
                <w:lang w:eastAsia="ja-JP"/>
              </w:rPr>
              <w:t xml:space="preserve"> of any fields, and interpretation of any fields, do not change regardless of which </w:t>
            </w:r>
            <w:r>
              <w:rPr>
                <w:rFonts w:eastAsia="MS Mincho"/>
                <w:bCs/>
                <w:lang w:eastAsia="ja-JP"/>
              </w:rPr>
              <w:t>cells are actually co-scheduled by the DCI within the set of cells. This must be agreed first.</w:t>
            </w:r>
          </w:p>
          <w:p w14:paraId="324076D0" w14:textId="39F9BE92" w:rsidR="00761BF3" w:rsidRPr="001535E3" w:rsidRDefault="00761BF3" w:rsidP="00BF0931">
            <w:pPr>
              <w:wordWrap/>
              <w:jc w:val="left"/>
              <w:rPr>
                <w:rFonts w:eastAsia="MS Mincho"/>
                <w:bCs/>
                <w:lang w:eastAsia="ja-JP"/>
              </w:rPr>
            </w:pPr>
          </w:p>
        </w:tc>
      </w:tr>
      <w:tr w:rsidR="001A1204" w14:paraId="19C76B6D" w14:textId="77777777">
        <w:tc>
          <w:tcPr>
            <w:tcW w:w="2245" w:type="dxa"/>
            <w:tcBorders>
              <w:top w:val="single" w:sz="4" w:space="0" w:color="auto"/>
              <w:left w:val="single" w:sz="4" w:space="0" w:color="auto"/>
              <w:bottom w:val="single" w:sz="4" w:space="0" w:color="auto"/>
              <w:right w:val="single" w:sz="4" w:space="0" w:color="auto"/>
            </w:tcBorders>
          </w:tcPr>
          <w:p w14:paraId="18D7B4FD" w14:textId="0A844311" w:rsidR="001A1204" w:rsidRDefault="00A21759" w:rsidP="00BF0931">
            <w:pPr>
              <w:wordWrap/>
              <w:rPr>
                <w:bCs/>
                <w:lang w:eastAsia="zh-CN"/>
              </w:rPr>
            </w:pPr>
            <w:r>
              <w:rPr>
                <w:bCs/>
                <w:lang w:eastAsia="zh-CN"/>
              </w:rPr>
              <w:t xml:space="preserve">Nokia/NSB </w:t>
            </w:r>
          </w:p>
        </w:tc>
        <w:tc>
          <w:tcPr>
            <w:tcW w:w="7117" w:type="dxa"/>
            <w:tcBorders>
              <w:top w:val="single" w:sz="4" w:space="0" w:color="auto"/>
              <w:left w:val="single" w:sz="4" w:space="0" w:color="auto"/>
              <w:bottom w:val="single" w:sz="4" w:space="0" w:color="auto"/>
              <w:right w:val="single" w:sz="4" w:space="0" w:color="auto"/>
            </w:tcBorders>
          </w:tcPr>
          <w:p w14:paraId="2899EC64" w14:textId="7F94B844" w:rsidR="004D7FC6" w:rsidRDefault="004D7FC6" w:rsidP="00BF0931">
            <w:pPr>
              <w:wordWrap/>
              <w:rPr>
                <w:bCs/>
                <w:lang w:eastAsia="zh-CN"/>
              </w:rPr>
            </w:pPr>
            <w:r>
              <w:rPr>
                <w:bCs/>
                <w:lang w:eastAsia="zh-CN"/>
              </w:rPr>
              <w:t xml:space="preserve">We prefer 8, but could compromise to 4, </w:t>
            </w:r>
            <w:r w:rsidRPr="004D7FC6">
              <w:rPr>
                <w:b/>
                <w:lang w:eastAsia="zh-CN"/>
              </w:rPr>
              <w:t xml:space="preserve">if we in the same step support having more than one set of cells to be able to support MC-DCI scheduled within a cell group of up to 8 cells as well (used the wording from the </w:t>
            </w:r>
            <w:proofErr w:type="spellStart"/>
            <w:r w:rsidRPr="004D7FC6">
              <w:rPr>
                <w:b/>
                <w:lang w:eastAsia="zh-CN"/>
              </w:rPr>
              <w:t>n_CI</w:t>
            </w:r>
            <w:proofErr w:type="spellEnd"/>
            <w:r w:rsidRPr="004D7FC6">
              <w:rPr>
                <w:b/>
                <w:lang w:eastAsia="zh-CN"/>
              </w:rPr>
              <w:t xml:space="preserve"> discussion here directly):</w:t>
            </w:r>
            <w:r>
              <w:rPr>
                <w:bCs/>
                <w:lang w:eastAsia="zh-CN"/>
              </w:rPr>
              <w:t xml:space="preserve">  </w:t>
            </w:r>
          </w:p>
          <w:p w14:paraId="452D9882" w14:textId="77777777" w:rsidR="004D7FC6" w:rsidRDefault="004D7FC6" w:rsidP="00BF0931">
            <w:pPr>
              <w:wordWrap/>
              <w:rPr>
                <w:bCs/>
                <w:lang w:eastAsia="zh-CN"/>
              </w:rPr>
            </w:pPr>
          </w:p>
          <w:p w14:paraId="6B9C8C7C" w14:textId="77777777" w:rsidR="004D7FC6" w:rsidRPr="004D7FC6" w:rsidRDefault="004D7FC6" w:rsidP="004D7FC6">
            <w:pPr>
              <w:pStyle w:val="Heading4"/>
              <w:widowControl/>
              <w:kinsoku/>
              <w:overflowPunct/>
              <w:autoSpaceDE/>
              <w:autoSpaceDN/>
              <w:adjustRightInd/>
              <w:spacing w:before="120" w:line="259" w:lineRule="auto"/>
              <w:ind w:left="720" w:hanging="720"/>
              <w:jc w:val="both"/>
              <w:textAlignment w:val="auto"/>
              <w:outlineLvl w:val="3"/>
              <w:rPr>
                <w:rFonts w:eastAsia="SimSun"/>
                <w:i/>
                <w:iCs/>
                <w:snapToGrid/>
                <w:kern w:val="0"/>
                <w:szCs w:val="20"/>
                <w:lang w:eastAsia="zh-CN"/>
              </w:rPr>
            </w:pPr>
            <w:r w:rsidRPr="004D7FC6">
              <w:rPr>
                <w:rFonts w:eastAsia="SimSun"/>
                <w:i/>
                <w:iCs/>
                <w:snapToGrid/>
                <w:kern w:val="0"/>
                <w:szCs w:val="20"/>
                <w:lang w:eastAsia="zh-CN"/>
              </w:rPr>
              <w:t>Proposal 3-2:</w:t>
            </w:r>
          </w:p>
          <w:p w14:paraId="6FC662DC" w14:textId="77777777" w:rsidR="004D7FC6" w:rsidRPr="004D7FC6" w:rsidRDefault="004D7FC6" w:rsidP="004D7FC6">
            <w:pPr>
              <w:pStyle w:val="ListParagraph"/>
              <w:numPr>
                <w:ilvl w:val="0"/>
                <w:numId w:val="17"/>
              </w:numPr>
              <w:rPr>
                <w:i/>
                <w:iCs/>
                <w:lang w:eastAsia="en-US"/>
              </w:rPr>
            </w:pPr>
            <w:r w:rsidRPr="004D7FC6">
              <w:rPr>
                <w:i/>
                <w:iCs/>
                <w:lang w:eastAsia="en-US"/>
              </w:rPr>
              <w:t>For a set of cells which is configured for multi-cell scheduling, RAN1 specification supports up to 4 cells within the set of cells.</w:t>
            </w:r>
          </w:p>
          <w:p w14:paraId="28CB8ED4" w14:textId="52FBB105" w:rsidR="004D7FC6" w:rsidRPr="004D7FC6" w:rsidRDefault="004D7FC6" w:rsidP="004D7FC6">
            <w:pPr>
              <w:pStyle w:val="ListParagraph"/>
              <w:numPr>
                <w:ilvl w:val="0"/>
                <w:numId w:val="18"/>
              </w:numPr>
              <w:rPr>
                <w:rFonts w:eastAsia="KaiTi"/>
                <w:i/>
                <w:iCs/>
                <w:szCs w:val="20"/>
                <w:lang w:eastAsia="zh-CN"/>
              </w:rPr>
            </w:pPr>
            <w:r w:rsidRPr="004D7FC6">
              <w:rPr>
                <w:rFonts w:eastAsia="KaiTi"/>
                <w:i/>
                <w:iCs/>
                <w:szCs w:val="20"/>
                <w:lang w:eastAsia="zh-CN"/>
              </w:rPr>
              <w:t>A DCI format 0_X/1_X can schedule PUSCH(s)/PDSCH(s) on a combination of co-scheduled cells among the set of cells.</w:t>
            </w:r>
          </w:p>
          <w:p w14:paraId="1CC2FF02" w14:textId="7FBDC2AB" w:rsidR="004D7FC6" w:rsidRPr="004D7FC6" w:rsidRDefault="004D7FC6" w:rsidP="004D7FC6">
            <w:pPr>
              <w:pStyle w:val="ListParagraph"/>
              <w:numPr>
                <w:ilvl w:val="0"/>
                <w:numId w:val="18"/>
              </w:numPr>
              <w:rPr>
                <w:rFonts w:eastAsia="KaiTi"/>
                <w:i/>
                <w:iCs/>
                <w:color w:val="FF0000"/>
                <w:szCs w:val="20"/>
                <w:lang w:eastAsia="zh-CN"/>
              </w:rPr>
            </w:pPr>
            <w:r w:rsidRPr="004D7FC6">
              <w:rPr>
                <w:rFonts w:eastAsiaTheme="minorEastAsia"/>
                <w:bCs/>
                <w:i/>
                <w:iCs/>
                <w:color w:val="FF0000"/>
                <w:lang w:eastAsia="zh-CN"/>
              </w:rPr>
              <w:t>A UE can be configured one or multiple sets of cells for multi-cell scheduling</w:t>
            </w:r>
          </w:p>
          <w:p w14:paraId="24332D10" w14:textId="77777777" w:rsidR="004D7FC6" w:rsidRPr="004D7FC6" w:rsidRDefault="004D7FC6" w:rsidP="004D7FC6">
            <w:pPr>
              <w:pStyle w:val="ListParagraph"/>
              <w:numPr>
                <w:ilvl w:val="0"/>
                <w:numId w:val="17"/>
              </w:numPr>
              <w:rPr>
                <w:i/>
                <w:iCs/>
                <w:color w:val="000000" w:themeColor="text1"/>
                <w:szCs w:val="20"/>
                <w:lang w:eastAsia="ja-JP"/>
              </w:rPr>
            </w:pPr>
            <w:r w:rsidRPr="004D7FC6">
              <w:rPr>
                <w:i/>
                <w:iCs/>
                <w:szCs w:val="20"/>
                <w:lang w:eastAsia="ja-JP"/>
              </w:rPr>
              <w:t xml:space="preserve">For </w:t>
            </w:r>
            <w:r w:rsidRPr="004D7FC6">
              <w:rPr>
                <w:i/>
                <w:iCs/>
                <w:lang w:eastAsia="en-US"/>
              </w:rPr>
              <w:t xml:space="preserve">a set of cells which is configured for </w:t>
            </w:r>
            <w:r w:rsidRPr="004D7FC6">
              <w:rPr>
                <w:i/>
                <w:iCs/>
                <w:szCs w:val="20"/>
                <w:lang w:eastAsia="ja-JP"/>
              </w:rPr>
              <w:t>multi-cell scheduling,</w:t>
            </w:r>
            <w:r w:rsidRPr="004D7FC6">
              <w:rPr>
                <w:rStyle w:val="apple-converted-space"/>
                <w:i/>
                <w:iCs/>
                <w:szCs w:val="20"/>
                <w:lang w:eastAsia="ja-JP"/>
              </w:rPr>
              <w:t> </w:t>
            </w:r>
            <w:r w:rsidRPr="004D7FC6">
              <w:rPr>
                <w:i/>
                <w:iCs/>
                <w:szCs w:val="20"/>
                <w:lang w:eastAsia="ja-JP"/>
              </w:rPr>
              <w:t xml:space="preserve">the co-scheduled cells are indicated by an indicator in DCI format 0_X/1_X which points to one row of a table defining combinations of co-scheduled cells </w:t>
            </w:r>
            <w:r w:rsidRPr="004D7FC6">
              <w:rPr>
                <w:i/>
                <w:iCs/>
                <w:color w:val="000000" w:themeColor="text1"/>
                <w:szCs w:val="20"/>
                <w:lang w:eastAsia="ja-JP"/>
              </w:rPr>
              <w:t>for the set of cells.</w:t>
            </w:r>
          </w:p>
          <w:p w14:paraId="5A5494AE" w14:textId="77777777" w:rsidR="004D7FC6" w:rsidRPr="004D7FC6" w:rsidRDefault="004D7FC6" w:rsidP="004D7FC6">
            <w:pPr>
              <w:pStyle w:val="ListParagraph"/>
              <w:numPr>
                <w:ilvl w:val="0"/>
                <w:numId w:val="18"/>
              </w:numPr>
              <w:rPr>
                <w:rFonts w:eastAsia="KaiTi"/>
                <w:i/>
                <w:iCs/>
                <w:szCs w:val="20"/>
                <w:lang w:eastAsia="zh-CN"/>
              </w:rPr>
            </w:pPr>
            <w:r w:rsidRPr="004D7FC6">
              <w:rPr>
                <w:rFonts w:eastAsia="KaiTi"/>
                <w:i/>
                <w:iCs/>
                <w:szCs w:val="20"/>
                <w:lang w:eastAsia="zh-CN"/>
              </w:rPr>
              <w:t xml:space="preserve">The table is configured by RRC </w:t>
            </w:r>
            <w:proofErr w:type="spellStart"/>
            <w:r w:rsidRPr="004D7FC6">
              <w:rPr>
                <w:rFonts w:eastAsia="KaiTi"/>
                <w:i/>
                <w:iCs/>
                <w:szCs w:val="20"/>
                <w:lang w:eastAsia="zh-CN"/>
              </w:rPr>
              <w:t>signaling</w:t>
            </w:r>
            <w:proofErr w:type="spellEnd"/>
            <w:r w:rsidRPr="004D7FC6">
              <w:rPr>
                <w:rFonts w:eastAsia="KaiTi"/>
                <w:i/>
                <w:iCs/>
                <w:szCs w:val="20"/>
                <w:lang w:eastAsia="zh-CN"/>
              </w:rPr>
              <w:t xml:space="preserve"> for the set of cells.</w:t>
            </w:r>
          </w:p>
          <w:p w14:paraId="79D8B731" w14:textId="77777777" w:rsidR="004D7FC6" w:rsidRPr="004D7FC6" w:rsidRDefault="004D7FC6" w:rsidP="004D7FC6">
            <w:pPr>
              <w:pStyle w:val="ListParagraph"/>
              <w:numPr>
                <w:ilvl w:val="0"/>
                <w:numId w:val="18"/>
              </w:numPr>
              <w:rPr>
                <w:rFonts w:eastAsia="KaiTi"/>
                <w:i/>
                <w:iCs/>
                <w:szCs w:val="20"/>
                <w:lang w:eastAsia="zh-CN"/>
              </w:rPr>
            </w:pPr>
            <w:r w:rsidRPr="004D7FC6">
              <w:rPr>
                <w:rFonts w:eastAsia="KaiTi"/>
                <w:i/>
                <w:iCs/>
                <w:szCs w:val="20"/>
                <w:lang w:eastAsia="zh-CN"/>
              </w:rPr>
              <w:t>The size of the indicator is determined based on the number of rows in the table.</w:t>
            </w:r>
          </w:p>
          <w:p w14:paraId="09F8C6CB" w14:textId="77777777" w:rsidR="004D7FC6" w:rsidRPr="004D7FC6" w:rsidRDefault="004D7FC6" w:rsidP="004D7FC6">
            <w:pPr>
              <w:pStyle w:val="ListParagraph"/>
              <w:numPr>
                <w:ilvl w:val="0"/>
                <w:numId w:val="18"/>
              </w:numPr>
              <w:rPr>
                <w:rFonts w:eastAsia="KaiTi"/>
                <w:i/>
                <w:iCs/>
                <w:szCs w:val="20"/>
                <w:lang w:eastAsia="zh-CN"/>
              </w:rPr>
            </w:pPr>
            <w:r w:rsidRPr="004D7FC6">
              <w:rPr>
                <w:rFonts w:eastAsia="KaiTi"/>
                <w:i/>
                <w:iCs/>
                <w:szCs w:val="20"/>
                <w:lang w:eastAsia="zh-CN"/>
              </w:rPr>
              <w:t>Separate tables can be configured for multi-cell PDSCH scheduling and multi-cell PUSCH scheduling for the set of cells.</w:t>
            </w:r>
          </w:p>
          <w:p w14:paraId="2CDC7AE0" w14:textId="77777777" w:rsidR="004D7FC6" w:rsidRDefault="004D7FC6" w:rsidP="00BF0931">
            <w:pPr>
              <w:wordWrap/>
              <w:rPr>
                <w:bCs/>
                <w:lang w:eastAsia="zh-CN"/>
              </w:rPr>
            </w:pPr>
          </w:p>
          <w:p w14:paraId="0F6E6939" w14:textId="2A47AD6F" w:rsidR="00A21759" w:rsidRDefault="00A21759" w:rsidP="004D7FC6">
            <w:pPr>
              <w:wordWrap/>
              <w:rPr>
                <w:bCs/>
                <w:lang w:eastAsia="zh-CN"/>
              </w:rPr>
            </w:pPr>
            <w:r>
              <w:rPr>
                <w:bCs/>
                <w:lang w:eastAsia="zh-CN"/>
              </w:rPr>
              <w:t xml:space="preserve"> We don’t fully get the point by QC above, as the size of the DCI field size for DCI format 0_X and 1_X could be different, but it would still anyhow be defined based on RRC only separately for 0_X and 1_X. </w:t>
            </w:r>
          </w:p>
        </w:tc>
      </w:tr>
      <w:tr w:rsidR="001A1204" w14:paraId="7B1659D2" w14:textId="77777777">
        <w:tc>
          <w:tcPr>
            <w:tcW w:w="2245" w:type="dxa"/>
            <w:tcBorders>
              <w:top w:val="single" w:sz="4" w:space="0" w:color="auto"/>
              <w:left w:val="single" w:sz="4" w:space="0" w:color="auto"/>
              <w:bottom w:val="single" w:sz="4" w:space="0" w:color="auto"/>
              <w:right w:val="single" w:sz="4" w:space="0" w:color="auto"/>
            </w:tcBorders>
          </w:tcPr>
          <w:p w14:paraId="12710586" w14:textId="6E2CD516" w:rsidR="001A1204" w:rsidRDefault="002C2F1F" w:rsidP="00BF0931">
            <w:pPr>
              <w:wordWrap/>
              <w:jc w:val="left"/>
              <w:rPr>
                <w:bCs/>
              </w:rPr>
            </w:pPr>
            <w:r>
              <w:rPr>
                <w:bCs/>
              </w:rPr>
              <w:t>Apple</w:t>
            </w:r>
          </w:p>
        </w:tc>
        <w:tc>
          <w:tcPr>
            <w:tcW w:w="7117" w:type="dxa"/>
            <w:tcBorders>
              <w:top w:val="single" w:sz="4" w:space="0" w:color="auto"/>
              <w:left w:val="single" w:sz="4" w:space="0" w:color="auto"/>
              <w:bottom w:val="single" w:sz="4" w:space="0" w:color="auto"/>
              <w:right w:val="single" w:sz="4" w:space="0" w:color="auto"/>
            </w:tcBorders>
          </w:tcPr>
          <w:p w14:paraId="14ED9FC1" w14:textId="3C403544" w:rsidR="001A1204" w:rsidRDefault="002C2F1F" w:rsidP="00BF0931">
            <w:pPr>
              <w:wordWrap/>
              <w:jc w:val="left"/>
              <w:rPr>
                <w:bCs/>
              </w:rPr>
            </w:pPr>
            <w:r>
              <w:rPr>
                <w:bCs/>
              </w:rPr>
              <w:t>We support the first bullet  (and corresponding sub-bullet) of the proposal, but the second bullet shall be separately discussed</w:t>
            </w:r>
            <w:r w:rsidR="0057627D">
              <w:rPr>
                <w:bCs/>
              </w:rPr>
              <w:t xml:space="preserve"> and </w:t>
            </w:r>
            <w:r w:rsidR="00000CF4">
              <w:rPr>
                <w:bCs/>
              </w:rPr>
              <w:t>we don’t</w:t>
            </w:r>
            <w:r w:rsidR="0057627D">
              <w:rPr>
                <w:bCs/>
              </w:rPr>
              <w:t xml:space="preserve"> necessarily agree with the proposed method for indicating the co-scheduled cells.</w:t>
            </w:r>
          </w:p>
        </w:tc>
      </w:tr>
      <w:tr w:rsidR="001A1204" w14:paraId="0F3A58B3" w14:textId="77777777">
        <w:tc>
          <w:tcPr>
            <w:tcW w:w="2245" w:type="dxa"/>
            <w:tcBorders>
              <w:top w:val="single" w:sz="4" w:space="0" w:color="auto"/>
              <w:left w:val="single" w:sz="4" w:space="0" w:color="auto"/>
              <w:bottom w:val="single" w:sz="4" w:space="0" w:color="auto"/>
              <w:right w:val="single" w:sz="4" w:space="0" w:color="auto"/>
            </w:tcBorders>
          </w:tcPr>
          <w:p w14:paraId="2380BBA9" w14:textId="207EBEAE" w:rsidR="001A1204" w:rsidRDefault="001A1204" w:rsidP="00BF0931">
            <w:pPr>
              <w:wordWrap/>
              <w:rPr>
                <w:rFonts w:eastAsiaTheme="minorEastAsia"/>
                <w:bCs/>
                <w:lang w:eastAsia="zh-CN"/>
              </w:rPr>
            </w:pPr>
          </w:p>
        </w:tc>
        <w:tc>
          <w:tcPr>
            <w:tcW w:w="7117" w:type="dxa"/>
            <w:tcBorders>
              <w:top w:val="single" w:sz="4" w:space="0" w:color="auto"/>
              <w:left w:val="single" w:sz="4" w:space="0" w:color="auto"/>
              <w:bottom w:val="single" w:sz="4" w:space="0" w:color="auto"/>
              <w:right w:val="single" w:sz="4" w:space="0" w:color="auto"/>
            </w:tcBorders>
          </w:tcPr>
          <w:p w14:paraId="1CAC0B4D" w14:textId="4E11EB5A" w:rsidR="001A1204" w:rsidRDefault="001A1204" w:rsidP="00BF0931">
            <w:pPr>
              <w:wordWrap/>
              <w:rPr>
                <w:rFonts w:eastAsiaTheme="minorEastAsia"/>
                <w:bCs/>
                <w:lang w:eastAsia="zh-CN"/>
              </w:rPr>
            </w:pPr>
          </w:p>
        </w:tc>
      </w:tr>
      <w:tr w:rsidR="001A1204" w14:paraId="33B55E4A" w14:textId="77777777">
        <w:tc>
          <w:tcPr>
            <w:tcW w:w="2245" w:type="dxa"/>
          </w:tcPr>
          <w:p w14:paraId="4C6988B1" w14:textId="111CB11B" w:rsidR="001A1204" w:rsidRDefault="001A1204" w:rsidP="00BF0931">
            <w:pPr>
              <w:wordWrap/>
              <w:jc w:val="left"/>
              <w:rPr>
                <w:rFonts w:eastAsiaTheme="minorEastAsia"/>
                <w:bCs/>
                <w:lang w:eastAsia="zh-CN"/>
              </w:rPr>
            </w:pPr>
          </w:p>
        </w:tc>
        <w:tc>
          <w:tcPr>
            <w:tcW w:w="7117" w:type="dxa"/>
          </w:tcPr>
          <w:p w14:paraId="07ADDAF3" w14:textId="3965CAAA" w:rsidR="001A1204" w:rsidRDefault="001A1204" w:rsidP="00BF0931">
            <w:pPr>
              <w:wordWrap/>
              <w:rPr>
                <w:rFonts w:eastAsia="KaiTi"/>
                <w:szCs w:val="20"/>
                <w:lang w:eastAsia="zh-CN"/>
              </w:rPr>
            </w:pPr>
          </w:p>
        </w:tc>
      </w:tr>
      <w:tr w:rsidR="001A1204" w14:paraId="46EE59B5" w14:textId="77777777">
        <w:tc>
          <w:tcPr>
            <w:tcW w:w="2245" w:type="dxa"/>
          </w:tcPr>
          <w:p w14:paraId="4FEF17B2" w14:textId="19174591" w:rsidR="001A1204" w:rsidRDefault="001A1204" w:rsidP="00BF0931">
            <w:pPr>
              <w:wordWrap/>
              <w:jc w:val="left"/>
              <w:rPr>
                <w:rFonts w:eastAsiaTheme="minorEastAsia"/>
                <w:bCs/>
                <w:lang w:eastAsia="zh-CN"/>
              </w:rPr>
            </w:pPr>
          </w:p>
        </w:tc>
        <w:tc>
          <w:tcPr>
            <w:tcW w:w="7117" w:type="dxa"/>
          </w:tcPr>
          <w:p w14:paraId="226CE733" w14:textId="14C30804" w:rsidR="001A1204" w:rsidRDefault="001A1204" w:rsidP="00BF0931">
            <w:pPr>
              <w:wordWrap/>
              <w:jc w:val="left"/>
              <w:rPr>
                <w:rFonts w:eastAsiaTheme="minorEastAsia"/>
                <w:bCs/>
                <w:lang w:eastAsia="zh-CN"/>
              </w:rPr>
            </w:pPr>
          </w:p>
        </w:tc>
      </w:tr>
      <w:tr w:rsidR="001A1204" w14:paraId="0A534010" w14:textId="77777777">
        <w:tc>
          <w:tcPr>
            <w:tcW w:w="2245" w:type="dxa"/>
          </w:tcPr>
          <w:p w14:paraId="40F447DA" w14:textId="6FC2A577" w:rsidR="001A1204" w:rsidRDefault="001A1204" w:rsidP="00BF0931">
            <w:pPr>
              <w:wordWrap/>
              <w:jc w:val="left"/>
              <w:rPr>
                <w:rFonts w:eastAsia="MS Mincho"/>
                <w:bCs/>
                <w:lang w:eastAsia="ja-JP"/>
              </w:rPr>
            </w:pPr>
          </w:p>
        </w:tc>
        <w:tc>
          <w:tcPr>
            <w:tcW w:w="7117" w:type="dxa"/>
          </w:tcPr>
          <w:p w14:paraId="76753A87" w14:textId="2CD4836D" w:rsidR="001A1204" w:rsidRDefault="001A1204" w:rsidP="00BF0931">
            <w:pPr>
              <w:wordWrap/>
              <w:jc w:val="left"/>
              <w:rPr>
                <w:rFonts w:eastAsia="MS Mincho"/>
                <w:bCs/>
                <w:lang w:eastAsia="ja-JP"/>
              </w:rPr>
            </w:pPr>
          </w:p>
        </w:tc>
      </w:tr>
      <w:tr w:rsidR="001A1204" w14:paraId="3682F777" w14:textId="77777777">
        <w:tc>
          <w:tcPr>
            <w:tcW w:w="2245" w:type="dxa"/>
          </w:tcPr>
          <w:p w14:paraId="36CD5265" w14:textId="16CD0B12" w:rsidR="001A1204" w:rsidRDefault="001A1204" w:rsidP="00BF0931">
            <w:pPr>
              <w:wordWrap/>
              <w:rPr>
                <w:rFonts w:eastAsia="PMingLiU"/>
                <w:bCs/>
                <w:lang w:eastAsia="zh-TW"/>
              </w:rPr>
            </w:pPr>
          </w:p>
        </w:tc>
        <w:tc>
          <w:tcPr>
            <w:tcW w:w="7117" w:type="dxa"/>
          </w:tcPr>
          <w:p w14:paraId="66E33C08" w14:textId="1952C144" w:rsidR="001A1204" w:rsidRDefault="001A1204" w:rsidP="00BF0931">
            <w:pPr>
              <w:wordWrap/>
              <w:jc w:val="left"/>
              <w:rPr>
                <w:rFonts w:eastAsia="PMingLiU"/>
                <w:lang w:eastAsia="zh-TW"/>
              </w:rPr>
            </w:pPr>
          </w:p>
        </w:tc>
      </w:tr>
    </w:tbl>
    <w:p w14:paraId="6243D03A" w14:textId="77777777" w:rsidR="001A1204" w:rsidRDefault="001A1204" w:rsidP="00BF0931">
      <w:pPr>
        <w:rPr>
          <w:lang w:eastAsia="en-US"/>
        </w:rPr>
      </w:pPr>
    </w:p>
    <w:p w14:paraId="5E98350F" w14:textId="77777777" w:rsidR="001A1204" w:rsidRDefault="001A1204" w:rsidP="00BF0931">
      <w:pPr>
        <w:rPr>
          <w:lang w:eastAsia="en-US"/>
        </w:rPr>
      </w:pPr>
    </w:p>
    <w:p w14:paraId="1038612F" w14:textId="77777777" w:rsidR="001A1204" w:rsidRDefault="001A1204" w:rsidP="00BF0931">
      <w:pPr>
        <w:rPr>
          <w:lang w:eastAsia="en-US"/>
        </w:rPr>
      </w:pPr>
    </w:p>
    <w:p w14:paraId="4E76D7A7" w14:textId="77777777" w:rsidR="001A1204" w:rsidRDefault="00FF516D" w:rsidP="00BF0931">
      <w:pPr>
        <w:pStyle w:val="Heading1"/>
      </w:pPr>
      <w:r>
        <w:t>HARQ enhancements</w:t>
      </w:r>
    </w:p>
    <w:p w14:paraId="403BF00B" w14:textId="77777777" w:rsidR="001A1204" w:rsidRDefault="001A1204" w:rsidP="00BF0931">
      <w:pPr>
        <w:rPr>
          <w:lang w:eastAsia="en-US"/>
        </w:rPr>
      </w:pPr>
    </w:p>
    <w:p w14:paraId="5674AFAF" w14:textId="77777777" w:rsidR="001A1204" w:rsidRDefault="00FF516D" w:rsidP="00BF0931">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584B6AC" w14:textId="77777777" w:rsidR="001A1204" w:rsidRDefault="001A1204" w:rsidP="00BF0931">
      <w:pPr>
        <w:rPr>
          <w:lang w:eastAsia="en-US"/>
        </w:rPr>
      </w:pPr>
    </w:p>
    <w:p w14:paraId="5F60C61D" w14:textId="77777777" w:rsidR="001A1204" w:rsidRDefault="00FF516D" w:rsidP="00BF0931">
      <w:pPr>
        <w:pStyle w:val="Heading2"/>
        <w:ind w:left="540"/>
      </w:pPr>
      <w:r>
        <w:t>Background and submitted proposals</w:t>
      </w:r>
    </w:p>
    <w:p w14:paraId="1E9D3A60" w14:textId="77777777" w:rsidR="001A1204" w:rsidRDefault="00FF516D" w:rsidP="00BF0931">
      <w:pPr>
        <w:rPr>
          <w:lang w:eastAsia="en-US"/>
        </w:rPr>
      </w:pPr>
      <w:r>
        <w:rPr>
          <w:lang w:eastAsia="en-US"/>
        </w:rPr>
        <w:t>Regarding this issue, companies’ views are summarized as below:</w:t>
      </w:r>
    </w:p>
    <w:tbl>
      <w:tblPr>
        <w:tblStyle w:val="TableGrid"/>
        <w:tblW w:w="0" w:type="auto"/>
        <w:tblLook w:val="04A0" w:firstRow="1" w:lastRow="0" w:firstColumn="1" w:lastColumn="0" w:noHBand="0" w:noVBand="1"/>
      </w:tblPr>
      <w:tblGrid>
        <w:gridCol w:w="9362"/>
      </w:tblGrid>
      <w:tr w:rsidR="001A1204" w:rsidRPr="007A304C" w14:paraId="2C3055BB" w14:textId="77777777">
        <w:tc>
          <w:tcPr>
            <w:tcW w:w="9362" w:type="dxa"/>
          </w:tcPr>
          <w:p w14:paraId="10D547AD" w14:textId="77777777" w:rsidR="001A1204" w:rsidRPr="001F0B68" w:rsidRDefault="00FF516D" w:rsidP="00BF0931">
            <w:pPr>
              <w:pStyle w:val="ListParagraph"/>
              <w:wordWrap/>
              <w:ind w:left="338" w:hanging="270"/>
              <w:jc w:val="both"/>
              <w:rPr>
                <w:rFonts w:eastAsia="KaiTi"/>
                <w:b/>
                <w:bCs/>
                <w:szCs w:val="20"/>
                <w:lang w:eastAsia="zh-CN"/>
              </w:rPr>
            </w:pPr>
            <w:r w:rsidRPr="001F0B68">
              <w:rPr>
                <w:rFonts w:eastAsia="KaiTi"/>
                <w:b/>
                <w:bCs/>
                <w:szCs w:val="20"/>
                <w:lang w:eastAsia="zh-CN"/>
              </w:rPr>
              <w:t>Huawei, HiSilicon</w:t>
            </w:r>
          </w:p>
          <w:p w14:paraId="5D93C2C8" w14:textId="77777777" w:rsidR="00804656" w:rsidRPr="00BF72DD" w:rsidRDefault="00804656" w:rsidP="00BF0931">
            <w:pPr>
              <w:wordWrap/>
              <w:rPr>
                <w:rFonts w:eastAsia="KaiTi"/>
                <w:i/>
                <w:iCs/>
                <w:szCs w:val="20"/>
                <w:lang w:val="en-US" w:eastAsia="zh-CN"/>
              </w:rPr>
            </w:pPr>
            <w:r w:rsidRPr="00BF72DD">
              <w:rPr>
                <w:rFonts w:eastAsia="KaiTi"/>
                <w:i/>
                <w:iCs/>
                <w:szCs w:val="20"/>
                <w:lang w:val="en-US" w:eastAsia="zh-CN"/>
              </w:rPr>
              <w:t>Proposal 11: Accept proposal 4-1rev2 in R1-2210662 that reference PDSCH can be the PDSCH ending last as indicated in the DCI format 1_X among the set of co-scheduled PDSCHs.</w:t>
            </w:r>
          </w:p>
          <w:p w14:paraId="4DA62436" w14:textId="77777777" w:rsidR="00804656" w:rsidRPr="007A304C" w:rsidRDefault="00804656" w:rsidP="00BF0931">
            <w:pPr>
              <w:wordWrap/>
              <w:rPr>
                <w:rFonts w:eastAsia="KaiTi"/>
                <w:i/>
                <w:iCs/>
                <w:szCs w:val="20"/>
                <w:lang w:val="en-US" w:eastAsia="zh-CN"/>
              </w:rPr>
            </w:pPr>
            <w:r w:rsidRPr="00BF72DD">
              <w:rPr>
                <w:rFonts w:eastAsia="KaiTi"/>
                <w:i/>
                <w:iCs/>
                <w:szCs w:val="20"/>
                <w:lang w:val="en-US" w:eastAsia="zh-CN"/>
              </w:rPr>
              <w:t>Proposal 12: The PDSCH which ends last as indicated in the DCI format is used to determine the last DCI format among the multiple DCI formats which are within the same MO. If ending time of last PDSCH in multiple DCI formats is the same, the PDSCH with the smallest serving cell index can be further adopted to determine the last DCI format.</w:t>
            </w:r>
          </w:p>
          <w:p w14:paraId="29789CB9" w14:textId="589801B7" w:rsidR="001A1204" w:rsidRPr="008B4E61" w:rsidRDefault="001A1204" w:rsidP="00BF0931">
            <w:pPr>
              <w:wordWrap/>
              <w:rPr>
                <w:rFonts w:eastAsia="KaiTi"/>
                <w:i/>
                <w:iCs/>
                <w:kern w:val="0"/>
                <w:szCs w:val="20"/>
                <w:lang w:val="en-US" w:eastAsia="zh-CN"/>
              </w:rPr>
            </w:pPr>
          </w:p>
          <w:p w14:paraId="5A86ADE2" w14:textId="4C84E98C" w:rsidR="00933009" w:rsidRPr="001F0B68" w:rsidRDefault="00933009" w:rsidP="00BF0931">
            <w:pPr>
              <w:pStyle w:val="ListParagraph"/>
              <w:wordWrap/>
              <w:ind w:left="338" w:hanging="270"/>
              <w:jc w:val="both"/>
              <w:rPr>
                <w:rFonts w:eastAsia="KaiTi"/>
                <w:b/>
                <w:bCs/>
                <w:szCs w:val="20"/>
                <w:lang w:eastAsia="zh-CN"/>
              </w:rPr>
            </w:pPr>
            <w:r w:rsidRPr="001F0B68">
              <w:rPr>
                <w:rFonts w:eastAsia="KaiTi"/>
                <w:b/>
                <w:bCs/>
                <w:szCs w:val="20"/>
                <w:lang w:eastAsia="zh-CN"/>
              </w:rPr>
              <w:t>Nokia:</w:t>
            </w:r>
          </w:p>
          <w:p w14:paraId="061327AC" w14:textId="77777777" w:rsidR="00933009" w:rsidRPr="00BF72DD" w:rsidRDefault="00933009" w:rsidP="00BF0931">
            <w:pPr>
              <w:wordWrap/>
              <w:rPr>
                <w:rFonts w:eastAsia="KaiTi"/>
                <w:i/>
                <w:iCs/>
                <w:szCs w:val="20"/>
                <w:lang w:val="en-US" w:eastAsia="zh-CN"/>
              </w:rPr>
            </w:pPr>
            <w:r w:rsidRPr="00BF72DD">
              <w:rPr>
                <w:rFonts w:eastAsia="KaiTi"/>
                <w:i/>
                <w:iCs/>
                <w:szCs w:val="20"/>
                <w:lang w:val="en-US" w:eastAsia="zh-CN"/>
              </w:rPr>
              <w:t>Proposal 5.1.1: dl-</w:t>
            </w:r>
            <w:proofErr w:type="spellStart"/>
            <w:r w:rsidRPr="00BF72DD">
              <w:rPr>
                <w:rFonts w:eastAsia="KaiTi"/>
                <w:i/>
                <w:iCs/>
                <w:szCs w:val="20"/>
                <w:lang w:val="en-US" w:eastAsia="zh-CN"/>
              </w:rPr>
              <w:t>DataToUL</w:t>
            </w:r>
            <w:proofErr w:type="spellEnd"/>
            <w:r w:rsidRPr="00BF72DD">
              <w:rPr>
                <w:rFonts w:eastAsia="KaiTi"/>
                <w:i/>
                <w:iCs/>
                <w:szCs w:val="20"/>
                <w:lang w:val="en-US" w:eastAsia="zh-CN"/>
              </w:rPr>
              <w:t xml:space="preserve">-ACK is used for operation of DCI format 1_X. </w:t>
            </w:r>
          </w:p>
          <w:p w14:paraId="50B1D9D3" w14:textId="77777777" w:rsidR="00933009" w:rsidRPr="00BF72DD" w:rsidRDefault="00933009" w:rsidP="00BF0931">
            <w:pPr>
              <w:wordWrap/>
              <w:rPr>
                <w:rFonts w:eastAsia="KaiTi"/>
                <w:i/>
                <w:iCs/>
                <w:szCs w:val="20"/>
                <w:lang w:val="en-US" w:eastAsia="zh-CN"/>
              </w:rPr>
            </w:pPr>
            <w:r w:rsidRPr="00BF72DD">
              <w:rPr>
                <w:rFonts w:eastAsia="KaiTi"/>
                <w:i/>
                <w:iCs/>
                <w:szCs w:val="20"/>
                <w:lang w:val="en-US" w:eastAsia="zh-CN"/>
              </w:rPr>
              <w:t xml:space="preserve">Proposal 5.1.2: The reference PDSCH is the PDSCH of the first cell in the table row of the indicated co-scheduled cells. </w:t>
            </w:r>
          </w:p>
          <w:p w14:paraId="4BD2C5BC" w14:textId="77777777" w:rsidR="00933009" w:rsidRPr="00BF72DD" w:rsidRDefault="00933009" w:rsidP="00BF0931">
            <w:pPr>
              <w:wordWrap/>
              <w:rPr>
                <w:rFonts w:eastAsia="KaiTi"/>
                <w:i/>
                <w:iCs/>
                <w:color w:val="000000" w:themeColor="text1"/>
                <w:szCs w:val="20"/>
                <w:lang w:val="en-US" w:eastAsia="zh-CN"/>
              </w:rPr>
            </w:pPr>
            <w:r w:rsidRPr="00BF72DD">
              <w:rPr>
                <w:rFonts w:eastAsia="KaiTi"/>
                <w:i/>
                <w:iCs/>
                <w:color w:val="000000" w:themeColor="text1"/>
                <w:szCs w:val="20"/>
                <w:lang w:val="en-US" w:eastAsia="zh-CN"/>
              </w:rPr>
              <w:t xml:space="preserve">Proposal 5.1.3: The PDSCH of the first cell in the table row of the indicated co-scheduled cells and/or its associated cell is used for the last DCI format determination (for PRI) and DAI counting. </w:t>
            </w:r>
          </w:p>
          <w:p w14:paraId="4C47087C" w14:textId="77777777" w:rsidR="00933009" w:rsidRPr="00BF72DD" w:rsidRDefault="00933009" w:rsidP="00BF0931">
            <w:pPr>
              <w:wordWrap/>
              <w:rPr>
                <w:rFonts w:eastAsia="KaiTi"/>
                <w:i/>
                <w:iCs/>
                <w:szCs w:val="20"/>
                <w:lang w:val="en-US" w:eastAsia="zh-CN"/>
              </w:rPr>
            </w:pPr>
            <w:r w:rsidRPr="00BF72DD">
              <w:rPr>
                <w:rFonts w:eastAsia="KaiTi"/>
                <w:i/>
                <w:iCs/>
                <w:szCs w:val="20"/>
                <w:lang w:val="en-US" w:eastAsia="zh-CN"/>
              </w:rPr>
              <w:t xml:space="preserve">Proposal 5.2.1: The Type 1 HARQ-ACK codebook construction is not enhanced / changed for the purpose of multi-cell PDSCH scheduling: </w:t>
            </w:r>
          </w:p>
          <w:p w14:paraId="5C1D638C" w14:textId="77777777" w:rsidR="00933009" w:rsidRPr="00BF72DD" w:rsidRDefault="00933009" w:rsidP="00BF0931">
            <w:pPr>
              <w:pStyle w:val="ListParagraph"/>
              <w:numPr>
                <w:ilvl w:val="0"/>
                <w:numId w:val="14"/>
              </w:numPr>
              <w:wordWrap/>
              <w:rPr>
                <w:rFonts w:eastAsia="KaiTi"/>
                <w:i/>
                <w:iCs/>
                <w:szCs w:val="20"/>
                <w:lang w:val="en-US" w:eastAsia="zh-CN"/>
              </w:rPr>
            </w:pPr>
            <w:r w:rsidRPr="00BF72DD">
              <w:rPr>
                <w:rFonts w:eastAsia="KaiTi"/>
                <w:i/>
                <w:iCs/>
                <w:szCs w:val="20"/>
                <w:lang w:val="en-US" w:eastAsia="zh-CN"/>
              </w:rPr>
              <w:t xml:space="preserve">FFS: required additional restrictions </w:t>
            </w:r>
          </w:p>
          <w:p w14:paraId="46D9E7B5" w14:textId="77777777" w:rsidR="00933009" w:rsidRPr="007A304C" w:rsidRDefault="00933009" w:rsidP="00BF0931">
            <w:pPr>
              <w:wordWrap/>
              <w:rPr>
                <w:rFonts w:eastAsia="KaiTi"/>
                <w:i/>
                <w:iCs/>
                <w:szCs w:val="20"/>
                <w:lang w:val="en-US" w:eastAsia="zh-CN"/>
              </w:rPr>
            </w:pPr>
            <w:r w:rsidRPr="00BF72DD">
              <w:rPr>
                <w:rFonts w:eastAsia="KaiTi"/>
                <w:i/>
                <w:iCs/>
                <w:szCs w:val="20"/>
                <w:lang w:val="en-US" w:eastAsia="zh-CN"/>
              </w:rPr>
              <w:t>Proposal 5.2.2: If the UE is configured with Type 1 HARQ-ACK codebook, the UE is not expecting HARQ-ACK information of a PDSCH scheduled through multi-cell scheduled using DCI format 1_X that cannot be mapped to the Type 1 HARQ-ACK CB of a PUCCH.</w:t>
            </w:r>
            <w:r w:rsidRPr="007A304C">
              <w:rPr>
                <w:rFonts w:eastAsia="KaiTi"/>
                <w:i/>
                <w:iCs/>
                <w:szCs w:val="20"/>
                <w:lang w:val="en-US" w:eastAsia="zh-CN"/>
              </w:rPr>
              <w:t xml:space="preserve"> </w:t>
            </w:r>
          </w:p>
          <w:p w14:paraId="1A392CB5" w14:textId="77777777" w:rsidR="00320C24" w:rsidRPr="008B4E61" w:rsidRDefault="00320C24" w:rsidP="00BF0931">
            <w:pPr>
              <w:wordWrap/>
              <w:rPr>
                <w:rFonts w:eastAsia="KaiTi"/>
                <w:i/>
                <w:iCs/>
                <w:kern w:val="0"/>
                <w:szCs w:val="20"/>
                <w:lang w:val="en-US" w:eastAsia="zh-CN"/>
              </w:rPr>
            </w:pPr>
          </w:p>
          <w:p w14:paraId="0114A4D8" w14:textId="1EAE2AA8" w:rsidR="00933009" w:rsidRPr="001F0B68" w:rsidRDefault="00320C24" w:rsidP="00BF0931">
            <w:pPr>
              <w:pStyle w:val="ListParagraph"/>
              <w:wordWrap/>
              <w:ind w:left="338" w:hanging="270"/>
              <w:jc w:val="both"/>
              <w:rPr>
                <w:rFonts w:eastAsia="KaiTi"/>
                <w:b/>
                <w:bCs/>
                <w:szCs w:val="20"/>
                <w:lang w:eastAsia="zh-CN"/>
              </w:rPr>
            </w:pPr>
            <w:r w:rsidRPr="001F0B68">
              <w:rPr>
                <w:rFonts w:eastAsia="KaiTi"/>
                <w:b/>
                <w:bCs/>
                <w:szCs w:val="20"/>
                <w:lang w:eastAsia="zh-CN"/>
              </w:rPr>
              <w:t>Vivo:</w:t>
            </w:r>
          </w:p>
          <w:p w14:paraId="1904B56A" w14:textId="77777777" w:rsidR="00320C24" w:rsidRPr="00BF72DD" w:rsidRDefault="00320C24" w:rsidP="00BF0931">
            <w:pPr>
              <w:wordWrap/>
              <w:rPr>
                <w:rFonts w:eastAsia="KaiTi"/>
                <w:i/>
                <w:iCs/>
                <w:szCs w:val="20"/>
                <w:lang w:val="en-US" w:eastAsia="zh-CN"/>
              </w:rPr>
            </w:pPr>
            <w:r w:rsidRPr="00BF72DD">
              <w:rPr>
                <w:rFonts w:eastAsia="KaiTi"/>
                <w:i/>
                <w:iCs/>
                <w:szCs w:val="20"/>
                <w:lang w:val="en-US" w:eastAsia="zh-CN"/>
              </w:rPr>
              <w:t xml:space="preserve">Proposal </w:t>
            </w:r>
            <w:r w:rsidRPr="00BF72DD">
              <w:rPr>
                <w:rFonts w:eastAsia="KaiTi"/>
                <w:i/>
                <w:iCs/>
                <w:szCs w:val="20"/>
                <w:lang w:val="en-US" w:eastAsia="zh-CN"/>
              </w:rPr>
              <w:fldChar w:fldCharType="begin"/>
            </w:r>
            <w:r w:rsidRPr="00BF72DD">
              <w:rPr>
                <w:rFonts w:eastAsia="KaiTi"/>
                <w:i/>
                <w:iCs/>
                <w:szCs w:val="20"/>
                <w:lang w:val="en-US" w:eastAsia="zh-CN"/>
              </w:rPr>
              <w:instrText xml:space="preserve"> SEQ Proposal \* ARABIC </w:instrText>
            </w:r>
            <w:r w:rsidRPr="00BF72DD">
              <w:rPr>
                <w:rFonts w:eastAsia="KaiTi"/>
                <w:i/>
                <w:iCs/>
                <w:szCs w:val="20"/>
                <w:lang w:val="en-US" w:eastAsia="zh-CN"/>
              </w:rPr>
              <w:fldChar w:fldCharType="separate"/>
            </w:r>
            <w:r w:rsidRPr="00BF72DD">
              <w:rPr>
                <w:rFonts w:eastAsia="KaiTi"/>
                <w:i/>
                <w:iCs/>
                <w:szCs w:val="20"/>
                <w:lang w:val="en-US" w:eastAsia="zh-CN"/>
              </w:rPr>
              <w:t>17</w:t>
            </w:r>
            <w:r w:rsidRPr="00BF72DD">
              <w:rPr>
                <w:rFonts w:eastAsia="KaiTi"/>
                <w:i/>
                <w:iCs/>
                <w:szCs w:val="20"/>
                <w:lang w:val="en-US" w:eastAsia="zh-CN"/>
              </w:rPr>
              <w:fldChar w:fldCharType="end"/>
            </w:r>
            <w:r w:rsidRPr="00BF72DD">
              <w:rPr>
                <w:rFonts w:eastAsia="KaiTi"/>
                <w:i/>
                <w:iCs/>
                <w:szCs w:val="20"/>
                <w:lang w:val="en-US" w:eastAsia="zh-CN"/>
              </w:rPr>
              <w:t>. For multi-PDSCH scheduled by DCI format 1-X, the reference PDSCH to determine the PUCCH slot is the PDSCH with the latest ending time among the co-scheduled PDSCHs.</w:t>
            </w:r>
          </w:p>
          <w:p w14:paraId="52365FFD" w14:textId="77777777" w:rsidR="00320C24" w:rsidRPr="00BF72DD" w:rsidRDefault="00320C24" w:rsidP="00BF0931">
            <w:pPr>
              <w:wordWrap/>
              <w:rPr>
                <w:rFonts w:eastAsia="KaiTi"/>
                <w:i/>
                <w:iCs/>
                <w:szCs w:val="20"/>
                <w:lang w:val="en-US" w:eastAsia="zh-CN"/>
              </w:rPr>
            </w:pPr>
            <w:bookmarkStart w:id="122" w:name="_Ref118731127"/>
            <w:r w:rsidRPr="00BF72DD">
              <w:rPr>
                <w:rFonts w:eastAsia="KaiTi"/>
                <w:i/>
                <w:iCs/>
                <w:szCs w:val="20"/>
                <w:lang w:val="en-US" w:eastAsia="zh-CN"/>
              </w:rPr>
              <w:t xml:space="preserve">Proposal </w:t>
            </w:r>
            <w:r w:rsidRPr="00BF72DD">
              <w:rPr>
                <w:rFonts w:eastAsia="KaiTi"/>
                <w:i/>
                <w:iCs/>
                <w:szCs w:val="20"/>
                <w:lang w:val="en-US" w:eastAsia="zh-CN"/>
              </w:rPr>
              <w:fldChar w:fldCharType="begin"/>
            </w:r>
            <w:r w:rsidRPr="00BF72DD">
              <w:rPr>
                <w:rFonts w:eastAsia="KaiTi"/>
                <w:i/>
                <w:iCs/>
                <w:szCs w:val="20"/>
                <w:lang w:val="en-US" w:eastAsia="zh-CN"/>
              </w:rPr>
              <w:instrText xml:space="preserve"> SEQ Proposal \* ARABIC </w:instrText>
            </w:r>
            <w:r w:rsidRPr="00BF72DD">
              <w:rPr>
                <w:rFonts w:eastAsia="KaiTi"/>
                <w:i/>
                <w:iCs/>
                <w:szCs w:val="20"/>
                <w:lang w:val="en-US" w:eastAsia="zh-CN"/>
              </w:rPr>
              <w:fldChar w:fldCharType="separate"/>
            </w:r>
            <w:r w:rsidRPr="00BF72DD">
              <w:rPr>
                <w:rFonts w:eastAsia="KaiTi"/>
                <w:i/>
                <w:iCs/>
                <w:szCs w:val="20"/>
                <w:lang w:val="en-US" w:eastAsia="zh-CN"/>
              </w:rPr>
              <w:t>18</w:t>
            </w:r>
            <w:r w:rsidRPr="00BF72DD">
              <w:rPr>
                <w:rFonts w:eastAsia="KaiTi"/>
                <w:i/>
                <w:iCs/>
                <w:szCs w:val="20"/>
                <w:lang w:val="en-US" w:eastAsia="zh-CN"/>
              </w:rPr>
              <w:fldChar w:fldCharType="end"/>
            </w:r>
            <w:r w:rsidRPr="00BF72DD">
              <w:rPr>
                <w:rFonts w:eastAsia="KaiTi"/>
                <w:i/>
                <w:iCs/>
                <w:szCs w:val="20"/>
                <w:lang w:val="en-US" w:eastAsia="zh-CN"/>
              </w:rPr>
              <w:t>: For DCI format 1-X, the reference cell index to derive the DCI format order for determining PUCCH resource is the cell index of PDSCH with the smallest serving cell index among the co-scheduled PDSCHs.</w:t>
            </w:r>
            <w:bookmarkEnd w:id="122"/>
          </w:p>
          <w:p w14:paraId="2E2615A0" w14:textId="77777777" w:rsidR="00320C24" w:rsidRPr="00BF72DD" w:rsidRDefault="00320C24" w:rsidP="00BF0931">
            <w:pPr>
              <w:wordWrap/>
              <w:rPr>
                <w:rFonts w:eastAsia="KaiTi"/>
                <w:i/>
                <w:iCs/>
                <w:szCs w:val="20"/>
                <w:lang w:val="en-US" w:eastAsia="zh-CN"/>
              </w:rPr>
            </w:pPr>
            <w:r w:rsidRPr="00BF72DD">
              <w:rPr>
                <w:rFonts w:eastAsia="KaiTi"/>
                <w:i/>
                <w:iCs/>
                <w:szCs w:val="20"/>
                <w:lang w:val="en-US" w:eastAsia="zh-CN"/>
              </w:rPr>
              <w:t xml:space="preserve">Proposal </w:t>
            </w:r>
            <w:r w:rsidRPr="00BF72DD">
              <w:rPr>
                <w:rFonts w:eastAsia="KaiTi"/>
                <w:i/>
                <w:iCs/>
                <w:szCs w:val="20"/>
                <w:lang w:val="en-US" w:eastAsia="zh-CN"/>
              </w:rPr>
              <w:fldChar w:fldCharType="begin"/>
            </w:r>
            <w:r w:rsidRPr="00BF72DD">
              <w:rPr>
                <w:rFonts w:eastAsia="KaiTi"/>
                <w:i/>
                <w:iCs/>
                <w:szCs w:val="20"/>
                <w:lang w:val="en-US" w:eastAsia="zh-CN"/>
              </w:rPr>
              <w:instrText xml:space="preserve"> SEQ Proposal \* ARABIC </w:instrText>
            </w:r>
            <w:r w:rsidRPr="00BF72DD">
              <w:rPr>
                <w:rFonts w:eastAsia="KaiTi"/>
                <w:i/>
                <w:iCs/>
                <w:szCs w:val="20"/>
                <w:lang w:val="en-US" w:eastAsia="zh-CN"/>
              </w:rPr>
              <w:fldChar w:fldCharType="separate"/>
            </w:r>
            <w:r w:rsidRPr="00BF72DD">
              <w:rPr>
                <w:rFonts w:eastAsia="KaiTi"/>
                <w:i/>
                <w:iCs/>
                <w:szCs w:val="20"/>
                <w:lang w:val="en-US" w:eastAsia="zh-CN"/>
              </w:rPr>
              <w:t>19</w:t>
            </w:r>
            <w:r w:rsidRPr="00BF72DD">
              <w:rPr>
                <w:rFonts w:eastAsia="KaiTi"/>
                <w:i/>
                <w:iCs/>
                <w:szCs w:val="20"/>
                <w:lang w:val="en-US" w:eastAsia="zh-CN"/>
              </w:rPr>
              <w:fldChar w:fldCharType="end"/>
            </w:r>
            <w:r w:rsidRPr="00BF72DD">
              <w:rPr>
                <w:rFonts w:eastAsia="KaiTi"/>
                <w:i/>
                <w:iCs/>
                <w:szCs w:val="20"/>
                <w:lang w:val="en-US" w:eastAsia="zh-CN"/>
              </w:rPr>
              <w:t>. For type 2 HARQ-ACK codebook, the reference PDSCH to determine the DAI counter is the PDSCH with smallest serving cell index among the set of co-scheduled cells.</w:t>
            </w:r>
          </w:p>
          <w:p w14:paraId="0432B133" w14:textId="77777777" w:rsidR="00320C24" w:rsidRPr="008B4E61" w:rsidRDefault="00320C24" w:rsidP="00BF0931">
            <w:pPr>
              <w:wordWrap/>
              <w:rPr>
                <w:rFonts w:eastAsia="KaiTi"/>
                <w:i/>
                <w:iCs/>
                <w:szCs w:val="20"/>
                <w:lang w:val="en-US" w:eastAsia="zh-CN"/>
              </w:rPr>
            </w:pPr>
            <w:r w:rsidRPr="00BF72DD">
              <w:rPr>
                <w:rFonts w:eastAsia="KaiTi"/>
                <w:i/>
                <w:iCs/>
                <w:szCs w:val="20"/>
                <w:lang w:val="en-US" w:eastAsia="zh-CN"/>
              </w:rPr>
              <w:t xml:space="preserve">Proposal </w:t>
            </w:r>
            <w:r w:rsidRPr="00BF72DD">
              <w:rPr>
                <w:rFonts w:eastAsia="KaiTi"/>
                <w:i/>
                <w:iCs/>
                <w:szCs w:val="20"/>
                <w:lang w:val="en-US" w:eastAsia="zh-CN"/>
              </w:rPr>
              <w:fldChar w:fldCharType="begin"/>
            </w:r>
            <w:r w:rsidRPr="00BF72DD">
              <w:rPr>
                <w:rFonts w:eastAsia="KaiTi"/>
                <w:i/>
                <w:iCs/>
                <w:szCs w:val="20"/>
                <w:lang w:val="en-US" w:eastAsia="zh-CN"/>
              </w:rPr>
              <w:instrText xml:space="preserve"> SEQ Proposal \* ARABIC </w:instrText>
            </w:r>
            <w:r w:rsidRPr="00BF72DD">
              <w:rPr>
                <w:rFonts w:eastAsia="KaiTi"/>
                <w:i/>
                <w:iCs/>
                <w:szCs w:val="20"/>
                <w:lang w:val="en-US" w:eastAsia="zh-CN"/>
              </w:rPr>
              <w:fldChar w:fldCharType="separate"/>
            </w:r>
            <w:r w:rsidRPr="00BF72DD">
              <w:rPr>
                <w:rFonts w:eastAsia="KaiTi"/>
                <w:i/>
                <w:iCs/>
                <w:szCs w:val="20"/>
                <w:lang w:val="en-US" w:eastAsia="zh-CN"/>
              </w:rPr>
              <w:t>20</w:t>
            </w:r>
            <w:r w:rsidRPr="00BF72DD">
              <w:rPr>
                <w:rFonts w:eastAsia="KaiTi"/>
                <w:i/>
                <w:iCs/>
                <w:szCs w:val="20"/>
                <w:lang w:val="en-US" w:eastAsia="zh-CN"/>
              </w:rPr>
              <w:fldChar w:fldCharType="end"/>
            </w:r>
            <w:r w:rsidRPr="00BF72DD">
              <w:rPr>
                <w:rFonts w:eastAsia="KaiTi"/>
                <w:i/>
                <w:iCs/>
                <w:szCs w:val="20"/>
                <w:lang w:val="en-US" w:eastAsia="zh-CN"/>
              </w:rPr>
              <w:t>. For type-1 HARQ-ACK codebook, K1 extension similar to the multi-PDSCH scheduling should be supported, by extending the design of joint coded SLIVs to the multiple co-scheduled cells, while the R15 SLIV pruning procedure can still be reused.</w:t>
            </w:r>
          </w:p>
          <w:p w14:paraId="06C00923" w14:textId="77777777" w:rsidR="00320C24" w:rsidRPr="008B4E61" w:rsidRDefault="00320C24" w:rsidP="00BF0931">
            <w:pPr>
              <w:wordWrap/>
              <w:rPr>
                <w:rFonts w:eastAsia="KaiTi"/>
                <w:i/>
                <w:iCs/>
                <w:szCs w:val="20"/>
                <w:lang w:val="en-US" w:eastAsia="zh-CN"/>
              </w:rPr>
            </w:pPr>
            <w:bookmarkStart w:id="123" w:name="_Ref118731132"/>
            <w:r w:rsidRPr="007A304C">
              <w:rPr>
                <w:rFonts w:eastAsia="KaiTi"/>
                <w:i/>
                <w:iCs/>
                <w:szCs w:val="20"/>
                <w:lang w:val="en-US" w:eastAsia="zh-CN"/>
              </w:rPr>
              <w:t>Proposal</w:t>
            </w:r>
            <w:r w:rsidRPr="008B4E61">
              <w:rPr>
                <w:rFonts w:eastAsia="KaiTi"/>
                <w:i/>
                <w:iCs/>
                <w:szCs w:val="20"/>
                <w:lang w:val="en-US" w:eastAsia="zh-CN"/>
              </w:rPr>
              <w:t xml:space="preserve"> </w:t>
            </w:r>
            <w:r w:rsidRPr="008B4E61">
              <w:rPr>
                <w:rFonts w:eastAsia="KaiTi"/>
                <w:i/>
                <w:iCs/>
                <w:szCs w:val="20"/>
                <w:lang w:val="en-US" w:eastAsia="zh-CN"/>
              </w:rPr>
              <w:fldChar w:fldCharType="begin"/>
            </w:r>
            <w:r w:rsidRPr="008B4E61">
              <w:rPr>
                <w:rFonts w:eastAsia="KaiTi"/>
                <w:i/>
                <w:iCs/>
                <w:szCs w:val="20"/>
                <w:lang w:val="en-US" w:eastAsia="zh-CN"/>
              </w:rPr>
              <w:instrText xml:space="preserve"> SEQ Proposal \* ARABIC </w:instrText>
            </w:r>
            <w:r w:rsidRPr="008B4E61">
              <w:rPr>
                <w:rFonts w:eastAsia="KaiTi"/>
                <w:i/>
                <w:iCs/>
                <w:szCs w:val="20"/>
                <w:lang w:val="en-US" w:eastAsia="zh-CN"/>
              </w:rPr>
              <w:fldChar w:fldCharType="separate"/>
            </w:r>
            <w:r w:rsidRPr="008B4E61">
              <w:rPr>
                <w:rFonts w:eastAsia="KaiTi"/>
                <w:i/>
                <w:iCs/>
                <w:szCs w:val="20"/>
                <w:lang w:val="en-US" w:eastAsia="zh-CN"/>
              </w:rPr>
              <w:t>21</w:t>
            </w:r>
            <w:r w:rsidRPr="008B4E61">
              <w:rPr>
                <w:rFonts w:eastAsia="KaiTi"/>
                <w:i/>
                <w:iCs/>
                <w:szCs w:val="20"/>
                <w:lang w:val="en-US" w:eastAsia="zh-CN"/>
              </w:rPr>
              <w:fldChar w:fldCharType="end"/>
            </w:r>
            <w:r w:rsidRPr="008B4E61">
              <w:rPr>
                <w:rFonts w:eastAsia="KaiTi"/>
                <w:i/>
                <w:iCs/>
                <w:szCs w:val="20"/>
                <w:lang w:val="en-US" w:eastAsia="zh-CN"/>
              </w:rPr>
              <w:t xml:space="preserve">. The TDRA table for mc-DCI scheduling is derived by legacy TDRA table, e.g., </w:t>
            </w:r>
            <w:proofErr w:type="spellStart"/>
            <w:r w:rsidRPr="008B4E61">
              <w:rPr>
                <w:rFonts w:eastAsia="KaiTi"/>
                <w:i/>
                <w:iCs/>
                <w:szCs w:val="20"/>
                <w:lang w:val="en-US" w:eastAsia="zh-CN"/>
              </w:rPr>
              <w:t>pdsch-TimeDomainAllocationList</w:t>
            </w:r>
            <w:proofErr w:type="spellEnd"/>
            <w:r w:rsidRPr="008B4E61">
              <w:rPr>
                <w:rFonts w:eastAsia="KaiTi"/>
                <w:i/>
                <w:iCs/>
                <w:szCs w:val="20"/>
                <w:lang w:val="en-US" w:eastAsia="zh-CN"/>
              </w:rPr>
              <w:t xml:space="preserve"> provided in PDSCH-Config, or configured by new RRC parameter.</w:t>
            </w:r>
            <w:bookmarkEnd w:id="123"/>
          </w:p>
          <w:p w14:paraId="5A9AF943" w14:textId="77777777" w:rsidR="008B4E61" w:rsidRDefault="00320C24" w:rsidP="00BF0931">
            <w:pPr>
              <w:wordWrap/>
              <w:rPr>
                <w:rFonts w:eastAsia="KaiTi"/>
                <w:i/>
                <w:iCs/>
                <w:szCs w:val="20"/>
                <w:lang w:val="en-US" w:eastAsia="zh-CN"/>
              </w:rPr>
            </w:pPr>
            <w:bookmarkStart w:id="124" w:name="_Ref118731133"/>
            <w:bookmarkStart w:id="125" w:name="_Ref118731238"/>
            <w:r w:rsidRPr="007A304C">
              <w:rPr>
                <w:rFonts w:eastAsia="KaiTi"/>
                <w:i/>
                <w:iCs/>
                <w:szCs w:val="20"/>
                <w:lang w:val="en-US" w:eastAsia="zh-CN"/>
              </w:rPr>
              <w:t>Proposal</w:t>
            </w:r>
            <w:r w:rsidRPr="008B4E61">
              <w:rPr>
                <w:rFonts w:eastAsia="KaiTi"/>
                <w:i/>
                <w:iCs/>
                <w:szCs w:val="20"/>
                <w:lang w:val="en-US" w:eastAsia="zh-CN"/>
              </w:rPr>
              <w:t xml:space="preserve"> </w:t>
            </w:r>
            <w:r w:rsidRPr="008B4E61">
              <w:rPr>
                <w:rFonts w:eastAsia="KaiTi"/>
                <w:i/>
                <w:iCs/>
                <w:szCs w:val="20"/>
                <w:lang w:val="en-US" w:eastAsia="zh-CN"/>
              </w:rPr>
              <w:fldChar w:fldCharType="begin"/>
            </w:r>
            <w:r w:rsidRPr="008B4E61">
              <w:rPr>
                <w:rFonts w:eastAsia="KaiTi"/>
                <w:i/>
                <w:iCs/>
                <w:szCs w:val="20"/>
                <w:lang w:val="en-US" w:eastAsia="zh-CN"/>
              </w:rPr>
              <w:instrText xml:space="preserve"> SEQ Proposal \* ARABIC </w:instrText>
            </w:r>
            <w:r w:rsidRPr="008B4E61">
              <w:rPr>
                <w:rFonts w:eastAsia="KaiTi"/>
                <w:i/>
                <w:iCs/>
                <w:szCs w:val="20"/>
                <w:lang w:val="en-US" w:eastAsia="zh-CN"/>
              </w:rPr>
              <w:fldChar w:fldCharType="separate"/>
            </w:r>
            <w:r w:rsidRPr="008B4E61">
              <w:rPr>
                <w:rFonts w:eastAsia="KaiTi"/>
                <w:i/>
                <w:iCs/>
                <w:szCs w:val="20"/>
                <w:lang w:val="en-US" w:eastAsia="zh-CN"/>
              </w:rPr>
              <w:t>22</w:t>
            </w:r>
            <w:r w:rsidRPr="008B4E61">
              <w:rPr>
                <w:rFonts w:eastAsia="KaiTi"/>
                <w:i/>
                <w:iCs/>
                <w:szCs w:val="20"/>
                <w:lang w:val="en-US" w:eastAsia="zh-CN"/>
              </w:rPr>
              <w:fldChar w:fldCharType="end"/>
            </w:r>
            <w:r w:rsidRPr="008B4E61">
              <w:rPr>
                <w:rFonts w:eastAsia="KaiTi"/>
                <w:i/>
                <w:iCs/>
                <w:szCs w:val="20"/>
                <w:lang w:val="en-US" w:eastAsia="zh-CN"/>
              </w:rPr>
              <w:t>. For detailed TDRA table design, the following two options can be considered:</w:t>
            </w:r>
            <w:bookmarkEnd w:id="124"/>
          </w:p>
          <w:p w14:paraId="6DD4258B" w14:textId="6527FE8C" w:rsidR="008B4E61" w:rsidRDefault="00320C24" w:rsidP="00BF0931">
            <w:pPr>
              <w:pStyle w:val="ListParagraph"/>
              <w:numPr>
                <w:ilvl w:val="0"/>
                <w:numId w:val="14"/>
              </w:numPr>
              <w:wordWrap/>
              <w:rPr>
                <w:rFonts w:eastAsia="KaiTi"/>
                <w:i/>
                <w:iCs/>
                <w:szCs w:val="20"/>
                <w:lang w:val="en-US" w:eastAsia="zh-CN"/>
              </w:rPr>
            </w:pPr>
            <w:r w:rsidRPr="008B4E61">
              <w:rPr>
                <w:rFonts w:eastAsia="KaiTi"/>
                <w:i/>
                <w:iCs/>
                <w:szCs w:val="20"/>
                <w:lang w:val="en-US" w:eastAsia="zh-CN"/>
              </w:rPr>
              <w:lastRenderedPageBreak/>
              <w:t xml:space="preserve">option 1. each entry in the TDRA table for mc-scheduling always points to all configurable cells, which cells are actually scheduled by a DCI format 1_X/0_X are determined based on the cell indicator. </w:t>
            </w:r>
          </w:p>
          <w:p w14:paraId="102B479A" w14:textId="4A5D348C" w:rsidR="00320C24" w:rsidRPr="008B4E61" w:rsidRDefault="00320C24" w:rsidP="00BF0931">
            <w:pPr>
              <w:pStyle w:val="ListParagraph"/>
              <w:numPr>
                <w:ilvl w:val="0"/>
                <w:numId w:val="14"/>
              </w:numPr>
              <w:wordWrap/>
              <w:rPr>
                <w:rFonts w:eastAsia="KaiTi"/>
                <w:i/>
                <w:iCs/>
                <w:szCs w:val="20"/>
                <w:lang w:val="en-US" w:eastAsia="zh-CN"/>
              </w:rPr>
            </w:pPr>
            <w:r w:rsidRPr="008B4E61">
              <w:rPr>
                <w:rFonts w:eastAsia="KaiTi"/>
                <w:i/>
                <w:iCs/>
                <w:szCs w:val="20"/>
                <w:lang w:val="en-US" w:eastAsia="zh-CN"/>
              </w:rPr>
              <w:t>option 2. each entry in the TDRA table for mc-scheduling points to a number of co-scheduled cells corresponding to a combination, thus each row of the TDRA table can have different numbers of the entries, there is no need of separate cell indicator field.</w:t>
            </w:r>
            <w:bookmarkEnd w:id="125"/>
          </w:p>
          <w:p w14:paraId="1AA7235F" w14:textId="77777777" w:rsidR="00320C24" w:rsidRPr="008B4E61" w:rsidRDefault="00320C24" w:rsidP="00BF0931">
            <w:pPr>
              <w:wordWrap/>
              <w:rPr>
                <w:rFonts w:eastAsia="KaiTi"/>
                <w:i/>
                <w:iCs/>
                <w:kern w:val="0"/>
                <w:szCs w:val="20"/>
                <w:lang w:val="en-US" w:eastAsia="zh-CN"/>
              </w:rPr>
            </w:pPr>
          </w:p>
          <w:p w14:paraId="1DD2016B" w14:textId="0E694862" w:rsidR="00933009" w:rsidRPr="001F0B68" w:rsidRDefault="001E2E8F" w:rsidP="00BF0931">
            <w:pPr>
              <w:pStyle w:val="ListParagraph"/>
              <w:wordWrap/>
              <w:ind w:left="338" w:hanging="270"/>
              <w:jc w:val="both"/>
              <w:rPr>
                <w:rFonts w:eastAsia="KaiTi"/>
                <w:b/>
                <w:bCs/>
                <w:szCs w:val="20"/>
                <w:lang w:eastAsia="zh-CN"/>
              </w:rPr>
            </w:pPr>
            <w:r w:rsidRPr="001F0B68">
              <w:rPr>
                <w:rFonts w:eastAsia="KaiTi"/>
                <w:b/>
                <w:bCs/>
                <w:szCs w:val="20"/>
                <w:lang w:eastAsia="zh-CN"/>
              </w:rPr>
              <w:t>CATT:</w:t>
            </w:r>
          </w:p>
          <w:p w14:paraId="458986D4" w14:textId="77777777" w:rsidR="001E2E8F" w:rsidRPr="00BF72DD" w:rsidRDefault="001E2E8F" w:rsidP="00BF0931">
            <w:pPr>
              <w:wordWrap/>
              <w:rPr>
                <w:rFonts w:eastAsia="KaiTi"/>
                <w:i/>
                <w:iCs/>
                <w:szCs w:val="20"/>
                <w:lang w:val="en-US" w:eastAsia="zh-CN"/>
              </w:rPr>
            </w:pPr>
            <w:r w:rsidRPr="00BF72DD">
              <w:rPr>
                <w:rFonts w:eastAsia="KaiTi"/>
                <w:i/>
                <w:iCs/>
                <w:szCs w:val="20"/>
                <w:lang w:val="en-US" w:eastAsia="zh-CN"/>
              </w:rPr>
              <w:t>Proposal 17: For determining the timing of a PUCCH carrying HARQ-ACK information corresponding to a set of co-scheduled PDSCHs by a DCI format 1_X, the reference PDSCH is the PDSCH ending last as indicated in the DCI format 1_X among the set of co-scheduled PDSCHs.</w:t>
            </w:r>
          </w:p>
          <w:p w14:paraId="505C1988" w14:textId="77777777" w:rsidR="001E2E8F" w:rsidRPr="00BF72DD" w:rsidRDefault="001E2E8F" w:rsidP="00BF0931">
            <w:pPr>
              <w:wordWrap/>
              <w:rPr>
                <w:rFonts w:eastAsia="KaiTi"/>
                <w:i/>
                <w:iCs/>
                <w:szCs w:val="20"/>
                <w:lang w:val="en-US" w:eastAsia="zh-CN"/>
              </w:rPr>
            </w:pPr>
            <w:r w:rsidRPr="00BF72DD">
              <w:rPr>
                <w:rFonts w:eastAsia="KaiTi"/>
                <w:i/>
                <w:iCs/>
                <w:szCs w:val="20"/>
                <w:lang w:val="en-US" w:eastAsia="zh-CN"/>
              </w:rPr>
              <w:t xml:space="preserve">Proposal 18: The UE should ignore the NDI value corresponding to the PDSCH/PUSCH in the cell: </w:t>
            </w:r>
          </w:p>
          <w:p w14:paraId="784C56D6" w14:textId="77777777" w:rsidR="001E2E8F" w:rsidRPr="00BF72DD" w:rsidRDefault="001E2E8F" w:rsidP="00BF0931">
            <w:pPr>
              <w:pStyle w:val="ListParagraph"/>
              <w:numPr>
                <w:ilvl w:val="0"/>
                <w:numId w:val="14"/>
              </w:numPr>
              <w:wordWrap/>
              <w:rPr>
                <w:rFonts w:eastAsia="KaiTi"/>
                <w:i/>
                <w:iCs/>
                <w:szCs w:val="20"/>
                <w:lang w:val="en-US" w:eastAsia="zh-CN"/>
              </w:rPr>
            </w:pPr>
            <w:r w:rsidRPr="00BF72DD">
              <w:rPr>
                <w:rFonts w:eastAsia="KaiTi"/>
                <w:i/>
                <w:iCs/>
                <w:szCs w:val="20"/>
                <w:lang w:val="en-US" w:eastAsia="zh-CN"/>
              </w:rPr>
              <w:t xml:space="preserve">If a UE is scheduled by a DCI format 1_X to receive PDSCH over multiple cells, and if </w:t>
            </w:r>
            <w:proofErr w:type="spellStart"/>
            <w:r w:rsidRPr="00BF72DD">
              <w:rPr>
                <w:rFonts w:eastAsia="KaiTi"/>
                <w:i/>
                <w:iCs/>
                <w:szCs w:val="20"/>
                <w:lang w:val="en-US" w:eastAsia="zh-CN"/>
              </w:rPr>
              <w:t>tdd</w:t>
            </w:r>
            <w:proofErr w:type="spellEnd"/>
            <w:r w:rsidRPr="00BF72DD">
              <w:rPr>
                <w:rFonts w:eastAsia="KaiTi"/>
                <w:i/>
                <w:iCs/>
                <w:szCs w:val="20"/>
                <w:lang w:val="en-US" w:eastAsia="zh-CN"/>
              </w:rPr>
              <w:t>-UL-DL-</w:t>
            </w:r>
            <w:proofErr w:type="spellStart"/>
            <w:r w:rsidRPr="00BF72DD">
              <w:rPr>
                <w:rFonts w:eastAsia="KaiTi"/>
                <w:i/>
                <w:iCs/>
                <w:szCs w:val="20"/>
                <w:lang w:val="en-US" w:eastAsia="zh-CN"/>
              </w:rPr>
              <w:t>ConfigurationCommon</w:t>
            </w:r>
            <w:proofErr w:type="spellEnd"/>
            <w:r w:rsidRPr="00BF72DD">
              <w:rPr>
                <w:rFonts w:eastAsia="KaiTi"/>
                <w:i/>
                <w:iCs/>
                <w:szCs w:val="20"/>
                <w:lang w:val="en-US" w:eastAsia="zh-CN"/>
              </w:rPr>
              <w:t xml:space="preserve">, or </w:t>
            </w:r>
            <w:proofErr w:type="spellStart"/>
            <w:r w:rsidRPr="00BF72DD">
              <w:rPr>
                <w:rFonts w:eastAsia="KaiTi"/>
                <w:i/>
                <w:iCs/>
                <w:szCs w:val="20"/>
                <w:lang w:val="en-US" w:eastAsia="zh-CN"/>
              </w:rPr>
              <w:t>tdd</w:t>
            </w:r>
            <w:proofErr w:type="spellEnd"/>
            <w:r w:rsidRPr="00BF72DD">
              <w:rPr>
                <w:rFonts w:eastAsia="KaiTi"/>
                <w:i/>
                <w:iCs/>
                <w:szCs w:val="20"/>
                <w:lang w:val="en-US" w:eastAsia="zh-CN"/>
              </w:rPr>
              <w:t>-UL-DL-</w:t>
            </w:r>
            <w:proofErr w:type="spellStart"/>
            <w:r w:rsidRPr="00BF72DD">
              <w:rPr>
                <w:rFonts w:eastAsia="KaiTi"/>
                <w:i/>
                <w:iCs/>
                <w:szCs w:val="20"/>
                <w:lang w:val="en-US" w:eastAsia="zh-CN"/>
              </w:rPr>
              <w:t>ConfigurationDedicated</w:t>
            </w:r>
            <w:proofErr w:type="spellEnd"/>
            <w:r w:rsidRPr="00BF72DD">
              <w:rPr>
                <w:rFonts w:eastAsia="KaiTi"/>
                <w:i/>
                <w:iCs/>
                <w:szCs w:val="20"/>
                <w:lang w:val="en-US" w:eastAsia="zh-CN"/>
              </w:rPr>
              <w:t>, indicates that, for a cell from the multiple cells, at least one symbol from a set of symbols where the UE is scheduled PDSCH reception in the cell is an uplink symbol.</w:t>
            </w:r>
          </w:p>
          <w:p w14:paraId="23AC472E" w14:textId="77777777" w:rsidR="001E2E8F" w:rsidRPr="00BF72DD" w:rsidRDefault="001E2E8F" w:rsidP="00BF0931">
            <w:pPr>
              <w:pStyle w:val="ListParagraph"/>
              <w:numPr>
                <w:ilvl w:val="0"/>
                <w:numId w:val="14"/>
              </w:numPr>
              <w:wordWrap/>
              <w:rPr>
                <w:rFonts w:eastAsia="KaiTi"/>
                <w:i/>
                <w:iCs/>
                <w:szCs w:val="20"/>
                <w:lang w:val="en-US" w:eastAsia="zh-CN"/>
              </w:rPr>
            </w:pPr>
            <w:r w:rsidRPr="00BF72DD">
              <w:rPr>
                <w:rFonts w:eastAsia="KaiTi"/>
                <w:i/>
                <w:iCs/>
                <w:szCs w:val="20"/>
                <w:lang w:val="en-US" w:eastAsia="zh-CN"/>
              </w:rPr>
              <w:t xml:space="preserve">If a UE is scheduled by a DCI format 0_X to transmit PUSCH over multiple cells, and if </w:t>
            </w:r>
            <w:proofErr w:type="spellStart"/>
            <w:r w:rsidRPr="00BF72DD">
              <w:rPr>
                <w:rFonts w:eastAsia="KaiTi"/>
                <w:i/>
                <w:iCs/>
                <w:szCs w:val="20"/>
                <w:lang w:val="en-US" w:eastAsia="zh-CN"/>
              </w:rPr>
              <w:t>tdd</w:t>
            </w:r>
            <w:proofErr w:type="spellEnd"/>
            <w:r w:rsidRPr="00BF72DD">
              <w:rPr>
                <w:rFonts w:eastAsia="KaiTi"/>
                <w:i/>
                <w:iCs/>
                <w:szCs w:val="20"/>
                <w:lang w:val="en-US" w:eastAsia="zh-CN"/>
              </w:rPr>
              <w:t>-UL-DL-</w:t>
            </w:r>
            <w:proofErr w:type="spellStart"/>
            <w:r w:rsidRPr="00BF72DD">
              <w:rPr>
                <w:rFonts w:eastAsia="KaiTi"/>
                <w:i/>
                <w:iCs/>
                <w:szCs w:val="20"/>
                <w:lang w:val="en-US" w:eastAsia="zh-CN"/>
              </w:rPr>
              <w:t>ConfigurationCommon</w:t>
            </w:r>
            <w:proofErr w:type="spellEnd"/>
            <w:r w:rsidRPr="00BF72DD">
              <w:rPr>
                <w:rFonts w:eastAsia="KaiTi"/>
                <w:i/>
                <w:iCs/>
                <w:szCs w:val="20"/>
                <w:lang w:val="en-US" w:eastAsia="zh-CN"/>
              </w:rPr>
              <w:t xml:space="preserve">, or </w:t>
            </w:r>
            <w:proofErr w:type="spellStart"/>
            <w:r w:rsidRPr="00BF72DD">
              <w:rPr>
                <w:rFonts w:eastAsia="KaiTi"/>
                <w:i/>
                <w:iCs/>
                <w:szCs w:val="20"/>
                <w:lang w:val="en-US" w:eastAsia="zh-CN"/>
              </w:rPr>
              <w:t>tdd</w:t>
            </w:r>
            <w:proofErr w:type="spellEnd"/>
            <w:r w:rsidRPr="00BF72DD">
              <w:rPr>
                <w:rFonts w:eastAsia="KaiTi"/>
                <w:i/>
                <w:iCs/>
                <w:szCs w:val="20"/>
                <w:lang w:val="en-US" w:eastAsia="zh-CN"/>
              </w:rPr>
              <w:t>-UL-DL-</w:t>
            </w:r>
            <w:proofErr w:type="spellStart"/>
            <w:r w:rsidRPr="00BF72DD">
              <w:rPr>
                <w:rFonts w:eastAsia="KaiTi"/>
                <w:i/>
                <w:iCs/>
                <w:szCs w:val="20"/>
                <w:lang w:val="en-US" w:eastAsia="zh-CN"/>
              </w:rPr>
              <w:t>ConfigurationDedicated</w:t>
            </w:r>
            <w:proofErr w:type="spellEnd"/>
            <w:r w:rsidRPr="00BF72DD">
              <w:rPr>
                <w:rFonts w:eastAsia="KaiTi"/>
                <w:i/>
                <w:iCs/>
                <w:szCs w:val="20"/>
                <w:lang w:val="en-US" w:eastAsia="zh-CN"/>
              </w:rPr>
              <w:t xml:space="preserve">, indicates that, for a cell from the multiple cells, at least one symbol from a set of symbols where the UE is scheduled PUSCH transmission in the cell is a downlink symbol </w:t>
            </w:r>
          </w:p>
          <w:p w14:paraId="52158A4C" w14:textId="77777777" w:rsidR="001E2E8F" w:rsidRPr="00BF72DD" w:rsidRDefault="001E2E8F" w:rsidP="00BF0931">
            <w:pPr>
              <w:wordWrap/>
              <w:rPr>
                <w:rFonts w:eastAsia="KaiTi"/>
                <w:i/>
                <w:iCs/>
                <w:szCs w:val="20"/>
                <w:lang w:val="en-US" w:eastAsia="zh-CN"/>
              </w:rPr>
            </w:pPr>
            <w:r w:rsidRPr="00BF72DD">
              <w:rPr>
                <w:rFonts w:eastAsia="KaiTi"/>
                <w:i/>
                <w:iCs/>
                <w:szCs w:val="20"/>
                <w:lang w:val="en-US" w:eastAsia="zh-CN"/>
              </w:rPr>
              <w:t>Proposal 19: For Type-2 HARQ-ACK codebook, for a set of cells which is co-scheduled by a DCI format 1_X, the reference PDSCH to determine DAI counting is the PDSCH with smallest serving cell index among the set of co-scheduled cells.</w:t>
            </w:r>
          </w:p>
          <w:p w14:paraId="02DE57C1" w14:textId="77777777" w:rsidR="001E2E8F" w:rsidRPr="00BF72DD" w:rsidRDefault="001E2E8F" w:rsidP="00BF0931">
            <w:pPr>
              <w:wordWrap/>
              <w:rPr>
                <w:rFonts w:eastAsia="KaiTi"/>
                <w:i/>
                <w:iCs/>
                <w:szCs w:val="20"/>
                <w:lang w:val="en-US" w:eastAsia="zh-CN"/>
              </w:rPr>
            </w:pPr>
            <w:r w:rsidRPr="00BF72DD">
              <w:rPr>
                <w:rFonts w:eastAsia="KaiTi"/>
                <w:i/>
                <w:iCs/>
                <w:szCs w:val="20"/>
                <w:lang w:val="en-US" w:eastAsia="zh-CN"/>
              </w:rPr>
              <w:t>Proposal 21:</w:t>
            </w:r>
            <w:r w:rsidRPr="00BF72DD" w:rsidDel="003839AD">
              <w:rPr>
                <w:rFonts w:eastAsia="KaiTi"/>
                <w:i/>
                <w:iCs/>
                <w:szCs w:val="20"/>
                <w:lang w:val="en-US" w:eastAsia="zh-CN"/>
              </w:rPr>
              <w:t xml:space="preserve"> </w:t>
            </w:r>
            <w:r w:rsidRPr="00BF72DD">
              <w:rPr>
                <w:rFonts w:eastAsia="KaiTi"/>
                <w:i/>
                <w:iCs/>
                <w:szCs w:val="20"/>
                <w:lang w:val="en-US" w:eastAsia="zh-CN"/>
              </w:rPr>
              <w:t>For a set of cells which is co-scheduled by a DCI format 1_X, the PDSCH with the smallest serving cell index among the set of co-scheduled cells is used to determine last DCI format for PUCCH determination among DCI formats within a same PDCCH MO.</w:t>
            </w:r>
          </w:p>
          <w:p w14:paraId="76676780" w14:textId="56C17719" w:rsidR="001E2E8F" w:rsidRPr="00BF72DD" w:rsidRDefault="001E2E8F" w:rsidP="00BF0931">
            <w:pPr>
              <w:wordWrap/>
              <w:rPr>
                <w:rFonts w:eastAsia="KaiTi"/>
                <w:i/>
                <w:iCs/>
                <w:szCs w:val="20"/>
                <w:lang w:val="en-US" w:eastAsia="zh-CN"/>
              </w:rPr>
            </w:pPr>
            <w:r w:rsidRPr="00BF72DD">
              <w:rPr>
                <w:rFonts w:eastAsia="KaiTi"/>
                <w:i/>
                <w:iCs/>
                <w:szCs w:val="20"/>
                <w:lang w:val="en-US" w:eastAsia="zh-CN"/>
              </w:rPr>
              <w:t>Proposal 22: For the case when both DCI format 1_X and other DCI format are received in a same PDCCH MO for scheduling PDSCHs on the same [reference] scheduled cells, the gNB should indicate the same PRI for the DCI formats in a same PDCCH MO.</w:t>
            </w:r>
          </w:p>
          <w:p w14:paraId="70F5E4E2" w14:textId="77777777" w:rsidR="001E2E8F" w:rsidRPr="00BF72DD" w:rsidRDefault="001E2E8F" w:rsidP="00BF0931">
            <w:pPr>
              <w:wordWrap/>
              <w:rPr>
                <w:rFonts w:eastAsia="KaiTi"/>
                <w:i/>
                <w:iCs/>
                <w:szCs w:val="20"/>
                <w:lang w:val="en-US" w:eastAsia="zh-CN"/>
              </w:rPr>
            </w:pPr>
            <w:r w:rsidRPr="00BF72DD">
              <w:rPr>
                <w:rFonts w:eastAsia="KaiTi"/>
                <w:i/>
                <w:iCs/>
                <w:szCs w:val="20"/>
                <w:lang w:val="en-US" w:eastAsia="zh-CN"/>
              </w:rPr>
              <w:t>Proposal 23: When Type-1 HARQ-ACK is configured for multi-cell scheduling, the K1 set extension procedure should be performed for each cell based on the K1 set and TDRA table configured for multi-cell scheduling.</w:t>
            </w:r>
          </w:p>
          <w:p w14:paraId="245AB48E" w14:textId="77777777" w:rsidR="001E2E8F" w:rsidRPr="008B4E61" w:rsidRDefault="001E2E8F" w:rsidP="00BF0931">
            <w:pPr>
              <w:wordWrap/>
              <w:rPr>
                <w:rFonts w:eastAsia="KaiTi"/>
                <w:i/>
                <w:iCs/>
                <w:szCs w:val="20"/>
                <w:lang w:val="en-US" w:eastAsia="zh-CN"/>
              </w:rPr>
            </w:pPr>
            <w:r w:rsidRPr="00BF72DD">
              <w:rPr>
                <w:rFonts w:eastAsia="KaiTi"/>
                <w:i/>
                <w:iCs/>
                <w:szCs w:val="20"/>
                <w:lang w:val="en-US" w:eastAsia="zh-CN"/>
              </w:rPr>
              <w:t>Proposal 24: When a cell can be scheduled by both DCI format 1_X and legacy DCI format, the actual K1 set for Type-1 CB generation is provided by the union of K1 set configured for legacy single-cell scheduling and the extended K1* set for multi-cell scheduling.</w:t>
            </w:r>
          </w:p>
          <w:p w14:paraId="780A7DD0" w14:textId="0476679C" w:rsidR="001E2E8F" w:rsidRPr="008B4E61" w:rsidRDefault="001E2E8F" w:rsidP="00BF0931">
            <w:pPr>
              <w:wordWrap/>
              <w:rPr>
                <w:rFonts w:eastAsia="KaiTi"/>
                <w:i/>
                <w:iCs/>
                <w:kern w:val="0"/>
                <w:szCs w:val="20"/>
                <w:lang w:val="en-US" w:eastAsia="zh-CN"/>
              </w:rPr>
            </w:pPr>
          </w:p>
          <w:p w14:paraId="14487591" w14:textId="69560542" w:rsidR="001E2E8F" w:rsidRPr="00BF72DD" w:rsidRDefault="001E360C" w:rsidP="00BF0931">
            <w:pPr>
              <w:pStyle w:val="ListParagraph"/>
              <w:wordWrap/>
              <w:ind w:left="338" w:hanging="270"/>
              <w:jc w:val="both"/>
              <w:rPr>
                <w:rFonts w:eastAsia="KaiTi"/>
                <w:b/>
                <w:bCs/>
                <w:szCs w:val="20"/>
                <w:lang w:eastAsia="zh-CN"/>
              </w:rPr>
            </w:pPr>
            <w:proofErr w:type="spellStart"/>
            <w:r w:rsidRPr="00BF72DD">
              <w:rPr>
                <w:rFonts w:eastAsia="KaiTi"/>
                <w:b/>
                <w:bCs/>
                <w:szCs w:val="20"/>
                <w:lang w:eastAsia="zh-CN"/>
              </w:rPr>
              <w:t>Spreadtrum</w:t>
            </w:r>
            <w:proofErr w:type="spellEnd"/>
            <w:r w:rsidRPr="00BF72DD">
              <w:rPr>
                <w:rFonts w:eastAsia="KaiTi"/>
                <w:b/>
                <w:bCs/>
                <w:szCs w:val="20"/>
                <w:lang w:eastAsia="zh-CN"/>
              </w:rPr>
              <w:t>:</w:t>
            </w:r>
          </w:p>
          <w:p w14:paraId="49CDB381" w14:textId="1F6FE62A" w:rsidR="001E360C" w:rsidRPr="00BF72DD" w:rsidRDefault="001E360C" w:rsidP="00BF0931">
            <w:pPr>
              <w:wordWrap/>
              <w:rPr>
                <w:rFonts w:eastAsia="KaiTi"/>
                <w:i/>
                <w:iCs/>
                <w:szCs w:val="20"/>
                <w:lang w:val="en-US" w:eastAsia="zh-CN"/>
              </w:rPr>
            </w:pPr>
            <w:r w:rsidRPr="00BF72DD">
              <w:rPr>
                <w:rFonts w:eastAsia="KaiTi"/>
                <w:i/>
                <w:iCs/>
                <w:szCs w:val="20"/>
                <w:lang w:val="en-US" w:eastAsia="zh-CN"/>
              </w:rPr>
              <w:t>Proposal 11: If Type-1B is used for Time domain resource allocation field of DCI 1_X, SLIV pruning and K1 set extension should be applied for Type-1 HARQ-ACK codebook</w:t>
            </w:r>
          </w:p>
          <w:p w14:paraId="2414B76E" w14:textId="77777777" w:rsidR="001E360C" w:rsidRPr="00BF72DD" w:rsidRDefault="001E360C" w:rsidP="00BF0931">
            <w:pPr>
              <w:wordWrap/>
              <w:rPr>
                <w:rFonts w:eastAsia="KaiTi"/>
                <w:i/>
                <w:iCs/>
                <w:kern w:val="0"/>
                <w:szCs w:val="20"/>
                <w:lang w:val="en-US" w:eastAsia="zh-CN"/>
              </w:rPr>
            </w:pPr>
          </w:p>
          <w:p w14:paraId="4ACB6A37" w14:textId="4D86F279" w:rsidR="001E2E8F" w:rsidRPr="00BF72DD" w:rsidRDefault="00C527B7" w:rsidP="00BF0931">
            <w:pPr>
              <w:pStyle w:val="ListParagraph"/>
              <w:wordWrap/>
              <w:ind w:left="338" w:hanging="270"/>
              <w:jc w:val="both"/>
              <w:rPr>
                <w:rFonts w:eastAsia="KaiTi"/>
                <w:b/>
                <w:bCs/>
                <w:szCs w:val="20"/>
                <w:lang w:eastAsia="zh-CN"/>
              </w:rPr>
            </w:pPr>
            <w:r w:rsidRPr="00BF72DD">
              <w:rPr>
                <w:rFonts w:eastAsia="KaiTi"/>
                <w:b/>
                <w:bCs/>
                <w:szCs w:val="20"/>
                <w:lang w:eastAsia="zh-CN"/>
              </w:rPr>
              <w:t>Xiaomi:</w:t>
            </w:r>
          </w:p>
          <w:p w14:paraId="1BC29AFE" w14:textId="77777777" w:rsidR="00C527B7" w:rsidRPr="00BF72DD" w:rsidRDefault="00C527B7" w:rsidP="00BF0931">
            <w:pPr>
              <w:wordWrap/>
              <w:rPr>
                <w:rFonts w:eastAsia="KaiTi"/>
                <w:i/>
                <w:iCs/>
                <w:szCs w:val="20"/>
                <w:lang w:val="en-US" w:eastAsia="zh-CN"/>
              </w:rPr>
            </w:pPr>
            <w:r w:rsidRPr="00BF72DD">
              <w:rPr>
                <w:rFonts w:eastAsia="KaiTi"/>
                <w:i/>
                <w:iCs/>
                <w:szCs w:val="20"/>
                <w:lang w:val="en-US" w:eastAsia="zh-CN"/>
              </w:rPr>
              <w:t>Proposal 14: For determining the timing of a PUCCH carrying HARQ-ACK information corresponding to a set of co-scheduled PDSCHs by a DCI format 1_X, the reference PDSCH is the PDSCH ending last as indicated in the DCI format 1_X among the set of co-scheduled PDSCHs.</w:t>
            </w:r>
          </w:p>
          <w:p w14:paraId="4D10E233" w14:textId="58EC9C88" w:rsidR="00C527B7" w:rsidRPr="00BF72DD" w:rsidRDefault="00C527B7" w:rsidP="00BF0931">
            <w:pPr>
              <w:wordWrap/>
              <w:rPr>
                <w:rFonts w:eastAsia="KaiTi"/>
                <w:i/>
                <w:iCs/>
                <w:kern w:val="0"/>
                <w:szCs w:val="20"/>
                <w:lang w:val="en-US" w:eastAsia="zh-CN"/>
              </w:rPr>
            </w:pPr>
          </w:p>
          <w:p w14:paraId="083DF75C" w14:textId="187987D6" w:rsidR="00C527B7" w:rsidRPr="00BF72DD" w:rsidRDefault="00983849" w:rsidP="00BF0931">
            <w:pPr>
              <w:pStyle w:val="ListParagraph"/>
              <w:wordWrap/>
              <w:ind w:left="338" w:hanging="270"/>
              <w:jc w:val="both"/>
              <w:rPr>
                <w:rFonts w:eastAsia="KaiTi"/>
                <w:b/>
                <w:bCs/>
                <w:szCs w:val="20"/>
                <w:lang w:eastAsia="zh-CN"/>
              </w:rPr>
            </w:pPr>
            <w:r w:rsidRPr="00BF72DD">
              <w:rPr>
                <w:rFonts w:eastAsia="KaiTi"/>
                <w:b/>
                <w:bCs/>
                <w:szCs w:val="20"/>
                <w:lang w:eastAsia="zh-CN"/>
              </w:rPr>
              <w:t>Intel:</w:t>
            </w:r>
          </w:p>
          <w:p w14:paraId="486D88DC" w14:textId="77777777" w:rsidR="00983849" w:rsidRPr="00BF72DD" w:rsidRDefault="00983849" w:rsidP="00BF0931">
            <w:pPr>
              <w:wordWrap/>
              <w:rPr>
                <w:rFonts w:eastAsia="KaiTi"/>
                <w:i/>
                <w:iCs/>
                <w:szCs w:val="20"/>
                <w:lang w:val="en-US" w:eastAsia="zh-CN"/>
              </w:rPr>
            </w:pPr>
            <w:r w:rsidRPr="00BF72DD">
              <w:rPr>
                <w:rFonts w:eastAsia="KaiTi"/>
                <w:i/>
                <w:iCs/>
                <w:szCs w:val="20"/>
                <w:lang w:val="en-US" w:eastAsia="zh-CN"/>
              </w:rPr>
              <w:t>Proposal 12</w:t>
            </w:r>
          </w:p>
          <w:p w14:paraId="2D284740" w14:textId="77777777" w:rsidR="00983849" w:rsidRPr="00BF72DD" w:rsidRDefault="00983849" w:rsidP="00BF0931">
            <w:pPr>
              <w:pStyle w:val="ListParagraph"/>
              <w:numPr>
                <w:ilvl w:val="0"/>
                <w:numId w:val="14"/>
              </w:numPr>
              <w:wordWrap/>
              <w:rPr>
                <w:rFonts w:eastAsia="KaiTi"/>
                <w:i/>
                <w:iCs/>
                <w:szCs w:val="20"/>
                <w:lang w:val="en-US" w:eastAsia="zh-CN"/>
              </w:rPr>
            </w:pPr>
            <w:r w:rsidRPr="00BF72DD">
              <w:rPr>
                <w:rFonts w:eastAsia="KaiTi"/>
                <w:i/>
                <w:iCs/>
                <w:szCs w:val="20"/>
                <w:lang w:val="en-US" w:eastAsia="zh-CN"/>
              </w:rPr>
              <w:t>For PUCCH slot/sub-slot determination, the reference PDSCH is the last PDSCH, i.e., with the last ending symbol in co-scheduled cells.</w:t>
            </w:r>
          </w:p>
          <w:p w14:paraId="2CC06AED" w14:textId="77777777" w:rsidR="00486A58" w:rsidRPr="00BF72DD" w:rsidRDefault="00486A58" w:rsidP="00BF0931">
            <w:pPr>
              <w:wordWrap/>
              <w:rPr>
                <w:rFonts w:eastAsia="KaiTi"/>
                <w:i/>
                <w:iCs/>
                <w:szCs w:val="20"/>
                <w:lang w:val="en-US" w:eastAsia="zh-CN"/>
              </w:rPr>
            </w:pPr>
            <w:r w:rsidRPr="00BF72DD">
              <w:rPr>
                <w:rFonts w:eastAsia="KaiTi"/>
                <w:i/>
                <w:iCs/>
                <w:szCs w:val="20"/>
                <w:lang w:val="en-US" w:eastAsia="zh-CN"/>
              </w:rPr>
              <w:t>Proposal 13</w:t>
            </w:r>
          </w:p>
          <w:p w14:paraId="6CD2D718" w14:textId="77777777" w:rsidR="00486A58" w:rsidRPr="00BF72DD" w:rsidRDefault="00486A58" w:rsidP="00BF0931">
            <w:pPr>
              <w:pStyle w:val="ListParagraph"/>
              <w:numPr>
                <w:ilvl w:val="0"/>
                <w:numId w:val="14"/>
              </w:numPr>
              <w:wordWrap/>
              <w:rPr>
                <w:rFonts w:eastAsia="KaiTi"/>
                <w:i/>
                <w:iCs/>
                <w:szCs w:val="20"/>
                <w:lang w:val="en-US" w:eastAsia="zh-CN"/>
              </w:rPr>
            </w:pPr>
            <w:r w:rsidRPr="00BF72DD">
              <w:rPr>
                <w:rFonts w:eastAsia="KaiTi"/>
                <w:i/>
                <w:iCs/>
                <w:szCs w:val="20"/>
                <w:lang w:val="en-US" w:eastAsia="zh-CN"/>
              </w:rPr>
              <w:t xml:space="preserve">For Type-1 HARQ-ACK codebook for multi-cell scheduling, </w:t>
            </w:r>
          </w:p>
          <w:p w14:paraId="6F929B1E" w14:textId="77777777" w:rsidR="00486A58" w:rsidRPr="00BF72DD" w:rsidRDefault="00486A58" w:rsidP="00BF0931">
            <w:pPr>
              <w:pStyle w:val="ListParagraph"/>
              <w:numPr>
                <w:ilvl w:val="1"/>
                <w:numId w:val="15"/>
              </w:numPr>
              <w:wordWrap/>
              <w:rPr>
                <w:rFonts w:eastAsia="KaiTi"/>
                <w:i/>
                <w:iCs/>
                <w:szCs w:val="20"/>
                <w:lang w:val="en-US" w:eastAsia="zh-CN"/>
              </w:rPr>
            </w:pPr>
            <w:r w:rsidRPr="00BF72DD">
              <w:rPr>
                <w:rFonts w:eastAsia="KaiTi"/>
                <w:i/>
                <w:iCs/>
                <w:szCs w:val="20"/>
                <w:lang w:val="en-US" w:eastAsia="zh-CN"/>
              </w:rPr>
              <w:t xml:space="preserve">For candidate DL slots, with restriction of same SCS for carriers, the candidate DL slots can be determined by minor modification of Rel-17 multi-PDSCH scheduling extended K1 based on K1 for reference PDSCH, and slot offset between reference PDSCH and PDSCHs in different CCs, </w:t>
            </w:r>
            <w:r w:rsidRPr="00BF72DD">
              <w:rPr>
                <w:rFonts w:eastAsia="KaiTi"/>
                <w:i/>
                <w:iCs/>
                <w:szCs w:val="20"/>
                <w:lang w:val="en-US" w:eastAsia="zh-CN"/>
              </w:rPr>
              <w:lastRenderedPageBreak/>
              <w:t xml:space="preserve">or simplify based on configured K1 values as in Rel-15 with the restriction that the effective K1 for each CC is always a subset of the configured K1. </w:t>
            </w:r>
          </w:p>
          <w:p w14:paraId="6655C136" w14:textId="77777777" w:rsidR="00486A58" w:rsidRPr="00BF72DD" w:rsidRDefault="00486A58" w:rsidP="00BF0931">
            <w:pPr>
              <w:pStyle w:val="ListParagraph"/>
              <w:numPr>
                <w:ilvl w:val="1"/>
                <w:numId w:val="15"/>
              </w:numPr>
              <w:wordWrap/>
              <w:rPr>
                <w:rFonts w:eastAsia="KaiTi"/>
                <w:i/>
                <w:iCs/>
                <w:szCs w:val="20"/>
                <w:lang w:val="en-US" w:eastAsia="zh-CN"/>
              </w:rPr>
            </w:pPr>
            <w:r w:rsidRPr="00BF72DD">
              <w:rPr>
                <w:rFonts w:eastAsia="KaiTi"/>
                <w:i/>
                <w:iCs/>
                <w:szCs w:val="20"/>
                <w:lang w:val="en-US" w:eastAsia="zh-CN"/>
              </w:rPr>
              <w:t xml:space="preserve">For candidate PDSCH within a DL slot, SLIV pruning is based on SLIVs for the corresponding CC, i.e., only adding the single SLIV for the corresponding CC rather than all SLIVs of the row into a set for SLIV pruning for that CC. </w:t>
            </w:r>
          </w:p>
          <w:p w14:paraId="59C1CF68" w14:textId="77777777" w:rsidR="00486A58" w:rsidRPr="00BF72DD" w:rsidRDefault="00486A58" w:rsidP="00BF0931">
            <w:pPr>
              <w:wordWrap/>
              <w:rPr>
                <w:rFonts w:eastAsia="KaiTi"/>
                <w:i/>
                <w:iCs/>
                <w:szCs w:val="20"/>
                <w:lang w:val="en-US" w:eastAsia="zh-CN"/>
              </w:rPr>
            </w:pPr>
            <w:r w:rsidRPr="00BF72DD">
              <w:rPr>
                <w:rFonts w:eastAsia="KaiTi"/>
                <w:i/>
                <w:iCs/>
                <w:szCs w:val="20"/>
                <w:lang w:val="en-US" w:eastAsia="zh-CN"/>
              </w:rPr>
              <w:t>Proposal 14</w:t>
            </w:r>
          </w:p>
          <w:p w14:paraId="7B3EBA5F" w14:textId="77777777" w:rsidR="00486A58" w:rsidRPr="00BF72DD" w:rsidRDefault="00486A58" w:rsidP="00BF0931">
            <w:pPr>
              <w:pStyle w:val="ListParagraph"/>
              <w:numPr>
                <w:ilvl w:val="0"/>
                <w:numId w:val="14"/>
              </w:numPr>
              <w:wordWrap/>
              <w:rPr>
                <w:rFonts w:eastAsia="KaiTi"/>
                <w:i/>
                <w:iCs/>
                <w:szCs w:val="20"/>
                <w:lang w:val="en-US" w:eastAsia="zh-CN"/>
              </w:rPr>
            </w:pPr>
            <w:r w:rsidRPr="00BF72DD">
              <w:rPr>
                <w:rFonts w:eastAsia="KaiTi"/>
                <w:i/>
                <w:iCs/>
                <w:szCs w:val="20"/>
                <w:lang w:val="en-US" w:eastAsia="zh-CN"/>
              </w:rPr>
              <w:t xml:space="preserve">For Type-2 HARQ-ACK codebook, for the sub-codebook for multi-cell PDSCH scheduling, </w:t>
            </w:r>
          </w:p>
          <w:p w14:paraId="3080B670" w14:textId="77777777" w:rsidR="00486A58" w:rsidRPr="00BF72DD" w:rsidRDefault="00486A58" w:rsidP="00BF0931">
            <w:pPr>
              <w:pStyle w:val="ListParagraph"/>
              <w:numPr>
                <w:ilvl w:val="1"/>
                <w:numId w:val="15"/>
              </w:numPr>
              <w:wordWrap/>
              <w:rPr>
                <w:rFonts w:eastAsia="KaiTi"/>
                <w:i/>
                <w:iCs/>
                <w:szCs w:val="20"/>
                <w:lang w:val="en-US" w:eastAsia="zh-CN"/>
              </w:rPr>
            </w:pPr>
            <w:r w:rsidRPr="00BF72DD">
              <w:rPr>
                <w:rFonts w:eastAsia="KaiTi"/>
                <w:i/>
                <w:iCs/>
                <w:szCs w:val="20"/>
                <w:lang w:val="en-US" w:eastAsia="zh-CN"/>
              </w:rPr>
              <w:t xml:space="preserve">DAI ordering is based on the serving cell index of a reference PDSCH per PDCCH, which is determined by the PDSCH with smallest serving cell index. </w:t>
            </w:r>
          </w:p>
          <w:p w14:paraId="54E3BE21" w14:textId="2D38CF04" w:rsidR="00486A58" w:rsidRPr="00BF72DD" w:rsidRDefault="00486A58" w:rsidP="00BF0931">
            <w:pPr>
              <w:pStyle w:val="ListParagraph"/>
              <w:numPr>
                <w:ilvl w:val="1"/>
                <w:numId w:val="15"/>
              </w:numPr>
              <w:wordWrap/>
              <w:rPr>
                <w:rFonts w:eastAsia="KaiTi"/>
                <w:i/>
                <w:iCs/>
                <w:szCs w:val="20"/>
                <w:lang w:val="en-US" w:eastAsia="zh-CN"/>
              </w:rPr>
            </w:pPr>
            <w:r w:rsidRPr="00BF72DD">
              <w:rPr>
                <w:rFonts w:eastAsia="KaiTi"/>
                <w:i/>
                <w:iCs/>
                <w:szCs w:val="20"/>
                <w:lang w:val="en-US" w:eastAsia="zh-CN"/>
              </w:rPr>
              <w:t>For PUCCH transmission power when UCI bits is not greater than 11 bits, the number of HARQ-ACK bits</w:t>
            </w:r>
            <m:oMath>
              <m:r>
                <w:rPr>
                  <w:rFonts w:ascii="Cambria Math" w:eastAsia="KaiTi" w:hAnsi="Cambria Math"/>
                  <w:szCs w:val="20"/>
                  <w:lang w:val="en-US" w:eastAsia="zh-CN"/>
                </w:rPr>
                <m:t xml:space="preserve"> </m:t>
              </m:r>
              <m:sSub>
                <m:sSubPr>
                  <m:ctrlPr>
                    <w:rPr>
                      <w:rFonts w:ascii="Cambria Math" w:eastAsia="KaiTi" w:hAnsi="Cambria Math"/>
                      <w:i/>
                      <w:iCs/>
                      <w:szCs w:val="20"/>
                      <w:lang w:val="en-US" w:eastAsia="zh-CN"/>
                    </w:rPr>
                  </m:ctrlPr>
                </m:sSubPr>
                <m:e>
                  <m:r>
                    <w:rPr>
                      <w:rFonts w:ascii="Cambria Math" w:eastAsia="KaiTi" w:hAnsi="Cambria Math"/>
                      <w:szCs w:val="20"/>
                      <w:lang w:val="en-US" w:eastAsia="zh-CN"/>
                    </w:rPr>
                    <m:t>n</m:t>
                  </m:r>
                </m:e>
                <m:sub>
                  <m:r>
                    <m:rPr>
                      <m:nor/>
                    </m:rPr>
                    <w:rPr>
                      <w:rFonts w:eastAsia="KaiTi"/>
                      <w:i/>
                      <w:iCs/>
                      <w:szCs w:val="20"/>
                      <w:lang w:val="en-US" w:eastAsia="zh-CN"/>
                    </w:rPr>
                    <m:t>HARQ-ACK</m:t>
                  </m:r>
                </m:sub>
              </m:sSub>
            </m:oMath>
            <w:r w:rsidRPr="00BF72DD">
              <w:rPr>
                <w:rFonts w:eastAsia="KaiTi"/>
                <w:i/>
                <w:iCs/>
                <w:szCs w:val="20"/>
                <w:lang w:val="en-US" w:eastAsia="zh-CN"/>
              </w:rPr>
              <w:t xml:space="preserve"> is determined based on the number of HARQ-ACK bits for both single-cell and multi-cell scheduling .</w:t>
            </w:r>
          </w:p>
          <w:p w14:paraId="332F1023" w14:textId="77777777" w:rsidR="00486A58" w:rsidRPr="00BF72DD" w:rsidRDefault="00486A58" w:rsidP="00BF0931">
            <w:pPr>
              <w:wordWrap/>
              <w:rPr>
                <w:rFonts w:eastAsia="KaiTi"/>
                <w:i/>
                <w:iCs/>
                <w:szCs w:val="20"/>
                <w:lang w:val="en-US" w:eastAsia="zh-CN"/>
              </w:rPr>
            </w:pPr>
            <w:r w:rsidRPr="00BF72DD">
              <w:rPr>
                <w:rFonts w:eastAsia="KaiTi"/>
                <w:i/>
                <w:iCs/>
                <w:szCs w:val="20"/>
                <w:lang w:val="en-US" w:eastAsia="zh-CN"/>
              </w:rPr>
              <w:t>Proposal 15</w:t>
            </w:r>
          </w:p>
          <w:p w14:paraId="2F8AED5A" w14:textId="77777777" w:rsidR="00486A58" w:rsidRPr="00BF72DD" w:rsidRDefault="00486A58" w:rsidP="00BF0931">
            <w:pPr>
              <w:pStyle w:val="ListParagraph"/>
              <w:numPr>
                <w:ilvl w:val="0"/>
                <w:numId w:val="14"/>
              </w:numPr>
              <w:wordWrap/>
              <w:rPr>
                <w:rFonts w:eastAsia="KaiTi"/>
                <w:i/>
                <w:iCs/>
                <w:szCs w:val="20"/>
                <w:lang w:val="en-US" w:eastAsia="zh-CN"/>
              </w:rPr>
            </w:pPr>
            <w:r w:rsidRPr="00BF72DD">
              <w:rPr>
                <w:rFonts w:eastAsia="KaiTi"/>
                <w:i/>
                <w:iCs/>
                <w:szCs w:val="20"/>
                <w:lang w:val="en-US" w:eastAsia="zh-CN"/>
              </w:rPr>
              <w:t xml:space="preserve">For last DCI determination, either using smallest serving cell index of co-scheduled PDSCHs and starting PDSCH symbol as reference PDSCH for a PDCCH to uniquely determine a last DCI, or do not introduce any enhancement for last DCI determination. </w:t>
            </w:r>
          </w:p>
          <w:p w14:paraId="095CCE93" w14:textId="77777777" w:rsidR="00983849" w:rsidRPr="00BF72DD" w:rsidRDefault="00983849" w:rsidP="00BF0931">
            <w:pPr>
              <w:wordWrap/>
              <w:rPr>
                <w:rFonts w:eastAsia="KaiTi"/>
                <w:i/>
                <w:iCs/>
                <w:kern w:val="0"/>
                <w:szCs w:val="20"/>
                <w:lang w:val="en-US" w:eastAsia="zh-CN"/>
              </w:rPr>
            </w:pPr>
          </w:p>
          <w:p w14:paraId="624C8ED4" w14:textId="069515A7" w:rsidR="00C527B7" w:rsidRPr="00BF72DD" w:rsidRDefault="00C935E5" w:rsidP="00BF0931">
            <w:pPr>
              <w:pStyle w:val="ListParagraph"/>
              <w:wordWrap/>
              <w:ind w:left="338" w:hanging="270"/>
              <w:jc w:val="both"/>
              <w:rPr>
                <w:rFonts w:eastAsia="KaiTi"/>
                <w:b/>
                <w:bCs/>
                <w:szCs w:val="20"/>
                <w:lang w:eastAsia="zh-CN"/>
              </w:rPr>
            </w:pPr>
            <w:r w:rsidRPr="00BF72DD">
              <w:rPr>
                <w:rFonts w:eastAsia="KaiTi"/>
                <w:b/>
                <w:bCs/>
                <w:szCs w:val="20"/>
                <w:lang w:eastAsia="zh-CN"/>
              </w:rPr>
              <w:t>OPPO:</w:t>
            </w:r>
          </w:p>
          <w:p w14:paraId="754B0AA2" w14:textId="77777777" w:rsidR="00C935E5" w:rsidRPr="00BF72DD" w:rsidRDefault="00C935E5" w:rsidP="00BF0931">
            <w:pPr>
              <w:wordWrap/>
              <w:rPr>
                <w:rFonts w:eastAsia="KaiTi"/>
                <w:i/>
                <w:iCs/>
                <w:szCs w:val="20"/>
                <w:lang w:val="en-US" w:eastAsia="zh-CN"/>
              </w:rPr>
            </w:pPr>
            <w:r w:rsidRPr="00BF72DD">
              <w:rPr>
                <w:rFonts w:eastAsia="KaiTi"/>
                <w:i/>
                <w:iCs/>
                <w:szCs w:val="20"/>
                <w:lang w:val="en-US" w:eastAsia="zh-CN"/>
              </w:rPr>
              <w:t>Proposal 15: For determining the timing of a PUCCH carrying HARQ-ACK information corresponding to a set of co-scheduled PDSCHs by a DCI format 1_X, the reference PDSCH is the scheduled PDSCH ending last as indicated in the DCI format 1_X among the set of co-scheduled PDSCHs.</w:t>
            </w:r>
          </w:p>
          <w:p w14:paraId="3CBC790E" w14:textId="77777777" w:rsidR="00C935E5" w:rsidRPr="00BF72DD" w:rsidRDefault="00C935E5" w:rsidP="00BF0931">
            <w:pPr>
              <w:wordWrap/>
              <w:rPr>
                <w:rFonts w:eastAsia="KaiTi"/>
                <w:i/>
                <w:iCs/>
                <w:szCs w:val="20"/>
                <w:lang w:val="en-US" w:eastAsia="zh-CN"/>
              </w:rPr>
            </w:pPr>
            <w:r w:rsidRPr="00BF72DD">
              <w:rPr>
                <w:rFonts w:eastAsia="KaiTi"/>
                <w:i/>
                <w:iCs/>
                <w:szCs w:val="20"/>
                <w:lang w:val="en-US" w:eastAsia="zh-CN"/>
              </w:rPr>
              <w:t>Proposal 16: For Type-2 HARQ-ACK codebook, for a set of cells which is co-scheduled by a DCI format 1_X, the reference PDSCH to determine DAI counting is the PDSCH with smallest serving cell index among the set of co-scheduled cells.</w:t>
            </w:r>
          </w:p>
          <w:p w14:paraId="257CE17C" w14:textId="77777777" w:rsidR="00C935E5" w:rsidRPr="00BF72DD" w:rsidRDefault="00C935E5" w:rsidP="00BF0931">
            <w:pPr>
              <w:wordWrap/>
              <w:rPr>
                <w:rFonts w:eastAsia="KaiTi"/>
                <w:i/>
                <w:iCs/>
                <w:szCs w:val="20"/>
                <w:lang w:val="en-US" w:eastAsia="zh-CN"/>
              </w:rPr>
            </w:pPr>
            <w:r w:rsidRPr="00BF72DD">
              <w:rPr>
                <w:rFonts w:eastAsia="KaiTi"/>
                <w:i/>
                <w:iCs/>
                <w:szCs w:val="20"/>
                <w:lang w:val="en-US" w:eastAsia="zh-CN"/>
              </w:rPr>
              <w:t>Proposal 17: For a set of cells which is co-scheduled by a DCI format 1_X, the PDSCH with the smallest serving cell index among the set of co-scheduled cells is used to determine last DCI format for PUCCH determination among DCI formats within a same PDCCH MO. If there are more than one DCIs scheduling PDSCHs with the same smallest serving cell index, the following alternatives can be further studied:</w:t>
            </w:r>
          </w:p>
          <w:p w14:paraId="42E30BE4" w14:textId="77777777" w:rsidR="00C935E5" w:rsidRPr="00BF72DD" w:rsidRDefault="00C935E5" w:rsidP="00BF0931">
            <w:pPr>
              <w:pStyle w:val="ListParagraph"/>
              <w:numPr>
                <w:ilvl w:val="0"/>
                <w:numId w:val="14"/>
              </w:numPr>
              <w:wordWrap/>
              <w:rPr>
                <w:rFonts w:eastAsia="KaiTi"/>
                <w:i/>
                <w:iCs/>
                <w:szCs w:val="20"/>
                <w:lang w:val="en-US" w:eastAsia="zh-CN"/>
              </w:rPr>
            </w:pPr>
            <w:r w:rsidRPr="00BF72DD">
              <w:rPr>
                <w:rFonts w:eastAsia="KaiTi"/>
                <w:i/>
                <w:iCs/>
                <w:szCs w:val="20"/>
                <w:lang w:val="en-US" w:eastAsia="zh-CN"/>
              </w:rPr>
              <w:t>Alt 1: rely on gNB scheduling, e.g. to indicate same PRI when PDCCHs in the same MO scheduled PDSCHs with the same smallest serving cell.</w:t>
            </w:r>
          </w:p>
          <w:p w14:paraId="1B4C0C5D" w14:textId="77777777" w:rsidR="00C935E5" w:rsidRPr="00BF72DD" w:rsidRDefault="00C935E5" w:rsidP="00BF0931">
            <w:pPr>
              <w:pStyle w:val="ListParagraph"/>
              <w:numPr>
                <w:ilvl w:val="0"/>
                <w:numId w:val="14"/>
              </w:numPr>
              <w:wordWrap/>
              <w:rPr>
                <w:rFonts w:eastAsia="KaiTi"/>
                <w:i/>
                <w:iCs/>
                <w:szCs w:val="20"/>
                <w:lang w:val="en-US" w:eastAsia="zh-CN"/>
              </w:rPr>
            </w:pPr>
            <w:r w:rsidRPr="00BF72DD">
              <w:rPr>
                <w:rFonts w:eastAsia="KaiTi"/>
                <w:i/>
                <w:iCs/>
                <w:szCs w:val="20"/>
                <w:lang w:val="en-US" w:eastAsia="zh-CN"/>
              </w:rPr>
              <w:t>Alt 2: define additional rule on top of smallest serving cell index to identify a unique last DCI format, e.g. using the starting symbol of PDSCH, which is same as the rule for DAI counting.</w:t>
            </w:r>
          </w:p>
          <w:p w14:paraId="732C3C9B" w14:textId="77777777" w:rsidR="00C935E5" w:rsidRPr="00BF72DD" w:rsidRDefault="00C935E5" w:rsidP="00BF0931">
            <w:pPr>
              <w:wordWrap/>
              <w:rPr>
                <w:rFonts w:eastAsia="KaiTi"/>
                <w:i/>
                <w:iCs/>
                <w:szCs w:val="20"/>
                <w:lang w:val="en-US" w:eastAsia="zh-CN"/>
              </w:rPr>
            </w:pPr>
            <w:r w:rsidRPr="00BF72DD">
              <w:rPr>
                <w:rFonts w:eastAsia="KaiTi"/>
                <w:i/>
                <w:iCs/>
                <w:szCs w:val="20"/>
                <w:lang w:val="en-US" w:eastAsia="zh-CN"/>
              </w:rPr>
              <w:t>Proposal 18: For Type-1 HARQ-ACK codebook construction, the following alternatives can be considered:</w:t>
            </w:r>
          </w:p>
          <w:p w14:paraId="031DEDDD" w14:textId="77777777" w:rsidR="00C935E5" w:rsidRPr="00BF72DD" w:rsidRDefault="00C935E5" w:rsidP="00BF0931">
            <w:pPr>
              <w:pStyle w:val="ListParagraph"/>
              <w:numPr>
                <w:ilvl w:val="0"/>
                <w:numId w:val="14"/>
              </w:numPr>
              <w:wordWrap/>
              <w:rPr>
                <w:rFonts w:eastAsia="KaiTi"/>
                <w:i/>
                <w:iCs/>
                <w:szCs w:val="20"/>
                <w:lang w:val="en-US" w:eastAsia="zh-CN"/>
              </w:rPr>
            </w:pPr>
            <w:r w:rsidRPr="00BF72DD">
              <w:rPr>
                <w:rFonts w:eastAsia="KaiTi"/>
                <w:i/>
                <w:iCs/>
                <w:szCs w:val="20"/>
                <w:lang w:val="en-US" w:eastAsia="zh-CN"/>
              </w:rPr>
              <w:t>Alt 1: the candidate PDSCH slots are still determined by the configured K1 set while restrict that the slot offset(s) between the co-scheduled PDSCH(s) and the HARQ-ACK is always within the configured K1 set.</w:t>
            </w:r>
          </w:p>
          <w:p w14:paraId="2E3AEBF6" w14:textId="77777777" w:rsidR="00C935E5" w:rsidRPr="00BF72DD" w:rsidRDefault="00C935E5" w:rsidP="00BF0931">
            <w:pPr>
              <w:pStyle w:val="ListParagraph"/>
              <w:numPr>
                <w:ilvl w:val="0"/>
                <w:numId w:val="14"/>
              </w:numPr>
              <w:wordWrap/>
              <w:rPr>
                <w:rFonts w:eastAsia="KaiTi"/>
                <w:i/>
                <w:iCs/>
                <w:szCs w:val="20"/>
                <w:lang w:val="en-US" w:eastAsia="zh-CN"/>
              </w:rPr>
            </w:pPr>
            <w:r w:rsidRPr="00BF72DD">
              <w:rPr>
                <w:rFonts w:eastAsia="KaiTi"/>
                <w:i/>
                <w:iCs/>
                <w:szCs w:val="20"/>
                <w:lang w:val="en-US" w:eastAsia="zh-CN"/>
              </w:rPr>
              <w:t>Alt 2: the K1 set is extended per-cell based on the slot offset between the reference PDSCH and the co-scheduled PDSCH of the target cell and the candidate PDSCH slots are determined by the per-cell extended K1 set.</w:t>
            </w:r>
          </w:p>
          <w:p w14:paraId="257B0A72" w14:textId="77777777" w:rsidR="00C935E5" w:rsidRPr="008B4E61" w:rsidRDefault="00C935E5" w:rsidP="00BF0931">
            <w:pPr>
              <w:wordWrap/>
              <w:rPr>
                <w:rFonts w:eastAsia="KaiTi"/>
                <w:i/>
                <w:iCs/>
                <w:szCs w:val="20"/>
                <w:lang w:val="en-US" w:eastAsia="zh-CN"/>
              </w:rPr>
            </w:pPr>
            <w:r w:rsidRPr="007A304C">
              <w:rPr>
                <w:rFonts w:eastAsia="KaiTi"/>
                <w:i/>
                <w:iCs/>
                <w:szCs w:val="20"/>
                <w:lang w:val="en-US" w:eastAsia="zh-CN"/>
              </w:rPr>
              <w:t>Proposal</w:t>
            </w:r>
            <w:r w:rsidRPr="008B4E61">
              <w:rPr>
                <w:rFonts w:eastAsia="KaiTi"/>
                <w:i/>
                <w:iCs/>
                <w:szCs w:val="20"/>
                <w:lang w:val="en-US" w:eastAsia="zh-CN"/>
              </w:rPr>
              <w:t xml:space="preserve"> 19: For determination of possible PDSCH locations within a slot:</w:t>
            </w:r>
          </w:p>
          <w:p w14:paraId="7C4C8C3B" w14:textId="77777777" w:rsidR="00C935E5" w:rsidRPr="008B4E61" w:rsidRDefault="00C935E5" w:rsidP="00BF0931">
            <w:pPr>
              <w:pStyle w:val="ListParagraph"/>
              <w:numPr>
                <w:ilvl w:val="0"/>
                <w:numId w:val="14"/>
              </w:numPr>
              <w:wordWrap/>
              <w:rPr>
                <w:rFonts w:eastAsia="KaiTi"/>
                <w:i/>
                <w:iCs/>
                <w:szCs w:val="20"/>
                <w:lang w:val="en-US" w:eastAsia="zh-CN"/>
              </w:rPr>
            </w:pPr>
            <w:r w:rsidRPr="008B4E61">
              <w:rPr>
                <w:rFonts w:eastAsia="KaiTi"/>
                <w:i/>
                <w:iCs/>
                <w:szCs w:val="20"/>
                <w:lang w:val="en-US" w:eastAsia="zh-CN"/>
              </w:rPr>
              <w:t>If new TDRA table(s) are defined, then modification is needed for SLIV pruning, e.g. the SLIV set for one cell needs to include all the SLIVs corresponding to that cell in the newly defined TDRA tables(s).</w:t>
            </w:r>
          </w:p>
          <w:p w14:paraId="1FACA4F4" w14:textId="77777777" w:rsidR="00C935E5" w:rsidRPr="008B4E61" w:rsidRDefault="00C935E5" w:rsidP="00BF0931">
            <w:pPr>
              <w:pStyle w:val="ListParagraph"/>
              <w:numPr>
                <w:ilvl w:val="0"/>
                <w:numId w:val="14"/>
              </w:numPr>
              <w:wordWrap/>
              <w:rPr>
                <w:rFonts w:eastAsia="KaiTi"/>
                <w:i/>
                <w:iCs/>
                <w:szCs w:val="20"/>
                <w:lang w:val="en-US" w:eastAsia="zh-CN"/>
              </w:rPr>
            </w:pPr>
            <w:r w:rsidRPr="008B4E61">
              <w:rPr>
                <w:rFonts w:eastAsia="KaiTi"/>
                <w:i/>
                <w:iCs/>
                <w:szCs w:val="20"/>
                <w:lang w:val="en-US" w:eastAsia="zh-CN"/>
              </w:rPr>
              <w:t>If legacy TDRA table(s) are reused, then no modification is needed for SLIV pruning.</w:t>
            </w:r>
          </w:p>
          <w:p w14:paraId="74CAD380" w14:textId="77777777" w:rsidR="00C935E5" w:rsidRPr="008B4E61" w:rsidRDefault="00C935E5" w:rsidP="00BF0931">
            <w:pPr>
              <w:wordWrap/>
              <w:rPr>
                <w:rFonts w:eastAsia="KaiTi"/>
                <w:i/>
                <w:iCs/>
                <w:szCs w:val="20"/>
                <w:lang w:val="en-US" w:eastAsia="zh-CN"/>
              </w:rPr>
            </w:pPr>
            <w:r w:rsidRPr="007A304C">
              <w:rPr>
                <w:rFonts w:eastAsia="KaiTi"/>
                <w:i/>
                <w:iCs/>
                <w:szCs w:val="20"/>
                <w:lang w:val="en-US" w:eastAsia="zh-CN"/>
              </w:rPr>
              <w:t>Proposal</w:t>
            </w:r>
            <w:r w:rsidRPr="008B4E61">
              <w:rPr>
                <w:rFonts w:eastAsia="KaiTi"/>
                <w:i/>
                <w:iCs/>
                <w:szCs w:val="20"/>
                <w:lang w:val="en-US" w:eastAsia="zh-CN"/>
              </w:rPr>
              <w:t xml:space="preserve"> 20: DCI format 1_X should not be used to trigger HARQ-ACK retransmission.</w:t>
            </w:r>
          </w:p>
          <w:p w14:paraId="3C8A6AEC" w14:textId="77777777" w:rsidR="00C935E5" w:rsidRPr="008B4E61" w:rsidRDefault="00C935E5" w:rsidP="00BF0931">
            <w:pPr>
              <w:wordWrap/>
              <w:rPr>
                <w:rFonts w:eastAsia="KaiTi"/>
                <w:i/>
                <w:iCs/>
                <w:szCs w:val="20"/>
                <w:lang w:val="en-US" w:eastAsia="zh-CN"/>
              </w:rPr>
            </w:pPr>
            <w:r w:rsidRPr="007A304C">
              <w:rPr>
                <w:rFonts w:eastAsia="KaiTi"/>
                <w:i/>
                <w:iCs/>
                <w:szCs w:val="20"/>
                <w:lang w:val="en-US" w:eastAsia="zh-CN"/>
              </w:rPr>
              <w:t>Proposal</w:t>
            </w:r>
            <w:r w:rsidRPr="008B4E61">
              <w:rPr>
                <w:rFonts w:eastAsia="KaiTi"/>
                <w:i/>
                <w:iCs/>
                <w:szCs w:val="20"/>
                <w:lang w:val="en-US" w:eastAsia="zh-CN"/>
              </w:rPr>
              <w:t xml:space="preserve"> 21: To trigger a Type-3 HARQ-ACK codebook, One-shot HARQ-ACK request field in DCI format 1_X is set to “1”. </w:t>
            </w:r>
          </w:p>
          <w:p w14:paraId="025DE86D" w14:textId="77777777" w:rsidR="00C935E5" w:rsidRPr="008B4E61" w:rsidRDefault="00C935E5" w:rsidP="00BF0931">
            <w:pPr>
              <w:wordWrap/>
              <w:rPr>
                <w:rFonts w:eastAsia="KaiTi"/>
                <w:i/>
                <w:iCs/>
                <w:szCs w:val="20"/>
                <w:lang w:val="en-US" w:eastAsia="zh-CN"/>
              </w:rPr>
            </w:pPr>
            <w:r w:rsidRPr="007A304C">
              <w:rPr>
                <w:rFonts w:eastAsia="KaiTi"/>
                <w:i/>
                <w:iCs/>
                <w:szCs w:val="20"/>
                <w:lang w:val="en-US" w:eastAsia="zh-CN"/>
              </w:rPr>
              <w:t>Proposal</w:t>
            </w:r>
            <w:r w:rsidRPr="008B4E61">
              <w:rPr>
                <w:rFonts w:eastAsia="KaiTi"/>
                <w:i/>
                <w:iCs/>
                <w:szCs w:val="20"/>
                <w:lang w:val="en-US" w:eastAsia="zh-CN"/>
              </w:rPr>
              <w:t xml:space="preserve"> 22: To trigger an eType-3 HARQ-ACK codebook, One-shot HARQ-ACK request field in DCI format 1_X is set to “1”,</w:t>
            </w:r>
          </w:p>
          <w:p w14:paraId="67AA3DD1" w14:textId="77777777" w:rsidR="00C935E5" w:rsidRPr="008B4E61" w:rsidRDefault="00C935E5" w:rsidP="00BF0931">
            <w:pPr>
              <w:pStyle w:val="ListParagraph"/>
              <w:numPr>
                <w:ilvl w:val="0"/>
                <w:numId w:val="14"/>
              </w:numPr>
              <w:wordWrap/>
              <w:rPr>
                <w:rFonts w:eastAsia="KaiTi"/>
                <w:i/>
                <w:iCs/>
                <w:szCs w:val="20"/>
                <w:lang w:val="en-US" w:eastAsia="zh-CN"/>
              </w:rPr>
            </w:pPr>
            <w:r w:rsidRPr="008B4E61">
              <w:rPr>
                <w:rFonts w:eastAsia="KaiTi"/>
                <w:i/>
                <w:iCs/>
                <w:szCs w:val="20"/>
                <w:lang w:val="en-US" w:eastAsia="zh-CN"/>
              </w:rPr>
              <w:t xml:space="preserve">If Enhanced Type 3 codebook indicator field is configured as one Type-1A field, it indicates a set index of configured CCs/HARQ </w:t>
            </w:r>
            <w:proofErr w:type="gramStart"/>
            <w:r w:rsidRPr="008B4E61">
              <w:rPr>
                <w:rFonts w:eastAsia="KaiTi"/>
                <w:i/>
                <w:iCs/>
                <w:szCs w:val="20"/>
                <w:lang w:val="en-US" w:eastAsia="zh-CN"/>
              </w:rPr>
              <w:t>processes;</w:t>
            </w:r>
            <w:proofErr w:type="gramEnd"/>
          </w:p>
          <w:p w14:paraId="091258D1" w14:textId="77777777" w:rsidR="00C935E5" w:rsidRPr="008B4E61" w:rsidRDefault="00C935E5" w:rsidP="00BF0931">
            <w:pPr>
              <w:pStyle w:val="ListParagraph"/>
              <w:numPr>
                <w:ilvl w:val="0"/>
                <w:numId w:val="14"/>
              </w:numPr>
              <w:wordWrap/>
              <w:rPr>
                <w:rFonts w:eastAsia="KaiTi"/>
                <w:i/>
                <w:iCs/>
                <w:szCs w:val="20"/>
                <w:lang w:val="en-US" w:eastAsia="zh-CN"/>
              </w:rPr>
            </w:pPr>
            <w:r w:rsidRPr="008B4E61">
              <w:rPr>
                <w:rFonts w:eastAsia="KaiTi"/>
                <w:i/>
                <w:iCs/>
                <w:szCs w:val="20"/>
                <w:lang w:val="en-US" w:eastAsia="zh-CN"/>
              </w:rPr>
              <w:t>If Enhanced Type 3 codebook indicator field is not configured,</w:t>
            </w:r>
          </w:p>
          <w:p w14:paraId="1FE604E6" w14:textId="77777777" w:rsidR="00C935E5" w:rsidRPr="008B4E61" w:rsidRDefault="00C935E5" w:rsidP="00BF0931">
            <w:pPr>
              <w:pStyle w:val="ListParagraph"/>
              <w:numPr>
                <w:ilvl w:val="1"/>
                <w:numId w:val="15"/>
              </w:numPr>
              <w:wordWrap/>
              <w:rPr>
                <w:rFonts w:eastAsia="KaiTi"/>
                <w:i/>
                <w:iCs/>
                <w:szCs w:val="20"/>
                <w:lang w:val="en-US" w:eastAsia="zh-CN"/>
              </w:rPr>
            </w:pPr>
            <w:r w:rsidRPr="008B4E61">
              <w:rPr>
                <w:rFonts w:eastAsia="KaiTi"/>
                <w:i/>
                <w:iCs/>
                <w:szCs w:val="20"/>
                <w:lang w:val="en-US" w:eastAsia="zh-CN"/>
              </w:rPr>
              <w:lastRenderedPageBreak/>
              <w:t>If every MCS field in DCI 1_X is used to carry valid MCS information for a TB, the first set of configured CCs/HARQ processes is triggered; otherwise, the first MCS field not carrying valid MCS information for a TB is used to indicate a set index of configured CCs/HARQ processes.</w:t>
            </w:r>
          </w:p>
          <w:p w14:paraId="206C4976" w14:textId="77777777" w:rsidR="00C935E5" w:rsidRPr="008B4E61" w:rsidRDefault="00C935E5" w:rsidP="00BF0931">
            <w:pPr>
              <w:wordWrap/>
              <w:rPr>
                <w:rFonts w:eastAsia="KaiTi"/>
                <w:i/>
                <w:iCs/>
                <w:kern w:val="0"/>
                <w:szCs w:val="20"/>
                <w:lang w:val="en-US" w:eastAsia="zh-CN"/>
              </w:rPr>
            </w:pPr>
          </w:p>
          <w:p w14:paraId="13347C90" w14:textId="41F416D6" w:rsidR="001E2E8F" w:rsidRPr="001F0B68" w:rsidRDefault="00C47220" w:rsidP="00BF0931">
            <w:pPr>
              <w:pStyle w:val="ListParagraph"/>
              <w:wordWrap/>
              <w:ind w:left="338" w:hanging="270"/>
              <w:jc w:val="both"/>
              <w:rPr>
                <w:rFonts w:eastAsia="KaiTi"/>
                <w:b/>
                <w:bCs/>
                <w:szCs w:val="20"/>
                <w:lang w:eastAsia="zh-CN"/>
              </w:rPr>
            </w:pPr>
            <w:r w:rsidRPr="001F0B68">
              <w:rPr>
                <w:rFonts w:eastAsia="KaiTi"/>
                <w:b/>
                <w:bCs/>
                <w:szCs w:val="20"/>
                <w:lang w:eastAsia="zh-CN"/>
              </w:rPr>
              <w:t>Lenovo:</w:t>
            </w:r>
          </w:p>
          <w:p w14:paraId="098520FA" w14:textId="77777777" w:rsidR="00C47220" w:rsidRPr="00BF72DD" w:rsidRDefault="00C47220" w:rsidP="00BF0931">
            <w:pPr>
              <w:wordWrap/>
              <w:rPr>
                <w:rFonts w:eastAsia="KaiTi"/>
                <w:i/>
                <w:iCs/>
                <w:szCs w:val="20"/>
                <w:lang w:val="en-US" w:eastAsia="zh-CN"/>
              </w:rPr>
            </w:pPr>
            <w:r w:rsidRPr="00BF72DD">
              <w:rPr>
                <w:rFonts w:eastAsia="KaiTi"/>
                <w:i/>
                <w:iCs/>
                <w:szCs w:val="20"/>
                <w:lang w:val="en-US" w:eastAsia="zh-CN"/>
              </w:rPr>
              <w:t>Proposal 14: The PDSCH ending last among a set of co-scheduled PDSCHs by a DCI format 1_X is used for determining the timing of a PUCCH carrying HARQ-ACK information corresponding to the set of co-scheduled PDSCHs.</w:t>
            </w:r>
          </w:p>
          <w:p w14:paraId="534EBC82" w14:textId="77777777" w:rsidR="00C47220" w:rsidRPr="00BF72DD" w:rsidRDefault="00C47220" w:rsidP="00BF0931">
            <w:pPr>
              <w:wordWrap/>
              <w:rPr>
                <w:rFonts w:eastAsia="KaiTi"/>
                <w:i/>
                <w:iCs/>
                <w:szCs w:val="20"/>
                <w:lang w:val="en-US" w:eastAsia="zh-CN"/>
              </w:rPr>
            </w:pPr>
            <w:r w:rsidRPr="00BF72DD">
              <w:rPr>
                <w:rFonts w:eastAsia="KaiTi"/>
                <w:i/>
                <w:iCs/>
                <w:szCs w:val="20"/>
                <w:lang w:val="en-US" w:eastAsia="zh-CN"/>
              </w:rPr>
              <w:t>Proposal 15: For Type-2 HARQ-ACK codebook, for a set of cells which is co-scheduled by a DCI format 1_X, DAI is associated with the cell with smallest serving cell index among the set of co-scheduled cells.</w:t>
            </w:r>
          </w:p>
          <w:p w14:paraId="0EA2AF15" w14:textId="77777777" w:rsidR="00C47220" w:rsidRPr="00BF72DD" w:rsidRDefault="00C47220" w:rsidP="00BF0931">
            <w:pPr>
              <w:wordWrap/>
              <w:rPr>
                <w:rFonts w:eastAsia="KaiTi"/>
                <w:i/>
                <w:iCs/>
                <w:szCs w:val="20"/>
                <w:lang w:val="en-US" w:eastAsia="zh-CN"/>
              </w:rPr>
            </w:pPr>
            <w:r w:rsidRPr="00BF72DD">
              <w:rPr>
                <w:rFonts w:eastAsia="KaiTi"/>
                <w:i/>
                <w:iCs/>
                <w:szCs w:val="20"/>
                <w:lang w:val="en-US" w:eastAsia="zh-CN"/>
              </w:rPr>
              <w:t>Proposal 16: For a set of cells which is co-scheduled by a DCI format 1_X, the PDSCH with the smallest serving cell index among the set of co-scheduled cells is used to determine last DCI format for PUCCH determination among DCI formats within a same PDCCH monitoring occasion.</w:t>
            </w:r>
          </w:p>
          <w:p w14:paraId="122362AB" w14:textId="77777777" w:rsidR="00C47220" w:rsidRPr="00BF72DD" w:rsidRDefault="00C47220" w:rsidP="00BF0931">
            <w:pPr>
              <w:wordWrap/>
              <w:rPr>
                <w:rFonts w:eastAsia="KaiTi"/>
                <w:i/>
                <w:iCs/>
                <w:szCs w:val="20"/>
                <w:lang w:val="en-US" w:eastAsia="zh-CN"/>
              </w:rPr>
            </w:pPr>
            <w:r w:rsidRPr="00BF72DD">
              <w:rPr>
                <w:rFonts w:eastAsia="KaiTi"/>
                <w:i/>
                <w:iCs/>
                <w:szCs w:val="20"/>
                <w:lang w:val="en-US" w:eastAsia="zh-CN"/>
              </w:rPr>
              <w:t>Proposal 17: It is up to gNB implementation to resolve the issue when multiple DCI formats are transmitted in same PDCCH monitoring occasion on same scheduling cell for scheduling PDSCHs on same cell.</w:t>
            </w:r>
          </w:p>
          <w:p w14:paraId="728CE9C6" w14:textId="77777777" w:rsidR="00C47220" w:rsidRPr="00BF72DD" w:rsidRDefault="00C47220" w:rsidP="00BF0931">
            <w:pPr>
              <w:wordWrap/>
              <w:rPr>
                <w:rFonts w:eastAsia="KaiTi"/>
                <w:i/>
                <w:iCs/>
                <w:szCs w:val="20"/>
                <w:lang w:val="en-US" w:eastAsia="zh-CN"/>
              </w:rPr>
            </w:pPr>
            <w:r w:rsidRPr="00BF72DD">
              <w:rPr>
                <w:rFonts w:eastAsia="KaiTi"/>
                <w:i/>
                <w:iCs/>
                <w:szCs w:val="20"/>
                <w:lang w:val="en-US" w:eastAsia="zh-CN"/>
              </w:rPr>
              <w:t>Proposal 18: For Type-1 HARQ-ACK codebook, all the PDSCHs co-scheduled by a DCI format 1_X should be included in the candidate PDSCH reception occasions of respective cell.</w:t>
            </w:r>
          </w:p>
          <w:p w14:paraId="4C1CD787" w14:textId="77777777" w:rsidR="00C47220" w:rsidRPr="00BF72DD" w:rsidRDefault="00C47220" w:rsidP="00BF0931">
            <w:pPr>
              <w:wordWrap/>
              <w:rPr>
                <w:rFonts w:eastAsia="KaiTi"/>
                <w:i/>
                <w:iCs/>
                <w:kern w:val="0"/>
                <w:szCs w:val="20"/>
                <w:lang w:val="en-US" w:eastAsia="zh-CN"/>
              </w:rPr>
            </w:pPr>
          </w:p>
          <w:p w14:paraId="0887CC0F" w14:textId="38DBF1F8" w:rsidR="00804656" w:rsidRPr="00BF72DD" w:rsidRDefault="008D3577" w:rsidP="00BF0931">
            <w:pPr>
              <w:pStyle w:val="ListParagraph"/>
              <w:wordWrap/>
              <w:ind w:left="338" w:hanging="270"/>
              <w:jc w:val="both"/>
              <w:rPr>
                <w:rFonts w:eastAsia="KaiTi"/>
                <w:b/>
                <w:bCs/>
                <w:szCs w:val="20"/>
                <w:lang w:eastAsia="zh-CN"/>
              </w:rPr>
            </w:pPr>
            <w:r w:rsidRPr="00BF72DD">
              <w:rPr>
                <w:rFonts w:eastAsia="KaiTi"/>
                <w:b/>
                <w:bCs/>
                <w:szCs w:val="20"/>
                <w:lang w:eastAsia="zh-CN"/>
              </w:rPr>
              <w:t>FGI:</w:t>
            </w:r>
          </w:p>
          <w:p w14:paraId="3DC6EE5C" w14:textId="0077A482" w:rsidR="008D3577" w:rsidRPr="00BF72DD" w:rsidRDefault="008D3577" w:rsidP="00BF0931">
            <w:pPr>
              <w:wordWrap/>
              <w:rPr>
                <w:rFonts w:eastAsia="KaiTi"/>
                <w:i/>
                <w:iCs/>
                <w:szCs w:val="20"/>
                <w:lang w:val="en-US" w:eastAsia="zh-CN"/>
              </w:rPr>
            </w:pPr>
            <w:r w:rsidRPr="00BF72DD">
              <w:rPr>
                <w:rFonts w:eastAsia="KaiTi"/>
                <w:i/>
                <w:iCs/>
                <w:szCs w:val="20"/>
                <w:lang w:val="en-US" w:eastAsia="zh-CN"/>
              </w:rPr>
              <w:t xml:space="preserve">Proposal 10: The reference PDSCH is the PDSCH received in the </w:t>
            </w:r>
            <w:proofErr w:type="spellStart"/>
            <w:r w:rsidRPr="00BF72DD">
              <w:rPr>
                <w:rFonts w:eastAsia="KaiTi"/>
                <w:i/>
                <w:iCs/>
                <w:szCs w:val="20"/>
                <w:lang w:val="en-US" w:eastAsia="zh-CN"/>
              </w:rPr>
              <w:t>lastet</w:t>
            </w:r>
            <w:proofErr w:type="spellEnd"/>
            <w:r w:rsidRPr="00BF72DD">
              <w:rPr>
                <w:rFonts w:eastAsia="KaiTi"/>
                <w:i/>
                <w:iCs/>
                <w:szCs w:val="20"/>
                <w:lang w:val="en-US" w:eastAsia="zh-CN"/>
              </w:rPr>
              <w:t xml:space="preserve"> DL slot (</w:t>
            </w:r>
            <m:oMath>
              <m:sSub>
                <m:sSubPr>
                  <m:ctrlPr>
                    <w:rPr>
                      <w:rFonts w:ascii="Cambria Math" w:eastAsia="KaiTi" w:hAnsi="Cambria Math"/>
                      <w:i/>
                      <w:iCs/>
                      <w:szCs w:val="20"/>
                      <w:lang w:val="en-US" w:eastAsia="zh-CN"/>
                    </w:rPr>
                  </m:ctrlPr>
                </m:sSubPr>
                <m:e>
                  <m:r>
                    <w:rPr>
                      <w:rFonts w:ascii="Cambria Math" w:eastAsia="KaiTi" w:hAnsi="Cambria Math"/>
                      <w:szCs w:val="20"/>
                      <w:lang w:val="en-US" w:eastAsia="zh-CN"/>
                    </w:rPr>
                    <m:t>n</m:t>
                  </m:r>
                </m:e>
                <m:sub>
                  <m:r>
                    <w:rPr>
                      <w:rFonts w:ascii="Cambria Math" w:eastAsia="KaiTi" w:hAnsi="Cambria Math"/>
                      <w:szCs w:val="20"/>
                      <w:lang w:val="en-US" w:eastAsia="zh-CN"/>
                    </w:rPr>
                    <m:t>D</m:t>
                  </m:r>
                </m:sub>
              </m:sSub>
            </m:oMath>
            <w:r w:rsidRPr="00BF72DD">
              <w:rPr>
                <w:rFonts w:eastAsia="KaiTi"/>
                <w:i/>
                <w:iCs/>
                <w:szCs w:val="20"/>
                <w:lang w:val="en-US" w:eastAsia="zh-CN"/>
              </w:rPr>
              <w:t>), and if there are more than one PDSCHs received in the latest DL slot (</w:t>
            </w:r>
            <m:oMath>
              <m:sSub>
                <m:sSubPr>
                  <m:ctrlPr>
                    <w:rPr>
                      <w:rFonts w:ascii="Cambria Math" w:eastAsia="KaiTi" w:hAnsi="Cambria Math"/>
                      <w:i/>
                      <w:iCs/>
                      <w:szCs w:val="20"/>
                      <w:lang w:val="en-US" w:eastAsia="zh-CN"/>
                    </w:rPr>
                  </m:ctrlPr>
                </m:sSubPr>
                <m:e>
                  <m:r>
                    <w:rPr>
                      <w:rFonts w:ascii="Cambria Math" w:eastAsia="KaiTi" w:hAnsi="Cambria Math"/>
                      <w:szCs w:val="20"/>
                      <w:lang w:val="en-US" w:eastAsia="zh-CN"/>
                    </w:rPr>
                    <m:t>n</m:t>
                  </m:r>
                </m:e>
                <m:sub>
                  <m:r>
                    <w:rPr>
                      <w:rFonts w:ascii="Cambria Math" w:eastAsia="KaiTi" w:hAnsi="Cambria Math"/>
                      <w:szCs w:val="20"/>
                      <w:lang w:val="en-US" w:eastAsia="zh-CN"/>
                    </w:rPr>
                    <m:t>D</m:t>
                  </m:r>
                </m:sub>
              </m:sSub>
            </m:oMath>
            <w:r w:rsidRPr="00BF72DD">
              <w:rPr>
                <w:rFonts w:eastAsia="KaiTi"/>
                <w:i/>
                <w:iCs/>
                <w:szCs w:val="20"/>
                <w:lang w:val="en-US" w:eastAsia="zh-CN"/>
              </w:rPr>
              <w:t>), the PDSCH received in the cell with the lowest serving cell index is determined as the reference PDSCH.</w:t>
            </w:r>
          </w:p>
          <w:p w14:paraId="13B30808" w14:textId="77777777" w:rsidR="008D3577" w:rsidRPr="007A304C" w:rsidRDefault="008D3577" w:rsidP="00BF0931">
            <w:pPr>
              <w:wordWrap/>
              <w:rPr>
                <w:rFonts w:eastAsia="KaiTi"/>
                <w:i/>
                <w:iCs/>
                <w:szCs w:val="20"/>
                <w:lang w:val="en-US" w:eastAsia="zh-CN"/>
              </w:rPr>
            </w:pPr>
            <w:r w:rsidRPr="00BF72DD">
              <w:rPr>
                <w:rFonts w:eastAsia="KaiTi"/>
                <w:i/>
                <w:iCs/>
                <w:szCs w:val="20"/>
                <w:lang w:val="en-US" w:eastAsia="zh-CN"/>
              </w:rPr>
              <w:t>Proposal 11: The reference PDSCH is used for DAI counting.</w:t>
            </w:r>
          </w:p>
          <w:p w14:paraId="5F94D156" w14:textId="77777777" w:rsidR="008D3577" w:rsidRPr="007A304C" w:rsidRDefault="008D3577" w:rsidP="00BF0931">
            <w:pPr>
              <w:wordWrap/>
              <w:rPr>
                <w:rFonts w:eastAsia="KaiTi"/>
                <w:i/>
                <w:iCs/>
                <w:szCs w:val="20"/>
                <w:lang w:val="en-US" w:eastAsia="zh-CN"/>
              </w:rPr>
            </w:pPr>
            <w:r w:rsidRPr="007A304C">
              <w:rPr>
                <w:rFonts w:eastAsia="KaiTi"/>
                <w:i/>
                <w:iCs/>
                <w:szCs w:val="20"/>
                <w:lang w:val="en-US" w:eastAsia="zh-CN"/>
              </w:rPr>
              <w:t>Proposal 12: The PUSCH scheduled by the legacy DCI format should be considered as having higher priority than the PUSCH scheduled by the DCI format 0_X when determining the PUSCH for UCI multiplexing.</w:t>
            </w:r>
          </w:p>
          <w:p w14:paraId="30BFD1EC" w14:textId="77777777" w:rsidR="008D3577" w:rsidRPr="008B4E61" w:rsidRDefault="008D3577" w:rsidP="00BF0931">
            <w:pPr>
              <w:wordWrap/>
              <w:rPr>
                <w:rFonts w:eastAsia="KaiTi"/>
                <w:i/>
                <w:iCs/>
                <w:kern w:val="0"/>
                <w:szCs w:val="20"/>
                <w:lang w:val="en-US" w:eastAsia="zh-CN"/>
              </w:rPr>
            </w:pPr>
          </w:p>
          <w:p w14:paraId="4354D187" w14:textId="20A6EAAA" w:rsidR="008D3577" w:rsidRPr="001F0B68" w:rsidRDefault="008D3577" w:rsidP="00BF0931">
            <w:pPr>
              <w:pStyle w:val="ListParagraph"/>
              <w:wordWrap/>
              <w:ind w:left="338" w:hanging="270"/>
              <w:jc w:val="both"/>
              <w:rPr>
                <w:rFonts w:eastAsia="KaiTi"/>
                <w:b/>
                <w:bCs/>
                <w:szCs w:val="20"/>
                <w:lang w:eastAsia="zh-CN"/>
              </w:rPr>
            </w:pPr>
            <w:r w:rsidRPr="001F0B68">
              <w:rPr>
                <w:rFonts w:eastAsia="KaiTi"/>
                <w:b/>
                <w:bCs/>
                <w:szCs w:val="20"/>
                <w:lang w:eastAsia="zh-CN"/>
              </w:rPr>
              <w:t>CAICT:</w:t>
            </w:r>
          </w:p>
          <w:p w14:paraId="193222C9" w14:textId="77777777" w:rsidR="008D3577" w:rsidRPr="00BF72DD" w:rsidRDefault="008D3577" w:rsidP="00BF0931">
            <w:pPr>
              <w:wordWrap/>
              <w:rPr>
                <w:rFonts w:eastAsia="KaiTi"/>
                <w:i/>
                <w:iCs/>
                <w:szCs w:val="20"/>
                <w:lang w:val="en-US" w:eastAsia="zh-CN"/>
              </w:rPr>
            </w:pPr>
            <w:r w:rsidRPr="00BF72DD">
              <w:rPr>
                <w:rFonts w:eastAsia="KaiTi"/>
                <w:i/>
                <w:iCs/>
                <w:szCs w:val="20"/>
                <w:lang w:val="en-US" w:eastAsia="zh-CN"/>
              </w:rPr>
              <w:t>Proposal 4: The PDSCH ending last as indicated in the DCI format 1_X among the set of co-scheduled PDSCHs is the reference PDSCH for HARQ-ACK timing determination.</w:t>
            </w:r>
          </w:p>
          <w:p w14:paraId="27E387C9" w14:textId="77777777" w:rsidR="008D3577" w:rsidRPr="00BF72DD" w:rsidRDefault="008D3577" w:rsidP="00BF0931">
            <w:pPr>
              <w:wordWrap/>
              <w:rPr>
                <w:rFonts w:eastAsia="KaiTi"/>
                <w:i/>
                <w:iCs/>
                <w:szCs w:val="20"/>
                <w:lang w:val="en-US" w:eastAsia="zh-CN"/>
              </w:rPr>
            </w:pPr>
            <w:r w:rsidRPr="00BF72DD">
              <w:rPr>
                <w:rFonts w:eastAsia="KaiTi"/>
                <w:i/>
                <w:iCs/>
                <w:szCs w:val="20"/>
                <w:lang w:val="en-US" w:eastAsia="zh-CN"/>
              </w:rPr>
              <w:t>Proposal 5: For Type-2 HARQ-ACK codebook, for a set of cells which is co-scheduled by a DCI format 1_X, the reference PDSCH to determine DAI counting is the PDSCH with smallest serving cell index among the set of co-scheduled cells.</w:t>
            </w:r>
          </w:p>
          <w:p w14:paraId="5EDD020F" w14:textId="77777777" w:rsidR="008D3577" w:rsidRPr="00BF72DD" w:rsidRDefault="008D3577" w:rsidP="00BF0931">
            <w:pPr>
              <w:wordWrap/>
              <w:rPr>
                <w:rFonts w:eastAsia="KaiTi"/>
                <w:i/>
                <w:iCs/>
                <w:szCs w:val="20"/>
                <w:lang w:val="en-US" w:eastAsia="zh-CN"/>
              </w:rPr>
            </w:pPr>
            <w:r w:rsidRPr="00BF72DD">
              <w:rPr>
                <w:rFonts w:eastAsia="KaiTi"/>
                <w:i/>
                <w:iCs/>
                <w:szCs w:val="20"/>
                <w:lang w:val="en-US" w:eastAsia="zh-CN"/>
              </w:rPr>
              <w:t>Proposal 6: For a set of cells which is co-scheduled by a DCI format 1_X, the PDSCH with the smallest serving cell index among the set of co-scheduled cells is used to determine last DCI format for PUCCH determination among DCI formats within a same PDCCH MO.</w:t>
            </w:r>
          </w:p>
          <w:p w14:paraId="5FA4E3B2" w14:textId="77777777" w:rsidR="008D3577" w:rsidRPr="00BF72DD" w:rsidRDefault="008D3577" w:rsidP="00BF0931">
            <w:pPr>
              <w:wordWrap/>
              <w:rPr>
                <w:rFonts w:eastAsia="KaiTi"/>
                <w:i/>
                <w:iCs/>
                <w:szCs w:val="20"/>
                <w:lang w:val="en-US" w:eastAsia="zh-CN"/>
              </w:rPr>
            </w:pPr>
            <w:r w:rsidRPr="00BF72DD">
              <w:rPr>
                <w:rFonts w:eastAsia="KaiTi"/>
                <w:i/>
                <w:iCs/>
                <w:szCs w:val="20"/>
                <w:lang w:val="en-US" w:eastAsia="zh-CN"/>
              </w:rPr>
              <w:t>Proposal 7: If both DCI format 1_X and other DCI format 1_0/1_1/2_1/1_X are received in a same PDCCH monitoring occasion, the same PRI could be indicated by gNB in these DCIs.</w:t>
            </w:r>
          </w:p>
          <w:p w14:paraId="3E854197" w14:textId="23E0605B" w:rsidR="008D3577" w:rsidRPr="00BF72DD" w:rsidRDefault="008D3577" w:rsidP="00BF0931">
            <w:pPr>
              <w:wordWrap/>
              <w:rPr>
                <w:rFonts w:eastAsia="KaiTi"/>
                <w:i/>
                <w:iCs/>
                <w:kern w:val="0"/>
                <w:szCs w:val="20"/>
                <w:lang w:val="en-US" w:eastAsia="zh-CN"/>
              </w:rPr>
            </w:pPr>
          </w:p>
          <w:p w14:paraId="4CB0AE83" w14:textId="18439D91" w:rsidR="008D3577" w:rsidRPr="00BF72DD" w:rsidRDefault="001E4D82" w:rsidP="00BF0931">
            <w:pPr>
              <w:pStyle w:val="ListParagraph"/>
              <w:wordWrap/>
              <w:ind w:left="338" w:hanging="270"/>
              <w:jc w:val="both"/>
              <w:rPr>
                <w:rFonts w:eastAsia="KaiTi"/>
                <w:b/>
                <w:bCs/>
                <w:szCs w:val="20"/>
                <w:lang w:eastAsia="zh-CN"/>
              </w:rPr>
            </w:pPr>
            <w:r w:rsidRPr="00BF72DD">
              <w:rPr>
                <w:rFonts w:eastAsia="KaiTi"/>
                <w:b/>
                <w:bCs/>
                <w:szCs w:val="20"/>
                <w:lang w:eastAsia="zh-CN"/>
              </w:rPr>
              <w:t>NTT DOCOMO:</w:t>
            </w:r>
          </w:p>
          <w:p w14:paraId="30A54549" w14:textId="77777777" w:rsidR="001E4D82" w:rsidRPr="00BF72DD" w:rsidRDefault="001E4D82" w:rsidP="00BF0931">
            <w:pPr>
              <w:wordWrap/>
              <w:rPr>
                <w:rFonts w:eastAsia="KaiTi"/>
                <w:i/>
                <w:iCs/>
                <w:szCs w:val="20"/>
                <w:lang w:val="en-US" w:eastAsia="zh-CN"/>
              </w:rPr>
            </w:pPr>
            <w:r w:rsidRPr="00BF72DD">
              <w:rPr>
                <w:rFonts w:eastAsia="KaiTi"/>
                <w:i/>
                <w:iCs/>
                <w:szCs w:val="20"/>
                <w:lang w:val="en-US" w:eastAsia="zh-CN"/>
              </w:rPr>
              <w:t>Proposal 9: For PDSCH-to-HARQ feedback timing indicator, the reference PDSCH should be the PDSCH which ends at last in time domain among the co-scheduled PDSCHs.</w:t>
            </w:r>
          </w:p>
          <w:p w14:paraId="72E95274" w14:textId="77777777" w:rsidR="001E4D82" w:rsidRPr="00BF72DD" w:rsidRDefault="001E4D82" w:rsidP="00BF0931">
            <w:pPr>
              <w:wordWrap/>
              <w:rPr>
                <w:rFonts w:eastAsia="KaiTi"/>
                <w:i/>
                <w:iCs/>
                <w:szCs w:val="20"/>
                <w:lang w:val="en-US" w:eastAsia="zh-CN"/>
              </w:rPr>
            </w:pPr>
            <w:r w:rsidRPr="00BF72DD">
              <w:rPr>
                <w:rFonts w:eastAsia="KaiTi"/>
                <w:i/>
                <w:iCs/>
                <w:szCs w:val="20"/>
                <w:lang w:val="en-US" w:eastAsia="zh-CN"/>
              </w:rPr>
              <w:t>Proposal 10:</w:t>
            </w:r>
          </w:p>
          <w:p w14:paraId="7C0D2020" w14:textId="77777777" w:rsidR="001E4D82" w:rsidRPr="00BF72DD" w:rsidRDefault="001E4D82" w:rsidP="00BF0931">
            <w:pPr>
              <w:pStyle w:val="ListParagraph"/>
              <w:numPr>
                <w:ilvl w:val="0"/>
                <w:numId w:val="14"/>
              </w:numPr>
              <w:wordWrap/>
              <w:rPr>
                <w:rFonts w:eastAsia="KaiTi"/>
                <w:i/>
                <w:iCs/>
                <w:szCs w:val="20"/>
                <w:lang w:val="en-US" w:eastAsia="zh-CN"/>
              </w:rPr>
            </w:pPr>
            <w:r w:rsidRPr="00BF72DD">
              <w:rPr>
                <w:rFonts w:eastAsia="KaiTi"/>
                <w:i/>
                <w:iCs/>
                <w:szCs w:val="20"/>
                <w:lang w:val="en-US" w:eastAsia="zh-CN"/>
              </w:rPr>
              <w:t>For Type-2 HARQ-ACK codebook, for a set of cells which is co-scheduled by a DCI format 1_X, the reference PDSCH to determine DAI counting is the PDSCH with smallest serving cell index among the set of co-scheduled cells.</w:t>
            </w:r>
          </w:p>
          <w:p w14:paraId="1E9672B9" w14:textId="77777777" w:rsidR="001E4D82" w:rsidRPr="00BF72DD" w:rsidRDefault="001E4D82" w:rsidP="00BF0931">
            <w:pPr>
              <w:pStyle w:val="ListParagraph"/>
              <w:numPr>
                <w:ilvl w:val="0"/>
                <w:numId w:val="14"/>
              </w:numPr>
              <w:wordWrap/>
              <w:rPr>
                <w:rFonts w:eastAsia="KaiTi"/>
                <w:i/>
                <w:iCs/>
                <w:szCs w:val="20"/>
                <w:lang w:val="en-US" w:eastAsia="zh-CN"/>
              </w:rPr>
            </w:pPr>
            <w:r w:rsidRPr="00BF72DD">
              <w:rPr>
                <w:rFonts w:eastAsia="KaiTi"/>
                <w:i/>
                <w:iCs/>
                <w:szCs w:val="20"/>
                <w:lang w:val="en-US" w:eastAsia="zh-CN"/>
              </w:rPr>
              <w:t>For a set of cells which is co-scheduled by a DCI format 1_X, the PDSCH with the smallest serving cell index among the set of co-scheduled cells is used to determine last DCI format for PUCCH determination among DCI formats within a same PDCCH MO.</w:t>
            </w:r>
          </w:p>
          <w:p w14:paraId="40802476" w14:textId="548B2F0E" w:rsidR="008D3577" w:rsidRPr="008B4E61" w:rsidRDefault="008D3577" w:rsidP="00BF0931">
            <w:pPr>
              <w:wordWrap/>
              <w:rPr>
                <w:rFonts w:eastAsia="KaiTi"/>
                <w:i/>
                <w:iCs/>
                <w:kern w:val="0"/>
                <w:szCs w:val="20"/>
                <w:lang w:val="en-US" w:eastAsia="zh-CN"/>
              </w:rPr>
            </w:pPr>
          </w:p>
          <w:p w14:paraId="7A9905C6" w14:textId="0B218445" w:rsidR="009361A1" w:rsidRPr="001F0B68" w:rsidRDefault="009361A1" w:rsidP="00BF0931">
            <w:pPr>
              <w:pStyle w:val="ListParagraph"/>
              <w:wordWrap/>
              <w:ind w:left="338" w:hanging="270"/>
              <w:jc w:val="both"/>
              <w:rPr>
                <w:rFonts w:eastAsia="KaiTi"/>
                <w:b/>
                <w:bCs/>
                <w:szCs w:val="20"/>
                <w:lang w:eastAsia="zh-CN"/>
              </w:rPr>
            </w:pPr>
            <w:r w:rsidRPr="001F0B68">
              <w:rPr>
                <w:rFonts w:eastAsia="KaiTi"/>
                <w:b/>
                <w:bCs/>
                <w:szCs w:val="20"/>
                <w:lang w:eastAsia="zh-CN"/>
              </w:rPr>
              <w:t>Samsung:</w:t>
            </w:r>
          </w:p>
          <w:p w14:paraId="54091FF4" w14:textId="77777777" w:rsidR="009361A1" w:rsidRPr="00BF72DD" w:rsidRDefault="009361A1" w:rsidP="00BF0931">
            <w:pPr>
              <w:wordWrap/>
              <w:rPr>
                <w:rFonts w:eastAsia="KaiTi"/>
                <w:i/>
                <w:iCs/>
                <w:color w:val="000000" w:themeColor="text1"/>
                <w:szCs w:val="20"/>
                <w:lang w:val="en-US" w:eastAsia="zh-CN"/>
              </w:rPr>
            </w:pPr>
            <w:bookmarkStart w:id="126" w:name="_Hlk118603786"/>
            <w:r w:rsidRPr="00BF72DD">
              <w:rPr>
                <w:rFonts w:eastAsia="KaiTi"/>
                <w:i/>
                <w:iCs/>
                <w:color w:val="000000" w:themeColor="text1"/>
                <w:szCs w:val="20"/>
                <w:lang w:val="en-US" w:eastAsia="zh-CN"/>
              </w:rPr>
              <w:t>Proposal 22: For determination of PUCCH resource/slot with HARQ-ACK for multiple PDSCHs on multiple cells scheduled by a DCI format 1_X, the reference PDSCH is the PDSCH on the cell with the smallest index.</w:t>
            </w:r>
          </w:p>
          <w:p w14:paraId="7D1BBDBC" w14:textId="77777777" w:rsidR="009361A1" w:rsidRPr="00BF72DD" w:rsidRDefault="009361A1" w:rsidP="00BF0931">
            <w:pPr>
              <w:pStyle w:val="ListParagraph"/>
              <w:numPr>
                <w:ilvl w:val="0"/>
                <w:numId w:val="14"/>
              </w:numPr>
              <w:wordWrap/>
              <w:rPr>
                <w:rFonts w:eastAsia="KaiTi"/>
                <w:i/>
                <w:iCs/>
                <w:color w:val="000000" w:themeColor="text1"/>
                <w:szCs w:val="20"/>
                <w:lang w:val="en-US" w:eastAsia="zh-CN"/>
              </w:rPr>
            </w:pPr>
            <w:r w:rsidRPr="00BF72DD">
              <w:rPr>
                <w:rFonts w:eastAsia="KaiTi"/>
                <w:i/>
                <w:iCs/>
                <w:color w:val="000000" w:themeColor="text1"/>
                <w:szCs w:val="20"/>
                <w:lang w:val="en-US" w:eastAsia="zh-CN"/>
              </w:rPr>
              <w:lastRenderedPageBreak/>
              <w:t>The PDSCH corresponding to the cell with the smallest cell index is used to determine the order of DCI formats (and therefore, the “last DCI”) for PUCCH resource determination.</w:t>
            </w:r>
          </w:p>
          <w:bookmarkEnd w:id="126"/>
          <w:p w14:paraId="4F6CE412" w14:textId="77777777" w:rsidR="009361A1" w:rsidRPr="00BF72DD" w:rsidRDefault="009361A1" w:rsidP="00BF0931">
            <w:pPr>
              <w:wordWrap/>
              <w:rPr>
                <w:rFonts w:eastAsia="KaiTi"/>
                <w:i/>
                <w:iCs/>
                <w:szCs w:val="20"/>
                <w:lang w:val="en-US" w:eastAsia="zh-CN"/>
              </w:rPr>
            </w:pPr>
            <w:r w:rsidRPr="00BF72DD">
              <w:rPr>
                <w:rFonts w:eastAsia="KaiTi"/>
                <w:i/>
                <w:iCs/>
                <w:szCs w:val="20"/>
                <w:lang w:val="en-US" w:eastAsia="zh-CN"/>
              </w:rPr>
              <w:t>Proposal 23: The set of K1 values for DCI format 1_X is:</w:t>
            </w:r>
          </w:p>
          <w:p w14:paraId="1F76542B" w14:textId="77777777" w:rsidR="009361A1" w:rsidRPr="00BF72DD" w:rsidRDefault="009361A1" w:rsidP="00BF0931">
            <w:pPr>
              <w:pStyle w:val="ListParagraph"/>
              <w:numPr>
                <w:ilvl w:val="0"/>
                <w:numId w:val="14"/>
              </w:numPr>
              <w:wordWrap/>
              <w:rPr>
                <w:rFonts w:eastAsia="KaiTi"/>
                <w:i/>
                <w:iCs/>
                <w:szCs w:val="20"/>
                <w:lang w:val="en-US" w:eastAsia="zh-CN"/>
              </w:rPr>
            </w:pPr>
            <w:r w:rsidRPr="00BF72DD">
              <w:rPr>
                <w:rFonts w:eastAsia="KaiTi"/>
                <w:i/>
                <w:iCs/>
                <w:szCs w:val="20"/>
                <w:lang w:val="en-US" w:eastAsia="zh-CN"/>
              </w:rPr>
              <w:t>Option 1: separately provided from the sets of K1 values for SC-DCI formats,</w:t>
            </w:r>
          </w:p>
          <w:p w14:paraId="1987AFFE" w14:textId="77777777" w:rsidR="009361A1" w:rsidRPr="00BF72DD" w:rsidRDefault="009361A1" w:rsidP="00BF0931">
            <w:pPr>
              <w:pStyle w:val="ListParagraph"/>
              <w:numPr>
                <w:ilvl w:val="1"/>
                <w:numId w:val="15"/>
              </w:numPr>
              <w:wordWrap/>
              <w:rPr>
                <w:rFonts w:eastAsia="KaiTi"/>
                <w:i/>
                <w:iCs/>
                <w:szCs w:val="20"/>
                <w:lang w:val="en-US" w:eastAsia="zh-CN"/>
              </w:rPr>
            </w:pPr>
            <w:r w:rsidRPr="00BF72DD">
              <w:rPr>
                <w:rFonts w:eastAsia="KaiTi"/>
                <w:i/>
                <w:iCs/>
                <w:szCs w:val="20"/>
                <w:lang w:val="en-US" w:eastAsia="zh-CN"/>
              </w:rPr>
              <w:t xml:space="preserve">For Option 1, conclude whether the configured K1 values for DCI format 1_X can include a value that is not configured for any SC-DCI </w:t>
            </w:r>
            <w:proofErr w:type="gramStart"/>
            <w:r w:rsidRPr="00BF72DD">
              <w:rPr>
                <w:rFonts w:eastAsia="KaiTi"/>
                <w:i/>
                <w:iCs/>
                <w:szCs w:val="20"/>
                <w:lang w:val="en-US" w:eastAsia="zh-CN"/>
              </w:rPr>
              <w:t>format;</w:t>
            </w:r>
            <w:proofErr w:type="gramEnd"/>
          </w:p>
          <w:p w14:paraId="057769DC" w14:textId="77777777" w:rsidR="009361A1" w:rsidRPr="00BF72DD" w:rsidRDefault="009361A1" w:rsidP="00BF0931">
            <w:pPr>
              <w:pStyle w:val="ListParagraph"/>
              <w:numPr>
                <w:ilvl w:val="0"/>
                <w:numId w:val="14"/>
              </w:numPr>
              <w:wordWrap/>
              <w:rPr>
                <w:rFonts w:eastAsia="KaiTi"/>
                <w:i/>
                <w:iCs/>
                <w:szCs w:val="20"/>
                <w:lang w:val="en-US" w:eastAsia="zh-CN"/>
              </w:rPr>
            </w:pPr>
            <w:r w:rsidRPr="00BF72DD">
              <w:rPr>
                <w:rFonts w:eastAsia="KaiTi"/>
                <w:i/>
                <w:iCs/>
                <w:szCs w:val="20"/>
                <w:lang w:val="en-US" w:eastAsia="zh-CN"/>
              </w:rPr>
              <w:t>Option 2: included in the union of the sets of K1 values for SC-DCI formats.</w:t>
            </w:r>
          </w:p>
          <w:p w14:paraId="2D90FA81" w14:textId="77777777" w:rsidR="009361A1" w:rsidRPr="00BF72DD" w:rsidRDefault="009361A1" w:rsidP="00BF0931">
            <w:pPr>
              <w:wordWrap/>
              <w:rPr>
                <w:rFonts w:eastAsia="KaiTi"/>
                <w:i/>
                <w:iCs/>
                <w:szCs w:val="20"/>
                <w:lang w:val="en-US" w:eastAsia="zh-CN"/>
              </w:rPr>
            </w:pPr>
            <w:r w:rsidRPr="00BF72DD">
              <w:rPr>
                <w:rFonts w:eastAsia="KaiTi"/>
                <w:i/>
                <w:iCs/>
                <w:szCs w:val="20"/>
                <w:lang w:val="en-US" w:eastAsia="zh-CN"/>
              </w:rPr>
              <w:t>Proposal 24: For the Type-1 HARQ-ACK codebook, down-select one of:</w:t>
            </w:r>
          </w:p>
          <w:p w14:paraId="2DE6E01C" w14:textId="77777777" w:rsidR="009361A1" w:rsidRPr="00BF72DD" w:rsidRDefault="009361A1" w:rsidP="00BF0931">
            <w:pPr>
              <w:pStyle w:val="ListParagraph"/>
              <w:numPr>
                <w:ilvl w:val="0"/>
                <w:numId w:val="14"/>
              </w:numPr>
              <w:wordWrap/>
              <w:rPr>
                <w:rFonts w:eastAsia="KaiTi"/>
                <w:i/>
                <w:iCs/>
                <w:szCs w:val="20"/>
                <w:lang w:val="en-US" w:eastAsia="zh-CN"/>
              </w:rPr>
            </w:pPr>
            <w:r w:rsidRPr="00BF72DD">
              <w:rPr>
                <w:rFonts w:eastAsia="KaiTi"/>
                <w:i/>
                <w:iCs/>
                <w:szCs w:val="20"/>
                <w:lang w:val="en-US" w:eastAsia="zh-CN"/>
              </w:rPr>
              <w:t>Option 1: the UE expects to receive co-scheduled PDSCHs in a same slot (i.e., same K0 value</w:t>
            </w:r>
            <w:proofErr w:type="gramStart"/>
            <w:r w:rsidRPr="00BF72DD">
              <w:rPr>
                <w:rFonts w:eastAsia="KaiTi"/>
                <w:i/>
                <w:iCs/>
                <w:szCs w:val="20"/>
                <w:lang w:val="en-US" w:eastAsia="zh-CN"/>
              </w:rPr>
              <w:t>);</w:t>
            </w:r>
            <w:proofErr w:type="gramEnd"/>
          </w:p>
          <w:p w14:paraId="0D306353" w14:textId="77777777" w:rsidR="009361A1" w:rsidRPr="00BF72DD" w:rsidRDefault="009361A1" w:rsidP="00BF0931">
            <w:pPr>
              <w:pStyle w:val="ListParagraph"/>
              <w:numPr>
                <w:ilvl w:val="0"/>
                <w:numId w:val="14"/>
              </w:numPr>
              <w:wordWrap/>
              <w:rPr>
                <w:rFonts w:eastAsia="KaiTi"/>
                <w:i/>
                <w:iCs/>
                <w:szCs w:val="20"/>
                <w:lang w:val="en-US" w:eastAsia="zh-CN"/>
              </w:rPr>
            </w:pPr>
            <w:r w:rsidRPr="00BF72DD">
              <w:rPr>
                <w:rFonts w:eastAsia="KaiTi"/>
                <w:i/>
                <w:iCs/>
                <w:szCs w:val="20"/>
                <w:lang w:val="en-US" w:eastAsia="zh-CN"/>
              </w:rPr>
              <w:t>Option 2: the UE can receive co-scheduled PDSCHs in different slots (i.e., different K0 value).</w:t>
            </w:r>
          </w:p>
          <w:p w14:paraId="33154811" w14:textId="77777777" w:rsidR="009361A1" w:rsidRPr="00BF72DD" w:rsidRDefault="009361A1" w:rsidP="00BF0931">
            <w:pPr>
              <w:wordWrap/>
              <w:rPr>
                <w:rFonts w:eastAsia="KaiTi"/>
                <w:i/>
                <w:iCs/>
                <w:szCs w:val="20"/>
                <w:lang w:val="en-US" w:eastAsia="zh-CN"/>
              </w:rPr>
            </w:pPr>
            <w:r w:rsidRPr="00BF72DD">
              <w:rPr>
                <w:rFonts w:eastAsia="KaiTi"/>
                <w:i/>
                <w:iCs/>
                <w:szCs w:val="20"/>
                <w:lang w:val="en-US" w:eastAsia="zh-CN"/>
              </w:rPr>
              <w:t>Proposal 25: For the TDRA table for multi-cell scheduling, conclude whether the TDRA table for multi-cell scheduling can include rows/entries that are not configured in any single-cell TDRA table.</w:t>
            </w:r>
          </w:p>
          <w:p w14:paraId="1BD72495" w14:textId="77777777" w:rsidR="009361A1" w:rsidRPr="00BF72DD" w:rsidRDefault="009361A1" w:rsidP="00BF0931">
            <w:pPr>
              <w:wordWrap/>
              <w:rPr>
                <w:rFonts w:eastAsia="KaiTi"/>
                <w:i/>
                <w:iCs/>
                <w:szCs w:val="20"/>
                <w:lang w:val="en-US" w:eastAsia="zh-CN"/>
              </w:rPr>
            </w:pPr>
            <w:r w:rsidRPr="00BF72DD">
              <w:rPr>
                <w:rFonts w:eastAsia="KaiTi"/>
                <w:i/>
                <w:iCs/>
                <w:szCs w:val="20"/>
                <w:lang w:val="en-US" w:eastAsia="zh-CN"/>
              </w:rPr>
              <w:t>Proposal 26: For Type-1 HARQ-ACK codebook generation:</w:t>
            </w:r>
          </w:p>
          <w:p w14:paraId="27A3238D" w14:textId="77777777" w:rsidR="009361A1" w:rsidRPr="00BF72DD" w:rsidRDefault="009361A1" w:rsidP="00BF0931">
            <w:pPr>
              <w:pStyle w:val="ListParagraph"/>
              <w:numPr>
                <w:ilvl w:val="0"/>
                <w:numId w:val="14"/>
              </w:numPr>
              <w:wordWrap/>
              <w:rPr>
                <w:rFonts w:eastAsia="KaiTi"/>
                <w:i/>
                <w:iCs/>
                <w:szCs w:val="20"/>
                <w:lang w:val="en-US" w:eastAsia="zh-CN"/>
              </w:rPr>
            </w:pPr>
            <w:r w:rsidRPr="00BF72DD">
              <w:rPr>
                <w:rFonts w:eastAsia="KaiTi"/>
                <w:i/>
                <w:iCs/>
                <w:szCs w:val="20"/>
                <w:lang w:val="en-US" w:eastAsia="zh-CN"/>
              </w:rPr>
              <w:t>When K1 values and TDRA rows for multi-cell scheduling are also provided for single-cell scheduling on a cell, and all co-scheduled PDSCHs have a same K0 value, Type-1 CB is same as in Rel-</w:t>
            </w:r>
            <w:proofErr w:type="gramStart"/>
            <w:r w:rsidRPr="00BF72DD">
              <w:rPr>
                <w:rFonts w:eastAsia="KaiTi"/>
                <w:i/>
                <w:iCs/>
                <w:szCs w:val="20"/>
                <w:lang w:val="en-US" w:eastAsia="zh-CN"/>
              </w:rPr>
              <w:t>17;</w:t>
            </w:r>
            <w:proofErr w:type="gramEnd"/>
          </w:p>
          <w:p w14:paraId="38978D46" w14:textId="77777777" w:rsidR="009361A1" w:rsidRPr="00BF72DD" w:rsidRDefault="009361A1" w:rsidP="00BF0931">
            <w:pPr>
              <w:pStyle w:val="ListParagraph"/>
              <w:numPr>
                <w:ilvl w:val="0"/>
                <w:numId w:val="14"/>
              </w:numPr>
              <w:wordWrap/>
              <w:rPr>
                <w:rFonts w:eastAsia="KaiTi"/>
                <w:i/>
                <w:iCs/>
                <w:szCs w:val="20"/>
                <w:lang w:val="en-US" w:eastAsia="zh-CN"/>
              </w:rPr>
            </w:pPr>
            <w:r w:rsidRPr="00BF72DD">
              <w:rPr>
                <w:rFonts w:eastAsia="KaiTi"/>
                <w:i/>
                <w:iCs/>
                <w:szCs w:val="20"/>
                <w:lang w:val="en-US" w:eastAsia="zh-CN"/>
              </w:rPr>
              <w:t>Otherwise, candidate PDSCH receptions are generated based on the union of single-cell and multi-cell TDRA tables and K1 values.</w:t>
            </w:r>
          </w:p>
          <w:p w14:paraId="13BD1D29" w14:textId="77777777" w:rsidR="009361A1" w:rsidRPr="007A304C" w:rsidRDefault="009361A1" w:rsidP="00BF0931">
            <w:pPr>
              <w:wordWrap/>
              <w:rPr>
                <w:rFonts w:eastAsia="KaiTi"/>
                <w:i/>
                <w:iCs/>
                <w:szCs w:val="20"/>
                <w:lang w:val="en-US" w:eastAsia="zh-CN"/>
              </w:rPr>
            </w:pPr>
            <w:r w:rsidRPr="007A304C">
              <w:rPr>
                <w:rFonts w:eastAsia="KaiTi"/>
                <w:i/>
                <w:iCs/>
                <w:szCs w:val="20"/>
                <w:lang w:val="en-US" w:eastAsia="zh-CN"/>
              </w:rPr>
              <w:t>Proposal 27: For the two Type-2 HARQ-ACK sub-CBs in presence of multi-cell scheduling, clarify that HARQ-ACK corresponding to DCI formats that do not schedule a PDSCH is included in the first sub-CB.</w:t>
            </w:r>
          </w:p>
          <w:p w14:paraId="13CBFFD8" w14:textId="77777777" w:rsidR="009361A1" w:rsidRPr="007A304C" w:rsidRDefault="009361A1" w:rsidP="00BF0931">
            <w:pPr>
              <w:wordWrap/>
              <w:rPr>
                <w:rFonts w:eastAsia="KaiTi"/>
                <w:i/>
                <w:iCs/>
                <w:szCs w:val="20"/>
                <w:lang w:val="en-US" w:eastAsia="zh-CN"/>
              </w:rPr>
            </w:pPr>
            <w:r w:rsidRPr="007A304C">
              <w:rPr>
                <w:rFonts w:eastAsia="KaiTi"/>
                <w:i/>
                <w:iCs/>
                <w:szCs w:val="20"/>
                <w:lang w:val="en-US" w:eastAsia="zh-CN"/>
              </w:rPr>
              <w:t>Proposal 28: For the second Type-2 HARQ-ACK sub-codebook corresponding to multi-cell scheduling, RAN1 to conclude on the placement of “NACK” values along/within HARQ-ACK information bits for co-scheduled PDSCHs when fewer than a maximum number of cells are co-scheduled.</w:t>
            </w:r>
          </w:p>
          <w:p w14:paraId="4C3696E0" w14:textId="77777777" w:rsidR="009361A1" w:rsidRPr="00BF72DD" w:rsidRDefault="009361A1" w:rsidP="00BF0931">
            <w:pPr>
              <w:wordWrap/>
              <w:rPr>
                <w:rFonts w:eastAsia="KaiTi"/>
                <w:i/>
                <w:iCs/>
                <w:szCs w:val="20"/>
                <w:lang w:val="en-US" w:eastAsia="zh-CN"/>
              </w:rPr>
            </w:pPr>
            <w:r w:rsidRPr="00BF72DD">
              <w:rPr>
                <w:rFonts w:eastAsia="KaiTi"/>
                <w:i/>
                <w:iCs/>
                <w:szCs w:val="20"/>
                <w:lang w:val="en-US" w:eastAsia="zh-CN"/>
              </w:rPr>
              <w:t>Proposal 29: For a Type-2 HARQ-ACK codebook and for an MC-DCI format 1_X that schedules multiple PDSCHs on a set of co-scheduled cells:</w:t>
            </w:r>
          </w:p>
          <w:p w14:paraId="6546FFB1" w14:textId="77777777" w:rsidR="009361A1" w:rsidRPr="00BF72DD" w:rsidRDefault="009361A1" w:rsidP="00BF0931">
            <w:pPr>
              <w:pStyle w:val="ListParagraph"/>
              <w:numPr>
                <w:ilvl w:val="0"/>
                <w:numId w:val="14"/>
              </w:numPr>
              <w:wordWrap/>
              <w:rPr>
                <w:rFonts w:eastAsia="KaiTi"/>
                <w:i/>
                <w:iCs/>
                <w:szCs w:val="20"/>
                <w:lang w:val="en-US" w:eastAsia="zh-CN"/>
              </w:rPr>
            </w:pPr>
            <w:r w:rsidRPr="00BF72DD">
              <w:rPr>
                <w:rFonts w:eastAsia="KaiTi"/>
                <w:i/>
                <w:iCs/>
                <w:szCs w:val="20"/>
                <w:lang w:val="en-US" w:eastAsia="zh-CN"/>
              </w:rPr>
              <w:t xml:space="preserve"> “</w:t>
            </w:r>
            <w:proofErr w:type="gramStart"/>
            <w:r w:rsidRPr="00BF72DD">
              <w:rPr>
                <w:rFonts w:eastAsia="KaiTi"/>
                <w:i/>
                <w:iCs/>
                <w:szCs w:val="20"/>
                <w:lang w:val="en-US" w:eastAsia="zh-CN"/>
              </w:rPr>
              <w:t>serving</w:t>
            </w:r>
            <w:proofErr w:type="gramEnd"/>
            <w:r w:rsidRPr="00BF72DD">
              <w:rPr>
                <w:rFonts w:eastAsia="KaiTi"/>
                <w:i/>
                <w:iCs/>
                <w:szCs w:val="20"/>
                <w:lang w:val="en-US" w:eastAsia="zh-CN"/>
              </w:rPr>
              <w:t xml:space="preserve"> cell” in the definition of counter DAI in DCI format 1_X is defined based on a smallest cell index from co-scheduled cells.</w:t>
            </w:r>
          </w:p>
          <w:p w14:paraId="6A5F7D16" w14:textId="77777777" w:rsidR="009361A1" w:rsidRPr="007A304C" w:rsidRDefault="009361A1" w:rsidP="00BF0931">
            <w:pPr>
              <w:wordWrap/>
              <w:rPr>
                <w:rFonts w:eastAsia="KaiTi"/>
                <w:i/>
                <w:iCs/>
                <w:szCs w:val="20"/>
                <w:lang w:val="en-US" w:eastAsia="zh-CN"/>
              </w:rPr>
            </w:pPr>
            <w:r w:rsidRPr="007A304C">
              <w:rPr>
                <w:rFonts w:eastAsia="KaiTi"/>
                <w:i/>
                <w:iCs/>
                <w:szCs w:val="20"/>
                <w:lang w:val="en-US" w:eastAsia="zh-CN"/>
              </w:rPr>
              <w:t>Proposal 30: If a PUCCH overlaps with PUSCHs scheduled by SC-DCI formats and PUSCHs scheduled by an DCI format 0_X, the UE multiplexes the UCI in a PUSCH scheduled by an SC-DCI format as in Rel-17.</w:t>
            </w:r>
          </w:p>
          <w:p w14:paraId="2E662FAE" w14:textId="77777777" w:rsidR="009361A1" w:rsidRPr="007A304C" w:rsidRDefault="009361A1" w:rsidP="00BF0931">
            <w:pPr>
              <w:wordWrap/>
              <w:rPr>
                <w:rFonts w:eastAsia="KaiTi"/>
                <w:i/>
                <w:iCs/>
                <w:szCs w:val="20"/>
                <w:lang w:val="en-US" w:eastAsia="zh-CN"/>
              </w:rPr>
            </w:pPr>
            <w:r w:rsidRPr="007A304C">
              <w:rPr>
                <w:rFonts w:eastAsia="KaiTi"/>
                <w:i/>
                <w:iCs/>
                <w:szCs w:val="20"/>
                <w:lang w:val="en-US" w:eastAsia="zh-CN"/>
              </w:rPr>
              <w:t>Proposal 31: For multi-PUSCHs scheduled by DCI format 0_X, when the corresponding UL grant indicates UL DAI but a PUCCH with HARQ-ACK is absent throughout the multi-PUSCHs, the UE does not multiplex HARQ-ACK on any of the PUSCHs.</w:t>
            </w:r>
          </w:p>
          <w:p w14:paraId="1FDBF315" w14:textId="77777777" w:rsidR="009361A1" w:rsidRPr="008B4E61" w:rsidRDefault="009361A1" w:rsidP="00BF0931">
            <w:pPr>
              <w:wordWrap/>
              <w:rPr>
                <w:rFonts w:eastAsia="KaiTi"/>
                <w:i/>
                <w:iCs/>
                <w:kern w:val="0"/>
                <w:szCs w:val="20"/>
                <w:lang w:val="en-US" w:eastAsia="zh-CN"/>
              </w:rPr>
            </w:pPr>
          </w:p>
          <w:p w14:paraId="2CC2E85F" w14:textId="11F60422" w:rsidR="00786898" w:rsidRPr="00A51F23" w:rsidRDefault="00786898" w:rsidP="00BF0931">
            <w:pPr>
              <w:pStyle w:val="ListParagraph"/>
              <w:wordWrap/>
              <w:ind w:left="338" w:hanging="270"/>
              <w:jc w:val="both"/>
              <w:rPr>
                <w:rFonts w:eastAsia="KaiTi"/>
                <w:b/>
                <w:bCs/>
                <w:szCs w:val="20"/>
                <w:lang w:eastAsia="zh-CN"/>
              </w:rPr>
            </w:pPr>
            <w:r w:rsidRPr="00A51F23">
              <w:rPr>
                <w:rFonts w:eastAsia="KaiTi"/>
                <w:b/>
                <w:bCs/>
                <w:szCs w:val="20"/>
                <w:lang w:eastAsia="zh-CN"/>
              </w:rPr>
              <w:t>Qualcomm:</w:t>
            </w:r>
          </w:p>
          <w:p w14:paraId="4F3B1326" w14:textId="77777777" w:rsidR="00786898" w:rsidRPr="00A51F23" w:rsidRDefault="00786898" w:rsidP="00BF0931">
            <w:pPr>
              <w:wordWrap/>
              <w:rPr>
                <w:rFonts w:eastAsia="KaiTi"/>
                <w:i/>
                <w:iCs/>
                <w:szCs w:val="20"/>
                <w:lang w:val="en-US" w:eastAsia="zh-CN"/>
              </w:rPr>
            </w:pPr>
            <w:r w:rsidRPr="00A51F23">
              <w:rPr>
                <w:rFonts w:eastAsia="KaiTi"/>
                <w:i/>
                <w:iCs/>
                <w:szCs w:val="20"/>
                <w:lang w:val="en-US" w:eastAsia="zh-CN"/>
              </w:rPr>
              <w:t>Proposal 7:</w:t>
            </w:r>
          </w:p>
          <w:p w14:paraId="285A71BF" w14:textId="77777777" w:rsidR="00786898" w:rsidRPr="00A51F23" w:rsidRDefault="00786898" w:rsidP="00BF0931">
            <w:pPr>
              <w:pStyle w:val="ListParagraph"/>
              <w:numPr>
                <w:ilvl w:val="0"/>
                <w:numId w:val="14"/>
              </w:numPr>
              <w:wordWrap/>
              <w:rPr>
                <w:rFonts w:eastAsia="KaiTi"/>
                <w:i/>
                <w:iCs/>
                <w:szCs w:val="20"/>
                <w:lang w:val="en-US" w:eastAsia="zh-CN"/>
              </w:rPr>
            </w:pPr>
            <w:r w:rsidRPr="00A51F23">
              <w:rPr>
                <w:rFonts w:eastAsia="KaiTi"/>
                <w:i/>
                <w:iCs/>
                <w:szCs w:val="20"/>
                <w:lang w:val="en-US" w:eastAsia="zh-CN"/>
              </w:rPr>
              <w:t>Agree Proposal 4-1rev2, i.e.,</w:t>
            </w:r>
          </w:p>
          <w:p w14:paraId="30CA772B" w14:textId="77777777" w:rsidR="00786898" w:rsidRPr="00A51F23" w:rsidRDefault="00786898" w:rsidP="00BF0931">
            <w:pPr>
              <w:pStyle w:val="ListParagraph"/>
              <w:numPr>
                <w:ilvl w:val="1"/>
                <w:numId w:val="15"/>
              </w:numPr>
              <w:wordWrap/>
              <w:rPr>
                <w:rFonts w:eastAsia="KaiTi"/>
                <w:i/>
                <w:iCs/>
                <w:szCs w:val="20"/>
                <w:lang w:val="en-US" w:eastAsia="zh-CN"/>
              </w:rPr>
            </w:pPr>
            <w:r w:rsidRPr="00A51F23">
              <w:rPr>
                <w:rFonts w:eastAsia="KaiTi"/>
                <w:i/>
                <w:iCs/>
                <w:szCs w:val="20"/>
                <w:lang w:val="en-US" w:eastAsia="zh-CN"/>
              </w:rPr>
              <w:t>For determining the timing of a PUCCH carrying HARQ-ACK information corresponding to a set of co-scheduled PDSCHs by a DCI format 1_X, the reference PDSCH is the PDSCH ending last as indicated in the DCI format 1_X among the set of co-scheduled PDSCHs.</w:t>
            </w:r>
          </w:p>
          <w:p w14:paraId="624A6ABC" w14:textId="77777777" w:rsidR="00786898" w:rsidRPr="00A51F23" w:rsidRDefault="00786898" w:rsidP="00BF0931">
            <w:pPr>
              <w:pStyle w:val="ListParagraph"/>
              <w:numPr>
                <w:ilvl w:val="0"/>
                <w:numId w:val="14"/>
              </w:numPr>
              <w:wordWrap/>
              <w:rPr>
                <w:rFonts w:eastAsia="KaiTi"/>
                <w:i/>
                <w:iCs/>
                <w:szCs w:val="20"/>
                <w:lang w:val="en-US" w:eastAsia="zh-CN"/>
              </w:rPr>
            </w:pPr>
            <w:r w:rsidRPr="00A51F23">
              <w:rPr>
                <w:rFonts w:eastAsia="KaiTi"/>
                <w:i/>
                <w:iCs/>
                <w:szCs w:val="20"/>
                <w:lang w:val="en-US" w:eastAsia="zh-CN"/>
              </w:rPr>
              <w:t>Agree Proposal 4-4rev3 with removing the FFS sub-bullet, i.e.,</w:t>
            </w:r>
          </w:p>
          <w:p w14:paraId="5BED9E63" w14:textId="77777777" w:rsidR="00786898" w:rsidRPr="00A51F23" w:rsidRDefault="00786898" w:rsidP="00BF0931">
            <w:pPr>
              <w:pStyle w:val="ListParagraph"/>
              <w:numPr>
                <w:ilvl w:val="1"/>
                <w:numId w:val="15"/>
              </w:numPr>
              <w:wordWrap/>
              <w:rPr>
                <w:rFonts w:eastAsia="KaiTi"/>
                <w:i/>
                <w:iCs/>
                <w:szCs w:val="20"/>
                <w:lang w:val="en-US" w:eastAsia="zh-CN"/>
              </w:rPr>
            </w:pPr>
            <w:r w:rsidRPr="00A51F23">
              <w:rPr>
                <w:rFonts w:eastAsia="KaiTi"/>
                <w:i/>
                <w:iCs/>
                <w:szCs w:val="20"/>
                <w:lang w:val="en-US" w:eastAsia="zh-CN"/>
              </w:rPr>
              <w:t>For a set of cells which is co-scheduled by a DCI format 1_X, the PDSCH with the smallest serving cell index among the set of co-scheduled cells is used to determine last DCI format for PUCCH determination among DCI formats within a same PDCCH MO.</w:t>
            </w:r>
          </w:p>
          <w:p w14:paraId="26095628" w14:textId="77777777" w:rsidR="00786898" w:rsidRPr="00A51F23" w:rsidRDefault="00786898" w:rsidP="00BF0931">
            <w:pPr>
              <w:wordWrap/>
              <w:rPr>
                <w:rFonts w:eastAsia="KaiTi"/>
                <w:i/>
                <w:iCs/>
                <w:kern w:val="0"/>
                <w:szCs w:val="20"/>
                <w:lang w:val="en-US" w:eastAsia="zh-CN"/>
              </w:rPr>
            </w:pPr>
          </w:p>
          <w:p w14:paraId="0A4D6997" w14:textId="492358A0" w:rsidR="009361A1" w:rsidRPr="00A51F23" w:rsidRDefault="007E60C7" w:rsidP="00BF0931">
            <w:pPr>
              <w:pStyle w:val="ListParagraph"/>
              <w:wordWrap/>
              <w:ind w:left="338" w:hanging="270"/>
              <w:jc w:val="both"/>
              <w:rPr>
                <w:rFonts w:eastAsia="KaiTi"/>
                <w:b/>
                <w:bCs/>
                <w:szCs w:val="20"/>
                <w:lang w:eastAsia="zh-CN"/>
              </w:rPr>
            </w:pPr>
            <w:r w:rsidRPr="00A51F23">
              <w:rPr>
                <w:rFonts w:eastAsia="KaiTi"/>
                <w:b/>
                <w:bCs/>
                <w:szCs w:val="20"/>
                <w:lang w:eastAsia="zh-CN"/>
              </w:rPr>
              <w:t>Ericsson:</w:t>
            </w:r>
          </w:p>
          <w:p w14:paraId="6C0BDB79" w14:textId="3A1AB2C3" w:rsidR="007E60C7" w:rsidRPr="00A51F23" w:rsidRDefault="007E60C7" w:rsidP="00BF0931">
            <w:pPr>
              <w:wordWrap/>
              <w:rPr>
                <w:rFonts w:eastAsia="KaiTi"/>
                <w:i/>
                <w:iCs/>
                <w:szCs w:val="20"/>
                <w:lang w:val="en-US" w:eastAsia="zh-CN"/>
              </w:rPr>
            </w:pPr>
            <w:r w:rsidRPr="00A51F23">
              <w:rPr>
                <w:rFonts w:eastAsia="KaiTi"/>
                <w:i/>
                <w:iCs/>
                <w:szCs w:val="20"/>
                <w:lang w:val="en-US" w:eastAsia="zh-CN"/>
              </w:rPr>
              <w:t>Observation 3: The choice of reference PDSCH for timing of PUCCH should be aligned with related cases used in legacy procedures such as PDSCH repetition or multi-slot PDCHs scheduling.</w:t>
            </w:r>
          </w:p>
          <w:p w14:paraId="4745DC6A" w14:textId="77777777" w:rsidR="001A1204" w:rsidRPr="00A51F23" w:rsidRDefault="007E60C7" w:rsidP="00BF0931">
            <w:pPr>
              <w:wordWrap/>
              <w:rPr>
                <w:rFonts w:eastAsia="KaiTi"/>
                <w:i/>
                <w:iCs/>
                <w:szCs w:val="20"/>
                <w:lang w:val="en-US" w:eastAsia="zh-CN"/>
              </w:rPr>
            </w:pPr>
            <w:r w:rsidRPr="00A51F23">
              <w:rPr>
                <w:rFonts w:eastAsia="KaiTi"/>
                <w:i/>
                <w:iCs/>
                <w:szCs w:val="20"/>
                <w:lang w:val="en-US" w:eastAsia="zh-CN"/>
              </w:rPr>
              <w:t>Observation 4: The choice of reference PDSCH for timing of PUCCH does not need to be aligned with the choice of reference PDSCH for DAI counting. The determination of the former impacts what K1 value is signaled, while the latter impacts the arrangements of the HARQ-ACK bits in a codebook.</w:t>
            </w:r>
          </w:p>
          <w:p w14:paraId="64A43C6B" w14:textId="277B62D6" w:rsidR="007E60C7" w:rsidRPr="00A51F23" w:rsidRDefault="007E60C7" w:rsidP="00BF0931">
            <w:pPr>
              <w:wordWrap/>
              <w:rPr>
                <w:rFonts w:eastAsia="KaiTi"/>
                <w:i/>
                <w:iCs/>
                <w:szCs w:val="20"/>
                <w:lang w:val="en-US" w:eastAsia="zh-CN"/>
              </w:rPr>
            </w:pPr>
            <w:r w:rsidRPr="00A51F23">
              <w:rPr>
                <w:rFonts w:eastAsia="KaiTi"/>
                <w:i/>
                <w:iCs/>
                <w:szCs w:val="20"/>
                <w:lang w:val="en-US" w:eastAsia="zh-CN"/>
              </w:rPr>
              <w:t>Proposal 16: For determining the timing of a PUCCH carrying HARQ-ACK information corresponding to a set of co-scheduled PDSCHs by a DCI format 1_X, the reference PDSCH is the PDSCH ending last as indicated in the DCI format 1_X among the set of co-scheduled PDSCHs (Proposal 4-1rev2 in RAN1#110b-e).</w:t>
            </w:r>
          </w:p>
          <w:p w14:paraId="1D468F74" w14:textId="41295BA4" w:rsidR="007E60C7" w:rsidRPr="00A51F23" w:rsidRDefault="007E60C7" w:rsidP="00BF0931">
            <w:pPr>
              <w:wordWrap/>
              <w:rPr>
                <w:rFonts w:eastAsia="KaiTi"/>
                <w:i/>
                <w:iCs/>
                <w:szCs w:val="20"/>
                <w:lang w:val="en-US" w:eastAsia="zh-CN"/>
              </w:rPr>
            </w:pPr>
            <w:bookmarkStart w:id="127" w:name="_Toc115419463"/>
            <w:bookmarkStart w:id="128" w:name="_Toc118696070"/>
            <w:r w:rsidRPr="00A51F23">
              <w:rPr>
                <w:rFonts w:eastAsia="KaiTi"/>
                <w:i/>
                <w:iCs/>
                <w:szCs w:val="20"/>
                <w:lang w:val="en-US" w:eastAsia="zh-CN"/>
              </w:rPr>
              <w:lastRenderedPageBreak/>
              <w:t>Proposal 17: Type-1 HARQ-ACK codebook is supported when a DCI 1_X schedules PDSCHs across cells.</w:t>
            </w:r>
            <w:bookmarkEnd w:id="127"/>
            <w:bookmarkEnd w:id="128"/>
          </w:p>
          <w:p w14:paraId="36FA1654" w14:textId="67FBB668" w:rsidR="007E60C7" w:rsidRPr="00A51F23" w:rsidRDefault="007E60C7" w:rsidP="00BF0931">
            <w:pPr>
              <w:wordWrap/>
              <w:rPr>
                <w:rFonts w:eastAsia="KaiTi"/>
                <w:i/>
                <w:iCs/>
                <w:szCs w:val="20"/>
                <w:lang w:val="en-US" w:eastAsia="zh-CN"/>
              </w:rPr>
            </w:pPr>
            <w:bookmarkStart w:id="129" w:name="_Toc115419464"/>
            <w:bookmarkStart w:id="130" w:name="_Toc118696071"/>
            <w:r w:rsidRPr="00A51F23">
              <w:rPr>
                <w:rFonts w:eastAsia="KaiTi"/>
                <w:i/>
                <w:iCs/>
                <w:szCs w:val="20"/>
                <w:lang w:val="en-US" w:eastAsia="zh-CN"/>
              </w:rPr>
              <w:t xml:space="preserve">Proposal 18: For Type-1 HARQ-ACK codebook generation corresponding to a set of co-scheduled PDSCHs scheduled by a DCI 1_X across cells, the timing occasion corresponding to </w:t>
            </w:r>
            <m:oMath>
              <m:sSub>
                <m:sSubPr>
                  <m:ctrlPr>
                    <w:rPr>
                      <w:rFonts w:ascii="Cambria Math" w:eastAsia="KaiTi" w:hAnsi="Cambria Math"/>
                      <w:i/>
                      <w:iCs/>
                      <w:szCs w:val="20"/>
                      <w:lang w:val="en-US" w:eastAsia="zh-CN"/>
                    </w:rPr>
                  </m:ctrlPr>
                </m:sSubPr>
                <m:e>
                  <m:r>
                    <w:rPr>
                      <w:rFonts w:ascii="Cambria Math" w:eastAsia="KaiTi" w:hAnsi="Cambria Math"/>
                      <w:szCs w:val="20"/>
                      <w:lang w:val="en-US" w:eastAsia="zh-CN"/>
                    </w:rPr>
                    <m:t>K</m:t>
                  </m:r>
                </m:e>
                <m:sub>
                  <m:r>
                    <w:rPr>
                      <w:rFonts w:ascii="Cambria Math" w:eastAsia="KaiTi" w:hAnsi="Cambria Math"/>
                      <w:szCs w:val="20"/>
                      <w:lang w:val="en-US" w:eastAsia="zh-CN"/>
                    </w:rPr>
                    <m:t>x</m:t>
                  </m:r>
                </m:sub>
              </m:sSub>
            </m:oMath>
            <w:r w:rsidRPr="00A51F23">
              <w:rPr>
                <w:rFonts w:eastAsia="KaiTi"/>
                <w:i/>
                <w:iCs/>
                <w:szCs w:val="20"/>
                <w:lang w:val="en-US" w:eastAsia="zh-CN"/>
              </w:rPr>
              <w:t xml:space="preserve">  (e.g., </w:t>
            </w:r>
            <m:oMath>
              <m:sSub>
                <m:sSubPr>
                  <m:ctrlPr>
                    <w:rPr>
                      <w:rFonts w:ascii="Cambria Math" w:eastAsia="KaiTi" w:hAnsi="Cambria Math"/>
                      <w:i/>
                      <w:iCs/>
                      <w:szCs w:val="20"/>
                      <w:lang w:val="en-US" w:eastAsia="zh-CN"/>
                    </w:rPr>
                  </m:ctrlPr>
                </m:sSubPr>
                <m:e>
                  <m:r>
                    <w:rPr>
                      <w:rFonts w:ascii="Cambria Math" w:eastAsia="KaiTi" w:hAnsi="Cambria Math"/>
                      <w:szCs w:val="20"/>
                      <w:lang w:val="en-US" w:eastAsia="zh-CN"/>
                    </w:rPr>
                    <m:t>K</m:t>
                  </m:r>
                </m:e>
                <m:sub>
                  <m:r>
                    <w:rPr>
                      <w:rFonts w:ascii="Cambria Math" w:eastAsia="KaiTi" w:hAnsi="Cambria Math"/>
                      <w:szCs w:val="20"/>
                      <w:lang w:val="en-US" w:eastAsia="zh-CN"/>
                    </w:rPr>
                    <m:t>x</m:t>
                  </m:r>
                </m:sub>
              </m:sSub>
              <m:r>
                <w:rPr>
                  <w:rFonts w:ascii="Cambria Math" w:eastAsia="KaiTi" w:hAnsi="Cambria Math"/>
                  <w:szCs w:val="20"/>
                  <w:lang w:val="en-US" w:eastAsia="zh-CN"/>
                </w:rPr>
                <m:t>=max</m:t>
              </m:r>
              <m:d>
                <m:dPr>
                  <m:ctrlPr>
                    <w:rPr>
                      <w:rFonts w:ascii="Cambria Math" w:eastAsia="KaiTi" w:hAnsi="Cambria Math"/>
                      <w:i/>
                      <w:iCs/>
                      <w:szCs w:val="20"/>
                      <w:lang w:val="en-US" w:eastAsia="zh-CN"/>
                    </w:rPr>
                  </m:ctrlPr>
                </m:dPr>
                <m:e>
                  <m:sSub>
                    <m:sSubPr>
                      <m:ctrlPr>
                        <w:rPr>
                          <w:rFonts w:ascii="Cambria Math" w:eastAsia="KaiTi" w:hAnsi="Cambria Math"/>
                          <w:i/>
                          <w:iCs/>
                          <w:szCs w:val="20"/>
                          <w:lang w:val="en-US" w:eastAsia="zh-CN"/>
                        </w:rPr>
                      </m:ctrlPr>
                    </m:sSubPr>
                    <m:e>
                      <m:r>
                        <w:rPr>
                          <w:rFonts w:ascii="Cambria Math" w:eastAsia="KaiTi" w:hAnsi="Cambria Math"/>
                          <w:szCs w:val="20"/>
                          <w:lang w:val="en-US" w:eastAsia="zh-CN"/>
                        </w:rPr>
                        <m:t>K</m:t>
                      </m:r>
                    </m:e>
                    <m:sub>
                      <m:r>
                        <w:rPr>
                          <w:rFonts w:ascii="Cambria Math" w:eastAsia="KaiTi" w:hAnsi="Cambria Math"/>
                          <w:szCs w:val="20"/>
                          <w:lang w:val="en-US" w:eastAsia="zh-CN"/>
                        </w:rPr>
                        <m:t>1</m:t>
                      </m:r>
                    </m:sub>
                  </m:sSub>
                </m:e>
              </m:d>
            </m:oMath>
            <w:r w:rsidRPr="00A51F23">
              <w:rPr>
                <w:rFonts w:eastAsia="KaiTi"/>
                <w:i/>
                <w:iCs/>
                <w:szCs w:val="20"/>
                <w:lang w:val="en-US" w:eastAsia="zh-CN"/>
              </w:rPr>
              <w:t xml:space="preserve"> ) in </w:t>
            </w:r>
            <m:oMath>
              <m:sSub>
                <m:sSubPr>
                  <m:ctrlPr>
                    <w:rPr>
                      <w:rFonts w:ascii="Cambria Math" w:eastAsia="KaiTi" w:hAnsi="Cambria Math"/>
                      <w:i/>
                      <w:iCs/>
                      <w:szCs w:val="20"/>
                      <w:lang w:val="en-US" w:eastAsia="zh-CN"/>
                    </w:rPr>
                  </m:ctrlPr>
                </m:sSubPr>
                <m:e>
                  <m:r>
                    <w:rPr>
                      <w:rFonts w:ascii="Cambria Math" w:eastAsia="KaiTi" w:hAnsi="Cambria Math"/>
                      <w:szCs w:val="20"/>
                      <w:lang w:val="en-US" w:eastAsia="zh-CN"/>
                    </w:rPr>
                    <m:t>M</m:t>
                  </m:r>
                </m:e>
                <m:sub>
                  <m:r>
                    <w:rPr>
                      <w:rFonts w:ascii="Cambria Math" w:eastAsia="KaiTi" w:hAnsi="Cambria Math"/>
                      <w:szCs w:val="20"/>
                      <w:lang w:val="en-US" w:eastAsia="zh-CN"/>
                    </w:rPr>
                    <m:t>A,c</m:t>
                  </m:r>
                </m:sub>
              </m:sSub>
            </m:oMath>
            <w:r w:rsidRPr="00A51F23">
              <w:rPr>
                <w:rFonts w:eastAsia="KaiTi"/>
                <w:i/>
                <w:iCs/>
                <w:szCs w:val="20"/>
                <w:lang w:val="en-US" w:eastAsia="zh-CN"/>
              </w:rPr>
              <w:t xml:space="preserve"> is used for a co-scheduled PDSCH on cell c that ends earlier than </w:t>
            </w:r>
            <m:oMath>
              <m:r>
                <w:rPr>
                  <w:rFonts w:ascii="Cambria Math" w:eastAsia="KaiTi" w:hAnsi="Cambria Math"/>
                  <w:szCs w:val="20"/>
                  <w:lang w:val="en-US" w:eastAsia="zh-CN"/>
                </w:rPr>
                <m:t>max</m:t>
              </m:r>
              <m:d>
                <m:dPr>
                  <m:ctrlPr>
                    <w:rPr>
                      <w:rFonts w:ascii="Cambria Math" w:eastAsia="KaiTi" w:hAnsi="Cambria Math"/>
                      <w:i/>
                      <w:iCs/>
                      <w:szCs w:val="20"/>
                      <w:lang w:val="en-US" w:eastAsia="zh-CN"/>
                    </w:rPr>
                  </m:ctrlPr>
                </m:dPr>
                <m:e>
                  <m:sSub>
                    <m:sSubPr>
                      <m:ctrlPr>
                        <w:rPr>
                          <w:rFonts w:ascii="Cambria Math" w:eastAsia="KaiTi" w:hAnsi="Cambria Math"/>
                          <w:i/>
                          <w:iCs/>
                          <w:szCs w:val="20"/>
                          <w:lang w:val="en-US" w:eastAsia="zh-CN"/>
                        </w:rPr>
                      </m:ctrlPr>
                    </m:sSubPr>
                    <m:e>
                      <m:r>
                        <w:rPr>
                          <w:rFonts w:ascii="Cambria Math" w:eastAsia="KaiTi" w:hAnsi="Cambria Math"/>
                          <w:szCs w:val="20"/>
                          <w:lang w:val="en-US" w:eastAsia="zh-CN"/>
                        </w:rPr>
                        <m:t>K</m:t>
                      </m:r>
                    </m:e>
                    <m:sub>
                      <m:r>
                        <w:rPr>
                          <w:rFonts w:ascii="Cambria Math" w:eastAsia="KaiTi" w:hAnsi="Cambria Math"/>
                          <w:szCs w:val="20"/>
                          <w:lang w:val="en-US" w:eastAsia="zh-CN"/>
                        </w:rPr>
                        <m:t>1</m:t>
                      </m:r>
                    </m:sub>
                  </m:sSub>
                </m:e>
              </m:d>
            </m:oMath>
            <w:r w:rsidRPr="00A51F23">
              <w:rPr>
                <w:rFonts w:eastAsia="KaiTi"/>
                <w:i/>
                <w:iCs/>
                <w:szCs w:val="20"/>
                <w:lang w:val="en-US" w:eastAsia="zh-CN"/>
              </w:rPr>
              <w:t xml:space="preserve"> UL slots from the corresponding PUCCH slot. In case of presence of other HARQ-ACK information corresponding to occasion </w:t>
            </w:r>
            <m:oMath>
              <m:sSub>
                <m:sSubPr>
                  <m:ctrlPr>
                    <w:rPr>
                      <w:rFonts w:ascii="Cambria Math" w:eastAsia="KaiTi" w:hAnsi="Cambria Math"/>
                      <w:i/>
                      <w:iCs/>
                      <w:szCs w:val="20"/>
                      <w:lang w:val="en-US" w:eastAsia="zh-CN"/>
                    </w:rPr>
                  </m:ctrlPr>
                </m:sSubPr>
                <m:e>
                  <m:r>
                    <w:rPr>
                      <w:rFonts w:ascii="Cambria Math" w:eastAsia="KaiTi" w:hAnsi="Cambria Math"/>
                      <w:szCs w:val="20"/>
                      <w:lang w:val="en-US" w:eastAsia="zh-CN"/>
                    </w:rPr>
                    <m:t>K</m:t>
                  </m:r>
                </m:e>
                <m:sub>
                  <m:r>
                    <w:rPr>
                      <w:rFonts w:ascii="Cambria Math" w:eastAsia="KaiTi" w:hAnsi="Cambria Math"/>
                      <w:szCs w:val="20"/>
                      <w:lang w:val="en-US" w:eastAsia="zh-CN"/>
                    </w:rPr>
                    <m:t>x</m:t>
                  </m:r>
                </m:sub>
              </m:sSub>
            </m:oMath>
            <w:r w:rsidRPr="00A51F23">
              <w:rPr>
                <w:rFonts w:eastAsia="KaiTi"/>
                <w:i/>
                <w:iCs/>
                <w:szCs w:val="20"/>
                <w:lang w:val="en-US" w:eastAsia="zh-CN"/>
              </w:rPr>
              <w:t>, bundling of HARQ-ACK information is performed.</w:t>
            </w:r>
            <w:bookmarkEnd w:id="129"/>
            <w:bookmarkEnd w:id="130"/>
          </w:p>
          <w:p w14:paraId="198CD1E6" w14:textId="1E7D12A6" w:rsidR="007E60C7" w:rsidRPr="00A51F23" w:rsidRDefault="007E60C7" w:rsidP="00BF0931">
            <w:pPr>
              <w:wordWrap/>
              <w:rPr>
                <w:rFonts w:eastAsia="KaiTi"/>
                <w:i/>
                <w:iCs/>
                <w:szCs w:val="20"/>
                <w:lang w:val="en-US" w:eastAsia="zh-CN"/>
              </w:rPr>
            </w:pPr>
            <w:bookmarkStart w:id="131" w:name="_Toc118696072"/>
            <w:r w:rsidRPr="00A51F23">
              <w:rPr>
                <w:rFonts w:eastAsia="KaiTi"/>
                <w:i/>
                <w:iCs/>
                <w:szCs w:val="20"/>
                <w:lang w:val="en-US" w:eastAsia="zh-CN"/>
              </w:rPr>
              <w:t xml:space="preserve">Proposal 19: For Type-2 HARQ-ACK codebook, for a set of cells which is co-scheduled by a DCI format 1_X, the reference PDSCH to determine DAI counting is the PDSCH with smallest serving cell index among the set of co-scheduled cells (i.e., Specify 1st </w:t>
            </w:r>
            <w:proofErr w:type="spellStart"/>
            <w:r w:rsidRPr="00A51F23">
              <w:rPr>
                <w:rFonts w:eastAsia="KaiTi"/>
                <w:i/>
                <w:iCs/>
                <w:szCs w:val="20"/>
                <w:lang w:val="en-US" w:eastAsia="zh-CN"/>
              </w:rPr>
              <w:t>bullet in</w:t>
            </w:r>
            <w:proofErr w:type="spellEnd"/>
            <w:r w:rsidRPr="00A51F23">
              <w:rPr>
                <w:rFonts w:eastAsia="KaiTi"/>
                <w:i/>
                <w:iCs/>
                <w:szCs w:val="20"/>
                <w:lang w:val="en-US" w:eastAsia="zh-CN"/>
              </w:rPr>
              <w:t xml:space="preserve"> Proposal 4-4-rev3 in RAN1#110b-e).</w:t>
            </w:r>
            <w:bookmarkEnd w:id="131"/>
          </w:p>
          <w:p w14:paraId="492BF9DF" w14:textId="5C1CF43E" w:rsidR="007E60C7" w:rsidRPr="00A51F23" w:rsidRDefault="007E60C7" w:rsidP="00BF0931">
            <w:pPr>
              <w:wordWrap/>
              <w:rPr>
                <w:rFonts w:eastAsia="KaiTi"/>
                <w:i/>
                <w:iCs/>
                <w:szCs w:val="20"/>
                <w:lang w:val="en-US" w:eastAsia="zh-CN"/>
              </w:rPr>
            </w:pPr>
            <w:r w:rsidRPr="00A51F23">
              <w:rPr>
                <w:rFonts w:eastAsia="KaiTi"/>
                <w:i/>
                <w:iCs/>
                <w:szCs w:val="20"/>
                <w:lang w:val="en-US" w:eastAsia="zh-CN"/>
              </w:rPr>
              <w:t xml:space="preserve">Observation 5: No additional specification is needed or justified for determining the last DCI format for the purpose of PUCCH resource determination when a DCI format 1_X is involved. Any ambiguity related issue exists in legacy procedures with legacy DCI and is not specific to the introduction of DCI 1_X.  </w:t>
            </w:r>
          </w:p>
          <w:p w14:paraId="7BC1D96B" w14:textId="1C7D1199" w:rsidR="007E60C7" w:rsidRPr="00A51F23" w:rsidRDefault="007E60C7" w:rsidP="00BF0931">
            <w:pPr>
              <w:wordWrap/>
              <w:rPr>
                <w:rFonts w:eastAsia="KaiTi"/>
                <w:i/>
                <w:iCs/>
                <w:szCs w:val="20"/>
                <w:lang w:val="en-US" w:eastAsia="zh-CN"/>
              </w:rPr>
            </w:pPr>
            <w:bookmarkStart w:id="132" w:name="_Toc118696073"/>
            <w:r w:rsidRPr="00A51F23">
              <w:rPr>
                <w:rFonts w:eastAsia="KaiTi"/>
                <w:i/>
                <w:iCs/>
                <w:szCs w:val="20"/>
                <w:lang w:val="en-US" w:eastAsia="zh-CN"/>
              </w:rPr>
              <w:t xml:space="preserve">Proposal 20: Existing procedures for determining the last DCI format for the purpose of PUCCH resource determination when a DCI format 1_X is involved, should be reused (i.e., Do not specify/discuss 2nd </w:t>
            </w:r>
            <w:proofErr w:type="spellStart"/>
            <w:r w:rsidRPr="00A51F23">
              <w:rPr>
                <w:rFonts w:eastAsia="KaiTi"/>
                <w:i/>
                <w:iCs/>
                <w:szCs w:val="20"/>
                <w:lang w:val="en-US" w:eastAsia="zh-CN"/>
              </w:rPr>
              <w:t>bullet in</w:t>
            </w:r>
            <w:proofErr w:type="spellEnd"/>
            <w:r w:rsidRPr="00A51F23">
              <w:rPr>
                <w:rFonts w:eastAsia="KaiTi"/>
                <w:i/>
                <w:iCs/>
                <w:szCs w:val="20"/>
                <w:lang w:val="en-US" w:eastAsia="zh-CN"/>
              </w:rPr>
              <w:t xml:space="preserve"> Proposal 4-4rev3 in RAN1#110b-e not needed).</w:t>
            </w:r>
            <w:bookmarkEnd w:id="132"/>
          </w:p>
          <w:p w14:paraId="4F52E60F" w14:textId="3C654CC4" w:rsidR="007E60C7" w:rsidRPr="008B4E61" w:rsidRDefault="007E60C7" w:rsidP="00BF0931">
            <w:pPr>
              <w:wordWrap/>
              <w:rPr>
                <w:rFonts w:eastAsia="KaiTi"/>
                <w:i/>
                <w:iCs/>
                <w:szCs w:val="20"/>
                <w:lang w:val="en-US" w:eastAsia="zh-CN"/>
              </w:rPr>
            </w:pPr>
            <w:bookmarkStart w:id="133" w:name="_Toc111209495"/>
            <w:bookmarkStart w:id="134" w:name="_Toc111213471"/>
            <w:bookmarkStart w:id="135" w:name="_Toc115419465"/>
            <w:bookmarkStart w:id="136" w:name="_Toc118696074"/>
            <w:r w:rsidRPr="00A51F23">
              <w:rPr>
                <w:rFonts w:eastAsia="KaiTi"/>
                <w:i/>
                <w:iCs/>
                <w:szCs w:val="20"/>
                <w:lang w:val="en-US" w:eastAsia="zh-CN"/>
              </w:rPr>
              <w:t>Proposal 21: The value of the DAI field in a DCI format 0_X is applicable for HARQ-ACK multiplexing in any of the PUSCHs when that PUSCH for HARQ-ACK multiplexing is determined following the existing procedures.</w:t>
            </w:r>
            <w:bookmarkEnd w:id="133"/>
            <w:bookmarkEnd w:id="134"/>
            <w:bookmarkEnd w:id="135"/>
            <w:bookmarkEnd w:id="136"/>
          </w:p>
          <w:p w14:paraId="1B7FF24C" w14:textId="77777777" w:rsidR="007E60C7" w:rsidRPr="008B4E61" w:rsidRDefault="007E60C7" w:rsidP="00BF0931">
            <w:pPr>
              <w:wordWrap/>
              <w:rPr>
                <w:rFonts w:eastAsia="KaiTi"/>
                <w:i/>
                <w:iCs/>
                <w:kern w:val="0"/>
                <w:szCs w:val="20"/>
                <w:lang w:val="en-US" w:eastAsia="zh-CN"/>
              </w:rPr>
            </w:pPr>
          </w:p>
          <w:p w14:paraId="3CC89F93" w14:textId="77777777" w:rsidR="00BF0D9F" w:rsidRPr="00A51F23" w:rsidRDefault="00BF0D9F" w:rsidP="00BF0931">
            <w:pPr>
              <w:pStyle w:val="ListParagraph"/>
              <w:wordWrap/>
              <w:ind w:left="338" w:hanging="270"/>
              <w:jc w:val="both"/>
              <w:rPr>
                <w:rFonts w:eastAsia="KaiTi"/>
                <w:b/>
                <w:bCs/>
                <w:szCs w:val="20"/>
                <w:lang w:eastAsia="zh-CN"/>
              </w:rPr>
            </w:pPr>
            <w:r w:rsidRPr="00A51F23">
              <w:rPr>
                <w:rFonts w:eastAsia="KaiTi"/>
                <w:b/>
                <w:bCs/>
                <w:szCs w:val="20"/>
                <w:lang w:eastAsia="zh-CN"/>
              </w:rPr>
              <w:t>MediaTek:</w:t>
            </w:r>
          </w:p>
          <w:p w14:paraId="779E9D0C" w14:textId="77777777" w:rsidR="00BF0D9F" w:rsidRPr="00A51F23" w:rsidRDefault="00BF0D9F" w:rsidP="00BF0931">
            <w:pPr>
              <w:wordWrap/>
              <w:rPr>
                <w:rFonts w:eastAsia="KaiTi"/>
                <w:i/>
                <w:iCs/>
                <w:szCs w:val="20"/>
                <w:lang w:val="en-US" w:eastAsia="zh-CN"/>
              </w:rPr>
            </w:pPr>
            <w:bookmarkStart w:id="137" w:name="OLE_LINK257"/>
            <w:bookmarkStart w:id="138" w:name="OLE_LINK938"/>
            <w:r w:rsidRPr="00A51F23">
              <w:rPr>
                <w:rFonts w:eastAsia="KaiTi"/>
                <w:i/>
                <w:iCs/>
                <w:szCs w:val="20"/>
                <w:lang w:val="en-US" w:eastAsia="zh-CN"/>
              </w:rPr>
              <w:t>Proposal 10: Reference PDSCH of a PUCCH carrying HARQ-ACK should be the last PDSCH of co-scheduled PDSCHs by multi-cell scheduling DCI as the majority supported Proposal 4-1rev2 in the moderator summary during RAN1 #110-bis-e [2].</w:t>
            </w:r>
            <w:bookmarkEnd w:id="137"/>
          </w:p>
          <w:bookmarkEnd w:id="138"/>
          <w:p w14:paraId="036EB117" w14:textId="77777777" w:rsidR="00BF0D9F" w:rsidRPr="00A51F23" w:rsidRDefault="00BF0D9F" w:rsidP="00BF0931">
            <w:pPr>
              <w:wordWrap/>
              <w:rPr>
                <w:rFonts w:eastAsia="KaiTi"/>
                <w:i/>
                <w:iCs/>
                <w:kern w:val="0"/>
                <w:szCs w:val="20"/>
                <w:lang w:val="en-US" w:eastAsia="zh-CN"/>
              </w:rPr>
            </w:pPr>
          </w:p>
          <w:p w14:paraId="03E6A52D" w14:textId="77777777" w:rsidR="004F5B29" w:rsidRPr="00A51F23" w:rsidRDefault="004F5B29" w:rsidP="00BF0931">
            <w:pPr>
              <w:pStyle w:val="ListParagraph"/>
              <w:wordWrap/>
              <w:ind w:left="338" w:hanging="270"/>
              <w:jc w:val="both"/>
              <w:rPr>
                <w:rFonts w:eastAsia="KaiTi"/>
                <w:b/>
                <w:bCs/>
                <w:szCs w:val="20"/>
                <w:lang w:eastAsia="zh-CN"/>
              </w:rPr>
            </w:pPr>
            <w:r w:rsidRPr="00A51F23">
              <w:rPr>
                <w:rFonts w:eastAsia="KaiTi"/>
                <w:b/>
                <w:bCs/>
                <w:szCs w:val="20"/>
                <w:lang w:eastAsia="zh-CN"/>
              </w:rPr>
              <w:t>LGE</w:t>
            </w:r>
            <w:r w:rsidRPr="00A51F23">
              <w:rPr>
                <w:rFonts w:eastAsia="KaiTi"/>
                <w:b/>
                <w:bCs/>
                <w:szCs w:val="20"/>
                <w:lang w:eastAsia="zh-CN"/>
              </w:rPr>
              <w:t>：</w:t>
            </w:r>
          </w:p>
          <w:p w14:paraId="425B6778" w14:textId="77777777" w:rsidR="004F5B29" w:rsidRPr="00A51F23" w:rsidRDefault="004F5B29" w:rsidP="00BF0931">
            <w:pPr>
              <w:wordWrap/>
              <w:rPr>
                <w:rFonts w:eastAsia="KaiTi"/>
                <w:i/>
                <w:iCs/>
                <w:color w:val="000000" w:themeColor="text1"/>
                <w:szCs w:val="20"/>
                <w:lang w:val="en-US" w:eastAsia="zh-CN"/>
              </w:rPr>
            </w:pPr>
            <w:r w:rsidRPr="00A51F23">
              <w:rPr>
                <w:rFonts w:eastAsia="KaiTi"/>
                <w:i/>
                <w:iCs/>
                <w:color w:val="000000" w:themeColor="text1"/>
                <w:szCs w:val="20"/>
                <w:lang w:val="en-US" w:eastAsia="zh-CN"/>
              </w:rPr>
              <w:t>Proposal #17: Consider the following Proposal 4-1rev2 in FL summary at RAN1#110bis-e after deciding whether to apply a same K0 value for co-scheduled cells considering Type-1 HARQ-ACK codebook construction.</w:t>
            </w:r>
          </w:p>
          <w:p w14:paraId="479D424E" w14:textId="77777777" w:rsidR="004F5B29" w:rsidRPr="00A51F23" w:rsidRDefault="004F5B29" w:rsidP="00BF0931">
            <w:pPr>
              <w:pStyle w:val="ListParagraph"/>
              <w:numPr>
                <w:ilvl w:val="0"/>
                <w:numId w:val="14"/>
              </w:numPr>
              <w:wordWrap/>
              <w:rPr>
                <w:rFonts w:eastAsia="KaiTi"/>
                <w:i/>
                <w:iCs/>
                <w:color w:val="000000" w:themeColor="text1"/>
                <w:szCs w:val="20"/>
                <w:lang w:val="en-US" w:eastAsia="zh-CN"/>
              </w:rPr>
            </w:pPr>
            <w:r w:rsidRPr="00A51F23">
              <w:rPr>
                <w:rFonts w:eastAsia="KaiTi"/>
                <w:i/>
                <w:iCs/>
                <w:color w:val="000000" w:themeColor="text1"/>
                <w:szCs w:val="20"/>
                <w:lang w:val="en-US" w:eastAsia="zh-CN"/>
              </w:rPr>
              <w:t>For determining the timing of a PUCCH carrying HARQ-ACK information corresponding to a set of co-scheduled PDSCHs by a DCI format 1_X, the reference PDSCH is the PDSCH ending last as indicated in the DCI format 1_X among the set of co-scheduled PDSCHs.</w:t>
            </w:r>
          </w:p>
          <w:p w14:paraId="5A08FE1C" w14:textId="77777777" w:rsidR="004F5B29" w:rsidRPr="00A51F23" w:rsidRDefault="004F5B29" w:rsidP="00BF0931">
            <w:pPr>
              <w:wordWrap/>
              <w:rPr>
                <w:rFonts w:eastAsia="KaiTi"/>
                <w:i/>
                <w:iCs/>
                <w:szCs w:val="20"/>
                <w:lang w:val="en-US" w:eastAsia="zh-CN"/>
              </w:rPr>
            </w:pPr>
            <w:r w:rsidRPr="00A51F23">
              <w:rPr>
                <w:rFonts w:eastAsia="KaiTi"/>
                <w:i/>
                <w:iCs/>
                <w:szCs w:val="20"/>
                <w:lang w:val="en-US" w:eastAsia="zh-CN"/>
              </w:rPr>
              <w:t>Proposal #18: Consider how to construct Type-1 HARQ-ACK codebook in case with multi-cell PDSCH scheduling, in terms of following two aspects.</w:t>
            </w:r>
          </w:p>
          <w:p w14:paraId="26095AEE" w14:textId="77777777" w:rsidR="004F5B29" w:rsidRPr="00A51F23" w:rsidRDefault="004F5B29" w:rsidP="00BF0931">
            <w:pPr>
              <w:pStyle w:val="ListParagraph"/>
              <w:numPr>
                <w:ilvl w:val="0"/>
                <w:numId w:val="14"/>
              </w:numPr>
              <w:wordWrap/>
              <w:rPr>
                <w:rFonts w:eastAsia="KaiTi"/>
                <w:i/>
                <w:iCs/>
                <w:szCs w:val="20"/>
                <w:lang w:val="en-US" w:eastAsia="zh-CN"/>
              </w:rPr>
            </w:pPr>
            <w:r w:rsidRPr="00A51F23">
              <w:rPr>
                <w:rFonts w:eastAsia="KaiTi"/>
                <w:i/>
                <w:iCs/>
                <w:szCs w:val="20"/>
                <w:lang w:val="en-US" w:eastAsia="zh-CN"/>
              </w:rPr>
              <w:t>SLIV pruning procedure for the cell schedulable by the multi-cell DCI (e.g. extension of SLIV set as for Rel-17 multi-PDSCH scheduling)</w:t>
            </w:r>
          </w:p>
          <w:p w14:paraId="4FF21F5F" w14:textId="77777777" w:rsidR="004F5B29" w:rsidRPr="00A51F23" w:rsidRDefault="004F5B29" w:rsidP="00BF0931">
            <w:pPr>
              <w:pStyle w:val="ListParagraph"/>
              <w:numPr>
                <w:ilvl w:val="0"/>
                <w:numId w:val="14"/>
              </w:numPr>
              <w:wordWrap/>
              <w:rPr>
                <w:rFonts w:eastAsia="KaiTi"/>
                <w:i/>
                <w:iCs/>
                <w:szCs w:val="20"/>
                <w:lang w:val="en-US" w:eastAsia="zh-CN"/>
              </w:rPr>
            </w:pPr>
            <w:r w:rsidRPr="00A51F23">
              <w:rPr>
                <w:rFonts w:eastAsia="KaiTi"/>
                <w:i/>
                <w:iCs/>
                <w:szCs w:val="20"/>
                <w:lang w:val="en-US" w:eastAsia="zh-CN"/>
              </w:rPr>
              <w:t>Determination of K1 set for the cell schedulable by the multi-cell DCI (e.g. extension of K1 set as for Rel-17 multi-PDSCH scheduling)</w:t>
            </w:r>
          </w:p>
          <w:p w14:paraId="2B3FD5F5" w14:textId="77777777" w:rsidR="004F5B29" w:rsidRPr="00A51F23" w:rsidRDefault="004F5B29" w:rsidP="00BF0931">
            <w:pPr>
              <w:wordWrap/>
              <w:rPr>
                <w:rFonts w:eastAsia="KaiTi"/>
                <w:i/>
                <w:iCs/>
                <w:szCs w:val="20"/>
                <w:lang w:val="en-US" w:eastAsia="zh-CN"/>
              </w:rPr>
            </w:pPr>
            <w:r w:rsidRPr="00A51F23">
              <w:rPr>
                <w:rFonts w:eastAsia="KaiTi"/>
                <w:i/>
                <w:iCs/>
                <w:szCs w:val="20"/>
                <w:lang w:val="en-US" w:eastAsia="zh-CN"/>
              </w:rPr>
              <w:t>Proposal #19: Clarify the following aspects for the construction of Type-2 HARQ-ACK codebook in case with multi-cell PDSCH scheduling.</w:t>
            </w:r>
          </w:p>
          <w:p w14:paraId="4AFFE3E8" w14:textId="77777777" w:rsidR="004F5B29" w:rsidRPr="00A51F23" w:rsidRDefault="004F5B29" w:rsidP="00BF0931">
            <w:pPr>
              <w:pStyle w:val="ListParagraph"/>
              <w:numPr>
                <w:ilvl w:val="0"/>
                <w:numId w:val="14"/>
              </w:numPr>
              <w:wordWrap/>
              <w:rPr>
                <w:rFonts w:eastAsia="KaiTi"/>
                <w:i/>
                <w:iCs/>
                <w:szCs w:val="20"/>
                <w:lang w:val="en-US" w:eastAsia="zh-CN"/>
              </w:rPr>
            </w:pPr>
            <w:r w:rsidRPr="00A51F23">
              <w:rPr>
                <w:rFonts w:eastAsia="KaiTi"/>
                <w:i/>
                <w:iCs/>
                <w:szCs w:val="20"/>
                <w:lang w:val="en-US" w:eastAsia="zh-CN"/>
              </w:rPr>
              <w:t>The ordering of HARQ-ACK bits for a DCI format 1_X in case when one of the cells co-scheduled by the DCI has collision with semi-static UL symbol</w:t>
            </w:r>
          </w:p>
          <w:p w14:paraId="55D71532" w14:textId="77777777" w:rsidR="004F5B29" w:rsidRPr="00A51F23" w:rsidRDefault="004F5B29" w:rsidP="00BF0931">
            <w:pPr>
              <w:pStyle w:val="ListParagraph"/>
              <w:numPr>
                <w:ilvl w:val="0"/>
                <w:numId w:val="14"/>
              </w:numPr>
              <w:wordWrap/>
              <w:rPr>
                <w:rFonts w:eastAsia="KaiTi"/>
                <w:i/>
                <w:iCs/>
                <w:szCs w:val="20"/>
                <w:lang w:val="en-US" w:eastAsia="zh-CN"/>
              </w:rPr>
            </w:pPr>
            <w:r w:rsidRPr="00A51F23">
              <w:rPr>
                <w:rFonts w:eastAsia="KaiTi"/>
                <w:i/>
                <w:iCs/>
                <w:szCs w:val="20"/>
                <w:lang w:val="en-US" w:eastAsia="zh-CN"/>
              </w:rPr>
              <w:t>HARQ-ACK payload size of the second sub-codebook in case when only one DCI 1_X (scheduling multiple cells) is received by the UE</w:t>
            </w:r>
          </w:p>
          <w:p w14:paraId="11D9D21C" w14:textId="77777777" w:rsidR="004F5B29" w:rsidRPr="00A51F23" w:rsidRDefault="004F5B29" w:rsidP="00BF0931">
            <w:pPr>
              <w:wordWrap/>
              <w:rPr>
                <w:rFonts w:eastAsia="KaiTi"/>
                <w:i/>
                <w:iCs/>
                <w:szCs w:val="20"/>
                <w:lang w:val="en-US" w:eastAsia="zh-CN"/>
              </w:rPr>
            </w:pPr>
            <w:r w:rsidRPr="00A51F23">
              <w:rPr>
                <w:rFonts w:eastAsia="KaiTi"/>
                <w:i/>
                <w:iCs/>
                <w:szCs w:val="20"/>
                <w:lang w:val="en-US" w:eastAsia="zh-CN"/>
              </w:rPr>
              <w:t>Proposal #20: Support the following Proposal 4-4rev3 in FL summary at RAN1#110bis-e, with update on the last sub-bullet (in red) as below.</w:t>
            </w:r>
          </w:p>
          <w:p w14:paraId="6C5E411B" w14:textId="77777777" w:rsidR="004F5B29" w:rsidRPr="00A51F23" w:rsidRDefault="004F5B29" w:rsidP="00BF0931">
            <w:pPr>
              <w:pStyle w:val="ListParagraph"/>
              <w:numPr>
                <w:ilvl w:val="0"/>
                <w:numId w:val="14"/>
              </w:numPr>
              <w:wordWrap/>
              <w:rPr>
                <w:rFonts w:eastAsia="KaiTi"/>
                <w:i/>
                <w:iCs/>
                <w:color w:val="000000" w:themeColor="text1"/>
                <w:szCs w:val="20"/>
                <w:lang w:val="en-US" w:eastAsia="zh-CN"/>
              </w:rPr>
            </w:pPr>
            <w:r w:rsidRPr="00A51F23">
              <w:rPr>
                <w:rFonts w:eastAsia="KaiTi"/>
                <w:i/>
                <w:iCs/>
                <w:color w:val="000000" w:themeColor="text1"/>
                <w:szCs w:val="20"/>
                <w:lang w:val="en-US" w:eastAsia="zh-CN"/>
              </w:rPr>
              <w:t>For Type-2 HARQ-ACK codebook, for a set of cells which is co-scheduled by a DCI format 1_X, the reference PDSCH to determine DAI counting is the PDSCH with smallest serving cell index among the set of co-scheduled cells.</w:t>
            </w:r>
          </w:p>
          <w:p w14:paraId="76F486D7" w14:textId="77777777" w:rsidR="004F5B29" w:rsidRPr="00A51F23" w:rsidRDefault="004F5B29" w:rsidP="00BF0931">
            <w:pPr>
              <w:pStyle w:val="ListParagraph"/>
              <w:numPr>
                <w:ilvl w:val="0"/>
                <w:numId w:val="14"/>
              </w:numPr>
              <w:wordWrap/>
              <w:rPr>
                <w:rFonts w:eastAsia="KaiTi"/>
                <w:i/>
                <w:iCs/>
                <w:szCs w:val="20"/>
                <w:lang w:val="en-US" w:eastAsia="zh-CN"/>
              </w:rPr>
            </w:pPr>
            <w:r w:rsidRPr="00A51F23">
              <w:rPr>
                <w:rFonts w:eastAsia="KaiTi"/>
                <w:i/>
                <w:iCs/>
                <w:szCs w:val="20"/>
                <w:lang w:val="en-US" w:eastAsia="zh-CN"/>
              </w:rPr>
              <w:t>For a set of cells which is co-scheduled by a DCI format 1_X, the PDSCH with the smallest serving cell index among the set of co-scheduled cells is used to determine last DCI format for PUCCH determination among DCI formats within a same PDCCH MO.</w:t>
            </w:r>
          </w:p>
          <w:p w14:paraId="1DE5E4D0" w14:textId="77777777" w:rsidR="004F5B29" w:rsidRPr="00A51F23" w:rsidRDefault="004F5B29" w:rsidP="00BF0931">
            <w:pPr>
              <w:pStyle w:val="ListParagraph"/>
              <w:numPr>
                <w:ilvl w:val="1"/>
                <w:numId w:val="15"/>
              </w:numPr>
              <w:wordWrap/>
              <w:rPr>
                <w:rFonts w:eastAsia="KaiTi"/>
                <w:i/>
                <w:iCs/>
                <w:szCs w:val="20"/>
                <w:lang w:val="en-US" w:eastAsia="zh-CN"/>
              </w:rPr>
            </w:pPr>
            <w:r w:rsidRPr="00A51F23">
              <w:rPr>
                <w:rFonts w:eastAsia="KaiTi"/>
                <w:i/>
                <w:iCs/>
                <w:szCs w:val="20"/>
                <w:lang w:val="en-US" w:eastAsia="zh-CN"/>
              </w:rPr>
              <w:t>The last ending (or starting) PDSCH is used to determine the last DCI format in case when both DCI format 1_X and other DCI format 1_0/1_1/1_2/1_X are received in a same PDCCH MO on a same scheduling cell for scheduling PDSCH on same smallest scheduled cell index.</w:t>
            </w:r>
          </w:p>
          <w:p w14:paraId="72A94793" w14:textId="77777777" w:rsidR="004F5B29" w:rsidRPr="00A51F23" w:rsidRDefault="004F5B29" w:rsidP="00BF0931">
            <w:pPr>
              <w:wordWrap/>
              <w:rPr>
                <w:rFonts w:eastAsia="KaiTi"/>
                <w:i/>
                <w:iCs/>
                <w:szCs w:val="20"/>
                <w:lang w:val="en-US" w:eastAsia="zh-CN"/>
              </w:rPr>
            </w:pPr>
            <w:r w:rsidRPr="00A51F23">
              <w:rPr>
                <w:rFonts w:eastAsia="KaiTi"/>
                <w:i/>
                <w:iCs/>
                <w:szCs w:val="20"/>
                <w:lang w:val="en-US" w:eastAsia="zh-CN"/>
              </w:rPr>
              <w:t xml:space="preserve">Proposal #21: Clarify the following aspects for the triggering of Rel-17 Type-3 HARQ-ACK codebook in case with </w:t>
            </w:r>
            <w:r w:rsidRPr="00A51F23">
              <w:rPr>
                <w:rFonts w:eastAsia="KaiTi"/>
                <w:i/>
                <w:iCs/>
                <w:szCs w:val="20"/>
                <w:lang w:val="en-US" w:eastAsia="zh-CN"/>
              </w:rPr>
              <w:lastRenderedPageBreak/>
              <w:t>multi-cell PDSCH scheduling.</w:t>
            </w:r>
          </w:p>
          <w:p w14:paraId="632BC0C5" w14:textId="77777777" w:rsidR="004F5B29" w:rsidRPr="00A51F23" w:rsidRDefault="004F5B29" w:rsidP="00BF0931">
            <w:pPr>
              <w:pStyle w:val="ListParagraph"/>
              <w:numPr>
                <w:ilvl w:val="0"/>
                <w:numId w:val="14"/>
              </w:numPr>
              <w:wordWrap/>
              <w:rPr>
                <w:rFonts w:eastAsia="KaiTi"/>
                <w:i/>
                <w:iCs/>
                <w:szCs w:val="20"/>
                <w:lang w:val="en-US" w:eastAsia="zh-CN"/>
              </w:rPr>
            </w:pPr>
            <w:r w:rsidRPr="00A51F23">
              <w:rPr>
                <w:rFonts w:eastAsia="KaiTi"/>
                <w:i/>
                <w:iCs/>
                <w:szCs w:val="20"/>
                <w:lang w:val="en-US" w:eastAsia="zh-CN"/>
              </w:rPr>
              <w:t>Whether all the cells co-scheduled by DCI 1_X trigging a Type-3 CB index are to be included in the HARQ-ACK payload of the (triggered) Type-3 CB index</w:t>
            </w:r>
          </w:p>
          <w:p w14:paraId="208F34D6" w14:textId="77777777" w:rsidR="004F5B29" w:rsidRPr="00A51F23" w:rsidRDefault="004F5B29" w:rsidP="00BF0931">
            <w:pPr>
              <w:pStyle w:val="ListParagraph"/>
              <w:numPr>
                <w:ilvl w:val="0"/>
                <w:numId w:val="14"/>
              </w:numPr>
              <w:wordWrap/>
              <w:rPr>
                <w:rFonts w:eastAsia="KaiTi"/>
                <w:i/>
                <w:iCs/>
                <w:szCs w:val="20"/>
                <w:lang w:val="en-US" w:eastAsia="zh-CN"/>
              </w:rPr>
            </w:pPr>
            <w:r w:rsidRPr="00A51F23">
              <w:rPr>
                <w:rFonts w:eastAsia="KaiTi"/>
                <w:i/>
                <w:iCs/>
                <w:szCs w:val="20"/>
                <w:lang w:val="en-US" w:eastAsia="zh-CN"/>
              </w:rPr>
              <w:t>How to determine the MCS field used for indication of Type-3 CB index (in DCI 1_X) in case of Type-3 CB triggering without PDSCH scheduling</w:t>
            </w:r>
          </w:p>
          <w:p w14:paraId="5D46D266" w14:textId="77777777" w:rsidR="004F5B29" w:rsidRPr="008B4E61" w:rsidRDefault="004F5B29" w:rsidP="00BF0931">
            <w:pPr>
              <w:wordWrap/>
              <w:rPr>
                <w:rFonts w:eastAsia="KaiTi"/>
                <w:i/>
                <w:iCs/>
                <w:kern w:val="0"/>
                <w:szCs w:val="20"/>
                <w:lang w:val="en-US" w:eastAsia="zh-CN"/>
              </w:rPr>
            </w:pPr>
          </w:p>
          <w:p w14:paraId="1A4564C5" w14:textId="77777777" w:rsidR="0022048F" w:rsidRPr="001F0B68" w:rsidRDefault="0022048F" w:rsidP="00BF0931">
            <w:pPr>
              <w:pStyle w:val="ListParagraph"/>
              <w:wordWrap/>
              <w:ind w:left="338" w:hanging="270"/>
              <w:jc w:val="both"/>
              <w:rPr>
                <w:rFonts w:eastAsia="KaiTi"/>
                <w:b/>
                <w:bCs/>
                <w:szCs w:val="20"/>
                <w:lang w:eastAsia="zh-CN"/>
              </w:rPr>
            </w:pPr>
            <w:r w:rsidRPr="001F0B68">
              <w:rPr>
                <w:rFonts w:eastAsia="KaiTi"/>
                <w:b/>
                <w:bCs/>
                <w:szCs w:val="20"/>
                <w:lang w:eastAsia="zh-CN"/>
              </w:rPr>
              <w:t>NEC:</w:t>
            </w:r>
          </w:p>
          <w:p w14:paraId="7337AC82" w14:textId="77777777" w:rsidR="0022048F" w:rsidRPr="00A51F23" w:rsidRDefault="0022048F" w:rsidP="00BF0931">
            <w:pPr>
              <w:wordWrap/>
              <w:rPr>
                <w:rFonts w:eastAsia="KaiTi"/>
                <w:i/>
                <w:iCs/>
                <w:szCs w:val="20"/>
                <w:lang w:val="en-US" w:eastAsia="zh-CN"/>
              </w:rPr>
            </w:pPr>
            <w:r w:rsidRPr="00A51F23">
              <w:rPr>
                <w:rFonts w:eastAsia="KaiTi"/>
                <w:i/>
                <w:iCs/>
                <w:szCs w:val="20"/>
                <w:lang w:val="en-US" w:eastAsia="zh-CN"/>
              </w:rPr>
              <w:t>Proposal 3: For HARQ-ACK codebook Type-1 and for joint TDRA indication among cells, a reference cell among multiple cells is used to generate type-1 codebook. Each PDSCH on non-reference cell has the same HARQ-ACK bit position with the corresponding PDSCH indicated by TDRA on the reference cell.</w:t>
            </w:r>
          </w:p>
          <w:p w14:paraId="63579369" w14:textId="77777777" w:rsidR="0022048F" w:rsidRPr="00A51F23" w:rsidRDefault="0022048F" w:rsidP="00BF0931">
            <w:pPr>
              <w:wordWrap/>
              <w:rPr>
                <w:rFonts w:eastAsia="KaiTi"/>
                <w:i/>
                <w:iCs/>
                <w:kern w:val="0"/>
                <w:szCs w:val="20"/>
                <w:lang w:val="en-US" w:eastAsia="zh-CN"/>
              </w:rPr>
            </w:pPr>
          </w:p>
          <w:p w14:paraId="0958711F" w14:textId="77777777" w:rsidR="003B2D11" w:rsidRPr="00A51F23" w:rsidRDefault="003B2D11" w:rsidP="00BF0931">
            <w:pPr>
              <w:pStyle w:val="ListParagraph"/>
              <w:wordWrap/>
              <w:ind w:left="338" w:hanging="270"/>
              <w:jc w:val="both"/>
              <w:rPr>
                <w:rFonts w:eastAsia="KaiTi"/>
                <w:b/>
                <w:bCs/>
                <w:szCs w:val="20"/>
                <w:lang w:eastAsia="zh-CN"/>
              </w:rPr>
            </w:pPr>
            <w:r w:rsidRPr="00A51F23">
              <w:rPr>
                <w:rFonts w:eastAsia="KaiTi"/>
                <w:b/>
                <w:bCs/>
                <w:szCs w:val="20"/>
                <w:lang w:eastAsia="zh-CN"/>
              </w:rPr>
              <w:t>ZTE:</w:t>
            </w:r>
          </w:p>
          <w:p w14:paraId="20F85794" w14:textId="77777777" w:rsidR="003B2D11" w:rsidRPr="00A51F23" w:rsidRDefault="003B2D11" w:rsidP="00BF0931">
            <w:pPr>
              <w:wordWrap/>
              <w:rPr>
                <w:rFonts w:eastAsia="KaiTi"/>
                <w:i/>
                <w:iCs/>
                <w:szCs w:val="20"/>
                <w:lang w:val="en-US" w:eastAsia="zh-CN"/>
              </w:rPr>
            </w:pPr>
            <w:r w:rsidRPr="00A51F23">
              <w:rPr>
                <w:rFonts w:eastAsia="KaiTi"/>
                <w:i/>
                <w:iCs/>
                <w:szCs w:val="20"/>
                <w:lang w:val="en-US" w:eastAsia="zh-CN"/>
              </w:rPr>
              <w:t>Proposal 15: The PDSCH with the latest ending symbol and the corresponding k1 offset should be used to determine the PUCCH slot.</w:t>
            </w:r>
          </w:p>
          <w:p w14:paraId="656F6842" w14:textId="77777777" w:rsidR="003B2D11" w:rsidRPr="00A51F23" w:rsidRDefault="003B2D11" w:rsidP="00BF0931">
            <w:pPr>
              <w:wordWrap/>
              <w:rPr>
                <w:rFonts w:eastAsia="KaiTi"/>
                <w:i/>
                <w:iCs/>
                <w:szCs w:val="20"/>
                <w:lang w:val="en-US" w:eastAsia="zh-CN"/>
              </w:rPr>
            </w:pPr>
            <w:r w:rsidRPr="00A51F23">
              <w:rPr>
                <w:rFonts w:eastAsia="KaiTi"/>
                <w:i/>
                <w:iCs/>
                <w:szCs w:val="20"/>
                <w:lang w:val="en-US" w:eastAsia="zh-CN"/>
              </w:rPr>
              <w:t>Proposal 16: No additional specification efforts is needed for supporting the Type-1 codebook for multi-cell scheduling.</w:t>
            </w:r>
          </w:p>
          <w:p w14:paraId="04F5497D" w14:textId="77777777" w:rsidR="003B2D11" w:rsidRPr="00A51F23" w:rsidRDefault="003B2D11" w:rsidP="00BF0931">
            <w:pPr>
              <w:wordWrap/>
              <w:rPr>
                <w:rFonts w:eastAsia="KaiTi"/>
                <w:i/>
                <w:iCs/>
                <w:szCs w:val="20"/>
                <w:lang w:val="en-US" w:eastAsia="zh-CN"/>
              </w:rPr>
            </w:pPr>
            <w:r w:rsidRPr="00A51F23">
              <w:rPr>
                <w:rFonts w:eastAsia="KaiTi"/>
                <w:i/>
                <w:iCs/>
                <w:szCs w:val="20"/>
                <w:lang w:val="en-US" w:eastAsia="zh-CN"/>
              </w:rPr>
              <w:t>Proposal 17: The UE should ignore the PDSCH or PUSCH scheduled on the deactivated SCell if the deactivated SCell is scheduled by the DCI format 0_X/1_X with a co-scheduled indicator including the deactivated SCell.</w:t>
            </w:r>
          </w:p>
          <w:p w14:paraId="5110F6F5" w14:textId="77777777" w:rsidR="003B2D11" w:rsidRPr="00A51F23" w:rsidRDefault="003B2D11" w:rsidP="00BF0931">
            <w:pPr>
              <w:wordWrap/>
              <w:rPr>
                <w:rFonts w:eastAsia="KaiTi"/>
                <w:i/>
                <w:iCs/>
                <w:szCs w:val="20"/>
                <w:lang w:val="en-US" w:eastAsia="zh-CN"/>
              </w:rPr>
            </w:pPr>
            <w:r w:rsidRPr="00A51F23">
              <w:rPr>
                <w:rFonts w:eastAsia="KaiTi"/>
                <w:i/>
                <w:iCs/>
                <w:szCs w:val="20"/>
                <w:lang w:val="en-US" w:eastAsia="zh-CN"/>
              </w:rPr>
              <w:t>Proposal 18: For Type-2 codebook, a DCI format 1_X scheduling more than one cell is associated with the second sub-codebook when only one scheduled cell is activated cell.</w:t>
            </w:r>
          </w:p>
          <w:p w14:paraId="12DEF7D6" w14:textId="77777777" w:rsidR="003B2D11" w:rsidRPr="00A51F23" w:rsidRDefault="003B2D11" w:rsidP="00BF0931">
            <w:pPr>
              <w:wordWrap/>
              <w:rPr>
                <w:rFonts w:eastAsia="KaiTi"/>
                <w:i/>
                <w:iCs/>
                <w:szCs w:val="20"/>
                <w:lang w:val="en-US" w:eastAsia="zh-CN"/>
              </w:rPr>
            </w:pPr>
            <w:r w:rsidRPr="00A51F23">
              <w:rPr>
                <w:rFonts w:eastAsia="KaiTi"/>
                <w:i/>
                <w:iCs/>
                <w:szCs w:val="20"/>
                <w:lang w:val="en-US" w:eastAsia="zh-CN"/>
              </w:rPr>
              <w:t xml:space="preserve">Proposal 19: For Type-2 codebook, the PDSCH with the smallest cell index should be used to determine the counter DAI order. </w:t>
            </w:r>
          </w:p>
          <w:p w14:paraId="0ED696A0" w14:textId="77777777" w:rsidR="003B2D11" w:rsidRPr="008B4E61" w:rsidRDefault="003B2D11" w:rsidP="00BF0931">
            <w:pPr>
              <w:wordWrap/>
              <w:rPr>
                <w:rFonts w:eastAsia="KaiTi"/>
                <w:i/>
                <w:iCs/>
                <w:szCs w:val="20"/>
                <w:lang w:val="en-US" w:eastAsia="zh-CN"/>
              </w:rPr>
            </w:pPr>
            <w:r w:rsidRPr="00A51F23">
              <w:rPr>
                <w:rFonts w:eastAsia="KaiTi"/>
                <w:i/>
                <w:iCs/>
                <w:szCs w:val="20"/>
                <w:lang w:val="en-US" w:eastAsia="zh-CN"/>
              </w:rPr>
              <w:t>Proposal 20: For Type-2 codebook, the mechanism of counter DAI order should be used to determine the last DCI when both the DCI format 1_X and other DCI format 1_0/1_1/1_2/1_X are received in the same PDCCH monitoring occasion, i.e., the DCI scheduling the PDSCH with the larger serving cell index, or later PDSCH starting time should be the last DCI.</w:t>
            </w:r>
            <w:r w:rsidRPr="008B4E61">
              <w:rPr>
                <w:rFonts w:eastAsia="KaiTi"/>
                <w:i/>
                <w:iCs/>
                <w:szCs w:val="20"/>
                <w:lang w:val="en-US" w:eastAsia="zh-CN"/>
              </w:rPr>
              <w:t xml:space="preserve"> </w:t>
            </w:r>
          </w:p>
          <w:p w14:paraId="78D8B1F7" w14:textId="4D3BC745" w:rsidR="003B2D11" w:rsidRPr="008B4E61" w:rsidRDefault="003B2D11" w:rsidP="00BF0931">
            <w:pPr>
              <w:wordWrap/>
              <w:rPr>
                <w:rFonts w:eastAsia="KaiTi"/>
                <w:i/>
                <w:iCs/>
                <w:kern w:val="0"/>
                <w:szCs w:val="20"/>
                <w:lang w:val="en-US" w:eastAsia="zh-CN"/>
              </w:rPr>
            </w:pPr>
          </w:p>
        </w:tc>
      </w:tr>
    </w:tbl>
    <w:p w14:paraId="5555AA4B" w14:textId="77777777" w:rsidR="001A1204" w:rsidRDefault="001A1204" w:rsidP="00BF0931">
      <w:pPr>
        <w:rPr>
          <w:lang w:eastAsia="en-US"/>
        </w:rPr>
      </w:pPr>
    </w:p>
    <w:p w14:paraId="5272E466" w14:textId="77777777" w:rsidR="001A1204" w:rsidRDefault="001A1204" w:rsidP="00BF0931">
      <w:pPr>
        <w:rPr>
          <w:lang w:eastAsia="en-US"/>
        </w:rPr>
      </w:pPr>
    </w:p>
    <w:p w14:paraId="1CB0FF23" w14:textId="77777777" w:rsidR="001A1204" w:rsidRDefault="001A1204" w:rsidP="00BF0931">
      <w:pPr>
        <w:rPr>
          <w:lang w:eastAsia="en-US"/>
        </w:rPr>
      </w:pPr>
    </w:p>
    <w:p w14:paraId="4D38B2A3" w14:textId="77777777" w:rsidR="001A1204" w:rsidRDefault="001A1204" w:rsidP="00BF0931">
      <w:pPr>
        <w:rPr>
          <w:highlight w:val="yellow"/>
        </w:rPr>
      </w:pPr>
    </w:p>
    <w:p w14:paraId="1329F7A7" w14:textId="77777777" w:rsidR="001A1204" w:rsidRDefault="00FF516D" w:rsidP="00BF0931">
      <w:pPr>
        <w:pStyle w:val="Heading2"/>
        <w:ind w:left="540"/>
      </w:pPr>
      <w:r>
        <w:t>Moderator summary and proposals based on contributions</w:t>
      </w:r>
    </w:p>
    <w:p w14:paraId="4C0E6C60" w14:textId="77777777" w:rsidR="001A1204" w:rsidRDefault="001A1204" w:rsidP="00BF0931"/>
    <w:p w14:paraId="60608D3E" w14:textId="77777777" w:rsidR="001A1204" w:rsidRDefault="00FF516D" w:rsidP="00BF0931">
      <w:pPr>
        <w:pStyle w:val="ListParagraph"/>
        <w:numPr>
          <w:ilvl w:val="0"/>
          <w:numId w:val="20"/>
        </w:numPr>
        <w:spacing w:after="120"/>
        <w:ind w:left="360"/>
        <w:rPr>
          <w:lang w:eastAsia="en-US"/>
        </w:rPr>
      </w:pPr>
      <w:r>
        <w:rPr>
          <w:lang w:eastAsia="en-US"/>
        </w:rPr>
        <w:t>On reference PDSCH for HARQ-ACK feedback timing determination</w:t>
      </w:r>
    </w:p>
    <w:p w14:paraId="268D44FB" w14:textId="513D8DB2" w:rsidR="00680540" w:rsidRPr="00680540" w:rsidRDefault="00680540" w:rsidP="00BF0931">
      <w:pPr>
        <w:spacing w:after="120"/>
      </w:pPr>
      <w:r w:rsidRPr="00680540">
        <w:rPr>
          <w:lang w:val="en-US"/>
        </w:rPr>
        <w:t>Regarding HARQ-ACK feedback timing determination for co-scheduled cells, as agreed in RAN1#110, a single PDSCH-to-</w:t>
      </w:r>
      <w:proofErr w:type="spellStart"/>
      <w:r w:rsidRPr="00680540">
        <w:rPr>
          <w:lang w:val="en-US"/>
        </w:rPr>
        <w:t>HARQ_feedback</w:t>
      </w:r>
      <w:proofErr w:type="spellEnd"/>
      <w:r w:rsidRPr="00680540">
        <w:rPr>
          <w:lang w:val="en-US"/>
        </w:rPr>
        <w:t xml:space="preserve"> timing indicator is included in the DCI format 1_X for indicating a slot-level timing offset between a slot where a reference PDSCH is received and the PUCCH slot. Thus, the PUCCH slot is determined based on the reference PDSCH and the indicated K1 value. </w:t>
      </w:r>
    </w:p>
    <w:p w14:paraId="15127922" w14:textId="4171CEDD" w:rsidR="00680540" w:rsidRDefault="00680540" w:rsidP="00BF0931">
      <w:pPr>
        <w:spacing w:after="120"/>
        <w:rPr>
          <w:lang w:val="en-US"/>
        </w:rPr>
      </w:pPr>
      <w:r w:rsidRPr="00680540">
        <w:rPr>
          <w:lang w:val="en-US"/>
        </w:rPr>
        <w:t>Since HARQ-ACK feedback for co-scheduled PDSCHs is to be transmitted in same PUCCH, the reference PDSCH should be the last PDSCH among the co-scheduled PDSCHs so that UE can have sufficient processing time to decode all the co-scheduled PDSCHs and prepare one PUCCH.</w:t>
      </w:r>
    </w:p>
    <w:p w14:paraId="4619CF06" w14:textId="0ABCF9F9" w:rsidR="00680540" w:rsidRPr="00680540" w:rsidRDefault="00DC03D7" w:rsidP="00BF0931">
      <w:pPr>
        <w:spacing w:after="120"/>
      </w:pPr>
      <w:r>
        <w:rPr>
          <w:lang w:val="en-US"/>
        </w:rPr>
        <w:t>Using the PDSCH ending last among the set of co-scheduled PDSCHs</w:t>
      </w:r>
      <w:r w:rsidR="00680540">
        <w:rPr>
          <w:lang w:val="en-US"/>
        </w:rPr>
        <w:t xml:space="preserve"> </w:t>
      </w:r>
      <w:r>
        <w:rPr>
          <w:lang w:val="en-US"/>
        </w:rPr>
        <w:t xml:space="preserve">as the </w:t>
      </w:r>
      <w:r w:rsidR="00680540">
        <w:rPr>
          <w:lang w:val="en-US"/>
        </w:rPr>
        <w:t xml:space="preserve">reference PDSCH for HARQ timing determination has been </w:t>
      </w:r>
      <w:r>
        <w:rPr>
          <w:lang w:val="en-US"/>
        </w:rPr>
        <w:t>proposed</w:t>
      </w:r>
      <w:r w:rsidR="00680540">
        <w:rPr>
          <w:lang w:val="en-US"/>
        </w:rPr>
        <w:t xml:space="preserve"> in RAN1#110bis-e meeting </w:t>
      </w:r>
      <w:r>
        <w:rPr>
          <w:lang w:val="en-US"/>
        </w:rPr>
        <w:t>and polished as</w:t>
      </w:r>
      <w:r w:rsidR="00680540">
        <w:rPr>
          <w:lang w:val="en-US"/>
        </w:rPr>
        <w:t xml:space="preserve"> below </w:t>
      </w:r>
      <w:r w:rsidR="00680540" w:rsidRPr="00680540">
        <w:rPr>
          <w:lang w:val="en-US"/>
        </w:rPr>
        <w:t>Proposal 4-1rev2</w:t>
      </w:r>
      <w:r>
        <w:rPr>
          <w:lang w:val="en-US"/>
        </w:rPr>
        <w:t xml:space="preserve">.  </w:t>
      </w:r>
    </w:p>
    <w:tbl>
      <w:tblPr>
        <w:tblStyle w:val="TableGrid"/>
        <w:tblpPr w:leftFromText="180" w:rightFromText="180" w:vertAnchor="text" w:horzAnchor="margin" w:tblpY="41"/>
        <w:tblW w:w="0" w:type="auto"/>
        <w:tblLook w:val="04A0" w:firstRow="1" w:lastRow="0" w:firstColumn="1" w:lastColumn="0" w:noHBand="0" w:noVBand="1"/>
      </w:tblPr>
      <w:tblGrid>
        <w:gridCol w:w="9362"/>
      </w:tblGrid>
      <w:tr w:rsidR="001A1204" w14:paraId="41E87CA4" w14:textId="77777777">
        <w:tc>
          <w:tcPr>
            <w:tcW w:w="9362" w:type="dxa"/>
          </w:tcPr>
          <w:p w14:paraId="31640D0F" w14:textId="77777777" w:rsidR="00680540" w:rsidRPr="00983E63" w:rsidRDefault="00680540" w:rsidP="00BF0931">
            <w:pPr>
              <w:pStyle w:val="Heading4"/>
              <w:wordWrap/>
              <w:spacing w:before="120" w:line="252" w:lineRule="auto"/>
              <w:ind w:left="720" w:hanging="720"/>
              <w:jc w:val="both"/>
              <w:outlineLvl w:val="3"/>
              <w:rPr>
                <w:rFonts w:eastAsia="Times New Roman"/>
                <w:highlight w:val="cyan"/>
              </w:rPr>
            </w:pPr>
            <w:r w:rsidRPr="00983E63">
              <w:rPr>
                <w:rFonts w:eastAsia="Times New Roman"/>
                <w:highlight w:val="cyan"/>
              </w:rPr>
              <w:t>Proposal 4-1rev2:</w:t>
            </w:r>
          </w:p>
          <w:p w14:paraId="6655D91B" w14:textId="77777777" w:rsidR="00680540" w:rsidRDefault="00680540" w:rsidP="00BF0931">
            <w:pPr>
              <w:widowControl/>
              <w:numPr>
                <w:ilvl w:val="0"/>
                <w:numId w:val="33"/>
              </w:numPr>
              <w:kinsoku/>
              <w:wordWrap/>
              <w:autoSpaceDE/>
              <w:autoSpaceDN/>
              <w:adjustRightInd/>
              <w:snapToGrid w:val="0"/>
              <w:jc w:val="left"/>
              <w:textAlignment w:val="auto"/>
              <w:rPr>
                <w:szCs w:val="20"/>
                <w:lang w:eastAsia="zh-CN"/>
              </w:rPr>
            </w:pPr>
            <w:r>
              <w:rPr>
                <w:szCs w:val="20"/>
              </w:rPr>
              <w:t>For determining the timing of a PUCCH carrying HARQ-ACK information corresponding to a set of co-scheduled PDSCHs by a DCI format 1_X, the reference PDSCH is the PDSCH ending last as indicated in the DCI format 1_X among the set of co-scheduled PDSCHs.</w:t>
            </w:r>
          </w:p>
          <w:p w14:paraId="5E6E20AD" w14:textId="4DA7974C" w:rsidR="001A1204" w:rsidRDefault="001A1204" w:rsidP="00BF0931">
            <w:pPr>
              <w:widowControl/>
              <w:kinsoku/>
              <w:wordWrap/>
              <w:adjustRightInd/>
              <w:snapToGrid w:val="0"/>
              <w:textAlignment w:val="auto"/>
              <w:rPr>
                <w:rFonts w:eastAsia="Times New Roman"/>
                <w:szCs w:val="20"/>
                <w:lang w:eastAsia="ja-JP"/>
              </w:rPr>
            </w:pPr>
          </w:p>
        </w:tc>
      </w:tr>
    </w:tbl>
    <w:p w14:paraId="0F0279B8" w14:textId="77777777" w:rsidR="001A1204" w:rsidRDefault="001A1204" w:rsidP="00BF0931">
      <w:pPr>
        <w:spacing w:after="120"/>
      </w:pPr>
    </w:p>
    <w:p w14:paraId="6D044F06" w14:textId="048BD71E" w:rsidR="001A1204" w:rsidRDefault="00DC03D7" w:rsidP="00BF0931">
      <w:pPr>
        <w:spacing w:after="120"/>
      </w:pPr>
      <w:r>
        <w:t>For RAN1#111 meeting, r</w:t>
      </w:r>
      <w:r w:rsidR="00FF516D">
        <w:t>egarding reference PDSCH for HARQ-ACK feedback timing determination, 1</w:t>
      </w:r>
      <w:r w:rsidR="004C4E9B">
        <w:t>6</w:t>
      </w:r>
      <w:r w:rsidR="00FF516D">
        <w:t xml:space="preserve"> companies express their preferences on the reference PDSCH</w:t>
      </w:r>
      <w:r w:rsidR="00470ADE">
        <w:t>.</w:t>
      </w:r>
      <w:r w:rsidR="00FF516D">
        <w:t xml:space="preserve"> </w:t>
      </w:r>
      <w:r w:rsidR="00470ADE">
        <w:t xml:space="preserve">The </w:t>
      </w:r>
      <w:r w:rsidR="00FF516D">
        <w:t xml:space="preserve">summary is listed below. </w:t>
      </w:r>
    </w:p>
    <w:p w14:paraId="59588872" w14:textId="77777777" w:rsidR="001A1204" w:rsidRDefault="00FF516D" w:rsidP="00BF0931">
      <w:pPr>
        <w:pStyle w:val="ListParagraph"/>
        <w:numPr>
          <w:ilvl w:val="0"/>
          <w:numId w:val="14"/>
        </w:numPr>
        <w:rPr>
          <w:rFonts w:eastAsia="KaiTi"/>
          <w:i/>
          <w:iCs/>
          <w:szCs w:val="20"/>
          <w:lang w:val="en-US" w:eastAsia="zh-CN"/>
        </w:rPr>
      </w:pPr>
      <w:r>
        <w:rPr>
          <w:rFonts w:eastAsia="KaiTi"/>
          <w:i/>
          <w:iCs/>
          <w:szCs w:val="20"/>
          <w:lang w:val="en-US" w:eastAsia="zh-CN"/>
        </w:rPr>
        <w:t xml:space="preserve">Last PDSCH (supported by 14 companies): </w:t>
      </w:r>
    </w:p>
    <w:p w14:paraId="4B887A03" w14:textId="17DDD8E2" w:rsidR="00F4723F" w:rsidRDefault="00FF516D" w:rsidP="00BF0931">
      <w:pPr>
        <w:pStyle w:val="ListParagraph"/>
        <w:numPr>
          <w:ilvl w:val="1"/>
          <w:numId w:val="15"/>
        </w:numPr>
        <w:rPr>
          <w:rFonts w:eastAsia="KaiTi"/>
          <w:i/>
          <w:iCs/>
          <w:szCs w:val="20"/>
          <w:lang w:val="en-US" w:eastAsia="zh-CN"/>
        </w:rPr>
      </w:pPr>
      <w:r>
        <w:rPr>
          <w:rFonts w:eastAsia="KaiTi"/>
          <w:i/>
          <w:iCs/>
          <w:szCs w:val="20"/>
          <w:lang w:val="en-US" w:eastAsia="zh-CN"/>
        </w:rPr>
        <w:t xml:space="preserve">Huawei, </w:t>
      </w:r>
      <w:r w:rsidR="00F4723F">
        <w:rPr>
          <w:rFonts w:eastAsia="KaiTi"/>
          <w:i/>
          <w:iCs/>
          <w:szCs w:val="20"/>
          <w:lang w:val="en-US" w:eastAsia="zh-CN"/>
        </w:rPr>
        <w:t>vivo, CATT,</w:t>
      </w:r>
      <w:r w:rsidR="00F4723F" w:rsidRPr="00F4723F">
        <w:rPr>
          <w:rFonts w:eastAsia="KaiTi"/>
          <w:i/>
          <w:iCs/>
          <w:szCs w:val="20"/>
          <w:lang w:val="en-US" w:eastAsia="zh-CN"/>
        </w:rPr>
        <w:t xml:space="preserve"> </w:t>
      </w:r>
      <w:proofErr w:type="spellStart"/>
      <w:r w:rsidR="00F4723F">
        <w:rPr>
          <w:rFonts w:eastAsia="KaiTi"/>
          <w:i/>
          <w:iCs/>
          <w:szCs w:val="20"/>
          <w:lang w:val="en-US" w:eastAsia="zh-CN"/>
        </w:rPr>
        <w:t>xiaomi</w:t>
      </w:r>
      <w:proofErr w:type="spellEnd"/>
      <w:r w:rsidR="00F4723F">
        <w:rPr>
          <w:rFonts w:eastAsia="KaiTi"/>
          <w:i/>
          <w:iCs/>
          <w:szCs w:val="20"/>
          <w:lang w:val="en-US" w:eastAsia="zh-CN"/>
        </w:rPr>
        <w:t>,</w:t>
      </w:r>
      <w:r w:rsidR="00F4723F" w:rsidRPr="00F4723F">
        <w:rPr>
          <w:rFonts w:eastAsia="KaiTi"/>
          <w:i/>
          <w:iCs/>
          <w:szCs w:val="20"/>
          <w:lang w:val="en-US" w:eastAsia="zh-CN"/>
        </w:rPr>
        <w:t xml:space="preserve"> </w:t>
      </w:r>
      <w:r w:rsidR="00F4723F">
        <w:rPr>
          <w:rFonts w:eastAsia="KaiTi"/>
          <w:i/>
          <w:iCs/>
          <w:szCs w:val="20"/>
          <w:lang w:val="en-US" w:eastAsia="zh-CN"/>
        </w:rPr>
        <w:t>Intel,</w:t>
      </w:r>
      <w:r w:rsidR="00F4723F" w:rsidRPr="00F4723F">
        <w:rPr>
          <w:rFonts w:eastAsia="KaiTi"/>
          <w:i/>
          <w:iCs/>
          <w:szCs w:val="20"/>
          <w:lang w:val="en-US" w:eastAsia="zh-CN"/>
        </w:rPr>
        <w:t xml:space="preserve"> </w:t>
      </w:r>
      <w:r w:rsidR="00F4723F">
        <w:rPr>
          <w:rFonts w:eastAsia="KaiTi"/>
          <w:i/>
          <w:iCs/>
          <w:szCs w:val="20"/>
          <w:lang w:val="en-US" w:eastAsia="zh-CN"/>
        </w:rPr>
        <w:t>OPPO,</w:t>
      </w:r>
      <w:r w:rsidR="00F4723F" w:rsidRPr="00F4723F">
        <w:rPr>
          <w:rFonts w:eastAsia="KaiTi"/>
          <w:i/>
          <w:iCs/>
          <w:szCs w:val="20"/>
          <w:lang w:val="en-US" w:eastAsia="zh-CN"/>
        </w:rPr>
        <w:t xml:space="preserve"> </w:t>
      </w:r>
      <w:r w:rsidR="00F4723F">
        <w:rPr>
          <w:rFonts w:eastAsia="KaiTi"/>
          <w:i/>
          <w:iCs/>
          <w:szCs w:val="20"/>
          <w:lang w:val="en-US" w:eastAsia="zh-CN"/>
        </w:rPr>
        <w:t>Lenovo,</w:t>
      </w:r>
      <w:r w:rsidR="00F4723F" w:rsidRPr="00F4723F">
        <w:rPr>
          <w:rFonts w:eastAsia="KaiTi"/>
          <w:i/>
          <w:iCs/>
          <w:szCs w:val="20"/>
          <w:lang w:val="en-US" w:eastAsia="zh-CN"/>
        </w:rPr>
        <w:t xml:space="preserve"> </w:t>
      </w:r>
      <w:r w:rsidR="00F4723F">
        <w:rPr>
          <w:rFonts w:eastAsia="KaiTi"/>
          <w:i/>
          <w:iCs/>
          <w:szCs w:val="20"/>
          <w:lang w:val="en-US" w:eastAsia="zh-CN"/>
        </w:rPr>
        <w:t>FGI,</w:t>
      </w:r>
      <w:r w:rsidR="00F4723F" w:rsidRPr="00F4723F">
        <w:rPr>
          <w:rFonts w:eastAsia="KaiTi"/>
          <w:i/>
          <w:iCs/>
          <w:szCs w:val="20"/>
          <w:lang w:val="en-US" w:eastAsia="zh-CN"/>
        </w:rPr>
        <w:t xml:space="preserve"> </w:t>
      </w:r>
      <w:r w:rsidR="00F4723F">
        <w:rPr>
          <w:rFonts w:eastAsia="KaiTi"/>
          <w:i/>
          <w:iCs/>
          <w:szCs w:val="20"/>
          <w:lang w:val="en-US" w:eastAsia="zh-CN"/>
        </w:rPr>
        <w:t>CAICT,</w:t>
      </w:r>
      <w:r w:rsidR="00F4723F" w:rsidRPr="00F4723F">
        <w:rPr>
          <w:rFonts w:eastAsia="KaiTi"/>
          <w:i/>
          <w:iCs/>
          <w:szCs w:val="20"/>
          <w:lang w:val="en-US" w:eastAsia="zh-CN"/>
        </w:rPr>
        <w:t xml:space="preserve"> </w:t>
      </w:r>
      <w:r w:rsidR="00F4723F">
        <w:rPr>
          <w:rFonts w:eastAsia="KaiTi"/>
          <w:i/>
          <w:iCs/>
          <w:szCs w:val="20"/>
          <w:lang w:val="en-US" w:eastAsia="zh-CN"/>
        </w:rPr>
        <w:t>NTT DOCOMO,</w:t>
      </w:r>
      <w:r w:rsidR="00F4723F" w:rsidRPr="00F4723F">
        <w:rPr>
          <w:rFonts w:eastAsia="KaiTi"/>
          <w:i/>
          <w:iCs/>
          <w:szCs w:val="20"/>
          <w:lang w:val="en-US" w:eastAsia="zh-CN"/>
        </w:rPr>
        <w:t xml:space="preserve"> </w:t>
      </w:r>
      <w:r w:rsidR="00F4723F">
        <w:rPr>
          <w:rFonts w:eastAsia="KaiTi"/>
          <w:i/>
          <w:iCs/>
          <w:szCs w:val="20"/>
          <w:lang w:val="en-US" w:eastAsia="zh-CN"/>
        </w:rPr>
        <w:t>Qualcomm, Ericsson, MTK</w:t>
      </w:r>
      <w:r w:rsidR="002C40EC">
        <w:rPr>
          <w:rFonts w:eastAsia="KaiTi"/>
          <w:i/>
          <w:iCs/>
          <w:szCs w:val="20"/>
          <w:lang w:val="en-US" w:eastAsia="zh-CN"/>
        </w:rPr>
        <w:t>, ZTE</w:t>
      </w:r>
    </w:p>
    <w:p w14:paraId="6599B966" w14:textId="11B8EA43" w:rsidR="001A1204" w:rsidRDefault="00FF516D" w:rsidP="00BF0931">
      <w:pPr>
        <w:pStyle w:val="ListParagraph"/>
        <w:numPr>
          <w:ilvl w:val="0"/>
          <w:numId w:val="14"/>
        </w:numPr>
        <w:rPr>
          <w:rFonts w:eastAsia="KaiTi"/>
          <w:i/>
          <w:iCs/>
          <w:szCs w:val="20"/>
          <w:lang w:val="en-US" w:eastAsia="zh-CN"/>
        </w:rPr>
      </w:pPr>
      <w:r>
        <w:rPr>
          <w:rFonts w:eastAsia="KaiTi"/>
          <w:i/>
          <w:iCs/>
          <w:szCs w:val="20"/>
          <w:lang w:val="en-US" w:eastAsia="zh-CN"/>
        </w:rPr>
        <w:t xml:space="preserve">1st PDSCH (supported by </w:t>
      </w:r>
      <w:r w:rsidR="002C40EC">
        <w:rPr>
          <w:rFonts w:eastAsia="KaiTi"/>
          <w:i/>
          <w:iCs/>
          <w:szCs w:val="20"/>
          <w:lang w:val="en-US" w:eastAsia="zh-CN"/>
        </w:rPr>
        <w:t>1</w:t>
      </w:r>
      <w:r>
        <w:rPr>
          <w:rFonts w:eastAsia="KaiTi"/>
          <w:i/>
          <w:iCs/>
          <w:szCs w:val="20"/>
          <w:lang w:val="en-US" w:eastAsia="zh-CN"/>
        </w:rPr>
        <w:t xml:space="preserve"> companies): </w:t>
      </w:r>
    </w:p>
    <w:p w14:paraId="7DBDAB2F" w14:textId="77777777" w:rsidR="00F4723F" w:rsidRDefault="00F4723F" w:rsidP="00BF0931">
      <w:pPr>
        <w:pStyle w:val="ListParagraph"/>
        <w:numPr>
          <w:ilvl w:val="1"/>
          <w:numId w:val="15"/>
        </w:numPr>
        <w:rPr>
          <w:rFonts w:eastAsia="KaiTi"/>
          <w:i/>
          <w:iCs/>
          <w:szCs w:val="20"/>
          <w:lang w:val="en-US" w:eastAsia="zh-CN"/>
        </w:rPr>
      </w:pPr>
      <w:r>
        <w:rPr>
          <w:rFonts w:eastAsia="KaiTi"/>
          <w:i/>
          <w:iCs/>
          <w:szCs w:val="20"/>
          <w:lang w:val="en-US" w:eastAsia="zh-CN"/>
        </w:rPr>
        <w:t>Nokia</w:t>
      </w:r>
      <w:r w:rsidR="00FF516D">
        <w:rPr>
          <w:rFonts w:eastAsia="KaiTi"/>
          <w:i/>
          <w:iCs/>
          <w:szCs w:val="20"/>
          <w:lang w:val="en-US" w:eastAsia="zh-CN"/>
        </w:rPr>
        <w:t xml:space="preserve">, </w:t>
      </w:r>
    </w:p>
    <w:p w14:paraId="4A1842E4" w14:textId="2D0EE6D9" w:rsidR="001A1204" w:rsidRDefault="00FF516D" w:rsidP="00BF0931">
      <w:pPr>
        <w:pStyle w:val="ListParagraph"/>
        <w:numPr>
          <w:ilvl w:val="0"/>
          <w:numId w:val="14"/>
        </w:numPr>
        <w:rPr>
          <w:rFonts w:eastAsia="KaiTi"/>
          <w:i/>
          <w:iCs/>
          <w:szCs w:val="20"/>
          <w:lang w:val="en-US" w:eastAsia="zh-CN"/>
        </w:rPr>
      </w:pPr>
      <w:r>
        <w:rPr>
          <w:rFonts w:eastAsia="KaiTi"/>
          <w:i/>
          <w:iCs/>
          <w:szCs w:val="20"/>
          <w:lang w:val="en-US" w:eastAsia="zh-CN"/>
        </w:rPr>
        <w:t xml:space="preserve">The </w:t>
      </w:r>
      <w:r w:rsidR="00F4723F">
        <w:rPr>
          <w:rFonts w:eastAsia="KaiTi"/>
          <w:i/>
          <w:iCs/>
          <w:szCs w:val="20"/>
          <w:lang w:val="en-US" w:eastAsia="zh-CN"/>
        </w:rPr>
        <w:t>small</w:t>
      </w:r>
      <w:r>
        <w:rPr>
          <w:rFonts w:eastAsia="KaiTi"/>
          <w:i/>
          <w:iCs/>
          <w:szCs w:val="20"/>
          <w:lang w:val="en-US" w:eastAsia="zh-CN"/>
        </w:rPr>
        <w:t xml:space="preserve">est cell index (supported by 1 company): </w:t>
      </w:r>
    </w:p>
    <w:p w14:paraId="1FCAF7DA" w14:textId="77777777" w:rsidR="001A1204" w:rsidRDefault="00FF516D" w:rsidP="00BF0931">
      <w:pPr>
        <w:pStyle w:val="ListParagraph"/>
        <w:numPr>
          <w:ilvl w:val="1"/>
          <w:numId w:val="15"/>
        </w:numPr>
        <w:rPr>
          <w:rFonts w:eastAsia="KaiTi"/>
          <w:i/>
          <w:iCs/>
          <w:szCs w:val="20"/>
          <w:lang w:val="en-US" w:eastAsia="zh-CN"/>
        </w:rPr>
      </w:pPr>
      <w:r>
        <w:rPr>
          <w:rFonts w:eastAsia="KaiTi"/>
          <w:i/>
          <w:iCs/>
          <w:szCs w:val="20"/>
          <w:lang w:val="en-US" w:eastAsia="zh-CN"/>
        </w:rPr>
        <w:t xml:space="preserve">Samsung, </w:t>
      </w:r>
    </w:p>
    <w:p w14:paraId="4AEA4A7D" w14:textId="2BCE3AA2" w:rsidR="001A1204" w:rsidRDefault="00FF516D" w:rsidP="00BF0931">
      <w:pPr>
        <w:spacing w:after="120"/>
      </w:pPr>
      <w:r>
        <w:t>Since using the last PDSCH as the reference PDSCH to determine HARQ-ACK feedback timing can give UE more processing time, moderator suggests going with last PDSCH among co-scheduled cells as the reference. Proposal 4-1 is provided for the first round of discussion</w:t>
      </w:r>
      <w:r w:rsidR="002C40EC">
        <w:t xml:space="preserve">, which is same to </w:t>
      </w:r>
      <w:r w:rsidR="002C40EC" w:rsidRPr="002C40EC">
        <w:t>Proposal 4-1rev2</w:t>
      </w:r>
      <w:r w:rsidR="002C40EC">
        <w:t xml:space="preserve"> in final FL summary of RAN1#110bis-e meeting</w:t>
      </w:r>
      <w:r>
        <w:t>.</w:t>
      </w:r>
    </w:p>
    <w:p w14:paraId="4B6BA994" w14:textId="77777777" w:rsidR="002C40EC" w:rsidRDefault="002C40EC" w:rsidP="00BF0931">
      <w:pPr>
        <w:spacing w:after="120"/>
      </w:pPr>
    </w:p>
    <w:p w14:paraId="63C1B923" w14:textId="100595D2" w:rsidR="002C40EC" w:rsidRDefault="002C40EC" w:rsidP="00BF0931">
      <w:pPr>
        <w:pStyle w:val="ListParagraph"/>
        <w:numPr>
          <w:ilvl w:val="0"/>
          <w:numId w:val="20"/>
        </w:numPr>
        <w:spacing w:after="120"/>
        <w:ind w:left="360"/>
        <w:rPr>
          <w:lang w:eastAsia="en-US"/>
        </w:rPr>
      </w:pPr>
      <w:r>
        <w:rPr>
          <w:lang w:eastAsia="en-US"/>
        </w:rPr>
        <w:t>On last DCI format for PUCCH resource determination</w:t>
      </w:r>
    </w:p>
    <w:p w14:paraId="06D74F3A" w14:textId="77777777" w:rsidR="004C4E9B" w:rsidRDefault="004C4E9B" w:rsidP="00BF0931">
      <w:r>
        <w:t>F</w:t>
      </w:r>
      <w:r w:rsidRPr="002E681E">
        <w:t>or PUCCH resource</w:t>
      </w:r>
      <w:r>
        <w:t>, it is determined by the last DCI format among</w:t>
      </w:r>
      <w:r w:rsidRPr="002E681E">
        <w:t xml:space="preserve"> </w:t>
      </w:r>
      <w:r>
        <w:t>DCI formats pointing to a same slot for PUCCH transmission. I</w:t>
      </w:r>
      <w:r w:rsidRPr="002E681E">
        <w:t>n legacy operation</w:t>
      </w:r>
      <w:r>
        <w:t xml:space="preserve">, the DCI formats are </w:t>
      </w:r>
      <w:r w:rsidRPr="002E681E">
        <w:t>first indexed in an ascending order across serving cell indexes for a same PDCCH monitoring occasion and are then indexed in an ascending order across PDCCH monitoring occasion indexes.</w:t>
      </w:r>
      <w:r>
        <w:t xml:space="preserve"> </w:t>
      </w:r>
    </w:p>
    <w:p w14:paraId="422804B7" w14:textId="6A0D7170" w:rsidR="00F062BC" w:rsidRDefault="004C4E9B" w:rsidP="00BF0931">
      <w:pPr>
        <w:rPr>
          <w:szCs w:val="20"/>
        </w:rPr>
      </w:pPr>
      <w:r>
        <w:t>In Rel-18, f</w:t>
      </w:r>
      <w:r w:rsidRPr="00445A9E">
        <w:rPr>
          <w:szCs w:val="20"/>
        </w:rPr>
        <w:t xml:space="preserve">or a set of cells which is co-scheduled by a DCI format 1_X, </w:t>
      </w:r>
      <w:r>
        <w:rPr>
          <w:szCs w:val="20"/>
        </w:rPr>
        <w:t xml:space="preserve">it is straightforward to </w:t>
      </w:r>
      <w:r>
        <w:rPr>
          <w:rFonts w:hint="eastAsia"/>
          <w:szCs w:val="20"/>
        </w:rPr>
        <w:t>u</w:t>
      </w:r>
      <w:r>
        <w:rPr>
          <w:szCs w:val="20"/>
        </w:rPr>
        <w:t>se</w:t>
      </w:r>
      <w:r w:rsidRPr="00EB4F07">
        <w:rPr>
          <w:szCs w:val="20"/>
        </w:rPr>
        <w:t xml:space="preserve"> the </w:t>
      </w:r>
      <w:r w:rsidR="00F062BC">
        <w:rPr>
          <w:szCs w:val="20"/>
        </w:rPr>
        <w:t>PDSCH</w:t>
      </w:r>
      <w:r w:rsidRPr="00EB4F07">
        <w:rPr>
          <w:szCs w:val="20"/>
        </w:rPr>
        <w:t xml:space="preserve"> with the smallest serving cell index among the set of co-scheduled </w:t>
      </w:r>
      <w:r w:rsidR="00F062BC">
        <w:rPr>
          <w:szCs w:val="20"/>
        </w:rPr>
        <w:t>PDSCH</w:t>
      </w:r>
      <w:r w:rsidRPr="00EB4F07">
        <w:rPr>
          <w:szCs w:val="20"/>
        </w:rPr>
        <w:t xml:space="preserve">s to determine last DCI format for PUCCH </w:t>
      </w:r>
      <w:r w:rsidR="00470ADE">
        <w:rPr>
          <w:szCs w:val="20"/>
        </w:rPr>
        <w:t xml:space="preserve">resource </w:t>
      </w:r>
      <w:r w:rsidRPr="00EB4F07">
        <w:rPr>
          <w:szCs w:val="20"/>
        </w:rPr>
        <w:t>determination among DCI formats within a same PDCCH MO.</w:t>
      </w:r>
      <w:r>
        <w:rPr>
          <w:szCs w:val="20"/>
        </w:rPr>
        <w:t xml:space="preserve"> </w:t>
      </w:r>
    </w:p>
    <w:p w14:paraId="44FF21F3" w14:textId="2AEC5526" w:rsidR="00F062BC" w:rsidRDefault="004C4E9B" w:rsidP="00BF0931">
      <w:pPr>
        <w:rPr>
          <w:szCs w:val="20"/>
        </w:rPr>
      </w:pPr>
      <w:r>
        <w:t>During RAN1#110bis-e meeting</w:t>
      </w:r>
      <w:r w:rsidRPr="002E681E">
        <w:t>,</w:t>
      </w:r>
      <w:r>
        <w:t xml:space="preserve"> one legacy issue firstly discussed in Rel-16 MR-DC is raised, i.e., </w:t>
      </w:r>
      <w:r w:rsidR="00470ADE">
        <w:t xml:space="preserve">how to determine the last DCI format </w:t>
      </w:r>
      <w:r>
        <w:t xml:space="preserve">when multiple DCI formats are transmitted in same PDCCH monitoring occasion on a same scheduling cell for scheduling PDSCHs on a same scheduled cell. </w:t>
      </w:r>
      <w:r w:rsidR="00F062BC">
        <w:rPr>
          <w:szCs w:val="20"/>
        </w:rPr>
        <w:t xml:space="preserve">The relevant proposal is extensively discussed in previous RAN1 meeting and </w:t>
      </w:r>
      <w:r w:rsidR="00FD2704">
        <w:rPr>
          <w:szCs w:val="20"/>
        </w:rPr>
        <w:t xml:space="preserve">finally </w:t>
      </w:r>
      <w:r w:rsidR="00F062BC">
        <w:rPr>
          <w:szCs w:val="20"/>
        </w:rPr>
        <w:t xml:space="preserve">formulated as below. </w:t>
      </w:r>
    </w:p>
    <w:tbl>
      <w:tblPr>
        <w:tblStyle w:val="TableGrid"/>
        <w:tblpPr w:leftFromText="180" w:rightFromText="180" w:vertAnchor="text" w:horzAnchor="margin" w:tblpY="41"/>
        <w:tblW w:w="0" w:type="auto"/>
        <w:tblLook w:val="04A0" w:firstRow="1" w:lastRow="0" w:firstColumn="1" w:lastColumn="0" w:noHBand="0" w:noVBand="1"/>
      </w:tblPr>
      <w:tblGrid>
        <w:gridCol w:w="9362"/>
      </w:tblGrid>
      <w:tr w:rsidR="00F062BC" w14:paraId="5EFEB6F0" w14:textId="77777777" w:rsidTr="00277DBC">
        <w:tc>
          <w:tcPr>
            <w:tcW w:w="9362" w:type="dxa"/>
          </w:tcPr>
          <w:p w14:paraId="0AC64338" w14:textId="77777777" w:rsidR="00F062BC" w:rsidRPr="00983E63" w:rsidRDefault="00F062BC" w:rsidP="00BF0931">
            <w:pPr>
              <w:pStyle w:val="Heading4"/>
              <w:wordWrap/>
              <w:spacing w:before="120" w:line="252" w:lineRule="auto"/>
              <w:ind w:left="720" w:hanging="720"/>
              <w:jc w:val="both"/>
              <w:outlineLvl w:val="3"/>
              <w:rPr>
                <w:rFonts w:eastAsia="Times New Roman"/>
                <w:highlight w:val="cyan"/>
              </w:rPr>
            </w:pPr>
            <w:r w:rsidRPr="00983E63">
              <w:rPr>
                <w:rFonts w:eastAsia="Times New Roman"/>
                <w:highlight w:val="cyan"/>
              </w:rPr>
              <w:t>Proposal 4-4rev3:</w:t>
            </w:r>
          </w:p>
          <w:p w14:paraId="75B83EFE" w14:textId="77777777" w:rsidR="00F062BC" w:rsidRDefault="00F062BC" w:rsidP="00BF0931">
            <w:pPr>
              <w:widowControl/>
              <w:numPr>
                <w:ilvl w:val="0"/>
                <w:numId w:val="33"/>
              </w:numPr>
              <w:kinsoku/>
              <w:wordWrap/>
              <w:adjustRightInd/>
              <w:rPr>
                <w:rFonts w:ascii="MS PGothic" w:hAnsi="MS PGothic"/>
                <w:sz w:val="24"/>
                <w:szCs w:val="24"/>
              </w:rPr>
            </w:pPr>
            <w:r>
              <w:rPr>
                <w:szCs w:val="20"/>
              </w:rPr>
              <w:t>For Type-2 HARQ-ACK codebook, for a set of cells which is co-scheduled by a DCI format 1_X, the reference PDSCH to determine DAI counting is the PDSCH with smallest serving cell index among the set of co-scheduled cells.</w:t>
            </w:r>
          </w:p>
          <w:p w14:paraId="730D69F2" w14:textId="77777777" w:rsidR="00F062BC" w:rsidRDefault="00F062BC" w:rsidP="00BF0931">
            <w:pPr>
              <w:widowControl/>
              <w:numPr>
                <w:ilvl w:val="0"/>
                <w:numId w:val="33"/>
              </w:numPr>
              <w:kinsoku/>
              <w:wordWrap/>
              <w:adjustRightInd/>
            </w:pPr>
            <w:r>
              <w:rPr>
                <w:szCs w:val="20"/>
              </w:rPr>
              <w:t>For a set of cells which is co-scheduled by a DCI format 1_X, the PDSCH with the smallest serving cell index among the set of co-scheduled cells is used to determine last DCI format for PUCCH determination among DCI formats within a same PDCCH MO.</w:t>
            </w:r>
          </w:p>
          <w:p w14:paraId="64A6685D" w14:textId="77777777" w:rsidR="00F062BC" w:rsidRPr="00F062BC" w:rsidRDefault="00F062BC" w:rsidP="00BF0931">
            <w:pPr>
              <w:widowControl/>
              <w:numPr>
                <w:ilvl w:val="1"/>
                <w:numId w:val="33"/>
              </w:numPr>
              <w:kinsoku/>
              <w:wordWrap/>
              <w:adjustRightInd/>
              <w:rPr>
                <w:color w:val="FF0000"/>
              </w:rPr>
            </w:pPr>
            <w:r>
              <w:rPr>
                <w:color w:val="FF0000"/>
                <w:szCs w:val="20"/>
              </w:rPr>
              <w:t xml:space="preserve">FFS: </w:t>
            </w:r>
            <w:r>
              <w:rPr>
                <w:color w:val="FF0000"/>
                <w:szCs w:val="20"/>
                <w:highlight w:val="yellow"/>
              </w:rPr>
              <w:t>which PDSCH is used to determine the last DCI format in case when</w:t>
            </w:r>
            <w:r>
              <w:rPr>
                <w:szCs w:val="20"/>
              </w:rPr>
              <w:t xml:space="preserve"> </w:t>
            </w:r>
            <w:r>
              <w:rPr>
                <w:color w:val="FF0000"/>
                <w:szCs w:val="20"/>
              </w:rPr>
              <w:t>both DCI format 1_X and other DCI format 1_0/1_1/2_1/1_X are received in a same PDCCH monitoring occasion on a same scheduling cell for scheduling PDSCHs on same scheduled cell</w:t>
            </w:r>
          </w:p>
        </w:tc>
      </w:tr>
    </w:tbl>
    <w:p w14:paraId="132D1EB1" w14:textId="6CBCF864" w:rsidR="00F062BC" w:rsidRDefault="00F062BC" w:rsidP="00BF0931"/>
    <w:p w14:paraId="0EC3925E" w14:textId="2E706154" w:rsidR="004C4E9B" w:rsidRDefault="004C4E9B" w:rsidP="00BF0931">
      <w:pPr>
        <w:spacing w:after="120"/>
      </w:pPr>
      <w:r>
        <w:t>For RAN1#111 meeting, regarding last DCI format for PUCCH resource determination, companies</w:t>
      </w:r>
      <w:r w:rsidR="002767F0">
        <w:t>’</w:t>
      </w:r>
      <w:r>
        <w:t xml:space="preserve"> preferences on the last DCI format determination </w:t>
      </w:r>
      <w:r w:rsidR="002767F0">
        <w:t xml:space="preserve">are </w:t>
      </w:r>
      <w:r>
        <w:t>summar</w:t>
      </w:r>
      <w:r w:rsidR="002767F0">
        <w:t>ized</w:t>
      </w:r>
      <w:r>
        <w:t xml:space="preserve"> </w:t>
      </w:r>
      <w:r w:rsidR="002767F0">
        <w:t>as</w:t>
      </w:r>
      <w:r>
        <w:t xml:space="preserve"> below</w:t>
      </w:r>
      <w:r w:rsidR="002767F0">
        <w:t>:</w:t>
      </w:r>
    </w:p>
    <w:p w14:paraId="4E0E2555" w14:textId="04112AAE" w:rsidR="00F02EE1" w:rsidRDefault="00F02EE1" w:rsidP="00BF0931">
      <w:pPr>
        <w:pStyle w:val="ListParagraph"/>
        <w:numPr>
          <w:ilvl w:val="0"/>
          <w:numId w:val="14"/>
        </w:numPr>
        <w:rPr>
          <w:rFonts w:eastAsia="KaiTi"/>
          <w:i/>
          <w:iCs/>
          <w:szCs w:val="20"/>
          <w:lang w:val="en-US" w:eastAsia="zh-CN"/>
        </w:rPr>
      </w:pPr>
      <w:r>
        <w:rPr>
          <w:rFonts w:eastAsia="KaiTi"/>
          <w:i/>
          <w:iCs/>
          <w:szCs w:val="20"/>
          <w:lang w:val="en-US" w:eastAsia="zh-CN"/>
        </w:rPr>
        <w:t>Using the PDSCH with smallest cell index among co-scheduled PDSCHs for determining last DCI among</w:t>
      </w:r>
      <w:r w:rsidRPr="00F02EE1">
        <w:rPr>
          <w:rFonts w:eastAsia="KaiTi"/>
          <w:i/>
          <w:iCs/>
          <w:szCs w:val="20"/>
          <w:lang w:val="en-US" w:eastAsia="zh-CN"/>
        </w:rPr>
        <w:t xml:space="preserve"> </w:t>
      </w:r>
      <w:r>
        <w:rPr>
          <w:rFonts w:eastAsia="KaiTi"/>
          <w:i/>
          <w:iCs/>
          <w:szCs w:val="20"/>
          <w:lang w:val="en-US" w:eastAsia="zh-CN"/>
        </w:rPr>
        <w:t xml:space="preserve">multiple DCIs in same MO (supported by </w:t>
      </w:r>
      <w:r w:rsidR="0073439B">
        <w:rPr>
          <w:rFonts w:eastAsia="KaiTi"/>
          <w:i/>
          <w:iCs/>
          <w:szCs w:val="20"/>
          <w:lang w:val="en-US" w:eastAsia="zh-CN"/>
        </w:rPr>
        <w:t>9</w:t>
      </w:r>
      <w:r>
        <w:rPr>
          <w:rFonts w:eastAsia="KaiTi"/>
          <w:i/>
          <w:iCs/>
          <w:szCs w:val="20"/>
          <w:lang w:val="en-US" w:eastAsia="zh-CN"/>
        </w:rPr>
        <w:t xml:space="preserve"> companies):</w:t>
      </w:r>
    </w:p>
    <w:p w14:paraId="11FD3E2A" w14:textId="673E3453" w:rsidR="00F02EE1" w:rsidRDefault="00F02EE1" w:rsidP="00BF0931">
      <w:pPr>
        <w:pStyle w:val="ListParagraph"/>
        <w:numPr>
          <w:ilvl w:val="1"/>
          <w:numId w:val="15"/>
        </w:numPr>
        <w:rPr>
          <w:rFonts w:eastAsia="KaiTi"/>
          <w:i/>
          <w:iCs/>
          <w:szCs w:val="20"/>
          <w:lang w:val="en-US" w:eastAsia="zh-CN"/>
        </w:rPr>
      </w:pPr>
      <w:r w:rsidRPr="00F02EE1">
        <w:rPr>
          <w:rFonts w:eastAsia="KaiTi"/>
          <w:i/>
          <w:iCs/>
          <w:szCs w:val="20"/>
          <w:lang w:val="en-US" w:eastAsia="zh-CN"/>
        </w:rPr>
        <w:t>Vivo, CATT</w:t>
      </w:r>
      <w:r>
        <w:rPr>
          <w:rFonts w:eastAsia="KaiTi"/>
          <w:i/>
          <w:iCs/>
          <w:szCs w:val="20"/>
          <w:lang w:val="en-US" w:eastAsia="zh-CN"/>
        </w:rPr>
        <w:t xml:space="preserve">, OPPO, Lenovo, CAICT, NTT DOCOMO, Samsung, Qualcomm, LG, </w:t>
      </w:r>
    </w:p>
    <w:p w14:paraId="1AA4B7BD" w14:textId="7ED8FC1F" w:rsidR="00F02EE1" w:rsidRDefault="00F02EE1" w:rsidP="00BF0931">
      <w:pPr>
        <w:pStyle w:val="ListParagraph"/>
        <w:numPr>
          <w:ilvl w:val="0"/>
          <w:numId w:val="14"/>
        </w:numPr>
        <w:rPr>
          <w:rFonts w:eastAsia="KaiTi"/>
          <w:i/>
          <w:iCs/>
          <w:szCs w:val="20"/>
          <w:lang w:val="en-US" w:eastAsia="zh-CN"/>
        </w:rPr>
      </w:pPr>
      <w:r>
        <w:rPr>
          <w:rFonts w:eastAsia="KaiTi"/>
          <w:i/>
          <w:iCs/>
          <w:szCs w:val="20"/>
          <w:lang w:val="en-US" w:eastAsia="zh-CN"/>
        </w:rPr>
        <w:t xml:space="preserve">Using last PDSCH among co-scheduled PDSCHs for determining last DCI among multiple DCIs in same MO (supported by </w:t>
      </w:r>
      <w:r w:rsidR="002767F0">
        <w:rPr>
          <w:rFonts w:eastAsia="KaiTi"/>
          <w:i/>
          <w:iCs/>
          <w:szCs w:val="20"/>
          <w:lang w:val="en-US" w:eastAsia="zh-CN"/>
        </w:rPr>
        <w:t>1</w:t>
      </w:r>
      <w:r>
        <w:rPr>
          <w:rFonts w:eastAsia="KaiTi"/>
          <w:i/>
          <w:iCs/>
          <w:szCs w:val="20"/>
          <w:lang w:val="en-US" w:eastAsia="zh-CN"/>
        </w:rPr>
        <w:t xml:space="preserve"> compan</w:t>
      </w:r>
      <w:r w:rsidR="00CB0BD0">
        <w:rPr>
          <w:rFonts w:eastAsia="KaiTi"/>
          <w:i/>
          <w:iCs/>
          <w:szCs w:val="20"/>
          <w:lang w:val="en-US" w:eastAsia="zh-CN"/>
        </w:rPr>
        <w:t>y</w:t>
      </w:r>
      <w:r>
        <w:rPr>
          <w:rFonts w:eastAsia="KaiTi"/>
          <w:i/>
          <w:iCs/>
          <w:szCs w:val="20"/>
          <w:lang w:val="en-US" w:eastAsia="zh-CN"/>
        </w:rPr>
        <w:t xml:space="preserve">): </w:t>
      </w:r>
    </w:p>
    <w:p w14:paraId="3C298C27" w14:textId="030B53C0" w:rsidR="00F02EE1" w:rsidRDefault="00F02EE1" w:rsidP="00BF0931">
      <w:pPr>
        <w:pStyle w:val="ListParagraph"/>
        <w:numPr>
          <w:ilvl w:val="1"/>
          <w:numId w:val="15"/>
        </w:numPr>
        <w:rPr>
          <w:rFonts w:eastAsia="KaiTi"/>
          <w:i/>
          <w:iCs/>
          <w:szCs w:val="20"/>
          <w:lang w:val="en-US" w:eastAsia="zh-CN"/>
        </w:rPr>
      </w:pPr>
      <w:r>
        <w:rPr>
          <w:rFonts w:eastAsia="KaiTi"/>
          <w:i/>
          <w:iCs/>
          <w:szCs w:val="20"/>
          <w:lang w:val="en-US" w:eastAsia="zh-CN"/>
        </w:rPr>
        <w:t xml:space="preserve">Huawei, </w:t>
      </w:r>
    </w:p>
    <w:p w14:paraId="20F27A61" w14:textId="5CCB9B6C" w:rsidR="00F02EE1" w:rsidRDefault="00F02EE1" w:rsidP="00BF0931">
      <w:pPr>
        <w:pStyle w:val="ListParagraph"/>
        <w:numPr>
          <w:ilvl w:val="0"/>
          <w:numId w:val="14"/>
        </w:numPr>
        <w:rPr>
          <w:rFonts w:eastAsia="KaiTi"/>
          <w:i/>
          <w:iCs/>
          <w:szCs w:val="20"/>
          <w:lang w:val="en-US" w:eastAsia="zh-CN"/>
        </w:rPr>
      </w:pPr>
      <w:r>
        <w:rPr>
          <w:rFonts w:eastAsia="KaiTi"/>
          <w:i/>
          <w:iCs/>
          <w:szCs w:val="20"/>
          <w:lang w:val="en-US" w:eastAsia="zh-CN"/>
        </w:rPr>
        <w:t>Using 1</w:t>
      </w:r>
      <w:r w:rsidRPr="00F02EE1">
        <w:rPr>
          <w:rFonts w:eastAsia="KaiTi"/>
          <w:i/>
          <w:iCs/>
          <w:szCs w:val="20"/>
          <w:vertAlign w:val="superscript"/>
          <w:lang w:val="en-US" w:eastAsia="zh-CN"/>
        </w:rPr>
        <w:t>st</w:t>
      </w:r>
      <w:r>
        <w:rPr>
          <w:rFonts w:eastAsia="KaiTi"/>
          <w:i/>
          <w:iCs/>
          <w:szCs w:val="20"/>
          <w:lang w:val="en-US" w:eastAsia="zh-CN"/>
        </w:rPr>
        <w:t xml:space="preserve"> scheduled PDSCH</w:t>
      </w:r>
      <w:r w:rsidRPr="00F02EE1">
        <w:rPr>
          <w:rFonts w:eastAsia="KaiTi"/>
          <w:i/>
          <w:iCs/>
          <w:szCs w:val="20"/>
          <w:lang w:val="en-US" w:eastAsia="zh-CN"/>
        </w:rPr>
        <w:t xml:space="preserve"> </w:t>
      </w:r>
      <w:r>
        <w:rPr>
          <w:rFonts w:eastAsia="KaiTi"/>
          <w:i/>
          <w:iCs/>
          <w:szCs w:val="20"/>
          <w:lang w:val="en-US" w:eastAsia="zh-CN"/>
        </w:rPr>
        <w:t>among co-scheduled PDSCHs for determining last DCI among multiple DCIs in same MO (supported by 1 compan</w:t>
      </w:r>
      <w:r w:rsidR="00CB0BD0">
        <w:rPr>
          <w:rFonts w:eastAsia="KaiTi"/>
          <w:i/>
          <w:iCs/>
          <w:szCs w:val="20"/>
          <w:lang w:val="en-US" w:eastAsia="zh-CN"/>
        </w:rPr>
        <w:t>y</w:t>
      </w:r>
      <w:r>
        <w:rPr>
          <w:rFonts w:eastAsia="KaiTi"/>
          <w:i/>
          <w:iCs/>
          <w:szCs w:val="20"/>
          <w:lang w:val="en-US" w:eastAsia="zh-CN"/>
        </w:rPr>
        <w:t xml:space="preserve">): </w:t>
      </w:r>
    </w:p>
    <w:p w14:paraId="114D9649" w14:textId="77777777" w:rsidR="00F02EE1" w:rsidRDefault="00F02EE1" w:rsidP="00BF0931">
      <w:pPr>
        <w:pStyle w:val="ListParagraph"/>
        <w:numPr>
          <w:ilvl w:val="1"/>
          <w:numId w:val="15"/>
        </w:numPr>
        <w:rPr>
          <w:rFonts w:eastAsia="KaiTi"/>
          <w:i/>
          <w:iCs/>
          <w:szCs w:val="20"/>
          <w:lang w:val="en-US" w:eastAsia="zh-CN"/>
        </w:rPr>
      </w:pPr>
      <w:r>
        <w:rPr>
          <w:rFonts w:eastAsia="KaiTi"/>
          <w:i/>
          <w:iCs/>
          <w:szCs w:val="20"/>
          <w:lang w:val="en-US" w:eastAsia="zh-CN"/>
        </w:rPr>
        <w:t xml:space="preserve">Nokia, </w:t>
      </w:r>
    </w:p>
    <w:p w14:paraId="49141B79" w14:textId="1E6E149E" w:rsidR="0073439B" w:rsidRPr="002767F0" w:rsidRDefault="0073439B" w:rsidP="00BF0931">
      <w:pPr>
        <w:spacing w:after="120"/>
      </w:pPr>
      <w:r w:rsidRPr="002767F0">
        <w:t xml:space="preserve">When multiple DCI formats are transmitted in same PDCCH MO on same scheduling cell for scheduling PDSCHs on </w:t>
      </w:r>
      <w:r w:rsidRPr="002767F0">
        <w:lastRenderedPageBreak/>
        <w:t xml:space="preserve">same cell, </w:t>
      </w:r>
      <w:r w:rsidR="002767F0">
        <w:t>companies’ preferences are summarized as below:</w:t>
      </w:r>
    </w:p>
    <w:p w14:paraId="6CEC3BCE" w14:textId="5BA94C1B" w:rsidR="0073439B" w:rsidRDefault="0073439B" w:rsidP="00BF0931">
      <w:pPr>
        <w:pStyle w:val="ListParagraph"/>
        <w:numPr>
          <w:ilvl w:val="0"/>
          <w:numId w:val="14"/>
        </w:numPr>
      </w:pPr>
      <w:r>
        <w:rPr>
          <w:rFonts w:eastAsia="KaiTi"/>
          <w:i/>
          <w:iCs/>
          <w:szCs w:val="20"/>
          <w:lang w:val="en-US" w:eastAsia="zh-CN"/>
        </w:rPr>
        <w:t>Alt 1: i</w:t>
      </w:r>
      <w:r w:rsidRPr="008B4E61">
        <w:rPr>
          <w:rFonts w:eastAsia="KaiTi"/>
          <w:i/>
          <w:iCs/>
          <w:szCs w:val="20"/>
          <w:lang w:val="en-US" w:eastAsia="zh-CN"/>
        </w:rPr>
        <w:t>t is up to gNB implementation to resolve the issue</w:t>
      </w:r>
      <w:r>
        <w:rPr>
          <w:rFonts w:eastAsia="KaiTi"/>
          <w:i/>
          <w:iCs/>
          <w:szCs w:val="20"/>
          <w:lang w:val="en-US" w:eastAsia="zh-CN"/>
        </w:rPr>
        <w:t xml:space="preserve"> of last DCI format</w:t>
      </w:r>
      <w:r w:rsidRPr="008B4E61">
        <w:rPr>
          <w:rFonts w:eastAsia="KaiTi"/>
          <w:i/>
          <w:iCs/>
          <w:szCs w:val="20"/>
          <w:lang w:val="en-US" w:eastAsia="zh-CN"/>
        </w:rPr>
        <w:t>.</w:t>
      </w:r>
    </w:p>
    <w:p w14:paraId="4F4A179E" w14:textId="658A5263" w:rsidR="00575057" w:rsidRDefault="00575057" w:rsidP="00BF0931">
      <w:pPr>
        <w:pStyle w:val="ListParagraph"/>
        <w:numPr>
          <w:ilvl w:val="1"/>
          <w:numId w:val="15"/>
        </w:numPr>
        <w:rPr>
          <w:rFonts w:eastAsia="KaiTi"/>
          <w:i/>
          <w:iCs/>
          <w:szCs w:val="20"/>
          <w:lang w:val="en-US" w:eastAsia="zh-CN"/>
        </w:rPr>
      </w:pPr>
      <w:r>
        <w:rPr>
          <w:rFonts w:eastAsia="KaiTi"/>
          <w:i/>
          <w:iCs/>
          <w:szCs w:val="20"/>
          <w:lang w:val="en-US" w:eastAsia="zh-CN"/>
        </w:rPr>
        <w:t>CATT</w:t>
      </w:r>
      <w:r w:rsidR="0073439B">
        <w:rPr>
          <w:rFonts w:eastAsia="KaiTi"/>
          <w:i/>
          <w:iCs/>
          <w:szCs w:val="20"/>
          <w:lang w:val="en-US" w:eastAsia="zh-CN"/>
        </w:rPr>
        <w:t xml:space="preserve">, Intel, OPPO, Lenovo, CAICT, </w:t>
      </w:r>
      <w:r w:rsidR="002767F0">
        <w:rPr>
          <w:rFonts w:eastAsia="KaiTi"/>
          <w:i/>
          <w:iCs/>
          <w:szCs w:val="20"/>
          <w:lang w:val="en-US" w:eastAsia="zh-CN"/>
        </w:rPr>
        <w:t>Ericsson</w:t>
      </w:r>
    </w:p>
    <w:p w14:paraId="629AE28D" w14:textId="55DAB68A" w:rsidR="0073439B" w:rsidRDefault="0073439B" w:rsidP="00BF0931">
      <w:pPr>
        <w:pStyle w:val="ListParagraph"/>
        <w:numPr>
          <w:ilvl w:val="0"/>
          <w:numId w:val="15"/>
        </w:numPr>
      </w:pPr>
      <w:r>
        <w:rPr>
          <w:rFonts w:eastAsia="KaiTi"/>
          <w:i/>
          <w:iCs/>
          <w:szCs w:val="20"/>
          <w:lang w:val="en-US" w:eastAsia="zh-CN"/>
        </w:rPr>
        <w:t>Alt 2: define additional rules</w:t>
      </w:r>
      <w:r w:rsidRPr="008B4E61">
        <w:rPr>
          <w:rFonts w:eastAsia="KaiTi"/>
          <w:i/>
          <w:iCs/>
          <w:szCs w:val="20"/>
          <w:lang w:val="en-US" w:eastAsia="zh-CN"/>
        </w:rPr>
        <w:t xml:space="preserve"> to resolve the issue</w:t>
      </w:r>
      <w:r>
        <w:rPr>
          <w:rFonts w:eastAsia="KaiTi"/>
          <w:i/>
          <w:iCs/>
          <w:szCs w:val="20"/>
          <w:lang w:val="en-US" w:eastAsia="zh-CN"/>
        </w:rPr>
        <w:t xml:space="preserve"> of last DCI format</w:t>
      </w:r>
      <w:r w:rsidRPr="008B4E61">
        <w:rPr>
          <w:rFonts w:eastAsia="KaiTi"/>
          <w:i/>
          <w:iCs/>
          <w:szCs w:val="20"/>
          <w:lang w:val="en-US" w:eastAsia="zh-CN"/>
        </w:rPr>
        <w:t>.</w:t>
      </w:r>
    </w:p>
    <w:p w14:paraId="6AF21835" w14:textId="413DD588" w:rsidR="0073439B" w:rsidRDefault="0073439B" w:rsidP="00BF0931">
      <w:pPr>
        <w:pStyle w:val="ListParagraph"/>
        <w:numPr>
          <w:ilvl w:val="1"/>
          <w:numId w:val="15"/>
        </w:numPr>
        <w:rPr>
          <w:rFonts w:eastAsia="KaiTi"/>
          <w:i/>
          <w:iCs/>
          <w:szCs w:val="20"/>
          <w:lang w:val="en-US" w:eastAsia="zh-CN"/>
        </w:rPr>
      </w:pPr>
      <w:r>
        <w:rPr>
          <w:rFonts w:eastAsia="KaiTi"/>
          <w:i/>
          <w:iCs/>
          <w:szCs w:val="20"/>
          <w:lang w:val="en-US" w:eastAsia="zh-CN"/>
        </w:rPr>
        <w:t>Intel, OPPO, LG, ZTE</w:t>
      </w:r>
    </w:p>
    <w:p w14:paraId="24C0A447" w14:textId="77777777" w:rsidR="00F062BC" w:rsidRDefault="00F062BC" w:rsidP="00BF0931">
      <w:pPr>
        <w:rPr>
          <w:lang w:val="en-US" w:eastAsia="zh-CN"/>
        </w:rPr>
      </w:pPr>
    </w:p>
    <w:p w14:paraId="0C8DCBD6" w14:textId="77777777" w:rsidR="00470ADE" w:rsidRDefault="002C40EC" w:rsidP="00BF0931">
      <w:pPr>
        <w:rPr>
          <w:lang w:val="en-US" w:eastAsia="zh-CN"/>
        </w:rPr>
      </w:pPr>
      <w:r>
        <w:rPr>
          <w:lang w:val="en-US" w:eastAsia="zh-CN"/>
        </w:rPr>
        <w:t xml:space="preserve">From moderator’s point of view, </w:t>
      </w:r>
      <w:r w:rsidR="002767F0">
        <w:rPr>
          <w:lang w:val="en-US" w:eastAsia="zh-CN"/>
        </w:rPr>
        <w:t xml:space="preserve">for a set of cells co-scheduled by a DCI format 1_X, </w:t>
      </w:r>
      <w:r w:rsidR="00D053D2">
        <w:rPr>
          <w:lang w:val="en-US" w:eastAsia="zh-CN"/>
        </w:rPr>
        <w:t xml:space="preserve">one of the set of cells needs to be associated with the DCI format 1_X. </w:t>
      </w:r>
      <w:r w:rsidR="002767F0">
        <w:rPr>
          <w:lang w:val="en-US" w:eastAsia="zh-CN"/>
        </w:rPr>
        <w:t xml:space="preserve"> </w:t>
      </w:r>
      <w:r w:rsidR="00D053D2" w:rsidRPr="00D053D2">
        <w:rPr>
          <w:lang w:val="en-US" w:eastAsia="zh-CN"/>
        </w:rPr>
        <w:t>Using the PDSCH with smallest cell index among co-scheduled PDSCHs for determining last DCI among multiple DCIs in same MO</w:t>
      </w:r>
      <w:r w:rsidR="00D053D2">
        <w:rPr>
          <w:lang w:val="en-US" w:eastAsia="zh-CN"/>
        </w:rPr>
        <w:t xml:space="preserve">, as captured in Proposal 4-4rev3 in RAN1#110bis-e meeting, </w:t>
      </w:r>
      <w:r w:rsidR="00470ADE">
        <w:rPr>
          <w:lang w:val="en-US" w:eastAsia="zh-CN"/>
        </w:rPr>
        <w:t>can be</w:t>
      </w:r>
      <w:r w:rsidR="00D053D2">
        <w:rPr>
          <w:lang w:val="en-US" w:eastAsia="zh-CN"/>
        </w:rPr>
        <w:t xml:space="preserve"> agreeable to all companies. Regarding the issue when </w:t>
      </w:r>
      <w:r w:rsidR="00D053D2" w:rsidRPr="00D053D2">
        <w:rPr>
          <w:lang w:val="en-US" w:eastAsia="zh-CN"/>
        </w:rPr>
        <w:t>both DCI format 1_X and other DCI format</w:t>
      </w:r>
      <w:r w:rsidR="00D053D2">
        <w:rPr>
          <w:lang w:val="en-US" w:eastAsia="zh-CN"/>
        </w:rPr>
        <w:t>s</w:t>
      </w:r>
      <w:r w:rsidR="00D053D2" w:rsidRPr="00D053D2">
        <w:rPr>
          <w:lang w:val="en-US" w:eastAsia="zh-CN"/>
        </w:rPr>
        <w:t xml:space="preserve"> are received in a same PDCCH MO on a same scheduling cell for scheduling PDSCH on same </w:t>
      </w:r>
      <w:r w:rsidR="00D053D2">
        <w:rPr>
          <w:lang w:val="en-US" w:eastAsia="zh-CN"/>
        </w:rPr>
        <w:t>cell, majority companies prefer up to gNB scheduling to resolve the issues of last DCI format determination, e.g., gNB indicates same PRI for such DCI formats</w:t>
      </w:r>
      <w:r w:rsidR="00D053D2" w:rsidRPr="00D053D2">
        <w:rPr>
          <w:lang w:val="en-US" w:eastAsia="zh-CN"/>
        </w:rPr>
        <w:t>.</w:t>
      </w:r>
      <w:r w:rsidR="00D053D2">
        <w:rPr>
          <w:lang w:val="en-US" w:eastAsia="zh-CN"/>
        </w:rPr>
        <w:t xml:space="preserve"> </w:t>
      </w:r>
    </w:p>
    <w:p w14:paraId="0C33EDBE" w14:textId="36D17B3A" w:rsidR="002C40EC" w:rsidRDefault="00D053D2" w:rsidP="00BF0931">
      <w:pPr>
        <w:rPr>
          <w:szCs w:val="20"/>
          <w:lang w:eastAsia="ja-JP"/>
        </w:rPr>
      </w:pPr>
      <w:r>
        <w:rPr>
          <w:lang w:val="en-US" w:eastAsia="zh-CN"/>
        </w:rPr>
        <w:t>Since RAN1#111 is the last meeting for Rel-18 MCE and same issue has been discussed in Rel-16 MR-DC, moderator suggest</w:t>
      </w:r>
      <w:r w:rsidR="00470ADE">
        <w:rPr>
          <w:lang w:val="en-US" w:eastAsia="zh-CN"/>
        </w:rPr>
        <w:t>s</w:t>
      </w:r>
      <w:r>
        <w:rPr>
          <w:lang w:val="en-US" w:eastAsia="zh-CN"/>
        </w:rPr>
        <w:t xml:space="preserve"> following same conclusion as Rel-16 MR-DC and leaving it up to gNB to resolve this issue. </w:t>
      </w:r>
    </w:p>
    <w:p w14:paraId="3F3444FA" w14:textId="69AC4E37" w:rsidR="002C40EC" w:rsidRDefault="002C40EC" w:rsidP="00BF0931">
      <w:pPr>
        <w:rPr>
          <w:szCs w:val="20"/>
          <w:lang w:eastAsia="ja-JP"/>
        </w:rPr>
      </w:pPr>
      <w:r>
        <w:rPr>
          <w:szCs w:val="20"/>
          <w:lang w:eastAsia="ja-JP"/>
        </w:rPr>
        <w:t>Hence, Proposal 4-</w:t>
      </w:r>
      <w:r w:rsidR="00D053D2">
        <w:rPr>
          <w:szCs w:val="20"/>
          <w:lang w:eastAsia="ja-JP"/>
        </w:rPr>
        <w:t>2</w:t>
      </w:r>
      <w:r>
        <w:rPr>
          <w:szCs w:val="20"/>
          <w:lang w:eastAsia="ja-JP"/>
        </w:rPr>
        <w:t xml:space="preserve"> is provided for discussion.</w:t>
      </w:r>
    </w:p>
    <w:p w14:paraId="51E66DB3" w14:textId="1D310833" w:rsidR="002C40EC" w:rsidRDefault="002C40EC" w:rsidP="00BF0931">
      <w:pPr>
        <w:widowControl/>
        <w:kinsoku/>
        <w:adjustRightInd/>
        <w:snapToGrid w:val="0"/>
        <w:ind w:left="360"/>
        <w:textAlignment w:val="auto"/>
        <w:rPr>
          <w:rFonts w:eastAsiaTheme="minorEastAsia"/>
          <w:lang w:val="en-US" w:eastAsia="zh-CN"/>
        </w:rPr>
      </w:pPr>
    </w:p>
    <w:p w14:paraId="7D144F36" w14:textId="77777777" w:rsidR="00F062BC" w:rsidRPr="004C4E9B" w:rsidRDefault="00F062BC" w:rsidP="00BF0931">
      <w:pPr>
        <w:widowControl/>
        <w:kinsoku/>
        <w:adjustRightInd/>
        <w:snapToGrid w:val="0"/>
        <w:ind w:left="360"/>
        <w:textAlignment w:val="auto"/>
        <w:rPr>
          <w:rFonts w:eastAsiaTheme="minorEastAsia"/>
          <w:lang w:val="en-US" w:eastAsia="zh-CN"/>
        </w:rPr>
      </w:pPr>
    </w:p>
    <w:p w14:paraId="79E18696" w14:textId="77777777" w:rsidR="001A1204" w:rsidRDefault="00FF516D" w:rsidP="00BF0931">
      <w:pPr>
        <w:pStyle w:val="ListParagraph"/>
        <w:numPr>
          <w:ilvl w:val="0"/>
          <w:numId w:val="20"/>
        </w:numPr>
        <w:spacing w:after="120"/>
        <w:ind w:left="360"/>
        <w:rPr>
          <w:lang w:eastAsia="en-US"/>
        </w:rPr>
      </w:pPr>
      <w:r>
        <w:rPr>
          <w:lang w:eastAsia="en-US"/>
        </w:rPr>
        <w:t>On Type-2 HARQ-ACK codebook</w:t>
      </w:r>
    </w:p>
    <w:p w14:paraId="1CCDE7E8" w14:textId="1040C130" w:rsidR="001A1204" w:rsidRDefault="00FF516D" w:rsidP="00BF0931">
      <w:r>
        <w:t xml:space="preserve">For Type-2 HARQ-ACK codebook, there is </w:t>
      </w:r>
      <w:r w:rsidR="00F062BC">
        <w:t>one</w:t>
      </w:r>
      <w:r>
        <w:t xml:space="preserve"> open issue on DAI counting</w:t>
      </w:r>
      <w:r w:rsidR="00F062BC">
        <w:t xml:space="preserve"> for DCI format 1_X</w:t>
      </w:r>
      <w:r>
        <w:t xml:space="preserve">. In legacy single cell scheduling operation, DAI is associated with the scheduled cell. For multi-cell scheduling, one DCI schedules multiple serving cells. One of co-scheduled cells should be selected for determining DAI order. </w:t>
      </w:r>
    </w:p>
    <w:p w14:paraId="73B35567" w14:textId="53171198" w:rsidR="00F062BC" w:rsidRPr="00680540" w:rsidRDefault="00F062BC" w:rsidP="00BF0931">
      <w:pPr>
        <w:spacing w:after="120"/>
      </w:pPr>
      <w:r>
        <w:rPr>
          <w:lang w:val="en-US"/>
        </w:rPr>
        <w:t xml:space="preserve">Using the </w:t>
      </w:r>
      <w:r>
        <w:rPr>
          <w:szCs w:val="20"/>
        </w:rPr>
        <w:t>PDSCH with the smallest serving cell index among the set of co-scheduled cells</w:t>
      </w:r>
      <w:r>
        <w:rPr>
          <w:lang w:val="en-US"/>
        </w:rPr>
        <w:t xml:space="preserve"> for determining DAI order has been proposed in RAN1#110bis-e meeting and polished as below </w:t>
      </w:r>
      <w:r w:rsidRPr="00680540">
        <w:rPr>
          <w:lang w:val="en-US"/>
        </w:rPr>
        <w:t>Proposal 4-</w:t>
      </w:r>
      <w:r>
        <w:rPr>
          <w:lang w:val="en-US"/>
        </w:rPr>
        <w:t>4</w:t>
      </w:r>
      <w:r w:rsidRPr="00680540">
        <w:rPr>
          <w:lang w:val="en-US"/>
        </w:rPr>
        <w:t>rev</w:t>
      </w:r>
      <w:r>
        <w:rPr>
          <w:lang w:val="en-US"/>
        </w:rPr>
        <w:t xml:space="preserve">3.  </w:t>
      </w:r>
    </w:p>
    <w:tbl>
      <w:tblPr>
        <w:tblStyle w:val="TableGrid"/>
        <w:tblpPr w:leftFromText="180" w:rightFromText="180" w:vertAnchor="text" w:horzAnchor="margin" w:tblpY="41"/>
        <w:tblW w:w="0" w:type="auto"/>
        <w:tblLook w:val="04A0" w:firstRow="1" w:lastRow="0" w:firstColumn="1" w:lastColumn="0" w:noHBand="0" w:noVBand="1"/>
      </w:tblPr>
      <w:tblGrid>
        <w:gridCol w:w="9362"/>
      </w:tblGrid>
      <w:tr w:rsidR="00F062BC" w14:paraId="6F3C143E" w14:textId="77777777" w:rsidTr="00277DBC">
        <w:tc>
          <w:tcPr>
            <w:tcW w:w="9362" w:type="dxa"/>
          </w:tcPr>
          <w:p w14:paraId="5F7677DF" w14:textId="77777777" w:rsidR="00F062BC" w:rsidRPr="00983E63" w:rsidRDefault="00F062BC" w:rsidP="00BF0931">
            <w:pPr>
              <w:pStyle w:val="Heading4"/>
              <w:wordWrap/>
              <w:spacing w:before="120" w:line="252" w:lineRule="auto"/>
              <w:ind w:left="720" w:hanging="720"/>
              <w:jc w:val="both"/>
              <w:outlineLvl w:val="3"/>
              <w:rPr>
                <w:rFonts w:eastAsia="Times New Roman"/>
                <w:highlight w:val="cyan"/>
              </w:rPr>
            </w:pPr>
            <w:r w:rsidRPr="00983E63">
              <w:rPr>
                <w:rFonts w:eastAsia="Times New Roman"/>
                <w:highlight w:val="cyan"/>
              </w:rPr>
              <w:t>Proposal 4-4rev3:</w:t>
            </w:r>
          </w:p>
          <w:p w14:paraId="5EE18000" w14:textId="77777777" w:rsidR="00F062BC" w:rsidRDefault="00F062BC" w:rsidP="00BF0931">
            <w:pPr>
              <w:widowControl/>
              <w:numPr>
                <w:ilvl w:val="0"/>
                <w:numId w:val="33"/>
              </w:numPr>
              <w:kinsoku/>
              <w:wordWrap/>
              <w:adjustRightInd/>
              <w:rPr>
                <w:rFonts w:ascii="MS PGothic" w:hAnsi="MS PGothic"/>
                <w:sz w:val="24"/>
                <w:szCs w:val="24"/>
              </w:rPr>
            </w:pPr>
            <w:r>
              <w:rPr>
                <w:szCs w:val="20"/>
              </w:rPr>
              <w:t>For Type-2 HARQ-ACK codebook, for a set of cells which is co-scheduled by a DCI format 1_X, the reference PDSCH to determine DAI counting is the PDSCH with smallest serving cell index among the set of co-scheduled cells.</w:t>
            </w:r>
          </w:p>
          <w:p w14:paraId="7C80ED79" w14:textId="77777777" w:rsidR="00F062BC" w:rsidRDefault="00F062BC" w:rsidP="00BF0931">
            <w:pPr>
              <w:widowControl/>
              <w:numPr>
                <w:ilvl w:val="0"/>
                <w:numId w:val="33"/>
              </w:numPr>
              <w:kinsoku/>
              <w:wordWrap/>
              <w:adjustRightInd/>
            </w:pPr>
            <w:r>
              <w:rPr>
                <w:szCs w:val="20"/>
              </w:rPr>
              <w:t>For a set of cells which is co-scheduled by a DCI format 1_X, the PDSCH with the smallest serving cell index among the set of co-scheduled cells is used to determine last DCI format for PUCCH determination among DCI formats within a same PDCCH MO.</w:t>
            </w:r>
          </w:p>
          <w:p w14:paraId="2D108E9E" w14:textId="792343FF" w:rsidR="00F062BC" w:rsidRPr="00F062BC" w:rsidRDefault="00F062BC" w:rsidP="00BF0931">
            <w:pPr>
              <w:pStyle w:val="ListParagraph"/>
              <w:numPr>
                <w:ilvl w:val="0"/>
                <w:numId w:val="74"/>
              </w:numPr>
              <w:kinsoku/>
              <w:wordWrap/>
              <w:adjustRightInd/>
              <w:snapToGrid w:val="0"/>
              <w:textAlignment w:val="auto"/>
              <w:rPr>
                <w:rFonts w:eastAsia="Times New Roman"/>
                <w:szCs w:val="20"/>
                <w:lang w:eastAsia="ja-JP"/>
              </w:rPr>
            </w:pPr>
            <w:r w:rsidRPr="00F062BC">
              <w:rPr>
                <w:color w:val="FF0000"/>
                <w:szCs w:val="20"/>
              </w:rPr>
              <w:t xml:space="preserve">FFS: </w:t>
            </w:r>
            <w:r w:rsidRPr="00F062BC">
              <w:rPr>
                <w:color w:val="FF0000"/>
                <w:szCs w:val="20"/>
                <w:highlight w:val="yellow"/>
              </w:rPr>
              <w:t>which PDSCH is used to determine the last DCI format in case when</w:t>
            </w:r>
            <w:r w:rsidRPr="00F062BC">
              <w:rPr>
                <w:szCs w:val="20"/>
              </w:rPr>
              <w:t xml:space="preserve"> </w:t>
            </w:r>
            <w:r w:rsidRPr="00F062BC">
              <w:rPr>
                <w:color w:val="FF0000"/>
                <w:szCs w:val="20"/>
              </w:rPr>
              <w:t>both DCI format 1_X and other DCI format 1_0/1_1/2_1/1_X are received in a same PDCCH monitoring occasion on a same scheduling cell for scheduling PDSCHs on same scheduled cell</w:t>
            </w:r>
          </w:p>
        </w:tc>
      </w:tr>
    </w:tbl>
    <w:p w14:paraId="6EE18E59" w14:textId="77777777" w:rsidR="00F062BC" w:rsidRDefault="00F062BC" w:rsidP="00BF0931">
      <w:pPr>
        <w:spacing w:after="120"/>
      </w:pPr>
    </w:p>
    <w:p w14:paraId="0124FFB4" w14:textId="732979D7" w:rsidR="001A1204" w:rsidRDefault="00FF516D" w:rsidP="00BF0931">
      <w:r>
        <w:t>For RAN1#11</w:t>
      </w:r>
      <w:r w:rsidR="00F062BC">
        <w:t>1</w:t>
      </w:r>
      <w:r>
        <w:t xml:space="preserve"> meeting, companies’ views </w:t>
      </w:r>
      <w:r w:rsidR="00244009">
        <w:t xml:space="preserve">on determining DAI counting among the set of co-scheduled cells </w:t>
      </w:r>
      <w:r>
        <w:t>are summarized as below:</w:t>
      </w:r>
    </w:p>
    <w:p w14:paraId="03725A83" w14:textId="46C2B6BA" w:rsidR="001A1204" w:rsidRDefault="00244009" w:rsidP="00BF0931">
      <w:pPr>
        <w:pStyle w:val="ListParagraph"/>
        <w:numPr>
          <w:ilvl w:val="0"/>
          <w:numId w:val="14"/>
        </w:numPr>
        <w:rPr>
          <w:rFonts w:eastAsia="KaiTi"/>
          <w:i/>
          <w:iCs/>
          <w:szCs w:val="20"/>
          <w:lang w:val="en-US" w:eastAsia="zh-CN"/>
        </w:rPr>
      </w:pPr>
      <w:r>
        <w:rPr>
          <w:rFonts w:eastAsia="KaiTi"/>
          <w:i/>
          <w:iCs/>
          <w:szCs w:val="20"/>
          <w:lang w:val="en-US" w:eastAsia="zh-CN"/>
        </w:rPr>
        <w:t>Using the</w:t>
      </w:r>
      <w:r w:rsidR="00FF516D">
        <w:rPr>
          <w:rFonts w:eastAsia="KaiTi"/>
          <w:i/>
          <w:iCs/>
          <w:szCs w:val="20"/>
          <w:lang w:val="en-US" w:eastAsia="zh-CN"/>
        </w:rPr>
        <w:t xml:space="preserve"> PDSCH with smallest serving cell index among the set of co-scheduled cells</w:t>
      </w:r>
      <w:r>
        <w:rPr>
          <w:rFonts w:eastAsia="KaiTi"/>
          <w:i/>
          <w:iCs/>
          <w:szCs w:val="20"/>
          <w:lang w:val="en-US" w:eastAsia="zh-CN"/>
        </w:rPr>
        <w:t xml:space="preserve"> for DAI counting</w:t>
      </w:r>
      <w:r w:rsidR="00FF516D">
        <w:rPr>
          <w:rFonts w:eastAsia="KaiTi"/>
          <w:i/>
          <w:iCs/>
          <w:szCs w:val="20"/>
          <w:lang w:val="en-US" w:eastAsia="zh-CN"/>
        </w:rPr>
        <w:t>.</w:t>
      </w:r>
    </w:p>
    <w:p w14:paraId="5506F6F5" w14:textId="7DD6727E" w:rsidR="001A1204" w:rsidRDefault="00FF516D" w:rsidP="00BF0931">
      <w:pPr>
        <w:pStyle w:val="ListParagraph"/>
        <w:numPr>
          <w:ilvl w:val="1"/>
          <w:numId w:val="15"/>
        </w:numPr>
        <w:rPr>
          <w:rFonts w:eastAsia="KaiTi"/>
          <w:i/>
          <w:iCs/>
          <w:szCs w:val="20"/>
          <w:lang w:val="en-US" w:eastAsia="zh-CN"/>
        </w:rPr>
      </w:pPr>
      <w:r>
        <w:rPr>
          <w:rFonts w:eastAsia="KaiTi"/>
          <w:i/>
          <w:iCs/>
          <w:szCs w:val="20"/>
          <w:lang w:val="en-US" w:eastAsia="zh-CN"/>
        </w:rPr>
        <w:t>Supported by</w:t>
      </w:r>
      <w:r w:rsidR="00244009">
        <w:rPr>
          <w:rFonts w:eastAsia="KaiTi"/>
          <w:i/>
          <w:iCs/>
          <w:szCs w:val="20"/>
          <w:lang w:val="en-US" w:eastAsia="zh-CN"/>
        </w:rPr>
        <w:t xml:space="preserve"> vivo</w:t>
      </w:r>
      <w:r>
        <w:rPr>
          <w:rFonts w:eastAsia="KaiTi"/>
          <w:i/>
          <w:iCs/>
          <w:szCs w:val="20"/>
          <w:lang w:val="en-US" w:eastAsia="zh-CN"/>
        </w:rPr>
        <w:t>,</w:t>
      </w:r>
      <w:r w:rsidR="00244009">
        <w:rPr>
          <w:rFonts w:eastAsia="KaiTi"/>
          <w:i/>
          <w:iCs/>
          <w:szCs w:val="20"/>
          <w:lang w:val="en-US" w:eastAsia="zh-CN"/>
        </w:rPr>
        <w:t xml:space="preserve"> CATT, Intel, OPPO, Lenovo, FGI, CAICT, NTT DOCOMO, Samsung, Ericsson, LGE, ZTE</w:t>
      </w:r>
      <w:r>
        <w:rPr>
          <w:rFonts w:eastAsia="KaiTi"/>
          <w:i/>
          <w:iCs/>
          <w:szCs w:val="20"/>
          <w:lang w:val="en-US" w:eastAsia="zh-CN"/>
        </w:rPr>
        <w:t xml:space="preserve"> </w:t>
      </w:r>
    </w:p>
    <w:p w14:paraId="6F1648E5" w14:textId="770B7964" w:rsidR="001A1204" w:rsidRDefault="00244009" w:rsidP="00BF0931">
      <w:pPr>
        <w:pStyle w:val="ListParagraph"/>
        <w:numPr>
          <w:ilvl w:val="0"/>
          <w:numId w:val="14"/>
        </w:numPr>
        <w:rPr>
          <w:rFonts w:eastAsia="KaiTi"/>
          <w:i/>
          <w:iCs/>
          <w:szCs w:val="20"/>
          <w:lang w:val="en-US" w:eastAsia="zh-CN"/>
        </w:rPr>
      </w:pPr>
      <w:r>
        <w:rPr>
          <w:rFonts w:eastAsia="KaiTi"/>
          <w:i/>
          <w:iCs/>
          <w:szCs w:val="20"/>
          <w:lang w:val="en-US" w:eastAsia="zh-CN"/>
        </w:rPr>
        <w:t>Using t</w:t>
      </w:r>
      <w:r w:rsidR="00FF516D">
        <w:rPr>
          <w:rFonts w:eastAsia="KaiTi"/>
          <w:i/>
          <w:iCs/>
          <w:szCs w:val="20"/>
          <w:lang w:val="en-US" w:eastAsia="zh-CN"/>
        </w:rPr>
        <w:t>he PDSCH of the first cell in the table row of the indicated co-scheduled cells and/or its associated cell is used for DAI counting.</w:t>
      </w:r>
    </w:p>
    <w:p w14:paraId="44F75D72" w14:textId="77777777" w:rsidR="001A1204" w:rsidRDefault="00FF516D" w:rsidP="00BF0931">
      <w:pPr>
        <w:pStyle w:val="ListParagraph"/>
        <w:numPr>
          <w:ilvl w:val="1"/>
          <w:numId w:val="15"/>
        </w:numPr>
        <w:rPr>
          <w:rFonts w:eastAsia="KaiTi"/>
          <w:i/>
          <w:iCs/>
          <w:szCs w:val="20"/>
          <w:lang w:val="en-US" w:eastAsia="zh-CN"/>
        </w:rPr>
      </w:pPr>
      <w:r>
        <w:rPr>
          <w:rFonts w:eastAsia="KaiTi"/>
          <w:i/>
          <w:iCs/>
          <w:szCs w:val="20"/>
          <w:lang w:val="en-US" w:eastAsia="zh-CN"/>
        </w:rPr>
        <w:t xml:space="preserve">Supported by Nokia, </w:t>
      </w:r>
    </w:p>
    <w:p w14:paraId="5E718AAB" w14:textId="77777777" w:rsidR="00244009" w:rsidRDefault="00244009" w:rsidP="00BF0931">
      <w:pPr>
        <w:rPr>
          <w:lang w:val="en-US" w:eastAsia="zh-CN"/>
        </w:rPr>
      </w:pPr>
    </w:p>
    <w:p w14:paraId="3594E0ED" w14:textId="2275EC82" w:rsidR="001A1204" w:rsidRDefault="00FF516D" w:rsidP="00BF0931">
      <w:pPr>
        <w:rPr>
          <w:szCs w:val="20"/>
          <w:lang w:eastAsia="ja-JP"/>
        </w:rPr>
      </w:pPr>
      <w:r>
        <w:rPr>
          <w:lang w:val="en-US" w:eastAsia="zh-CN"/>
        </w:rPr>
        <w:t>From moderator’s point of view, the simplest way is to define the reference PDSCH for determining DAI counting as the PDSCH with smallest serving cell index among the co-scheduled cells</w:t>
      </w:r>
      <w:r>
        <w:rPr>
          <w:szCs w:val="20"/>
          <w:lang w:eastAsia="ja-JP"/>
        </w:rPr>
        <w:t>.</w:t>
      </w:r>
    </w:p>
    <w:p w14:paraId="2B85B625" w14:textId="6E2FAB20" w:rsidR="001A1204" w:rsidRDefault="00FF516D" w:rsidP="00BF0931">
      <w:pPr>
        <w:rPr>
          <w:szCs w:val="20"/>
          <w:lang w:eastAsia="ja-JP"/>
        </w:rPr>
      </w:pPr>
      <w:r>
        <w:rPr>
          <w:szCs w:val="20"/>
          <w:lang w:eastAsia="ja-JP"/>
        </w:rPr>
        <w:t>Hence, Proposal 4-</w:t>
      </w:r>
      <w:r w:rsidR="00244009">
        <w:rPr>
          <w:szCs w:val="20"/>
          <w:lang w:eastAsia="ja-JP"/>
        </w:rPr>
        <w:t>3</w:t>
      </w:r>
      <w:r>
        <w:rPr>
          <w:szCs w:val="20"/>
          <w:lang w:eastAsia="ja-JP"/>
        </w:rPr>
        <w:t xml:space="preserve"> is provided for discussion</w:t>
      </w:r>
      <w:r w:rsidR="00244009">
        <w:rPr>
          <w:szCs w:val="20"/>
          <w:lang w:eastAsia="ja-JP"/>
        </w:rPr>
        <w:t xml:space="preserve"> which is same to </w:t>
      </w:r>
      <w:r w:rsidR="00244009" w:rsidRPr="00244009">
        <w:rPr>
          <w:szCs w:val="20"/>
          <w:lang w:eastAsia="ja-JP"/>
        </w:rPr>
        <w:t>Proposal 4-4rev3</w:t>
      </w:r>
      <w:r w:rsidR="00244009">
        <w:rPr>
          <w:szCs w:val="20"/>
          <w:lang w:eastAsia="ja-JP"/>
        </w:rPr>
        <w:t xml:space="preserve"> in RAN1#110bis-e meeting</w:t>
      </w:r>
      <w:r>
        <w:rPr>
          <w:szCs w:val="20"/>
          <w:lang w:eastAsia="ja-JP"/>
        </w:rPr>
        <w:t>.</w:t>
      </w:r>
    </w:p>
    <w:p w14:paraId="43A97F4F" w14:textId="77777777" w:rsidR="001A1204" w:rsidRDefault="001A1204" w:rsidP="00BF0931">
      <w:pPr>
        <w:rPr>
          <w:lang w:val="en-US"/>
        </w:rPr>
      </w:pPr>
    </w:p>
    <w:p w14:paraId="40926B34" w14:textId="77777777" w:rsidR="00D053D2" w:rsidRDefault="00D053D2" w:rsidP="00BF0931">
      <w:pPr>
        <w:widowControl/>
        <w:kinsoku/>
        <w:adjustRightInd/>
        <w:snapToGrid w:val="0"/>
        <w:ind w:left="360"/>
        <w:textAlignment w:val="auto"/>
        <w:rPr>
          <w:rFonts w:eastAsiaTheme="minorEastAsia"/>
          <w:lang w:eastAsia="zh-CN"/>
        </w:rPr>
      </w:pPr>
    </w:p>
    <w:p w14:paraId="4C277365" w14:textId="77777777" w:rsidR="00D053D2" w:rsidRDefault="00D053D2" w:rsidP="00BF0931">
      <w:pPr>
        <w:pStyle w:val="ListParagraph"/>
        <w:numPr>
          <w:ilvl w:val="0"/>
          <w:numId w:val="20"/>
        </w:numPr>
        <w:spacing w:after="120"/>
        <w:ind w:left="360"/>
        <w:rPr>
          <w:lang w:eastAsia="en-US"/>
        </w:rPr>
      </w:pPr>
      <w:r>
        <w:rPr>
          <w:lang w:eastAsia="en-US"/>
        </w:rPr>
        <w:t>On Type-1 HARQ-ACK codebook</w:t>
      </w:r>
    </w:p>
    <w:p w14:paraId="37E4D50D" w14:textId="77777777" w:rsidR="001261A6" w:rsidRPr="003A5E71" w:rsidRDefault="001261A6" w:rsidP="00BF0931">
      <w:pPr>
        <w:spacing w:before="60" w:after="120"/>
        <w:rPr>
          <w:rFonts w:eastAsia="SimSun"/>
          <w:color w:val="000000"/>
          <w:szCs w:val="20"/>
        </w:rPr>
      </w:pPr>
      <w:r w:rsidRPr="003A5E71">
        <w:rPr>
          <w:rFonts w:eastAsia="SimSun"/>
          <w:color w:val="000000"/>
          <w:szCs w:val="20"/>
        </w:rPr>
        <w:lastRenderedPageBreak/>
        <w:t xml:space="preserve">In RAN1#110bis meeting, below agreement </w:t>
      </w:r>
      <w:r>
        <w:rPr>
          <w:rFonts w:eastAsia="SimSun"/>
          <w:color w:val="000000"/>
          <w:szCs w:val="20"/>
        </w:rPr>
        <w:t>on</w:t>
      </w:r>
      <w:r w:rsidRPr="003A5E71">
        <w:rPr>
          <w:rFonts w:eastAsia="SimSun"/>
          <w:color w:val="000000"/>
          <w:szCs w:val="20"/>
        </w:rPr>
        <w:t xml:space="preserve"> TDRA indication </w:t>
      </w:r>
      <w:r>
        <w:rPr>
          <w:rFonts w:eastAsia="SimSun"/>
          <w:color w:val="000000"/>
          <w:szCs w:val="20"/>
        </w:rPr>
        <w:t>is</w:t>
      </w:r>
      <w:r w:rsidRPr="003A5E71">
        <w:rPr>
          <w:rFonts w:eastAsia="SimSun"/>
          <w:color w:val="000000"/>
          <w:szCs w:val="20"/>
        </w:rPr>
        <w:t xml:space="preserve"> made and listed below:</w:t>
      </w:r>
    </w:p>
    <w:tbl>
      <w:tblPr>
        <w:tblStyle w:val="TableGrid20"/>
        <w:tblW w:w="0" w:type="auto"/>
        <w:tblLook w:val="04A0" w:firstRow="1" w:lastRow="0" w:firstColumn="1" w:lastColumn="0" w:noHBand="0" w:noVBand="1"/>
      </w:tblPr>
      <w:tblGrid>
        <w:gridCol w:w="9362"/>
      </w:tblGrid>
      <w:tr w:rsidR="001261A6" w:rsidRPr="003A5E71" w14:paraId="074EFB46" w14:textId="77777777" w:rsidTr="00277DBC">
        <w:tc>
          <w:tcPr>
            <w:tcW w:w="9613" w:type="dxa"/>
          </w:tcPr>
          <w:p w14:paraId="60CE1A61" w14:textId="77777777" w:rsidR="001261A6" w:rsidRPr="003A5E71" w:rsidRDefault="001261A6" w:rsidP="00BF0931">
            <w:pPr>
              <w:keepNext/>
              <w:spacing w:before="60" w:after="120"/>
              <w:ind w:left="720" w:hanging="720"/>
              <w:rPr>
                <w:rFonts w:eastAsia="Malgun Gothic" w:cs="Times"/>
                <w:b/>
                <w:bCs/>
                <w:highlight w:val="green"/>
              </w:rPr>
            </w:pPr>
            <w:r w:rsidRPr="003A5E71">
              <w:rPr>
                <w:rFonts w:cs="Times"/>
                <w:b/>
                <w:bCs/>
                <w:highlight w:val="green"/>
              </w:rPr>
              <w:t>Agreement</w:t>
            </w:r>
          </w:p>
          <w:p w14:paraId="5DD6E017" w14:textId="77777777" w:rsidR="001261A6" w:rsidRPr="003A5E71" w:rsidRDefault="001261A6" w:rsidP="00BF0931">
            <w:pPr>
              <w:snapToGrid w:val="0"/>
              <w:spacing w:before="60" w:after="120"/>
              <w:rPr>
                <w:rFonts w:cs="Times"/>
              </w:rPr>
            </w:pPr>
            <w:r w:rsidRPr="003A5E71">
              <w:rPr>
                <w:rFonts w:cs="Times"/>
              </w:rPr>
              <w:t xml:space="preserve">For a set of cells co-scheduled by a DCI format 0_X/1_X, time domain resource allocations for the set of cells are indicated by a single TDRA field in the DCI format 0_X/1_X. </w:t>
            </w:r>
          </w:p>
          <w:p w14:paraId="175FBEEE" w14:textId="77777777" w:rsidR="001261A6" w:rsidRPr="003A5E71" w:rsidRDefault="001261A6" w:rsidP="00BF0931">
            <w:pPr>
              <w:widowControl/>
              <w:numPr>
                <w:ilvl w:val="0"/>
                <w:numId w:val="32"/>
              </w:numPr>
              <w:kinsoku/>
              <w:snapToGrid w:val="0"/>
              <w:spacing w:before="60" w:after="0"/>
              <w:rPr>
                <w:rFonts w:cs="Times"/>
              </w:rPr>
            </w:pPr>
            <w:r w:rsidRPr="003A5E71">
              <w:rPr>
                <w:rFonts w:cs="Times"/>
              </w:rPr>
              <w:t>Separate {SLIV, mapping type, scheduling offset K0 (or K2)} is indicated for each of co-scheduled PDSCHs/PUSCHs.</w:t>
            </w:r>
          </w:p>
          <w:p w14:paraId="762512CB" w14:textId="0A947BEE" w:rsidR="001261A6" w:rsidRPr="003A5E71" w:rsidRDefault="001261A6" w:rsidP="00BF0931">
            <w:pPr>
              <w:widowControl/>
              <w:numPr>
                <w:ilvl w:val="0"/>
                <w:numId w:val="32"/>
              </w:numPr>
              <w:kinsoku/>
              <w:snapToGrid w:val="0"/>
              <w:spacing w:before="60" w:after="0"/>
              <w:rPr>
                <w:rFonts w:eastAsia="SimSun"/>
                <w:color w:val="000000"/>
              </w:rPr>
            </w:pPr>
            <w:r w:rsidRPr="003A5E71">
              <w:rPr>
                <w:rFonts w:cs="Times"/>
              </w:rPr>
              <w:t>FFS details of the TDRA table design</w:t>
            </w:r>
          </w:p>
        </w:tc>
      </w:tr>
    </w:tbl>
    <w:p w14:paraId="7C0A53EA" w14:textId="77777777" w:rsidR="001261A6" w:rsidRPr="003A5E71" w:rsidRDefault="001261A6" w:rsidP="00BF0931">
      <w:pPr>
        <w:spacing w:before="60" w:after="120"/>
        <w:rPr>
          <w:rFonts w:eastAsia="SimSun"/>
          <w:color w:val="000000"/>
          <w:szCs w:val="20"/>
        </w:rPr>
      </w:pPr>
    </w:p>
    <w:p w14:paraId="33422DA5" w14:textId="3E8D175A" w:rsidR="001261A6" w:rsidRPr="003A5E71" w:rsidRDefault="001261A6" w:rsidP="00BF0931">
      <w:pPr>
        <w:spacing w:before="120" w:after="120"/>
        <w:rPr>
          <w:rFonts w:eastAsia="Times New Roman" w:cs="Times"/>
          <w:szCs w:val="20"/>
          <w:lang w:eastAsia="en-US"/>
        </w:rPr>
      </w:pPr>
      <w:r w:rsidRPr="003A5E71">
        <w:rPr>
          <w:rFonts w:eastAsia="SimSun"/>
          <w:color w:val="000000"/>
          <w:szCs w:val="20"/>
        </w:rPr>
        <w:t xml:space="preserve">According to above agreement on TDRA indication, when a </w:t>
      </w:r>
      <w:r w:rsidRPr="003A5E71">
        <w:rPr>
          <w:rFonts w:eastAsia="Times New Roman" w:cs="Times"/>
          <w:szCs w:val="20"/>
          <w:lang w:eastAsia="en-US"/>
        </w:rPr>
        <w:t>DCI format 1_X</w:t>
      </w:r>
      <w:r w:rsidRPr="003A5E71">
        <w:rPr>
          <w:rFonts w:eastAsia="SimSun"/>
          <w:color w:val="000000"/>
          <w:szCs w:val="20"/>
        </w:rPr>
        <w:t xml:space="preserve"> is transmitted for co-scheduling multiple PDSCHs on multiple cells, a single TDRA field in the </w:t>
      </w:r>
      <w:r w:rsidRPr="003A5E71">
        <w:rPr>
          <w:rFonts w:eastAsia="Times New Roman" w:cs="Times"/>
          <w:szCs w:val="20"/>
          <w:lang w:eastAsia="en-US"/>
        </w:rPr>
        <w:t xml:space="preserve">DCI format 1_X points to one row of a TDRA table where each row of the TDRA table is configured with separate SLIV, mapping type, and scheduling offset (K0) for each of co-scheduled PDSCHs. </w:t>
      </w:r>
    </w:p>
    <w:p w14:paraId="0CDDF3AD" w14:textId="16806B13" w:rsidR="001261A6" w:rsidRDefault="001261A6" w:rsidP="00BF0931">
      <w:pPr>
        <w:spacing w:before="60" w:after="120"/>
        <w:rPr>
          <w:rFonts w:eastAsia="SimSun"/>
          <w:color w:val="000000"/>
          <w:szCs w:val="20"/>
        </w:rPr>
      </w:pPr>
      <w:r w:rsidRPr="003A5E71">
        <w:rPr>
          <w:rFonts w:eastAsia="SimSun"/>
          <w:color w:val="000000"/>
          <w:szCs w:val="20"/>
        </w:rPr>
        <w:t>Hence, for a DCI format 1_X scheduling a set of cells</w:t>
      </w:r>
      <w:r>
        <w:rPr>
          <w:rFonts w:eastAsia="SimSun"/>
          <w:color w:val="000000"/>
          <w:szCs w:val="20"/>
        </w:rPr>
        <w:t>, if</w:t>
      </w:r>
      <w:r w:rsidRPr="003A5E71">
        <w:rPr>
          <w:rFonts w:eastAsia="SimSun"/>
          <w:color w:val="000000"/>
          <w:szCs w:val="20"/>
        </w:rPr>
        <w:t xml:space="preserve"> the PDSCH ending last as indicated in the DCI format 1_X among the co-scheduled PDSCHs is used as the reference PDSCH for determining the PUCCH </w:t>
      </w:r>
      <w:r>
        <w:rPr>
          <w:rFonts w:eastAsia="SimSun"/>
          <w:color w:val="000000"/>
          <w:szCs w:val="20"/>
        </w:rPr>
        <w:t>timing</w:t>
      </w:r>
      <w:r w:rsidRPr="003A5E71">
        <w:rPr>
          <w:rFonts w:eastAsia="SimSun"/>
          <w:color w:val="000000"/>
          <w:szCs w:val="20"/>
        </w:rPr>
        <w:t xml:space="preserve">, </w:t>
      </w:r>
      <w:r>
        <w:rPr>
          <w:rFonts w:eastAsia="SimSun"/>
          <w:color w:val="000000"/>
          <w:szCs w:val="20"/>
        </w:rPr>
        <w:t>then</w:t>
      </w:r>
      <w:r w:rsidRPr="003A5E71">
        <w:rPr>
          <w:rFonts w:eastAsia="SimSun"/>
          <w:color w:val="000000"/>
          <w:szCs w:val="20"/>
        </w:rPr>
        <w:t xml:space="preserve"> the k1 value indicated by the PDSCH-to-</w:t>
      </w:r>
      <w:proofErr w:type="spellStart"/>
      <w:r w:rsidRPr="003A5E71">
        <w:rPr>
          <w:rFonts w:eastAsia="SimSun"/>
          <w:color w:val="000000"/>
          <w:szCs w:val="20"/>
        </w:rPr>
        <w:t>HARQ_feedback</w:t>
      </w:r>
      <w:proofErr w:type="spellEnd"/>
      <w:r w:rsidRPr="003A5E71">
        <w:rPr>
          <w:rFonts w:eastAsia="SimSun"/>
          <w:color w:val="000000"/>
          <w:szCs w:val="20"/>
        </w:rPr>
        <w:t xml:space="preserve"> timing indicator field in the DCI format 1_X is associated with the reference PDSCH among the co-scheduled PDSCHs</w:t>
      </w:r>
      <w:r>
        <w:rPr>
          <w:rFonts w:eastAsia="SimSun"/>
          <w:color w:val="000000"/>
          <w:szCs w:val="20"/>
        </w:rPr>
        <w:t>. According to the indicated k1 value and the determined reference PDSCH, the PUCCH slot can be derived. Furthermore, according to the K1 set and the derived PUCCH slot, the candidate PDSCH reception occasions on each cell can be further derived. The problem is some</w:t>
      </w:r>
      <w:r w:rsidRPr="003A5E71">
        <w:rPr>
          <w:rFonts w:eastAsia="SimSun"/>
          <w:color w:val="000000"/>
          <w:szCs w:val="20"/>
        </w:rPr>
        <w:t xml:space="preserve"> non-reference </w:t>
      </w:r>
      <w:r>
        <w:rPr>
          <w:rFonts w:eastAsia="SimSun"/>
          <w:color w:val="000000"/>
          <w:szCs w:val="20"/>
        </w:rPr>
        <w:t xml:space="preserve">PDSCHs of the set of </w:t>
      </w:r>
      <w:r w:rsidRPr="003A5E71">
        <w:rPr>
          <w:rFonts w:eastAsia="SimSun"/>
          <w:color w:val="000000"/>
          <w:szCs w:val="20"/>
        </w:rPr>
        <w:t xml:space="preserve">co-scheduled PDSCHs may be </w:t>
      </w:r>
      <w:r>
        <w:rPr>
          <w:rFonts w:eastAsia="SimSun"/>
          <w:color w:val="000000"/>
          <w:szCs w:val="20"/>
        </w:rPr>
        <w:t xml:space="preserve">located </w:t>
      </w:r>
      <w:r w:rsidRPr="003A5E71">
        <w:rPr>
          <w:rFonts w:eastAsia="SimSun"/>
          <w:color w:val="000000"/>
          <w:szCs w:val="20"/>
        </w:rPr>
        <w:t xml:space="preserve">out of the candidate PDSCH reception occasions </w:t>
      </w:r>
      <w:r>
        <w:rPr>
          <w:rFonts w:eastAsia="SimSun"/>
          <w:color w:val="000000"/>
          <w:szCs w:val="20"/>
        </w:rPr>
        <w:t>on the</w:t>
      </w:r>
      <w:r w:rsidRPr="003A5E71">
        <w:rPr>
          <w:rFonts w:eastAsia="SimSun"/>
          <w:color w:val="000000"/>
          <w:szCs w:val="20"/>
        </w:rPr>
        <w:t xml:space="preserve"> respective </w:t>
      </w:r>
      <w:r>
        <w:rPr>
          <w:rFonts w:eastAsia="SimSun"/>
          <w:color w:val="000000"/>
          <w:szCs w:val="20"/>
        </w:rPr>
        <w:t xml:space="preserve">cells when the </w:t>
      </w:r>
      <w:r w:rsidRPr="003A5E71">
        <w:rPr>
          <w:rFonts w:eastAsia="SimSun"/>
          <w:color w:val="000000"/>
          <w:szCs w:val="20"/>
        </w:rPr>
        <w:t xml:space="preserve">TDRA field in the DCI format 1_X indicates </w:t>
      </w:r>
      <w:r>
        <w:rPr>
          <w:rFonts w:eastAsia="SimSun"/>
          <w:color w:val="000000"/>
          <w:szCs w:val="20"/>
        </w:rPr>
        <w:t>different</w:t>
      </w:r>
      <w:r w:rsidRPr="003A5E71">
        <w:rPr>
          <w:rFonts w:eastAsia="SimSun"/>
          <w:color w:val="000000"/>
          <w:szCs w:val="20"/>
        </w:rPr>
        <w:t xml:space="preserve"> K0 value</w:t>
      </w:r>
      <w:r>
        <w:rPr>
          <w:rFonts w:eastAsia="SimSun"/>
          <w:color w:val="000000"/>
          <w:szCs w:val="20"/>
        </w:rPr>
        <w:t>s</w:t>
      </w:r>
      <w:r w:rsidRPr="003A5E71">
        <w:rPr>
          <w:rFonts w:eastAsia="SimSun"/>
          <w:color w:val="000000"/>
          <w:szCs w:val="20"/>
        </w:rPr>
        <w:t xml:space="preserve"> for co-scheduled PDSCHs. Thus, the corresponding HARQ-ACK information for those PDSCHs out of candidate PDSCH reception occasions cannot be reported in a Type-1 HARQ-ACK codebook. </w:t>
      </w:r>
    </w:p>
    <w:p w14:paraId="19ADDF72" w14:textId="0CE848D8" w:rsidR="001261A6" w:rsidRPr="001261A6" w:rsidRDefault="001261A6" w:rsidP="00BF0931">
      <w:pPr>
        <w:widowControl/>
        <w:kinsoku/>
        <w:overflowPunct/>
        <w:snapToGrid w:val="0"/>
        <w:spacing w:after="120"/>
        <w:textAlignment w:val="auto"/>
        <w:rPr>
          <w:rFonts w:eastAsia="SimSun"/>
          <w:snapToGrid/>
          <w:kern w:val="0"/>
          <w:szCs w:val="20"/>
          <w:lang w:val="en-US" w:eastAsia="en-US"/>
        </w:rPr>
      </w:pPr>
      <w:r w:rsidRPr="001261A6">
        <w:rPr>
          <w:rFonts w:eastAsia="SimSun"/>
          <w:snapToGrid/>
          <w:kern w:val="0"/>
          <w:szCs w:val="20"/>
          <w:lang w:val="en-US" w:eastAsia="en-US"/>
        </w:rPr>
        <w:t>As agreed in RAN#97 meeting, below agreement is made to support Type-1 HARQ-ACK codebook with restriction of same SCS/carrier type/duplex mode among co-scheduled cells.</w:t>
      </w:r>
      <w:r>
        <w:rPr>
          <w:rFonts w:eastAsia="SimSun"/>
          <w:snapToGrid/>
          <w:kern w:val="0"/>
          <w:szCs w:val="20"/>
          <w:lang w:val="en-US" w:eastAsia="en-US"/>
        </w:rPr>
        <w:t xml:space="preserve"> Whether there are additional restrictions can be discussed in RAN1.</w:t>
      </w:r>
    </w:p>
    <w:tbl>
      <w:tblPr>
        <w:tblStyle w:val="TableGrid3"/>
        <w:tblW w:w="0" w:type="auto"/>
        <w:tblLook w:val="04A0" w:firstRow="1" w:lastRow="0" w:firstColumn="1" w:lastColumn="0" w:noHBand="0" w:noVBand="1"/>
      </w:tblPr>
      <w:tblGrid>
        <w:gridCol w:w="9307"/>
      </w:tblGrid>
      <w:tr w:rsidR="001261A6" w:rsidRPr="001261A6" w14:paraId="4DD55DFF" w14:textId="77777777" w:rsidTr="00277DBC">
        <w:tc>
          <w:tcPr>
            <w:tcW w:w="9307" w:type="dxa"/>
          </w:tcPr>
          <w:p w14:paraId="3E61E178" w14:textId="77777777" w:rsidR="001261A6" w:rsidRPr="001261A6" w:rsidRDefault="001261A6" w:rsidP="00BF0931">
            <w:pPr>
              <w:widowControl/>
              <w:kinsoku/>
              <w:overflowPunct/>
              <w:snapToGrid w:val="0"/>
              <w:spacing w:after="120"/>
              <w:textAlignment w:val="auto"/>
              <w:rPr>
                <w:bCs/>
                <w:kern w:val="0"/>
                <w:szCs w:val="20"/>
                <w:u w:val="single"/>
                <w:lang w:val="zh-CN" w:eastAsia="en-US"/>
              </w:rPr>
            </w:pPr>
            <w:r w:rsidRPr="001261A6">
              <w:rPr>
                <w:bCs/>
                <w:kern w:val="0"/>
                <w:szCs w:val="20"/>
                <w:u w:val="single"/>
                <w:lang w:val="zh-CN" w:eastAsia="en-US"/>
              </w:rPr>
              <w:t>Conclusion:</w:t>
            </w:r>
          </w:p>
          <w:p w14:paraId="4C139641" w14:textId="77777777" w:rsidR="001261A6" w:rsidRPr="001261A6" w:rsidRDefault="001261A6" w:rsidP="00BF0931">
            <w:pPr>
              <w:widowControl/>
              <w:numPr>
                <w:ilvl w:val="0"/>
                <w:numId w:val="17"/>
              </w:numPr>
              <w:kinsoku/>
              <w:overflowPunct/>
              <w:autoSpaceDE/>
              <w:autoSpaceDN/>
              <w:adjustRightInd/>
              <w:snapToGrid w:val="0"/>
              <w:spacing w:after="0" w:line="259" w:lineRule="auto"/>
              <w:jc w:val="left"/>
              <w:textAlignment w:val="auto"/>
              <w:rPr>
                <w:kern w:val="0"/>
                <w:szCs w:val="20"/>
                <w:lang w:val="en-US" w:eastAsia="en-US"/>
              </w:rPr>
            </w:pPr>
            <w:r w:rsidRPr="001261A6">
              <w:rPr>
                <w:kern w:val="0"/>
                <w:szCs w:val="20"/>
                <w:lang w:val="en-US" w:eastAsia="en-US"/>
              </w:rPr>
              <w:t>Deprioritize any optimization for unlicensed spectrum operation for designing the multi-cell PUSCH/PDSCH scheduling in Rel-18.</w:t>
            </w:r>
          </w:p>
          <w:p w14:paraId="26781767" w14:textId="77777777" w:rsidR="001261A6" w:rsidRPr="001261A6" w:rsidRDefault="001261A6" w:rsidP="00BF0931">
            <w:pPr>
              <w:widowControl/>
              <w:numPr>
                <w:ilvl w:val="0"/>
                <w:numId w:val="17"/>
              </w:numPr>
              <w:kinsoku/>
              <w:overflowPunct/>
              <w:autoSpaceDE/>
              <w:autoSpaceDN/>
              <w:adjustRightInd/>
              <w:snapToGrid w:val="0"/>
              <w:spacing w:after="0" w:line="259" w:lineRule="auto"/>
              <w:jc w:val="left"/>
              <w:textAlignment w:val="auto"/>
              <w:rPr>
                <w:kern w:val="0"/>
                <w:szCs w:val="20"/>
                <w:lang w:val="en-US" w:eastAsia="en-US"/>
              </w:rPr>
            </w:pPr>
            <w:r w:rsidRPr="001261A6">
              <w:rPr>
                <w:kern w:val="0"/>
                <w:szCs w:val="20"/>
                <w:lang w:val="en-US" w:eastAsia="en-US"/>
              </w:rPr>
              <w:t>Enhanced Type-2 HARQ-ACK codebook is not supported for the multi-cell PUSCH/PDSCH scheduling in Rel-18.</w:t>
            </w:r>
          </w:p>
          <w:p w14:paraId="68269173" w14:textId="77777777" w:rsidR="001261A6" w:rsidRPr="001261A6" w:rsidRDefault="001261A6" w:rsidP="00BF0931">
            <w:pPr>
              <w:widowControl/>
              <w:numPr>
                <w:ilvl w:val="0"/>
                <w:numId w:val="17"/>
              </w:numPr>
              <w:kinsoku/>
              <w:overflowPunct/>
              <w:autoSpaceDE/>
              <w:autoSpaceDN/>
              <w:adjustRightInd/>
              <w:snapToGrid w:val="0"/>
              <w:spacing w:after="0" w:line="259" w:lineRule="auto"/>
              <w:jc w:val="left"/>
              <w:textAlignment w:val="auto"/>
              <w:rPr>
                <w:kern w:val="0"/>
                <w:szCs w:val="20"/>
                <w:highlight w:val="yellow"/>
                <w:lang w:val="en-US" w:eastAsia="en-US"/>
              </w:rPr>
            </w:pPr>
            <w:r w:rsidRPr="001261A6">
              <w:rPr>
                <w:kern w:val="0"/>
                <w:szCs w:val="20"/>
                <w:highlight w:val="yellow"/>
                <w:lang w:val="en-US" w:eastAsia="en-US"/>
              </w:rPr>
              <w:t>Type-1 HARQ-ACK codebook is supported only for the case where co-scheduled cells by a DCI format 1_X have same SCS/carrier type/duplex mode in Rel-18.</w:t>
            </w:r>
          </w:p>
          <w:p w14:paraId="2AA6CA1C" w14:textId="77777777" w:rsidR="001261A6" w:rsidRPr="001261A6" w:rsidRDefault="001261A6" w:rsidP="00BF0931">
            <w:pPr>
              <w:widowControl/>
              <w:numPr>
                <w:ilvl w:val="0"/>
                <w:numId w:val="18"/>
              </w:numPr>
              <w:kinsoku/>
              <w:overflowPunct/>
              <w:autoSpaceDE/>
              <w:autoSpaceDN/>
              <w:adjustRightInd/>
              <w:snapToGrid w:val="0"/>
              <w:spacing w:after="0" w:line="259" w:lineRule="auto"/>
              <w:jc w:val="left"/>
              <w:textAlignment w:val="auto"/>
              <w:rPr>
                <w:rFonts w:eastAsia="Times New Roman"/>
                <w:kern w:val="0"/>
                <w:szCs w:val="20"/>
                <w:highlight w:val="yellow"/>
                <w:lang w:val="en-US" w:eastAsia="ja-JP"/>
              </w:rPr>
            </w:pPr>
            <w:r w:rsidRPr="001261A6">
              <w:rPr>
                <w:rFonts w:eastAsia="Times New Roman" w:hint="eastAsia"/>
                <w:kern w:val="0"/>
                <w:szCs w:val="20"/>
                <w:highlight w:val="yellow"/>
                <w:lang w:val="en-US" w:eastAsia="ja-JP"/>
              </w:rPr>
              <w:t>Additional restriction(s) can be discussed in RAN1</w:t>
            </w:r>
          </w:p>
          <w:p w14:paraId="5BA46C23" w14:textId="77777777" w:rsidR="001261A6" w:rsidRPr="001261A6" w:rsidRDefault="001261A6" w:rsidP="00BF0931">
            <w:pPr>
              <w:widowControl/>
              <w:numPr>
                <w:ilvl w:val="0"/>
                <w:numId w:val="17"/>
              </w:numPr>
              <w:kinsoku/>
              <w:overflowPunct/>
              <w:autoSpaceDE/>
              <w:autoSpaceDN/>
              <w:adjustRightInd/>
              <w:snapToGrid w:val="0"/>
              <w:spacing w:after="0" w:line="259" w:lineRule="auto"/>
              <w:jc w:val="left"/>
              <w:textAlignment w:val="auto"/>
              <w:rPr>
                <w:kern w:val="0"/>
                <w:szCs w:val="20"/>
                <w:lang w:val="en-US" w:eastAsia="zh-CN"/>
              </w:rPr>
            </w:pPr>
            <w:r w:rsidRPr="001261A6">
              <w:rPr>
                <w:kern w:val="0"/>
                <w:szCs w:val="20"/>
                <w:lang w:val="en-US" w:eastAsia="en-US"/>
              </w:rPr>
              <w:t>Configuring more than one scheduling cell for DCI format 0_X/1_X for each scheduled cell is not supported for the multi-cell PUSCH/PDSCH scheduling in Rel-18.</w:t>
            </w:r>
          </w:p>
        </w:tc>
      </w:tr>
    </w:tbl>
    <w:p w14:paraId="0D83CCF7" w14:textId="77777777" w:rsidR="001261A6" w:rsidRPr="001261A6" w:rsidRDefault="001261A6" w:rsidP="00BF0931">
      <w:pPr>
        <w:widowControl/>
        <w:kinsoku/>
        <w:overflowPunct/>
        <w:snapToGrid w:val="0"/>
        <w:spacing w:after="120"/>
        <w:textAlignment w:val="auto"/>
        <w:rPr>
          <w:rFonts w:eastAsia="SimSun"/>
          <w:snapToGrid/>
          <w:kern w:val="0"/>
          <w:szCs w:val="20"/>
          <w:lang w:val="en-US" w:eastAsia="en-US"/>
        </w:rPr>
      </w:pPr>
    </w:p>
    <w:p w14:paraId="6D1929CC" w14:textId="015385BB" w:rsidR="00AE009E" w:rsidRPr="00AE009E" w:rsidRDefault="001261A6" w:rsidP="00BF0931">
      <w:pPr>
        <w:rPr>
          <w:rFonts w:eastAsia="KaiTi"/>
          <w:i/>
          <w:iCs/>
          <w:szCs w:val="20"/>
          <w:lang w:val="en-US" w:eastAsia="zh-CN"/>
        </w:rPr>
      </w:pPr>
      <w:r>
        <w:t xml:space="preserve">For RAN1#111 meeting, companies’ views on Type-1 HARQ-ACK codebook </w:t>
      </w:r>
      <w:r w:rsidR="001164C9" w:rsidRPr="001164C9">
        <w:t xml:space="preserve">for multi-cell scheduling </w:t>
      </w:r>
      <w:r>
        <w:t>are summarized</w:t>
      </w:r>
      <w:r w:rsidR="00933B0A">
        <w:t xml:space="preserve">. Two companies [Nokia, ZTE] prefer </w:t>
      </w:r>
      <w:r w:rsidR="00933B0A" w:rsidRPr="00933B0A">
        <w:t>Type-1 HARQ-ACK codebook construction is not enhanced / changed for the purpose of multi-cell PDSCH scheduling</w:t>
      </w:r>
      <w:r w:rsidR="00933B0A">
        <w:t xml:space="preserve">. </w:t>
      </w:r>
      <w:r w:rsidR="002A777E">
        <w:t>Four companies [Nokia, OPPO, Lenovo, Intel] prefer additional restrictions for Type-1 HARQ-ACK codebook, e.g.,</w:t>
      </w:r>
      <w:r w:rsidR="00141BD4" w:rsidRPr="00141BD4">
        <w:t xml:space="preserve"> all the PDSCHs co-scheduled by a DCI format 1_X should be included in the candidate PDSCH reception occasions of respective cell</w:t>
      </w:r>
      <w:r w:rsidR="00141BD4">
        <w:t>,</w:t>
      </w:r>
      <w:r w:rsidR="00141BD4" w:rsidRPr="00141BD4">
        <w:t xml:space="preserve"> the slot offset(s) between the co-scheduled PDSCH(s) and the HARQ-ACK is always within the configured K1 set</w:t>
      </w:r>
      <w:r w:rsidR="00141BD4">
        <w:t xml:space="preserve">, </w:t>
      </w:r>
      <w:r w:rsidR="002A777E" w:rsidRPr="002A777E">
        <w:t>effective K1 for each CC is always a subset of the configured K1</w:t>
      </w:r>
      <w:r w:rsidR="002A777E">
        <w:t xml:space="preserve">, or </w:t>
      </w:r>
      <w:r w:rsidR="002A777E" w:rsidRPr="002A777E">
        <w:t>UE is not expecting HARQ-ACK information of a PDSCH scheduled through multi-cell scheduled using DCI format 1_X that cannot be mapped to the Type</w:t>
      </w:r>
      <w:r w:rsidR="002A777E">
        <w:t>-</w:t>
      </w:r>
      <w:r w:rsidR="002A777E" w:rsidRPr="002A777E">
        <w:t>1 HARQ-ACK CB of a PUCCH</w:t>
      </w:r>
      <w:r w:rsidR="002A777E">
        <w:t>. Six companies [</w:t>
      </w:r>
      <w:r w:rsidR="002A777E">
        <w:rPr>
          <w:lang w:eastAsia="en-US"/>
        </w:rPr>
        <w:t xml:space="preserve">Vivo, CATT, </w:t>
      </w:r>
      <w:proofErr w:type="spellStart"/>
      <w:r w:rsidR="002A777E">
        <w:rPr>
          <w:lang w:eastAsia="en-US"/>
        </w:rPr>
        <w:t>Spreadtrum</w:t>
      </w:r>
      <w:proofErr w:type="spellEnd"/>
      <w:r w:rsidR="002A777E">
        <w:rPr>
          <w:lang w:eastAsia="en-US"/>
        </w:rPr>
        <w:t>, Intel, OPPO, LG] support K1 set extension as Rel-17 multi-PDSCH scheduling. One company [Samsung] propose down-selection between additional restriction of same K0 value and different K0 value. Two companies [NEC, Ericsson] propose additional rules f</w:t>
      </w:r>
      <w:r w:rsidR="001164C9" w:rsidRPr="002A777E">
        <w:rPr>
          <w:rFonts w:eastAsia="KaiTi"/>
          <w:szCs w:val="20"/>
          <w:lang w:val="en-US" w:eastAsia="zh-CN"/>
        </w:rPr>
        <w:t>or Type-1 HARQ-ACK codebook generation.</w:t>
      </w:r>
      <w:r w:rsidR="002A777E">
        <w:rPr>
          <w:rFonts w:eastAsia="KaiTi"/>
          <w:szCs w:val="20"/>
          <w:lang w:val="en-US" w:eastAsia="zh-CN"/>
        </w:rPr>
        <w:t xml:space="preserve"> </w:t>
      </w:r>
    </w:p>
    <w:p w14:paraId="7B0D64D0" w14:textId="77777777" w:rsidR="002A777E" w:rsidRDefault="002A777E" w:rsidP="00BF0931">
      <w:pPr>
        <w:rPr>
          <w:lang w:val="en-US" w:eastAsia="zh-CN"/>
        </w:rPr>
      </w:pPr>
    </w:p>
    <w:p w14:paraId="4463D716" w14:textId="7C3E0E9A" w:rsidR="002A777E" w:rsidRDefault="002A777E" w:rsidP="00BF0931">
      <w:pPr>
        <w:rPr>
          <w:szCs w:val="20"/>
          <w:lang w:eastAsia="ja-JP"/>
        </w:rPr>
      </w:pPr>
      <w:r>
        <w:rPr>
          <w:lang w:val="en-US" w:eastAsia="zh-CN"/>
        </w:rPr>
        <w:t xml:space="preserve">From moderator’s point of view, considering this is the last meeting to complete Rel-18 MCE and the principle of RAN#97 on simplifying Type-1 HARQ-ACK codebook </w:t>
      </w:r>
      <w:r w:rsidR="00141BD4">
        <w:rPr>
          <w:lang w:val="en-US" w:eastAsia="zh-CN"/>
        </w:rPr>
        <w:t xml:space="preserve">as well as quite </w:t>
      </w:r>
      <w:r>
        <w:rPr>
          <w:lang w:val="en-US" w:eastAsia="zh-CN"/>
        </w:rPr>
        <w:t>diverse views</w:t>
      </w:r>
      <w:r w:rsidR="00141BD4">
        <w:rPr>
          <w:lang w:val="en-US" w:eastAsia="zh-CN"/>
        </w:rPr>
        <w:t xml:space="preserve"> among companies, </w:t>
      </w:r>
      <w:r>
        <w:rPr>
          <w:lang w:val="en-US" w:eastAsia="zh-CN"/>
        </w:rPr>
        <w:t xml:space="preserve">the </w:t>
      </w:r>
      <w:r w:rsidR="00141BD4">
        <w:rPr>
          <w:lang w:val="en-US" w:eastAsia="zh-CN"/>
        </w:rPr>
        <w:t xml:space="preserve">most feasible </w:t>
      </w:r>
      <w:r>
        <w:rPr>
          <w:lang w:val="en-US" w:eastAsia="zh-CN"/>
        </w:rPr>
        <w:t xml:space="preserve">way is to </w:t>
      </w:r>
      <w:r w:rsidR="00141BD4">
        <w:rPr>
          <w:lang w:val="en-US" w:eastAsia="zh-CN"/>
        </w:rPr>
        <w:t xml:space="preserve">support Type-1 HARQ-ACK codebook with additional restrictions, e.g., </w:t>
      </w:r>
      <w:r w:rsidR="00141BD4" w:rsidRPr="002A777E">
        <w:t>UE is not expecting HARQ-ACK information of a PDSCH scheduled through multi-cell scheduled using DCI format 1_X that cannot be mapped to the Type</w:t>
      </w:r>
      <w:r w:rsidR="00141BD4">
        <w:t>-</w:t>
      </w:r>
      <w:r w:rsidR="00141BD4" w:rsidRPr="002A777E">
        <w:t>1 HARQ-ACK CB of a PUCCH</w:t>
      </w:r>
      <w:r>
        <w:rPr>
          <w:szCs w:val="20"/>
          <w:lang w:eastAsia="ja-JP"/>
        </w:rPr>
        <w:t>.</w:t>
      </w:r>
    </w:p>
    <w:p w14:paraId="453F4268" w14:textId="34C4B072" w:rsidR="002A777E" w:rsidRDefault="002A777E" w:rsidP="00BF0931">
      <w:pPr>
        <w:rPr>
          <w:szCs w:val="20"/>
          <w:lang w:eastAsia="ja-JP"/>
        </w:rPr>
      </w:pPr>
      <w:r>
        <w:rPr>
          <w:szCs w:val="20"/>
          <w:lang w:eastAsia="ja-JP"/>
        </w:rPr>
        <w:lastRenderedPageBreak/>
        <w:t>Hence, Proposal 4-</w:t>
      </w:r>
      <w:r w:rsidR="00141BD4">
        <w:rPr>
          <w:szCs w:val="20"/>
          <w:lang w:eastAsia="ja-JP"/>
        </w:rPr>
        <w:t>4</w:t>
      </w:r>
      <w:r>
        <w:rPr>
          <w:szCs w:val="20"/>
          <w:lang w:eastAsia="ja-JP"/>
        </w:rPr>
        <w:t xml:space="preserve"> is provided for</w:t>
      </w:r>
      <w:r w:rsidR="00A51F23">
        <w:rPr>
          <w:szCs w:val="20"/>
          <w:lang w:eastAsia="ja-JP"/>
        </w:rPr>
        <w:t xml:space="preserve"> 1</w:t>
      </w:r>
      <w:r w:rsidR="00A51F23" w:rsidRPr="00A51F23">
        <w:rPr>
          <w:szCs w:val="20"/>
          <w:vertAlign w:val="superscript"/>
          <w:lang w:eastAsia="ja-JP"/>
        </w:rPr>
        <w:t>st</w:t>
      </w:r>
      <w:r w:rsidR="00A51F23">
        <w:rPr>
          <w:szCs w:val="20"/>
          <w:lang w:eastAsia="ja-JP"/>
        </w:rPr>
        <w:t xml:space="preserve"> round of</w:t>
      </w:r>
      <w:r>
        <w:rPr>
          <w:szCs w:val="20"/>
          <w:lang w:eastAsia="ja-JP"/>
        </w:rPr>
        <w:t xml:space="preserve"> discussion.</w:t>
      </w:r>
    </w:p>
    <w:p w14:paraId="1CDDFD5D" w14:textId="0B4D934F" w:rsidR="001164C9" w:rsidRDefault="001164C9" w:rsidP="00BF0931">
      <w:pPr>
        <w:rPr>
          <w:lang w:eastAsia="en-US"/>
        </w:rPr>
      </w:pPr>
    </w:p>
    <w:p w14:paraId="41C690C3" w14:textId="77777777" w:rsidR="001A1204" w:rsidRDefault="001A1204" w:rsidP="00BF0931">
      <w:pPr>
        <w:rPr>
          <w:lang w:eastAsia="en-US"/>
        </w:rPr>
      </w:pPr>
    </w:p>
    <w:p w14:paraId="79AC6BF7" w14:textId="77777777" w:rsidR="001A1204" w:rsidRDefault="00FF516D" w:rsidP="00BF0931">
      <w:pPr>
        <w:pStyle w:val="Heading2"/>
        <w:ind w:left="540"/>
      </w:pPr>
      <w:r>
        <w:t>1</w:t>
      </w:r>
      <w:r>
        <w:rPr>
          <w:vertAlign w:val="superscript"/>
        </w:rPr>
        <w:t>st</w:t>
      </w:r>
      <w:r>
        <w:t xml:space="preserve"> round of discussions</w:t>
      </w:r>
    </w:p>
    <w:p w14:paraId="66B6EED8" w14:textId="77777777" w:rsidR="001A1204" w:rsidRDefault="00FF516D" w:rsidP="00BF093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1BDA07DF" w14:textId="29BDAC63" w:rsidR="002C40EC" w:rsidRPr="002C40EC" w:rsidRDefault="002C40EC" w:rsidP="00BF0931">
      <w:pPr>
        <w:widowControl/>
        <w:numPr>
          <w:ilvl w:val="0"/>
          <w:numId w:val="17"/>
        </w:numPr>
        <w:kinsoku/>
        <w:autoSpaceDE/>
        <w:autoSpaceDN/>
        <w:adjustRightInd/>
        <w:snapToGrid w:val="0"/>
        <w:jc w:val="left"/>
        <w:textAlignment w:val="auto"/>
        <w:rPr>
          <w:rFonts w:eastAsia="Times New Roman"/>
          <w:szCs w:val="20"/>
          <w:lang w:eastAsia="ja-JP"/>
        </w:rPr>
      </w:pPr>
      <w:r w:rsidRPr="002C40EC">
        <w:rPr>
          <w:szCs w:val="20"/>
        </w:rPr>
        <w:t>For determining the timing of a PUCCH carrying HARQ-ACK information corresponding to a set of co-scheduled PDSCHs by a DCI format 1_X, the reference PDSCH is the PDSCH ending last as indicated in the DCI format 1_X among the set of co-scheduled PDSCHs.</w:t>
      </w:r>
    </w:p>
    <w:p w14:paraId="7A09B1E1" w14:textId="77777777" w:rsidR="001A1204" w:rsidRDefault="001A1204" w:rsidP="00BF0931">
      <w:pPr>
        <w:rPr>
          <w:lang w:eastAsia="en-US"/>
        </w:rPr>
      </w:pPr>
    </w:p>
    <w:p w14:paraId="60FA064A" w14:textId="77777777" w:rsidR="001A1204" w:rsidRDefault="00FF516D" w:rsidP="00BF0931">
      <w:pPr>
        <w:rPr>
          <w:lang w:eastAsia="zh-CN"/>
        </w:rPr>
      </w:pPr>
      <w:r>
        <w:rPr>
          <w:lang w:eastAsia="zh-CN"/>
        </w:rPr>
        <w:t>Companies are encouraged to provide comments in the table below.</w:t>
      </w:r>
    </w:p>
    <w:tbl>
      <w:tblPr>
        <w:tblStyle w:val="TableGrid"/>
        <w:tblW w:w="0" w:type="auto"/>
        <w:tblLayout w:type="fixed"/>
        <w:tblLook w:val="04A0" w:firstRow="1" w:lastRow="0" w:firstColumn="1" w:lastColumn="0" w:noHBand="0" w:noVBand="1"/>
      </w:tblPr>
      <w:tblGrid>
        <w:gridCol w:w="2245"/>
        <w:gridCol w:w="7117"/>
      </w:tblGrid>
      <w:tr w:rsidR="001A1204" w14:paraId="1732A9DA" w14:textId="77777777">
        <w:tc>
          <w:tcPr>
            <w:tcW w:w="2245" w:type="dxa"/>
            <w:tcBorders>
              <w:top w:val="single" w:sz="4" w:space="0" w:color="auto"/>
              <w:left w:val="single" w:sz="4" w:space="0" w:color="auto"/>
              <w:bottom w:val="single" w:sz="4" w:space="0" w:color="auto"/>
              <w:right w:val="single" w:sz="4" w:space="0" w:color="auto"/>
            </w:tcBorders>
          </w:tcPr>
          <w:p w14:paraId="72D020F8" w14:textId="77777777" w:rsidR="001A1204" w:rsidRDefault="00FF516D" w:rsidP="00BF0931">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358DAD00" w14:textId="77777777" w:rsidR="001A1204" w:rsidRDefault="00FF516D" w:rsidP="00BF0931">
            <w:pPr>
              <w:wordWrap/>
              <w:jc w:val="center"/>
              <w:rPr>
                <w:b/>
                <w:lang w:eastAsia="zh-CN"/>
              </w:rPr>
            </w:pPr>
            <w:r>
              <w:rPr>
                <w:b/>
                <w:lang w:eastAsia="zh-CN"/>
              </w:rPr>
              <w:t>Comment</w:t>
            </w:r>
          </w:p>
        </w:tc>
      </w:tr>
      <w:tr w:rsidR="001A1204" w14:paraId="55521977" w14:textId="77777777">
        <w:tc>
          <w:tcPr>
            <w:tcW w:w="2245" w:type="dxa"/>
            <w:tcBorders>
              <w:top w:val="single" w:sz="4" w:space="0" w:color="auto"/>
              <w:left w:val="single" w:sz="4" w:space="0" w:color="auto"/>
              <w:bottom w:val="single" w:sz="4" w:space="0" w:color="auto"/>
              <w:right w:val="single" w:sz="4" w:space="0" w:color="auto"/>
            </w:tcBorders>
          </w:tcPr>
          <w:p w14:paraId="0DAAC34D" w14:textId="33C4D52A" w:rsidR="001A1204" w:rsidRDefault="0073263D" w:rsidP="00BF0931">
            <w:pPr>
              <w:wordWrap/>
              <w:jc w:val="left"/>
              <w:rPr>
                <w:rFonts w:eastAsia="PMingLiU"/>
                <w:bCs/>
                <w:lang w:eastAsia="zh-TW"/>
              </w:rPr>
            </w:pPr>
            <w:r>
              <w:rPr>
                <w:rFonts w:eastAsia="PMingLiU"/>
                <w:bCs/>
                <w:lang w:eastAsia="zh-TW"/>
              </w:rPr>
              <w:t>Apple</w:t>
            </w:r>
          </w:p>
        </w:tc>
        <w:tc>
          <w:tcPr>
            <w:tcW w:w="7117" w:type="dxa"/>
            <w:tcBorders>
              <w:top w:val="single" w:sz="4" w:space="0" w:color="auto"/>
              <w:left w:val="single" w:sz="4" w:space="0" w:color="auto"/>
              <w:bottom w:val="single" w:sz="4" w:space="0" w:color="auto"/>
              <w:right w:val="single" w:sz="4" w:space="0" w:color="auto"/>
            </w:tcBorders>
          </w:tcPr>
          <w:p w14:paraId="6B130FCD" w14:textId="42C68B1C" w:rsidR="001A1204" w:rsidRDefault="0073263D" w:rsidP="00BF0931">
            <w:pPr>
              <w:wordWrap/>
              <w:jc w:val="left"/>
              <w:rPr>
                <w:rFonts w:eastAsia="PMingLiU"/>
                <w:bCs/>
                <w:lang w:eastAsia="zh-TW"/>
              </w:rPr>
            </w:pPr>
            <w:r>
              <w:rPr>
                <w:rFonts w:eastAsia="PMingLiU"/>
                <w:bCs/>
                <w:lang w:eastAsia="zh-TW"/>
              </w:rPr>
              <w:t>Support the FL’s proposal</w:t>
            </w:r>
          </w:p>
        </w:tc>
      </w:tr>
      <w:tr w:rsidR="001A1204" w14:paraId="2D0E1CB5" w14:textId="77777777">
        <w:tc>
          <w:tcPr>
            <w:tcW w:w="2245" w:type="dxa"/>
            <w:tcBorders>
              <w:top w:val="single" w:sz="4" w:space="0" w:color="auto"/>
              <w:left w:val="single" w:sz="4" w:space="0" w:color="auto"/>
              <w:bottom w:val="single" w:sz="4" w:space="0" w:color="auto"/>
              <w:right w:val="single" w:sz="4" w:space="0" w:color="auto"/>
            </w:tcBorders>
          </w:tcPr>
          <w:p w14:paraId="49A7DCF2" w14:textId="525D763C" w:rsidR="001A1204" w:rsidRDefault="001A1204" w:rsidP="00BF0931">
            <w:pPr>
              <w:wordWrap/>
              <w:rPr>
                <w:bCs/>
                <w:lang w:eastAsia="zh-CN"/>
              </w:rPr>
            </w:pPr>
          </w:p>
        </w:tc>
        <w:tc>
          <w:tcPr>
            <w:tcW w:w="7117" w:type="dxa"/>
            <w:tcBorders>
              <w:top w:val="single" w:sz="4" w:space="0" w:color="auto"/>
              <w:left w:val="single" w:sz="4" w:space="0" w:color="auto"/>
              <w:bottom w:val="single" w:sz="4" w:space="0" w:color="auto"/>
              <w:right w:val="single" w:sz="4" w:space="0" w:color="auto"/>
            </w:tcBorders>
          </w:tcPr>
          <w:p w14:paraId="47D40D46" w14:textId="136CDCC0" w:rsidR="001A1204" w:rsidRDefault="001A1204" w:rsidP="00BF0931">
            <w:pPr>
              <w:wordWrap/>
              <w:rPr>
                <w:bCs/>
                <w:lang w:eastAsia="zh-CN"/>
              </w:rPr>
            </w:pPr>
          </w:p>
        </w:tc>
      </w:tr>
      <w:tr w:rsidR="001A1204" w14:paraId="7C84769B" w14:textId="77777777">
        <w:tc>
          <w:tcPr>
            <w:tcW w:w="2245" w:type="dxa"/>
            <w:tcBorders>
              <w:top w:val="single" w:sz="4" w:space="0" w:color="auto"/>
              <w:left w:val="single" w:sz="4" w:space="0" w:color="auto"/>
              <w:bottom w:val="single" w:sz="4" w:space="0" w:color="auto"/>
              <w:right w:val="single" w:sz="4" w:space="0" w:color="auto"/>
            </w:tcBorders>
          </w:tcPr>
          <w:p w14:paraId="11702346" w14:textId="659ABE97" w:rsidR="001A1204" w:rsidRDefault="001A1204" w:rsidP="00BF0931">
            <w:pPr>
              <w:wordWrap/>
              <w:jc w:val="left"/>
              <w:rPr>
                <w:bCs/>
              </w:rPr>
            </w:pPr>
          </w:p>
        </w:tc>
        <w:tc>
          <w:tcPr>
            <w:tcW w:w="7117" w:type="dxa"/>
            <w:tcBorders>
              <w:top w:val="single" w:sz="4" w:space="0" w:color="auto"/>
              <w:left w:val="single" w:sz="4" w:space="0" w:color="auto"/>
              <w:bottom w:val="single" w:sz="4" w:space="0" w:color="auto"/>
              <w:right w:val="single" w:sz="4" w:space="0" w:color="auto"/>
            </w:tcBorders>
          </w:tcPr>
          <w:p w14:paraId="1605EDE7" w14:textId="668DB662" w:rsidR="001A1204" w:rsidRDefault="001A1204" w:rsidP="00BF0931">
            <w:pPr>
              <w:wordWrap/>
              <w:jc w:val="left"/>
              <w:rPr>
                <w:bCs/>
              </w:rPr>
            </w:pPr>
          </w:p>
        </w:tc>
      </w:tr>
      <w:tr w:rsidR="001A1204" w14:paraId="3EBB287F" w14:textId="77777777">
        <w:tc>
          <w:tcPr>
            <w:tcW w:w="2245" w:type="dxa"/>
            <w:tcBorders>
              <w:top w:val="single" w:sz="4" w:space="0" w:color="auto"/>
              <w:left w:val="single" w:sz="4" w:space="0" w:color="auto"/>
              <w:bottom w:val="single" w:sz="4" w:space="0" w:color="auto"/>
              <w:right w:val="single" w:sz="4" w:space="0" w:color="auto"/>
            </w:tcBorders>
          </w:tcPr>
          <w:p w14:paraId="00C7014A" w14:textId="072D41D1" w:rsidR="001A1204" w:rsidRDefault="001A1204" w:rsidP="00BF0931">
            <w:pPr>
              <w:wordWrap/>
              <w:rPr>
                <w:rFonts w:eastAsiaTheme="minorEastAsia"/>
                <w:bCs/>
                <w:lang w:eastAsia="zh-CN"/>
              </w:rPr>
            </w:pPr>
          </w:p>
        </w:tc>
        <w:tc>
          <w:tcPr>
            <w:tcW w:w="7117" w:type="dxa"/>
            <w:tcBorders>
              <w:top w:val="single" w:sz="4" w:space="0" w:color="auto"/>
              <w:left w:val="single" w:sz="4" w:space="0" w:color="auto"/>
              <w:bottom w:val="single" w:sz="4" w:space="0" w:color="auto"/>
              <w:right w:val="single" w:sz="4" w:space="0" w:color="auto"/>
            </w:tcBorders>
          </w:tcPr>
          <w:p w14:paraId="6D89136D" w14:textId="7C8EA3C2" w:rsidR="001A1204" w:rsidRDefault="001A1204" w:rsidP="00BF0931">
            <w:pPr>
              <w:wordWrap/>
              <w:rPr>
                <w:rFonts w:eastAsiaTheme="minorEastAsia"/>
                <w:bCs/>
                <w:lang w:eastAsia="zh-CN"/>
              </w:rPr>
            </w:pPr>
          </w:p>
        </w:tc>
      </w:tr>
      <w:tr w:rsidR="001A1204" w14:paraId="68DF5FD0" w14:textId="77777777">
        <w:tc>
          <w:tcPr>
            <w:tcW w:w="2245" w:type="dxa"/>
          </w:tcPr>
          <w:p w14:paraId="2D0D64BB" w14:textId="0BBF2DB7" w:rsidR="001A1204" w:rsidRDefault="001A1204" w:rsidP="00BF0931">
            <w:pPr>
              <w:wordWrap/>
              <w:jc w:val="left"/>
              <w:rPr>
                <w:rFonts w:eastAsiaTheme="minorEastAsia"/>
                <w:bCs/>
                <w:lang w:eastAsia="zh-CN"/>
              </w:rPr>
            </w:pPr>
          </w:p>
        </w:tc>
        <w:tc>
          <w:tcPr>
            <w:tcW w:w="7117" w:type="dxa"/>
          </w:tcPr>
          <w:p w14:paraId="75DE368B" w14:textId="6E42979C" w:rsidR="001A1204" w:rsidRDefault="001A1204" w:rsidP="00BF0931">
            <w:pPr>
              <w:wordWrap/>
              <w:rPr>
                <w:rFonts w:eastAsia="KaiTi"/>
                <w:szCs w:val="20"/>
                <w:lang w:eastAsia="zh-CN"/>
              </w:rPr>
            </w:pPr>
          </w:p>
        </w:tc>
      </w:tr>
      <w:tr w:rsidR="001A1204" w14:paraId="10D6C7E5" w14:textId="77777777">
        <w:tc>
          <w:tcPr>
            <w:tcW w:w="2245" w:type="dxa"/>
          </w:tcPr>
          <w:p w14:paraId="5C6BAF5D" w14:textId="60588227" w:rsidR="001A1204" w:rsidRDefault="001A1204" w:rsidP="00BF0931">
            <w:pPr>
              <w:wordWrap/>
              <w:jc w:val="left"/>
              <w:rPr>
                <w:rFonts w:eastAsiaTheme="minorEastAsia"/>
                <w:bCs/>
                <w:lang w:eastAsia="zh-CN"/>
              </w:rPr>
            </w:pPr>
          </w:p>
        </w:tc>
        <w:tc>
          <w:tcPr>
            <w:tcW w:w="7117" w:type="dxa"/>
          </w:tcPr>
          <w:p w14:paraId="2A3365D8" w14:textId="40498AA4" w:rsidR="001A1204" w:rsidRDefault="001A1204" w:rsidP="00BF0931">
            <w:pPr>
              <w:wordWrap/>
              <w:jc w:val="left"/>
              <w:rPr>
                <w:rFonts w:eastAsiaTheme="minorEastAsia"/>
                <w:bCs/>
                <w:lang w:eastAsia="zh-CN"/>
              </w:rPr>
            </w:pPr>
          </w:p>
        </w:tc>
      </w:tr>
      <w:tr w:rsidR="001A1204" w14:paraId="51CEC7B5" w14:textId="77777777">
        <w:tc>
          <w:tcPr>
            <w:tcW w:w="2245" w:type="dxa"/>
          </w:tcPr>
          <w:p w14:paraId="1ABF470E" w14:textId="3664F03D" w:rsidR="001A1204" w:rsidRDefault="001A1204" w:rsidP="00BF0931">
            <w:pPr>
              <w:wordWrap/>
              <w:jc w:val="left"/>
              <w:rPr>
                <w:rFonts w:eastAsia="MS Mincho"/>
                <w:bCs/>
                <w:lang w:eastAsia="ja-JP"/>
              </w:rPr>
            </w:pPr>
          </w:p>
        </w:tc>
        <w:tc>
          <w:tcPr>
            <w:tcW w:w="7117" w:type="dxa"/>
          </w:tcPr>
          <w:p w14:paraId="371593AB" w14:textId="3E86046F" w:rsidR="001A1204" w:rsidRDefault="001A1204" w:rsidP="00BF0931">
            <w:pPr>
              <w:wordWrap/>
              <w:jc w:val="left"/>
              <w:rPr>
                <w:rFonts w:eastAsia="MS Mincho"/>
                <w:bCs/>
                <w:lang w:eastAsia="ja-JP"/>
              </w:rPr>
            </w:pPr>
          </w:p>
        </w:tc>
      </w:tr>
    </w:tbl>
    <w:p w14:paraId="58D7226E" w14:textId="77777777" w:rsidR="001A1204" w:rsidRDefault="001A1204" w:rsidP="00BF0931">
      <w:pPr>
        <w:rPr>
          <w:lang w:eastAsia="en-US"/>
        </w:rPr>
      </w:pPr>
    </w:p>
    <w:p w14:paraId="5050BA11" w14:textId="77777777" w:rsidR="001A1204" w:rsidRDefault="001A1204" w:rsidP="00BF0931">
      <w:pPr>
        <w:rPr>
          <w:highlight w:val="yellow"/>
          <w:lang w:eastAsia="en-US"/>
        </w:rPr>
      </w:pPr>
    </w:p>
    <w:p w14:paraId="758AC3F4" w14:textId="29EFD599" w:rsidR="001A1204" w:rsidRDefault="00FF516D" w:rsidP="00BF093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w:t>
      </w:r>
      <w:r w:rsidR="00A24539">
        <w:rPr>
          <w:rFonts w:eastAsia="SimSun"/>
          <w:snapToGrid/>
          <w:kern w:val="0"/>
          <w:szCs w:val="20"/>
          <w:lang w:eastAsia="zh-CN"/>
        </w:rPr>
        <w:t>2</w:t>
      </w:r>
      <w:r>
        <w:rPr>
          <w:rFonts w:eastAsia="SimSun"/>
          <w:snapToGrid/>
          <w:kern w:val="0"/>
          <w:szCs w:val="20"/>
          <w:lang w:eastAsia="zh-CN"/>
        </w:rPr>
        <w:t>:</w:t>
      </w:r>
    </w:p>
    <w:p w14:paraId="5CA49DD6" w14:textId="77777777" w:rsidR="00A24539" w:rsidRDefault="00A24539" w:rsidP="00BF0931">
      <w:pPr>
        <w:widowControl/>
        <w:numPr>
          <w:ilvl w:val="0"/>
          <w:numId w:val="33"/>
        </w:numPr>
        <w:kinsoku/>
        <w:adjustRightInd/>
      </w:pPr>
      <w:r>
        <w:rPr>
          <w:szCs w:val="20"/>
        </w:rPr>
        <w:t>For a set of cells which is co-scheduled by a DCI format 1_X, the PDSCH with the smallest serving cell index among the set of co-scheduled cells is used to determine last DCI format for PUCCH determination among DCI formats within a same PDCCH MO.</w:t>
      </w:r>
    </w:p>
    <w:p w14:paraId="3248139A" w14:textId="42D576FF" w:rsidR="00A24539" w:rsidRPr="00D053D2" w:rsidRDefault="00D053D2" w:rsidP="00BF0931">
      <w:pPr>
        <w:widowControl/>
        <w:numPr>
          <w:ilvl w:val="0"/>
          <w:numId w:val="33"/>
        </w:numPr>
        <w:kinsoku/>
        <w:adjustRightInd/>
        <w:rPr>
          <w:szCs w:val="20"/>
        </w:rPr>
      </w:pPr>
      <w:r>
        <w:rPr>
          <w:szCs w:val="20"/>
        </w:rPr>
        <w:t>It is up to gNB implementation to resolve the last DCI format issue</w:t>
      </w:r>
      <w:r w:rsidR="00A24539" w:rsidRPr="00D053D2">
        <w:rPr>
          <w:szCs w:val="20"/>
        </w:rPr>
        <w:t xml:space="preserve"> when</w:t>
      </w:r>
      <w:r w:rsidR="00A24539">
        <w:rPr>
          <w:szCs w:val="20"/>
        </w:rPr>
        <w:t xml:space="preserve"> </w:t>
      </w:r>
      <w:r w:rsidR="00A24539" w:rsidRPr="00D053D2">
        <w:rPr>
          <w:szCs w:val="20"/>
        </w:rPr>
        <w:t>both DCI format 1_X and other DCI format 1_0/1_1/2_1/1_X are received in a same PDCCH monitoring occasion on a same scheduling cell for scheduling PDSCHs on same scheduled cell</w:t>
      </w:r>
      <w:r>
        <w:rPr>
          <w:szCs w:val="20"/>
        </w:rPr>
        <w:t>.</w:t>
      </w:r>
    </w:p>
    <w:p w14:paraId="0EE06D95" w14:textId="77777777" w:rsidR="001A1204" w:rsidRDefault="001A1204" w:rsidP="00BF0931">
      <w:pPr>
        <w:pStyle w:val="ListParagraph"/>
        <w:ind w:left="360"/>
        <w:rPr>
          <w:lang w:eastAsia="en-US"/>
        </w:rPr>
      </w:pPr>
    </w:p>
    <w:p w14:paraId="52D8B0DD" w14:textId="77777777" w:rsidR="001A1204" w:rsidRDefault="001A1204" w:rsidP="00BF0931">
      <w:pPr>
        <w:pStyle w:val="ListParagraph"/>
        <w:ind w:left="360"/>
        <w:rPr>
          <w:lang w:eastAsia="en-US"/>
        </w:rPr>
      </w:pPr>
    </w:p>
    <w:p w14:paraId="5E05EFEA" w14:textId="77777777" w:rsidR="001A1204" w:rsidRDefault="00FF516D" w:rsidP="00BF0931">
      <w:pPr>
        <w:rPr>
          <w:lang w:eastAsia="zh-CN"/>
        </w:rPr>
      </w:pPr>
      <w:r>
        <w:rPr>
          <w:lang w:eastAsia="zh-CN"/>
        </w:rPr>
        <w:t>Companies are encouraged to provide comments in the table below.</w:t>
      </w:r>
    </w:p>
    <w:tbl>
      <w:tblPr>
        <w:tblStyle w:val="TableGrid"/>
        <w:tblW w:w="0" w:type="auto"/>
        <w:tblLayout w:type="fixed"/>
        <w:tblLook w:val="04A0" w:firstRow="1" w:lastRow="0" w:firstColumn="1" w:lastColumn="0" w:noHBand="0" w:noVBand="1"/>
      </w:tblPr>
      <w:tblGrid>
        <w:gridCol w:w="2245"/>
        <w:gridCol w:w="7117"/>
      </w:tblGrid>
      <w:tr w:rsidR="001A1204" w14:paraId="7304594F" w14:textId="77777777">
        <w:tc>
          <w:tcPr>
            <w:tcW w:w="2245" w:type="dxa"/>
            <w:tcBorders>
              <w:top w:val="single" w:sz="4" w:space="0" w:color="auto"/>
              <w:left w:val="single" w:sz="4" w:space="0" w:color="auto"/>
              <w:bottom w:val="single" w:sz="4" w:space="0" w:color="auto"/>
              <w:right w:val="single" w:sz="4" w:space="0" w:color="auto"/>
            </w:tcBorders>
          </w:tcPr>
          <w:p w14:paraId="24D1D7D9" w14:textId="77777777" w:rsidR="001A1204" w:rsidRDefault="00FF516D" w:rsidP="00BF0931">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215272A1" w14:textId="77777777" w:rsidR="001A1204" w:rsidRDefault="00FF516D" w:rsidP="00BF0931">
            <w:pPr>
              <w:wordWrap/>
              <w:jc w:val="center"/>
              <w:rPr>
                <w:b/>
                <w:lang w:eastAsia="zh-CN"/>
              </w:rPr>
            </w:pPr>
            <w:r>
              <w:rPr>
                <w:b/>
                <w:lang w:eastAsia="zh-CN"/>
              </w:rPr>
              <w:t>Comment</w:t>
            </w:r>
          </w:p>
        </w:tc>
      </w:tr>
      <w:tr w:rsidR="001A1204" w14:paraId="4011A34E" w14:textId="77777777">
        <w:tc>
          <w:tcPr>
            <w:tcW w:w="2245" w:type="dxa"/>
            <w:tcBorders>
              <w:top w:val="single" w:sz="4" w:space="0" w:color="auto"/>
              <w:left w:val="single" w:sz="4" w:space="0" w:color="auto"/>
              <w:bottom w:val="single" w:sz="4" w:space="0" w:color="auto"/>
              <w:right w:val="single" w:sz="4" w:space="0" w:color="auto"/>
            </w:tcBorders>
          </w:tcPr>
          <w:p w14:paraId="08E32F34" w14:textId="02510143" w:rsidR="001A1204" w:rsidRDefault="001A1204" w:rsidP="00BF0931">
            <w:pPr>
              <w:wordWrap/>
              <w:jc w:val="left"/>
              <w:rPr>
                <w:rFonts w:eastAsia="PMingLiU"/>
                <w:bCs/>
                <w:lang w:eastAsia="zh-TW"/>
              </w:rPr>
            </w:pPr>
          </w:p>
        </w:tc>
        <w:tc>
          <w:tcPr>
            <w:tcW w:w="7117" w:type="dxa"/>
            <w:tcBorders>
              <w:top w:val="single" w:sz="4" w:space="0" w:color="auto"/>
              <w:left w:val="single" w:sz="4" w:space="0" w:color="auto"/>
              <w:bottom w:val="single" w:sz="4" w:space="0" w:color="auto"/>
              <w:right w:val="single" w:sz="4" w:space="0" w:color="auto"/>
            </w:tcBorders>
          </w:tcPr>
          <w:p w14:paraId="0E9688FA" w14:textId="4A999E0C" w:rsidR="001A1204" w:rsidRDefault="001A1204" w:rsidP="00BF0931">
            <w:pPr>
              <w:wordWrap/>
              <w:jc w:val="left"/>
              <w:rPr>
                <w:rFonts w:eastAsia="PMingLiU"/>
                <w:bCs/>
                <w:lang w:eastAsia="zh-TW"/>
              </w:rPr>
            </w:pPr>
          </w:p>
        </w:tc>
      </w:tr>
      <w:tr w:rsidR="001A1204" w14:paraId="621F951C" w14:textId="77777777">
        <w:tc>
          <w:tcPr>
            <w:tcW w:w="2245" w:type="dxa"/>
            <w:tcBorders>
              <w:top w:val="single" w:sz="4" w:space="0" w:color="auto"/>
              <w:left w:val="single" w:sz="4" w:space="0" w:color="auto"/>
              <w:bottom w:val="single" w:sz="4" w:space="0" w:color="auto"/>
              <w:right w:val="single" w:sz="4" w:space="0" w:color="auto"/>
            </w:tcBorders>
          </w:tcPr>
          <w:p w14:paraId="7FB2C1EC" w14:textId="325D63E2" w:rsidR="001A1204" w:rsidRDefault="001A1204" w:rsidP="00BF0931">
            <w:pPr>
              <w:wordWrap/>
              <w:rPr>
                <w:bCs/>
                <w:lang w:eastAsia="zh-CN"/>
              </w:rPr>
            </w:pPr>
          </w:p>
        </w:tc>
        <w:tc>
          <w:tcPr>
            <w:tcW w:w="7117" w:type="dxa"/>
            <w:tcBorders>
              <w:top w:val="single" w:sz="4" w:space="0" w:color="auto"/>
              <w:left w:val="single" w:sz="4" w:space="0" w:color="auto"/>
              <w:bottom w:val="single" w:sz="4" w:space="0" w:color="auto"/>
              <w:right w:val="single" w:sz="4" w:space="0" w:color="auto"/>
            </w:tcBorders>
          </w:tcPr>
          <w:p w14:paraId="07C66BBB" w14:textId="78AA2514" w:rsidR="001A1204" w:rsidRDefault="001A1204" w:rsidP="00BF0931">
            <w:pPr>
              <w:wordWrap/>
              <w:rPr>
                <w:bCs/>
                <w:lang w:eastAsia="zh-CN"/>
              </w:rPr>
            </w:pPr>
          </w:p>
        </w:tc>
      </w:tr>
      <w:tr w:rsidR="001A1204" w14:paraId="694A74CD" w14:textId="77777777">
        <w:tc>
          <w:tcPr>
            <w:tcW w:w="2245" w:type="dxa"/>
            <w:tcBorders>
              <w:top w:val="single" w:sz="4" w:space="0" w:color="auto"/>
              <w:left w:val="single" w:sz="4" w:space="0" w:color="auto"/>
              <w:bottom w:val="single" w:sz="4" w:space="0" w:color="auto"/>
              <w:right w:val="single" w:sz="4" w:space="0" w:color="auto"/>
            </w:tcBorders>
          </w:tcPr>
          <w:p w14:paraId="70A84B81" w14:textId="43FF6DC2" w:rsidR="001A1204" w:rsidRDefault="001A1204" w:rsidP="00BF0931">
            <w:pPr>
              <w:wordWrap/>
              <w:jc w:val="left"/>
              <w:rPr>
                <w:bCs/>
              </w:rPr>
            </w:pPr>
          </w:p>
        </w:tc>
        <w:tc>
          <w:tcPr>
            <w:tcW w:w="7117" w:type="dxa"/>
            <w:tcBorders>
              <w:top w:val="single" w:sz="4" w:space="0" w:color="auto"/>
              <w:left w:val="single" w:sz="4" w:space="0" w:color="auto"/>
              <w:bottom w:val="single" w:sz="4" w:space="0" w:color="auto"/>
              <w:right w:val="single" w:sz="4" w:space="0" w:color="auto"/>
            </w:tcBorders>
          </w:tcPr>
          <w:p w14:paraId="03658921" w14:textId="43CDA9FF" w:rsidR="001A1204" w:rsidRDefault="001A1204" w:rsidP="00BF0931">
            <w:pPr>
              <w:wordWrap/>
              <w:jc w:val="left"/>
              <w:rPr>
                <w:bCs/>
              </w:rPr>
            </w:pPr>
          </w:p>
        </w:tc>
      </w:tr>
      <w:tr w:rsidR="001A1204" w14:paraId="230683E9" w14:textId="77777777">
        <w:tc>
          <w:tcPr>
            <w:tcW w:w="2245" w:type="dxa"/>
            <w:tcBorders>
              <w:top w:val="single" w:sz="4" w:space="0" w:color="auto"/>
              <w:left w:val="single" w:sz="4" w:space="0" w:color="auto"/>
              <w:bottom w:val="single" w:sz="4" w:space="0" w:color="auto"/>
              <w:right w:val="single" w:sz="4" w:space="0" w:color="auto"/>
            </w:tcBorders>
          </w:tcPr>
          <w:p w14:paraId="686FD70E" w14:textId="7CD440EC" w:rsidR="001A1204" w:rsidRDefault="001A1204" w:rsidP="00BF0931">
            <w:pPr>
              <w:wordWrap/>
              <w:rPr>
                <w:rFonts w:eastAsiaTheme="minorEastAsia"/>
                <w:bCs/>
                <w:lang w:eastAsia="zh-CN"/>
              </w:rPr>
            </w:pPr>
          </w:p>
        </w:tc>
        <w:tc>
          <w:tcPr>
            <w:tcW w:w="7117" w:type="dxa"/>
            <w:tcBorders>
              <w:top w:val="single" w:sz="4" w:space="0" w:color="auto"/>
              <w:left w:val="single" w:sz="4" w:space="0" w:color="auto"/>
              <w:bottom w:val="single" w:sz="4" w:space="0" w:color="auto"/>
              <w:right w:val="single" w:sz="4" w:space="0" w:color="auto"/>
            </w:tcBorders>
          </w:tcPr>
          <w:p w14:paraId="259A1439" w14:textId="39228850" w:rsidR="001A1204" w:rsidRDefault="001A1204" w:rsidP="00BF0931">
            <w:pPr>
              <w:wordWrap/>
              <w:rPr>
                <w:rFonts w:eastAsiaTheme="minorEastAsia"/>
                <w:bCs/>
                <w:lang w:eastAsia="zh-CN"/>
              </w:rPr>
            </w:pPr>
          </w:p>
        </w:tc>
      </w:tr>
      <w:tr w:rsidR="001A1204" w14:paraId="679AB32E" w14:textId="77777777">
        <w:tc>
          <w:tcPr>
            <w:tcW w:w="2245" w:type="dxa"/>
          </w:tcPr>
          <w:p w14:paraId="4BFF33C5" w14:textId="1DB0A65F" w:rsidR="001A1204" w:rsidRDefault="001A1204" w:rsidP="00BF0931">
            <w:pPr>
              <w:wordWrap/>
              <w:jc w:val="left"/>
              <w:rPr>
                <w:rFonts w:eastAsiaTheme="minorEastAsia"/>
                <w:bCs/>
                <w:lang w:eastAsia="zh-CN"/>
              </w:rPr>
            </w:pPr>
          </w:p>
        </w:tc>
        <w:tc>
          <w:tcPr>
            <w:tcW w:w="7117" w:type="dxa"/>
          </w:tcPr>
          <w:p w14:paraId="1871FA44" w14:textId="75CB9218" w:rsidR="001A1204" w:rsidRDefault="001A1204" w:rsidP="00BF0931">
            <w:pPr>
              <w:wordWrap/>
              <w:rPr>
                <w:rFonts w:eastAsia="KaiTi"/>
                <w:szCs w:val="20"/>
                <w:lang w:eastAsia="zh-CN"/>
              </w:rPr>
            </w:pPr>
          </w:p>
        </w:tc>
      </w:tr>
      <w:tr w:rsidR="001A1204" w14:paraId="06843264" w14:textId="77777777">
        <w:tc>
          <w:tcPr>
            <w:tcW w:w="2245" w:type="dxa"/>
          </w:tcPr>
          <w:p w14:paraId="34D8D98F" w14:textId="088A9B04" w:rsidR="001A1204" w:rsidRDefault="001A1204" w:rsidP="00BF0931">
            <w:pPr>
              <w:wordWrap/>
              <w:jc w:val="left"/>
              <w:rPr>
                <w:rFonts w:eastAsiaTheme="minorEastAsia"/>
                <w:bCs/>
                <w:lang w:eastAsia="zh-CN"/>
              </w:rPr>
            </w:pPr>
          </w:p>
        </w:tc>
        <w:tc>
          <w:tcPr>
            <w:tcW w:w="7117" w:type="dxa"/>
          </w:tcPr>
          <w:p w14:paraId="7E1F015C" w14:textId="1CEB4389" w:rsidR="001A1204" w:rsidRDefault="001A1204" w:rsidP="00BF0931">
            <w:pPr>
              <w:wordWrap/>
              <w:jc w:val="left"/>
              <w:rPr>
                <w:rFonts w:eastAsiaTheme="minorEastAsia"/>
                <w:bCs/>
                <w:lang w:eastAsia="zh-CN"/>
              </w:rPr>
            </w:pPr>
          </w:p>
        </w:tc>
      </w:tr>
      <w:tr w:rsidR="001A1204" w14:paraId="52664C41" w14:textId="77777777">
        <w:tc>
          <w:tcPr>
            <w:tcW w:w="2245" w:type="dxa"/>
          </w:tcPr>
          <w:p w14:paraId="188DE57F" w14:textId="16C9488D" w:rsidR="001A1204" w:rsidRDefault="001A1204" w:rsidP="00BF0931">
            <w:pPr>
              <w:wordWrap/>
              <w:jc w:val="left"/>
              <w:rPr>
                <w:rFonts w:eastAsia="MS Mincho"/>
                <w:bCs/>
                <w:lang w:eastAsia="ja-JP"/>
              </w:rPr>
            </w:pPr>
          </w:p>
        </w:tc>
        <w:tc>
          <w:tcPr>
            <w:tcW w:w="7117" w:type="dxa"/>
          </w:tcPr>
          <w:p w14:paraId="109C2C90" w14:textId="48699D6D" w:rsidR="001A1204" w:rsidRDefault="001A1204" w:rsidP="00BF0931">
            <w:pPr>
              <w:wordWrap/>
              <w:jc w:val="left"/>
              <w:rPr>
                <w:rFonts w:eastAsia="MS Mincho"/>
                <w:bCs/>
                <w:lang w:eastAsia="ja-JP"/>
              </w:rPr>
            </w:pPr>
          </w:p>
        </w:tc>
      </w:tr>
    </w:tbl>
    <w:p w14:paraId="6281B61F" w14:textId="77777777" w:rsidR="001A1204" w:rsidRDefault="001A1204" w:rsidP="00BF0931">
      <w:pPr>
        <w:rPr>
          <w:lang w:eastAsia="en-US"/>
        </w:rPr>
      </w:pPr>
    </w:p>
    <w:p w14:paraId="2534C111" w14:textId="693D0249" w:rsidR="001A1204" w:rsidRDefault="001A1204" w:rsidP="00BF0931">
      <w:pPr>
        <w:rPr>
          <w:lang w:val="en-US" w:eastAsia="en-US"/>
        </w:rPr>
      </w:pPr>
    </w:p>
    <w:p w14:paraId="277148B0" w14:textId="17B5BD9F" w:rsidR="00A24539" w:rsidRPr="00141BD4" w:rsidRDefault="00A24539" w:rsidP="00BF0931">
      <w:pPr>
        <w:pStyle w:val="Heading4"/>
        <w:spacing w:before="120" w:line="252" w:lineRule="auto"/>
        <w:ind w:left="720" w:hanging="720"/>
        <w:jc w:val="both"/>
        <w:rPr>
          <w:rFonts w:eastAsia="Times New Roman"/>
        </w:rPr>
      </w:pPr>
      <w:r w:rsidRPr="00141BD4">
        <w:rPr>
          <w:rFonts w:eastAsia="Times New Roman"/>
        </w:rPr>
        <w:t>Proposal 4-3:</w:t>
      </w:r>
    </w:p>
    <w:p w14:paraId="3FFE3EA3" w14:textId="77777777" w:rsidR="00A24539" w:rsidRDefault="00A24539" w:rsidP="00BF0931">
      <w:pPr>
        <w:widowControl/>
        <w:numPr>
          <w:ilvl w:val="0"/>
          <w:numId w:val="33"/>
        </w:numPr>
        <w:kinsoku/>
        <w:adjustRightInd/>
        <w:rPr>
          <w:rFonts w:ascii="MS PGothic" w:hAnsi="MS PGothic"/>
          <w:sz w:val="24"/>
          <w:szCs w:val="24"/>
        </w:rPr>
      </w:pPr>
      <w:r>
        <w:rPr>
          <w:szCs w:val="20"/>
        </w:rPr>
        <w:t>For Type-2 HARQ-ACK codebook, for a set of cells which is co-scheduled by a DCI format 1_X, the reference PDSCH to determine DAI counting is the PDSCH with smallest serving cell index among the set of co-scheduled cells.</w:t>
      </w:r>
    </w:p>
    <w:p w14:paraId="648D9A9C" w14:textId="758AB4BC" w:rsidR="00A24539" w:rsidRDefault="00A24539" w:rsidP="00BF0931">
      <w:pPr>
        <w:rPr>
          <w:lang w:eastAsia="en-US"/>
        </w:rPr>
      </w:pPr>
    </w:p>
    <w:p w14:paraId="11825A99" w14:textId="77777777" w:rsidR="00A24539" w:rsidRDefault="00A24539" w:rsidP="00BF0931">
      <w:pPr>
        <w:rPr>
          <w:lang w:eastAsia="zh-CN"/>
        </w:rPr>
      </w:pPr>
      <w:r>
        <w:rPr>
          <w:lang w:eastAsia="zh-CN"/>
        </w:rPr>
        <w:t>Companies are encouraged to provide comments in the table below.</w:t>
      </w:r>
    </w:p>
    <w:tbl>
      <w:tblPr>
        <w:tblStyle w:val="TableGrid"/>
        <w:tblW w:w="0" w:type="auto"/>
        <w:tblLayout w:type="fixed"/>
        <w:tblLook w:val="04A0" w:firstRow="1" w:lastRow="0" w:firstColumn="1" w:lastColumn="0" w:noHBand="0" w:noVBand="1"/>
      </w:tblPr>
      <w:tblGrid>
        <w:gridCol w:w="2245"/>
        <w:gridCol w:w="7117"/>
      </w:tblGrid>
      <w:tr w:rsidR="00A24539" w14:paraId="247AC9E2" w14:textId="77777777" w:rsidTr="00277DBC">
        <w:tc>
          <w:tcPr>
            <w:tcW w:w="2245" w:type="dxa"/>
            <w:tcBorders>
              <w:top w:val="single" w:sz="4" w:space="0" w:color="auto"/>
              <w:left w:val="single" w:sz="4" w:space="0" w:color="auto"/>
              <w:bottom w:val="single" w:sz="4" w:space="0" w:color="auto"/>
              <w:right w:val="single" w:sz="4" w:space="0" w:color="auto"/>
            </w:tcBorders>
          </w:tcPr>
          <w:p w14:paraId="50DA49FE" w14:textId="77777777" w:rsidR="00A24539" w:rsidRDefault="00A24539" w:rsidP="00BF0931">
            <w:pPr>
              <w:wordWrap/>
              <w:jc w:val="center"/>
              <w:rPr>
                <w:b/>
                <w:lang w:eastAsia="zh-CN"/>
              </w:rPr>
            </w:pPr>
            <w:r>
              <w:rPr>
                <w:b/>
                <w:lang w:eastAsia="zh-CN"/>
              </w:rPr>
              <w:lastRenderedPageBreak/>
              <w:t>Company</w:t>
            </w:r>
          </w:p>
        </w:tc>
        <w:tc>
          <w:tcPr>
            <w:tcW w:w="7117" w:type="dxa"/>
            <w:tcBorders>
              <w:top w:val="single" w:sz="4" w:space="0" w:color="auto"/>
              <w:left w:val="single" w:sz="4" w:space="0" w:color="auto"/>
              <w:bottom w:val="single" w:sz="4" w:space="0" w:color="auto"/>
              <w:right w:val="single" w:sz="4" w:space="0" w:color="auto"/>
            </w:tcBorders>
          </w:tcPr>
          <w:p w14:paraId="615567C5" w14:textId="77777777" w:rsidR="00A24539" w:rsidRDefault="00A24539" w:rsidP="00BF0931">
            <w:pPr>
              <w:wordWrap/>
              <w:jc w:val="center"/>
              <w:rPr>
                <w:b/>
                <w:lang w:eastAsia="zh-CN"/>
              </w:rPr>
            </w:pPr>
            <w:r>
              <w:rPr>
                <w:b/>
                <w:lang w:eastAsia="zh-CN"/>
              </w:rPr>
              <w:t>Comment</w:t>
            </w:r>
          </w:p>
        </w:tc>
      </w:tr>
      <w:tr w:rsidR="00A24539" w14:paraId="17563E37" w14:textId="77777777" w:rsidTr="00277DBC">
        <w:tc>
          <w:tcPr>
            <w:tcW w:w="2245" w:type="dxa"/>
            <w:tcBorders>
              <w:top w:val="single" w:sz="4" w:space="0" w:color="auto"/>
              <w:left w:val="single" w:sz="4" w:space="0" w:color="auto"/>
              <w:bottom w:val="single" w:sz="4" w:space="0" w:color="auto"/>
              <w:right w:val="single" w:sz="4" w:space="0" w:color="auto"/>
            </w:tcBorders>
          </w:tcPr>
          <w:p w14:paraId="159FAA5C" w14:textId="4C2DC2D7" w:rsidR="00A24539" w:rsidRDefault="00B4445A" w:rsidP="00BF0931">
            <w:pPr>
              <w:wordWrap/>
              <w:jc w:val="left"/>
              <w:rPr>
                <w:rFonts w:eastAsia="PMingLiU"/>
                <w:bCs/>
                <w:lang w:eastAsia="zh-TW"/>
              </w:rPr>
            </w:pPr>
            <w:r>
              <w:rPr>
                <w:rFonts w:eastAsia="PMingLiU"/>
                <w:bCs/>
                <w:lang w:eastAsia="zh-TW"/>
              </w:rPr>
              <w:t>Apple</w:t>
            </w:r>
          </w:p>
        </w:tc>
        <w:tc>
          <w:tcPr>
            <w:tcW w:w="7117" w:type="dxa"/>
            <w:tcBorders>
              <w:top w:val="single" w:sz="4" w:space="0" w:color="auto"/>
              <w:left w:val="single" w:sz="4" w:space="0" w:color="auto"/>
              <w:bottom w:val="single" w:sz="4" w:space="0" w:color="auto"/>
              <w:right w:val="single" w:sz="4" w:space="0" w:color="auto"/>
            </w:tcBorders>
          </w:tcPr>
          <w:p w14:paraId="29575B4C" w14:textId="05180E38" w:rsidR="00A24539" w:rsidRDefault="00B4445A" w:rsidP="00BF0931">
            <w:pPr>
              <w:wordWrap/>
              <w:jc w:val="left"/>
              <w:rPr>
                <w:rFonts w:eastAsia="PMingLiU"/>
                <w:bCs/>
                <w:lang w:eastAsia="zh-TW"/>
              </w:rPr>
            </w:pPr>
            <w:r>
              <w:rPr>
                <w:rFonts w:eastAsia="PMingLiU"/>
                <w:bCs/>
                <w:lang w:eastAsia="zh-TW"/>
              </w:rPr>
              <w:t>Support</w:t>
            </w:r>
            <w:r w:rsidR="006D5FA8">
              <w:rPr>
                <w:rFonts w:eastAsia="PMingLiU"/>
                <w:bCs/>
                <w:lang w:eastAsia="zh-TW"/>
              </w:rPr>
              <w:t xml:space="preserve"> the FL</w:t>
            </w:r>
            <w:r w:rsidR="0064419F">
              <w:rPr>
                <w:rFonts w:eastAsia="PMingLiU"/>
                <w:bCs/>
                <w:lang w:eastAsia="zh-TW"/>
              </w:rPr>
              <w:t>’s</w:t>
            </w:r>
            <w:r w:rsidR="006D5FA8">
              <w:rPr>
                <w:rFonts w:eastAsia="PMingLiU"/>
                <w:bCs/>
                <w:lang w:eastAsia="zh-TW"/>
              </w:rPr>
              <w:t xml:space="preserve"> proposal </w:t>
            </w:r>
          </w:p>
        </w:tc>
      </w:tr>
      <w:tr w:rsidR="00A24539" w14:paraId="2ABC0B52" w14:textId="77777777" w:rsidTr="00277DBC">
        <w:tc>
          <w:tcPr>
            <w:tcW w:w="2245" w:type="dxa"/>
            <w:tcBorders>
              <w:top w:val="single" w:sz="4" w:space="0" w:color="auto"/>
              <w:left w:val="single" w:sz="4" w:space="0" w:color="auto"/>
              <w:bottom w:val="single" w:sz="4" w:space="0" w:color="auto"/>
              <w:right w:val="single" w:sz="4" w:space="0" w:color="auto"/>
            </w:tcBorders>
          </w:tcPr>
          <w:p w14:paraId="629D8205" w14:textId="77777777" w:rsidR="00A24539" w:rsidRDefault="00A24539" w:rsidP="00BF0931">
            <w:pPr>
              <w:wordWrap/>
              <w:rPr>
                <w:bCs/>
                <w:lang w:eastAsia="zh-CN"/>
              </w:rPr>
            </w:pPr>
          </w:p>
        </w:tc>
        <w:tc>
          <w:tcPr>
            <w:tcW w:w="7117" w:type="dxa"/>
            <w:tcBorders>
              <w:top w:val="single" w:sz="4" w:space="0" w:color="auto"/>
              <w:left w:val="single" w:sz="4" w:space="0" w:color="auto"/>
              <w:bottom w:val="single" w:sz="4" w:space="0" w:color="auto"/>
              <w:right w:val="single" w:sz="4" w:space="0" w:color="auto"/>
            </w:tcBorders>
          </w:tcPr>
          <w:p w14:paraId="4F91E2F1" w14:textId="77777777" w:rsidR="00A24539" w:rsidRDefault="00A24539" w:rsidP="00BF0931">
            <w:pPr>
              <w:wordWrap/>
              <w:rPr>
                <w:bCs/>
                <w:lang w:eastAsia="zh-CN"/>
              </w:rPr>
            </w:pPr>
          </w:p>
        </w:tc>
      </w:tr>
      <w:tr w:rsidR="00A24539" w14:paraId="13B65222" w14:textId="77777777" w:rsidTr="00277DBC">
        <w:tc>
          <w:tcPr>
            <w:tcW w:w="2245" w:type="dxa"/>
            <w:tcBorders>
              <w:top w:val="single" w:sz="4" w:space="0" w:color="auto"/>
              <w:left w:val="single" w:sz="4" w:space="0" w:color="auto"/>
              <w:bottom w:val="single" w:sz="4" w:space="0" w:color="auto"/>
              <w:right w:val="single" w:sz="4" w:space="0" w:color="auto"/>
            </w:tcBorders>
          </w:tcPr>
          <w:p w14:paraId="0B0B257B" w14:textId="77777777" w:rsidR="00A24539" w:rsidRDefault="00A24539" w:rsidP="00BF0931">
            <w:pPr>
              <w:wordWrap/>
              <w:jc w:val="left"/>
              <w:rPr>
                <w:bCs/>
              </w:rPr>
            </w:pPr>
          </w:p>
        </w:tc>
        <w:tc>
          <w:tcPr>
            <w:tcW w:w="7117" w:type="dxa"/>
            <w:tcBorders>
              <w:top w:val="single" w:sz="4" w:space="0" w:color="auto"/>
              <w:left w:val="single" w:sz="4" w:space="0" w:color="auto"/>
              <w:bottom w:val="single" w:sz="4" w:space="0" w:color="auto"/>
              <w:right w:val="single" w:sz="4" w:space="0" w:color="auto"/>
            </w:tcBorders>
          </w:tcPr>
          <w:p w14:paraId="45A9873F" w14:textId="77777777" w:rsidR="00A24539" w:rsidRDefault="00A24539" w:rsidP="00BF0931">
            <w:pPr>
              <w:wordWrap/>
              <w:jc w:val="left"/>
              <w:rPr>
                <w:bCs/>
              </w:rPr>
            </w:pPr>
          </w:p>
        </w:tc>
      </w:tr>
      <w:tr w:rsidR="00A24539" w14:paraId="6DB52E7F" w14:textId="77777777" w:rsidTr="00277DBC">
        <w:tc>
          <w:tcPr>
            <w:tcW w:w="2245" w:type="dxa"/>
            <w:tcBorders>
              <w:top w:val="single" w:sz="4" w:space="0" w:color="auto"/>
              <w:left w:val="single" w:sz="4" w:space="0" w:color="auto"/>
              <w:bottom w:val="single" w:sz="4" w:space="0" w:color="auto"/>
              <w:right w:val="single" w:sz="4" w:space="0" w:color="auto"/>
            </w:tcBorders>
          </w:tcPr>
          <w:p w14:paraId="54799873" w14:textId="77777777" w:rsidR="00A24539" w:rsidRDefault="00A24539" w:rsidP="00BF0931">
            <w:pPr>
              <w:wordWrap/>
              <w:rPr>
                <w:rFonts w:eastAsiaTheme="minorEastAsia"/>
                <w:bCs/>
                <w:lang w:eastAsia="zh-CN"/>
              </w:rPr>
            </w:pPr>
          </w:p>
        </w:tc>
        <w:tc>
          <w:tcPr>
            <w:tcW w:w="7117" w:type="dxa"/>
            <w:tcBorders>
              <w:top w:val="single" w:sz="4" w:space="0" w:color="auto"/>
              <w:left w:val="single" w:sz="4" w:space="0" w:color="auto"/>
              <w:bottom w:val="single" w:sz="4" w:space="0" w:color="auto"/>
              <w:right w:val="single" w:sz="4" w:space="0" w:color="auto"/>
            </w:tcBorders>
          </w:tcPr>
          <w:p w14:paraId="57DA5329" w14:textId="77777777" w:rsidR="00A24539" w:rsidRDefault="00A24539" w:rsidP="00BF0931">
            <w:pPr>
              <w:wordWrap/>
              <w:rPr>
                <w:rFonts w:eastAsiaTheme="minorEastAsia"/>
                <w:bCs/>
                <w:lang w:eastAsia="zh-CN"/>
              </w:rPr>
            </w:pPr>
          </w:p>
        </w:tc>
      </w:tr>
      <w:tr w:rsidR="00A24539" w14:paraId="6C095FDD" w14:textId="77777777" w:rsidTr="00277DBC">
        <w:tc>
          <w:tcPr>
            <w:tcW w:w="2245" w:type="dxa"/>
          </w:tcPr>
          <w:p w14:paraId="5AC5BFD6" w14:textId="77777777" w:rsidR="00A24539" w:rsidRDefault="00A24539" w:rsidP="00BF0931">
            <w:pPr>
              <w:wordWrap/>
              <w:jc w:val="left"/>
              <w:rPr>
                <w:rFonts w:eastAsiaTheme="minorEastAsia"/>
                <w:bCs/>
                <w:lang w:eastAsia="zh-CN"/>
              </w:rPr>
            </w:pPr>
          </w:p>
        </w:tc>
        <w:tc>
          <w:tcPr>
            <w:tcW w:w="7117" w:type="dxa"/>
          </w:tcPr>
          <w:p w14:paraId="6F5D5EC3" w14:textId="77777777" w:rsidR="00A24539" w:rsidRDefault="00A24539" w:rsidP="00BF0931">
            <w:pPr>
              <w:wordWrap/>
              <w:rPr>
                <w:rFonts w:eastAsia="KaiTi"/>
                <w:szCs w:val="20"/>
                <w:lang w:eastAsia="zh-CN"/>
              </w:rPr>
            </w:pPr>
          </w:p>
        </w:tc>
      </w:tr>
      <w:tr w:rsidR="00A24539" w14:paraId="1F84D4B3" w14:textId="77777777" w:rsidTr="00277DBC">
        <w:tc>
          <w:tcPr>
            <w:tcW w:w="2245" w:type="dxa"/>
          </w:tcPr>
          <w:p w14:paraId="3EAF9965" w14:textId="77777777" w:rsidR="00A24539" w:rsidRDefault="00A24539" w:rsidP="00BF0931">
            <w:pPr>
              <w:wordWrap/>
              <w:jc w:val="left"/>
              <w:rPr>
                <w:rFonts w:eastAsiaTheme="minorEastAsia"/>
                <w:bCs/>
                <w:lang w:eastAsia="zh-CN"/>
              </w:rPr>
            </w:pPr>
          </w:p>
        </w:tc>
        <w:tc>
          <w:tcPr>
            <w:tcW w:w="7117" w:type="dxa"/>
          </w:tcPr>
          <w:p w14:paraId="719C981F" w14:textId="77777777" w:rsidR="00A24539" w:rsidRDefault="00A24539" w:rsidP="00BF0931">
            <w:pPr>
              <w:wordWrap/>
              <w:jc w:val="left"/>
              <w:rPr>
                <w:rFonts w:eastAsiaTheme="minorEastAsia"/>
                <w:bCs/>
                <w:lang w:eastAsia="zh-CN"/>
              </w:rPr>
            </w:pPr>
          </w:p>
        </w:tc>
      </w:tr>
      <w:tr w:rsidR="00A24539" w14:paraId="388BB2FC" w14:textId="77777777" w:rsidTr="00277DBC">
        <w:tc>
          <w:tcPr>
            <w:tcW w:w="2245" w:type="dxa"/>
          </w:tcPr>
          <w:p w14:paraId="45E09F2F" w14:textId="77777777" w:rsidR="00A24539" w:rsidRDefault="00A24539" w:rsidP="00BF0931">
            <w:pPr>
              <w:wordWrap/>
              <w:jc w:val="left"/>
              <w:rPr>
                <w:rFonts w:eastAsia="MS Mincho"/>
                <w:bCs/>
                <w:lang w:eastAsia="ja-JP"/>
              </w:rPr>
            </w:pPr>
          </w:p>
        </w:tc>
        <w:tc>
          <w:tcPr>
            <w:tcW w:w="7117" w:type="dxa"/>
          </w:tcPr>
          <w:p w14:paraId="5547A4D7" w14:textId="77777777" w:rsidR="00A24539" w:rsidRDefault="00A24539" w:rsidP="00BF0931">
            <w:pPr>
              <w:wordWrap/>
              <w:jc w:val="left"/>
              <w:rPr>
                <w:rFonts w:eastAsia="MS Mincho"/>
                <w:bCs/>
                <w:lang w:eastAsia="ja-JP"/>
              </w:rPr>
            </w:pPr>
          </w:p>
        </w:tc>
      </w:tr>
    </w:tbl>
    <w:p w14:paraId="625E3015" w14:textId="77777777" w:rsidR="00A24539" w:rsidRDefault="00A24539" w:rsidP="00BF0931">
      <w:pPr>
        <w:rPr>
          <w:lang w:eastAsia="en-US"/>
        </w:rPr>
      </w:pPr>
    </w:p>
    <w:p w14:paraId="65448A81" w14:textId="0D8B7B88" w:rsidR="00A24539" w:rsidRDefault="00A24539" w:rsidP="00BF0931">
      <w:pPr>
        <w:rPr>
          <w:lang w:eastAsia="en-US"/>
        </w:rPr>
      </w:pPr>
    </w:p>
    <w:p w14:paraId="3FF0AD1C" w14:textId="3C5546F4" w:rsidR="00141BD4" w:rsidRPr="00141BD4" w:rsidRDefault="00141BD4" w:rsidP="00BF0931">
      <w:pPr>
        <w:pStyle w:val="Heading4"/>
        <w:spacing w:before="120" w:line="252" w:lineRule="auto"/>
        <w:ind w:left="720" w:hanging="720"/>
        <w:jc w:val="both"/>
        <w:rPr>
          <w:rFonts w:eastAsia="Times New Roman"/>
        </w:rPr>
      </w:pPr>
      <w:r w:rsidRPr="00141BD4">
        <w:rPr>
          <w:rFonts w:eastAsia="Times New Roman"/>
        </w:rPr>
        <w:t>Proposal 4-4:</w:t>
      </w:r>
    </w:p>
    <w:p w14:paraId="788F9C61" w14:textId="2F03B76F" w:rsidR="009A2FBF" w:rsidRPr="00050A9B" w:rsidRDefault="009A2FBF" w:rsidP="00BF0931">
      <w:pPr>
        <w:widowControl/>
        <w:numPr>
          <w:ilvl w:val="0"/>
          <w:numId w:val="33"/>
        </w:numPr>
        <w:kinsoku/>
        <w:adjustRightInd/>
        <w:rPr>
          <w:rFonts w:ascii="MS PGothic" w:hAnsi="MS PGothic"/>
          <w:sz w:val="24"/>
          <w:szCs w:val="24"/>
        </w:rPr>
      </w:pPr>
      <w:r w:rsidRPr="002A777E">
        <w:t>Type</w:t>
      </w:r>
      <w:r>
        <w:t>-</w:t>
      </w:r>
      <w:r w:rsidRPr="002A777E">
        <w:t xml:space="preserve">1 HARQ-ACK </w:t>
      </w:r>
      <w:r>
        <w:t>codebook</w:t>
      </w:r>
      <w:r w:rsidRPr="002A777E">
        <w:t xml:space="preserve"> </w:t>
      </w:r>
      <w:r>
        <w:t xml:space="preserve">is supported for multi-cell scheduling with restriction that </w:t>
      </w:r>
      <w:r w:rsidRPr="002A777E">
        <w:t>HARQ-ACK information</w:t>
      </w:r>
      <w:r>
        <w:t xml:space="preserve"> for</w:t>
      </w:r>
      <w:r w:rsidRPr="002A777E">
        <w:t xml:space="preserve"> </w:t>
      </w:r>
      <w:r w:rsidR="005B6286">
        <w:t xml:space="preserve">all </w:t>
      </w:r>
      <w:r w:rsidRPr="002A777E">
        <w:t>PDSCH</w:t>
      </w:r>
      <w:r w:rsidR="003C1CC5">
        <w:t>s</w:t>
      </w:r>
      <w:r w:rsidRPr="002A777E">
        <w:t xml:space="preserve"> scheduled </w:t>
      </w:r>
      <w:r>
        <w:t>by</w:t>
      </w:r>
      <w:r w:rsidRPr="002A777E">
        <w:t xml:space="preserve"> DCI format 1_X </w:t>
      </w:r>
      <w:r w:rsidR="00A51F23">
        <w:t>is</w:t>
      </w:r>
      <w:r w:rsidRPr="002A777E">
        <w:t xml:space="preserve"> mapped </w:t>
      </w:r>
      <w:r>
        <w:t>in</w:t>
      </w:r>
      <w:r w:rsidRPr="002A777E">
        <w:t xml:space="preserve"> the Type</w:t>
      </w:r>
      <w:r>
        <w:t>-</w:t>
      </w:r>
      <w:r w:rsidRPr="002A777E">
        <w:t xml:space="preserve">1 HARQ-ACK </w:t>
      </w:r>
      <w:r>
        <w:t>codebook.</w:t>
      </w:r>
    </w:p>
    <w:p w14:paraId="702A4513" w14:textId="77777777" w:rsidR="00141BD4" w:rsidRDefault="00141BD4" w:rsidP="00BF0931">
      <w:pPr>
        <w:rPr>
          <w:lang w:eastAsia="en-US"/>
        </w:rPr>
      </w:pPr>
    </w:p>
    <w:p w14:paraId="20A8EF21" w14:textId="77777777" w:rsidR="00141BD4" w:rsidRDefault="00141BD4" w:rsidP="00BF0931">
      <w:pPr>
        <w:rPr>
          <w:lang w:eastAsia="zh-CN"/>
        </w:rPr>
      </w:pPr>
      <w:r>
        <w:rPr>
          <w:lang w:eastAsia="zh-CN"/>
        </w:rPr>
        <w:t>Companies are encouraged to provide comments in the table below.</w:t>
      </w:r>
    </w:p>
    <w:tbl>
      <w:tblPr>
        <w:tblStyle w:val="TableGrid"/>
        <w:tblW w:w="0" w:type="auto"/>
        <w:tblLayout w:type="fixed"/>
        <w:tblLook w:val="04A0" w:firstRow="1" w:lastRow="0" w:firstColumn="1" w:lastColumn="0" w:noHBand="0" w:noVBand="1"/>
      </w:tblPr>
      <w:tblGrid>
        <w:gridCol w:w="2245"/>
        <w:gridCol w:w="7117"/>
      </w:tblGrid>
      <w:tr w:rsidR="00141BD4" w14:paraId="6225B77E" w14:textId="77777777" w:rsidTr="00277DBC">
        <w:tc>
          <w:tcPr>
            <w:tcW w:w="2245" w:type="dxa"/>
            <w:tcBorders>
              <w:top w:val="single" w:sz="4" w:space="0" w:color="auto"/>
              <w:left w:val="single" w:sz="4" w:space="0" w:color="auto"/>
              <w:bottom w:val="single" w:sz="4" w:space="0" w:color="auto"/>
              <w:right w:val="single" w:sz="4" w:space="0" w:color="auto"/>
            </w:tcBorders>
          </w:tcPr>
          <w:p w14:paraId="0BEA76F8" w14:textId="77777777" w:rsidR="00141BD4" w:rsidRDefault="00141BD4" w:rsidP="00BF0931">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3CE2C17D" w14:textId="77777777" w:rsidR="00141BD4" w:rsidRDefault="00141BD4" w:rsidP="00BF0931">
            <w:pPr>
              <w:wordWrap/>
              <w:jc w:val="center"/>
              <w:rPr>
                <w:b/>
                <w:lang w:eastAsia="zh-CN"/>
              </w:rPr>
            </w:pPr>
            <w:r>
              <w:rPr>
                <w:b/>
                <w:lang w:eastAsia="zh-CN"/>
              </w:rPr>
              <w:t>Comment</w:t>
            </w:r>
          </w:p>
        </w:tc>
      </w:tr>
      <w:tr w:rsidR="00141BD4" w14:paraId="05C9A50C" w14:textId="77777777" w:rsidTr="00277DBC">
        <w:tc>
          <w:tcPr>
            <w:tcW w:w="2245" w:type="dxa"/>
            <w:tcBorders>
              <w:top w:val="single" w:sz="4" w:space="0" w:color="auto"/>
              <w:left w:val="single" w:sz="4" w:space="0" w:color="auto"/>
              <w:bottom w:val="single" w:sz="4" w:space="0" w:color="auto"/>
              <w:right w:val="single" w:sz="4" w:space="0" w:color="auto"/>
            </w:tcBorders>
          </w:tcPr>
          <w:p w14:paraId="5BFD49DE" w14:textId="6050FDF9" w:rsidR="00141BD4" w:rsidRDefault="00DE0E11" w:rsidP="00BF0931">
            <w:pPr>
              <w:wordWrap/>
              <w:jc w:val="left"/>
              <w:rPr>
                <w:rFonts w:eastAsia="PMingLiU"/>
                <w:bCs/>
                <w:lang w:eastAsia="zh-TW"/>
              </w:rPr>
            </w:pPr>
            <w:r>
              <w:rPr>
                <w:rFonts w:eastAsia="PMingLiU"/>
                <w:bCs/>
                <w:lang w:eastAsia="zh-TW"/>
              </w:rPr>
              <w:t>Nokia/NSB</w:t>
            </w:r>
          </w:p>
        </w:tc>
        <w:tc>
          <w:tcPr>
            <w:tcW w:w="7117" w:type="dxa"/>
            <w:tcBorders>
              <w:top w:val="single" w:sz="4" w:space="0" w:color="auto"/>
              <w:left w:val="single" w:sz="4" w:space="0" w:color="auto"/>
              <w:bottom w:val="single" w:sz="4" w:space="0" w:color="auto"/>
              <w:right w:val="single" w:sz="4" w:space="0" w:color="auto"/>
            </w:tcBorders>
          </w:tcPr>
          <w:p w14:paraId="1F07B579" w14:textId="20F1C5DC" w:rsidR="00141BD4" w:rsidRDefault="00DE0E11" w:rsidP="00BF0931">
            <w:pPr>
              <w:wordWrap/>
              <w:jc w:val="left"/>
              <w:rPr>
                <w:rFonts w:eastAsia="PMingLiU"/>
                <w:bCs/>
                <w:lang w:eastAsia="zh-TW"/>
              </w:rPr>
            </w:pPr>
            <w:r>
              <w:rPr>
                <w:rFonts w:eastAsia="PMingLiU"/>
                <w:bCs/>
                <w:lang w:eastAsia="zh-TW"/>
              </w:rPr>
              <w:t>Question for clarification here: Which Type 1 CB is meant here when we talk about the mapping? Would it be the existing Type-1 HARQ-ACK codebook (i.e. no changes to the Type 1 CB codebook / pseudo-code) and gNB to guarantee there is no issue with the related mapping?</w:t>
            </w:r>
            <w:r>
              <w:rPr>
                <w:rFonts w:eastAsia="PMingLiU"/>
                <w:bCs/>
                <w:lang w:eastAsia="zh-TW"/>
              </w:rPr>
              <w:br/>
            </w:r>
            <w:r>
              <w:rPr>
                <w:rFonts w:eastAsia="PMingLiU"/>
                <w:bCs/>
                <w:lang w:eastAsia="zh-TW"/>
              </w:rPr>
              <w:br/>
              <w:t xml:space="preserve">If this is the intention, then we are supportive. </w:t>
            </w:r>
          </w:p>
        </w:tc>
      </w:tr>
      <w:tr w:rsidR="00141BD4" w14:paraId="2541FB4F" w14:textId="77777777" w:rsidTr="00277DBC">
        <w:tc>
          <w:tcPr>
            <w:tcW w:w="2245" w:type="dxa"/>
            <w:tcBorders>
              <w:top w:val="single" w:sz="4" w:space="0" w:color="auto"/>
              <w:left w:val="single" w:sz="4" w:space="0" w:color="auto"/>
              <w:bottom w:val="single" w:sz="4" w:space="0" w:color="auto"/>
              <w:right w:val="single" w:sz="4" w:space="0" w:color="auto"/>
            </w:tcBorders>
          </w:tcPr>
          <w:p w14:paraId="23CD78C8" w14:textId="77777777" w:rsidR="00141BD4" w:rsidRDefault="00141BD4" w:rsidP="00BF0931">
            <w:pPr>
              <w:wordWrap/>
              <w:rPr>
                <w:bCs/>
                <w:lang w:eastAsia="zh-CN"/>
              </w:rPr>
            </w:pPr>
          </w:p>
        </w:tc>
        <w:tc>
          <w:tcPr>
            <w:tcW w:w="7117" w:type="dxa"/>
            <w:tcBorders>
              <w:top w:val="single" w:sz="4" w:space="0" w:color="auto"/>
              <w:left w:val="single" w:sz="4" w:space="0" w:color="auto"/>
              <w:bottom w:val="single" w:sz="4" w:space="0" w:color="auto"/>
              <w:right w:val="single" w:sz="4" w:space="0" w:color="auto"/>
            </w:tcBorders>
          </w:tcPr>
          <w:p w14:paraId="1C9F45B5" w14:textId="77777777" w:rsidR="00141BD4" w:rsidRDefault="00141BD4" w:rsidP="00BF0931">
            <w:pPr>
              <w:wordWrap/>
              <w:rPr>
                <w:bCs/>
                <w:lang w:eastAsia="zh-CN"/>
              </w:rPr>
            </w:pPr>
          </w:p>
        </w:tc>
      </w:tr>
      <w:tr w:rsidR="00141BD4" w14:paraId="63364747" w14:textId="77777777" w:rsidTr="00277DBC">
        <w:tc>
          <w:tcPr>
            <w:tcW w:w="2245" w:type="dxa"/>
            <w:tcBorders>
              <w:top w:val="single" w:sz="4" w:space="0" w:color="auto"/>
              <w:left w:val="single" w:sz="4" w:space="0" w:color="auto"/>
              <w:bottom w:val="single" w:sz="4" w:space="0" w:color="auto"/>
              <w:right w:val="single" w:sz="4" w:space="0" w:color="auto"/>
            </w:tcBorders>
          </w:tcPr>
          <w:p w14:paraId="6F52D545" w14:textId="77777777" w:rsidR="00141BD4" w:rsidRDefault="00141BD4" w:rsidP="00BF0931">
            <w:pPr>
              <w:wordWrap/>
              <w:jc w:val="left"/>
              <w:rPr>
                <w:bCs/>
              </w:rPr>
            </w:pPr>
          </w:p>
        </w:tc>
        <w:tc>
          <w:tcPr>
            <w:tcW w:w="7117" w:type="dxa"/>
            <w:tcBorders>
              <w:top w:val="single" w:sz="4" w:space="0" w:color="auto"/>
              <w:left w:val="single" w:sz="4" w:space="0" w:color="auto"/>
              <w:bottom w:val="single" w:sz="4" w:space="0" w:color="auto"/>
              <w:right w:val="single" w:sz="4" w:space="0" w:color="auto"/>
            </w:tcBorders>
          </w:tcPr>
          <w:p w14:paraId="57CCB485" w14:textId="77777777" w:rsidR="00141BD4" w:rsidRDefault="00141BD4" w:rsidP="00BF0931">
            <w:pPr>
              <w:wordWrap/>
              <w:jc w:val="left"/>
              <w:rPr>
                <w:bCs/>
              </w:rPr>
            </w:pPr>
          </w:p>
        </w:tc>
      </w:tr>
      <w:tr w:rsidR="00141BD4" w14:paraId="079CC1C9" w14:textId="77777777" w:rsidTr="00277DBC">
        <w:tc>
          <w:tcPr>
            <w:tcW w:w="2245" w:type="dxa"/>
            <w:tcBorders>
              <w:top w:val="single" w:sz="4" w:space="0" w:color="auto"/>
              <w:left w:val="single" w:sz="4" w:space="0" w:color="auto"/>
              <w:bottom w:val="single" w:sz="4" w:space="0" w:color="auto"/>
              <w:right w:val="single" w:sz="4" w:space="0" w:color="auto"/>
            </w:tcBorders>
          </w:tcPr>
          <w:p w14:paraId="34595D63" w14:textId="77777777" w:rsidR="00141BD4" w:rsidRDefault="00141BD4" w:rsidP="00BF0931">
            <w:pPr>
              <w:wordWrap/>
              <w:rPr>
                <w:rFonts w:eastAsiaTheme="minorEastAsia"/>
                <w:bCs/>
                <w:lang w:eastAsia="zh-CN"/>
              </w:rPr>
            </w:pPr>
          </w:p>
        </w:tc>
        <w:tc>
          <w:tcPr>
            <w:tcW w:w="7117" w:type="dxa"/>
            <w:tcBorders>
              <w:top w:val="single" w:sz="4" w:space="0" w:color="auto"/>
              <w:left w:val="single" w:sz="4" w:space="0" w:color="auto"/>
              <w:bottom w:val="single" w:sz="4" w:space="0" w:color="auto"/>
              <w:right w:val="single" w:sz="4" w:space="0" w:color="auto"/>
            </w:tcBorders>
          </w:tcPr>
          <w:p w14:paraId="63607CB3" w14:textId="77777777" w:rsidR="00141BD4" w:rsidRDefault="00141BD4" w:rsidP="00BF0931">
            <w:pPr>
              <w:wordWrap/>
              <w:rPr>
                <w:rFonts w:eastAsiaTheme="minorEastAsia"/>
                <w:bCs/>
                <w:lang w:eastAsia="zh-CN"/>
              </w:rPr>
            </w:pPr>
          </w:p>
        </w:tc>
      </w:tr>
      <w:tr w:rsidR="00141BD4" w14:paraId="3C1D9011" w14:textId="77777777" w:rsidTr="00277DBC">
        <w:tc>
          <w:tcPr>
            <w:tcW w:w="2245" w:type="dxa"/>
          </w:tcPr>
          <w:p w14:paraId="23C2FEEF" w14:textId="77777777" w:rsidR="00141BD4" w:rsidRDefault="00141BD4" w:rsidP="00BF0931">
            <w:pPr>
              <w:wordWrap/>
              <w:jc w:val="left"/>
              <w:rPr>
                <w:rFonts w:eastAsiaTheme="minorEastAsia"/>
                <w:bCs/>
                <w:lang w:eastAsia="zh-CN"/>
              </w:rPr>
            </w:pPr>
          </w:p>
        </w:tc>
        <w:tc>
          <w:tcPr>
            <w:tcW w:w="7117" w:type="dxa"/>
          </w:tcPr>
          <w:p w14:paraId="0ABAD22C" w14:textId="77777777" w:rsidR="00141BD4" w:rsidRDefault="00141BD4" w:rsidP="00BF0931">
            <w:pPr>
              <w:wordWrap/>
              <w:rPr>
                <w:rFonts w:eastAsia="KaiTi"/>
                <w:szCs w:val="20"/>
                <w:lang w:eastAsia="zh-CN"/>
              </w:rPr>
            </w:pPr>
          </w:p>
        </w:tc>
      </w:tr>
      <w:tr w:rsidR="00141BD4" w14:paraId="6A50C84E" w14:textId="77777777" w:rsidTr="00277DBC">
        <w:tc>
          <w:tcPr>
            <w:tcW w:w="2245" w:type="dxa"/>
          </w:tcPr>
          <w:p w14:paraId="552CAAD9" w14:textId="77777777" w:rsidR="00141BD4" w:rsidRDefault="00141BD4" w:rsidP="00BF0931">
            <w:pPr>
              <w:wordWrap/>
              <w:jc w:val="left"/>
              <w:rPr>
                <w:rFonts w:eastAsiaTheme="minorEastAsia"/>
                <w:bCs/>
                <w:lang w:eastAsia="zh-CN"/>
              </w:rPr>
            </w:pPr>
          </w:p>
        </w:tc>
        <w:tc>
          <w:tcPr>
            <w:tcW w:w="7117" w:type="dxa"/>
          </w:tcPr>
          <w:p w14:paraId="2DA33C65" w14:textId="77777777" w:rsidR="00141BD4" w:rsidRDefault="00141BD4" w:rsidP="00BF0931">
            <w:pPr>
              <w:wordWrap/>
              <w:jc w:val="left"/>
              <w:rPr>
                <w:rFonts w:eastAsiaTheme="minorEastAsia"/>
                <w:bCs/>
                <w:lang w:eastAsia="zh-CN"/>
              </w:rPr>
            </w:pPr>
          </w:p>
        </w:tc>
      </w:tr>
      <w:tr w:rsidR="00141BD4" w14:paraId="249E75A6" w14:textId="77777777" w:rsidTr="00277DBC">
        <w:tc>
          <w:tcPr>
            <w:tcW w:w="2245" w:type="dxa"/>
          </w:tcPr>
          <w:p w14:paraId="38213B78" w14:textId="77777777" w:rsidR="00141BD4" w:rsidRDefault="00141BD4" w:rsidP="00BF0931">
            <w:pPr>
              <w:wordWrap/>
              <w:jc w:val="left"/>
              <w:rPr>
                <w:rFonts w:eastAsia="MS Mincho"/>
                <w:bCs/>
                <w:lang w:eastAsia="ja-JP"/>
              </w:rPr>
            </w:pPr>
          </w:p>
        </w:tc>
        <w:tc>
          <w:tcPr>
            <w:tcW w:w="7117" w:type="dxa"/>
          </w:tcPr>
          <w:p w14:paraId="6DF329FB" w14:textId="77777777" w:rsidR="00141BD4" w:rsidRDefault="00141BD4" w:rsidP="00BF0931">
            <w:pPr>
              <w:wordWrap/>
              <w:jc w:val="left"/>
              <w:rPr>
                <w:rFonts w:eastAsia="MS Mincho"/>
                <w:bCs/>
                <w:lang w:eastAsia="ja-JP"/>
              </w:rPr>
            </w:pPr>
          </w:p>
        </w:tc>
      </w:tr>
    </w:tbl>
    <w:p w14:paraId="6E1437B2" w14:textId="77777777" w:rsidR="00141BD4" w:rsidRDefault="00141BD4" w:rsidP="00BF0931">
      <w:pPr>
        <w:rPr>
          <w:lang w:eastAsia="en-US"/>
        </w:rPr>
      </w:pPr>
    </w:p>
    <w:p w14:paraId="3B0EC036" w14:textId="77777777" w:rsidR="00141BD4" w:rsidRPr="004D2EF3" w:rsidRDefault="00141BD4" w:rsidP="00BF0931">
      <w:pPr>
        <w:rPr>
          <w:rFonts w:eastAsiaTheme="minorEastAsia"/>
          <w:lang w:eastAsia="zh-CN"/>
        </w:rPr>
      </w:pPr>
    </w:p>
    <w:p w14:paraId="73DF820A" w14:textId="5D0099AE" w:rsidR="001A1204" w:rsidRPr="004F5B29" w:rsidRDefault="004F5B29" w:rsidP="00BF0931">
      <w:pPr>
        <w:pStyle w:val="Heading1"/>
        <w:rPr>
          <w:lang w:val="en-US"/>
        </w:rPr>
      </w:pPr>
      <w:r w:rsidRPr="004F5B29">
        <w:rPr>
          <w:rFonts w:hint="eastAsia"/>
          <w:lang w:val="en-US"/>
        </w:rPr>
        <w:t>Others</w:t>
      </w:r>
    </w:p>
    <w:tbl>
      <w:tblPr>
        <w:tblStyle w:val="TableGrid"/>
        <w:tblW w:w="0" w:type="auto"/>
        <w:tblLook w:val="04A0" w:firstRow="1" w:lastRow="0" w:firstColumn="1" w:lastColumn="0" w:noHBand="0" w:noVBand="1"/>
      </w:tblPr>
      <w:tblGrid>
        <w:gridCol w:w="9362"/>
      </w:tblGrid>
      <w:tr w:rsidR="0022048F" w:rsidRPr="001F23AF" w14:paraId="75B23FF5" w14:textId="77777777" w:rsidTr="0022048F">
        <w:tc>
          <w:tcPr>
            <w:tcW w:w="9362" w:type="dxa"/>
          </w:tcPr>
          <w:p w14:paraId="59605844" w14:textId="77777777" w:rsidR="00000F92" w:rsidRDefault="00000F92" w:rsidP="00BF0931">
            <w:pPr>
              <w:pStyle w:val="ListParagraph"/>
              <w:wordWrap/>
              <w:ind w:left="338" w:hanging="270"/>
              <w:jc w:val="both"/>
              <w:rPr>
                <w:rFonts w:eastAsia="KaiTi"/>
                <w:b/>
                <w:bCs/>
                <w:szCs w:val="20"/>
                <w:lang w:eastAsia="zh-CN"/>
              </w:rPr>
            </w:pPr>
            <w:r>
              <w:rPr>
                <w:rFonts w:eastAsia="KaiTi"/>
                <w:b/>
                <w:bCs/>
                <w:szCs w:val="20"/>
                <w:lang w:eastAsia="zh-CN"/>
              </w:rPr>
              <w:t>Huawei:</w:t>
            </w:r>
          </w:p>
          <w:p w14:paraId="60271B57" w14:textId="77777777" w:rsidR="00000F92" w:rsidRPr="00DC3B87" w:rsidRDefault="00000F92" w:rsidP="00BF0931">
            <w:pPr>
              <w:wordWrap/>
              <w:rPr>
                <w:bCs/>
                <w:i/>
                <w:lang w:eastAsia="zh-CN"/>
              </w:rPr>
            </w:pPr>
            <w:r w:rsidRPr="00DC3B87">
              <w:rPr>
                <w:bCs/>
                <w:i/>
                <w:lang w:val="en-AU"/>
              </w:rPr>
              <w:t>P</w:t>
            </w:r>
            <w:r w:rsidRPr="00DC3B87">
              <w:rPr>
                <w:rFonts w:hint="eastAsia"/>
                <w:bCs/>
                <w:i/>
                <w:lang w:val="en-AU"/>
              </w:rPr>
              <w:t>roposal</w:t>
            </w:r>
            <w:r w:rsidRPr="00DC3B87">
              <w:rPr>
                <w:bCs/>
                <w:i/>
                <w:lang w:val="en-AU"/>
              </w:rPr>
              <w:t xml:space="preserve"> 13</w:t>
            </w:r>
            <w:r w:rsidRPr="00DC3B87">
              <w:rPr>
                <w:rFonts w:hint="eastAsia"/>
                <w:bCs/>
                <w:i/>
                <w:lang w:val="en-AU" w:eastAsia="zh-CN"/>
              </w:rPr>
              <w:t>:</w:t>
            </w:r>
            <w:r w:rsidRPr="00DC3B87">
              <w:rPr>
                <w:bCs/>
                <w:i/>
                <w:lang w:val="en-AU" w:eastAsia="zh-CN"/>
              </w:rPr>
              <w:t xml:space="preserve"> </w:t>
            </w:r>
            <w:r w:rsidRPr="00DC3B87">
              <w:rPr>
                <w:bCs/>
                <w:i/>
                <w:lang w:eastAsia="zh-CN"/>
              </w:rPr>
              <w:t xml:space="preserve">Multi-cell PDSCH/PUSCH </w:t>
            </w:r>
            <w:proofErr w:type="gramStart"/>
            <w:r w:rsidRPr="00DC3B87">
              <w:rPr>
                <w:bCs/>
                <w:i/>
                <w:lang w:eastAsia="zh-CN"/>
              </w:rPr>
              <w:t>scheduling</w:t>
            </w:r>
            <w:proofErr w:type="gramEnd"/>
            <w:r w:rsidRPr="00DC3B87">
              <w:rPr>
                <w:bCs/>
                <w:i/>
                <w:lang w:eastAsia="zh-CN"/>
              </w:rPr>
              <w:t xml:space="preserve"> and R</w:t>
            </w:r>
            <w:r w:rsidRPr="00DC3B87">
              <w:rPr>
                <w:rFonts w:hint="eastAsia"/>
                <w:bCs/>
                <w:i/>
                <w:lang w:eastAsia="zh-CN"/>
              </w:rPr>
              <w:t>e</w:t>
            </w:r>
            <w:r w:rsidRPr="00DC3B87">
              <w:rPr>
                <w:bCs/>
                <w:i/>
                <w:lang w:eastAsia="zh-CN"/>
              </w:rPr>
              <w:t>l</w:t>
            </w:r>
            <w:r w:rsidRPr="00DC3B87">
              <w:rPr>
                <w:rFonts w:hint="eastAsia"/>
                <w:bCs/>
                <w:i/>
                <w:lang w:eastAsia="zh-CN"/>
              </w:rPr>
              <w:t>-</w:t>
            </w:r>
            <w:r w:rsidRPr="00DC3B87">
              <w:rPr>
                <w:bCs/>
                <w:i/>
                <w:lang w:eastAsia="zh-CN"/>
              </w:rPr>
              <w:t>17 MBS are not expected to be configured simultaneously.</w:t>
            </w:r>
          </w:p>
          <w:p w14:paraId="5750D55C" w14:textId="77777777" w:rsidR="00000F92" w:rsidRPr="00DC3B87" w:rsidRDefault="00000F92" w:rsidP="00BF0931">
            <w:pPr>
              <w:wordWrap/>
              <w:rPr>
                <w:bCs/>
                <w:i/>
                <w:lang w:eastAsia="zh-CN"/>
              </w:rPr>
            </w:pPr>
            <w:r w:rsidRPr="00DC3B87">
              <w:rPr>
                <w:bCs/>
                <w:i/>
                <w:lang w:val="en-AU"/>
              </w:rPr>
              <w:t>P</w:t>
            </w:r>
            <w:r w:rsidRPr="00DC3B87">
              <w:rPr>
                <w:rFonts w:hint="eastAsia"/>
                <w:bCs/>
                <w:i/>
                <w:lang w:val="en-AU"/>
              </w:rPr>
              <w:t>roposal</w:t>
            </w:r>
            <w:r w:rsidRPr="00DC3B87">
              <w:rPr>
                <w:bCs/>
                <w:i/>
                <w:lang w:val="en-AU"/>
              </w:rPr>
              <w:t xml:space="preserve"> 14</w:t>
            </w:r>
            <w:r w:rsidRPr="00DC3B87">
              <w:rPr>
                <w:rFonts w:hint="eastAsia"/>
                <w:bCs/>
                <w:i/>
                <w:lang w:val="en-AU" w:eastAsia="zh-CN"/>
              </w:rPr>
              <w:t>:</w:t>
            </w:r>
            <w:r w:rsidRPr="00DC3B87">
              <w:rPr>
                <w:bCs/>
                <w:i/>
                <w:lang w:val="en-AU" w:eastAsia="zh-CN"/>
              </w:rPr>
              <w:t xml:space="preserve"> </w:t>
            </w:r>
            <w:r w:rsidRPr="00DC3B87">
              <w:rPr>
                <w:bCs/>
                <w:i/>
                <w:lang w:eastAsia="zh-CN"/>
              </w:rPr>
              <w:t>Different priorities should not be by default supported for a UE operating multi-cell PDSCH/PUSCH scheduling.</w:t>
            </w:r>
          </w:p>
          <w:p w14:paraId="1129936F" w14:textId="77777777" w:rsidR="00000F92" w:rsidRDefault="00000F92" w:rsidP="00BF0931">
            <w:pPr>
              <w:pStyle w:val="ListParagraph"/>
              <w:wordWrap/>
              <w:ind w:left="338" w:hanging="270"/>
              <w:jc w:val="both"/>
              <w:rPr>
                <w:rFonts w:eastAsia="KaiTi"/>
                <w:b/>
                <w:bCs/>
                <w:szCs w:val="20"/>
                <w:lang w:eastAsia="zh-CN"/>
              </w:rPr>
            </w:pPr>
          </w:p>
          <w:p w14:paraId="7CD3EF20" w14:textId="531614D2" w:rsidR="0022048F" w:rsidRPr="001F23AF" w:rsidRDefault="0022048F" w:rsidP="00BF0931">
            <w:pPr>
              <w:pStyle w:val="ListParagraph"/>
              <w:wordWrap/>
              <w:ind w:left="338" w:hanging="270"/>
              <w:jc w:val="both"/>
              <w:rPr>
                <w:rFonts w:eastAsia="KaiTi"/>
                <w:b/>
                <w:bCs/>
                <w:szCs w:val="20"/>
                <w:lang w:eastAsia="zh-CN"/>
              </w:rPr>
            </w:pPr>
            <w:r w:rsidRPr="001F23AF">
              <w:rPr>
                <w:rFonts w:eastAsia="KaiTi"/>
                <w:b/>
                <w:bCs/>
                <w:szCs w:val="20"/>
                <w:lang w:eastAsia="zh-CN"/>
              </w:rPr>
              <w:t>Apple:</w:t>
            </w:r>
          </w:p>
          <w:p w14:paraId="6989966F" w14:textId="77777777" w:rsidR="0022048F" w:rsidRPr="001F23AF" w:rsidRDefault="0022048F" w:rsidP="00BF0931">
            <w:pPr>
              <w:pStyle w:val="0Maintext"/>
              <w:wordWrap/>
              <w:spacing w:after="0" w:afterAutospacing="0" w:line="240" w:lineRule="auto"/>
              <w:ind w:firstLine="0"/>
              <w:rPr>
                <w:rFonts w:cs="Times New Roman"/>
                <w:i/>
                <w:iCs/>
                <w:lang w:val="en-US"/>
              </w:rPr>
            </w:pPr>
            <w:r w:rsidRPr="001F23AF">
              <w:rPr>
                <w:rFonts w:cs="Times New Roman"/>
                <w:i/>
                <w:iCs/>
                <w:lang w:val="en-US"/>
              </w:rPr>
              <w:t>Proposal 10: RAN1 should discuss the application of default beams for multiple scheduled cells in case when scheduling offset may not be long enough for all of the scheduled cells to apply the indicated TCI in the multi-cell scheduling DCI</w:t>
            </w:r>
          </w:p>
          <w:p w14:paraId="5E5D0B3F" w14:textId="77777777" w:rsidR="0022048F" w:rsidRPr="001F23AF" w:rsidRDefault="0022048F" w:rsidP="00BF0931">
            <w:pPr>
              <w:wordWrap/>
              <w:spacing w:after="0"/>
              <w:rPr>
                <w:rFonts w:eastAsia="KaiTi"/>
                <w:i/>
                <w:iCs/>
                <w:szCs w:val="20"/>
                <w:lang w:val="en-US" w:eastAsia="zh-CN"/>
              </w:rPr>
            </w:pPr>
          </w:p>
          <w:p w14:paraId="32855172" w14:textId="77777777" w:rsidR="0022048F" w:rsidRPr="001F23AF" w:rsidRDefault="0022048F" w:rsidP="00BF0931">
            <w:pPr>
              <w:pStyle w:val="ListParagraph"/>
              <w:wordWrap/>
              <w:ind w:left="338" w:hanging="270"/>
              <w:jc w:val="both"/>
              <w:rPr>
                <w:rFonts w:eastAsia="KaiTi"/>
                <w:b/>
                <w:bCs/>
                <w:szCs w:val="20"/>
                <w:lang w:eastAsia="zh-CN"/>
              </w:rPr>
            </w:pPr>
            <w:r w:rsidRPr="001F23AF">
              <w:rPr>
                <w:rFonts w:eastAsia="KaiTi"/>
                <w:b/>
                <w:bCs/>
                <w:szCs w:val="20"/>
                <w:lang w:eastAsia="zh-CN"/>
              </w:rPr>
              <w:t>Samsung:</w:t>
            </w:r>
          </w:p>
          <w:p w14:paraId="3F9248EC" w14:textId="77777777" w:rsidR="0022048F" w:rsidRPr="001F23AF" w:rsidRDefault="0022048F" w:rsidP="00BF0931">
            <w:pPr>
              <w:wordWrap/>
              <w:spacing w:after="0"/>
              <w:rPr>
                <w:i/>
                <w:iCs/>
                <w:szCs w:val="20"/>
              </w:rPr>
            </w:pPr>
            <w:r w:rsidRPr="001F23AF">
              <w:rPr>
                <w:i/>
                <w:iCs/>
                <w:szCs w:val="20"/>
              </w:rPr>
              <w:t>Proposal 32: Support scrambling the CRC of DCI formats 1_X/0_X wit CS-RNTI. The SPS PDSCH/CG PUSCH activation/release/retransmission can be determined separately for each of the co-scheduled cells.</w:t>
            </w:r>
          </w:p>
          <w:p w14:paraId="6A045CA6" w14:textId="77777777" w:rsidR="0022048F" w:rsidRPr="001F23AF" w:rsidRDefault="0022048F" w:rsidP="00BF0931">
            <w:pPr>
              <w:wordWrap/>
              <w:spacing w:after="0"/>
              <w:rPr>
                <w:i/>
                <w:iCs/>
                <w:szCs w:val="20"/>
                <w:lang w:eastAsia="en-US"/>
              </w:rPr>
            </w:pPr>
          </w:p>
          <w:p w14:paraId="2EC5FC8F" w14:textId="77777777" w:rsidR="0022048F" w:rsidRPr="001F23AF" w:rsidRDefault="0022048F" w:rsidP="00BF0931">
            <w:pPr>
              <w:pStyle w:val="ListParagraph"/>
              <w:wordWrap/>
              <w:ind w:left="338" w:hanging="270"/>
              <w:jc w:val="both"/>
              <w:rPr>
                <w:rFonts w:eastAsia="KaiTi"/>
                <w:b/>
                <w:bCs/>
                <w:szCs w:val="20"/>
                <w:lang w:eastAsia="zh-CN"/>
              </w:rPr>
            </w:pPr>
            <w:r w:rsidRPr="001F23AF">
              <w:rPr>
                <w:rFonts w:eastAsia="KaiTi"/>
                <w:b/>
                <w:bCs/>
                <w:szCs w:val="20"/>
                <w:lang w:eastAsia="zh-CN"/>
              </w:rPr>
              <w:t>LGE:</w:t>
            </w:r>
          </w:p>
          <w:p w14:paraId="7C76B98F" w14:textId="77777777" w:rsidR="0022048F" w:rsidRPr="001F23AF" w:rsidRDefault="0022048F" w:rsidP="00BF0931">
            <w:pPr>
              <w:wordWrap/>
              <w:spacing w:after="0"/>
              <w:contextualSpacing/>
              <w:rPr>
                <w:i/>
                <w:iCs/>
                <w:szCs w:val="20"/>
              </w:rPr>
            </w:pPr>
            <w:r w:rsidRPr="001F23AF">
              <w:rPr>
                <w:i/>
                <w:iCs/>
                <w:szCs w:val="20"/>
              </w:rPr>
              <w:lastRenderedPageBreak/>
              <w:t>Proposal #22: Consider other aspects related to the multi-cell PDSCH/PUSCH scheduling, including the followings.</w:t>
            </w:r>
          </w:p>
          <w:p w14:paraId="71B9AB51" w14:textId="77777777" w:rsidR="0022048F" w:rsidRPr="001F23AF" w:rsidRDefault="0022048F" w:rsidP="00BF0931">
            <w:pPr>
              <w:pStyle w:val="ListParagraph"/>
              <w:numPr>
                <w:ilvl w:val="0"/>
                <w:numId w:val="14"/>
              </w:numPr>
              <w:wordWrap/>
              <w:rPr>
                <w:rFonts w:eastAsia="KaiTi"/>
                <w:i/>
                <w:iCs/>
                <w:szCs w:val="20"/>
                <w:lang w:val="en-US" w:eastAsia="zh-CN"/>
              </w:rPr>
            </w:pPr>
            <w:r w:rsidRPr="001F23AF">
              <w:rPr>
                <w:rFonts w:eastAsia="KaiTi"/>
                <w:i/>
                <w:iCs/>
                <w:szCs w:val="20"/>
                <w:lang w:val="en-US" w:eastAsia="zh-CN"/>
              </w:rPr>
              <w:t>How to perform CG/SPS activation/release</w:t>
            </w:r>
          </w:p>
          <w:p w14:paraId="7AEE32BD" w14:textId="77777777" w:rsidR="0022048F" w:rsidRPr="001F23AF" w:rsidRDefault="0022048F" w:rsidP="00BF0931">
            <w:pPr>
              <w:pStyle w:val="ListParagraph"/>
              <w:numPr>
                <w:ilvl w:val="0"/>
                <w:numId w:val="14"/>
              </w:numPr>
              <w:wordWrap/>
              <w:rPr>
                <w:rFonts w:eastAsia="KaiTi"/>
                <w:i/>
                <w:iCs/>
                <w:szCs w:val="20"/>
                <w:lang w:val="en-US" w:eastAsia="zh-CN"/>
              </w:rPr>
            </w:pPr>
            <w:r w:rsidRPr="001F23AF">
              <w:rPr>
                <w:rFonts w:eastAsia="KaiTi"/>
                <w:i/>
                <w:iCs/>
                <w:szCs w:val="20"/>
                <w:lang w:val="en-US" w:eastAsia="zh-CN"/>
              </w:rPr>
              <w:t>How to indicate TB disabling for PDSCH</w:t>
            </w:r>
          </w:p>
          <w:p w14:paraId="1F1D87A8" w14:textId="77777777" w:rsidR="0022048F" w:rsidRPr="001F23AF" w:rsidRDefault="0022048F" w:rsidP="00BF0931">
            <w:pPr>
              <w:pStyle w:val="ListParagraph"/>
              <w:numPr>
                <w:ilvl w:val="0"/>
                <w:numId w:val="14"/>
              </w:numPr>
              <w:wordWrap/>
              <w:rPr>
                <w:rFonts w:eastAsia="KaiTi"/>
                <w:i/>
                <w:iCs/>
                <w:szCs w:val="20"/>
                <w:lang w:val="en-US" w:eastAsia="zh-CN"/>
              </w:rPr>
            </w:pPr>
            <w:r w:rsidRPr="001F23AF">
              <w:rPr>
                <w:rFonts w:eastAsia="KaiTi"/>
                <w:i/>
                <w:iCs/>
                <w:szCs w:val="20"/>
                <w:lang w:val="en-US" w:eastAsia="zh-CN"/>
              </w:rPr>
              <w:t>How to handle the out-of-order HARQ issue</w:t>
            </w:r>
          </w:p>
          <w:p w14:paraId="4AE9E969" w14:textId="77777777" w:rsidR="0022048F" w:rsidRPr="001F23AF" w:rsidRDefault="0022048F" w:rsidP="00BF0931">
            <w:pPr>
              <w:wordWrap/>
              <w:spacing w:after="0"/>
              <w:contextualSpacing/>
              <w:rPr>
                <w:i/>
                <w:iCs/>
                <w:szCs w:val="20"/>
              </w:rPr>
            </w:pPr>
            <w:r w:rsidRPr="001F23AF">
              <w:rPr>
                <w:i/>
                <w:iCs/>
                <w:szCs w:val="20"/>
              </w:rPr>
              <w:t>Proposal #23: Clarify how to handle the case when the active BWP of a cell among co-scheduled cells is switched to other BWP configured with different SCS from other co-scheduled cells.</w:t>
            </w:r>
          </w:p>
          <w:p w14:paraId="0AA7DB02" w14:textId="77777777" w:rsidR="0022048F" w:rsidRPr="001F23AF" w:rsidRDefault="0022048F" w:rsidP="00BF0931">
            <w:pPr>
              <w:wordWrap/>
              <w:spacing w:after="0"/>
              <w:rPr>
                <w:i/>
                <w:iCs/>
                <w:szCs w:val="20"/>
                <w:lang w:eastAsia="en-US"/>
              </w:rPr>
            </w:pPr>
          </w:p>
          <w:p w14:paraId="64899F76" w14:textId="77777777" w:rsidR="0022048F" w:rsidRPr="001F23AF" w:rsidRDefault="0022048F" w:rsidP="00BF0931">
            <w:pPr>
              <w:pStyle w:val="ListParagraph"/>
              <w:wordWrap/>
              <w:ind w:left="338" w:hanging="270"/>
              <w:jc w:val="both"/>
              <w:rPr>
                <w:rFonts w:eastAsia="KaiTi"/>
                <w:b/>
                <w:bCs/>
                <w:szCs w:val="20"/>
                <w:lang w:eastAsia="zh-CN"/>
              </w:rPr>
            </w:pPr>
            <w:r w:rsidRPr="001F23AF">
              <w:rPr>
                <w:rFonts w:eastAsia="KaiTi"/>
                <w:b/>
                <w:bCs/>
                <w:szCs w:val="20"/>
                <w:lang w:eastAsia="zh-CN"/>
              </w:rPr>
              <w:t>ITRI:</w:t>
            </w:r>
          </w:p>
          <w:p w14:paraId="0EB75381" w14:textId="77777777" w:rsidR="0022048F" w:rsidRPr="001F23AF" w:rsidRDefault="0022048F" w:rsidP="00BF0931">
            <w:pPr>
              <w:pStyle w:val="BodyText"/>
              <w:wordWrap/>
              <w:adjustRightInd/>
              <w:spacing w:after="0"/>
              <w:rPr>
                <w:rFonts w:eastAsia="PMingLiU"/>
                <w:i/>
                <w:iCs/>
                <w:sz w:val="20"/>
                <w:lang w:val="en-US" w:eastAsia="zh-TW"/>
              </w:rPr>
            </w:pPr>
            <w:r w:rsidRPr="001F23AF">
              <w:rPr>
                <w:rFonts w:eastAsia="PMingLiU"/>
                <w:i/>
                <w:iCs/>
                <w:sz w:val="20"/>
                <w:lang w:val="en-US" w:eastAsia="zh-TW"/>
              </w:rPr>
              <w:t>Proposal 4:</w:t>
            </w:r>
          </w:p>
          <w:p w14:paraId="2A0B22FA" w14:textId="44821F9A" w:rsidR="0022048F" w:rsidRPr="001F23AF" w:rsidRDefault="0022048F" w:rsidP="00BF0931">
            <w:pPr>
              <w:pStyle w:val="ListParagraph"/>
              <w:numPr>
                <w:ilvl w:val="0"/>
                <w:numId w:val="14"/>
              </w:numPr>
              <w:wordWrap/>
              <w:rPr>
                <w:rFonts w:eastAsia="KaiTi"/>
                <w:i/>
                <w:iCs/>
                <w:szCs w:val="20"/>
                <w:lang w:val="en-US" w:eastAsia="zh-CN"/>
              </w:rPr>
            </w:pPr>
            <w:r w:rsidRPr="001F23AF">
              <w:rPr>
                <w:rFonts w:eastAsia="PMingLiU"/>
                <w:i/>
                <w:iCs/>
                <w:szCs w:val="20"/>
                <w:lang w:val="en-US" w:eastAsia="zh-TW"/>
              </w:rPr>
              <w:t xml:space="preserve"> </w:t>
            </w:r>
            <w:r w:rsidRPr="001F23AF">
              <w:rPr>
                <w:rFonts w:eastAsia="KaiTi"/>
                <w:i/>
                <w:iCs/>
                <w:szCs w:val="20"/>
                <w:lang w:val="en-US" w:eastAsia="zh-CN"/>
              </w:rPr>
              <w:t>A DCI format 0_X can activate/release a type 2 CG PUSCH transmission on a co-scheduled cell.</w:t>
            </w:r>
          </w:p>
          <w:p w14:paraId="0849A39F" w14:textId="4F03325B" w:rsidR="0022048F" w:rsidRPr="001F23AF" w:rsidRDefault="0022048F" w:rsidP="00BF0931">
            <w:pPr>
              <w:pStyle w:val="ListParagraph"/>
              <w:numPr>
                <w:ilvl w:val="0"/>
                <w:numId w:val="14"/>
              </w:numPr>
              <w:wordWrap/>
              <w:rPr>
                <w:rFonts w:eastAsia="KaiTi"/>
                <w:i/>
                <w:iCs/>
                <w:szCs w:val="20"/>
                <w:lang w:val="en-US" w:eastAsia="zh-CN"/>
              </w:rPr>
            </w:pPr>
            <w:r w:rsidRPr="001F23AF">
              <w:rPr>
                <w:rFonts w:eastAsia="KaiTi"/>
                <w:i/>
                <w:iCs/>
                <w:szCs w:val="20"/>
                <w:lang w:val="en-US" w:eastAsia="zh-CN"/>
              </w:rPr>
              <w:t>A DCI format 1_X can activate/release a SPS PDSCH reception on a co-scheduled cell.</w:t>
            </w:r>
          </w:p>
          <w:p w14:paraId="0C16B33A" w14:textId="77777777" w:rsidR="0022048F" w:rsidRPr="001F23AF" w:rsidRDefault="0022048F" w:rsidP="00BF0931">
            <w:pPr>
              <w:wordWrap/>
              <w:spacing w:after="0"/>
              <w:rPr>
                <w:i/>
                <w:iCs/>
                <w:szCs w:val="20"/>
                <w:lang w:val="en-US" w:eastAsia="en-US"/>
              </w:rPr>
            </w:pPr>
          </w:p>
          <w:p w14:paraId="5DE66ED7" w14:textId="77777777" w:rsidR="0022048F" w:rsidRPr="001F23AF" w:rsidRDefault="0022048F" w:rsidP="00BF0931">
            <w:pPr>
              <w:pStyle w:val="ListParagraph"/>
              <w:wordWrap/>
              <w:ind w:left="338" w:hanging="270"/>
              <w:jc w:val="both"/>
              <w:rPr>
                <w:rFonts w:eastAsia="KaiTi"/>
                <w:b/>
                <w:bCs/>
                <w:szCs w:val="20"/>
                <w:lang w:eastAsia="zh-CN"/>
              </w:rPr>
            </w:pPr>
            <w:r w:rsidRPr="001F23AF">
              <w:rPr>
                <w:rFonts w:eastAsia="KaiTi"/>
                <w:b/>
                <w:bCs/>
                <w:szCs w:val="20"/>
                <w:lang w:eastAsia="zh-CN"/>
              </w:rPr>
              <w:t>NEC:</w:t>
            </w:r>
          </w:p>
          <w:p w14:paraId="6C3725D7" w14:textId="77777777" w:rsidR="0022048F" w:rsidRPr="001F23AF" w:rsidRDefault="0022048F" w:rsidP="00BF0931">
            <w:pPr>
              <w:wordWrap/>
              <w:spacing w:after="0"/>
              <w:rPr>
                <w:i/>
                <w:iCs/>
                <w:szCs w:val="20"/>
                <w:lang w:val="en-US"/>
              </w:rPr>
            </w:pPr>
            <w:r w:rsidRPr="001F23AF">
              <w:rPr>
                <w:i/>
                <w:iCs/>
                <w:szCs w:val="20"/>
                <w:lang w:val="en-US"/>
              </w:rPr>
              <w:t>Proposal 4: Two options could be down-select on whether DCI 0_X/1_X can be applied for CG/SPS transmission.</w:t>
            </w:r>
          </w:p>
          <w:p w14:paraId="1AB38CFD" w14:textId="77777777" w:rsidR="0022048F" w:rsidRPr="001F23AF" w:rsidRDefault="0022048F" w:rsidP="00BF0931">
            <w:pPr>
              <w:pStyle w:val="ListParagraph"/>
              <w:numPr>
                <w:ilvl w:val="0"/>
                <w:numId w:val="14"/>
              </w:numPr>
              <w:wordWrap/>
              <w:rPr>
                <w:i/>
                <w:iCs/>
                <w:szCs w:val="20"/>
                <w:lang w:val="en-US"/>
              </w:rPr>
            </w:pPr>
            <w:r w:rsidRPr="001F23AF">
              <w:rPr>
                <w:i/>
                <w:iCs/>
                <w:szCs w:val="20"/>
                <w:lang w:val="en-US"/>
              </w:rPr>
              <w:t>Option 1: DCI format 1_X/0_X is not used for CG/SPS transmission, i.e. not scrambled with a CS-RNTI.</w:t>
            </w:r>
          </w:p>
          <w:p w14:paraId="75347E54" w14:textId="77777777" w:rsidR="0022048F" w:rsidRPr="001F23AF" w:rsidRDefault="0022048F" w:rsidP="00BF0931">
            <w:pPr>
              <w:pStyle w:val="ListParagraph"/>
              <w:numPr>
                <w:ilvl w:val="0"/>
                <w:numId w:val="14"/>
              </w:numPr>
              <w:wordWrap/>
              <w:rPr>
                <w:i/>
                <w:iCs/>
                <w:szCs w:val="20"/>
                <w:lang w:val="en-US"/>
              </w:rPr>
            </w:pPr>
            <w:r w:rsidRPr="001F23AF">
              <w:rPr>
                <w:i/>
                <w:iCs/>
                <w:szCs w:val="20"/>
                <w:lang w:val="en-US"/>
              </w:rPr>
              <w:t>Option 2: DCI format 1_X/0_X is used for CG/SPS transmission only one cell is indicated to schedule.</w:t>
            </w:r>
          </w:p>
          <w:p w14:paraId="65B54202" w14:textId="09955BDE" w:rsidR="0022048F" w:rsidRPr="001F23AF" w:rsidRDefault="0022048F" w:rsidP="00BF0931">
            <w:pPr>
              <w:wordWrap/>
              <w:spacing w:after="0"/>
              <w:rPr>
                <w:rFonts w:eastAsia="KaiTi"/>
                <w:i/>
                <w:iCs/>
                <w:szCs w:val="20"/>
                <w:lang w:val="en-US" w:eastAsia="zh-CN"/>
              </w:rPr>
            </w:pPr>
          </w:p>
        </w:tc>
      </w:tr>
    </w:tbl>
    <w:p w14:paraId="78753C7F" w14:textId="77777777" w:rsidR="0022048F" w:rsidRDefault="0022048F" w:rsidP="00BF0931">
      <w:pPr>
        <w:rPr>
          <w:rFonts w:eastAsia="KaiTi"/>
          <w:b/>
          <w:bCs/>
          <w:szCs w:val="20"/>
          <w:lang w:eastAsia="zh-CN"/>
        </w:rPr>
      </w:pPr>
    </w:p>
    <w:p w14:paraId="51A2C630" w14:textId="77777777" w:rsidR="00AE3F63" w:rsidRPr="0022048F" w:rsidRDefault="00AE3F63" w:rsidP="00BF0931">
      <w:pPr>
        <w:rPr>
          <w:lang w:val="en-US" w:eastAsia="en-US"/>
        </w:rPr>
      </w:pPr>
    </w:p>
    <w:p w14:paraId="085FB622" w14:textId="59AC4140" w:rsidR="001A1204" w:rsidRDefault="001877BE" w:rsidP="00BF0931">
      <w:pPr>
        <w:pStyle w:val="Heading1"/>
        <w:rPr>
          <w:lang w:val="en-US"/>
        </w:rPr>
      </w:pPr>
      <w:r>
        <w:rPr>
          <w:lang w:val="en-US"/>
        </w:rPr>
        <w:t>Proposals for online/offline discussion</w:t>
      </w:r>
    </w:p>
    <w:p w14:paraId="40500925" w14:textId="597BA290" w:rsidR="001877BE" w:rsidRDefault="001877BE" w:rsidP="00BF0931">
      <w:pPr>
        <w:rPr>
          <w:lang w:val="en-US" w:eastAsia="en-US"/>
        </w:rPr>
      </w:pPr>
    </w:p>
    <w:p w14:paraId="77184B25" w14:textId="7A07CCAA" w:rsidR="001877BE" w:rsidRDefault="001877BE" w:rsidP="00BF0931">
      <w:pPr>
        <w:rPr>
          <w:lang w:val="en-US" w:eastAsia="en-US"/>
        </w:rPr>
      </w:pPr>
    </w:p>
    <w:p w14:paraId="18438A46" w14:textId="721C6449" w:rsidR="001877BE" w:rsidRDefault="001877BE" w:rsidP="00BF0931">
      <w:pPr>
        <w:rPr>
          <w:lang w:val="en-US" w:eastAsia="en-US"/>
        </w:rPr>
      </w:pPr>
    </w:p>
    <w:p w14:paraId="464041F3" w14:textId="77777777" w:rsidR="001877BE" w:rsidRPr="001877BE" w:rsidRDefault="001877BE" w:rsidP="00BF0931">
      <w:pPr>
        <w:rPr>
          <w:lang w:val="en-US" w:eastAsia="en-US"/>
        </w:rPr>
      </w:pPr>
    </w:p>
    <w:p w14:paraId="3543BFC9" w14:textId="03214B3A" w:rsidR="009E2258" w:rsidRDefault="009E2258" w:rsidP="00BF0931">
      <w:pPr>
        <w:rPr>
          <w:lang w:val="en-US" w:eastAsia="en-US"/>
        </w:rPr>
      </w:pPr>
    </w:p>
    <w:p w14:paraId="49C4AD7F" w14:textId="77777777" w:rsidR="001A1204" w:rsidRDefault="00FF516D" w:rsidP="00BF0931">
      <w:pPr>
        <w:pStyle w:val="Heading1"/>
      </w:pPr>
      <w:r>
        <w:t>References</w:t>
      </w:r>
    </w:p>
    <w:p w14:paraId="1940B608" w14:textId="77777777" w:rsidR="001A1204" w:rsidRDefault="001A1204" w:rsidP="00BF0931">
      <w:pPr>
        <w:kinsoku/>
        <w:overflowPunct/>
        <w:adjustRightInd/>
        <w:spacing w:after="0"/>
        <w:contextualSpacing/>
        <w:textAlignment w:val="auto"/>
        <w:rPr>
          <w:rFonts w:ascii="Arial" w:hAnsi="Arial" w:cs="Arial"/>
          <w:szCs w:val="20"/>
          <w:lang w:eastAsia="zh-CN"/>
        </w:rPr>
      </w:pPr>
    </w:p>
    <w:p w14:paraId="6475042B" w14:textId="77777777" w:rsidR="00F00E36" w:rsidRPr="00F00E36" w:rsidRDefault="00F00E36" w:rsidP="00BF0931">
      <w:pPr>
        <w:pStyle w:val="ListParagraph"/>
        <w:numPr>
          <w:ilvl w:val="0"/>
          <w:numId w:val="29"/>
        </w:numPr>
        <w:rPr>
          <w:rStyle w:val="Hyperlink"/>
          <w:color w:val="000000" w:themeColor="text1"/>
          <w:u w:val="none"/>
        </w:rPr>
      </w:pPr>
      <w:r w:rsidRPr="00F00E36">
        <w:rPr>
          <w:rStyle w:val="Hyperlink"/>
        </w:rPr>
        <w:t>R1-2210856</w:t>
      </w:r>
      <w:r w:rsidRPr="00F00E36">
        <w:rPr>
          <w:rStyle w:val="Hyperlink"/>
          <w:color w:val="000000" w:themeColor="text1"/>
          <w:u w:val="none"/>
        </w:rPr>
        <w:tab/>
        <w:t>Discussion on multi-cell scheduling with a single DCI</w:t>
      </w:r>
      <w:r w:rsidRPr="00F00E36">
        <w:rPr>
          <w:rStyle w:val="Hyperlink"/>
          <w:color w:val="000000" w:themeColor="text1"/>
          <w:u w:val="none"/>
        </w:rPr>
        <w:tab/>
        <w:t>Huawei, HiSilicon</w:t>
      </w:r>
    </w:p>
    <w:p w14:paraId="782DCB4C" w14:textId="77777777" w:rsidR="00F00E36" w:rsidRPr="00F00E36" w:rsidRDefault="00F00E36" w:rsidP="00BF0931">
      <w:pPr>
        <w:pStyle w:val="ListParagraph"/>
        <w:numPr>
          <w:ilvl w:val="0"/>
          <w:numId w:val="29"/>
        </w:numPr>
        <w:rPr>
          <w:rStyle w:val="Hyperlink"/>
          <w:color w:val="000000" w:themeColor="text1"/>
          <w:u w:val="none"/>
        </w:rPr>
      </w:pPr>
      <w:r w:rsidRPr="00F00E36">
        <w:rPr>
          <w:rStyle w:val="Hyperlink"/>
        </w:rPr>
        <w:t>R1-2210924</w:t>
      </w:r>
      <w:r w:rsidRPr="00F00E36">
        <w:rPr>
          <w:rStyle w:val="Hyperlink"/>
          <w:color w:val="000000" w:themeColor="text1"/>
          <w:u w:val="none"/>
        </w:rPr>
        <w:tab/>
        <w:t>On multi-cell PUSCH/PDSCH scheduling with a single DCI</w:t>
      </w:r>
      <w:r w:rsidRPr="00F00E36">
        <w:rPr>
          <w:rStyle w:val="Hyperlink"/>
          <w:color w:val="000000" w:themeColor="text1"/>
          <w:u w:val="none"/>
        </w:rPr>
        <w:tab/>
        <w:t>Nokia, Nokia Shanghai Bell</w:t>
      </w:r>
    </w:p>
    <w:p w14:paraId="0FDD0F1C" w14:textId="48B1685A" w:rsidR="00F00E36" w:rsidRDefault="00F00E36" w:rsidP="00BF0931">
      <w:pPr>
        <w:pStyle w:val="ListParagraph"/>
        <w:numPr>
          <w:ilvl w:val="0"/>
          <w:numId w:val="29"/>
        </w:numPr>
        <w:rPr>
          <w:rStyle w:val="Hyperlink"/>
          <w:color w:val="000000" w:themeColor="text1"/>
          <w:u w:val="none"/>
        </w:rPr>
      </w:pPr>
      <w:r w:rsidRPr="00F00E36">
        <w:rPr>
          <w:rStyle w:val="Hyperlink"/>
        </w:rPr>
        <w:t>R1-2211022</w:t>
      </w:r>
      <w:r w:rsidRPr="00F00E36">
        <w:rPr>
          <w:rStyle w:val="Hyperlink"/>
          <w:color w:val="000000" w:themeColor="text1"/>
          <w:u w:val="none"/>
        </w:rPr>
        <w:tab/>
        <w:t>Discussion on multi-cell scheduling</w:t>
      </w:r>
      <w:r w:rsidRPr="00F00E36">
        <w:rPr>
          <w:rStyle w:val="Hyperlink"/>
          <w:color w:val="000000" w:themeColor="text1"/>
          <w:u w:val="none"/>
        </w:rPr>
        <w:tab/>
        <w:t>vivo</w:t>
      </w:r>
    </w:p>
    <w:p w14:paraId="58FD2C3F" w14:textId="6DF8EE5C" w:rsidR="00355839" w:rsidRPr="00F00E36" w:rsidRDefault="00355839" w:rsidP="00BF0931">
      <w:pPr>
        <w:pStyle w:val="ListParagraph"/>
        <w:numPr>
          <w:ilvl w:val="0"/>
          <w:numId w:val="29"/>
        </w:numPr>
        <w:rPr>
          <w:rStyle w:val="Hyperlink"/>
          <w:color w:val="000000" w:themeColor="text1"/>
          <w:u w:val="none"/>
        </w:rPr>
      </w:pPr>
      <w:r w:rsidRPr="00355839">
        <w:rPr>
          <w:rStyle w:val="Hyperlink"/>
        </w:rPr>
        <w:t>R1-2211045</w:t>
      </w:r>
      <w:r>
        <w:rPr>
          <w:rFonts w:ascii="Arial" w:hAnsi="Arial" w:cs="Arial"/>
          <w:b/>
          <w:bCs/>
          <w:sz w:val="22"/>
        </w:rPr>
        <w:t xml:space="preserve"> </w:t>
      </w:r>
      <w:r w:rsidRPr="00355839">
        <w:rPr>
          <w:rStyle w:val="Hyperlink"/>
          <w:rFonts w:hint="eastAsia"/>
          <w:color w:val="000000" w:themeColor="text1"/>
          <w:u w:val="none"/>
        </w:rPr>
        <w:t>Discussion on Multi-cell PUSCH/PDSCH scheduling with a single DCI</w:t>
      </w:r>
      <w:r w:rsidRPr="00355839">
        <w:rPr>
          <w:rStyle w:val="Hyperlink"/>
          <w:color w:val="000000" w:themeColor="text1"/>
          <w:u w:val="none"/>
        </w:rPr>
        <w:t xml:space="preserve"> ZTE</w:t>
      </w:r>
    </w:p>
    <w:p w14:paraId="2E995940" w14:textId="77777777" w:rsidR="00F00E36" w:rsidRPr="00F00E36" w:rsidRDefault="00F00E36" w:rsidP="00BF0931">
      <w:pPr>
        <w:pStyle w:val="ListParagraph"/>
        <w:numPr>
          <w:ilvl w:val="0"/>
          <w:numId w:val="29"/>
        </w:numPr>
        <w:rPr>
          <w:rStyle w:val="Hyperlink"/>
          <w:color w:val="000000" w:themeColor="text1"/>
          <w:u w:val="none"/>
        </w:rPr>
      </w:pPr>
      <w:r w:rsidRPr="00F00E36">
        <w:rPr>
          <w:rStyle w:val="Hyperlink"/>
        </w:rPr>
        <w:t>R1-2211063</w:t>
      </w:r>
      <w:r w:rsidRPr="00F00E36">
        <w:rPr>
          <w:rStyle w:val="Hyperlink"/>
        </w:rPr>
        <w:tab/>
      </w:r>
      <w:r w:rsidRPr="00F00E36">
        <w:rPr>
          <w:rStyle w:val="Hyperlink"/>
          <w:color w:val="000000" w:themeColor="text1"/>
          <w:u w:val="none"/>
        </w:rPr>
        <w:t>Discussion on multi-cell PUSCH/PDSCH scheduling with a single DCI</w:t>
      </w:r>
      <w:r w:rsidRPr="00F00E36">
        <w:rPr>
          <w:rStyle w:val="Hyperlink"/>
          <w:color w:val="000000" w:themeColor="text1"/>
          <w:u w:val="none"/>
        </w:rPr>
        <w:tab/>
        <w:t>Google Inc.</w:t>
      </w:r>
    </w:p>
    <w:p w14:paraId="4C01A8F1" w14:textId="77777777" w:rsidR="00F00E36" w:rsidRPr="00F00E36" w:rsidRDefault="00F00E36" w:rsidP="00BF0931">
      <w:pPr>
        <w:pStyle w:val="ListParagraph"/>
        <w:numPr>
          <w:ilvl w:val="0"/>
          <w:numId w:val="29"/>
        </w:numPr>
        <w:rPr>
          <w:rStyle w:val="Hyperlink"/>
          <w:color w:val="000000" w:themeColor="text1"/>
          <w:u w:val="none"/>
        </w:rPr>
      </w:pPr>
      <w:r w:rsidRPr="00F00E36">
        <w:rPr>
          <w:rStyle w:val="Hyperlink"/>
        </w:rPr>
        <w:t>R1-2211082</w:t>
      </w:r>
      <w:r w:rsidRPr="00F00E36">
        <w:rPr>
          <w:rStyle w:val="Hyperlink"/>
        </w:rPr>
        <w:tab/>
      </w:r>
      <w:r w:rsidRPr="00F00E36">
        <w:rPr>
          <w:rStyle w:val="Hyperlink"/>
          <w:color w:val="000000" w:themeColor="text1"/>
          <w:u w:val="none"/>
        </w:rPr>
        <w:t>Consideration on multi-cell PUSCH/PDSCH scheduling with a single DCI</w:t>
      </w:r>
      <w:r w:rsidRPr="00F00E36">
        <w:rPr>
          <w:rStyle w:val="Hyperlink"/>
          <w:color w:val="000000" w:themeColor="text1"/>
          <w:u w:val="none"/>
        </w:rPr>
        <w:tab/>
        <w:t>Fujitsu</w:t>
      </w:r>
    </w:p>
    <w:p w14:paraId="76BB0455" w14:textId="77777777" w:rsidR="00F00E36" w:rsidRPr="00F00E36" w:rsidRDefault="00F00E36" w:rsidP="00BF0931">
      <w:pPr>
        <w:pStyle w:val="ListParagraph"/>
        <w:numPr>
          <w:ilvl w:val="0"/>
          <w:numId w:val="29"/>
        </w:numPr>
        <w:rPr>
          <w:rStyle w:val="Hyperlink"/>
          <w:color w:val="000000" w:themeColor="text1"/>
          <w:u w:val="none"/>
        </w:rPr>
      </w:pPr>
      <w:r w:rsidRPr="00F00E36">
        <w:rPr>
          <w:rStyle w:val="Hyperlink"/>
        </w:rPr>
        <w:t>R1-2211213</w:t>
      </w:r>
      <w:r w:rsidRPr="00F00E36">
        <w:rPr>
          <w:rStyle w:val="Hyperlink"/>
          <w:color w:val="000000" w:themeColor="text1"/>
          <w:u w:val="none"/>
        </w:rPr>
        <w:tab/>
        <w:t>Discussion on multi-cell PUSCH/PDSCH scheduling with a single DCI</w:t>
      </w:r>
      <w:r w:rsidRPr="00F00E36">
        <w:rPr>
          <w:rStyle w:val="Hyperlink"/>
          <w:color w:val="000000" w:themeColor="text1"/>
          <w:u w:val="none"/>
        </w:rPr>
        <w:tab/>
        <w:t>CATT</w:t>
      </w:r>
    </w:p>
    <w:p w14:paraId="7FA22876" w14:textId="77777777" w:rsidR="00F00E36" w:rsidRPr="00F00E36" w:rsidRDefault="00F00E36" w:rsidP="00BF0931">
      <w:pPr>
        <w:pStyle w:val="ListParagraph"/>
        <w:numPr>
          <w:ilvl w:val="0"/>
          <w:numId w:val="29"/>
        </w:numPr>
        <w:rPr>
          <w:rStyle w:val="Hyperlink"/>
          <w:color w:val="000000" w:themeColor="text1"/>
          <w:u w:val="none"/>
        </w:rPr>
      </w:pPr>
      <w:r w:rsidRPr="00F00E36">
        <w:rPr>
          <w:rStyle w:val="Hyperlink"/>
        </w:rPr>
        <w:t>R1-2211244</w:t>
      </w:r>
      <w:r w:rsidRPr="00F00E36">
        <w:rPr>
          <w:rStyle w:val="Hyperlink"/>
          <w:color w:val="000000" w:themeColor="text1"/>
          <w:u w:val="none"/>
        </w:rPr>
        <w:tab/>
        <w:t>Discussion on multi-cell PUSCH/PDSCH scheduling with a single DCI</w:t>
      </w:r>
      <w:r w:rsidRPr="00F00E36">
        <w:rPr>
          <w:rStyle w:val="Hyperlink"/>
          <w:color w:val="000000" w:themeColor="text1"/>
          <w:u w:val="none"/>
        </w:rPr>
        <w:tab/>
      </w:r>
      <w:proofErr w:type="spellStart"/>
      <w:r w:rsidRPr="00F00E36">
        <w:rPr>
          <w:rStyle w:val="Hyperlink"/>
          <w:color w:val="000000" w:themeColor="text1"/>
          <w:u w:val="none"/>
        </w:rPr>
        <w:t>Spreadtrum</w:t>
      </w:r>
      <w:proofErr w:type="spellEnd"/>
      <w:r w:rsidRPr="00F00E36">
        <w:rPr>
          <w:rStyle w:val="Hyperlink"/>
          <w:color w:val="000000" w:themeColor="text1"/>
          <w:u w:val="none"/>
        </w:rPr>
        <w:t xml:space="preserve"> Communications</w:t>
      </w:r>
    </w:p>
    <w:p w14:paraId="0AF7332D" w14:textId="77777777" w:rsidR="00F00E36" w:rsidRPr="00F00E36" w:rsidRDefault="00F00E36" w:rsidP="00BF0931">
      <w:pPr>
        <w:pStyle w:val="ListParagraph"/>
        <w:numPr>
          <w:ilvl w:val="0"/>
          <w:numId w:val="29"/>
        </w:numPr>
        <w:rPr>
          <w:rStyle w:val="Hyperlink"/>
          <w:color w:val="000000" w:themeColor="text1"/>
          <w:u w:val="none"/>
        </w:rPr>
      </w:pPr>
      <w:r w:rsidRPr="00F00E36">
        <w:rPr>
          <w:rStyle w:val="Hyperlink"/>
        </w:rPr>
        <w:t>R1-2211376</w:t>
      </w:r>
      <w:r w:rsidRPr="00F00E36">
        <w:rPr>
          <w:rStyle w:val="Hyperlink"/>
          <w:color w:val="000000" w:themeColor="text1"/>
          <w:u w:val="none"/>
        </w:rPr>
        <w:tab/>
        <w:t>Discussion on the remaining issues for the multi-cell scheduling with a single DCI</w:t>
      </w:r>
      <w:r w:rsidRPr="00F00E36">
        <w:rPr>
          <w:rStyle w:val="Hyperlink"/>
          <w:color w:val="000000" w:themeColor="text1"/>
          <w:u w:val="none"/>
        </w:rPr>
        <w:tab/>
      </w:r>
      <w:proofErr w:type="spellStart"/>
      <w:r w:rsidRPr="00F00E36">
        <w:rPr>
          <w:rStyle w:val="Hyperlink"/>
          <w:color w:val="000000" w:themeColor="text1"/>
          <w:u w:val="none"/>
        </w:rPr>
        <w:t>xiaomi</w:t>
      </w:r>
      <w:proofErr w:type="spellEnd"/>
    </w:p>
    <w:p w14:paraId="48730603" w14:textId="77777777" w:rsidR="00F00E36" w:rsidRPr="00F00E36" w:rsidRDefault="00F00E36" w:rsidP="00BF0931">
      <w:pPr>
        <w:pStyle w:val="ListParagraph"/>
        <w:numPr>
          <w:ilvl w:val="0"/>
          <w:numId w:val="29"/>
        </w:numPr>
        <w:rPr>
          <w:rStyle w:val="Hyperlink"/>
          <w:color w:val="000000" w:themeColor="text1"/>
          <w:u w:val="none"/>
        </w:rPr>
      </w:pPr>
      <w:r w:rsidRPr="00F00E36">
        <w:rPr>
          <w:rStyle w:val="Hyperlink"/>
        </w:rPr>
        <w:t>R1-2211414</w:t>
      </w:r>
      <w:r w:rsidRPr="00F00E36">
        <w:rPr>
          <w:rStyle w:val="Hyperlink"/>
        </w:rPr>
        <w:tab/>
      </w:r>
      <w:r w:rsidRPr="00F00E36">
        <w:rPr>
          <w:rStyle w:val="Hyperlink"/>
          <w:color w:val="000000" w:themeColor="text1"/>
          <w:u w:val="none"/>
        </w:rPr>
        <w:t>Discussions on multi-cell scheduling with a single DCI</w:t>
      </w:r>
      <w:r w:rsidRPr="00F00E36">
        <w:rPr>
          <w:rStyle w:val="Hyperlink"/>
          <w:color w:val="000000" w:themeColor="text1"/>
          <w:u w:val="none"/>
        </w:rPr>
        <w:tab/>
        <w:t>Intel Corporation</w:t>
      </w:r>
    </w:p>
    <w:p w14:paraId="7FBA718F" w14:textId="77777777" w:rsidR="00F00E36" w:rsidRPr="00F00E36" w:rsidRDefault="00000000" w:rsidP="00BF0931">
      <w:pPr>
        <w:pStyle w:val="ListParagraph"/>
        <w:numPr>
          <w:ilvl w:val="0"/>
          <w:numId w:val="29"/>
        </w:numPr>
        <w:rPr>
          <w:rStyle w:val="Hyperlink"/>
          <w:color w:val="000000" w:themeColor="text1"/>
          <w:u w:val="none"/>
        </w:rPr>
      </w:pPr>
      <w:hyperlink r:id="rId13" w:history="1">
        <w:r w:rsidR="00F00E36" w:rsidRPr="00F00E36">
          <w:rPr>
            <w:rStyle w:val="Hyperlink"/>
          </w:rPr>
          <w:t>R1-2211488</w:t>
        </w:r>
      </w:hyperlink>
      <w:r w:rsidR="00F00E36" w:rsidRPr="00F00E36">
        <w:rPr>
          <w:rStyle w:val="Hyperlink"/>
          <w:color w:val="000000" w:themeColor="text1"/>
          <w:u w:val="none"/>
        </w:rPr>
        <w:tab/>
        <w:t>Discussion on multi-cell PUSCH/PDSCH scheduling with a single DCI</w:t>
      </w:r>
      <w:r w:rsidR="00F00E36" w:rsidRPr="00F00E36">
        <w:rPr>
          <w:rStyle w:val="Hyperlink"/>
          <w:color w:val="000000" w:themeColor="text1"/>
          <w:u w:val="none"/>
        </w:rPr>
        <w:tab/>
        <w:t>OPPO</w:t>
      </w:r>
    </w:p>
    <w:p w14:paraId="2EA37E4D" w14:textId="77777777" w:rsidR="00F00E36" w:rsidRPr="00F00E36" w:rsidRDefault="00000000" w:rsidP="00BF0931">
      <w:pPr>
        <w:pStyle w:val="ListParagraph"/>
        <w:numPr>
          <w:ilvl w:val="0"/>
          <w:numId w:val="29"/>
        </w:numPr>
        <w:rPr>
          <w:rStyle w:val="Hyperlink"/>
          <w:color w:val="000000" w:themeColor="text1"/>
          <w:u w:val="none"/>
        </w:rPr>
      </w:pPr>
      <w:hyperlink r:id="rId14" w:history="1">
        <w:r w:rsidR="00F00E36" w:rsidRPr="00F00E36">
          <w:rPr>
            <w:rStyle w:val="Hyperlink"/>
          </w:rPr>
          <w:t>R1-2211534</w:t>
        </w:r>
      </w:hyperlink>
      <w:r w:rsidR="00F00E36" w:rsidRPr="00F00E36">
        <w:rPr>
          <w:rStyle w:val="Hyperlink"/>
          <w:color w:val="000000" w:themeColor="text1"/>
          <w:u w:val="none"/>
        </w:rPr>
        <w:tab/>
        <w:t>Discussion on multi-cell scheduling with a single DCI</w:t>
      </w:r>
      <w:r w:rsidR="00F00E36" w:rsidRPr="00F00E36">
        <w:rPr>
          <w:rStyle w:val="Hyperlink"/>
          <w:color w:val="000000" w:themeColor="text1"/>
          <w:u w:val="none"/>
        </w:rPr>
        <w:tab/>
        <w:t>China Telecom</w:t>
      </w:r>
    </w:p>
    <w:p w14:paraId="5131137B" w14:textId="77777777" w:rsidR="00F00E36" w:rsidRPr="00F00E36" w:rsidRDefault="00F00E36" w:rsidP="00BF0931">
      <w:pPr>
        <w:pStyle w:val="ListParagraph"/>
        <w:numPr>
          <w:ilvl w:val="0"/>
          <w:numId w:val="29"/>
        </w:numPr>
        <w:rPr>
          <w:rStyle w:val="Hyperlink"/>
          <w:color w:val="000000" w:themeColor="text1"/>
          <w:u w:val="none"/>
        </w:rPr>
      </w:pPr>
      <w:r w:rsidRPr="00F00E36">
        <w:rPr>
          <w:rStyle w:val="Hyperlink"/>
        </w:rPr>
        <w:t>R1-2211585</w:t>
      </w:r>
      <w:r w:rsidRPr="00F00E36">
        <w:rPr>
          <w:rStyle w:val="Hyperlink"/>
          <w:color w:val="000000" w:themeColor="text1"/>
          <w:u w:val="none"/>
        </w:rPr>
        <w:tab/>
        <w:t>On multi-cell scheduling via a single DCI</w:t>
      </w:r>
      <w:r w:rsidRPr="00F00E36">
        <w:rPr>
          <w:rStyle w:val="Hyperlink"/>
          <w:color w:val="000000" w:themeColor="text1"/>
          <w:u w:val="none"/>
        </w:rPr>
        <w:tab/>
        <w:t>Lenovo</w:t>
      </w:r>
    </w:p>
    <w:p w14:paraId="62C548C6" w14:textId="77777777" w:rsidR="00F00E36" w:rsidRPr="00F00E36" w:rsidRDefault="00F00E36" w:rsidP="00BF0931">
      <w:pPr>
        <w:pStyle w:val="ListParagraph"/>
        <w:numPr>
          <w:ilvl w:val="0"/>
          <w:numId w:val="29"/>
        </w:numPr>
        <w:rPr>
          <w:rStyle w:val="Hyperlink"/>
          <w:color w:val="000000" w:themeColor="text1"/>
          <w:u w:val="none"/>
        </w:rPr>
      </w:pPr>
      <w:r w:rsidRPr="00F00E36">
        <w:rPr>
          <w:rStyle w:val="Hyperlink"/>
        </w:rPr>
        <w:t>R1-2211695</w:t>
      </w:r>
      <w:r w:rsidRPr="00F00E36">
        <w:rPr>
          <w:rStyle w:val="Hyperlink"/>
          <w:color w:val="000000" w:themeColor="text1"/>
          <w:u w:val="none"/>
        </w:rPr>
        <w:tab/>
        <w:t>Discussion on multi-cell PUSCH/PDSCH scheduling with a single DCI</w:t>
      </w:r>
      <w:r w:rsidRPr="00F00E36">
        <w:rPr>
          <w:rStyle w:val="Hyperlink"/>
          <w:color w:val="000000" w:themeColor="text1"/>
          <w:u w:val="none"/>
        </w:rPr>
        <w:tab/>
        <w:t>CMCC</w:t>
      </w:r>
    </w:p>
    <w:p w14:paraId="4585ADC5" w14:textId="77777777" w:rsidR="00F00E36" w:rsidRPr="00F00E36" w:rsidRDefault="00000000" w:rsidP="00BF0931">
      <w:pPr>
        <w:pStyle w:val="ListParagraph"/>
        <w:numPr>
          <w:ilvl w:val="0"/>
          <w:numId w:val="29"/>
        </w:numPr>
        <w:rPr>
          <w:rStyle w:val="Hyperlink"/>
          <w:color w:val="000000" w:themeColor="text1"/>
          <w:u w:val="none"/>
        </w:rPr>
      </w:pPr>
      <w:hyperlink r:id="rId15" w:history="1">
        <w:r w:rsidR="00F00E36" w:rsidRPr="00F00E36">
          <w:rPr>
            <w:rStyle w:val="Hyperlink"/>
          </w:rPr>
          <w:t>R1-2211824</w:t>
        </w:r>
      </w:hyperlink>
      <w:r w:rsidR="00F00E36" w:rsidRPr="00F00E36">
        <w:rPr>
          <w:rStyle w:val="Hyperlink"/>
          <w:color w:val="000000" w:themeColor="text1"/>
          <w:u w:val="none"/>
        </w:rPr>
        <w:tab/>
        <w:t>On multi-cell PUSCH/PDSCH scheduling with a single DCI</w:t>
      </w:r>
      <w:r w:rsidR="00F00E36" w:rsidRPr="00F00E36">
        <w:rPr>
          <w:rStyle w:val="Hyperlink"/>
          <w:color w:val="000000" w:themeColor="text1"/>
          <w:u w:val="none"/>
        </w:rPr>
        <w:tab/>
        <w:t>Apple</w:t>
      </w:r>
    </w:p>
    <w:p w14:paraId="3468303D" w14:textId="77777777" w:rsidR="00F00E36" w:rsidRPr="00F00E36" w:rsidRDefault="00F00E36" w:rsidP="00BF0931">
      <w:pPr>
        <w:pStyle w:val="ListParagraph"/>
        <w:numPr>
          <w:ilvl w:val="0"/>
          <w:numId w:val="29"/>
        </w:numPr>
        <w:rPr>
          <w:rStyle w:val="Hyperlink"/>
          <w:color w:val="000000" w:themeColor="text1"/>
          <w:u w:val="none"/>
        </w:rPr>
      </w:pPr>
      <w:r w:rsidRPr="00F00E36">
        <w:rPr>
          <w:rStyle w:val="Hyperlink"/>
        </w:rPr>
        <w:t>R1-2211878</w:t>
      </w:r>
      <w:r w:rsidRPr="00F00E36">
        <w:rPr>
          <w:rStyle w:val="Hyperlink"/>
          <w:color w:val="000000" w:themeColor="text1"/>
          <w:u w:val="none"/>
        </w:rPr>
        <w:tab/>
        <w:t>Discussion on Multicarrier scheduling with a single DCI</w:t>
      </w:r>
      <w:r w:rsidRPr="00F00E36">
        <w:rPr>
          <w:rStyle w:val="Hyperlink"/>
          <w:color w:val="000000" w:themeColor="text1"/>
          <w:u w:val="none"/>
        </w:rPr>
        <w:tab/>
        <w:t>FGI</w:t>
      </w:r>
    </w:p>
    <w:p w14:paraId="1C0F6D8D" w14:textId="77777777" w:rsidR="00F00E36" w:rsidRPr="00F00E36" w:rsidRDefault="00F00E36" w:rsidP="00BF0931">
      <w:pPr>
        <w:pStyle w:val="ListParagraph"/>
        <w:numPr>
          <w:ilvl w:val="0"/>
          <w:numId w:val="29"/>
        </w:numPr>
        <w:rPr>
          <w:rStyle w:val="Hyperlink"/>
          <w:color w:val="000000" w:themeColor="text1"/>
          <w:u w:val="none"/>
        </w:rPr>
      </w:pPr>
      <w:r w:rsidRPr="00F00E36">
        <w:rPr>
          <w:rStyle w:val="Hyperlink"/>
        </w:rPr>
        <w:t>R1-2211919</w:t>
      </w:r>
      <w:r w:rsidRPr="00F00E36">
        <w:rPr>
          <w:rStyle w:val="Hyperlink"/>
          <w:color w:val="000000" w:themeColor="text1"/>
          <w:u w:val="none"/>
        </w:rPr>
        <w:tab/>
        <w:t>Discussions on multi-cell PUSCH/PDSCH scheduling with a single DCI</w:t>
      </w:r>
      <w:r w:rsidRPr="00F00E36">
        <w:rPr>
          <w:rStyle w:val="Hyperlink"/>
          <w:color w:val="000000" w:themeColor="text1"/>
          <w:u w:val="none"/>
        </w:rPr>
        <w:tab/>
        <w:t>CAICT</w:t>
      </w:r>
    </w:p>
    <w:p w14:paraId="16EA8873" w14:textId="77777777" w:rsidR="00F00E36" w:rsidRPr="00F00E36" w:rsidRDefault="00F00E36" w:rsidP="00BF0931">
      <w:pPr>
        <w:pStyle w:val="ListParagraph"/>
        <w:numPr>
          <w:ilvl w:val="0"/>
          <w:numId w:val="29"/>
        </w:numPr>
        <w:rPr>
          <w:rStyle w:val="Hyperlink"/>
          <w:color w:val="000000" w:themeColor="text1"/>
          <w:u w:val="none"/>
        </w:rPr>
      </w:pPr>
      <w:r w:rsidRPr="00F00E36">
        <w:rPr>
          <w:rStyle w:val="Hyperlink"/>
        </w:rPr>
        <w:t>R1-2211998</w:t>
      </w:r>
      <w:r w:rsidRPr="00F00E36">
        <w:rPr>
          <w:rStyle w:val="Hyperlink"/>
          <w:color w:val="000000" w:themeColor="text1"/>
          <w:u w:val="none"/>
        </w:rPr>
        <w:tab/>
        <w:t>Discussion on multi-cell PUSCH/PDSCH scheduling with a single DCI</w:t>
      </w:r>
      <w:r w:rsidRPr="00F00E36">
        <w:rPr>
          <w:rStyle w:val="Hyperlink"/>
          <w:color w:val="000000" w:themeColor="text1"/>
          <w:u w:val="none"/>
        </w:rPr>
        <w:tab/>
        <w:t>NTT DOCOMO, INC.</w:t>
      </w:r>
    </w:p>
    <w:p w14:paraId="3E816F88" w14:textId="77777777" w:rsidR="00F00E36" w:rsidRPr="00F00E36" w:rsidRDefault="00F00E36" w:rsidP="00BF0931">
      <w:pPr>
        <w:pStyle w:val="ListParagraph"/>
        <w:numPr>
          <w:ilvl w:val="0"/>
          <w:numId w:val="29"/>
        </w:numPr>
        <w:rPr>
          <w:rStyle w:val="Hyperlink"/>
          <w:color w:val="000000" w:themeColor="text1"/>
          <w:u w:val="none"/>
        </w:rPr>
      </w:pPr>
      <w:r w:rsidRPr="00F00E36">
        <w:rPr>
          <w:rStyle w:val="Hyperlink"/>
        </w:rPr>
        <w:t>R1-2212060</w:t>
      </w:r>
      <w:r w:rsidRPr="00F00E36">
        <w:rPr>
          <w:rStyle w:val="Hyperlink"/>
          <w:color w:val="000000" w:themeColor="text1"/>
          <w:u w:val="none"/>
        </w:rPr>
        <w:tab/>
        <w:t>On multi-cell PUSCH/PDSCH scheduling with a single DCI</w:t>
      </w:r>
      <w:r w:rsidRPr="00F00E36">
        <w:rPr>
          <w:rStyle w:val="Hyperlink"/>
          <w:color w:val="000000" w:themeColor="text1"/>
          <w:u w:val="none"/>
        </w:rPr>
        <w:tab/>
        <w:t>Samsung</w:t>
      </w:r>
    </w:p>
    <w:p w14:paraId="06A08063" w14:textId="77777777" w:rsidR="00F00E36" w:rsidRPr="00F00E36" w:rsidRDefault="00000000" w:rsidP="00BF0931">
      <w:pPr>
        <w:pStyle w:val="ListParagraph"/>
        <w:numPr>
          <w:ilvl w:val="0"/>
          <w:numId w:val="29"/>
        </w:numPr>
        <w:rPr>
          <w:rStyle w:val="Hyperlink"/>
          <w:color w:val="000000" w:themeColor="text1"/>
          <w:u w:val="none"/>
        </w:rPr>
      </w:pPr>
      <w:hyperlink r:id="rId16" w:history="1">
        <w:r w:rsidR="00F00E36" w:rsidRPr="00F00E36">
          <w:rPr>
            <w:rStyle w:val="Hyperlink"/>
          </w:rPr>
          <w:t>R1-2212132</w:t>
        </w:r>
      </w:hyperlink>
      <w:r w:rsidR="00F00E36" w:rsidRPr="00F00E36">
        <w:rPr>
          <w:rStyle w:val="Hyperlink"/>
          <w:color w:val="000000" w:themeColor="text1"/>
          <w:u w:val="none"/>
        </w:rPr>
        <w:tab/>
        <w:t>Multi-cell PUSCH/PDSCH scheduling with a single DCI</w:t>
      </w:r>
      <w:r w:rsidR="00F00E36" w:rsidRPr="00F00E36">
        <w:rPr>
          <w:rStyle w:val="Hyperlink"/>
          <w:color w:val="000000" w:themeColor="text1"/>
          <w:u w:val="none"/>
        </w:rPr>
        <w:tab/>
        <w:t>Qualcomm Incorporated</w:t>
      </w:r>
    </w:p>
    <w:p w14:paraId="566A107C" w14:textId="77777777" w:rsidR="00F00E36" w:rsidRPr="00F00E36" w:rsidRDefault="00F00E36" w:rsidP="00BF0931">
      <w:pPr>
        <w:pStyle w:val="ListParagraph"/>
        <w:numPr>
          <w:ilvl w:val="0"/>
          <w:numId w:val="29"/>
        </w:numPr>
        <w:rPr>
          <w:rStyle w:val="Hyperlink"/>
          <w:color w:val="000000" w:themeColor="text1"/>
          <w:u w:val="none"/>
        </w:rPr>
      </w:pPr>
      <w:r w:rsidRPr="00F00E36">
        <w:rPr>
          <w:rStyle w:val="Hyperlink"/>
        </w:rPr>
        <w:t>R1-2212156</w:t>
      </w:r>
      <w:r w:rsidRPr="00F00E36">
        <w:rPr>
          <w:rStyle w:val="Hyperlink"/>
          <w:color w:val="000000" w:themeColor="text1"/>
          <w:u w:val="none"/>
        </w:rPr>
        <w:tab/>
        <w:t>Multi-cell PUSCH/PDSCH scheduling with a single DCI</w:t>
      </w:r>
      <w:r w:rsidRPr="00F00E36">
        <w:rPr>
          <w:rStyle w:val="Hyperlink"/>
          <w:color w:val="000000" w:themeColor="text1"/>
          <w:u w:val="none"/>
        </w:rPr>
        <w:tab/>
        <w:t>Ericsson</w:t>
      </w:r>
    </w:p>
    <w:p w14:paraId="3E073991" w14:textId="77777777" w:rsidR="00F00E36" w:rsidRPr="00F00E36" w:rsidRDefault="00F00E36" w:rsidP="00BF0931">
      <w:pPr>
        <w:pStyle w:val="ListParagraph"/>
        <w:numPr>
          <w:ilvl w:val="0"/>
          <w:numId w:val="29"/>
        </w:numPr>
        <w:rPr>
          <w:rStyle w:val="Hyperlink"/>
          <w:color w:val="000000" w:themeColor="text1"/>
          <w:u w:val="none"/>
        </w:rPr>
      </w:pPr>
      <w:r w:rsidRPr="00F00E36">
        <w:rPr>
          <w:rStyle w:val="Hyperlink"/>
        </w:rPr>
        <w:t>R1-2212190</w:t>
      </w:r>
      <w:r w:rsidRPr="00F00E36">
        <w:rPr>
          <w:rStyle w:val="Hyperlink"/>
          <w:color w:val="000000" w:themeColor="text1"/>
          <w:u w:val="none"/>
        </w:rPr>
        <w:tab/>
        <w:t>Discussions on multi-cell PUSCH/PDSCH scheduling with a single DCI</w:t>
      </w:r>
      <w:r w:rsidRPr="00F00E36">
        <w:rPr>
          <w:rStyle w:val="Hyperlink"/>
          <w:color w:val="000000" w:themeColor="text1"/>
          <w:u w:val="none"/>
        </w:rPr>
        <w:tab/>
      </w:r>
      <w:proofErr w:type="spellStart"/>
      <w:r w:rsidRPr="00F00E36">
        <w:rPr>
          <w:rStyle w:val="Hyperlink"/>
          <w:color w:val="000000" w:themeColor="text1"/>
          <w:u w:val="none"/>
        </w:rPr>
        <w:t>Langbo</w:t>
      </w:r>
      <w:proofErr w:type="spellEnd"/>
    </w:p>
    <w:p w14:paraId="36384552" w14:textId="77777777" w:rsidR="00F00E36" w:rsidRPr="00F00E36" w:rsidRDefault="00F00E36" w:rsidP="00BF0931">
      <w:pPr>
        <w:pStyle w:val="ListParagraph"/>
        <w:numPr>
          <w:ilvl w:val="0"/>
          <w:numId w:val="29"/>
        </w:numPr>
        <w:rPr>
          <w:rStyle w:val="Hyperlink"/>
          <w:color w:val="000000" w:themeColor="text1"/>
          <w:u w:val="none"/>
        </w:rPr>
      </w:pPr>
      <w:r w:rsidRPr="00F00E36">
        <w:rPr>
          <w:rStyle w:val="Hyperlink"/>
        </w:rPr>
        <w:t>R1-2212252</w:t>
      </w:r>
      <w:r w:rsidRPr="00F00E36">
        <w:rPr>
          <w:rStyle w:val="Hyperlink"/>
          <w:color w:val="000000" w:themeColor="text1"/>
          <w:u w:val="none"/>
        </w:rPr>
        <w:tab/>
        <w:t>On multi-cell PUSCH/PDSCH scheduling with a single DCI</w:t>
      </w:r>
      <w:r w:rsidRPr="00F00E36">
        <w:rPr>
          <w:rStyle w:val="Hyperlink"/>
          <w:color w:val="000000" w:themeColor="text1"/>
          <w:u w:val="none"/>
        </w:rPr>
        <w:tab/>
        <w:t>MediaTek Inc.</w:t>
      </w:r>
    </w:p>
    <w:p w14:paraId="27C825DE" w14:textId="77777777" w:rsidR="00F00E36" w:rsidRPr="00F00E36" w:rsidRDefault="00F00E36" w:rsidP="00BF0931">
      <w:pPr>
        <w:pStyle w:val="ListParagraph"/>
        <w:numPr>
          <w:ilvl w:val="0"/>
          <w:numId w:val="29"/>
        </w:numPr>
        <w:rPr>
          <w:rStyle w:val="Hyperlink"/>
          <w:color w:val="000000" w:themeColor="text1"/>
          <w:u w:val="none"/>
        </w:rPr>
      </w:pPr>
      <w:r w:rsidRPr="00F00E36">
        <w:rPr>
          <w:rStyle w:val="Hyperlink"/>
        </w:rPr>
        <w:t>R1-2212303</w:t>
      </w:r>
      <w:r w:rsidRPr="00F00E36">
        <w:rPr>
          <w:rStyle w:val="Hyperlink"/>
          <w:color w:val="000000" w:themeColor="text1"/>
          <w:u w:val="none"/>
        </w:rPr>
        <w:tab/>
        <w:t>Discussion on Multi-cell PUSCH/PDSCH scheduling with a single DCI</w:t>
      </w:r>
      <w:r w:rsidRPr="00F00E36">
        <w:rPr>
          <w:rStyle w:val="Hyperlink"/>
          <w:color w:val="000000" w:themeColor="text1"/>
          <w:u w:val="none"/>
        </w:rPr>
        <w:tab/>
        <w:t>LG Electronics</w:t>
      </w:r>
    </w:p>
    <w:p w14:paraId="44618FA3" w14:textId="77777777" w:rsidR="00F00E36" w:rsidRPr="00F00E36" w:rsidRDefault="00F00E36" w:rsidP="00BF0931">
      <w:pPr>
        <w:pStyle w:val="ListParagraph"/>
        <w:numPr>
          <w:ilvl w:val="0"/>
          <w:numId w:val="29"/>
        </w:numPr>
        <w:rPr>
          <w:rStyle w:val="Hyperlink"/>
          <w:color w:val="000000" w:themeColor="text1"/>
          <w:u w:val="none"/>
        </w:rPr>
      </w:pPr>
      <w:r w:rsidRPr="00F00E36">
        <w:rPr>
          <w:rStyle w:val="Hyperlink"/>
        </w:rPr>
        <w:t>R1-2212336</w:t>
      </w:r>
      <w:r w:rsidRPr="00F00E36">
        <w:rPr>
          <w:rStyle w:val="Hyperlink"/>
          <w:color w:val="000000" w:themeColor="text1"/>
          <w:u w:val="none"/>
        </w:rPr>
        <w:tab/>
        <w:t>Discussion on multi-cell scheduling with a single DCI</w:t>
      </w:r>
      <w:r w:rsidRPr="00F00E36">
        <w:rPr>
          <w:rStyle w:val="Hyperlink"/>
          <w:color w:val="000000" w:themeColor="text1"/>
          <w:u w:val="none"/>
        </w:rPr>
        <w:tab/>
        <w:t>ITRI</w:t>
      </w:r>
    </w:p>
    <w:p w14:paraId="6DD03FD2" w14:textId="77777777" w:rsidR="00F00E36" w:rsidRPr="00F00E36" w:rsidRDefault="00F00E36" w:rsidP="00BF0931">
      <w:pPr>
        <w:pStyle w:val="ListParagraph"/>
        <w:numPr>
          <w:ilvl w:val="0"/>
          <w:numId w:val="29"/>
        </w:numPr>
        <w:rPr>
          <w:rStyle w:val="Hyperlink"/>
          <w:color w:val="000000" w:themeColor="text1"/>
          <w:u w:val="none"/>
        </w:rPr>
      </w:pPr>
      <w:r w:rsidRPr="00F00E36">
        <w:rPr>
          <w:rStyle w:val="Hyperlink"/>
        </w:rPr>
        <w:t>R1-2212362</w:t>
      </w:r>
      <w:r w:rsidRPr="00F00E36">
        <w:rPr>
          <w:rStyle w:val="Hyperlink"/>
          <w:color w:val="000000" w:themeColor="text1"/>
          <w:u w:val="none"/>
        </w:rPr>
        <w:tab/>
        <w:t>Discussion on Multi-cell PXSCH scheduling with a single DCI</w:t>
      </w:r>
      <w:r w:rsidRPr="00F00E36">
        <w:rPr>
          <w:rStyle w:val="Hyperlink"/>
          <w:color w:val="000000" w:themeColor="text1"/>
          <w:u w:val="none"/>
        </w:rPr>
        <w:tab/>
        <w:t>NEC</w:t>
      </w:r>
    </w:p>
    <w:p w14:paraId="3ECBF772" w14:textId="77777777" w:rsidR="001A1204" w:rsidRDefault="001A1204" w:rsidP="00BF0931">
      <w:pPr>
        <w:snapToGrid w:val="0"/>
        <w:rPr>
          <w:szCs w:val="20"/>
        </w:rPr>
      </w:pPr>
    </w:p>
    <w:p w14:paraId="31E09FC4" w14:textId="77777777" w:rsidR="001A1204" w:rsidRDefault="00FF516D" w:rsidP="00BF0931">
      <w:pPr>
        <w:pStyle w:val="Heading1"/>
      </w:pPr>
      <w:r>
        <w:t>List of agreements:</w:t>
      </w:r>
    </w:p>
    <w:p w14:paraId="115DE365" w14:textId="77777777" w:rsidR="001A1204" w:rsidRDefault="001A1204" w:rsidP="00BF0931">
      <w:pPr>
        <w:rPr>
          <w:szCs w:val="20"/>
          <w:highlight w:val="green"/>
        </w:rPr>
      </w:pPr>
    </w:p>
    <w:p w14:paraId="59E94E37" w14:textId="77777777" w:rsidR="001A1204" w:rsidRDefault="00FF516D" w:rsidP="00BF0931">
      <w:pPr>
        <w:pStyle w:val="Heading2"/>
        <w:ind w:left="540"/>
      </w:pPr>
      <w:r>
        <w:t>Agreements made in RAN1#109-e</w:t>
      </w:r>
    </w:p>
    <w:p w14:paraId="666A7A7B" w14:textId="77777777" w:rsidR="001A1204" w:rsidRDefault="00FF516D" w:rsidP="00BF0931">
      <w:pPr>
        <w:rPr>
          <w:b/>
          <w:bCs/>
          <w:highlight w:val="green"/>
          <w:lang w:eastAsia="zh-CN"/>
        </w:rPr>
      </w:pPr>
      <w:r>
        <w:rPr>
          <w:b/>
          <w:bCs/>
          <w:highlight w:val="green"/>
          <w:lang w:eastAsia="zh-CN"/>
        </w:rPr>
        <w:t>Agreement</w:t>
      </w:r>
    </w:p>
    <w:p w14:paraId="1DE9AD1B" w14:textId="77777777" w:rsidR="001A1204" w:rsidRDefault="00FF516D" w:rsidP="00BF0931">
      <w:pPr>
        <w:rPr>
          <w:lang w:eastAsia="zh-CN"/>
        </w:rPr>
      </w:pPr>
      <w:r>
        <w:rPr>
          <w:lang w:eastAsia="zh-CN"/>
        </w:rPr>
        <w:t>Agree the following terminologies ONLY for convenience of discussion:</w:t>
      </w:r>
    </w:p>
    <w:p w14:paraId="28A2B848" w14:textId="77777777" w:rsidR="001A1204" w:rsidRDefault="00FF516D" w:rsidP="00BF0931">
      <w:pPr>
        <w:widowControl/>
        <w:numPr>
          <w:ilvl w:val="0"/>
          <w:numId w:val="24"/>
        </w:numPr>
        <w:kinsoku/>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058462F9" w14:textId="77777777" w:rsidR="001A1204" w:rsidRDefault="00FF516D" w:rsidP="00BF0931">
      <w:pPr>
        <w:widowControl/>
        <w:numPr>
          <w:ilvl w:val="0"/>
          <w:numId w:val="24"/>
        </w:numPr>
        <w:kinsoku/>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42D5A281" w14:textId="77777777" w:rsidR="001A1204" w:rsidRDefault="00FF516D" w:rsidP="00BF0931">
      <w:pPr>
        <w:rPr>
          <w:lang w:eastAsia="zh-CN"/>
        </w:rPr>
      </w:pPr>
      <w:r>
        <w:rPr>
          <w:lang w:eastAsia="zh-CN"/>
        </w:rPr>
        <w:t>The above does not imply introducing new DCI format(s) at this point.</w:t>
      </w:r>
    </w:p>
    <w:p w14:paraId="18C8039C" w14:textId="77777777" w:rsidR="001A1204" w:rsidRDefault="001A1204" w:rsidP="00BF0931">
      <w:pPr>
        <w:rPr>
          <w:lang w:eastAsia="zh-CN"/>
        </w:rPr>
      </w:pPr>
    </w:p>
    <w:p w14:paraId="4C3F3BDB" w14:textId="77777777" w:rsidR="001A1204" w:rsidRDefault="00FF516D" w:rsidP="00BF0931">
      <w:pPr>
        <w:rPr>
          <w:b/>
          <w:bCs/>
          <w:highlight w:val="green"/>
          <w:lang w:eastAsia="zh-CN"/>
        </w:rPr>
      </w:pPr>
      <w:r>
        <w:rPr>
          <w:b/>
          <w:bCs/>
          <w:highlight w:val="green"/>
          <w:lang w:eastAsia="zh-CN"/>
        </w:rPr>
        <w:t>Agreement</w:t>
      </w:r>
    </w:p>
    <w:p w14:paraId="30E825A3" w14:textId="77777777" w:rsidR="001A1204" w:rsidRDefault="00FF516D" w:rsidP="00BF0931">
      <w:pPr>
        <w:widowControl/>
        <w:numPr>
          <w:ilvl w:val="0"/>
          <w:numId w:val="24"/>
        </w:numPr>
        <w:kinsoku/>
        <w:overflowPunct/>
        <w:autoSpaceDE/>
        <w:autoSpaceDN/>
        <w:adjustRightInd/>
        <w:spacing w:after="0"/>
        <w:jc w:val="left"/>
        <w:textAlignment w:val="auto"/>
        <w:rPr>
          <w:lang w:eastAsia="zh-CN"/>
        </w:rPr>
      </w:pPr>
      <w:r>
        <w:rPr>
          <w:lang w:eastAsia="zh-CN"/>
        </w:rPr>
        <w:t>Different TBs are scheduled on different cells by DCI format 0_X.</w:t>
      </w:r>
    </w:p>
    <w:p w14:paraId="54F8B954" w14:textId="77777777" w:rsidR="001A1204" w:rsidRDefault="00FF516D" w:rsidP="00BF0931">
      <w:pPr>
        <w:widowControl/>
        <w:numPr>
          <w:ilvl w:val="0"/>
          <w:numId w:val="24"/>
        </w:numPr>
        <w:kinsoku/>
        <w:overflowPunct/>
        <w:autoSpaceDE/>
        <w:autoSpaceDN/>
        <w:adjustRightInd/>
        <w:spacing w:after="0"/>
        <w:jc w:val="left"/>
        <w:textAlignment w:val="auto"/>
        <w:rPr>
          <w:lang w:eastAsia="zh-CN"/>
        </w:rPr>
      </w:pPr>
      <w:r>
        <w:rPr>
          <w:lang w:eastAsia="zh-CN"/>
        </w:rPr>
        <w:t>Different TBs are scheduled on different cells by DCI format 1_X.</w:t>
      </w:r>
    </w:p>
    <w:p w14:paraId="64EAA08F" w14:textId="77777777" w:rsidR="001A1204" w:rsidRDefault="001A1204" w:rsidP="00BF0931">
      <w:pPr>
        <w:rPr>
          <w:lang w:eastAsia="zh-CN"/>
        </w:rPr>
      </w:pPr>
    </w:p>
    <w:p w14:paraId="181E6E03" w14:textId="77777777" w:rsidR="001A1204" w:rsidRDefault="00FF516D" w:rsidP="00BF0931">
      <w:pPr>
        <w:rPr>
          <w:b/>
          <w:bCs/>
          <w:highlight w:val="green"/>
          <w:lang w:eastAsia="zh-CN"/>
        </w:rPr>
      </w:pPr>
      <w:r>
        <w:rPr>
          <w:b/>
          <w:bCs/>
          <w:highlight w:val="green"/>
          <w:lang w:eastAsia="zh-CN"/>
        </w:rPr>
        <w:t>Agreement</w:t>
      </w:r>
    </w:p>
    <w:p w14:paraId="626F1752" w14:textId="77777777" w:rsidR="001A1204" w:rsidRDefault="00FF516D" w:rsidP="00BF0931">
      <w:pPr>
        <w:rPr>
          <w:lang w:eastAsia="zh-CN"/>
        </w:rPr>
      </w:pPr>
      <w:r>
        <w:rPr>
          <w:lang w:eastAsia="zh-CN"/>
        </w:rPr>
        <w:t>Fallback DCI (i.e., DCI formats 0_0 and 1_0) does not support multi-cell scheduling.</w:t>
      </w:r>
    </w:p>
    <w:p w14:paraId="5ADE8166" w14:textId="77777777" w:rsidR="001A1204" w:rsidRDefault="001A1204" w:rsidP="00BF0931">
      <w:pPr>
        <w:rPr>
          <w:lang w:eastAsia="zh-CN"/>
        </w:rPr>
      </w:pPr>
    </w:p>
    <w:p w14:paraId="25171361" w14:textId="77777777" w:rsidR="001A1204" w:rsidRDefault="001A1204" w:rsidP="00BF0931">
      <w:pPr>
        <w:rPr>
          <w:sz w:val="6"/>
          <w:szCs w:val="10"/>
        </w:rPr>
      </w:pPr>
    </w:p>
    <w:p w14:paraId="014F243E" w14:textId="77777777" w:rsidR="001A1204" w:rsidRDefault="00FF516D" w:rsidP="00BF0931">
      <w:pPr>
        <w:rPr>
          <w:b/>
          <w:bCs/>
          <w:highlight w:val="green"/>
          <w:lang w:eastAsia="zh-CN"/>
        </w:rPr>
      </w:pPr>
      <w:r>
        <w:rPr>
          <w:b/>
          <w:bCs/>
          <w:highlight w:val="green"/>
          <w:lang w:eastAsia="zh-CN"/>
        </w:rPr>
        <w:t>Agreement</w:t>
      </w:r>
    </w:p>
    <w:p w14:paraId="542E143F" w14:textId="77777777" w:rsidR="001A1204" w:rsidRDefault="00FF516D" w:rsidP="00BF0931">
      <w:pPr>
        <w:rPr>
          <w:lang w:eastAsia="zh-CN"/>
        </w:rPr>
      </w:pPr>
      <w:r>
        <w:rPr>
          <w:lang w:eastAsia="zh-CN"/>
        </w:rPr>
        <w:t>The DCI for multi-cell scheduling is monitored only in USS set.</w:t>
      </w:r>
    </w:p>
    <w:p w14:paraId="06CB97CC" w14:textId="77777777" w:rsidR="001A1204" w:rsidRDefault="001A1204" w:rsidP="00BF0931">
      <w:pPr>
        <w:rPr>
          <w:lang w:eastAsia="zh-CN"/>
        </w:rPr>
      </w:pPr>
    </w:p>
    <w:p w14:paraId="4B8B230F" w14:textId="77777777" w:rsidR="001A1204" w:rsidRDefault="00FF516D" w:rsidP="00BF0931">
      <w:pPr>
        <w:rPr>
          <w:b/>
          <w:bCs/>
          <w:highlight w:val="green"/>
          <w:lang w:eastAsia="zh-CN"/>
        </w:rPr>
      </w:pPr>
      <w:r>
        <w:rPr>
          <w:b/>
          <w:bCs/>
          <w:highlight w:val="green"/>
          <w:lang w:eastAsia="zh-CN"/>
        </w:rPr>
        <w:t>Agreement</w:t>
      </w:r>
    </w:p>
    <w:p w14:paraId="33CCC7E6" w14:textId="77777777" w:rsidR="001A1204" w:rsidRDefault="00FF516D" w:rsidP="00BF0931">
      <w:pPr>
        <w:widowControl/>
        <w:numPr>
          <w:ilvl w:val="0"/>
          <w:numId w:val="24"/>
        </w:numPr>
        <w:kinsoku/>
        <w:overflowPunct/>
        <w:autoSpaceDE/>
        <w:autoSpaceDN/>
        <w:adjustRightInd/>
        <w:spacing w:after="0"/>
        <w:jc w:val="left"/>
        <w:textAlignment w:val="auto"/>
        <w:rPr>
          <w:lang w:eastAsia="zh-CN"/>
        </w:rPr>
      </w:pPr>
      <w:r>
        <w:rPr>
          <w:rFonts w:hint="eastAsia"/>
          <w:lang w:eastAsia="zh-CN"/>
        </w:rPr>
        <w:t>PDSCH cannot be scheduled by DCI format 0_X</w:t>
      </w:r>
      <w:r>
        <w:rPr>
          <w:lang w:eastAsia="zh-CN"/>
        </w:rPr>
        <w:t>.</w:t>
      </w:r>
      <w:r>
        <w:rPr>
          <w:rFonts w:hint="eastAsia"/>
          <w:lang w:eastAsia="zh-CN"/>
        </w:rPr>
        <w:t xml:space="preserve"> </w:t>
      </w:r>
    </w:p>
    <w:p w14:paraId="521D870A" w14:textId="77777777" w:rsidR="001A1204" w:rsidRDefault="00FF516D" w:rsidP="00BF0931">
      <w:pPr>
        <w:widowControl/>
        <w:numPr>
          <w:ilvl w:val="0"/>
          <w:numId w:val="24"/>
        </w:numPr>
        <w:kinsoku/>
        <w:overflowPunct/>
        <w:autoSpaceDE/>
        <w:autoSpaceDN/>
        <w:adjustRightInd/>
        <w:spacing w:after="0"/>
        <w:jc w:val="left"/>
        <w:textAlignment w:val="auto"/>
        <w:rPr>
          <w:lang w:eastAsia="zh-CN"/>
        </w:rPr>
      </w:pPr>
      <w:r>
        <w:rPr>
          <w:rFonts w:hint="eastAsia"/>
          <w:lang w:eastAsia="zh-CN"/>
        </w:rPr>
        <w:t>PUSCH cannot be scheduled by DCI format 1_X</w:t>
      </w:r>
      <w:r>
        <w:rPr>
          <w:lang w:eastAsia="zh-CN"/>
        </w:rPr>
        <w:t>.</w:t>
      </w:r>
      <w:r>
        <w:rPr>
          <w:rFonts w:hint="eastAsia"/>
          <w:lang w:eastAsia="zh-CN"/>
        </w:rPr>
        <w:t xml:space="preserve"> </w:t>
      </w:r>
    </w:p>
    <w:p w14:paraId="51D26538" w14:textId="77777777" w:rsidR="001A1204" w:rsidRDefault="001A1204" w:rsidP="00BF0931">
      <w:pPr>
        <w:rPr>
          <w:lang w:eastAsia="zh-CN"/>
        </w:rPr>
      </w:pPr>
    </w:p>
    <w:p w14:paraId="0F820657" w14:textId="77777777" w:rsidR="001A1204" w:rsidRDefault="00FF516D" w:rsidP="00BF0931">
      <w:pPr>
        <w:rPr>
          <w:b/>
          <w:bCs/>
          <w:highlight w:val="green"/>
          <w:lang w:eastAsia="zh-CN"/>
        </w:rPr>
      </w:pPr>
      <w:r>
        <w:rPr>
          <w:b/>
          <w:bCs/>
          <w:highlight w:val="green"/>
          <w:lang w:eastAsia="zh-CN"/>
        </w:rPr>
        <w:t>Agreement</w:t>
      </w:r>
    </w:p>
    <w:p w14:paraId="0A39E7CA" w14:textId="77777777" w:rsidR="001A1204" w:rsidRDefault="00FF516D" w:rsidP="00BF0931">
      <w:pPr>
        <w:widowControl/>
        <w:numPr>
          <w:ilvl w:val="0"/>
          <w:numId w:val="24"/>
        </w:numPr>
        <w:kinsoku/>
        <w:overflowPunct/>
        <w:autoSpaceDE/>
        <w:autoSpaceDN/>
        <w:adjustRightInd/>
        <w:spacing w:after="0"/>
        <w:jc w:val="left"/>
        <w:textAlignment w:val="auto"/>
        <w:rPr>
          <w:lang w:eastAsia="zh-CN"/>
        </w:rPr>
      </w:pPr>
      <w:r>
        <w:rPr>
          <w:lang w:eastAsia="zh-CN"/>
        </w:rPr>
        <w:t>All the co-scheduled cells by a DCI format 1_X and the scheduling cell are included in the same PUCCH group.</w:t>
      </w:r>
    </w:p>
    <w:p w14:paraId="6A7DDBFD" w14:textId="77777777" w:rsidR="001A1204" w:rsidRDefault="00FF516D" w:rsidP="00BF0931">
      <w:pPr>
        <w:widowControl/>
        <w:numPr>
          <w:ilvl w:val="0"/>
          <w:numId w:val="24"/>
        </w:numPr>
        <w:kinsoku/>
        <w:overflowPunct/>
        <w:autoSpaceDE/>
        <w:autoSpaceDN/>
        <w:adjustRightInd/>
        <w:spacing w:after="0"/>
        <w:jc w:val="left"/>
        <w:textAlignment w:val="auto"/>
        <w:rPr>
          <w:lang w:eastAsia="zh-CN"/>
        </w:rPr>
      </w:pPr>
      <w:r>
        <w:rPr>
          <w:lang w:eastAsia="zh-CN"/>
        </w:rPr>
        <w:t>FFS: All the co-scheduled cells by a DCI format 0_X and the scheduling cell are included in the same [cell or PUCCH group].</w:t>
      </w:r>
    </w:p>
    <w:p w14:paraId="796D6E2B" w14:textId="77777777" w:rsidR="001A1204" w:rsidRDefault="001A1204" w:rsidP="00BF0931">
      <w:pPr>
        <w:rPr>
          <w:lang w:eastAsia="en-US"/>
        </w:rPr>
      </w:pPr>
    </w:p>
    <w:p w14:paraId="76287216" w14:textId="77777777" w:rsidR="001A1204" w:rsidRDefault="00FF516D" w:rsidP="00BF0931">
      <w:pPr>
        <w:rPr>
          <w:b/>
          <w:bCs/>
          <w:highlight w:val="green"/>
          <w:lang w:eastAsia="zh-CN"/>
        </w:rPr>
      </w:pPr>
      <w:r>
        <w:rPr>
          <w:b/>
          <w:bCs/>
          <w:highlight w:val="green"/>
          <w:lang w:eastAsia="zh-CN"/>
        </w:rPr>
        <w:t>Agreement</w:t>
      </w:r>
    </w:p>
    <w:p w14:paraId="08ADA99C" w14:textId="77777777" w:rsidR="001A1204" w:rsidRDefault="00FF516D" w:rsidP="00BF0931">
      <w:pPr>
        <w:widowControl/>
        <w:numPr>
          <w:ilvl w:val="0"/>
          <w:numId w:val="24"/>
        </w:numPr>
        <w:kinsoku/>
        <w:overflowPunct/>
        <w:autoSpaceDE/>
        <w:autoSpaceDN/>
        <w:adjustRightInd/>
        <w:spacing w:after="0"/>
        <w:jc w:val="left"/>
        <w:textAlignment w:val="auto"/>
        <w:rPr>
          <w:lang w:eastAsia="zh-CN"/>
        </w:rPr>
      </w:pPr>
      <w:r>
        <w:rPr>
          <w:lang w:eastAsia="zh-CN"/>
        </w:rPr>
        <w:lastRenderedPageBreak/>
        <w:t>DCI format 0-X/1-X on a scheduling cell can be used to schedule PUSCHs/PDSCHs on multiple cells including the scheduling cell.</w:t>
      </w:r>
    </w:p>
    <w:p w14:paraId="095083A4" w14:textId="77777777" w:rsidR="001A1204" w:rsidRDefault="00FF516D" w:rsidP="00BF0931">
      <w:pPr>
        <w:widowControl/>
        <w:numPr>
          <w:ilvl w:val="0"/>
          <w:numId w:val="24"/>
        </w:numPr>
        <w:kinsoku/>
        <w:overflowPunct/>
        <w:autoSpaceDE/>
        <w:autoSpaceDN/>
        <w:adjustRightInd/>
        <w:spacing w:after="0"/>
        <w:jc w:val="left"/>
        <w:textAlignment w:val="auto"/>
        <w:rPr>
          <w:lang w:eastAsia="zh-CN"/>
        </w:rPr>
      </w:pPr>
      <w:r>
        <w:rPr>
          <w:lang w:eastAsia="zh-CN"/>
        </w:rPr>
        <w:t>DCI format 0-X/1-X on a scheduling cell can be used to schedule PUSCHs/PDSCHs on multiple cells not including the scheduling cell.</w:t>
      </w:r>
    </w:p>
    <w:p w14:paraId="70D6E65E" w14:textId="77777777" w:rsidR="001A1204" w:rsidRDefault="001A1204" w:rsidP="00BF0931">
      <w:pPr>
        <w:rPr>
          <w:lang w:eastAsia="zh-CN"/>
        </w:rPr>
      </w:pPr>
    </w:p>
    <w:p w14:paraId="7F50A266" w14:textId="77777777" w:rsidR="001A1204" w:rsidRDefault="00FF516D" w:rsidP="00BF0931">
      <w:pPr>
        <w:rPr>
          <w:b/>
          <w:bCs/>
          <w:highlight w:val="green"/>
          <w:lang w:eastAsia="zh-CN"/>
        </w:rPr>
      </w:pPr>
      <w:r>
        <w:rPr>
          <w:b/>
          <w:bCs/>
          <w:highlight w:val="green"/>
          <w:lang w:eastAsia="zh-CN"/>
        </w:rPr>
        <w:t>Agreement</w:t>
      </w:r>
    </w:p>
    <w:p w14:paraId="537325CE" w14:textId="77777777" w:rsidR="001A1204" w:rsidRDefault="00FF516D" w:rsidP="00BF0931">
      <w:pPr>
        <w:widowControl/>
        <w:numPr>
          <w:ilvl w:val="0"/>
          <w:numId w:val="24"/>
        </w:numPr>
        <w:kinsoku/>
        <w:overflowPunct/>
        <w:autoSpaceDE/>
        <w:autoSpaceDN/>
        <w:adjustRightInd/>
        <w:spacing w:after="0"/>
        <w:jc w:val="left"/>
        <w:textAlignment w:val="auto"/>
        <w:rPr>
          <w:lang w:eastAsia="zh-CN"/>
        </w:rPr>
      </w:pPr>
      <w:r>
        <w:rPr>
          <w:lang w:eastAsia="zh-CN"/>
        </w:rPr>
        <w:t>For a UE, the maximum number of cells scheduled by a DCI format 0_X can be same or different to the maximum number of cells scheduled by a DCI format 1_X.</w:t>
      </w:r>
    </w:p>
    <w:p w14:paraId="037E2855" w14:textId="77777777" w:rsidR="001A1204" w:rsidRDefault="001A1204" w:rsidP="00BF0931">
      <w:pPr>
        <w:rPr>
          <w:lang w:eastAsia="zh-CN"/>
        </w:rPr>
      </w:pPr>
    </w:p>
    <w:p w14:paraId="19DDE5DA" w14:textId="77777777" w:rsidR="001A1204" w:rsidRDefault="00FF516D" w:rsidP="00BF0931">
      <w:pPr>
        <w:rPr>
          <w:b/>
          <w:highlight w:val="darkYellow"/>
          <w:lang w:eastAsia="zh-CN"/>
        </w:rPr>
      </w:pPr>
      <w:r>
        <w:rPr>
          <w:b/>
          <w:highlight w:val="darkYellow"/>
          <w:lang w:eastAsia="zh-CN"/>
        </w:rPr>
        <w:t>Working Assumption</w:t>
      </w:r>
    </w:p>
    <w:p w14:paraId="70C78CAC" w14:textId="77777777" w:rsidR="001A1204" w:rsidRDefault="00FF516D" w:rsidP="00BF0931">
      <w:pPr>
        <w:widowControl/>
        <w:numPr>
          <w:ilvl w:val="0"/>
          <w:numId w:val="24"/>
        </w:numPr>
        <w:kinsoku/>
        <w:overflowPunct/>
        <w:autoSpaceDE/>
        <w:autoSpaceDN/>
        <w:adjustRightInd/>
        <w:spacing w:after="0"/>
        <w:jc w:val="left"/>
        <w:textAlignment w:val="auto"/>
        <w:rPr>
          <w:lang w:eastAsia="zh-CN"/>
        </w:rPr>
      </w:pPr>
      <w:r>
        <w:rPr>
          <w:lang w:eastAsia="zh-CN"/>
        </w:rPr>
        <w:t>All HARQ-ACK codebook types (Type-1/2/3) are applicable when multi-carrier PDSCH scheduling is configured.</w:t>
      </w:r>
    </w:p>
    <w:p w14:paraId="326C9055" w14:textId="77777777" w:rsidR="001A1204" w:rsidRDefault="001A1204" w:rsidP="00BF0931">
      <w:pPr>
        <w:rPr>
          <w:lang w:eastAsia="en-US"/>
        </w:rPr>
      </w:pPr>
    </w:p>
    <w:p w14:paraId="09E9CB73" w14:textId="77777777" w:rsidR="001A1204" w:rsidRDefault="00FF516D" w:rsidP="00BF0931">
      <w:pPr>
        <w:rPr>
          <w:b/>
          <w:bCs/>
          <w:highlight w:val="green"/>
          <w:lang w:eastAsia="zh-CN"/>
        </w:rPr>
      </w:pPr>
      <w:r>
        <w:rPr>
          <w:b/>
          <w:bCs/>
          <w:highlight w:val="green"/>
          <w:lang w:eastAsia="zh-CN"/>
        </w:rPr>
        <w:t>Agreement</w:t>
      </w:r>
    </w:p>
    <w:p w14:paraId="692EA197" w14:textId="77777777" w:rsidR="001A1204" w:rsidRDefault="00FF516D" w:rsidP="00BF0931">
      <w:pPr>
        <w:pStyle w:val="ListParagraph"/>
        <w:numPr>
          <w:ilvl w:val="0"/>
          <w:numId w:val="17"/>
        </w:numPr>
        <w:rPr>
          <w:rFonts w:eastAsia="KaiTi"/>
          <w:szCs w:val="20"/>
          <w:lang w:eastAsia="zh-CN"/>
        </w:rPr>
      </w:pPr>
      <w:r>
        <w:rPr>
          <w:lang w:eastAsia="en-US"/>
        </w:rPr>
        <w:t>One value for the maximum number of co-scheduled cells by a DCI format 0_X in Rel-18 is selected from {3, 4, 8}</w:t>
      </w:r>
      <w:r>
        <w:rPr>
          <w:rFonts w:eastAsia="KaiTi"/>
          <w:szCs w:val="20"/>
          <w:lang w:eastAsia="zh-CN"/>
        </w:rPr>
        <w:t>.</w:t>
      </w:r>
    </w:p>
    <w:p w14:paraId="3CF9FB24" w14:textId="77777777" w:rsidR="001A1204" w:rsidRDefault="00FF516D" w:rsidP="00BF0931">
      <w:pPr>
        <w:pStyle w:val="ListParagraph"/>
        <w:numPr>
          <w:ilvl w:val="0"/>
          <w:numId w:val="17"/>
        </w:numPr>
        <w:rPr>
          <w:rFonts w:eastAsia="KaiTi"/>
          <w:szCs w:val="20"/>
          <w:lang w:eastAsia="zh-CN"/>
        </w:rPr>
      </w:pPr>
      <w:r>
        <w:rPr>
          <w:lang w:eastAsia="en-US"/>
        </w:rPr>
        <w:t>For a UE, the maximum number of co-scheduled cells by a DCI format 0_X can be smaller than or equal to the maximum number supported in Rel-18</w:t>
      </w:r>
      <w:r>
        <w:rPr>
          <w:rFonts w:eastAsia="KaiTi"/>
          <w:szCs w:val="20"/>
          <w:lang w:eastAsia="zh-CN"/>
        </w:rPr>
        <w:t>.</w:t>
      </w:r>
    </w:p>
    <w:p w14:paraId="5D247363" w14:textId="77777777" w:rsidR="001A1204" w:rsidRDefault="001A1204" w:rsidP="00BF0931">
      <w:pPr>
        <w:rPr>
          <w:lang w:eastAsia="zh-CN"/>
        </w:rPr>
      </w:pPr>
    </w:p>
    <w:p w14:paraId="5A6B789A" w14:textId="77777777" w:rsidR="001A1204" w:rsidRDefault="00FF516D" w:rsidP="00BF0931">
      <w:pPr>
        <w:rPr>
          <w:b/>
          <w:bCs/>
          <w:highlight w:val="green"/>
          <w:lang w:eastAsia="zh-CN"/>
        </w:rPr>
      </w:pPr>
      <w:r>
        <w:rPr>
          <w:b/>
          <w:bCs/>
          <w:highlight w:val="green"/>
          <w:lang w:eastAsia="zh-CN"/>
        </w:rPr>
        <w:t>Agreement</w:t>
      </w:r>
    </w:p>
    <w:p w14:paraId="67FE8B67" w14:textId="77777777" w:rsidR="001A1204" w:rsidRDefault="00FF516D" w:rsidP="00BF0931">
      <w:pPr>
        <w:pStyle w:val="ListParagraph"/>
        <w:numPr>
          <w:ilvl w:val="0"/>
          <w:numId w:val="17"/>
        </w:numPr>
        <w:rPr>
          <w:lang w:eastAsia="en-US"/>
        </w:rPr>
      </w:pPr>
      <w:r>
        <w:rPr>
          <w:lang w:eastAsia="en-US"/>
        </w:rPr>
        <w:t>One value for the maximum number of co-scheduled cells by a DCI format 1_X in Rel-18 is selected from {3, 4, 8}.</w:t>
      </w:r>
    </w:p>
    <w:p w14:paraId="2B36D7FE" w14:textId="77777777" w:rsidR="001A1204" w:rsidRDefault="00FF516D" w:rsidP="00BF0931">
      <w:pPr>
        <w:pStyle w:val="ListParagraph"/>
        <w:numPr>
          <w:ilvl w:val="0"/>
          <w:numId w:val="17"/>
        </w:numPr>
        <w:rPr>
          <w:rFonts w:eastAsia="KaiTi"/>
          <w:szCs w:val="20"/>
          <w:lang w:eastAsia="zh-CN"/>
        </w:rPr>
      </w:pPr>
      <w:r>
        <w:rPr>
          <w:lang w:eastAsia="en-US"/>
        </w:rPr>
        <w:t>For a UE, the maximum number of co-scheduled cells by a DCI format 1_X can be smaller than or equal to the maximum number supported in Rel-18</w:t>
      </w:r>
      <w:r>
        <w:rPr>
          <w:rFonts w:eastAsia="KaiTi"/>
          <w:szCs w:val="20"/>
          <w:lang w:eastAsia="zh-CN"/>
        </w:rPr>
        <w:t>.</w:t>
      </w:r>
    </w:p>
    <w:p w14:paraId="7209027D" w14:textId="77777777" w:rsidR="001A1204" w:rsidRDefault="001A1204" w:rsidP="00BF0931">
      <w:pPr>
        <w:rPr>
          <w:lang w:eastAsia="zh-CN"/>
        </w:rPr>
      </w:pPr>
    </w:p>
    <w:p w14:paraId="5EB15FBB" w14:textId="77777777" w:rsidR="001A1204" w:rsidRDefault="00FF516D" w:rsidP="00BF0931">
      <w:pPr>
        <w:rPr>
          <w:b/>
          <w:bCs/>
          <w:highlight w:val="green"/>
          <w:lang w:eastAsia="zh-CN"/>
        </w:rPr>
      </w:pPr>
      <w:r>
        <w:rPr>
          <w:b/>
          <w:bCs/>
          <w:highlight w:val="green"/>
          <w:lang w:eastAsia="zh-CN"/>
        </w:rPr>
        <w:t>Agreement</w:t>
      </w:r>
    </w:p>
    <w:p w14:paraId="55B27F8B" w14:textId="77777777" w:rsidR="001A1204" w:rsidRDefault="00FF516D" w:rsidP="00BF0931">
      <w:pPr>
        <w:pStyle w:val="ListParagraph"/>
        <w:numPr>
          <w:ilvl w:val="0"/>
          <w:numId w:val="17"/>
        </w:numPr>
        <w:rPr>
          <w:rFonts w:eastAsia="KaiTi"/>
          <w:szCs w:val="20"/>
          <w:lang w:eastAsia="zh-CN"/>
        </w:rPr>
      </w:pPr>
      <w:r>
        <w:rPr>
          <w:rFonts w:eastAsia="KaiTi"/>
          <w:b/>
          <w:bCs/>
          <w:szCs w:val="20"/>
          <w:highlight w:val="darkYellow"/>
          <w:lang w:eastAsia="zh-CN"/>
        </w:rPr>
        <w:t>(Working assumption)</w:t>
      </w:r>
      <w:r>
        <w:rPr>
          <w:rFonts w:eastAsia="KaiTi"/>
          <w:b/>
          <w:bCs/>
          <w:szCs w:val="20"/>
          <w:lang w:eastAsia="zh-CN"/>
        </w:rPr>
        <w:t xml:space="preserve"> </w:t>
      </w:r>
      <w:r>
        <w:rPr>
          <w:rFonts w:eastAsia="KaiTi"/>
          <w:szCs w:val="20"/>
          <w:lang w:eastAsia="zh-CN"/>
        </w:rPr>
        <w:t>DCI format 0_X/1_X is a new DCI format for multi-cell scheduling</w:t>
      </w:r>
    </w:p>
    <w:p w14:paraId="3BD3E5F1" w14:textId="77777777" w:rsidR="001A1204" w:rsidRDefault="00FF516D" w:rsidP="00BF0931">
      <w:pPr>
        <w:pStyle w:val="ListParagraph"/>
        <w:numPr>
          <w:ilvl w:val="0"/>
          <w:numId w:val="17"/>
        </w:numPr>
        <w:rPr>
          <w:rFonts w:eastAsia="KaiTi"/>
          <w:szCs w:val="20"/>
          <w:lang w:eastAsia="zh-CN"/>
        </w:rPr>
      </w:pPr>
      <w:r>
        <w:rPr>
          <w:rFonts w:eastAsia="KaiTi"/>
          <w:szCs w:val="20"/>
          <w:lang w:eastAsia="zh-CN"/>
        </w:rPr>
        <w:t>DCI format 0_X can be used for single cell PUSCH scheduling.</w:t>
      </w:r>
    </w:p>
    <w:p w14:paraId="4B291E59" w14:textId="77777777" w:rsidR="001A1204" w:rsidRDefault="00FF516D" w:rsidP="00BF0931">
      <w:pPr>
        <w:pStyle w:val="ListParagraph"/>
        <w:numPr>
          <w:ilvl w:val="0"/>
          <w:numId w:val="17"/>
        </w:numPr>
        <w:rPr>
          <w:rFonts w:eastAsia="KaiTi"/>
          <w:szCs w:val="20"/>
          <w:lang w:eastAsia="zh-CN"/>
        </w:rPr>
      </w:pPr>
      <w:r>
        <w:rPr>
          <w:rFonts w:eastAsia="KaiTi"/>
          <w:szCs w:val="20"/>
          <w:lang w:eastAsia="zh-CN"/>
        </w:rPr>
        <w:t>DCI format 1_X can be used for single cell PDSCH scheduling.</w:t>
      </w:r>
    </w:p>
    <w:p w14:paraId="037E2755" w14:textId="77777777" w:rsidR="001A1204" w:rsidRDefault="00FF516D" w:rsidP="00BF0931">
      <w:pPr>
        <w:pStyle w:val="ListParagraph"/>
        <w:numPr>
          <w:ilvl w:val="0"/>
          <w:numId w:val="17"/>
        </w:numPr>
        <w:rPr>
          <w:lang w:eastAsia="en-US"/>
        </w:rPr>
      </w:pPr>
      <w:r>
        <w:rPr>
          <w:lang w:eastAsia="en-US"/>
        </w:rPr>
        <w:t>FFS: UE monitors one of or both multi-cell scheduling DCI and legacy single cell scheduling DCI for a scheduled cell.</w:t>
      </w:r>
    </w:p>
    <w:p w14:paraId="19B7AA0B" w14:textId="77777777" w:rsidR="001A1204" w:rsidRDefault="001A1204" w:rsidP="00BF0931">
      <w:pPr>
        <w:rPr>
          <w:lang w:eastAsia="en-US"/>
        </w:rPr>
      </w:pPr>
    </w:p>
    <w:p w14:paraId="36032A62" w14:textId="77777777" w:rsidR="001A1204" w:rsidRDefault="00FF516D" w:rsidP="00BF0931">
      <w:pPr>
        <w:rPr>
          <w:b/>
          <w:bCs/>
          <w:highlight w:val="green"/>
          <w:lang w:eastAsia="zh-CN"/>
        </w:rPr>
      </w:pPr>
      <w:r>
        <w:rPr>
          <w:b/>
          <w:bCs/>
          <w:highlight w:val="green"/>
          <w:lang w:eastAsia="zh-CN"/>
        </w:rPr>
        <w:t>Agreement</w:t>
      </w:r>
    </w:p>
    <w:p w14:paraId="327DC8E5" w14:textId="77777777" w:rsidR="001A1204" w:rsidRDefault="00FF516D" w:rsidP="00BF0931">
      <w:pPr>
        <w:widowControl/>
        <w:numPr>
          <w:ilvl w:val="0"/>
          <w:numId w:val="24"/>
        </w:numPr>
        <w:kinsoku/>
        <w:overflowPunct/>
        <w:autoSpaceDE/>
        <w:autoSpaceDN/>
        <w:adjustRightInd/>
        <w:spacing w:after="0"/>
        <w:jc w:val="left"/>
        <w:textAlignment w:val="auto"/>
        <w:rPr>
          <w:lang w:eastAsia="zh-CN"/>
        </w:rPr>
      </w:pPr>
      <w:r>
        <w:rPr>
          <w:lang w:eastAsia="zh-CN"/>
        </w:rPr>
        <w:t xml:space="preserve">DCI format 0-X/1-X can be transmitted on </w:t>
      </w:r>
      <w:proofErr w:type="spellStart"/>
      <w:r>
        <w:rPr>
          <w:lang w:eastAsia="zh-CN"/>
        </w:rPr>
        <w:t>PCell</w:t>
      </w:r>
      <w:proofErr w:type="spellEnd"/>
      <w:r>
        <w:rPr>
          <w:lang w:eastAsia="zh-CN"/>
        </w:rPr>
        <w:t>.</w:t>
      </w:r>
    </w:p>
    <w:p w14:paraId="1E90C41F" w14:textId="77777777" w:rsidR="001A1204" w:rsidRDefault="00FF516D" w:rsidP="00BF0931">
      <w:pPr>
        <w:widowControl/>
        <w:numPr>
          <w:ilvl w:val="0"/>
          <w:numId w:val="24"/>
        </w:numPr>
        <w:kinsoku/>
        <w:overflowPunct/>
        <w:autoSpaceDE/>
        <w:autoSpaceDN/>
        <w:adjustRightInd/>
        <w:spacing w:after="0"/>
        <w:jc w:val="left"/>
        <w:textAlignment w:val="auto"/>
        <w:rPr>
          <w:lang w:eastAsia="zh-CN"/>
        </w:rPr>
      </w:pPr>
      <w:r>
        <w:rPr>
          <w:lang w:eastAsia="zh-CN"/>
        </w:rPr>
        <w:t xml:space="preserve">DCI format 0-X/1-X can be transmitted on a SCell at least when the DCI format 0-X/1-X does not schedule PUSCH/PDSCH on </w:t>
      </w:r>
      <w:proofErr w:type="spellStart"/>
      <w:r>
        <w:rPr>
          <w:lang w:eastAsia="zh-CN"/>
        </w:rPr>
        <w:t>PCell</w:t>
      </w:r>
      <w:proofErr w:type="spellEnd"/>
      <w:r>
        <w:rPr>
          <w:lang w:eastAsia="zh-CN"/>
        </w:rPr>
        <w:t>.</w:t>
      </w:r>
    </w:p>
    <w:p w14:paraId="32C0A551" w14:textId="77777777" w:rsidR="001A1204" w:rsidRDefault="00FF516D" w:rsidP="00BF0931">
      <w:pPr>
        <w:widowControl/>
        <w:numPr>
          <w:ilvl w:val="0"/>
          <w:numId w:val="24"/>
        </w:numPr>
        <w:kinsoku/>
        <w:overflowPunct/>
        <w:autoSpaceDE/>
        <w:autoSpaceDN/>
        <w:adjustRightInd/>
        <w:spacing w:after="0"/>
        <w:jc w:val="left"/>
        <w:textAlignment w:val="auto"/>
        <w:rPr>
          <w:lang w:eastAsia="zh-CN"/>
        </w:rPr>
      </w:pPr>
      <w:r>
        <w:rPr>
          <w:lang w:eastAsia="zh-CN"/>
        </w:rPr>
        <w:t xml:space="preserve">FFS whether a DCI format 0-X/1-X can be transmitted on an SCell if the DCI format 0-X/1-X schedules PUSCH/PDSCH on </w:t>
      </w:r>
      <w:proofErr w:type="spellStart"/>
      <w:r>
        <w:rPr>
          <w:lang w:eastAsia="zh-CN"/>
        </w:rPr>
        <w:t>PCell</w:t>
      </w:r>
      <w:proofErr w:type="spellEnd"/>
      <w:r>
        <w:rPr>
          <w:lang w:eastAsia="zh-CN"/>
        </w:rPr>
        <w:t xml:space="preserve">. </w:t>
      </w:r>
    </w:p>
    <w:p w14:paraId="2392D5EA" w14:textId="77777777" w:rsidR="001A1204" w:rsidRDefault="001A1204" w:rsidP="00BF0931">
      <w:pPr>
        <w:rPr>
          <w:color w:val="000000"/>
        </w:rPr>
      </w:pPr>
    </w:p>
    <w:p w14:paraId="53254268" w14:textId="77777777" w:rsidR="001A1204" w:rsidRDefault="00FF516D" w:rsidP="00BF0931">
      <w:pPr>
        <w:rPr>
          <w:b/>
          <w:bCs/>
          <w:highlight w:val="green"/>
          <w:lang w:eastAsia="zh-CN"/>
        </w:rPr>
      </w:pPr>
      <w:r>
        <w:rPr>
          <w:b/>
          <w:bCs/>
          <w:highlight w:val="green"/>
          <w:lang w:eastAsia="zh-CN"/>
        </w:rPr>
        <w:t>Agreement</w:t>
      </w:r>
    </w:p>
    <w:p w14:paraId="577165CC" w14:textId="77777777" w:rsidR="001A1204" w:rsidRDefault="00FF516D" w:rsidP="00BF0931">
      <w:pPr>
        <w:snapToGrid w:val="0"/>
        <w:rPr>
          <w:rFonts w:ascii="Calibri" w:hAnsi="Calibri" w:cs="Calibri"/>
          <w:color w:val="000000"/>
          <w:sz w:val="22"/>
        </w:rPr>
      </w:pPr>
      <w:r>
        <w:rPr>
          <w:color w:val="000000"/>
          <w:szCs w:val="20"/>
        </w:rPr>
        <w:t xml:space="preserve">Further study DCI size budget including below options for multi-cell scheduling DCI: </w:t>
      </w:r>
    </w:p>
    <w:p w14:paraId="345B3108" w14:textId="77777777" w:rsidR="001A1204" w:rsidRDefault="00FF516D" w:rsidP="00BF0931">
      <w:pPr>
        <w:widowControl/>
        <w:numPr>
          <w:ilvl w:val="0"/>
          <w:numId w:val="24"/>
        </w:numPr>
        <w:kinsoku/>
        <w:overflowPunct/>
        <w:autoSpaceDE/>
        <w:autoSpaceDN/>
        <w:adjustRightInd/>
        <w:spacing w:after="0"/>
        <w:jc w:val="left"/>
        <w:textAlignment w:val="auto"/>
        <w:rPr>
          <w:lang w:eastAsia="zh-CN"/>
        </w:rPr>
      </w:pPr>
      <w:r>
        <w:rPr>
          <w:lang w:eastAsia="zh-CN"/>
        </w:rPr>
        <w:t>Option 1: Existing DCI size budget is maintained per scheduled cell.</w:t>
      </w:r>
    </w:p>
    <w:p w14:paraId="2974C54B" w14:textId="77777777" w:rsidR="001A1204" w:rsidRDefault="00FF516D" w:rsidP="00BF0931">
      <w:pPr>
        <w:widowControl/>
        <w:numPr>
          <w:ilvl w:val="1"/>
          <w:numId w:val="18"/>
        </w:numPr>
        <w:kinsoku/>
        <w:adjustRightInd/>
        <w:snapToGrid w:val="0"/>
        <w:spacing w:after="0"/>
        <w:textAlignment w:val="auto"/>
        <w:rPr>
          <w:color w:val="000000"/>
        </w:rPr>
      </w:pPr>
      <w:r>
        <w:rPr>
          <w:color w:val="000000"/>
          <w:szCs w:val="20"/>
        </w:rPr>
        <w:t>Alt 1-1: DCI size budget is maintained via DCI size alignment and DCI size budget of DCI format 0_X/1_X is counted for each of the co-scheduled cells.</w:t>
      </w:r>
    </w:p>
    <w:p w14:paraId="7FC1895C" w14:textId="77777777" w:rsidR="001A1204" w:rsidRDefault="00FF516D" w:rsidP="00BF0931">
      <w:pPr>
        <w:widowControl/>
        <w:numPr>
          <w:ilvl w:val="1"/>
          <w:numId w:val="18"/>
        </w:numPr>
        <w:kinsoku/>
        <w:adjustRightInd/>
        <w:snapToGrid w:val="0"/>
        <w:spacing w:after="0"/>
        <w:textAlignment w:val="auto"/>
        <w:rPr>
          <w:color w:val="000000"/>
        </w:rPr>
      </w:pPr>
      <w:r>
        <w:rPr>
          <w:color w:val="000000"/>
          <w:szCs w:val="20"/>
        </w:rPr>
        <w:t>Alt 1-2: DCI size budget is maintained via configured size for multi-cell scheduling DCI and DCI size budget of DCI format 0_X/1_X is counted for each of the co-scheduled cells.</w:t>
      </w:r>
    </w:p>
    <w:p w14:paraId="3EBF9AB0" w14:textId="77777777" w:rsidR="001A1204" w:rsidRDefault="00FF516D" w:rsidP="00BF0931">
      <w:pPr>
        <w:widowControl/>
        <w:numPr>
          <w:ilvl w:val="1"/>
          <w:numId w:val="18"/>
        </w:numPr>
        <w:kinsoku/>
        <w:adjustRightInd/>
        <w:snapToGrid w:val="0"/>
        <w:spacing w:after="0"/>
        <w:textAlignment w:val="auto"/>
        <w:rPr>
          <w:color w:val="000000"/>
        </w:rPr>
      </w:pPr>
      <w:r>
        <w:rPr>
          <w:color w:val="000000"/>
          <w:szCs w:val="20"/>
        </w:rPr>
        <w:t>Alt 1-3: DCI size budget is maintained via DCI size alignment and DCI size budget of multi-cell scheduling DCI is counted only in one scheduled cell.</w:t>
      </w:r>
    </w:p>
    <w:p w14:paraId="579E2CF9" w14:textId="77777777" w:rsidR="001A1204" w:rsidRDefault="00FF516D" w:rsidP="00BF0931">
      <w:pPr>
        <w:widowControl/>
        <w:numPr>
          <w:ilvl w:val="0"/>
          <w:numId w:val="24"/>
        </w:numPr>
        <w:kinsoku/>
        <w:overflowPunct/>
        <w:autoSpaceDE/>
        <w:autoSpaceDN/>
        <w:adjustRightInd/>
        <w:spacing w:after="0"/>
        <w:jc w:val="left"/>
        <w:textAlignment w:val="auto"/>
        <w:rPr>
          <w:lang w:eastAsia="zh-CN"/>
        </w:rPr>
      </w:pPr>
      <w:r>
        <w:rPr>
          <w:lang w:eastAsia="zh-CN"/>
        </w:rPr>
        <w:t xml:space="preserve">Option 2: Existing DCI size budget is not necessarily maintained per scheduled cell. </w:t>
      </w:r>
    </w:p>
    <w:p w14:paraId="6A3040E5" w14:textId="77777777" w:rsidR="001A1204" w:rsidRDefault="00FF516D" w:rsidP="00BF0931">
      <w:pPr>
        <w:widowControl/>
        <w:numPr>
          <w:ilvl w:val="1"/>
          <w:numId w:val="18"/>
        </w:numPr>
        <w:kinsoku/>
        <w:adjustRightInd/>
        <w:snapToGrid w:val="0"/>
        <w:spacing w:after="0"/>
        <w:textAlignment w:val="auto"/>
        <w:rPr>
          <w:color w:val="000000"/>
        </w:rPr>
      </w:pPr>
      <w:r>
        <w:rPr>
          <w:color w:val="000000"/>
          <w:szCs w:val="20"/>
        </w:rPr>
        <w:t>Alt 2-1: DCI size budget of multi-cell scheduling DCI is counted only in one scheduled cell.</w:t>
      </w:r>
    </w:p>
    <w:p w14:paraId="5836755F" w14:textId="77777777" w:rsidR="001A1204" w:rsidRDefault="00FF516D" w:rsidP="00BF0931">
      <w:pPr>
        <w:widowControl/>
        <w:numPr>
          <w:ilvl w:val="1"/>
          <w:numId w:val="18"/>
        </w:numPr>
        <w:kinsoku/>
        <w:adjustRightInd/>
        <w:snapToGrid w:val="0"/>
        <w:spacing w:after="0"/>
        <w:textAlignment w:val="auto"/>
        <w:rPr>
          <w:color w:val="000000"/>
        </w:rPr>
      </w:pPr>
      <w:r>
        <w:rPr>
          <w:color w:val="000000"/>
          <w:szCs w:val="20"/>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3C4191BB" w14:textId="77777777" w:rsidR="001A1204" w:rsidRDefault="00FF516D" w:rsidP="00BF0931">
      <w:pPr>
        <w:widowControl/>
        <w:numPr>
          <w:ilvl w:val="1"/>
          <w:numId w:val="18"/>
        </w:numPr>
        <w:kinsoku/>
        <w:adjustRightInd/>
        <w:snapToGrid w:val="0"/>
        <w:spacing w:after="0"/>
        <w:textAlignment w:val="auto"/>
        <w:rPr>
          <w:color w:val="000000"/>
        </w:rPr>
      </w:pPr>
      <w:r>
        <w:rPr>
          <w:color w:val="000000"/>
          <w:szCs w:val="20"/>
        </w:rPr>
        <w:lastRenderedPageBreak/>
        <w:t>Alt 2-3: voiding the “3+1” limit for multi-cell scheduling</w:t>
      </w:r>
    </w:p>
    <w:p w14:paraId="3A809311" w14:textId="77777777" w:rsidR="001A1204" w:rsidRDefault="00FF516D" w:rsidP="00BF0931">
      <w:pPr>
        <w:widowControl/>
        <w:numPr>
          <w:ilvl w:val="1"/>
          <w:numId w:val="18"/>
        </w:numPr>
        <w:kinsoku/>
        <w:adjustRightInd/>
        <w:snapToGrid w:val="0"/>
        <w:spacing w:after="0"/>
        <w:textAlignment w:val="auto"/>
        <w:rPr>
          <w:color w:val="000000"/>
        </w:rPr>
      </w:pPr>
      <w:r>
        <w:rPr>
          <w:color w:val="000000"/>
          <w:szCs w:val="20"/>
        </w:rPr>
        <w:t>Alt 2-4: the DCI size budget for DCI size alignment can be separately configured for each cell</w:t>
      </w:r>
    </w:p>
    <w:p w14:paraId="7196CEBC" w14:textId="77777777" w:rsidR="001A1204" w:rsidRDefault="00FF516D" w:rsidP="00BF0931">
      <w:pPr>
        <w:widowControl/>
        <w:numPr>
          <w:ilvl w:val="1"/>
          <w:numId w:val="18"/>
        </w:numPr>
        <w:kinsoku/>
        <w:adjustRightInd/>
        <w:snapToGrid w:val="0"/>
        <w:spacing w:after="0"/>
        <w:textAlignment w:val="auto"/>
        <w:rPr>
          <w:color w:val="000000"/>
        </w:rPr>
      </w:pPr>
      <w:r>
        <w:rPr>
          <w:color w:val="000000"/>
          <w:szCs w:val="20"/>
        </w:rPr>
        <w:t>Alt 2-5: DCI size budget of the scheduling cell can be increased to account for the DCI format for multi-cell scheduling. Accordingly, the DCI size budget of a scheduled cell can be reduced.</w:t>
      </w:r>
    </w:p>
    <w:p w14:paraId="41860127" w14:textId="77777777" w:rsidR="001A1204" w:rsidRDefault="00FF516D" w:rsidP="00BF0931">
      <w:pPr>
        <w:widowControl/>
        <w:numPr>
          <w:ilvl w:val="0"/>
          <w:numId w:val="24"/>
        </w:numPr>
        <w:kinsoku/>
        <w:overflowPunct/>
        <w:autoSpaceDE/>
        <w:autoSpaceDN/>
        <w:adjustRightInd/>
        <w:spacing w:after="0"/>
        <w:jc w:val="left"/>
        <w:textAlignment w:val="auto"/>
        <w:rPr>
          <w:lang w:eastAsia="zh-CN"/>
        </w:rPr>
      </w:pPr>
      <w:r>
        <w:rPr>
          <w:lang w:eastAsia="zh-CN"/>
        </w:rPr>
        <w:t>Other options/alternatives could be considered.</w:t>
      </w:r>
    </w:p>
    <w:p w14:paraId="4CE6FC93" w14:textId="77777777" w:rsidR="001A1204" w:rsidRDefault="001A1204" w:rsidP="00BF0931">
      <w:pPr>
        <w:rPr>
          <w:color w:val="000000"/>
        </w:rPr>
      </w:pPr>
    </w:p>
    <w:p w14:paraId="54747136" w14:textId="77777777" w:rsidR="001A1204" w:rsidRDefault="00FF516D" w:rsidP="00BF0931">
      <w:pPr>
        <w:rPr>
          <w:b/>
          <w:bCs/>
          <w:highlight w:val="green"/>
          <w:lang w:eastAsia="zh-CN"/>
        </w:rPr>
      </w:pPr>
      <w:r>
        <w:rPr>
          <w:b/>
          <w:bCs/>
          <w:highlight w:val="green"/>
          <w:lang w:eastAsia="zh-CN"/>
        </w:rPr>
        <w:t>Agreement</w:t>
      </w:r>
    </w:p>
    <w:p w14:paraId="12280E58" w14:textId="77777777" w:rsidR="001A1204" w:rsidRDefault="00FF516D" w:rsidP="00BF0931">
      <w:pPr>
        <w:snapToGrid w:val="0"/>
        <w:rPr>
          <w:rFonts w:ascii="Calibri" w:eastAsia="SimSun" w:hAnsi="Calibri" w:cs="Calibri"/>
          <w:color w:val="000000"/>
          <w:sz w:val="22"/>
        </w:rPr>
      </w:pPr>
      <w:r>
        <w:rPr>
          <w:color w:val="000000"/>
          <w:szCs w:val="20"/>
        </w:rPr>
        <w:t xml:space="preserve">Further study BD/CCE counting for multi-cell scheduling DCI based on below options: </w:t>
      </w:r>
    </w:p>
    <w:p w14:paraId="25BB04C3" w14:textId="77777777" w:rsidR="001A1204" w:rsidRDefault="00FF516D" w:rsidP="00BF0931">
      <w:pPr>
        <w:widowControl/>
        <w:numPr>
          <w:ilvl w:val="0"/>
          <w:numId w:val="24"/>
        </w:numPr>
        <w:kinsoku/>
        <w:overflowPunct/>
        <w:autoSpaceDE/>
        <w:autoSpaceDN/>
        <w:adjustRightInd/>
        <w:spacing w:after="0"/>
        <w:jc w:val="left"/>
        <w:textAlignment w:val="auto"/>
        <w:rPr>
          <w:lang w:eastAsia="zh-CN"/>
        </w:rPr>
      </w:pPr>
      <w:r>
        <w:rPr>
          <w:lang w:eastAsia="zh-CN"/>
        </w:rPr>
        <w:t xml:space="preserve">Alt 1: counted on each co-scheduled cell </w:t>
      </w:r>
    </w:p>
    <w:p w14:paraId="12B26890" w14:textId="77777777" w:rsidR="001A1204" w:rsidRDefault="00FF516D" w:rsidP="00BF0931">
      <w:pPr>
        <w:widowControl/>
        <w:numPr>
          <w:ilvl w:val="0"/>
          <w:numId w:val="24"/>
        </w:numPr>
        <w:kinsoku/>
        <w:overflowPunct/>
        <w:autoSpaceDE/>
        <w:autoSpaceDN/>
        <w:adjustRightInd/>
        <w:spacing w:after="0"/>
        <w:jc w:val="left"/>
        <w:textAlignment w:val="auto"/>
        <w:rPr>
          <w:lang w:eastAsia="zh-CN"/>
        </w:rPr>
      </w:pPr>
      <w:r>
        <w:rPr>
          <w:lang w:eastAsia="zh-CN"/>
        </w:rPr>
        <w:t>Alt 2: counted only in one scheduled cell</w:t>
      </w:r>
    </w:p>
    <w:p w14:paraId="616206DF" w14:textId="77777777" w:rsidR="001A1204" w:rsidRDefault="00FF516D" w:rsidP="00BF0931">
      <w:pPr>
        <w:widowControl/>
        <w:numPr>
          <w:ilvl w:val="0"/>
          <w:numId w:val="24"/>
        </w:numPr>
        <w:kinsoku/>
        <w:overflowPunct/>
        <w:autoSpaceDE/>
        <w:autoSpaceDN/>
        <w:adjustRightInd/>
        <w:spacing w:after="0"/>
        <w:jc w:val="left"/>
        <w:textAlignment w:val="auto"/>
        <w:rPr>
          <w:lang w:eastAsia="zh-CN"/>
        </w:rPr>
      </w:pPr>
      <w:r>
        <w:rPr>
          <w:lang w:eastAsia="zh-CN"/>
        </w:rPr>
        <w:t>Alt 3: scaled down to each of co-scheduled cell according to the number of co-scheduled cells</w:t>
      </w:r>
    </w:p>
    <w:p w14:paraId="08AE7973" w14:textId="77777777" w:rsidR="001A1204" w:rsidRDefault="00FF516D" w:rsidP="00BF0931">
      <w:pPr>
        <w:widowControl/>
        <w:numPr>
          <w:ilvl w:val="0"/>
          <w:numId w:val="24"/>
        </w:numPr>
        <w:kinsoku/>
        <w:overflowPunct/>
        <w:autoSpaceDE/>
        <w:autoSpaceDN/>
        <w:adjustRightInd/>
        <w:spacing w:after="0"/>
        <w:jc w:val="left"/>
        <w:textAlignment w:val="auto"/>
        <w:rPr>
          <w:lang w:eastAsia="zh-CN"/>
        </w:rPr>
      </w:pPr>
      <w:r>
        <w:rPr>
          <w:lang w:eastAsia="zh-CN"/>
        </w:rPr>
        <w:t>Alt 4: counted as part of the scheduling cell instead of each scheduled cell</w:t>
      </w:r>
    </w:p>
    <w:p w14:paraId="2875DB7D" w14:textId="77777777" w:rsidR="001A1204" w:rsidRDefault="00FF516D" w:rsidP="00BF0931">
      <w:pPr>
        <w:widowControl/>
        <w:numPr>
          <w:ilvl w:val="0"/>
          <w:numId w:val="24"/>
        </w:numPr>
        <w:kinsoku/>
        <w:overflowPunct/>
        <w:autoSpaceDE/>
        <w:autoSpaceDN/>
        <w:adjustRightInd/>
        <w:spacing w:after="0"/>
        <w:jc w:val="left"/>
        <w:textAlignment w:val="auto"/>
        <w:rPr>
          <w:lang w:eastAsia="zh-CN"/>
        </w:rPr>
      </w:pPr>
      <w:r>
        <w:rPr>
          <w:lang w:eastAsia="zh-CN"/>
        </w:rPr>
        <w:t>Alt 5: scaled down to each of scheduled cells excluding scheduling cell</w:t>
      </w:r>
    </w:p>
    <w:p w14:paraId="4C72126A" w14:textId="77777777" w:rsidR="001A1204" w:rsidRDefault="00FF516D" w:rsidP="00BF0931">
      <w:pPr>
        <w:widowControl/>
        <w:numPr>
          <w:ilvl w:val="0"/>
          <w:numId w:val="24"/>
        </w:numPr>
        <w:kinsoku/>
        <w:overflowPunct/>
        <w:autoSpaceDE/>
        <w:autoSpaceDN/>
        <w:adjustRightInd/>
        <w:spacing w:after="0"/>
        <w:jc w:val="left"/>
        <w:textAlignment w:val="auto"/>
        <w:rPr>
          <w:lang w:eastAsia="zh-CN"/>
        </w:rPr>
      </w:pPr>
      <w:r>
        <w:rPr>
          <w:lang w:eastAsia="zh-CN"/>
        </w:rPr>
        <w:t>Alt 6: counted on each co-scheduled cell excluding scheduling cell</w:t>
      </w:r>
    </w:p>
    <w:p w14:paraId="4F395BB3" w14:textId="77777777" w:rsidR="001A1204" w:rsidRDefault="00FF516D" w:rsidP="00BF0931">
      <w:pPr>
        <w:widowControl/>
        <w:numPr>
          <w:ilvl w:val="0"/>
          <w:numId w:val="24"/>
        </w:numPr>
        <w:kinsoku/>
        <w:overflowPunct/>
        <w:autoSpaceDE/>
        <w:autoSpaceDN/>
        <w:adjustRightInd/>
        <w:spacing w:after="0"/>
        <w:jc w:val="left"/>
        <w:textAlignment w:val="auto"/>
        <w:rPr>
          <w:lang w:eastAsia="zh-CN"/>
        </w:rPr>
      </w:pPr>
      <w:r>
        <w:rPr>
          <w:lang w:eastAsia="zh-CN"/>
        </w:rPr>
        <w:t>Other alternatives could be considered.</w:t>
      </w:r>
    </w:p>
    <w:p w14:paraId="667FD125" w14:textId="77777777" w:rsidR="001A1204" w:rsidRDefault="001A1204" w:rsidP="00BF0931">
      <w:pPr>
        <w:rPr>
          <w:rFonts w:eastAsia="Malgun Gothic"/>
          <w:color w:val="000000"/>
        </w:rPr>
      </w:pPr>
    </w:p>
    <w:p w14:paraId="50876097" w14:textId="77777777" w:rsidR="001A1204" w:rsidRDefault="00FF516D" w:rsidP="00BF0931">
      <w:pPr>
        <w:rPr>
          <w:b/>
          <w:bCs/>
          <w:highlight w:val="green"/>
          <w:lang w:eastAsia="zh-CN"/>
        </w:rPr>
      </w:pPr>
      <w:r>
        <w:rPr>
          <w:b/>
          <w:bCs/>
          <w:highlight w:val="green"/>
          <w:lang w:eastAsia="zh-CN"/>
        </w:rPr>
        <w:t>Agreement</w:t>
      </w:r>
    </w:p>
    <w:p w14:paraId="74916D20" w14:textId="77777777" w:rsidR="001A1204" w:rsidRDefault="00FF516D" w:rsidP="00BF0931">
      <w:pPr>
        <w:snapToGrid w:val="0"/>
        <w:rPr>
          <w:rFonts w:ascii="Calibri" w:hAnsi="Calibri" w:cs="Calibri"/>
          <w:color w:val="000000"/>
          <w:sz w:val="22"/>
        </w:rPr>
      </w:pPr>
      <w:r>
        <w:rPr>
          <w:color w:val="000000"/>
          <w:szCs w:val="20"/>
        </w:rPr>
        <w:t>For multi-cell scheduling, the co-scheduled cells are indicated by DCI format 0_X/1_X. At least the following options are considered:</w:t>
      </w:r>
    </w:p>
    <w:p w14:paraId="0A145086" w14:textId="77777777" w:rsidR="001A1204" w:rsidRDefault="00FF516D" w:rsidP="00BF0931">
      <w:pPr>
        <w:widowControl/>
        <w:numPr>
          <w:ilvl w:val="0"/>
          <w:numId w:val="18"/>
        </w:numPr>
        <w:kinsoku/>
        <w:adjustRightInd/>
        <w:snapToGrid w:val="0"/>
        <w:spacing w:after="0"/>
        <w:textAlignment w:val="auto"/>
        <w:rPr>
          <w:color w:val="000000"/>
        </w:rPr>
      </w:pPr>
      <w:r>
        <w:rPr>
          <w:color w:val="000000"/>
          <w:szCs w:val="20"/>
        </w:rPr>
        <w:t xml:space="preserve">Option 1: An indicator in the DCI points to one row of a table defining combinations of scheduled cells. </w:t>
      </w:r>
    </w:p>
    <w:p w14:paraId="4861EDBC" w14:textId="77777777" w:rsidR="001A1204" w:rsidRDefault="00FF516D" w:rsidP="00BF0931">
      <w:pPr>
        <w:widowControl/>
        <w:numPr>
          <w:ilvl w:val="1"/>
          <w:numId w:val="18"/>
        </w:numPr>
        <w:kinsoku/>
        <w:adjustRightInd/>
        <w:snapToGrid w:val="0"/>
        <w:spacing w:after="0"/>
        <w:textAlignment w:val="auto"/>
        <w:rPr>
          <w:color w:val="000000"/>
        </w:rPr>
      </w:pPr>
      <w:r>
        <w:rPr>
          <w:color w:val="000000"/>
          <w:szCs w:val="20"/>
        </w:rPr>
        <w:t xml:space="preserve">The table is configured by RRC </w:t>
      </w:r>
      <w:proofErr w:type="spellStart"/>
      <w:r>
        <w:rPr>
          <w:color w:val="000000"/>
          <w:szCs w:val="20"/>
        </w:rPr>
        <w:t>signaling</w:t>
      </w:r>
      <w:proofErr w:type="spellEnd"/>
      <w:r>
        <w:rPr>
          <w:color w:val="000000"/>
          <w:szCs w:val="20"/>
        </w:rPr>
        <w:t>.</w:t>
      </w:r>
    </w:p>
    <w:p w14:paraId="6FEA22F4" w14:textId="77777777" w:rsidR="001A1204" w:rsidRDefault="00FF516D" w:rsidP="00BF0931">
      <w:pPr>
        <w:widowControl/>
        <w:numPr>
          <w:ilvl w:val="1"/>
          <w:numId w:val="18"/>
        </w:numPr>
        <w:kinsoku/>
        <w:adjustRightInd/>
        <w:snapToGrid w:val="0"/>
        <w:spacing w:after="0"/>
        <w:textAlignment w:val="auto"/>
        <w:rPr>
          <w:color w:val="000000"/>
        </w:rPr>
      </w:pPr>
      <w:r>
        <w:rPr>
          <w:color w:val="000000"/>
          <w:szCs w:val="20"/>
        </w:rPr>
        <w:t>FFS: Separate tables can be configured for multi-cell PDSCH scheduling and multi-cell PUSCH scheduling.</w:t>
      </w:r>
    </w:p>
    <w:p w14:paraId="044BECCC" w14:textId="77777777" w:rsidR="001A1204" w:rsidRDefault="00FF516D" w:rsidP="00BF0931">
      <w:pPr>
        <w:widowControl/>
        <w:numPr>
          <w:ilvl w:val="0"/>
          <w:numId w:val="18"/>
        </w:numPr>
        <w:kinsoku/>
        <w:adjustRightInd/>
        <w:snapToGrid w:val="0"/>
        <w:spacing w:after="0"/>
        <w:textAlignment w:val="auto"/>
        <w:rPr>
          <w:color w:val="000000"/>
        </w:rPr>
      </w:pPr>
      <w:r>
        <w:rPr>
          <w:color w:val="000000"/>
          <w:szCs w:val="20"/>
        </w:rPr>
        <w:t xml:space="preserve">Option 2: An indicator in the DCI is a bitmap corresponding to a set of configured cells that can be scheduled by the DCI 0_X/1_X </w:t>
      </w:r>
    </w:p>
    <w:p w14:paraId="6FC7EEDA" w14:textId="77777777" w:rsidR="001A1204" w:rsidRDefault="00FF516D" w:rsidP="00BF0931">
      <w:pPr>
        <w:widowControl/>
        <w:numPr>
          <w:ilvl w:val="1"/>
          <w:numId w:val="18"/>
        </w:numPr>
        <w:kinsoku/>
        <w:adjustRightInd/>
        <w:snapToGrid w:val="0"/>
        <w:spacing w:after="0"/>
        <w:textAlignment w:val="auto"/>
        <w:rPr>
          <w:color w:val="000000"/>
        </w:rPr>
      </w:pPr>
      <w:r>
        <w:rPr>
          <w:color w:val="000000"/>
          <w:szCs w:val="20"/>
        </w:rPr>
        <w:t>FFS: Separate sets of configured cells for multi-cell PDSCH scheduling and multi-cell PUSCH scheduling.</w:t>
      </w:r>
    </w:p>
    <w:p w14:paraId="6423097E" w14:textId="77777777" w:rsidR="001A1204" w:rsidRDefault="00FF516D" w:rsidP="00BF0931">
      <w:pPr>
        <w:widowControl/>
        <w:numPr>
          <w:ilvl w:val="0"/>
          <w:numId w:val="18"/>
        </w:numPr>
        <w:kinsoku/>
        <w:adjustRightInd/>
        <w:snapToGrid w:val="0"/>
        <w:spacing w:after="0"/>
        <w:textAlignment w:val="auto"/>
        <w:rPr>
          <w:color w:val="000000"/>
        </w:rPr>
      </w:pPr>
      <w:r>
        <w:rPr>
          <w:color w:val="000000"/>
          <w:szCs w:val="20"/>
        </w:rPr>
        <w:t>Option 3: using existing field (e.g., CIF, FDRA) to indicate whether one or more cells are scheduled or not</w:t>
      </w:r>
    </w:p>
    <w:p w14:paraId="2F3020FC" w14:textId="77777777" w:rsidR="001A1204" w:rsidRDefault="00FF516D" w:rsidP="00BF0931">
      <w:pPr>
        <w:widowControl/>
        <w:numPr>
          <w:ilvl w:val="0"/>
          <w:numId w:val="18"/>
        </w:numPr>
        <w:kinsoku/>
        <w:adjustRightInd/>
        <w:snapToGrid w:val="0"/>
        <w:spacing w:after="0"/>
        <w:textAlignment w:val="auto"/>
        <w:rPr>
          <w:color w:val="000000"/>
        </w:rPr>
      </w:pPr>
      <w:r>
        <w:rPr>
          <w:color w:val="000000"/>
          <w:szCs w:val="20"/>
        </w:rPr>
        <w:t>Other options are not precluded.</w:t>
      </w:r>
    </w:p>
    <w:p w14:paraId="646E20D6" w14:textId="77777777" w:rsidR="001A1204" w:rsidRDefault="00FF516D" w:rsidP="00BF0931">
      <w:pPr>
        <w:widowControl/>
        <w:numPr>
          <w:ilvl w:val="0"/>
          <w:numId w:val="18"/>
        </w:numPr>
        <w:kinsoku/>
        <w:adjustRightInd/>
        <w:snapToGrid w:val="0"/>
        <w:spacing w:after="0"/>
        <w:textAlignment w:val="auto"/>
      </w:pPr>
      <w:r>
        <w:rPr>
          <w:szCs w:val="20"/>
        </w:rPr>
        <w:t xml:space="preserve">Note: It does not preclude other DCI information fields (e.g., BWP) to be jointly indicated by the indicator of the co-scheduled cells. </w:t>
      </w:r>
    </w:p>
    <w:p w14:paraId="6FEEA1E8" w14:textId="77777777" w:rsidR="001A1204" w:rsidRDefault="001A1204" w:rsidP="00BF0931">
      <w:pPr>
        <w:rPr>
          <w:lang w:eastAsia="zh-CN"/>
        </w:rPr>
      </w:pPr>
    </w:p>
    <w:p w14:paraId="30C63E43" w14:textId="77777777" w:rsidR="001A1204" w:rsidRDefault="00FF516D" w:rsidP="00BF0931">
      <w:pPr>
        <w:rPr>
          <w:b/>
          <w:bCs/>
          <w:highlight w:val="green"/>
          <w:lang w:eastAsia="zh-CN"/>
        </w:rPr>
      </w:pPr>
      <w:r>
        <w:rPr>
          <w:b/>
          <w:bCs/>
          <w:highlight w:val="green"/>
          <w:lang w:eastAsia="zh-CN"/>
        </w:rPr>
        <w:t>Agreement</w:t>
      </w:r>
    </w:p>
    <w:p w14:paraId="404F6948" w14:textId="77777777" w:rsidR="001A1204" w:rsidRDefault="00FF516D" w:rsidP="00BF0931">
      <w:pPr>
        <w:snapToGrid w:val="0"/>
        <w:rPr>
          <w:rFonts w:eastAsia="Times New Roman" w:cs="Times"/>
          <w:color w:val="000000"/>
        </w:rPr>
      </w:pPr>
      <w:r>
        <w:rPr>
          <w:rFonts w:eastAsia="Times New Roman" w:cs="Times"/>
          <w:szCs w:val="20"/>
        </w:rPr>
        <w:t xml:space="preserve">For design of multi-cell </w:t>
      </w:r>
      <w:r>
        <w:rPr>
          <w:rFonts w:eastAsia="Times New Roman" w:cs="Times"/>
          <w:color w:val="000000"/>
          <w:szCs w:val="20"/>
        </w:rPr>
        <w:t xml:space="preserve">scheduling DCI, companies are encouraged to consider following types of DCI fields: </w:t>
      </w:r>
    </w:p>
    <w:p w14:paraId="4186B9EF" w14:textId="77777777" w:rsidR="001A1204" w:rsidRDefault="00FF516D" w:rsidP="00BF0931">
      <w:pPr>
        <w:widowControl/>
        <w:numPr>
          <w:ilvl w:val="0"/>
          <w:numId w:val="18"/>
        </w:numPr>
        <w:kinsoku/>
        <w:adjustRightInd/>
        <w:snapToGrid w:val="0"/>
        <w:spacing w:after="0"/>
        <w:textAlignment w:val="auto"/>
        <w:rPr>
          <w:rFonts w:eastAsia="Times New Roman" w:cs="Times"/>
          <w:color w:val="000000"/>
        </w:rPr>
      </w:pPr>
      <w:r>
        <w:rPr>
          <w:rFonts w:eastAsia="Times New Roman" w:cs="Times"/>
          <w:color w:val="000000"/>
          <w:szCs w:val="20"/>
        </w:rPr>
        <w:t>Type-1 field: A single field indicating common information to all the co-scheduled cells or separate information to each of co-scheduled cells via joint indication or an information to only one of co-scheduled cells</w:t>
      </w:r>
    </w:p>
    <w:p w14:paraId="6897EA4D" w14:textId="77777777" w:rsidR="001A1204" w:rsidRDefault="00FF516D" w:rsidP="00BF0931">
      <w:pPr>
        <w:widowControl/>
        <w:numPr>
          <w:ilvl w:val="0"/>
          <w:numId w:val="18"/>
        </w:numPr>
        <w:kinsoku/>
        <w:adjustRightInd/>
        <w:snapToGrid w:val="0"/>
        <w:spacing w:after="0"/>
        <w:textAlignment w:val="auto"/>
        <w:rPr>
          <w:rFonts w:eastAsia="Times New Roman" w:cs="Times"/>
          <w:color w:val="000000"/>
        </w:rPr>
      </w:pPr>
      <w:r>
        <w:rPr>
          <w:rFonts w:eastAsia="Times New Roman" w:cs="Times"/>
          <w:color w:val="000000"/>
          <w:szCs w:val="20"/>
        </w:rPr>
        <w:t>Type-2 field: Separate field for each of the co-scheduled cells, or each sub-group comprising one or more co-scheduled cells where a single field is commonly applied to the co-scheduled cells belonging to a same sub-group</w:t>
      </w:r>
    </w:p>
    <w:p w14:paraId="27047C11" w14:textId="77777777" w:rsidR="001A1204" w:rsidRDefault="00FF516D" w:rsidP="00BF0931">
      <w:pPr>
        <w:widowControl/>
        <w:numPr>
          <w:ilvl w:val="0"/>
          <w:numId w:val="18"/>
        </w:numPr>
        <w:kinsoku/>
        <w:adjustRightInd/>
        <w:snapToGrid w:val="0"/>
        <w:spacing w:after="0"/>
        <w:textAlignment w:val="auto"/>
        <w:rPr>
          <w:rFonts w:eastAsia="Times New Roman" w:cs="Times"/>
          <w:color w:val="000000"/>
        </w:rPr>
      </w:pPr>
      <w:r>
        <w:rPr>
          <w:rFonts w:eastAsia="Times New Roman" w:cs="Times"/>
          <w:color w:val="000000"/>
          <w:szCs w:val="20"/>
        </w:rPr>
        <w:t>Type-3 field: Common or separate to each of the co-scheduled cells or to each sub-group.</w:t>
      </w:r>
    </w:p>
    <w:p w14:paraId="721867D2" w14:textId="77777777" w:rsidR="001A1204" w:rsidRDefault="00FF516D" w:rsidP="00BF0931">
      <w:pPr>
        <w:widowControl/>
        <w:numPr>
          <w:ilvl w:val="1"/>
          <w:numId w:val="27"/>
        </w:numPr>
        <w:kinsoku/>
        <w:adjustRightInd/>
        <w:snapToGrid w:val="0"/>
        <w:spacing w:after="0"/>
        <w:textAlignment w:val="auto"/>
        <w:rPr>
          <w:rFonts w:eastAsia="Times New Roman" w:cs="Times"/>
          <w:color w:val="000000"/>
        </w:rPr>
      </w:pPr>
      <w:r>
        <w:rPr>
          <w:rFonts w:eastAsia="Times New Roman" w:cs="Times"/>
          <w:color w:val="000000"/>
          <w:szCs w:val="20"/>
        </w:rPr>
        <w:t>FFS: whether it is dependent on explicit configuration or implicit condition (e.g., intra or inter band CA, FR1 or FR2).</w:t>
      </w:r>
    </w:p>
    <w:p w14:paraId="2D53E6B7" w14:textId="77777777" w:rsidR="001A1204" w:rsidRDefault="00FF516D" w:rsidP="00BF0931">
      <w:pPr>
        <w:widowControl/>
        <w:numPr>
          <w:ilvl w:val="0"/>
          <w:numId w:val="18"/>
        </w:numPr>
        <w:kinsoku/>
        <w:adjustRightInd/>
        <w:snapToGrid w:val="0"/>
        <w:spacing w:after="0"/>
        <w:textAlignment w:val="auto"/>
        <w:rPr>
          <w:rFonts w:eastAsia="Times New Roman" w:cs="Times"/>
          <w:color w:val="000000"/>
        </w:rPr>
      </w:pPr>
      <w:r>
        <w:rPr>
          <w:rFonts w:eastAsia="Times New Roman" w:cs="Times"/>
          <w:color w:val="000000"/>
          <w:szCs w:val="20"/>
        </w:rPr>
        <w:t>Other types are not precluded.</w:t>
      </w:r>
    </w:p>
    <w:p w14:paraId="06C6C50A" w14:textId="77777777" w:rsidR="001A1204" w:rsidRDefault="001A1204" w:rsidP="00BF0931">
      <w:pPr>
        <w:rPr>
          <w:lang w:eastAsia="en-US"/>
        </w:rPr>
      </w:pPr>
    </w:p>
    <w:p w14:paraId="1281B9D9" w14:textId="77777777" w:rsidR="001A1204" w:rsidRDefault="001A1204" w:rsidP="00BF0931">
      <w:pPr>
        <w:rPr>
          <w:lang w:eastAsia="en-US"/>
        </w:rPr>
      </w:pPr>
    </w:p>
    <w:p w14:paraId="15C36990" w14:textId="77777777" w:rsidR="001A1204" w:rsidRDefault="00FF516D" w:rsidP="00BF0931">
      <w:pPr>
        <w:pStyle w:val="Heading2"/>
        <w:ind w:left="540"/>
      </w:pPr>
      <w:r>
        <w:t>Agreements made in RAN1#110</w:t>
      </w:r>
    </w:p>
    <w:p w14:paraId="04B587D7" w14:textId="77777777" w:rsidR="001A1204" w:rsidRDefault="001A1204" w:rsidP="00BF0931">
      <w:pPr>
        <w:rPr>
          <w:highlight w:val="green"/>
          <w:lang w:eastAsia="zh-CN"/>
        </w:rPr>
      </w:pPr>
    </w:p>
    <w:p w14:paraId="4329045E" w14:textId="77777777" w:rsidR="001A1204" w:rsidRDefault="00FF516D" w:rsidP="00BF0931">
      <w:pPr>
        <w:rPr>
          <w:b/>
          <w:bCs/>
          <w:highlight w:val="green"/>
          <w:lang w:eastAsia="zh-CN"/>
        </w:rPr>
      </w:pPr>
      <w:r>
        <w:rPr>
          <w:b/>
          <w:bCs/>
          <w:highlight w:val="green"/>
          <w:lang w:eastAsia="zh-CN"/>
        </w:rPr>
        <w:t>Agreement</w:t>
      </w:r>
    </w:p>
    <w:p w14:paraId="17996C02" w14:textId="77777777" w:rsidR="001A1204" w:rsidRDefault="00FF516D" w:rsidP="00BF0931">
      <w:pPr>
        <w:pStyle w:val="ListParagraph"/>
        <w:rPr>
          <w:rFonts w:eastAsia="KaiTi"/>
          <w:szCs w:val="20"/>
          <w:lang w:eastAsia="zh-CN"/>
        </w:rPr>
      </w:pPr>
      <w:r>
        <w:rPr>
          <w:rFonts w:eastAsia="KaiTi"/>
          <w:szCs w:val="20"/>
          <w:lang w:eastAsia="zh-CN"/>
        </w:rPr>
        <w:t>All the co-scheduled cells by a DCI format 0_X and the scheduling cell are included in the same PUCCH group.</w:t>
      </w:r>
    </w:p>
    <w:p w14:paraId="73D144BE" w14:textId="77777777" w:rsidR="001A1204" w:rsidRDefault="001A1204" w:rsidP="00BF0931">
      <w:pPr>
        <w:rPr>
          <w:szCs w:val="24"/>
          <w:lang w:eastAsia="zh-CN"/>
        </w:rPr>
      </w:pPr>
    </w:p>
    <w:p w14:paraId="3E4719D2" w14:textId="77777777" w:rsidR="001A1204" w:rsidRDefault="00FF516D" w:rsidP="00BF0931">
      <w:pPr>
        <w:rPr>
          <w:b/>
          <w:bCs/>
          <w:highlight w:val="green"/>
          <w:lang w:eastAsia="zh-CN"/>
        </w:rPr>
      </w:pPr>
      <w:r>
        <w:rPr>
          <w:b/>
          <w:bCs/>
          <w:highlight w:val="green"/>
          <w:lang w:eastAsia="zh-CN"/>
        </w:rPr>
        <w:t>Agreement</w:t>
      </w:r>
    </w:p>
    <w:p w14:paraId="48B65D3D" w14:textId="77777777" w:rsidR="001A1204" w:rsidRDefault="00FF516D" w:rsidP="00BF0931">
      <w:pPr>
        <w:pStyle w:val="ListParagraph"/>
        <w:rPr>
          <w:rFonts w:eastAsia="KaiTi"/>
          <w:szCs w:val="20"/>
          <w:lang w:eastAsia="zh-CN"/>
        </w:rPr>
      </w:pPr>
      <w:r>
        <w:rPr>
          <w:lang w:eastAsia="en-US"/>
        </w:rPr>
        <w:t xml:space="preserve">Confirm below working assumption reached in RAN1#109e meeting. </w:t>
      </w:r>
    </w:p>
    <w:p w14:paraId="1723BFBC" w14:textId="77777777" w:rsidR="001A1204" w:rsidRDefault="00FF516D" w:rsidP="00BF0931">
      <w:pPr>
        <w:pStyle w:val="ListParagraph"/>
        <w:numPr>
          <w:ilvl w:val="0"/>
          <w:numId w:val="18"/>
        </w:numPr>
        <w:spacing w:after="0"/>
        <w:rPr>
          <w:rFonts w:eastAsia="KaiTi"/>
          <w:szCs w:val="20"/>
          <w:lang w:eastAsia="zh-CN"/>
        </w:rPr>
      </w:pPr>
      <w:r>
        <w:rPr>
          <w:rFonts w:eastAsia="KaiTi"/>
          <w:b/>
          <w:bCs/>
          <w:szCs w:val="20"/>
          <w:lang w:eastAsia="zh-CN"/>
        </w:rPr>
        <w:lastRenderedPageBreak/>
        <w:t xml:space="preserve">(Working assumption) </w:t>
      </w:r>
      <w:r>
        <w:rPr>
          <w:rFonts w:eastAsia="KaiTi"/>
          <w:szCs w:val="20"/>
          <w:lang w:eastAsia="zh-CN"/>
        </w:rPr>
        <w:t>DCI format 0_X/1_X is a new DCI format for multi-cell scheduling</w:t>
      </w:r>
    </w:p>
    <w:p w14:paraId="517F4937" w14:textId="77777777" w:rsidR="001A1204" w:rsidRDefault="001A1204" w:rsidP="00BF0931">
      <w:pPr>
        <w:rPr>
          <w:sz w:val="14"/>
          <w:szCs w:val="18"/>
          <w:lang w:eastAsia="zh-CN"/>
        </w:rPr>
      </w:pPr>
    </w:p>
    <w:p w14:paraId="1B28AC7B" w14:textId="77777777" w:rsidR="001A1204" w:rsidRDefault="00FF516D" w:rsidP="00BF0931">
      <w:pPr>
        <w:rPr>
          <w:b/>
          <w:bCs/>
          <w:szCs w:val="20"/>
          <w:highlight w:val="darkYellow"/>
          <w:lang w:eastAsia="zh-CN"/>
        </w:rPr>
      </w:pPr>
      <w:r>
        <w:rPr>
          <w:b/>
          <w:bCs/>
          <w:szCs w:val="20"/>
          <w:highlight w:val="darkYellow"/>
          <w:lang w:eastAsia="zh-CN"/>
        </w:rPr>
        <w:t>Working Assumption</w:t>
      </w:r>
    </w:p>
    <w:p w14:paraId="026DBAF0" w14:textId="77777777" w:rsidR="001A1204" w:rsidRDefault="00FF516D" w:rsidP="00BF0931">
      <w:pPr>
        <w:pStyle w:val="ListParagraph"/>
        <w:rPr>
          <w:szCs w:val="20"/>
          <w:lang w:eastAsia="en-US"/>
        </w:rPr>
      </w:pPr>
      <w:r>
        <w:rPr>
          <w:szCs w:val="20"/>
          <w:lang w:eastAsia="en-US"/>
        </w:rPr>
        <w:t xml:space="preserve">For a cell within a set of cells which can be co-scheduled by a DCI format 0_X/1_X, support monitoring the DCI format 0_X/1_X and legacy single cell scheduling DCI format(s) from a same scheduling cell. </w:t>
      </w:r>
    </w:p>
    <w:p w14:paraId="46A92AE8" w14:textId="77777777" w:rsidR="001A1204" w:rsidRDefault="00FF516D" w:rsidP="00BF0931">
      <w:pPr>
        <w:pStyle w:val="ListParagraph"/>
        <w:numPr>
          <w:ilvl w:val="0"/>
          <w:numId w:val="18"/>
        </w:numPr>
        <w:spacing w:after="0"/>
        <w:rPr>
          <w:rFonts w:eastAsia="KaiTi"/>
          <w:szCs w:val="20"/>
          <w:lang w:eastAsia="zh-CN"/>
        </w:rPr>
      </w:pPr>
      <w:r>
        <w:rPr>
          <w:rFonts w:eastAsia="KaiTi"/>
          <w:szCs w:val="20"/>
          <w:lang w:eastAsia="zh-CN"/>
        </w:rPr>
        <w:t xml:space="preserve">The DCI format 0_X/1_X and the legacy DCI format(s) can be monitored simultaneously. </w:t>
      </w:r>
    </w:p>
    <w:p w14:paraId="62DFD615" w14:textId="77777777" w:rsidR="001A1204" w:rsidRDefault="00FF516D" w:rsidP="00BF0931">
      <w:pPr>
        <w:pStyle w:val="ListParagraph"/>
        <w:numPr>
          <w:ilvl w:val="1"/>
          <w:numId w:val="18"/>
        </w:numPr>
        <w:spacing w:after="0"/>
        <w:rPr>
          <w:rFonts w:eastAsia="KaiTi"/>
          <w:szCs w:val="20"/>
          <w:lang w:eastAsia="zh-CN"/>
        </w:rPr>
      </w:pPr>
      <w:r>
        <w:rPr>
          <w:rFonts w:eastAsia="KaiTi"/>
          <w:szCs w:val="20"/>
          <w:lang w:eastAsia="zh-CN"/>
        </w:rPr>
        <w:t xml:space="preserve">FFS: whether monitoring of the DCI format 0_X/1_X and the legacy DCI format(s) is supported for one, a subset, or all cells within the set of cells. </w:t>
      </w:r>
    </w:p>
    <w:p w14:paraId="4024BF44" w14:textId="77777777" w:rsidR="001A1204" w:rsidRDefault="00FF516D" w:rsidP="00BF0931">
      <w:pPr>
        <w:pStyle w:val="ListParagraph"/>
        <w:numPr>
          <w:ilvl w:val="0"/>
          <w:numId w:val="18"/>
        </w:numPr>
        <w:spacing w:after="0"/>
        <w:rPr>
          <w:rFonts w:eastAsia="KaiTi"/>
          <w:szCs w:val="20"/>
          <w:lang w:eastAsia="zh-CN"/>
        </w:rPr>
      </w:pPr>
      <w:r>
        <w:rPr>
          <w:rFonts w:eastAsia="KaiTi"/>
          <w:szCs w:val="20"/>
          <w:lang w:eastAsia="zh-CN"/>
        </w:rPr>
        <w:t>FFS: number of different DCI sizes for 0_X/1_X and for legacy DCI formats</w:t>
      </w:r>
    </w:p>
    <w:p w14:paraId="5CCA7329" w14:textId="77777777" w:rsidR="001A1204" w:rsidRDefault="00FF516D" w:rsidP="00BF0931">
      <w:pPr>
        <w:pStyle w:val="ListParagraph"/>
        <w:numPr>
          <w:ilvl w:val="0"/>
          <w:numId w:val="18"/>
        </w:numPr>
        <w:spacing w:after="0"/>
        <w:rPr>
          <w:rFonts w:eastAsia="KaiTi"/>
          <w:szCs w:val="20"/>
          <w:lang w:eastAsia="zh-CN"/>
        </w:rPr>
      </w:pPr>
      <w:r>
        <w:rPr>
          <w:rFonts w:eastAsia="KaiTi"/>
          <w:szCs w:val="20"/>
          <w:lang w:eastAsia="zh-CN"/>
        </w:rPr>
        <w:t>FFS: whether to support a subset or all legacy DCI format(s) to be monitored with DCI 0_X/1_X</w:t>
      </w:r>
    </w:p>
    <w:p w14:paraId="5DB0D578" w14:textId="77777777" w:rsidR="001A1204" w:rsidRDefault="001A1204" w:rsidP="00BF0931">
      <w:pPr>
        <w:rPr>
          <w:szCs w:val="24"/>
          <w:lang w:eastAsia="zh-CN"/>
        </w:rPr>
      </w:pPr>
    </w:p>
    <w:p w14:paraId="63FA33CF" w14:textId="77777777" w:rsidR="001A1204" w:rsidRDefault="00FF516D" w:rsidP="00BF0931">
      <w:pPr>
        <w:rPr>
          <w:b/>
          <w:bCs/>
          <w:szCs w:val="20"/>
          <w:highlight w:val="darkYellow"/>
          <w:lang w:eastAsia="zh-CN"/>
        </w:rPr>
      </w:pPr>
      <w:r>
        <w:rPr>
          <w:b/>
          <w:bCs/>
          <w:szCs w:val="20"/>
          <w:highlight w:val="darkYellow"/>
          <w:lang w:eastAsia="zh-CN"/>
        </w:rPr>
        <w:t>Working Assumption</w:t>
      </w:r>
    </w:p>
    <w:p w14:paraId="10A27687" w14:textId="77777777" w:rsidR="001A1204" w:rsidRDefault="00FF516D" w:rsidP="00BF0931">
      <w:pPr>
        <w:pStyle w:val="ListParagraph"/>
        <w:numPr>
          <w:ilvl w:val="0"/>
          <w:numId w:val="19"/>
        </w:numPr>
        <w:spacing w:after="0"/>
        <w:rPr>
          <w:rFonts w:eastAsia="KaiTi"/>
          <w:szCs w:val="20"/>
          <w:lang w:eastAsia="zh-CN"/>
        </w:rPr>
      </w:pPr>
      <w:r>
        <w:rPr>
          <w:szCs w:val="20"/>
          <w:lang w:eastAsia="en-US"/>
        </w:rPr>
        <w:t>The maximum number of co-scheduled cells by a DCI format 1_X in Rel-18 is 4</w:t>
      </w:r>
      <w:r>
        <w:rPr>
          <w:rFonts w:eastAsia="KaiTi"/>
          <w:szCs w:val="20"/>
          <w:lang w:eastAsia="zh-CN"/>
        </w:rPr>
        <w:t>.</w:t>
      </w:r>
    </w:p>
    <w:p w14:paraId="43A9C2DA" w14:textId="77777777" w:rsidR="001A1204" w:rsidRDefault="00FF516D" w:rsidP="00BF0931">
      <w:pPr>
        <w:pStyle w:val="ListParagraph"/>
        <w:numPr>
          <w:ilvl w:val="0"/>
          <w:numId w:val="19"/>
        </w:numPr>
        <w:spacing w:after="0"/>
        <w:rPr>
          <w:rFonts w:eastAsia="KaiTi"/>
          <w:szCs w:val="20"/>
          <w:lang w:eastAsia="zh-CN"/>
        </w:rPr>
      </w:pPr>
      <w:r>
        <w:rPr>
          <w:szCs w:val="20"/>
          <w:lang w:eastAsia="en-US"/>
        </w:rPr>
        <w:t>The maximum number of co-scheduled cells by a DCI format 0_X in Rel-18 is 4</w:t>
      </w:r>
      <w:r>
        <w:rPr>
          <w:rFonts w:eastAsia="KaiTi"/>
          <w:szCs w:val="20"/>
          <w:lang w:eastAsia="zh-CN"/>
        </w:rPr>
        <w:t>.</w:t>
      </w:r>
    </w:p>
    <w:p w14:paraId="62A50CAB" w14:textId="77777777" w:rsidR="001A1204" w:rsidRDefault="00FF516D" w:rsidP="00BF0931">
      <w:pPr>
        <w:pStyle w:val="ListParagraph"/>
        <w:numPr>
          <w:ilvl w:val="0"/>
          <w:numId w:val="19"/>
        </w:numPr>
        <w:spacing w:after="0"/>
        <w:rPr>
          <w:szCs w:val="20"/>
          <w:lang w:eastAsia="en-US"/>
        </w:rPr>
      </w:pPr>
      <w:r>
        <w:rPr>
          <w:szCs w:val="20"/>
          <w:lang w:eastAsia="en-US"/>
        </w:rPr>
        <w:t>FFS: The maximum number of configurable cells for co-scheduling</w:t>
      </w:r>
    </w:p>
    <w:p w14:paraId="70E3F667" w14:textId="77777777" w:rsidR="001A1204" w:rsidRDefault="001A1204" w:rsidP="00BF0931">
      <w:pPr>
        <w:pStyle w:val="ListParagraph"/>
        <w:rPr>
          <w:rFonts w:eastAsia="KaiTi"/>
          <w:szCs w:val="20"/>
          <w:lang w:eastAsia="zh-CN"/>
        </w:rPr>
      </w:pPr>
    </w:p>
    <w:p w14:paraId="7470B80A" w14:textId="77777777" w:rsidR="001A1204" w:rsidRDefault="00FF516D" w:rsidP="00BF0931">
      <w:pPr>
        <w:rPr>
          <w:b/>
          <w:bCs/>
          <w:highlight w:val="green"/>
          <w:lang w:eastAsia="zh-CN"/>
        </w:rPr>
      </w:pPr>
      <w:r>
        <w:rPr>
          <w:b/>
          <w:bCs/>
          <w:highlight w:val="green"/>
          <w:lang w:eastAsia="zh-CN"/>
        </w:rPr>
        <w:t>Agreement</w:t>
      </w:r>
    </w:p>
    <w:p w14:paraId="235143C2" w14:textId="77777777" w:rsidR="001A1204" w:rsidRDefault="00FF516D" w:rsidP="00BF0931">
      <w:pPr>
        <w:snapToGrid w:val="0"/>
        <w:rPr>
          <w:rFonts w:eastAsia="Times New Roman" w:cs="Times"/>
          <w:color w:val="000000"/>
          <w:lang w:eastAsia="en-US"/>
        </w:rPr>
      </w:pPr>
      <w:r>
        <w:rPr>
          <w:rFonts w:eastAsia="Times New Roman" w:cs="Times"/>
          <w:szCs w:val="20"/>
        </w:rPr>
        <w:t xml:space="preserve">For </w:t>
      </w:r>
      <w:r>
        <w:rPr>
          <w:rFonts w:eastAsia="Times New Roman" w:cs="Times"/>
          <w:color w:val="000000"/>
          <w:szCs w:val="20"/>
        </w:rPr>
        <w:t xml:space="preserve">discussing </w:t>
      </w:r>
      <w:r>
        <w:rPr>
          <w:rFonts w:eastAsia="Times New Roman" w:cs="Times"/>
          <w:szCs w:val="20"/>
        </w:rPr>
        <w:t xml:space="preserve">field design of </w:t>
      </w:r>
      <w:r>
        <w:rPr>
          <w:rFonts w:eastAsia="Times New Roman" w:cs="Times"/>
          <w:color w:val="000000"/>
          <w:szCs w:val="20"/>
        </w:rPr>
        <w:t xml:space="preserve">DCI format 0_X/1_X which schedules more than one cell, reformulate the types of DCI fields as below: </w:t>
      </w:r>
    </w:p>
    <w:p w14:paraId="7FA12125" w14:textId="77777777" w:rsidR="001A1204" w:rsidRDefault="00FF516D" w:rsidP="00BF0931">
      <w:pPr>
        <w:widowControl/>
        <w:numPr>
          <w:ilvl w:val="0"/>
          <w:numId w:val="18"/>
        </w:numPr>
        <w:kinsoku/>
        <w:adjustRightInd/>
        <w:snapToGrid w:val="0"/>
        <w:spacing w:after="0"/>
        <w:textAlignment w:val="auto"/>
        <w:rPr>
          <w:rFonts w:eastAsia="Times New Roman" w:cs="Times"/>
          <w:color w:val="000000"/>
        </w:rPr>
      </w:pPr>
      <w:r>
        <w:rPr>
          <w:rFonts w:eastAsia="Times New Roman" w:cs="Times"/>
          <w:color w:val="000000"/>
          <w:szCs w:val="20"/>
        </w:rPr>
        <w:t xml:space="preserve">Type-1 field: </w:t>
      </w:r>
    </w:p>
    <w:p w14:paraId="63818712" w14:textId="77777777" w:rsidR="001A1204" w:rsidRDefault="00FF516D" w:rsidP="00BF0931">
      <w:pPr>
        <w:widowControl/>
        <w:numPr>
          <w:ilvl w:val="1"/>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t>Type-1A field: A single field indicating common information to all the co-scheduled cells</w:t>
      </w:r>
    </w:p>
    <w:p w14:paraId="7B27967A" w14:textId="77777777" w:rsidR="001A1204" w:rsidRDefault="00FF516D" w:rsidP="00BF0931">
      <w:pPr>
        <w:widowControl/>
        <w:numPr>
          <w:ilvl w:val="1"/>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t>Type-1B field: A single field indicating separate information to each of co-scheduled cells via joint indication</w:t>
      </w:r>
    </w:p>
    <w:p w14:paraId="38C4B776" w14:textId="77777777" w:rsidR="001A1204" w:rsidRDefault="00FF516D" w:rsidP="00BF0931">
      <w:pPr>
        <w:widowControl/>
        <w:numPr>
          <w:ilvl w:val="1"/>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t>Type-1C field: A single field indicating an information to only one of co-scheduled cells</w:t>
      </w:r>
    </w:p>
    <w:p w14:paraId="6DBF0E7E" w14:textId="77777777" w:rsidR="001A1204" w:rsidRDefault="00FF516D" w:rsidP="00BF0931">
      <w:pPr>
        <w:widowControl/>
        <w:numPr>
          <w:ilvl w:val="0"/>
          <w:numId w:val="18"/>
        </w:numPr>
        <w:kinsoku/>
        <w:adjustRightInd/>
        <w:snapToGrid w:val="0"/>
        <w:spacing w:after="0"/>
        <w:textAlignment w:val="auto"/>
        <w:rPr>
          <w:rFonts w:eastAsia="Times New Roman" w:cs="Times"/>
          <w:color w:val="000000"/>
          <w:szCs w:val="24"/>
        </w:rPr>
      </w:pPr>
      <w:r>
        <w:rPr>
          <w:rFonts w:eastAsia="Times New Roman" w:cs="Times"/>
          <w:color w:val="000000"/>
          <w:szCs w:val="20"/>
        </w:rPr>
        <w:t>Type-2 field: Separate field for each of the co-scheduled cells</w:t>
      </w:r>
    </w:p>
    <w:p w14:paraId="559BF5CD" w14:textId="77777777" w:rsidR="001A1204" w:rsidRDefault="00FF516D" w:rsidP="00BF0931">
      <w:pPr>
        <w:widowControl/>
        <w:numPr>
          <w:ilvl w:val="0"/>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t xml:space="preserve">Type-3 field: Common or separate to each of the co-scheduled cells, or separate to each sub-group, dependent on explicit configuration. </w:t>
      </w:r>
    </w:p>
    <w:p w14:paraId="5B31A764" w14:textId="77777777" w:rsidR="001A1204" w:rsidRDefault="00FF516D" w:rsidP="00BF0931">
      <w:pPr>
        <w:widowControl/>
        <w:numPr>
          <w:ilvl w:val="1"/>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t>Note: One sub-group comprises a subset of co-scheduled cells where a single field is commonly applied to the co-scheduled cell(s) belonging to a same sub-group.</w:t>
      </w:r>
    </w:p>
    <w:p w14:paraId="1AEF9314" w14:textId="77777777" w:rsidR="001A1204" w:rsidRDefault="00FF516D" w:rsidP="00BF0931">
      <w:pPr>
        <w:widowControl/>
        <w:numPr>
          <w:ilvl w:val="0"/>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t>Note: Handling of any parameters applicable to multi-cell scheduling where corresponding fields are not included in DCI format 0_X/1_X (if any) will be separately discussed.</w:t>
      </w:r>
    </w:p>
    <w:p w14:paraId="73EA2162" w14:textId="77777777" w:rsidR="001A1204" w:rsidRDefault="001A1204" w:rsidP="00BF0931">
      <w:pPr>
        <w:rPr>
          <w:szCs w:val="24"/>
          <w:lang w:eastAsia="zh-CN"/>
        </w:rPr>
      </w:pPr>
    </w:p>
    <w:p w14:paraId="780F9280" w14:textId="77777777" w:rsidR="001A1204" w:rsidRDefault="00FF516D" w:rsidP="00BF0931">
      <w:pPr>
        <w:rPr>
          <w:b/>
          <w:bCs/>
          <w:highlight w:val="green"/>
          <w:lang w:eastAsia="zh-CN"/>
        </w:rPr>
      </w:pPr>
      <w:r>
        <w:rPr>
          <w:b/>
          <w:bCs/>
          <w:highlight w:val="green"/>
          <w:lang w:eastAsia="zh-CN"/>
        </w:rPr>
        <w:t>Agreement</w:t>
      </w:r>
    </w:p>
    <w:p w14:paraId="087439E8" w14:textId="77777777" w:rsidR="001A1204" w:rsidRDefault="00FF516D" w:rsidP="00BF0931">
      <w:pPr>
        <w:widowControl/>
        <w:numPr>
          <w:ilvl w:val="0"/>
          <w:numId w:val="17"/>
        </w:numPr>
        <w:kinsoku/>
        <w:adjustRightInd/>
        <w:snapToGrid w:val="0"/>
        <w:textAlignment w:val="auto"/>
        <w:rPr>
          <w:rFonts w:ascii="Calibri" w:eastAsia="MS PGothic" w:hAnsi="Calibri"/>
          <w:sz w:val="22"/>
          <w:lang w:eastAsia="en-US"/>
        </w:rPr>
      </w:pPr>
      <w:r>
        <w:rPr>
          <w:szCs w:val="20"/>
        </w:rPr>
        <w:t xml:space="preserve">For DCI format 1_X/0_X which can schedule more than one cell, </w:t>
      </w:r>
    </w:p>
    <w:p w14:paraId="6DDE2111" w14:textId="77777777" w:rsidR="001A1204" w:rsidRDefault="00FF516D" w:rsidP="00BF0931">
      <w:pPr>
        <w:widowControl/>
        <w:numPr>
          <w:ilvl w:val="0"/>
          <w:numId w:val="18"/>
        </w:numPr>
        <w:kinsoku/>
        <w:adjustRightInd/>
        <w:snapToGrid w:val="0"/>
        <w:textAlignment w:val="auto"/>
        <w:rPr>
          <w:rFonts w:ascii="Times" w:hAnsi="Times"/>
          <w:szCs w:val="20"/>
        </w:rPr>
      </w:pPr>
      <w:r>
        <w:rPr>
          <w:szCs w:val="20"/>
        </w:rPr>
        <w:t>Type-1 fields at least include below:</w:t>
      </w:r>
    </w:p>
    <w:p w14:paraId="7DA77452" w14:textId="77777777" w:rsidR="001A1204" w:rsidRDefault="00FF516D" w:rsidP="00BF0931">
      <w:pPr>
        <w:widowControl/>
        <w:numPr>
          <w:ilvl w:val="1"/>
          <w:numId w:val="18"/>
        </w:numPr>
        <w:kinsoku/>
        <w:adjustRightInd/>
        <w:snapToGrid w:val="0"/>
        <w:textAlignment w:val="auto"/>
        <w:rPr>
          <w:rFonts w:eastAsia="Times New Roman"/>
          <w:szCs w:val="20"/>
        </w:rPr>
      </w:pPr>
      <w:r>
        <w:rPr>
          <w:rFonts w:eastAsia="Times New Roman"/>
          <w:szCs w:val="20"/>
        </w:rPr>
        <w:t>Type-1A:</w:t>
      </w:r>
    </w:p>
    <w:p w14:paraId="1C266467" w14:textId="77777777" w:rsidR="001A1204" w:rsidRDefault="00FF516D" w:rsidP="00BF0931">
      <w:pPr>
        <w:widowControl/>
        <w:numPr>
          <w:ilvl w:val="2"/>
          <w:numId w:val="18"/>
        </w:numPr>
        <w:kinsoku/>
        <w:adjustRightInd/>
        <w:snapToGrid w:val="0"/>
        <w:textAlignment w:val="auto"/>
        <w:rPr>
          <w:rFonts w:eastAsia="Times New Roman"/>
          <w:szCs w:val="20"/>
        </w:rPr>
      </w:pPr>
      <w:r>
        <w:rPr>
          <w:rFonts w:eastAsia="Times New Roman"/>
          <w:szCs w:val="20"/>
        </w:rPr>
        <w:t>Identifier for DCI formats</w:t>
      </w:r>
    </w:p>
    <w:p w14:paraId="07E68B94" w14:textId="77777777" w:rsidR="001A1204" w:rsidRDefault="00FF516D" w:rsidP="00BF0931">
      <w:pPr>
        <w:widowControl/>
        <w:numPr>
          <w:ilvl w:val="2"/>
          <w:numId w:val="18"/>
        </w:numPr>
        <w:kinsoku/>
        <w:adjustRightInd/>
        <w:snapToGrid w:val="0"/>
        <w:textAlignment w:val="auto"/>
        <w:rPr>
          <w:rFonts w:eastAsia="Times New Roman"/>
          <w:szCs w:val="20"/>
        </w:rPr>
      </w:pPr>
      <w:r>
        <w:rPr>
          <w:rFonts w:eastAsia="Times New Roman"/>
          <w:szCs w:val="20"/>
        </w:rPr>
        <w:t>Downlink assignment index</w:t>
      </w:r>
    </w:p>
    <w:p w14:paraId="32855D2C" w14:textId="77777777" w:rsidR="001A1204" w:rsidRDefault="00FF516D" w:rsidP="00BF0931">
      <w:pPr>
        <w:widowControl/>
        <w:numPr>
          <w:ilvl w:val="2"/>
          <w:numId w:val="18"/>
        </w:numPr>
        <w:kinsoku/>
        <w:adjustRightInd/>
        <w:snapToGrid w:val="0"/>
        <w:textAlignment w:val="auto"/>
        <w:rPr>
          <w:rFonts w:eastAsia="Times New Roman"/>
          <w:szCs w:val="20"/>
        </w:rPr>
      </w:pPr>
      <w:r>
        <w:rPr>
          <w:rFonts w:eastAsia="Times New Roman"/>
          <w:szCs w:val="20"/>
        </w:rPr>
        <w:t>TPC for scheduled PUCCH</w:t>
      </w:r>
    </w:p>
    <w:p w14:paraId="4154217F" w14:textId="77777777" w:rsidR="001A1204" w:rsidRDefault="00FF516D" w:rsidP="00BF0931">
      <w:pPr>
        <w:widowControl/>
        <w:numPr>
          <w:ilvl w:val="2"/>
          <w:numId w:val="18"/>
        </w:numPr>
        <w:kinsoku/>
        <w:adjustRightInd/>
        <w:snapToGrid w:val="0"/>
        <w:textAlignment w:val="auto"/>
        <w:rPr>
          <w:rFonts w:eastAsia="Times New Roman"/>
          <w:szCs w:val="20"/>
        </w:rPr>
      </w:pPr>
      <w:r>
        <w:rPr>
          <w:rFonts w:eastAsia="Times New Roman"/>
          <w:szCs w:val="20"/>
        </w:rPr>
        <w:t>PUCCH resource indicator</w:t>
      </w:r>
    </w:p>
    <w:p w14:paraId="5395EE09" w14:textId="77777777" w:rsidR="001A1204" w:rsidRDefault="00FF516D" w:rsidP="00BF0931">
      <w:pPr>
        <w:widowControl/>
        <w:numPr>
          <w:ilvl w:val="2"/>
          <w:numId w:val="18"/>
        </w:numPr>
        <w:kinsoku/>
        <w:adjustRightInd/>
        <w:snapToGrid w:val="0"/>
        <w:textAlignment w:val="auto"/>
        <w:rPr>
          <w:rFonts w:eastAsia="Times New Roman"/>
          <w:szCs w:val="20"/>
        </w:rPr>
      </w:pPr>
      <w:r>
        <w:rPr>
          <w:rFonts w:eastAsia="Times New Roman"/>
          <w:szCs w:val="20"/>
        </w:rPr>
        <w:t>PDSCH-to-HARQ timing indicator</w:t>
      </w:r>
    </w:p>
    <w:p w14:paraId="39D9B480" w14:textId="77777777" w:rsidR="001A1204" w:rsidRDefault="00FF516D" w:rsidP="00BF0931">
      <w:pPr>
        <w:widowControl/>
        <w:numPr>
          <w:ilvl w:val="2"/>
          <w:numId w:val="18"/>
        </w:numPr>
        <w:kinsoku/>
        <w:adjustRightInd/>
        <w:snapToGrid w:val="0"/>
        <w:textAlignment w:val="auto"/>
        <w:rPr>
          <w:rFonts w:eastAsia="Times New Roman"/>
          <w:szCs w:val="20"/>
        </w:rPr>
      </w:pPr>
      <w:r>
        <w:rPr>
          <w:rFonts w:eastAsia="Times New Roman"/>
          <w:szCs w:val="20"/>
        </w:rPr>
        <w:t>One-shot HARQ-ACK request</w:t>
      </w:r>
    </w:p>
    <w:p w14:paraId="6FEE552F" w14:textId="77777777" w:rsidR="001A1204" w:rsidRDefault="00FF516D" w:rsidP="00BF0931">
      <w:pPr>
        <w:widowControl/>
        <w:numPr>
          <w:ilvl w:val="0"/>
          <w:numId w:val="18"/>
        </w:numPr>
        <w:kinsoku/>
        <w:adjustRightInd/>
        <w:snapToGrid w:val="0"/>
        <w:textAlignment w:val="auto"/>
        <w:rPr>
          <w:szCs w:val="20"/>
        </w:rPr>
      </w:pPr>
      <w:r>
        <w:rPr>
          <w:szCs w:val="20"/>
        </w:rPr>
        <w:t>Type-2 fields at least include below:</w:t>
      </w:r>
    </w:p>
    <w:p w14:paraId="2546DF3E" w14:textId="77777777" w:rsidR="001A1204" w:rsidRDefault="00FF516D" w:rsidP="00BF0931">
      <w:pPr>
        <w:widowControl/>
        <w:numPr>
          <w:ilvl w:val="1"/>
          <w:numId w:val="27"/>
        </w:numPr>
        <w:kinsoku/>
        <w:adjustRightInd/>
        <w:snapToGrid w:val="0"/>
        <w:textAlignment w:val="auto"/>
        <w:rPr>
          <w:szCs w:val="20"/>
        </w:rPr>
      </w:pPr>
      <w:r>
        <w:rPr>
          <w:szCs w:val="20"/>
        </w:rPr>
        <w:t>New data indicator per TB</w:t>
      </w:r>
    </w:p>
    <w:p w14:paraId="2AEF080B" w14:textId="77777777" w:rsidR="001A1204" w:rsidRDefault="00FF516D" w:rsidP="00BF0931">
      <w:pPr>
        <w:widowControl/>
        <w:numPr>
          <w:ilvl w:val="1"/>
          <w:numId w:val="27"/>
        </w:numPr>
        <w:kinsoku/>
        <w:adjustRightInd/>
        <w:snapToGrid w:val="0"/>
        <w:textAlignment w:val="auto"/>
        <w:rPr>
          <w:szCs w:val="20"/>
        </w:rPr>
      </w:pPr>
      <w:r>
        <w:rPr>
          <w:szCs w:val="20"/>
        </w:rPr>
        <w:t>Redundancy version per TB</w:t>
      </w:r>
    </w:p>
    <w:p w14:paraId="2F146284" w14:textId="77777777" w:rsidR="001A1204" w:rsidRDefault="00FF516D" w:rsidP="00BF0931">
      <w:pPr>
        <w:widowControl/>
        <w:numPr>
          <w:ilvl w:val="0"/>
          <w:numId w:val="18"/>
        </w:numPr>
        <w:kinsoku/>
        <w:adjustRightInd/>
        <w:snapToGrid w:val="0"/>
        <w:textAlignment w:val="auto"/>
        <w:rPr>
          <w:szCs w:val="20"/>
        </w:rPr>
      </w:pPr>
      <w:r>
        <w:rPr>
          <w:szCs w:val="20"/>
        </w:rPr>
        <w:t>FFS: Other fields to be included in DCI format 1_X/0_X and which type of the fields belongs to.</w:t>
      </w:r>
    </w:p>
    <w:p w14:paraId="3C143799" w14:textId="77777777" w:rsidR="001A1204" w:rsidRDefault="00FF516D" w:rsidP="00BF0931">
      <w:pPr>
        <w:widowControl/>
        <w:numPr>
          <w:ilvl w:val="0"/>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t>FFS: size for each field</w:t>
      </w:r>
    </w:p>
    <w:p w14:paraId="6EA5B3A8" w14:textId="77777777" w:rsidR="001A1204" w:rsidRDefault="001A1204" w:rsidP="00BF0931">
      <w:pPr>
        <w:rPr>
          <w:rFonts w:ascii="Calibri" w:hAnsi="Calibri" w:cs="Calibri"/>
          <w:color w:val="000000"/>
          <w:sz w:val="22"/>
          <w:szCs w:val="24"/>
          <w:lang w:eastAsia="zh-CN"/>
        </w:rPr>
      </w:pPr>
    </w:p>
    <w:p w14:paraId="65EA3462" w14:textId="77777777" w:rsidR="001A1204" w:rsidRDefault="001A1204" w:rsidP="00BF0931">
      <w:pPr>
        <w:rPr>
          <w:rFonts w:ascii="Times" w:hAnsi="Times"/>
          <w:lang w:eastAsia="zh-CN"/>
        </w:rPr>
      </w:pPr>
    </w:p>
    <w:p w14:paraId="64E87348" w14:textId="77777777" w:rsidR="001A1204" w:rsidRDefault="00FF516D" w:rsidP="00BF0931">
      <w:pPr>
        <w:rPr>
          <w:b/>
          <w:bCs/>
          <w:highlight w:val="green"/>
          <w:lang w:eastAsia="zh-CN"/>
        </w:rPr>
      </w:pPr>
      <w:r>
        <w:rPr>
          <w:b/>
          <w:bCs/>
          <w:highlight w:val="green"/>
          <w:lang w:eastAsia="zh-CN"/>
        </w:rPr>
        <w:t>Agreement</w:t>
      </w:r>
    </w:p>
    <w:p w14:paraId="449B8FA3" w14:textId="77777777" w:rsidR="001A1204" w:rsidRDefault="00FF516D" w:rsidP="00BF0931">
      <w:pPr>
        <w:pStyle w:val="ListParagraph"/>
        <w:numPr>
          <w:ilvl w:val="0"/>
          <w:numId w:val="17"/>
        </w:numPr>
        <w:rPr>
          <w:rFonts w:eastAsia="Times New Roman"/>
          <w:szCs w:val="20"/>
          <w:lang w:eastAsia="ja-JP"/>
        </w:rPr>
      </w:pPr>
      <w:r>
        <w:rPr>
          <w:rFonts w:eastAsia="Times New Roman"/>
          <w:szCs w:val="20"/>
          <w:lang w:eastAsia="ja-JP"/>
        </w:rPr>
        <w:t xml:space="preserve">When UE detects a DCI format 1_X scheduling a set of PDSCHs, the UE provides corresponding HARQ-ACK information in a PUCCH transmission within UL slot </w:t>
      </w:r>
      <w:r>
        <w:rPr>
          <w:rFonts w:eastAsia="Times New Roman"/>
          <w:szCs w:val="20"/>
          <w:lang w:eastAsia="ja-JP"/>
        </w:rPr>
        <w:fldChar w:fldCharType="begin"/>
      </w:r>
      <w:r>
        <w:rPr>
          <w:rFonts w:eastAsia="Times New Roman"/>
          <w:szCs w:val="20"/>
          <w:lang w:eastAsia="ja-JP"/>
        </w:rPr>
        <w:instrText xml:space="preserve"> QUOTE </w:instrText>
      </w:r>
      <w:r w:rsidR="009B4C27" w:rsidRPr="009B4C27">
        <w:rPr>
          <w:noProof/>
          <w:snapToGrid/>
          <w:position w:val="-5"/>
        </w:rPr>
        <w:pict w14:anchorId="6DAF9B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 style="width:30pt;height:6pt;mso-width-percent:0;mso-height-percent:0;mso-width-percent:0;mso-height-percent:0" equationxml="&lt;">
            <v:imagedata r:id="rId17" o:title="" chromakey="white"/>
          </v:shape>
        </w:pict>
      </w:r>
      <w:r>
        <w:rPr>
          <w:rFonts w:eastAsia="Times New Roman"/>
          <w:szCs w:val="20"/>
          <w:lang w:eastAsia="ja-JP"/>
        </w:rPr>
        <w:instrText xml:space="preserve"> </w:instrText>
      </w:r>
      <w:r>
        <w:rPr>
          <w:rFonts w:eastAsia="Times New Roman"/>
          <w:szCs w:val="20"/>
          <w:lang w:eastAsia="ja-JP"/>
        </w:rPr>
        <w:fldChar w:fldCharType="separate"/>
      </w:r>
      <w:r w:rsidR="009B4C27" w:rsidRPr="009B4C27">
        <w:rPr>
          <w:noProof/>
          <w:snapToGrid/>
          <w:position w:val="-5"/>
        </w:rPr>
        <w:pict w14:anchorId="4EAB2444">
          <v:shape id="_x0000_i1033" type="#_x0000_t75" alt="" style="width:30pt;height:6pt;mso-width-percent:0;mso-height-percent:0;mso-width-percent:0;mso-height-percent:0" equationxml="&lt;">
            <v:imagedata r:id="rId17" o:title="" chromakey="white"/>
          </v:shape>
        </w:pict>
      </w:r>
      <w:r>
        <w:rPr>
          <w:rFonts w:eastAsia="Times New Roman"/>
          <w:szCs w:val="20"/>
          <w:lang w:eastAsia="ja-JP"/>
        </w:rPr>
        <w:fldChar w:fldCharType="end"/>
      </w:r>
      <w:r>
        <w:rPr>
          <w:rFonts w:eastAsia="Times New Roman"/>
          <w:szCs w:val="20"/>
          <w:lang w:eastAsia="ja-JP"/>
        </w:rPr>
        <w:t xml:space="preserve">, where </w:t>
      </w:r>
      <w:r>
        <w:rPr>
          <w:rFonts w:eastAsia="Times New Roman"/>
          <w:szCs w:val="20"/>
          <w:lang w:eastAsia="ja-JP"/>
        </w:rPr>
        <w:fldChar w:fldCharType="begin"/>
      </w:r>
      <w:r>
        <w:rPr>
          <w:rFonts w:eastAsia="Times New Roman"/>
          <w:szCs w:val="20"/>
          <w:lang w:eastAsia="ja-JP"/>
        </w:rPr>
        <w:instrText xml:space="preserve"> QUOTE </w:instrText>
      </w:r>
      <w:r w:rsidR="009B4C27" w:rsidRPr="009B4C27">
        <w:rPr>
          <w:noProof/>
          <w:snapToGrid/>
          <w:position w:val="-5"/>
        </w:rPr>
        <w:pict w14:anchorId="4D2675CA">
          <v:shape id="_x0000_i1032" type="#_x0000_t75" alt="" style="width:6pt;height:6pt;mso-width-percent:0;mso-height-percent:0;mso-width-percent:0;mso-height-percent:0" equationxml="&lt;">
            <v:imagedata r:id="rId18" o:title="" chromakey="white"/>
          </v:shape>
        </w:pict>
      </w:r>
      <w:r>
        <w:rPr>
          <w:rFonts w:eastAsia="Times New Roman"/>
          <w:szCs w:val="20"/>
          <w:lang w:eastAsia="ja-JP"/>
        </w:rPr>
        <w:instrText xml:space="preserve"> </w:instrText>
      </w:r>
      <w:r>
        <w:rPr>
          <w:rFonts w:eastAsia="Times New Roman"/>
          <w:szCs w:val="20"/>
          <w:lang w:eastAsia="ja-JP"/>
        </w:rPr>
        <w:fldChar w:fldCharType="separate"/>
      </w:r>
      <w:r w:rsidR="009B4C27" w:rsidRPr="009B4C27">
        <w:rPr>
          <w:noProof/>
          <w:snapToGrid/>
          <w:position w:val="-5"/>
        </w:rPr>
        <w:pict w14:anchorId="6DFD8863">
          <v:shape id="_x0000_i1031" type="#_x0000_t75" alt="" style="width:6pt;height:6pt;mso-width-percent:0;mso-height-percent:0;mso-width-percent:0;mso-height-percent:0" equationxml="&lt;">
            <v:imagedata r:id="rId18" o:title="" chromakey="white"/>
          </v:shape>
        </w:pict>
      </w:r>
      <w:r>
        <w:rPr>
          <w:rFonts w:eastAsia="Times New Roman"/>
          <w:szCs w:val="20"/>
          <w:lang w:eastAsia="ja-JP"/>
        </w:rPr>
        <w:fldChar w:fldCharType="end"/>
      </w:r>
      <w:r>
        <w:rPr>
          <w:rFonts w:eastAsia="Times New Roman"/>
          <w:szCs w:val="20"/>
          <w:lang w:eastAsia="ja-JP"/>
        </w:rPr>
        <w:t xml:space="preserve"> is a number of slots and is indicated by the PDSCH-to-</w:t>
      </w:r>
      <w:proofErr w:type="spellStart"/>
      <w:r>
        <w:rPr>
          <w:rFonts w:eastAsia="Times New Roman"/>
          <w:szCs w:val="20"/>
          <w:lang w:eastAsia="ja-JP"/>
        </w:rPr>
        <w:t>HARQ_feedback</w:t>
      </w:r>
      <w:proofErr w:type="spellEnd"/>
      <w:r>
        <w:rPr>
          <w:rFonts w:eastAsia="Times New Roman"/>
          <w:szCs w:val="20"/>
          <w:lang w:eastAsia="ja-JP"/>
        </w:rPr>
        <w:t xml:space="preserve"> timing indicator field in the DCI format and </w:t>
      </w:r>
      <w:r>
        <w:rPr>
          <w:rFonts w:eastAsia="Times New Roman"/>
          <w:szCs w:val="20"/>
          <w:lang w:eastAsia="ja-JP"/>
        </w:rPr>
        <w:fldChar w:fldCharType="begin"/>
      </w:r>
      <w:r>
        <w:rPr>
          <w:rFonts w:eastAsia="Times New Roman"/>
          <w:szCs w:val="20"/>
          <w:lang w:eastAsia="ja-JP"/>
        </w:rPr>
        <w:instrText xml:space="preserve"> QUOTE </w:instrText>
      </w:r>
      <w:r w:rsidR="009B4C27" w:rsidRPr="009B4C27">
        <w:rPr>
          <w:noProof/>
          <w:snapToGrid/>
          <w:position w:val="-5"/>
        </w:rPr>
        <w:pict w14:anchorId="2F311706">
          <v:shape id="_x0000_i1030" type="#_x0000_t75" alt="" style="width:6pt;height:6pt;mso-width-percent:0;mso-height-percent:0;mso-width-percent:0;mso-height-percent:0" equationxml="&lt;">
            <v:imagedata r:id="rId19" o:title="" chromakey="white"/>
          </v:shape>
        </w:pict>
      </w:r>
      <w:r>
        <w:rPr>
          <w:rFonts w:eastAsia="Times New Roman"/>
          <w:szCs w:val="20"/>
          <w:lang w:eastAsia="ja-JP"/>
        </w:rPr>
        <w:instrText xml:space="preserve"> </w:instrText>
      </w:r>
      <w:r>
        <w:rPr>
          <w:rFonts w:eastAsia="Times New Roman"/>
          <w:szCs w:val="20"/>
          <w:lang w:eastAsia="ja-JP"/>
        </w:rPr>
        <w:fldChar w:fldCharType="separate"/>
      </w:r>
      <w:r w:rsidR="009B4C27" w:rsidRPr="009B4C27">
        <w:rPr>
          <w:noProof/>
          <w:snapToGrid/>
          <w:position w:val="-5"/>
        </w:rPr>
        <w:pict w14:anchorId="01FFF04F">
          <v:shape id="_x0000_i1029" type="#_x0000_t75" alt="" style="width:6pt;height:6pt;mso-width-percent:0;mso-height-percent:0;mso-width-percent:0;mso-height-percent:0" equationxml="&lt;">
            <v:imagedata r:id="rId19" o:title="" chromakey="white"/>
          </v:shape>
        </w:pict>
      </w:r>
      <w:r>
        <w:rPr>
          <w:rFonts w:eastAsia="Times New Roman"/>
          <w:szCs w:val="20"/>
          <w:lang w:eastAsia="ja-JP"/>
        </w:rPr>
        <w:fldChar w:fldCharType="end"/>
      </w:r>
      <w:r>
        <w:rPr>
          <w:rFonts w:eastAsia="Times New Roman"/>
          <w:szCs w:val="20"/>
          <w:lang w:eastAsia="ja-JP"/>
        </w:rPr>
        <w:t xml:space="preserve"> is the last UL slot overlapping </w:t>
      </w:r>
      <w:r>
        <w:rPr>
          <w:rFonts w:eastAsia="Times New Roman"/>
          <w:szCs w:val="20"/>
          <w:lang w:eastAsia="ja-JP"/>
        </w:rPr>
        <w:lastRenderedPageBreak/>
        <w:t xml:space="preserve">with the DL slot </w:t>
      </w:r>
      <w:r>
        <w:rPr>
          <w:rFonts w:eastAsia="Times New Roman"/>
          <w:color w:val="000000"/>
          <w:szCs w:val="20"/>
          <w:lang w:eastAsia="ja-JP"/>
        </w:rPr>
        <w:fldChar w:fldCharType="begin"/>
      </w:r>
      <w:r>
        <w:rPr>
          <w:rFonts w:eastAsia="Times New Roman"/>
          <w:color w:val="000000"/>
          <w:szCs w:val="20"/>
          <w:lang w:eastAsia="ja-JP"/>
        </w:rPr>
        <w:instrText xml:space="preserve"> QUOTE </w:instrText>
      </w:r>
      <w:r w:rsidR="009B4C27" w:rsidRPr="009B4C27">
        <w:rPr>
          <w:noProof/>
          <w:snapToGrid/>
          <w:position w:val="-5"/>
        </w:rPr>
        <w:pict w14:anchorId="6E88CB63">
          <v:shape id="_x0000_i1028" type="#_x0000_t75" alt="" style="width:6pt;height:18pt;mso-width-percent:0;mso-height-percent:0;mso-width-percent:0;mso-height-percent:0" equationxml="&lt;">
            <v:imagedata r:id="rId20" o:title="" chromakey="white"/>
          </v:shape>
        </w:pict>
      </w:r>
      <w:r>
        <w:rPr>
          <w:rFonts w:eastAsia="Times New Roman"/>
          <w:color w:val="000000"/>
          <w:szCs w:val="20"/>
          <w:lang w:eastAsia="ja-JP"/>
        </w:rPr>
        <w:instrText xml:space="preserve"> </w:instrText>
      </w:r>
      <w:r>
        <w:rPr>
          <w:rFonts w:eastAsia="Times New Roman"/>
          <w:color w:val="000000"/>
          <w:szCs w:val="20"/>
          <w:lang w:eastAsia="ja-JP"/>
        </w:rPr>
        <w:fldChar w:fldCharType="separate"/>
      </w:r>
      <w:r w:rsidR="009B4C27" w:rsidRPr="009B4C27">
        <w:rPr>
          <w:noProof/>
          <w:snapToGrid/>
          <w:position w:val="-5"/>
        </w:rPr>
        <w:pict w14:anchorId="42D369E1">
          <v:shape id="_x0000_i1027" type="#_x0000_t75" alt="" style="width:6pt;height:18pt;mso-width-percent:0;mso-height-percent:0;mso-width-percent:0;mso-height-percent:0" equationxml="&lt;">
            <v:imagedata r:id="rId20" o:title="" chromakey="white"/>
          </v:shape>
        </w:pict>
      </w:r>
      <w:r>
        <w:rPr>
          <w:rFonts w:eastAsia="Times New Roman"/>
          <w:color w:val="000000"/>
          <w:szCs w:val="20"/>
          <w:lang w:eastAsia="ja-JP"/>
        </w:rPr>
        <w:fldChar w:fldCharType="end"/>
      </w:r>
      <w:r>
        <w:rPr>
          <w:rFonts w:eastAsia="Times New Roman"/>
          <w:color w:val="000000"/>
          <w:szCs w:val="20"/>
          <w:lang w:eastAsia="ja-JP"/>
        </w:rPr>
        <w:t xml:space="preserve"> for the reference PDSCH </w:t>
      </w:r>
      <w:r>
        <w:rPr>
          <w:rFonts w:eastAsia="Times New Roman"/>
          <w:szCs w:val="20"/>
          <w:lang w:eastAsia="ja-JP"/>
        </w:rPr>
        <w:t xml:space="preserve">reception for slot-based PUCCH or an UL slot </w:t>
      </w:r>
      <w:r>
        <w:t xml:space="preserve">overlapping with the end of the reference PDSCH reception in DL slot </w:t>
      </w:r>
      <w:r>
        <w:rPr>
          <w:rFonts w:eastAsia="Times New Roman"/>
          <w:szCs w:val="20"/>
          <w:lang w:eastAsia="ja-JP"/>
        </w:rPr>
        <w:fldChar w:fldCharType="begin"/>
      </w:r>
      <w:r>
        <w:rPr>
          <w:rFonts w:eastAsia="Times New Roman"/>
          <w:szCs w:val="20"/>
          <w:lang w:eastAsia="ja-JP"/>
        </w:rPr>
        <w:instrText xml:space="preserve"> QUOTE </w:instrText>
      </w:r>
      <w:r w:rsidR="009B4C27" w:rsidRPr="009B4C27">
        <w:rPr>
          <w:noProof/>
          <w:snapToGrid/>
          <w:position w:val="-5"/>
        </w:rPr>
        <w:pict w14:anchorId="590E00CD">
          <v:shape id="_x0000_i1026" type="#_x0000_t75" alt="" style="width:6pt;height:6pt;mso-width-percent:0;mso-height-percent:0;mso-width-percent:0;mso-height-percent:0" equationxml="&lt;">
            <v:imagedata r:id="rId21" o:title="" chromakey="white"/>
          </v:shape>
        </w:pict>
      </w:r>
      <w:r>
        <w:rPr>
          <w:rFonts w:eastAsia="Times New Roman"/>
          <w:szCs w:val="20"/>
          <w:lang w:eastAsia="ja-JP"/>
        </w:rPr>
        <w:instrText xml:space="preserve"> </w:instrText>
      </w:r>
      <w:r>
        <w:rPr>
          <w:rFonts w:eastAsia="Times New Roman"/>
          <w:szCs w:val="20"/>
          <w:lang w:eastAsia="ja-JP"/>
        </w:rPr>
        <w:fldChar w:fldCharType="separate"/>
      </w:r>
      <w:r w:rsidR="009B4C27" w:rsidRPr="009B4C27">
        <w:rPr>
          <w:noProof/>
          <w:snapToGrid/>
          <w:position w:val="-5"/>
        </w:rPr>
        <w:pict w14:anchorId="5E7A7834">
          <v:shape id="_x0000_i1025" type="#_x0000_t75" alt="" style="width:6pt;height:6pt;mso-width-percent:0;mso-height-percent:0;mso-width-percent:0;mso-height-percent:0" equationxml="&lt;">
            <v:imagedata r:id="rId21" o:title="" chromakey="white"/>
          </v:shape>
        </w:pict>
      </w:r>
      <w:r>
        <w:rPr>
          <w:rFonts w:eastAsia="Times New Roman"/>
          <w:szCs w:val="20"/>
          <w:lang w:eastAsia="ja-JP"/>
        </w:rPr>
        <w:fldChar w:fldCharType="end"/>
      </w:r>
      <w:r>
        <w:rPr>
          <w:rFonts w:eastAsia="Times New Roman"/>
          <w:szCs w:val="20"/>
          <w:lang w:eastAsia="ja-JP"/>
        </w:rPr>
        <w:t xml:space="preserve"> for sub-slot based PUCCH.</w:t>
      </w:r>
    </w:p>
    <w:p w14:paraId="1EE22B12" w14:textId="77777777" w:rsidR="001A1204" w:rsidRDefault="00FF516D" w:rsidP="00BF0931">
      <w:pPr>
        <w:widowControl/>
        <w:numPr>
          <w:ilvl w:val="0"/>
          <w:numId w:val="18"/>
        </w:numPr>
        <w:kinsoku/>
        <w:adjustRightInd/>
        <w:snapToGrid w:val="0"/>
        <w:textAlignment w:val="auto"/>
        <w:rPr>
          <w:rFonts w:eastAsia="Times New Roman"/>
          <w:szCs w:val="20"/>
          <w:lang w:eastAsia="ja-JP"/>
        </w:rPr>
      </w:pPr>
      <w:r>
        <w:rPr>
          <w:rFonts w:eastAsia="Times New Roman"/>
          <w:szCs w:val="20"/>
          <w:lang w:eastAsia="ja-JP"/>
        </w:rPr>
        <w:t>FFS details of reference PDSCH</w:t>
      </w:r>
    </w:p>
    <w:p w14:paraId="659B169F" w14:textId="77777777" w:rsidR="001A1204" w:rsidRDefault="001A1204" w:rsidP="00BF0931">
      <w:pPr>
        <w:rPr>
          <w:lang w:eastAsia="zh-CN"/>
        </w:rPr>
      </w:pPr>
    </w:p>
    <w:p w14:paraId="09BFBDBD" w14:textId="77777777" w:rsidR="001A1204" w:rsidRDefault="00FF516D" w:rsidP="00BF0931">
      <w:pPr>
        <w:rPr>
          <w:b/>
          <w:bCs/>
          <w:highlight w:val="green"/>
          <w:lang w:eastAsia="zh-CN"/>
        </w:rPr>
      </w:pPr>
      <w:r>
        <w:rPr>
          <w:b/>
          <w:bCs/>
          <w:highlight w:val="green"/>
          <w:lang w:eastAsia="zh-CN"/>
        </w:rPr>
        <w:t>Agreement</w:t>
      </w:r>
    </w:p>
    <w:p w14:paraId="1BDEA553" w14:textId="77777777" w:rsidR="001A1204" w:rsidRDefault="00FF516D" w:rsidP="00BF0931">
      <w:pPr>
        <w:pStyle w:val="ListParagraph"/>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47791454" w14:textId="77777777" w:rsidR="001A1204" w:rsidRDefault="00FF516D" w:rsidP="00BF0931">
      <w:pPr>
        <w:widowControl/>
        <w:numPr>
          <w:ilvl w:val="0"/>
          <w:numId w:val="18"/>
        </w:numPr>
        <w:kinsoku/>
        <w:adjustRightInd/>
        <w:snapToGrid w:val="0"/>
        <w:textAlignment w:val="auto"/>
        <w:rPr>
          <w:rFonts w:eastAsia="Times New Roman"/>
          <w:szCs w:val="20"/>
          <w:lang w:eastAsia="ja-JP"/>
        </w:rPr>
      </w:pPr>
      <w:r>
        <w:rPr>
          <w:rFonts w:eastAsia="Times New Roman"/>
          <w:szCs w:val="20"/>
          <w:lang w:eastAsia="ja-JP"/>
        </w:rPr>
        <w:t xml:space="preserve">Separate DAI counting for DCI(s) with each scheduling a single cell and DCI(s) with each scheduling more than one cell. </w:t>
      </w:r>
    </w:p>
    <w:p w14:paraId="0B0DB6AE" w14:textId="77777777" w:rsidR="001A1204" w:rsidRDefault="00FF516D" w:rsidP="00BF0931">
      <w:pPr>
        <w:widowControl/>
        <w:numPr>
          <w:ilvl w:val="0"/>
          <w:numId w:val="18"/>
        </w:numPr>
        <w:kinsoku/>
        <w:adjustRightInd/>
        <w:snapToGrid w:val="0"/>
        <w:textAlignment w:val="auto"/>
        <w:rPr>
          <w:rFonts w:eastAsia="Times New Roman"/>
          <w:szCs w:val="20"/>
          <w:lang w:eastAsia="ja-JP"/>
        </w:rPr>
      </w:pPr>
      <w:r>
        <w:rPr>
          <w:rFonts w:eastAsia="Times New Roman"/>
          <w:szCs w:val="20"/>
          <w:lang w:eastAsia="ja-JP"/>
        </w:rPr>
        <w:t>FFS whether a DCI scheduling more than one cell is associated with the first sub-codebook or the second sub-codebook when the number of cells with actual PDSCH reception due to collision with semi-static TDD DL/UL configuration is one.</w:t>
      </w:r>
    </w:p>
    <w:p w14:paraId="2825F4B9" w14:textId="77777777" w:rsidR="001A1204" w:rsidRDefault="00FF516D" w:rsidP="00BF0931">
      <w:pPr>
        <w:widowControl/>
        <w:numPr>
          <w:ilvl w:val="0"/>
          <w:numId w:val="18"/>
        </w:numPr>
        <w:kinsoku/>
        <w:adjustRightInd/>
        <w:snapToGrid w:val="0"/>
        <w:textAlignment w:val="auto"/>
        <w:rPr>
          <w:rFonts w:eastAsia="Times New Roman"/>
          <w:szCs w:val="20"/>
          <w:lang w:eastAsia="ja-JP"/>
        </w:rPr>
      </w:pPr>
      <w:r>
        <w:rPr>
          <w:rFonts w:eastAsia="Times New Roman"/>
          <w:szCs w:val="20"/>
          <w:lang w:eastAsia="ja-JP"/>
        </w:rPr>
        <w:t>Type-2 HARQ-ACK codebook is generated by concatenating the first sub-codebook and the second sub-codebook.</w:t>
      </w:r>
    </w:p>
    <w:p w14:paraId="532A29EF" w14:textId="77777777" w:rsidR="001A1204" w:rsidRDefault="00FF516D" w:rsidP="00BF0931">
      <w:pPr>
        <w:widowControl/>
        <w:numPr>
          <w:ilvl w:val="0"/>
          <w:numId w:val="18"/>
        </w:numPr>
        <w:kinsoku/>
        <w:adjustRightInd/>
        <w:snapToGrid w:val="0"/>
        <w:textAlignment w:val="auto"/>
        <w:rPr>
          <w:rFonts w:eastAsia="Times New Roman"/>
          <w:szCs w:val="20"/>
          <w:lang w:eastAsia="ja-JP"/>
        </w:rPr>
      </w:pPr>
      <w:r>
        <w:rPr>
          <w:rFonts w:eastAsia="Times New Roman"/>
          <w:szCs w:val="20"/>
          <w:lang w:eastAsia="ja-JP"/>
        </w:rPr>
        <w:t xml:space="preserve">If at least one cell of the set of cells which can be co-scheduled by a DCI format 1_X is configured with maximum 2 codewords per PDSCH without spatial bundling, </w:t>
      </w:r>
    </w:p>
    <w:p w14:paraId="13978FAB" w14:textId="77777777" w:rsidR="001A1204" w:rsidRDefault="00FF516D" w:rsidP="00BF0931">
      <w:pPr>
        <w:pStyle w:val="ListParagraph"/>
        <w:numPr>
          <w:ilvl w:val="1"/>
          <w:numId w:val="18"/>
        </w:numPr>
        <w:rPr>
          <w:rFonts w:eastAsia="KaiTi"/>
          <w:color w:val="000000"/>
          <w:szCs w:val="24"/>
          <w:lang w:eastAsia="zh-CN"/>
        </w:rPr>
      </w:pPr>
      <w:r>
        <w:rPr>
          <w:color w:val="000000"/>
        </w:rPr>
        <w:t xml:space="preserve">FFS: the </w:t>
      </w:r>
      <w:r>
        <w:rPr>
          <w:rFonts w:eastAsia="KaiTi"/>
          <w:color w:val="000000"/>
        </w:rPr>
        <w:t>number of HARQ-ACK information bits for each DCI format 1_X that schedules more than one cell;</w:t>
      </w:r>
    </w:p>
    <w:p w14:paraId="386F3E6E" w14:textId="77777777" w:rsidR="001A1204" w:rsidRDefault="00FF516D" w:rsidP="00BF0931">
      <w:pPr>
        <w:widowControl/>
        <w:numPr>
          <w:ilvl w:val="0"/>
          <w:numId w:val="18"/>
        </w:numPr>
        <w:kinsoku/>
        <w:adjustRightInd/>
        <w:snapToGrid w:val="0"/>
        <w:textAlignment w:val="auto"/>
        <w:rPr>
          <w:rFonts w:eastAsia="Times New Roman"/>
          <w:szCs w:val="20"/>
          <w:lang w:eastAsia="ja-JP"/>
        </w:rPr>
      </w:pPr>
      <w:r>
        <w:rPr>
          <w:rFonts w:eastAsia="Times New Roman"/>
          <w:szCs w:val="20"/>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1EBADB5A" w14:textId="77777777" w:rsidR="001A1204" w:rsidRDefault="00FF516D" w:rsidP="00BF0931">
      <w:pPr>
        <w:widowControl/>
        <w:numPr>
          <w:ilvl w:val="0"/>
          <w:numId w:val="18"/>
        </w:numPr>
        <w:kinsoku/>
        <w:adjustRightInd/>
        <w:snapToGrid w:val="0"/>
        <w:textAlignment w:val="auto"/>
        <w:rPr>
          <w:rFonts w:eastAsia="Times New Roman"/>
          <w:szCs w:val="20"/>
          <w:lang w:eastAsia="ja-JP"/>
        </w:rPr>
      </w:pPr>
      <w:r>
        <w:rPr>
          <w:rFonts w:eastAsia="Times New Roman"/>
          <w:szCs w:val="20"/>
          <w:lang w:eastAsia="ja-JP"/>
        </w:rPr>
        <w:t>HARQ-ACK information bits for co-scheduled PDSCHs by a DCI format 1_X is ordered based on serving cell indices associated with co-scheduled PDSCHs.</w:t>
      </w:r>
    </w:p>
    <w:p w14:paraId="017DD9ED" w14:textId="77777777" w:rsidR="001A1204" w:rsidRDefault="00FF516D" w:rsidP="00BF0931">
      <w:pPr>
        <w:pStyle w:val="ListParagraph"/>
        <w:numPr>
          <w:ilvl w:val="0"/>
          <w:numId w:val="18"/>
        </w:numPr>
        <w:kinsoku/>
        <w:adjustRightInd/>
        <w:snapToGrid w:val="0"/>
        <w:textAlignment w:val="auto"/>
        <w:rPr>
          <w:rFonts w:eastAsia="Times New Roman"/>
          <w:color w:val="000000"/>
          <w:szCs w:val="20"/>
          <w:lang w:eastAsia="ja-JP"/>
        </w:rPr>
      </w:pPr>
      <w:r>
        <w:rPr>
          <w:rFonts w:eastAsia="MS Mincho"/>
          <w:bCs/>
          <w:color w:val="000000"/>
          <w:lang w:eastAsia="ja-JP"/>
        </w:rPr>
        <w:t>HARQ-ACK bundling across co-scheduled cells is not supported for multi-cell scheduling.</w:t>
      </w:r>
    </w:p>
    <w:p w14:paraId="541DFE7C" w14:textId="77777777" w:rsidR="001A1204" w:rsidRDefault="001A1204" w:rsidP="00BF0931">
      <w:pPr>
        <w:rPr>
          <w:szCs w:val="24"/>
          <w:lang w:eastAsia="zh-CN"/>
        </w:rPr>
      </w:pPr>
    </w:p>
    <w:p w14:paraId="1DB8CD64" w14:textId="77777777" w:rsidR="001A1204" w:rsidRDefault="00FF516D" w:rsidP="00BF0931">
      <w:pPr>
        <w:rPr>
          <w:b/>
          <w:bCs/>
          <w:highlight w:val="green"/>
          <w:lang w:eastAsia="zh-CN"/>
        </w:rPr>
      </w:pPr>
      <w:r>
        <w:rPr>
          <w:b/>
          <w:bCs/>
          <w:highlight w:val="green"/>
          <w:lang w:eastAsia="zh-CN"/>
        </w:rPr>
        <w:t>Agreement</w:t>
      </w:r>
    </w:p>
    <w:p w14:paraId="55AC3B4F" w14:textId="77777777" w:rsidR="001A1204" w:rsidRDefault="00FF516D" w:rsidP="00BF0931">
      <w:pPr>
        <w:pStyle w:val="ListParagraph"/>
        <w:rPr>
          <w:lang w:eastAsia="en-US"/>
        </w:rPr>
      </w:pPr>
      <w:r>
        <w:rPr>
          <w:lang w:eastAsia="en-US"/>
        </w:rPr>
        <w:t>UE does not expect to be configured both CBG-based PDSCH/PUSCH transmission and the multi-cell PDSCH/PUSCH scheduling on the same or different cells within a same PUCCH group.</w:t>
      </w:r>
    </w:p>
    <w:p w14:paraId="4B6C3890" w14:textId="77777777" w:rsidR="001A1204" w:rsidRDefault="001A1204" w:rsidP="00BF0931">
      <w:pPr>
        <w:rPr>
          <w:lang w:eastAsia="zh-CN"/>
        </w:rPr>
      </w:pPr>
    </w:p>
    <w:p w14:paraId="11C2D79D" w14:textId="77777777" w:rsidR="001A1204" w:rsidRDefault="00FF516D" w:rsidP="00BF0931">
      <w:pPr>
        <w:rPr>
          <w:b/>
          <w:bCs/>
          <w:highlight w:val="green"/>
          <w:lang w:eastAsia="zh-CN"/>
        </w:rPr>
      </w:pPr>
      <w:r>
        <w:rPr>
          <w:b/>
          <w:bCs/>
          <w:highlight w:val="green"/>
          <w:lang w:eastAsia="zh-CN"/>
        </w:rPr>
        <w:t>Agreement</w:t>
      </w:r>
    </w:p>
    <w:p w14:paraId="7AD659B4" w14:textId="77777777" w:rsidR="001A1204" w:rsidRDefault="00FF516D" w:rsidP="00BF0931">
      <w:pPr>
        <w:widowControl/>
        <w:numPr>
          <w:ilvl w:val="0"/>
          <w:numId w:val="17"/>
        </w:numPr>
        <w:kinsoku/>
        <w:adjustRightInd/>
        <w:snapToGrid w:val="0"/>
        <w:textAlignment w:val="auto"/>
        <w:rPr>
          <w:rFonts w:eastAsia="Times New Roman"/>
          <w:color w:val="000000"/>
          <w:szCs w:val="20"/>
          <w:lang w:eastAsia="en-US"/>
        </w:rPr>
      </w:pPr>
      <w:r>
        <w:rPr>
          <w:rFonts w:eastAsia="Times New Roman"/>
          <w:color w:val="000000"/>
          <w:szCs w:val="20"/>
        </w:rPr>
        <w:t>At least cases 1-1 and 1-2 on SCS are supported:</w:t>
      </w:r>
    </w:p>
    <w:p w14:paraId="0C3C4D06" w14:textId="77777777" w:rsidR="001A1204" w:rsidRDefault="00FF516D" w:rsidP="00BF0931">
      <w:pPr>
        <w:widowControl/>
        <w:numPr>
          <w:ilvl w:val="0"/>
          <w:numId w:val="18"/>
        </w:numPr>
        <w:kinsoku/>
        <w:adjustRightInd/>
        <w:snapToGrid w:val="0"/>
        <w:textAlignment w:val="auto"/>
        <w:rPr>
          <w:rFonts w:eastAsia="Times New Roman"/>
          <w:color w:val="000000"/>
          <w:szCs w:val="20"/>
        </w:rPr>
      </w:pPr>
      <w:r>
        <w:rPr>
          <w:rFonts w:eastAsia="Times New Roman"/>
          <w:color w:val="000000"/>
          <w:szCs w:val="20"/>
        </w:rPr>
        <w:t>Case 1-1: A DCI format 0-X/1-X on a scheduling cell can schedule multiple cells including the scheduling cell and same SCS is used among all the co-scheduled cells including the scheduling cell.</w:t>
      </w:r>
    </w:p>
    <w:p w14:paraId="006391C3" w14:textId="77777777" w:rsidR="001A1204" w:rsidRDefault="00FF516D" w:rsidP="00BF0931">
      <w:pPr>
        <w:widowControl/>
        <w:numPr>
          <w:ilvl w:val="0"/>
          <w:numId w:val="18"/>
        </w:numPr>
        <w:kinsoku/>
        <w:adjustRightInd/>
        <w:snapToGrid w:val="0"/>
        <w:textAlignment w:val="auto"/>
        <w:rPr>
          <w:rFonts w:eastAsia="Times New Roman"/>
          <w:color w:val="000000"/>
          <w:szCs w:val="20"/>
        </w:rPr>
      </w:pPr>
      <w:r>
        <w:rPr>
          <w:rFonts w:eastAsia="Times New Roman"/>
          <w:color w:val="000000"/>
          <w:szCs w:val="20"/>
        </w:rPr>
        <w:t>Case 1-2: A DCI format 0-X/1-X on a scheduling cell can schedule multiple cells not including the scheduling cell and same SCS is used among all the co-scheduled cells which may be same or different to the SCS of the scheduling cell.</w:t>
      </w:r>
    </w:p>
    <w:p w14:paraId="06DB8A42" w14:textId="77777777" w:rsidR="001A1204" w:rsidRDefault="00FF516D" w:rsidP="00BF0931">
      <w:pPr>
        <w:widowControl/>
        <w:numPr>
          <w:ilvl w:val="0"/>
          <w:numId w:val="18"/>
        </w:numPr>
        <w:kinsoku/>
        <w:adjustRightInd/>
        <w:snapToGrid w:val="0"/>
        <w:textAlignment w:val="auto"/>
        <w:rPr>
          <w:rFonts w:eastAsia="Times New Roman"/>
          <w:color w:val="000000"/>
          <w:szCs w:val="20"/>
        </w:rPr>
      </w:pPr>
      <w:r>
        <w:rPr>
          <w:rFonts w:eastAsia="Times New Roman"/>
          <w:color w:val="000000"/>
          <w:szCs w:val="20"/>
        </w:rPr>
        <w:t>Case 1-3: A DCI format 0-X/1-X on a scheduling cell can schedule multiple cells including the scheduling cell and different SCS is used among the co-scheduled cells including the scheduling cell.</w:t>
      </w:r>
    </w:p>
    <w:p w14:paraId="2F53C418" w14:textId="77777777" w:rsidR="001A1204" w:rsidRDefault="00FF516D" w:rsidP="00BF0931">
      <w:pPr>
        <w:widowControl/>
        <w:numPr>
          <w:ilvl w:val="0"/>
          <w:numId w:val="18"/>
        </w:numPr>
        <w:kinsoku/>
        <w:adjustRightInd/>
        <w:snapToGrid w:val="0"/>
        <w:textAlignment w:val="auto"/>
        <w:rPr>
          <w:rFonts w:eastAsia="Times New Roman"/>
          <w:color w:val="000000"/>
          <w:szCs w:val="20"/>
        </w:rPr>
      </w:pPr>
      <w:r>
        <w:rPr>
          <w:rFonts w:eastAsia="Times New Roman"/>
          <w:color w:val="000000"/>
          <w:szCs w:val="20"/>
        </w:rPr>
        <w:t>Case 1-4: A DCI format 0-X/1-X on a scheduling cell can schedule multiple cells not including the scheduling cell and different SCS is used among the co-scheduled cells.</w:t>
      </w:r>
    </w:p>
    <w:p w14:paraId="3B96A4D3" w14:textId="77777777" w:rsidR="001A1204" w:rsidRDefault="00FF516D" w:rsidP="00BF0931">
      <w:pPr>
        <w:widowControl/>
        <w:numPr>
          <w:ilvl w:val="0"/>
          <w:numId w:val="18"/>
        </w:numPr>
        <w:kinsoku/>
        <w:adjustRightInd/>
        <w:snapToGrid w:val="0"/>
        <w:textAlignment w:val="auto"/>
        <w:rPr>
          <w:rFonts w:eastAsia="Times New Roman"/>
          <w:color w:val="000000"/>
          <w:szCs w:val="20"/>
        </w:rPr>
      </w:pPr>
      <w:r>
        <w:rPr>
          <w:rFonts w:eastAsia="Times New Roman"/>
          <w:color w:val="000000"/>
          <w:szCs w:val="20"/>
        </w:rPr>
        <w:t>FFS: Whether Case 1-3 or 1-4 is additionally supported.</w:t>
      </w:r>
    </w:p>
    <w:p w14:paraId="1D3E14A0" w14:textId="77777777" w:rsidR="001A1204" w:rsidRDefault="001A1204" w:rsidP="00BF0931">
      <w:pPr>
        <w:rPr>
          <w:lang w:eastAsia="en-US"/>
        </w:rPr>
      </w:pPr>
    </w:p>
    <w:p w14:paraId="71A9F160" w14:textId="77777777" w:rsidR="001A1204" w:rsidRDefault="00FF516D" w:rsidP="00BF0931">
      <w:pPr>
        <w:pStyle w:val="Heading2"/>
        <w:ind w:left="540"/>
      </w:pPr>
      <w:r>
        <w:t>Agreements made in RAN#97</w:t>
      </w:r>
    </w:p>
    <w:p w14:paraId="1F9DD302" w14:textId="77777777" w:rsidR="001A1204" w:rsidRDefault="00FF516D" w:rsidP="00BF0931">
      <w:pPr>
        <w:widowControl/>
        <w:kinsoku/>
        <w:overflowPunct/>
        <w:snapToGrid w:val="0"/>
        <w:spacing w:after="120"/>
        <w:textAlignment w:val="auto"/>
        <w:rPr>
          <w:rFonts w:eastAsia="SimSun"/>
          <w:b/>
          <w:bCs/>
          <w:snapToGrid/>
          <w:kern w:val="0"/>
          <w:szCs w:val="20"/>
          <w:u w:val="single"/>
          <w:lang w:val="zh-CN" w:eastAsia="en-US"/>
        </w:rPr>
      </w:pPr>
      <w:r>
        <w:rPr>
          <w:rFonts w:eastAsia="SimSun"/>
          <w:b/>
          <w:bCs/>
          <w:snapToGrid/>
          <w:kern w:val="0"/>
          <w:szCs w:val="20"/>
          <w:u w:val="single"/>
          <w:lang w:val="zh-CN" w:eastAsia="en-US"/>
        </w:rPr>
        <w:t>Conclusion:</w:t>
      </w:r>
    </w:p>
    <w:p w14:paraId="04B4B332" w14:textId="77777777" w:rsidR="001A1204" w:rsidRDefault="00FF516D" w:rsidP="00BF0931">
      <w:pPr>
        <w:widowControl/>
        <w:numPr>
          <w:ilvl w:val="0"/>
          <w:numId w:val="17"/>
        </w:numPr>
        <w:kinsoku/>
        <w:overflowPunct/>
        <w:autoSpaceDE/>
        <w:autoSpaceDN/>
        <w:adjustRightInd/>
        <w:snapToGrid w:val="0"/>
        <w:spacing w:after="0" w:line="259" w:lineRule="auto"/>
        <w:jc w:val="left"/>
        <w:textAlignment w:val="auto"/>
        <w:rPr>
          <w:snapToGrid/>
          <w:kern w:val="0"/>
          <w:szCs w:val="20"/>
          <w:lang w:eastAsia="en-US"/>
        </w:rPr>
      </w:pPr>
      <w:r>
        <w:rPr>
          <w:snapToGrid/>
          <w:kern w:val="0"/>
          <w:szCs w:val="20"/>
          <w:lang w:eastAsia="en-US"/>
        </w:rPr>
        <w:t>Deprioritize any optimization for unlicensed spectrum operation for designing the multi-cell PUSCH/PDSCH scheduling in Rel-18.</w:t>
      </w:r>
    </w:p>
    <w:p w14:paraId="234B32DF" w14:textId="77777777" w:rsidR="001A1204" w:rsidRDefault="00FF516D" w:rsidP="00BF0931">
      <w:pPr>
        <w:widowControl/>
        <w:numPr>
          <w:ilvl w:val="0"/>
          <w:numId w:val="17"/>
        </w:numPr>
        <w:kinsoku/>
        <w:overflowPunct/>
        <w:autoSpaceDE/>
        <w:autoSpaceDN/>
        <w:adjustRightInd/>
        <w:snapToGrid w:val="0"/>
        <w:spacing w:after="0" w:line="259" w:lineRule="auto"/>
        <w:jc w:val="left"/>
        <w:textAlignment w:val="auto"/>
        <w:rPr>
          <w:snapToGrid/>
          <w:kern w:val="0"/>
          <w:szCs w:val="20"/>
          <w:lang w:eastAsia="en-US"/>
        </w:rPr>
      </w:pPr>
      <w:r>
        <w:rPr>
          <w:snapToGrid/>
          <w:kern w:val="0"/>
          <w:szCs w:val="20"/>
          <w:lang w:eastAsia="en-US"/>
        </w:rPr>
        <w:lastRenderedPageBreak/>
        <w:t>Enhanced Type-2 HARQ-ACK codebook is not supported for the multi-cell PUSCH/PDSCH scheduling in Rel-18.</w:t>
      </w:r>
    </w:p>
    <w:p w14:paraId="16EB6736" w14:textId="77777777" w:rsidR="001A1204" w:rsidRDefault="00FF516D" w:rsidP="00BF0931">
      <w:pPr>
        <w:widowControl/>
        <w:numPr>
          <w:ilvl w:val="0"/>
          <w:numId w:val="17"/>
        </w:numPr>
        <w:kinsoku/>
        <w:overflowPunct/>
        <w:autoSpaceDE/>
        <w:autoSpaceDN/>
        <w:adjustRightInd/>
        <w:snapToGrid w:val="0"/>
        <w:spacing w:after="0" w:line="259" w:lineRule="auto"/>
        <w:jc w:val="left"/>
        <w:textAlignment w:val="auto"/>
        <w:rPr>
          <w:snapToGrid/>
          <w:kern w:val="0"/>
          <w:szCs w:val="20"/>
          <w:lang w:eastAsia="en-US"/>
        </w:rPr>
      </w:pPr>
      <w:r>
        <w:rPr>
          <w:snapToGrid/>
          <w:kern w:val="0"/>
          <w:szCs w:val="20"/>
          <w:lang w:eastAsia="en-US"/>
        </w:rPr>
        <w:t>Type-1 HARQ-ACK codebook is supported only for the case where co-scheduled cells by a DCI format 1_X have same SCS/carrier type/duplex mode in Rel-18.</w:t>
      </w:r>
    </w:p>
    <w:p w14:paraId="5FE3400F" w14:textId="77777777" w:rsidR="001A1204" w:rsidRDefault="00FF516D" w:rsidP="00BF0931">
      <w:pPr>
        <w:widowControl/>
        <w:numPr>
          <w:ilvl w:val="0"/>
          <w:numId w:val="18"/>
        </w:numPr>
        <w:kinsoku/>
        <w:overflowPunct/>
        <w:autoSpaceDE/>
        <w:autoSpaceDN/>
        <w:adjustRightInd/>
        <w:snapToGrid w:val="0"/>
        <w:spacing w:after="0" w:line="259" w:lineRule="auto"/>
        <w:jc w:val="left"/>
        <w:textAlignment w:val="auto"/>
        <w:rPr>
          <w:rFonts w:eastAsia="Times New Roman"/>
          <w:snapToGrid/>
          <w:kern w:val="0"/>
          <w:szCs w:val="20"/>
          <w:lang w:eastAsia="ja-JP"/>
        </w:rPr>
      </w:pPr>
      <w:r>
        <w:rPr>
          <w:rFonts w:eastAsia="Times New Roman" w:hint="eastAsia"/>
          <w:snapToGrid/>
          <w:kern w:val="0"/>
          <w:szCs w:val="20"/>
          <w:lang w:eastAsia="ja-JP"/>
        </w:rPr>
        <w:t>Additional restriction(s) can be discussed in RAN1</w:t>
      </w:r>
    </w:p>
    <w:p w14:paraId="2C1D5731" w14:textId="77777777" w:rsidR="001A1204" w:rsidRDefault="00FF516D" w:rsidP="00BF0931">
      <w:pPr>
        <w:widowControl/>
        <w:numPr>
          <w:ilvl w:val="0"/>
          <w:numId w:val="17"/>
        </w:numPr>
        <w:kinsoku/>
        <w:overflowPunct/>
        <w:autoSpaceDE/>
        <w:autoSpaceDN/>
        <w:adjustRightInd/>
        <w:snapToGrid w:val="0"/>
        <w:spacing w:after="0" w:line="259" w:lineRule="auto"/>
        <w:jc w:val="left"/>
        <w:textAlignment w:val="auto"/>
        <w:rPr>
          <w:snapToGrid/>
          <w:kern w:val="0"/>
          <w:szCs w:val="20"/>
          <w:lang w:eastAsia="en-US"/>
        </w:rPr>
      </w:pPr>
      <w:r>
        <w:rPr>
          <w:snapToGrid/>
          <w:kern w:val="0"/>
          <w:szCs w:val="20"/>
          <w:lang w:eastAsia="en-US"/>
        </w:rPr>
        <w:t>Configuring more than one scheduling cell for DCI format 0_X/1_X for each scheduled cell is not supported for the multi-cell PUSCH/PDSCH scheduling in Rel-18.</w:t>
      </w:r>
    </w:p>
    <w:p w14:paraId="7CA6C12C" w14:textId="77777777" w:rsidR="001A1204" w:rsidRDefault="001A1204" w:rsidP="00BF0931">
      <w:pPr>
        <w:widowControl/>
        <w:kinsoku/>
        <w:overflowPunct/>
        <w:snapToGrid w:val="0"/>
        <w:spacing w:after="120"/>
        <w:textAlignment w:val="auto"/>
        <w:rPr>
          <w:rFonts w:eastAsia="SimSun"/>
          <w:snapToGrid/>
          <w:kern w:val="0"/>
          <w:szCs w:val="20"/>
          <w:lang w:val="en-US" w:eastAsia="en-US"/>
        </w:rPr>
      </w:pPr>
    </w:p>
    <w:p w14:paraId="244DB50A" w14:textId="77777777" w:rsidR="001A1204" w:rsidRDefault="00FF516D" w:rsidP="00BF0931">
      <w:pPr>
        <w:widowControl/>
        <w:kinsoku/>
        <w:overflowPunct/>
        <w:snapToGrid w:val="0"/>
        <w:spacing w:after="120"/>
        <w:textAlignment w:val="auto"/>
        <w:rPr>
          <w:rFonts w:eastAsia="SimSun"/>
          <w:b/>
          <w:bCs/>
          <w:snapToGrid/>
          <w:kern w:val="0"/>
          <w:szCs w:val="20"/>
          <w:u w:val="single"/>
          <w:lang w:val="zh-CN" w:eastAsia="en-US"/>
        </w:rPr>
      </w:pPr>
      <w:r>
        <w:rPr>
          <w:rFonts w:eastAsia="SimSun"/>
          <w:b/>
          <w:bCs/>
          <w:snapToGrid/>
          <w:kern w:val="0"/>
          <w:szCs w:val="20"/>
          <w:u w:val="single"/>
          <w:lang w:val="zh-CN" w:eastAsia="en-US"/>
        </w:rPr>
        <w:t>Conclusion:</w:t>
      </w:r>
    </w:p>
    <w:p w14:paraId="54270471" w14:textId="77777777" w:rsidR="001A1204" w:rsidRDefault="00FF516D" w:rsidP="00BF0931">
      <w:pPr>
        <w:widowControl/>
        <w:numPr>
          <w:ilvl w:val="0"/>
          <w:numId w:val="17"/>
        </w:numPr>
        <w:kinsoku/>
        <w:overflowPunct/>
        <w:autoSpaceDE/>
        <w:autoSpaceDN/>
        <w:adjustRightInd/>
        <w:snapToGrid w:val="0"/>
        <w:spacing w:after="0" w:line="259" w:lineRule="auto"/>
        <w:jc w:val="left"/>
        <w:textAlignment w:val="auto"/>
        <w:rPr>
          <w:rFonts w:eastAsia="Times New Roman"/>
          <w:snapToGrid/>
          <w:color w:val="000000"/>
          <w:kern w:val="0"/>
          <w:szCs w:val="20"/>
          <w:lang w:eastAsia="en-US"/>
        </w:rPr>
      </w:pPr>
      <w:r>
        <w:rPr>
          <w:rFonts w:eastAsia="Times New Roman"/>
          <w:snapToGrid/>
          <w:color w:val="000000"/>
          <w:kern w:val="0"/>
          <w:szCs w:val="20"/>
          <w:lang w:eastAsia="en-US"/>
        </w:rPr>
        <w:t>Followings are excluded from multi-cell PDSCH/PUSCH scheduling in Rel-18.</w:t>
      </w:r>
    </w:p>
    <w:p w14:paraId="77E24BA6" w14:textId="77777777" w:rsidR="001A1204" w:rsidRDefault="00FF516D" w:rsidP="00BF0931">
      <w:pPr>
        <w:widowControl/>
        <w:numPr>
          <w:ilvl w:val="0"/>
          <w:numId w:val="18"/>
        </w:numPr>
        <w:kinsoku/>
        <w:overflowPunct/>
        <w:autoSpaceDE/>
        <w:autoSpaceDN/>
        <w:adjustRightInd/>
        <w:snapToGrid w:val="0"/>
        <w:spacing w:after="0" w:line="259" w:lineRule="auto"/>
        <w:jc w:val="left"/>
        <w:textAlignment w:val="auto"/>
        <w:rPr>
          <w:rFonts w:eastAsia="Times New Roman"/>
          <w:snapToGrid/>
          <w:kern w:val="0"/>
          <w:szCs w:val="20"/>
          <w:lang w:eastAsia="ja-JP"/>
        </w:rPr>
      </w:pPr>
      <w:r>
        <w:rPr>
          <w:rFonts w:eastAsia="Times New Roman" w:hint="eastAsia"/>
          <w:snapToGrid/>
          <w:kern w:val="0"/>
          <w:szCs w:val="20"/>
          <w:lang w:eastAsia="ja-JP"/>
        </w:rPr>
        <w:t>SCell schedules multiple cells including P(S)Cell</w:t>
      </w:r>
    </w:p>
    <w:p w14:paraId="3F7D0F06" w14:textId="77777777" w:rsidR="001A1204" w:rsidRDefault="00FF516D" w:rsidP="00BF0931">
      <w:pPr>
        <w:widowControl/>
        <w:numPr>
          <w:ilvl w:val="0"/>
          <w:numId w:val="18"/>
        </w:numPr>
        <w:kinsoku/>
        <w:overflowPunct/>
        <w:autoSpaceDE/>
        <w:autoSpaceDN/>
        <w:adjustRightInd/>
        <w:snapToGrid w:val="0"/>
        <w:spacing w:after="0" w:line="259" w:lineRule="auto"/>
        <w:jc w:val="left"/>
        <w:textAlignment w:val="auto"/>
        <w:rPr>
          <w:rFonts w:eastAsia="Times New Roman"/>
          <w:snapToGrid/>
          <w:kern w:val="0"/>
          <w:szCs w:val="20"/>
          <w:lang w:eastAsia="ja-JP"/>
        </w:rPr>
      </w:pPr>
      <w:r>
        <w:rPr>
          <w:rFonts w:eastAsia="Times New Roman" w:hint="eastAsia"/>
          <w:snapToGrid/>
          <w:kern w:val="0"/>
          <w:szCs w:val="20"/>
          <w:lang w:eastAsia="ja-JP"/>
        </w:rPr>
        <w:t>Different SCS among co-scheduled cells</w:t>
      </w:r>
    </w:p>
    <w:p w14:paraId="3BB62C6D" w14:textId="77777777" w:rsidR="001A1204" w:rsidRDefault="00FF516D" w:rsidP="00BF0931">
      <w:pPr>
        <w:widowControl/>
        <w:numPr>
          <w:ilvl w:val="0"/>
          <w:numId w:val="18"/>
        </w:numPr>
        <w:kinsoku/>
        <w:overflowPunct/>
        <w:autoSpaceDE/>
        <w:autoSpaceDN/>
        <w:adjustRightInd/>
        <w:snapToGrid w:val="0"/>
        <w:spacing w:after="0" w:line="259" w:lineRule="auto"/>
        <w:jc w:val="left"/>
        <w:textAlignment w:val="auto"/>
        <w:rPr>
          <w:rFonts w:eastAsia="Times New Roman"/>
          <w:snapToGrid/>
          <w:kern w:val="0"/>
          <w:szCs w:val="20"/>
          <w:lang w:eastAsia="ja-JP"/>
        </w:rPr>
      </w:pPr>
      <w:r>
        <w:rPr>
          <w:rFonts w:eastAsia="Times New Roman" w:hint="eastAsia"/>
          <w:snapToGrid/>
          <w:kern w:val="0"/>
          <w:szCs w:val="20"/>
          <w:lang w:eastAsia="ja-JP"/>
        </w:rPr>
        <w:t>Different carrier type (licensed or unlicensed, FR1 or FR2-1 or FR2-2) among co-scheduled</w:t>
      </w:r>
      <w:r>
        <w:rPr>
          <w:rFonts w:eastAsia="Times New Roman"/>
          <w:snapToGrid/>
          <w:kern w:val="0"/>
          <w:szCs w:val="20"/>
          <w:lang w:eastAsia="ja-JP"/>
        </w:rPr>
        <w:t xml:space="preserve"> cells</w:t>
      </w:r>
    </w:p>
    <w:p w14:paraId="56D323DE" w14:textId="77777777" w:rsidR="001A1204" w:rsidRDefault="00FF516D" w:rsidP="00BF0931">
      <w:pPr>
        <w:widowControl/>
        <w:numPr>
          <w:ilvl w:val="0"/>
          <w:numId w:val="18"/>
        </w:numPr>
        <w:kinsoku/>
        <w:overflowPunct/>
        <w:autoSpaceDE/>
        <w:autoSpaceDN/>
        <w:adjustRightInd/>
        <w:snapToGrid w:val="0"/>
        <w:spacing w:after="0" w:line="259" w:lineRule="auto"/>
        <w:jc w:val="left"/>
        <w:textAlignment w:val="auto"/>
        <w:rPr>
          <w:rFonts w:eastAsia="Times New Roman"/>
          <w:snapToGrid/>
          <w:kern w:val="0"/>
          <w:szCs w:val="20"/>
          <w:lang w:eastAsia="ja-JP"/>
        </w:rPr>
      </w:pPr>
      <w:r>
        <w:rPr>
          <w:rFonts w:eastAsia="Times New Roman" w:hint="eastAsia"/>
          <w:snapToGrid/>
          <w:kern w:val="0"/>
          <w:szCs w:val="20"/>
          <w:lang w:eastAsia="ja-JP"/>
        </w:rPr>
        <w:t>Configuration of both multi-cell PDSCH/PUSCH scheduling and multi-TRP for a scheduled</w:t>
      </w:r>
      <w:r>
        <w:rPr>
          <w:rFonts w:eastAsia="Times New Roman"/>
          <w:snapToGrid/>
          <w:kern w:val="0"/>
          <w:szCs w:val="20"/>
          <w:lang w:eastAsia="ja-JP"/>
        </w:rPr>
        <w:t xml:space="preserve"> cell</w:t>
      </w:r>
    </w:p>
    <w:p w14:paraId="7D13E66B" w14:textId="77777777" w:rsidR="001A1204" w:rsidRDefault="00FF516D" w:rsidP="00BF0931">
      <w:pPr>
        <w:widowControl/>
        <w:numPr>
          <w:ilvl w:val="0"/>
          <w:numId w:val="18"/>
        </w:numPr>
        <w:kinsoku/>
        <w:overflowPunct/>
        <w:autoSpaceDE/>
        <w:autoSpaceDN/>
        <w:adjustRightInd/>
        <w:snapToGrid w:val="0"/>
        <w:spacing w:after="0" w:line="259" w:lineRule="auto"/>
        <w:jc w:val="left"/>
        <w:textAlignment w:val="auto"/>
        <w:rPr>
          <w:rFonts w:eastAsia="Times New Roman"/>
          <w:snapToGrid/>
          <w:kern w:val="0"/>
          <w:szCs w:val="20"/>
          <w:lang w:eastAsia="ja-JP"/>
        </w:rPr>
      </w:pPr>
      <w:r>
        <w:rPr>
          <w:rFonts w:eastAsia="Times New Roman" w:hint="eastAsia"/>
          <w:snapToGrid/>
          <w:kern w:val="0"/>
          <w:szCs w:val="20"/>
          <w:lang w:eastAsia="ja-JP"/>
        </w:rPr>
        <w:t>Support for any sidelink scheduling</w:t>
      </w:r>
    </w:p>
    <w:p w14:paraId="7F7B90DA" w14:textId="77777777" w:rsidR="001A1204" w:rsidRDefault="001A1204" w:rsidP="00BF0931">
      <w:pPr>
        <w:widowControl/>
        <w:kinsoku/>
        <w:overflowPunct/>
        <w:snapToGrid w:val="0"/>
        <w:spacing w:after="120"/>
        <w:textAlignment w:val="auto"/>
        <w:rPr>
          <w:rFonts w:eastAsia="SimSun"/>
          <w:snapToGrid/>
          <w:kern w:val="0"/>
          <w:szCs w:val="20"/>
          <w:lang w:val="zh-CN" w:eastAsia="en-US"/>
        </w:rPr>
      </w:pPr>
    </w:p>
    <w:p w14:paraId="4270F04F" w14:textId="77777777" w:rsidR="001A1204" w:rsidRDefault="00FF516D" w:rsidP="00BF0931">
      <w:pPr>
        <w:widowControl/>
        <w:kinsoku/>
        <w:overflowPunct/>
        <w:snapToGrid w:val="0"/>
        <w:spacing w:after="120"/>
        <w:textAlignment w:val="auto"/>
        <w:rPr>
          <w:rFonts w:eastAsia="SimSun"/>
          <w:b/>
          <w:bCs/>
          <w:snapToGrid/>
          <w:kern w:val="0"/>
          <w:szCs w:val="20"/>
          <w:u w:val="single"/>
          <w:lang w:val="zh-CN" w:eastAsia="en-US"/>
        </w:rPr>
      </w:pPr>
      <w:r>
        <w:rPr>
          <w:rFonts w:eastAsia="SimSun"/>
          <w:b/>
          <w:bCs/>
          <w:snapToGrid/>
          <w:kern w:val="0"/>
          <w:szCs w:val="20"/>
          <w:u w:val="single"/>
          <w:lang w:val="zh-CN" w:eastAsia="en-US"/>
        </w:rPr>
        <w:t>Conclusion:</w:t>
      </w:r>
    </w:p>
    <w:p w14:paraId="01BFDCF2" w14:textId="77777777" w:rsidR="001A1204" w:rsidRDefault="00FF516D" w:rsidP="00BF0931">
      <w:pPr>
        <w:widowControl/>
        <w:numPr>
          <w:ilvl w:val="0"/>
          <w:numId w:val="17"/>
        </w:numPr>
        <w:kinsoku/>
        <w:overflowPunct/>
        <w:autoSpaceDE/>
        <w:autoSpaceDN/>
        <w:adjustRightInd/>
        <w:snapToGrid w:val="0"/>
        <w:spacing w:after="0" w:line="259" w:lineRule="auto"/>
        <w:jc w:val="left"/>
        <w:textAlignment w:val="auto"/>
        <w:rPr>
          <w:rFonts w:eastAsia="Times New Roman"/>
          <w:snapToGrid/>
          <w:color w:val="000000"/>
          <w:kern w:val="0"/>
          <w:szCs w:val="20"/>
          <w:lang w:eastAsia="en-US"/>
        </w:rPr>
      </w:pPr>
      <w:r>
        <w:rPr>
          <w:rFonts w:eastAsia="Times New Roman"/>
          <w:snapToGrid/>
          <w:color w:val="000000"/>
          <w:kern w:val="0"/>
          <w:szCs w:val="20"/>
          <w:lang w:eastAsia="en-US"/>
        </w:rPr>
        <w:t>Following is excluded from multi-cell PDSCH/PUSCH scheduling in Rel-18.</w:t>
      </w:r>
    </w:p>
    <w:p w14:paraId="388BE603" w14:textId="77777777" w:rsidR="001A1204" w:rsidRDefault="00FF516D" w:rsidP="00BF0931">
      <w:pPr>
        <w:widowControl/>
        <w:numPr>
          <w:ilvl w:val="0"/>
          <w:numId w:val="18"/>
        </w:numPr>
        <w:kinsoku/>
        <w:overflowPunct/>
        <w:autoSpaceDE/>
        <w:autoSpaceDN/>
        <w:adjustRightInd/>
        <w:snapToGrid w:val="0"/>
        <w:spacing w:after="0" w:line="259" w:lineRule="auto"/>
        <w:jc w:val="left"/>
        <w:textAlignment w:val="auto"/>
        <w:rPr>
          <w:rFonts w:eastAsia="Times New Roman"/>
          <w:snapToGrid/>
          <w:color w:val="000000"/>
          <w:kern w:val="0"/>
          <w:szCs w:val="20"/>
          <w:lang w:eastAsia="en-US"/>
        </w:rPr>
      </w:pPr>
      <w:r>
        <w:rPr>
          <w:rFonts w:eastAsia="Times New Roman" w:hint="eastAsia"/>
          <w:snapToGrid/>
          <w:color w:val="000000"/>
          <w:kern w:val="0"/>
          <w:szCs w:val="20"/>
          <w:lang w:eastAsia="en-US"/>
        </w:rPr>
        <w:t>PCell schedules multiple cells by DCI format 0_X/1_X when a sSCell is configured to</w:t>
      </w:r>
      <w:r>
        <w:rPr>
          <w:rFonts w:eastAsia="Times New Roman"/>
          <w:snapToGrid/>
          <w:color w:val="000000"/>
          <w:kern w:val="0"/>
          <w:szCs w:val="20"/>
          <w:lang w:eastAsia="en-US"/>
        </w:rPr>
        <w:t xml:space="preserve"> schedule PCell</w:t>
      </w:r>
    </w:p>
    <w:p w14:paraId="6A03E079" w14:textId="2139CA9E" w:rsidR="001A1204" w:rsidRDefault="001A1204" w:rsidP="00BF0931">
      <w:pPr>
        <w:rPr>
          <w:lang w:eastAsia="en-US"/>
        </w:rPr>
      </w:pPr>
    </w:p>
    <w:p w14:paraId="411ED575" w14:textId="56EFBCF9" w:rsidR="009B188F" w:rsidRDefault="009B188F" w:rsidP="00BF0931">
      <w:pPr>
        <w:rPr>
          <w:lang w:eastAsia="en-US"/>
        </w:rPr>
      </w:pPr>
    </w:p>
    <w:p w14:paraId="7493BC42" w14:textId="77777777" w:rsidR="009B188F" w:rsidRDefault="009B188F" w:rsidP="00BF0931">
      <w:pPr>
        <w:pStyle w:val="Heading2"/>
        <w:ind w:left="540"/>
      </w:pPr>
      <w:r>
        <w:t>Agreements made in RAN1#110bis</w:t>
      </w:r>
    </w:p>
    <w:p w14:paraId="55D55DD6" w14:textId="77777777" w:rsidR="00A44F34" w:rsidRDefault="00A44F34" w:rsidP="00BF0931">
      <w:pPr>
        <w:rPr>
          <w:b/>
          <w:bCs/>
          <w:highlight w:val="green"/>
          <w:lang w:eastAsia="x-none"/>
        </w:rPr>
      </w:pPr>
    </w:p>
    <w:p w14:paraId="75C1648D" w14:textId="77777777" w:rsidR="00A44F34" w:rsidRDefault="00A44F34" w:rsidP="00BF0931">
      <w:pPr>
        <w:rPr>
          <w:b/>
          <w:bCs/>
          <w:highlight w:val="green"/>
          <w:lang w:eastAsia="x-none"/>
        </w:rPr>
      </w:pPr>
    </w:p>
    <w:p w14:paraId="3C6FDA18" w14:textId="757DCA28" w:rsidR="00A44F34" w:rsidRPr="00DB24FF" w:rsidRDefault="00A44F34" w:rsidP="00BF0931">
      <w:pPr>
        <w:rPr>
          <w:b/>
          <w:bCs/>
          <w:highlight w:val="green"/>
          <w:lang w:eastAsia="x-none"/>
        </w:rPr>
      </w:pPr>
      <w:r w:rsidRPr="00DB24FF">
        <w:rPr>
          <w:b/>
          <w:bCs/>
          <w:highlight w:val="green"/>
          <w:lang w:eastAsia="x-none"/>
        </w:rPr>
        <w:t>Agreement</w:t>
      </w:r>
    </w:p>
    <w:p w14:paraId="2A0E9353" w14:textId="77777777" w:rsidR="00A44F34" w:rsidRDefault="00A44F34" w:rsidP="00BF0931">
      <w:pPr>
        <w:pStyle w:val="ListParagraph"/>
        <w:rPr>
          <w:rFonts w:eastAsia="KaiTi"/>
          <w:szCs w:val="20"/>
          <w:lang w:eastAsia="zh-CN"/>
        </w:rPr>
      </w:pPr>
      <w:r>
        <w:rPr>
          <w:lang w:eastAsia="en-US"/>
        </w:rPr>
        <w:t>Confirm the following working assumption reached in RAN1#110 meeting</w:t>
      </w:r>
      <w:r>
        <w:rPr>
          <w:rFonts w:eastAsia="KaiTi"/>
          <w:szCs w:val="20"/>
          <w:lang w:eastAsia="zh-CN"/>
        </w:rPr>
        <w:t>.</w:t>
      </w:r>
    </w:p>
    <w:p w14:paraId="0C36B15F" w14:textId="77777777" w:rsidR="00A44F34" w:rsidRDefault="00A44F34" w:rsidP="00BF0931">
      <w:pPr>
        <w:rPr>
          <w:b/>
          <w:bCs/>
          <w:szCs w:val="20"/>
          <w:highlight w:val="darkYellow"/>
          <w:lang w:eastAsia="zh-CN"/>
        </w:rPr>
      </w:pPr>
      <w:r>
        <w:rPr>
          <w:b/>
          <w:bCs/>
          <w:szCs w:val="20"/>
          <w:highlight w:val="darkYellow"/>
          <w:lang w:eastAsia="zh-CN"/>
        </w:rPr>
        <w:t>Working Assumption</w:t>
      </w:r>
    </w:p>
    <w:p w14:paraId="293F314D" w14:textId="77777777" w:rsidR="00A44F34" w:rsidRDefault="00A44F34" w:rsidP="00BF0931">
      <w:pPr>
        <w:pStyle w:val="ListParagraph"/>
        <w:numPr>
          <w:ilvl w:val="0"/>
          <w:numId w:val="31"/>
        </w:numPr>
        <w:spacing w:after="0"/>
        <w:rPr>
          <w:rFonts w:eastAsia="KaiTi"/>
          <w:szCs w:val="20"/>
          <w:lang w:eastAsia="zh-CN"/>
        </w:rPr>
      </w:pPr>
      <w:r>
        <w:rPr>
          <w:szCs w:val="20"/>
          <w:lang w:eastAsia="en-US"/>
        </w:rPr>
        <w:t>The maximum number of co-scheduled cells by a DCI format 1_X in Rel-18 is 4</w:t>
      </w:r>
      <w:r>
        <w:rPr>
          <w:rFonts w:eastAsia="KaiTi"/>
          <w:szCs w:val="20"/>
          <w:lang w:eastAsia="zh-CN"/>
        </w:rPr>
        <w:t>.</w:t>
      </w:r>
    </w:p>
    <w:p w14:paraId="78531BC1" w14:textId="77777777" w:rsidR="00A44F34" w:rsidRDefault="00A44F34" w:rsidP="00BF0931">
      <w:pPr>
        <w:pStyle w:val="ListParagraph"/>
        <w:numPr>
          <w:ilvl w:val="0"/>
          <w:numId w:val="31"/>
        </w:numPr>
        <w:spacing w:after="0"/>
        <w:rPr>
          <w:rFonts w:eastAsia="KaiTi"/>
          <w:szCs w:val="20"/>
          <w:lang w:eastAsia="zh-CN"/>
        </w:rPr>
      </w:pPr>
      <w:r>
        <w:rPr>
          <w:szCs w:val="20"/>
          <w:lang w:eastAsia="en-US"/>
        </w:rPr>
        <w:t>The maximum number of co-scheduled cells by a DCI format 0_X in Rel-18 is 4</w:t>
      </w:r>
      <w:r>
        <w:rPr>
          <w:rFonts w:eastAsia="KaiTi"/>
          <w:szCs w:val="20"/>
          <w:lang w:eastAsia="zh-CN"/>
        </w:rPr>
        <w:t>.</w:t>
      </w:r>
    </w:p>
    <w:p w14:paraId="275CB194" w14:textId="77777777" w:rsidR="00A44F34" w:rsidRDefault="00A44F34" w:rsidP="00BF0931">
      <w:pPr>
        <w:pStyle w:val="ListParagraph"/>
        <w:numPr>
          <w:ilvl w:val="0"/>
          <w:numId w:val="31"/>
        </w:numPr>
        <w:spacing w:after="0"/>
        <w:rPr>
          <w:szCs w:val="20"/>
          <w:lang w:eastAsia="en-US"/>
        </w:rPr>
      </w:pPr>
      <w:r>
        <w:rPr>
          <w:szCs w:val="20"/>
          <w:lang w:eastAsia="en-US"/>
        </w:rPr>
        <w:t>FFS: The maximum number of configurable cells for co-scheduling</w:t>
      </w:r>
    </w:p>
    <w:p w14:paraId="2A1534FD" w14:textId="77777777" w:rsidR="00A44F34" w:rsidRDefault="00A44F34" w:rsidP="00BF0931">
      <w:pPr>
        <w:rPr>
          <w:lang w:eastAsia="x-none"/>
        </w:rPr>
      </w:pPr>
    </w:p>
    <w:p w14:paraId="0A9E868F" w14:textId="77777777" w:rsidR="00A44F34" w:rsidRPr="00DB24FF" w:rsidRDefault="00A44F34" w:rsidP="00BF0931">
      <w:pPr>
        <w:rPr>
          <w:b/>
          <w:bCs/>
          <w:highlight w:val="green"/>
          <w:lang w:eastAsia="x-none"/>
        </w:rPr>
      </w:pPr>
      <w:r w:rsidRPr="00DB24FF">
        <w:rPr>
          <w:b/>
          <w:bCs/>
          <w:highlight w:val="green"/>
          <w:lang w:eastAsia="x-none"/>
        </w:rPr>
        <w:t>Agreement</w:t>
      </w:r>
    </w:p>
    <w:p w14:paraId="7E9CDBB6" w14:textId="77777777" w:rsidR="00A44F34" w:rsidRDefault="00A44F34" w:rsidP="00BF0931">
      <w:pPr>
        <w:snapToGrid w:val="0"/>
        <w:rPr>
          <w:rFonts w:ascii="Calibri" w:eastAsia="Times New Roman" w:hAnsi="Calibri"/>
          <w:sz w:val="22"/>
        </w:rPr>
      </w:pPr>
      <w:r>
        <w:rPr>
          <w:rFonts w:eastAsia="Times New Roman"/>
          <w:szCs w:val="20"/>
        </w:rPr>
        <w:t>At least the following fields are excluded from DCI format 1_X/0_X:</w:t>
      </w:r>
    </w:p>
    <w:p w14:paraId="62A5C50F" w14:textId="77777777" w:rsidR="00A44F34" w:rsidRPr="002D4C30" w:rsidRDefault="00A44F34" w:rsidP="00BF0931">
      <w:pPr>
        <w:pStyle w:val="ListParagraph"/>
        <w:numPr>
          <w:ilvl w:val="0"/>
          <w:numId w:val="31"/>
        </w:numPr>
        <w:spacing w:after="0"/>
        <w:rPr>
          <w:szCs w:val="20"/>
          <w:lang w:eastAsia="en-US"/>
        </w:rPr>
      </w:pPr>
      <w:r w:rsidRPr="002D4C30">
        <w:rPr>
          <w:szCs w:val="20"/>
          <w:lang w:eastAsia="en-US"/>
        </w:rPr>
        <w:t>CBGTI</w:t>
      </w:r>
    </w:p>
    <w:p w14:paraId="0C85B8AE" w14:textId="77777777" w:rsidR="00A44F34" w:rsidRPr="002D4C30" w:rsidRDefault="00A44F34" w:rsidP="00BF0931">
      <w:pPr>
        <w:pStyle w:val="ListParagraph"/>
        <w:numPr>
          <w:ilvl w:val="0"/>
          <w:numId w:val="31"/>
        </w:numPr>
        <w:spacing w:after="0"/>
        <w:rPr>
          <w:szCs w:val="20"/>
          <w:lang w:eastAsia="en-US"/>
        </w:rPr>
      </w:pPr>
      <w:r w:rsidRPr="002D4C30">
        <w:rPr>
          <w:szCs w:val="20"/>
          <w:lang w:eastAsia="en-US"/>
        </w:rPr>
        <w:t>CBGFI</w:t>
      </w:r>
    </w:p>
    <w:p w14:paraId="010A91BA" w14:textId="77777777" w:rsidR="00A44F34" w:rsidRPr="002D4C30" w:rsidRDefault="00A44F34" w:rsidP="00BF0931">
      <w:pPr>
        <w:pStyle w:val="ListParagraph"/>
        <w:numPr>
          <w:ilvl w:val="0"/>
          <w:numId w:val="31"/>
        </w:numPr>
        <w:spacing w:after="0"/>
        <w:rPr>
          <w:szCs w:val="20"/>
          <w:lang w:eastAsia="en-US"/>
        </w:rPr>
      </w:pPr>
      <w:r w:rsidRPr="002D4C30">
        <w:rPr>
          <w:szCs w:val="20"/>
          <w:lang w:eastAsia="en-US"/>
        </w:rPr>
        <w:t>PDSCH group index</w:t>
      </w:r>
    </w:p>
    <w:p w14:paraId="0D854DFC" w14:textId="77777777" w:rsidR="00A44F34" w:rsidRPr="002D4C30" w:rsidRDefault="00A44F34" w:rsidP="00BF0931">
      <w:pPr>
        <w:pStyle w:val="ListParagraph"/>
        <w:numPr>
          <w:ilvl w:val="0"/>
          <w:numId w:val="31"/>
        </w:numPr>
        <w:spacing w:after="0"/>
        <w:rPr>
          <w:szCs w:val="20"/>
          <w:lang w:eastAsia="en-US"/>
        </w:rPr>
      </w:pPr>
      <w:r w:rsidRPr="002D4C30">
        <w:rPr>
          <w:szCs w:val="20"/>
          <w:lang w:eastAsia="en-US"/>
        </w:rPr>
        <w:t>New feedback indicator</w:t>
      </w:r>
    </w:p>
    <w:p w14:paraId="4E0D85FA" w14:textId="77777777" w:rsidR="00A44F34" w:rsidRPr="002D4C30" w:rsidRDefault="00A44F34" w:rsidP="00BF0931">
      <w:pPr>
        <w:pStyle w:val="ListParagraph"/>
        <w:numPr>
          <w:ilvl w:val="0"/>
          <w:numId w:val="31"/>
        </w:numPr>
        <w:spacing w:after="0"/>
        <w:rPr>
          <w:szCs w:val="20"/>
          <w:lang w:eastAsia="en-US"/>
        </w:rPr>
      </w:pPr>
      <w:r w:rsidRPr="002D4C30">
        <w:rPr>
          <w:szCs w:val="20"/>
          <w:lang w:eastAsia="en-US"/>
        </w:rPr>
        <w:t>Number of requested PDSCH group(s)</w:t>
      </w:r>
    </w:p>
    <w:p w14:paraId="77D9AD75" w14:textId="77777777" w:rsidR="00A44F34" w:rsidRPr="002D4C30" w:rsidRDefault="00A44F34" w:rsidP="00BF0931">
      <w:pPr>
        <w:pStyle w:val="ListParagraph"/>
        <w:numPr>
          <w:ilvl w:val="0"/>
          <w:numId w:val="31"/>
        </w:numPr>
        <w:spacing w:after="0"/>
        <w:rPr>
          <w:szCs w:val="20"/>
          <w:lang w:eastAsia="en-US"/>
        </w:rPr>
      </w:pPr>
      <w:r w:rsidRPr="002D4C30">
        <w:rPr>
          <w:szCs w:val="20"/>
          <w:lang w:eastAsia="en-US"/>
        </w:rPr>
        <w:t>Sidelink assignment index</w:t>
      </w:r>
    </w:p>
    <w:p w14:paraId="74E05DBB" w14:textId="77777777" w:rsidR="00A44F34" w:rsidRPr="002D4C30" w:rsidRDefault="00A44F34" w:rsidP="00BF0931">
      <w:pPr>
        <w:pStyle w:val="ListParagraph"/>
        <w:numPr>
          <w:ilvl w:val="0"/>
          <w:numId w:val="31"/>
        </w:numPr>
        <w:spacing w:after="0"/>
        <w:rPr>
          <w:szCs w:val="20"/>
          <w:lang w:eastAsia="en-US"/>
        </w:rPr>
      </w:pPr>
      <w:r w:rsidRPr="002D4C30">
        <w:rPr>
          <w:szCs w:val="20"/>
          <w:lang w:eastAsia="en-US"/>
        </w:rPr>
        <w:t xml:space="preserve">Second TPC command for scheduled PUSCH </w:t>
      </w:r>
    </w:p>
    <w:p w14:paraId="5E78D56E" w14:textId="77777777" w:rsidR="00A44F34" w:rsidRPr="002D4C30" w:rsidRDefault="00A44F34" w:rsidP="00BF0931">
      <w:pPr>
        <w:pStyle w:val="ListParagraph"/>
        <w:numPr>
          <w:ilvl w:val="0"/>
          <w:numId w:val="31"/>
        </w:numPr>
        <w:spacing w:after="0"/>
        <w:rPr>
          <w:szCs w:val="20"/>
          <w:lang w:eastAsia="en-US"/>
        </w:rPr>
      </w:pPr>
      <w:r w:rsidRPr="002D4C30">
        <w:rPr>
          <w:szCs w:val="20"/>
          <w:lang w:eastAsia="en-US"/>
        </w:rPr>
        <w:t xml:space="preserve">Second SRS resource indicator </w:t>
      </w:r>
    </w:p>
    <w:p w14:paraId="5CA0B899" w14:textId="77777777" w:rsidR="00A44F34" w:rsidRPr="002D4C30" w:rsidRDefault="00A44F34" w:rsidP="00BF0931">
      <w:pPr>
        <w:pStyle w:val="ListParagraph"/>
        <w:numPr>
          <w:ilvl w:val="0"/>
          <w:numId w:val="31"/>
        </w:numPr>
        <w:spacing w:after="0"/>
        <w:rPr>
          <w:szCs w:val="20"/>
          <w:lang w:eastAsia="en-US"/>
        </w:rPr>
      </w:pPr>
      <w:r w:rsidRPr="002D4C30">
        <w:rPr>
          <w:szCs w:val="20"/>
          <w:lang w:eastAsia="en-US"/>
        </w:rPr>
        <w:t xml:space="preserve">Second Precoding information </w:t>
      </w:r>
    </w:p>
    <w:p w14:paraId="1CD6A50B" w14:textId="77777777" w:rsidR="00A44F34" w:rsidRPr="002D4C30" w:rsidRDefault="00A44F34" w:rsidP="00BF0931">
      <w:pPr>
        <w:pStyle w:val="ListParagraph"/>
        <w:numPr>
          <w:ilvl w:val="0"/>
          <w:numId w:val="31"/>
        </w:numPr>
        <w:spacing w:after="0"/>
        <w:rPr>
          <w:szCs w:val="20"/>
          <w:lang w:eastAsia="en-US"/>
        </w:rPr>
      </w:pPr>
      <w:r w:rsidRPr="002D4C30">
        <w:rPr>
          <w:szCs w:val="20"/>
          <w:lang w:eastAsia="en-US"/>
        </w:rPr>
        <w:t xml:space="preserve">Second PTRS-DMRS association </w:t>
      </w:r>
    </w:p>
    <w:p w14:paraId="71865A34" w14:textId="77777777" w:rsidR="00A44F34" w:rsidRPr="002D4C30" w:rsidRDefault="00A44F34" w:rsidP="00BF0931">
      <w:pPr>
        <w:pStyle w:val="ListParagraph"/>
        <w:numPr>
          <w:ilvl w:val="0"/>
          <w:numId w:val="31"/>
        </w:numPr>
        <w:spacing w:after="0"/>
        <w:rPr>
          <w:szCs w:val="20"/>
          <w:lang w:eastAsia="en-US"/>
        </w:rPr>
      </w:pPr>
      <w:r w:rsidRPr="002D4C30">
        <w:rPr>
          <w:szCs w:val="20"/>
          <w:lang w:eastAsia="en-US"/>
        </w:rPr>
        <w:t xml:space="preserve">Second TPC command for scheduled PUCCH </w:t>
      </w:r>
    </w:p>
    <w:p w14:paraId="4A3F7A78" w14:textId="77777777" w:rsidR="00A44F34" w:rsidRDefault="00A44F34" w:rsidP="00BF0931">
      <w:pPr>
        <w:rPr>
          <w:highlight w:val="yellow"/>
        </w:rPr>
      </w:pPr>
    </w:p>
    <w:p w14:paraId="004A37EC" w14:textId="77777777" w:rsidR="00A44F34" w:rsidRPr="00DB24FF" w:rsidRDefault="00A44F34" w:rsidP="00BF0931">
      <w:pPr>
        <w:rPr>
          <w:b/>
          <w:bCs/>
          <w:highlight w:val="green"/>
          <w:lang w:eastAsia="x-none"/>
        </w:rPr>
      </w:pPr>
      <w:r w:rsidRPr="00DB24FF">
        <w:rPr>
          <w:b/>
          <w:bCs/>
          <w:highlight w:val="green"/>
          <w:lang w:eastAsia="x-none"/>
        </w:rPr>
        <w:t>Agreement</w:t>
      </w:r>
    </w:p>
    <w:p w14:paraId="3A50028C" w14:textId="77777777" w:rsidR="00A44F34" w:rsidRPr="002D4C30" w:rsidRDefault="00A44F34" w:rsidP="00BF0931">
      <w:pPr>
        <w:snapToGrid w:val="0"/>
        <w:rPr>
          <w:rFonts w:ascii="Calibri" w:eastAsia="MS PGothic" w:hAnsi="Calibri"/>
          <w:sz w:val="22"/>
        </w:rPr>
      </w:pPr>
      <w:r>
        <w:rPr>
          <w:szCs w:val="20"/>
        </w:rPr>
        <w:t>For DCI format 1_X/0_X, Type-1 fields at least include the following:</w:t>
      </w:r>
    </w:p>
    <w:p w14:paraId="2A7E75FA" w14:textId="77777777" w:rsidR="00A44F34" w:rsidRPr="002D4C30" w:rsidRDefault="00A44F34" w:rsidP="00BF0931">
      <w:pPr>
        <w:pStyle w:val="ListParagraph"/>
        <w:numPr>
          <w:ilvl w:val="0"/>
          <w:numId w:val="31"/>
        </w:numPr>
        <w:spacing w:after="0"/>
        <w:rPr>
          <w:szCs w:val="20"/>
          <w:lang w:eastAsia="en-US"/>
        </w:rPr>
      </w:pPr>
      <w:r w:rsidRPr="002D4C30">
        <w:rPr>
          <w:szCs w:val="20"/>
          <w:lang w:eastAsia="en-US"/>
        </w:rPr>
        <w:t>Priority indicator</w:t>
      </w:r>
    </w:p>
    <w:p w14:paraId="5080B3C3" w14:textId="77777777" w:rsidR="00A44F34" w:rsidRPr="002D4C30" w:rsidRDefault="00A44F34" w:rsidP="00BF0931">
      <w:pPr>
        <w:pStyle w:val="ListParagraph"/>
        <w:numPr>
          <w:ilvl w:val="0"/>
          <w:numId w:val="31"/>
        </w:numPr>
        <w:spacing w:after="0"/>
        <w:rPr>
          <w:szCs w:val="20"/>
          <w:lang w:eastAsia="en-US"/>
        </w:rPr>
      </w:pPr>
      <w:r w:rsidRPr="002D4C30">
        <w:rPr>
          <w:szCs w:val="20"/>
          <w:lang w:eastAsia="en-US"/>
        </w:rPr>
        <w:t>Indicator of co-scheduled cells</w:t>
      </w:r>
    </w:p>
    <w:p w14:paraId="747D25AA" w14:textId="77777777" w:rsidR="00A44F34" w:rsidRPr="002D4C30" w:rsidRDefault="00A44F34" w:rsidP="00BF0931">
      <w:pPr>
        <w:pStyle w:val="ListParagraph"/>
        <w:numPr>
          <w:ilvl w:val="0"/>
          <w:numId w:val="31"/>
        </w:numPr>
        <w:spacing w:after="0"/>
        <w:rPr>
          <w:szCs w:val="20"/>
          <w:lang w:eastAsia="en-US"/>
        </w:rPr>
      </w:pPr>
      <w:r w:rsidRPr="002D4C30">
        <w:rPr>
          <w:szCs w:val="20"/>
          <w:lang w:eastAsia="en-US"/>
        </w:rPr>
        <w:t>beta offset indicator</w:t>
      </w:r>
    </w:p>
    <w:p w14:paraId="001AE532" w14:textId="77777777" w:rsidR="00A44F34" w:rsidRPr="002D4C30" w:rsidRDefault="00A44F34" w:rsidP="00BF0931">
      <w:pPr>
        <w:pStyle w:val="ListParagraph"/>
        <w:numPr>
          <w:ilvl w:val="0"/>
          <w:numId w:val="31"/>
        </w:numPr>
        <w:spacing w:after="0"/>
        <w:rPr>
          <w:szCs w:val="20"/>
          <w:lang w:eastAsia="en-US"/>
        </w:rPr>
      </w:pPr>
      <w:r w:rsidRPr="002D4C30">
        <w:rPr>
          <w:szCs w:val="20"/>
          <w:lang w:eastAsia="en-US"/>
        </w:rPr>
        <w:lastRenderedPageBreak/>
        <w:t>CSI request</w:t>
      </w:r>
    </w:p>
    <w:p w14:paraId="22D75B26" w14:textId="77777777" w:rsidR="00A44F34" w:rsidRPr="002D4C30" w:rsidRDefault="00A44F34" w:rsidP="00BF0931">
      <w:pPr>
        <w:pStyle w:val="ListParagraph"/>
        <w:numPr>
          <w:ilvl w:val="0"/>
          <w:numId w:val="31"/>
        </w:numPr>
        <w:spacing w:after="0"/>
        <w:rPr>
          <w:szCs w:val="20"/>
          <w:lang w:eastAsia="en-US"/>
        </w:rPr>
      </w:pPr>
      <w:r w:rsidRPr="002D4C30">
        <w:rPr>
          <w:szCs w:val="20"/>
          <w:lang w:eastAsia="en-US"/>
        </w:rPr>
        <w:t>UL-SCH indicator</w:t>
      </w:r>
    </w:p>
    <w:p w14:paraId="3AD08C2F" w14:textId="77777777" w:rsidR="00A44F34" w:rsidRPr="002D4C30" w:rsidRDefault="00A44F34" w:rsidP="00BF0931">
      <w:pPr>
        <w:pStyle w:val="ListParagraph"/>
        <w:numPr>
          <w:ilvl w:val="0"/>
          <w:numId w:val="31"/>
        </w:numPr>
        <w:spacing w:after="0"/>
        <w:rPr>
          <w:szCs w:val="20"/>
          <w:lang w:eastAsia="en-US"/>
        </w:rPr>
      </w:pPr>
      <w:r w:rsidRPr="002D4C30">
        <w:rPr>
          <w:szCs w:val="20"/>
          <w:lang w:eastAsia="en-US"/>
        </w:rPr>
        <w:t>FFS: ChannelAccess-CPext</w:t>
      </w:r>
    </w:p>
    <w:p w14:paraId="62AA2B15" w14:textId="173B7787" w:rsidR="009B188F" w:rsidRDefault="009B188F" w:rsidP="00BF0931">
      <w:pPr>
        <w:rPr>
          <w:b/>
          <w:bCs/>
          <w:highlight w:val="green"/>
          <w:lang w:eastAsia="x-none"/>
        </w:rPr>
      </w:pPr>
    </w:p>
    <w:p w14:paraId="7091F515" w14:textId="77777777" w:rsidR="00A44F34" w:rsidRPr="000B43F5" w:rsidRDefault="00A44F34" w:rsidP="00BF0931">
      <w:pPr>
        <w:keepNext/>
        <w:rPr>
          <w:rFonts w:eastAsia="Malgun Gothic" w:cs="Times"/>
          <w:b/>
          <w:bCs/>
          <w:szCs w:val="20"/>
          <w:highlight w:val="green"/>
        </w:rPr>
      </w:pPr>
      <w:r w:rsidRPr="000B43F5">
        <w:rPr>
          <w:rFonts w:cs="Times"/>
          <w:b/>
          <w:bCs/>
          <w:szCs w:val="20"/>
          <w:highlight w:val="green"/>
        </w:rPr>
        <w:t>Agreement</w:t>
      </w:r>
    </w:p>
    <w:p w14:paraId="2A7407E3" w14:textId="77777777" w:rsidR="00A44F34" w:rsidRPr="00D23003" w:rsidRDefault="00A44F34" w:rsidP="00BF0931">
      <w:pPr>
        <w:rPr>
          <w:rFonts w:eastAsia="KaiTi"/>
          <w:szCs w:val="20"/>
          <w:lang w:eastAsia="zh-CN"/>
        </w:rPr>
      </w:pPr>
      <w:r>
        <w:t>Confirm below working assumption reached in RAN1#110 meeting with revision</w:t>
      </w:r>
      <w:r w:rsidRPr="00D23003">
        <w:rPr>
          <w:rFonts w:eastAsia="KaiTi"/>
          <w:szCs w:val="20"/>
          <w:lang w:eastAsia="zh-CN"/>
        </w:rPr>
        <w:t>.</w:t>
      </w:r>
    </w:p>
    <w:p w14:paraId="405F609D" w14:textId="77777777" w:rsidR="00A44F34" w:rsidRDefault="00A44F34" w:rsidP="00BF0931">
      <w:pPr>
        <w:rPr>
          <w:b/>
          <w:bCs/>
          <w:szCs w:val="20"/>
          <w:highlight w:val="darkYellow"/>
          <w:lang w:eastAsia="zh-CN"/>
        </w:rPr>
      </w:pPr>
      <w:r>
        <w:rPr>
          <w:b/>
          <w:bCs/>
          <w:szCs w:val="20"/>
          <w:highlight w:val="darkYellow"/>
          <w:lang w:eastAsia="zh-CN"/>
        </w:rPr>
        <w:t>Working Assumption</w:t>
      </w:r>
    </w:p>
    <w:p w14:paraId="260A3603" w14:textId="77777777" w:rsidR="00A44F34" w:rsidRDefault="00A44F34" w:rsidP="00BF0931">
      <w:pPr>
        <w:pStyle w:val="ListParagraph"/>
        <w:numPr>
          <w:ilvl w:val="0"/>
          <w:numId w:val="30"/>
        </w:numPr>
        <w:kinsoku/>
        <w:overflowPunct/>
        <w:adjustRightInd/>
        <w:spacing w:after="0"/>
        <w:textAlignment w:val="auto"/>
        <w:rPr>
          <w:szCs w:val="20"/>
          <w:lang w:eastAsia="en-US"/>
        </w:rPr>
      </w:pPr>
      <w:r>
        <w:rPr>
          <w:szCs w:val="20"/>
          <w:lang w:eastAsia="en-US"/>
        </w:rPr>
        <w:t xml:space="preserve">For </w:t>
      </w:r>
      <w:del w:id="139" w:author="Haipeng HP1 Lei" w:date="2022-10-14T14:39:00Z">
        <w:r w:rsidDel="00D23003">
          <w:rPr>
            <w:szCs w:val="20"/>
            <w:lang w:eastAsia="en-US"/>
          </w:rPr>
          <w:delText xml:space="preserve">a </w:delText>
        </w:r>
      </w:del>
      <w:ins w:id="140" w:author="Haipeng HP1 Lei" w:date="2022-10-14T14:39:00Z">
        <w:r>
          <w:rPr>
            <w:szCs w:val="20"/>
            <w:lang w:eastAsia="en-US"/>
          </w:rPr>
          <w:t xml:space="preserve">any </w:t>
        </w:r>
      </w:ins>
      <w:r>
        <w:rPr>
          <w:szCs w:val="20"/>
          <w:lang w:eastAsia="en-US"/>
        </w:rPr>
        <w:t xml:space="preserve">cell within a set of cells which can be co-scheduled by a DCI format 0_X/1_X, </w:t>
      </w:r>
      <w:ins w:id="141" w:author="Haipeng HP1 Lei" w:date="2022-10-14T14:40:00Z">
        <w:r>
          <w:rPr>
            <w:szCs w:val="20"/>
            <w:lang w:eastAsia="en-US"/>
          </w:rPr>
          <w:t xml:space="preserve">RAN1 specification </w:t>
        </w:r>
      </w:ins>
      <w:r>
        <w:rPr>
          <w:szCs w:val="20"/>
          <w:lang w:eastAsia="en-US"/>
        </w:rPr>
        <w:t>support</w:t>
      </w:r>
      <w:ins w:id="142" w:author="Haipeng HP1 Lei" w:date="2022-10-14T14:40:00Z">
        <w:r>
          <w:rPr>
            <w:szCs w:val="20"/>
            <w:lang w:eastAsia="en-US"/>
          </w:rPr>
          <w:t>s</w:t>
        </w:r>
      </w:ins>
      <w:r>
        <w:rPr>
          <w:szCs w:val="20"/>
          <w:lang w:eastAsia="en-US"/>
        </w:rPr>
        <w:t xml:space="preserve"> monitoring the DCI format 0_X/1_X and </w:t>
      </w:r>
      <w:del w:id="143" w:author="Haipeng HP1 Lei" w:date="2022-10-14T14:40:00Z">
        <w:r w:rsidDel="00D23003">
          <w:rPr>
            <w:szCs w:val="20"/>
            <w:lang w:eastAsia="en-US"/>
          </w:rPr>
          <w:delText xml:space="preserve">legacy single cell scheduling </w:delText>
        </w:r>
      </w:del>
      <w:r>
        <w:rPr>
          <w:szCs w:val="20"/>
          <w:lang w:eastAsia="en-US"/>
        </w:rPr>
        <w:t>DCI format</w:t>
      </w:r>
      <w:del w:id="144" w:author="Haipeng HP1 Lei" w:date="2022-10-14T14:40:00Z">
        <w:r w:rsidDel="00D23003">
          <w:rPr>
            <w:szCs w:val="20"/>
            <w:lang w:eastAsia="en-US"/>
          </w:rPr>
          <w:delText xml:space="preserve">(s) </w:delText>
        </w:r>
      </w:del>
      <w:ins w:id="145" w:author="Haipeng HP1 Lei" w:date="2022-10-14T14:40:00Z">
        <w:r>
          <w:rPr>
            <w:szCs w:val="20"/>
            <w:lang w:eastAsia="en-US"/>
          </w:rPr>
          <w:t xml:space="preserve"> </w:t>
        </w:r>
        <w:r>
          <w:rPr>
            <w:rFonts w:eastAsia="KaiTi"/>
            <w:color w:val="FF0000"/>
            <w:szCs w:val="20"/>
          </w:rPr>
          <w:t xml:space="preserve">0_0/1_0, </w:t>
        </w:r>
        <w:r>
          <w:rPr>
            <w:szCs w:val="20"/>
            <w:lang w:eastAsia="en-US"/>
          </w:rPr>
          <w:t xml:space="preserve">0_1/1_1, and/or 0_2/1_2 (if supported by the UE), if configured </w:t>
        </w:r>
      </w:ins>
      <w:r>
        <w:rPr>
          <w:szCs w:val="20"/>
          <w:lang w:eastAsia="en-US"/>
        </w:rPr>
        <w:t xml:space="preserve">from a same scheduling cell. </w:t>
      </w:r>
    </w:p>
    <w:p w14:paraId="70C6D5CC" w14:textId="77777777" w:rsidR="00A44F34" w:rsidRDefault="00A44F34" w:rsidP="00BF0931">
      <w:pPr>
        <w:pStyle w:val="ListParagraph"/>
        <w:numPr>
          <w:ilvl w:val="0"/>
          <w:numId w:val="18"/>
        </w:numPr>
        <w:spacing w:after="0"/>
        <w:rPr>
          <w:rFonts w:eastAsia="KaiTi"/>
          <w:szCs w:val="20"/>
          <w:lang w:eastAsia="zh-CN"/>
        </w:rPr>
      </w:pPr>
      <w:r>
        <w:rPr>
          <w:rFonts w:eastAsia="KaiTi"/>
          <w:szCs w:val="20"/>
          <w:lang w:eastAsia="zh-CN"/>
        </w:rPr>
        <w:t xml:space="preserve">The DCI format 0_X/1_X and the </w:t>
      </w:r>
      <w:del w:id="146" w:author="Haipeng HP1 Lei" w:date="2022-10-14T14:42:00Z">
        <w:r w:rsidDel="00D23003">
          <w:rPr>
            <w:rFonts w:eastAsia="KaiTi"/>
            <w:szCs w:val="20"/>
            <w:lang w:eastAsia="zh-CN"/>
          </w:rPr>
          <w:delText xml:space="preserve">legacy </w:delText>
        </w:r>
      </w:del>
      <w:r>
        <w:rPr>
          <w:rFonts w:eastAsia="KaiTi"/>
          <w:szCs w:val="20"/>
          <w:lang w:eastAsia="zh-CN"/>
        </w:rPr>
        <w:t>DCI format</w:t>
      </w:r>
      <w:del w:id="147" w:author="Haipeng HP1 Lei" w:date="2022-10-14T14:42:00Z">
        <w:r w:rsidDel="00D23003">
          <w:rPr>
            <w:rFonts w:eastAsia="KaiTi"/>
            <w:szCs w:val="20"/>
            <w:lang w:eastAsia="zh-CN"/>
          </w:rPr>
          <w:delText>(s)</w:delText>
        </w:r>
      </w:del>
      <w:ins w:id="148" w:author="Haipeng HP1 Lei" w:date="2022-10-14T14:42:00Z">
        <w:r w:rsidRPr="00D23003">
          <w:rPr>
            <w:rFonts w:eastAsia="KaiTi"/>
            <w:color w:val="FF0000"/>
            <w:szCs w:val="20"/>
          </w:rPr>
          <w:t xml:space="preserve"> </w:t>
        </w:r>
        <w:r>
          <w:rPr>
            <w:rFonts w:eastAsia="KaiTi"/>
            <w:color w:val="FF0000"/>
            <w:szCs w:val="20"/>
          </w:rPr>
          <w:t>0_0/1_0/</w:t>
        </w:r>
        <w:r>
          <w:rPr>
            <w:szCs w:val="20"/>
            <w:lang w:eastAsia="en-US"/>
          </w:rPr>
          <w:t>0_1/1_1/0_2/1_2</w:t>
        </w:r>
      </w:ins>
      <w:r>
        <w:rPr>
          <w:rFonts w:eastAsia="KaiTi"/>
          <w:szCs w:val="20"/>
          <w:lang w:eastAsia="zh-CN"/>
        </w:rPr>
        <w:t xml:space="preserve"> can be monitored simultaneously. </w:t>
      </w:r>
    </w:p>
    <w:p w14:paraId="1704E29B" w14:textId="77777777" w:rsidR="00A44F34" w:rsidDel="00D23003" w:rsidRDefault="00A44F34" w:rsidP="00BF0931">
      <w:pPr>
        <w:pStyle w:val="ListParagraph"/>
        <w:numPr>
          <w:ilvl w:val="1"/>
          <w:numId w:val="18"/>
        </w:numPr>
        <w:spacing w:after="0"/>
        <w:rPr>
          <w:del w:id="149" w:author="Haipeng HP1 Lei" w:date="2022-10-14T14:42:00Z"/>
          <w:rFonts w:eastAsia="KaiTi"/>
          <w:szCs w:val="20"/>
          <w:lang w:eastAsia="zh-CN"/>
        </w:rPr>
      </w:pPr>
      <w:del w:id="150" w:author="Haipeng HP1 Lei" w:date="2022-10-14T14:42:00Z">
        <w:r w:rsidDel="00D23003">
          <w:rPr>
            <w:rFonts w:eastAsia="KaiTi"/>
            <w:szCs w:val="20"/>
            <w:lang w:eastAsia="zh-CN"/>
          </w:rPr>
          <w:delText xml:space="preserve">FFS: whether monitoring of the DCI format 0_X/1_X and the legacy DCI format(s) is supported for one, a subset, or all cells within the set of cells. </w:delText>
        </w:r>
      </w:del>
    </w:p>
    <w:p w14:paraId="31761293" w14:textId="77777777" w:rsidR="00A44F34" w:rsidDel="00D23003" w:rsidRDefault="00A44F34" w:rsidP="00BF0931">
      <w:pPr>
        <w:pStyle w:val="ListParagraph"/>
        <w:numPr>
          <w:ilvl w:val="0"/>
          <w:numId w:val="18"/>
        </w:numPr>
        <w:spacing w:after="0"/>
        <w:rPr>
          <w:del w:id="151" w:author="Haipeng HP1 Lei" w:date="2022-10-14T14:42:00Z"/>
          <w:rFonts w:eastAsia="KaiTi"/>
          <w:szCs w:val="20"/>
          <w:lang w:eastAsia="zh-CN"/>
        </w:rPr>
      </w:pPr>
      <w:del w:id="152" w:author="Haipeng HP1 Lei" w:date="2022-10-14T14:42:00Z">
        <w:r w:rsidDel="00D23003">
          <w:rPr>
            <w:rFonts w:eastAsia="KaiTi"/>
            <w:szCs w:val="20"/>
            <w:lang w:eastAsia="zh-CN"/>
          </w:rPr>
          <w:delText>FFS: number of different DCI sizes for 0_X/1_X and for legacy DCI formats</w:delText>
        </w:r>
      </w:del>
    </w:p>
    <w:p w14:paraId="19B36912" w14:textId="77777777" w:rsidR="00A44F34" w:rsidDel="00D23003" w:rsidRDefault="00A44F34" w:rsidP="00BF0931">
      <w:pPr>
        <w:pStyle w:val="ListParagraph"/>
        <w:numPr>
          <w:ilvl w:val="0"/>
          <w:numId w:val="18"/>
        </w:numPr>
        <w:spacing w:after="0"/>
        <w:rPr>
          <w:del w:id="153" w:author="Haipeng HP1 Lei" w:date="2022-10-14T14:42:00Z"/>
          <w:rFonts w:eastAsia="KaiTi"/>
          <w:szCs w:val="20"/>
          <w:lang w:eastAsia="zh-CN"/>
        </w:rPr>
      </w:pPr>
      <w:del w:id="154" w:author="Haipeng HP1 Lei" w:date="2022-10-14T14:42:00Z">
        <w:r w:rsidDel="00D23003">
          <w:rPr>
            <w:rFonts w:eastAsia="KaiTi"/>
            <w:szCs w:val="20"/>
            <w:lang w:eastAsia="zh-CN"/>
          </w:rPr>
          <w:delText>FFS: whether to support a subset or all legacy DCI format(s) to be monitored with DCI 0_X/1_X</w:delText>
        </w:r>
      </w:del>
    </w:p>
    <w:p w14:paraId="12D29EF3" w14:textId="4135970C" w:rsidR="00A44F34" w:rsidRDefault="00A44F34" w:rsidP="00BF0931">
      <w:pPr>
        <w:pStyle w:val="ListParagraph"/>
        <w:numPr>
          <w:ilvl w:val="0"/>
          <w:numId w:val="18"/>
        </w:numPr>
        <w:spacing w:after="0"/>
        <w:rPr>
          <w:ins w:id="155" w:author="Haipeng HP1 Lei" w:date="2022-10-14T14:42:00Z"/>
          <w:rFonts w:eastAsia="KaiTi"/>
          <w:color w:val="FF0000"/>
          <w:szCs w:val="20"/>
        </w:rPr>
      </w:pPr>
      <w:ins w:id="156" w:author="Haipeng HP1 Lei" w:date="2022-10-14T14:42:00Z">
        <w:r>
          <w:rPr>
            <w:rFonts w:eastAsia="MS Mincho" w:hint="eastAsia"/>
            <w:bCs/>
            <w:color w:val="FF0000"/>
            <w:lang w:eastAsia="ja-JP"/>
          </w:rPr>
          <w:t>N</w:t>
        </w:r>
        <w:r>
          <w:rPr>
            <w:rFonts w:eastAsia="MS Mincho"/>
            <w:bCs/>
            <w:color w:val="FF0000"/>
            <w:lang w:eastAsia="ja-JP"/>
          </w:rPr>
          <w:t xml:space="preserve">ote: This does not mean a UE is required to support number of BDs/CCEs beyond the Rel-17 limits (i.e., </w:t>
        </w:r>
      </w:ins>
      <m:oMath>
        <m:sSubSup>
          <m:sSubSupPr>
            <m:ctrlPr>
              <w:ins w:id="157" w:author="Haipeng HP1 Lei" w:date="2022-10-14T14:42:00Z">
                <w:rPr>
                  <w:rFonts w:ascii="Cambria Math" w:hAnsi="Cambria Math"/>
                  <w:color w:val="FF0000"/>
                </w:rPr>
              </w:ins>
            </m:ctrlPr>
          </m:sSubSupPr>
          <m:e>
            <m:r>
              <w:ins w:id="158" w:author="Haipeng HP1 Lei" w:date="2022-10-14T14:42:00Z">
                <w:rPr>
                  <w:rFonts w:ascii="Cambria Math" w:hAnsi="Cambria Math"/>
                  <w:color w:val="FF0000"/>
                </w:rPr>
                <m:t>M</m:t>
              </w:ins>
            </m:r>
          </m:e>
          <m:sub>
            <m:r>
              <w:ins w:id="159" w:author="Haipeng HP1 Lei" w:date="2022-10-14T14:42:00Z">
                <m:rPr>
                  <m:sty m:val="p"/>
                </m:rPr>
                <w:rPr>
                  <w:rFonts w:ascii="Cambria Math" w:hAnsi="Cambria Math"/>
                  <w:color w:val="FF0000"/>
                </w:rPr>
                <m:t>PDCCH</m:t>
              </w:ins>
            </m:r>
          </m:sub>
          <m:sup>
            <m:r>
              <w:ins w:id="160" w:author="Haipeng HP1 Lei" w:date="2022-10-14T14:42:00Z">
                <m:rPr>
                  <m:sty m:val="p"/>
                </m:rPr>
                <w:rPr>
                  <w:rFonts w:ascii="Cambria Math" w:hAnsi="Cambria Math"/>
                  <w:color w:val="FF0000"/>
                </w:rPr>
                <m:t>max,slot,</m:t>
              </w:ins>
            </m:r>
            <m:r>
              <w:ins w:id="161" w:author="Haipeng HP1 Lei" w:date="2022-10-14T14:42:00Z">
                <w:rPr>
                  <w:rFonts w:ascii="Cambria Math" w:hAnsi="Cambria Math"/>
                  <w:color w:val="FF0000"/>
                </w:rPr>
                <m:t>μ</m:t>
              </w:ins>
            </m:r>
          </m:sup>
        </m:sSubSup>
        <m:r>
          <w:ins w:id="162" w:author="Haipeng HP1 Lei" w:date="2022-10-14T14:42:00Z">
            <m:rPr>
              <m:sty m:val="p"/>
            </m:rPr>
            <w:rPr>
              <w:rFonts w:ascii="Cambria Math" w:hAnsi="Cambria Math"/>
              <w:color w:val="FF0000"/>
            </w:rPr>
            <m:t xml:space="preserve">, </m:t>
          </w:ins>
        </m:r>
        <m:sSubSup>
          <m:sSubSupPr>
            <m:ctrlPr>
              <w:ins w:id="163" w:author="Haipeng HP1 Lei" w:date="2022-10-14T14:42:00Z">
                <w:rPr>
                  <w:rFonts w:ascii="Cambria Math" w:hAnsi="Cambria Math"/>
                  <w:color w:val="FF0000"/>
                </w:rPr>
              </w:ins>
            </m:ctrlPr>
          </m:sSubSupPr>
          <m:e>
            <m:r>
              <w:ins w:id="164" w:author="Haipeng HP1 Lei" w:date="2022-10-14T14:42:00Z">
                <w:rPr>
                  <w:rFonts w:ascii="Cambria Math" w:hAnsi="Cambria Math"/>
                  <w:color w:val="FF0000"/>
                </w:rPr>
                <m:t>C</m:t>
              </w:ins>
            </m:r>
          </m:e>
          <m:sub>
            <m:r>
              <w:ins w:id="165" w:author="Haipeng HP1 Lei" w:date="2022-10-14T14:42:00Z">
                <m:rPr>
                  <m:sty m:val="p"/>
                </m:rPr>
                <w:rPr>
                  <w:rFonts w:ascii="Cambria Math" w:hAnsi="Cambria Math"/>
                  <w:color w:val="FF0000"/>
                </w:rPr>
                <m:t>PDCCH</m:t>
              </w:ins>
            </m:r>
          </m:sub>
          <m:sup>
            <m:r>
              <w:ins w:id="166" w:author="Haipeng HP1 Lei" w:date="2022-10-14T14:42:00Z">
                <m:rPr>
                  <m:sty m:val="p"/>
                </m:rPr>
                <w:rPr>
                  <w:rFonts w:ascii="Cambria Math" w:hAnsi="Cambria Math"/>
                  <w:color w:val="FF0000"/>
                </w:rPr>
                <m:t>max,slot,</m:t>
              </w:ins>
            </m:r>
            <m:r>
              <w:ins w:id="167" w:author="Haipeng HP1 Lei" w:date="2022-10-14T14:42:00Z">
                <w:rPr>
                  <w:rFonts w:ascii="Cambria Math" w:hAnsi="Cambria Math"/>
                  <w:color w:val="FF0000"/>
                </w:rPr>
                <m:t>μ</m:t>
              </w:ins>
            </m:r>
          </m:sup>
        </m:sSubSup>
        <m:r>
          <w:ins w:id="168" w:author="Haipeng HP1 Lei" w:date="2022-10-14T14:42:00Z">
            <m:rPr>
              <m:sty m:val="p"/>
            </m:rPr>
            <w:rPr>
              <w:rFonts w:ascii="Cambria Math" w:hAnsi="Cambria Math"/>
              <w:color w:val="FF0000"/>
            </w:rPr>
            <m:t xml:space="preserve">, </m:t>
          </w:ins>
        </m:r>
        <m:sSubSup>
          <m:sSubSupPr>
            <m:ctrlPr>
              <w:ins w:id="169" w:author="Haipeng HP1 Lei" w:date="2022-10-14T14:42:00Z">
                <w:rPr>
                  <w:rFonts w:ascii="Cambria Math" w:hAnsi="Cambria Math"/>
                  <w:i/>
                  <w:iCs/>
                  <w:color w:val="FF0000"/>
                </w:rPr>
              </w:ins>
            </m:ctrlPr>
          </m:sSubSupPr>
          <m:e>
            <m:r>
              <w:ins w:id="170" w:author="Haipeng HP1 Lei" w:date="2022-10-14T14:42:00Z">
                <w:rPr>
                  <w:rFonts w:ascii="Cambria Math" w:hAnsi="Cambria Math"/>
                  <w:color w:val="FF0000"/>
                </w:rPr>
                <m:t>M</m:t>
              </w:ins>
            </m:r>
          </m:e>
          <m:sub>
            <m:r>
              <w:ins w:id="171" w:author="Haipeng HP1 Lei" w:date="2022-10-14T14:42:00Z">
                <m:rPr>
                  <m:nor/>
                </m:rPr>
                <w:rPr>
                  <w:color w:val="FF0000"/>
                </w:rPr>
                <m:t>PDCCH</m:t>
              </w:ins>
            </m:r>
            <m:ctrlPr>
              <w:ins w:id="172" w:author="Haipeng HP1 Lei" w:date="2022-10-14T14:42:00Z">
                <w:rPr>
                  <w:rFonts w:ascii="Cambria Math" w:hAnsi="Cambria Math"/>
                  <w:color w:val="FF0000"/>
                </w:rPr>
              </w:ins>
            </m:ctrlPr>
          </m:sub>
          <m:sup>
            <m:r>
              <w:ins w:id="173" w:author="Haipeng HP1 Lei" w:date="2022-10-14T14:42:00Z">
                <m:rPr>
                  <m:nor/>
                </m:rPr>
                <w:rPr>
                  <w:color w:val="FF0000"/>
                </w:rPr>
                <m:t>total,slot,</m:t>
              </w:ins>
            </m:r>
            <m:r>
              <w:ins w:id="174" w:author="Haipeng HP1 Lei" w:date="2022-10-14T14:42:00Z">
                <w:rPr>
                  <w:rFonts w:ascii="Cambria Math" w:hAnsi="Cambria Math"/>
                  <w:color w:val="FF0000"/>
                </w:rPr>
                <m:t>μ</m:t>
              </w:ins>
            </m:r>
            <m:ctrlPr>
              <w:ins w:id="175" w:author="Haipeng HP1 Lei" w:date="2022-10-14T14:42:00Z">
                <w:rPr>
                  <w:rFonts w:ascii="Cambria Math" w:hAnsi="Cambria Math"/>
                  <w:color w:val="FF0000"/>
                </w:rPr>
              </w:ins>
            </m:ctrlPr>
          </m:sup>
        </m:sSubSup>
      </m:oMath>
      <w:ins w:id="176" w:author="Haipeng HP1 Lei" w:date="2022-10-14T14:42:00Z">
        <w:r>
          <w:rPr>
            <w:color w:val="FF0000"/>
            <w:lang w:eastAsia="en-US"/>
          </w:rPr>
          <w:t xml:space="preserve"> and </w:t>
        </w:r>
      </w:ins>
      <m:oMath>
        <m:sSubSup>
          <m:sSubSupPr>
            <m:ctrlPr>
              <w:ins w:id="177" w:author="Haipeng HP1 Lei" w:date="2022-10-14T14:42:00Z">
                <w:rPr>
                  <w:rFonts w:ascii="Cambria Math" w:hAnsi="Cambria Math"/>
                  <w:i/>
                  <w:iCs/>
                  <w:color w:val="FF0000"/>
                </w:rPr>
              </w:ins>
            </m:ctrlPr>
          </m:sSubSupPr>
          <m:e>
            <m:r>
              <w:ins w:id="178" w:author="Haipeng HP1 Lei" w:date="2022-10-14T14:42:00Z">
                <w:rPr>
                  <w:rFonts w:ascii="Cambria Math" w:hAnsi="Cambria Math"/>
                  <w:color w:val="FF0000"/>
                </w:rPr>
                <m:t>C</m:t>
              </w:ins>
            </m:r>
          </m:e>
          <m:sub>
            <m:r>
              <w:ins w:id="179" w:author="Haipeng HP1 Lei" w:date="2022-10-14T14:42:00Z">
                <m:rPr>
                  <m:nor/>
                </m:rPr>
                <w:rPr>
                  <w:color w:val="FF0000"/>
                </w:rPr>
                <m:t>PDCCH</m:t>
              </w:ins>
            </m:r>
            <m:ctrlPr>
              <w:ins w:id="180" w:author="Haipeng HP1 Lei" w:date="2022-10-14T14:42:00Z">
                <w:rPr>
                  <w:rFonts w:ascii="Cambria Math" w:hAnsi="Cambria Math"/>
                  <w:color w:val="FF0000"/>
                </w:rPr>
              </w:ins>
            </m:ctrlPr>
          </m:sub>
          <m:sup>
            <m:r>
              <w:ins w:id="181" w:author="Haipeng HP1 Lei" w:date="2022-10-14T14:42:00Z">
                <m:rPr>
                  <m:nor/>
                </m:rPr>
                <w:rPr>
                  <w:color w:val="FF0000"/>
                </w:rPr>
                <m:t>total,slot,</m:t>
              </w:ins>
            </m:r>
            <m:r>
              <w:ins w:id="182" w:author="Haipeng HP1 Lei" w:date="2022-10-14T14:42:00Z">
                <w:rPr>
                  <w:rFonts w:ascii="Cambria Math" w:hAnsi="Cambria Math"/>
                  <w:color w:val="FF0000"/>
                </w:rPr>
                <m:t>μ</m:t>
              </w:ins>
            </m:r>
            <m:ctrlPr>
              <w:ins w:id="183" w:author="Haipeng HP1 Lei" w:date="2022-10-14T14:42:00Z">
                <w:rPr>
                  <w:rFonts w:ascii="Cambria Math" w:hAnsi="Cambria Math"/>
                  <w:color w:val="FF0000"/>
                </w:rPr>
              </w:ins>
            </m:ctrlPr>
          </m:sup>
        </m:sSubSup>
      </m:oMath>
      <w:ins w:id="184" w:author="Haipeng HP1 Lei" w:date="2022-10-14T14:42:00Z">
        <w:r>
          <w:rPr>
            <w:rFonts w:eastAsia="MS Mincho" w:hint="eastAsia"/>
            <w:color w:val="FF0000"/>
            <w:lang w:eastAsia="ja-JP"/>
          </w:rPr>
          <w:t>)</w:t>
        </w:r>
        <w:r w:rsidRPr="00481674">
          <w:rPr>
            <w:rFonts w:eastAsia="MS Mincho"/>
            <w:color w:val="FF0000"/>
            <w:lang w:eastAsia="ja-JP"/>
          </w:rPr>
          <w:t xml:space="preserve"> </w:t>
        </w:r>
        <w:r>
          <w:rPr>
            <w:rFonts w:eastAsia="MS Mincho"/>
            <w:color w:val="FF0000"/>
            <w:lang w:eastAsia="ja-JP"/>
          </w:rPr>
          <w:t>for PDCCH candidates for each scheduled cell.</w:t>
        </w:r>
      </w:ins>
    </w:p>
    <w:p w14:paraId="352887BA" w14:textId="77777777" w:rsidR="00A44F34" w:rsidRDefault="00A44F34" w:rsidP="00BF0931">
      <w:pPr>
        <w:rPr>
          <w:lang w:eastAsia="x-none"/>
        </w:rPr>
      </w:pPr>
    </w:p>
    <w:p w14:paraId="6EEBADEE" w14:textId="77777777" w:rsidR="00A44F34" w:rsidRDefault="00A44F34" w:rsidP="00BF0931">
      <w:pPr>
        <w:rPr>
          <w:lang w:eastAsia="x-none"/>
        </w:rPr>
      </w:pPr>
    </w:p>
    <w:p w14:paraId="627C689D" w14:textId="77777777" w:rsidR="00A44F34" w:rsidRPr="000B43F5" w:rsidRDefault="00A44F34" w:rsidP="00BF0931">
      <w:pPr>
        <w:keepNext/>
        <w:ind w:left="720" w:hanging="720"/>
        <w:rPr>
          <w:rFonts w:eastAsia="Malgun Gothic" w:cs="Times"/>
          <w:b/>
          <w:bCs/>
          <w:szCs w:val="20"/>
          <w:highlight w:val="green"/>
        </w:rPr>
      </w:pPr>
      <w:r w:rsidRPr="000B43F5">
        <w:rPr>
          <w:rFonts w:cs="Times"/>
          <w:b/>
          <w:bCs/>
          <w:szCs w:val="20"/>
          <w:highlight w:val="green"/>
        </w:rPr>
        <w:t>Agreement</w:t>
      </w:r>
    </w:p>
    <w:p w14:paraId="59C63144" w14:textId="77777777" w:rsidR="00A44F34" w:rsidRDefault="00A44F34" w:rsidP="00BF0931">
      <w:pPr>
        <w:snapToGrid w:val="0"/>
        <w:rPr>
          <w:rFonts w:cs="Times"/>
          <w:szCs w:val="20"/>
        </w:rPr>
      </w:pPr>
      <w:r w:rsidRPr="000B43F5">
        <w:rPr>
          <w:rFonts w:cs="Times"/>
          <w:szCs w:val="20"/>
        </w:rPr>
        <w:t xml:space="preserve">For a set of cells co-scheduled by a DCI format 0_X/1_X, time domain resource allocations for the set of cells are </w:t>
      </w:r>
      <w:r w:rsidRPr="000B43F5">
        <w:rPr>
          <w:rFonts w:cs="Times"/>
          <w:strike/>
          <w:color w:val="FF0000"/>
          <w:szCs w:val="20"/>
        </w:rPr>
        <w:t>jointly</w:t>
      </w:r>
      <w:r w:rsidRPr="000B43F5">
        <w:rPr>
          <w:rFonts w:cs="Times"/>
          <w:color w:val="FF0000"/>
          <w:szCs w:val="20"/>
        </w:rPr>
        <w:t xml:space="preserve"> </w:t>
      </w:r>
      <w:r w:rsidRPr="000B43F5">
        <w:rPr>
          <w:rFonts w:cs="Times"/>
          <w:szCs w:val="20"/>
        </w:rPr>
        <w:t xml:space="preserve">indicated by a single TDRA field in the DCI format 0_X/1_X. </w:t>
      </w:r>
    </w:p>
    <w:p w14:paraId="235CDC90" w14:textId="77777777" w:rsidR="00A44F34" w:rsidRPr="000B43F5" w:rsidRDefault="00A44F34" w:rsidP="00BF0931">
      <w:pPr>
        <w:widowControl/>
        <w:numPr>
          <w:ilvl w:val="0"/>
          <w:numId w:val="32"/>
        </w:numPr>
        <w:kinsoku/>
        <w:adjustRightInd/>
        <w:snapToGrid w:val="0"/>
        <w:spacing w:after="0"/>
        <w:rPr>
          <w:rFonts w:cs="Times"/>
          <w:szCs w:val="20"/>
        </w:rPr>
      </w:pPr>
      <w:r w:rsidRPr="000B43F5">
        <w:rPr>
          <w:rFonts w:cs="Times"/>
          <w:szCs w:val="20"/>
        </w:rPr>
        <w:t>Separate {SLIV, mapping type, scheduling offset K0 (or K2)} is indicated for each of co-scheduled PDSCHs/PUSCHs.</w:t>
      </w:r>
    </w:p>
    <w:p w14:paraId="3C865881" w14:textId="77777777" w:rsidR="00A44F34" w:rsidRPr="000B43F5" w:rsidRDefault="00A44F34" w:rsidP="00BF0931">
      <w:pPr>
        <w:widowControl/>
        <w:numPr>
          <w:ilvl w:val="0"/>
          <w:numId w:val="32"/>
        </w:numPr>
        <w:kinsoku/>
        <w:adjustRightInd/>
        <w:snapToGrid w:val="0"/>
        <w:spacing w:after="0"/>
        <w:rPr>
          <w:rFonts w:cs="Times"/>
          <w:szCs w:val="20"/>
        </w:rPr>
      </w:pPr>
      <w:r w:rsidRPr="000B43F5">
        <w:rPr>
          <w:rFonts w:cs="Times"/>
          <w:szCs w:val="20"/>
        </w:rPr>
        <w:t>FFS details of the TDRA table design</w:t>
      </w:r>
    </w:p>
    <w:p w14:paraId="08FE1EB0" w14:textId="77777777" w:rsidR="00A44F34" w:rsidRPr="000B43F5" w:rsidRDefault="00A44F34" w:rsidP="00BF0931">
      <w:pPr>
        <w:rPr>
          <w:rFonts w:cs="Times"/>
          <w:sz w:val="22"/>
        </w:rPr>
      </w:pPr>
    </w:p>
    <w:p w14:paraId="17EC06E7" w14:textId="77777777" w:rsidR="00A44F34" w:rsidRPr="000B43F5" w:rsidRDefault="00A44F34" w:rsidP="00BF0931">
      <w:pPr>
        <w:keepNext/>
        <w:rPr>
          <w:rFonts w:eastAsia="Malgun Gothic" w:cs="Times"/>
          <w:b/>
          <w:bCs/>
          <w:szCs w:val="20"/>
          <w:highlight w:val="green"/>
        </w:rPr>
      </w:pPr>
      <w:r w:rsidRPr="000B43F5">
        <w:rPr>
          <w:rFonts w:cs="Times"/>
          <w:b/>
          <w:bCs/>
          <w:szCs w:val="20"/>
          <w:highlight w:val="green"/>
        </w:rPr>
        <w:t>Agreement</w:t>
      </w:r>
    </w:p>
    <w:p w14:paraId="54D191E6" w14:textId="77777777" w:rsidR="00A44F34" w:rsidRPr="000B43F5" w:rsidRDefault="00A44F34" w:rsidP="00BF0931">
      <w:pPr>
        <w:rPr>
          <w:rFonts w:cs="Times"/>
          <w:szCs w:val="20"/>
        </w:rPr>
      </w:pPr>
      <w:r w:rsidRPr="000B43F5">
        <w:rPr>
          <w:rFonts w:cs="Times"/>
          <w:szCs w:val="20"/>
        </w:rPr>
        <w:t>Confirm below working assumption:</w:t>
      </w:r>
    </w:p>
    <w:p w14:paraId="06D7176C" w14:textId="77777777" w:rsidR="00A44F34" w:rsidRPr="000B43F5" w:rsidRDefault="00A44F34" w:rsidP="00BF0931">
      <w:pPr>
        <w:rPr>
          <w:rFonts w:cs="Times"/>
          <w:b/>
          <w:szCs w:val="20"/>
          <w:highlight w:val="darkYellow"/>
        </w:rPr>
      </w:pPr>
      <w:r w:rsidRPr="000B43F5">
        <w:rPr>
          <w:rFonts w:cs="Times"/>
          <w:b/>
          <w:szCs w:val="20"/>
          <w:highlight w:val="darkYellow"/>
        </w:rPr>
        <w:t>Working Assumption</w:t>
      </w:r>
    </w:p>
    <w:p w14:paraId="04AA4F2C" w14:textId="77777777" w:rsidR="00A44F34" w:rsidRPr="000B43F5" w:rsidRDefault="00A44F34" w:rsidP="00BF0931">
      <w:pPr>
        <w:rPr>
          <w:rFonts w:cs="Times"/>
          <w:szCs w:val="20"/>
        </w:rPr>
      </w:pPr>
      <w:r w:rsidRPr="000B43F5">
        <w:rPr>
          <w:rFonts w:cs="Times"/>
          <w:szCs w:val="20"/>
        </w:rPr>
        <w:t>HARQ-ACK codebook types (Type-1, Rel-15 Type-2, Rel-16 Type-3, Rel-17 Type-3) are applicable when multi-cell PDSCH scheduling is configured.</w:t>
      </w:r>
    </w:p>
    <w:p w14:paraId="5F6524B9" w14:textId="0D4086B0" w:rsidR="00A44F34" w:rsidRDefault="00A44F34" w:rsidP="00BF0931">
      <w:pPr>
        <w:rPr>
          <w:b/>
          <w:bCs/>
          <w:highlight w:val="green"/>
          <w:lang w:eastAsia="x-none"/>
        </w:rPr>
      </w:pPr>
    </w:p>
    <w:p w14:paraId="144DAA38" w14:textId="77777777" w:rsidR="00A44F34" w:rsidRPr="00D90371" w:rsidRDefault="00A44F34" w:rsidP="00BF0931">
      <w:pPr>
        <w:rPr>
          <w:rFonts w:cs="Times"/>
          <w:b/>
          <w:bCs/>
          <w:highlight w:val="darkYellow"/>
          <w:lang w:eastAsia="x-none"/>
        </w:rPr>
      </w:pPr>
      <w:r w:rsidRPr="00D90371">
        <w:rPr>
          <w:rFonts w:cs="Times"/>
          <w:b/>
          <w:bCs/>
          <w:highlight w:val="darkYellow"/>
          <w:lang w:eastAsia="x-none"/>
        </w:rPr>
        <w:t>Working Assumption</w:t>
      </w:r>
    </w:p>
    <w:p w14:paraId="0287F2B3" w14:textId="77777777" w:rsidR="00A44F34" w:rsidRDefault="00A44F34" w:rsidP="00BF0931">
      <w:pPr>
        <w:snapToGrid w:val="0"/>
        <w:rPr>
          <w:color w:val="000000"/>
        </w:rPr>
      </w:pPr>
      <w:r>
        <w:rPr>
          <w:szCs w:val="20"/>
        </w:rPr>
        <w:t>For a set of cells which is configured for multi-cell scheduling</w:t>
      </w:r>
      <w:r>
        <w:rPr>
          <w:color w:val="000000"/>
          <w:szCs w:val="20"/>
        </w:rPr>
        <w:t xml:space="preserve">, </w:t>
      </w:r>
    </w:p>
    <w:p w14:paraId="34767407" w14:textId="77777777" w:rsidR="00A44F34" w:rsidRDefault="00A44F34" w:rsidP="00BF0931">
      <w:pPr>
        <w:widowControl/>
        <w:numPr>
          <w:ilvl w:val="0"/>
          <w:numId w:val="18"/>
        </w:numPr>
        <w:kinsoku/>
        <w:adjustRightInd/>
        <w:snapToGrid w:val="0"/>
        <w:spacing w:after="0"/>
      </w:pPr>
      <w:r>
        <w:rPr>
          <w:szCs w:val="20"/>
        </w:rPr>
        <w:t>Existing DCI size budget is maintained on each cell of the set of cells.</w:t>
      </w:r>
    </w:p>
    <w:p w14:paraId="3F4DF076" w14:textId="77777777" w:rsidR="00A44F34" w:rsidRDefault="00A44F34" w:rsidP="00BF0931">
      <w:pPr>
        <w:widowControl/>
        <w:numPr>
          <w:ilvl w:val="0"/>
          <w:numId w:val="18"/>
        </w:numPr>
        <w:kinsoku/>
        <w:adjustRightInd/>
        <w:snapToGrid w:val="0"/>
        <w:spacing w:after="0"/>
        <w:rPr>
          <w:color w:val="000000"/>
        </w:rPr>
      </w:pPr>
      <w:r>
        <w:rPr>
          <w:color w:val="000000"/>
          <w:szCs w:val="20"/>
          <w:lang w:eastAsia="ja-JP"/>
        </w:rPr>
        <w:t>DCI size of DCI format 0_X/1_X is counted on one cell among the set of cells.</w:t>
      </w:r>
    </w:p>
    <w:p w14:paraId="2C0EA706" w14:textId="77777777" w:rsidR="00A44F34" w:rsidRDefault="00A44F34" w:rsidP="00BF0931">
      <w:pPr>
        <w:widowControl/>
        <w:numPr>
          <w:ilvl w:val="1"/>
          <w:numId w:val="18"/>
        </w:numPr>
        <w:kinsoku/>
        <w:adjustRightInd/>
        <w:snapToGrid w:val="0"/>
        <w:spacing w:after="0"/>
        <w:rPr>
          <w:color w:val="000000"/>
        </w:rPr>
      </w:pPr>
      <w:r>
        <w:rPr>
          <w:color w:val="000000"/>
          <w:szCs w:val="20"/>
        </w:rPr>
        <w:t>FFS which cell DCI size of the DCI format 0_X/1_X is counted on.</w:t>
      </w:r>
    </w:p>
    <w:p w14:paraId="492A67F2" w14:textId="77777777" w:rsidR="00A44F34" w:rsidRDefault="00A44F34" w:rsidP="00BF0931">
      <w:pPr>
        <w:widowControl/>
        <w:numPr>
          <w:ilvl w:val="0"/>
          <w:numId w:val="18"/>
        </w:numPr>
        <w:kinsoku/>
        <w:adjustRightInd/>
        <w:snapToGrid w:val="0"/>
        <w:spacing w:after="0"/>
        <w:rPr>
          <w:color w:val="000000"/>
        </w:rPr>
      </w:pPr>
      <w:r>
        <w:rPr>
          <w:color w:val="000000"/>
          <w:szCs w:val="20"/>
          <w:lang w:eastAsia="ja-JP"/>
        </w:rPr>
        <w:t>BD/CCE of DCI format 0_X/1_X is counted on one cell among the set of cells.</w:t>
      </w:r>
    </w:p>
    <w:p w14:paraId="7AE295CA" w14:textId="77777777" w:rsidR="00A44F34" w:rsidRDefault="00A44F34" w:rsidP="00BF0931">
      <w:pPr>
        <w:widowControl/>
        <w:numPr>
          <w:ilvl w:val="1"/>
          <w:numId w:val="18"/>
        </w:numPr>
        <w:kinsoku/>
        <w:adjustRightInd/>
        <w:snapToGrid w:val="0"/>
        <w:spacing w:after="0"/>
        <w:rPr>
          <w:color w:val="000000"/>
        </w:rPr>
      </w:pPr>
      <w:r>
        <w:rPr>
          <w:color w:val="000000"/>
          <w:szCs w:val="20"/>
        </w:rPr>
        <w:t>FFS which cell BD/CCE of the DCI format 0_X/1_X is counted on.</w:t>
      </w:r>
    </w:p>
    <w:p w14:paraId="61994F48" w14:textId="77777777" w:rsidR="00A44F34" w:rsidRDefault="00A44F34" w:rsidP="00BF0931">
      <w:pPr>
        <w:widowControl/>
        <w:numPr>
          <w:ilvl w:val="0"/>
          <w:numId w:val="18"/>
        </w:numPr>
        <w:kinsoku/>
        <w:adjustRightInd/>
        <w:snapToGrid w:val="0"/>
        <w:spacing w:after="0"/>
        <w:rPr>
          <w:color w:val="000000"/>
        </w:rPr>
      </w:pPr>
      <w:r>
        <w:rPr>
          <w:color w:val="000000"/>
          <w:szCs w:val="20"/>
          <w:lang w:eastAsia="ja-JP"/>
        </w:rPr>
        <w:t>Search space of DCI format 0_X/1_X is configured on one cell of the set of cells and associated with the search space of the scheduling cell with the same search space ID.</w:t>
      </w:r>
    </w:p>
    <w:p w14:paraId="51836262" w14:textId="77777777" w:rsidR="00A44F34" w:rsidRPr="00E45747" w:rsidRDefault="00A44F34" w:rsidP="00BF0931">
      <w:pPr>
        <w:widowControl/>
        <w:numPr>
          <w:ilvl w:val="1"/>
          <w:numId w:val="18"/>
        </w:numPr>
        <w:kinsoku/>
        <w:adjustRightInd/>
        <w:snapToGrid w:val="0"/>
        <w:spacing w:after="0"/>
        <w:rPr>
          <w:color w:val="000000"/>
        </w:rPr>
      </w:pPr>
      <w:r>
        <w:rPr>
          <w:color w:val="000000"/>
          <w:szCs w:val="20"/>
        </w:rPr>
        <w:t>FFS which cell the SS of the DCI format 0_X/1_X is configured on.</w:t>
      </w:r>
    </w:p>
    <w:p w14:paraId="386232A7" w14:textId="77777777" w:rsidR="00A44F34" w:rsidRDefault="00A44F34" w:rsidP="00BF0931">
      <w:pPr>
        <w:widowControl/>
        <w:numPr>
          <w:ilvl w:val="0"/>
          <w:numId w:val="18"/>
        </w:numPr>
        <w:kinsoku/>
        <w:adjustRightInd/>
        <w:snapToGrid w:val="0"/>
        <w:spacing w:after="0"/>
        <w:rPr>
          <w:color w:val="000000"/>
        </w:rPr>
      </w:pPr>
      <w:r>
        <w:rPr>
          <w:color w:val="000000"/>
        </w:rPr>
        <w:t>FFS: How to address Rel-17 BD/CCE limit for any given cell (operating the feature under Rel-17 BD/CCE limit)</w:t>
      </w:r>
    </w:p>
    <w:p w14:paraId="2A3DFD79" w14:textId="795E129D" w:rsidR="00A44F34" w:rsidRPr="00E45747" w:rsidRDefault="00A44F34" w:rsidP="00BF0931">
      <w:pPr>
        <w:pStyle w:val="ListParagraph"/>
        <w:numPr>
          <w:ilvl w:val="0"/>
          <w:numId w:val="18"/>
        </w:numPr>
        <w:spacing w:after="0"/>
        <w:rPr>
          <w:rFonts w:eastAsia="KaiTi"/>
          <w:color w:val="000000"/>
          <w:szCs w:val="20"/>
        </w:rPr>
      </w:pPr>
      <w:r w:rsidRPr="00E45747">
        <w:rPr>
          <w:rFonts w:eastAsia="MS Mincho" w:hint="eastAsia"/>
          <w:bCs/>
          <w:color w:val="000000"/>
          <w:lang w:eastAsia="ja-JP"/>
        </w:rPr>
        <w:t>N</w:t>
      </w:r>
      <w:r w:rsidRPr="00E45747">
        <w:rPr>
          <w:rFonts w:eastAsia="MS Mincho"/>
          <w:bCs/>
          <w:color w:val="000000"/>
          <w:lang w:eastAsia="ja-JP"/>
        </w:rPr>
        <w:t xml:space="preserve">ote: This does not mean a UE is required to support number of BDs/CCEs beyond the Rel-17 limits (i.e., </w:t>
      </w:r>
      <m:oMath>
        <m:sSubSup>
          <m:sSubSupPr>
            <m:ctrlPr>
              <w:rPr>
                <w:rFonts w:ascii="Cambria Math" w:hAnsi="Cambria Math"/>
                <w:color w:val="000000"/>
              </w:rPr>
            </m:ctrlPr>
          </m:sSubSupPr>
          <m:e>
            <m:r>
              <w:rPr>
                <w:rFonts w:ascii="Cambria Math" w:hAnsi="Cambria Math"/>
                <w:color w:val="000000"/>
              </w:rPr>
              <m:t>M</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color w:val="000000"/>
              </w:rPr>
            </m:ctrlPr>
          </m:sSubSupPr>
          <m:e>
            <m:r>
              <w:rPr>
                <w:rFonts w:ascii="Cambria Math" w:hAnsi="Cambria Math"/>
                <w:color w:val="000000"/>
              </w:rPr>
              <m:t>C</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i/>
                <w:iCs/>
                <w:color w:val="000000"/>
              </w:rPr>
            </m:ctrlPr>
          </m:sSubSupPr>
          <m:e>
            <m:r>
              <w:rPr>
                <w:rFonts w:ascii="Cambria Math" w:hAnsi="Cambria Math"/>
                <w:color w:val="000000"/>
              </w:rPr>
              <m:t>M</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E45747">
        <w:rPr>
          <w:color w:val="000000"/>
          <w:lang w:eastAsia="en-US"/>
        </w:rPr>
        <w:t xml:space="preserve"> and </w:t>
      </w:r>
      <m:oMath>
        <m:sSubSup>
          <m:sSubSupPr>
            <m:ctrlPr>
              <w:rPr>
                <w:rFonts w:ascii="Cambria Math" w:hAnsi="Cambria Math"/>
                <w:i/>
                <w:iCs/>
                <w:color w:val="000000"/>
              </w:rPr>
            </m:ctrlPr>
          </m:sSubSupPr>
          <m:e>
            <m:r>
              <w:rPr>
                <w:rFonts w:ascii="Cambria Math" w:hAnsi="Cambria Math"/>
                <w:color w:val="000000"/>
              </w:rPr>
              <m:t>C</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E45747">
        <w:rPr>
          <w:rFonts w:eastAsia="MS Mincho" w:hint="eastAsia"/>
          <w:color w:val="000000"/>
          <w:lang w:eastAsia="ja-JP"/>
        </w:rPr>
        <w:t>)</w:t>
      </w:r>
      <w:r w:rsidRPr="00E45747">
        <w:rPr>
          <w:rFonts w:eastAsia="MS Mincho"/>
          <w:color w:val="000000"/>
          <w:lang w:eastAsia="ja-JP"/>
        </w:rPr>
        <w:t xml:space="preserve"> for PDCCH candidates for each scheduled cell.</w:t>
      </w:r>
    </w:p>
    <w:p w14:paraId="2731C567" w14:textId="77777777" w:rsidR="00A44F34" w:rsidRPr="00160A70" w:rsidRDefault="00A44F34" w:rsidP="00BF0931">
      <w:pPr>
        <w:rPr>
          <w:rFonts w:cs="Times"/>
          <w:lang w:eastAsia="x-none"/>
        </w:rPr>
      </w:pPr>
    </w:p>
    <w:p w14:paraId="3B6ECDF8" w14:textId="77777777" w:rsidR="00A44F34" w:rsidRPr="000B43F5" w:rsidRDefault="00A44F34" w:rsidP="00BF0931">
      <w:pPr>
        <w:keepNext/>
        <w:rPr>
          <w:rFonts w:eastAsia="Malgun Gothic" w:cs="Times"/>
          <w:b/>
          <w:bCs/>
          <w:szCs w:val="20"/>
          <w:highlight w:val="green"/>
        </w:rPr>
      </w:pPr>
      <w:r w:rsidRPr="000B43F5">
        <w:rPr>
          <w:rFonts w:cs="Times"/>
          <w:b/>
          <w:bCs/>
          <w:szCs w:val="20"/>
          <w:highlight w:val="green"/>
        </w:rPr>
        <w:t>Agreement</w:t>
      </w:r>
    </w:p>
    <w:p w14:paraId="24E07CDC" w14:textId="77777777" w:rsidR="00A44F34" w:rsidRPr="00160A70" w:rsidRDefault="00A44F34" w:rsidP="00BF0931">
      <w:pPr>
        <w:widowControl/>
        <w:numPr>
          <w:ilvl w:val="0"/>
          <w:numId w:val="32"/>
        </w:numPr>
        <w:kinsoku/>
        <w:adjustRightInd/>
        <w:snapToGrid w:val="0"/>
        <w:spacing w:after="0"/>
        <w:rPr>
          <w:rFonts w:cs="Times"/>
          <w:szCs w:val="20"/>
        </w:rPr>
      </w:pPr>
      <w:r w:rsidRPr="00160A70">
        <w:rPr>
          <w:rFonts w:cs="Times"/>
          <w:szCs w:val="20"/>
        </w:rPr>
        <w:t>UE does not expect to be configured both multi-PDSCH scheduling and multi-cell PDSCH scheduling on the same or different cells within a same PUCCH group.</w:t>
      </w:r>
    </w:p>
    <w:p w14:paraId="5322CEA0" w14:textId="77777777" w:rsidR="00A44F34" w:rsidRPr="00160A70" w:rsidRDefault="00A44F34" w:rsidP="00BF0931">
      <w:pPr>
        <w:rPr>
          <w:rFonts w:cs="Times"/>
          <w:color w:val="000000"/>
          <w:szCs w:val="20"/>
        </w:rPr>
      </w:pPr>
    </w:p>
    <w:p w14:paraId="795DADA2" w14:textId="77777777" w:rsidR="00A44F34" w:rsidRPr="000B43F5" w:rsidRDefault="00A44F34" w:rsidP="00BF0931">
      <w:pPr>
        <w:keepNext/>
        <w:rPr>
          <w:rFonts w:eastAsia="Malgun Gothic" w:cs="Times"/>
          <w:b/>
          <w:bCs/>
          <w:szCs w:val="20"/>
          <w:highlight w:val="green"/>
        </w:rPr>
      </w:pPr>
      <w:r w:rsidRPr="000B43F5">
        <w:rPr>
          <w:rFonts w:cs="Times"/>
          <w:b/>
          <w:bCs/>
          <w:szCs w:val="20"/>
          <w:highlight w:val="green"/>
        </w:rPr>
        <w:lastRenderedPageBreak/>
        <w:t>Agreement</w:t>
      </w:r>
    </w:p>
    <w:p w14:paraId="19DB1411" w14:textId="77777777" w:rsidR="00A44F34" w:rsidRPr="00160A70" w:rsidRDefault="00A44F34" w:rsidP="00BF0931">
      <w:pPr>
        <w:widowControl/>
        <w:numPr>
          <w:ilvl w:val="0"/>
          <w:numId w:val="32"/>
        </w:numPr>
        <w:kinsoku/>
        <w:adjustRightInd/>
        <w:snapToGrid w:val="0"/>
        <w:spacing w:after="0"/>
        <w:rPr>
          <w:rFonts w:cs="Times"/>
          <w:szCs w:val="20"/>
        </w:rPr>
      </w:pPr>
      <w:r w:rsidRPr="00160A70">
        <w:rPr>
          <w:rFonts w:cs="Times"/>
          <w:szCs w:val="20"/>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049D9F87" w14:textId="77777777" w:rsidR="00A44F34" w:rsidRPr="00160A70" w:rsidRDefault="00A44F34" w:rsidP="00BF0931">
      <w:pPr>
        <w:rPr>
          <w:rFonts w:cs="Times"/>
          <w:color w:val="000000"/>
          <w:szCs w:val="20"/>
        </w:rPr>
      </w:pPr>
    </w:p>
    <w:p w14:paraId="2DFDBF3B" w14:textId="77777777" w:rsidR="00A44F34" w:rsidRPr="000B43F5" w:rsidRDefault="00A44F34" w:rsidP="00BF0931">
      <w:pPr>
        <w:keepNext/>
        <w:rPr>
          <w:rFonts w:eastAsia="Malgun Gothic" w:cs="Times"/>
          <w:b/>
          <w:bCs/>
          <w:szCs w:val="20"/>
          <w:highlight w:val="green"/>
        </w:rPr>
      </w:pPr>
      <w:r w:rsidRPr="000B43F5">
        <w:rPr>
          <w:rFonts w:cs="Times"/>
          <w:b/>
          <w:bCs/>
          <w:szCs w:val="20"/>
          <w:highlight w:val="green"/>
        </w:rPr>
        <w:t>Agreement</w:t>
      </w:r>
    </w:p>
    <w:p w14:paraId="7A9E1552" w14:textId="77777777" w:rsidR="00A44F34" w:rsidRPr="00160A70" w:rsidRDefault="00A44F34" w:rsidP="00BF0931">
      <w:pPr>
        <w:widowControl/>
        <w:numPr>
          <w:ilvl w:val="0"/>
          <w:numId w:val="32"/>
        </w:numPr>
        <w:kinsoku/>
        <w:adjustRightInd/>
        <w:snapToGrid w:val="0"/>
        <w:spacing w:after="0"/>
        <w:rPr>
          <w:rFonts w:cs="Times"/>
          <w:szCs w:val="20"/>
        </w:rPr>
      </w:pPr>
      <w:r w:rsidRPr="00160A70">
        <w:rPr>
          <w:rFonts w:cs="Times"/>
          <w:szCs w:val="20"/>
        </w:rPr>
        <w:t xml:space="preserve">For Type-2 HARQ-ACK codebook, a DCI format 1_X scheduling more than one cell is associated with the second sub-codebook when the number of cells with actual PDSCH reception due to collision with semi-static TDD DL/UL configuration is one. </w:t>
      </w:r>
    </w:p>
    <w:p w14:paraId="1DA4D14B" w14:textId="77777777" w:rsidR="00A44F34" w:rsidRPr="00160A70" w:rsidRDefault="00A44F34" w:rsidP="00BF0931">
      <w:pPr>
        <w:widowControl/>
        <w:numPr>
          <w:ilvl w:val="0"/>
          <w:numId w:val="32"/>
        </w:numPr>
        <w:kinsoku/>
        <w:adjustRightInd/>
        <w:snapToGrid w:val="0"/>
        <w:spacing w:after="0"/>
        <w:rPr>
          <w:rFonts w:cs="Times"/>
          <w:szCs w:val="20"/>
        </w:rPr>
      </w:pPr>
      <w:r w:rsidRPr="00160A70">
        <w:rPr>
          <w:rFonts w:cs="Times"/>
          <w:szCs w:val="20"/>
        </w:rPr>
        <w:t xml:space="preserve">If a UE is scheduled by a DCI format 1_X to receive PDSCH over multiple cells, and if tdd-UL-DL-ConfigurationCommon, or tdd-UL-DL-ConfigurationDedicated, indicates that, for a cell from the multiple cells, at least one symbol from a set of symbols where the UE is scheduled PDSCH reception in the cell is an uplink symbol, the UE does not receive the PDSCH in the cell. </w:t>
      </w:r>
    </w:p>
    <w:p w14:paraId="56FDF04E" w14:textId="77777777" w:rsidR="00A44F34" w:rsidRPr="00160A70" w:rsidRDefault="00A44F34" w:rsidP="00BF0931">
      <w:pPr>
        <w:widowControl/>
        <w:numPr>
          <w:ilvl w:val="0"/>
          <w:numId w:val="32"/>
        </w:numPr>
        <w:kinsoku/>
        <w:adjustRightInd/>
        <w:snapToGrid w:val="0"/>
        <w:spacing w:after="0"/>
        <w:rPr>
          <w:rFonts w:cs="Times"/>
          <w:szCs w:val="20"/>
        </w:rPr>
      </w:pPr>
      <w:r w:rsidRPr="00160A70">
        <w:rPr>
          <w:rFonts w:cs="Times"/>
          <w:szCs w:val="20"/>
        </w:rPr>
        <w:t>If a UE is scheduled by a DCI format 0_X to transmit PUSCH over multiple cells, and if tdd-UL-DL-ConfigurationCommon, or tdd-UL-DL-ConfigurationDedicated, indicates that, for a cell from the multiple cells, at least one symbol from a set of symbols where the UE is scheduled PUSCH transmission in the cell is a downlink symbol, the UE does not transmit the PUSCH in the cell.</w:t>
      </w:r>
    </w:p>
    <w:p w14:paraId="7F7BBDD0" w14:textId="77777777" w:rsidR="00A44F34" w:rsidRDefault="00A44F34" w:rsidP="00BF0931">
      <w:pPr>
        <w:rPr>
          <w:b/>
          <w:bCs/>
          <w:highlight w:val="green"/>
          <w:lang w:eastAsia="x-none"/>
        </w:rPr>
      </w:pPr>
    </w:p>
    <w:sectPr w:rsidR="00A44F34">
      <w:footerReference w:type="even" r:id="rId22"/>
      <w:footerReference w:type="default" r:id="rId23"/>
      <w:type w:val="nextColumn"/>
      <w:pgSz w:w="11906" w:h="16838"/>
      <w:pgMar w:top="1134" w:right="1134" w:bottom="1890" w:left="1400" w:header="720" w:footer="720"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1" w:author="Klaus Hugl" w:date="2022-11-12T12:36:00Z" w:initials="HK(-A">
    <w:p w14:paraId="033957DC" w14:textId="49EC3431" w:rsidR="00A21759" w:rsidRDefault="00A21759">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3957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A11BD" w16cex:dateUtc="2022-11-12T1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3957DC" w16cid:durableId="271A11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1F4C8" w14:textId="77777777" w:rsidR="009B4C27" w:rsidRDefault="009B4C27">
      <w:pPr>
        <w:spacing w:after="0"/>
      </w:pPr>
      <w:r>
        <w:separator/>
      </w:r>
    </w:p>
  </w:endnote>
  <w:endnote w:type="continuationSeparator" w:id="0">
    <w:p w14:paraId="0E809266" w14:textId="77777777" w:rsidR="009B4C27" w:rsidRDefault="009B4C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panose1 w:val="020B0503020204020204"/>
    <w:charset w:val="86"/>
    <w:family w:val="swiss"/>
    <w:pitch w:val="variable"/>
    <w:sig w:usb0="80000287" w:usb1="2ACF3C52" w:usb2="00000016" w:usb3="00000000" w:csb0="0004001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panose1 w:val="020B0604020202020204"/>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iT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44AAD" w14:textId="77777777" w:rsidR="00A35826" w:rsidRDefault="00A3582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241A7A4" w14:textId="77777777" w:rsidR="00A35826" w:rsidRDefault="00A35826">
    <w:pPr>
      <w:pStyle w:val="Footer"/>
    </w:pPr>
  </w:p>
  <w:p w14:paraId="4BC8FB6B" w14:textId="77777777" w:rsidR="00A35826" w:rsidRDefault="00A35826"/>
  <w:p w14:paraId="78622497" w14:textId="77777777" w:rsidR="00A35826" w:rsidRDefault="00A358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20F5F" w14:textId="651332AB" w:rsidR="00A35826" w:rsidRDefault="00A35826">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BE75AA">
      <w:rPr>
        <w:rStyle w:val="PageNumber"/>
        <w:noProof/>
      </w:rPr>
      <w:t>27</w:t>
    </w:r>
    <w:r>
      <w:rPr>
        <w:rStyle w:val="PageNumber"/>
      </w:rPr>
      <w:fldChar w:fldCharType="end"/>
    </w:r>
  </w:p>
  <w:p w14:paraId="2E1476FF" w14:textId="77777777" w:rsidR="00A35826" w:rsidRDefault="00A35826">
    <w:pPr>
      <w:pStyle w:val="Footer"/>
    </w:pPr>
  </w:p>
  <w:p w14:paraId="6225D30D" w14:textId="77777777" w:rsidR="00A35826" w:rsidRDefault="00A35826"/>
  <w:p w14:paraId="601E7F53" w14:textId="77777777" w:rsidR="00A35826" w:rsidRDefault="00A358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0B285" w14:textId="77777777" w:rsidR="009B4C27" w:rsidRDefault="009B4C27">
      <w:pPr>
        <w:spacing w:after="0"/>
      </w:pPr>
      <w:r>
        <w:separator/>
      </w:r>
    </w:p>
  </w:footnote>
  <w:footnote w:type="continuationSeparator" w:id="0">
    <w:p w14:paraId="1FFD5106" w14:textId="77777777" w:rsidR="009B4C27" w:rsidRDefault="009B4C2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424F72"/>
    <w:multiLevelType w:val="singleLevel"/>
    <w:tmpl w:val="8B424F72"/>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000913DD"/>
    <w:multiLevelType w:val="multilevel"/>
    <w:tmpl w:val="000913DD"/>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2"/>
      <w:numFmt w:val="bullet"/>
      <w:lvlText w:val="・"/>
      <w:lvlJc w:val="left"/>
      <w:pPr>
        <w:ind w:left="1920" w:hanging="480"/>
      </w:pPr>
      <w:rPr>
        <w:rFonts w:ascii="MS Mincho" w:eastAsia="MS Mincho" w:hAnsi="MS Mincho" w:cs="Times New Roman" w:hint="eastAsia"/>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17A580C"/>
    <w:multiLevelType w:val="hybridMultilevel"/>
    <w:tmpl w:val="F8D0F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CACE15"/>
    <w:multiLevelType w:val="multilevel"/>
    <w:tmpl w:val="01CACE15"/>
    <w:lvl w:ilvl="0">
      <w:start w:val="1"/>
      <w:numFmt w:val="bullet"/>
      <w:lvlText w:val=""/>
      <w:lvlJc w:val="left"/>
      <w:pPr>
        <w:ind w:left="420" w:hanging="420"/>
      </w:pPr>
      <w:rPr>
        <w:rFonts w:ascii="Wingdings" w:hAnsi="Wingdings" w:hint="default"/>
        <w:b w:val="0"/>
        <w:bCs w:val="0"/>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01DA3519"/>
    <w:multiLevelType w:val="multilevel"/>
    <w:tmpl w:val="01DA351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o"/>
      <w:lvlJc w:val="left"/>
      <w:pPr>
        <w:ind w:left="1800" w:hanging="360"/>
      </w:pPr>
      <w:rPr>
        <w:rFonts w:ascii="Courier New" w:hAnsi="Courier New" w:cs="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357491D"/>
    <w:multiLevelType w:val="hybridMultilevel"/>
    <w:tmpl w:val="0FFA3F2E"/>
    <w:lvl w:ilvl="0" w:tplc="CA0E316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771239"/>
    <w:multiLevelType w:val="hybridMultilevel"/>
    <w:tmpl w:val="6A944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C949FD"/>
    <w:multiLevelType w:val="hybridMultilevel"/>
    <w:tmpl w:val="43BAA43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C06693A"/>
    <w:multiLevelType w:val="multilevel"/>
    <w:tmpl w:val="0C06693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931B81"/>
    <w:multiLevelType w:val="multilevel"/>
    <w:tmpl w:val="0C931B81"/>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E735CF"/>
    <w:multiLevelType w:val="hybridMultilevel"/>
    <w:tmpl w:val="BBB2145A"/>
    <w:lvl w:ilvl="0" w:tplc="E8A24C90">
      <w:numFmt w:val="bullet"/>
      <w:lvlText w:val="-"/>
      <w:lvlJc w:val="left"/>
      <w:pPr>
        <w:ind w:left="360" w:hanging="360"/>
      </w:pPr>
      <w:rPr>
        <w:rFonts w:ascii="Calibri" w:eastAsiaTheme="minorEastAsia"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1063B3E"/>
    <w:multiLevelType w:val="hybridMultilevel"/>
    <w:tmpl w:val="D5942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E50A07"/>
    <w:multiLevelType w:val="hybridMultilevel"/>
    <w:tmpl w:val="B71C276E"/>
    <w:lvl w:ilvl="0" w:tplc="DDE2D9DC">
      <w:start w:val="1"/>
      <w:numFmt w:val="bullet"/>
      <w:lvlText w:val="−"/>
      <w:lvlJc w:val="left"/>
      <w:pPr>
        <w:ind w:left="420" w:hanging="420"/>
      </w:pPr>
      <w:rPr>
        <w:rFonts w:ascii="Arial" w:hAnsi="Arial" w:hint="default"/>
      </w:rPr>
    </w:lvl>
    <w:lvl w:ilvl="1" w:tplc="FFFFFFFF">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3776913"/>
    <w:multiLevelType w:val="multilevel"/>
    <w:tmpl w:val="13776913"/>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ABB399F"/>
    <w:multiLevelType w:val="hybridMultilevel"/>
    <w:tmpl w:val="983A871E"/>
    <w:lvl w:ilvl="0" w:tplc="04090001">
      <w:start w:val="1"/>
      <w:numFmt w:val="bullet"/>
      <w:lvlText w:val=""/>
      <w:lvlJc w:val="left"/>
      <w:pPr>
        <w:ind w:left="846" w:hanging="420"/>
      </w:pPr>
      <w:rPr>
        <w:rFonts w:ascii="Symbol" w:hAnsi="Symbol"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17" w15:restartNumberingAfterBreak="0">
    <w:nsid w:val="1B263C46"/>
    <w:multiLevelType w:val="hybridMultilevel"/>
    <w:tmpl w:val="1D00E0A2"/>
    <w:lvl w:ilvl="0" w:tplc="1DA6D706">
      <w:start w:val="1"/>
      <w:numFmt w:val="bullet"/>
      <w:lvlText w:val="-"/>
      <w:lvlJc w:val="left"/>
      <w:pPr>
        <w:ind w:left="620" w:hanging="420"/>
      </w:pPr>
      <w:rPr>
        <w:rFonts w:ascii="Times New Roman" w:eastAsia="SimSu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1D2F49DD"/>
    <w:multiLevelType w:val="hybridMultilevel"/>
    <w:tmpl w:val="D4182F84"/>
    <w:lvl w:ilvl="0" w:tplc="04090001">
      <w:start w:val="1"/>
      <w:numFmt w:val="bullet"/>
      <w:lvlText w:val=""/>
      <w:lvlJc w:val="left"/>
      <w:pPr>
        <w:ind w:left="700" w:hanging="480"/>
      </w:pPr>
      <w:rPr>
        <w:rFonts w:ascii="Wingdings" w:hAnsi="Wingdings" w:hint="default"/>
      </w:rPr>
    </w:lvl>
    <w:lvl w:ilvl="1" w:tplc="04090003">
      <w:start w:val="1"/>
      <w:numFmt w:val="bullet"/>
      <w:lvlText w:val=""/>
      <w:lvlJc w:val="left"/>
      <w:pPr>
        <w:ind w:left="1180" w:hanging="480"/>
      </w:pPr>
      <w:rPr>
        <w:rFonts w:ascii="Wingdings" w:hAnsi="Wingdings" w:hint="default"/>
      </w:rPr>
    </w:lvl>
    <w:lvl w:ilvl="2" w:tplc="04090005">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3" w:tentative="1">
      <w:start w:val="1"/>
      <w:numFmt w:val="bullet"/>
      <w:lvlText w:val=""/>
      <w:lvlJc w:val="left"/>
      <w:pPr>
        <w:ind w:left="2620" w:hanging="480"/>
      </w:pPr>
      <w:rPr>
        <w:rFonts w:ascii="Wingdings" w:hAnsi="Wingdings" w:hint="default"/>
      </w:rPr>
    </w:lvl>
    <w:lvl w:ilvl="5" w:tplc="04090005"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3" w:tentative="1">
      <w:start w:val="1"/>
      <w:numFmt w:val="bullet"/>
      <w:lvlText w:val=""/>
      <w:lvlJc w:val="left"/>
      <w:pPr>
        <w:ind w:left="4060" w:hanging="480"/>
      </w:pPr>
      <w:rPr>
        <w:rFonts w:ascii="Wingdings" w:hAnsi="Wingdings" w:hint="default"/>
      </w:rPr>
    </w:lvl>
    <w:lvl w:ilvl="8" w:tplc="04090005" w:tentative="1">
      <w:start w:val="1"/>
      <w:numFmt w:val="bullet"/>
      <w:lvlText w:val=""/>
      <w:lvlJc w:val="left"/>
      <w:pPr>
        <w:ind w:left="4540" w:hanging="480"/>
      </w:pPr>
      <w:rPr>
        <w:rFonts w:ascii="Wingdings" w:hAnsi="Wingdings" w:hint="default"/>
      </w:rPr>
    </w:lvl>
  </w:abstractNum>
  <w:abstractNum w:abstractNumId="19" w15:restartNumberingAfterBreak="0">
    <w:nsid w:val="1DDC315B"/>
    <w:multiLevelType w:val="hybridMultilevel"/>
    <w:tmpl w:val="935E269E"/>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1EAD0A9E"/>
    <w:multiLevelType w:val="hybridMultilevel"/>
    <w:tmpl w:val="153C1182"/>
    <w:lvl w:ilvl="0" w:tplc="3FD2CEA4">
      <w:start w:val="1"/>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8437F4"/>
    <w:multiLevelType w:val="hybridMultilevel"/>
    <w:tmpl w:val="AFDE4892"/>
    <w:lvl w:ilvl="0" w:tplc="04090001">
      <w:start w:val="1"/>
      <w:numFmt w:val="bullet"/>
      <w:lvlText w:val=""/>
      <w:lvlJc w:val="left"/>
      <w:pPr>
        <w:ind w:left="912" w:hanging="480"/>
      </w:pPr>
      <w:rPr>
        <w:rFonts w:ascii="Wingdings" w:hAnsi="Wingdings" w:hint="default"/>
      </w:rPr>
    </w:lvl>
    <w:lvl w:ilvl="1" w:tplc="04090003">
      <w:start w:val="1"/>
      <w:numFmt w:val="bullet"/>
      <w:lvlText w:val=""/>
      <w:lvlJc w:val="left"/>
      <w:pPr>
        <w:ind w:left="1392" w:hanging="480"/>
      </w:pPr>
      <w:rPr>
        <w:rFonts w:ascii="Wingdings" w:hAnsi="Wingdings" w:hint="default"/>
      </w:rPr>
    </w:lvl>
    <w:lvl w:ilvl="2" w:tplc="04090005" w:tentative="1">
      <w:start w:val="1"/>
      <w:numFmt w:val="bullet"/>
      <w:lvlText w:val=""/>
      <w:lvlJc w:val="left"/>
      <w:pPr>
        <w:ind w:left="1872" w:hanging="480"/>
      </w:pPr>
      <w:rPr>
        <w:rFonts w:ascii="Wingdings" w:hAnsi="Wingdings" w:hint="default"/>
      </w:rPr>
    </w:lvl>
    <w:lvl w:ilvl="3" w:tplc="04090001" w:tentative="1">
      <w:start w:val="1"/>
      <w:numFmt w:val="bullet"/>
      <w:lvlText w:val=""/>
      <w:lvlJc w:val="left"/>
      <w:pPr>
        <w:ind w:left="2352" w:hanging="480"/>
      </w:pPr>
      <w:rPr>
        <w:rFonts w:ascii="Wingdings" w:hAnsi="Wingdings" w:hint="default"/>
      </w:rPr>
    </w:lvl>
    <w:lvl w:ilvl="4" w:tplc="04090003" w:tentative="1">
      <w:start w:val="1"/>
      <w:numFmt w:val="bullet"/>
      <w:lvlText w:val=""/>
      <w:lvlJc w:val="left"/>
      <w:pPr>
        <w:ind w:left="2832" w:hanging="480"/>
      </w:pPr>
      <w:rPr>
        <w:rFonts w:ascii="Wingdings" w:hAnsi="Wingdings" w:hint="default"/>
      </w:rPr>
    </w:lvl>
    <w:lvl w:ilvl="5" w:tplc="04090005" w:tentative="1">
      <w:start w:val="1"/>
      <w:numFmt w:val="bullet"/>
      <w:lvlText w:val=""/>
      <w:lvlJc w:val="left"/>
      <w:pPr>
        <w:ind w:left="3312" w:hanging="480"/>
      </w:pPr>
      <w:rPr>
        <w:rFonts w:ascii="Wingdings" w:hAnsi="Wingdings" w:hint="default"/>
      </w:rPr>
    </w:lvl>
    <w:lvl w:ilvl="6" w:tplc="04090001" w:tentative="1">
      <w:start w:val="1"/>
      <w:numFmt w:val="bullet"/>
      <w:lvlText w:val=""/>
      <w:lvlJc w:val="left"/>
      <w:pPr>
        <w:ind w:left="3792" w:hanging="480"/>
      </w:pPr>
      <w:rPr>
        <w:rFonts w:ascii="Wingdings" w:hAnsi="Wingdings" w:hint="default"/>
      </w:rPr>
    </w:lvl>
    <w:lvl w:ilvl="7" w:tplc="04090003" w:tentative="1">
      <w:start w:val="1"/>
      <w:numFmt w:val="bullet"/>
      <w:lvlText w:val=""/>
      <w:lvlJc w:val="left"/>
      <w:pPr>
        <w:ind w:left="4272" w:hanging="480"/>
      </w:pPr>
      <w:rPr>
        <w:rFonts w:ascii="Wingdings" w:hAnsi="Wingdings" w:hint="default"/>
      </w:rPr>
    </w:lvl>
    <w:lvl w:ilvl="8" w:tplc="04090005" w:tentative="1">
      <w:start w:val="1"/>
      <w:numFmt w:val="bullet"/>
      <w:lvlText w:val=""/>
      <w:lvlJc w:val="left"/>
      <w:pPr>
        <w:ind w:left="4752" w:hanging="480"/>
      </w:pPr>
      <w:rPr>
        <w:rFonts w:ascii="Wingdings" w:hAnsi="Wingdings" w:hint="default"/>
      </w:rPr>
    </w:lvl>
  </w:abstractNum>
  <w:abstractNum w:abstractNumId="22" w15:restartNumberingAfterBreak="0">
    <w:nsid w:val="21561F0C"/>
    <w:multiLevelType w:val="hybridMultilevel"/>
    <w:tmpl w:val="32788B68"/>
    <w:lvl w:ilvl="0" w:tplc="2000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1A02767"/>
    <w:multiLevelType w:val="multilevel"/>
    <w:tmpl w:val="21A02767"/>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3F52C45"/>
    <w:multiLevelType w:val="hybridMultilevel"/>
    <w:tmpl w:val="6AF6C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375775"/>
    <w:multiLevelType w:val="multilevel"/>
    <w:tmpl w:val="2637577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85B6C0A"/>
    <w:multiLevelType w:val="multilevel"/>
    <w:tmpl w:val="285B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8" w15:restartNumberingAfterBreak="0">
    <w:nsid w:val="2B6C0D54"/>
    <w:multiLevelType w:val="hybridMultilevel"/>
    <w:tmpl w:val="281C3C06"/>
    <w:lvl w:ilvl="0" w:tplc="0B228B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2B79091A"/>
    <w:multiLevelType w:val="multilevel"/>
    <w:tmpl w:val="2B79091A"/>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BF517BA"/>
    <w:multiLevelType w:val="hybridMultilevel"/>
    <w:tmpl w:val="C7B05D42"/>
    <w:lvl w:ilvl="0" w:tplc="04090001">
      <w:start w:val="1"/>
      <w:numFmt w:val="bullet"/>
      <w:lvlText w:val=""/>
      <w:lvlJc w:val="left"/>
      <w:pPr>
        <w:ind w:left="700" w:hanging="480"/>
      </w:pPr>
      <w:rPr>
        <w:rFonts w:ascii="Symbol" w:hAnsi="Symbol" w:hint="default"/>
      </w:rPr>
    </w:lvl>
    <w:lvl w:ilvl="1" w:tplc="04090003">
      <w:start w:val="1"/>
      <w:numFmt w:val="bullet"/>
      <w:lvlText w:val=""/>
      <w:lvlJc w:val="left"/>
      <w:pPr>
        <w:ind w:left="1180" w:hanging="480"/>
      </w:pPr>
      <w:rPr>
        <w:rFonts w:ascii="Wingdings" w:hAnsi="Wingdings" w:hint="default"/>
      </w:rPr>
    </w:lvl>
    <w:lvl w:ilvl="2" w:tplc="04090005">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3" w:tentative="1">
      <w:start w:val="1"/>
      <w:numFmt w:val="bullet"/>
      <w:lvlText w:val=""/>
      <w:lvlJc w:val="left"/>
      <w:pPr>
        <w:ind w:left="2620" w:hanging="480"/>
      </w:pPr>
      <w:rPr>
        <w:rFonts w:ascii="Wingdings" w:hAnsi="Wingdings" w:hint="default"/>
      </w:rPr>
    </w:lvl>
    <w:lvl w:ilvl="5" w:tplc="04090005"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3" w:tentative="1">
      <w:start w:val="1"/>
      <w:numFmt w:val="bullet"/>
      <w:lvlText w:val=""/>
      <w:lvlJc w:val="left"/>
      <w:pPr>
        <w:ind w:left="4060" w:hanging="480"/>
      </w:pPr>
      <w:rPr>
        <w:rFonts w:ascii="Wingdings" w:hAnsi="Wingdings" w:hint="default"/>
      </w:rPr>
    </w:lvl>
    <w:lvl w:ilvl="8" w:tplc="04090005" w:tentative="1">
      <w:start w:val="1"/>
      <w:numFmt w:val="bullet"/>
      <w:lvlText w:val=""/>
      <w:lvlJc w:val="left"/>
      <w:pPr>
        <w:ind w:left="4540" w:hanging="480"/>
      </w:pPr>
      <w:rPr>
        <w:rFonts w:ascii="Wingdings" w:hAnsi="Wingdings" w:hint="default"/>
      </w:rPr>
    </w:lvl>
  </w:abstractNum>
  <w:abstractNum w:abstractNumId="31" w15:restartNumberingAfterBreak="0">
    <w:nsid w:val="2D2C227F"/>
    <w:multiLevelType w:val="hybridMultilevel"/>
    <w:tmpl w:val="97FAC5C4"/>
    <w:lvl w:ilvl="0" w:tplc="15D4DD4E">
      <w:start w:val="1"/>
      <w:numFmt w:val="bullet"/>
      <w:lvlText w:val="-"/>
      <w:lvlJc w:val="left"/>
      <w:pPr>
        <w:ind w:left="360" w:hanging="360"/>
      </w:pPr>
      <w:rPr>
        <w:rFonts w:ascii="Calibri" w:eastAsiaTheme="minorEastAsia"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2D445231"/>
    <w:multiLevelType w:val="hybridMultilevel"/>
    <w:tmpl w:val="870AF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D6A764B"/>
    <w:multiLevelType w:val="hybridMultilevel"/>
    <w:tmpl w:val="3E9C5B48"/>
    <w:lvl w:ilvl="0" w:tplc="3FD2CEA4">
      <w:start w:val="1"/>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E1B0F1A"/>
    <w:multiLevelType w:val="hybridMultilevel"/>
    <w:tmpl w:val="041ABFC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2E98490A"/>
    <w:multiLevelType w:val="multilevel"/>
    <w:tmpl w:val="D470502C"/>
    <w:lvl w:ilvl="0">
      <w:start w:val="1"/>
      <w:numFmt w:val="bullet"/>
      <w:lvlText w:val="-"/>
      <w:lvlJc w:val="left"/>
      <w:pPr>
        <w:ind w:left="840" w:hanging="420"/>
      </w:pPr>
      <w:rPr>
        <w:rFonts w:ascii="Times New Roman" w:hAnsi="Times New Roman" w:cs="Times New Roman"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15:restartNumberingAfterBreak="0">
    <w:nsid w:val="2F075A55"/>
    <w:multiLevelType w:val="hybridMultilevel"/>
    <w:tmpl w:val="82F8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2C55E8E"/>
    <w:multiLevelType w:val="hybridMultilevel"/>
    <w:tmpl w:val="4C1E7BE2"/>
    <w:lvl w:ilvl="0" w:tplc="04090001">
      <w:start w:val="1"/>
      <w:numFmt w:val="bullet"/>
      <w:lvlText w:val=""/>
      <w:lvlJc w:val="left"/>
      <w:pPr>
        <w:ind w:left="470" w:hanging="420"/>
      </w:pPr>
      <w:rPr>
        <w:rFonts w:ascii="Wingdings" w:hAnsi="Wingdings"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39" w15:restartNumberingAfterBreak="0">
    <w:nsid w:val="335576ED"/>
    <w:multiLevelType w:val="hybridMultilevel"/>
    <w:tmpl w:val="4AE80D1E"/>
    <w:lvl w:ilvl="0" w:tplc="0B228B1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345426C2"/>
    <w:multiLevelType w:val="hybridMultilevel"/>
    <w:tmpl w:val="3CC4A95A"/>
    <w:lvl w:ilvl="0" w:tplc="1BDE7FFA">
      <w:start w:val="2"/>
      <w:numFmt w:val="bullet"/>
      <w:lvlText w:val="・"/>
      <w:lvlJc w:val="left"/>
      <w:pPr>
        <w:ind w:left="360" w:hanging="360"/>
      </w:pPr>
      <w:rPr>
        <w:rFonts w:ascii="MS Mincho" w:eastAsia="MS Mincho" w:hAnsi="MS Mincho" w:cs="Times New Roman"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35A529B6"/>
    <w:multiLevelType w:val="multilevel"/>
    <w:tmpl w:val="35A529B6"/>
    <w:lvl w:ilvl="0">
      <w:start w:val="1"/>
      <w:numFmt w:val="bullet"/>
      <w:lvlText w:val="–"/>
      <w:lvlJc w:val="left"/>
      <w:pPr>
        <w:ind w:left="698" w:hanging="360"/>
      </w:pPr>
      <w:rPr>
        <w:rFonts w:ascii="Arial" w:hAnsi="Arial" w:hint="default"/>
      </w:rPr>
    </w:lvl>
    <w:lvl w:ilvl="1">
      <w:start w:val="1"/>
      <w:numFmt w:val="bullet"/>
      <w:lvlText w:val=""/>
      <w:lvlJc w:val="left"/>
      <w:pPr>
        <w:ind w:left="1418" w:hanging="360"/>
      </w:pPr>
      <w:rPr>
        <w:rFonts w:ascii="Wingdings" w:hAnsi="Wingdings" w:hint="default"/>
      </w:rPr>
    </w:lvl>
    <w:lvl w:ilvl="2">
      <w:start w:val="2"/>
      <w:numFmt w:val="bullet"/>
      <w:lvlText w:val="・"/>
      <w:lvlJc w:val="left"/>
      <w:pPr>
        <w:ind w:left="2138" w:hanging="360"/>
      </w:pPr>
      <w:rPr>
        <w:rFonts w:ascii="MS Mincho" w:eastAsia="MS Mincho" w:hAnsi="MS Mincho" w:cs="Times New Roman" w:hint="eastAsia"/>
      </w:rPr>
    </w:lvl>
    <w:lvl w:ilvl="3">
      <w:start w:val="1"/>
      <w:numFmt w:val="bullet"/>
      <w:lvlText w:val=""/>
      <w:lvlJc w:val="left"/>
      <w:pPr>
        <w:ind w:left="2858" w:hanging="360"/>
      </w:pPr>
      <w:rPr>
        <w:rFonts w:ascii="Symbol" w:hAnsi="Symbol" w:hint="default"/>
      </w:rPr>
    </w:lvl>
    <w:lvl w:ilvl="4">
      <w:start w:val="1"/>
      <w:numFmt w:val="bullet"/>
      <w:lvlText w:val="o"/>
      <w:lvlJc w:val="left"/>
      <w:pPr>
        <w:ind w:left="3578" w:hanging="360"/>
      </w:pPr>
      <w:rPr>
        <w:rFonts w:ascii="Courier New" w:hAnsi="Courier New" w:cs="Courier New" w:hint="default"/>
      </w:rPr>
    </w:lvl>
    <w:lvl w:ilvl="5">
      <w:start w:val="1"/>
      <w:numFmt w:val="bullet"/>
      <w:lvlText w:val=""/>
      <w:lvlJc w:val="left"/>
      <w:pPr>
        <w:ind w:left="4298" w:hanging="360"/>
      </w:pPr>
      <w:rPr>
        <w:rFonts w:ascii="Wingdings" w:hAnsi="Wingdings" w:hint="default"/>
      </w:rPr>
    </w:lvl>
    <w:lvl w:ilvl="6">
      <w:start w:val="1"/>
      <w:numFmt w:val="bullet"/>
      <w:lvlText w:val=""/>
      <w:lvlJc w:val="left"/>
      <w:pPr>
        <w:ind w:left="5018" w:hanging="360"/>
      </w:pPr>
      <w:rPr>
        <w:rFonts w:ascii="Symbol" w:hAnsi="Symbol" w:hint="default"/>
      </w:rPr>
    </w:lvl>
    <w:lvl w:ilvl="7">
      <w:start w:val="1"/>
      <w:numFmt w:val="bullet"/>
      <w:lvlText w:val="o"/>
      <w:lvlJc w:val="left"/>
      <w:pPr>
        <w:ind w:left="5738" w:hanging="360"/>
      </w:pPr>
      <w:rPr>
        <w:rFonts w:ascii="Courier New" w:hAnsi="Courier New" w:cs="Courier New" w:hint="default"/>
      </w:rPr>
    </w:lvl>
    <w:lvl w:ilvl="8">
      <w:start w:val="1"/>
      <w:numFmt w:val="bullet"/>
      <w:lvlText w:val=""/>
      <w:lvlJc w:val="left"/>
      <w:pPr>
        <w:ind w:left="6458" w:hanging="360"/>
      </w:pPr>
      <w:rPr>
        <w:rFonts w:ascii="Wingdings" w:hAnsi="Wingdings" w:hint="default"/>
      </w:rPr>
    </w:lvl>
  </w:abstractNum>
  <w:abstractNum w:abstractNumId="43"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5"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46" w15:restartNumberingAfterBreak="0">
    <w:nsid w:val="3B23774A"/>
    <w:multiLevelType w:val="hybridMultilevel"/>
    <w:tmpl w:val="24181996"/>
    <w:lvl w:ilvl="0" w:tplc="3FD2CEA4">
      <w:start w:val="1"/>
      <w:numFmt w:val="bullet"/>
      <w:lvlText w:val="-"/>
      <w:lvlJc w:val="left"/>
      <w:pPr>
        <w:ind w:left="360" w:hanging="360"/>
      </w:pPr>
      <w:rPr>
        <w:rFonts w:ascii="Times New Roman" w:eastAsia="Malgun Gothic"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3BD94133"/>
    <w:multiLevelType w:val="hybridMultilevel"/>
    <w:tmpl w:val="157C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E6B62ED"/>
    <w:multiLevelType w:val="multilevel"/>
    <w:tmpl w:val="3E6B62ED"/>
    <w:lvl w:ilvl="0">
      <w:numFmt w:val="bullet"/>
      <w:lvlText w:val="-"/>
      <w:lvlJc w:val="left"/>
      <w:pPr>
        <w:ind w:left="620" w:hanging="420"/>
      </w:pPr>
      <w:rPr>
        <w:rFonts w:ascii="Times" w:eastAsia="MS Mincho" w:hAnsi="Times" w:cs="Time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49" w15:restartNumberingAfterBreak="0">
    <w:nsid w:val="3E796DA9"/>
    <w:multiLevelType w:val="multilevel"/>
    <w:tmpl w:val="3E796DA9"/>
    <w:lvl w:ilvl="0">
      <w:start w:val="1"/>
      <w:numFmt w:val="bullet"/>
      <w:lvlText w:val="–"/>
      <w:lvlJc w:val="left"/>
      <w:pPr>
        <w:ind w:left="698" w:hanging="360"/>
      </w:pPr>
      <w:rPr>
        <w:rFonts w:ascii="Arial" w:hAnsi="Arial" w:hint="default"/>
      </w:rPr>
    </w:lvl>
    <w:lvl w:ilvl="1">
      <w:start w:val="1"/>
      <w:numFmt w:val="bullet"/>
      <w:lvlText w:val=""/>
      <w:lvlJc w:val="left"/>
      <w:pPr>
        <w:ind w:left="1418" w:hanging="360"/>
      </w:pPr>
      <w:rPr>
        <w:rFonts w:ascii="Wingdings" w:hAnsi="Wingdings" w:hint="default"/>
      </w:rPr>
    </w:lvl>
    <w:lvl w:ilvl="2">
      <w:start w:val="1"/>
      <w:numFmt w:val="bullet"/>
      <w:lvlText w:val=""/>
      <w:lvlJc w:val="left"/>
      <w:pPr>
        <w:ind w:left="2138" w:hanging="360"/>
      </w:pPr>
      <w:rPr>
        <w:rFonts w:ascii="Wingdings" w:hAnsi="Wingdings" w:hint="default"/>
      </w:rPr>
    </w:lvl>
    <w:lvl w:ilvl="3">
      <w:start w:val="1"/>
      <w:numFmt w:val="bullet"/>
      <w:lvlText w:val=""/>
      <w:lvlJc w:val="left"/>
      <w:pPr>
        <w:ind w:left="2858" w:hanging="360"/>
      </w:pPr>
      <w:rPr>
        <w:rFonts w:ascii="Symbol" w:hAnsi="Symbol" w:hint="default"/>
      </w:rPr>
    </w:lvl>
    <w:lvl w:ilvl="4">
      <w:start w:val="1"/>
      <w:numFmt w:val="bullet"/>
      <w:lvlText w:val="o"/>
      <w:lvlJc w:val="left"/>
      <w:pPr>
        <w:ind w:left="3578" w:hanging="360"/>
      </w:pPr>
      <w:rPr>
        <w:rFonts w:ascii="Courier New" w:hAnsi="Courier New" w:cs="Courier New" w:hint="default"/>
      </w:rPr>
    </w:lvl>
    <w:lvl w:ilvl="5">
      <w:start w:val="1"/>
      <w:numFmt w:val="bullet"/>
      <w:lvlText w:val=""/>
      <w:lvlJc w:val="left"/>
      <w:pPr>
        <w:ind w:left="4298" w:hanging="360"/>
      </w:pPr>
      <w:rPr>
        <w:rFonts w:ascii="Wingdings" w:hAnsi="Wingdings" w:hint="default"/>
      </w:rPr>
    </w:lvl>
    <w:lvl w:ilvl="6">
      <w:start w:val="1"/>
      <w:numFmt w:val="bullet"/>
      <w:lvlText w:val=""/>
      <w:lvlJc w:val="left"/>
      <w:pPr>
        <w:ind w:left="5018" w:hanging="360"/>
      </w:pPr>
      <w:rPr>
        <w:rFonts w:ascii="Symbol" w:hAnsi="Symbol" w:hint="default"/>
      </w:rPr>
    </w:lvl>
    <w:lvl w:ilvl="7">
      <w:start w:val="1"/>
      <w:numFmt w:val="bullet"/>
      <w:lvlText w:val="o"/>
      <w:lvlJc w:val="left"/>
      <w:pPr>
        <w:ind w:left="5738" w:hanging="360"/>
      </w:pPr>
      <w:rPr>
        <w:rFonts w:ascii="Courier New" w:hAnsi="Courier New" w:cs="Courier New" w:hint="default"/>
      </w:rPr>
    </w:lvl>
    <w:lvl w:ilvl="8">
      <w:start w:val="1"/>
      <w:numFmt w:val="bullet"/>
      <w:lvlText w:val=""/>
      <w:lvlJc w:val="left"/>
      <w:pPr>
        <w:ind w:left="6458" w:hanging="360"/>
      </w:pPr>
      <w:rPr>
        <w:rFonts w:ascii="Wingdings" w:hAnsi="Wingdings" w:hint="default"/>
      </w:rPr>
    </w:lvl>
  </w:abstractNum>
  <w:abstractNum w:abstractNumId="50" w15:restartNumberingAfterBreak="0">
    <w:nsid w:val="40926BDF"/>
    <w:multiLevelType w:val="hybridMultilevel"/>
    <w:tmpl w:val="752EC494"/>
    <w:lvl w:ilvl="0" w:tplc="7AAC9974">
      <w:start w:val="2"/>
      <w:numFmt w:val="bullet"/>
      <w:lvlText w:val="-"/>
      <w:lvlJc w:val="left"/>
      <w:pPr>
        <w:ind w:left="576" w:hanging="360"/>
      </w:pPr>
      <w:rPr>
        <w:rFonts w:ascii="Times New Roman" w:eastAsia="Batang" w:hAnsi="Times New Roman" w:cs="Times New Roman" w:hint="default"/>
      </w:rPr>
    </w:lvl>
    <w:lvl w:ilvl="1" w:tplc="04090003">
      <w:start w:val="1"/>
      <w:numFmt w:val="bullet"/>
      <w:lvlText w:val=""/>
      <w:lvlJc w:val="left"/>
      <w:pPr>
        <w:ind w:left="1016" w:hanging="400"/>
      </w:pPr>
      <w:rPr>
        <w:rFonts w:ascii="Wingdings" w:hAnsi="Wingdings" w:hint="default"/>
      </w:rPr>
    </w:lvl>
    <w:lvl w:ilvl="2" w:tplc="04090005">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5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2" w15:restartNumberingAfterBreak="0">
    <w:nsid w:val="4223687A"/>
    <w:multiLevelType w:val="hybridMultilevel"/>
    <w:tmpl w:val="DA4C42B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3"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5D406F8"/>
    <w:multiLevelType w:val="hybridMultilevel"/>
    <w:tmpl w:val="D474206A"/>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6155336"/>
    <w:multiLevelType w:val="hybridMultilevel"/>
    <w:tmpl w:val="202463FE"/>
    <w:lvl w:ilvl="0" w:tplc="DDE2D9D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7" w15:restartNumberingAfterBreak="0">
    <w:nsid w:val="47CA5BFC"/>
    <w:multiLevelType w:val="hybridMultilevel"/>
    <w:tmpl w:val="53881F2C"/>
    <w:lvl w:ilvl="0" w:tplc="FFFFFFFF">
      <w:start w:val="1"/>
      <w:numFmt w:val="bullet"/>
      <w:lvlText w:val=""/>
      <w:lvlJc w:val="left"/>
      <w:pPr>
        <w:ind w:left="420" w:hanging="420"/>
      </w:pPr>
      <w:rPr>
        <w:rFonts w:ascii="Symbol" w:hAnsi="Symbol" w:hint="default"/>
      </w:rPr>
    </w:lvl>
    <w:lvl w:ilvl="1" w:tplc="FC2E0A64">
      <w:start w:val="2"/>
      <w:numFmt w:val="bullet"/>
      <w:lvlText w:val="-"/>
      <w:lvlJc w:val="left"/>
      <w:pPr>
        <w:ind w:left="840" w:hanging="420"/>
      </w:pPr>
      <w:rPr>
        <w:rFonts w:ascii="Times New Roman" w:eastAsia="MS Mincho" w:hAnsi="Times New Roman" w:cs="Times New Roman"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8"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9" w15:restartNumberingAfterBreak="0">
    <w:nsid w:val="49080634"/>
    <w:multiLevelType w:val="multilevel"/>
    <w:tmpl w:val="3434F8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4A4C0040"/>
    <w:multiLevelType w:val="hybridMultilevel"/>
    <w:tmpl w:val="A5DEC3A0"/>
    <w:lvl w:ilvl="0" w:tplc="1DA6D706">
      <w:start w:val="1"/>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62" w15:restartNumberingAfterBreak="0">
    <w:nsid w:val="4DF90688"/>
    <w:multiLevelType w:val="hybridMultilevel"/>
    <w:tmpl w:val="5C049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BF221EA"/>
    <w:multiLevelType w:val="hybridMultilevel"/>
    <w:tmpl w:val="B276FCF4"/>
    <w:lvl w:ilvl="0" w:tplc="FFFFFFFF">
      <w:start w:val="1"/>
      <w:numFmt w:val="bullet"/>
      <w:lvlText w:val=""/>
      <w:lvlJc w:val="left"/>
      <w:pPr>
        <w:ind w:left="420" w:hanging="420"/>
      </w:pPr>
      <w:rPr>
        <w:rFonts w:ascii="Symbol" w:hAnsi="Symbol" w:hint="default"/>
      </w:rPr>
    </w:lvl>
    <w:lvl w:ilvl="1" w:tplc="FC2E0A64">
      <w:start w:val="2"/>
      <w:numFmt w:val="bullet"/>
      <w:lvlText w:val="-"/>
      <w:lvlJc w:val="left"/>
      <w:pPr>
        <w:ind w:left="840" w:hanging="420"/>
      </w:pPr>
      <w:rPr>
        <w:rFonts w:ascii="Times New Roman" w:eastAsia="MS Mincho" w:hAnsi="Times New Roman" w:cs="Times New Roman"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66" w15:restartNumberingAfterBreak="0">
    <w:nsid w:val="5EAC36FD"/>
    <w:multiLevelType w:val="multilevel"/>
    <w:tmpl w:val="5EAC36FD"/>
    <w:lvl w:ilvl="0">
      <w:start w:val="1"/>
      <w:numFmt w:val="bullet"/>
      <w:lvlText w:val="–"/>
      <w:lvlJc w:val="left"/>
      <w:pPr>
        <w:ind w:left="698" w:hanging="360"/>
      </w:pPr>
      <w:rPr>
        <w:rFonts w:ascii="Arial" w:hAnsi="Arial" w:hint="default"/>
      </w:rPr>
    </w:lvl>
    <w:lvl w:ilvl="1">
      <w:start w:val="1"/>
      <w:numFmt w:val="bullet"/>
      <w:lvlText w:val="o"/>
      <w:lvlJc w:val="left"/>
      <w:pPr>
        <w:ind w:left="1418" w:hanging="360"/>
      </w:pPr>
      <w:rPr>
        <w:rFonts w:ascii="Courier New" w:hAnsi="Courier New" w:cs="Courier New" w:hint="default"/>
      </w:rPr>
    </w:lvl>
    <w:lvl w:ilvl="2">
      <w:start w:val="1"/>
      <w:numFmt w:val="bullet"/>
      <w:lvlText w:val=""/>
      <w:lvlJc w:val="left"/>
      <w:pPr>
        <w:ind w:left="2138" w:hanging="360"/>
      </w:pPr>
      <w:rPr>
        <w:rFonts w:ascii="Wingdings" w:hAnsi="Wingdings" w:hint="default"/>
      </w:rPr>
    </w:lvl>
    <w:lvl w:ilvl="3">
      <w:start w:val="1"/>
      <w:numFmt w:val="bullet"/>
      <w:lvlText w:val=""/>
      <w:lvlJc w:val="left"/>
      <w:pPr>
        <w:ind w:left="2858" w:hanging="360"/>
      </w:pPr>
      <w:rPr>
        <w:rFonts w:ascii="Symbol" w:hAnsi="Symbol" w:hint="default"/>
      </w:rPr>
    </w:lvl>
    <w:lvl w:ilvl="4">
      <w:start w:val="1"/>
      <w:numFmt w:val="bullet"/>
      <w:lvlText w:val="o"/>
      <w:lvlJc w:val="left"/>
      <w:pPr>
        <w:ind w:left="3578" w:hanging="360"/>
      </w:pPr>
      <w:rPr>
        <w:rFonts w:ascii="Courier New" w:hAnsi="Courier New" w:cs="Courier New" w:hint="default"/>
      </w:rPr>
    </w:lvl>
    <w:lvl w:ilvl="5">
      <w:start w:val="1"/>
      <w:numFmt w:val="bullet"/>
      <w:lvlText w:val=""/>
      <w:lvlJc w:val="left"/>
      <w:pPr>
        <w:ind w:left="4298" w:hanging="360"/>
      </w:pPr>
      <w:rPr>
        <w:rFonts w:ascii="Wingdings" w:hAnsi="Wingdings" w:hint="default"/>
      </w:rPr>
    </w:lvl>
    <w:lvl w:ilvl="6">
      <w:start w:val="1"/>
      <w:numFmt w:val="bullet"/>
      <w:lvlText w:val=""/>
      <w:lvlJc w:val="left"/>
      <w:pPr>
        <w:ind w:left="5018" w:hanging="360"/>
      </w:pPr>
      <w:rPr>
        <w:rFonts w:ascii="Symbol" w:hAnsi="Symbol" w:hint="default"/>
      </w:rPr>
    </w:lvl>
    <w:lvl w:ilvl="7">
      <w:start w:val="1"/>
      <w:numFmt w:val="bullet"/>
      <w:lvlText w:val="o"/>
      <w:lvlJc w:val="left"/>
      <w:pPr>
        <w:ind w:left="5738" w:hanging="360"/>
      </w:pPr>
      <w:rPr>
        <w:rFonts w:ascii="Courier New" w:hAnsi="Courier New" w:cs="Courier New" w:hint="default"/>
      </w:rPr>
    </w:lvl>
    <w:lvl w:ilvl="8">
      <w:start w:val="1"/>
      <w:numFmt w:val="bullet"/>
      <w:lvlText w:val=""/>
      <w:lvlJc w:val="left"/>
      <w:pPr>
        <w:ind w:left="6458" w:hanging="360"/>
      </w:pPr>
      <w:rPr>
        <w:rFonts w:ascii="Wingdings" w:hAnsi="Wingdings" w:hint="default"/>
      </w:rPr>
    </w:lvl>
  </w:abstractNum>
  <w:abstractNum w:abstractNumId="67"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62D8419C"/>
    <w:multiLevelType w:val="hybridMultilevel"/>
    <w:tmpl w:val="8A08F2AA"/>
    <w:lvl w:ilvl="0" w:tplc="FFFFFFFF">
      <w:start w:val="1"/>
      <w:numFmt w:val="bullet"/>
      <w:lvlText w:val="-"/>
      <w:lvlJc w:val="left"/>
      <w:pPr>
        <w:ind w:left="360" w:hanging="360"/>
      </w:pPr>
      <w:rPr>
        <w:rFonts w:ascii="Calibri" w:eastAsiaTheme="minorEastAsia" w:hAnsi="Calibri" w:cs="Calibri"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1BDE7FFA">
      <w:start w:val="2"/>
      <w:numFmt w:val="bullet"/>
      <w:lvlText w:val="・"/>
      <w:lvlJc w:val="left"/>
      <w:pPr>
        <w:ind w:left="1680" w:hanging="420"/>
      </w:pPr>
      <w:rPr>
        <w:rFonts w:ascii="MS Mincho" w:eastAsia="MS Mincho" w:hAnsi="MS Mincho" w:cs="Times New Roman" w:hint="eastAsia"/>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69" w15:restartNumberingAfterBreak="0">
    <w:nsid w:val="75150567"/>
    <w:multiLevelType w:val="hybridMultilevel"/>
    <w:tmpl w:val="CF822F7A"/>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773876D6"/>
    <w:multiLevelType w:val="hybridMultilevel"/>
    <w:tmpl w:val="A97EB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2"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73" w15:restartNumberingAfterBreak="0">
    <w:nsid w:val="7F0828E1"/>
    <w:multiLevelType w:val="hybridMultilevel"/>
    <w:tmpl w:val="F7F4E33E"/>
    <w:lvl w:ilvl="0" w:tplc="1BDE7FFA">
      <w:start w:val="2"/>
      <w:numFmt w:val="bullet"/>
      <w:lvlText w:val="・"/>
      <w:lvlJc w:val="left"/>
      <w:pPr>
        <w:ind w:left="720" w:hanging="360"/>
      </w:pPr>
      <w:rPr>
        <w:rFonts w:ascii="MS Mincho" w:eastAsia="MS Mincho" w:hAnsi="MS Mincho"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5626201">
    <w:abstractNumId w:val="44"/>
  </w:num>
  <w:num w:numId="2" w16cid:durableId="538132872">
    <w:abstractNumId w:val="72"/>
  </w:num>
  <w:num w:numId="3" w16cid:durableId="1195843946">
    <w:abstractNumId w:val="27"/>
  </w:num>
  <w:num w:numId="4" w16cid:durableId="1691947628">
    <w:abstractNumId w:val="71"/>
  </w:num>
  <w:num w:numId="5" w16cid:durableId="1997996654">
    <w:abstractNumId w:val="53"/>
  </w:num>
  <w:num w:numId="6" w16cid:durableId="1151486771">
    <w:abstractNumId w:val="34"/>
  </w:num>
  <w:num w:numId="7" w16cid:durableId="2024432518">
    <w:abstractNumId w:val="56"/>
  </w:num>
  <w:num w:numId="8" w16cid:durableId="113409704">
    <w:abstractNumId w:val="61"/>
  </w:num>
  <w:num w:numId="9" w16cid:durableId="1380544881">
    <w:abstractNumId w:val="43"/>
  </w:num>
  <w:num w:numId="10" w16cid:durableId="671176576">
    <w:abstractNumId w:val="45"/>
  </w:num>
  <w:num w:numId="11" w16cid:durableId="770013422">
    <w:abstractNumId w:val="51"/>
  </w:num>
  <w:num w:numId="12" w16cid:durableId="1504397729">
    <w:abstractNumId w:val="64"/>
  </w:num>
  <w:num w:numId="13" w16cid:durableId="854686041">
    <w:abstractNumId w:val="63"/>
  </w:num>
  <w:num w:numId="14" w16cid:durableId="259727656">
    <w:abstractNumId w:val="66"/>
  </w:num>
  <w:num w:numId="15" w16cid:durableId="438255314">
    <w:abstractNumId w:val="49"/>
  </w:num>
  <w:num w:numId="16" w16cid:durableId="505679590">
    <w:abstractNumId w:val="4"/>
  </w:num>
  <w:num w:numId="17" w16cid:durableId="1383596548">
    <w:abstractNumId w:val="40"/>
  </w:num>
  <w:num w:numId="18" w16cid:durableId="483351107">
    <w:abstractNumId w:val="15"/>
  </w:num>
  <w:num w:numId="19" w16cid:durableId="1242640728">
    <w:abstractNumId w:val="36"/>
  </w:num>
  <w:num w:numId="20" w16cid:durableId="268388952">
    <w:abstractNumId w:val="26"/>
  </w:num>
  <w:num w:numId="21" w16cid:durableId="875855807">
    <w:abstractNumId w:val="8"/>
  </w:num>
  <w:num w:numId="22" w16cid:durableId="814489632">
    <w:abstractNumId w:val="23"/>
  </w:num>
  <w:num w:numId="23" w16cid:durableId="858660102">
    <w:abstractNumId w:val="42"/>
  </w:num>
  <w:num w:numId="24" w16cid:durableId="1178079113">
    <w:abstractNumId w:val="58"/>
  </w:num>
  <w:num w:numId="25" w16cid:durableId="199829575">
    <w:abstractNumId w:val="9"/>
  </w:num>
  <w:num w:numId="26" w16cid:durableId="550653504">
    <w:abstractNumId w:val="1"/>
  </w:num>
  <w:num w:numId="27" w16cid:durableId="1216232507">
    <w:abstractNumId w:val="14"/>
  </w:num>
  <w:num w:numId="28" w16cid:durableId="452557492">
    <w:abstractNumId w:val="13"/>
  </w:num>
  <w:num w:numId="29" w16cid:durableId="74060030">
    <w:abstractNumId w:val="67"/>
  </w:num>
  <w:num w:numId="30" w16cid:durableId="3628824">
    <w:abstractNumId w:val="39"/>
  </w:num>
  <w:num w:numId="31" w16cid:durableId="882717496">
    <w:abstractNumId w:val="37"/>
  </w:num>
  <w:num w:numId="32" w16cid:durableId="2128772002">
    <w:abstractNumId w:val="47"/>
  </w:num>
  <w:num w:numId="33" w16cid:durableId="1715233750">
    <w:abstractNumId w:val="40"/>
  </w:num>
  <w:num w:numId="34" w16cid:durableId="924653608">
    <w:abstractNumId w:val="59"/>
  </w:num>
  <w:num w:numId="35" w16cid:durableId="1110970052">
    <w:abstractNumId w:val="15"/>
  </w:num>
  <w:num w:numId="36" w16cid:durableId="1959606023">
    <w:abstractNumId w:val="70"/>
  </w:num>
  <w:num w:numId="37" w16cid:durableId="491914177">
    <w:abstractNumId w:val="19"/>
  </w:num>
  <w:num w:numId="38" w16cid:durableId="482888001">
    <w:abstractNumId w:val="16"/>
  </w:num>
  <w:num w:numId="39" w16cid:durableId="730231612">
    <w:abstractNumId w:val="69"/>
  </w:num>
  <w:num w:numId="40" w16cid:durableId="382481306">
    <w:abstractNumId w:val="7"/>
  </w:num>
  <w:num w:numId="41" w16cid:durableId="1589534177">
    <w:abstractNumId w:val="38"/>
  </w:num>
  <w:num w:numId="42" w16cid:durableId="1433473002">
    <w:abstractNumId w:val="54"/>
  </w:num>
  <w:num w:numId="43" w16cid:durableId="1170413099">
    <w:abstractNumId w:val="60"/>
  </w:num>
  <w:num w:numId="44" w16cid:durableId="1955360520">
    <w:abstractNumId w:val="17"/>
  </w:num>
  <w:num w:numId="45" w16cid:durableId="660042887">
    <w:abstractNumId w:val="48"/>
  </w:num>
  <w:num w:numId="46" w16cid:durableId="435172318">
    <w:abstractNumId w:val="55"/>
  </w:num>
  <w:num w:numId="47" w16cid:durableId="287398667">
    <w:abstractNumId w:val="12"/>
  </w:num>
  <w:num w:numId="48" w16cid:durableId="315455562">
    <w:abstractNumId w:val="3"/>
  </w:num>
  <w:num w:numId="49" w16cid:durableId="1011103522">
    <w:abstractNumId w:val="0"/>
  </w:num>
  <w:num w:numId="50" w16cid:durableId="988903616">
    <w:abstractNumId w:val="5"/>
  </w:num>
  <w:num w:numId="51" w16cid:durableId="70085753">
    <w:abstractNumId w:val="22"/>
  </w:num>
  <w:num w:numId="52" w16cid:durableId="731124942">
    <w:abstractNumId w:val="65"/>
  </w:num>
  <w:num w:numId="53" w16cid:durableId="1114061116">
    <w:abstractNumId w:val="57"/>
  </w:num>
  <w:num w:numId="54" w16cid:durableId="1842499972">
    <w:abstractNumId w:val="2"/>
  </w:num>
  <w:num w:numId="55" w16cid:durableId="1914777781">
    <w:abstractNumId w:val="24"/>
  </w:num>
  <w:num w:numId="56" w16cid:durableId="1915817340">
    <w:abstractNumId w:val="32"/>
  </w:num>
  <w:num w:numId="57" w16cid:durableId="1319456841">
    <w:abstractNumId w:val="6"/>
  </w:num>
  <w:num w:numId="58" w16cid:durableId="2037344852">
    <w:abstractNumId w:val="20"/>
  </w:num>
  <w:num w:numId="59" w16cid:durableId="141965487">
    <w:abstractNumId w:val="33"/>
  </w:num>
  <w:num w:numId="60" w16cid:durableId="183516950">
    <w:abstractNumId w:val="46"/>
  </w:num>
  <w:num w:numId="61" w16cid:durableId="1664091272">
    <w:abstractNumId w:val="62"/>
  </w:num>
  <w:num w:numId="62" w16cid:durableId="543829414">
    <w:abstractNumId w:val="31"/>
  </w:num>
  <w:num w:numId="63" w16cid:durableId="932132129">
    <w:abstractNumId w:val="10"/>
  </w:num>
  <w:num w:numId="64" w16cid:durableId="530843098">
    <w:abstractNumId w:val="35"/>
  </w:num>
  <w:num w:numId="65" w16cid:durableId="662466670">
    <w:abstractNumId w:val="21"/>
  </w:num>
  <w:num w:numId="66" w16cid:durableId="24795372">
    <w:abstractNumId w:val="52"/>
  </w:num>
  <w:num w:numId="67" w16cid:durableId="241912421">
    <w:abstractNumId w:val="50"/>
  </w:num>
  <w:num w:numId="68" w16cid:durableId="1653364141">
    <w:abstractNumId w:val="30"/>
  </w:num>
  <w:num w:numId="69" w16cid:durableId="667902605">
    <w:abstractNumId w:val="18"/>
  </w:num>
  <w:num w:numId="70" w16cid:durableId="1467316625">
    <w:abstractNumId w:val="11"/>
  </w:num>
  <w:num w:numId="71" w16cid:durableId="207182249">
    <w:abstractNumId w:val="29"/>
  </w:num>
  <w:num w:numId="72" w16cid:durableId="20933682">
    <w:abstractNumId w:val="25"/>
  </w:num>
  <w:num w:numId="73" w16cid:durableId="23791482">
    <w:abstractNumId w:val="68"/>
  </w:num>
  <w:num w:numId="74" w16cid:durableId="1399132653">
    <w:abstractNumId w:val="73"/>
  </w:num>
  <w:num w:numId="75" w16cid:durableId="1489907491">
    <w:abstractNumId w:val="41"/>
  </w:num>
  <w:num w:numId="76" w16cid:durableId="197739453">
    <w:abstractNumId w:val="28"/>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thiramani, Navin (Nokia - US/Dallas)">
    <w15:presenceInfo w15:providerId="AD" w15:userId="S::navin.hathiramani@nokia.com::1511d27d-2487-4677-8464-4e39ca8069bd"/>
  </w15:person>
  <w15:person w15:author="Haipeng HP1 Lei">
    <w15:presenceInfo w15:providerId="AD" w15:userId="S::leihp1@LENOVO.COM::2e71483c-7ca9-4f8f-ae1c-f3e247dba046"/>
  </w15:person>
  <w15:person w15:author="Klaus Hugl">
    <w15:presenceInfo w15:providerId="AD" w15:userId="S::klaus.hugl@nokia.com::af6fb4f2-612c-4e3b-b348-2549800945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QUAfjh7VSwAAAA="/>
  </w:docVars>
  <w:rsids>
    <w:rsidRoot w:val="00B44575"/>
    <w:rsid w:val="AFEF0B5C"/>
    <w:rsid w:val="EFFB77F5"/>
    <w:rsid w:val="F5FAA400"/>
    <w:rsid w:val="0000016E"/>
    <w:rsid w:val="00000231"/>
    <w:rsid w:val="00000451"/>
    <w:rsid w:val="00000781"/>
    <w:rsid w:val="00000968"/>
    <w:rsid w:val="000009D6"/>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EBE"/>
    <w:rsid w:val="00001EE8"/>
    <w:rsid w:val="00001F48"/>
    <w:rsid w:val="000020E2"/>
    <w:rsid w:val="0000219D"/>
    <w:rsid w:val="000021BA"/>
    <w:rsid w:val="00002536"/>
    <w:rsid w:val="000025BD"/>
    <w:rsid w:val="0000266C"/>
    <w:rsid w:val="00002940"/>
    <w:rsid w:val="000029E4"/>
    <w:rsid w:val="00002B18"/>
    <w:rsid w:val="00002E14"/>
    <w:rsid w:val="000031B4"/>
    <w:rsid w:val="000031CE"/>
    <w:rsid w:val="00003284"/>
    <w:rsid w:val="0000331E"/>
    <w:rsid w:val="000035CE"/>
    <w:rsid w:val="00003638"/>
    <w:rsid w:val="0000369E"/>
    <w:rsid w:val="0000378F"/>
    <w:rsid w:val="0000383D"/>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0F41"/>
    <w:rsid w:val="00011651"/>
    <w:rsid w:val="00011747"/>
    <w:rsid w:val="00012078"/>
    <w:rsid w:val="000122E5"/>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5F61"/>
    <w:rsid w:val="0001612D"/>
    <w:rsid w:val="00016214"/>
    <w:rsid w:val="00016344"/>
    <w:rsid w:val="000164AD"/>
    <w:rsid w:val="000168B0"/>
    <w:rsid w:val="00016B13"/>
    <w:rsid w:val="00016C8C"/>
    <w:rsid w:val="00016D23"/>
    <w:rsid w:val="00016E42"/>
    <w:rsid w:val="00016EC6"/>
    <w:rsid w:val="00017072"/>
    <w:rsid w:val="000171D8"/>
    <w:rsid w:val="0001751E"/>
    <w:rsid w:val="00017CA4"/>
    <w:rsid w:val="00017D82"/>
    <w:rsid w:val="00020047"/>
    <w:rsid w:val="0002005A"/>
    <w:rsid w:val="000204D4"/>
    <w:rsid w:val="00020761"/>
    <w:rsid w:val="000208E6"/>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FA"/>
    <w:rsid w:val="00024F6B"/>
    <w:rsid w:val="00025124"/>
    <w:rsid w:val="0002526D"/>
    <w:rsid w:val="000252E9"/>
    <w:rsid w:val="00025387"/>
    <w:rsid w:val="00025449"/>
    <w:rsid w:val="000254E0"/>
    <w:rsid w:val="0002568B"/>
    <w:rsid w:val="00025797"/>
    <w:rsid w:val="0002594D"/>
    <w:rsid w:val="0002598B"/>
    <w:rsid w:val="00025EA2"/>
    <w:rsid w:val="000260CD"/>
    <w:rsid w:val="00026737"/>
    <w:rsid w:val="0002678B"/>
    <w:rsid w:val="00026AB8"/>
    <w:rsid w:val="00026D91"/>
    <w:rsid w:val="00026E01"/>
    <w:rsid w:val="00026F25"/>
    <w:rsid w:val="00026FAA"/>
    <w:rsid w:val="000272C9"/>
    <w:rsid w:val="00027748"/>
    <w:rsid w:val="000279D5"/>
    <w:rsid w:val="00027AC7"/>
    <w:rsid w:val="00027C38"/>
    <w:rsid w:val="00027E18"/>
    <w:rsid w:val="00027E9E"/>
    <w:rsid w:val="00027EBD"/>
    <w:rsid w:val="0003047A"/>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79"/>
    <w:rsid w:val="000344F2"/>
    <w:rsid w:val="00034773"/>
    <w:rsid w:val="00034C3A"/>
    <w:rsid w:val="00034E9B"/>
    <w:rsid w:val="00034EE7"/>
    <w:rsid w:val="00034EF5"/>
    <w:rsid w:val="0003506B"/>
    <w:rsid w:val="000351D3"/>
    <w:rsid w:val="00035334"/>
    <w:rsid w:val="0003546F"/>
    <w:rsid w:val="000354F0"/>
    <w:rsid w:val="0003554D"/>
    <w:rsid w:val="000355E9"/>
    <w:rsid w:val="00035619"/>
    <w:rsid w:val="0003579E"/>
    <w:rsid w:val="00035833"/>
    <w:rsid w:val="000358DA"/>
    <w:rsid w:val="00035927"/>
    <w:rsid w:val="00035B0D"/>
    <w:rsid w:val="00035D7D"/>
    <w:rsid w:val="000360B3"/>
    <w:rsid w:val="000360CC"/>
    <w:rsid w:val="0003627B"/>
    <w:rsid w:val="00036C3A"/>
    <w:rsid w:val="00036C73"/>
    <w:rsid w:val="00036C8D"/>
    <w:rsid w:val="00036FD8"/>
    <w:rsid w:val="000372E9"/>
    <w:rsid w:val="00037372"/>
    <w:rsid w:val="00037555"/>
    <w:rsid w:val="000375B8"/>
    <w:rsid w:val="00037721"/>
    <w:rsid w:val="000379D0"/>
    <w:rsid w:val="00037E6B"/>
    <w:rsid w:val="00037FB1"/>
    <w:rsid w:val="0004017E"/>
    <w:rsid w:val="000401DC"/>
    <w:rsid w:val="0004024A"/>
    <w:rsid w:val="00040392"/>
    <w:rsid w:val="000405F2"/>
    <w:rsid w:val="00040953"/>
    <w:rsid w:val="00040A90"/>
    <w:rsid w:val="00040BE9"/>
    <w:rsid w:val="00040C7A"/>
    <w:rsid w:val="0004130B"/>
    <w:rsid w:val="000413AD"/>
    <w:rsid w:val="0004142D"/>
    <w:rsid w:val="000415AB"/>
    <w:rsid w:val="00041727"/>
    <w:rsid w:val="00041A0E"/>
    <w:rsid w:val="00041B42"/>
    <w:rsid w:val="00041B5C"/>
    <w:rsid w:val="00041D45"/>
    <w:rsid w:val="00041D50"/>
    <w:rsid w:val="000422C3"/>
    <w:rsid w:val="00042457"/>
    <w:rsid w:val="00042496"/>
    <w:rsid w:val="000426BD"/>
    <w:rsid w:val="0004289F"/>
    <w:rsid w:val="00042A1D"/>
    <w:rsid w:val="00042EFF"/>
    <w:rsid w:val="00042FE0"/>
    <w:rsid w:val="0004320D"/>
    <w:rsid w:val="000432B1"/>
    <w:rsid w:val="0004330F"/>
    <w:rsid w:val="000438AF"/>
    <w:rsid w:val="000438EE"/>
    <w:rsid w:val="000439C8"/>
    <w:rsid w:val="00043C57"/>
    <w:rsid w:val="00043D24"/>
    <w:rsid w:val="00043DD1"/>
    <w:rsid w:val="0004446F"/>
    <w:rsid w:val="0004449F"/>
    <w:rsid w:val="00044911"/>
    <w:rsid w:val="00044937"/>
    <w:rsid w:val="00044A98"/>
    <w:rsid w:val="00045082"/>
    <w:rsid w:val="000450D9"/>
    <w:rsid w:val="000450FF"/>
    <w:rsid w:val="000451A4"/>
    <w:rsid w:val="00045271"/>
    <w:rsid w:val="000457FE"/>
    <w:rsid w:val="000458A9"/>
    <w:rsid w:val="000458AA"/>
    <w:rsid w:val="00046061"/>
    <w:rsid w:val="0004613A"/>
    <w:rsid w:val="000461D0"/>
    <w:rsid w:val="0004627B"/>
    <w:rsid w:val="0004659D"/>
    <w:rsid w:val="00046B38"/>
    <w:rsid w:val="00046C16"/>
    <w:rsid w:val="00046DA1"/>
    <w:rsid w:val="00046EB0"/>
    <w:rsid w:val="000474A9"/>
    <w:rsid w:val="00047B8C"/>
    <w:rsid w:val="00047F1B"/>
    <w:rsid w:val="00050112"/>
    <w:rsid w:val="0005019E"/>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55D"/>
    <w:rsid w:val="000577D3"/>
    <w:rsid w:val="00057814"/>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505"/>
    <w:rsid w:val="00061620"/>
    <w:rsid w:val="00061791"/>
    <w:rsid w:val="00061FC4"/>
    <w:rsid w:val="000621DC"/>
    <w:rsid w:val="000622C3"/>
    <w:rsid w:val="0006244B"/>
    <w:rsid w:val="000625D7"/>
    <w:rsid w:val="00062846"/>
    <w:rsid w:val="00062A44"/>
    <w:rsid w:val="00062AA4"/>
    <w:rsid w:val="00062AE8"/>
    <w:rsid w:val="000634AE"/>
    <w:rsid w:val="000639D7"/>
    <w:rsid w:val="00063AB9"/>
    <w:rsid w:val="00063B4F"/>
    <w:rsid w:val="0006417E"/>
    <w:rsid w:val="000642D0"/>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964"/>
    <w:rsid w:val="00073AA2"/>
    <w:rsid w:val="00073E69"/>
    <w:rsid w:val="00073F47"/>
    <w:rsid w:val="00074005"/>
    <w:rsid w:val="0007407D"/>
    <w:rsid w:val="000740F5"/>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A24"/>
    <w:rsid w:val="00075DB5"/>
    <w:rsid w:val="000763C1"/>
    <w:rsid w:val="00076619"/>
    <w:rsid w:val="000767DD"/>
    <w:rsid w:val="00076903"/>
    <w:rsid w:val="00076C79"/>
    <w:rsid w:val="00077522"/>
    <w:rsid w:val="0007782D"/>
    <w:rsid w:val="00077A84"/>
    <w:rsid w:val="00077C23"/>
    <w:rsid w:val="00077C64"/>
    <w:rsid w:val="00077E6E"/>
    <w:rsid w:val="00077FC5"/>
    <w:rsid w:val="00077FDA"/>
    <w:rsid w:val="000802FE"/>
    <w:rsid w:val="000806F3"/>
    <w:rsid w:val="000807B6"/>
    <w:rsid w:val="0008097C"/>
    <w:rsid w:val="00080AA7"/>
    <w:rsid w:val="00080D26"/>
    <w:rsid w:val="0008111D"/>
    <w:rsid w:val="00081133"/>
    <w:rsid w:val="0008116C"/>
    <w:rsid w:val="0008142A"/>
    <w:rsid w:val="00081AFA"/>
    <w:rsid w:val="00081EB0"/>
    <w:rsid w:val="00081F31"/>
    <w:rsid w:val="00081FEC"/>
    <w:rsid w:val="0008213B"/>
    <w:rsid w:val="00082434"/>
    <w:rsid w:val="00082530"/>
    <w:rsid w:val="0008270C"/>
    <w:rsid w:val="000827DF"/>
    <w:rsid w:val="00082AEE"/>
    <w:rsid w:val="00082B8E"/>
    <w:rsid w:val="00082B9B"/>
    <w:rsid w:val="00082D5F"/>
    <w:rsid w:val="00083044"/>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849"/>
    <w:rsid w:val="0008704A"/>
    <w:rsid w:val="00087060"/>
    <w:rsid w:val="0008713B"/>
    <w:rsid w:val="0008716B"/>
    <w:rsid w:val="0008739B"/>
    <w:rsid w:val="00087EA1"/>
    <w:rsid w:val="00087F6B"/>
    <w:rsid w:val="00087FAB"/>
    <w:rsid w:val="00090166"/>
    <w:rsid w:val="000901C5"/>
    <w:rsid w:val="0009036A"/>
    <w:rsid w:val="000907B8"/>
    <w:rsid w:val="000907E5"/>
    <w:rsid w:val="000907ED"/>
    <w:rsid w:val="00090991"/>
    <w:rsid w:val="000909BB"/>
    <w:rsid w:val="00090AE3"/>
    <w:rsid w:val="00090B36"/>
    <w:rsid w:val="00090CB3"/>
    <w:rsid w:val="00090CE4"/>
    <w:rsid w:val="00090F0F"/>
    <w:rsid w:val="00090F6D"/>
    <w:rsid w:val="000910A6"/>
    <w:rsid w:val="00091495"/>
    <w:rsid w:val="000915D6"/>
    <w:rsid w:val="00091710"/>
    <w:rsid w:val="0009173D"/>
    <w:rsid w:val="00091934"/>
    <w:rsid w:val="00091A1E"/>
    <w:rsid w:val="00091AE4"/>
    <w:rsid w:val="00091BD9"/>
    <w:rsid w:val="00091E61"/>
    <w:rsid w:val="00091EE3"/>
    <w:rsid w:val="00092068"/>
    <w:rsid w:val="000921CF"/>
    <w:rsid w:val="000921F6"/>
    <w:rsid w:val="00092371"/>
    <w:rsid w:val="0009269B"/>
    <w:rsid w:val="00092B38"/>
    <w:rsid w:val="00092F5A"/>
    <w:rsid w:val="000932BC"/>
    <w:rsid w:val="0009389A"/>
    <w:rsid w:val="00093ACC"/>
    <w:rsid w:val="00093CAD"/>
    <w:rsid w:val="00093F29"/>
    <w:rsid w:val="00093F8E"/>
    <w:rsid w:val="000948AC"/>
    <w:rsid w:val="00094BD6"/>
    <w:rsid w:val="00094F30"/>
    <w:rsid w:val="00094FA8"/>
    <w:rsid w:val="000950A1"/>
    <w:rsid w:val="000951D6"/>
    <w:rsid w:val="00095215"/>
    <w:rsid w:val="000952A5"/>
    <w:rsid w:val="000952B0"/>
    <w:rsid w:val="000952B4"/>
    <w:rsid w:val="000956EF"/>
    <w:rsid w:val="0009582C"/>
    <w:rsid w:val="0009583D"/>
    <w:rsid w:val="0009599A"/>
    <w:rsid w:val="00095BE6"/>
    <w:rsid w:val="00095F9F"/>
    <w:rsid w:val="00096275"/>
    <w:rsid w:val="000962C4"/>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6B"/>
    <w:rsid w:val="000A11A7"/>
    <w:rsid w:val="000A1325"/>
    <w:rsid w:val="000A16ED"/>
    <w:rsid w:val="000A1747"/>
    <w:rsid w:val="000A1961"/>
    <w:rsid w:val="000A1D79"/>
    <w:rsid w:val="000A1D7B"/>
    <w:rsid w:val="000A1F3B"/>
    <w:rsid w:val="000A2051"/>
    <w:rsid w:val="000A24BA"/>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868"/>
    <w:rsid w:val="000A698B"/>
    <w:rsid w:val="000A6D5F"/>
    <w:rsid w:val="000A7091"/>
    <w:rsid w:val="000A715C"/>
    <w:rsid w:val="000A7377"/>
    <w:rsid w:val="000A767B"/>
    <w:rsid w:val="000A77A0"/>
    <w:rsid w:val="000A7885"/>
    <w:rsid w:val="000A7ABF"/>
    <w:rsid w:val="000A7D17"/>
    <w:rsid w:val="000B009A"/>
    <w:rsid w:val="000B0242"/>
    <w:rsid w:val="000B0605"/>
    <w:rsid w:val="000B079B"/>
    <w:rsid w:val="000B1084"/>
    <w:rsid w:val="000B1153"/>
    <w:rsid w:val="000B1425"/>
    <w:rsid w:val="000B14A3"/>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ABB"/>
    <w:rsid w:val="000B6B61"/>
    <w:rsid w:val="000B6E52"/>
    <w:rsid w:val="000B6F23"/>
    <w:rsid w:val="000B6FD7"/>
    <w:rsid w:val="000B70D6"/>
    <w:rsid w:val="000B7235"/>
    <w:rsid w:val="000B735F"/>
    <w:rsid w:val="000B7405"/>
    <w:rsid w:val="000B759D"/>
    <w:rsid w:val="000B77C8"/>
    <w:rsid w:val="000B7929"/>
    <w:rsid w:val="000B79C9"/>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444"/>
    <w:rsid w:val="000C16B7"/>
    <w:rsid w:val="000C18EF"/>
    <w:rsid w:val="000C194B"/>
    <w:rsid w:val="000C1E30"/>
    <w:rsid w:val="000C1E3F"/>
    <w:rsid w:val="000C20E1"/>
    <w:rsid w:val="000C2579"/>
    <w:rsid w:val="000C2662"/>
    <w:rsid w:val="000C279E"/>
    <w:rsid w:val="000C2BA0"/>
    <w:rsid w:val="000C2E60"/>
    <w:rsid w:val="000C3048"/>
    <w:rsid w:val="000C306E"/>
    <w:rsid w:val="000C307C"/>
    <w:rsid w:val="000C311E"/>
    <w:rsid w:val="000C315E"/>
    <w:rsid w:val="000C37FB"/>
    <w:rsid w:val="000C38B8"/>
    <w:rsid w:val="000C3E53"/>
    <w:rsid w:val="000C43E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2082"/>
    <w:rsid w:val="000D2091"/>
    <w:rsid w:val="000D20C4"/>
    <w:rsid w:val="000D21C7"/>
    <w:rsid w:val="000D2579"/>
    <w:rsid w:val="000D265D"/>
    <w:rsid w:val="000D27A2"/>
    <w:rsid w:val="000D2CF5"/>
    <w:rsid w:val="000D2D52"/>
    <w:rsid w:val="000D2E84"/>
    <w:rsid w:val="000D31CC"/>
    <w:rsid w:val="000D34A4"/>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152"/>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661"/>
    <w:rsid w:val="000E5670"/>
    <w:rsid w:val="000E58DF"/>
    <w:rsid w:val="000E5B14"/>
    <w:rsid w:val="000E5B44"/>
    <w:rsid w:val="000E5D9F"/>
    <w:rsid w:val="000E5E59"/>
    <w:rsid w:val="000E63DD"/>
    <w:rsid w:val="000E65A2"/>
    <w:rsid w:val="000E6779"/>
    <w:rsid w:val="000E6A31"/>
    <w:rsid w:val="000E6A74"/>
    <w:rsid w:val="000E6B37"/>
    <w:rsid w:val="000E6C94"/>
    <w:rsid w:val="000E6F99"/>
    <w:rsid w:val="000E71A7"/>
    <w:rsid w:val="000E7702"/>
    <w:rsid w:val="000E79FE"/>
    <w:rsid w:val="000E7C1B"/>
    <w:rsid w:val="000E7F0B"/>
    <w:rsid w:val="000F02A4"/>
    <w:rsid w:val="000F06C7"/>
    <w:rsid w:val="000F0A8A"/>
    <w:rsid w:val="000F0E4E"/>
    <w:rsid w:val="000F1336"/>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1CC"/>
    <w:rsid w:val="00106326"/>
    <w:rsid w:val="00106752"/>
    <w:rsid w:val="0010682E"/>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954"/>
    <w:rsid w:val="00111B9A"/>
    <w:rsid w:val="00111DBD"/>
    <w:rsid w:val="00112285"/>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FF9"/>
    <w:rsid w:val="001160F1"/>
    <w:rsid w:val="00116288"/>
    <w:rsid w:val="00116327"/>
    <w:rsid w:val="001164C9"/>
    <w:rsid w:val="00116803"/>
    <w:rsid w:val="00116B6A"/>
    <w:rsid w:val="00116CB7"/>
    <w:rsid w:val="00116CBD"/>
    <w:rsid w:val="00116D00"/>
    <w:rsid w:val="00116F93"/>
    <w:rsid w:val="00117198"/>
    <w:rsid w:val="001172B6"/>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323"/>
    <w:rsid w:val="001226EA"/>
    <w:rsid w:val="001227A3"/>
    <w:rsid w:val="001227FA"/>
    <w:rsid w:val="001228AB"/>
    <w:rsid w:val="001228F6"/>
    <w:rsid w:val="00122918"/>
    <w:rsid w:val="001229A7"/>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D75"/>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6C3"/>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4"/>
    <w:rsid w:val="00140B75"/>
    <w:rsid w:val="00140BDF"/>
    <w:rsid w:val="00140EA1"/>
    <w:rsid w:val="00141131"/>
    <w:rsid w:val="00141254"/>
    <w:rsid w:val="001415B6"/>
    <w:rsid w:val="00141860"/>
    <w:rsid w:val="00141BD4"/>
    <w:rsid w:val="00141EC5"/>
    <w:rsid w:val="00141FA3"/>
    <w:rsid w:val="0014291E"/>
    <w:rsid w:val="00142B85"/>
    <w:rsid w:val="00142B91"/>
    <w:rsid w:val="00142CE0"/>
    <w:rsid w:val="00142D92"/>
    <w:rsid w:val="00142F64"/>
    <w:rsid w:val="00142F78"/>
    <w:rsid w:val="00143591"/>
    <w:rsid w:val="00143CB6"/>
    <w:rsid w:val="00143EA3"/>
    <w:rsid w:val="00143FBC"/>
    <w:rsid w:val="00144108"/>
    <w:rsid w:val="0014467C"/>
    <w:rsid w:val="001446AC"/>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8E"/>
    <w:rsid w:val="001501F6"/>
    <w:rsid w:val="0015038B"/>
    <w:rsid w:val="0015046C"/>
    <w:rsid w:val="00150677"/>
    <w:rsid w:val="0015080B"/>
    <w:rsid w:val="00150B26"/>
    <w:rsid w:val="00150C96"/>
    <w:rsid w:val="00150C9E"/>
    <w:rsid w:val="00151214"/>
    <w:rsid w:val="001512FC"/>
    <w:rsid w:val="0015174C"/>
    <w:rsid w:val="00151892"/>
    <w:rsid w:val="00151E7E"/>
    <w:rsid w:val="00152001"/>
    <w:rsid w:val="001520B8"/>
    <w:rsid w:val="00152427"/>
    <w:rsid w:val="00152581"/>
    <w:rsid w:val="0015281E"/>
    <w:rsid w:val="00152829"/>
    <w:rsid w:val="00152B31"/>
    <w:rsid w:val="00152BE7"/>
    <w:rsid w:val="00152E59"/>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1BD"/>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0E"/>
    <w:rsid w:val="00163CBE"/>
    <w:rsid w:val="00163F65"/>
    <w:rsid w:val="0016426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D0E"/>
    <w:rsid w:val="00165F39"/>
    <w:rsid w:val="00166161"/>
    <w:rsid w:val="00166824"/>
    <w:rsid w:val="0016696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2D9"/>
    <w:rsid w:val="0017041E"/>
    <w:rsid w:val="0017054C"/>
    <w:rsid w:val="001707BC"/>
    <w:rsid w:val="00170A08"/>
    <w:rsid w:val="00170A8E"/>
    <w:rsid w:val="00170CBB"/>
    <w:rsid w:val="00170F76"/>
    <w:rsid w:val="00171255"/>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405D"/>
    <w:rsid w:val="00174526"/>
    <w:rsid w:val="001746AD"/>
    <w:rsid w:val="00174BF2"/>
    <w:rsid w:val="00174C7E"/>
    <w:rsid w:val="00174D53"/>
    <w:rsid w:val="00174D5A"/>
    <w:rsid w:val="001751C9"/>
    <w:rsid w:val="001755C8"/>
    <w:rsid w:val="00175950"/>
    <w:rsid w:val="001759B0"/>
    <w:rsid w:val="00175B31"/>
    <w:rsid w:val="00175FF9"/>
    <w:rsid w:val="00176136"/>
    <w:rsid w:val="00176177"/>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4D4"/>
    <w:rsid w:val="00186B97"/>
    <w:rsid w:val="00186BB9"/>
    <w:rsid w:val="001872B0"/>
    <w:rsid w:val="00187478"/>
    <w:rsid w:val="001877BE"/>
    <w:rsid w:val="001877FA"/>
    <w:rsid w:val="00187880"/>
    <w:rsid w:val="001878B3"/>
    <w:rsid w:val="00187AFF"/>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041"/>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47C"/>
    <w:rsid w:val="00195541"/>
    <w:rsid w:val="00195592"/>
    <w:rsid w:val="00195786"/>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A0004"/>
    <w:rsid w:val="001A007F"/>
    <w:rsid w:val="001A0326"/>
    <w:rsid w:val="001A034E"/>
    <w:rsid w:val="001A0846"/>
    <w:rsid w:val="001A0B3B"/>
    <w:rsid w:val="001A0F50"/>
    <w:rsid w:val="001A1204"/>
    <w:rsid w:val="001A1367"/>
    <w:rsid w:val="001A15C8"/>
    <w:rsid w:val="001A1730"/>
    <w:rsid w:val="001A1862"/>
    <w:rsid w:val="001A18A6"/>
    <w:rsid w:val="001A1B82"/>
    <w:rsid w:val="001A1B95"/>
    <w:rsid w:val="001A2003"/>
    <w:rsid w:val="001A20C9"/>
    <w:rsid w:val="001A20F0"/>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24B"/>
    <w:rsid w:val="001B22C6"/>
    <w:rsid w:val="001B266F"/>
    <w:rsid w:val="001B26D1"/>
    <w:rsid w:val="001B2981"/>
    <w:rsid w:val="001B2A62"/>
    <w:rsid w:val="001B2CBB"/>
    <w:rsid w:val="001B2D76"/>
    <w:rsid w:val="001B2DA0"/>
    <w:rsid w:val="001B2EB5"/>
    <w:rsid w:val="001B30B1"/>
    <w:rsid w:val="001B30C7"/>
    <w:rsid w:val="001B3120"/>
    <w:rsid w:val="001B321D"/>
    <w:rsid w:val="001B3378"/>
    <w:rsid w:val="001B34DF"/>
    <w:rsid w:val="001B352F"/>
    <w:rsid w:val="001B3895"/>
    <w:rsid w:val="001B38E1"/>
    <w:rsid w:val="001B3AF3"/>
    <w:rsid w:val="001B3CDA"/>
    <w:rsid w:val="001B3D9F"/>
    <w:rsid w:val="001B4084"/>
    <w:rsid w:val="001B41A5"/>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7FF"/>
    <w:rsid w:val="001B5A0E"/>
    <w:rsid w:val="001B5EB7"/>
    <w:rsid w:val="001B5EBF"/>
    <w:rsid w:val="001B60E1"/>
    <w:rsid w:val="001B6161"/>
    <w:rsid w:val="001B61E2"/>
    <w:rsid w:val="001B62AC"/>
    <w:rsid w:val="001B63E8"/>
    <w:rsid w:val="001B6980"/>
    <w:rsid w:val="001B698B"/>
    <w:rsid w:val="001B6D08"/>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F39"/>
    <w:rsid w:val="001C4124"/>
    <w:rsid w:val="001C478F"/>
    <w:rsid w:val="001C48AC"/>
    <w:rsid w:val="001C49F0"/>
    <w:rsid w:val="001C4D1D"/>
    <w:rsid w:val="001C4D5F"/>
    <w:rsid w:val="001C4D91"/>
    <w:rsid w:val="001C4EF9"/>
    <w:rsid w:val="001C4F65"/>
    <w:rsid w:val="001C515A"/>
    <w:rsid w:val="001C523E"/>
    <w:rsid w:val="001C55B2"/>
    <w:rsid w:val="001C55D5"/>
    <w:rsid w:val="001C5723"/>
    <w:rsid w:val="001C5796"/>
    <w:rsid w:val="001C5A11"/>
    <w:rsid w:val="001C5DD9"/>
    <w:rsid w:val="001C5DEF"/>
    <w:rsid w:val="001C5E11"/>
    <w:rsid w:val="001C5EF0"/>
    <w:rsid w:val="001C6056"/>
    <w:rsid w:val="001C63EF"/>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11E5"/>
    <w:rsid w:val="001D1466"/>
    <w:rsid w:val="001D1487"/>
    <w:rsid w:val="001D16C9"/>
    <w:rsid w:val="001D1734"/>
    <w:rsid w:val="001D197C"/>
    <w:rsid w:val="001D1984"/>
    <w:rsid w:val="001D1DD9"/>
    <w:rsid w:val="001D1EFB"/>
    <w:rsid w:val="001D1FF1"/>
    <w:rsid w:val="001D22D7"/>
    <w:rsid w:val="001D248B"/>
    <w:rsid w:val="001D28D5"/>
    <w:rsid w:val="001D29CE"/>
    <w:rsid w:val="001D2B66"/>
    <w:rsid w:val="001D2B7B"/>
    <w:rsid w:val="001D2C62"/>
    <w:rsid w:val="001D2DC4"/>
    <w:rsid w:val="001D3007"/>
    <w:rsid w:val="001D33EA"/>
    <w:rsid w:val="001D3734"/>
    <w:rsid w:val="001D3823"/>
    <w:rsid w:val="001D386D"/>
    <w:rsid w:val="001D3AFC"/>
    <w:rsid w:val="001D3BE2"/>
    <w:rsid w:val="001D3E27"/>
    <w:rsid w:val="001D3F9A"/>
    <w:rsid w:val="001D3FF4"/>
    <w:rsid w:val="001D4439"/>
    <w:rsid w:val="001D48E4"/>
    <w:rsid w:val="001D4A55"/>
    <w:rsid w:val="001D4C63"/>
    <w:rsid w:val="001D4DE4"/>
    <w:rsid w:val="001D5001"/>
    <w:rsid w:val="001D51C4"/>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8F"/>
    <w:rsid w:val="001D7051"/>
    <w:rsid w:val="001D710F"/>
    <w:rsid w:val="001D71AD"/>
    <w:rsid w:val="001D7205"/>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D0"/>
    <w:rsid w:val="001E0CF2"/>
    <w:rsid w:val="001E0D49"/>
    <w:rsid w:val="001E0FBD"/>
    <w:rsid w:val="001E103F"/>
    <w:rsid w:val="001E1163"/>
    <w:rsid w:val="001E1267"/>
    <w:rsid w:val="001E140E"/>
    <w:rsid w:val="001E1E17"/>
    <w:rsid w:val="001E1F80"/>
    <w:rsid w:val="001E2398"/>
    <w:rsid w:val="001E28AD"/>
    <w:rsid w:val="001E28B3"/>
    <w:rsid w:val="001E2DC9"/>
    <w:rsid w:val="001E2E84"/>
    <w:rsid w:val="001E2E8F"/>
    <w:rsid w:val="001E3229"/>
    <w:rsid w:val="001E32AD"/>
    <w:rsid w:val="001E33D8"/>
    <w:rsid w:val="001E340F"/>
    <w:rsid w:val="001E3563"/>
    <w:rsid w:val="001E360C"/>
    <w:rsid w:val="001E37E1"/>
    <w:rsid w:val="001E39DA"/>
    <w:rsid w:val="001E3A66"/>
    <w:rsid w:val="001E3AA5"/>
    <w:rsid w:val="001E40D8"/>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68"/>
    <w:rsid w:val="001F0B78"/>
    <w:rsid w:val="001F1372"/>
    <w:rsid w:val="001F1501"/>
    <w:rsid w:val="001F1511"/>
    <w:rsid w:val="001F16D9"/>
    <w:rsid w:val="001F19AA"/>
    <w:rsid w:val="001F19BE"/>
    <w:rsid w:val="001F1AB3"/>
    <w:rsid w:val="001F1B0C"/>
    <w:rsid w:val="001F1C7A"/>
    <w:rsid w:val="001F1C7F"/>
    <w:rsid w:val="001F1E43"/>
    <w:rsid w:val="001F22BD"/>
    <w:rsid w:val="001F2326"/>
    <w:rsid w:val="001F23AF"/>
    <w:rsid w:val="001F246E"/>
    <w:rsid w:val="001F2B39"/>
    <w:rsid w:val="001F2CB0"/>
    <w:rsid w:val="001F36AF"/>
    <w:rsid w:val="001F36C8"/>
    <w:rsid w:val="001F3896"/>
    <w:rsid w:val="001F38A6"/>
    <w:rsid w:val="001F3CCA"/>
    <w:rsid w:val="001F3E2D"/>
    <w:rsid w:val="001F3E90"/>
    <w:rsid w:val="001F4266"/>
    <w:rsid w:val="001F4278"/>
    <w:rsid w:val="001F4457"/>
    <w:rsid w:val="001F448D"/>
    <w:rsid w:val="001F454C"/>
    <w:rsid w:val="001F4597"/>
    <w:rsid w:val="001F45C1"/>
    <w:rsid w:val="001F4903"/>
    <w:rsid w:val="001F492D"/>
    <w:rsid w:val="001F4AFA"/>
    <w:rsid w:val="001F4C28"/>
    <w:rsid w:val="001F4C82"/>
    <w:rsid w:val="001F4F51"/>
    <w:rsid w:val="001F500A"/>
    <w:rsid w:val="001F5289"/>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FD"/>
    <w:rsid w:val="00201917"/>
    <w:rsid w:val="00201A90"/>
    <w:rsid w:val="00201AC0"/>
    <w:rsid w:val="00201CE0"/>
    <w:rsid w:val="00201E72"/>
    <w:rsid w:val="00201ECD"/>
    <w:rsid w:val="00201FE1"/>
    <w:rsid w:val="002020D2"/>
    <w:rsid w:val="002021BE"/>
    <w:rsid w:val="00202358"/>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B8"/>
    <w:rsid w:val="002154FA"/>
    <w:rsid w:val="00215737"/>
    <w:rsid w:val="002158B8"/>
    <w:rsid w:val="00215AB1"/>
    <w:rsid w:val="00215C37"/>
    <w:rsid w:val="0021633E"/>
    <w:rsid w:val="00216559"/>
    <w:rsid w:val="002165B0"/>
    <w:rsid w:val="0021696A"/>
    <w:rsid w:val="00216BB5"/>
    <w:rsid w:val="00216C93"/>
    <w:rsid w:val="00216F55"/>
    <w:rsid w:val="00217051"/>
    <w:rsid w:val="00217318"/>
    <w:rsid w:val="0021750A"/>
    <w:rsid w:val="00217897"/>
    <w:rsid w:val="00217DA7"/>
    <w:rsid w:val="00217E25"/>
    <w:rsid w:val="0022008C"/>
    <w:rsid w:val="0022048F"/>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D66"/>
    <w:rsid w:val="00221F50"/>
    <w:rsid w:val="00222095"/>
    <w:rsid w:val="002220A5"/>
    <w:rsid w:val="0022224F"/>
    <w:rsid w:val="002222C0"/>
    <w:rsid w:val="0022250E"/>
    <w:rsid w:val="0022288A"/>
    <w:rsid w:val="00222B43"/>
    <w:rsid w:val="00222BAE"/>
    <w:rsid w:val="00222D83"/>
    <w:rsid w:val="00222DCE"/>
    <w:rsid w:val="00222E68"/>
    <w:rsid w:val="00222F60"/>
    <w:rsid w:val="00222F9D"/>
    <w:rsid w:val="0022306E"/>
    <w:rsid w:val="002235B4"/>
    <w:rsid w:val="002236A0"/>
    <w:rsid w:val="002238CC"/>
    <w:rsid w:val="00223A49"/>
    <w:rsid w:val="00223CF4"/>
    <w:rsid w:val="00223D13"/>
    <w:rsid w:val="00223D1D"/>
    <w:rsid w:val="00223DE9"/>
    <w:rsid w:val="00223EE5"/>
    <w:rsid w:val="002243E9"/>
    <w:rsid w:val="00224CE6"/>
    <w:rsid w:val="00224DD2"/>
    <w:rsid w:val="002250FD"/>
    <w:rsid w:val="0022599E"/>
    <w:rsid w:val="00225A49"/>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DB4"/>
    <w:rsid w:val="00236DB9"/>
    <w:rsid w:val="00236FC3"/>
    <w:rsid w:val="00237121"/>
    <w:rsid w:val="00237593"/>
    <w:rsid w:val="002376A6"/>
    <w:rsid w:val="00237B0A"/>
    <w:rsid w:val="00237D00"/>
    <w:rsid w:val="00237D68"/>
    <w:rsid w:val="00237EFF"/>
    <w:rsid w:val="002404AE"/>
    <w:rsid w:val="002408FF"/>
    <w:rsid w:val="002409F7"/>
    <w:rsid w:val="00240AB4"/>
    <w:rsid w:val="0024105E"/>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CDC"/>
    <w:rsid w:val="00243CE1"/>
    <w:rsid w:val="00243F95"/>
    <w:rsid w:val="00244009"/>
    <w:rsid w:val="00244A4C"/>
    <w:rsid w:val="00244AD8"/>
    <w:rsid w:val="00244E0D"/>
    <w:rsid w:val="0024517C"/>
    <w:rsid w:val="002455D8"/>
    <w:rsid w:val="00245839"/>
    <w:rsid w:val="00245B8D"/>
    <w:rsid w:val="00245D26"/>
    <w:rsid w:val="00245DC0"/>
    <w:rsid w:val="00245E3C"/>
    <w:rsid w:val="00245F55"/>
    <w:rsid w:val="00246013"/>
    <w:rsid w:val="00246241"/>
    <w:rsid w:val="002462AE"/>
    <w:rsid w:val="0024632B"/>
    <w:rsid w:val="00246396"/>
    <w:rsid w:val="00246958"/>
    <w:rsid w:val="0024713C"/>
    <w:rsid w:val="00247529"/>
    <w:rsid w:val="0024775E"/>
    <w:rsid w:val="00247A3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23BB"/>
    <w:rsid w:val="0025246D"/>
    <w:rsid w:val="00252472"/>
    <w:rsid w:val="00252519"/>
    <w:rsid w:val="002525E2"/>
    <w:rsid w:val="002525F0"/>
    <w:rsid w:val="002526A5"/>
    <w:rsid w:val="00252931"/>
    <w:rsid w:val="002529BE"/>
    <w:rsid w:val="00252B9A"/>
    <w:rsid w:val="00252D7F"/>
    <w:rsid w:val="00252E28"/>
    <w:rsid w:val="0025323D"/>
    <w:rsid w:val="002534D0"/>
    <w:rsid w:val="0025397A"/>
    <w:rsid w:val="00253D6F"/>
    <w:rsid w:val="00253D9D"/>
    <w:rsid w:val="00253E06"/>
    <w:rsid w:val="00253F76"/>
    <w:rsid w:val="00254235"/>
    <w:rsid w:val="002544B2"/>
    <w:rsid w:val="00254622"/>
    <w:rsid w:val="002546B4"/>
    <w:rsid w:val="00254A47"/>
    <w:rsid w:val="00254A6E"/>
    <w:rsid w:val="00254B07"/>
    <w:rsid w:val="00254B1D"/>
    <w:rsid w:val="00254B78"/>
    <w:rsid w:val="00254CF5"/>
    <w:rsid w:val="00254E8A"/>
    <w:rsid w:val="00254F02"/>
    <w:rsid w:val="00254FE4"/>
    <w:rsid w:val="0025511C"/>
    <w:rsid w:val="00255235"/>
    <w:rsid w:val="0025528F"/>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108D"/>
    <w:rsid w:val="00261288"/>
    <w:rsid w:val="00261424"/>
    <w:rsid w:val="00261468"/>
    <w:rsid w:val="00261536"/>
    <w:rsid w:val="002616F6"/>
    <w:rsid w:val="00261751"/>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21"/>
    <w:rsid w:val="00265294"/>
    <w:rsid w:val="00265470"/>
    <w:rsid w:val="002656A3"/>
    <w:rsid w:val="00265800"/>
    <w:rsid w:val="00265B36"/>
    <w:rsid w:val="00265CE7"/>
    <w:rsid w:val="00266083"/>
    <w:rsid w:val="00266280"/>
    <w:rsid w:val="00266290"/>
    <w:rsid w:val="0026676B"/>
    <w:rsid w:val="00266B26"/>
    <w:rsid w:val="00266F39"/>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F5E"/>
    <w:rsid w:val="0027725F"/>
    <w:rsid w:val="00277271"/>
    <w:rsid w:val="00277475"/>
    <w:rsid w:val="00277580"/>
    <w:rsid w:val="0027769E"/>
    <w:rsid w:val="00277719"/>
    <w:rsid w:val="0027786F"/>
    <w:rsid w:val="0027792E"/>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A7D"/>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6018"/>
    <w:rsid w:val="00296075"/>
    <w:rsid w:val="00296138"/>
    <w:rsid w:val="002961C3"/>
    <w:rsid w:val="00296591"/>
    <w:rsid w:val="002969E7"/>
    <w:rsid w:val="00296C5E"/>
    <w:rsid w:val="002970CF"/>
    <w:rsid w:val="0029741B"/>
    <w:rsid w:val="0029770A"/>
    <w:rsid w:val="00297732"/>
    <w:rsid w:val="002979E6"/>
    <w:rsid w:val="00297A63"/>
    <w:rsid w:val="00297BCB"/>
    <w:rsid w:val="00297D94"/>
    <w:rsid w:val="00297E5C"/>
    <w:rsid w:val="00297FA5"/>
    <w:rsid w:val="00297FBA"/>
    <w:rsid w:val="002A00AD"/>
    <w:rsid w:val="002A00DC"/>
    <w:rsid w:val="002A02BD"/>
    <w:rsid w:val="002A03F5"/>
    <w:rsid w:val="002A07CA"/>
    <w:rsid w:val="002A088B"/>
    <w:rsid w:val="002A095F"/>
    <w:rsid w:val="002A097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76A"/>
    <w:rsid w:val="002A499F"/>
    <w:rsid w:val="002A49F2"/>
    <w:rsid w:val="002A4CE9"/>
    <w:rsid w:val="002A4E8B"/>
    <w:rsid w:val="002A5406"/>
    <w:rsid w:val="002A5B20"/>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F2C"/>
    <w:rsid w:val="002C1441"/>
    <w:rsid w:val="002C14A7"/>
    <w:rsid w:val="002C1B6A"/>
    <w:rsid w:val="002C1F50"/>
    <w:rsid w:val="002C2526"/>
    <w:rsid w:val="002C261F"/>
    <w:rsid w:val="002C2C8A"/>
    <w:rsid w:val="002C2EF5"/>
    <w:rsid w:val="002C2F1F"/>
    <w:rsid w:val="002C3167"/>
    <w:rsid w:val="002C327D"/>
    <w:rsid w:val="002C34B0"/>
    <w:rsid w:val="002C3626"/>
    <w:rsid w:val="002C36D8"/>
    <w:rsid w:val="002C3881"/>
    <w:rsid w:val="002C3BCB"/>
    <w:rsid w:val="002C3FF7"/>
    <w:rsid w:val="002C40EC"/>
    <w:rsid w:val="002C45DE"/>
    <w:rsid w:val="002C45DF"/>
    <w:rsid w:val="002C4674"/>
    <w:rsid w:val="002C47F0"/>
    <w:rsid w:val="002C4868"/>
    <w:rsid w:val="002C4892"/>
    <w:rsid w:val="002C497B"/>
    <w:rsid w:val="002C4B5A"/>
    <w:rsid w:val="002C4C0D"/>
    <w:rsid w:val="002C4CEF"/>
    <w:rsid w:val="002C4DAB"/>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6E"/>
    <w:rsid w:val="002D1583"/>
    <w:rsid w:val="002D15B0"/>
    <w:rsid w:val="002D1670"/>
    <w:rsid w:val="002D19B7"/>
    <w:rsid w:val="002D1C71"/>
    <w:rsid w:val="002D1D1E"/>
    <w:rsid w:val="002D1F04"/>
    <w:rsid w:val="002D1F5F"/>
    <w:rsid w:val="002D21F1"/>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425"/>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97"/>
    <w:rsid w:val="002E01E9"/>
    <w:rsid w:val="002E0308"/>
    <w:rsid w:val="002E044C"/>
    <w:rsid w:val="002E0F8D"/>
    <w:rsid w:val="002E1125"/>
    <w:rsid w:val="002E119D"/>
    <w:rsid w:val="002E12DE"/>
    <w:rsid w:val="002E1570"/>
    <w:rsid w:val="002E1AEB"/>
    <w:rsid w:val="002E1B6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D45"/>
    <w:rsid w:val="002E4F69"/>
    <w:rsid w:val="002E5155"/>
    <w:rsid w:val="002E527E"/>
    <w:rsid w:val="002E5464"/>
    <w:rsid w:val="002E570B"/>
    <w:rsid w:val="002E58CA"/>
    <w:rsid w:val="002E5A56"/>
    <w:rsid w:val="002E5B24"/>
    <w:rsid w:val="002E63C5"/>
    <w:rsid w:val="002E6425"/>
    <w:rsid w:val="002E6464"/>
    <w:rsid w:val="002E658A"/>
    <w:rsid w:val="002E6966"/>
    <w:rsid w:val="002E6A01"/>
    <w:rsid w:val="002E6DF3"/>
    <w:rsid w:val="002E716C"/>
    <w:rsid w:val="002E71FA"/>
    <w:rsid w:val="002E72EC"/>
    <w:rsid w:val="002E74BA"/>
    <w:rsid w:val="002E79DA"/>
    <w:rsid w:val="002E7CE4"/>
    <w:rsid w:val="002E7DAB"/>
    <w:rsid w:val="002E7E39"/>
    <w:rsid w:val="002E7FB0"/>
    <w:rsid w:val="002E7FE0"/>
    <w:rsid w:val="002F0093"/>
    <w:rsid w:val="002F00B8"/>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EE"/>
    <w:rsid w:val="002F3E3C"/>
    <w:rsid w:val="002F3FBF"/>
    <w:rsid w:val="002F3FF7"/>
    <w:rsid w:val="002F428D"/>
    <w:rsid w:val="002F42AC"/>
    <w:rsid w:val="002F473E"/>
    <w:rsid w:val="002F489D"/>
    <w:rsid w:val="002F4A4B"/>
    <w:rsid w:val="002F4ABB"/>
    <w:rsid w:val="002F4B4A"/>
    <w:rsid w:val="002F4DA2"/>
    <w:rsid w:val="002F5135"/>
    <w:rsid w:val="002F558C"/>
    <w:rsid w:val="002F560C"/>
    <w:rsid w:val="002F5AAF"/>
    <w:rsid w:val="002F5AC8"/>
    <w:rsid w:val="002F5E0D"/>
    <w:rsid w:val="002F5E55"/>
    <w:rsid w:val="002F601F"/>
    <w:rsid w:val="002F6054"/>
    <w:rsid w:val="002F6240"/>
    <w:rsid w:val="002F62DE"/>
    <w:rsid w:val="002F6682"/>
    <w:rsid w:val="002F6826"/>
    <w:rsid w:val="002F6B54"/>
    <w:rsid w:val="002F6BC5"/>
    <w:rsid w:val="002F6DB5"/>
    <w:rsid w:val="002F70B9"/>
    <w:rsid w:val="002F71CA"/>
    <w:rsid w:val="002F7524"/>
    <w:rsid w:val="002F7616"/>
    <w:rsid w:val="002F7692"/>
    <w:rsid w:val="002F770B"/>
    <w:rsid w:val="002F77E3"/>
    <w:rsid w:val="002F7A1B"/>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8"/>
    <w:rsid w:val="00301B3D"/>
    <w:rsid w:val="00301B93"/>
    <w:rsid w:val="00301C5E"/>
    <w:rsid w:val="00301D9A"/>
    <w:rsid w:val="0030230D"/>
    <w:rsid w:val="003023A4"/>
    <w:rsid w:val="003023FB"/>
    <w:rsid w:val="00302703"/>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73C"/>
    <w:rsid w:val="0030591D"/>
    <w:rsid w:val="00305C73"/>
    <w:rsid w:val="00305DD8"/>
    <w:rsid w:val="00306028"/>
    <w:rsid w:val="00306096"/>
    <w:rsid w:val="00306195"/>
    <w:rsid w:val="003065A3"/>
    <w:rsid w:val="003068C5"/>
    <w:rsid w:val="00306AF4"/>
    <w:rsid w:val="00306B99"/>
    <w:rsid w:val="00306DDA"/>
    <w:rsid w:val="00306FB3"/>
    <w:rsid w:val="003071B7"/>
    <w:rsid w:val="003075BF"/>
    <w:rsid w:val="003077DC"/>
    <w:rsid w:val="003078BA"/>
    <w:rsid w:val="0030792E"/>
    <w:rsid w:val="00307A48"/>
    <w:rsid w:val="00307A6E"/>
    <w:rsid w:val="0031039E"/>
    <w:rsid w:val="00310591"/>
    <w:rsid w:val="003106DD"/>
    <w:rsid w:val="003108B4"/>
    <w:rsid w:val="003108DF"/>
    <w:rsid w:val="003108FA"/>
    <w:rsid w:val="00310AA6"/>
    <w:rsid w:val="00310B05"/>
    <w:rsid w:val="00310BF4"/>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E77"/>
    <w:rsid w:val="0031310A"/>
    <w:rsid w:val="003132BA"/>
    <w:rsid w:val="003133A7"/>
    <w:rsid w:val="003139F2"/>
    <w:rsid w:val="00313FF2"/>
    <w:rsid w:val="003141B1"/>
    <w:rsid w:val="00314210"/>
    <w:rsid w:val="00314398"/>
    <w:rsid w:val="003143E1"/>
    <w:rsid w:val="003145EA"/>
    <w:rsid w:val="00314DFD"/>
    <w:rsid w:val="00314FD4"/>
    <w:rsid w:val="0031506F"/>
    <w:rsid w:val="0031520A"/>
    <w:rsid w:val="003155D0"/>
    <w:rsid w:val="00315674"/>
    <w:rsid w:val="00315807"/>
    <w:rsid w:val="00315825"/>
    <w:rsid w:val="00315954"/>
    <w:rsid w:val="00315A1F"/>
    <w:rsid w:val="00315A60"/>
    <w:rsid w:val="00315C36"/>
    <w:rsid w:val="00315D9C"/>
    <w:rsid w:val="00316024"/>
    <w:rsid w:val="0031604D"/>
    <w:rsid w:val="003163FF"/>
    <w:rsid w:val="003167D3"/>
    <w:rsid w:val="003167F9"/>
    <w:rsid w:val="00316820"/>
    <w:rsid w:val="00316899"/>
    <w:rsid w:val="00316FF2"/>
    <w:rsid w:val="00317216"/>
    <w:rsid w:val="00317307"/>
    <w:rsid w:val="003176DD"/>
    <w:rsid w:val="00317AFF"/>
    <w:rsid w:val="00317BC8"/>
    <w:rsid w:val="00317CDE"/>
    <w:rsid w:val="00317E74"/>
    <w:rsid w:val="00317E75"/>
    <w:rsid w:val="003200DF"/>
    <w:rsid w:val="0032012C"/>
    <w:rsid w:val="0032026E"/>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C7D"/>
    <w:rsid w:val="00325C9E"/>
    <w:rsid w:val="00325D45"/>
    <w:rsid w:val="00325DC4"/>
    <w:rsid w:val="00325E35"/>
    <w:rsid w:val="003261C6"/>
    <w:rsid w:val="0032637A"/>
    <w:rsid w:val="00326B78"/>
    <w:rsid w:val="00326DE4"/>
    <w:rsid w:val="00327693"/>
    <w:rsid w:val="00327841"/>
    <w:rsid w:val="003279A5"/>
    <w:rsid w:val="00327BA8"/>
    <w:rsid w:val="00327D5A"/>
    <w:rsid w:val="00327E0F"/>
    <w:rsid w:val="003301C0"/>
    <w:rsid w:val="00330330"/>
    <w:rsid w:val="00330D2F"/>
    <w:rsid w:val="00330E74"/>
    <w:rsid w:val="00330EEA"/>
    <w:rsid w:val="00331039"/>
    <w:rsid w:val="00331520"/>
    <w:rsid w:val="00331672"/>
    <w:rsid w:val="00331D48"/>
    <w:rsid w:val="00331E76"/>
    <w:rsid w:val="00331E8C"/>
    <w:rsid w:val="00332088"/>
    <w:rsid w:val="003320A7"/>
    <w:rsid w:val="00332102"/>
    <w:rsid w:val="003325B6"/>
    <w:rsid w:val="00332AE0"/>
    <w:rsid w:val="00332BEF"/>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1D"/>
    <w:rsid w:val="00334F7C"/>
    <w:rsid w:val="00334FEB"/>
    <w:rsid w:val="003353B3"/>
    <w:rsid w:val="003353F5"/>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8AF"/>
    <w:rsid w:val="00341A47"/>
    <w:rsid w:val="00341A81"/>
    <w:rsid w:val="003420BA"/>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5C13"/>
    <w:rsid w:val="003460C1"/>
    <w:rsid w:val="00346235"/>
    <w:rsid w:val="00346305"/>
    <w:rsid w:val="0034651E"/>
    <w:rsid w:val="003465E4"/>
    <w:rsid w:val="003466E5"/>
    <w:rsid w:val="003469C4"/>
    <w:rsid w:val="00346DB6"/>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9D8"/>
    <w:rsid w:val="00350C1D"/>
    <w:rsid w:val="00350F9C"/>
    <w:rsid w:val="003510DA"/>
    <w:rsid w:val="00351168"/>
    <w:rsid w:val="0035138A"/>
    <w:rsid w:val="00351694"/>
    <w:rsid w:val="0035178F"/>
    <w:rsid w:val="003517FA"/>
    <w:rsid w:val="00351A16"/>
    <w:rsid w:val="00351C73"/>
    <w:rsid w:val="00351E30"/>
    <w:rsid w:val="00351EF5"/>
    <w:rsid w:val="00351FC9"/>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287"/>
    <w:rsid w:val="00355537"/>
    <w:rsid w:val="003556E7"/>
    <w:rsid w:val="00355839"/>
    <w:rsid w:val="00355876"/>
    <w:rsid w:val="0035597E"/>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F8C"/>
    <w:rsid w:val="0036205B"/>
    <w:rsid w:val="0036205D"/>
    <w:rsid w:val="00362094"/>
    <w:rsid w:val="003620C7"/>
    <w:rsid w:val="003621A5"/>
    <w:rsid w:val="00362361"/>
    <w:rsid w:val="00362383"/>
    <w:rsid w:val="0036238F"/>
    <w:rsid w:val="003628CF"/>
    <w:rsid w:val="00362A0D"/>
    <w:rsid w:val="00362CB6"/>
    <w:rsid w:val="00362CC0"/>
    <w:rsid w:val="00362D29"/>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6C1"/>
    <w:rsid w:val="0036497A"/>
    <w:rsid w:val="0036498A"/>
    <w:rsid w:val="0036498F"/>
    <w:rsid w:val="003649A7"/>
    <w:rsid w:val="003649BC"/>
    <w:rsid w:val="00364F5E"/>
    <w:rsid w:val="00365313"/>
    <w:rsid w:val="00365B51"/>
    <w:rsid w:val="00365C53"/>
    <w:rsid w:val="00365F58"/>
    <w:rsid w:val="00366629"/>
    <w:rsid w:val="00366757"/>
    <w:rsid w:val="0036692D"/>
    <w:rsid w:val="00366A96"/>
    <w:rsid w:val="00366D44"/>
    <w:rsid w:val="00366E9D"/>
    <w:rsid w:val="00366F4E"/>
    <w:rsid w:val="0036727D"/>
    <w:rsid w:val="0036771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41E"/>
    <w:rsid w:val="0037184F"/>
    <w:rsid w:val="00371959"/>
    <w:rsid w:val="003719CD"/>
    <w:rsid w:val="00371CAB"/>
    <w:rsid w:val="00371F7B"/>
    <w:rsid w:val="00372078"/>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291"/>
    <w:rsid w:val="003744CD"/>
    <w:rsid w:val="00374540"/>
    <w:rsid w:val="0037468B"/>
    <w:rsid w:val="00374DB9"/>
    <w:rsid w:val="00375036"/>
    <w:rsid w:val="003754A6"/>
    <w:rsid w:val="003754B7"/>
    <w:rsid w:val="003755C3"/>
    <w:rsid w:val="0037579F"/>
    <w:rsid w:val="00375E0E"/>
    <w:rsid w:val="00376085"/>
    <w:rsid w:val="00376109"/>
    <w:rsid w:val="0037614C"/>
    <w:rsid w:val="003762C0"/>
    <w:rsid w:val="003762EB"/>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58B"/>
    <w:rsid w:val="003827A3"/>
    <w:rsid w:val="00382BC3"/>
    <w:rsid w:val="00382D49"/>
    <w:rsid w:val="00382E4B"/>
    <w:rsid w:val="00382E68"/>
    <w:rsid w:val="00382ECB"/>
    <w:rsid w:val="00382F9C"/>
    <w:rsid w:val="0038301F"/>
    <w:rsid w:val="0038359A"/>
    <w:rsid w:val="00383777"/>
    <w:rsid w:val="00383C15"/>
    <w:rsid w:val="00383CF0"/>
    <w:rsid w:val="00383DDF"/>
    <w:rsid w:val="00383FC8"/>
    <w:rsid w:val="00384073"/>
    <w:rsid w:val="0038408E"/>
    <w:rsid w:val="00384556"/>
    <w:rsid w:val="00384FAC"/>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FD"/>
    <w:rsid w:val="003954F8"/>
    <w:rsid w:val="00395573"/>
    <w:rsid w:val="00395776"/>
    <w:rsid w:val="0039596B"/>
    <w:rsid w:val="003959E1"/>
    <w:rsid w:val="00395AED"/>
    <w:rsid w:val="00395BB4"/>
    <w:rsid w:val="00395D26"/>
    <w:rsid w:val="00395DC5"/>
    <w:rsid w:val="0039609B"/>
    <w:rsid w:val="0039620D"/>
    <w:rsid w:val="003962EA"/>
    <w:rsid w:val="003963AB"/>
    <w:rsid w:val="00396918"/>
    <w:rsid w:val="00396935"/>
    <w:rsid w:val="00396A13"/>
    <w:rsid w:val="00396A92"/>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D1E"/>
    <w:rsid w:val="003A509C"/>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2C4"/>
    <w:rsid w:val="003A78AF"/>
    <w:rsid w:val="003A7917"/>
    <w:rsid w:val="003A7C69"/>
    <w:rsid w:val="003A7CF5"/>
    <w:rsid w:val="003A7D07"/>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741"/>
    <w:rsid w:val="003B1A01"/>
    <w:rsid w:val="003B1F97"/>
    <w:rsid w:val="003B2029"/>
    <w:rsid w:val="003B2055"/>
    <w:rsid w:val="003B2248"/>
    <w:rsid w:val="003B2639"/>
    <w:rsid w:val="003B2656"/>
    <w:rsid w:val="003B2657"/>
    <w:rsid w:val="003B276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399"/>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7204"/>
    <w:rsid w:val="003B72A7"/>
    <w:rsid w:val="003B734A"/>
    <w:rsid w:val="003B784A"/>
    <w:rsid w:val="003B7BF0"/>
    <w:rsid w:val="003C011E"/>
    <w:rsid w:val="003C01EC"/>
    <w:rsid w:val="003C0247"/>
    <w:rsid w:val="003C0A2F"/>
    <w:rsid w:val="003C0A97"/>
    <w:rsid w:val="003C0D87"/>
    <w:rsid w:val="003C0E05"/>
    <w:rsid w:val="003C1173"/>
    <w:rsid w:val="003C14F4"/>
    <w:rsid w:val="003C15BE"/>
    <w:rsid w:val="003C173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414"/>
    <w:rsid w:val="003C6984"/>
    <w:rsid w:val="003C6BB7"/>
    <w:rsid w:val="003C6C56"/>
    <w:rsid w:val="003C6CA9"/>
    <w:rsid w:val="003C6CE6"/>
    <w:rsid w:val="003C6DEC"/>
    <w:rsid w:val="003C71C4"/>
    <w:rsid w:val="003C72FB"/>
    <w:rsid w:val="003C767E"/>
    <w:rsid w:val="003C7694"/>
    <w:rsid w:val="003C7733"/>
    <w:rsid w:val="003C773C"/>
    <w:rsid w:val="003C78F5"/>
    <w:rsid w:val="003C7BC8"/>
    <w:rsid w:val="003C7D52"/>
    <w:rsid w:val="003D0015"/>
    <w:rsid w:val="003D0211"/>
    <w:rsid w:val="003D05C0"/>
    <w:rsid w:val="003D0850"/>
    <w:rsid w:val="003D0A93"/>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477"/>
    <w:rsid w:val="003D35E1"/>
    <w:rsid w:val="003D36B0"/>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731B"/>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68B"/>
    <w:rsid w:val="003E1C11"/>
    <w:rsid w:val="003E1EC5"/>
    <w:rsid w:val="003E20FA"/>
    <w:rsid w:val="003E212E"/>
    <w:rsid w:val="003E2492"/>
    <w:rsid w:val="003E25A6"/>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28B"/>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162"/>
    <w:rsid w:val="003F1217"/>
    <w:rsid w:val="003F1351"/>
    <w:rsid w:val="003F1852"/>
    <w:rsid w:val="003F19AE"/>
    <w:rsid w:val="003F201D"/>
    <w:rsid w:val="003F2029"/>
    <w:rsid w:val="003F23A7"/>
    <w:rsid w:val="003F294A"/>
    <w:rsid w:val="003F2A87"/>
    <w:rsid w:val="003F2BAC"/>
    <w:rsid w:val="003F2BCD"/>
    <w:rsid w:val="003F2C42"/>
    <w:rsid w:val="003F2E90"/>
    <w:rsid w:val="003F327A"/>
    <w:rsid w:val="003F329D"/>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4DB"/>
    <w:rsid w:val="003F55C1"/>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371"/>
    <w:rsid w:val="00401734"/>
    <w:rsid w:val="00401970"/>
    <w:rsid w:val="00401C23"/>
    <w:rsid w:val="00401CB3"/>
    <w:rsid w:val="00401E83"/>
    <w:rsid w:val="00401F16"/>
    <w:rsid w:val="004023A4"/>
    <w:rsid w:val="004023E8"/>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E6A"/>
    <w:rsid w:val="00407098"/>
    <w:rsid w:val="0040725B"/>
    <w:rsid w:val="0040726B"/>
    <w:rsid w:val="00407469"/>
    <w:rsid w:val="004076CA"/>
    <w:rsid w:val="00407701"/>
    <w:rsid w:val="00407A58"/>
    <w:rsid w:val="00407B54"/>
    <w:rsid w:val="00407C6D"/>
    <w:rsid w:val="00407E80"/>
    <w:rsid w:val="004100B5"/>
    <w:rsid w:val="00410699"/>
    <w:rsid w:val="004106D2"/>
    <w:rsid w:val="00410941"/>
    <w:rsid w:val="00410B76"/>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906"/>
    <w:rsid w:val="00412AB8"/>
    <w:rsid w:val="00412BAA"/>
    <w:rsid w:val="00412C61"/>
    <w:rsid w:val="00412CD4"/>
    <w:rsid w:val="0041318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10C3"/>
    <w:rsid w:val="00421206"/>
    <w:rsid w:val="00421497"/>
    <w:rsid w:val="0042161D"/>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204"/>
    <w:rsid w:val="00431544"/>
    <w:rsid w:val="004317F0"/>
    <w:rsid w:val="00431A4D"/>
    <w:rsid w:val="00431A7B"/>
    <w:rsid w:val="00431B8E"/>
    <w:rsid w:val="00431EAE"/>
    <w:rsid w:val="0043236A"/>
    <w:rsid w:val="0043250E"/>
    <w:rsid w:val="00432D02"/>
    <w:rsid w:val="00433014"/>
    <w:rsid w:val="0043318B"/>
    <w:rsid w:val="004332FF"/>
    <w:rsid w:val="00433422"/>
    <w:rsid w:val="00433426"/>
    <w:rsid w:val="0043354D"/>
    <w:rsid w:val="004336C8"/>
    <w:rsid w:val="00433768"/>
    <w:rsid w:val="004339CA"/>
    <w:rsid w:val="00433A40"/>
    <w:rsid w:val="00433BBA"/>
    <w:rsid w:val="004342DA"/>
    <w:rsid w:val="004343A9"/>
    <w:rsid w:val="004349A3"/>
    <w:rsid w:val="00434A95"/>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AE3"/>
    <w:rsid w:val="00436BDC"/>
    <w:rsid w:val="00436C09"/>
    <w:rsid w:val="00436FD7"/>
    <w:rsid w:val="00436FD8"/>
    <w:rsid w:val="00437006"/>
    <w:rsid w:val="00437250"/>
    <w:rsid w:val="00437312"/>
    <w:rsid w:val="0043734E"/>
    <w:rsid w:val="00437998"/>
    <w:rsid w:val="00437C26"/>
    <w:rsid w:val="00437CC8"/>
    <w:rsid w:val="00437DE3"/>
    <w:rsid w:val="004402B7"/>
    <w:rsid w:val="0044035A"/>
    <w:rsid w:val="00440375"/>
    <w:rsid w:val="004403ED"/>
    <w:rsid w:val="00440499"/>
    <w:rsid w:val="00440718"/>
    <w:rsid w:val="00440726"/>
    <w:rsid w:val="00440812"/>
    <w:rsid w:val="00441047"/>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3E4E"/>
    <w:rsid w:val="00444016"/>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C0"/>
    <w:rsid w:val="00445EB7"/>
    <w:rsid w:val="00446060"/>
    <w:rsid w:val="00446311"/>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C82"/>
    <w:rsid w:val="00447E08"/>
    <w:rsid w:val="00447EFB"/>
    <w:rsid w:val="00450037"/>
    <w:rsid w:val="004500DC"/>
    <w:rsid w:val="0045029D"/>
    <w:rsid w:val="00450434"/>
    <w:rsid w:val="004504BD"/>
    <w:rsid w:val="004507CB"/>
    <w:rsid w:val="00450859"/>
    <w:rsid w:val="0045096E"/>
    <w:rsid w:val="00450A38"/>
    <w:rsid w:val="00450CA7"/>
    <w:rsid w:val="00450CB9"/>
    <w:rsid w:val="00450E84"/>
    <w:rsid w:val="0045115B"/>
    <w:rsid w:val="00451205"/>
    <w:rsid w:val="00451223"/>
    <w:rsid w:val="00451315"/>
    <w:rsid w:val="00451382"/>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8E"/>
    <w:rsid w:val="00453D51"/>
    <w:rsid w:val="00453EE2"/>
    <w:rsid w:val="00453F0F"/>
    <w:rsid w:val="00453F65"/>
    <w:rsid w:val="00454661"/>
    <w:rsid w:val="004547C3"/>
    <w:rsid w:val="004547E7"/>
    <w:rsid w:val="00454AA4"/>
    <w:rsid w:val="00454AF1"/>
    <w:rsid w:val="00454B66"/>
    <w:rsid w:val="00454BB2"/>
    <w:rsid w:val="00454DAE"/>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B08"/>
    <w:rsid w:val="00456B62"/>
    <w:rsid w:val="00456DA5"/>
    <w:rsid w:val="00457045"/>
    <w:rsid w:val="00457179"/>
    <w:rsid w:val="004571EA"/>
    <w:rsid w:val="004573B4"/>
    <w:rsid w:val="00457579"/>
    <w:rsid w:val="004577B1"/>
    <w:rsid w:val="00457990"/>
    <w:rsid w:val="00457A52"/>
    <w:rsid w:val="0046005F"/>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4E51"/>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534"/>
    <w:rsid w:val="0046784B"/>
    <w:rsid w:val="00467AE5"/>
    <w:rsid w:val="00467D0A"/>
    <w:rsid w:val="00467F58"/>
    <w:rsid w:val="0047052B"/>
    <w:rsid w:val="004706FF"/>
    <w:rsid w:val="004707EB"/>
    <w:rsid w:val="0047081C"/>
    <w:rsid w:val="00470ACA"/>
    <w:rsid w:val="00470ADE"/>
    <w:rsid w:val="00470B24"/>
    <w:rsid w:val="00470B4C"/>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A82"/>
    <w:rsid w:val="00474B96"/>
    <w:rsid w:val="00474BF7"/>
    <w:rsid w:val="00474D3A"/>
    <w:rsid w:val="00474E60"/>
    <w:rsid w:val="00474E96"/>
    <w:rsid w:val="00474EF7"/>
    <w:rsid w:val="0047530F"/>
    <w:rsid w:val="00475332"/>
    <w:rsid w:val="004758E1"/>
    <w:rsid w:val="0047595E"/>
    <w:rsid w:val="00475B4C"/>
    <w:rsid w:val="00475E10"/>
    <w:rsid w:val="00475FB2"/>
    <w:rsid w:val="00476093"/>
    <w:rsid w:val="0047641C"/>
    <w:rsid w:val="0047678F"/>
    <w:rsid w:val="00476BCA"/>
    <w:rsid w:val="00476C31"/>
    <w:rsid w:val="00476EE8"/>
    <w:rsid w:val="00476FA6"/>
    <w:rsid w:val="00477195"/>
    <w:rsid w:val="004771AA"/>
    <w:rsid w:val="0047729B"/>
    <w:rsid w:val="0047733E"/>
    <w:rsid w:val="004774FF"/>
    <w:rsid w:val="0047752F"/>
    <w:rsid w:val="004776BE"/>
    <w:rsid w:val="00477713"/>
    <w:rsid w:val="00477966"/>
    <w:rsid w:val="00477B96"/>
    <w:rsid w:val="00477E76"/>
    <w:rsid w:val="004807D2"/>
    <w:rsid w:val="0048088B"/>
    <w:rsid w:val="004808F2"/>
    <w:rsid w:val="00480A2C"/>
    <w:rsid w:val="00480CBA"/>
    <w:rsid w:val="00480D67"/>
    <w:rsid w:val="00480EEA"/>
    <w:rsid w:val="00480FC8"/>
    <w:rsid w:val="00481211"/>
    <w:rsid w:val="0048125C"/>
    <w:rsid w:val="00481C41"/>
    <w:rsid w:val="00481F90"/>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BDD"/>
    <w:rsid w:val="00485D06"/>
    <w:rsid w:val="00485F3C"/>
    <w:rsid w:val="00486264"/>
    <w:rsid w:val="0048669C"/>
    <w:rsid w:val="00486831"/>
    <w:rsid w:val="00486A58"/>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F8E"/>
    <w:rsid w:val="004922EC"/>
    <w:rsid w:val="004923ED"/>
    <w:rsid w:val="00492594"/>
    <w:rsid w:val="004925CC"/>
    <w:rsid w:val="004926E6"/>
    <w:rsid w:val="00492763"/>
    <w:rsid w:val="004927F6"/>
    <w:rsid w:val="004927FF"/>
    <w:rsid w:val="00492A6E"/>
    <w:rsid w:val="00492CF9"/>
    <w:rsid w:val="00493281"/>
    <w:rsid w:val="004933C7"/>
    <w:rsid w:val="004934F6"/>
    <w:rsid w:val="004936F8"/>
    <w:rsid w:val="00493770"/>
    <w:rsid w:val="00493869"/>
    <w:rsid w:val="00493961"/>
    <w:rsid w:val="0049397E"/>
    <w:rsid w:val="00493C07"/>
    <w:rsid w:val="00493D5F"/>
    <w:rsid w:val="00493E26"/>
    <w:rsid w:val="00493F0C"/>
    <w:rsid w:val="004946F4"/>
    <w:rsid w:val="00494C71"/>
    <w:rsid w:val="00494E76"/>
    <w:rsid w:val="00495319"/>
    <w:rsid w:val="00495510"/>
    <w:rsid w:val="004958FA"/>
    <w:rsid w:val="00495AC3"/>
    <w:rsid w:val="00495C99"/>
    <w:rsid w:val="004961D7"/>
    <w:rsid w:val="004961FB"/>
    <w:rsid w:val="0049621F"/>
    <w:rsid w:val="0049638E"/>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DA"/>
    <w:rsid w:val="004A0CDC"/>
    <w:rsid w:val="004A0D3E"/>
    <w:rsid w:val="004A0E12"/>
    <w:rsid w:val="004A1135"/>
    <w:rsid w:val="004A1189"/>
    <w:rsid w:val="004A1212"/>
    <w:rsid w:val="004A153D"/>
    <w:rsid w:val="004A16D0"/>
    <w:rsid w:val="004A1768"/>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481"/>
    <w:rsid w:val="004B5617"/>
    <w:rsid w:val="004B5713"/>
    <w:rsid w:val="004B5819"/>
    <w:rsid w:val="004B5DEA"/>
    <w:rsid w:val="004B5DF2"/>
    <w:rsid w:val="004B5E7B"/>
    <w:rsid w:val="004B5FF4"/>
    <w:rsid w:val="004B67EC"/>
    <w:rsid w:val="004B686A"/>
    <w:rsid w:val="004B69A3"/>
    <w:rsid w:val="004B69D5"/>
    <w:rsid w:val="004B6F3C"/>
    <w:rsid w:val="004B7097"/>
    <w:rsid w:val="004B72A2"/>
    <w:rsid w:val="004B7377"/>
    <w:rsid w:val="004B7504"/>
    <w:rsid w:val="004B7762"/>
    <w:rsid w:val="004B7891"/>
    <w:rsid w:val="004B79F0"/>
    <w:rsid w:val="004B7E2D"/>
    <w:rsid w:val="004B7F6C"/>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10F6"/>
    <w:rsid w:val="004D11AB"/>
    <w:rsid w:val="004D11B0"/>
    <w:rsid w:val="004D12FC"/>
    <w:rsid w:val="004D1533"/>
    <w:rsid w:val="004D17DE"/>
    <w:rsid w:val="004D18BB"/>
    <w:rsid w:val="004D1C2F"/>
    <w:rsid w:val="004D1CFF"/>
    <w:rsid w:val="004D20CF"/>
    <w:rsid w:val="004D215A"/>
    <w:rsid w:val="004D22E1"/>
    <w:rsid w:val="004D2433"/>
    <w:rsid w:val="004D24D7"/>
    <w:rsid w:val="004D25CC"/>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6F44"/>
    <w:rsid w:val="004D70B7"/>
    <w:rsid w:val="004D71AD"/>
    <w:rsid w:val="004D739F"/>
    <w:rsid w:val="004D76EE"/>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18B"/>
    <w:rsid w:val="004E12EF"/>
    <w:rsid w:val="004E133E"/>
    <w:rsid w:val="004E1427"/>
    <w:rsid w:val="004E17B8"/>
    <w:rsid w:val="004E1929"/>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A81"/>
    <w:rsid w:val="004E4ADA"/>
    <w:rsid w:val="004E4D5F"/>
    <w:rsid w:val="004E4E25"/>
    <w:rsid w:val="004E4EBD"/>
    <w:rsid w:val="004E4F7E"/>
    <w:rsid w:val="004E527F"/>
    <w:rsid w:val="004E5834"/>
    <w:rsid w:val="004E5A18"/>
    <w:rsid w:val="004E5ABA"/>
    <w:rsid w:val="004E5B49"/>
    <w:rsid w:val="004E5EEA"/>
    <w:rsid w:val="004E5F1D"/>
    <w:rsid w:val="004E5F69"/>
    <w:rsid w:val="004E6081"/>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EF6"/>
    <w:rsid w:val="00500075"/>
    <w:rsid w:val="00500203"/>
    <w:rsid w:val="005002B9"/>
    <w:rsid w:val="00500B56"/>
    <w:rsid w:val="00500C3C"/>
    <w:rsid w:val="00500F53"/>
    <w:rsid w:val="0050103C"/>
    <w:rsid w:val="00501161"/>
    <w:rsid w:val="00501536"/>
    <w:rsid w:val="0050169D"/>
    <w:rsid w:val="00501CEE"/>
    <w:rsid w:val="00501E46"/>
    <w:rsid w:val="005020DB"/>
    <w:rsid w:val="00502356"/>
    <w:rsid w:val="0050261D"/>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E28"/>
    <w:rsid w:val="00503EC1"/>
    <w:rsid w:val="00503F12"/>
    <w:rsid w:val="00504482"/>
    <w:rsid w:val="005045E8"/>
    <w:rsid w:val="00504889"/>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376"/>
    <w:rsid w:val="005074A0"/>
    <w:rsid w:val="0050759F"/>
    <w:rsid w:val="00507953"/>
    <w:rsid w:val="00507BF9"/>
    <w:rsid w:val="00507C79"/>
    <w:rsid w:val="00507E1E"/>
    <w:rsid w:val="00510007"/>
    <w:rsid w:val="005102C3"/>
    <w:rsid w:val="0051033C"/>
    <w:rsid w:val="005107DF"/>
    <w:rsid w:val="00510901"/>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D5F"/>
    <w:rsid w:val="00512DBB"/>
    <w:rsid w:val="00512FAC"/>
    <w:rsid w:val="00513099"/>
    <w:rsid w:val="00513264"/>
    <w:rsid w:val="005133B0"/>
    <w:rsid w:val="005133F0"/>
    <w:rsid w:val="00513478"/>
    <w:rsid w:val="00513711"/>
    <w:rsid w:val="00513764"/>
    <w:rsid w:val="0051433F"/>
    <w:rsid w:val="0051486C"/>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9EC"/>
    <w:rsid w:val="00517AFE"/>
    <w:rsid w:val="00517D20"/>
    <w:rsid w:val="00517D9B"/>
    <w:rsid w:val="00517E2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FFE"/>
    <w:rsid w:val="005231C6"/>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1BD"/>
    <w:rsid w:val="0053141A"/>
    <w:rsid w:val="00531612"/>
    <w:rsid w:val="0053178F"/>
    <w:rsid w:val="00531834"/>
    <w:rsid w:val="00531853"/>
    <w:rsid w:val="00531B4F"/>
    <w:rsid w:val="00531C9C"/>
    <w:rsid w:val="00532160"/>
    <w:rsid w:val="0053228B"/>
    <w:rsid w:val="005322CB"/>
    <w:rsid w:val="00532369"/>
    <w:rsid w:val="005324E3"/>
    <w:rsid w:val="00532764"/>
    <w:rsid w:val="005328E6"/>
    <w:rsid w:val="00532A1C"/>
    <w:rsid w:val="00532E76"/>
    <w:rsid w:val="00533269"/>
    <w:rsid w:val="005333CA"/>
    <w:rsid w:val="00533415"/>
    <w:rsid w:val="0053343D"/>
    <w:rsid w:val="005335FF"/>
    <w:rsid w:val="00533B7D"/>
    <w:rsid w:val="00533BE9"/>
    <w:rsid w:val="00533D74"/>
    <w:rsid w:val="00533F01"/>
    <w:rsid w:val="0053408A"/>
    <w:rsid w:val="0053435A"/>
    <w:rsid w:val="00534416"/>
    <w:rsid w:val="00534513"/>
    <w:rsid w:val="00534593"/>
    <w:rsid w:val="005349C5"/>
    <w:rsid w:val="00534D6C"/>
    <w:rsid w:val="00534DE7"/>
    <w:rsid w:val="00534FDB"/>
    <w:rsid w:val="00535086"/>
    <w:rsid w:val="0053508D"/>
    <w:rsid w:val="005351E5"/>
    <w:rsid w:val="00535A2B"/>
    <w:rsid w:val="00535A3D"/>
    <w:rsid w:val="00535D09"/>
    <w:rsid w:val="00535E97"/>
    <w:rsid w:val="00536242"/>
    <w:rsid w:val="005363FF"/>
    <w:rsid w:val="005365CC"/>
    <w:rsid w:val="005367C6"/>
    <w:rsid w:val="005368CB"/>
    <w:rsid w:val="00536B0D"/>
    <w:rsid w:val="00536CC9"/>
    <w:rsid w:val="00536E40"/>
    <w:rsid w:val="00536F89"/>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79"/>
    <w:rsid w:val="00550B8A"/>
    <w:rsid w:val="00550BFF"/>
    <w:rsid w:val="00550EF7"/>
    <w:rsid w:val="00550F4E"/>
    <w:rsid w:val="00550F64"/>
    <w:rsid w:val="00551086"/>
    <w:rsid w:val="005512C8"/>
    <w:rsid w:val="00551350"/>
    <w:rsid w:val="00551526"/>
    <w:rsid w:val="00551534"/>
    <w:rsid w:val="0055184C"/>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2EF"/>
    <w:rsid w:val="00553302"/>
    <w:rsid w:val="005533CA"/>
    <w:rsid w:val="00553492"/>
    <w:rsid w:val="00553E41"/>
    <w:rsid w:val="00553F87"/>
    <w:rsid w:val="00553FEB"/>
    <w:rsid w:val="00553FF9"/>
    <w:rsid w:val="0055409A"/>
    <w:rsid w:val="00554378"/>
    <w:rsid w:val="0055439A"/>
    <w:rsid w:val="0055463A"/>
    <w:rsid w:val="00554672"/>
    <w:rsid w:val="00554BAD"/>
    <w:rsid w:val="00554E43"/>
    <w:rsid w:val="00554FEB"/>
    <w:rsid w:val="00555005"/>
    <w:rsid w:val="00555145"/>
    <w:rsid w:val="0055518F"/>
    <w:rsid w:val="005552CB"/>
    <w:rsid w:val="005555C7"/>
    <w:rsid w:val="00555729"/>
    <w:rsid w:val="00555848"/>
    <w:rsid w:val="00555C06"/>
    <w:rsid w:val="00555E6C"/>
    <w:rsid w:val="005560E9"/>
    <w:rsid w:val="0055616D"/>
    <w:rsid w:val="0055632C"/>
    <w:rsid w:val="005563AE"/>
    <w:rsid w:val="0055681C"/>
    <w:rsid w:val="0055688D"/>
    <w:rsid w:val="005569C3"/>
    <w:rsid w:val="00556B24"/>
    <w:rsid w:val="00556B5E"/>
    <w:rsid w:val="005572F0"/>
    <w:rsid w:val="00557624"/>
    <w:rsid w:val="00557D1E"/>
    <w:rsid w:val="00557D3B"/>
    <w:rsid w:val="00557D75"/>
    <w:rsid w:val="00557F45"/>
    <w:rsid w:val="00557FA5"/>
    <w:rsid w:val="005604B2"/>
    <w:rsid w:val="0056066C"/>
    <w:rsid w:val="00560A16"/>
    <w:rsid w:val="00560F32"/>
    <w:rsid w:val="0056128D"/>
    <w:rsid w:val="005613C7"/>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A5B"/>
    <w:rsid w:val="00574C2F"/>
    <w:rsid w:val="00575057"/>
    <w:rsid w:val="00575073"/>
    <w:rsid w:val="00575158"/>
    <w:rsid w:val="00575873"/>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830"/>
    <w:rsid w:val="00577852"/>
    <w:rsid w:val="00577BD0"/>
    <w:rsid w:val="00577EB1"/>
    <w:rsid w:val="0058023D"/>
    <w:rsid w:val="00580495"/>
    <w:rsid w:val="00580497"/>
    <w:rsid w:val="00580622"/>
    <w:rsid w:val="00580693"/>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E08"/>
    <w:rsid w:val="005850D4"/>
    <w:rsid w:val="00585123"/>
    <w:rsid w:val="005851FC"/>
    <w:rsid w:val="0058527B"/>
    <w:rsid w:val="00585365"/>
    <w:rsid w:val="005854A5"/>
    <w:rsid w:val="00585610"/>
    <w:rsid w:val="00585839"/>
    <w:rsid w:val="005858AD"/>
    <w:rsid w:val="005858E7"/>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B0"/>
    <w:rsid w:val="005939B3"/>
    <w:rsid w:val="00593B04"/>
    <w:rsid w:val="00593BEE"/>
    <w:rsid w:val="00594277"/>
    <w:rsid w:val="005942F1"/>
    <w:rsid w:val="00594629"/>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A51"/>
    <w:rsid w:val="00596B77"/>
    <w:rsid w:val="00596C47"/>
    <w:rsid w:val="00596D74"/>
    <w:rsid w:val="00596D98"/>
    <w:rsid w:val="005970C8"/>
    <w:rsid w:val="00597238"/>
    <w:rsid w:val="0059769E"/>
    <w:rsid w:val="00597774"/>
    <w:rsid w:val="00597C16"/>
    <w:rsid w:val="00597C29"/>
    <w:rsid w:val="00597EDF"/>
    <w:rsid w:val="00597F5E"/>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BDC"/>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8D3"/>
    <w:rsid w:val="005B0944"/>
    <w:rsid w:val="005B097F"/>
    <w:rsid w:val="005B0B5C"/>
    <w:rsid w:val="005B0C3C"/>
    <w:rsid w:val="005B0CED"/>
    <w:rsid w:val="005B1002"/>
    <w:rsid w:val="005B12D3"/>
    <w:rsid w:val="005B14E9"/>
    <w:rsid w:val="005B1614"/>
    <w:rsid w:val="005B19FA"/>
    <w:rsid w:val="005B1BAA"/>
    <w:rsid w:val="005B277F"/>
    <w:rsid w:val="005B2B71"/>
    <w:rsid w:val="005B2DA4"/>
    <w:rsid w:val="005B2EE5"/>
    <w:rsid w:val="005B2F9D"/>
    <w:rsid w:val="005B2FCE"/>
    <w:rsid w:val="005B3289"/>
    <w:rsid w:val="005B34E5"/>
    <w:rsid w:val="005B361E"/>
    <w:rsid w:val="005B36B3"/>
    <w:rsid w:val="005B3878"/>
    <w:rsid w:val="005B3973"/>
    <w:rsid w:val="005B397C"/>
    <w:rsid w:val="005B3EF4"/>
    <w:rsid w:val="005B42F2"/>
    <w:rsid w:val="005B4616"/>
    <w:rsid w:val="005B4904"/>
    <w:rsid w:val="005B4950"/>
    <w:rsid w:val="005B4C60"/>
    <w:rsid w:val="005B4F82"/>
    <w:rsid w:val="005B5100"/>
    <w:rsid w:val="005B5803"/>
    <w:rsid w:val="005B5872"/>
    <w:rsid w:val="005B5CB4"/>
    <w:rsid w:val="005B5E55"/>
    <w:rsid w:val="005B6286"/>
    <w:rsid w:val="005B6688"/>
    <w:rsid w:val="005B67DD"/>
    <w:rsid w:val="005B6D12"/>
    <w:rsid w:val="005B6D7A"/>
    <w:rsid w:val="005B6E1D"/>
    <w:rsid w:val="005B719E"/>
    <w:rsid w:val="005B72E4"/>
    <w:rsid w:val="005B7533"/>
    <w:rsid w:val="005B7828"/>
    <w:rsid w:val="005B7C6D"/>
    <w:rsid w:val="005C02CB"/>
    <w:rsid w:val="005C052D"/>
    <w:rsid w:val="005C05F5"/>
    <w:rsid w:val="005C06C9"/>
    <w:rsid w:val="005C0826"/>
    <w:rsid w:val="005C0894"/>
    <w:rsid w:val="005C09A6"/>
    <w:rsid w:val="005C09CF"/>
    <w:rsid w:val="005C0A2F"/>
    <w:rsid w:val="005C0C8A"/>
    <w:rsid w:val="005C0C8D"/>
    <w:rsid w:val="005C0DD5"/>
    <w:rsid w:val="005C161A"/>
    <w:rsid w:val="005C1732"/>
    <w:rsid w:val="005C19A3"/>
    <w:rsid w:val="005C19E4"/>
    <w:rsid w:val="005C1B6C"/>
    <w:rsid w:val="005C1EBB"/>
    <w:rsid w:val="005C1F6B"/>
    <w:rsid w:val="005C1F7E"/>
    <w:rsid w:val="005C212E"/>
    <w:rsid w:val="005C21A5"/>
    <w:rsid w:val="005C220C"/>
    <w:rsid w:val="005C2276"/>
    <w:rsid w:val="005C2658"/>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BCF"/>
    <w:rsid w:val="005C5C49"/>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3B6"/>
    <w:rsid w:val="005D044D"/>
    <w:rsid w:val="005D07E7"/>
    <w:rsid w:val="005D08B8"/>
    <w:rsid w:val="005D0971"/>
    <w:rsid w:val="005D0A2E"/>
    <w:rsid w:val="005D0FD9"/>
    <w:rsid w:val="005D114A"/>
    <w:rsid w:val="005D11A4"/>
    <w:rsid w:val="005D1348"/>
    <w:rsid w:val="005D1388"/>
    <w:rsid w:val="005D13B4"/>
    <w:rsid w:val="005D13FC"/>
    <w:rsid w:val="005D1712"/>
    <w:rsid w:val="005D193D"/>
    <w:rsid w:val="005D1B80"/>
    <w:rsid w:val="005D1C24"/>
    <w:rsid w:val="005D1DE8"/>
    <w:rsid w:val="005D1F8C"/>
    <w:rsid w:val="005D1FDC"/>
    <w:rsid w:val="005D21F6"/>
    <w:rsid w:val="005D2575"/>
    <w:rsid w:val="005D26DE"/>
    <w:rsid w:val="005D2D25"/>
    <w:rsid w:val="005D2F35"/>
    <w:rsid w:val="005D3545"/>
    <w:rsid w:val="005D376F"/>
    <w:rsid w:val="005D37D0"/>
    <w:rsid w:val="005D3A4E"/>
    <w:rsid w:val="005D3DF3"/>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B2"/>
    <w:rsid w:val="005D5D63"/>
    <w:rsid w:val="005D5E62"/>
    <w:rsid w:val="005D5FF9"/>
    <w:rsid w:val="005D609C"/>
    <w:rsid w:val="005D6327"/>
    <w:rsid w:val="005D63A7"/>
    <w:rsid w:val="005D649E"/>
    <w:rsid w:val="005D6639"/>
    <w:rsid w:val="005D67B2"/>
    <w:rsid w:val="005D6CDA"/>
    <w:rsid w:val="005D7140"/>
    <w:rsid w:val="005D7361"/>
    <w:rsid w:val="005D775D"/>
    <w:rsid w:val="005D78BB"/>
    <w:rsid w:val="005D798D"/>
    <w:rsid w:val="005D79D1"/>
    <w:rsid w:val="005D7C2A"/>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96"/>
    <w:rsid w:val="005E2D82"/>
    <w:rsid w:val="005E2E17"/>
    <w:rsid w:val="005E2FBF"/>
    <w:rsid w:val="005E341B"/>
    <w:rsid w:val="005E358F"/>
    <w:rsid w:val="005E3927"/>
    <w:rsid w:val="005E39F3"/>
    <w:rsid w:val="005E3A0A"/>
    <w:rsid w:val="005E3BD6"/>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5BD"/>
    <w:rsid w:val="005F2692"/>
    <w:rsid w:val="005F270E"/>
    <w:rsid w:val="005F272F"/>
    <w:rsid w:val="005F3055"/>
    <w:rsid w:val="005F3199"/>
    <w:rsid w:val="005F343D"/>
    <w:rsid w:val="005F3A0A"/>
    <w:rsid w:val="005F3A60"/>
    <w:rsid w:val="005F3C13"/>
    <w:rsid w:val="005F3D21"/>
    <w:rsid w:val="005F3D89"/>
    <w:rsid w:val="005F40E7"/>
    <w:rsid w:val="005F42CB"/>
    <w:rsid w:val="005F4423"/>
    <w:rsid w:val="005F45F2"/>
    <w:rsid w:val="005F48D5"/>
    <w:rsid w:val="005F49E4"/>
    <w:rsid w:val="005F4BBE"/>
    <w:rsid w:val="005F4D4A"/>
    <w:rsid w:val="005F4F17"/>
    <w:rsid w:val="005F521F"/>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E9"/>
    <w:rsid w:val="005F7694"/>
    <w:rsid w:val="005F7A78"/>
    <w:rsid w:val="005F7B35"/>
    <w:rsid w:val="005F7B85"/>
    <w:rsid w:val="005F7E08"/>
    <w:rsid w:val="006000F2"/>
    <w:rsid w:val="0060010D"/>
    <w:rsid w:val="0060012E"/>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B6"/>
    <w:rsid w:val="0060299D"/>
    <w:rsid w:val="00602AD0"/>
    <w:rsid w:val="00602CAB"/>
    <w:rsid w:val="00602CE9"/>
    <w:rsid w:val="00602E2B"/>
    <w:rsid w:val="00602E6E"/>
    <w:rsid w:val="00603032"/>
    <w:rsid w:val="0060308C"/>
    <w:rsid w:val="00603853"/>
    <w:rsid w:val="006039EC"/>
    <w:rsid w:val="00603C7A"/>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3E"/>
    <w:rsid w:val="00605CAD"/>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D77"/>
    <w:rsid w:val="00607F43"/>
    <w:rsid w:val="006100C7"/>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DC"/>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0DE"/>
    <w:rsid w:val="006204FB"/>
    <w:rsid w:val="00620518"/>
    <w:rsid w:val="006205E8"/>
    <w:rsid w:val="006206AF"/>
    <w:rsid w:val="006209F0"/>
    <w:rsid w:val="00620A8B"/>
    <w:rsid w:val="00620B93"/>
    <w:rsid w:val="00620BCA"/>
    <w:rsid w:val="006212A3"/>
    <w:rsid w:val="00621AC2"/>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B01"/>
    <w:rsid w:val="00624CC1"/>
    <w:rsid w:val="00624D5A"/>
    <w:rsid w:val="00624E07"/>
    <w:rsid w:val="00624F22"/>
    <w:rsid w:val="00625104"/>
    <w:rsid w:val="00625109"/>
    <w:rsid w:val="006258E0"/>
    <w:rsid w:val="00625D32"/>
    <w:rsid w:val="00625E0C"/>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D"/>
    <w:rsid w:val="0063527F"/>
    <w:rsid w:val="006355C4"/>
    <w:rsid w:val="00635905"/>
    <w:rsid w:val="00635C6D"/>
    <w:rsid w:val="00635CAC"/>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682"/>
    <w:rsid w:val="00641722"/>
    <w:rsid w:val="00641741"/>
    <w:rsid w:val="00641753"/>
    <w:rsid w:val="006420EA"/>
    <w:rsid w:val="006422C0"/>
    <w:rsid w:val="006427A2"/>
    <w:rsid w:val="006428BB"/>
    <w:rsid w:val="00642979"/>
    <w:rsid w:val="006429D4"/>
    <w:rsid w:val="00642F88"/>
    <w:rsid w:val="00642F96"/>
    <w:rsid w:val="006434F3"/>
    <w:rsid w:val="006437E5"/>
    <w:rsid w:val="006439BF"/>
    <w:rsid w:val="00643D08"/>
    <w:rsid w:val="0064419F"/>
    <w:rsid w:val="006441FA"/>
    <w:rsid w:val="0064446E"/>
    <w:rsid w:val="006444D9"/>
    <w:rsid w:val="00644832"/>
    <w:rsid w:val="006448BD"/>
    <w:rsid w:val="00644A4F"/>
    <w:rsid w:val="006456BB"/>
    <w:rsid w:val="00645913"/>
    <w:rsid w:val="00645929"/>
    <w:rsid w:val="00645A41"/>
    <w:rsid w:val="00645D05"/>
    <w:rsid w:val="00645EF6"/>
    <w:rsid w:val="00645F69"/>
    <w:rsid w:val="0064604F"/>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36D"/>
    <w:rsid w:val="00651841"/>
    <w:rsid w:val="00651972"/>
    <w:rsid w:val="00651CA0"/>
    <w:rsid w:val="00651F91"/>
    <w:rsid w:val="006520F9"/>
    <w:rsid w:val="00652152"/>
    <w:rsid w:val="006524A0"/>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067"/>
    <w:rsid w:val="006625DA"/>
    <w:rsid w:val="006629C1"/>
    <w:rsid w:val="006629F4"/>
    <w:rsid w:val="00662A7F"/>
    <w:rsid w:val="00662B1E"/>
    <w:rsid w:val="00662C99"/>
    <w:rsid w:val="00662F8C"/>
    <w:rsid w:val="00663133"/>
    <w:rsid w:val="00663474"/>
    <w:rsid w:val="0066361E"/>
    <w:rsid w:val="00663680"/>
    <w:rsid w:val="006636D7"/>
    <w:rsid w:val="00663742"/>
    <w:rsid w:val="006639EB"/>
    <w:rsid w:val="00663AF2"/>
    <w:rsid w:val="00663CE1"/>
    <w:rsid w:val="00663F4D"/>
    <w:rsid w:val="00663F8C"/>
    <w:rsid w:val="00664064"/>
    <w:rsid w:val="006640FA"/>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29D"/>
    <w:rsid w:val="006749A9"/>
    <w:rsid w:val="00674A09"/>
    <w:rsid w:val="00674B97"/>
    <w:rsid w:val="00674D4E"/>
    <w:rsid w:val="00674EE0"/>
    <w:rsid w:val="0067509E"/>
    <w:rsid w:val="006751A6"/>
    <w:rsid w:val="0067547A"/>
    <w:rsid w:val="006755B9"/>
    <w:rsid w:val="006757A4"/>
    <w:rsid w:val="00675837"/>
    <w:rsid w:val="0067589B"/>
    <w:rsid w:val="0067605E"/>
    <w:rsid w:val="00676249"/>
    <w:rsid w:val="0067648C"/>
    <w:rsid w:val="0067662E"/>
    <w:rsid w:val="00676AB6"/>
    <w:rsid w:val="00676EB1"/>
    <w:rsid w:val="00677107"/>
    <w:rsid w:val="0067736E"/>
    <w:rsid w:val="006773CC"/>
    <w:rsid w:val="0067795A"/>
    <w:rsid w:val="0067797C"/>
    <w:rsid w:val="00677EBA"/>
    <w:rsid w:val="006801BF"/>
    <w:rsid w:val="00680472"/>
    <w:rsid w:val="00680540"/>
    <w:rsid w:val="0068075C"/>
    <w:rsid w:val="00680ABE"/>
    <w:rsid w:val="00680FB6"/>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AAE"/>
    <w:rsid w:val="00683AC1"/>
    <w:rsid w:val="00683AC3"/>
    <w:rsid w:val="00683DE0"/>
    <w:rsid w:val="00683DEE"/>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ECC"/>
    <w:rsid w:val="00692F37"/>
    <w:rsid w:val="006934C0"/>
    <w:rsid w:val="00693B09"/>
    <w:rsid w:val="00693B31"/>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5EB9"/>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BE"/>
    <w:rsid w:val="006A6463"/>
    <w:rsid w:val="006A6A9D"/>
    <w:rsid w:val="006A6BCC"/>
    <w:rsid w:val="006A6D4C"/>
    <w:rsid w:val="006A6DD6"/>
    <w:rsid w:val="006A6E22"/>
    <w:rsid w:val="006A71CA"/>
    <w:rsid w:val="006A73B9"/>
    <w:rsid w:val="006A742B"/>
    <w:rsid w:val="006A7527"/>
    <w:rsid w:val="006A786F"/>
    <w:rsid w:val="006A79E9"/>
    <w:rsid w:val="006B013B"/>
    <w:rsid w:val="006B02FE"/>
    <w:rsid w:val="006B07E1"/>
    <w:rsid w:val="006B085B"/>
    <w:rsid w:val="006B08CE"/>
    <w:rsid w:val="006B0BDF"/>
    <w:rsid w:val="006B0C43"/>
    <w:rsid w:val="006B0DE0"/>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6065"/>
    <w:rsid w:val="006B606B"/>
    <w:rsid w:val="006B6237"/>
    <w:rsid w:val="006B6566"/>
    <w:rsid w:val="006B67D4"/>
    <w:rsid w:val="006B68F5"/>
    <w:rsid w:val="006B6A18"/>
    <w:rsid w:val="006B6AB4"/>
    <w:rsid w:val="006B6BE0"/>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332"/>
    <w:rsid w:val="006C0A6F"/>
    <w:rsid w:val="006C0B5C"/>
    <w:rsid w:val="006C0CEA"/>
    <w:rsid w:val="006C0EC1"/>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A9"/>
    <w:rsid w:val="006C40D2"/>
    <w:rsid w:val="006C4140"/>
    <w:rsid w:val="006C41AE"/>
    <w:rsid w:val="006C42F6"/>
    <w:rsid w:val="006C457A"/>
    <w:rsid w:val="006C4C53"/>
    <w:rsid w:val="006C4CD9"/>
    <w:rsid w:val="006C4FC7"/>
    <w:rsid w:val="006C55E1"/>
    <w:rsid w:val="006C56F4"/>
    <w:rsid w:val="006C5781"/>
    <w:rsid w:val="006C5790"/>
    <w:rsid w:val="006C5BD8"/>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7B"/>
    <w:rsid w:val="006D2D13"/>
    <w:rsid w:val="006D2E78"/>
    <w:rsid w:val="006D35C0"/>
    <w:rsid w:val="006D36ED"/>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49A"/>
    <w:rsid w:val="006D650E"/>
    <w:rsid w:val="006D6613"/>
    <w:rsid w:val="006D681F"/>
    <w:rsid w:val="006D6844"/>
    <w:rsid w:val="006D6A86"/>
    <w:rsid w:val="006D6C6F"/>
    <w:rsid w:val="006D6F35"/>
    <w:rsid w:val="006D7050"/>
    <w:rsid w:val="006D71E8"/>
    <w:rsid w:val="006D755B"/>
    <w:rsid w:val="006D7671"/>
    <w:rsid w:val="006D776F"/>
    <w:rsid w:val="006D7A1B"/>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218F"/>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A6D"/>
    <w:rsid w:val="006E5B9D"/>
    <w:rsid w:val="006E5DEE"/>
    <w:rsid w:val="006E5F82"/>
    <w:rsid w:val="006E61F5"/>
    <w:rsid w:val="006E63DE"/>
    <w:rsid w:val="006E64CA"/>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656"/>
    <w:rsid w:val="006F66EE"/>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6004"/>
    <w:rsid w:val="0070616B"/>
    <w:rsid w:val="0070650F"/>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6BE"/>
    <w:rsid w:val="0071174D"/>
    <w:rsid w:val="00711A42"/>
    <w:rsid w:val="00711B83"/>
    <w:rsid w:val="00711EB5"/>
    <w:rsid w:val="00712286"/>
    <w:rsid w:val="00712350"/>
    <w:rsid w:val="00712404"/>
    <w:rsid w:val="00712607"/>
    <w:rsid w:val="007127F8"/>
    <w:rsid w:val="0071305F"/>
    <w:rsid w:val="00713226"/>
    <w:rsid w:val="007132A3"/>
    <w:rsid w:val="0071334C"/>
    <w:rsid w:val="0071336D"/>
    <w:rsid w:val="007133A3"/>
    <w:rsid w:val="00713444"/>
    <w:rsid w:val="007135F5"/>
    <w:rsid w:val="00713646"/>
    <w:rsid w:val="0071370F"/>
    <w:rsid w:val="00713C62"/>
    <w:rsid w:val="00713C6E"/>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931"/>
    <w:rsid w:val="00720C14"/>
    <w:rsid w:val="00720D1E"/>
    <w:rsid w:val="00720E2C"/>
    <w:rsid w:val="00720E68"/>
    <w:rsid w:val="00720F9C"/>
    <w:rsid w:val="0072118C"/>
    <w:rsid w:val="00721285"/>
    <w:rsid w:val="007213E9"/>
    <w:rsid w:val="00721485"/>
    <w:rsid w:val="00721651"/>
    <w:rsid w:val="00721A78"/>
    <w:rsid w:val="00721CE7"/>
    <w:rsid w:val="007220C1"/>
    <w:rsid w:val="007222EE"/>
    <w:rsid w:val="0072248C"/>
    <w:rsid w:val="00722748"/>
    <w:rsid w:val="00722836"/>
    <w:rsid w:val="00722C3F"/>
    <w:rsid w:val="00722DA7"/>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2D3"/>
    <w:rsid w:val="00730422"/>
    <w:rsid w:val="00730464"/>
    <w:rsid w:val="0073059C"/>
    <w:rsid w:val="00730894"/>
    <w:rsid w:val="00730A09"/>
    <w:rsid w:val="00730DF2"/>
    <w:rsid w:val="0073103A"/>
    <w:rsid w:val="0073133C"/>
    <w:rsid w:val="00731598"/>
    <w:rsid w:val="007318DD"/>
    <w:rsid w:val="00731C03"/>
    <w:rsid w:val="0073237B"/>
    <w:rsid w:val="007324D6"/>
    <w:rsid w:val="0073263D"/>
    <w:rsid w:val="00732C11"/>
    <w:rsid w:val="00732F0B"/>
    <w:rsid w:val="0073307E"/>
    <w:rsid w:val="007333D7"/>
    <w:rsid w:val="00733449"/>
    <w:rsid w:val="0073386A"/>
    <w:rsid w:val="0073398D"/>
    <w:rsid w:val="00733C4F"/>
    <w:rsid w:val="00733E58"/>
    <w:rsid w:val="00734084"/>
    <w:rsid w:val="00734259"/>
    <w:rsid w:val="0073439B"/>
    <w:rsid w:val="0073442C"/>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8BA"/>
    <w:rsid w:val="0073692E"/>
    <w:rsid w:val="00736FED"/>
    <w:rsid w:val="00737346"/>
    <w:rsid w:val="00737441"/>
    <w:rsid w:val="00737841"/>
    <w:rsid w:val="00737C47"/>
    <w:rsid w:val="00737D02"/>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D3"/>
    <w:rsid w:val="00747B2E"/>
    <w:rsid w:val="00747EF6"/>
    <w:rsid w:val="00747F1A"/>
    <w:rsid w:val="00747F48"/>
    <w:rsid w:val="00747FD9"/>
    <w:rsid w:val="00750390"/>
    <w:rsid w:val="0075051F"/>
    <w:rsid w:val="00750A38"/>
    <w:rsid w:val="00750EC1"/>
    <w:rsid w:val="007513B5"/>
    <w:rsid w:val="00751655"/>
    <w:rsid w:val="00751828"/>
    <w:rsid w:val="00751A79"/>
    <w:rsid w:val="00751EAF"/>
    <w:rsid w:val="00751F5B"/>
    <w:rsid w:val="007521DD"/>
    <w:rsid w:val="007522A0"/>
    <w:rsid w:val="0075271F"/>
    <w:rsid w:val="00752767"/>
    <w:rsid w:val="00752BF5"/>
    <w:rsid w:val="00752D05"/>
    <w:rsid w:val="00752F13"/>
    <w:rsid w:val="0075311D"/>
    <w:rsid w:val="00753637"/>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B53"/>
    <w:rsid w:val="00756C54"/>
    <w:rsid w:val="00756E25"/>
    <w:rsid w:val="00756E4F"/>
    <w:rsid w:val="00756ED7"/>
    <w:rsid w:val="00757657"/>
    <w:rsid w:val="00757708"/>
    <w:rsid w:val="007579D2"/>
    <w:rsid w:val="00757C59"/>
    <w:rsid w:val="00757D56"/>
    <w:rsid w:val="00757FF1"/>
    <w:rsid w:val="0076005B"/>
    <w:rsid w:val="007600C5"/>
    <w:rsid w:val="007601D4"/>
    <w:rsid w:val="00760351"/>
    <w:rsid w:val="00760459"/>
    <w:rsid w:val="0076049D"/>
    <w:rsid w:val="007606EA"/>
    <w:rsid w:val="007607B2"/>
    <w:rsid w:val="00760CCB"/>
    <w:rsid w:val="007610F7"/>
    <w:rsid w:val="00761205"/>
    <w:rsid w:val="0076146E"/>
    <w:rsid w:val="0076182B"/>
    <w:rsid w:val="00761BF3"/>
    <w:rsid w:val="00761F44"/>
    <w:rsid w:val="00761F85"/>
    <w:rsid w:val="00761FAA"/>
    <w:rsid w:val="007623CF"/>
    <w:rsid w:val="007626A6"/>
    <w:rsid w:val="00762D60"/>
    <w:rsid w:val="00762EC0"/>
    <w:rsid w:val="00762F1D"/>
    <w:rsid w:val="007630DD"/>
    <w:rsid w:val="00763186"/>
    <w:rsid w:val="007632E9"/>
    <w:rsid w:val="007635F7"/>
    <w:rsid w:val="00763710"/>
    <w:rsid w:val="00763ABA"/>
    <w:rsid w:val="00763D51"/>
    <w:rsid w:val="007640F4"/>
    <w:rsid w:val="00764333"/>
    <w:rsid w:val="007644E8"/>
    <w:rsid w:val="0076462E"/>
    <w:rsid w:val="00764696"/>
    <w:rsid w:val="0076474B"/>
    <w:rsid w:val="00764BEC"/>
    <w:rsid w:val="00765021"/>
    <w:rsid w:val="007654D5"/>
    <w:rsid w:val="00765A29"/>
    <w:rsid w:val="00765B2A"/>
    <w:rsid w:val="00765B52"/>
    <w:rsid w:val="00765D81"/>
    <w:rsid w:val="00765E04"/>
    <w:rsid w:val="00765FA6"/>
    <w:rsid w:val="00766239"/>
    <w:rsid w:val="00766442"/>
    <w:rsid w:val="007666C6"/>
    <w:rsid w:val="00766907"/>
    <w:rsid w:val="00766E1A"/>
    <w:rsid w:val="00766E67"/>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9DA"/>
    <w:rsid w:val="00770B4A"/>
    <w:rsid w:val="00770CBE"/>
    <w:rsid w:val="00770F4F"/>
    <w:rsid w:val="00770FEB"/>
    <w:rsid w:val="00771012"/>
    <w:rsid w:val="007710FD"/>
    <w:rsid w:val="0077129D"/>
    <w:rsid w:val="007713D8"/>
    <w:rsid w:val="007717A3"/>
    <w:rsid w:val="007718DF"/>
    <w:rsid w:val="0077190C"/>
    <w:rsid w:val="00771B50"/>
    <w:rsid w:val="00771D7E"/>
    <w:rsid w:val="0077200E"/>
    <w:rsid w:val="007720C1"/>
    <w:rsid w:val="007721EC"/>
    <w:rsid w:val="00772223"/>
    <w:rsid w:val="00772404"/>
    <w:rsid w:val="00772457"/>
    <w:rsid w:val="007724A9"/>
    <w:rsid w:val="0077291D"/>
    <w:rsid w:val="00772B22"/>
    <w:rsid w:val="00772D0A"/>
    <w:rsid w:val="007730A1"/>
    <w:rsid w:val="007730AB"/>
    <w:rsid w:val="00773160"/>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CA3"/>
    <w:rsid w:val="007813CA"/>
    <w:rsid w:val="00781747"/>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5F0"/>
    <w:rsid w:val="00793BFB"/>
    <w:rsid w:val="00793D57"/>
    <w:rsid w:val="00793DD9"/>
    <w:rsid w:val="007940A8"/>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6A3"/>
    <w:rsid w:val="0079797A"/>
    <w:rsid w:val="00797A02"/>
    <w:rsid w:val="00797A06"/>
    <w:rsid w:val="00797AC3"/>
    <w:rsid w:val="00797F2B"/>
    <w:rsid w:val="00797F3B"/>
    <w:rsid w:val="007A0020"/>
    <w:rsid w:val="007A01BB"/>
    <w:rsid w:val="007A03A4"/>
    <w:rsid w:val="007A067E"/>
    <w:rsid w:val="007A06C0"/>
    <w:rsid w:val="007A0AD4"/>
    <w:rsid w:val="007A0B97"/>
    <w:rsid w:val="007A0E02"/>
    <w:rsid w:val="007A0EB8"/>
    <w:rsid w:val="007A156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56"/>
    <w:rsid w:val="007A5287"/>
    <w:rsid w:val="007A528B"/>
    <w:rsid w:val="007A55C1"/>
    <w:rsid w:val="007A57E8"/>
    <w:rsid w:val="007A59FE"/>
    <w:rsid w:val="007A5A3F"/>
    <w:rsid w:val="007A5A4E"/>
    <w:rsid w:val="007A5BF2"/>
    <w:rsid w:val="007A5EA0"/>
    <w:rsid w:val="007A5EC1"/>
    <w:rsid w:val="007A60C3"/>
    <w:rsid w:val="007A60D7"/>
    <w:rsid w:val="007A6506"/>
    <w:rsid w:val="007A675A"/>
    <w:rsid w:val="007A6932"/>
    <w:rsid w:val="007A6C13"/>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7D3"/>
    <w:rsid w:val="007B0B13"/>
    <w:rsid w:val="007B0D4B"/>
    <w:rsid w:val="007B0D6B"/>
    <w:rsid w:val="007B0EEB"/>
    <w:rsid w:val="007B1123"/>
    <w:rsid w:val="007B1469"/>
    <w:rsid w:val="007B16D3"/>
    <w:rsid w:val="007B1735"/>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F87"/>
    <w:rsid w:val="007B7084"/>
    <w:rsid w:val="007B7155"/>
    <w:rsid w:val="007B74FB"/>
    <w:rsid w:val="007B753F"/>
    <w:rsid w:val="007B7611"/>
    <w:rsid w:val="007B787E"/>
    <w:rsid w:val="007B7A75"/>
    <w:rsid w:val="007B7ACE"/>
    <w:rsid w:val="007B7B82"/>
    <w:rsid w:val="007B7CC3"/>
    <w:rsid w:val="007B7ED2"/>
    <w:rsid w:val="007C000F"/>
    <w:rsid w:val="007C00AF"/>
    <w:rsid w:val="007C0325"/>
    <w:rsid w:val="007C03C2"/>
    <w:rsid w:val="007C0510"/>
    <w:rsid w:val="007C06B7"/>
    <w:rsid w:val="007C07A6"/>
    <w:rsid w:val="007C0A18"/>
    <w:rsid w:val="007C0A5D"/>
    <w:rsid w:val="007C0DE3"/>
    <w:rsid w:val="007C0EDB"/>
    <w:rsid w:val="007C10BF"/>
    <w:rsid w:val="007C12FF"/>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4063"/>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E07"/>
    <w:rsid w:val="007D0FF7"/>
    <w:rsid w:val="007D1093"/>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DB"/>
    <w:rsid w:val="007D412B"/>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49"/>
    <w:rsid w:val="007D5CAB"/>
    <w:rsid w:val="007D5CDB"/>
    <w:rsid w:val="007D5DEA"/>
    <w:rsid w:val="007D6033"/>
    <w:rsid w:val="007D6972"/>
    <w:rsid w:val="007D6A69"/>
    <w:rsid w:val="007D71F3"/>
    <w:rsid w:val="007D7735"/>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321C"/>
    <w:rsid w:val="007E35F0"/>
    <w:rsid w:val="007E36DC"/>
    <w:rsid w:val="007E3993"/>
    <w:rsid w:val="007E3ABE"/>
    <w:rsid w:val="007E3E24"/>
    <w:rsid w:val="007E3EDD"/>
    <w:rsid w:val="007E3FB5"/>
    <w:rsid w:val="007E4158"/>
    <w:rsid w:val="007E4290"/>
    <w:rsid w:val="007E4490"/>
    <w:rsid w:val="007E45C7"/>
    <w:rsid w:val="007E467E"/>
    <w:rsid w:val="007E46AB"/>
    <w:rsid w:val="007E4ABD"/>
    <w:rsid w:val="007E4AD7"/>
    <w:rsid w:val="007E5115"/>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922"/>
    <w:rsid w:val="007E69AC"/>
    <w:rsid w:val="007E6A3B"/>
    <w:rsid w:val="007E6AFA"/>
    <w:rsid w:val="007E6B69"/>
    <w:rsid w:val="007E6BDE"/>
    <w:rsid w:val="007E7036"/>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FA3"/>
    <w:rsid w:val="007F2336"/>
    <w:rsid w:val="007F25F1"/>
    <w:rsid w:val="007F2CA6"/>
    <w:rsid w:val="007F2D33"/>
    <w:rsid w:val="007F2DCF"/>
    <w:rsid w:val="007F317B"/>
    <w:rsid w:val="007F3282"/>
    <w:rsid w:val="007F3469"/>
    <w:rsid w:val="007F347E"/>
    <w:rsid w:val="007F3C85"/>
    <w:rsid w:val="007F403E"/>
    <w:rsid w:val="007F412D"/>
    <w:rsid w:val="007F44E3"/>
    <w:rsid w:val="007F460A"/>
    <w:rsid w:val="007F47A1"/>
    <w:rsid w:val="007F4906"/>
    <w:rsid w:val="007F4D3A"/>
    <w:rsid w:val="007F4DBC"/>
    <w:rsid w:val="007F4E2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F32"/>
    <w:rsid w:val="00800327"/>
    <w:rsid w:val="00800364"/>
    <w:rsid w:val="008004EC"/>
    <w:rsid w:val="00800853"/>
    <w:rsid w:val="008009FF"/>
    <w:rsid w:val="00800D18"/>
    <w:rsid w:val="00800E10"/>
    <w:rsid w:val="00800E29"/>
    <w:rsid w:val="008010A7"/>
    <w:rsid w:val="00801148"/>
    <w:rsid w:val="008013ED"/>
    <w:rsid w:val="0080140B"/>
    <w:rsid w:val="008016E7"/>
    <w:rsid w:val="00801A98"/>
    <w:rsid w:val="00801C0A"/>
    <w:rsid w:val="00801CB1"/>
    <w:rsid w:val="00801D96"/>
    <w:rsid w:val="00801EA6"/>
    <w:rsid w:val="0080208F"/>
    <w:rsid w:val="008020CC"/>
    <w:rsid w:val="0080246C"/>
    <w:rsid w:val="0080258D"/>
    <w:rsid w:val="00803031"/>
    <w:rsid w:val="00803111"/>
    <w:rsid w:val="008031B0"/>
    <w:rsid w:val="008033D7"/>
    <w:rsid w:val="008034EE"/>
    <w:rsid w:val="008036CF"/>
    <w:rsid w:val="00803AA7"/>
    <w:rsid w:val="00803DB4"/>
    <w:rsid w:val="00803EE2"/>
    <w:rsid w:val="00804570"/>
    <w:rsid w:val="00804656"/>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5FBB"/>
    <w:rsid w:val="00806332"/>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1C90"/>
    <w:rsid w:val="00812463"/>
    <w:rsid w:val="00812718"/>
    <w:rsid w:val="008129B8"/>
    <w:rsid w:val="00812D20"/>
    <w:rsid w:val="00812DE2"/>
    <w:rsid w:val="00812E23"/>
    <w:rsid w:val="00813081"/>
    <w:rsid w:val="008133D6"/>
    <w:rsid w:val="00813525"/>
    <w:rsid w:val="008135E6"/>
    <w:rsid w:val="00813762"/>
    <w:rsid w:val="008138EB"/>
    <w:rsid w:val="00813AA9"/>
    <w:rsid w:val="00813BB6"/>
    <w:rsid w:val="00813D2B"/>
    <w:rsid w:val="00813E9D"/>
    <w:rsid w:val="008140C0"/>
    <w:rsid w:val="00814241"/>
    <w:rsid w:val="008142AF"/>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6F"/>
    <w:rsid w:val="0082054C"/>
    <w:rsid w:val="00820807"/>
    <w:rsid w:val="008209C6"/>
    <w:rsid w:val="00820A58"/>
    <w:rsid w:val="00820B80"/>
    <w:rsid w:val="00820E0A"/>
    <w:rsid w:val="00820FFD"/>
    <w:rsid w:val="00821076"/>
    <w:rsid w:val="00821356"/>
    <w:rsid w:val="008218D5"/>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449"/>
    <w:rsid w:val="00825A40"/>
    <w:rsid w:val="00825FB9"/>
    <w:rsid w:val="0082603E"/>
    <w:rsid w:val="008261B8"/>
    <w:rsid w:val="00826634"/>
    <w:rsid w:val="008266CF"/>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C0"/>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B39"/>
    <w:rsid w:val="00832BBF"/>
    <w:rsid w:val="00832C35"/>
    <w:rsid w:val="00832E49"/>
    <w:rsid w:val="00832F25"/>
    <w:rsid w:val="008330B9"/>
    <w:rsid w:val="008334A8"/>
    <w:rsid w:val="0083352B"/>
    <w:rsid w:val="0083354E"/>
    <w:rsid w:val="00833A85"/>
    <w:rsid w:val="00833CE2"/>
    <w:rsid w:val="00833D4C"/>
    <w:rsid w:val="008345D3"/>
    <w:rsid w:val="0083463C"/>
    <w:rsid w:val="00834863"/>
    <w:rsid w:val="008348B2"/>
    <w:rsid w:val="00834B8F"/>
    <w:rsid w:val="00834BA0"/>
    <w:rsid w:val="00834CBC"/>
    <w:rsid w:val="00834EAD"/>
    <w:rsid w:val="00835390"/>
    <w:rsid w:val="008353D3"/>
    <w:rsid w:val="0083547D"/>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3AD"/>
    <w:rsid w:val="00840500"/>
    <w:rsid w:val="00840543"/>
    <w:rsid w:val="008405F2"/>
    <w:rsid w:val="008405FA"/>
    <w:rsid w:val="0084075D"/>
    <w:rsid w:val="00840B87"/>
    <w:rsid w:val="00840BF4"/>
    <w:rsid w:val="00840C8D"/>
    <w:rsid w:val="00840D92"/>
    <w:rsid w:val="00840ED2"/>
    <w:rsid w:val="00840F0E"/>
    <w:rsid w:val="008417B6"/>
    <w:rsid w:val="0084185C"/>
    <w:rsid w:val="00841BAD"/>
    <w:rsid w:val="00841DB2"/>
    <w:rsid w:val="00842394"/>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CE1"/>
    <w:rsid w:val="00844F3E"/>
    <w:rsid w:val="00844F4C"/>
    <w:rsid w:val="00845277"/>
    <w:rsid w:val="0084528A"/>
    <w:rsid w:val="00845305"/>
    <w:rsid w:val="0084539C"/>
    <w:rsid w:val="008459D8"/>
    <w:rsid w:val="00845CC0"/>
    <w:rsid w:val="00845D7E"/>
    <w:rsid w:val="00845F04"/>
    <w:rsid w:val="00845FA4"/>
    <w:rsid w:val="00846031"/>
    <w:rsid w:val="0084666B"/>
    <w:rsid w:val="0084683A"/>
    <w:rsid w:val="00846B0A"/>
    <w:rsid w:val="00846EC0"/>
    <w:rsid w:val="00847073"/>
    <w:rsid w:val="008471DA"/>
    <w:rsid w:val="0084746B"/>
    <w:rsid w:val="00847996"/>
    <w:rsid w:val="008479AC"/>
    <w:rsid w:val="00847A7B"/>
    <w:rsid w:val="00847AC4"/>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18C"/>
    <w:rsid w:val="00861505"/>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5CCB"/>
    <w:rsid w:val="008660EC"/>
    <w:rsid w:val="0086612C"/>
    <w:rsid w:val="00866174"/>
    <w:rsid w:val="008664B1"/>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0DC4"/>
    <w:rsid w:val="008712EC"/>
    <w:rsid w:val="0087138D"/>
    <w:rsid w:val="0087154C"/>
    <w:rsid w:val="00871673"/>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5B0"/>
    <w:rsid w:val="00873A63"/>
    <w:rsid w:val="00874077"/>
    <w:rsid w:val="00874097"/>
    <w:rsid w:val="008740E2"/>
    <w:rsid w:val="008742F5"/>
    <w:rsid w:val="0087461E"/>
    <w:rsid w:val="008747B6"/>
    <w:rsid w:val="0087487C"/>
    <w:rsid w:val="0087487E"/>
    <w:rsid w:val="008749AD"/>
    <w:rsid w:val="008749EA"/>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820"/>
    <w:rsid w:val="00884A66"/>
    <w:rsid w:val="00884E08"/>
    <w:rsid w:val="00884F56"/>
    <w:rsid w:val="0088504D"/>
    <w:rsid w:val="0088505A"/>
    <w:rsid w:val="008850BA"/>
    <w:rsid w:val="00885104"/>
    <w:rsid w:val="00885128"/>
    <w:rsid w:val="0088522D"/>
    <w:rsid w:val="00885234"/>
    <w:rsid w:val="008858DC"/>
    <w:rsid w:val="00885BCD"/>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C1"/>
    <w:rsid w:val="008901AA"/>
    <w:rsid w:val="00890229"/>
    <w:rsid w:val="00890335"/>
    <w:rsid w:val="008906BA"/>
    <w:rsid w:val="008907E1"/>
    <w:rsid w:val="008908B3"/>
    <w:rsid w:val="0089093C"/>
    <w:rsid w:val="00890DB1"/>
    <w:rsid w:val="00890EEE"/>
    <w:rsid w:val="00890F73"/>
    <w:rsid w:val="00891104"/>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70A"/>
    <w:rsid w:val="00893823"/>
    <w:rsid w:val="00893895"/>
    <w:rsid w:val="00893AA4"/>
    <w:rsid w:val="00893AFE"/>
    <w:rsid w:val="00893DBD"/>
    <w:rsid w:val="00893F32"/>
    <w:rsid w:val="00893F3C"/>
    <w:rsid w:val="008940AE"/>
    <w:rsid w:val="00894150"/>
    <w:rsid w:val="008942BF"/>
    <w:rsid w:val="00894717"/>
    <w:rsid w:val="008947AA"/>
    <w:rsid w:val="00894B74"/>
    <w:rsid w:val="00894D1A"/>
    <w:rsid w:val="00895268"/>
    <w:rsid w:val="0089535B"/>
    <w:rsid w:val="008956FB"/>
    <w:rsid w:val="0089593F"/>
    <w:rsid w:val="00895B95"/>
    <w:rsid w:val="00895C5D"/>
    <w:rsid w:val="00895FFE"/>
    <w:rsid w:val="00896097"/>
    <w:rsid w:val="008961FB"/>
    <w:rsid w:val="008963E8"/>
    <w:rsid w:val="008967B6"/>
    <w:rsid w:val="00896BEF"/>
    <w:rsid w:val="00896C68"/>
    <w:rsid w:val="00896D53"/>
    <w:rsid w:val="00896E1A"/>
    <w:rsid w:val="00897055"/>
    <w:rsid w:val="008970D0"/>
    <w:rsid w:val="008972EF"/>
    <w:rsid w:val="00897489"/>
    <w:rsid w:val="008974F8"/>
    <w:rsid w:val="00897684"/>
    <w:rsid w:val="008976B4"/>
    <w:rsid w:val="008977D1"/>
    <w:rsid w:val="0089780D"/>
    <w:rsid w:val="00897B01"/>
    <w:rsid w:val="00897F0D"/>
    <w:rsid w:val="00897FFC"/>
    <w:rsid w:val="008A0434"/>
    <w:rsid w:val="008A06DA"/>
    <w:rsid w:val="008A0C6C"/>
    <w:rsid w:val="008A0CD1"/>
    <w:rsid w:val="008A0D18"/>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4E4"/>
    <w:rsid w:val="008A3505"/>
    <w:rsid w:val="008A3518"/>
    <w:rsid w:val="008A37C7"/>
    <w:rsid w:val="008A3C07"/>
    <w:rsid w:val="008A40BD"/>
    <w:rsid w:val="008A45E5"/>
    <w:rsid w:val="008A46C2"/>
    <w:rsid w:val="008A4985"/>
    <w:rsid w:val="008A4A68"/>
    <w:rsid w:val="008A4B6D"/>
    <w:rsid w:val="008A4DBF"/>
    <w:rsid w:val="008A50E5"/>
    <w:rsid w:val="008A5159"/>
    <w:rsid w:val="008A5203"/>
    <w:rsid w:val="008A52EC"/>
    <w:rsid w:val="008A53EC"/>
    <w:rsid w:val="008A54B7"/>
    <w:rsid w:val="008A5650"/>
    <w:rsid w:val="008A56D4"/>
    <w:rsid w:val="008A5823"/>
    <w:rsid w:val="008A61F9"/>
    <w:rsid w:val="008A64E7"/>
    <w:rsid w:val="008A64FC"/>
    <w:rsid w:val="008A65E5"/>
    <w:rsid w:val="008A68C4"/>
    <w:rsid w:val="008A6E5E"/>
    <w:rsid w:val="008A6ECE"/>
    <w:rsid w:val="008A6F71"/>
    <w:rsid w:val="008A701E"/>
    <w:rsid w:val="008A7A40"/>
    <w:rsid w:val="008A7BC3"/>
    <w:rsid w:val="008A7CF3"/>
    <w:rsid w:val="008B0042"/>
    <w:rsid w:val="008B030A"/>
    <w:rsid w:val="008B035A"/>
    <w:rsid w:val="008B03D2"/>
    <w:rsid w:val="008B0772"/>
    <w:rsid w:val="008B0924"/>
    <w:rsid w:val="008B0B0A"/>
    <w:rsid w:val="008B0B27"/>
    <w:rsid w:val="008B0BFA"/>
    <w:rsid w:val="008B0DEE"/>
    <w:rsid w:val="008B0F83"/>
    <w:rsid w:val="008B0FC0"/>
    <w:rsid w:val="008B1195"/>
    <w:rsid w:val="008B1224"/>
    <w:rsid w:val="008B1520"/>
    <w:rsid w:val="008B1565"/>
    <w:rsid w:val="008B157F"/>
    <w:rsid w:val="008B1755"/>
    <w:rsid w:val="008B19EB"/>
    <w:rsid w:val="008B1BCD"/>
    <w:rsid w:val="008B1FA1"/>
    <w:rsid w:val="008B1FCF"/>
    <w:rsid w:val="008B2071"/>
    <w:rsid w:val="008B2383"/>
    <w:rsid w:val="008B241D"/>
    <w:rsid w:val="008B25BB"/>
    <w:rsid w:val="008B2850"/>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CF"/>
    <w:rsid w:val="008B5A71"/>
    <w:rsid w:val="008B5E00"/>
    <w:rsid w:val="008B607D"/>
    <w:rsid w:val="008B61A1"/>
    <w:rsid w:val="008B6654"/>
    <w:rsid w:val="008B6740"/>
    <w:rsid w:val="008B6744"/>
    <w:rsid w:val="008B6791"/>
    <w:rsid w:val="008B6946"/>
    <w:rsid w:val="008B6CD0"/>
    <w:rsid w:val="008B6EF0"/>
    <w:rsid w:val="008B6F54"/>
    <w:rsid w:val="008B705F"/>
    <w:rsid w:val="008B7230"/>
    <w:rsid w:val="008B7308"/>
    <w:rsid w:val="008B7619"/>
    <w:rsid w:val="008B775E"/>
    <w:rsid w:val="008B778A"/>
    <w:rsid w:val="008B77E4"/>
    <w:rsid w:val="008B7846"/>
    <w:rsid w:val="008B7943"/>
    <w:rsid w:val="008B798D"/>
    <w:rsid w:val="008B7ECC"/>
    <w:rsid w:val="008C030C"/>
    <w:rsid w:val="008C0501"/>
    <w:rsid w:val="008C05C4"/>
    <w:rsid w:val="008C0A4B"/>
    <w:rsid w:val="008C0AED"/>
    <w:rsid w:val="008C0BF3"/>
    <w:rsid w:val="008C0F01"/>
    <w:rsid w:val="008C0F71"/>
    <w:rsid w:val="008C1007"/>
    <w:rsid w:val="008C13F3"/>
    <w:rsid w:val="008C1840"/>
    <w:rsid w:val="008C193D"/>
    <w:rsid w:val="008C1A11"/>
    <w:rsid w:val="008C1AA6"/>
    <w:rsid w:val="008C1ABA"/>
    <w:rsid w:val="008C1CEC"/>
    <w:rsid w:val="008C1D08"/>
    <w:rsid w:val="008C1DE5"/>
    <w:rsid w:val="008C1EB7"/>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FC7"/>
    <w:rsid w:val="008C531B"/>
    <w:rsid w:val="008C5440"/>
    <w:rsid w:val="008C54BA"/>
    <w:rsid w:val="008C556C"/>
    <w:rsid w:val="008C55BD"/>
    <w:rsid w:val="008C5A46"/>
    <w:rsid w:val="008C5EF0"/>
    <w:rsid w:val="008C6113"/>
    <w:rsid w:val="008C61BD"/>
    <w:rsid w:val="008C6495"/>
    <w:rsid w:val="008C666F"/>
    <w:rsid w:val="008C67FB"/>
    <w:rsid w:val="008C6A20"/>
    <w:rsid w:val="008C6DE2"/>
    <w:rsid w:val="008C7053"/>
    <w:rsid w:val="008C71D8"/>
    <w:rsid w:val="008C724C"/>
    <w:rsid w:val="008C729B"/>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896"/>
    <w:rsid w:val="008D1CB4"/>
    <w:rsid w:val="008D1E57"/>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9DE"/>
    <w:rsid w:val="008D7D17"/>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747"/>
    <w:rsid w:val="008E58DD"/>
    <w:rsid w:val="008E5A05"/>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C52"/>
    <w:rsid w:val="008F2D49"/>
    <w:rsid w:val="008F2E56"/>
    <w:rsid w:val="008F3112"/>
    <w:rsid w:val="008F3263"/>
    <w:rsid w:val="008F32F0"/>
    <w:rsid w:val="008F333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94"/>
    <w:rsid w:val="009008CD"/>
    <w:rsid w:val="00900A20"/>
    <w:rsid w:val="00900AD4"/>
    <w:rsid w:val="00900B8C"/>
    <w:rsid w:val="00900C2A"/>
    <w:rsid w:val="00900CAB"/>
    <w:rsid w:val="009013FB"/>
    <w:rsid w:val="00901475"/>
    <w:rsid w:val="009014C4"/>
    <w:rsid w:val="0090199F"/>
    <w:rsid w:val="00901A77"/>
    <w:rsid w:val="00901ABB"/>
    <w:rsid w:val="009020D5"/>
    <w:rsid w:val="009026E3"/>
    <w:rsid w:val="00902723"/>
    <w:rsid w:val="009029E3"/>
    <w:rsid w:val="00902CE7"/>
    <w:rsid w:val="00902F73"/>
    <w:rsid w:val="00903083"/>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67C"/>
    <w:rsid w:val="009117A9"/>
    <w:rsid w:val="0091184F"/>
    <w:rsid w:val="009119FA"/>
    <w:rsid w:val="00911D53"/>
    <w:rsid w:val="00911F5D"/>
    <w:rsid w:val="00911F9E"/>
    <w:rsid w:val="009123D6"/>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CED"/>
    <w:rsid w:val="00914D4B"/>
    <w:rsid w:val="00914E5C"/>
    <w:rsid w:val="00914ED5"/>
    <w:rsid w:val="00914F60"/>
    <w:rsid w:val="009150FE"/>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71"/>
    <w:rsid w:val="00916EAA"/>
    <w:rsid w:val="0091717F"/>
    <w:rsid w:val="0091720C"/>
    <w:rsid w:val="009173FB"/>
    <w:rsid w:val="00917474"/>
    <w:rsid w:val="0091764A"/>
    <w:rsid w:val="009179F0"/>
    <w:rsid w:val="00920196"/>
    <w:rsid w:val="00920953"/>
    <w:rsid w:val="00920F40"/>
    <w:rsid w:val="00921056"/>
    <w:rsid w:val="009210E7"/>
    <w:rsid w:val="0092138B"/>
    <w:rsid w:val="0092155A"/>
    <w:rsid w:val="009215FF"/>
    <w:rsid w:val="009216EA"/>
    <w:rsid w:val="00921A65"/>
    <w:rsid w:val="00921FBF"/>
    <w:rsid w:val="009221CA"/>
    <w:rsid w:val="0092226A"/>
    <w:rsid w:val="00922416"/>
    <w:rsid w:val="00922614"/>
    <w:rsid w:val="009226BF"/>
    <w:rsid w:val="00922AA3"/>
    <w:rsid w:val="00922AEE"/>
    <w:rsid w:val="00922B00"/>
    <w:rsid w:val="00922B5E"/>
    <w:rsid w:val="00922B6F"/>
    <w:rsid w:val="00922E95"/>
    <w:rsid w:val="00922F3F"/>
    <w:rsid w:val="00922FAE"/>
    <w:rsid w:val="00922FBA"/>
    <w:rsid w:val="0092302F"/>
    <w:rsid w:val="00923189"/>
    <w:rsid w:val="009232DB"/>
    <w:rsid w:val="009232F0"/>
    <w:rsid w:val="009236A6"/>
    <w:rsid w:val="00923917"/>
    <w:rsid w:val="00923B23"/>
    <w:rsid w:val="00923B68"/>
    <w:rsid w:val="00923D06"/>
    <w:rsid w:val="00923F16"/>
    <w:rsid w:val="009240CE"/>
    <w:rsid w:val="0092448D"/>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469"/>
    <w:rsid w:val="009324BE"/>
    <w:rsid w:val="0093255A"/>
    <w:rsid w:val="00932623"/>
    <w:rsid w:val="00932A78"/>
    <w:rsid w:val="00932BD4"/>
    <w:rsid w:val="00932EA7"/>
    <w:rsid w:val="00932F5C"/>
    <w:rsid w:val="00933009"/>
    <w:rsid w:val="00933090"/>
    <w:rsid w:val="009331CB"/>
    <w:rsid w:val="00933344"/>
    <w:rsid w:val="009334C2"/>
    <w:rsid w:val="0093384F"/>
    <w:rsid w:val="00933886"/>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250"/>
    <w:rsid w:val="009375B2"/>
    <w:rsid w:val="009375D3"/>
    <w:rsid w:val="0093785A"/>
    <w:rsid w:val="0093787A"/>
    <w:rsid w:val="009378F1"/>
    <w:rsid w:val="00937B42"/>
    <w:rsid w:val="00937B56"/>
    <w:rsid w:val="00937BA7"/>
    <w:rsid w:val="00937CC0"/>
    <w:rsid w:val="00937CC2"/>
    <w:rsid w:val="00937E7A"/>
    <w:rsid w:val="00937E84"/>
    <w:rsid w:val="009401D7"/>
    <w:rsid w:val="009406BB"/>
    <w:rsid w:val="00940700"/>
    <w:rsid w:val="009407A0"/>
    <w:rsid w:val="00940813"/>
    <w:rsid w:val="009408DA"/>
    <w:rsid w:val="00940A75"/>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46"/>
    <w:rsid w:val="00942CE1"/>
    <w:rsid w:val="00942E1C"/>
    <w:rsid w:val="00942E43"/>
    <w:rsid w:val="00942E92"/>
    <w:rsid w:val="00942FE6"/>
    <w:rsid w:val="0094326F"/>
    <w:rsid w:val="009432C9"/>
    <w:rsid w:val="0094353F"/>
    <w:rsid w:val="0094395B"/>
    <w:rsid w:val="00943A4F"/>
    <w:rsid w:val="00943A53"/>
    <w:rsid w:val="009441FD"/>
    <w:rsid w:val="0094430F"/>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52E"/>
    <w:rsid w:val="009506BD"/>
    <w:rsid w:val="0095078B"/>
    <w:rsid w:val="0095088D"/>
    <w:rsid w:val="00950A1E"/>
    <w:rsid w:val="00950EF3"/>
    <w:rsid w:val="00951292"/>
    <w:rsid w:val="00951667"/>
    <w:rsid w:val="00951798"/>
    <w:rsid w:val="009517E3"/>
    <w:rsid w:val="009518D6"/>
    <w:rsid w:val="009519D7"/>
    <w:rsid w:val="00951D39"/>
    <w:rsid w:val="00951FA8"/>
    <w:rsid w:val="009520CF"/>
    <w:rsid w:val="009521B7"/>
    <w:rsid w:val="00952379"/>
    <w:rsid w:val="0095244A"/>
    <w:rsid w:val="00952559"/>
    <w:rsid w:val="0095268F"/>
    <w:rsid w:val="009527FF"/>
    <w:rsid w:val="00952CFA"/>
    <w:rsid w:val="009530A1"/>
    <w:rsid w:val="00953230"/>
    <w:rsid w:val="009536D2"/>
    <w:rsid w:val="00953849"/>
    <w:rsid w:val="00953973"/>
    <w:rsid w:val="00953D1F"/>
    <w:rsid w:val="00953DD2"/>
    <w:rsid w:val="009542C2"/>
    <w:rsid w:val="0095436E"/>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DB9"/>
    <w:rsid w:val="00957086"/>
    <w:rsid w:val="0095729A"/>
    <w:rsid w:val="009573DA"/>
    <w:rsid w:val="00957543"/>
    <w:rsid w:val="00957570"/>
    <w:rsid w:val="00957600"/>
    <w:rsid w:val="00957687"/>
    <w:rsid w:val="0095785E"/>
    <w:rsid w:val="009579E6"/>
    <w:rsid w:val="00957A34"/>
    <w:rsid w:val="00957B16"/>
    <w:rsid w:val="00957D31"/>
    <w:rsid w:val="00957D4C"/>
    <w:rsid w:val="00957ED7"/>
    <w:rsid w:val="00957F37"/>
    <w:rsid w:val="0096026B"/>
    <w:rsid w:val="0096028E"/>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92B"/>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51B"/>
    <w:rsid w:val="0096661E"/>
    <w:rsid w:val="009666B5"/>
    <w:rsid w:val="009666F7"/>
    <w:rsid w:val="00966AD9"/>
    <w:rsid w:val="00966BB6"/>
    <w:rsid w:val="00966BF4"/>
    <w:rsid w:val="00966E15"/>
    <w:rsid w:val="00966F4C"/>
    <w:rsid w:val="009678DB"/>
    <w:rsid w:val="00967F35"/>
    <w:rsid w:val="00970499"/>
    <w:rsid w:val="009704DE"/>
    <w:rsid w:val="0097055C"/>
    <w:rsid w:val="00970AC7"/>
    <w:rsid w:val="00970C91"/>
    <w:rsid w:val="00970E02"/>
    <w:rsid w:val="00970E24"/>
    <w:rsid w:val="00971666"/>
    <w:rsid w:val="00971822"/>
    <w:rsid w:val="00971AFE"/>
    <w:rsid w:val="00971B0A"/>
    <w:rsid w:val="00971C14"/>
    <w:rsid w:val="00971C8C"/>
    <w:rsid w:val="00971D08"/>
    <w:rsid w:val="00971D0F"/>
    <w:rsid w:val="00971DF4"/>
    <w:rsid w:val="00971E2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50F"/>
    <w:rsid w:val="009778A2"/>
    <w:rsid w:val="009778DE"/>
    <w:rsid w:val="00977C61"/>
    <w:rsid w:val="0098019A"/>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83"/>
    <w:rsid w:val="009836A1"/>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54F3"/>
    <w:rsid w:val="00985749"/>
    <w:rsid w:val="00985815"/>
    <w:rsid w:val="00985B1D"/>
    <w:rsid w:val="00985B8C"/>
    <w:rsid w:val="00985D0A"/>
    <w:rsid w:val="00986465"/>
    <w:rsid w:val="0098646D"/>
    <w:rsid w:val="00986708"/>
    <w:rsid w:val="00986A1C"/>
    <w:rsid w:val="00986CAF"/>
    <w:rsid w:val="00986E52"/>
    <w:rsid w:val="009870B3"/>
    <w:rsid w:val="009870BB"/>
    <w:rsid w:val="00987778"/>
    <w:rsid w:val="009878B9"/>
    <w:rsid w:val="00987909"/>
    <w:rsid w:val="00987997"/>
    <w:rsid w:val="00987A6F"/>
    <w:rsid w:val="00987E75"/>
    <w:rsid w:val="0099008B"/>
    <w:rsid w:val="009902A5"/>
    <w:rsid w:val="00990766"/>
    <w:rsid w:val="00990AE5"/>
    <w:rsid w:val="00990B66"/>
    <w:rsid w:val="00990CCB"/>
    <w:rsid w:val="00990F47"/>
    <w:rsid w:val="0099148E"/>
    <w:rsid w:val="00991775"/>
    <w:rsid w:val="00991829"/>
    <w:rsid w:val="00991B31"/>
    <w:rsid w:val="00991E8D"/>
    <w:rsid w:val="00991EC0"/>
    <w:rsid w:val="0099210B"/>
    <w:rsid w:val="00992325"/>
    <w:rsid w:val="009923B1"/>
    <w:rsid w:val="009928A5"/>
    <w:rsid w:val="00992958"/>
    <w:rsid w:val="00992A65"/>
    <w:rsid w:val="00992A9B"/>
    <w:rsid w:val="00992B71"/>
    <w:rsid w:val="00992DCC"/>
    <w:rsid w:val="00992E2C"/>
    <w:rsid w:val="00992E5A"/>
    <w:rsid w:val="0099315F"/>
    <w:rsid w:val="0099325A"/>
    <w:rsid w:val="00993347"/>
    <w:rsid w:val="0099355E"/>
    <w:rsid w:val="0099394B"/>
    <w:rsid w:val="00993F93"/>
    <w:rsid w:val="00994107"/>
    <w:rsid w:val="00994180"/>
    <w:rsid w:val="009943DC"/>
    <w:rsid w:val="00994406"/>
    <w:rsid w:val="0099443E"/>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DC"/>
    <w:rsid w:val="00996150"/>
    <w:rsid w:val="00996249"/>
    <w:rsid w:val="009962BF"/>
    <w:rsid w:val="00996310"/>
    <w:rsid w:val="0099662F"/>
    <w:rsid w:val="00996A3E"/>
    <w:rsid w:val="00996C19"/>
    <w:rsid w:val="00996CF5"/>
    <w:rsid w:val="00997069"/>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BBD"/>
    <w:rsid w:val="009A1EE1"/>
    <w:rsid w:val="009A1F7B"/>
    <w:rsid w:val="009A2327"/>
    <w:rsid w:val="009A23A0"/>
    <w:rsid w:val="009A282D"/>
    <w:rsid w:val="009A2911"/>
    <w:rsid w:val="009A2B39"/>
    <w:rsid w:val="009A2F44"/>
    <w:rsid w:val="009A2FBF"/>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A15"/>
    <w:rsid w:val="009A5E7B"/>
    <w:rsid w:val="009A5F2B"/>
    <w:rsid w:val="009A6088"/>
    <w:rsid w:val="009A6121"/>
    <w:rsid w:val="009A644E"/>
    <w:rsid w:val="009A64CB"/>
    <w:rsid w:val="009A6682"/>
    <w:rsid w:val="009A6E13"/>
    <w:rsid w:val="009A6F5F"/>
    <w:rsid w:val="009A6FB4"/>
    <w:rsid w:val="009A707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1E5"/>
    <w:rsid w:val="009B1803"/>
    <w:rsid w:val="009B181F"/>
    <w:rsid w:val="009B188F"/>
    <w:rsid w:val="009B18E4"/>
    <w:rsid w:val="009B1A69"/>
    <w:rsid w:val="009B1A7B"/>
    <w:rsid w:val="009B1E0C"/>
    <w:rsid w:val="009B1F8C"/>
    <w:rsid w:val="009B28DF"/>
    <w:rsid w:val="009B2DB7"/>
    <w:rsid w:val="009B2F9B"/>
    <w:rsid w:val="009B3004"/>
    <w:rsid w:val="009B3207"/>
    <w:rsid w:val="009B34CF"/>
    <w:rsid w:val="009B34F2"/>
    <w:rsid w:val="009B3643"/>
    <w:rsid w:val="009B3852"/>
    <w:rsid w:val="009B38E6"/>
    <w:rsid w:val="009B409D"/>
    <w:rsid w:val="009B4191"/>
    <w:rsid w:val="009B45A4"/>
    <w:rsid w:val="009B45DA"/>
    <w:rsid w:val="009B480C"/>
    <w:rsid w:val="009B48A5"/>
    <w:rsid w:val="009B4948"/>
    <w:rsid w:val="009B4C27"/>
    <w:rsid w:val="009B4CBB"/>
    <w:rsid w:val="009B4D7D"/>
    <w:rsid w:val="009B4E2C"/>
    <w:rsid w:val="009B5107"/>
    <w:rsid w:val="009B52C8"/>
    <w:rsid w:val="009B54BF"/>
    <w:rsid w:val="009B5507"/>
    <w:rsid w:val="009B5705"/>
    <w:rsid w:val="009B575B"/>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67F"/>
    <w:rsid w:val="009C3865"/>
    <w:rsid w:val="009C3987"/>
    <w:rsid w:val="009C3ABD"/>
    <w:rsid w:val="009C3D91"/>
    <w:rsid w:val="009C3F37"/>
    <w:rsid w:val="009C40B9"/>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AC3"/>
    <w:rsid w:val="009D6C61"/>
    <w:rsid w:val="009D6F55"/>
    <w:rsid w:val="009D6FBC"/>
    <w:rsid w:val="009D7261"/>
    <w:rsid w:val="009D7804"/>
    <w:rsid w:val="009D78BD"/>
    <w:rsid w:val="009D7C13"/>
    <w:rsid w:val="009D7D3C"/>
    <w:rsid w:val="009D7D43"/>
    <w:rsid w:val="009D7E50"/>
    <w:rsid w:val="009D7EA3"/>
    <w:rsid w:val="009D7F92"/>
    <w:rsid w:val="009E00C0"/>
    <w:rsid w:val="009E023B"/>
    <w:rsid w:val="009E027B"/>
    <w:rsid w:val="009E04F1"/>
    <w:rsid w:val="009E062F"/>
    <w:rsid w:val="009E065B"/>
    <w:rsid w:val="009E0ABE"/>
    <w:rsid w:val="009E0C4B"/>
    <w:rsid w:val="009E0E8F"/>
    <w:rsid w:val="009E0FCA"/>
    <w:rsid w:val="009E1184"/>
    <w:rsid w:val="009E126C"/>
    <w:rsid w:val="009E1362"/>
    <w:rsid w:val="009E1588"/>
    <w:rsid w:val="009E1693"/>
    <w:rsid w:val="009E1AB8"/>
    <w:rsid w:val="009E1C14"/>
    <w:rsid w:val="009E1D8C"/>
    <w:rsid w:val="009E215B"/>
    <w:rsid w:val="009E2258"/>
    <w:rsid w:val="009E23B1"/>
    <w:rsid w:val="009E25FA"/>
    <w:rsid w:val="009E2A12"/>
    <w:rsid w:val="009E2E00"/>
    <w:rsid w:val="009E2E6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E61"/>
    <w:rsid w:val="009E6060"/>
    <w:rsid w:val="009E611F"/>
    <w:rsid w:val="009E6305"/>
    <w:rsid w:val="009E6783"/>
    <w:rsid w:val="009E67A7"/>
    <w:rsid w:val="009E6A3E"/>
    <w:rsid w:val="009E6AC8"/>
    <w:rsid w:val="009E6BD5"/>
    <w:rsid w:val="009E765D"/>
    <w:rsid w:val="009E785C"/>
    <w:rsid w:val="009E7C73"/>
    <w:rsid w:val="009E7D61"/>
    <w:rsid w:val="009E7E18"/>
    <w:rsid w:val="009E7E53"/>
    <w:rsid w:val="009F05D9"/>
    <w:rsid w:val="009F0850"/>
    <w:rsid w:val="009F0A22"/>
    <w:rsid w:val="009F0C9F"/>
    <w:rsid w:val="009F0CD5"/>
    <w:rsid w:val="009F0F5A"/>
    <w:rsid w:val="009F12C1"/>
    <w:rsid w:val="009F15A6"/>
    <w:rsid w:val="009F1627"/>
    <w:rsid w:val="009F17E3"/>
    <w:rsid w:val="009F21A6"/>
    <w:rsid w:val="009F2449"/>
    <w:rsid w:val="009F24CB"/>
    <w:rsid w:val="009F2549"/>
    <w:rsid w:val="009F2922"/>
    <w:rsid w:val="009F2979"/>
    <w:rsid w:val="009F29CA"/>
    <w:rsid w:val="009F2A42"/>
    <w:rsid w:val="009F2AA4"/>
    <w:rsid w:val="009F2BFC"/>
    <w:rsid w:val="009F2C20"/>
    <w:rsid w:val="009F31A3"/>
    <w:rsid w:val="009F34E6"/>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C01"/>
    <w:rsid w:val="009F4C82"/>
    <w:rsid w:val="009F4F6E"/>
    <w:rsid w:val="009F516B"/>
    <w:rsid w:val="009F548F"/>
    <w:rsid w:val="009F5801"/>
    <w:rsid w:val="009F591B"/>
    <w:rsid w:val="009F59D7"/>
    <w:rsid w:val="009F5AB0"/>
    <w:rsid w:val="009F5AF7"/>
    <w:rsid w:val="009F5C80"/>
    <w:rsid w:val="009F5D92"/>
    <w:rsid w:val="009F5E39"/>
    <w:rsid w:val="009F5F6E"/>
    <w:rsid w:val="009F63CD"/>
    <w:rsid w:val="009F693F"/>
    <w:rsid w:val="009F69B5"/>
    <w:rsid w:val="009F6A78"/>
    <w:rsid w:val="009F6F7D"/>
    <w:rsid w:val="009F7511"/>
    <w:rsid w:val="009F773D"/>
    <w:rsid w:val="009F7745"/>
    <w:rsid w:val="009F7746"/>
    <w:rsid w:val="009F774C"/>
    <w:rsid w:val="009F780A"/>
    <w:rsid w:val="009F79C6"/>
    <w:rsid w:val="009F7A97"/>
    <w:rsid w:val="009F7D09"/>
    <w:rsid w:val="009F7EA5"/>
    <w:rsid w:val="009F7EC7"/>
    <w:rsid w:val="00A000BF"/>
    <w:rsid w:val="00A0011A"/>
    <w:rsid w:val="00A00346"/>
    <w:rsid w:val="00A003DF"/>
    <w:rsid w:val="00A0047F"/>
    <w:rsid w:val="00A00657"/>
    <w:rsid w:val="00A008D6"/>
    <w:rsid w:val="00A009C2"/>
    <w:rsid w:val="00A00C99"/>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FFD"/>
    <w:rsid w:val="00A141C0"/>
    <w:rsid w:val="00A1466E"/>
    <w:rsid w:val="00A14681"/>
    <w:rsid w:val="00A146E6"/>
    <w:rsid w:val="00A14783"/>
    <w:rsid w:val="00A14A9E"/>
    <w:rsid w:val="00A14B0A"/>
    <w:rsid w:val="00A14C7C"/>
    <w:rsid w:val="00A14C9F"/>
    <w:rsid w:val="00A1517B"/>
    <w:rsid w:val="00A1530E"/>
    <w:rsid w:val="00A156AE"/>
    <w:rsid w:val="00A1594E"/>
    <w:rsid w:val="00A15966"/>
    <w:rsid w:val="00A159C0"/>
    <w:rsid w:val="00A159F2"/>
    <w:rsid w:val="00A159F9"/>
    <w:rsid w:val="00A15A66"/>
    <w:rsid w:val="00A15D7D"/>
    <w:rsid w:val="00A1601B"/>
    <w:rsid w:val="00A16133"/>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371"/>
    <w:rsid w:val="00A228E3"/>
    <w:rsid w:val="00A22BE1"/>
    <w:rsid w:val="00A22FEF"/>
    <w:rsid w:val="00A232A7"/>
    <w:rsid w:val="00A23425"/>
    <w:rsid w:val="00A235A1"/>
    <w:rsid w:val="00A23A9F"/>
    <w:rsid w:val="00A24539"/>
    <w:rsid w:val="00A24672"/>
    <w:rsid w:val="00A24DEF"/>
    <w:rsid w:val="00A24E1C"/>
    <w:rsid w:val="00A24F70"/>
    <w:rsid w:val="00A2532B"/>
    <w:rsid w:val="00A253A0"/>
    <w:rsid w:val="00A2555A"/>
    <w:rsid w:val="00A255CC"/>
    <w:rsid w:val="00A2570E"/>
    <w:rsid w:val="00A258EF"/>
    <w:rsid w:val="00A259C4"/>
    <w:rsid w:val="00A25A42"/>
    <w:rsid w:val="00A25D5D"/>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E85"/>
    <w:rsid w:val="00A31095"/>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8B"/>
    <w:rsid w:val="00A35826"/>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AE1"/>
    <w:rsid w:val="00A40DA1"/>
    <w:rsid w:val="00A41055"/>
    <w:rsid w:val="00A41716"/>
    <w:rsid w:val="00A41743"/>
    <w:rsid w:val="00A41B9E"/>
    <w:rsid w:val="00A41E15"/>
    <w:rsid w:val="00A42075"/>
    <w:rsid w:val="00A426C8"/>
    <w:rsid w:val="00A42828"/>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6243"/>
    <w:rsid w:val="00A46472"/>
    <w:rsid w:val="00A465D8"/>
    <w:rsid w:val="00A46A84"/>
    <w:rsid w:val="00A46A8B"/>
    <w:rsid w:val="00A46BBF"/>
    <w:rsid w:val="00A46FF9"/>
    <w:rsid w:val="00A47050"/>
    <w:rsid w:val="00A470A9"/>
    <w:rsid w:val="00A475C6"/>
    <w:rsid w:val="00A4763C"/>
    <w:rsid w:val="00A477A6"/>
    <w:rsid w:val="00A47D62"/>
    <w:rsid w:val="00A47E60"/>
    <w:rsid w:val="00A47F11"/>
    <w:rsid w:val="00A47F44"/>
    <w:rsid w:val="00A5011B"/>
    <w:rsid w:val="00A50382"/>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EE6"/>
    <w:rsid w:val="00A60032"/>
    <w:rsid w:val="00A60101"/>
    <w:rsid w:val="00A60104"/>
    <w:rsid w:val="00A605A9"/>
    <w:rsid w:val="00A609EA"/>
    <w:rsid w:val="00A60AF9"/>
    <w:rsid w:val="00A61096"/>
    <w:rsid w:val="00A61258"/>
    <w:rsid w:val="00A6125A"/>
    <w:rsid w:val="00A6135D"/>
    <w:rsid w:val="00A615D4"/>
    <w:rsid w:val="00A615EC"/>
    <w:rsid w:val="00A61B2F"/>
    <w:rsid w:val="00A61B3B"/>
    <w:rsid w:val="00A61B5D"/>
    <w:rsid w:val="00A61D80"/>
    <w:rsid w:val="00A61E76"/>
    <w:rsid w:val="00A61FFB"/>
    <w:rsid w:val="00A62041"/>
    <w:rsid w:val="00A620D2"/>
    <w:rsid w:val="00A62276"/>
    <w:rsid w:val="00A622C6"/>
    <w:rsid w:val="00A622D0"/>
    <w:rsid w:val="00A62473"/>
    <w:rsid w:val="00A62A18"/>
    <w:rsid w:val="00A63153"/>
    <w:rsid w:val="00A635A0"/>
    <w:rsid w:val="00A63746"/>
    <w:rsid w:val="00A637E1"/>
    <w:rsid w:val="00A63845"/>
    <w:rsid w:val="00A638CC"/>
    <w:rsid w:val="00A63FDB"/>
    <w:rsid w:val="00A642CA"/>
    <w:rsid w:val="00A6461E"/>
    <w:rsid w:val="00A6463B"/>
    <w:rsid w:val="00A647F5"/>
    <w:rsid w:val="00A6480C"/>
    <w:rsid w:val="00A6482A"/>
    <w:rsid w:val="00A6488F"/>
    <w:rsid w:val="00A64AEA"/>
    <w:rsid w:val="00A64CB3"/>
    <w:rsid w:val="00A65090"/>
    <w:rsid w:val="00A650CA"/>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6F3"/>
    <w:rsid w:val="00A7096F"/>
    <w:rsid w:val="00A70B10"/>
    <w:rsid w:val="00A70CED"/>
    <w:rsid w:val="00A70D9D"/>
    <w:rsid w:val="00A70DF1"/>
    <w:rsid w:val="00A70E9D"/>
    <w:rsid w:val="00A70F61"/>
    <w:rsid w:val="00A7145D"/>
    <w:rsid w:val="00A7145E"/>
    <w:rsid w:val="00A7163B"/>
    <w:rsid w:val="00A71690"/>
    <w:rsid w:val="00A719EF"/>
    <w:rsid w:val="00A71AB4"/>
    <w:rsid w:val="00A71DB3"/>
    <w:rsid w:val="00A72039"/>
    <w:rsid w:val="00A7206E"/>
    <w:rsid w:val="00A7213F"/>
    <w:rsid w:val="00A72160"/>
    <w:rsid w:val="00A72330"/>
    <w:rsid w:val="00A723BF"/>
    <w:rsid w:val="00A724C6"/>
    <w:rsid w:val="00A72633"/>
    <w:rsid w:val="00A72902"/>
    <w:rsid w:val="00A72933"/>
    <w:rsid w:val="00A72989"/>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400"/>
    <w:rsid w:val="00A744BB"/>
    <w:rsid w:val="00A74949"/>
    <w:rsid w:val="00A74F4A"/>
    <w:rsid w:val="00A75175"/>
    <w:rsid w:val="00A751CB"/>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238"/>
    <w:rsid w:val="00A812B0"/>
    <w:rsid w:val="00A815D1"/>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532"/>
    <w:rsid w:val="00A875EF"/>
    <w:rsid w:val="00A877EA"/>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1018"/>
    <w:rsid w:val="00A912F2"/>
    <w:rsid w:val="00A915DA"/>
    <w:rsid w:val="00A91776"/>
    <w:rsid w:val="00A9180E"/>
    <w:rsid w:val="00A91A5D"/>
    <w:rsid w:val="00A92126"/>
    <w:rsid w:val="00A921A5"/>
    <w:rsid w:val="00A92472"/>
    <w:rsid w:val="00A9287C"/>
    <w:rsid w:val="00A92BC1"/>
    <w:rsid w:val="00A92D16"/>
    <w:rsid w:val="00A93055"/>
    <w:rsid w:val="00A93170"/>
    <w:rsid w:val="00A93198"/>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520"/>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85"/>
    <w:rsid w:val="00A979E5"/>
    <w:rsid w:val="00A97BA8"/>
    <w:rsid w:val="00A97DF8"/>
    <w:rsid w:val="00A97E79"/>
    <w:rsid w:val="00AA0010"/>
    <w:rsid w:val="00AA00C7"/>
    <w:rsid w:val="00AA0284"/>
    <w:rsid w:val="00AA030D"/>
    <w:rsid w:val="00AA040C"/>
    <w:rsid w:val="00AA043B"/>
    <w:rsid w:val="00AA0A8F"/>
    <w:rsid w:val="00AA0B16"/>
    <w:rsid w:val="00AA0BEE"/>
    <w:rsid w:val="00AA0DCD"/>
    <w:rsid w:val="00AA10AF"/>
    <w:rsid w:val="00AA1430"/>
    <w:rsid w:val="00AA15FD"/>
    <w:rsid w:val="00AA165C"/>
    <w:rsid w:val="00AA1810"/>
    <w:rsid w:val="00AA189F"/>
    <w:rsid w:val="00AA1A1E"/>
    <w:rsid w:val="00AA1D6C"/>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4E8"/>
    <w:rsid w:val="00AA66CA"/>
    <w:rsid w:val="00AA6756"/>
    <w:rsid w:val="00AA6782"/>
    <w:rsid w:val="00AA67B9"/>
    <w:rsid w:val="00AA6803"/>
    <w:rsid w:val="00AA6805"/>
    <w:rsid w:val="00AA68F7"/>
    <w:rsid w:val="00AA6AEA"/>
    <w:rsid w:val="00AA6D33"/>
    <w:rsid w:val="00AA704A"/>
    <w:rsid w:val="00AA711A"/>
    <w:rsid w:val="00AA7234"/>
    <w:rsid w:val="00AA7338"/>
    <w:rsid w:val="00AA73DD"/>
    <w:rsid w:val="00AA751F"/>
    <w:rsid w:val="00AA75E2"/>
    <w:rsid w:val="00AA76CF"/>
    <w:rsid w:val="00AA7926"/>
    <w:rsid w:val="00AA7D1F"/>
    <w:rsid w:val="00AA7FB9"/>
    <w:rsid w:val="00AB02C9"/>
    <w:rsid w:val="00AB0C29"/>
    <w:rsid w:val="00AB11B7"/>
    <w:rsid w:val="00AB1CFC"/>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EA"/>
    <w:rsid w:val="00AB3783"/>
    <w:rsid w:val="00AB3853"/>
    <w:rsid w:val="00AB3859"/>
    <w:rsid w:val="00AB39A6"/>
    <w:rsid w:val="00AB39EF"/>
    <w:rsid w:val="00AB3B0D"/>
    <w:rsid w:val="00AB3CA1"/>
    <w:rsid w:val="00AB4545"/>
    <w:rsid w:val="00AB46C2"/>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6A2"/>
    <w:rsid w:val="00AC27C2"/>
    <w:rsid w:val="00AC2B61"/>
    <w:rsid w:val="00AC2CA4"/>
    <w:rsid w:val="00AC2D47"/>
    <w:rsid w:val="00AC2F0F"/>
    <w:rsid w:val="00AC2FC8"/>
    <w:rsid w:val="00AC33D3"/>
    <w:rsid w:val="00AC3463"/>
    <w:rsid w:val="00AC350A"/>
    <w:rsid w:val="00AC35B9"/>
    <w:rsid w:val="00AC373C"/>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51E"/>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B04"/>
    <w:rsid w:val="00AD5BA6"/>
    <w:rsid w:val="00AD5C34"/>
    <w:rsid w:val="00AD62E5"/>
    <w:rsid w:val="00AD6453"/>
    <w:rsid w:val="00AD678D"/>
    <w:rsid w:val="00AD68F9"/>
    <w:rsid w:val="00AD6A8D"/>
    <w:rsid w:val="00AD6C5A"/>
    <w:rsid w:val="00AD6F16"/>
    <w:rsid w:val="00AD6F6F"/>
    <w:rsid w:val="00AD7034"/>
    <w:rsid w:val="00AD7368"/>
    <w:rsid w:val="00AD7AD8"/>
    <w:rsid w:val="00AD7BD1"/>
    <w:rsid w:val="00AE0087"/>
    <w:rsid w:val="00AE008C"/>
    <w:rsid w:val="00AE009E"/>
    <w:rsid w:val="00AE0284"/>
    <w:rsid w:val="00AE0538"/>
    <w:rsid w:val="00AE060B"/>
    <w:rsid w:val="00AE0737"/>
    <w:rsid w:val="00AE08BF"/>
    <w:rsid w:val="00AE0969"/>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CEC"/>
    <w:rsid w:val="00AE6F42"/>
    <w:rsid w:val="00AE7040"/>
    <w:rsid w:val="00AE7293"/>
    <w:rsid w:val="00AE74D8"/>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44"/>
    <w:rsid w:val="00AF1A8B"/>
    <w:rsid w:val="00AF1B49"/>
    <w:rsid w:val="00AF1D4C"/>
    <w:rsid w:val="00AF1DE3"/>
    <w:rsid w:val="00AF1EEB"/>
    <w:rsid w:val="00AF212E"/>
    <w:rsid w:val="00AF2221"/>
    <w:rsid w:val="00AF2248"/>
    <w:rsid w:val="00AF25BA"/>
    <w:rsid w:val="00AF2637"/>
    <w:rsid w:val="00AF265B"/>
    <w:rsid w:val="00AF26CE"/>
    <w:rsid w:val="00AF2782"/>
    <w:rsid w:val="00AF2896"/>
    <w:rsid w:val="00AF28C1"/>
    <w:rsid w:val="00AF2907"/>
    <w:rsid w:val="00AF2909"/>
    <w:rsid w:val="00AF2C9A"/>
    <w:rsid w:val="00AF2E3E"/>
    <w:rsid w:val="00AF2EA5"/>
    <w:rsid w:val="00AF3249"/>
    <w:rsid w:val="00AF3270"/>
    <w:rsid w:val="00AF340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75"/>
    <w:rsid w:val="00AF58E2"/>
    <w:rsid w:val="00AF59F4"/>
    <w:rsid w:val="00AF5E07"/>
    <w:rsid w:val="00AF5E94"/>
    <w:rsid w:val="00AF6044"/>
    <w:rsid w:val="00AF6056"/>
    <w:rsid w:val="00AF60B5"/>
    <w:rsid w:val="00AF627E"/>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79"/>
    <w:rsid w:val="00B00D76"/>
    <w:rsid w:val="00B00E49"/>
    <w:rsid w:val="00B01099"/>
    <w:rsid w:val="00B01245"/>
    <w:rsid w:val="00B01623"/>
    <w:rsid w:val="00B022B8"/>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A67"/>
    <w:rsid w:val="00B06BC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376"/>
    <w:rsid w:val="00B164CC"/>
    <w:rsid w:val="00B1699F"/>
    <w:rsid w:val="00B16FCA"/>
    <w:rsid w:val="00B171CF"/>
    <w:rsid w:val="00B1727B"/>
    <w:rsid w:val="00B173FC"/>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BEB"/>
    <w:rsid w:val="00B25CFB"/>
    <w:rsid w:val="00B25E2E"/>
    <w:rsid w:val="00B2614A"/>
    <w:rsid w:val="00B2645A"/>
    <w:rsid w:val="00B26DB5"/>
    <w:rsid w:val="00B26F2C"/>
    <w:rsid w:val="00B27000"/>
    <w:rsid w:val="00B2715F"/>
    <w:rsid w:val="00B27263"/>
    <w:rsid w:val="00B272C2"/>
    <w:rsid w:val="00B2740A"/>
    <w:rsid w:val="00B2752E"/>
    <w:rsid w:val="00B278CF"/>
    <w:rsid w:val="00B27932"/>
    <w:rsid w:val="00B27A12"/>
    <w:rsid w:val="00B27C0B"/>
    <w:rsid w:val="00B27C1F"/>
    <w:rsid w:val="00B27D83"/>
    <w:rsid w:val="00B27D8A"/>
    <w:rsid w:val="00B27E92"/>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4FE"/>
    <w:rsid w:val="00B34587"/>
    <w:rsid w:val="00B34852"/>
    <w:rsid w:val="00B348E7"/>
    <w:rsid w:val="00B34A3F"/>
    <w:rsid w:val="00B34AC1"/>
    <w:rsid w:val="00B34E10"/>
    <w:rsid w:val="00B34ED2"/>
    <w:rsid w:val="00B35116"/>
    <w:rsid w:val="00B3572B"/>
    <w:rsid w:val="00B35A7B"/>
    <w:rsid w:val="00B35ACB"/>
    <w:rsid w:val="00B35C42"/>
    <w:rsid w:val="00B35D16"/>
    <w:rsid w:val="00B35EED"/>
    <w:rsid w:val="00B36098"/>
    <w:rsid w:val="00B360D4"/>
    <w:rsid w:val="00B3621E"/>
    <w:rsid w:val="00B36230"/>
    <w:rsid w:val="00B362DF"/>
    <w:rsid w:val="00B3651E"/>
    <w:rsid w:val="00B36DBA"/>
    <w:rsid w:val="00B36DF0"/>
    <w:rsid w:val="00B37303"/>
    <w:rsid w:val="00B3789E"/>
    <w:rsid w:val="00B378DF"/>
    <w:rsid w:val="00B37C21"/>
    <w:rsid w:val="00B37C7F"/>
    <w:rsid w:val="00B37C82"/>
    <w:rsid w:val="00B37DFE"/>
    <w:rsid w:val="00B37E24"/>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EC2"/>
    <w:rsid w:val="00B44F2F"/>
    <w:rsid w:val="00B454C1"/>
    <w:rsid w:val="00B454E5"/>
    <w:rsid w:val="00B45C13"/>
    <w:rsid w:val="00B45CD0"/>
    <w:rsid w:val="00B45E23"/>
    <w:rsid w:val="00B4638E"/>
    <w:rsid w:val="00B4650D"/>
    <w:rsid w:val="00B465A4"/>
    <w:rsid w:val="00B4668C"/>
    <w:rsid w:val="00B4670C"/>
    <w:rsid w:val="00B46822"/>
    <w:rsid w:val="00B469E8"/>
    <w:rsid w:val="00B46CD7"/>
    <w:rsid w:val="00B46D84"/>
    <w:rsid w:val="00B4704D"/>
    <w:rsid w:val="00B470D9"/>
    <w:rsid w:val="00B473B5"/>
    <w:rsid w:val="00B47864"/>
    <w:rsid w:val="00B479B7"/>
    <w:rsid w:val="00B47ACD"/>
    <w:rsid w:val="00B47B85"/>
    <w:rsid w:val="00B47D06"/>
    <w:rsid w:val="00B47F36"/>
    <w:rsid w:val="00B47FC6"/>
    <w:rsid w:val="00B47FF5"/>
    <w:rsid w:val="00B50052"/>
    <w:rsid w:val="00B50060"/>
    <w:rsid w:val="00B50234"/>
    <w:rsid w:val="00B502CB"/>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727"/>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0D0"/>
    <w:rsid w:val="00B5327F"/>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259"/>
    <w:rsid w:val="00B5646B"/>
    <w:rsid w:val="00B564A2"/>
    <w:rsid w:val="00B5675D"/>
    <w:rsid w:val="00B56784"/>
    <w:rsid w:val="00B567C4"/>
    <w:rsid w:val="00B56E0C"/>
    <w:rsid w:val="00B5793A"/>
    <w:rsid w:val="00B57BC7"/>
    <w:rsid w:val="00B57E5F"/>
    <w:rsid w:val="00B57EC2"/>
    <w:rsid w:val="00B600D4"/>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5E"/>
    <w:rsid w:val="00B623C1"/>
    <w:rsid w:val="00B623FF"/>
    <w:rsid w:val="00B62489"/>
    <w:rsid w:val="00B624B2"/>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A3"/>
    <w:rsid w:val="00B6577D"/>
    <w:rsid w:val="00B6578A"/>
    <w:rsid w:val="00B657E1"/>
    <w:rsid w:val="00B65812"/>
    <w:rsid w:val="00B65815"/>
    <w:rsid w:val="00B65B46"/>
    <w:rsid w:val="00B65BED"/>
    <w:rsid w:val="00B65C2B"/>
    <w:rsid w:val="00B663ED"/>
    <w:rsid w:val="00B66481"/>
    <w:rsid w:val="00B665E0"/>
    <w:rsid w:val="00B668C6"/>
    <w:rsid w:val="00B66A7B"/>
    <w:rsid w:val="00B66F2B"/>
    <w:rsid w:val="00B67247"/>
    <w:rsid w:val="00B674C8"/>
    <w:rsid w:val="00B67B3A"/>
    <w:rsid w:val="00B67C9F"/>
    <w:rsid w:val="00B67D18"/>
    <w:rsid w:val="00B67FD8"/>
    <w:rsid w:val="00B701B7"/>
    <w:rsid w:val="00B702C9"/>
    <w:rsid w:val="00B70426"/>
    <w:rsid w:val="00B70562"/>
    <w:rsid w:val="00B7065B"/>
    <w:rsid w:val="00B70677"/>
    <w:rsid w:val="00B706DF"/>
    <w:rsid w:val="00B7077E"/>
    <w:rsid w:val="00B70A10"/>
    <w:rsid w:val="00B711AF"/>
    <w:rsid w:val="00B71636"/>
    <w:rsid w:val="00B7164B"/>
    <w:rsid w:val="00B71886"/>
    <w:rsid w:val="00B719F2"/>
    <w:rsid w:val="00B71D8F"/>
    <w:rsid w:val="00B7216E"/>
    <w:rsid w:val="00B729B8"/>
    <w:rsid w:val="00B72BFB"/>
    <w:rsid w:val="00B72D63"/>
    <w:rsid w:val="00B72EB9"/>
    <w:rsid w:val="00B72EEA"/>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69"/>
    <w:rsid w:val="00B76588"/>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589"/>
    <w:rsid w:val="00B87B54"/>
    <w:rsid w:val="00B87B86"/>
    <w:rsid w:val="00B87C9D"/>
    <w:rsid w:val="00B87F84"/>
    <w:rsid w:val="00B90165"/>
    <w:rsid w:val="00B902B0"/>
    <w:rsid w:val="00B904E3"/>
    <w:rsid w:val="00B9065D"/>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83B"/>
    <w:rsid w:val="00B928F4"/>
    <w:rsid w:val="00B92A71"/>
    <w:rsid w:val="00B92B5C"/>
    <w:rsid w:val="00B92FC6"/>
    <w:rsid w:val="00B92FD9"/>
    <w:rsid w:val="00B932D2"/>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36"/>
    <w:rsid w:val="00B96BDB"/>
    <w:rsid w:val="00B96F09"/>
    <w:rsid w:val="00B972D2"/>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54D"/>
    <w:rsid w:val="00BA19EB"/>
    <w:rsid w:val="00BA1AE5"/>
    <w:rsid w:val="00BA201F"/>
    <w:rsid w:val="00BA2D69"/>
    <w:rsid w:val="00BA2F32"/>
    <w:rsid w:val="00BA310E"/>
    <w:rsid w:val="00BA3186"/>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15C"/>
    <w:rsid w:val="00BA53E9"/>
    <w:rsid w:val="00BA55AB"/>
    <w:rsid w:val="00BA5AC9"/>
    <w:rsid w:val="00BA5B98"/>
    <w:rsid w:val="00BA5BB6"/>
    <w:rsid w:val="00BA5D86"/>
    <w:rsid w:val="00BA642E"/>
    <w:rsid w:val="00BA653A"/>
    <w:rsid w:val="00BA683E"/>
    <w:rsid w:val="00BA6A8D"/>
    <w:rsid w:val="00BA701F"/>
    <w:rsid w:val="00BA770E"/>
    <w:rsid w:val="00BB00FB"/>
    <w:rsid w:val="00BB07B5"/>
    <w:rsid w:val="00BB080A"/>
    <w:rsid w:val="00BB080E"/>
    <w:rsid w:val="00BB082A"/>
    <w:rsid w:val="00BB082C"/>
    <w:rsid w:val="00BB0988"/>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5F"/>
    <w:rsid w:val="00BB3C56"/>
    <w:rsid w:val="00BB3C69"/>
    <w:rsid w:val="00BB3CD3"/>
    <w:rsid w:val="00BB3DC9"/>
    <w:rsid w:val="00BB40EB"/>
    <w:rsid w:val="00BB41C1"/>
    <w:rsid w:val="00BB43D2"/>
    <w:rsid w:val="00BB44D7"/>
    <w:rsid w:val="00BB48C6"/>
    <w:rsid w:val="00BB496F"/>
    <w:rsid w:val="00BB4EAE"/>
    <w:rsid w:val="00BB4FE7"/>
    <w:rsid w:val="00BB5128"/>
    <w:rsid w:val="00BB5348"/>
    <w:rsid w:val="00BB53AB"/>
    <w:rsid w:val="00BB570B"/>
    <w:rsid w:val="00BB572A"/>
    <w:rsid w:val="00BB58A9"/>
    <w:rsid w:val="00BB58BF"/>
    <w:rsid w:val="00BB5CCD"/>
    <w:rsid w:val="00BB60D9"/>
    <w:rsid w:val="00BB6484"/>
    <w:rsid w:val="00BB64E7"/>
    <w:rsid w:val="00BB6528"/>
    <w:rsid w:val="00BB68BB"/>
    <w:rsid w:val="00BB6C1B"/>
    <w:rsid w:val="00BB744C"/>
    <w:rsid w:val="00BB76AA"/>
    <w:rsid w:val="00BB7899"/>
    <w:rsid w:val="00BB78BA"/>
    <w:rsid w:val="00BB7A11"/>
    <w:rsid w:val="00BB7BCE"/>
    <w:rsid w:val="00BC05DF"/>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FF"/>
    <w:rsid w:val="00BC2AC8"/>
    <w:rsid w:val="00BC2B37"/>
    <w:rsid w:val="00BC2B9F"/>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B99"/>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BE4"/>
    <w:rsid w:val="00BD0C0D"/>
    <w:rsid w:val="00BD0D4C"/>
    <w:rsid w:val="00BD10C6"/>
    <w:rsid w:val="00BD1173"/>
    <w:rsid w:val="00BD12A9"/>
    <w:rsid w:val="00BD12FB"/>
    <w:rsid w:val="00BD1565"/>
    <w:rsid w:val="00BD16E0"/>
    <w:rsid w:val="00BD177E"/>
    <w:rsid w:val="00BD1AFE"/>
    <w:rsid w:val="00BD1C0B"/>
    <w:rsid w:val="00BD1D5C"/>
    <w:rsid w:val="00BD20AA"/>
    <w:rsid w:val="00BD2411"/>
    <w:rsid w:val="00BD243A"/>
    <w:rsid w:val="00BD2557"/>
    <w:rsid w:val="00BD26C0"/>
    <w:rsid w:val="00BD2A37"/>
    <w:rsid w:val="00BD2AB9"/>
    <w:rsid w:val="00BD2B45"/>
    <w:rsid w:val="00BD2D17"/>
    <w:rsid w:val="00BD2FF4"/>
    <w:rsid w:val="00BD3119"/>
    <w:rsid w:val="00BD348E"/>
    <w:rsid w:val="00BD356A"/>
    <w:rsid w:val="00BD364D"/>
    <w:rsid w:val="00BD365F"/>
    <w:rsid w:val="00BD36B3"/>
    <w:rsid w:val="00BD3B19"/>
    <w:rsid w:val="00BD3D4D"/>
    <w:rsid w:val="00BD3D58"/>
    <w:rsid w:val="00BD3DD3"/>
    <w:rsid w:val="00BD40BE"/>
    <w:rsid w:val="00BD4894"/>
    <w:rsid w:val="00BD49B4"/>
    <w:rsid w:val="00BD4A35"/>
    <w:rsid w:val="00BD4B05"/>
    <w:rsid w:val="00BD4DC3"/>
    <w:rsid w:val="00BD4EB2"/>
    <w:rsid w:val="00BD4FC4"/>
    <w:rsid w:val="00BD50C9"/>
    <w:rsid w:val="00BD540E"/>
    <w:rsid w:val="00BD5A48"/>
    <w:rsid w:val="00BD5C11"/>
    <w:rsid w:val="00BD5FB7"/>
    <w:rsid w:val="00BD6002"/>
    <w:rsid w:val="00BD6338"/>
    <w:rsid w:val="00BD633B"/>
    <w:rsid w:val="00BD6369"/>
    <w:rsid w:val="00BD63D2"/>
    <w:rsid w:val="00BD661C"/>
    <w:rsid w:val="00BD6AF7"/>
    <w:rsid w:val="00BD6D24"/>
    <w:rsid w:val="00BD71C0"/>
    <w:rsid w:val="00BD73EA"/>
    <w:rsid w:val="00BD74F7"/>
    <w:rsid w:val="00BD781F"/>
    <w:rsid w:val="00BD7EB9"/>
    <w:rsid w:val="00BE00D5"/>
    <w:rsid w:val="00BE01AC"/>
    <w:rsid w:val="00BE0470"/>
    <w:rsid w:val="00BE0513"/>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365"/>
    <w:rsid w:val="00BE4634"/>
    <w:rsid w:val="00BE4723"/>
    <w:rsid w:val="00BE47A6"/>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DA5"/>
    <w:rsid w:val="00BE5EF8"/>
    <w:rsid w:val="00BE5FA2"/>
    <w:rsid w:val="00BE6337"/>
    <w:rsid w:val="00BE651B"/>
    <w:rsid w:val="00BE6523"/>
    <w:rsid w:val="00BE657A"/>
    <w:rsid w:val="00BE68BE"/>
    <w:rsid w:val="00BE692C"/>
    <w:rsid w:val="00BE6AA1"/>
    <w:rsid w:val="00BE6C59"/>
    <w:rsid w:val="00BE70B9"/>
    <w:rsid w:val="00BE7122"/>
    <w:rsid w:val="00BE7243"/>
    <w:rsid w:val="00BE73D7"/>
    <w:rsid w:val="00BE7479"/>
    <w:rsid w:val="00BE75AA"/>
    <w:rsid w:val="00BE7694"/>
    <w:rsid w:val="00BE7700"/>
    <w:rsid w:val="00BE796E"/>
    <w:rsid w:val="00BE7F4F"/>
    <w:rsid w:val="00BF0377"/>
    <w:rsid w:val="00BF073D"/>
    <w:rsid w:val="00BF0931"/>
    <w:rsid w:val="00BF0D9F"/>
    <w:rsid w:val="00BF0DC5"/>
    <w:rsid w:val="00BF10A1"/>
    <w:rsid w:val="00BF11AF"/>
    <w:rsid w:val="00BF1202"/>
    <w:rsid w:val="00BF1269"/>
    <w:rsid w:val="00BF12CB"/>
    <w:rsid w:val="00BF1318"/>
    <w:rsid w:val="00BF162F"/>
    <w:rsid w:val="00BF16B5"/>
    <w:rsid w:val="00BF18FA"/>
    <w:rsid w:val="00BF1A38"/>
    <w:rsid w:val="00BF1BE0"/>
    <w:rsid w:val="00BF1E00"/>
    <w:rsid w:val="00BF1EB0"/>
    <w:rsid w:val="00BF21FC"/>
    <w:rsid w:val="00BF25C8"/>
    <w:rsid w:val="00BF29C1"/>
    <w:rsid w:val="00BF2A94"/>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8DE"/>
    <w:rsid w:val="00BF5DE9"/>
    <w:rsid w:val="00BF5F24"/>
    <w:rsid w:val="00BF5FBD"/>
    <w:rsid w:val="00BF5FCA"/>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517"/>
    <w:rsid w:val="00C015E9"/>
    <w:rsid w:val="00C01A4E"/>
    <w:rsid w:val="00C01E9E"/>
    <w:rsid w:val="00C02502"/>
    <w:rsid w:val="00C02FB5"/>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6DD"/>
    <w:rsid w:val="00C05929"/>
    <w:rsid w:val="00C05A14"/>
    <w:rsid w:val="00C05AE6"/>
    <w:rsid w:val="00C05AF0"/>
    <w:rsid w:val="00C05C91"/>
    <w:rsid w:val="00C05D9F"/>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6FB"/>
    <w:rsid w:val="00C11771"/>
    <w:rsid w:val="00C11C03"/>
    <w:rsid w:val="00C11C50"/>
    <w:rsid w:val="00C11E30"/>
    <w:rsid w:val="00C11EB8"/>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811"/>
    <w:rsid w:val="00C16AB2"/>
    <w:rsid w:val="00C16E1B"/>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B8E"/>
    <w:rsid w:val="00C23BA4"/>
    <w:rsid w:val="00C23EC3"/>
    <w:rsid w:val="00C2437D"/>
    <w:rsid w:val="00C24399"/>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461"/>
    <w:rsid w:val="00C31670"/>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DAD"/>
    <w:rsid w:val="00C33F57"/>
    <w:rsid w:val="00C33F7E"/>
    <w:rsid w:val="00C344CB"/>
    <w:rsid w:val="00C3456E"/>
    <w:rsid w:val="00C34587"/>
    <w:rsid w:val="00C34822"/>
    <w:rsid w:val="00C35055"/>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821"/>
    <w:rsid w:val="00C438A3"/>
    <w:rsid w:val="00C4396C"/>
    <w:rsid w:val="00C43AF7"/>
    <w:rsid w:val="00C43C1A"/>
    <w:rsid w:val="00C43C92"/>
    <w:rsid w:val="00C4403B"/>
    <w:rsid w:val="00C4411C"/>
    <w:rsid w:val="00C44147"/>
    <w:rsid w:val="00C44291"/>
    <w:rsid w:val="00C443E0"/>
    <w:rsid w:val="00C4442C"/>
    <w:rsid w:val="00C44649"/>
    <w:rsid w:val="00C448C5"/>
    <w:rsid w:val="00C44C74"/>
    <w:rsid w:val="00C44D44"/>
    <w:rsid w:val="00C44F68"/>
    <w:rsid w:val="00C4514D"/>
    <w:rsid w:val="00C4568A"/>
    <w:rsid w:val="00C45B2C"/>
    <w:rsid w:val="00C45BAB"/>
    <w:rsid w:val="00C45C28"/>
    <w:rsid w:val="00C45CAE"/>
    <w:rsid w:val="00C45D37"/>
    <w:rsid w:val="00C45DBA"/>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4C3"/>
    <w:rsid w:val="00C51C3C"/>
    <w:rsid w:val="00C51C6C"/>
    <w:rsid w:val="00C51F4D"/>
    <w:rsid w:val="00C52530"/>
    <w:rsid w:val="00C5253D"/>
    <w:rsid w:val="00C525E2"/>
    <w:rsid w:val="00C5260C"/>
    <w:rsid w:val="00C52680"/>
    <w:rsid w:val="00C52756"/>
    <w:rsid w:val="00C527B7"/>
    <w:rsid w:val="00C5293F"/>
    <w:rsid w:val="00C52FBB"/>
    <w:rsid w:val="00C52FE1"/>
    <w:rsid w:val="00C53149"/>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01F"/>
    <w:rsid w:val="00C57194"/>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3D0"/>
    <w:rsid w:val="00C6441D"/>
    <w:rsid w:val="00C6465C"/>
    <w:rsid w:val="00C647DD"/>
    <w:rsid w:val="00C648B4"/>
    <w:rsid w:val="00C64940"/>
    <w:rsid w:val="00C64DA3"/>
    <w:rsid w:val="00C65122"/>
    <w:rsid w:val="00C6512B"/>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FA5"/>
    <w:rsid w:val="00C66FF8"/>
    <w:rsid w:val="00C67090"/>
    <w:rsid w:val="00C6738E"/>
    <w:rsid w:val="00C675AA"/>
    <w:rsid w:val="00C678C0"/>
    <w:rsid w:val="00C67E49"/>
    <w:rsid w:val="00C67F4F"/>
    <w:rsid w:val="00C67FE9"/>
    <w:rsid w:val="00C70335"/>
    <w:rsid w:val="00C70B0B"/>
    <w:rsid w:val="00C70C71"/>
    <w:rsid w:val="00C70C94"/>
    <w:rsid w:val="00C70D61"/>
    <w:rsid w:val="00C71050"/>
    <w:rsid w:val="00C71125"/>
    <w:rsid w:val="00C7140D"/>
    <w:rsid w:val="00C71424"/>
    <w:rsid w:val="00C714D1"/>
    <w:rsid w:val="00C7182A"/>
    <w:rsid w:val="00C718FF"/>
    <w:rsid w:val="00C71A54"/>
    <w:rsid w:val="00C71DC2"/>
    <w:rsid w:val="00C71F46"/>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B3C"/>
    <w:rsid w:val="00C74DE7"/>
    <w:rsid w:val="00C74EFD"/>
    <w:rsid w:val="00C751EA"/>
    <w:rsid w:val="00C75741"/>
    <w:rsid w:val="00C75952"/>
    <w:rsid w:val="00C75C1D"/>
    <w:rsid w:val="00C75C9E"/>
    <w:rsid w:val="00C76571"/>
    <w:rsid w:val="00C769F5"/>
    <w:rsid w:val="00C76B5E"/>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916"/>
    <w:rsid w:val="00C81ACE"/>
    <w:rsid w:val="00C81C65"/>
    <w:rsid w:val="00C81D3A"/>
    <w:rsid w:val="00C81FD6"/>
    <w:rsid w:val="00C824B1"/>
    <w:rsid w:val="00C8254B"/>
    <w:rsid w:val="00C825E1"/>
    <w:rsid w:val="00C8270E"/>
    <w:rsid w:val="00C827E3"/>
    <w:rsid w:val="00C82AD3"/>
    <w:rsid w:val="00C82C33"/>
    <w:rsid w:val="00C82C6A"/>
    <w:rsid w:val="00C82D9C"/>
    <w:rsid w:val="00C82E65"/>
    <w:rsid w:val="00C82EA2"/>
    <w:rsid w:val="00C82F4A"/>
    <w:rsid w:val="00C83059"/>
    <w:rsid w:val="00C83327"/>
    <w:rsid w:val="00C83456"/>
    <w:rsid w:val="00C839C0"/>
    <w:rsid w:val="00C83A1B"/>
    <w:rsid w:val="00C83BD5"/>
    <w:rsid w:val="00C83C48"/>
    <w:rsid w:val="00C83CF2"/>
    <w:rsid w:val="00C84154"/>
    <w:rsid w:val="00C84217"/>
    <w:rsid w:val="00C842D9"/>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39"/>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AE9"/>
    <w:rsid w:val="00C91E5B"/>
    <w:rsid w:val="00C92067"/>
    <w:rsid w:val="00C92206"/>
    <w:rsid w:val="00C9241B"/>
    <w:rsid w:val="00C9257C"/>
    <w:rsid w:val="00C92A84"/>
    <w:rsid w:val="00C92B0F"/>
    <w:rsid w:val="00C92BDB"/>
    <w:rsid w:val="00C92D0D"/>
    <w:rsid w:val="00C92EA6"/>
    <w:rsid w:val="00C92F04"/>
    <w:rsid w:val="00C931BA"/>
    <w:rsid w:val="00C931E0"/>
    <w:rsid w:val="00C935E5"/>
    <w:rsid w:val="00C9386B"/>
    <w:rsid w:val="00C94120"/>
    <w:rsid w:val="00C943A8"/>
    <w:rsid w:val="00C94676"/>
    <w:rsid w:val="00C94A0D"/>
    <w:rsid w:val="00C94BFD"/>
    <w:rsid w:val="00C94E61"/>
    <w:rsid w:val="00C9508A"/>
    <w:rsid w:val="00C952E9"/>
    <w:rsid w:val="00C955D1"/>
    <w:rsid w:val="00C95915"/>
    <w:rsid w:val="00C95980"/>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2127"/>
    <w:rsid w:val="00CA2129"/>
    <w:rsid w:val="00CA2318"/>
    <w:rsid w:val="00CA2342"/>
    <w:rsid w:val="00CA2425"/>
    <w:rsid w:val="00CA2557"/>
    <w:rsid w:val="00CA2597"/>
    <w:rsid w:val="00CA2643"/>
    <w:rsid w:val="00CA277B"/>
    <w:rsid w:val="00CA2DE8"/>
    <w:rsid w:val="00CA2E53"/>
    <w:rsid w:val="00CA338F"/>
    <w:rsid w:val="00CA3475"/>
    <w:rsid w:val="00CA37A2"/>
    <w:rsid w:val="00CA3824"/>
    <w:rsid w:val="00CA4056"/>
    <w:rsid w:val="00CA4158"/>
    <w:rsid w:val="00CA41CB"/>
    <w:rsid w:val="00CA4339"/>
    <w:rsid w:val="00CA4392"/>
    <w:rsid w:val="00CA451F"/>
    <w:rsid w:val="00CA46CE"/>
    <w:rsid w:val="00CA4A0B"/>
    <w:rsid w:val="00CA4BC7"/>
    <w:rsid w:val="00CA4C4A"/>
    <w:rsid w:val="00CA4E24"/>
    <w:rsid w:val="00CA4EFB"/>
    <w:rsid w:val="00CA4F40"/>
    <w:rsid w:val="00CA4FCC"/>
    <w:rsid w:val="00CA5079"/>
    <w:rsid w:val="00CA520C"/>
    <w:rsid w:val="00CA5258"/>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7F4"/>
    <w:rsid w:val="00CB0BD0"/>
    <w:rsid w:val="00CB1118"/>
    <w:rsid w:val="00CB11E1"/>
    <w:rsid w:val="00CB13F9"/>
    <w:rsid w:val="00CB1691"/>
    <w:rsid w:val="00CB1765"/>
    <w:rsid w:val="00CB1C44"/>
    <w:rsid w:val="00CB1F3F"/>
    <w:rsid w:val="00CB1FBE"/>
    <w:rsid w:val="00CB2439"/>
    <w:rsid w:val="00CB26BF"/>
    <w:rsid w:val="00CB288C"/>
    <w:rsid w:val="00CB2AB4"/>
    <w:rsid w:val="00CB2C49"/>
    <w:rsid w:val="00CB2DAB"/>
    <w:rsid w:val="00CB2EBB"/>
    <w:rsid w:val="00CB3307"/>
    <w:rsid w:val="00CB3374"/>
    <w:rsid w:val="00CB3445"/>
    <w:rsid w:val="00CB3572"/>
    <w:rsid w:val="00CB40AE"/>
    <w:rsid w:val="00CB43A2"/>
    <w:rsid w:val="00CB43FD"/>
    <w:rsid w:val="00CB4462"/>
    <w:rsid w:val="00CB447E"/>
    <w:rsid w:val="00CB476F"/>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FBD"/>
    <w:rsid w:val="00CC3801"/>
    <w:rsid w:val="00CC3A89"/>
    <w:rsid w:val="00CC3A95"/>
    <w:rsid w:val="00CC3C68"/>
    <w:rsid w:val="00CC3F14"/>
    <w:rsid w:val="00CC43AC"/>
    <w:rsid w:val="00CC46AA"/>
    <w:rsid w:val="00CC47A3"/>
    <w:rsid w:val="00CC4E91"/>
    <w:rsid w:val="00CC51AD"/>
    <w:rsid w:val="00CC53C9"/>
    <w:rsid w:val="00CC56A5"/>
    <w:rsid w:val="00CC5718"/>
    <w:rsid w:val="00CC571C"/>
    <w:rsid w:val="00CC5829"/>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386"/>
    <w:rsid w:val="00CD2503"/>
    <w:rsid w:val="00CD290C"/>
    <w:rsid w:val="00CD2F7A"/>
    <w:rsid w:val="00CD3178"/>
    <w:rsid w:val="00CD321E"/>
    <w:rsid w:val="00CD3519"/>
    <w:rsid w:val="00CD366B"/>
    <w:rsid w:val="00CD3729"/>
    <w:rsid w:val="00CD3AA2"/>
    <w:rsid w:val="00CD3AAF"/>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ECD"/>
    <w:rsid w:val="00CE20AF"/>
    <w:rsid w:val="00CE2245"/>
    <w:rsid w:val="00CE22E2"/>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50B3"/>
    <w:rsid w:val="00CE53AA"/>
    <w:rsid w:val="00CE53F9"/>
    <w:rsid w:val="00CE5405"/>
    <w:rsid w:val="00CE54B3"/>
    <w:rsid w:val="00CE550B"/>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F14"/>
    <w:rsid w:val="00CF10A0"/>
    <w:rsid w:val="00CF17AD"/>
    <w:rsid w:val="00CF18D3"/>
    <w:rsid w:val="00CF1AD4"/>
    <w:rsid w:val="00CF1B55"/>
    <w:rsid w:val="00CF1F16"/>
    <w:rsid w:val="00CF1FA1"/>
    <w:rsid w:val="00CF21AF"/>
    <w:rsid w:val="00CF24F5"/>
    <w:rsid w:val="00CF25FC"/>
    <w:rsid w:val="00CF2798"/>
    <w:rsid w:val="00CF2D52"/>
    <w:rsid w:val="00CF2E6D"/>
    <w:rsid w:val="00CF2EAF"/>
    <w:rsid w:val="00CF3104"/>
    <w:rsid w:val="00CF319A"/>
    <w:rsid w:val="00CF3452"/>
    <w:rsid w:val="00CF36D5"/>
    <w:rsid w:val="00CF3748"/>
    <w:rsid w:val="00CF3755"/>
    <w:rsid w:val="00CF37F4"/>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CF7B1B"/>
    <w:rsid w:val="00CF7C0F"/>
    <w:rsid w:val="00D0002A"/>
    <w:rsid w:val="00D0011D"/>
    <w:rsid w:val="00D00449"/>
    <w:rsid w:val="00D007E0"/>
    <w:rsid w:val="00D008CA"/>
    <w:rsid w:val="00D00A6E"/>
    <w:rsid w:val="00D00B83"/>
    <w:rsid w:val="00D00BDC"/>
    <w:rsid w:val="00D00C1A"/>
    <w:rsid w:val="00D00CC7"/>
    <w:rsid w:val="00D0100B"/>
    <w:rsid w:val="00D01095"/>
    <w:rsid w:val="00D01340"/>
    <w:rsid w:val="00D015FD"/>
    <w:rsid w:val="00D016E2"/>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304"/>
    <w:rsid w:val="00D04554"/>
    <w:rsid w:val="00D04939"/>
    <w:rsid w:val="00D049F5"/>
    <w:rsid w:val="00D04A2B"/>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07C35"/>
    <w:rsid w:val="00D1002E"/>
    <w:rsid w:val="00D100B2"/>
    <w:rsid w:val="00D100ED"/>
    <w:rsid w:val="00D10107"/>
    <w:rsid w:val="00D10306"/>
    <w:rsid w:val="00D10437"/>
    <w:rsid w:val="00D105FE"/>
    <w:rsid w:val="00D1090E"/>
    <w:rsid w:val="00D10AA3"/>
    <w:rsid w:val="00D10C3A"/>
    <w:rsid w:val="00D112D8"/>
    <w:rsid w:val="00D114AD"/>
    <w:rsid w:val="00D11615"/>
    <w:rsid w:val="00D116D7"/>
    <w:rsid w:val="00D11844"/>
    <w:rsid w:val="00D11E5E"/>
    <w:rsid w:val="00D12095"/>
    <w:rsid w:val="00D12374"/>
    <w:rsid w:val="00D127FB"/>
    <w:rsid w:val="00D12938"/>
    <w:rsid w:val="00D12959"/>
    <w:rsid w:val="00D12C27"/>
    <w:rsid w:val="00D12D88"/>
    <w:rsid w:val="00D1309D"/>
    <w:rsid w:val="00D1342C"/>
    <w:rsid w:val="00D1353A"/>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126"/>
    <w:rsid w:val="00D17145"/>
    <w:rsid w:val="00D171D6"/>
    <w:rsid w:val="00D171DF"/>
    <w:rsid w:val="00D17B44"/>
    <w:rsid w:val="00D17BBF"/>
    <w:rsid w:val="00D17CE6"/>
    <w:rsid w:val="00D17FBE"/>
    <w:rsid w:val="00D202A8"/>
    <w:rsid w:val="00D206FA"/>
    <w:rsid w:val="00D207E8"/>
    <w:rsid w:val="00D20928"/>
    <w:rsid w:val="00D20CC2"/>
    <w:rsid w:val="00D20E69"/>
    <w:rsid w:val="00D211F0"/>
    <w:rsid w:val="00D211FC"/>
    <w:rsid w:val="00D2147A"/>
    <w:rsid w:val="00D21A33"/>
    <w:rsid w:val="00D21BF3"/>
    <w:rsid w:val="00D21C8E"/>
    <w:rsid w:val="00D21C9F"/>
    <w:rsid w:val="00D22078"/>
    <w:rsid w:val="00D222F8"/>
    <w:rsid w:val="00D22A99"/>
    <w:rsid w:val="00D22BD2"/>
    <w:rsid w:val="00D22C86"/>
    <w:rsid w:val="00D23186"/>
    <w:rsid w:val="00D231C6"/>
    <w:rsid w:val="00D23275"/>
    <w:rsid w:val="00D235EA"/>
    <w:rsid w:val="00D23792"/>
    <w:rsid w:val="00D23905"/>
    <w:rsid w:val="00D2390B"/>
    <w:rsid w:val="00D23924"/>
    <w:rsid w:val="00D23B50"/>
    <w:rsid w:val="00D24227"/>
    <w:rsid w:val="00D2452E"/>
    <w:rsid w:val="00D2499E"/>
    <w:rsid w:val="00D24BA8"/>
    <w:rsid w:val="00D24BB0"/>
    <w:rsid w:val="00D252EE"/>
    <w:rsid w:val="00D2533D"/>
    <w:rsid w:val="00D25AAB"/>
    <w:rsid w:val="00D25AF8"/>
    <w:rsid w:val="00D25DC1"/>
    <w:rsid w:val="00D25E95"/>
    <w:rsid w:val="00D25EA9"/>
    <w:rsid w:val="00D26019"/>
    <w:rsid w:val="00D260B5"/>
    <w:rsid w:val="00D261AC"/>
    <w:rsid w:val="00D261F0"/>
    <w:rsid w:val="00D261F3"/>
    <w:rsid w:val="00D26825"/>
    <w:rsid w:val="00D2693B"/>
    <w:rsid w:val="00D26D8C"/>
    <w:rsid w:val="00D27067"/>
    <w:rsid w:val="00D2725B"/>
    <w:rsid w:val="00D2746E"/>
    <w:rsid w:val="00D27794"/>
    <w:rsid w:val="00D27AA0"/>
    <w:rsid w:val="00D27EBD"/>
    <w:rsid w:val="00D27F78"/>
    <w:rsid w:val="00D27FFC"/>
    <w:rsid w:val="00D3042E"/>
    <w:rsid w:val="00D30882"/>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D77"/>
    <w:rsid w:val="00D32D90"/>
    <w:rsid w:val="00D3333D"/>
    <w:rsid w:val="00D33472"/>
    <w:rsid w:val="00D3359A"/>
    <w:rsid w:val="00D338C2"/>
    <w:rsid w:val="00D33CC8"/>
    <w:rsid w:val="00D33E30"/>
    <w:rsid w:val="00D340B7"/>
    <w:rsid w:val="00D341DD"/>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1447"/>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22A"/>
    <w:rsid w:val="00D43289"/>
    <w:rsid w:val="00D4362A"/>
    <w:rsid w:val="00D43821"/>
    <w:rsid w:val="00D43AB1"/>
    <w:rsid w:val="00D43AC0"/>
    <w:rsid w:val="00D43AE6"/>
    <w:rsid w:val="00D43D71"/>
    <w:rsid w:val="00D43E90"/>
    <w:rsid w:val="00D440B6"/>
    <w:rsid w:val="00D440C6"/>
    <w:rsid w:val="00D4413A"/>
    <w:rsid w:val="00D446A0"/>
    <w:rsid w:val="00D44C0E"/>
    <w:rsid w:val="00D4546C"/>
    <w:rsid w:val="00D4556F"/>
    <w:rsid w:val="00D455C8"/>
    <w:rsid w:val="00D456FB"/>
    <w:rsid w:val="00D45A67"/>
    <w:rsid w:val="00D45CA6"/>
    <w:rsid w:val="00D45F42"/>
    <w:rsid w:val="00D45F55"/>
    <w:rsid w:val="00D45F97"/>
    <w:rsid w:val="00D460EF"/>
    <w:rsid w:val="00D462A6"/>
    <w:rsid w:val="00D464F3"/>
    <w:rsid w:val="00D466F2"/>
    <w:rsid w:val="00D46774"/>
    <w:rsid w:val="00D467C7"/>
    <w:rsid w:val="00D467FA"/>
    <w:rsid w:val="00D46B96"/>
    <w:rsid w:val="00D47005"/>
    <w:rsid w:val="00D47042"/>
    <w:rsid w:val="00D4704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91A"/>
    <w:rsid w:val="00D50D82"/>
    <w:rsid w:val="00D5127D"/>
    <w:rsid w:val="00D51B7A"/>
    <w:rsid w:val="00D51BA3"/>
    <w:rsid w:val="00D51E6A"/>
    <w:rsid w:val="00D51FB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701B"/>
    <w:rsid w:val="00D570EF"/>
    <w:rsid w:val="00D5718A"/>
    <w:rsid w:val="00D572E8"/>
    <w:rsid w:val="00D57529"/>
    <w:rsid w:val="00D576C1"/>
    <w:rsid w:val="00D57889"/>
    <w:rsid w:val="00D578C8"/>
    <w:rsid w:val="00D57AFD"/>
    <w:rsid w:val="00D600DC"/>
    <w:rsid w:val="00D605E1"/>
    <w:rsid w:val="00D6075D"/>
    <w:rsid w:val="00D607CB"/>
    <w:rsid w:val="00D6096E"/>
    <w:rsid w:val="00D60A27"/>
    <w:rsid w:val="00D60D7E"/>
    <w:rsid w:val="00D60DC6"/>
    <w:rsid w:val="00D61372"/>
    <w:rsid w:val="00D6147D"/>
    <w:rsid w:val="00D61D71"/>
    <w:rsid w:val="00D61EE1"/>
    <w:rsid w:val="00D6212C"/>
    <w:rsid w:val="00D62423"/>
    <w:rsid w:val="00D62942"/>
    <w:rsid w:val="00D62B1E"/>
    <w:rsid w:val="00D62B49"/>
    <w:rsid w:val="00D62D14"/>
    <w:rsid w:val="00D62D33"/>
    <w:rsid w:val="00D62DF1"/>
    <w:rsid w:val="00D62F3D"/>
    <w:rsid w:val="00D63232"/>
    <w:rsid w:val="00D632F6"/>
    <w:rsid w:val="00D6353A"/>
    <w:rsid w:val="00D63862"/>
    <w:rsid w:val="00D63D5D"/>
    <w:rsid w:val="00D63D8B"/>
    <w:rsid w:val="00D63DE0"/>
    <w:rsid w:val="00D6496D"/>
    <w:rsid w:val="00D64D0F"/>
    <w:rsid w:val="00D65398"/>
    <w:rsid w:val="00D654F3"/>
    <w:rsid w:val="00D65504"/>
    <w:rsid w:val="00D65624"/>
    <w:rsid w:val="00D6573A"/>
    <w:rsid w:val="00D65895"/>
    <w:rsid w:val="00D658B1"/>
    <w:rsid w:val="00D65A11"/>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9A6"/>
    <w:rsid w:val="00D71E48"/>
    <w:rsid w:val="00D7204B"/>
    <w:rsid w:val="00D7264E"/>
    <w:rsid w:val="00D729E0"/>
    <w:rsid w:val="00D72B13"/>
    <w:rsid w:val="00D72C26"/>
    <w:rsid w:val="00D72EF4"/>
    <w:rsid w:val="00D72F45"/>
    <w:rsid w:val="00D72F8B"/>
    <w:rsid w:val="00D73186"/>
    <w:rsid w:val="00D73587"/>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1B7"/>
    <w:rsid w:val="00D77316"/>
    <w:rsid w:val="00D773BC"/>
    <w:rsid w:val="00D773FF"/>
    <w:rsid w:val="00D77438"/>
    <w:rsid w:val="00D778FD"/>
    <w:rsid w:val="00D77D68"/>
    <w:rsid w:val="00D8012C"/>
    <w:rsid w:val="00D802D3"/>
    <w:rsid w:val="00D804DC"/>
    <w:rsid w:val="00D804E7"/>
    <w:rsid w:val="00D807FE"/>
    <w:rsid w:val="00D80B40"/>
    <w:rsid w:val="00D80E5E"/>
    <w:rsid w:val="00D81153"/>
    <w:rsid w:val="00D81251"/>
    <w:rsid w:val="00D81495"/>
    <w:rsid w:val="00D81E32"/>
    <w:rsid w:val="00D82321"/>
    <w:rsid w:val="00D82328"/>
    <w:rsid w:val="00D823E4"/>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4F"/>
    <w:rsid w:val="00D85E08"/>
    <w:rsid w:val="00D85F8F"/>
    <w:rsid w:val="00D86023"/>
    <w:rsid w:val="00D86055"/>
    <w:rsid w:val="00D864B2"/>
    <w:rsid w:val="00D866DF"/>
    <w:rsid w:val="00D86743"/>
    <w:rsid w:val="00D869DB"/>
    <w:rsid w:val="00D86F4C"/>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1FF"/>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F18"/>
    <w:rsid w:val="00D96286"/>
    <w:rsid w:val="00D962DF"/>
    <w:rsid w:val="00D962F4"/>
    <w:rsid w:val="00D9670F"/>
    <w:rsid w:val="00D968E2"/>
    <w:rsid w:val="00D96AC8"/>
    <w:rsid w:val="00D96B5F"/>
    <w:rsid w:val="00D9701B"/>
    <w:rsid w:val="00D972A2"/>
    <w:rsid w:val="00D974D2"/>
    <w:rsid w:val="00D97530"/>
    <w:rsid w:val="00D97918"/>
    <w:rsid w:val="00D97A37"/>
    <w:rsid w:val="00D97ACE"/>
    <w:rsid w:val="00D97BFC"/>
    <w:rsid w:val="00D97F9E"/>
    <w:rsid w:val="00DA0398"/>
    <w:rsid w:val="00DA0437"/>
    <w:rsid w:val="00DA04D7"/>
    <w:rsid w:val="00DA0502"/>
    <w:rsid w:val="00DA0C82"/>
    <w:rsid w:val="00DA101B"/>
    <w:rsid w:val="00DA121A"/>
    <w:rsid w:val="00DA1308"/>
    <w:rsid w:val="00DA17D2"/>
    <w:rsid w:val="00DA1A99"/>
    <w:rsid w:val="00DA1C89"/>
    <w:rsid w:val="00DA2065"/>
    <w:rsid w:val="00DA2120"/>
    <w:rsid w:val="00DA2585"/>
    <w:rsid w:val="00DA2804"/>
    <w:rsid w:val="00DA2AF4"/>
    <w:rsid w:val="00DA3101"/>
    <w:rsid w:val="00DA315F"/>
    <w:rsid w:val="00DA31E4"/>
    <w:rsid w:val="00DA377F"/>
    <w:rsid w:val="00DA38BB"/>
    <w:rsid w:val="00DA38D5"/>
    <w:rsid w:val="00DA3B23"/>
    <w:rsid w:val="00DA3DD0"/>
    <w:rsid w:val="00DA3E85"/>
    <w:rsid w:val="00DA3EFC"/>
    <w:rsid w:val="00DA40FB"/>
    <w:rsid w:val="00DA421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31CA"/>
    <w:rsid w:val="00DB33AD"/>
    <w:rsid w:val="00DB3433"/>
    <w:rsid w:val="00DB3511"/>
    <w:rsid w:val="00DB3544"/>
    <w:rsid w:val="00DB3AD8"/>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C0"/>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3264"/>
    <w:rsid w:val="00DC327C"/>
    <w:rsid w:val="00DC3559"/>
    <w:rsid w:val="00DC388D"/>
    <w:rsid w:val="00DC3B87"/>
    <w:rsid w:val="00DC3BDD"/>
    <w:rsid w:val="00DC3C70"/>
    <w:rsid w:val="00DC3CE1"/>
    <w:rsid w:val="00DC3DB0"/>
    <w:rsid w:val="00DC41A6"/>
    <w:rsid w:val="00DC435A"/>
    <w:rsid w:val="00DC4456"/>
    <w:rsid w:val="00DC46B0"/>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26C"/>
    <w:rsid w:val="00DC6431"/>
    <w:rsid w:val="00DC66F1"/>
    <w:rsid w:val="00DC67CB"/>
    <w:rsid w:val="00DC67FB"/>
    <w:rsid w:val="00DC6B95"/>
    <w:rsid w:val="00DC6BC3"/>
    <w:rsid w:val="00DC6C69"/>
    <w:rsid w:val="00DC6DB2"/>
    <w:rsid w:val="00DC7281"/>
    <w:rsid w:val="00DC733A"/>
    <w:rsid w:val="00DC74C7"/>
    <w:rsid w:val="00DC77C5"/>
    <w:rsid w:val="00DC7B6A"/>
    <w:rsid w:val="00DC7FBE"/>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A68"/>
    <w:rsid w:val="00DE1A83"/>
    <w:rsid w:val="00DE1C94"/>
    <w:rsid w:val="00DE1E2C"/>
    <w:rsid w:val="00DE20C3"/>
    <w:rsid w:val="00DE22D4"/>
    <w:rsid w:val="00DE2341"/>
    <w:rsid w:val="00DE2348"/>
    <w:rsid w:val="00DE2B11"/>
    <w:rsid w:val="00DE2DE6"/>
    <w:rsid w:val="00DE30B8"/>
    <w:rsid w:val="00DE31D6"/>
    <w:rsid w:val="00DE32A7"/>
    <w:rsid w:val="00DE340E"/>
    <w:rsid w:val="00DE3658"/>
    <w:rsid w:val="00DE404F"/>
    <w:rsid w:val="00DE43D5"/>
    <w:rsid w:val="00DE477D"/>
    <w:rsid w:val="00DE47DF"/>
    <w:rsid w:val="00DE5168"/>
    <w:rsid w:val="00DE5393"/>
    <w:rsid w:val="00DE54BE"/>
    <w:rsid w:val="00DE552C"/>
    <w:rsid w:val="00DE5903"/>
    <w:rsid w:val="00DE5977"/>
    <w:rsid w:val="00DE5CBE"/>
    <w:rsid w:val="00DE5CF7"/>
    <w:rsid w:val="00DE5DC7"/>
    <w:rsid w:val="00DE5EA5"/>
    <w:rsid w:val="00DE6094"/>
    <w:rsid w:val="00DE60CC"/>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A17"/>
    <w:rsid w:val="00DF2D40"/>
    <w:rsid w:val="00DF2EC6"/>
    <w:rsid w:val="00DF2F44"/>
    <w:rsid w:val="00DF3097"/>
    <w:rsid w:val="00DF30A0"/>
    <w:rsid w:val="00DF323D"/>
    <w:rsid w:val="00DF365B"/>
    <w:rsid w:val="00DF3765"/>
    <w:rsid w:val="00DF37DA"/>
    <w:rsid w:val="00DF3A3D"/>
    <w:rsid w:val="00DF3AB3"/>
    <w:rsid w:val="00DF3D01"/>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A12"/>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7BC"/>
    <w:rsid w:val="00E04982"/>
    <w:rsid w:val="00E04A8A"/>
    <w:rsid w:val="00E04CCC"/>
    <w:rsid w:val="00E04D1F"/>
    <w:rsid w:val="00E0505B"/>
    <w:rsid w:val="00E05148"/>
    <w:rsid w:val="00E0538C"/>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B18"/>
    <w:rsid w:val="00E07DE0"/>
    <w:rsid w:val="00E10919"/>
    <w:rsid w:val="00E10B01"/>
    <w:rsid w:val="00E10CEF"/>
    <w:rsid w:val="00E10E15"/>
    <w:rsid w:val="00E10E72"/>
    <w:rsid w:val="00E112CB"/>
    <w:rsid w:val="00E1155D"/>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BFC"/>
    <w:rsid w:val="00E26F6F"/>
    <w:rsid w:val="00E26FCE"/>
    <w:rsid w:val="00E27027"/>
    <w:rsid w:val="00E270D0"/>
    <w:rsid w:val="00E271E1"/>
    <w:rsid w:val="00E27411"/>
    <w:rsid w:val="00E27560"/>
    <w:rsid w:val="00E27651"/>
    <w:rsid w:val="00E27942"/>
    <w:rsid w:val="00E27BE1"/>
    <w:rsid w:val="00E27C4A"/>
    <w:rsid w:val="00E27C7E"/>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A7C"/>
    <w:rsid w:val="00E32B52"/>
    <w:rsid w:val="00E32BF7"/>
    <w:rsid w:val="00E32F36"/>
    <w:rsid w:val="00E33025"/>
    <w:rsid w:val="00E3309C"/>
    <w:rsid w:val="00E339EC"/>
    <w:rsid w:val="00E33A76"/>
    <w:rsid w:val="00E33CC6"/>
    <w:rsid w:val="00E3425C"/>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0E"/>
    <w:rsid w:val="00E378C0"/>
    <w:rsid w:val="00E37934"/>
    <w:rsid w:val="00E3797A"/>
    <w:rsid w:val="00E37BB8"/>
    <w:rsid w:val="00E40046"/>
    <w:rsid w:val="00E40099"/>
    <w:rsid w:val="00E4078D"/>
    <w:rsid w:val="00E40857"/>
    <w:rsid w:val="00E40AC5"/>
    <w:rsid w:val="00E40BA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B00"/>
    <w:rsid w:val="00E43B27"/>
    <w:rsid w:val="00E43D0F"/>
    <w:rsid w:val="00E43DD5"/>
    <w:rsid w:val="00E4426A"/>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D95"/>
    <w:rsid w:val="00E47DC1"/>
    <w:rsid w:val="00E500B8"/>
    <w:rsid w:val="00E5018F"/>
    <w:rsid w:val="00E503AB"/>
    <w:rsid w:val="00E507C7"/>
    <w:rsid w:val="00E508A3"/>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4BD"/>
    <w:rsid w:val="00E52588"/>
    <w:rsid w:val="00E52638"/>
    <w:rsid w:val="00E526E7"/>
    <w:rsid w:val="00E529D8"/>
    <w:rsid w:val="00E52B7D"/>
    <w:rsid w:val="00E52E9A"/>
    <w:rsid w:val="00E52EA3"/>
    <w:rsid w:val="00E52EB1"/>
    <w:rsid w:val="00E52F3B"/>
    <w:rsid w:val="00E531B0"/>
    <w:rsid w:val="00E53827"/>
    <w:rsid w:val="00E53C46"/>
    <w:rsid w:val="00E53FF1"/>
    <w:rsid w:val="00E54054"/>
    <w:rsid w:val="00E54094"/>
    <w:rsid w:val="00E543C0"/>
    <w:rsid w:val="00E54790"/>
    <w:rsid w:val="00E54997"/>
    <w:rsid w:val="00E549CE"/>
    <w:rsid w:val="00E54D89"/>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F9"/>
    <w:rsid w:val="00E64C93"/>
    <w:rsid w:val="00E64DA1"/>
    <w:rsid w:val="00E64DE8"/>
    <w:rsid w:val="00E64FB6"/>
    <w:rsid w:val="00E650DB"/>
    <w:rsid w:val="00E6510A"/>
    <w:rsid w:val="00E653EE"/>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2CB"/>
    <w:rsid w:val="00E70507"/>
    <w:rsid w:val="00E705BD"/>
    <w:rsid w:val="00E70650"/>
    <w:rsid w:val="00E708F6"/>
    <w:rsid w:val="00E70B81"/>
    <w:rsid w:val="00E71013"/>
    <w:rsid w:val="00E71038"/>
    <w:rsid w:val="00E71047"/>
    <w:rsid w:val="00E7139A"/>
    <w:rsid w:val="00E713F5"/>
    <w:rsid w:val="00E7166F"/>
    <w:rsid w:val="00E71687"/>
    <w:rsid w:val="00E71AE9"/>
    <w:rsid w:val="00E71D3E"/>
    <w:rsid w:val="00E72159"/>
    <w:rsid w:val="00E72261"/>
    <w:rsid w:val="00E72706"/>
    <w:rsid w:val="00E72B62"/>
    <w:rsid w:val="00E72BAB"/>
    <w:rsid w:val="00E72E22"/>
    <w:rsid w:val="00E72F44"/>
    <w:rsid w:val="00E73301"/>
    <w:rsid w:val="00E7365D"/>
    <w:rsid w:val="00E73670"/>
    <w:rsid w:val="00E736E9"/>
    <w:rsid w:val="00E73740"/>
    <w:rsid w:val="00E73850"/>
    <w:rsid w:val="00E73881"/>
    <w:rsid w:val="00E739B1"/>
    <w:rsid w:val="00E73ACA"/>
    <w:rsid w:val="00E73C2B"/>
    <w:rsid w:val="00E73EFB"/>
    <w:rsid w:val="00E73F74"/>
    <w:rsid w:val="00E73F95"/>
    <w:rsid w:val="00E74085"/>
    <w:rsid w:val="00E743A6"/>
    <w:rsid w:val="00E7465C"/>
    <w:rsid w:val="00E746B7"/>
    <w:rsid w:val="00E746F2"/>
    <w:rsid w:val="00E74DE4"/>
    <w:rsid w:val="00E75091"/>
    <w:rsid w:val="00E7535A"/>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5B"/>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CC0"/>
    <w:rsid w:val="00E82DB4"/>
    <w:rsid w:val="00E82E4C"/>
    <w:rsid w:val="00E83100"/>
    <w:rsid w:val="00E8312A"/>
    <w:rsid w:val="00E83343"/>
    <w:rsid w:val="00E834AE"/>
    <w:rsid w:val="00E834C0"/>
    <w:rsid w:val="00E836A6"/>
    <w:rsid w:val="00E83720"/>
    <w:rsid w:val="00E838F4"/>
    <w:rsid w:val="00E839A4"/>
    <w:rsid w:val="00E83BCB"/>
    <w:rsid w:val="00E83CF8"/>
    <w:rsid w:val="00E83DD1"/>
    <w:rsid w:val="00E8402B"/>
    <w:rsid w:val="00E84255"/>
    <w:rsid w:val="00E8434C"/>
    <w:rsid w:val="00E843E3"/>
    <w:rsid w:val="00E847EB"/>
    <w:rsid w:val="00E84FC1"/>
    <w:rsid w:val="00E8505D"/>
    <w:rsid w:val="00E85335"/>
    <w:rsid w:val="00E853D0"/>
    <w:rsid w:val="00E85557"/>
    <w:rsid w:val="00E85571"/>
    <w:rsid w:val="00E85763"/>
    <w:rsid w:val="00E8576D"/>
    <w:rsid w:val="00E85BB5"/>
    <w:rsid w:val="00E85E4E"/>
    <w:rsid w:val="00E8616F"/>
    <w:rsid w:val="00E86640"/>
    <w:rsid w:val="00E86AC5"/>
    <w:rsid w:val="00E86ADC"/>
    <w:rsid w:val="00E86B0F"/>
    <w:rsid w:val="00E86BF9"/>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BCA"/>
    <w:rsid w:val="00E91C8C"/>
    <w:rsid w:val="00E91DBB"/>
    <w:rsid w:val="00E9229A"/>
    <w:rsid w:val="00E924CD"/>
    <w:rsid w:val="00E925E6"/>
    <w:rsid w:val="00E92E4A"/>
    <w:rsid w:val="00E92E4F"/>
    <w:rsid w:val="00E92F0C"/>
    <w:rsid w:val="00E930B3"/>
    <w:rsid w:val="00E93635"/>
    <w:rsid w:val="00E9368F"/>
    <w:rsid w:val="00E93823"/>
    <w:rsid w:val="00E93902"/>
    <w:rsid w:val="00E9391D"/>
    <w:rsid w:val="00E93C80"/>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936"/>
    <w:rsid w:val="00E9597B"/>
    <w:rsid w:val="00E95DA2"/>
    <w:rsid w:val="00E95ECF"/>
    <w:rsid w:val="00E95EF8"/>
    <w:rsid w:val="00E95F9F"/>
    <w:rsid w:val="00E96058"/>
    <w:rsid w:val="00E960CD"/>
    <w:rsid w:val="00E96327"/>
    <w:rsid w:val="00E966A7"/>
    <w:rsid w:val="00E966B6"/>
    <w:rsid w:val="00E96905"/>
    <w:rsid w:val="00E96C9E"/>
    <w:rsid w:val="00E96DB5"/>
    <w:rsid w:val="00E96F04"/>
    <w:rsid w:val="00E96FFD"/>
    <w:rsid w:val="00E973DA"/>
    <w:rsid w:val="00E97476"/>
    <w:rsid w:val="00E97501"/>
    <w:rsid w:val="00E9762F"/>
    <w:rsid w:val="00E97A8C"/>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94E"/>
    <w:rsid w:val="00EA5C27"/>
    <w:rsid w:val="00EA5F96"/>
    <w:rsid w:val="00EA602D"/>
    <w:rsid w:val="00EA60E0"/>
    <w:rsid w:val="00EA6148"/>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3"/>
    <w:rsid w:val="00EB029D"/>
    <w:rsid w:val="00EB03F8"/>
    <w:rsid w:val="00EB074B"/>
    <w:rsid w:val="00EB0E13"/>
    <w:rsid w:val="00EB0E66"/>
    <w:rsid w:val="00EB0FCA"/>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DCD"/>
    <w:rsid w:val="00EB4E8C"/>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B79"/>
    <w:rsid w:val="00EC2D6E"/>
    <w:rsid w:val="00EC2E7A"/>
    <w:rsid w:val="00EC309B"/>
    <w:rsid w:val="00EC3130"/>
    <w:rsid w:val="00EC3521"/>
    <w:rsid w:val="00EC358D"/>
    <w:rsid w:val="00EC3691"/>
    <w:rsid w:val="00EC374F"/>
    <w:rsid w:val="00EC38AD"/>
    <w:rsid w:val="00EC3C39"/>
    <w:rsid w:val="00EC3CD8"/>
    <w:rsid w:val="00EC3F32"/>
    <w:rsid w:val="00EC4169"/>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B16"/>
    <w:rsid w:val="00EC6ED1"/>
    <w:rsid w:val="00EC718D"/>
    <w:rsid w:val="00EC71CF"/>
    <w:rsid w:val="00EC72E4"/>
    <w:rsid w:val="00EC74C9"/>
    <w:rsid w:val="00EC751D"/>
    <w:rsid w:val="00EC7622"/>
    <w:rsid w:val="00EC764E"/>
    <w:rsid w:val="00EC7A16"/>
    <w:rsid w:val="00EC7A41"/>
    <w:rsid w:val="00ED01BD"/>
    <w:rsid w:val="00ED0247"/>
    <w:rsid w:val="00ED02C3"/>
    <w:rsid w:val="00ED0321"/>
    <w:rsid w:val="00ED036A"/>
    <w:rsid w:val="00ED040E"/>
    <w:rsid w:val="00ED0A25"/>
    <w:rsid w:val="00ED0ED0"/>
    <w:rsid w:val="00ED0FAD"/>
    <w:rsid w:val="00ED13B5"/>
    <w:rsid w:val="00ED1556"/>
    <w:rsid w:val="00ED15FF"/>
    <w:rsid w:val="00ED184F"/>
    <w:rsid w:val="00ED189B"/>
    <w:rsid w:val="00ED19F6"/>
    <w:rsid w:val="00ED22E1"/>
    <w:rsid w:val="00ED239D"/>
    <w:rsid w:val="00ED24BF"/>
    <w:rsid w:val="00ED2CE4"/>
    <w:rsid w:val="00ED2D6E"/>
    <w:rsid w:val="00ED2E10"/>
    <w:rsid w:val="00ED3457"/>
    <w:rsid w:val="00ED34FA"/>
    <w:rsid w:val="00ED37A0"/>
    <w:rsid w:val="00ED3833"/>
    <w:rsid w:val="00ED3860"/>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81"/>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17"/>
    <w:rsid w:val="00EE48E0"/>
    <w:rsid w:val="00EE4E97"/>
    <w:rsid w:val="00EE5334"/>
    <w:rsid w:val="00EE597F"/>
    <w:rsid w:val="00EE5998"/>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150"/>
    <w:rsid w:val="00EF21F0"/>
    <w:rsid w:val="00EF24FC"/>
    <w:rsid w:val="00EF2854"/>
    <w:rsid w:val="00EF2AEA"/>
    <w:rsid w:val="00EF2C3D"/>
    <w:rsid w:val="00EF2C72"/>
    <w:rsid w:val="00EF2DE9"/>
    <w:rsid w:val="00EF34EB"/>
    <w:rsid w:val="00EF37FA"/>
    <w:rsid w:val="00EF38CB"/>
    <w:rsid w:val="00EF39F2"/>
    <w:rsid w:val="00EF3BDB"/>
    <w:rsid w:val="00EF3D1C"/>
    <w:rsid w:val="00EF412E"/>
    <w:rsid w:val="00EF4443"/>
    <w:rsid w:val="00EF449B"/>
    <w:rsid w:val="00EF44BF"/>
    <w:rsid w:val="00EF44C1"/>
    <w:rsid w:val="00EF4522"/>
    <w:rsid w:val="00EF45E5"/>
    <w:rsid w:val="00EF4A38"/>
    <w:rsid w:val="00EF4B06"/>
    <w:rsid w:val="00EF4F07"/>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AC0"/>
    <w:rsid w:val="00EF6BB7"/>
    <w:rsid w:val="00EF6E4A"/>
    <w:rsid w:val="00EF6E68"/>
    <w:rsid w:val="00EF7051"/>
    <w:rsid w:val="00EF71A8"/>
    <w:rsid w:val="00EF71CC"/>
    <w:rsid w:val="00EF7425"/>
    <w:rsid w:val="00EF7672"/>
    <w:rsid w:val="00EF7751"/>
    <w:rsid w:val="00EF7769"/>
    <w:rsid w:val="00EF782B"/>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44C9"/>
    <w:rsid w:val="00F045B2"/>
    <w:rsid w:val="00F052FE"/>
    <w:rsid w:val="00F0530C"/>
    <w:rsid w:val="00F05D8B"/>
    <w:rsid w:val="00F06008"/>
    <w:rsid w:val="00F062BC"/>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712"/>
    <w:rsid w:val="00F1082B"/>
    <w:rsid w:val="00F10CB1"/>
    <w:rsid w:val="00F10E2C"/>
    <w:rsid w:val="00F10EAF"/>
    <w:rsid w:val="00F1114E"/>
    <w:rsid w:val="00F1159C"/>
    <w:rsid w:val="00F11856"/>
    <w:rsid w:val="00F119E0"/>
    <w:rsid w:val="00F11B75"/>
    <w:rsid w:val="00F11BAD"/>
    <w:rsid w:val="00F12293"/>
    <w:rsid w:val="00F123EB"/>
    <w:rsid w:val="00F12930"/>
    <w:rsid w:val="00F12D4A"/>
    <w:rsid w:val="00F12FA6"/>
    <w:rsid w:val="00F131C5"/>
    <w:rsid w:val="00F1382E"/>
    <w:rsid w:val="00F13A4C"/>
    <w:rsid w:val="00F13A57"/>
    <w:rsid w:val="00F13B6D"/>
    <w:rsid w:val="00F13E06"/>
    <w:rsid w:val="00F13EFA"/>
    <w:rsid w:val="00F1469A"/>
    <w:rsid w:val="00F14813"/>
    <w:rsid w:val="00F149FA"/>
    <w:rsid w:val="00F14B1C"/>
    <w:rsid w:val="00F14F8E"/>
    <w:rsid w:val="00F150D7"/>
    <w:rsid w:val="00F15AAE"/>
    <w:rsid w:val="00F15B00"/>
    <w:rsid w:val="00F15B81"/>
    <w:rsid w:val="00F15BE4"/>
    <w:rsid w:val="00F160C0"/>
    <w:rsid w:val="00F1620C"/>
    <w:rsid w:val="00F162AC"/>
    <w:rsid w:val="00F16447"/>
    <w:rsid w:val="00F16978"/>
    <w:rsid w:val="00F16B1C"/>
    <w:rsid w:val="00F16CCF"/>
    <w:rsid w:val="00F17085"/>
    <w:rsid w:val="00F170A1"/>
    <w:rsid w:val="00F17C76"/>
    <w:rsid w:val="00F20740"/>
    <w:rsid w:val="00F20868"/>
    <w:rsid w:val="00F20BE4"/>
    <w:rsid w:val="00F21008"/>
    <w:rsid w:val="00F21054"/>
    <w:rsid w:val="00F2125B"/>
    <w:rsid w:val="00F21302"/>
    <w:rsid w:val="00F21599"/>
    <w:rsid w:val="00F217A8"/>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DFA"/>
    <w:rsid w:val="00F30E98"/>
    <w:rsid w:val="00F310E4"/>
    <w:rsid w:val="00F310EF"/>
    <w:rsid w:val="00F31238"/>
    <w:rsid w:val="00F316D3"/>
    <w:rsid w:val="00F3177F"/>
    <w:rsid w:val="00F31A5B"/>
    <w:rsid w:val="00F3218A"/>
    <w:rsid w:val="00F32367"/>
    <w:rsid w:val="00F32823"/>
    <w:rsid w:val="00F32E48"/>
    <w:rsid w:val="00F33822"/>
    <w:rsid w:val="00F33964"/>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29B"/>
    <w:rsid w:val="00F36455"/>
    <w:rsid w:val="00F368EB"/>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67B"/>
    <w:rsid w:val="00F40A21"/>
    <w:rsid w:val="00F40BE0"/>
    <w:rsid w:val="00F40DE1"/>
    <w:rsid w:val="00F41108"/>
    <w:rsid w:val="00F412E0"/>
    <w:rsid w:val="00F414C0"/>
    <w:rsid w:val="00F417BC"/>
    <w:rsid w:val="00F41811"/>
    <w:rsid w:val="00F41A66"/>
    <w:rsid w:val="00F41BAC"/>
    <w:rsid w:val="00F41C92"/>
    <w:rsid w:val="00F422F9"/>
    <w:rsid w:val="00F4249A"/>
    <w:rsid w:val="00F42FB3"/>
    <w:rsid w:val="00F4391E"/>
    <w:rsid w:val="00F43C80"/>
    <w:rsid w:val="00F43E0B"/>
    <w:rsid w:val="00F43E7D"/>
    <w:rsid w:val="00F442A1"/>
    <w:rsid w:val="00F4459F"/>
    <w:rsid w:val="00F446B7"/>
    <w:rsid w:val="00F4471C"/>
    <w:rsid w:val="00F448E5"/>
    <w:rsid w:val="00F448EE"/>
    <w:rsid w:val="00F449A7"/>
    <w:rsid w:val="00F44BBF"/>
    <w:rsid w:val="00F44D0B"/>
    <w:rsid w:val="00F45489"/>
    <w:rsid w:val="00F454A8"/>
    <w:rsid w:val="00F455A0"/>
    <w:rsid w:val="00F456DB"/>
    <w:rsid w:val="00F458C6"/>
    <w:rsid w:val="00F45A4C"/>
    <w:rsid w:val="00F45AC2"/>
    <w:rsid w:val="00F45CE8"/>
    <w:rsid w:val="00F45DC6"/>
    <w:rsid w:val="00F45F22"/>
    <w:rsid w:val="00F4613E"/>
    <w:rsid w:val="00F4621B"/>
    <w:rsid w:val="00F46295"/>
    <w:rsid w:val="00F463E1"/>
    <w:rsid w:val="00F463E2"/>
    <w:rsid w:val="00F4662C"/>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E10"/>
    <w:rsid w:val="00F511FA"/>
    <w:rsid w:val="00F513CD"/>
    <w:rsid w:val="00F515BF"/>
    <w:rsid w:val="00F5163C"/>
    <w:rsid w:val="00F51786"/>
    <w:rsid w:val="00F51968"/>
    <w:rsid w:val="00F51D15"/>
    <w:rsid w:val="00F51D21"/>
    <w:rsid w:val="00F51EE0"/>
    <w:rsid w:val="00F51F97"/>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417"/>
    <w:rsid w:val="00F5482F"/>
    <w:rsid w:val="00F54A88"/>
    <w:rsid w:val="00F54B67"/>
    <w:rsid w:val="00F54D27"/>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F3"/>
    <w:rsid w:val="00F55F42"/>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951"/>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F10"/>
    <w:rsid w:val="00F64085"/>
    <w:rsid w:val="00F64269"/>
    <w:rsid w:val="00F64361"/>
    <w:rsid w:val="00F643FB"/>
    <w:rsid w:val="00F645DC"/>
    <w:rsid w:val="00F64714"/>
    <w:rsid w:val="00F64950"/>
    <w:rsid w:val="00F64B9D"/>
    <w:rsid w:val="00F64BCB"/>
    <w:rsid w:val="00F64E3A"/>
    <w:rsid w:val="00F650A1"/>
    <w:rsid w:val="00F651E9"/>
    <w:rsid w:val="00F652D4"/>
    <w:rsid w:val="00F656DF"/>
    <w:rsid w:val="00F6584E"/>
    <w:rsid w:val="00F65CCA"/>
    <w:rsid w:val="00F6610C"/>
    <w:rsid w:val="00F6622A"/>
    <w:rsid w:val="00F664A0"/>
    <w:rsid w:val="00F66547"/>
    <w:rsid w:val="00F66672"/>
    <w:rsid w:val="00F669ED"/>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654"/>
    <w:rsid w:val="00F717E0"/>
    <w:rsid w:val="00F719D6"/>
    <w:rsid w:val="00F719DE"/>
    <w:rsid w:val="00F71CBF"/>
    <w:rsid w:val="00F71DB2"/>
    <w:rsid w:val="00F71DDC"/>
    <w:rsid w:val="00F72518"/>
    <w:rsid w:val="00F7263A"/>
    <w:rsid w:val="00F72961"/>
    <w:rsid w:val="00F72AFE"/>
    <w:rsid w:val="00F72E93"/>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83E"/>
    <w:rsid w:val="00F77AA5"/>
    <w:rsid w:val="00F77C52"/>
    <w:rsid w:val="00F77CC9"/>
    <w:rsid w:val="00F77E7D"/>
    <w:rsid w:val="00F77EC1"/>
    <w:rsid w:val="00F8007B"/>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A80"/>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B45"/>
    <w:rsid w:val="00F91D5E"/>
    <w:rsid w:val="00F91DC2"/>
    <w:rsid w:val="00F91EAA"/>
    <w:rsid w:val="00F91EF1"/>
    <w:rsid w:val="00F91F2C"/>
    <w:rsid w:val="00F91F9D"/>
    <w:rsid w:val="00F922F3"/>
    <w:rsid w:val="00F92430"/>
    <w:rsid w:val="00F92454"/>
    <w:rsid w:val="00F9282E"/>
    <w:rsid w:val="00F92851"/>
    <w:rsid w:val="00F92926"/>
    <w:rsid w:val="00F92986"/>
    <w:rsid w:val="00F92AF1"/>
    <w:rsid w:val="00F92EC6"/>
    <w:rsid w:val="00F92F12"/>
    <w:rsid w:val="00F92F96"/>
    <w:rsid w:val="00F93907"/>
    <w:rsid w:val="00F9398F"/>
    <w:rsid w:val="00F93BA9"/>
    <w:rsid w:val="00F93D84"/>
    <w:rsid w:val="00F94274"/>
    <w:rsid w:val="00F9441C"/>
    <w:rsid w:val="00F94454"/>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4C1"/>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B8"/>
    <w:rsid w:val="00FA1A00"/>
    <w:rsid w:val="00FA1B18"/>
    <w:rsid w:val="00FA1BD6"/>
    <w:rsid w:val="00FA1CA1"/>
    <w:rsid w:val="00FA2368"/>
    <w:rsid w:val="00FA24D9"/>
    <w:rsid w:val="00FA275E"/>
    <w:rsid w:val="00FA2B01"/>
    <w:rsid w:val="00FA2B43"/>
    <w:rsid w:val="00FA2BA9"/>
    <w:rsid w:val="00FA2F21"/>
    <w:rsid w:val="00FA30CC"/>
    <w:rsid w:val="00FA35CF"/>
    <w:rsid w:val="00FA3626"/>
    <w:rsid w:val="00FA3957"/>
    <w:rsid w:val="00FA39C6"/>
    <w:rsid w:val="00FA3C58"/>
    <w:rsid w:val="00FA3FB9"/>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A80"/>
    <w:rsid w:val="00FA7A8C"/>
    <w:rsid w:val="00FA7B62"/>
    <w:rsid w:val="00FB0093"/>
    <w:rsid w:val="00FB009B"/>
    <w:rsid w:val="00FB02F7"/>
    <w:rsid w:val="00FB030E"/>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34"/>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615A"/>
    <w:rsid w:val="00FB6344"/>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A62"/>
    <w:rsid w:val="00FC2C3B"/>
    <w:rsid w:val="00FC2DD2"/>
    <w:rsid w:val="00FC2DE8"/>
    <w:rsid w:val="00FC348B"/>
    <w:rsid w:val="00FC38F7"/>
    <w:rsid w:val="00FC3CF2"/>
    <w:rsid w:val="00FC3E67"/>
    <w:rsid w:val="00FC3FF1"/>
    <w:rsid w:val="00FC4032"/>
    <w:rsid w:val="00FC4075"/>
    <w:rsid w:val="00FC40FD"/>
    <w:rsid w:val="00FC4325"/>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471"/>
    <w:rsid w:val="00FC74F8"/>
    <w:rsid w:val="00FC7632"/>
    <w:rsid w:val="00FC786C"/>
    <w:rsid w:val="00FC7AF9"/>
    <w:rsid w:val="00FD005C"/>
    <w:rsid w:val="00FD033A"/>
    <w:rsid w:val="00FD03CC"/>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4F"/>
    <w:rsid w:val="00FD17AF"/>
    <w:rsid w:val="00FD18B4"/>
    <w:rsid w:val="00FD1B0F"/>
    <w:rsid w:val="00FD1D6C"/>
    <w:rsid w:val="00FD1F3A"/>
    <w:rsid w:val="00FD1F6D"/>
    <w:rsid w:val="00FD201A"/>
    <w:rsid w:val="00FD2173"/>
    <w:rsid w:val="00FD2497"/>
    <w:rsid w:val="00FD24BD"/>
    <w:rsid w:val="00FD2704"/>
    <w:rsid w:val="00FD28B3"/>
    <w:rsid w:val="00FD2D3E"/>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C6D"/>
    <w:rsid w:val="00FD4E44"/>
    <w:rsid w:val="00FD507D"/>
    <w:rsid w:val="00FD50E3"/>
    <w:rsid w:val="00FD50F2"/>
    <w:rsid w:val="00FD512D"/>
    <w:rsid w:val="00FD52DD"/>
    <w:rsid w:val="00FD5704"/>
    <w:rsid w:val="00FD5744"/>
    <w:rsid w:val="00FD5920"/>
    <w:rsid w:val="00FD5ACF"/>
    <w:rsid w:val="00FD5DBF"/>
    <w:rsid w:val="00FD5FCD"/>
    <w:rsid w:val="00FD6020"/>
    <w:rsid w:val="00FD64D2"/>
    <w:rsid w:val="00FD65A2"/>
    <w:rsid w:val="00FD6846"/>
    <w:rsid w:val="00FD6BEE"/>
    <w:rsid w:val="00FD715F"/>
    <w:rsid w:val="00FD7495"/>
    <w:rsid w:val="00FD7737"/>
    <w:rsid w:val="00FD77BF"/>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AB"/>
    <w:rsid w:val="00FE1CD0"/>
    <w:rsid w:val="00FE1CE7"/>
    <w:rsid w:val="00FE214A"/>
    <w:rsid w:val="00FE219D"/>
    <w:rsid w:val="00FE2286"/>
    <w:rsid w:val="00FE22E9"/>
    <w:rsid w:val="00FE231C"/>
    <w:rsid w:val="00FE2360"/>
    <w:rsid w:val="00FE23BF"/>
    <w:rsid w:val="00FE2474"/>
    <w:rsid w:val="00FE28C0"/>
    <w:rsid w:val="00FE2975"/>
    <w:rsid w:val="00FE2C74"/>
    <w:rsid w:val="00FE2D1D"/>
    <w:rsid w:val="00FE2D6A"/>
    <w:rsid w:val="00FE2DD6"/>
    <w:rsid w:val="00FE2FDB"/>
    <w:rsid w:val="00FE3129"/>
    <w:rsid w:val="00FE346C"/>
    <w:rsid w:val="00FE3664"/>
    <w:rsid w:val="00FE3673"/>
    <w:rsid w:val="00FE3BF0"/>
    <w:rsid w:val="00FE4377"/>
    <w:rsid w:val="00FE43C3"/>
    <w:rsid w:val="00FE48A6"/>
    <w:rsid w:val="00FE48F7"/>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B0C"/>
    <w:rsid w:val="00FE6BAC"/>
    <w:rsid w:val="00FE6DB2"/>
    <w:rsid w:val="00FE78C8"/>
    <w:rsid w:val="00FE7ACC"/>
    <w:rsid w:val="00FE7E0B"/>
    <w:rsid w:val="00FF05D7"/>
    <w:rsid w:val="00FF0687"/>
    <w:rsid w:val="00FF0968"/>
    <w:rsid w:val="00FF0A27"/>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A10"/>
    <w:rsid w:val="00FF2A5D"/>
    <w:rsid w:val="00FF2C4A"/>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82"/>
    <w:rsid w:val="00FF47B8"/>
    <w:rsid w:val="00FF47FD"/>
    <w:rsid w:val="00FF4B00"/>
    <w:rsid w:val="00FF4E02"/>
    <w:rsid w:val="00FF50B2"/>
    <w:rsid w:val="00FF516D"/>
    <w:rsid w:val="00FF54EF"/>
    <w:rsid w:val="00FF556E"/>
    <w:rsid w:val="00FF5640"/>
    <w:rsid w:val="00FF5708"/>
    <w:rsid w:val="00FF5957"/>
    <w:rsid w:val="00FF622B"/>
    <w:rsid w:val="00FF625A"/>
    <w:rsid w:val="00FF63DA"/>
    <w:rsid w:val="00FF66E2"/>
    <w:rsid w:val="00FF681A"/>
    <w:rsid w:val="00FF6B38"/>
    <w:rsid w:val="00FF6CBC"/>
    <w:rsid w:val="00FF73D9"/>
    <w:rsid w:val="00FF7457"/>
    <w:rsid w:val="00FF747E"/>
    <w:rsid w:val="00FF75FE"/>
    <w:rsid w:val="00FF7611"/>
    <w:rsid w:val="00FF797D"/>
    <w:rsid w:val="00FF79E1"/>
    <w:rsid w:val="00FF7AEC"/>
    <w:rsid w:val="00FF7C63"/>
    <w:rsid w:val="00FF7E8F"/>
    <w:rsid w:val="00FF7F35"/>
    <w:rsid w:val="07F0547F"/>
    <w:rsid w:val="08CD0D96"/>
    <w:rsid w:val="0F1E2B17"/>
    <w:rsid w:val="0F46008A"/>
    <w:rsid w:val="11B836BA"/>
    <w:rsid w:val="1A253987"/>
    <w:rsid w:val="1B214259"/>
    <w:rsid w:val="1B4422D4"/>
    <w:rsid w:val="1C56667E"/>
    <w:rsid w:val="1D5767C3"/>
    <w:rsid w:val="1D6F2402"/>
    <w:rsid w:val="1D942984"/>
    <w:rsid w:val="1DAF5542"/>
    <w:rsid w:val="1F5EAB73"/>
    <w:rsid w:val="21B8427D"/>
    <w:rsid w:val="26E93009"/>
    <w:rsid w:val="28F33498"/>
    <w:rsid w:val="2965515D"/>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6B0180A"/>
    <w:rsid w:val="47584F11"/>
    <w:rsid w:val="47746A83"/>
    <w:rsid w:val="477F0DAA"/>
    <w:rsid w:val="4A326AC6"/>
    <w:rsid w:val="4D01177C"/>
    <w:rsid w:val="4D5B4973"/>
    <w:rsid w:val="4F212C12"/>
    <w:rsid w:val="4FF345C9"/>
    <w:rsid w:val="52A22E3C"/>
    <w:rsid w:val="532E61DA"/>
    <w:rsid w:val="54625D6C"/>
    <w:rsid w:val="55BC4A2C"/>
    <w:rsid w:val="56C77124"/>
    <w:rsid w:val="57E31CAC"/>
    <w:rsid w:val="595D53E6"/>
    <w:rsid w:val="59A87F35"/>
    <w:rsid w:val="5C494933"/>
    <w:rsid w:val="5E655ED5"/>
    <w:rsid w:val="5FB14930"/>
    <w:rsid w:val="604774B3"/>
    <w:rsid w:val="60AC02B6"/>
    <w:rsid w:val="61D767E1"/>
    <w:rsid w:val="63E40063"/>
    <w:rsid w:val="64B57381"/>
    <w:rsid w:val="65100DAA"/>
    <w:rsid w:val="679F7835"/>
    <w:rsid w:val="6B071A43"/>
    <w:rsid w:val="6B2213FC"/>
    <w:rsid w:val="6B5B722E"/>
    <w:rsid w:val="6C2C6CD8"/>
    <w:rsid w:val="6DB52DF6"/>
    <w:rsid w:val="6E8528D5"/>
    <w:rsid w:val="7058136B"/>
    <w:rsid w:val="73BA1DE3"/>
    <w:rsid w:val="76FE5314"/>
    <w:rsid w:val="77B41DCB"/>
    <w:rsid w:val="788B0E8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53AC45"/>
  <w15:docId w15:val="{BB13E449-CAB6-46B1-B7C2-E15D671E5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basedOn w:val="Heading1"/>
    <w:next w:val="Normal"/>
    <w:qFormat/>
    <w:pPr>
      <w:numPr>
        <w:ilvl w:val="1"/>
      </w:numPr>
      <w:pBdr>
        <w:top w:val="none" w:sz="0" w:space="0" w:color="auto"/>
      </w:pBdr>
      <w:tabs>
        <w:tab w:val="left" w:pos="3150"/>
      </w:tabs>
      <w:outlineLvl w:val="1"/>
    </w:pPr>
    <w:rPr>
      <w:sz w:val="32"/>
      <w:szCs w:val="32"/>
    </w:rPr>
  </w:style>
  <w:style w:type="paragraph" w:styleId="Heading3">
    <w:name w:val="heading 3"/>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basedOn w:val="Normal"/>
    <w:next w:val="Normal"/>
    <w:link w:val="Heading4Char"/>
    <w:qFormat/>
    <w:pPr>
      <w:keepNext/>
      <w:jc w:val="center"/>
      <w:outlineLvl w:val="3"/>
    </w:pPr>
    <w:rPr>
      <w:b/>
      <w:bCs/>
    </w:rPr>
  </w:style>
  <w:style w:type="paragraph" w:styleId="Heading5">
    <w:name w:val="heading 5"/>
    <w:basedOn w:val="Normal"/>
    <w:next w:val="Normal"/>
    <w:uiPriority w:val="9"/>
    <w:qFormat/>
    <w:pPr>
      <w:keepNext/>
      <w:numPr>
        <w:ilvl w:val="4"/>
        <w:numId w:val="1"/>
      </w:numPr>
      <w:tabs>
        <w:tab w:val="left" w:pos="432"/>
      </w:tabs>
      <w:outlineLvl w:val="4"/>
    </w:pPr>
    <w:rPr>
      <w:b/>
      <w:bCs/>
      <w:sz w:val="24"/>
    </w:rPr>
  </w:style>
  <w:style w:type="paragraph" w:styleId="Heading6">
    <w:name w:val="heading 6"/>
    <w:basedOn w:val="Normal"/>
    <w:next w:val="Normal"/>
    <w:uiPriority w:val="9"/>
    <w:qFormat/>
    <w:pPr>
      <w:widowControl/>
      <w:numPr>
        <w:ilvl w:val="5"/>
        <w:numId w:val="1"/>
      </w:numPr>
      <w:tabs>
        <w:tab w:val="left" w:pos="432"/>
      </w:tabs>
      <w:spacing w:before="240" w:line="360" w:lineRule="auto"/>
      <w:outlineLvl w:val="5"/>
    </w:pPr>
    <w:rPr>
      <w:rFonts w:eastAsia="SimSun"/>
      <w:b/>
      <w:bCs/>
      <w:kern w:val="0"/>
      <w:sz w:val="22"/>
      <w:lang w:eastAsia="en-US"/>
    </w:rPr>
  </w:style>
  <w:style w:type="paragraph" w:styleId="Heading7">
    <w:name w:val="heading 7"/>
    <w:basedOn w:val="Normal"/>
    <w:next w:val="Normal"/>
    <w:uiPriority w:val="9"/>
    <w:qFormat/>
    <w:pPr>
      <w:widowControl/>
      <w:numPr>
        <w:ilvl w:val="6"/>
        <w:numId w:val="1"/>
      </w:numPr>
      <w:tabs>
        <w:tab w:val="left" w:pos="432"/>
      </w:tabs>
      <w:spacing w:before="240" w:line="360" w:lineRule="auto"/>
      <w:outlineLvl w:val="6"/>
    </w:pPr>
    <w:rPr>
      <w:rFonts w:eastAsia="SimSun"/>
      <w:kern w:val="0"/>
      <w:sz w:val="24"/>
      <w:lang w:eastAsia="en-US"/>
    </w:rPr>
  </w:style>
  <w:style w:type="paragraph" w:styleId="Heading8">
    <w:name w:val="heading 8"/>
    <w:basedOn w:val="Normal"/>
    <w:next w:val="Normal"/>
    <w:uiPriority w:val="9"/>
    <w:qFormat/>
    <w:pPr>
      <w:widowControl/>
      <w:numPr>
        <w:ilvl w:val="7"/>
        <w:numId w:val="1"/>
      </w:numPr>
      <w:tabs>
        <w:tab w:val="left" w:pos="432"/>
      </w:tabs>
      <w:spacing w:before="240" w:line="360" w:lineRule="auto"/>
      <w:outlineLvl w:val="7"/>
    </w:pPr>
    <w:rPr>
      <w:rFonts w:eastAsia="SimSun"/>
      <w:i/>
      <w:iCs/>
      <w:kern w:val="0"/>
      <w:sz w:val="24"/>
      <w:lang w:eastAsia="en-US"/>
    </w:rPr>
  </w:style>
  <w:style w:type="paragraph" w:styleId="Heading9">
    <w:name w:val="heading 9"/>
    <w:basedOn w:val="Normal"/>
    <w:next w:val="Normal"/>
    <w:uiPriority w:val="9"/>
    <w:qFormat/>
    <w:pPr>
      <w:widowControl/>
      <w:numPr>
        <w:ilvl w:val="8"/>
        <w:numId w:val="1"/>
      </w:numPr>
      <w:tabs>
        <w:tab w:val="left" w:pos="432"/>
      </w:tabs>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aliases w:val="cap Char3,cap Char Char2,Caption Char1 Char Char1,cap Char Char1 Char1,Caption Char Char1 Char Char1,cap Char2 Char1,条目 Char1,cap Char Char Char Char Char Char Char Char1,Caption Char2 Char1,Caption Char Char Char Char1,fig and tbl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リスト段落,列,—"/>
    <w:basedOn w:val="Normal"/>
    <w:link w:val="ListParagraphChar"/>
    <w:uiPriority w:val="34"/>
    <w:qFormat/>
    <w:pPr>
      <w:widowControl/>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uiPriority w:val="9"/>
    <w:qFormat/>
    <w:rPr>
      <w:rFonts w:ascii="Arial" w:hAnsi="Arial"/>
      <w:sz w:val="28"/>
      <w:szCs w:val="32"/>
      <w:lang w:val="en-GB"/>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5"/>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6"/>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7"/>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8"/>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9"/>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Normal"/>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qFormat/>
    <w:pPr>
      <w:widowControl/>
      <w:numPr>
        <w:numId w:val="10"/>
      </w:numPr>
      <w:kinsoku/>
      <w:overflowPunct/>
      <w:adjustRightInd/>
      <w:snapToGrid w:val="0"/>
      <w:jc w:val="left"/>
      <w:textAlignment w:val="auto"/>
    </w:pPr>
    <w:rPr>
      <w:rFonts w:eastAsia="SimSun"/>
      <w:snapToGrid/>
      <w:kern w:val="0"/>
      <w:szCs w:val="16"/>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docHeading1">
    <w:name w:val="Tdoc_Heading_1"/>
    <w:basedOn w:val="Heading1"/>
    <w:next w:val="BodyText"/>
    <w:qFormat/>
    <w:pPr>
      <w:keepLines w:val="0"/>
      <w:numPr>
        <w:numId w:val="11"/>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BodyText"/>
    <w:link w:val="ProposalChar0"/>
    <w:qFormat/>
    <w:pPr>
      <w:tabs>
        <w:tab w:val="left" w:pos="1304"/>
        <w:tab w:val="left" w:pos="1701"/>
      </w:tabs>
      <w:kinsoku/>
      <w:overflowPunct/>
      <w:adjustRightInd/>
      <w:spacing w:after="120" w:line="259" w:lineRule="auto"/>
      <w:textAlignment w:val="auto"/>
    </w:pPr>
    <w:rPr>
      <w:rFonts w:ascii="Arial" w:eastAsiaTheme="minorEastAsia" w:hAnsi="Arial" w:cstheme="minorBidi"/>
      <w:b/>
      <w:bCs/>
      <w:szCs w:val="22"/>
      <w:lang w:val="en-US" w:eastAsia="en-US"/>
    </w:rPr>
  </w:style>
  <w:style w:type="character" w:customStyle="1" w:styleId="Heading4Char">
    <w:name w:val="Heading 4 Char"/>
    <w:basedOn w:val="DefaultParagraphFont"/>
    <w:link w:val="Heading4"/>
    <w:qFormat/>
    <w:rPr>
      <w:b/>
      <w:bCs/>
      <w:snapToGrid w:val="0"/>
      <w:kern w:val="2"/>
      <w:szCs w:val="22"/>
      <w:lang w:val="en-GB" w:eastAsia="ko-KR"/>
    </w:rPr>
  </w:style>
  <w:style w:type="paragraph" w:customStyle="1" w:styleId="Observation">
    <w:name w:val="Observation"/>
    <w:basedOn w:val="Proposal0"/>
    <w:qFormat/>
    <w:pPr>
      <w:numPr>
        <w:numId w:val="12"/>
      </w:numPr>
      <w:overflowPunct w:val="0"/>
      <w:autoSpaceDE w:val="0"/>
      <w:autoSpaceDN w:val="0"/>
      <w:adjustRightInd w:val="0"/>
      <w:spacing w:line="240" w:lineRule="auto"/>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a">
    <w:name w:val="本文档"/>
    <w:basedOn w:val="BodyText"/>
    <w:link w:val="Char0"/>
    <w:qFormat/>
    <w:pPr>
      <w:kinsoku/>
      <w:overflowPunct/>
      <w:adjustRightInd/>
      <w:spacing w:after="120"/>
      <w:textAlignment w:val="auto"/>
    </w:pPr>
    <w:rPr>
      <w:rFonts w:eastAsiaTheme="minorEastAsia"/>
      <w:sz w:val="20"/>
      <w:szCs w:val="24"/>
      <w:lang w:val="en-US" w:eastAsia="zh-CN"/>
    </w:rPr>
  </w:style>
  <w:style w:type="character" w:customStyle="1" w:styleId="Char0">
    <w:name w:val="本文档 Char"/>
    <w:basedOn w:val="DefaultParagraphFont"/>
    <w:link w:val="a"/>
    <w:qFormat/>
    <w:rPr>
      <w:rFonts w:eastAsiaTheme="minorEastAsia"/>
      <w:szCs w:val="24"/>
    </w:rPr>
  </w:style>
  <w:style w:type="character" w:customStyle="1" w:styleId="ProposalChar0">
    <w:name w:val="Proposal Char"/>
    <w:basedOn w:val="DefaultParagraphFont"/>
    <w:link w:val="Proposal0"/>
    <w:qFormat/>
    <w:locked/>
    <w:rPr>
      <w:rFonts w:ascii="Arial" w:eastAsiaTheme="minorEastAsia" w:hAnsi="Arial" w:cstheme="minorBidi"/>
      <w:b/>
      <w:bCs/>
      <w:sz w:val="22"/>
      <w:szCs w:val="2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kinsoku/>
      <w:overflowPunct/>
      <w:adjustRightInd/>
      <w:spacing w:before="240" w:after="0"/>
      <w:jc w:val="left"/>
      <w:textAlignment w:val="auto"/>
    </w:pPr>
    <w:rPr>
      <w:rFonts w:ascii="Arial" w:eastAsiaTheme="minorEastAsia" w:hAnsi="Arial"/>
      <w:spacing w:val="2"/>
      <w:sz w:val="20"/>
      <w:lang w:val="en-US" w:eastAsia="en-US"/>
    </w:rPr>
  </w:style>
  <w:style w:type="character" w:customStyle="1" w:styleId="IvDbodytextChar">
    <w:name w:val="IvD bodytext Char"/>
    <w:basedOn w:val="DefaultParagraphFont"/>
    <w:link w:val="IvDbodytext"/>
    <w:qFormat/>
    <w:rPr>
      <w:rFonts w:ascii="Arial" w:eastAsiaTheme="minorEastAsia" w:hAnsi="Arial"/>
      <w:spacing w:val="2"/>
      <w:lang w:eastAsia="en-US"/>
    </w:rPr>
  </w:style>
  <w:style w:type="table" w:customStyle="1" w:styleId="TableGrid1">
    <w:name w:val="TableGrid1"/>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qFormat/>
    <w:pPr>
      <w:widowControl/>
      <w:kinsoku/>
      <w:overflowPunct/>
      <w:autoSpaceDE/>
      <w:autoSpaceDN/>
      <w:adjustRightInd/>
      <w:spacing w:after="0"/>
      <w:jc w:val="left"/>
      <w:textAlignment w:val="auto"/>
    </w:pPr>
    <w:rPr>
      <w:rFonts w:ascii="Calibri" w:eastAsiaTheme="minorEastAsia" w:hAnsi="Calibri" w:cs="Calibri"/>
      <w:snapToGrid/>
      <w:kern w:val="0"/>
      <w:sz w:val="22"/>
      <w:lang w:val="en-US" w:eastAsia="zh-CN"/>
    </w:rPr>
  </w:style>
  <w:style w:type="character" w:customStyle="1" w:styleId="xapple-converted-space">
    <w:name w:val="x_apple-converted-space"/>
    <w:basedOn w:val="DefaultParagraphFont"/>
    <w:qFormat/>
  </w:style>
  <w:style w:type="paragraph" w:customStyle="1" w:styleId="RAN1bullet1">
    <w:name w:val="RAN1 bullet1"/>
    <w:basedOn w:val="Normal"/>
    <w:qFormat/>
    <w:pPr>
      <w:widowControl/>
      <w:kinsoku/>
      <w:overflowPunct/>
      <w:autoSpaceDE/>
      <w:autoSpaceDN/>
      <w:adjustRightInd/>
      <w:spacing w:after="0"/>
      <w:ind w:left="360" w:hanging="360"/>
      <w:jc w:val="left"/>
      <w:textAlignment w:val="auto"/>
    </w:pPr>
    <w:rPr>
      <w:rFonts w:ascii="Times" w:hAnsi="Times"/>
      <w:snapToGrid/>
      <w:kern w:val="0"/>
      <w:szCs w:val="24"/>
      <w:lang w:eastAsia="zh-CN"/>
    </w:rPr>
  </w:style>
  <w:style w:type="table" w:customStyle="1" w:styleId="TableGrid2">
    <w:name w:val="TableGrid2"/>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3">
    <w:name w:val="Revision3"/>
    <w:hidden/>
    <w:uiPriority w:val="99"/>
    <w:semiHidden/>
    <w:rPr>
      <w:snapToGrid w:val="0"/>
      <w:kern w:val="2"/>
      <w:szCs w:val="22"/>
      <w:lang w:val="en-GB" w:eastAsia="ko-KR"/>
    </w:rPr>
  </w:style>
  <w:style w:type="table" w:customStyle="1" w:styleId="TableGrid11">
    <w:name w:val="TableGrid11"/>
    <w:basedOn w:val="TableNormal"/>
    <w:next w:val="TableGrid"/>
    <w:qFormat/>
    <w:rsid w:val="003646C1"/>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rsid w:val="001261A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next w:val="TableGrid"/>
    <w:qFormat/>
    <w:rsid w:val="001261A6"/>
    <w:pPr>
      <w:widowControl w:val="0"/>
      <w:autoSpaceDE w:val="0"/>
      <w:autoSpaceDN w:val="0"/>
      <w:adjustRightInd w:val="0"/>
      <w:spacing w:after="120"/>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9839">
      <w:bodyDiv w:val="1"/>
      <w:marLeft w:val="0"/>
      <w:marRight w:val="0"/>
      <w:marTop w:val="0"/>
      <w:marBottom w:val="0"/>
      <w:divBdr>
        <w:top w:val="none" w:sz="0" w:space="0" w:color="auto"/>
        <w:left w:val="none" w:sz="0" w:space="0" w:color="auto"/>
        <w:bottom w:val="none" w:sz="0" w:space="0" w:color="auto"/>
        <w:right w:val="none" w:sz="0" w:space="0" w:color="auto"/>
      </w:divBdr>
    </w:div>
    <w:div w:id="228343286">
      <w:bodyDiv w:val="1"/>
      <w:marLeft w:val="0"/>
      <w:marRight w:val="0"/>
      <w:marTop w:val="0"/>
      <w:marBottom w:val="0"/>
      <w:divBdr>
        <w:top w:val="none" w:sz="0" w:space="0" w:color="auto"/>
        <w:left w:val="none" w:sz="0" w:space="0" w:color="auto"/>
        <w:bottom w:val="none" w:sz="0" w:space="0" w:color="auto"/>
        <w:right w:val="none" w:sz="0" w:space="0" w:color="auto"/>
      </w:divBdr>
    </w:div>
    <w:div w:id="554245175">
      <w:bodyDiv w:val="1"/>
      <w:marLeft w:val="0"/>
      <w:marRight w:val="0"/>
      <w:marTop w:val="0"/>
      <w:marBottom w:val="0"/>
      <w:divBdr>
        <w:top w:val="none" w:sz="0" w:space="0" w:color="auto"/>
        <w:left w:val="none" w:sz="0" w:space="0" w:color="auto"/>
        <w:bottom w:val="none" w:sz="0" w:space="0" w:color="auto"/>
        <w:right w:val="none" w:sz="0" w:space="0" w:color="auto"/>
      </w:divBdr>
    </w:div>
    <w:div w:id="781612153">
      <w:bodyDiv w:val="1"/>
      <w:marLeft w:val="0"/>
      <w:marRight w:val="0"/>
      <w:marTop w:val="0"/>
      <w:marBottom w:val="0"/>
      <w:divBdr>
        <w:top w:val="none" w:sz="0" w:space="0" w:color="auto"/>
        <w:left w:val="none" w:sz="0" w:space="0" w:color="auto"/>
        <w:bottom w:val="none" w:sz="0" w:space="0" w:color="auto"/>
        <w:right w:val="none" w:sz="0" w:space="0" w:color="auto"/>
      </w:divBdr>
    </w:div>
    <w:div w:id="1010959041">
      <w:bodyDiv w:val="1"/>
      <w:marLeft w:val="0"/>
      <w:marRight w:val="0"/>
      <w:marTop w:val="0"/>
      <w:marBottom w:val="0"/>
      <w:divBdr>
        <w:top w:val="none" w:sz="0" w:space="0" w:color="auto"/>
        <w:left w:val="none" w:sz="0" w:space="0" w:color="auto"/>
        <w:bottom w:val="none" w:sz="0" w:space="0" w:color="auto"/>
        <w:right w:val="none" w:sz="0" w:space="0" w:color="auto"/>
      </w:divBdr>
    </w:div>
    <w:div w:id="1067068584">
      <w:bodyDiv w:val="1"/>
      <w:marLeft w:val="0"/>
      <w:marRight w:val="0"/>
      <w:marTop w:val="0"/>
      <w:marBottom w:val="0"/>
      <w:divBdr>
        <w:top w:val="none" w:sz="0" w:space="0" w:color="auto"/>
        <w:left w:val="none" w:sz="0" w:space="0" w:color="auto"/>
        <w:bottom w:val="none" w:sz="0" w:space="0" w:color="auto"/>
        <w:right w:val="none" w:sz="0" w:space="0" w:color="auto"/>
      </w:divBdr>
    </w:div>
    <w:div w:id="1324117718">
      <w:bodyDiv w:val="1"/>
      <w:marLeft w:val="0"/>
      <w:marRight w:val="0"/>
      <w:marTop w:val="0"/>
      <w:marBottom w:val="0"/>
      <w:divBdr>
        <w:top w:val="none" w:sz="0" w:space="0" w:color="auto"/>
        <w:left w:val="none" w:sz="0" w:space="0" w:color="auto"/>
        <w:bottom w:val="none" w:sz="0" w:space="0" w:color="auto"/>
        <w:right w:val="none" w:sz="0" w:space="0" w:color="auto"/>
      </w:divBdr>
    </w:div>
    <w:div w:id="1386678491">
      <w:bodyDiv w:val="1"/>
      <w:marLeft w:val="0"/>
      <w:marRight w:val="0"/>
      <w:marTop w:val="0"/>
      <w:marBottom w:val="0"/>
      <w:divBdr>
        <w:top w:val="none" w:sz="0" w:space="0" w:color="auto"/>
        <w:left w:val="none" w:sz="0" w:space="0" w:color="auto"/>
        <w:bottom w:val="none" w:sz="0" w:space="0" w:color="auto"/>
        <w:right w:val="none" w:sz="0" w:space="0" w:color="auto"/>
      </w:divBdr>
    </w:div>
    <w:div w:id="1394696785">
      <w:bodyDiv w:val="1"/>
      <w:marLeft w:val="0"/>
      <w:marRight w:val="0"/>
      <w:marTop w:val="0"/>
      <w:marBottom w:val="0"/>
      <w:divBdr>
        <w:top w:val="none" w:sz="0" w:space="0" w:color="auto"/>
        <w:left w:val="none" w:sz="0" w:space="0" w:color="auto"/>
        <w:bottom w:val="none" w:sz="0" w:space="0" w:color="auto"/>
        <w:right w:val="none" w:sz="0" w:space="0" w:color="auto"/>
      </w:divBdr>
    </w:div>
    <w:div w:id="1516378753">
      <w:bodyDiv w:val="1"/>
      <w:marLeft w:val="0"/>
      <w:marRight w:val="0"/>
      <w:marTop w:val="0"/>
      <w:marBottom w:val="0"/>
      <w:divBdr>
        <w:top w:val="none" w:sz="0" w:space="0" w:color="auto"/>
        <w:left w:val="none" w:sz="0" w:space="0" w:color="auto"/>
        <w:bottom w:val="none" w:sz="0" w:space="0" w:color="auto"/>
        <w:right w:val="none" w:sz="0" w:space="0" w:color="auto"/>
      </w:divBdr>
    </w:div>
    <w:div w:id="20874170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file:///C:\Users\younsun\Documents\3GPP%20documents\RAN1%20tdocs\TSGR1_111\Docs\R1-2211488.zip"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image" Target="media/image2.pn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file:///C:\Users\younsun\Documents\3GPP%20documents\RAN1%20tdocs\TSGR1_111\Docs\R1-2212132.zip"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younsun\Documents\3GPP%20documents\RAN1%20tdocs\TSGR1_111\Docs\R1-2211824.zip" TargetMode="External"/><Relationship Id="rId23" Type="http://schemas.openxmlformats.org/officeDocument/2006/relationships/footer" Target="footer2.xml"/><Relationship Id="rId10" Type="http://schemas.microsoft.com/office/2011/relationships/commentsExtended" Target="commentsExtended.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file:///C:\Users\younsun\Documents\3GPP%20documents\RAN1%20tdocs\TSGR1_111\Docs\R1-2211534.ZIP"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66</Pages>
  <Words>29876</Words>
  <Characters>170296</Characters>
  <Application>Microsoft Office Word</Application>
  <DocSecurity>0</DocSecurity>
  <Lines>1419</Lines>
  <Paragraphs>399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199773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Ankit Bhamri</cp:lastModifiedBy>
  <cp:revision>14</cp:revision>
  <cp:lastPrinted>2019-01-09T21:30:00Z</cp:lastPrinted>
  <dcterms:created xsi:type="dcterms:W3CDTF">2022-11-12T22:10:00Z</dcterms:created>
  <dcterms:modified xsi:type="dcterms:W3CDTF">2022-11-12T22:31:00Z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2052-11.8.2.10912</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y fmtid="{D5CDD505-2E9C-101B-9397-08002B2CF9AE}" pid="18" name="MSIP_Label_a7295cc1-d279-42ac-ab4d-3b0f4fece050_Enabled">
    <vt:lpwstr>true</vt:lpwstr>
  </property>
  <property fmtid="{D5CDD505-2E9C-101B-9397-08002B2CF9AE}" pid="19" name="MSIP_Label_a7295cc1-d279-42ac-ab4d-3b0f4fece050_SetDate">
    <vt:lpwstr>2022-10-11T06:48:17Z</vt:lpwstr>
  </property>
  <property fmtid="{D5CDD505-2E9C-101B-9397-08002B2CF9AE}" pid="20" name="MSIP_Label_a7295cc1-d279-42ac-ab4d-3b0f4fece050_Method">
    <vt:lpwstr>Standard</vt:lpwstr>
  </property>
  <property fmtid="{D5CDD505-2E9C-101B-9397-08002B2CF9AE}" pid="21" name="MSIP_Label_a7295cc1-d279-42ac-ab4d-3b0f4fece050_Name">
    <vt:lpwstr>FUJITSU-RESTRICTED​</vt:lpwstr>
  </property>
  <property fmtid="{D5CDD505-2E9C-101B-9397-08002B2CF9AE}" pid="22" name="MSIP_Label_a7295cc1-d279-42ac-ab4d-3b0f4fece050_SiteId">
    <vt:lpwstr>a19f121d-81e1-4858-a9d8-736e267fd4c7</vt:lpwstr>
  </property>
  <property fmtid="{D5CDD505-2E9C-101B-9397-08002B2CF9AE}" pid="23" name="MSIP_Label_a7295cc1-d279-42ac-ab4d-3b0f4fece050_ActionId">
    <vt:lpwstr>405dc7c8-2fb9-41e1-b1f5-f62c39ccaa2c</vt:lpwstr>
  </property>
  <property fmtid="{D5CDD505-2E9C-101B-9397-08002B2CF9AE}" pid="24" name="MSIP_Label_a7295cc1-d279-42ac-ab4d-3b0f4fece050_ContentBits">
    <vt:lpwstr>0</vt:lpwstr>
  </property>
</Properties>
</file>