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B170B" w14:textId="17C7F1EF" w:rsidR="002612AB" w:rsidRPr="00620D8C" w:rsidRDefault="002612AB" w:rsidP="002612AB">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 xml:space="preserve">Meeting #111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Pr="009D31E9">
        <w:rPr>
          <w:rFonts w:ascii="Arial" w:hAnsi="Arial" w:cs="Arial" w:hint="eastAsia"/>
          <w:b/>
          <w:bCs/>
        </w:rPr>
        <w:t>R1-2</w:t>
      </w:r>
      <w:r>
        <w:rPr>
          <w:rFonts w:ascii="Arial" w:hAnsi="Arial" w:cs="Arial" w:hint="eastAsia"/>
          <w:b/>
          <w:bCs/>
          <w:lang w:eastAsia="zh-CN"/>
        </w:rPr>
        <w:t>2</w:t>
      </w:r>
      <w:r w:rsidR="008B2E61">
        <w:rPr>
          <w:rFonts w:ascii="Arial" w:hAnsi="Arial" w:cs="Arial"/>
          <w:b/>
          <w:bCs/>
        </w:rPr>
        <w:t>11885</w:t>
      </w:r>
    </w:p>
    <w:p w14:paraId="46CFDA76" w14:textId="77777777" w:rsidR="002612AB" w:rsidRPr="002874F6" w:rsidRDefault="002612AB" w:rsidP="002612AB">
      <w:pPr>
        <w:pStyle w:val="af2"/>
        <w:widowControl w:val="0"/>
        <w:tabs>
          <w:tab w:val="right" w:pos="8280"/>
          <w:tab w:val="right" w:pos="9781"/>
        </w:tabs>
        <w:ind w:right="-58"/>
        <w:rPr>
          <w:rFonts w:ascii="Arial" w:hAnsi="Arial" w:cs="Arial"/>
          <w:b/>
          <w:bCs/>
        </w:rPr>
      </w:pPr>
      <w:r w:rsidRPr="002874F6">
        <w:rPr>
          <w:rFonts w:ascii="Arial" w:hAnsi="Arial" w:cs="Arial"/>
          <w:b/>
          <w:bCs/>
        </w:rPr>
        <w:t>Toulouse, France, November 14th – 18th, 2022</w:t>
      </w:r>
    </w:p>
    <w:p w14:paraId="7E1C4606" w14:textId="77777777" w:rsidR="009C0564" w:rsidRPr="002612AB" w:rsidRDefault="009C0564" w:rsidP="00071D7D">
      <w:pPr>
        <w:pBdr>
          <w:top w:val="single" w:sz="4" w:space="1" w:color="auto"/>
        </w:pBdr>
        <w:spacing w:after="0"/>
        <w:jc w:val="left"/>
        <w:rPr>
          <w:rFonts w:ascii="Arial" w:hAnsi="Arial" w:cs="Arial"/>
          <w:b/>
          <w:kern w:val="2"/>
          <w:sz w:val="24"/>
          <w:lang w:eastAsia="zh-CN"/>
        </w:rPr>
      </w:pPr>
    </w:p>
    <w:p w14:paraId="1DB73F68" w14:textId="23A50DA2"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.1</w:t>
      </w:r>
      <w:r w:rsidR="005460EA">
        <w:rPr>
          <w:rFonts w:ascii="Arial" w:hAnsi="Arial" w:cs="Arial"/>
          <w:b/>
          <w:bCs/>
          <w:szCs w:val="20"/>
          <w:lang w:val="en-GB" w:eastAsia="zh-CN"/>
        </w:rPr>
        <w:t>1</w:t>
      </w:r>
      <w:r>
        <w:rPr>
          <w:rFonts w:ascii="Arial" w:hAnsi="Arial" w:cs="Arial"/>
          <w:b/>
          <w:bCs/>
          <w:szCs w:val="20"/>
          <w:lang w:val="en-GB" w:eastAsia="zh-CN"/>
        </w:rPr>
        <w:t>.</w:t>
      </w:r>
      <w:r w:rsidR="00E740C5">
        <w:rPr>
          <w:rFonts w:ascii="Arial" w:hAnsi="Arial" w:cs="Arial"/>
          <w:b/>
          <w:bCs/>
          <w:szCs w:val="20"/>
          <w:lang w:val="en-GB" w:eastAsia="zh-CN"/>
        </w:rPr>
        <w:t>4</w:t>
      </w:r>
    </w:p>
    <w:p w14:paraId="1A082990" w14:textId="4A244C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17917379"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931FE" w:rsidRPr="004931FE">
        <w:rPr>
          <w:rFonts w:ascii="Arial" w:hAnsi="Arial" w:cs="Arial"/>
          <w:b/>
          <w:bCs/>
          <w:szCs w:val="20"/>
          <w:lang w:val="en-GB" w:eastAsia="zh-CN"/>
        </w:rPr>
        <w:t>Improved GNSS operations for IoT NTN</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06FC5622"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A367EB">
        <w:rPr>
          <w:bCs/>
          <w:sz w:val="20"/>
          <w:szCs w:val="20"/>
        </w:rPr>
        <w:t>s</w:t>
      </w:r>
      <w:r w:rsidRPr="00A1361D">
        <w:rPr>
          <w:bCs/>
          <w:sz w:val="20"/>
          <w:szCs w:val="20"/>
        </w:rPr>
        <w:t xml:space="preserve"> is to specify the following </w:t>
      </w:r>
      <w:r w:rsidR="00603BB0">
        <w:rPr>
          <w:bCs/>
          <w:sz w:val="20"/>
          <w:szCs w:val="20"/>
        </w:rPr>
        <w:t>GNSS operations</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BD6D63">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BD6D63">
      <w:pPr>
        <w:pStyle w:val="B1"/>
        <w:spacing w:afterLines="50" w:after="120"/>
        <w:ind w:leftChars="29" w:left="348"/>
        <w:rPr>
          <w:i/>
          <w:iCs/>
        </w:rPr>
      </w:pPr>
      <w:r w:rsidRPr="002C7B1E">
        <w:rPr>
          <w:i/>
          <w:iCs/>
        </w:rPr>
        <w:t>-</w:t>
      </w:r>
      <w:r w:rsidRPr="002C7B1E">
        <w:rPr>
          <w:i/>
          <w:iCs/>
        </w:rPr>
        <w:tab/>
        <w:t>Disabling of HARQ feedback to mitigate impact of HARQ stalling on UE data rates [RAN1,RAN2]</w:t>
      </w:r>
    </w:p>
    <w:p w14:paraId="0C8B9447" w14:textId="44A40B6A" w:rsidR="005C3FED" w:rsidRDefault="002C7B1E" w:rsidP="00C04F5E">
      <w:pPr>
        <w:pStyle w:val="B1"/>
        <w:spacing w:afterLines="50" w:after="120"/>
        <w:ind w:leftChars="29" w:left="348"/>
        <w:rPr>
          <w:b/>
          <w:bCs/>
          <w:i/>
          <w:iCs/>
        </w:rPr>
      </w:pPr>
      <w:r w:rsidRPr="00BD6D63">
        <w:rPr>
          <w:b/>
          <w:bCs/>
          <w:i/>
          <w:iCs/>
        </w:rPr>
        <w:t>-</w:t>
      </w:r>
      <w:r w:rsidRPr="00BD6D63">
        <w:rPr>
          <w:b/>
          <w:bCs/>
          <w:i/>
          <w:iCs/>
        </w:rPr>
        <w:tab/>
        <w:t>Study and specify, if needed, improved GNSS operations for a new position fix for UE pre-compensation during long connection times and for reduced power consumption [RAN1]</w:t>
      </w:r>
    </w:p>
    <w:p w14:paraId="6F35F50B" w14:textId="46DA73C3" w:rsidR="005C3FED" w:rsidRDefault="005C3FED" w:rsidP="005C3FED">
      <w:pPr>
        <w:spacing w:after="0"/>
        <w:rPr>
          <w:sz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34713C">
        <w:rPr>
          <w:sz w:val="20"/>
          <w:lang w:eastAsia="zh-CN"/>
        </w:rPr>
        <w:t>i</w:t>
      </w:r>
      <w:r w:rsidR="00AB0429" w:rsidRPr="00AB0429">
        <w:rPr>
          <w:sz w:val="20"/>
          <w:lang w:eastAsia="zh-CN"/>
        </w:rPr>
        <w:t>mproved GNSS operations</w:t>
      </w:r>
      <w:r w:rsidRPr="00BE50EC">
        <w:rPr>
          <w:sz w:val="20"/>
          <w:lang w:eastAsia="zh-CN"/>
        </w:rPr>
        <w:t xml:space="preserve">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sidR="00C71E07">
        <w:rPr>
          <w:sz w:val="20"/>
          <w:lang w:eastAsia="zh-CN"/>
        </w:rPr>
        <w:t xml:space="preserve"> </w:t>
      </w:r>
      <w:r w:rsidR="00C71E07">
        <w:rPr>
          <w:rFonts w:hint="eastAsia"/>
          <w:sz w:val="20"/>
          <w:lang w:eastAsia="zh-CN"/>
        </w:rPr>
        <w:t>in</w:t>
      </w:r>
      <w:r w:rsidR="00C71E07">
        <w:rPr>
          <w:sz w:val="20"/>
          <w:lang w:eastAsia="zh-CN"/>
        </w:rPr>
        <w:t xml:space="preserve"> </w:t>
      </w:r>
      <w:r w:rsidR="003D07F0">
        <w:rPr>
          <w:sz w:val="20"/>
          <w:lang w:eastAsia="zh-CN"/>
        </w:rPr>
        <w:t>RAN1-1</w:t>
      </w:r>
      <w:r w:rsidR="0055680F">
        <w:rPr>
          <w:sz w:val="20"/>
          <w:lang w:eastAsia="zh-CN"/>
        </w:rPr>
        <w:t>10</w:t>
      </w:r>
      <w:r w:rsidR="00C71E07">
        <w:rPr>
          <w:sz w:val="20"/>
          <w:lang w:eastAsia="zh-CN"/>
        </w:rPr>
        <w:t xml:space="preserve"> meeting</w:t>
      </w:r>
      <w:r>
        <w:rPr>
          <w:sz w:val="20"/>
          <w:lang w:eastAsia="zh-CN"/>
        </w:rPr>
        <w:t>:</w:t>
      </w:r>
    </w:p>
    <w:p w14:paraId="58FEDE53" w14:textId="77777777" w:rsidR="00C04F5E" w:rsidRDefault="00C04F5E" w:rsidP="005C3FED">
      <w:pPr>
        <w:spacing w:after="0"/>
        <w:rPr>
          <w:sz w:val="20"/>
          <w:lang w:eastAsia="zh-CN"/>
        </w:rPr>
      </w:pPr>
    </w:p>
    <w:p w14:paraId="3926372F" w14:textId="77777777" w:rsidR="006A25C5" w:rsidRPr="006A25C5" w:rsidRDefault="006A25C5" w:rsidP="006A25C5">
      <w:pPr>
        <w:spacing w:after="0"/>
        <w:rPr>
          <w:b/>
          <w:i/>
          <w:iCs/>
          <w:sz w:val="20"/>
          <w:szCs w:val="20"/>
          <w:u w:val="single"/>
          <w:lang w:eastAsia="x-none"/>
        </w:rPr>
      </w:pPr>
      <w:r w:rsidRPr="006A25C5">
        <w:rPr>
          <w:b/>
          <w:i/>
          <w:iCs/>
          <w:sz w:val="20"/>
          <w:szCs w:val="20"/>
          <w:highlight w:val="green"/>
          <w:u w:val="single"/>
          <w:lang w:eastAsia="x-none"/>
        </w:rPr>
        <w:t>Agreement</w:t>
      </w:r>
    </w:p>
    <w:p w14:paraId="0A1FE982" w14:textId="77777777" w:rsidR="006A25C5" w:rsidRPr="006A25C5" w:rsidRDefault="006A25C5" w:rsidP="006A25C5">
      <w:pPr>
        <w:spacing w:after="0"/>
        <w:rPr>
          <w:i/>
          <w:iCs/>
          <w:sz w:val="20"/>
          <w:szCs w:val="20"/>
          <w:lang w:eastAsia="x-none"/>
        </w:rPr>
      </w:pPr>
      <w:r w:rsidRPr="006A25C5">
        <w:rPr>
          <w:i/>
          <w:iCs/>
          <w:sz w:val="20"/>
          <w:szCs w:val="20"/>
          <w:lang w:eastAsia="x-none"/>
        </w:rPr>
        <w:t>Support eNB to at least aperiodically trigger UE to make GNSS measurement.</w:t>
      </w:r>
    </w:p>
    <w:p w14:paraId="054DD521" w14:textId="77777777" w:rsidR="006A25C5" w:rsidRPr="006A25C5" w:rsidRDefault="006A25C5" w:rsidP="006A25C5">
      <w:pPr>
        <w:spacing w:after="0"/>
        <w:rPr>
          <w:i/>
          <w:iCs/>
          <w:sz w:val="20"/>
          <w:szCs w:val="20"/>
          <w:lang w:eastAsia="x-none"/>
        </w:rPr>
      </w:pPr>
    </w:p>
    <w:p w14:paraId="15F60F9C" w14:textId="77777777" w:rsidR="006A25C5" w:rsidRPr="006A25C5" w:rsidRDefault="006A25C5" w:rsidP="006A25C5">
      <w:pPr>
        <w:spacing w:after="0"/>
        <w:rPr>
          <w:b/>
          <w:i/>
          <w:iCs/>
          <w:sz w:val="20"/>
          <w:szCs w:val="20"/>
          <w:u w:val="single"/>
          <w:lang w:eastAsia="x-none"/>
        </w:rPr>
      </w:pPr>
      <w:r w:rsidRPr="006A25C5">
        <w:rPr>
          <w:b/>
          <w:i/>
          <w:iCs/>
          <w:sz w:val="20"/>
          <w:szCs w:val="20"/>
          <w:highlight w:val="green"/>
          <w:u w:val="single"/>
          <w:lang w:eastAsia="x-none"/>
        </w:rPr>
        <w:t>Agreement</w:t>
      </w:r>
    </w:p>
    <w:p w14:paraId="1BC18521" w14:textId="77777777" w:rsidR="006A25C5" w:rsidRPr="006A25C5" w:rsidRDefault="006A25C5" w:rsidP="006A25C5">
      <w:pPr>
        <w:spacing w:after="0"/>
        <w:rPr>
          <w:i/>
          <w:iCs/>
          <w:sz w:val="20"/>
          <w:szCs w:val="20"/>
          <w:lang w:eastAsia="x-none"/>
        </w:rPr>
      </w:pPr>
      <w:r w:rsidRPr="006A25C5">
        <w:rPr>
          <w:i/>
          <w:iCs/>
          <w:sz w:val="20"/>
          <w:szCs w:val="20"/>
          <w:lang w:eastAsia="x-none"/>
        </w:rPr>
        <w:t>If eNB aperiodically triggers UE to make GNSS measurement, a MAC CE is used.</w:t>
      </w:r>
    </w:p>
    <w:p w14:paraId="6A1CF1F7" w14:textId="77777777" w:rsidR="006A25C5" w:rsidRPr="006A25C5" w:rsidRDefault="006A25C5" w:rsidP="006A25C5">
      <w:pPr>
        <w:spacing w:after="0"/>
        <w:rPr>
          <w:i/>
          <w:iCs/>
          <w:sz w:val="20"/>
          <w:szCs w:val="20"/>
          <w:lang w:eastAsia="x-none"/>
        </w:rPr>
      </w:pPr>
    </w:p>
    <w:p w14:paraId="3387286A" w14:textId="77777777" w:rsidR="006A25C5" w:rsidRPr="006A25C5" w:rsidRDefault="006A25C5" w:rsidP="006A25C5">
      <w:pPr>
        <w:spacing w:after="0"/>
        <w:rPr>
          <w:b/>
          <w:i/>
          <w:iCs/>
          <w:sz w:val="20"/>
          <w:szCs w:val="20"/>
          <w:u w:val="single"/>
          <w:lang w:eastAsia="x-none"/>
        </w:rPr>
      </w:pPr>
      <w:r w:rsidRPr="006A25C5">
        <w:rPr>
          <w:b/>
          <w:i/>
          <w:iCs/>
          <w:sz w:val="20"/>
          <w:szCs w:val="20"/>
          <w:highlight w:val="green"/>
          <w:u w:val="single"/>
          <w:lang w:eastAsia="x-none"/>
        </w:rPr>
        <w:t>Agreement</w:t>
      </w:r>
    </w:p>
    <w:p w14:paraId="63262733" w14:textId="77777777" w:rsidR="006A25C5" w:rsidRPr="006A25C5" w:rsidRDefault="006A25C5" w:rsidP="006A25C5">
      <w:pPr>
        <w:spacing w:after="0"/>
        <w:rPr>
          <w:bCs/>
          <w:i/>
          <w:iCs/>
          <w:sz w:val="20"/>
          <w:szCs w:val="20"/>
        </w:rPr>
      </w:pPr>
      <w:r w:rsidRPr="006A25C5">
        <w:rPr>
          <w:bCs/>
          <w:i/>
          <w:iCs/>
          <w:sz w:val="20"/>
          <w:szCs w:val="20"/>
        </w:rPr>
        <w:t>UE reports GNSS position fix time duration for measurement at least during the initial access stage</w:t>
      </w:r>
    </w:p>
    <w:p w14:paraId="49BAAE50" w14:textId="77777777" w:rsidR="006A25C5" w:rsidRPr="006A25C5" w:rsidRDefault="006A25C5" w:rsidP="006A25C5">
      <w:pPr>
        <w:numPr>
          <w:ilvl w:val="0"/>
          <w:numId w:val="18"/>
        </w:numPr>
        <w:autoSpaceDE/>
        <w:autoSpaceDN/>
        <w:adjustRightInd/>
        <w:spacing w:after="0"/>
        <w:ind w:left="720"/>
        <w:jc w:val="left"/>
        <w:rPr>
          <w:i/>
          <w:iCs/>
          <w:sz w:val="20"/>
          <w:szCs w:val="15"/>
        </w:rPr>
      </w:pPr>
      <w:r w:rsidRPr="006A25C5">
        <w:rPr>
          <w:i/>
          <w:iCs/>
          <w:sz w:val="20"/>
          <w:szCs w:val="15"/>
        </w:rPr>
        <w:t xml:space="preserve">which message carries this information is up to RAN2 </w:t>
      </w:r>
    </w:p>
    <w:p w14:paraId="19BE044A" w14:textId="77777777" w:rsidR="006A25C5" w:rsidRPr="006A25C5" w:rsidRDefault="006A25C5" w:rsidP="006A25C5">
      <w:pPr>
        <w:spacing w:after="0"/>
        <w:rPr>
          <w:bCs/>
          <w:i/>
          <w:iCs/>
          <w:sz w:val="20"/>
          <w:szCs w:val="20"/>
        </w:rPr>
      </w:pPr>
    </w:p>
    <w:p w14:paraId="29B73A77" w14:textId="77777777" w:rsidR="006A25C5" w:rsidRPr="006A25C5" w:rsidRDefault="006A25C5" w:rsidP="006A25C5">
      <w:pPr>
        <w:spacing w:after="0"/>
        <w:rPr>
          <w:b/>
          <w:i/>
          <w:iCs/>
          <w:sz w:val="20"/>
          <w:szCs w:val="20"/>
          <w:u w:val="single"/>
          <w:lang w:eastAsia="x-none"/>
        </w:rPr>
      </w:pPr>
      <w:r w:rsidRPr="006A25C5">
        <w:rPr>
          <w:b/>
          <w:i/>
          <w:iCs/>
          <w:sz w:val="20"/>
          <w:szCs w:val="20"/>
          <w:highlight w:val="green"/>
          <w:u w:val="single"/>
          <w:lang w:eastAsia="x-none"/>
        </w:rPr>
        <w:t>Agreement</w:t>
      </w:r>
    </w:p>
    <w:p w14:paraId="754AA7D1" w14:textId="77777777" w:rsidR="006A25C5" w:rsidRPr="006A25C5" w:rsidRDefault="006A25C5" w:rsidP="006A25C5">
      <w:pPr>
        <w:spacing w:after="0"/>
        <w:rPr>
          <w:bCs/>
          <w:i/>
          <w:iCs/>
          <w:sz w:val="20"/>
          <w:szCs w:val="20"/>
        </w:rPr>
      </w:pPr>
      <w:r w:rsidRPr="006A25C5">
        <w:rPr>
          <w:bCs/>
          <w:i/>
          <w:iCs/>
          <w:sz w:val="20"/>
          <w:szCs w:val="20"/>
        </w:rPr>
        <w:t>In connected mode, UE may report GNSS validation duration with MAC CE.</w:t>
      </w:r>
    </w:p>
    <w:p w14:paraId="39E7084B" w14:textId="77777777" w:rsidR="005C3FED" w:rsidRPr="006A25C5" w:rsidRDefault="005C3FED" w:rsidP="005C3FED">
      <w:pPr>
        <w:pStyle w:val="B1"/>
        <w:spacing w:afterLines="50" w:after="120"/>
        <w:ind w:left="0" w:firstLine="0"/>
        <w:rPr>
          <w:b/>
          <w:bCs/>
          <w:i/>
          <w:iCs/>
          <w:lang w:val="en-US"/>
        </w:rPr>
      </w:pPr>
    </w:p>
    <w:p w14:paraId="633860C0" w14:textId="5D0BAA1E"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A367EB">
        <w:rPr>
          <w:sz w:val="20"/>
          <w:szCs w:val="20"/>
        </w:rPr>
        <w:t xml:space="preserve">IoT </w:t>
      </w:r>
      <w:r>
        <w:rPr>
          <w:rFonts w:hint="eastAsia"/>
          <w:sz w:val="20"/>
          <w:szCs w:val="20"/>
          <w:lang w:eastAsia="zh-CN"/>
        </w:rPr>
        <w:t>NTN</w:t>
      </w:r>
      <w:r w:rsidRPr="00A1361D">
        <w:rPr>
          <w:sz w:val="20"/>
          <w:szCs w:val="20"/>
          <w:lang w:eastAsia="zh-CN"/>
        </w:rPr>
        <w:t xml:space="preserve">, especially </w:t>
      </w:r>
      <w:r w:rsidR="007C232E">
        <w:rPr>
          <w:rFonts w:hint="eastAsia"/>
          <w:sz w:val="20"/>
          <w:szCs w:val="20"/>
          <w:lang w:eastAsia="zh-CN"/>
        </w:rPr>
        <w:t>GNSS</w:t>
      </w:r>
      <w:r w:rsidR="007C232E">
        <w:rPr>
          <w:sz w:val="20"/>
          <w:szCs w:val="20"/>
          <w:lang w:eastAsia="zh-CN"/>
        </w:rPr>
        <w:t xml:space="preserve"> </w:t>
      </w:r>
      <w:r w:rsidR="007C232E">
        <w:rPr>
          <w:rFonts w:hint="eastAsia"/>
          <w:sz w:val="20"/>
          <w:szCs w:val="20"/>
          <w:lang w:eastAsia="zh-CN"/>
        </w:rPr>
        <w:t>operation</w:t>
      </w:r>
      <w:r w:rsidR="007C232E">
        <w:rPr>
          <w:sz w:val="20"/>
          <w:szCs w:val="20"/>
          <w:lang w:eastAsia="zh-CN"/>
        </w:rPr>
        <w:t xml:space="preserve"> </w:t>
      </w:r>
      <w:r w:rsidR="007C232E">
        <w:rPr>
          <w:rFonts w:hint="eastAsia"/>
          <w:sz w:val="20"/>
          <w:szCs w:val="20"/>
          <w:lang w:eastAsia="zh-CN"/>
        </w:rPr>
        <w:t>improvemen</w:t>
      </w:r>
      <w:r w:rsidR="001B564C">
        <w:rPr>
          <w:sz w:val="20"/>
          <w:szCs w:val="20"/>
          <w:lang w:eastAsia="zh-CN"/>
        </w:rPr>
        <w:t>ts</w:t>
      </w:r>
      <w:r>
        <w:rPr>
          <w:sz w:val="20"/>
          <w:szCs w:val="20"/>
          <w:lang w:eastAsia="zh-CN"/>
        </w:rPr>
        <w:t xml:space="preserve">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DF10AAA" w14:textId="77777777"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25478D18" w14:textId="2726714D" w:rsidR="00BE4433" w:rsidRPr="00720B38" w:rsidRDefault="00E920F6" w:rsidP="0031685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Review of Rel.17 GNSS operation</w:t>
      </w:r>
    </w:p>
    <w:p w14:paraId="07059F33" w14:textId="77777777" w:rsidR="000F07C7" w:rsidRDefault="000571C4" w:rsidP="00316857">
      <w:pPr>
        <w:rPr>
          <w:rFonts w:eastAsiaTheme="minorEastAsia"/>
          <w:sz w:val="20"/>
          <w:szCs w:val="20"/>
          <w:lang w:eastAsia="zh-CN"/>
        </w:rPr>
      </w:pP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Rel</w:t>
      </w:r>
      <w:r>
        <w:rPr>
          <w:rFonts w:eastAsiaTheme="minorEastAsia"/>
          <w:sz w:val="20"/>
          <w:szCs w:val="20"/>
          <w:lang w:eastAsia="zh-CN"/>
        </w:rPr>
        <w:t xml:space="preserve">.17 IoT </w:t>
      </w:r>
      <w:r>
        <w:rPr>
          <w:rFonts w:eastAsiaTheme="minorEastAsia" w:hint="eastAsia"/>
          <w:sz w:val="20"/>
          <w:szCs w:val="20"/>
          <w:lang w:eastAsia="zh-CN"/>
        </w:rPr>
        <w:t>NTN</w:t>
      </w:r>
      <w:r>
        <w:rPr>
          <w:rFonts w:eastAsiaTheme="minorEastAsia"/>
          <w:sz w:val="20"/>
          <w:szCs w:val="20"/>
          <w:lang w:eastAsia="zh-CN"/>
        </w:rPr>
        <w:t xml:space="preserve"> discussion, </w:t>
      </w:r>
      <w:r w:rsidR="00BE4433">
        <w:rPr>
          <w:rFonts w:eastAsiaTheme="minorEastAsia" w:hint="eastAsia"/>
          <w:sz w:val="20"/>
          <w:szCs w:val="20"/>
          <w:lang w:eastAsia="zh-CN"/>
        </w:rPr>
        <w:t>s</w:t>
      </w:r>
      <w:r w:rsidR="00BE4433" w:rsidRPr="00730A5C">
        <w:rPr>
          <w:rFonts w:eastAsiaTheme="minorEastAsia"/>
          <w:sz w:val="20"/>
          <w:szCs w:val="20"/>
          <w:lang w:eastAsia="zh-CN"/>
        </w:rPr>
        <w:t>imultaneous GNSS and NTN NB-IoT/eMTC operation is not assumed</w:t>
      </w:r>
      <w:r>
        <w:rPr>
          <w:rFonts w:eastAsiaTheme="minorEastAsia"/>
          <w:sz w:val="20"/>
          <w:szCs w:val="20"/>
          <w:lang w:eastAsia="zh-CN"/>
        </w:rPr>
        <w:t xml:space="preserve">, that is, </w:t>
      </w:r>
      <w:r w:rsidR="00BE4433" w:rsidRPr="00730A5C">
        <w:rPr>
          <w:sz w:val="20"/>
          <w:szCs w:val="20"/>
          <w:lang w:eastAsia="zh-CN"/>
        </w:rPr>
        <w:t xml:space="preserve">GNSS and IoT </w:t>
      </w:r>
      <w:r w:rsidR="00E12D53">
        <w:rPr>
          <w:sz w:val="20"/>
          <w:szCs w:val="20"/>
          <w:lang w:eastAsia="zh-CN"/>
        </w:rPr>
        <w:t xml:space="preserve">modules </w:t>
      </w:r>
      <w:r w:rsidR="00BE4433" w:rsidRPr="00730A5C">
        <w:rPr>
          <w:sz w:val="20"/>
          <w:szCs w:val="20"/>
          <w:lang w:eastAsia="zh-CN"/>
        </w:rPr>
        <w:t>should operate alternativel</w:t>
      </w:r>
      <w:r w:rsidR="00BE4433" w:rsidRPr="00811B80">
        <w:rPr>
          <w:sz w:val="20"/>
          <w:szCs w:val="20"/>
          <w:lang w:eastAsia="zh-CN"/>
        </w:rPr>
        <w:t xml:space="preserve">y. </w:t>
      </w:r>
      <w:r w:rsidR="00BE4433" w:rsidRPr="009F4E0F">
        <w:rPr>
          <w:sz w:val="20"/>
          <w:szCs w:val="20"/>
        </w:rPr>
        <w:t xml:space="preserve">GNSS measurement is related to </w:t>
      </w:r>
      <w:r w:rsidR="0000288B" w:rsidRPr="00BE4433">
        <w:rPr>
          <w:sz w:val="20"/>
          <w:szCs w:val="20"/>
        </w:rPr>
        <w:t>valid GNSS position fix that UE uses to determine its own geolocation</w:t>
      </w:r>
      <w:r w:rsidR="0000288B">
        <w:rPr>
          <w:sz w:val="20"/>
          <w:szCs w:val="20"/>
        </w:rPr>
        <w:t xml:space="preserve">, </w:t>
      </w:r>
      <w:r w:rsidR="007E719C">
        <w:rPr>
          <w:sz w:val="20"/>
          <w:szCs w:val="20"/>
        </w:rPr>
        <w:t xml:space="preserve">which is </w:t>
      </w:r>
      <w:r w:rsidR="007E719C" w:rsidRPr="00BE4433">
        <w:rPr>
          <w:sz w:val="20"/>
          <w:szCs w:val="20"/>
        </w:rPr>
        <w:t>critical towards maintaining uplink synchronization</w:t>
      </w:r>
      <w:r w:rsidR="007E719C">
        <w:rPr>
          <w:sz w:val="20"/>
          <w:szCs w:val="20"/>
        </w:rPr>
        <w:t xml:space="preserve"> (e.g., </w:t>
      </w:r>
      <w:r w:rsidR="00BE4433" w:rsidRPr="009F4E0F">
        <w:rPr>
          <w:sz w:val="20"/>
          <w:szCs w:val="20"/>
        </w:rPr>
        <w:t>the pre-compensation behavior</w:t>
      </w:r>
      <w:r w:rsidR="007E719C">
        <w:rPr>
          <w:sz w:val="20"/>
          <w:szCs w:val="20"/>
          <w:lang w:eastAsia="zh-CN"/>
        </w:rPr>
        <w:t>)</w:t>
      </w:r>
      <w:r w:rsidR="0062532B">
        <w:rPr>
          <w:sz w:val="20"/>
          <w:szCs w:val="20"/>
          <w:lang w:eastAsia="zh-CN"/>
        </w:rPr>
        <w:t>.</w:t>
      </w:r>
      <w:r w:rsidR="000F07C7" w:rsidRPr="000F07C7">
        <w:rPr>
          <w:rFonts w:eastAsiaTheme="minorEastAsia"/>
          <w:sz w:val="20"/>
          <w:szCs w:val="20"/>
          <w:lang w:eastAsia="zh-CN"/>
        </w:rPr>
        <w:t xml:space="preserve"> </w:t>
      </w:r>
    </w:p>
    <w:p w14:paraId="514623E4" w14:textId="5D9AEEAC" w:rsidR="00BE4433" w:rsidRDefault="000F07C7" w:rsidP="00316857">
      <w:pPr>
        <w:rPr>
          <w:highlight w:val="yellow"/>
        </w:rPr>
      </w:pPr>
      <w:r w:rsidRPr="00272247">
        <w:rPr>
          <w:rFonts w:eastAsiaTheme="minorEastAsia"/>
          <w:sz w:val="20"/>
          <w:szCs w:val="20"/>
          <w:lang w:eastAsia="zh-CN"/>
        </w:rPr>
        <w:t xml:space="preserve">Based on </w:t>
      </w:r>
      <w:r>
        <w:rPr>
          <w:rFonts w:eastAsiaTheme="minorEastAsia"/>
          <w:sz w:val="20"/>
          <w:szCs w:val="20"/>
          <w:lang w:eastAsia="zh-CN"/>
        </w:rPr>
        <w:t xml:space="preserve">the </w:t>
      </w:r>
      <w:r w:rsidRPr="00272247">
        <w:rPr>
          <w:rFonts w:eastAsiaTheme="minorEastAsia"/>
          <w:sz w:val="20"/>
          <w:szCs w:val="20"/>
          <w:lang w:eastAsia="zh-CN"/>
        </w:rPr>
        <w:t>UE’s reported validity duration of GNSS position fix (e.g., 10s, 20s…) as specified in Rel.17 IoT NTN, the network can decide whether to move the UE to RRC_IDLE or perform a</w:t>
      </w:r>
      <w:r>
        <w:rPr>
          <w:rFonts w:eastAsiaTheme="minorEastAsia"/>
          <w:sz w:val="20"/>
          <w:szCs w:val="20"/>
          <w:lang w:eastAsia="zh-CN"/>
        </w:rPr>
        <w:t>n</w:t>
      </w:r>
      <w:r w:rsidRPr="00272247">
        <w:rPr>
          <w:rFonts w:eastAsiaTheme="minorEastAsia"/>
          <w:sz w:val="20"/>
          <w:szCs w:val="20"/>
          <w:lang w:eastAsia="zh-CN"/>
        </w:rPr>
        <w:t xml:space="preserve"> </w:t>
      </w:r>
      <w:r>
        <w:rPr>
          <w:rFonts w:eastAsiaTheme="minorEastAsia"/>
          <w:sz w:val="20"/>
          <w:szCs w:val="20"/>
          <w:lang w:eastAsia="zh-CN"/>
        </w:rPr>
        <w:t xml:space="preserve">uplink </w:t>
      </w:r>
      <w:r w:rsidRPr="00272247">
        <w:rPr>
          <w:rFonts w:eastAsiaTheme="minorEastAsia"/>
          <w:sz w:val="20"/>
          <w:szCs w:val="20"/>
          <w:lang w:eastAsia="zh-CN"/>
        </w:rPr>
        <w:t xml:space="preserve">scheduling. </w:t>
      </w:r>
      <w:r>
        <w:rPr>
          <w:rFonts w:eastAsiaTheme="minorEastAsia"/>
          <w:sz w:val="20"/>
          <w:szCs w:val="20"/>
          <w:lang w:eastAsia="zh-CN"/>
        </w:rPr>
        <w:t xml:space="preserve">That is, </w:t>
      </w:r>
      <w:r w:rsidRPr="00D1590F">
        <w:rPr>
          <w:rFonts w:eastAsiaTheme="minorEastAsia"/>
          <w:sz w:val="20"/>
          <w:szCs w:val="20"/>
          <w:lang w:eastAsia="zh-CN"/>
        </w:rPr>
        <w:t xml:space="preserve">UE needs to have a valid GNSS fix before going to connected mode. If GNSS becomes outdated, the UE in connected mode should go back to idle mode. If UE still needs to perform uplink and/or downlink communications, then the UE should re-acquire a GNSS position fix and access the network again. </w:t>
      </w:r>
      <w:r w:rsidR="00D1590F">
        <w:rPr>
          <w:rFonts w:eastAsiaTheme="minorEastAsia"/>
          <w:sz w:val="20"/>
          <w:szCs w:val="20"/>
          <w:lang w:eastAsia="zh-CN"/>
        </w:rPr>
        <w:t xml:space="preserve">The mechanism </w:t>
      </w:r>
      <w:r>
        <w:rPr>
          <w:rFonts w:eastAsiaTheme="minorEastAsia"/>
          <w:sz w:val="20"/>
          <w:szCs w:val="20"/>
          <w:lang w:eastAsia="zh-CN"/>
        </w:rPr>
        <w:t xml:space="preserve">can </w:t>
      </w:r>
      <w:r w:rsidRPr="00272247">
        <w:rPr>
          <w:rFonts w:eastAsiaTheme="minorEastAsia"/>
          <w:sz w:val="20"/>
          <w:szCs w:val="20"/>
          <w:lang w:eastAsia="zh-CN"/>
        </w:rPr>
        <w:t>reduce the resource waste by ensuring that GNSS position fix is valid for a given transmission</w:t>
      </w:r>
      <w:r w:rsidR="00D1590F">
        <w:rPr>
          <w:rFonts w:eastAsiaTheme="minorEastAsia"/>
          <w:sz w:val="20"/>
          <w:szCs w:val="20"/>
          <w:lang w:eastAsia="zh-CN"/>
        </w:rPr>
        <w:t xml:space="preserve"> and </w:t>
      </w:r>
      <w:r>
        <w:rPr>
          <w:rFonts w:eastAsiaTheme="minorEastAsia"/>
          <w:sz w:val="20"/>
          <w:szCs w:val="20"/>
          <w:lang w:eastAsia="zh-CN"/>
        </w:rPr>
        <w:t xml:space="preserve">is suitable for </w:t>
      </w:r>
      <w:r w:rsidRPr="008450DD">
        <w:rPr>
          <w:rFonts w:eastAsia="Times New Roman"/>
          <w:sz w:val="20"/>
          <w:szCs w:val="20"/>
          <w:lang w:eastAsia="zh-CN"/>
        </w:rPr>
        <w:t>sporadic short transmission</w:t>
      </w:r>
      <w:r>
        <w:rPr>
          <w:rFonts w:eastAsia="Times New Roman"/>
          <w:sz w:val="20"/>
          <w:szCs w:val="20"/>
          <w:lang w:eastAsia="zh-CN"/>
        </w:rPr>
        <w:t xml:space="preserve"> as </w:t>
      </w:r>
      <w:r w:rsidRPr="00134A8F">
        <w:rPr>
          <w:rFonts w:eastAsia="Times New Roman"/>
          <w:sz w:val="20"/>
          <w:szCs w:val="20"/>
          <w:lang w:eastAsia="zh-CN"/>
        </w:rPr>
        <w:t>prioritize</w:t>
      </w:r>
      <w:r>
        <w:rPr>
          <w:rFonts w:eastAsia="Times New Roman"/>
          <w:sz w:val="20"/>
          <w:szCs w:val="20"/>
          <w:lang w:eastAsia="zh-CN"/>
        </w:rPr>
        <w:t>d in Rel.17</w:t>
      </w:r>
      <w:r w:rsidRPr="00A25D48">
        <w:rPr>
          <w:rFonts w:eastAsia="Times New Roman"/>
          <w:sz w:val="20"/>
          <w:szCs w:val="20"/>
          <w:lang w:eastAsia="zh-CN"/>
        </w:rPr>
        <w:t xml:space="preserve"> </w:t>
      </w:r>
      <w:r>
        <w:rPr>
          <w:rFonts w:eastAsia="Times New Roman"/>
          <w:sz w:val="20"/>
          <w:szCs w:val="20"/>
          <w:lang w:eastAsia="zh-CN"/>
        </w:rPr>
        <w:t>IoT NTN.</w:t>
      </w:r>
    </w:p>
    <w:p w14:paraId="163C0525" w14:textId="7B1FEEC5" w:rsidR="00B9413B" w:rsidRPr="00263C49" w:rsidRDefault="00707F09" w:rsidP="00263C49">
      <w:pPr>
        <w:spacing w:beforeLines="50" w:before="120" w:afterLines="50"/>
        <w:rPr>
          <w:rFonts w:eastAsiaTheme="minorEastAsia"/>
          <w:sz w:val="20"/>
          <w:szCs w:val="20"/>
          <w:lang w:eastAsia="zh-CN"/>
        </w:rPr>
      </w:pPr>
      <w:r>
        <w:rPr>
          <w:rFonts w:eastAsiaTheme="minorEastAsia"/>
          <w:sz w:val="20"/>
          <w:szCs w:val="20"/>
          <w:lang w:eastAsia="zh-CN"/>
        </w:rPr>
      </w:r>
      <w:r>
        <w:rPr>
          <w:rFonts w:eastAsiaTheme="minorEastAsia"/>
          <w:sz w:val="20"/>
          <w:szCs w:val="20"/>
          <w:lang w:eastAsia="zh-CN"/>
        </w:rPr>
        <w:pict w14:anchorId="72A72D25">
          <v:shapetype id="_x0000_t202" coordsize="21600,21600" o:spt="202" path="m,l,21600r21600,l21600,xe">
            <v:stroke joinstyle="miter"/>
            <v:path gradientshapeok="t" o:connecttype="rect"/>
          </v:shapetype>
          <v:shape id="文本框 2" o:spid="_x0000_s2052" type="#_x0000_t202" style="width:465.4pt;height:131.1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文本框 2;mso-fit-shape-to-text:t">
              <w:txbxContent>
                <w:p w14:paraId="442910A4" w14:textId="767046B5" w:rsidR="008450DD" w:rsidRPr="008450DD" w:rsidRDefault="008450DD" w:rsidP="008450DD">
                  <w:pPr>
                    <w:snapToGrid/>
                    <w:ind w:left="720" w:hanging="360"/>
                    <w:rPr>
                      <w:sz w:val="20"/>
                      <w:szCs w:val="20"/>
                    </w:rPr>
                  </w:pPr>
                  <w:r w:rsidRPr="008450DD">
                    <w:rPr>
                      <w:sz w:val="20"/>
                      <w:szCs w:val="20"/>
                      <w:highlight w:val="green"/>
                      <w:lang w:eastAsia="zh-CN"/>
                    </w:rPr>
                    <w:t>Agreement</w:t>
                  </w:r>
                </w:p>
                <w:p w14:paraId="5814B8E0" w14:textId="491E8DDB"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 xml:space="preserve">For sporadic short transmission, UE in RRC_CONNECTED should go back to idle mode and re-acquire a GNSS position fix if GNSS becomes outdated </w:t>
                  </w:r>
                </w:p>
                <w:p w14:paraId="2E0552BA" w14:textId="77777777"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 xml:space="preserve">The UE autonomously determines its GNSS validity duration X and reports information associated with this valid duration to the network via RRC signalling. </w:t>
                  </w:r>
                </w:p>
                <w:p w14:paraId="1D436BE2" w14:textId="77777777" w:rsidR="008450DD" w:rsidRPr="008450DD" w:rsidRDefault="008450DD" w:rsidP="00334BB9">
                  <w:pPr>
                    <w:pStyle w:val="af6"/>
                    <w:numPr>
                      <w:ilvl w:val="1"/>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X = {10s, 20s, 30s, 40s, 50s, 60s, 5 min, 10 min, 15 min, 20 min, 25 min, 30 min, 60 min, 90 min, 120 min, infinity}</w:t>
                  </w:r>
                </w:p>
                <w:p w14:paraId="0C1AB92B" w14:textId="5F20A2FF"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Note: The duration of the short transmission is not longer than the “validity timer for UL synchronization” referred to in the WID objective (but which still needs further discussion for specifying further details)</w:t>
                  </w:r>
                </w:p>
              </w:txbxContent>
            </v:textbox>
            <w10:anchorlock/>
          </v:shape>
        </w:pict>
      </w:r>
    </w:p>
    <w:p w14:paraId="51CB2153" w14:textId="629F5F14" w:rsidR="00443C2B" w:rsidRPr="00443C2B" w:rsidRDefault="005A2384" w:rsidP="00443C2B">
      <w:pPr>
        <w:pStyle w:val="2"/>
        <w:tabs>
          <w:tab w:val="clear" w:pos="576"/>
        </w:tabs>
        <w:autoSpaceDE/>
        <w:autoSpaceDN/>
        <w:adjustRightInd/>
        <w:snapToGrid/>
        <w:spacing w:before="240" w:after="60"/>
        <w:ind w:left="567" w:hanging="567"/>
        <w:jc w:val="left"/>
        <w:rPr>
          <w:rFonts w:asciiTheme="minorHAnsi" w:hAnsiTheme="minorHAnsi"/>
        </w:rPr>
      </w:pPr>
      <w:r w:rsidRPr="005A2384">
        <w:rPr>
          <w:rFonts w:asciiTheme="minorHAnsi" w:hAnsiTheme="minorHAnsi"/>
        </w:rPr>
        <w:t>Schemes for GNSS measurement in connected</w:t>
      </w:r>
    </w:p>
    <w:p w14:paraId="3701A8EF" w14:textId="275FE721" w:rsidR="00DE1CE8" w:rsidRDefault="00955733" w:rsidP="00A11D3F">
      <w:pPr>
        <w:rPr>
          <w:sz w:val="20"/>
          <w:szCs w:val="20"/>
          <w:lang w:eastAsia="zh-CN"/>
        </w:rPr>
      </w:pPr>
      <w:r>
        <w:rPr>
          <w:rFonts w:hint="eastAsia"/>
          <w:sz w:val="20"/>
          <w:szCs w:val="20"/>
          <w:lang w:eastAsia="zh-CN"/>
        </w:rPr>
        <w:t>For</w:t>
      </w:r>
      <w:r>
        <w:rPr>
          <w:sz w:val="20"/>
          <w:szCs w:val="20"/>
          <w:lang w:eastAsia="zh-CN"/>
        </w:rPr>
        <w:t xml:space="preserve"> </w:t>
      </w:r>
      <w:r>
        <w:rPr>
          <w:rFonts w:hint="eastAsia"/>
          <w:sz w:val="20"/>
          <w:szCs w:val="20"/>
          <w:lang w:eastAsia="zh-CN"/>
        </w:rPr>
        <w:t>Rel</w:t>
      </w:r>
      <w:r>
        <w:rPr>
          <w:sz w:val="20"/>
          <w:szCs w:val="20"/>
          <w:lang w:eastAsia="zh-CN"/>
        </w:rPr>
        <w:t xml:space="preserve">.18 IoT NTN, </w:t>
      </w:r>
      <w:r w:rsidR="00BB64E5" w:rsidRPr="00372D92">
        <w:rPr>
          <w:sz w:val="20"/>
          <w:szCs w:val="20"/>
          <w:lang w:eastAsia="zh-CN"/>
        </w:rPr>
        <w:t>GNSS operation should be improved</w:t>
      </w:r>
      <w:r w:rsidR="0049285F" w:rsidRPr="0049285F">
        <w:rPr>
          <w:sz w:val="20"/>
          <w:szCs w:val="20"/>
          <w:lang w:eastAsia="zh-CN"/>
        </w:rPr>
        <w:t xml:space="preserve"> for long connection and high-velocity UEs</w:t>
      </w:r>
      <w:r w:rsidR="00BB64E5">
        <w:rPr>
          <w:sz w:val="20"/>
          <w:szCs w:val="20"/>
          <w:lang w:eastAsia="zh-CN"/>
        </w:rPr>
        <w:t xml:space="preserve">. Several solutions have been discussed </w:t>
      </w:r>
      <w:r w:rsidR="00F62F8A">
        <w:rPr>
          <w:sz w:val="20"/>
          <w:szCs w:val="20"/>
          <w:lang w:eastAsia="zh-CN"/>
        </w:rPr>
        <w:t>and the</w:t>
      </w:r>
      <w:r w:rsidR="00BB64E5">
        <w:rPr>
          <w:sz w:val="20"/>
          <w:szCs w:val="20"/>
          <w:lang w:eastAsia="zh-CN"/>
        </w:rPr>
        <w:t xml:space="preserve"> </w:t>
      </w:r>
      <w:r w:rsidR="005F0A6D">
        <w:rPr>
          <w:sz w:val="20"/>
          <w:szCs w:val="20"/>
          <w:lang w:eastAsia="zh-CN"/>
        </w:rPr>
        <w:t>potential</w:t>
      </w:r>
      <w:r w:rsidR="008C67A5">
        <w:rPr>
          <w:sz w:val="20"/>
          <w:szCs w:val="20"/>
          <w:lang w:eastAsia="zh-CN"/>
        </w:rPr>
        <w:t xml:space="preserve"> </w:t>
      </w:r>
      <w:r w:rsidR="00662A5C">
        <w:rPr>
          <w:sz w:val="20"/>
          <w:szCs w:val="20"/>
          <w:lang w:eastAsia="zh-CN"/>
        </w:rPr>
        <w:t xml:space="preserve">improved </w:t>
      </w:r>
      <w:r w:rsidR="008C67A5">
        <w:rPr>
          <w:rFonts w:hint="eastAsia"/>
          <w:sz w:val="20"/>
          <w:szCs w:val="20"/>
          <w:lang w:eastAsia="zh-CN"/>
        </w:rPr>
        <w:t>GNSS</w:t>
      </w:r>
      <w:r w:rsidR="008C67A5">
        <w:rPr>
          <w:sz w:val="20"/>
          <w:szCs w:val="20"/>
          <w:lang w:eastAsia="zh-CN"/>
        </w:rPr>
        <w:t xml:space="preserve"> </w:t>
      </w:r>
      <w:r w:rsidR="005F0A6D">
        <w:rPr>
          <w:sz w:val="20"/>
          <w:szCs w:val="20"/>
          <w:lang w:eastAsia="zh-CN"/>
        </w:rPr>
        <w:t>operation</w:t>
      </w:r>
      <w:r w:rsidR="008C67A5">
        <w:rPr>
          <w:sz w:val="20"/>
          <w:szCs w:val="20"/>
          <w:lang w:eastAsia="zh-CN"/>
        </w:rPr>
        <w:t xml:space="preserve"> </w:t>
      </w:r>
      <w:r w:rsidR="00BB64E5">
        <w:rPr>
          <w:sz w:val="20"/>
          <w:szCs w:val="20"/>
          <w:lang w:eastAsia="zh-CN"/>
        </w:rPr>
        <w:t>solution</w:t>
      </w:r>
      <w:r w:rsidR="0025611D">
        <w:rPr>
          <w:sz w:val="20"/>
          <w:szCs w:val="20"/>
          <w:lang w:eastAsia="zh-CN"/>
        </w:rPr>
        <w:t>s</w:t>
      </w:r>
      <w:r w:rsidR="00BB64E5">
        <w:rPr>
          <w:sz w:val="20"/>
          <w:szCs w:val="20"/>
          <w:lang w:eastAsia="zh-CN"/>
        </w:rPr>
        <w:t xml:space="preserve"> include:</w:t>
      </w:r>
    </w:p>
    <w:p w14:paraId="35D5D040" w14:textId="77777777" w:rsidR="00B360FE" w:rsidRPr="00223918" w:rsidRDefault="00B360FE" w:rsidP="00223918">
      <w:pPr>
        <w:pStyle w:val="af6"/>
        <w:numPr>
          <w:ilvl w:val="0"/>
          <w:numId w:val="19"/>
        </w:numPr>
        <w:rPr>
          <w:rFonts w:ascii="Times New Roman" w:hAnsi="Times New Roman"/>
          <w:sz w:val="20"/>
          <w:szCs w:val="20"/>
          <w:lang w:eastAsia="zh-CN"/>
        </w:rPr>
      </w:pPr>
      <w:r w:rsidRPr="00223918">
        <w:rPr>
          <w:rFonts w:ascii="Times New Roman" w:hAnsi="Times New Roman"/>
          <w:sz w:val="20"/>
          <w:szCs w:val="20"/>
          <w:lang w:eastAsia="zh-CN"/>
        </w:rPr>
        <w:t>Option 1: UE re-acquires GNSS position fix during RLF procedure</w:t>
      </w:r>
    </w:p>
    <w:p w14:paraId="5A9B1123" w14:textId="7874865F" w:rsidR="00706298" w:rsidRDefault="00B360FE" w:rsidP="008218AE">
      <w:pPr>
        <w:pStyle w:val="af6"/>
        <w:numPr>
          <w:ilvl w:val="0"/>
          <w:numId w:val="19"/>
        </w:numPr>
        <w:rPr>
          <w:rFonts w:ascii="Times New Roman" w:hAnsi="Times New Roman"/>
          <w:sz w:val="20"/>
          <w:szCs w:val="20"/>
          <w:lang w:eastAsia="zh-CN"/>
        </w:rPr>
      </w:pPr>
      <w:r w:rsidRPr="00223918">
        <w:rPr>
          <w:rFonts w:ascii="Times New Roman" w:hAnsi="Times New Roman"/>
          <w:sz w:val="20"/>
          <w:szCs w:val="20"/>
          <w:lang w:eastAsia="zh-CN"/>
        </w:rPr>
        <w:t>Option 2: UE re-acquires GNSS position fix with a new gap</w:t>
      </w:r>
    </w:p>
    <w:p w14:paraId="2953EBC4" w14:textId="77777777" w:rsidR="008218AE" w:rsidRPr="008218AE" w:rsidRDefault="008218AE" w:rsidP="008218AE">
      <w:pPr>
        <w:pStyle w:val="af6"/>
        <w:ind w:left="420"/>
        <w:rPr>
          <w:rFonts w:ascii="Times New Roman" w:hAnsi="Times New Roman"/>
          <w:sz w:val="20"/>
          <w:szCs w:val="20"/>
          <w:lang w:eastAsia="zh-CN"/>
        </w:rPr>
      </w:pPr>
    </w:p>
    <w:p w14:paraId="6812F669" w14:textId="4875DFEA" w:rsidR="00D33D58" w:rsidRDefault="00FA0614" w:rsidP="00706298">
      <w:pPr>
        <w:tabs>
          <w:tab w:val="left" w:pos="576"/>
        </w:tabs>
        <w:rPr>
          <w:rFonts w:eastAsiaTheme="minorEastAsia"/>
          <w:iCs/>
          <w:sz w:val="20"/>
          <w:szCs w:val="20"/>
          <w:lang w:eastAsia="zh-CN"/>
        </w:rPr>
      </w:pPr>
      <w:r>
        <w:rPr>
          <w:rFonts w:eastAsiaTheme="minorEastAsia"/>
          <w:iCs/>
          <w:sz w:val="20"/>
          <w:szCs w:val="20"/>
          <w:lang w:eastAsia="zh-CN"/>
        </w:rPr>
        <w:t xml:space="preserve">For </w:t>
      </w:r>
      <w:r w:rsidR="004A577A">
        <w:rPr>
          <w:rFonts w:eastAsiaTheme="minorEastAsia"/>
          <w:iCs/>
          <w:sz w:val="20"/>
          <w:szCs w:val="20"/>
          <w:lang w:eastAsia="zh-CN"/>
        </w:rPr>
        <w:t>O</w:t>
      </w:r>
      <w:r>
        <w:rPr>
          <w:rFonts w:eastAsiaTheme="minorEastAsia"/>
          <w:iCs/>
          <w:sz w:val="20"/>
          <w:szCs w:val="20"/>
          <w:lang w:eastAsia="zh-CN"/>
        </w:rPr>
        <w:t xml:space="preserve">ption </w:t>
      </w:r>
      <w:r w:rsidR="0030221B">
        <w:rPr>
          <w:rFonts w:eastAsiaTheme="minorEastAsia"/>
          <w:iCs/>
          <w:sz w:val="20"/>
          <w:szCs w:val="20"/>
          <w:lang w:eastAsia="zh-CN"/>
        </w:rPr>
        <w:t>1</w:t>
      </w:r>
      <w:r>
        <w:rPr>
          <w:rFonts w:eastAsiaTheme="minorEastAsia"/>
          <w:iCs/>
          <w:sz w:val="20"/>
          <w:szCs w:val="20"/>
          <w:lang w:eastAsia="zh-CN"/>
        </w:rPr>
        <w:t xml:space="preserve">, </w:t>
      </w:r>
      <w:r w:rsidR="00D33D58">
        <w:rPr>
          <w:rFonts w:eastAsiaTheme="minorEastAsia"/>
          <w:iCs/>
          <w:sz w:val="20"/>
          <w:szCs w:val="20"/>
          <w:lang w:eastAsia="zh-CN"/>
        </w:rPr>
        <w:t xml:space="preserve">currently, </w:t>
      </w:r>
      <w:r w:rsidR="00D33D58" w:rsidRPr="00D33D58">
        <w:rPr>
          <w:rFonts w:eastAsiaTheme="minorEastAsia"/>
          <w:iCs/>
          <w:sz w:val="20"/>
          <w:szCs w:val="20"/>
          <w:lang w:eastAsia="zh-CN"/>
        </w:rPr>
        <w:t>the RLF</w:t>
      </w:r>
      <w:r w:rsidR="00D33D58">
        <w:rPr>
          <w:rFonts w:eastAsiaTheme="minorEastAsia"/>
          <w:iCs/>
          <w:sz w:val="20"/>
          <w:szCs w:val="20"/>
          <w:lang w:eastAsia="zh-CN"/>
        </w:rPr>
        <w:t xml:space="preserve"> procedure is triggered </w:t>
      </w:r>
      <w:r w:rsidR="00D33D58" w:rsidRPr="00D33D58">
        <w:rPr>
          <w:rFonts w:eastAsiaTheme="minorEastAsia"/>
          <w:iCs/>
          <w:sz w:val="20"/>
          <w:szCs w:val="20"/>
          <w:lang w:eastAsia="zh-CN"/>
        </w:rPr>
        <w:t xml:space="preserve">based on DL </w:t>
      </w:r>
      <w:r w:rsidR="00CF37C5" w:rsidRPr="00D33D58">
        <w:rPr>
          <w:rFonts w:eastAsiaTheme="minorEastAsia"/>
          <w:iCs/>
          <w:sz w:val="20"/>
          <w:szCs w:val="20"/>
          <w:lang w:eastAsia="zh-CN"/>
        </w:rPr>
        <w:t>signal</w:t>
      </w:r>
      <w:r w:rsidR="00CF37C5">
        <w:rPr>
          <w:rFonts w:eastAsiaTheme="minorEastAsia"/>
          <w:iCs/>
          <w:sz w:val="20"/>
          <w:szCs w:val="20"/>
          <w:lang w:eastAsia="zh-CN"/>
        </w:rPr>
        <w:t xml:space="preserve"> </w:t>
      </w:r>
      <w:r w:rsidR="00D33D58" w:rsidRPr="00D33D58">
        <w:rPr>
          <w:rFonts w:eastAsiaTheme="minorEastAsia"/>
          <w:iCs/>
          <w:sz w:val="20"/>
          <w:szCs w:val="20"/>
          <w:lang w:eastAsia="zh-CN"/>
        </w:rPr>
        <w:t>quality</w:t>
      </w:r>
      <w:r w:rsidR="00D33D58">
        <w:rPr>
          <w:rFonts w:eastAsiaTheme="minorEastAsia"/>
          <w:iCs/>
          <w:sz w:val="20"/>
          <w:szCs w:val="20"/>
          <w:lang w:eastAsia="zh-CN"/>
        </w:rPr>
        <w:t xml:space="preserve"> due to poor channel condition </w:t>
      </w:r>
      <w:r w:rsidR="00D33D58" w:rsidRPr="00D33D58">
        <w:rPr>
          <w:rFonts w:eastAsiaTheme="minorEastAsia"/>
          <w:iCs/>
          <w:sz w:val="20"/>
          <w:szCs w:val="20"/>
          <w:lang w:eastAsia="zh-CN"/>
        </w:rPr>
        <w:t>in NTN scenario</w:t>
      </w:r>
      <w:r w:rsidR="00CF37C5">
        <w:rPr>
          <w:rFonts w:eastAsiaTheme="minorEastAsia"/>
          <w:iCs/>
          <w:sz w:val="20"/>
          <w:szCs w:val="20"/>
          <w:lang w:eastAsia="zh-CN"/>
        </w:rPr>
        <w:t xml:space="preserve"> and t</w:t>
      </w:r>
      <w:r w:rsidR="005A17D1">
        <w:rPr>
          <w:rFonts w:eastAsiaTheme="minorEastAsia"/>
          <w:iCs/>
          <w:sz w:val="20"/>
          <w:szCs w:val="20"/>
          <w:lang w:eastAsia="zh-CN"/>
        </w:rPr>
        <w:t xml:space="preserve">riggering RLF procedure is </w:t>
      </w:r>
      <w:r w:rsidR="005A17D1" w:rsidRPr="008450DD">
        <w:rPr>
          <w:rFonts w:eastAsia="Times New Roman"/>
          <w:sz w:val="20"/>
          <w:szCs w:val="20"/>
          <w:lang w:eastAsia="zh-CN"/>
        </w:rPr>
        <w:t>sporadic</w:t>
      </w:r>
      <w:r w:rsidR="005A17D1">
        <w:rPr>
          <w:rFonts w:eastAsiaTheme="minorEastAsia"/>
          <w:iCs/>
          <w:sz w:val="20"/>
          <w:szCs w:val="20"/>
          <w:lang w:eastAsia="zh-CN"/>
        </w:rPr>
        <w:t xml:space="preserve"> and random</w:t>
      </w:r>
      <w:r w:rsidR="00CF37C5">
        <w:rPr>
          <w:rFonts w:eastAsiaTheme="minorEastAsia" w:hint="eastAsia"/>
          <w:iCs/>
          <w:sz w:val="20"/>
          <w:szCs w:val="20"/>
          <w:lang w:eastAsia="zh-CN"/>
        </w:rPr>
        <w:t>.</w:t>
      </w:r>
      <w:r w:rsidR="005A17D1">
        <w:rPr>
          <w:rFonts w:eastAsiaTheme="minorEastAsia"/>
          <w:iCs/>
          <w:sz w:val="20"/>
          <w:szCs w:val="20"/>
          <w:lang w:eastAsia="zh-CN"/>
        </w:rPr>
        <w:t xml:space="preserve"> </w:t>
      </w:r>
      <w:r w:rsidR="00CF37C5">
        <w:rPr>
          <w:rFonts w:eastAsiaTheme="minorEastAsia"/>
          <w:iCs/>
          <w:sz w:val="20"/>
          <w:szCs w:val="20"/>
          <w:lang w:eastAsia="zh-CN"/>
        </w:rPr>
        <w:t>T</w:t>
      </w:r>
      <w:r w:rsidR="00DC73A1">
        <w:rPr>
          <w:rFonts w:eastAsiaTheme="minorEastAsia"/>
          <w:iCs/>
          <w:sz w:val="20"/>
          <w:szCs w:val="20"/>
          <w:lang w:eastAsia="zh-CN"/>
        </w:rPr>
        <w:t xml:space="preserve">he GNSS </w:t>
      </w:r>
      <w:r w:rsidR="005A17D1">
        <w:rPr>
          <w:rFonts w:eastAsiaTheme="minorEastAsia"/>
          <w:iCs/>
          <w:sz w:val="20"/>
          <w:szCs w:val="20"/>
          <w:lang w:eastAsia="zh-CN"/>
        </w:rPr>
        <w:t>invalid</w:t>
      </w:r>
      <w:r w:rsidR="002C2781">
        <w:rPr>
          <w:rFonts w:eastAsiaTheme="minorEastAsia"/>
          <w:iCs/>
          <w:sz w:val="20"/>
          <w:szCs w:val="20"/>
          <w:lang w:eastAsia="zh-CN"/>
        </w:rPr>
        <w:t>ity</w:t>
      </w:r>
      <w:r w:rsidR="005A17D1">
        <w:rPr>
          <w:rFonts w:eastAsiaTheme="minorEastAsia"/>
          <w:iCs/>
          <w:sz w:val="20"/>
          <w:szCs w:val="20"/>
          <w:lang w:eastAsia="zh-CN"/>
        </w:rPr>
        <w:t xml:space="preserve"> </w:t>
      </w:r>
      <w:r w:rsidR="00DC73A1">
        <w:rPr>
          <w:rFonts w:eastAsiaTheme="minorEastAsia"/>
          <w:iCs/>
          <w:sz w:val="20"/>
          <w:szCs w:val="20"/>
          <w:lang w:eastAsia="zh-CN"/>
        </w:rPr>
        <w:t xml:space="preserve">time is </w:t>
      </w:r>
      <w:r w:rsidR="00CF37C5">
        <w:rPr>
          <w:rFonts w:eastAsiaTheme="minorEastAsia"/>
          <w:iCs/>
          <w:sz w:val="20"/>
          <w:szCs w:val="20"/>
          <w:lang w:eastAsia="zh-CN"/>
        </w:rPr>
        <w:t>determined by the UE moving speed</w:t>
      </w:r>
      <w:r w:rsidR="002D6745">
        <w:rPr>
          <w:rFonts w:eastAsiaTheme="minorEastAsia"/>
          <w:iCs/>
          <w:sz w:val="20"/>
          <w:szCs w:val="20"/>
          <w:lang w:eastAsia="zh-CN"/>
        </w:rPr>
        <w:t>,</w:t>
      </w:r>
      <w:r w:rsidR="00CF37C5">
        <w:rPr>
          <w:rFonts w:eastAsiaTheme="minorEastAsia"/>
          <w:iCs/>
          <w:sz w:val="20"/>
          <w:szCs w:val="20"/>
          <w:lang w:eastAsia="zh-CN"/>
        </w:rPr>
        <w:t xml:space="preserve"> and GNSS </w:t>
      </w:r>
      <w:r w:rsidR="000653EC">
        <w:rPr>
          <w:rFonts w:eastAsiaTheme="minorEastAsia"/>
          <w:iCs/>
          <w:sz w:val="20"/>
          <w:szCs w:val="20"/>
          <w:lang w:eastAsia="zh-CN"/>
        </w:rPr>
        <w:t>in</w:t>
      </w:r>
      <w:r w:rsidR="00CF37C5">
        <w:rPr>
          <w:rFonts w:eastAsiaTheme="minorEastAsia"/>
          <w:iCs/>
          <w:sz w:val="20"/>
          <w:szCs w:val="20"/>
          <w:lang w:eastAsia="zh-CN"/>
        </w:rPr>
        <w:t xml:space="preserve">validity may </w:t>
      </w:r>
      <w:r w:rsidR="002D6745">
        <w:rPr>
          <w:rFonts w:eastAsiaTheme="minorEastAsia"/>
          <w:iCs/>
          <w:sz w:val="20"/>
          <w:szCs w:val="20"/>
          <w:lang w:eastAsia="zh-CN"/>
        </w:rPr>
        <w:t xml:space="preserve">occur </w:t>
      </w:r>
      <w:r w:rsidR="005A17D1">
        <w:rPr>
          <w:rFonts w:eastAsiaTheme="minorEastAsia"/>
          <w:iCs/>
          <w:sz w:val="20"/>
          <w:szCs w:val="20"/>
          <w:lang w:eastAsia="zh-CN"/>
        </w:rPr>
        <w:t>periodical</w:t>
      </w:r>
      <w:r w:rsidR="00B33664">
        <w:rPr>
          <w:rFonts w:eastAsiaTheme="minorEastAsia"/>
          <w:iCs/>
          <w:sz w:val="20"/>
          <w:szCs w:val="20"/>
          <w:lang w:eastAsia="zh-CN"/>
        </w:rPr>
        <w:t xml:space="preserve"> </w:t>
      </w:r>
      <w:r w:rsidR="000A514A">
        <w:rPr>
          <w:rFonts w:eastAsiaTheme="minorEastAsia"/>
          <w:iCs/>
          <w:sz w:val="20"/>
          <w:szCs w:val="20"/>
          <w:lang w:eastAsia="zh-CN"/>
        </w:rPr>
        <w:t xml:space="preserve">after a </w:t>
      </w:r>
      <w:r w:rsidR="00BC78F0">
        <w:rPr>
          <w:rFonts w:eastAsiaTheme="minorEastAsia"/>
          <w:iCs/>
          <w:sz w:val="20"/>
          <w:szCs w:val="20"/>
          <w:lang w:eastAsia="zh-CN"/>
        </w:rPr>
        <w:t xml:space="preserve">fix </w:t>
      </w:r>
      <w:r w:rsidR="00CA397C">
        <w:rPr>
          <w:rFonts w:eastAsiaTheme="minorEastAsia"/>
          <w:iCs/>
          <w:sz w:val="20"/>
          <w:szCs w:val="20"/>
          <w:lang w:eastAsia="zh-CN"/>
        </w:rPr>
        <w:t>period</w:t>
      </w:r>
      <w:r w:rsidR="00DC73A1">
        <w:rPr>
          <w:rFonts w:eastAsia="Times New Roman"/>
          <w:sz w:val="20"/>
          <w:szCs w:val="20"/>
          <w:lang w:eastAsia="zh-CN"/>
        </w:rPr>
        <w:t>.</w:t>
      </w:r>
      <w:r w:rsidR="00DC73A1" w:rsidRPr="008450DD">
        <w:rPr>
          <w:rFonts w:eastAsia="Times New Roman"/>
          <w:sz w:val="20"/>
          <w:szCs w:val="20"/>
          <w:lang w:eastAsia="zh-CN"/>
        </w:rPr>
        <w:t xml:space="preserve"> </w:t>
      </w:r>
      <w:r w:rsidR="00DC73A1">
        <w:rPr>
          <w:rFonts w:eastAsiaTheme="minorEastAsia"/>
          <w:iCs/>
          <w:sz w:val="20"/>
          <w:szCs w:val="20"/>
          <w:lang w:eastAsia="zh-CN"/>
        </w:rPr>
        <w:t>T</w:t>
      </w:r>
      <w:r w:rsidR="00D33D58">
        <w:rPr>
          <w:rFonts w:eastAsiaTheme="minorEastAsia"/>
          <w:iCs/>
          <w:sz w:val="20"/>
          <w:szCs w:val="20"/>
          <w:lang w:eastAsia="zh-CN"/>
        </w:rPr>
        <w:t xml:space="preserve">he GNSS </w:t>
      </w:r>
      <w:r w:rsidR="00B025FF">
        <w:rPr>
          <w:rFonts w:eastAsiaTheme="minorEastAsia"/>
          <w:iCs/>
          <w:sz w:val="20"/>
          <w:szCs w:val="20"/>
          <w:lang w:eastAsia="zh-CN"/>
        </w:rPr>
        <w:t>in</w:t>
      </w:r>
      <w:r w:rsidR="00D33D58">
        <w:rPr>
          <w:rFonts w:eastAsiaTheme="minorEastAsia"/>
          <w:iCs/>
          <w:sz w:val="20"/>
          <w:szCs w:val="20"/>
          <w:lang w:eastAsia="zh-CN"/>
        </w:rPr>
        <w:t xml:space="preserve">validity time is not always aligned with </w:t>
      </w:r>
      <w:r w:rsidR="006E4DC6">
        <w:rPr>
          <w:rFonts w:eastAsiaTheme="minorEastAsia"/>
          <w:iCs/>
          <w:sz w:val="20"/>
          <w:szCs w:val="20"/>
          <w:lang w:eastAsia="zh-CN"/>
        </w:rPr>
        <w:t xml:space="preserve">time triggering </w:t>
      </w:r>
      <w:r w:rsidR="00D33D58">
        <w:rPr>
          <w:rFonts w:eastAsiaTheme="minorEastAsia"/>
          <w:iCs/>
          <w:sz w:val="20"/>
          <w:szCs w:val="20"/>
          <w:lang w:eastAsia="zh-CN"/>
        </w:rPr>
        <w:t>RLF procedure.</w:t>
      </w:r>
      <w:r w:rsidR="00EA2364" w:rsidRPr="00EA2364">
        <w:rPr>
          <w:bCs/>
          <w:lang w:eastAsia="zh-CN"/>
        </w:rPr>
        <w:t xml:space="preserve"> </w:t>
      </w:r>
      <w:r w:rsidR="00EA2364" w:rsidRPr="00EA2364">
        <w:rPr>
          <w:rFonts w:eastAsiaTheme="minorEastAsia"/>
          <w:iCs/>
          <w:sz w:val="20"/>
          <w:szCs w:val="20"/>
          <w:lang w:eastAsia="zh-CN"/>
        </w:rPr>
        <w:t>Furthermore, when UE initiates RLF procedure it remains</w:t>
      </w:r>
      <w:r w:rsidR="00EA2364">
        <w:rPr>
          <w:rFonts w:eastAsiaTheme="minorEastAsia"/>
          <w:iCs/>
          <w:sz w:val="20"/>
          <w:szCs w:val="20"/>
          <w:lang w:eastAsia="zh-CN"/>
        </w:rPr>
        <w:t xml:space="preserve"> </w:t>
      </w:r>
      <w:r w:rsidR="00E7542C">
        <w:rPr>
          <w:rFonts w:eastAsiaTheme="minorEastAsia"/>
          <w:iCs/>
          <w:sz w:val="20"/>
          <w:szCs w:val="20"/>
          <w:lang w:eastAsia="zh-CN"/>
        </w:rPr>
        <w:t>RRC</w:t>
      </w:r>
      <w:r w:rsidR="00285F86">
        <w:rPr>
          <w:rFonts w:eastAsiaTheme="minorEastAsia"/>
          <w:iCs/>
          <w:sz w:val="20"/>
          <w:szCs w:val="20"/>
          <w:lang w:eastAsia="zh-CN"/>
        </w:rPr>
        <w:t>_</w:t>
      </w:r>
      <w:r w:rsidR="00E61A36">
        <w:rPr>
          <w:rFonts w:eastAsiaTheme="minorEastAsia"/>
          <w:iCs/>
          <w:sz w:val="20"/>
          <w:szCs w:val="20"/>
          <w:lang w:eastAsia="zh-CN"/>
        </w:rPr>
        <w:t>CONNECTED</w:t>
      </w:r>
      <w:r w:rsidR="00E87286">
        <w:rPr>
          <w:rFonts w:eastAsiaTheme="minorEastAsia"/>
          <w:iCs/>
          <w:sz w:val="20"/>
          <w:szCs w:val="20"/>
          <w:lang w:eastAsia="zh-CN"/>
        </w:rPr>
        <w:t xml:space="preserve"> mode</w:t>
      </w:r>
      <w:r w:rsidR="00EA2364" w:rsidRPr="00EA2364">
        <w:rPr>
          <w:rFonts w:eastAsiaTheme="minorEastAsia"/>
          <w:iCs/>
          <w:sz w:val="20"/>
          <w:szCs w:val="20"/>
          <w:lang w:eastAsia="zh-CN"/>
        </w:rPr>
        <w:t xml:space="preserve">, and </w:t>
      </w:r>
      <w:r w:rsidR="00EA2364">
        <w:rPr>
          <w:rFonts w:eastAsiaTheme="minorEastAsia"/>
          <w:iCs/>
          <w:sz w:val="20"/>
          <w:szCs w:val="20"/>
          <w:lang w:eastAsia="zh-CN"/>
        </w:rPr>
        <w:t>a</w:t>
      </w:r>
      <w:r w:rsidR="00EA2364" w:rsidRPr="00EA2364">
        <w:rPr>
          <w:rFonts w:eastAsiaTheme="minorEastAsia"/>
          <w:iCs/>
          <w:sz w:val="20"/>
          <w:szCs w:val="20"/>
          <w:lang w:eastAsia="zh-CN"/>
        </w:rPr>
        <w:t xml:space="preserve"> timer is started. The UE tries to recover from RLF during the timer</w:t>
      </w:r>
      <w:r w:rsidR="001C0F8E" w:rsidRPr="001C0F8E">
        <w:rPr>
          <w:rFonts w:eastAsiaTheme="minorEastAsia"/>
          <w:iCs/>
          <w:sz w:val="20"/>
          <w:szCs w:val="20"/>
          <w:lang w:eastAsia="zh-CN"/>
        </w:rPr>
        <w:t xml:space="preserve"> </w:t>
      </w:r>
      <w:r w:rsidR="001C0F8E" w:rsidRPr="00EA2364">
        <w:rPr>
          <w:rFonts w:eastAsiaTheme="minorEastAsia"/>
          <w:iCs/>
          <w:sz w:val="20"/>
          <w:szCs w:val="20"/>
          <w:lang w:eastAsia="zh-CN"/>
        </w:rPr>
        <w:t>duration</w:t>
      </w:r>
      <w:r w:rsidR="00EA2364" w:rsidRPr="00EA2364">
        <w:rPr>
          <w:rFonts w:eastAsiaTheme="minorEastAsia"/>
          <w:iCs/>
          <w:sz w:val="20"/>
          <w:szCs w:val="20"/>
          <w:lang w:eastAsia="zh-CN"/>
        </w:rPr>
        <w:t>. If UE can’t recover from RLF by the time expires, then it declares RLF and moves to RRC_IDLE.</w:t>
      </w:r>
      <w:r w:rsidR="00EA2364">
        <w:rPr>
          <w:rFonts w:eastAsiaTheme="minorEastAsia"/>
          <w:iCs/>
          <w:sz w:val="20"/>
          <w:szCs w:val="20"/>
          <w:lang w:eastAsia="zh-CN"/>
        </w:rPr>
        <w:t xml:space="preserve"> </w:t>
      </w:r>
      <w:r w:rsidR="00EA2364">
        <w:rPr>
          <w:rFonts w:eastAsiaTheme="minorEastAsia" w:hint="eastAsia"/>
          <w:iCs/>
          <w:sz w:val="20"/>
          <w:szCs w:val="20"/>
          <w:lang w:eastAsia="zh-CN"/>
        </w:rPr>
        <w:t>The</w:t>
      </w:r>
      <w:r w:rsidR="00EA2364">
        <w:rPr>
          <w:rFonts w:eastAsiaTheme="minorEastAsia"/>
          <w:iCs/>
          <w:sz w:val="20"/>
          <w:szCs w:val="20"/>
          <w:lang w:eastAsia="zh-CN"/>
        </w:rPr>
        <w:t xml:space="preserve"> </w:t>
      </w:r>
      <w:r w:rsidR="001D555D">
        <w:rPr>
          <w:rFonts w:eastAsiaTheme="minorEastAsia"/>
          <w:iCs/>
          <w:sz w:val="20"/>
          <w:szCs w:val="20"/>
          <w:lang w:eastAsia="zh-CN"/>
        </w:rPr>
        <w:t xml:space="preserve">duration of </w:t>
      </w:r>
      <w:r w:rsidR="00EA2364">
        <w:rPr>
          <w:rFonts w:eastAsiaTheme="minorEastAsia"/>
          <w:iCs/>
          <w:sz w:val="20"/>
          <w:szCs w:val="20"/>
          <w:lang w:eastAsia="zh-CN"/>
        </w:rPr>
        <w:t>timer is configured for UE recovery from RLF</w:t>
      </w:r>
      <w:r w:rsidR="00E039FE">
        <w:rPr>
          <w:rFonts w:eastAsiaTheme="minorEastAsia"/>
          <w:iCs/>
          <w:sz w:val="20"/>
          <w:szCs w:val="20"/>
          <w:lang w:eastAsia="zh-CN"/>
        </w:rPr>
        <w:t>, and i</w:t>
      </w:r>
      <w:r w:rsidR="00EA2364">
        <w:rPr>
          <w:rFonts w:eastAsiaTheme="minorEastAsia"/>
          <w:iCs/>
          <w:sz w:val="20"/>
          <w:szCs w:val="20"/>
          <w:lang w:eastAsia="zh-CN"/>
        </w:rPr>
        <w:t>f the timer is configured to meet to requirement of GNSS position fix</w:t>
      </w:r>
      <w:r w:rsidR="001C0F8E">
        <w:rPr>
          <w:rFonts w:eastAsiaTheme="minorEastAsia"/>
          <w:iCs/>
          <w:sz w:val="20"/>
          <w:szCs w:val="20"/>
          <w:lang w:eastAsia="zh-CN"/>
        </w:rPr>
        <w:t xml:space="preserve"> and RLF </w:t>
      </w:r>
      <w:r w:rsidR="00AB5CDC">
        <w:rPr>
          <w:rFonts w:eastAsiaTheme="minorEastAsia"/>
          <w:iCs/>
          <w:sz w:val="20"/>
          <w:szCs w:val="20"/>
          <w:lang w:eastAsia="zh-CN"/>
        </w:rPr>
        <w:t xml:space="preserve">recovery </w:t>
      </w:r>
      <w:r w:rsidR="00A759B3">
        <w:rPr>
          <w:rFonts w:eastAsiaTheme="minorEastAsia"/>
          <w:iCs/>
          <w:sz w:val="20"/>
          <w:szCs w:val="20"/>
          <w:lang w:eastAsia="zh-CN"/>
        </w:rPr>
        <w:t>simultaneously</w:t>
      </w:r>
      <w:r w:rsidR="00EA2364">
        <w:rPr>
          <w:rFonts w:eastAsiaTheme="minorEastAsia"/>
          <w:iCs/>
          <w:sz w:val="20"/>
          <w:szCs w:val="20"/>
          <w:lang w:eastAsia="zh-CN"/>
        </w:rPr>
        <w:t xml:space="preserve">, it </w:t>
      </w:r>
      <w:r w:rsidR="00C546DF">
        <w:rPr>
          <w:rFonts w:eastAsiaTheme="minorEastAsia"/>
          <w:iCs/>
          <w:sz w:val="20"/>
          <w:szCs w:val="20"/>
          <w:lang w:eastAsia="zh-CN"/>
        </w:rPr>
        <w:t>may be</w:t>
      </w:r>
      <w:r w:rsidR="00EA2364">
        <w:rPr>
          <w:rFonts w:eastAsiaTheme="minorEastAsia"/>
          <w:iCs/>
          <w:sz w:val="20"/>
          <w:szCs w:val="20"/>
          <w:lang w:eastAsia="zh-CN"/>
        </w:rPr>
        <w:t xml:space="preserve"> </w:t>
      </w:r>
      <w:r w:rsidR="00716E3C">
        <w:rPr>
          <w:rFonts w:eastAsiaTheme="minorEastAsia"/>
          <w:iCs/>
          <w:sz w:val="20"/>
          <w:szCs w:val="20"/>
          <w:lang w:eastAsia="zh-CN"/>
        </w:rPr>
        <w:t xml:space="preserve">configured up to more than seconds and </w:t>
      </w:r>
      <w:r w:rsidR="00EA2364">
        <w:rPr>
          <w:rFonts w:eastAsiaTheme="minorEastAsia"/>
          <w:iCs/>
          <w:sz w:val="20"/>
          <w:szCs w:val="20"/>
          <w:lang w:eastAsia="zh-CN"/>
        </w:rPr>
        <w:t>not efficient for RLF procedure</w:t>
      </w:r>
      <w:r w:rsidR="00586BE4">
        <w:rPr>
          <w:rFonts w:eastAsiaTheme="minorEastAsia"/>
          <w:iCs/>
          <w:sz w:val="20"/>
          <w:szCs w:val="20"/>
          <w:lang w:eastAsia="zh-CN"/>
        </w:rPr>
        <w:t xml:space="preserve"> anymore</w:t>
      </w:r>
      <w:r w:rsidR="000F325C">
        <w:rPr>
          <w:rFonts w:eastAsiaTheme="minorEastAsia"/>
          <w:iCs/>
          <w:sz w:val="20"/>
          <w:szCs w:val="20"/>
          <w:lang w:eastAsia="zh-CN"/>
        </w:rPr>
        <w:t>.</w:t>
      </w:r>
    </w:p>
    <w:p w14:paraId="3293E5E2" w14:textId="56C3F0DA" w:rsidR="00961D99" w:rsidRDefault="00961D99" w:rsidP="00706298">
      <w:pPr>
        <w:tabs>
          <w:tab w:val="left" w:pos="576"/>
        </w:tabs>
        <w:rPr>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w:t>
      </w:r>
      <w:r w:rsidR="00EA2B4B">
        <w:rPr>
          <w:rFonts w:eastAsiaTheme="minorEastAsia"/>
          <w:sz w:val="20"/>
          <w:szCs w:val="20"/>
          <w:lang w:eastAsia="zh-CN"/>
        </w:rPr>
        <w:t>O</w:t>
      </w:r>
      <w:r>
        <w:rPr>
          <w:rFonts w:eastAsiaTheme="minorEastAsia"/>
          <w:sz w:val="20"/>
          <w:szCs w:val="20"/>
          <w:lang w:eastAsia="zh-CN"/>
        </w:rPr>
        <w:t xml:space="preserve">ption </w:t>
      </w:r>
      <w:r w:rsidR="00EA2B4B">
        <w:rPr>
          <w:rFonts w:eastAsiaTheme="minorEastAsia"/>
          <w:sz w:val="20"/>
          <w:szCs w:val="20"/>
          <w:lang w:eastAsia="zh-CN"/>
        </w:rPr>
        <w:t>2</w:t>
      </w:r>
      <w:r>
        <w:rPr>
          <w:rFonts w:eastAsiaTheme="minorEastAsia"/>
          <w:sz w:val="20"/>
          <w:szCs w:val="20"/>
          <w:lang w:eastAsia="zh-CN"/>
        </w:rPr>
        <w:t>,</w:t>
      </w:r>
      <w:r w:rsidR="00965EA8">
        <w:rPr>
          <w:rFonts w:eastAsiaTheme="minorEastAsia"/>
          <w:sz w:val="20"/>
          <w:szCs w:val="20"/>
          <w:lang w:eastAsia="zh-CN"/>
        </w:rPr>
        <w:t xml:space="preserve"> similar as NBIoT uplink transmission gap (e.g., with length of 40ms)</w:t>
      </w:r>
      <w:r w:rsidR="00235BBC">
        <w:rPr>
          <w:rFonts w:eastAsiaTheme="minorEastAsia"/>
          <w:sz w:val="20"/>
          <w:szCs w:val="20"/>
          <w:lang w:eastAsia="zh-CN"/>
        </w:rPr>
        <w:t>,</w:t>
      </w:r>
      <w:r w:rsidR="00965EA8">
        <w:rPr>
          <w:rFonts w:eastAsiaTheme="minorEastAsia"/>
          <w:sz w:val="20"/>
          <w:szCs w:val="20"/>
          <w:lang w:eastAsia="zh-CN"/>
        </w:rPr>
        <w:t xml:space="preserve"> during uplink transmission, a new </w:t>
      </w:r>
      <w:r w:rsidR="003F3554" w:rsidRPr="003F3554">
        <w:rPr>
          <w:rFonts w:eastAsiaTheme="minorEastAsia"/>
          <w:sz w:val="20"/>
          <w:szCs w:val="20"/>
          <w:lang w:eastAsia="zh-CN"/>
        </w:rPr>
        <w:t xml:space="preserve">periodic </w:t>
      </w:r>
      <w:r w:rsidR="00965EA8">
        <w:rPr>
          <w:rFonts w:eastAsiaTheme="minorEastAsia"/>
          <w:sz w:val="20"/>
          <w:szCs w:val="20"/>
          <w:lang w:eastAsia="zh-CN"/>
        </w:rPr>
        <w:t>scheduling gap</w:t>
      </w:r>
      <w:r w:rsidR="00EE5ACB">
        <w:rPr>
          <w:rFonts w:eastAsiaTheme="minorEastAsia"/>
          <w:sz w:val="20"/>
          <w:szCs w:val="20"/>
          <w:lang w:eastAsia="zh-CN"/>
        </w:rPr>
        <w:t xml:space="preserve"> </w:t>
      </w:r>
      <w:r w:rsidR="009B7964">
        <w:rPr>
          <w:rFonts w:eastAsiaTheme="minorEastAsia"/>
          <w:sz w:val="20"/>
          <w:szCs w:val="20"/>
          <w:lang w:eastAsia="zh-CN"/>
        </w:rPr>
        <w:t>(e.g., much longer than legacy uplink transmission gap)</w:t>
      </w:r>
      <w:r w:rsidR="00965EA8">
        <w:rPr>
          <w:rFonts w:eastAsiaTheme="minorEastAsia"/>
          <w:sz w:val="20"/>
          <w:szCs w:val="20"/>
          <w:lang w:eastAsia="zh-CN"/>
        </w:rPr>
        <w:t xml:space="preserve"> </w:t>
      </w:r>
      <w:r w:rsidR="00D1286A">
        <w:rPr>
          <w:rFonts w:eastAsiaTheme="minorEastAsia"/>
          <w:sz w:val="20"/>
          <w:szCs w:val="20"/>
          <w:lang w:eastAsia="zh-CN"/>
        </w:rPr>
        <w:t xml:space="preserve">after </w:t>
      </w:r>
      <w:r w:rsidR="00182A89">
        <w:rPr>
          <w:rFonts w:eastAsiaTheme="minorEastAsia" w:hint="eastAsia"/>
          <w:sz w:val="20"/>
          <w:szCs w:val="20"/>
          <w:lang w:eastAsia="zh-CN"/>
        </w:rPr>
        <w:t>a</w:t>
      </w:r>
      <w:r w:rsidR="00182A89">
        <w:rPr>
          <w:rFonts w:eastAsiaTheme="minorEastAsia"/>
          <w:sz w:val="20"/>
          <w:szCs w:val="20"/>
          <w:lang w:eastAsia="zh-CN"/>
        </w:rPr>
        <w:t xml:space="preserve"> </w:t>
      </w:r>
      <w:r w:rsidR="00D1286A">
        <w:rPr>
          <w:rFonts w:eastAsiaTheme="minorEastAsia"/>
          <w:sz w:val="20"/>
          <w:szCs w:val="20"/>
          <w:lang w:eastAsia="zh-CN"/>
        </w:rPr>
        <w:t xml:space="preserve">transmission duration </w:t>
      </w:r>
      <w:r w:rsidR="00965EA8">
        <w:rPr>
          <w:rFonts w:eastAsiaTheme="minorEastAsia"/>
          <w:sz w:val="20"/>
          <w:szCs w:val="20"/>
          <w:lang w:eastAsia="zh-CN"/>
        </w:rPr>
        <w:t>is configured to UE</w:t>
      </w:r>
      <w:r w:rsidR="005E17B0">
        <w:rPr>
          <w:rFonts w:eastAsiaTheme="minorEastAsia"/>
          <w:sz w:val="20"/>
          <w:szCs w:val="20"/>
          <w:lang w:eastAsia="zh-CN"/>
        </w:rPr>
        <w:t xml:space="preserve"> and the uplink transmission is </w:t>
      </w:r>
      <w:r w:rsidR="00BA3D63">
        <w:rPr>
          <w:rFonts w:eastAsiaTheme="minorEastAsia"/>
          <w:sz w:val="20"/>
          <w:szCs w:val="20"/>
          <w:lang w:eastAsia="zh-CN"/>
        </w:rPr>
        <w:t>punctured</w:t>
      </w:r>
      <w:r w:rsidR="00FB3433">
        <w:rPr>
          <w:rFonts w:eastAsiaTheme="minorEastAsia"/>
          <w:sz w:val="20"/>
          <w:szCs w:val="20"/>
          <w:lang w:eastAsia="zh-CN"/>
        </w:rPr>
        <w:t>/</w:t>
      </w:r>
      <w:r w:rsidR="005E17B0">
        <w:rPr>
          <w:rFonts w:eastAsiaTheme="minorEastAsia"/>
          <w:sz w:val="20"/>
          <w:szCs w:val="20"/>
          <w:lang w:eastAsia="zh-CN"/>
        </w:rPr>
        <w:t>postponed/suspended</w:t>
      </w:r>
      <w:r w:rsidR="007713EB">
        <w:rPr>
          <w:rFonts w:eastAsiaTheme="minorEastAsia"/>
          <w:sz w:val="20"/>
          <w:szCs w:val="20"/>
          <w:lang w:eastAsia="zh-CN"/>
        </w:rPr>
        <w:t xml:space="preserve"> </w:t>
      </w:r>
      <w:r w:rsidR="00587A0D">
        <w:rPr>
          <w:rFonts w:eastAsiaTheme="minorEastAsia"/>
          <w:sz w:val="20"/>
          <w:szCs w:val="20"/>
          <w:lang w:eastAsia="zh-CN"/>
        </w:rPr>
        <w:t>during</w:t>
      </w:r>
      <w:r w:rsidR="007713EB">
        <w:rPr>
          <w:rFonts w:eastAsiaTheme="minorEastAsia"/>
          <w:sz w:val="20"/>
          <w:szCs w:val="20"/>
          <w:lang w:eastAsia="zh-CN"/>
        </w:rPr>
        <w:t xml:space="preserve"> the new scheduling gap</w:t>
      </w:r>
      <w:r w:rsidR="00965EA8">
        <w:rPr>
          <w:rFonts w:eastAsiaTheme="minorEastAsia"/>
          <w:sz w:val="20"/>
          <w:szCs w:val="20"/>
          <w:lang w:eastAsia="zh-CN"/>
        </w:rPr>
        <w:t xml:space="preserve">. The new scheduling gap </w:t>
      </w:r>
      <w:r w:rsidR="002233F1">
        <w:rPr>
          <w:rFonts w:eastAsiaTheme="minorEastAsia"/>
          <w:sz w:val="20"/>
          <w:szCs w:val="20"/>
          <w:lang w:eastAsia="zh-CN"/>
        </w:rPr>
        <w:t xml:space="preserve">length </w:t>
      </w:r>
      <w:r w:rsidR="00965EA8">
        <w:rPr>
          <w:rFonts w:eastAsiaTheme="minorEastAsia"/>
          <w:sz w:val="20"/>
          <w:szCs w:val="20"/>
          <w:lang w:eastAsia="zh-CN"/>
        </w:rPr>
        <w:t xml:space="preserve">is determined by the </w:t>
      </w:r>
      <w:r w:rsidR="00965EA8" w:rsidRPr="00730A5C">
        <w:rPr>
          <w:sz w:val="20"/>
          <w:szCs w:val="20"/>
          <w:lang w:eastAsia="zh-CN"/>
        </w:rPr>
        <w:t>GNSS Time To F</w:t>
      </w:r>
      <w:r w:rsidR="00965EA8">
        <w:rPr>
          <w:sz w:val="20"/>
          <w:szCs w:val="20"/>
          <w:lang w:eastAsia="zh-CN"/>
        </w:rPr>
        <w:t xml:space="preserve">irst Fix (TTFF), the GNSS TTFF parameter is typically </w:t>
      </w:r>
      <w:r w:rsidR="00965EA8">
        <w:rPr>
          <w:rFonts w:hint="eastAsia"/>
          <w:sz w:val="20"/>
          <w:szCs w:val="20"/>
          <w:lang w:eastAsia="zh-CN"/>
        </w:rPr>
        <w:t>1~2</w:t>
      </w:r>
      <w:r w:rsidR="00965EA8" w:rsidRPr="00730A5C">
        <w:rPr>
          <w:sz w:val="20"/>
          <w:szCs w:val="20"/>
          <w:lang w:eastAsia="zh-CN"/>
        </w:rPr>
        <w:t xml:space="preserve"> second</w:t>
      </w:r>
      <w:r w:rsidR="00965EA8">
        <w:rPr>
          <w:rFonts w:hint="eastAsia"/>
          <w:sz w:val="20"/>
          <w:szCs w:val="20"/>
          <w:lang w:eastAsia="zh-CN"/>
        </w:rPr>
        <w:t>s</w:t>
      </w:r>
      <w:r w:rsidR="00965EA8" w:rsidRPr="00730A5C">
        <w:rPr>
          <w:sz w:val="20"/>
          <w:szCs w:val="20"/>
          <w:lang w:eastAsia="zh-CN"/>
        </w:rPr>
        <w:t xml:space="preserve"> </w:t>
      </w:r>
      <w:r w:rsidR="00965EA8">
        <w:rPr>
          <w:sz w:val="20"/>
          <w:szCs w:val="20"/>
          <w:lang w:eastAsia="zh-CN"/>
        </w:rPr>
        <w:t xml:space="preserve">with </w:t>
      </w:r>
      <w:r w:rsidR="00965EA8" w:rsidRPr="00730A5C">
        <w:rPr>
          <w:sz w:val="20"/>
          <w:szCs w:val="20"/>
          <w:lang w:eastAsia="zh-CN"/>
        </w:rPr>
        <w:t xml:space="preserve">hot </w:t>
      </w:r>
      <w:r w:rsidR="00965EA8">
        <w:rPr>
          <w:sz w:val="20"/>
          <w:szCs w:val="20"/>
          <w:lang w:eastAsia="zh-CN"/>
        </w:rPr>
        <w:t>start</w:t>
      </w:r>
      <w:r w:rsidR="00965EA8" w:rsidRPr="00730A5C">
        <w:rPr>
          <w:sz w:val="20"/>
          <w:szCs w:val="20"/>
          <w:lang w:eastAsia="zh-CN"/>
        </w:rPr>
        <w:t xml:space="preserve"> or </w:t>
      </w:r>
      <w:r w:rsidR="00965EA8">
        <w:rPr>
          <w:rFonts w:hint="eastAsia"/>
          <w:sz w:val="20"/>
          <w:szCs w:val="20"/>
          <w:lang w:eastAsia="zh-CN"/>
        </w:rPr>
        <w:t>around</w:t>
      </w:r>
      <w:r w:rsidR="00965EA8" w:rsidRPr="00730A5C">
        <w:rPr>
          <w:sz w:val="20"/>
          <w:szCs w:val="20"/>
          <w:lang w:eastAsia="zh-CN"/>
        </w:rPr>
        <w:t xml:space="preserve"> 5</w:t>
      </w:r>
      <w:r w:rsidR="00965EA8">
        <w:rPr>
          <w:rFonts w:hint="eastAsia"/>
          <w:sz w:val="20"/>
          <w:szCs w:val="20"/>
          <w:lang w:eastAsia="zh-CN"/>
        </w:rPr>
        <w:t>~9</w:t>
      </w:r>
      <w:r w:rsidR="00965EA8" w:rsidRPr="00730A5C">
        <w:rPr>
          <w:sz w:val="20"/>
          <w:szCs w:val="20"/>
          <w:lang w:eastAsia="zh-CN"/>
        </w:rPr>
        <w:t xml:space="preserve"> seconds</w:t>
      </w:r>
      <w:r w:rsidR="00965EA8">
        <w:rPr>
          <w:sz w:val="20"/>
          <w:szCs w:val="20"/>
          <w:lang w:eastAsia="zh-CN"/>
        </w:rPr>
        <w:t xml:space="preserve"> with warm or cold start</w:t>
      </w:r>
      <w:r w:rsidR="00E1745F">
        <w:rPr>
          <w:sz w:val="20"/>
          <w:szCs w:val="20"/>
          <w:lang w:eastAsia="zh-CN"/>
        </w:rPr>
        <w:t>, which can be configured by eNB based on the UE reported capability</w:t>
      </w:r>
      <w:r w:rsidR="00965EA8">
        <w:rPr>
          <w:sz w:val="20"/>
          <w:szCs w:val="20"/>
          <w:lang w:eastAsia="zh-CN"/>
        </w:rPr>
        <w:t xml:space="preserve">. </w:t>
      </w:r>
      <w:r w:rsidR="00D1286A">
        <w:rPr>
          <w:sz w:val="20"/>
          <w:szCs w:val="20"/>
          <w:lang w:eastAsia="zh-CN"/>
        </w:rPr>
        <w:t>The transmission duration can be configured</w:t>
      </w:r>
      <w:r w:rsidR="00390DA2">
        <w:rPr>
          <w:sz w:val="20"/>
          <w:szCs w:val="20"/>
          <w:lang w:eastAsia="zh-CN"/>
        </w:rPr>
        <w:t xml:space="preserve"> and even </w:t>
      </w:r>
      <w:r w:rsidR="005E17B0">
        <w:rPr>
          <w:sz w:val="20"/>
          <w:szCs w:val="20"/>
          <w:lang w:eastAsia="zh-CN"/>
        </w:rPr>
        <w:t>updated</w:t>
      </w:r>
      <w:r w:rsidR="00D1286A">
        <w:rPr>
          <w:sz w:val="20"/>
          <w:szCs w:val="20"/>
          <w:lang w:eastAsia="zh-CN"/>
        </w:rPr>
        <w:t xml:space="preserve"> by eNB based on the UE reported validity duration of GNSS position fix. </w:t>
      </w:r>
      <w:r w:rsidR="00965EA8">
        <w:rPr>
          <w:sz w:val="20"/>
          <w:szCs w:val="20"/>
          <w:lang w:eastAsia="zh-CN"/>
        </w:rPr>
        <w:t xml:space="preserve">During the new transmission gap, UE can refresh its GNSS position fix, </w:t>
      </w:r>
      <w:r w:rsidR="002A6951">
        <w:rPr>
          <w:sz w:val="20"/>
          <w:szCs w:val="20"/>
          <w:lang w:eastAsia="zh-CN"/>
        </w:rPr>
        <w:t>may</w:t>
      </w:r>
      <w:r w:rsidR="00965EA8">
        <w:rPr>
          <w:sz w:val="20"/>
          <w:szCs w:val="20"/>
          <w:lang w:eastAsia="zh-CN"/>
        </w:rPr>
        <w:t xml:space="preserve"> need to </w:t>
      </w:r>
      <w:r w:rsidR="00965EA8" w:rsidRPr="00965EA8">
        <w:rPr>
          <w:sz w:val="20"/>
          <w:szCs w:val="20"/>
          <w:lang w:eastAsia="zh-CN"/>
        </w:rPr>
        <w:t>maintain DL synchronization</w:t>
      </w:r>
      <w:r w:rsidR="007D1AED">
        <w:rPr>
          <w:sz w:val="20"/>
          <w:szCs w:val="20"/>
          <w:lang w:eastAsia="zh-CN"/>
        </w:rPr>
        <w:t>,</w:t>
      </w:r>
      <w:r w:rsidR="00965EA8" w:rsidRPr="00965EA8">
        <w:rPr>
          <w:sz w:val="20"/>
          <w:szCs w:val="20"/>
          <w:lang w:eastAsia="zh-CN"/>
        </w:rPr>
        <w:t xml:space="preserve"> </w:t>
      </w:r>
      <w:r w:rsidR="00A92D12">
        <w:rPr>
          <w:sz w:val="20"/>
          <w:szCs w:val="20"/>
          <w:lang w:eastAsia="zh-CN"/>
        </w:rPr>
        <w:t xml:space="preserve">and </w:t>
      </w:r>
      <w:r w:rsidR="007D1AED">
        <w:rPr>
          <w:sz w:val="20"/>
          <w:szCs w:val="20"/>
          <w:lang w:eastAsia="zh-CN"/>
        </w:rPr>
        <w:t xml:space="preserve">may even </w:t>
      </w:r>
      <w:r w:rsidR="00182A89">
        <w:rPr>
          <w:rFonts w:hint="eastAsia"/>
          <w:sz w:val="20"/>
          <w:szCs w:val="20"/>
          <w:lang w:eastAsia="zh-CN"/>
        </w:rPr>
        <w:t>need</w:t>
      </w:r>
      <w:r w:rsidR="00182A89">
        <w:rPr>
          <w:sz w:val="20"/>
          <w:szCs w:val="20"/>
          <w:lang w:eastAsia="zh-CN"/>
        </w:rPr>
        <w:t xml:space="preserve"> </w:t>
      </w:r>
      <w:r w:rsidR="00182A89">
        <w:rPr>
          <w:rFonts w:hint="eastAsia"/>
          <w:sz w:val="20"/>
          <w:szCs w:val="20"/>
          <w:lang w:eastAsia="zh-CN"/>
        </w:rPr>
        <w:t>to</w:t>
      </w:r>
      <w:r w:rsidR="00182A89">
        <w:rPr>
          <w:sz w:val="20"/>
          <w:szCs w:val="20"/>
          <w:lang w:eastAsia="zh-CN"/>
        </w:rPr>
        <w:t xml:space="preserve"> </w:t>
      </w:r>
      <w:r w:rsidR="007D1AED">
        <w:rPr>
          <w:sz w:val="20"/>
          <w:szCs w:val="20"/>
          <w:lang w:eastAsia="zh-CN"/>
        </w:rPr>
        <w:t xml:space="preserve">perform </w:t>
      </w:r>
      <w:r w:rsidR="00A92D12">
        <w:rPr>
          <w:sz w:val="20"/>
          <w:szCs w:val="20"/>
          <w:lang w:eastAsia="zh-CN"/>
        </w:rPr>
        <w:t>contention-free</w:t>
      </w:r>
      <w:r w:rsidR="005255F6">
        <w:rPr>
          <w:sz w:val="20"/>
          <w:szCs w:val="20"/>
          <w:lang w:eastAsia="zh-CN"/>
        </w:rPr>
        <w:t>/contention-based</w:t>
      </w:r>
      <w:r w:rsidR="00A92D12">
        <w:rPr>
          <w:sz w:val="20"/>
          <w:szCs w:val="20"/>
          <w:lang w:eastAsia="zh-CN"/>
        </w:rPr>
        <w:t xml:space="preserve"> based RACH procedure to confirm the </w:t>
      </w:r>
      <w:r w:rsidR="00D646BB">
        <w:rPr>
          <w:sz w:val="20"/>
          <w:szCs w:val="20"/>
          <w:lang w:eastAsia="zh-CN"/>
        </w:rPr>
        <w:t>serving cell and corresponding TA</w:t>
      </w:r>
      <w:r w:rsidR="00965EA8">
        <w:rPr>
          <w:sz w:val="20"/>
          <w:szCs w:val="20"/>
          <w:lang w:eastAsia="zh-CN"/>
        </w:rPr>
        <w:t>.</w:t>
      </w:r>
      <w:r w:rsidR="007D1AED">
        <w:rPr>
          <w:sz w:val="20"/>
          <w:szCs w:val="20"/>
          <w:lang w:eastAsia="zh-CN"/>
        </w:rPr>
        <w:t xml:space="preserve"> </w:t>
      </w:r>
      <w:r w:rsidR="000E495D">
        <w:rPr>
          <w:sz w:val="20"/>
          <w:szCs w:val="20"/>
          <w:lang w:eastAsia="zh-CN"/>
        </w:rPr>
        <w:t xml:space="preserve">Some of the </w:t>
      </w:r>
      <w:r w:rsidR="007D1AED">
        <w:rPr>
          <w:sz w:val="20"/>
          <w:szCs w:val="20"/>
          <w:lang w:eastAsia="zh-CN"/>
        </w:rPr>
        <w:t xml:space="preserve">UE </w:t>
      </w:r>
      <w:r w:rsidR="001F7AE8">
        <w:rPr>
          <w:sz w:val="20"/>
          <w:szCs w:val="20"/>
          <w:lang w:eastAsia="zh-CN"/>
        </w:rPr>
        <w:t>behaviors</w:t>
      </w:r>
      <w:r w:rsidR="007D1AED">
        <w:rPr>
          <w:sz w:val="20"/>
          <w:szCs w:val="20"/>
          <w:lang w:eastAsia="zh-CN"/>
        </w:rPr>
        <w:t xml:space="preserve"> in the new transmission gap </w:t>
      </w:r>
      <w:r w:rsidR="001F7AE8">
        <w:rPr>
          <w:sz w:val="20"/>
          <w:szCs w:val="20"/>
          <w:lang w:eastAsia="zh-CN"/>
        </w:rPr>
        <w:t>are</w:t>
      </w:r>
      <w:r w:rsidR="007D1AED">
        <w:rPr>
          <w:sz w:val="20"/>
          <w:szCs w:val="20"/>
          <w:lang w:eastAsia="zh-CN"/>
        </w:rPr>
        <w:t xml:space="preserve"> up to UE implementation</w:t>
      </w:r>
      <w:r w:rsidR="00D85691">
        <w:rPr>
          <w:sz w:val="20"/>
          <w:szCs w:val="20"/>
          <w:lang w:eastAsia="zh-CN"/>
        </w:rPr>
        <w:t xml:space="preserve"> (e.g., GNSS position fix, DL SYNC)</w:t>
      </w:r>
      <w:r w:rsidR="008C0625">
        <w:rPr>
          <w:sz w:val="20"/>
          <w:szCs w:val="20"/>
          <w:lang w:eastAsia="zh-CN"/>
        </w:rPr>
        <w:t>.</w:t>
      </w:r>
    </w:p>
    <w:p w14:paraId="307D937D" w14:textId="77777777" w:rsidR="0008056F" w:rsidRDefault="0008056F" w:rsidP="0008056F">
      <w:pPr>
        <w:tabs>
          <w:tab w:val="left" w:pos="576"/>
        </w:tabs>
        <w:jc w:val="center"/>
      </w:pPr>
      <w:r>
        <w:object w:dxaOrig="11511" w:dyaOrig="3211" w14:anchorId="20C7E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6.5pt;height:114.1pt" o:ole="">
            <v:imagedata r:id="rId8" o:title=""/>
          </v:shape>
          <o:OLEObject Type="Embed" ProgID="Visio.Drawing.15" ShapeID="_x0000_i1026" DrawAspect="Content" ObjectID="_1729309788" r:id="rId9"/>
        </w:object>
      </w:r>
    </w:p>
    <w:p w14:paraId="5C8FF6B4" w14:textId="77777777" w:rsidR="0008056F" w:rsidRPr="0008056F" w:rsidRDefault="0008056F" w:rsidP="0008056F">
      <w:pPr>
        <w:tabs>
          <w:tab w:val="left" w:pos="576"/>
        </w:tabs>
        <w:jc w:val="center"/>
        <w:rPr>
          <w:sz w:val="20"/>
          <w:szCs w:val="20"/>
          <w:lang w:eastAsia="zh-CN"/>
        </w:rPr>
      </w:pPr>
      <w:r w:rsidRPr="0008056F">
        <w:rPr>
          <w:rFonts w:hint="eastAsia"/>
          <w:sz w:val="20"/>
          <w:szCs w:val="20"/>
          <w:lang w:eastAsia="zh-CN"/>
        </w:rPr>
        <w:t>F</w:t>
      </w:r>
      <w:r w:rsidRPr="0008056F">
        <w:rPr>
          <w:sz w:val="20"/>
          <w:szCs w:val="20"/>
          <w:lang w:eastAsia="zh-CN"/>
        </w:rPr>
        <w:t>igure 1: Scheduling new gap for uplink transmission</w:t>
      </w:r>
    </w:p>
    <w:p w14:paraId="1A6E9E9F" w14:textId="348B442C" w:rsidR="0008056F" w:rsidRDefault="0063691A" w:rsidP="00706298">
      <w:pPr>
        <w:tabs>
          <w:tab w:val="left" w:pos="576"/>
        </w:tabs>
        <w:rPr>
          <w:sz w:val="20"/>
          <w:szCs w:val="20"/>
          <w:lang w:eastAsia="zh-CN"/>
        </w:rPr>
      </w:pPr>
      <w:r>
        <w:rPr>
          <w:sz w:val="20"/>
          <w:szCs w:val="20"/>
          <w:lang w:eastAsia="zh-CN"/>
        </w:rPr>
        <w:t xml:space="preserve">It was agreed that the </w:t>
      </w:r>
      <w:r w:rsidR="00DC386F">
        <w:rPr>
          <w:sz w:val="20"/>
          <w:szCs w:val="20"/>
          <w:lang w:eastAsia="zh-CN"/>
        </w:rPr>
        <w:t xml:space="preserve">new scheduling gap can be </w:t>
      </w:r>
      <w:r w:rsidR="00DC386F" w:rsidRPr="00DC386F">
        <w:rPr>
          <w:sz w:val="20"/>
          <w:szCs w:val="20"/>
          <w:lang w:eastAsia="zh-CN"/>
        </w:rPr>
        <w:t xml:space="preserve">configured in advance </w:t>
      </w:r>
      <w:r w:rsidR="00DC386F">
        <w:rPr>
          <w:sz w:val="20"/>
          <w:szCs w:val="20"/>
          <w:lang w:eastAsia="zh-CN"/>
        </w:rPr>
        <w:t xml:space="preserve">to the data scheduling based on </w:t>
      </w:r>
      <w:r w:rsidR="00DC386F" w:rsidRPr="00DC386F">
        <w:rPr>
          <w:sz w:val="20"/>
          <w:szCs w:val="20"/>
          <w:lang w:eastAsia="zh-CN"/>
        </w:rPr>
        <w:t>the UE reported validity duration</w:t>
      </w:r>
      <w:r w:rsidR="00DC386F">
        <w:rPr>
          <w:sz w:val="20"/>
          <w:szCs w:val="20"/>
          <w:lang w:eastAsia="zh-CN"/>
        </w:rPr>
        <w:t xml:space="preserve"> by </w:t>
      </w:r>
      <w:r w:rsidR="00DC386F" w:rsidRPr="00DC386F">
        <w:rPr>
          <w:sz w:val="20"/>
          <w:szCs w:val="20"/>
          <w:lang w:eastAsia="zh-CN"/>
        </w:rPr>
        <w:t>aperiodic</w:t>
      </w:r>
      <w:r w:rsidR="00DC386F">
        <w:rPr>
          <w:sz w:val="20"/>
          <w:szCs w:val="20"/>
          <w:lang w:eastAsia="zh-CN"/>
        </w:rPr>
        <w:t xml:space="preserve"> way</w:t>
      </w:r>
      <w:r w:rsidR="008954F3">
        <w:rPr>
          <w:sz w:val="20"/>
          <w:szCs w:val="20"/>
          <w:lang w:eastAsia="zh-CN"/>
        </w:rPr>
        <w:t xml:space="preserve"> as shown in Figure 2</w:t>
      </w:r>
      <w:r w:rsidR="00DC386F" w:rsidRPr="00DC386F">
        <w:rPr>
          <w:sz w:val="20"/>
          <w:szCs w:val="20"/>
          <w:lang w:eastAsia="zh-CN"/>
        </w:rPr>
        <w:t xml:space="preserve">. </w:t>
      </w:r>
      <w:r w:rsidR="00964F2C">
        <w:rPr>
          <w:sz w:val="20"/>
          <w:szCs w:val="20"/>
          <w:lang w:eastAsia="zh-CN"/>
        </w:rPr>
        <w:t>A</w:t>
      </w:r>
      <w:r w:rsidR="00DC386F" w:rsidRPr="00DC386F">
        <w:rPr>
          <w:sz w:val="20"/>
          <w:szCs w:val="20"/>
          <w:lang w:eastAsia="zh-CN"/>
        </w:rPr>
        <w:t xml:space="preserve">periodic triggering by network is </w:t>
      </w:r>
      <w:r w:rsidR="00964F2C">
        <w:rPr>
          <w:sz w:val="20"/>
          <w:szCs w:val="20"/>
          <w:lang w:eastAsia="zh-CN"/>
        </w:rPr>
        <w:t xml:space="preserve">supplementary way to GNSS measurement, which is </w:t>
      </w:r>
      <w:r w:rsidR="00DC386F" w:rsidRPr="00DC386F">
        <w:rPr>
          <w:sz w:val="20"/>
          <w:szCs w:val="20"/>
          <w:lang w:eastAsia="zh-CN"/>
        </w:rPr>
        <w:t>more flexible and efficient than periodic configuration</w:t>
      </w:r>
      <w:r w:rsidR="002D4EC5">
        <w:rPr>
          <w:sz w:val="20"/>
          <w:szCs w:val="20"/>
          <w:lang w:eastAsia="zh-CN"/>
        </w:rPr>
        <w:t xml:space="preserve"> for </w:t>
      </w:r>
      <w:r w:rsidR="002D4EC5" w:rsidRPr="008450DD">
        <w:rPr>
          <w:rFonts w:eastAsia="Times New Roman"/>
          <w:sz w:val="20"/>
          <w:szCs w:val="20"/>
          <w:lang w:eastAsia="zh-CN"/>
        </w:rPr>
        <w:t>sporadic</w:t>
      </w:r>
      <w:r w:rsidR="002D4EC5">
        <w:rPr>
          <w:rFonts w:eastAsia="Times New Roman"/>
          <w:sz w:val="20"/>
          <w:szCs w:val="20"/>
          <w:lang w:eastAsia="zh-CN"/>
        </w:rPr>
        <w:t xml:space="preserve"> but </w:t>
      </w:r>
      <w:r w:rsidR="00A126B0">
        <w:rPr>
          <w:rFonts w:eastAsia="Times New Roman"/>
          <w:sz w:val="20"/>
          <w:szCs w:val="20"/>
          <w:lang w:eastAsia="zh-CN"/>
        </w:rPr>
        <w:t>LONG</w:t>
      </w:r>
      <w:r w:rsidR="002D4EC5">
        <w:rPr>
          <w:rFonts w:eastAsia="Times New Roman"/>
          <w:sz w:val="20"/>
          <w:szCs w:val="20"/>
          <w:lang w:eastAsia="zh-CN"/>
        </w:rPr>
        <w:t xml:space="preserve"> transmission</w:t>
      </w:r>
      <w:r w:rsidR="00DC386F" w:rsidRPr="00DC386F">
        <w:rPr>
          <w:sz w:val="20"/>
          <w:szCs w:val="20"/>
          <w:lang w:eastAsia="zh-CN"/>
        </w:rPr>
        <w:t xml:space="preserve">. The </w:t>
      </w:r>
      <w:r w:rsidR="000D0D95">
        <w:rPr>
          <w:sz w:val="20"/>
          <w:szCs w:val="20"/>
          <w:lang w:eastAsia="zh-CN"/>
        </w:rPr>
        <w:t xml:space="preserve">GNSS </w:t>
      </w:r>
      <w:r w:rsidR="00DC386F" w:rsidRPr="00DC386F">
        <w:rPr>
          <w:sz w:val="20"/>
          <w:szCs w:val="20"/>
          <w:lang w:eastAsia="zh-CN"/>
        </w:rPr>
        <w:t>measurement can be triggered either by MAC CE or RRC signaling.</w:t>
      </w:r>
    </w:p>
    <w:p w14:paraId="13E1DD8F" w14:textId="18EAE35E" w:rsidR="002C38F5" w:rsidRDefault="002C38F5" w:rsidP="002C38F5">
      <w:pPr>
        <w:tabs>
          <w:tab w:val="left" w:pos="576"/>
        </w:tabs>
        <w:rPr>
          <w:sz w:val="20"/>
          <w:szCs w:val="20"/>
          <w:lang w:eastAsia="zh-CN"/>
        </w:rPr>
      </w:pPr>
      <w:r w:rsidRPr="002C38F5">
        <w:rPr>
          <w:sz w:val="20"/>
          <w:szCs w:val="20"/>
          <w:lang w:eastAsia="zh-CN"/>
        </w:rPr>
        <w:t xml:space="preserve">However, during the long NPUSCH transmission, UE can’t be triggered with </w:t>
      </w:r>
      <w:r w:rsidR="00A64193">
        <w:rPr>
          <w:sz w:val="20"/>
          <w:szCs w:val="20"/>
          <w:lang w:eastAsia="zh-CN"/>
        </w:rPr>
        <w:t>a</w:t>
      </w:r>
      <w:r w:rsidR="00A64193" w:rsidRPr="00DC386F">
        <w:rPr>
          <w:sz w:val="20"/>
          <w:szCs w:val="20"/>
          <w:lang w:eastAsia="zh-CN"/>
        </w:rPr>
        <w:t xml:space="preserve">periodic </w:t>
      </w:r>
      <w:r w:rsidRPr="002C38F5">
        <w:rPr>
          <w:sz w:val="20"/>
          <w:szCs w:val="20"/>
          <w:lang w:eastAsia="zh-CN"/>
        </w:rPr>
        <w:t>GNSS measurement by MAC CE</w:t>
      </w:r>
      <w:r w:rsidR="00E73D8C">
        <w:rPr>
          <w:sz w:val="20"/>
          <w:szCs w:val="20"/>
          <w:lang w:eastAsia="zh-CN"/>
        </w:rPr>
        <w:t>.</w:t>
      </w:r>
      <w:r w:rsidRPr="002C38F5">
        <w:rPr>
          <w:sz w:val="20"/>
          <w:szCs w:val="20"/>
          <w:lang w:eastAsia="zh-CN"/>
        </w:rPr>
        <w:t xml:space="preserve"> </w:t>
      </w:r>
      <w:r w:rsidR="00E73D8C">
        <w:rPr>
          <w:sz w:val="20"/>
          <w:szCs w:val="20"/>
          <w:lang w:eastAsia="zh-CN"/>
        </w:rPr>
        <w:t>S</w:t>
      </w:r>
      <w:r w:rsidRPr="002C38F5">
        <w:rPr>
          <w:sz w:val="20"/>
          <w:szCs w:val="20"/>
          <w:lang w:eastAsia="zh-CN"/>
        </w:rPr>
        <w:t>o before the uplink transmission, UE can be configured with GNSS measurement gap with periodic way by RRC configuration.</w:t>
      </w:r>
      <w:r w:rsidR="00D826D5" w:rsidRPr="003F2AA6">
        <w:rPr>
          <w:sz w:val="20"/>
          <w:szCs w:val="20"/>
          <w:lang w:eastAsia="zh-CN"/>
        </w:rPr>
        <w:t xml:space="preserve"> </w:t>
      </w:r>
      <w:r w:rsidR="00580AC6">
        <w:rPr>
          <w:sz w:val="20"/>
          <w:szCs w:val="20"/>
          <w:lang w:eastAsia="zh-CN"/>
        </w:rPr>
        <w:t>P</w:t>
      </w:r>
      <w:r w:rsidR="00D826D5" w:rsidRPr="003F2AA6">
        <w:rPr>
          <w:sz w:val="20"/>
          <w:szCs w:val="20"/>
          <w:lang w:eastAsia="zh-CN"/>
        </w:rPr>
        <w:t>eriodic GNSS measurement can be adopted during the long NPUSCH transmission</w:t>
      </w:r>
      <w:r w:rsidR="00AF3461" w:rsidRPr="003F2AA6">
        <w:rPr>
          <w:sz w:val="20"/>
          <w:szCs w:val="20"/>
          <w:lang w:eastAsia="zh-CN"/>
        </w:rPr>
        <w:t>.</w:t>
      </w:r>
    </w:p>
    <w:p w14:paraId="6000A5B4" w14:textId="5703EE51" w:rsidR="002C38F5" w:rsidRPr="002C38F5" w:rsidRDefault="00E73D8C" w:rsidP="00706298">
      <w:pPr>
        <w:tabs>
          <w:tab w:val="left" w:pos="576"/>
        </w:tabs>
        <w:rPr>
          <w:sz w:val="20"/>
          <w:szCs w:val="20"/>
          <w:lang w:eastAsia="zh-CN"/>
        </w:rPr>
      </w:pPr>
      <w:r>
        <w:rPr>
          <w:rFonts w:hint="eastAsia"/>
          <w:sz w:val="20"/>
          <w:szCs w:val="20"/>
          <w:lang w:eastAsia="zh-CN"/>
        </w:rPr>
        <w:lastRenderedPageBreak/>
        <w:t>R</w:t>
      </w:r>
      <w:r>
        <w:rPr>
          <w:sz w:val="20"/>
          <w:szCs w:val="20"/>
          <w:lang w:eastAsia="zh-CN"/>
        </w:rPr>
        <w:t>egarding the triggering the GNSS measurement</w:t>
      </w:r>
      <w:r w:rsidR="00C23342">
        <w:rPr>
          <w:sz w:val="20"/>
          <w:szCs w:val="20"/>
          <w:lang w:eastAsia="zh-CN"/>
        </w:rPr>
        <w:t xml:space="preserve"> for both </w:t>
      </w:r>
      <w:r w:rsidR="00F65886">
        <w:rPr>
          <w:sz w:val="20"/>
          <w:szCs w:val="20"/>
          <w:lang w:eastAsia="zh-CN"/>
        </w:rPr>
        <w:t>a</w:t>
      </w:r>
      <w:r w:rsidR="00C23342" w:rsidRPr="00DC386F">
        <w:rPr>
          <w:sz w:val="20"/>
          <w:szCs w:val="20"/>
          <w:lang w:eastAsia="zh-CN"/>
        </w:rPr>
        <w:t>periodic</w:t>
      </w:r>
      <w:r w:rsidR="00C23342">
        <w:rPr>
          <w:sz w:val="20"/>
          <w:szCs w:val="20"/>
          <w:lang w:eastAsia="zh-CN"/>
        </w:rPr>
        <w:t xml:space="preserve"> </w:t>
      </w:r>
      <w:r w:rsidR="00E1479A">
        <w:rPr>
          <w:sz w:val="20"/>
          <w:szCs w:val="20"/>
          <w:lang w:eastAsia="zh-CN"/>
        </w:rPr>
        <w:t>and</w:t>
      </w:r>
      <w:r w:rsidR="00C23342">
        <w:rPr>
          <w:sz w:val="20"/>
          <w:szCs w:val="20"/>
          <w:lang w:eastAsia="zh-CN"/>
        </w:rPr>
        <w:t xml:space="preserve"> periodic way</w:t>
      </w:r>
      <w:r>
        <w:rPr>
          <w:sz w:val="20"/>
          <w:szCs w:val="20"/>
          <w:lang w:eastAsia="zh-CN"/>
        </w:rPr>
        <w:t xml:space="preserve"> by network or by UE, since </w:t>
      </w:r>
      <w:r w:rsidRPr="00E73D8C">
        <w:rPr>
          <w:sz w:val="20"/>
          <w:szCs w:val="20"/>
          <w:lang w:eastAsia="zh-CN"/>
        </w:rPr>
        <w:t xml:space="preserve">eNB has knowledge of the validity duration of UE’s GNSS information, triggering the measurement according to the validity duration </w:t>
      </w:r>
      <w:r w:rsidR="00A700FE">
        <w:rPr>
          <w:sz w:val="20"/>
          <w:szCs w:val="20"/>
          <w:lang w:eastAsia="zh-CN"/>
        </w:rPr>
        <w:t>should be</w:t>
      </w:r>
      <w:r>
        <w:rPr>
          <w:sz w:val="20"/>
          <w:szCs w:val="20"/>
          <w:lang w:eastAsia="zh-CN"/>
        </w:rPr>
        <w:t xml:space="preserve"> control</w:t>
      </w:r>
      <w:r w:rsidR="00A700FE">
        <w:rPr>
          <w:sz w:val="20"/>
          <w:szCs w:val="20"/>
          <w:lang w:eastAsia="zh-CN"/>
        </w:rPr>
        <w:t>led</w:t>
      </w:r>
      <w:r>
        <w:rPr>
          <w:sz w:val="20"/>
          <w:szCs w:val="20"/>
          <w:lang w:eastAsia="zh-CN"/>
        </w:rPr>
        <w:t xml:space="preserve"> by network</w:t>
      </w:r>
      <w:r w:rsidRPr="00E73D8C">
        <w:rPr>
          <w:sz w:val="20"/>
          <w:szCs w:val="20"/>
          <w:lang w:eastAsia="zh-CN"/>
        </w:rPr>
        <w:t>.</w:t>
      </w:r>
    </w:p>
    <w:p w14:paraId="615C8602" w14:textId="5C8FF86C" w:rsidR="00190187" w:rsidRDefault="00190187" w:rsidP="002D124D">
      <w:pPr>
        <w:tabs>
          <w:tab w:val="left" w:pos="576"/>
        </w:tabs>
        <w:jc w:val="center"/>
      </w:pPr>
      <w:r>
        <w:object w:dxaOrig="10950" w:dyaOrig="2150" w14:anchorId="006CD91D">
          <v:shape id="_x0000_i1027" type="#_x0000_t75" style="width:428.1pt;height:84.75pt" o:ole="">
            <v:imagedata r:id="rId10" o:title=""/>
          </v:shape>
          <o:OLEObject Type="Embed" ProgID="Visio.Drawing.15" ShapeID="_x0000_i1027" DrawAspect="Content" ObjectID="_1729309789" r:id="rId11"/>
        </w:object>
      </w:r>
    </w:p>
    <w:p w14:paraId="3E29A460" w14:textId="77777777" w:rsidR="00793B31" w:rsidRPr="002D124D" w:rsidRDefault="00793B31" w:rsidP="0063691A">
      <w:pPr>
        <w:tabs>
          <w:tab w:val="left" w:pos="576"/>
        </w:tabs>
        <w:rPr>
          <w:lang w:eastAsia="zh-CN"/>
        </w:rPr>
      </w:pPr>
    </w:p>
    <w:p w14:paraId="020E6D66" w14:textId="25E3DB56" w:rsidR="00FA13C8" w:rsidRDefault="00FA13C8" w:rsidP="00706298">
      <w:pPr>
        <w:tabs>
          <w:tab w:val="left" w:pos="576"/>
        </w:tabs>
        <w:rPr>
          <w:b/>
          <w:bCs/>
          <w:i/>
          <w:iCs/>
          <w:sz w:val="20"/>
          <w:szCs w:val="20"/>
          <w:lang w:eastAsia="zh-CN"/>
        </w:rPr>
      </w:pPr>
      <w:r w:rsidRPr="0060017F">
        <w:rPr>
          <w:rFonts w:hint="eastAsia"/>
          <w:b/>
          <w:bCs/>
          <w:i/>
          <w:iCs/>
          <w:sz w:val="20"/>
          <w:szCs w:val="20"/>
          <w:lang w:eastAsia="zh-CN"/>
        </w:rPr>
        <w:t>P</w:t>
      </w:r>
      <w:r w:rsidRPr="0060017F">
        <w:rPr>
          <w:b/>
          <w:bCs/>
          <w:i/>
          <w:iCs/>
          <w:sz w:val="20"/>
          <w:szCs w:val="20"/>
          <w:lang w:eastAsia="zh-CN"/>
        </w:rPr>
        <w:t xml:space="preserve">roposal </w:t>
      </w:r>
      <w:r>
        <w:rPr>
          <w:b/>
          <w:bCs/>
          <w:i/>
          <w:iCs/>
          <w:sz w:val="20"/>
          <w:szCs w:val="20"/>
          <w:lang w:eastAsia="zh-CN"/>
        </w:rPr>
        <w:t>1</w:t>
      </w:r>
      <w:r w:rsidRPr="0060017F">
        <w:rPr>
          <w:b/>
          <w:bCs/>
          <w:i/>
          <w:iCs/>
          <w:sz w:val="20"/>
          <w:szCs w:val="20"/>
          <w:lang w:eastAsia="zh-CN"/>
        </w:rPr>
        <w:t xml:space="preserve">: Scheduling </w:t>
      </w:r>
      <w:r>
        <w:rPr>
          <w:b/>
          <w:bCs/>
          <w:i/>
          <w:iCs/>
          <w:sz w:val="20"/>
          <w:szCs w:val="20"/>
          <w:lang w:eastAsia="zh-CN"/>
        </w:rPr>
        <w:t>new</w:t>
      </w:r>
      <w:r w:rsidRPr="0060017F">
        <w:rPr>
          <w:b/>
          <w:bCs/>
          <w:i/>
          <w:iCs/>
          <w:sz w:val="20"/>
          <w:szCs w:val="20"/>
          <w:lang w:eastAsia="zh-CN"/>
        </w:rPr>
        <w:t xml:space="preserve"> gap solution </w:t>
      </w:r>
      <w:r w:rsidRPr="0060017F">
        <w:rPr>
          <w:rFonts w:hint="eastAsia"/>
          <w:b/>
          <w:bCs/>
          <w:i/>
          <w:iCs/>
          <w:sz w:val="20"/>
          <w:szCs w:val="20"/>
          <w:lang w:eastAsia="zh-CN"/>
        </w:rPr>
        <w:t>c</w:t>
      </w:r>
      <w:r w:rsidRPr="0060017F">
        <w:rPr>
          <w:b/>
          <w:bCs/>
          <w:i/>
          <w:iCs/>
          <w:sz w:val="20"/>
          <w:szCs w:val="20"/>
          <w:lang w:eastAsia="zh-CN"/>
        </w:rPr>
        <w:t xml:space="preserve">an be supported for </w:t>
      </w:r>
      <w:r>
        <w:rPr>
          <w:b/>
          <w:bCs/>
          <w:i/>
          <w:iCs/>
          <w:sz w:val="20"/>
          <w:szCs w:val="20"/>
          <w:lang w:eastAsia="zh-CN"/>
        </w:rPr>
        <w:t xml:space="preserve">UE with </w:t>
      </w:r>
      <w:r w:rsidRPr="0060017F">
        <w:rPr>
          <w:b/>
          <w:bCs/>
          <w:i/>
          <w:iCs/>
          <w:sz w:val="20"/>
          <w:szCs w:val="20"/>
          <w:lang w:eastAsia="zh-CN"/>
        </w:rPr>
        <w:t xml:space="preserve">long uplink </w:t>
      </w:r>
      <w:r>
        <w:rPr>
          <w:b/>
          <w:bCs/>
          <w:i/>
          <w:iCs/>
          <w:sz w:val="20"/>
          <w:szCs w:val="20"/>
          <w:lang w:eastAsia="zh-CN"/>
        </w:rPr>
        <w:t>transmission</w:t>
      </w:r>
      <w:r w:rsidR="002454AB">
        <w:rPr>
          <w:b/>
          <w:bCs/>
          <w:i/>
          <w:iCs/>
          <w:sz w:val="20"/>
          <w:szCs w:val="20"/>
          <w:lang w:eastAsia="zh-CN"/>
        </w:rPr>
        <w:t xml:space="preserve"> and s</w:t>
      </w:r>
      <w:r w:rsidRPr="00A92D12">
        <w:rPr>
          <w:b/>
          <w:bCs/>
          <w:i/>
          <w:iCs/>
          <w:sz w:val="20"/>
          <w:szCs w:val="20"/>
          <w:lang w:eastAsia="zh-CN"/>
        </w:rPr>
        <w:t>olution of s</w:t>
      </w:r>
      <w:r w:rsidRPr="00A92D12">
        <w:rPr>
          <w:rFonts w:eastAsiaTheme="minorEastAsia"/>
          <w:b/>
          <w:bCs/>
          <w:i/>
          <w:iCs/>
          <w:sz w:val="20"/>
          <w:szCs w:val="20"/>
          <w:lang w:eastAsia="zh-CN"/>
        </w:rPr>
        <w:t xml:space="preserve">cheduling </w:t>
      </w:r>
      <w:r>
        <w:rPr>
          <w:rFonts w:eastAsiaTheme="minorEastAsia"/>
          <w:b/>
          <w:bCs/>
          <w:i/>
          <w:iCs/>
          <w:sz w:val="20"/>
          <w:szCs w:val="20"/>
          <w:lang w:eastAsia="zh-CN"/>
        </w:rPr>
        <w:t>new</w:t>
      </w:r>
      <w:r w:rsidRPr="00A92D12">
        <w:rPr>
          <w:rFonts w:eastAsiaTheme="minorEastAsia"/>
          <w:b/>
          <w:bCs/>
          <w:i/>
          <w:iCs/>
          <w:sz w:val="20"/>
          <w:szCs w:val="20"/>
          <w:lang w:eastAsia="zh-CN"/>
        </w:rPr>
        <w:t xml:space="preserve"> gap to allow UE to refresh its GNSS position fix</w:t>
      </w:r>
      <w:r w:rsidRPr="00A92D12">
        <w:rPr>
          <w:b/>
          <w:bCs/>
          <w:i/>
          <w:iCs/>
          <w:sz w:val="20"/>
          <w:szCs w:val="20"/>
          <w:lang w:eastAsia="zh-CN"/>
        </w:rPr>
        <w:t xml:space="preserve"> needs further study.</w:t>
      </w:r>
    </w:p>
    <w:p w14:paraId="31622F3C" w14:textId="0CE0C4D2" w:rsidR="00C61076" w:rsidRPr="00D25675" w:rsidRDefault="00C61076" w:rsidP="00706298">
      <w:pPr>
        <w:tabs>
          <w:tab w:val="left" w:pos="576"/>
        </w:tabs>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2: </w:t>
      </w:r>
      <w:r w:rsidR="00172627">
        <w:rPr>
          <w:b/>
          <w:bCs/>
          <w:i/>
          <w:iCs/>
          <w:sz w:val="20"/>
          <w:szCs w:val="20"/>
          <w:lang w:eastAsia="zh-CN"/>
        </w:rPr>
        <w:t>T</w:t>
      </w:r>
      <w:r w:rsidRPr="00172627">
        <w:rPr>
          <w:b/>
          <w:bCs/>
          <w:i/>
          <w:iCs/>
          <w:sz w:val="20"/>
          <w:szCs w:val="20"/>
          <w:lang w:eastAsia="zh-CN"/>
        </w:rPr>
        <w:t>riggering the GNSS measurement for both aperiodic and periodic way should be controlled by network</w:t>
      </w:r>
      <w:r w:rsidR="00172627" w:rsidRPr="00172627">
        <w:rPr>
          <w:b/>
          <w:bCs/>
          <w:i/>
          <w:iCs/>
          <w:sz w:val="20"/>
          <w:szCs w:val="20"/>
          <w:lang w:eastAsia="zh-CN"/>
        </w:rPr>
        <w:t>.</w:t>
      </w:r>
    </w:p>
    <w:p w14:paraId="182B4BE9" w14:textId="42EEE19F" w:rsidR="0039153E" w:rsidRPr="002D3C75" w:rsidRDefault="002D3C75" w:rsidP="002D3C75">
      <w:pPr>
        <w:pStyle w:val="2"/>
        <w:tabs>
          <w:tab w:val="clear" w:pos="576"/>
        </w:tabs>
        <w:autoSpaceDE/>
        <w:autoSpaceDN/>
        <w:adjustRightInd/>
        <w:snapToGrid/>
        <w:spacing w:before="240" w:after="60"/>
        <w:ind w:left="567" w:hanging="567"/>
        <w:jc w:val="left"/>
        <w:rPr>
          <w:rFonts w:asciiTheme="minorHAnsi" w:hAnsiTheme="minorHAnsi"/>
        </w:rPr>
      </w:pPr>
      <w:r w:rsidRPr="002D3C75">
        <w:rPr>
          <w:rFonts w:asciiTheme="minorHAnsi" w:hAnsiTheme="minorHAnsi"/>
        </w:rPr>
        <w:t xml:space="preserve">Closed </w:t>
      </w:r>
      <w:r w:rsidR="00C218EF">
        <w:rPr>
          <w:rFonts w:asciiTheme="minorHAnsi" w:hAnsiTheme="minorHAnsi" w:hint="eastAsia"/>
          <w:lang w:eastAsia="zh-CN"/>
        </w:rPr>
        <w:t>l</w:t>
      </w:r>
      <w:r w:rsidRPr="002D3C75">
        <w:rPr>
          <w:rFonts w:asciiTheme="minorHAnsi" w:hAnsiTheme="minorHAnsi"/>
        </w:rPr>
        <w:t>oop control of UL synchronization</w:t>
      </w:r>
    </w:p>
    <w:p w14:paraId="350B0C5C" w14:textId="19F91616" w:rsidR="00F428DA" w:rsidRPr="008218AE" w:rsidRDefault="00B530D5" w:rsidP="00706298">
      <w:pPr>
        <w:tabs>
          <w:tab w:val="left" w:pos="576"/>
        </w:tabs>
        <w:rPr>
          <w:sz w:val="20"/>
          <w:szCs w:val="20"/>
          <w:lang w:eastAsia="zh-CN"/>
        </w:rPr>
      </w:pPr>
      <w:r w:rsidRPr="008218AE">
        <w:rPr>
          <w:bCs/>
          <w:sz w:val="20"/>
          <w:szCs w:val="20"/>
          <w:lang w:eastAsia="zh-CN"/>
        </w:rPr>
        <w:t>C</w:t>
      </w:r>
      <w:r w:rsidR="002E1931" w:rsidRPr="008218AE">
        <w:rPr>
          <w:bCs/>
          <w:sz w:val="20"/>
          <w:szCs w:val="20"/>
          <w:lang w:eastAsia="zh-CN"/>
        </w:rPr>
        <w:t>losed-loop time correction has been</w:t>
      </w:r>
      <w:r w:rsidR="002E1931" w:rsidRPr="008218AE">
        <w:rPr>
          <w:sz w:val="20"/>
          <w:szCs w:val="20"/>
          <w:lang w:eastAsia="zh-CN"/>
        </w:rPr>
        <w:t xml:space="preserve"> supported in IoT NTN, which can </w:t>
      </w:r>
      <w:r w:rsidR="002E1931" w:rsidRPr="008218AE">
        <w:rPr>
          <w:bCs/>
          <w:iCs/>
          <w:sz w:val="20"/>
          <w:szCs w:val="20"/>
          <w:lang w:eastAsia="zh-CN"/>
        </w:rPr>
        <w:t>improve power consumption with reduced use of GNSS module to re-acquire GNSS position fix</w:t>
      </w:r>
      <w:r w:rsidR="008D4C4D" w:rsidRPr="008218AE">
        <w:rPr>
          <w:bCs/>
          <w:iCs/>
          <w:sz w:val="20"/>
          <w:szCs w:val="20"/>
          <w:lang w:eastAsia="zh-CN"/>
        </w:rPr>
        <w:t>,</w:t>
      </w:r>
      <w:r w:rsidRPr="008218AE">
        <w:rPr>
          <w:bCs/>
          <w:iCs/>
          <w:sz w:val="20"/>
          <w:szCs w:val="20"/>
          <w:lang w:eastAsia="zh-CN"/>
        </w:rPr>
        <w:t xml:space="preserve"> while closed-loop frequency correction </w:t>
      </w:r>
      <w:r w:rsidR="00787F24" w:rsidRPr="008218AE">
        <w:rPr>
          <w:bCs/>
          <w:iCs/>
          <w:sz w:val="20"/>
          <w:szCs w:val="20"/>
          <w:lang w:eastAsia="zh-CN"/>
        </w:rPr>
        <w:t xml:space="preserve">hasn’t been specified and </w:t>
      </w:r>
      <w:r w:rsidRPr="008218AE">
        <w:rPr>
          <w:bCs/>
          <w:iCs/>
          <w:sz w:val="20"/>
          <w:szCs w:val="20"/>
          <w:lang w:eastAsia="zh-CN"/>
        </w:rPr>
        <w:t>needs further study if benefits can be found. However,</w:t>
      </w:r>
      <w:r w:rsidR="002E1931" w:rsidRPr="008218AE">
        <w:rPr>
          <w:sz w:val="20"/>
          <w:szCs w:val="20"/>
          <w:lang w:eastAsia="zh-CN"/>
        </w:rPr>
        <w:t xml:space="preserve"> </w:t>
      </w:r>
      <w:r w:rsidR="006844BD" w:rsidRPr="008218AE">
        <w:rPr>
          <w:sz w:val="20"/>
          <w:szCs w:val="20"/>
          <w:lang w:eastAsia="zh-CN"/>
        </w:rPr>
        <w:t xml:space="preserve">UE timing and frequency adjustment </w:t>
      </w:r>
      <w:r w:rsidR="009B47CA" w:rsidRPr="008218AE">
        <w:rPr>
          <w:sz w:val="20"/>
          <w:szCs w:val="20"/>
          <w:lang w:eastAsia="zh-CN"/>
        </w:rPr>
        <w:t>via</w:t>
      </w:r>
      <w:r w:rsidR="006844BD" w:rsidRPr="008218AE">
        <w:rPr>
          <w:sz w:val="20"/>
          <w:szCs w:val="20"/>
          <w:lang w:eastAsia="zh-CN"/>
        </w:rPr>
        <w:t xml:space="preserve"> </w:t>
      </w:r>
      <w:r w:rsidR="006844BD" w:rsidRPr="008218AE">
        <w:rPr>
          <w:rFonts w:eastAsiaTheme="minorEastAsia"/>
          <w:iCs/>
          <w:sz w:val="20"/>
          <w:szCs w:val="20"/>
          <w:lang w:eastAsia="zh-CN"/>
        </w:rPr>
        <w:t>UE closed-loop corrections</w:t>
      </w:r>
      <w:r w:rsidRPr="008218AE">
        <w:rPr>
          <w:rFonts w:eastAsiaTheme="minorEastAsia"/>
          <w:iCs/>
          <w:sz w:val="20"/>
          <w:szCs w:val="20"/>
          <w:lang w:eastAsia="zh-CN"/>
        </w:rPr>
        <w:t xml:space="preserve"> </w:t>
      </w:r>
      <w:r w:rsidR="00E83C67" w:rsidRPr="008218AE">
        <w:rPr>
          <w:sz w:val="20"/>
          <w:szCs w:val="20"/>
          <w:lang w:eastAsia="zh-CN"/>
        </w:rPr>
        <w:t xml:space="preserve">may be </w:t>
      </w:r>
      <w:r w:rsidR="009B47CA" w:rsidRPr="008218AE">
        <w:rPr>
          <w:sz w:val="20"/>
          <w:szCs w:val="20"/>
          <w:lang w:eastAsia="zh-CN"/>
        </w:rPr>
        <w:t xml:space="preserve">only </w:t>
      </w:r>
      <w:r w:rsidR="00E83C67" w:rsidRPr="008218AE">
        <w:rPr>
          <w:sz w:val="20"/>
          <w:szCs w:val="20"/>
          <w:lang w:eastAsia="zh-CN"/>
        </w:rPr>
        <w:t>applicable for stationary UEs or UEs with low speed</w:t>
      </w:r>
      <w:r w:rsidR="00104C33" w:rsidRPr="008218AE">
        <w:rPr>
          <w:sz w:val="20"/>
          <w:szCs w:val="20"/>
          <w:lang w:eastAsia="zh-CN"/>
        </w:rPr>
        <w:t xml:space="preserve"> </w:t>
      </w:r>
      <w:r w:rsidR="00A75DCB" w:rsidRPr="008218AE">
        <w:rPr>
          <w:sz w:val="20"/>
          <w:szCs w:val="20"/>
          <w:lang w:eastAsia="zh-CN"/>
        </w:rPr>
        <w:t>not</w:t>
      </w:r>
      <w:r w:rsidR="00E83C67" w:rsidRPr="008218AE">
        <w:rPr>
          <w:sz w:val="20"/>
          <w:szCs w:val="20"/>
          <w:lang w:eastAsia="zh-CN"/>
        </w:rPr>
        <w:t xml:space="preserve"> for high-velocity UEs, </w:t>
      </w:r>
      <w:r w:rsidR="00104C33" w:rsidRPr="008218AE">
        <w:rPr>
          <w:sz w:val="20"/>
          <w:szCs w:val="20"/>
          <w:lang w:eastAsia="zh-CN"/>
        </w:rPr>
        <w:t xml:space="preserve">since </w:t>
      </w:r>
      <w:r w:rsidR="00E83C67" w:rsidRPr="008218AE">
        <w:rPr>
          <w:sz w:val="20"/>
          <w:szCs w:val="20"/>
          <w:lang w:eastAsia="zh-CN"/>
        </w:rPr>
        <w:t xml:space="preserve">the closed loop correction may not be able to track the variation. </w:t>
      </w:r>
      <w:r w:rsidR="00957362" w:rsidRPr="008218AE">
        <w:rPr>
          <w:sz w:val="20"/>
          <w:szCs w:val="20"/>
          <w:lang w:eastAsia="zh-CN"/>
        </w:rPr>
        <w:t>I</w:t>
      </w:r>
      <w:r w:rsidR="00E83C67" w:rsidRPr="008218AE">
        <w:rPr>
          <w:sz w:val="20"/>
          <w:szCs w:val="20"/>
          <w:lang w:eastAsia="zh-CN"/>
        </w:rPr>
        <w:t xml:space="preserve">f there is no update </w:t>
      </w:r>
      <w:r w:rsidR="00E83C67" w:rsidRPr="008218AE">
        <w:rPr>
          <w:sz w:val="20"/>
          <w:szCs w:val="20"/>
        </w:rPr>
        <w:t>GNSS position fix, it is hard for UE to calculate the UE-specific TA</w:t>
      </w:r>
      <w:r w:rsidR="00E83C67" w:rsidRPr="008218AE">
        <w:rPr>
          <w:sz w:val="20"/>
          <w:szCs w:val="20"/>
          <w:lang w:eastAsia="zh-CN"/>
        </w:rPr>
        <w:t xml:space="preserve"> based on the satellite ephemeris information and UE GNSS position fix.</w:t>
      </w:r>
      <w:r w:rsidR="00F428DA" w:rsidRPr="008218AE">
        <w:rPr>
          <w:sz w:val="20"/>
          <w:szCs w:val="20"/>
          <w:lang w:eastAsia="zh-CN"/>
        </w:rPr>
        <w:t xml:space="preserve"> </w:t>
      </w:r>
      <w:r w:rsidR="0079777B" w:rsidRPr="008218AE">
        <w:rPr>
          <w:sz w:val="20"/>
          <w:szCs w:val="20"/>
          <w:lang w:eastAsia="zh-CN"/>
        </w:rPr>
        <w:t>In the discussion above, i</w:t>
      </w:r>
      <w:r w:rsidR="00F428DA" w:rsidRPr="008218AE">
        <w:rPr>
          <w:sz w:val="20"/>
          <w:szCs w:val="20"/>
          <w:lang w:eastAsia="zh-CN"/>
        </w:rPr>
        <w:t>f there is update GNSS position fix</w:t>
      </w:r>
      <w:r w:rsidR="00F941F1" w:rsidRPr="008218AE">
        <w:rPr>
          <w:sz w:val="20"/>
          <w:szCs w:val="20"/>
          <w:lang w:eastAsia="zh-CN"/>
        </w:rPr>
        <w:t xml:space="preserve"> during the new transmission gap,</w:t>
      </w:r>
      <w:r w:rsidR="00F428DA" w:rsidRPr="008218AE">
        <w:rPr>
          <w:sz w:val="20"/>
          <w:szCs w:val="20"/>
          <w:lang w:eastAsia="zh-CN"/>
        </w:rPr>
        <w:t xml:space="preserve"> </w:t>
      </w:r>
      <w:r w:rsidR="00814547" w:rsidRPr="008218AE">
        <w:rPr>
          <w:sz w:val="20"/>
          <w:szCs w:val="20"/>
          <w:lang w:eastAsia="zh-CN"/>
        </w:rPr>
        <w:t>c</w:t>
      </w:r>
      <w:r w:rsidR="00F428DA" w:rsidRPr="008218AE">
        <w:rPr>
          <w:sz w:val="20"/>
          <w:szCs w:val="20"/>
          <w:lang w:eastAsia="zh-CN"/>
        </w:rPr>
        <w:t xml:space="preserve">losed loop time and frequency correction can be studied as </w:t>
      </w:r>
      <w:r w:rsidR="00055E78">
        <w:rPr>
          <w:sz w:val="20"/>
          <w:szCs w:val="20"/>
          <w:lang w:eastAsia="zh-CN"/>
        </w:rPr>
        <w:t>supplementary</w:t>
      </w:r>
      <w:r w:rsidR="00F428DA" w:rsidRPr="008218AE">
        <w:rPr>
          <w:sz w:val="20"/>
          <w:szCs w:val="20"/>
          <w:lang w:eastAsia="zh-CN"/>
        </w:rPr>
        <w:t xml:space="preserve"> solution for UL synchronization which can reduce the </w:t>
      </w:r>
      <w:r w:rsidR="00814547" w:rsidRPr="008218AE">
        <w:rPr>
          <w:sz w:val="20"/>
          <w:szCs w:val="20"/>
          <w:lang w:eastAsia="zh-CN"/>
        </w:rPr>
        <w:t xml:space="preserve">update of GNSS position fix during long connection (e.g., configure long </w:t>
      </w:r>
      <w:r w:rsidR="0050634C" w:rsidRPr="008218AE">
        <w:rPr>
          <w:sz w:val="20"/>
          <w:szCs w:val="20"/>
          <w:lang w:eastAsia="zh-CN"/>
        </w:rPr>
        <w:t xml:space="preserve">GNSS position fix </w:t>
      </w:r>
      <w:r w:rsidR="00F941F1" w:rsidRPr="008218AE">
        <w:rPr>
          <w:sz w:val="20"/>
          <w:szCs w:val="20"/>
          <w:lang w:eastAsia="zh-CN"/>
        </w:rPr>
        <w:t>transmission</w:t>
      </w:r>
      <w:r w:rsidR="00814547" w:rsidRPr="008218AE">
        <w:rPr>
          <w:sz w:val="20"/>
          <w:szCs w:val="20"/>
          <w:lang w:eastAsia="zh-CN"/>
        </w:rPr>
        <w:t xml:space="preserve"> </w:t>
      </w:r>
      <w:r w:rsidR="00D77594" w:rsidRPr="008218AE">
        <w:rPr>
          <w:sz w:val="20"/>
          <w:szCs w:val="20"/>
          <w:lang w:eastAsia="zh-CN"/>
        </w:rPr>
        <w:t>period</w:t>
      </w:r>
      <w:r w:rsidR="00814547" w:rsidRPr="008218AE">
        <w:rPr>
          <w:sz w:val="20"/>
          <w:szCs w:val="20"/>
          <w:lang w:eastAsia="zh-CN"/>
        </w:rPr>
        <w:t>)</w:t>
      </w:r>
      <w:r w:rsidR="0050634C" w:rsidRPr="008218AE">
        <w:rPr>
          <w:sz w:val="20"/>
          <w:szCs w:val="20"/>
          <w:lang w:eastAsia="zh-CN"/>
        </w:rPr>
        <w:t>.</w:t>
      </w:r>
      <w:r w:rsidR="00D548B8" w:rsidRPr="00066EE6">
        <w:rPr>
          <w:sz w:val="20"/>
          <w:szCs w:val="20"/>
          <w:lang w:eastAsia="zh-CN"/>
        </w:rPr>
        <w:t xml:space="preserve"> Similar as closed loop time </w:t>
      </w:r>
      <w:r w:rsidR="00066EE6" w:rsidRPr="00066EE6">
        <w:rPr>
          <w:sz w:val="20"/>
          <w:szCs w:val="20"/>
          <w:lang w:eastAsia="zh-CN"/>
        </w:rPr>
        <w:t>signaling</w:t>
      </w:r>
      <w:r w:rsidR="00D548B8" w:rsidRPr="00066EE6">
        <w:rPr>
          <w:sz w:val="20"/>
          <w:szCs w:val="20"/>
          <w:lang w:eastAsia="zh-CN"/>
        </w:rPr>
        <w:t>, a closed loop frequency control signaling is indicated using a MAC CE, both absolute frequency command and frequency adjustment command can be considered</w:t>
      </w:r>
      <w:r w:rsidR="0065193D">
        <w:rPr>
          <w:sz w:val="20"/>
          <w:szCs w:val="20"/>
          <w:lang w:eastAsia="zh-CN"/>
        </w:rPr>
        <w:t xml:space="preserve"> </w:t>
      </w:r>
      <w:r w:rsidR="0065193D">
        <w:rPr>
          <w:rFonts w:hint="eastAsia"/>
          <w:sz w:val="20"/>
          <w:szCs w:val="20"/>
          <w:lang w:eastAsia="zh-CN"/>
        </w:rPr>
        <w:t>if</w:t>
      </w:r>
      <w:r w:rsidR="0065193D">
        <w:rPr>
          <w:sz w:val="20"/>
          <w:szCs w:val="20"/>
          <w:lang w:eastAsia="zh-CN"/>
        </w:rPr>
        <w:t xml:space="preserve"> benefit is identified</w:t>
      </w:r>
      <w:r w:rsidR="00D548B8" w:rsidRPr="00066EE6">
        <w:rPr>
          <w:sz w:val="20"/>
          <w:szCs w:val="20"/>
          <w:lang w:eastAsia="zh-CN"/>
        </w:rPr>
        <w:t>.</w:t>
      </w:r>
      <w:r w:rsidR="00357BBA">
        <w:rPr>
          <w:sz w:val="20"/>
          <w:szCs w:val="20"/>
          <w:lang w:eastAsia="zh-CN"/>
        </w:rPr>
        <w:t xml:space="preserve"> I</w:t>
      </w:r>
      <w:r w:rsidR="00357BBA">
        <w:rPr>
          <w:rFonts w:hint="eastAsia"/>
          <w:sz w:val="20"/>
          <w:szCs w:val="20"/>
          <w:lang w:eastAsia="zh-CN"/>
        </w:rPr>
        <w:t>f</w:t>
      </w:r>
      <w:r w:rsidR="00357BBA">
        <w:rPr>
          <w:sz w:val="20"/>
          <w:szCs w:val="20"/>
          <w:lang w:eastAsia="zh-CN"/>
        </w:rPr>
        <w:t xml:space="preserve"> </w:t>
      </w:r>
      <w:r w:rsidR="00357BBA">
        <w:rPr>
          <w:rFonts w:hint="eastAsia"/>
          <w:sz w:val="20"/>
          <w:szCs w:val="20"/>
          <w:lang w:eastAsia="zh-CN"/>
        </w:rPr>
        <w:t>closed</w:t>
      </w:r>
      <w:r w:rsidR="00357BBA">
        <w:rPr>
          <w:sz w:val="20"/>
          <w:szCs w:val="20"/>
          <w:lang w:eastAsia="zh-CN"/>
        </w:rPr>
        <w:t xml:space="preserve"> </w:t>
      </w:r>
      <w:r w:rsidR="00357BBA">
        <w:rPr>
          <w:rFonts w:hint="eastAsia"/>
          <w:sz w:val="20"/>
          <w:szCs w:val="20"/>
          <w:lang w:eastAsia="zh-CN"/>
        </w:rPr>
        <w:t>loop</w:t>
      </w:r>
      <w:r w:rsidR="00357BBA">
        <w:rPr>
          <w:sz w:val="20"/>
          <w:szCs w:val="20"/>
          <w:lang w:eastAsia="zh-CN"/>
        </w:rPr>
        <w:t xml:space="preserve"> </w:t>
      </w:r>
      <w:r w:rsidR="00357BBA">
        <w:rPr>
          <w:rFonts w:hint="eastAsia"/>
          <w:sz w:val="20"/>
          <w:szCs w:val="20"/>
          <w:lang w:eastAsia="zh-CN"/>
        </w:rPr>
        <w:t>frequency</w:t>
      </w:r>
      <w:r w:rsidR="00357BBA">
        <w:rPr>
          <w:sz w:val="20"/>
          <w:szCs w:val="20"/>
          <w:lang w:eastAsia="zh-CN"/>
        </w:rPr>
        <w:t xml:space="preserve"> </w:t>
      </w:r>
      <w:r w:rsidR="00357BBA">
        <w:rPr>
          <w:rFonts w:hint="eastAsia"/>
          <w:sz w:val="20"/>
          <w:szCs w:val="20"/>
          <w:lang w:eastAsia="zh-CN"/>
        </w:rPr>
        <w:t>correction</w:t>
      </w:r>
      <w:r w:rsidR="00357BBA">
        <w:rPr>
          <w:sz w:val="20"/>
          <w:szCs w:val="20"/>
          <w:lang w:eastAsia="zh-CN"/>
        </w:rPr>
        <w:t xml:space="preserve"> </w:t>
      </w:r>
      <w:r w:rsidR="00357BBA">
        <w:rPr>
          <w:rFonts w:hint="eastAsia"/>
          <w:sz w:val="20"/>
          <w:szCs w:val="20"/>
          <w:lang w:eastAsia="zh-CN"/>
        </w:rPr>
        <w:t>is</w:t>
      </w:r>
      <w:r w:rsidR="00357BBA">
        <w:rPr>
          <w:sz w:val="20"/>
          <w:szCs w:val="20"/>
          <w:lang w:eastAsia="zh-CN"/>
        </w:rPr>
        <w:t xml:space="preserve"> </w:t>
      </w:r>
      <w:r w:rsidR="00357BBA">
        <w:rPr>
          <w:rFonts w:hint="eastAsia"/>
          <w:sz w:val="20"/>
          <w:szCs w:val="20"/>
          <w:lang w:eastAsia="zh-CN"/>
        </w:rPr>
        <w:t>supported,</w:t>
      </w:r>
      <w:r w:rsidR="00357BBA">
        <w:rPr>
          <w:sz w:val="20"/>
          <w:szCs w:val="20"/>
          <w:lang w:eastAsia="zh-CN"/>
        </w:rPr>
        <w:t xml:space="preserve"> it may involve some evaluation</w:t>
      </w:r>
      <w:r w:rsidR="00B96A3C">
        <w:rPr>
          <w:sz w:val="20"/>
          <w:szCs w:val="20"/>
          <w:lang w:eastAsia="zh-CN"/>
        </w:rPr>
        <w:t>s</w:t>
      </w:r>
      <w:r w:rsidR="00357BBA">
        <w:rPr>
          <w:sz w:val="20"/>
          <w:szCs w:val="20"/>
          <w:lang w:eastAsia="zh-CN"/>
        </w:rPr>
        <w:t xml:space="preserve"> and requirement</w:t>
      </w:r>
      <w:r w:rsidR="00B96A3C">
        <w:rPr>
          <w:sz w:val="20"/>
          <w:szCs w:val="20"/>
          <w:lang w:eastAsia="zh-CN"/>
        </w:rPr>
        <w:t>s</w:t>
      </w:r>
      <w:r w:rsidR="00357BBA">
        <w:rPr>
          <w:sz w:val="20"/>
          <w:szCs w:val="20"/>
          <w:lang w:eastAsia="zh-CN"/>
        </w:rPr>
        <w:t xml:space="preserve"> for RAN4, the </w:t>
      </w:r>
      <w:r w:rsidR="00ED0383">
        <w:rPr>
          <w:sz w:val="20"/>
          <w:szCs w:val="20"/>
          <w:lang w:eastAsia="zh-CN"/>
        </w:rPr>
        <w:t>work</w:t>
      </w:r>
      <w:r w:rsidR="00357BBA">
        <w:rPr>
          <w:sz w:val="20"/>
          <w:szCs w:val="20"/>
          <w:lang w:eastAsia="zh-CN"/>
        </w:rPr>
        <w:t>load of WI may be reevaluated.</w:t>
      </w:r>
    </w:p>
    <w:p w14:paraId="0A00FFC6" w14:textId="56BAEEF1" w:rsidR="001158E7" w:rsidRPr="008218AE" w:rsidRDefault="001158E7" w:rsidP="002B4795">
      <w:pPr>
        <w:rPr>
          <w:b/>
          <w:bCs/>
          <w:i/>
          <w:iCs/>
          <w:sz w:val="20"/>
          <w:szCs w:val="20"/>
          <w:lang w:eastAsia="zh-CN"/>
        </w:rPr>
      </w:pPr>
      <w:r w:rsidRPr="008218AE">
        <w:rPr>
          <w:b/>
          <w:bCs/>
          <w:i/>
          <w:iCs/>
          <w:sz w:val="20"/>
          <w:szCs w:val="20"/>
          <w:lang w:eastAsia="zh-CN"/>
        </w:rPr>
        <w:t xml:space="preserve">Proposal </w:t>
      </w:r>
      <w:r w:rsidR="00862BBC">
        <w:rPr>
          <w:b/>
          <w:bCs/>
          <w:i/>
          <w:iCs/>
          <w:sz w:val="20"/>
          <w:szCs w:val="20"/>
          <w:lang w:eastAsia="zh-CN"/>
        </w:rPr>
        <w:t>3</w:t>
      </w:r>
      <w:r w:rsidRPr="008218AE">
        <w:rPr>
          <w:b/>
          <w:bCs/>
          <w:i/>
          <w:iCs/>
          <w:sz w:val="20"/>
          <w:szCs w:val="20"/>
          <w:lang w:eastAsia="zh-CN"/>
        </w:rPr>
        <w:t>：</w:t>
      </w:r>
      <w:r w:rsidR="002B4795" w:rsidRPr="008218AE">
        <w:rPr>
          <w:b/>
          <w:bCs/>
          <w:i/>
          <w:iCs/>
          <w:sz w:val="20"/>
          <w:szCs w:val="20"/>
          <w:lang w:eastAsia="zh-CN"/>
        </w:rPr>
        <w:t>C</w:t>
      </w:r>
      <w:r w:rsidRPr="008218AE">
        <w:rPr>
          <w:b/>
          <w:bCs/>
          <w:i/>
          <w:iCs/>
          <w:sz w:val="20"/>
          <w:szCs w:val="20"/>
          <w:lang w:eastAsia="zh-CN"/>
        </w:rPr>
        <w:t xml:space="preserve">losed loop time and frequency correction can be studied as </w:t>
      </w:r>
      <w:r w:rsidR="00055E78" w:rsidRPr="00E372C4">
        <w:rPr>
          <w:b/>
          <w:bCs/>
          <w:i/>
          <w:iCs/>
          <w:sz w:val="20"/>
          <w:szCs w:val="20"/>
          <w:lang w:eastAsia="zh-CN"/>
        </w:rPr>
        <w:t xml:space="preserve">supplementary </w:t>
      </w:r>
      <w:r w:rsidRPr="008218AE">
        <w:rPr>
          <w:b/>
          <w:bCs/>
          <w:i/>
          <w:iCs/>
          <w:sz w:val="20"/>
          <w:szCs w:val="20"/>
          <w:lang w:eastAsia="zh-CN"/>
        </w:rPr>
        <w:t>solution for UL synchronization</w:t>
      </w:r>
      <w:r w:rsidR="000130CB" w:rsidRPr="008218AE">
        <w:rPr>
          <w:b/>
          <w:bCs/>
          <w:i/>
          <w:iCs/>
          <w:sz w:val="20"/>
          <w:szCs w:val="20"/>
          <w:lang w:eastAsia="zh-CN"/>
        </w:rPr>
        <w:t xml:space="preserve"> during long connection</w:t>
      </w:r>
      <w:r w:rsidR="00400906" w:rsidRPr="008218AE">
        <w:rPr>
          <w:b/>
          <w:bCs/>
          <w:i/>
          <w:iCs/>
          <w:sz w:val="20"/>
          <w:szCs w:val="20"/>
          <w:lang w:eastAsia="zh-CN"/>
        </w:rPr>
        <w:t>.</w:t>
      </w:r>
    </w:p>
    <w:p w14:paraId="526903CC" w14:textId="77777777" w:rsidR="008218AE" w:rsidRPr="004048C5" w:rsidRDefault="008218AE" w:rsidP="00633E99">
      <w:pPr>
        <w:rPr>
          <w:b/>
          <w:bCs/>
          <w:i/>
          <w:iCs/>
          <w:sz w:val="20"/>
          <w:szCs w:val="20"/>
          <w:lang w:eastAsia="zh-CN"/>
        </w:rPr>
      </w:pPr>
    </w:p>
    <w:p w14:paraId="1F4D4439"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7DAE1DFC"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83C67">
        <w:rPr>
          <w:sz w:val="20"/>
          <w:szCs w:val="20"/>
          <w:lang w:eastAsia="zh-CN"/>
        </w:rPr>
        <w:t>GNSS operation</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6CC0982E" w14:textId="77777777" w:rsidR="00996A7C" w:rsidRPr="00D25675" w:rsidRDefault="00996A7C" w:rsidP="00996A7C">
      <w:pPr>
        <w:tabs>
          <w:tab w:val="left" w:pos="576"/>
        </w:tabs>
        <w:rPr>
          <w:b/>
          <w:bCs/>
          <w:i/>
          <w:iCs/>
          <w:sz w:val="20"/>
          <w:szCs w:val="20"/>
          <w:lang w:eastAsia="zh-CN"/>
        </w:rPr>
      </w:pPr>
      <w:r w:rsidRPr="0060017F">
        <w:rPr>
          <w:rFonts w:hint="eastAsia"/>
          <w:b/>
          <w:bCs/>
          <w:i/>
          <w:iCs/>
          <w:sz w:val="20"/>
          <w:szCs w:val="20"/>
          <w:lang w:eastAsia="zh-CN"/>
        </w:rPr>
        <w:t>P</w:t>
      </w:r>
      <w:r w:rsidRPr="0060017F">
        <w:rPr>
          <w:b/>
          <w:bCs/>
          <w:i/>
          <w:iCs/>
          <w:sz w:val="20"/>
          <w:szCs w:val="20"/>
          <w:lang w:eastAsia="zh-CN"/>
        </w:rPr>
        <w:t xml:space="preserve">roposal </w:t>
      </w:r>
      <w:r>
        <w:rPr>
          <w:b/>
          <w:bCs/>
          <w:i/>
          <w:iCs/>
          <w:sz w:val="20"/>
          <w:szCs w:val="20"/>
          <w:lang w:eastAsia="zh-CN"/>
        </w:rPr>
        <w:t>1</w:t>
      </w:r>
      <w:r w:rsidRPr="0060017F">
        <w:rPr>
          <w:b/>
          <w:bCs/>
          <w:i/>
          <w:iCs/>
          <w:sz w:val="20"/>
          <w:szCs w:val="20"/>
          <w:lang w:eastAsia="zh-CN"/>
        </w:rPr>
        <w:t xml:space="preserve">: Scheduling </w:t>
      </w:r>
      <w:r>
        <w:rPr>
          <w:b/>
          <w:bCs/>
          <w:i/>
          <w:iCs/>
          <w:sz w:val="20"/>
          <w:szCs w:val="20"/>
          <w:lang w:eastAsia="zh-CN"/>
        </w:rPr>
        <w:t>new</w:t>
      </w:r>
      <w:r w:rsidRPr="0060017F">
        <w:rPr>
          <w:b/>
          <w:bCs/>
          <w:i/>
          <w:iCs/>
          <w:sz w:val="20"/>
          <w:szCs w:val="20"/>
          <w:lang w:eastAsia="zh-CN"/>
        </w:rPr>
        <w:t xml:space="preserve"> gap solution </w:t>
      </w:r>
      <w:r w:rsidRPr="0060017F">
        <w:rPr>
          <w:rFonts w:hint="eastAsia"/>
          <w:b/>
          <w:bCs/>
          <w:i/>
          <w:iCs/>
          <w:sz w:val="20"/>
          <w:szCs w:val="20"/>
          <w:lang w:eastAsia="zh-CN"/>
        </w:rPr>
        <w:t>c</w:t>
      </w:r>
      <w:r w:rsidRPr="0060017F">
        <w:rPr>
          <w:b/>
          <w:bCs/>
          <w:i/>
          <w:iCs/>
          <w:sz w:val="20"/>
          <w:szCs w:val="20"/>
          <w:lang w:eastAsia="zh-CN"/>
        </w:rPr>
        <w:t xml:space="preserve">an be supported for </w:t>
      </w:r>
      <w:r>
        <w:rPr>
          <w:b/>
          <w:bCs/>
          <w:i/>
          <w:iCs/>
          <w:sz w:val="20"/>
          <w:szCs w:val="20"/>
          <w:lang w:eastAsia="zh-CN"/>
        </w:rPr>
        <w:t xml:space="preserve">UE with </w:t>
      </w:r>
      <w:r w:rsidRPr="0060017F">
        <w:rPr>
          <w:b/>
          <w:bCs/>
          <w:i/>
          <w:iCs/>
          <w:sz w:val="20"/>
          <w:szCs w:val="20"/>
          <w:lang w:eastAsia="zh-CN"/>
        </w:rPr>
        <w:t xml:space="preserve">long uplink </w:t>
      </w:r>
      <w:r>
        <w:rPr>
          <w:b/>
          <w:bCs/>
          <w:i/>
          <w:iCs/>
          <w:sz w:val="20"/>
          <w:szCs w:val="20"/>
          <w:lang w:eastAsia="zh-CN"/>
        </w:rPr>
        <w:t>transmission and s</w:t>
      </w:r>
      <w:r w:rsidRPr="00A92D12">
        <w:rPr>
          <w:b/>
          <w:bCs/>
          <w:i/>
          <w:iCs/>
          <w:sz w:val="20"/>
          <w:szCs w:val="20"/>
          <w:lang w:eastAsia="zh-CN"/>
        </w:rPr>
        <w:t>olution of s</w:t>
      </w:r>
      <w:r w:rsidRPr="00A92D12">
        <w:rPr>
          <w:rFonts w:eastAsiaTheme="minorEastAsia"/>
          <w:b/>
          <w:bCs/>
          <w:i/>
          <w:iCs/>
          <w:sz w:val="20"/>
          <w:szCs w:val="20"/>
          <w:lang w:eastAsia="zh-CN"/>
        </w:rPr>
        <w:t xml:space="preserve">cheduling </w:t>
      </w:r>
      <w:r>
        <w:rPr>
          <w:rFonts w:eastAsiaTheme="minorEastAsia"/>
          <w:b/>
          <w:bCs/>
          <w:i/>
          <w:iCs/>
          <w:sz w:val="20"/>
          <w:szCs w:val="20"/>
          <w:lang w:eastAsia="zh-CN"/>
        </w:rPr>
        <w:t>new</w:t>
      </w:r>
      <w:r w:rsidRPr="00A92D12">
        <w:rPr>
          <w:rFonts w:eastAsiaTheme="minorEastAsia"/>
          <w:b/>
          <w:bCs/>
          <w:i/>
          <w:iCs/>
          <w:sz w:val="20"/>
          <w:szCs w:val="20"/>
          <w:lang w:eastAsia="zh-CN"/>
        </w:rPr>
        <w:t xml:space="preserve"> gap to allow UE to refresh its GNSS position fix</w:t>
      </w:r>
      <w:r w:rsidRPr="00A92D12">
        <w:rPr>
          <w:b/>
          <w:bCs/>
          <w:i/>
          <w:iCs/>
          <w:sz w:val="20"/>
          <w:szCs w:val="20"/>
          <w:lang w:eastAsia="zh-CN"/>
        </w:rPr>
        <w:t xml:space="preserve"> needs further study.</w:t>
      </w:r>
    </w:p>
    <w:p w14:paraId="6718668F" w14:textId="0A76F535" w:rsidR="003B2FF3" w:rsidRPr="003B2FF3" w:rsidRDefault="003B2FF3" w:rsidP="00862BBC">
      <w:pPr>
        <w:tabs>
          <w:tab w:val="left" w:pos="576"/>
        </w:tabs>
        <w:rPr>
          <w:b/>
          <w:bCs/>
          <w:i/>
          <w:iCs/>
          <w:sz w:val="20"/>
          <w:szCs w:val="20"/>
          <w:lang w:eastAsia="zh-CN"/>
        </w:rPr>
      </w:pPr>
      <w:r>
        <w:rPr>
          <w:rFonts w:hint="eastAsia"/>
          <w:b/>
          <w:bCs/>
          <w:i/>
          <w:iCs/>
          <w:sz w:val="20"/>
          <w:szCs w:val="20"/>
          <w:lang w:eastAsia="zh-CN"/>
        </w:rPr>
        <w:t>P</w:t>
      </w:r>
      <w:r>
        <w:rPr>
          <w:b/>
          <w:bCs/>
          <w:i/>
          <w:iCs/>
          <w:sz w:val="20"/>
          <w:szCs w:val="20"/>
          <w:lang w:eastAsia="zh-CN"/>
        </w:rPr>
        <w:t>roposal 2: T</w:t>
      </w:r>
      <w:r w:rsidRPr="00172627">
        <w:rPr>
          <w:b/>
          <w:bCs/>
          <w:i/>
          <w:iCs/>
          <w:sz w:val="20"/>
          <w:szCs w:val="20"/>
          <w:lang w:eastAsia="zh-CN"/>
        </w:rPr>
        <w:t>riggering the GNSS measurement for both aperiodic and periodic way should be controlled by network.</w:t>
      </w:r>
    </w:p>
    <w:p w14:paraId="5DFC5B84" w14:textId="250862DC" w:rsidR="001B6145" w:rsidRDefault="00996A7C" w:rsidP="006A25C5">
      <w:pPr>
        <w:rPr>
          <w:b/>
          <w:bCs/>
          <w:i/>
          <w:iCs/>
          <w:sz w:val="20"/>
          <w:szCs w:val="20"/>
          <w:lang w:eastAsia="zh-CN"/>
        </w:rPr>
      </w:pPr>
      <w:r w:rsidRPr="002B4795">
        <w:rPr>
          <w:b/>
          <w:bCs/>
          <w:i/>
          <w:iCs/>
          <w:sz w:val="20"/>
          <w:szCs w:val="20"/>
          <w:lang w:eastAsia="zh-CN"/>
        </w:rPr>
        <w:t>P</w:t>
      </w:r>
      <w:r w:rsidRPr="002B4795">
        <w:rPr>
          <w:rFonts w:hint="eastAsia"/>
          <w:b/>
          <w:bCs/>
          <w:i/>
          <w:iCs/>
          <w:sz w:val="20"/>
          <w:szCs w:val="20"/>
          <w:lang w:eastAsia="zh-CN"/>
        </w:rPr>
        <w:t>roposal</w:t>
      </w:r>
      <w:r w:rsidRPr="002B4795">
        <w:rPr>
          <w:b/>
          <w:bCs/>
          <w:i/>
          <w:iCs/>
          <w:sz w:val="20"/>
          <w:szCs w:val="20"/>
          <w:lang w:eastAsia="zh-CN"/>
        </w:rPr>
        <w:t xml:space="preserve"> </w:t>
      </w:r>
      <w:r w:rsidR="003B2FF3">
        <w:rPr>
          <w:b/>
          <w:bCs/>
          <w:i/>
          <w:iCs/>
          <w:sz w:val="20"/>
          <w:szCs w:val="20"/>
          <w:lang w:eastAsia="zh-CN"/>
        </w:rPr>
        <w:t>3</w:t>
      </w:r>
      <w:r w:rsidRPr="002B4795">
        <w:rPr>
          <w:rFonts w:hint="eastAsia"/>
          <w:b/>
          <w:bCs/>
          <w:i/>
          <w:iCs/>
          <w:sz w:val="20"/>
          <w:szCs w:val="20"/>
          <w:lang w:eastAsia="zh-CN"/>
        </w:rPr>
        <w:t>：</w:t>
      </w:r>
      <w:r>
        <w:rPr>
          <w:rFonts w:hint="eastAsia"/>
          <w:b/>
          <w:bCs/>
          <w:i/>
          <w:iCs/>
          <w:sz w:val="20"/>
          <w:szCs w:val="20"/>
          <w:lang w:eastAsia="zh-CN"/>
        </w:rPr>
        <w:t>C</w:t>
      </w:r>
      <w:r w:rsidRPr="002B4795">
        <w:rPr>
          <w:b/>
          <w:bCs/>
          <w:i/>
          <w:iCs/>
          <w:sz w:val="20"/>
          <w:szCs w:val="20"/>
          <w:lang w:eastAsia="zh-CN"/>
        </w:rPr>
        <w:t>losed loop time and frequency correction can be studied as implementation solution for UL synchronization</w:t>
      </w:r>
      <w:r w:rsidR="000130CB" w:rsidRPr="000130CB">
        <w:rPr>
          <w:b/>
          <w:bCs/>
          <w:i/>
          <w:iCs/>
          <w:sz w:val="20"/>
          <w:szCs w:val="20"/>
          <w:lang w:eastAsia="zh-CN"/>
        </w:rPr>
        <w:t xml:space="preserve"> during long connection</w:t>
      </w:r>
      <w:r>
        <w:rPr>
          <w:rFonts w:hint="eastAsia"/>
          <w:b/>
          <w:bCs/>
          <w:i/>
          <w:iCs/>
          <w:sz w:val="20"/>
          <w:szCs w:val="20"/>
          <w:lang w:eastAsia="zh-CN"/>
        </w:rPr>
        <w:t>.</w:t>
      </w:r>
    </w:p>
    <w:p w14:paraId="638E6B11" w14:textId="77777777" w:rsidR="006A25C5" w:rsidRPr="006A25C5" w:rsidRDefault="006A25C5" w:rsidP="006A25C5">
      <w:pPr>
        <w:rPr>
          <w:b/>
          <w:bCs/>
          <w:i/>
          <w:iCs/>
          <w:sz w:val="20"/>
          <w:szCs w:val="20"/>
          <w:lang w:eastAsia="zh-CN"/>
        </w:rPr>
      </w:pPr>
    </w:p>
    <w:p w14:paraId="354FB48A"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DCDE6F3" w14:textId="22F32F0A" w:rsidR="005F04C9" w:rsidRPr="00F55B76" w:rsidRDefault="005F04C9" w:rsidP="005F04C9">
      <w:pPr>
        <w:pStyle w:val="References"/>
      </w:pPr>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p>
    <w:p w14:paraId="57E3B311" w14:textId="77777777" w:rsidR="00024701" w:rsidRDefault="00024701" w:rsidP="00024701">
      <w:pPr>
        <w:pStyle w:val="References"/>
      </w:pPr>
      <w:r w:rsidRPr="006D7BD1">
        <w:rPr>
          <w:szCs w:val="20"/>
          <w:lang w:eastAsia="zh-CN"/>
        </w:rPr>
        <w:t>RP-2</w:t>
      </w:r>
      <w:r>
        <w:rPr>
          <w:szCs w:val="20"/>
          <w:lang w:eastAsia="zh-CN"/>
        </w:rPr>
        <w:t>13596</w:t>
      </w:r>
      <w:r w:rsidRPr="000114BC">
        <w:rPr>
          <w:rFonts w:hint="eastAsia"/>
        </w:rPr>
        <w:t xml:space="preserve">, </w:t>
      </w:r>
      <w:r w:rsidRPr="000114BC">
        <w:t>“</w:t>
      </w:r>
      <w:r w:rsidRPr="0082749B">
        <w:t>New WID on IoT NTN enhancements</w:t>
      </w:r>
      <w:r w:rsidRPr="000114BC">
        <w:t>”</w:t>
      </w:r>
      <w:r w:rsidRPr="000114BC">
        <w:rPr>
          <w:rFonts w:hint="eastAsia"/>
        </w:rPr>
        <w:t xml:space="preserve">, </w:t>
      </w:r>
      <w:r w:rsidRPr="00345160">
        <w:t>MediaTek Inc</w:t>
      </w:r>
      <w:r>
        <w:rPr>
          <w:rFonts w:hint="eastAsia"/>
        </w:rPr>
        <w:t>, RAN</w:t>
      </w:r>
      <w:r w:rsidRPr="000114BC">
        <w:rPr>
          <w:rFonts w:hint="eastAsia"/>
        </w:rPr>
        <w:t>#</w:t>
      </w:r>
      <w:r>
        <w:t>94e</w:t>
      </w:r>
    </w:p>
    <w:p w14:paraId="55597FF8" w14:textId="03282EE5" w:rsidR="00024701" w:rsidRDefault="00024701" w:rsidP="00024701">
      <w:pPr>
        <w:pStyle w:val="References"/>
      </w:pPr>
      <w:r w:rsidRPr="006D7BD1">
        <w:rPr>
          <w:szCs w:val="20"/>
          <w:lang w:eastAsia="zh-CN"/>
        </w:rPr>
        <w:t>RP-2</w:t>
      </w:r>
      <w:r w:rsidR="00E81A6D">
        <w:rPr>
          <w:szCs w:val="20"/>
          <w:lang w:eastAsia="zh-CN"/>
        </w:rPr>
        <w:t>210261</w:t>
      </w:r>
      <w:r w:rsidRPr="000114BC">
        <w:rPr>
          <w:rFonts w:hint="eastAsia"/>
        </w:rPr>
        <w:t xml:space="preserve">, </w:t>
      </w:r>
      <w:r w:rsidRPr="000114BC">
        <w:t>“</w:t>
      </w:r>
      <w:r w:rsidRPr="003A0A5F">
        <w:t xml:space="preserve">Feature lead summary #1 </w:t>
      </w:r>
      <w:bookmarkStart w:id="2" w:name="_Hlk101360343"/>
      <w:r w:rsidRPr="003A0A5F">
        <w:t>of AI 9.11.4 on improved GNSS operations</w:t>
      </w:r>
      <w:bookmarkEnd w:id="2"/>
      <w:r w:rsidRPr="000114BC">
        <w:t>”</w:t>
      </w:r>
      <w:r w:rsidRPr="000114BC">
        <w:rPr>
          <w:rFonts w:hint="eastAsia"/>
        </w:rPr>
        <w:t xml:space="preserve">, </w:t>
      </w:r>
      <w:r w:rsidRPr="00345160">
        <w:t>MediaTek Inc</w:t>
      </w:r>
      <w:r>
        <w:rPr>
          <w:rFonts w:hint="eastAsia"/>
        </w:rPr>
        <w:t>, RAN</w:t>
      </w:r>
      <w:r w:rsidR="003A0A5F">
        <w:t>1</w:t>
      </w:r>
      <w:r w:rsidRPr="000114BC">
        <w:rPr>
          <w:rFonts w:hint="eastAsia"/>
        </w:rPr>
        <w:t>#</w:t>
      </w:r>
      <w:r w:rsidR="003A0A5F">
        <w:t>11</w:t>
      </w:r>
      <w:r w:rsidR="005E45EA">
        <w:t>0</w:t>
      </w:r>
      <w:r w:rsidR="003A0A5F">
        <w:t>bis-</w:t>
      </w:r>
      <w:r>
        <w:t>e</w:t>
      </w:r>
    </w:p>
    <w:p w14:paraId="3CC02462" w14:textId="77777777" w:rsidR="005F1E2B" w:rsidRPr="005F1E2B" w:rsidRDefault="005F1E2B" w:rsidP="005F1E2B"/>
    <w:sectPr w:rsidR="005F1E2B" w:rsidRPr="005F1E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C876D" w14:textId="77777777" w:rsidR="00707F09" w:rsidRDefault="00707F09">
      <w:r>
        <w:separator/>
      </w:r>
    </w:p>
  </w:endnote>
  <w:endnote w:type="continuationSeparator" w:id="0">
    <w:p w14:paraId="4C8A3C95" w14:textId="77777777" w:rsidR="00707F09" w:rsidRDefault="0070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CCE1C" w14:textId="77777777" w:rsidR="00707F09" w:rsidRDefault="00707F09">
      <w:r>
        <w:separator/>
      </w:r>
    </w:p>
  </w:footnote>
  <w:footnote w:type="continuationSeparator" w:id="0">
    <w:p w14:paraId="161A8420" w14:textId="77777777" w:rsidR="00707F09" w:rsidRDefault="00707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106B1F"/>
    <w:multiLevelType w:val="hybridMultilevel"/>
    <w:tmpl w:val="CB18DCC8"/>
    <w:lvl w:ilvl="0" w:tplc="A030DED2">
      <w:start w:val="1"/>
      <w:numFmt w:val="decimalZero"/>
      <w:pStyle w:val="ApplicationBody1"/>
      <w:lvlText w:val="[00%1]"/>
      <w:lvlJc w:val="left"/>
      <w:pPr>
        <w:ind w:left="6597"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0"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756B4A86"/>
    <w:multiLevelType w:val="hybridMultilevel"/>
    <w:tmpl w:val="864211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9"/>
  </w:num>
  <w:num w:numId="3">
    <w:abstractNumId w:val="16"/>
  </w:num>
  <w:num w:numId="4">
    <w:abstractNumId w:val="0"/>
  </w:num>
  <w:num w:numId="5">
    <w:abstractNumId w:val="14"/>
  </w:num>
  <w:num w:numId="6">
    <w:abstractNumId w:val="11"/>
  </w:num>
  <w:num w:numId="7">
    <w:abstractNumId w:val="20"/>
  </w:num>
  <w:num w:numId="8">
    <w:abstractNumId w:val="12"/>
  </w:num>
  <w:num w:numId="9">
    <w:abstractNumId w:val="8"/>
  </w:num>
  <w:num w:numId="10">
    <w:abstractNumId w:val="18"/>
  </w:num>
  <w:num w:numId="11">
    <w:abstractNumId w:val="7"/>
  </w:num>
  <w:num w:numId="12">
    <w:abstractNumId w:val="4"/>
  </w:num>
  <w:num w:numId="13">
    <w:abstractNumId w:val="3"/>
  </w:num>
  <w:num w:numId="14">
    <w:abstractNumId w:val="6"/>
  </w:num>
  <w:num w:numId="15">
    <w:abstractNumId w:val="10"/>
  </w:num>
  <w:num w:numId="16">
    <w:abstractNumId w:val="9"/>
  </w:num>
  <w:num w:numId="17">
    <w:abstractNumId w:val="15"/>
  </w:num>
  <w:num w:numId="18">
    <w:abstractNumId w:val="1"/>
  </w:num>
  <w:num w:numId="19">
    <w:abstractNumId w:val="17"/>
  </w:num>
  <w:num w:numId="20">
    <w:abstractNumId w:val="0"/>
  </w:num>
  <w:num w:numId="21">
    <w:abstractNumId w:val="0"/>
  </w:num>
  <w:num w:numId="22">
    <w:abstractNumId w:val="0"/>
  </w:num>
  <w:num w:numId="23">
    <w:abstractNumId w:val="2"/>
  </w:num>
  <w:num w:numId="2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3">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1F7C"/>
    <w:rsid w:val="00002021"/>
    <w:rsid w:val="00002186"/>
    <w:rsid w:val="000021E6"/>
    <w:rsid w:val="000023AA"/>
    <w:rsid w:val="000023CA"/>
    <w:rsid w:val="000026A4"/>
    <w:rsid w:val="000026C6"/>
    <w:rsid w:val="00002753"/>
    <w:rsid w:val="0000288B"/>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782"/>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387"/>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0CB"/>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C45"/>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01"/>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1B9"/>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7D7"/>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4C0A"/>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E78"/>
    <w:rsid w:val="00055FCD"/>
    <w:rsid w:val="00056041"/>
    <w:rsid w:val="000562D5"/>
    <w:rsid w:val="000565C8"/>
    <w:rsid w:val="000568F8"/>
    <w:rsid w:val="00056AC0"/>
    <w:rsid w:val="00056C78"/>
    <w:rsid w:val="00056CBC"/>
    <w:rsid w:val="00056F6D"/>
    <w:rsid w:val="00056F70"/>
    <w:rsid w:val="000571C4"/>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CEE"/>
    <w:rsid w:val="00063F27"/>
    <w:rsid w:val="00064060"/>
    <w:rsid w:val="0006472B"/>
    <w:rsid w:val="00064762"/>
    <w:rsid w:val="000649D0"/>
    <w:rsid w:val="00064A00"/>
    <w:rsid w:val="00064A4C"/>
    <w:rsid w:val="00064CA1"/>
    <w:rsid w:val="0006529E"/>
    <w:rsid w:val="000653EC"/>
    <w:rsid w:val="0006552C"/>
    <w:rsid w:val="00065B30"/>
    <w:rsid w:val="00065D38"/>
    <w:rsid w:val="00065F19"/>
    <w:rsid w:val="0006640F"/>
    <w:rsid w:val="00066418"/>
    <w:rsid w:val="00066603"/>
    <w:rsid w:val="000668E2"/>
    <w:rsid w:val="00066ABB"/>
    <w:rsid w:val="00066BB1"/>
    <w:rsid w:val="00066DAC"/>
    <w:rsid w:val="00066EE6"/>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56F"/>
    <w:rsid w:val="00080897"/>
    <w:rsid w:val="00080B2C"/>
    <w:rsid w:val="00080F0F"/>
    <w:rsid w:val="000810DA"/>
    <w:rsid w:val="000811D0"/>
    <w:rsid w:val="00081503"/>
    <w:rsid w:val="0008150C"/>
    <w:rsid w:val="0008161B"/>
    <w:rsid w:val="00081748"/>
    <w:rsid w:val="000818C2"/>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470"/>
    <w:rsid w:val="000927FF"/>
    <w:rsid w:val="00092A30"/>
    <w:rsid w:val="00092F20"/>
    <w:rsid w:val="000932DB"/>
    <w:rsid w:val="000935C3"/>
    <w:rsid w:val="00093697"/>
    <w:rsid w:val="00093991"/>
    <w:rsid w:val="00093AD3"/>
    <w:rsid w:val="00093B5D"/>
    <w:rsid w:val="00093C43"/>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A02"/>
    <w:rsid w:val="000A3A2C"/>
    <w:rsid w:val="000A3C95"/>
    <w:rsid w:val="000A4205"/>
    <w:rsid w:val="000A43BE"/>
    <w:rsid w:val="000A45ED"/>
    <w:rsid w:val="000A4A19"/>
    <w:rsid w:val="000A5056"/>
    <w:rsid w:val="000A514A"/>
    <w:rsid w:val="000A514E"/>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6E8D"/>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8DF"/>
    <w:rsid w:val="000B3AB8"/>
    <w:rsid w:val="000B3AE6"/>
    <w:rsid w:val="000B3BC4"/>
    <w:rsid w:val="000B3C7C"/>
    <w:rsid w:val="000B3F66"/>
    <w:rsid w:val="000B4127"/>
    <w:rsid w:val="000B44F9"/>
    <w:rsid w:val="000B4646"/>
    <w:rsid w:val="000B4944"/>
    <w:rsid w:val="000B4A7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0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C74"/>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D95"/>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5F5E"/>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5D"/>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7C7"/>
    <w:rsid w:val="000F09F9"/>
    <w:rsid w:val="000F0D75"/>
    <w:rsid w:val="000F15BC"/>
    <w:rsid w:val="000F1746"/>
    <w:rsid w:val="000F180A"/>
    <w:rsid w:val="000F1C92"/>
    <w:rsid w:val="000F216D"/>
    <w:rsid w:val="000F2727"/>
    <w:rsid w:val="000F27A4"/>
    <w:rsid w:val="000F2A41"/>
    <w:rsid w:val="000F2C8E"/>
    <w:rsid w:val="000F2ED7"/>
    <w:rsid w:val="000F2EEE"/>
    <w:rsid w:val="000F30CF"/>
    <w:rsid w:val="000F325C"/>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BC2"/>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3"/>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885"/>
    <w:rsid w:val="001149F7"/>
    <w:rsid w:val="00114BE6"/>
    <w:rsid w:val="00114C50"/>
    <w:rsid w:val="00115154"/>
    <w:rsid w:val="0011557B"/>
    <w:rsid w:val="001158E7"/>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0BF"/>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A8F"/>
    <w:rsid w:val="00134B88"/>
    <w:rsid w:val="00134B91"/>
    <w:rsid w:val="00134C5D"/>
    <w:rsid w:val="00134FC4"/>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67D"/>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47"/>
    <w:rsid w:val="00165BBB"/>
    <w:rsid w:val="00165DC4"/>
    <w:rsid w:val="00165E26"/>
    <w:rsid w:val="00166109"/>
    <w:rsid w:val="0016613F"/>
    <w:rsid w:val="00166215"/>
    <w:rsid w:val="00166591"/>
    <w:rsid w:val="001666E8"/>
    <w:rsid w:val="0016681D"/>
    <w:rsid w:val="00166DF9"/>
    <w:rsid w:val="00166E57"/>
    <w:rsid w:val="00166F32"/>
    <w:rsid w:val="001672ED"/>
    <w:rsid w:val="0016734A"/>
    <w:rsid w:val="0016744B"/>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423"/>
    <w:rsid w:val="00172627"/>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097"/>
    <w:rsid w:val="00175C30"/>
    <w:rsid w:val="00175C41"/>
    <w:rsid w:val="0017600A"/>
    <w:rsid w:val="0017609C"/>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A89"/>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187"/>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2098"/>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1C5"/>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64C"/>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BE7"/>
    <w:rsid w:val="001B7C2E"/>
    <w:rsid w:val="001B7D6A"/>
    <w:rsid w:val="001C01A8"/>
    <w:rsid w:val="001C02D8"/>
    <w:rsid w:val="001C04C4"/>
    <w:rsid w:val="001C04E3"/>
    <w:rsid w:val="001C0528"/>
    <w:rsid w:val="001C0D86"/>
    <w:rsid w:val="001C0E5E"/>
    <w:rsid w:val="001C0EA1"/>
    <w:rsid w:val="001C0F8E"/>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2E5"/>
    <w:rsid w:val="001C64C0"/>
    <w:rsid w:val="001C68B4"/>
    <w:rsid w:val="001C6949"/>
    <w:rsid w:val="001C69DA"/>
    <w:rsid w:val="001C6D62"/>
    <w:rsid w:val="001C6F06"/>
    <w:rsid w:val="001C70A2"/>
    <w:rsid w:val="001C716A"/>
    <w:rsid w:val="001C7464"/>
    <w:rsid w:val="001C760D"/>
    <w:rsid w:val="001C7956"/>
    <w:rsid w:val="001C7D42"/>
    <w:rsid w:val="001D0467"/>
    <w:rsid w:val="001D04CD"/>
    <w:rsid w:val="001D0834"/>
    <w:rsid w:val="001D084A"/>
    <w:rsid w:val="001D086A"/>
    <w:rsid w:val="001D0E43"/>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CA6"/>
    <w:rsid w:val="001D3F62"/>
    <w:rsid w:val="001D42ED"/>
    <w:rsid w:val="001D4328"/>
    <w:rsid w:val="001D4661"/>
    <w:rsid w:val="001D475D"/>
    <w:rsid w:val="001D4E16"/>
    <w:rsid w:val="001D5033"/>
    <w:rsid w:val="001D5096"/>
    <w:rsid w:val="001D526E"/>
    <w:rsid w:val="001D52C7"/>
    <w:rsid w:val="001D555D"/>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AE8"/>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03"/>
    <w:rsid w:val="00222D3E"/>
    <w:rsid w:val="00223033"/>
    <w:rsid w:val="002233F1"/>
    <w:rsid w:val="002235B3"/>
    <w:rsid w:val="002235D4"/>
    <w:rsid w:val="00223918"/>
    <w:rsid w:val="00223D16"/>
    <w:rsid w:val="002240B5"/>
    <w:rsid w:val="0022417C"/>
    <w:rsid w:val="00224285"/>
    <w:rsid w:val="002242D1"/>
    <w:rsid w:val="00224754"/>
    <w:rsid w:val="002247AE"/>
    <w:rsid w:val="002247FE"/>
    <w:rsid w:val="00224952"/>
    <w:rsid w:val="00224C8B"/>
    <w:rsid w:val="00224DD2"/>
    <w:rsid w:val="00224E29"/>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550"/>
    <w:rsid w:val="002337BC"/>
    <w:rsid w:val="00233868"/>
    <w:rsid w:val="00233991"/>
    <w:rsid w:val="00233A5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BBC"/>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28"/>
    <w:rsid w:val="00243F5F"/>
    <w:rsid w:val="002442B5"/>
    <w:rsid w:val="002442C3"/>
    <w:rsid w:val="0024454F"/>
    <w:rsid w:val="00244552"/>
    <w:rsid w:val="00244604"/>
    <w:rsid w:val="002448DE"/>
    <w:rsid w:val="00244F6B"/>
    <w:rsid w:val="00245026"/>
    <w:rsid w:val="0024509D"/>
    <w:rsid w:val="002451C5"/>
    <w:rsid w:val="002454AB"/>
    <w:rsid w:val="002455E5"/>
    <w:rsid w:val="002457A3"/>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2D98"/>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11D"/>
    <w:rsid w:val="0025630D"/>
    <w:rsid w:val="00256860"/>
    <w:rsid w:val="0025687B"/>
    <w:rsid w:val="00256937"/>
    <w:rsid w:val="002569BE"/>
    <w:rsid w:val="0025700B"/>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269"/>
    <w:rsid w:val="002612AB"/>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3848"/>
    <w:rsid w:val="00263C49"/>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24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29B"/>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5F86"/>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205"/>
    <w:rsid w:val="002A498F"/>
    <w:rsid w:val="002A4B50"/>
    <w:rsid w:val="002A4C60"/>
    <w:rsid w:val="002A515E"/>
    <w:rsid w:val="002A51DD"/>
    <w:rsid w:val="002A5454"/>
    <w:rsid w:val="002A5849"/>
    <w:rsid w:val="002A59F0"/>
    <w:rsid w:val="002A5A92"/>
    <w:rsid w:val="002A5BBF"/>
    <w:rsid w:val="002A5C22"/>
    <w:rsid w:val="002A5C2F"/>
    <w:rsid w:val="002A5E49"/>
    <w:rsid w:val="002A5FA9"/>
    <w:rsid w:val="002A6432"/>
    <w:rsid w:val="002A666B"/>
    <w:rsid w:val="002A6801"/>
    <w:rsid w:val="002A680C"/>
    <w:rsid w:val="002A6951"/>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1FCE"/>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95"/>
    <w:rsid w:val="002B47E8"/>
    <w:rsid w:val="002B48A6"/>
    <w:rsid w:val="002B50CF"/>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781"/>
    <w:rsid w:val="002C2C08"/>
    <w:rsid w:val="002C387C"/>
    <w:rsid w:val="002C38B2"/>
    <w:rsid w:val="002C38F5"/>
    <w:rsid w:val="002C3A2F"/>
    <w:rsid w:val="002C3F9C"/>
    <w:rsid w:val="002C401B"/>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71D"/>
    <w:rsid w:val="002C6A41"/>
    <w:rsid w:val="002C6B49"/>
    <w:rsid w:val="002C6EDB"/>
    <w:rsid w:val="002C6F71"/>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24D"/>
    <w:rsid w:val="002D1322"/>
    <w:rsid w:val="002D165C"/>
    <w:rsid w:val="002D1733"/>
    <w:rsid w:val="002D1D0F"/>
    <w:rsid w:val="002D1E14"/>
    <w:rsid w:val="002D1F15"/>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3C75"/>
    <w:rsid w:val="002D438A"/>
    <w:rsid w:val="002D4BA2"/>
    <w:rsid w:val="002D4CD4"/>
    <w:rsid w:val="002D4DB2"/>
    <w:rsid w:val="002D4E22"/>
    <w:rsid w:val="002D4EC5"/>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745"/>
    <w:rsid w:val="002D6884"/>
    <w:rsid w:val="002D6915"/>
    <w:rsid w:val="002D70BF"/>
    <w:rsid w:val="002D721A"/>
    <w:rsid w:val="002D726D"/>
    <w:rsid w:val="002D7584"/>
    <w:rsid w:val="002D75A9"/>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931"/>
    <w:rsid w:val="002E1C36"/>
    <w:rsid w:val="002E1C9E"/>
    <w:rsid w:val="002E1E5C"/>
    <w:rsid w:val="002E1E98"/>
    <w:rsid w:val="002E22B7"/>
    <w:rsid w:val="002E235F"/>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1B"/>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A00"/>
    <w:rsid w:val="00311E7B"/>
    <w:rsid w:val="00311F68"/>
    <w:rsid w:val="00311F6F"/>
    <w:rsid w:val="00311FA0"/>
    <w:rsid w:val="003122A2"/>
    <w:rsid w:val="00312400"/>
    <w:rsid w:val="00312739"/>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857"/>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92F"/>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BB9"/>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70"/>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13C"/>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B0"/>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60F"/>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57BBA"/>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92"/>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5E9D"/>
    <w:rsid w:val="003762BC"/>
    <w:rsid w:val="0037630F"/>
    <w:rsid w:val="00376348"/>
    <w:rsid w:val="0037634C"/>
    <w:rsid w:val="003764A1"/>
    <w:rsid w:val="00376685"/>
    <w:rsid w:val="00376CB6"/>
    <w:rsid w:val="00376DCB"/>
    <w:rsid w:val="00376F86"/>
    <w:rsid w:val="003770BB"/>
    <w:rsid w:val="003770D2"/>
    <w:rsid w:val="0037714C"/>
    <w:rsid w:val="00377175"/>
    <w:rsid w:val="003772E7"/>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54B"/>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DA2"/>
    <w:rsid w:val="003912CE"/>
    <w:rsid w:val="00391323"/>
    <w:rsid w:val="00391324"/>
    <w:rsid w:val="00391431"/>
    <w:rsid w:val="0039153E"/>
    <w:rsid w:val="0039164F"/>
    <w:rsid w:val="00391763"/>
    <w:rsid w:val="00391844"/>
    <w:rsid w:val="00391868"/>
    <w:rsid w:val="00391F75"/>
    <w:rsid w:val="003922EF"/>
    <w:rsid w:val="003923BF"/>
    <w:rsid w:val="0039282D"/>
    <w:rsid w:val="0039283C"/>
    <w:rsid w:val="0039303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A5F"/>
    <w:rsid w:val="003A0C27"/>
    <w:rsid w:val="003A0C3D"/>
    <w:rsid w:val="003A0C68"/>
    <w:rsid w:val="003A0D48"/>
    <w:rsid w:val="003A0E1C"/>
    <w:rsid w:val="003A0E55"/>
    <w:rsid w:val="003A162A"/>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DDE"/>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2FF3"/>
    <w:rsid w:val="003B3561"/>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ED1"/>
    <w:rsid w:val="003C0FB5"/>
    <w:rsid w:val="003C1012"/>
    <w:rsid w:val="003C11C9"/>
    <w:rsid w:val="003C1212"/>
    <w:rsid w:val="003C1229"/>
    <w:rsid w:val="003C137E"/>
    <w:rsid w:val="003C14CF"/>
    <w:rsid w:val="003C1737"/>
    <w:rsid w:val="003C186E"/>
    <w:rsid w:val="003C196E"/>
    <w:rsid w:val="003C198E"/>
    <w:rsid w:val="003C1AB9"/>
    <w:rsid w:val="003C1D28"/>
    <w:rsid w:val="003C1FD4"/>
    <w:rsid w:val="003C1FDB"/>
    <w:rsid w:val="003C20D3"/>
    <w:rsid w:val="003C213D"/>
    <w:rsid w:val="003C25AD"/>
    <w:rsid w:val="003C285D"/>
    <w:rsid w:val="003C2CF6"/>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7F0"/>
    <w:rsid w:val="003D08AC"/>
    <w:rsid w:val="003D08CA"/>
    <w:rsid w:val="003D0A11"/>
    <w:rsid w:val="003D0A74"/>
    <w:rsid w:val="003D0B5E"/>
    <w:rsid w:val="003D0B82"/>
    <w:rsid w:val="003D0E3D"/>
    <w:rsid w:val="003D0FC3"/>
    <w:rsid w:val="003D1AFF"/>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AA6"/>
    <w:rsid w:val="003F2B3D"/>
    <w:rsid w:val="003F2BBB"/>
    <w:rsid w:val="003F2E34"/>
    <w:rsid w:val="003F2FA4"/>
    <w:rsid w:val="003F324F"/>
    <w:rsid w:val="003F33BC"/>
    <w:rsid w:val="003F3554"/>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906"/>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8C5"/>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524"/>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DD1"/>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C2B"/>
    <w:rsid w:val="00443DEA"/>
    <w:rsid w:val="004440D0"/>
    <w:rsid w:val="00444111"/>
    <w:rsid w:val="00444533"/>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45"/>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659"/>
    <w:rsid w:val="0045481A"/>
    <w:rsid w:val="00454851"/>
    <w:rsid w:val="00454A22"/>
    <w:rsid w:val="00454B35"/>
    <w:rsid w:val="00454BCF"/>
    <w:rsid w:val="00454BE8"/>
    <w:rsid w:val="00454CFA"/>
    <w:rsid w:val="00454EB8"/>
    <w:rsid w:val="00455113"/>
    <w:rsid w:val="0045529A"/>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DE5"/>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C3"/>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829"/>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7D0"/>
    <w:rsid w:val="004808C8"/>
    <w:rsid w:val="004808DC"/>
    <w:rsid w:val="004808FA"/>
    <w:rsid w:val="00480988"/>
    <w:rsid w:val="00480A0A"/>
    <w:rsid w:val="00480BA3"/>
    <w:rsid w:val="00480BBA"/>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4F"/>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85F"/>
    <w:rsid w:val="00492E5F"/>
    <w:rsid w:val="00492F7D"/>
    <w:rsid w:val="00492FE7"/>
    <w:rsid w:val="00493016"/>
    <w:rsid w:val="004931FE"/>
    <w:rsid w:val="00493292"/>
    <w:rsid w:val="004934EE"/>
    <w:rsid w:val="00493663"/>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526"/>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77A"/>
    <w:rsid w:val="004A5DF3"/>
    <w:rsid w:val="004A5DF4"/>
    <w:rsid w:val="004A612C"/>
    <w:rsid w:val="004A6134"/>
    <w:rsid w:val="004A69BE"/>
    <w:rsid w:val="004A6B6F"/>
    <w:rsid w:val="004A6BC6"/>
    <w:rsid w:val="004A6C17"/>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10"/>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5C5"/>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C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37A"/>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D95"/>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8"/>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51C"/>
    <w:rsid w:val="00505C04"/>
    <w:rsid w:val="00506062"/>
    <w:rsid w:val="0050634C"/>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51"/>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2"/>
    <w:rsid w:val="0052384C"/>
    <w:rsid w:val="00524545"/>
    <w:rsid w:val="005245BC"/>
    <w:rsid w:val="0052461B"/>
    <w:rsid w:val="0052470E"/>
    <w:rsid w:val="00525053"/>
    <w:rsid w:val="005251A9"/>
    <w:rsid w:val="0052542B"/>
    <w:rsid w:val="005254EC"/>
    <w:rsid w:val="005255BF"/>
    <w:rsid w:val="005255F6"/>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3B1"/>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0EA"/>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4F93"/>
    <w:rsid w:val="0055525E"/>
    <w:rsid w:val="00555362"/>
    <w:rsid w:val="00555406"/>
    <w:rsid w:val="00555745"/>
    <w:rsid w:val="00555905"/>
    <w:rsid w:val="00555C91"/>
    <w:rsid w:val="00555EB1"/>
    <w:rsid w:val="00556445"/>
    <w:rsid w:val="005564D5"/>
    <w:rsid w:val="0055659F"/>
    <w:rsid w:val="0055680F"/>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8DE"/>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73"/>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2EFB"/>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50C"/>
    <w:rsid w:val="00580713"/>
    <w:rsid w:val="005808F4"/>
    <w:rsid w:val="00580AC6"/>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50C"/>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8D0"/>
    <w:rsid w:val="00585B47"/>
    <w:rsid w:val="00585F5B"/>
    <w:rsid w:val="0058602E"/>
    <w:rsid w:val="00586149"/>
    <w:rsid w:val="0058620A"/>
    <w:rsid w:val="005862CE"/>
    <w:rsid w:val="00586543"/>
    <w:rsid w:val="00586767"/>
    <w:rsid w:val="00586A37"/>
    <w:rsid w:val="00586BE4"/>
    <w:rsid w:val="00586E26"/>
    <w:rsid w:val="00586FC4"/>
    <w:rsid w:val="005875B1"/>
    <w:rsid w:val="005878D3"/>
    <w:rsid w:val="00587A0D"/>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764"/>
    <w:rsid w:val="005A17D1"/>
    <w:rsid w:val="005A1ED3"/>
    <w:rsid w:val="005A1F25"/>
    <w:rsid w:val="005A1FEB"/>
    <w:rsid w:val="005A2018"/>
    <w:rsid w:val="005A21F8"/>
    <w:rsid w:val="005A2384"/>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3FE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7B0"/>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5EA"/>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5FE0"/>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6D"/>
    <w:rsid w:val="005F0AC0"/>
    <w:rsid w:val="005F0ACF"/>
    <w:rsid w:val="005F0D6E"/>
    <w:rsid w:val="005F1016"/>
    <w:rsid w:val="005F1496"/>
    <w:rsid w:val="005F16C4"/>
    <w:rsid w:val="005F1C60"/>
    <w:rsid w:val="005F1D60"/>
    <w:rsid w:val="005F1DEC"/>
    <w:rsid w:val="005F1E2B"/>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35C"/>
    <w:rsid w:val="005F7487"/>
    <w:rsid w:val="005F753F"/>
    <w:rsid w:val="005F7717"/>
    <w:rsid w:val="005F778E"/>
    <w:rsid w:val="005F7A27"/>
    <w:rsid w:val="005F7A59"/>
    <w:rsid w:val="005F7F7F"/>
    <w:rsid w:val="00600141"/>
    <w:rsid w:val="0060017F"/>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BB0"/>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2FEB"/>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32B"/>
    <w:rsid w:val="00625C53"/>
    <w:rsid w:val="00625DEA"/>
    <w:rsid w:val="00625E52"/>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E99"/>
    <w:rsid w:val="00633F7C"/>
    <w:rsid w:val="00634081"/>
    <w:rsid w:val="006340A0"/>
    <w:rsid w:val="006340C5"/>
    <w:rsid w:val="0063414C"/>
    <w:rsid w:val="006341C0"/>
    <w:rsid w:val="00634730"/>
    <w:rsid w:val="0063484A"/>
    <w:rsid w:val="006348A9"/>
    <w:rsid w:val="00634ACF"/>
    <w:rsid w:val="00634BE6"/>
    <w:rsid w:val="00634E57"/>
    <w:rsid w:val="00635035"/>
    <w:rsid w:val="006351CC"/>
    <w:rsid w:val="00635447"/>
    <w:rsid w:val="0063580D"/>
    <w:rsid w:val="006358C9"/>
    <w:rsid w:val="00635952"/>
    <w:rsid w:val="00635B07"/>
    <w:rsid w:val="00635B12"/>
    <w:rsid w:val="00635CAE"/>
    <w:rsid w:val="00635D22"/>
    <w:rsid w:val="0063606C"/>
    <w:rsid w:val="006360CD"/>
    <w:rsid w:val="00636834"/>
    <w:rsid w:val="0063691A"/>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CE3"/>
    <w:rsid w:val="00641F54"/>
    <w:rsid w:val="006424FE"/>
    <w:rsid w:val="00642B19"/>
    <w:rsid w:val="00642CD6"/>
    <w:rsid w:val="00642EAE"/>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09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93D"/>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1F6"/>
    <w:rsid w:val="006572DF"/>
    <w:rsid w:val="0065736B"/>
    <w:rsid w:val="00657389"/>
    <w:rsid w:val="00657434"/>
    <w:rsid w:val="00657544"/>
    <w:rsid w:val="0065770B"/>
    <w:rsid w:val="006577D0"/>
    <w:rsid w:val="00657B95"/>
    <w:rsid w:val="00657E5D"/>
    <w:rsid w:val="0066048B"/>
    <w:rsid w:val="00660895"/>
    <w:rsid w:val="006609F2"/>
    <w:rsid w:val="00660A91"/>
    <w:rsid w:val="00660BD3"/>
    <w:rsid w:val="00660BD9"/>
    <w:rsid w:val="00661088"/>
    <w:rsid w:val="00661202"/>
    <w:rsid w:val="00661353"/>
    <w:rsid w:val="006615EE"/>
    <w:rsid w:val="006618CC"/>
    <w:rsid w:val="00661B42"/>
    <w:rsid w:val="00661E5B"/>
    <w:rsid w:val="00662111"/>
    <w:rsid w:val="00662118"/>
    <w:rsid w:val="00662337"/>
    <w:rsid w:val="00662700"/>
    <w:rsid w:val="00662A5C"/>
    <w:rsid w:val="00662B9F"/>
    <w:rsid w:val="00662DD6"/>
    <w:rsid w:val="00663197"/>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B5E"/>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A22"/>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87"/>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BD"/>
    <w:rsid w:val="006844EF"/>
    <w:rsid w:val="0068454C"/>
    <w:rsid w:val="006845A1"/>
    <w:rsid w:val="006847B4"/>
    <w:rsid w:val="00684C2A"/>
    <w:rsid w:val="0068545E"/>
    <w:rsid w:val="00685576"/>
    <w:rsid w:val="00685C8B"/>
    <w:rsid w:val="00685FD4"/>
    <w:rsid w:val="00686104"/>
    <w:rsid w:val="006861F6"/>
    <w:rsid w:val="00686612"/>
    <w:rsid w:val="0068661E"/>
    <w:rsid w:val="00686682"/>
    <w:rsid w:val="006867B7"/>
    <w:rsid w:val="00686AB8"/>
    <w:rsid w:val="00686F11"/>
    <w:rsid w:val="006874B8"/>
    <w:rsid w:val="0068757A"/>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1E23"/>
    <w:rsid w:val="006A2060"/>
    <w:rsid w:val="006A21B4"/>
    <w:rsid w:val="006A2455"/>
    <w:rsid w:val="006A254E"/>
    <w:rsid w:val="006A25C5"/>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36D"/>
    <w:rsid w:val="006A67CA"/>
    <w:rsid w:val="006A6BFF"/>
    <w:rsid w:val="006A6CAF"/>
    <w:rsid w:val="006A6E17"/>
    <w:rsid w:val="006A7365"/>
    <w:rsid w:val="006A749D"/>
    <w:rsid w:val="006A79EA"/>
    <w:rsid w:val="006A7B4F"/>
    <w:rsid w:val="006A7F5D"/>
    <w:rsid w:val="006B007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11B"/>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50A"/>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706"/>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DC6"/>
    <w:rsid w:val="006E4ED4"/>
    <w:rsid w:val="006E51F3"/>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4CC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2CB"/>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1A1"/>
    <w:rsid w:val="007053B6"/>
    <w:rsid w:val="00705454"/>
    <w:rsid w:val="007056BC"/>
    <w:rsid w:val="00705716"/>
    <w:rsid w:val="00705C23"/>
    <w:rsid w:val="00705C38"/>
    <w:rsid w:val="00705ED7"/>
    <w:rsid w:val="007060BE"/>
    <w:rsid w:val="00706225"/>
    <w:rsid w:val="00706298"/>
    <w:rsid w:val="007063E3"/>
    <w:rsid w:val="00706465"/>
    <w:rsid w:val="00706539"/>
    <w:rsid w:val="00706593"/>
    <w:rsid w:val="0070689D"/>
    <w:rsid w:val="0070695A"/>
    <w:rsid w:val="007071F0"/>
    <w:rsid w:val="00707587"/>
    <w:rsid w:val="0070782D"/>
    <w:rsid w:val="00707F09"/>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3C"/>
    <w:rsid w:val="00716E92"/>
    <w:rsid w:val="00716FB8"/>
    <w:rsid w:val="00717111"/>
    <w:rsid w:val="0071735E"/>
    <w:rsid w:val="007176C9"/>
    <w:rsid w:val="00717714"/>
    <w:rsid w:val="007178F4"/>
    <w:rsid w:val="007179D9"/>
    <w:rsid w:val="00720247"/>
    <w:rsid w:val="007205F8"/>
    <w:rsid w:val="007208E1"/>
    <w:rsid w:val="007209CF"/>
    <w:rsid w:val="00720A8D"/>
    <w:rsid w:val="00720B38"/>
    <w:rsid w:val="00720C3A"/>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C5C"/>
    <w:rsid w:val="00726EBD"/>
    <w:rsid w:val="00726F1C"/>
    <w:rsid w:val="007274E9"/>
    <w:rsid w:val="00727530"/>
    <w:rsid w:val="0072791C"/>
    <w:rsid w:val="007279FD"/>
    <w:rsid w:val="00727C69"/>
    <w:rsid w:val="00727ED0"/>
    <w:rsid w:val="0073044A"/>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D20"/>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7B"/>
    <w:rsid w:val="007505C0"/>
    <w:rsid w:val="00751091"/>
    <w:rsid w:val="0075124A"/>
    <w:rsid w:val="0075126E"/>
    <w:rsid w:val="0075133C"/>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23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648"/>
    <w:rsid w:val="007647EE"/>
    <w:rsid w:val="007653E4"/>
    <w:rsid w:val="0076567B"/>
    <w:rsid w:val="0076592F"/>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89B"/>
    <w:rsid w:val="00767B80"/>
    <w:rsid w:val="00767D2E"/>
    <w:rsid w:val="00767F3A"/>
    <w:rsid w:val="007700AB"/>
    <w:rsid w:val="007700FD"/>
    <w:rsid w:val="00770213"/>
    <w:rsid w:val="0077034B"/>
    <w:rsid w:val="00770704"/>
    <w:rsid w:val="0077074F"/>
    <w:rsid w:val="00770C1A"/>
    <w:rsid w:val="00770D6F"/>
    <w:rsid w:val="00771242"/>
    <w:rsid w:val="007713EB"/>
    <w:rsid w:val="0077175C"/>
    <w:rsid w:val="00771870"/>
    <w:rsid w:val="00771BF9"/>
    <w:rsid w:val="00771CA4"/>
    <w:rsid w:val="00771D41"/>
    <w:rsid w:val="00771D51"/>
    <w:rsid w:val="00771E9B"/>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428"/>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050"/>
    <w:rsid w:val="007871FC"/>
    <w:rsid w:val="00787217"/>
    <w:rsid w:val="0078754B"/>
    <w:rsid w:val="007877CD"/>
    <w:rsid w:val="00787815"/>
    <w:rsid w:val="00787998"/>
    <w:rsid w:val="00787AD0"/>
    <w:rsid w:val="00787D84"/>
    <w:rsid w:val="00787DC5"/>
    <w:rsid w:val="00787F24"/>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31"/>
    <w:rsid w:val="00793B56"/>
    <w:rsid w:val="00793BED"/>
    <w:rsid w:val="00793F26"/>
    <w:rsid w:val="007946E9"/>
    <w:rsid w:val="00794735"/>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7B"/>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012"/>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2E"/>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AED"/>
    <w:rsid w:val="007D1B4D"/>
    <w:rsid w:val="007D1DAD"/>
    <w:rsid w:val="007D1DB9"/>
    <w:rsid w:val="007D224D"/>
    <w:rsid w:val="007D229A"/>
    <w:rsid w:val="007D24FA"/>
    <w:rsid w:val="007D258E"/>
    <w:rsid w:val="007D280F"/>
    <w:rsid w:val="007D2A39"/>
    <w:rsid w:val="007D2D83"/>
    <w:rsid w:val="007D2D8D"/>
    <w:rsid w:val="007D2F44"/>
    <w:rsid w:val="007D2F4D"/>
    <w:rsid w:val="007D3AC8"/>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9C"/>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90F"/>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6E7"/>
    <w:rsid w:val="008067EC"/>
    <w:rsid w:val="0080685E"/>
    <w:rsid w:val="008068B5"/>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47"/>
    <w:rsid w:val="0081458A"/>
    <w:rsid w:val="00814A3B"/>
    <w:rsid w:val="00814B00"/>
    <w:rsid w:val="00814B3C"/>
    <w:rsid w:val="00814B8E"/>
    <w:rsid w:val="00814B9F"/>
    <w:rsid w:val="00814CC6"/>
    <w:rsid w:val="00814F46"/>
    <w:rsid w:val="0081541A"/>
    <w:rsid w:val="008154F6"/>
    <w:rsid w:val="0081581D"/>
    <w:rsid w:val="0081584E"/>
    <w:rsid w:val="008158F8"/>
    <w:rsid w:val="008159C8"/>
    <w:rsid w:val="00815FF9"/>
    <w:rsid w:val="008160C0"/>
    <w:rsid w:val="0081623E"/>
    <w:rsid w:val="00816493"/>
    <w:rsid w:val="008164DD"/>
    <w:rsid w:val="008165A9"/>
    <w:rsid w:val="0081663D"/>
    <w:rsid w:val="00816835"/>
    <w:rsid w:val="008168CE"/>
    <w:rsid w:val="00816A0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080"/>
    <w:rsid w:val="0082117C"/>
    <w:rsid w:val="00821407"/>
    <w:rsid w:val="0082140E"/>
    <w:rsid w:val="008218AE"/>
    <w:rsid w:val="00821B2F"/>
    <w:rsid w:val="00821B69"/>
    <w:rsid w:val="00821D65"/>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A1"/>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4C0"/>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87A"/>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501"/>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0DD"/>
    <w:rsid w:val="00845409"/>
    <w:rsid w:val="00845C12"/>
    <w:rsid w:val="00846778"/>
    <w:rsid w:val="008469BD"/>
    <w:rsid w:val="008469D9"/>
    <w:rsid w:val="00846DC0"/>
    <w:rsid w:val="008472C2"/>
    <w:rsid w:val="008474A7"/>
    <w:rsid w:val="00847672"/>
    <w:rsid w:val="00847723"/>
    <w:rsid w:val="0084785E"/>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BA1"/>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11B6"/>
    <w:rsid w:val="00861886"/>
    <w:rsid w:val="00861D9F"/>
    <w:rsid w:val="008623DA"/>
    <w:rsid w:val="00862440"/>
    <w:rsid w:val="008625B0"/>
    <w:rsid w:val="0086275E"/>
    <w:rsid w:val="00862A1B"/>
    <w:rsid w:val="00862A46"/>
    <w:rsid w:val="00862BBC"/>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D96"/>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0CD"/>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442"/>
    <w:rsid w:val="00892A5E"/>
    <w:rsid w:val="00892B00"/>
    <w:rsid w:val="00892BE5"/>
    <w:rsid w:val="0089373F"/>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4F3"/>
    <w:rsid w:val="00895544"/>
    <w:rsid w:val="008956DD"/>
    <w:rsid w:val="00895791"/>
    <w:rsid w:val="008957E5"/>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77D"/>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0C9"/>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E61"/>
    <w:rsid w:val="008B2FB3"/>
    <w:rsid w:val="008B317C"/>
    <w:rsid w:val="008B31C8"/>
    <w:rsid w:val="008B323A"/>
    <w:rsid w:val="008B36A7"/>
    <w:rsid w:val="008B3718"/>
    <w:rsid w:val="008B389D"/>
    <w:rsid w:val="008B38A2"/>
    <w:rsid w:val="008B3BA2"/>
    <w:rsid w:val="008B3C5C"/>
    <w:rsid w:val="008B3E73"/>
    <w:rsid w:val="008B4414"/>
    <w:rsid w:val="008B459D"/>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E3"/>
    <w:rsid w:val="008B7AE7"/>
    <w:rsid w:val="008B7B08"/>
    <w:rsid w:val="008C0625"/>
    <w:rsid w:val="008C0754"/>
    <w:rsid w:val="008C0BDF"/>
    <w:rsid w:val="008C1257"/>
    <w:rsid w:val="008C13EA"/>
    <w:rsid w:val="008C13F0"/>
    <w:rsid w:val="008C1425"/>
    <w:rsid w:val="008C14E3"/>
    <w:rsid w:val="008C15C7"/>
    <w:rsid w:val="008C16AC"/>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3F4F"/>
    <w:rsid w:val="008C47C0"/>
    <w:rsid w:val="008C4C7E"/>
    <w:rsid w:val="008C4FFE"/>
    <w:rsid w:val="008C516B"/>
    <w:rsid w:val="008C55D7"/>
    <w:rsid w:val="008C5791"/>
    <w:rsid w:val="008C5854"/>
    <w:rsid w:val="008C5C46"/>
    <w:rsid w:val="008C5FDA"/>
    <w:rsid w:val="008C6184"/>
    <w:rsid w:val="008C6224"/>
    <w:rsid w:val="008C647A"/>
    <w:rsid w:val="008C649B"/>
    <w:rsid w:val="008C65F3"/>
    <w:rsid w:val="008C663D"/>
    <w:rsid w:val="008C67A5"/>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4D"/>
    <w:rsid w:val="008D4CEE"/>
    <w:rsid w:val="008D4D1A"/>
    <w:rsid w:val="008D5259"/>
    <w:rsid w:val="008D56EE"/>
    <w:rsid w:val="008D5776"/>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07"/>
    <w:rsid w:val="008E4DE6"/>
    <w:rsid w:val="008E54A3"/>
    <w:rsid w:val="008E5900"/>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98F"/>
    <w:rsid w:val="008F0A18"/>
    <w:rsid w:val="008F0A38"/>
    <w:rsid w:val="008F0B10"/>
    <w:rsid w:val="008F0B91"/>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1ED4"/>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305"/>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79D"/>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409"/>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B93"/>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027"/>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BE7"/>
    <w:rsid w:val="00953C50"/>
    <w:rsid w:val="00953FA5"/>
    <w:rsid w:val="009542B4"/>
    <w:rsid w:val="00954353"/>
    <w:rsid w:val="00954470"/>
    <w:rsid w:val="009544CF"/>
    <w:rsid w:val="009546A6"/>
    <w:rsid w:val="00954EA3"/>
    <w:rsid w:val="00954FFA"/>
    <w:rsid w:val="0095507A"/>
    <w:rsid w:val="00955733"/>
    <w:rsid w:val="00955C0A"/>
    <w:rsid w:val="00955C4F"/>
    <w:rsid w:val="00956102"/>
    <w:rsid w:val="009563D9"/>
    <w:rsid w:val="009564E1"/>
    <w:rsid w:val="00956671"/>
    <w:rsid w:val="009566A7"/>
    <w:rsid w:val="00956831"/>
    <w:rsid w:val="00956D4B"/>
    <w:rsid w:val="00956E25"/>
    <w:rsid w:val="00956F76"/>
    <w:rsid w:val="00957217"/>
    <w:rsid w:val="00957362"/>
    <w:rsid w:val="0095739A"/>
    <w:rsid w:val="0095760F"/>
    <w:rsid w:val="009579BB"/>
    <w:rsid w:val="00957AE7"/>
    <w:rsid w:val="00957DB0"/>
    <w:rsid w:val="009601F0"/>
    <w:rsid w:val="009606F5"/>
    <w:rsid w:val="00960F72"/>
    <w:rsid w:val="0096142F"/>
    <w:rsid w:val="00961448"/>
    <w:rsid w:val="00961587"/>
    <w:rsid w:val="00961BCC"/>
    <w:rsid w:val="00961CFD"/>
    <w:rsid w:val="00961D2D"/>
    <w:rsid w:val="00961D99"/>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2C"/>
    <w:rsid w:val="00964FD0"/>
    <w:rsid w:val="0096518D"/>
    <w:rsid w:val="0096556B"/>
    <w:rsid w:val="009655D5"/>
    <w:rsid w:val="009657F1"/>
    <w:rsid w:val="00965A0D"/>
    <w:rsid w:val="00965BE6"/>
    <w:rsid w:val="00965CF4"/>
    <w:rsid w:val="00965EA8"/>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301"/>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A7C"/>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7CA"/>
    <w:rsid w:val="009B486F"/>
    <w:rsid w:val="009B4B36"/>
    <w:rsid w:val="009B4BC3"/>
    <w:rsid w:val="009B4E50"/>
    <w:rsid w:val="009B4E56"/>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964"/>
    <w:rsid w:val="009B7AFC"/>
    <w:rsid w:val="009B7C67"/>
    <w:rsid w:val="009C0074"/>
    <w:rsid w:val="009C0259"/>
    <w:rsid w:val="009C0564"/>
    <w:rsid w:val="009C06C6"/>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9F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37"/>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2CC7"/>
    <w:rsid w:val="009D319C"/>
    <w:rsid w:val="009D31E9"/>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D84"/>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50"/>
    <w:rsid w:val="009F6883"/>
    <w:rsid w:val="009F69BA"/>
    <w:rsid w:val="009F6BED"/>
    <w:rsid w:val="009F6C55"/>
    <w:rsid w:val="009F6D1E"/>
    <w:rsid w:val="009F6EAE"/>
    <w:rsid w:val="009F719A"/>
    <w:rsid w:val="009F7206"/>
    <w:rsid w:val="009F72A2"/>
    <w:rsid w:val="009F7355"/>
    <w:rsid w:val="009F7442"/>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D3F"/>
    <w:rsid w:val="00A02FF0"/>
    <w:rsid w:val="00A02FFC"/>
    <w:rsid w:val="00A0313F"/>
    <w:rsid w:val="00A0314B"/>
    <w:rsid w:val="00A032D9"/>
    <w:rsid w:val="00A035CA"/>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6B0"/>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5D48"/>
    <w:rsid w:val="00A26172"/>
    <w:rsid w:val="00A26260"/>
    <w:rsid w:val="00A263E4"/>
    <w:rsid w:val="00A26549"/>
    <w:rsid w:val="00A267FD"/>
    <w:rsid w:val="00A26AFD"/>
    <w:rsid w:val="00A26E25"/>
    <w:rsid w:val="00A26F64"/>
    <w:rsid w:val="00A27008"/>
    <w:rsid w:val="00A270F5"/>
    <w:rsid w:val="00A2728D"/>
    <w:rsid w:val="00A2749C"/>
    <w:rsid w:val="00A27620"/>
    <w:rsid w:val="00A27850"/>
    <w:rsid w:val="00A27870"/>
    <w:rsid w:val="00A27AEA"/>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7EB"/>
    <w:rsid w:val="00A368B4"/>
    <w:rsid w:val="00A3691B"/>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27D"/>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A7"/>
    <w:rsid w:val="00A626BE"/>
    <w:rsid w:val="00A627BE"/>
    <w:rsid w:val="00A627DD"/>
    <w:rsid w:val="00A62869"/>
    <w:rsid w:val="00A62B8D"/>
    <w:rsid w:val="00A630A2"/>
    <w:rsid w:val="00A631C5"/>
    <w:rsid w:val="00A632B8"/>
    <w:rsid w:val="00A637A9"/>
    <w:rsid w:val="00A63BF3"/>
    <w:rsid w:val="00A63F9F"/>
    <w:rsid w:val="00A64193"/>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0FE"/>
    <w:rsid w:val="00A703FC"/>
    <w:rsid w:val="00A7075B"/>
    <w:rsid w:val="00A70AC2"/>
    <w:rsid w:val="00A70B0D"/>
    <w:rsid w:val="00A70B4A"/>
    <w:rsid w:val="00A70B94"/>
    <w:rsid w:val="00A70E4F"/>
    <w:rsid w:val="00A713A8"/>
    <w:rsid w:val="00A71446"/>
    <w:rsid w:val="00A71CE6"/>
    <w:rsid w:val="00A71D23"/>
    <w:rsid w:val="00A71DC8"/>
    <w:rsid w:val="00A71EAD"/>
    <w:rsid w:val="00A71FBC"/>
    <w:rsid w:val="00A721BD"/>
    <w:rsid w:val="00A722E9"/>
    <w:rsid w:val="00A72435"/>
    <w:rsid w:val="00A72465"/>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9B3"/>
    <w:rsid w:val="00A75BB8"/>
    <w:rsid w:val="00A75CC1"/>
    <w:rsid w:val="00A75DCB"/>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584"/>
    <w:rsid w:val="00A8666C"/>
    <w:rsid w:val="00A86B2D"/>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776"/>
    <w:rsid w:val="00A9195D"/>
    <w:rsid w:val="00A91A70"/>
    <w:rsid w:val="00A91B14"/>
    <w:rsid w:val="00A91D1E"/>
    <w:rsid w:val="00A92157"/>
    <w:rsid w:val="00A92209"/>
    <w:rsid w:val="00A922A2"/>
    <w:rsid w:val="00A9241A"/>
    <w:rsid w:val="00A925D3"/>
    <w:rsid w:val="00A9270A"/>
    <w:rsid w:val="00A9296A"/>
    <w:rsid w:val="00A92A43"/>
    <w:rsid w:val="00A92D12"/>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0E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4ED"/>
    <w:rsid w:val="00AA7604"/>
    <w:rsid w:val="00AA7661"/>
    <w:rsid w:val="00AA7CD0"/>
    <w:rsid w:val="00AB0429"/>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9CF"/>
    <w:rsid w:val="00AB5ADF"/>
    <w:rsid w:val="00AB5C1A"/>
    <w:rsid w:val="00AB5CA8"/>
    <w:rsid w:val="00AB5CDC"/>
    <w:rsid w:val="00AB5D5A"/>
    <w:rsid w:val="00AB5E57"/>
    <w:rsid w:val="00AB6425"/>
    <w:rsid w:val="00AB669A"/>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46C"/>
    <w:rsid w:val="00AC5552"/>
    <w:rsid w:val="00AC5AFA"/>
    <w:rsid w:val="00AC5EBA"/>
    <w:rsid w:val="00AC5FBC"/>
    <w:rsid w:val="00AC6408"/>
    <w:rsid w:val="00AC6496"/>
    <w:rsid w:val="00AC695D"/>
    <w:rsid w:val="00AC6CCE"/>
    <w:rsid w:val="00AC6F94"/>
    <w:rsid w:val="00AC74DA"/>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DED"/>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3D9"/>
    <w:rsid w:val="00AE381D"/>
    <w:rsid w:val="00AE3A0D"/>
    <w:rsid w:val="00AE3A94"/>
    <w:rsid w:val="00AE3B4E"/>
    <w:rsid w:val="00AE3B87"/>
    <w:rsid w:val="00AE3F14"/>
    <w:rsid w:val="00AE4024"/>
    <w:rsid w:val="00AE40CC"/>
    <w:rsid w:val="00AE4218"/>
    <w:rsid w:val="00AE43F7"/>
    <w:rsid w:val="00AE443D"/>
    <w:rsid w:val="00AE48C8"/>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461"/>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92"/>
    <w:rsid w:val="00AF7CD7"/>
    <w:rsid w:val="00AF7D77"/>
    <w:rsid w:val="00B001D5"/>
    <w:rsid w:val="00B00243"/>
    <w:rsid w:val="00B00688"/>
    <w:rsid w:val="00B00752"/>
    <w:rsid w:val="00B0096C"/>
    <w:rsid w:val="00B01218"/>
    <w:rsid w:val="00B01325"/>
    <w:rsid w:val="00B019CF"/>
    <w:rsid w:val="00B01D8F"/>
    <w:rsid w:val="00B02505"/>
    <w:rsid w:val="00B025FF"/>
    <w:rsid w:val="00B026C1"/>
    <w:rsid w:val="00B028E2"/>
    <w:rsid w:val="00B02B9C"/>
    <w:rsid w:val="00B02C4E"/>
    <w:rsid w:val="00B03462"/>
    <w:rsid w:val="00B034BE"/>
    <w:rsid w:val="00B0353B"/>
    <w:rsid w:val="00B035DE"/>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2"/>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1E18"/>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64"/>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66"/>
    <w:rsid w:val="00B358B2"/>
    <w:rsid w:val="00B35CDA"/>
    <w:rsid w:val="00B35E76"/>
    <w:rsid w:val="00B360FE"/>
    <w:rsid w:val="00B361F9"/>
    <w:rsid w:val="00B3624E"/>
    <w:rsid w:val="00B36273"/>
    <w:rsid w:val="00B3634F"/>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4D"/>
    <w:rsid w:val="00B50585"/>
    <w:rsid w:val="00B5074C"/>
    <w:rsid w:val="00B5093A"/>
    <w:rsid w:val="00B50D09"/>
    <w:rsid w:val="00B5113B"/>
    <w:rsid w:val="00B51542"/>
    <w:rsid w:val="00B51D1D"/>
    <w:rsid w:val="00B521C0"/>
    <w:rsid w:val="00B52323"/>
    <w:rsid w:val="00B5234B"/>
    <w:rsid w:val="00B5236A"/>
    <w:rsid w:val="00B52484"/>
    <w:rsid w:val="00B52567"/>
    <w:rsid w:val="00B5284D"/>
    <w:rsid w:val="00B52CF8"/>
    <w:rsid w:val="00B530AA"/>
    <w:rsid w:val="00B530D5"/>
    <w:rsid w:val="00B5310E"/>
    <w:rsid w:val="00B531F2"/>
    <w:rsid w:val="00B53549"/>
    <w:rsid w:val="00B53685"/>
    <w:rsid w:val="00B5372D"/>
    <w:rsid w:val="00B539F4"/>
    <w:rsid w:val="00B53A54"/>
    <w:rsid w:val="00B53BFD"/>
    <w:rsid w:val="00B53C93"/>
    <w:rsid w:val="00B54179"/>
    <w:rsid w:val="00B54282"/>
    <w:rsid w:val="00B543D3"/>
    <w:rsid w:val="00B544A6"/>
    <w:rsid w:val="00B5476A"/>
    <w:rsid w:val="00B549A4"/>
    <w:rsid w:val="00B54ACC"/>
    <w:rsid w:val="00B54DCB"/>
    <w:rsid w:val="00B5509E"/>
    <w:rsid w:val="00B55AC2"/>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9E"/>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7FA"/>
    <w:rsid w:val="00B92889"/>
    <w:rsid w:val="00B92BC8"/>
    <w:rsid w:val="00B92C68"/>
    <w:rsid w:val="00B93204"/>
    <w:rsid w:val="00B93301"/>
    <w:rsid w:val="00B93321"/>
    <w:rsid w:val="00B937E2"/>
    <w:rsid w:val="00B938F1"/>
    <w:rsid w:val="00B939C4"/>
    <w:rsid w:val="00B93A1C"/>
    <w:rsid w:val="00B93DA7"/>
    <w:rsid w:val="00B9413B"/>
    <w:rsid w:val="00B9419F"/>
    <w:rsid w:val="00B94431"/>
    <w:rsid w:val="00B94751"/>
    <w:rsid w:val="00B9499E"/>
    <w:rsid w:val="00B94A65"/>
    <w:rsid w:val="00B94AFF"/>
    <w:rsid w:val="00B94E17"/>
    <w:rsid w:val="00B95004"/>
    <w:rsid w:val="00B957FE"/>
    <w:rsid w:val="00B95AFB"/>
    <w:rsid w:val="00B95D95"/>
    <w:rsid w:val="00B95EEB"/>
    <w:rsid w:val="00B95F02"/>
    <w:rsid w:val="00B96165"/>
    <w:rsid w:val="00B96195"/>
    <w:rsid w:val="00B961CA"/>
    <w:rsid w:val="00B963E5"/>
    <w:rsid w:val="00B96519"/>
    <w:rsid w:val="00B965AE"/>
    <w:rsid w:val="00B969A7"/>
    <w:rsid w:val="00B96A3C"/>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561"/>
    <w:rsid w:val="00BA284E"/>
    <w:rsid w:val="00BA2888"/>
    <w:rsid w:val="00BA2AF9"/>
    <w:rsid w:val="00BA2DEB"/>
    <w:rsid w:val="00BA2FEF"/>
    <w:rsid w:val="00BA32E7"/>
    <w:rsid w:val="00BA33CF"/>
    <w:rsid w:val="00BA34DF"/>
    <w:rsid w:val="00BA3880"/>
    <w:rsid w:val="00BA39D0"/>
    <w:rsid w:val="00BA3BD7"/>
    <w:rsid w:val="00BA3C32"/>
    <w:rsid w:val="00BA3D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0"/>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E5"/>
    <w:rsid w:val="00BB64F2"/>
    <w:rsid w:val="00BB6E0D"/>
    <w:rsid w:val="00BB6E76"/>
    <w:rsid w:val="00BB7028"/>
    <w:rsid w:val="00BB71B5"/>
    <w:rsid w:val="00BB7513"/>
    <w:rsid w:val="00BB7B42"/>
    <w:rsid w:val="00BB7C62"/>
    <w:rsid w:val="00BB7CF3"/>
    <w:rsid w:val="00BB7D79"/>
    <w:rsid w:val="00BB7D7C"/>
    <w:rsid w:val="00BB7E2D"/>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8C4"/>
    <w:rsid w:val="00BC693E"/>
    <w:rsid w:val="00BC69D0"/>
    <w:rsid w:val="00BC6B13"/>
    <w:rsid w:val="00BC6B28"/>
    <w:rsid w:val="00BC6B4A"/>
    <w:rsid w:val="00BC6D77"/>
    <w:rsid w:val="00BC6FD6"/>
    <w:rsid w:val="00BC7329"/>
    <w:rsid w:val="00BC7494"/>
    <w:rsid w:val="00BC74CC"/>
    <w:rsid w:val="00BC76EF"/>
    <w:rsid w:val="00BC775D"/>
    <w:rsid w:val="00BC78F0"/>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A59"/>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63"/>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433"/>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FC4"/>
    <w:rsid w:val="00BE680F"/>
    <w:rsid w:val="00BE6F49"/>
    <w:rsid w:val="00BE6FA8"/>
    <w:rsid w:val="00BE7023"/>
    <w:rsid w:val="00BE70CC"/>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0FF2"/>
    <w:rsid w:val="00BF16CF"/>
    <w:rsid w:val="00BF19CE"/>
    <w:rsid w:val="00BF230C"/>
    <w:rsid w:val="00BF2B32"/>
    <w:rsid w:val="00BF2B6F"/>
    <w:rsid w:val="00BF2C89"/>
    <w:rsid w:val="00BF2C8A"/>
    <w:rsid w:val="00BF307A"/>
    <w:rsid w:val="00BF3437"/>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21"/>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803"/>
    <w:rsid w:val="00C04DB0"/>
    <w:rsid w:val="00C04F5E"/>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857"/>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4C6"/>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EF"/>
    <w:rsid w:val="00C21A22"/>
    <w:rsid w:val="00C21C65"/>
    <w:rsid w:val="00C21C7A"/>
    <w:rsid w:val="00C21CCC"/>
    <w:rsid w:val="00C21CD2"/>
    <w:rsid w:val="00C21D9B"/>
    <w:rsid w:val="00C220B4"/>
    <w:rsid w:val="00C227BB"/>
    <w:rsid w:val="00C2280D"/>
    <w:rsid w:val="00C22A01"/>
    <w:rsid w:val="00C22C2B"/>
    <w:rsid w:val="00C22F4E"/>
    <w:rsid w:val="00C230BF"/>
    <w:rsid w:val="00C23130"/>
    <w:rsid w:val="00C23342"/>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CDF"/>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70A"/>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203"/>
    <w:rsid w:val="00C364D4"/>
    <w:rsid w:val="00C3654C"/>
    <w:rsid w:val="00C3666F"/>
    <w:rsid w:val="00C36761"/>
    <w:rsid w:val="00C36807"/>
    <w:rsid w:val="00C36814"/>
    <w:rsid w:val="00C36BF5"/>
    <w:rsid w:val="00C36DBC"/>
    <w:rsid w:val="00C36FC2"/>
    <w:rsid w:val="00C375EF"/>
    <w:rsid w:val="00C376BA"/>
    <w:rsid w:val="00C3775F"/>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2CE"/>
    <w:rsid w:val="00C4138D"/>
    <w:rsid w:val="00C415E2"/>
    <w:rsid w:val="00C418D6"/>
    <w:rsid w:val="00C418E5"/>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30"/>
    <w:rsid w:val="00C51059"/>
    <w:rsid w:val="00C511DD"/>
    <w:rsid w:val="00C51309"/>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6DF"/>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076"/>
    <w:rsid w:val="00C61244"/>
    <w:rsid w:val="00C6143A"/>
    <w:rsid w:val="00C6151B"/>
    <w:rsid w:val="00C61689"/>
    <w:rsid w:val="00C61D90"/>
    <w:rsid w:val="00C61F1C"/>
    <w:rsid w:val="00C61F78"/>
    <w:rsid w:val="00C623F0"/>
    <w:rsid w:val="00C628C2"/>
    <w:rsid w:val="00C629B8"/>
    <w:rsid w:val="00C62B6A"/>
    <w:rsid w:val="00C62CD5"/>
    <w:rsid w:val="00C62E0E"/>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07"/>
    <w:rsid w:val="00C71E26"/>
    <w:rsid w:val="00C71FE6"/>
    <w:rsid w:val="00C72630"/>
    <w:rsid w:val="00C72827"/>
    <w:rsid w:val="00C729C8"/>
    <w:rsid w:val="00C7338F"/>
    <w:rsid w:val="00C73418"/>
    <w:rsid w:val="00C73798"/>
    <w:rsid w:val="00C73E1E"/>
    <w:rsid w:val="00C73E68"/>
    <w:rsid w:val="00C747F8"/>
    <w:rsid w:val="00C749BC"/>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ABB"/>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97C"/>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C14"/>
    <w:rsid w:val="00CB6D9E"/>
    <w:rsid w:val="00CB6FD1"/>
    <w:rsid w:val="00CB71E5"/>
    <w:rsid w:val="00CB7365"/>
    <w:rsid w:val="00CB74FE"/>
    <w:rsid w:val="00CB787A"/>
    <w:rsid w:val="00CB794D"/>
    <w:rsid w:val="00CC0096"/>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BCE"/>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D94"/>
    <w:rsid w:val="00CD6DFB"/>
    <w:rsid w:val="00CD6E3D"/>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AFA"/>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7C5"/>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615"/>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D7D"/>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1D17"/>
    <w:rsid w:val="00D1211D"/>
    <w:rsid w:val="00D12293"/>
    <w:rsid w:val="00D122C2"/>
    <w:rsid w:val="00D1286A"/>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0F"/>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5C6"/>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C04"/>
    <w:rsid w:val="00D2336A"/>
    <w:rsid w:val="00D233F1"/>
    <w:rsid w:val="00D237CD"/>
    <w:rsid w:val="00D23CAE"/>
    <w:rsid w:val="00D23CF0"/>
    <w:rsid w:val="00D24064"/>
    <w:rsid w:val="00D2413B"/>
    <w:rsid w:val="00D2436C"/>
    <w:rsid w:val="00D24480"/>
    <w:rsid w:val="00D246A3"/>
    <w:rsid w:val="00D246E5"/>
    <w:rsid w:val="00D24ED2"/>
    <w:rsid w:val="00D2552B"/>
    <w:rsid w:val="00D25675"/>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301"/>
    <w:rsid w:val="00D27657"/>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58"/>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CD7"/>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070"/>
    <w:rsid w:val="00D54140"/>
    <w:rsid w:val="00D54224"/>
    <w:rsid w:val="00D542BB"/>
    <w:rsid w:val="00D547A0"/>
    <w:rsid w:val="00D548B8"/>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3E"/>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12D"/>
    <w:rsid w:val="00D64429"/>
    <w:rsid w:val="00D644C8"/>
    <w:rsid w:val="00D645CD"/>
    <w:rsid w:val="00D6463D"/>
    <w:rsid w:val="00D646BB"/>
    <w:rsid w:val="00D64726"/>
    <w:rsid w:val="00D6480D"/>
    <w:rsid w:val="00D648A9"/>
    <w:rsid w:val="00D6495A"/>
    <w:rsid w:val="00D6499D"/>
    <w:rsid w:val="00D64ADD"/>
    <w:rsid w:val="00D64B8C"/>
    <w:rsid w:val="00D64C46"/>
    <w:rsid w:val="00D64E49"/>
    <w:rsid w:val="00D64E5C"/>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A4A"/>
    <w:rsid w:val="00D75C33"/>
    <w:rsid w:val="00D75D32"/>
    <w:rsid w:val="00D75E84"/>
    <w:rsid w:val="00D760E2"/>
    <w:rsid w:val="00D761AA"/>
    <w:rsid w:val="00D76260"/>
    <w:rsid w:val="00D762E8"/>
    <w:rsid w:val="00D7634E"/>
    <w:rsid w:val="00D764A6"/>
    <w:rsid w:val="00D76BA4"/>
    <w:rsid w:val="00D76DC1"/>
    <w:rsid w:val="00D76F27"/>
    <w:rsid w:val="00D76FAE"/>
    <w:rsid w:val="00D77594"/>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6D5"/>
    <w:rsid w:val="00D829C3"/>
    <w:rsid w:val="00D82A40"/>
    <w:rsid w:val="00D82B77"/>
    <w:rsid w:val="00D82C16"/>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691"/>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999"/>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948"/>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6F50"/>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86F"/>
    <w:rsid w:val="00DC3B50"/>
    <w:rsid w:val="00DC3B74"/>
    <w:rsid w:val="00DC3D99"/>
    <w:rsid w:val="00DC3DB0"/>
    <w:rsid w:val="00DC41A4"/>
    <w:rsid w:val="00DC437A"/>
    <w:rsid w:val="00DC4479"/>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3A1"/>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4E6"/>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9FE"/>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A73"/>
    <w:rsid w:val="00E05C5B"/>
    <w:rsid w:val="00E06189"/>
    <w:rsid w:val="00E06711"/>
    <w:rsid w:val="00E06945"/>
    <w:rsid w:val="00E06A54"/>
    <w:rsid w:val="00E06AA4"/>
    <w:rsid w:val="00E06C70"/>
    <w:rsid w:val="00E06D43"/>
    <w:rsid w:val="00E06EC4"/>
    <w:rsid w:val="00E06F4C"/>
    <w:rsid w:val="00E06F71"/>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7E0"/>
    <w:rsid w:val="00E11970"/>
    <w:rsid w:val="00E11B68"/>
    <w:rsid w:val="00E11EFE"/>
    <w:rsid w:val="00E11FC2"/>
    <w:rsid w:val="00E12235"/>
    <w:rsid w:val="00E122FD"/>
    <w:rsid w:val="00E12A22"/>
    <w:rsid w:val="00E12D53"/>
    <w:rsid w:val="00E13412"/>
    <w:rsid w:val="00E13AF9"/>
    <w:rsid w:val="00E13DB6"/>
    <w:rsid w:val="00E13E0C"/>
    <w:rsid w:val="00E13E7C"/>
    <w:rsid w:val="00E144EF"/>
    <w:rsid w:val="00E146EB"/>
    <w:rsid w:val="00E1479A"/>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D1A"/>
    <w:rsid w:val="00E16E43"/>
    <w:rsid w:val="00E1745F"/>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088"/>
    <w:rsid w:val="00E361B8"/>
    <w:rsid w:val="00E36375"/>
    <w:rsid w:val="00E3640B"/>
    <w:rsid w:val="00E36515"/>
    <w:rsid w:val="00E36521"/>
    <w:rsid w:val="00E36592"/>
    <w:rsid w:val="00E3675F"/>
    <w:rsid w:val="00E36786"/>
    <w:rsid w:val="00E368E8"/>
    <w:rsid w:val="00E3691D"/>
    <w:rsid w:val="00E36A1B"/>
    <w:rsid w:val="00E36D17"/>
    <w:rsid w:val="00E36D1C"/>
    <w:rsid w:val="00E36F54"/>
    <w:rsid w:val="00E370B9"/>
    <w:rsid w:val="00E372C4"/>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0F89"/>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4D9"/>
    <w:rsid w:val="00E6055B"/>
    <w:rsid w:val="00E6084D"/>
    <w:rsid w:val="00E60B28"/>
    <w:rsid w:val="00E60ECA"/>
    <w:rsid w:val="00E60F02"/>
    <w:rsid w:val="00E61732"/>
    <w:rsid w:val="00E617CE"/>
    <w:rsid w:val="00E6196A"/>
    <w:rsid w:val="00E61A36"/>
    <w:rsid w:val="00E61AC3"/>
    <w:rsid w:val="00E61CC0"/>
    <w:rsid w:val="00E61EC6"/>
    <w:rsid w:val="00E620C1"/>
    <w:rsid w:val="00E6277B"/>
    <w:rsid w:val="00E62F30"/>
    <w:rsid w:val="00E631CF"/>
    <w:rsid w:val="00E63604"/>
    <w:rsid w:val="00E63644"/>
    <w:rsid w:val="00E63780"/>
    <w:rsid w:val="00E63915"/>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D8C"/>
    <w:rsid w:val="00E73F0A"/>
    <w:rsid w:val="00E740C5"/>
    <w:rsid w:val="00E741AC"/>
    <w:rsid w:val="00E741D0"/>
    <w:rsid w:val="00E7459C"/>
    <w:rsid w:val="00E7475B"/>
    <w:rsid w:val="00E748DB"/>
    <w:rsid w:val="00E74F3E"/>
    <w:rsid w:val="00E75174"/>
    <w:rsid w:val="00E751A2"/>
    <w:rsid w:val="00E752BC"/>
    <w:rsid w:val="00E752C4"/>
    <w:rsid w:val="00E7542C"/>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585"/>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A6D"/>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67"/>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86"/>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0F6"/>
    <w:rsid w:val="00E92435"/>
    <w:rsid w:val="00E9277D"/>
    <w:rsid w:val="00E9339B"/>
    <w:rsid w:val="00E93B8A"/>
    <w:rsid w:val="00E93D23"/>
    <w:rsid w:val="00E93F3B"/>
    <w:rsid w:val="00E94118"/>
    <w:rsid w:val="00E945D3"/>
    <w:rsid w:val="00E94903"/>
    <w:rsid w:val="00E95BA6"/>
    <w:rsid w:val="00E95E29"/>
    <w:rsid w:val="00E95EC6"/>
    <w:rsid w:val="00E95F81"/>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0FEF"/>
    <w:rsid w:val="00EA1282"/>
    <w:rsid w:val="00EA1376"/>
    <w:rsid w:val="00EA1508"/>
    <w:rsid w:val="00EA17EA"/>
    <w:rsid w:val="00EA1959"/>
    <w:rsid w:val="00EA1A54"/>
    <w:rsid w:val="00EA1C7B"/>
    <w:rsid w:val="00EA20E5"/>
    <w:rsid w:val="00EA2226"/>
    <w:rsid w:val="00EA229A"/>
    <w:rsid w:val="00EA2364"/>
    <w:rsid w:val="00EA25E1"/>
    <w:rsid w:val="00EA26FC"/>
    <w:rsid w:val="00EA272A"/>
    <w:rsid w:val="00EA2B4B"/>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C47"/>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26F"/>
    <w:rsid w:val="00EC6484"/>
    <w:rsid w:val="00EC6847"/>
    <w:rsid w:val="00EC69E8"/>
    <w:rsid w:val="00EC7119"/>
    <w:rsid w:val="00EC7183"/>
    <w:rsid w:val="00EC71D0"/>
    <w:rsid w:val="00EC741B"/>
    <w:rsid w:val="00EC781D"/>
    <w:rsid w:val="00EC7A6C"/>
    <w:rsid w:val="00EC7C73"/>
    <w:rsid w:val="00EC7D21"/>
    <w:rsid w:val="00EC7DB6"/>
    <w:rsid w:val="00EC7DDF"/>
    <w:rsid w:val="00ED005F"/>
    <w:rsid w:val="00ED0383"/>
    <w:rsid w:val="00ED072D"/>
    <w:rsid w:val="00ED091F"/>
    <w:rsid w:val="00ED0A1E"/>
    <w:rsid w:val="00ED0AA5"/>
    <w:rsid w:val="00ED0BAC"/>
    <w:rsid w:val="00ED0E3F"/>
    <w:rsid w:val="00ED1138"/>
    <w:rsid w:val="00ED1180"/>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9A5"/>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8A5"/>
    <w:rsid w:val="00EE5ACB"/>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19"/>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AB1"/>
    <w:rsid w:val="00F07B5A"/>
    <w:rsid w:val="00F07DD3"/>
    <w:rsid w:val="00F07DE6"/>
    <w:rsid w:val="00F1014E"/>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DC2"/>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40"/>
    <w:rsid w:val="00F25331"/>
    <w:rsid w:val="00F256F8"/>
    <w:rsid w:val="00F2589A"/>
    <w:rsid w:val="00F25A15"/>
    <w:rsid w:val="00F26139"/>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08"/>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1F6B"/>
    <w:rsid w:val="00F424C2"/>
    <w:rsid w:val="00F42513"/>
    <w:rsid w:val="00F428DA"/>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A1C"/>
    <w:rsid w:val="00F512B2"/>
    <w:rsid w:val="00F512D0"/>
    <w:rsid w:val="00F51391"/>
    <w:rsid w:val="00F51648"/>
    <w:rsid w:val="00F51B25"/>
    <w:rsid w:val="00F51F7F"/>
    <w:rsid w:val="00F51FFB"/>
    <w:rsid w:val="00F52123"/>
    <w:rsid w:val="00F521EA"/>
    <w:rsid w:val="00F5261C"/>
    <w:rsid w:val="00F5283D"/>
    <w:rsid w:val="00F52ABA"/>
    <w:rsid w:val="00F52AF2"/>
    <w:rsid w:val="00F52BC7"/>
    <w:rsid w:val="00F52D80"/>
    <w:rsid w:val="00F52D97"/>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8A"/>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8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2B0"/>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8C"/>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86"/>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1F1"/>
    <w:rsid w:val="00F94200"/>
    <w:rsid w:val="00F9446D"/>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8C"/>
    <w:rsid w:val="00F97793"/>
    <w:rsid w:val="00F9783E"/>
    <w:rsid w:val="00F97908"/>
    <w:rsid w:val="00F979DF"/>
    <w:rsid w:val="00F97B43"/>
    <w:rsid w:val="00F97CCC"/>
    <w:rsid w:val="00FA0041"/>
    <w:rsid w:val="00FA00FC"/>
    <w:rsid w:val="00FA0180"/>
    <w:rsid w:val="00FA022A"/>
    <w:rsid w:val="00FA0495"/>
    <w:rsid w:val="00FA0614"/>
    <w:rsid w:val="00FA06D2"/>
    <w:rsid w:val="00FA07F8"/>
    <w:rsid w:val="00FA105C"/>
    <w:rsid w:val="00FA1063"/>
    <w:rsid w:val="00FA12ED"/>
    <w:rsid w:val="00FA12F8"/>
    <w:rsid w:val="00FA13C0"/>
    <w:rsid w:val="00FA13C8"/>
    <w:rsid w:val="00FA13F1"/>
    <w:rsid w:val="00FA1475"/>
    <w:rsid w:val="00FA148A"/>
    <w:rsid w:val="00FA1CFC"/>
    <w:rsid w:val="00FA1F76"/>
    <w:rsid w:val="00FA2117"/>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3C9"/>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8C1"/>
    <w:rsid w:val="00FA6C9E"/>
    <w:rsid w:val="00FA6D7D"/>
    <w:rsid w:val="00FA6DD0"/>
    <w:rsid w:val="00FA7047"/>
    <w:rsid w:val="00FA727F"/>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1D"/>
    <w:rsid w:val="00FB1EE2"/>
    <w:rsid w:val="00FB1FF4"/>
    <w:rsid w:val="00FB2048"/>
    <w:rsid w:val="00FB21E4"/>
    <w:rsid w:val="00FB2532"/>
    <w:rsid w:val="00FB2537"/>
    <w:rsid w:val="00FB2633"/>
    <w:rsid w:val="00FB27C5"/>
    <w:rsid w:val="00FB2F58"/>
    <w:rsid w:val="00FB32B5"/>
    <w:rsid w:val="00FB33DC"/>
    <w:rsid w:val="00FB3433"/>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547"/>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EFA"/>
    <w:rsid w:val="00FC1FEF"/>
    <w:rsid w:val="00FC20A7"/>
    <w:rsid w:val="00FC20F6"/>
    <w:rsid w:val="00FC2113"/>
    <w:rsid w:val="00FC24D6"/>
    <w:rsid w:val="00FC24F2"/>
    <w:rsid w:val="00FC2787"/>
    <w:rsid w:val="00FC2801"/>
    <w:rsid w:val="00FC2913"/>
    <w:rsid w:val="00FC2932"/>
    <w:rsid w:val="00FC2C0D"/>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3D"/>
    <w:rsid w:val="00FF07F1"/>
    <w:rsid w:val="00FF094A"/>
    <w:rsid w:val="00FF0A72"/>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stroke endarrow="block"/>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リ,목록 단"/>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paragraph" w:customStyle="1" w:styleId="ApplicationBody1">
    <w:name w:val="Application Body 1"/>
    <w:basedOn w:val="a0"/>
    <w:qFormat/>
    <w:rsid w:val="00F702B0"/>
    <w:pPr>
      <w:numPr>
        <w:numId w:val="16"/>
      </w:numPr>
      <w:autoSpaceDE/>
      <w:autoSpaceDN/>
      <w:adjustRightInd/>
      <w:snapToGrid/>
      <w:spacing w:after="0" w:line="480" w:lineRule="auto"/>
    </w:pPr>
    <w:rPr>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6205</TotalTime>
  <Pages>3</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4233</cp:revision>
  <cp:lastPrinted>2015-09-18T07:21:00Z</cp:lastPrinted>
  <dcterms:created xsi:type="dcterms:W3CDTF">2019-08-02T06:32:00Z</dcterms:created>
  <dcterms:modified xsi:type="dcterms:W3CDTF">2022-11-06T23:03:00Z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