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77208" w14:textId="2CDAFCCA" w:rsidR="00C41D00" w:rsidRPr="0067142E" w:rsidRDefault="00C41D00" w:rsidP="00164F69">
      <w:pPr>
        <w:tabs>
          <w:tab w:val="right" w:pos="9216"/>
        </w:tabs>
        <w:spacing w:after="0"/>
        <w:jc w:val="left"/>
        <w:rPr>
          <w:b/>
          <w:kern w:val="2"/>
          <w:lang w:val="en-GB"/>
        </w:rPr>
      </w:pPr>
      <w:bookmarkStart w:id="0" w:name="_Ref129681832"/>
      <w:r w:rsidRPr="0067142E">
        <w:rPr>
          <w:b/>
          <w:kern w:val="2"/>
          <w:lang w:val="en-GB"/>
        </w:rPr>
        <w:t>3GPP TSG</w:t>
      </w:r>
      <w:r w:rsidR="00D627A4">
        <w:rPr>
          <w:b/>
          <w:kern w:val="2"/>
          <w:lang w:val="en-GB"/>
        </w:rPr>
        <w:t>-</w:t>
      </w:r>
      <w:r w:rsidRPr="0067142E">
        <w:rPr>
          <w:b/>
          <w:kern w:val="2"/>
          <w:lang w:val="en-GB"/>
        </w:rPr>
        <w:t xml:space="preserve">RAN WG1 </w:t>
      </w:r>
      <w:r>
        <w:rPr>
          <w:b/>
          <w:kern w:val="2"/>
          <w:lang w:val="en-GB"/>
        </w:rPr>
        <w:t xml:space="preserve">Meeting </w:t>
      </w:r>
      <w:r w:rsidRPr="00117859">
        <w:rPr>
          <w:b/>
          <w:kern w:val="2"/>
          <w:lang w:val="en-GB"/>
        </w:rPr>
        <w:t>#110</w:t>
      </w:r>
      <w:r>
        <w:rPr>
          <w:b/>
          <w:kern w:val="2"/>
          <w:lang w:val="en-GB"/>
        </w:rPr>
        <w:t>bis</w:t>
      </w:r>
      <w:r w:rsidRPr="00117859">
        <w:rPr>
          <w:rFonts w:eastAsia="Times New Roman"/>
          <w:b/>
          <w:kern w:val="2"/>
          <w:lang w:val="en-GB"/>
        </w:rPr>
        <w:t>-</w:t>
      </w:r>
      <w:r>
        <w:rPr>
          <w:b/>
          <w:kern w:val="2"/>
          <w:lang w:val="en-GB"/>
        </w:rPr>
        <w:t>e</w:t>
      </w:r>
      <w:r w:rsidRPr="0067142E">
        <w:rPr>
          <w:b/>
          <w:kern w:val="2"/>
          <w:lang w:val="en-GB"/>
        </w:rPr>
        <w:tab/>
      </w:r>
      <w:r w:rsidR="00C6759D" w:rsidRPr="00C6759D">
        <w:rPr>
          <w:b/>
          <w:kern w:val="2"/>
          <w:lang w:val="en-GB"/>
        </w:rPr>
        <w:t>R1-2209847</w:t>
      </w:r>
    </w:p>
    <w:p w14:paraId="42EF96C2" w14:textId="5B353CC0" w:rsidR="00C41D00" w:rsidRPr="000F55DA" w:rsidRDefault="007A2D13" w:rsidP="00C41D00">
      <w:pPr>
        <w:rPr>
          <w:b/>
          <w:bCs/>
          <w:lang w:eastAsia="zh-CN"/>
        </w:rPr>
      </w:pPr>
      <w:r>
        <w:rPr>
          <w:b/>
          <w:kern w:val="2"/>
        </w:rPr>
        <w:t>e</w:t>
      </w:r>
      <w:r w:rsidR="00C41D00" w:rsidRPr="00446426">
        <w:rPr>
          <w:b/>
          <w:kern w:val="2"/>
        </w:rPr>
        <w:t>-</w:t>
      </w:r>
      <w:r>
        <w:rPr>
          <w:b/>
          <w:kern w:val="2"/>
        </w:rPr>
        <w:t>M</w:t>
      </w:r>
      <w:r w:rsidR="00C41D00" w:rsidRPr="00446426">
        <w:rPr>
          <w:b/>
          <w:kern w:val="2"/>
        </w:rPr>
        <w:t xml:space="preserve">eeting, </w:t>
      </w:r>
      <w:r w:rsidR="00423E3E">
        <w:rPr>
          <w:b/>
          <w:kern w:val="2"/>
        </w:rPr>
        <w:t>October 10</w:t>
      </w:r>
      <w:r w:rsidR="00423E3E">
        <w:rPr>
          <w:rFonts w:hint="eastAsia"/>
          <w:b/>
          <w:kern w:val="2"/>
          <w:lang w:eastAsia="zh-CN"/>
        </w:rPr>
        <w:t>-</w:t>
      </w:r>
      <w:r w:rsidR="00423E3E">
        <w:rPr>
          <w:b/>
          <w:kern w:val="2"/>
        </w:rPr>
        <w:t>19</w:t>
      </w:r>
      <w:r w:rsidR="00E87F68" w:rsidRPr="00E87F68">
        <w:rPr>
          <w:b/>
          <w:kern w:val="2"/>
        </w:rPr>
        <w:t>,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5E9B2238"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0446EB">
        <w:rPr>
          <w:b/>
          <w:kern w:val="2"/>
          <w:lang w:eastAsia="zh-CN"/>
        </w:rPr>
        <w:t>8</w:t>
      </w:r>
      <w:r w:rsidR="00AF5D14">
        <w:rPr>
          <w:b/>
          <w:kern w:val="2"/>
          <w:lang w:eastAsia="zh-CN"/>
        </w:rPr>
        <w:t>.</w:t>
      </w:r>
      <w:r w:rsidR="008C49A9">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81BE986" w:rsidR="00703750" w:rsidRDefault="00703750" w:rsidP="00554DD1">
      <w:pPr>
        <w:spacing w:after="60"/>
        <w:ind w:left="1555" w:hanging="1555"/>
        <w:rPr>
          <w:b/>
          <w:kern w:val="2"/>
          <w:lang w:eastAsia="zh-CN"/>
        </w:rPr>
      </w:pPr>
      <w:r>
        <w:rPr>
          <w:b/>
          <w:kern w:val="2"/>
          <w:lang w:eastAsia="zh-CN"/>
        </w:rPr>
        <w:t>Title:</w:t>
      </w:r>
      <w:r>
        <w:rPr>
          <w:b/>
          <w:kern w:val="2"/>
          <w:lang w:eastAsia="zh-CN"/>
        </w:rPr>
        <w:tab/>
      </w:r>
      <w:r w:rsidR="00AF5D14" w:rsidRPr="00AF5D14">
        <w:rPr>
          <w:b/>
          <w:kern w:val="2"/>
          <w:lang w:eastAsia="zh-CN"/>
        </w:rPr>
        <w:t xml:space="preserve">Discussion on the </w:t>
      </w:r>
      <w:r w:rsidR="00F20692">
        <w:rPr>
          <w:b/>
          <w:kern w:val="2"/>
          <w:lang w:eastAsia="zh-CN"/>
        </w:rPr>
        <w:t xml:space="preserve">codebook mode configuration for </w:t>
      </w:r>
      <w:r w:rsidR="005302FF">
        <w:rPr>
          <w:b/>
          <w:kern w:val="2"/>
          <w:lang w:eastAsia="zh-CN"/>
        </w:rPr>
        <w:t>R</w:t>
      </w:r>
      <w:bookmarkStart w:id="1" w:name="_GoBack"/>
      <w:bookmarkEnd w:id="1"/>
      <w:r w:rsidR="005302FF">
        <w:rPr>
          <w:b/>
          <w:kern w:val="2"/>
          <w:lang w:eastAsia="zh-CN"/>
        </w:rPr>
        <w:t xml:space="preserve">el-17 </w:t>
      </w:r>
      <w:r w:rsidR="00F20692">
        <w:rPr>
          <w:b/>
          <w:kern w:val="2"/>
          <w:lang w:eastAsia="zh-CN"/>
        </w:rPr>
        <w:t>NCJT CSI measurement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7C97D14E" w14:textId="77777777" w:rsidR="005A2FBF" w:rsidRDefault="000446EB" w:rsidP="00463913">
      <w:pPr>
        <w:spacing w:before="120"/>
      </w:pPr>
      <w:r>
        <w:rPr>
          <w:lang w:eastAsia="zh-CN"/>
        </w:rPr>
        <w:t xml:space="preserve">In 38.214 </w:t>
      </w:r>
      <w:r w:rsidR="00BA08E4">
        <w:rPr>
          <w:lang w:eastAsia="zh-CN"/>
        </w:rPr>
        <w:t xml:space="preserve"> [1], for NCJT CSI report quantity configuration</w:t>
      </w:r>
      <w:r>
        <w:rPr>
          <w:lang w:eastAsia="zh-CN"/>
        </w:rPr>
        <w:t xml:space="preserve">, it says that the UE can be configured </w:t>
      </w:r>
      <w:r w:rsidR="0050663C">
        <w:rPr>
          <w:lang w:eastAsia="zh-CN"/>
        </w:rPr>
        <w:t xml:space="preserve">a </w:t>
      </w:r>
      <w:r w:rsidR="0050663C">
        <w:rPr>
          <w:i/>
        </w:rPr>
        <w:t>CSI-</w:t>
      </w:r>
      <w:proofErr w:type="spellStart"/>
      <w:r w:rsidR="0050663C">
        <w:rPr>
          <w:i/>
        </w:rPr>
        <w:t>ReportConfig</w:t>
      </w:r>
      <w:proofErr w:type="spellEnd"/>
      <w:r w:rsidR="0050663C">
        <w:t xml:space="preserve"> and the corresponding </w:t>
      </w:r>
      <w:r w:rsidR="0050663C">
        <w:rPr>
          <w:i/>
          <w:lang w:eastAsia="ja-JP"/>
        </w:rPr>
        <w:t>NZP-CSI-RS-</w:t>
      </w:r>
      <w:proofErr w:type="spellStart"/>
      <w:r w:rsidR="0050663C">
        <w:rPr>
          <w:i/>
          <w:lang w:eastAsia="ja-JP"/>
        </w:rPr>
        <w:t>ResourceSet</w:t>
      </w:r>
      <w:proofErr w:type="spellEnd"/>
      <w:r w:rsidR="0050663C">
        <w:t xml:space="preserve"> for channel measurement is configured with </w:t>
      </w:r>
      <m:oMath>
        <m:sSub>
          <m:sSubPr>
            <m:ctrlPr>
              <w:rPr>
                <w:rFonts w:ascii="Cambria Math" w:hAnsi="Cambria Math" w:cs="宋体"/>
                <w:i/>
                <w:sz w:val="24"/>
                <w:szCs w:val="24"/>
              </w:rPr>
            </m:ctrlPr>
          </m:sSubPr>
          <m:e>
            <m:r>
              <w:rPr>
                <w:rFonts w:ascii="Cambria Math" w:hAnsi="Cambria Math"/>
              </w:rPr>
              <m:t>K</m:t>
            </m:r>
          </m:e>
          <m:sub>
            <m:r>
              <w:rPr>
                <w:rFonts w:ascii="Cambria Math" w:hAnsi="Cambria Math"/>
              </w:rPr>
              <m:t>s</m:t>
            </m:r>
          </m:sub>
        </m:sSub>
        <m:r>
          <w:rPr>
            <w:rFonts w:ascii="Cambria Math" w:hAnsi="Cambria Math"/>
          </w:rPr>
          <m:t>≥2</m:t>
        </m:r>
      </m:oMath>
      <w:r w:rsidR="0050663C">
        <w:t xml:space="preserve"> resources, two Resource Groups with </w:t>
      </w:r>
      <m:oMath>
        <m:sSub>
          <m:sSubPr>
            <m:ctrlPr>
              <w:rPr>
                <w:rFonts w:ascii="Cambria Math" w:hAnsi="Cambria Math" w:cs="宋体"/>
                <w:i/>
                <w:sz w:val="24"/>
                <w:szCs w:val="24"/>
              </w:rPr>
            </m:ctrlPr>
          </m:sSubPr>
          <m:e>
            <m:r>
              <w:rPr>
                <w:rFonts w:ascii="Cambria Math" w:hAnsi="Cambria Math"/>
              </w:rPr>
              <m:t>K</m:t>
            </m:r>
          </m:e>
          <m:sub>
            <m:r>
              <w:rPr>
                <w:rFonts w:ascii="Cambria Math" w:hAnsi="Cambria Math"/>
              </w:rPr>
              <m:t>1</m:t>
            </m:r>
          </m:sub>
        </m:sSub>
        <m:r>
          <w:rPr>
            <w:rFonts w:ascii="Cambria Math" w:hAnsi="Cambria Math"/>
          </w:rPr>
          <m:t>≥1</m:t>
        </m:r>
      </m:oMath>
      <w:r w:rsidR="0050663C">
        <w:t xml:space="preserve"> resources in Group 1, </w:t>
      </w:r>
      <m:oMath>
        <m:sSub>
          <m:sSubPr>
            <m:ctrlPr>
              <w:rPr>
                <w:rFonts w:ascii="Cambria Math" w:hAnsi="Cambria Math" w:cs="宋体"/>
                <w:i/>
                <w:sz w:val="24"/>
                <w:szCs w:val="24"/>
              </w:rPr>
            </m:ctrlPr>
          </m:sSubPr>
          <m:e>
            <m:r>
              <w:rPr>
                <w:rFonts w:ascii="Cambria Math" w:hAnsi="Cambria Math"/>
              </w:rPr>
              <m:t>K</m:t>
            </m:r>
          </m:e>
          <m:sub>
            <m:r>
              <w:rPr>
                <w:rFonts w:ascii="Cambria Math" w:hAnsi="Cambria Math"/>
              </w:rPr>
              <m:t>2</m:t>
            </m:r>
          </m:sub>
        </m:sSub>
        <m:r>
          <w:rPr>
            <w:rFonts w:ascii="Cambria Math" w:hAnsi="Cambria Math"/>
          </w:rPr>
          <m:t>≥1</m:t>
        </m:r>
      </m:oMath>
      <w:r w:rsidR="0050663C">
        <w:t xml:space="preserve"> resources in Group 2, </w:t>
      </w:r>
      <m:oMath>
        <m:sSub>
          <m:sSubPr>
            <m:ctrlPr>
              <w:rPr>
                <w:rFonts w:ascii="Cambria Math" w:hAnsi="Cambria Math" w:cs="宋体"/>
                <w:i/>
                <w:sz w:val="24"/>
                <w:szCs w:val="24"/>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cs="宋体"/>
                <w:i/>
                <w:sz w:val="24"/>
                <w:szCs w:val="24"/>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K</m:t>
            </m:r>
          </m:e>
          <m:sub>
            <m:r>
              <w:rPr>
                <w:rFonts w:ascii="Cambria Math" w:hAnsi="Cambria Math"/>
              </w:rPr>
              <m:t>s</m:t>
            </m:r>
          </m:sub>
        </m:sSub>
      </m:oMath>
      <w:r w:rsidR="0050663C">
        <w:t xml:space="preserve">, and </w:t>
      </w:r>
      <m:oMath>
        <m:r>
          <w:rPr>
            <w:rFonts w:ascii="Cambria Math" w:hAnsi="Cambria Math"/>
          </w:rPr>
          <m:t>N</m:t>
        </m:r>
      </m:oMath>
      <w:r w:rsidR="0050663C">
        <w:t xml:space="preserve"> Resource Pairs. </w:t>
      </w:r>
      <w:r w:rsidR="0050663C" w:rsidRPr="0050663C">
        <w:t xml:space="preserve">The UE expects, for that </w:t>
      </w:r>
      <w:r w:rsidR="0050663C" w:rsidRPr="0050663C">
        <w:rPr>
          <w:i/>
        </w:rPr>
        <w:t>CSI-</w:t>
      </w:r>
      <w:proofErr w:type="spellStart"/>
      <w:r w:rsidR="0050663C" w:rsidRPr="0050663C">
        <w:rPr>
          <w:i/>
        </w:rPr>
        <w:t>ReportConfig</w:t>
      </w:r>
      <w:proofErr w:type="spellEnd"/>
      <w:r w:rsidR="0050663C" w:rsidRPr="0050663C">
        <w:t xml:space="preserve">, to be configured with higher layer parameter </w:t>
      </w:r>
      <w:proofErr w:type="spellStart"/>
      <w:r w:rsidR="0050663C" w:rsidRPr="0050663C">
        <w:rPr>
          <w:i/>
        </w:rPr>
        <w:t>codebookType</w:t>
      </w:r>
      <w:proofErr w:type="spellEnd"/>
      <w:r w:rsidR="0050663C">
        <w:t xml:space="preserve"> set to '</w:t>
      </w:r>
      <w:proofErr w:type="spellStart"/>
      <w:r w:rsidR="0050663C" w:rsidRPr="0050663C">
        <w:rPr>
          <w:i/>
        </w:rPr>
        <w:t>typeI-SinglePanel</w:t>
      </w:r>
      <w:proofErr w:type="spellEnd"/>
      <w:r w:rsidR="0050663C">
        <w:t>'.</w:t>
      </w:r>
      <w:r w:rsidR="00BA08E4">
        <w:t xml:space="preserve"> </w:t>
      </w:r>
    </w:p>
    <w:p w14:paraId="73496A3B" w14:textId="605DA432" w:rsidR="005A2FBF" w:rsidRDefault="00BA08E4" w:rsidP="00463913">
      <w:pPr>
        <w:spacing w:before="120"/>
      </w:pPr>
      <w:r>
        <w:t>However, there are two codebook mode</w:t>
      </w:r>
      <w:r w:rsidR="005A2FBF">
        <w:t>s supported</w:t>
      </w:r>
      <w:r>
        <w:t xml:space="preserve"> for ‘</w:t>
      </w:r>
      <w:proofErr w:type="spellStart"/>
      <w:r w:rsidRPr="00730BE7">
        <w:rPr>
          <w:i/>
        </w:rPr>
        <w:t>typeI-singlePanel</w:t>
      </w:r>
      <w:proofErr w:type="spellEnd"/>
      <w:r>
        <w:t xml:space="preserve">’ codebook, </w:t>
      </w:r>
      <w:r w:rsidR="005A2FBF">
        <w:t>i.e.</w:t>
      </w:r>
      <w:r>
        <w:t xml:space="preserve"> </w:t>
      </w:r>
      <w:proofErr w:type="spellStart"/>
      <w:r w:rsidRPr="00515A1F">
        <w:rPr>
          <w:i/>
        </w:rPr>
        <w:t>codebookMode</w:t>
      </w:r>
      <w:proofErr w:type="spellEnd"/>
      <w:r w:rsidR="005A2FBF">
        <w:t xml:space="preserve"> = 1 or 2 as elaborated in section 5.2.2.2.1</w:t>
      </w:r>
      <w:r w:rsidR="004C2335">
        <w:t xml:space="preserve"> of</w:t>
      </w:r>
      <w:r w:rsidR="005A2FBF">
        <w:t xml:space="preserve"> 38.214. </w:t>
      </w:r>
      <w:r>
        <w:t>For different codebook mode</w:t>
      </w:r>
      <w:r w:rsidR="005A2FBF">
        <w:t xml:space="preserve"> setting</w:t>
      </w:r>
      <w:r>
        <w:t>, candidate codebook</w:t>
      </w:r>
      <w:r w:rsidR="004C2335">
        <w:t xml:space="preserve"> design</w:t>
      </w:r>
      <w:r>
        <w:t xml:space="preserve"> </w:t>
      </w:r>
      <w:r w:rsidR="005A2FBF">
        <w:t xml:space="preserve">and associated reporting payload are </w:t>
      </w:r>
      <w:r>
        <w:t>different</w:t>
      </w:r>
      <w:r w:rsidR="005A2FBF">
        <w:t xml:space="preserve">, for example </w:t>
      </w:r>
      <w:proofErr w:type="spellStart"/>
      <w:r w:rsidR="005A2FBF" w:rsidRPr="00515A1F">
        <w:rPr>
          <w:i/>
        </w:rPr>
        <w:t>codebookMode</w:t>
      </w:r>
      <w:proofErr w:type="spellEnd"/>
      <w:r w:rsidR="005A2FBF" w:rsidRPr="00515A1F">
        <w:rPr>
          <w:i/>
        </w:rPr>
        <w:t xml:space="preserve"> = 1</w:t>
      </w:r>
      <w:r w:rsidR="005A2FBF">
        <w:t xml:space="preserve"> is motivated by using less payload for quantizing phase rotation only. </w:t>
      </w:r>
      <w:r>
        <w:t xml:space="preserve"> </w:t>
      </w:r>
    </w:p>
    <w:p w14:paraId="3FEABB0E" w14:textId="4F9724FD" w:rsidR="008D6736" w:rsidRDefault="005A2FBF" w:rsidP="00463913">
      <w:pPr>
        <w:spacing w:before="120"/>
      </w:pPr>
      <w:r>
        <w:t xml:space="preserve">RAN2 </w:t>
      </w:r>
      <w:proofErr w:type="spellStart"/>
      <w:r w:rsidRPr="00515A1F">
        <w:rPr>
          <w:i/>
        </w:rPr>
        <w:t>CodebookConfig</w:t>
      </w:r>
      <w:proofErr w:type="spellEnd"/>
      <w:r>
        <w:t xml:space="preserve"> in Rel-17</w:t>
      </w:r>
      <w:r w:rsidR="004C2335">
        <w:t xml:space="preserve"> as following (</w:t>
      </w:r>
      <w:r>
        <w:t>V17.1.0. 38.331</w:t>
      </w:r>
      <w:r w:rsidR="004C2335">
        <w:t xml:space="preserve">) has duplicated </w:t>
      </w:r>
      <w:r w:rsidR="00297F63">
        <w:t>CSI</w:t>
      </w:r>
      <w:r w:rsidR="004C2335">
        <w:t xml:space="preserve"> framework of</w:t>
      </w:r>
      <w:r w:rsidR="00515A1F">
        <w:t xml:space="preserve"> Rel-15</w:t>
      </w:r>
      <w:r w:rsidR="004C2335">
        <w:t xml:space="preserve"> </w:t>
      </w:r>
      <w:proofErr w:type="spellStart"/>
      <w:r w:rsidR="004C2335" w:rsidRPr="00515A1F">
        <w:rPr>
          <w:i/>
        </w:rPr>
        <w:t>typeI-singlePanel</w:t>
      </w:r>
      <w:proofErr w:type="spellEnd"/>
      <w:r w:rsidR="004C2335">
        <w:t xml:space="preserve"> codebook with the basis of two CMR groups, but without the parameter of </w:t>
      </w:r>
      <w:proofErr w:type="spellStart"/>
      <w:r w:rsidR="004C2335" w:rsidRPr="00515A1F">
        <w:rPr>
          <w:i/>
        </w:rPr>
        <w:t>codebookMode</w:t>
      </w:r>
      <w:proofErr w:type="spellEnd"/>
      <w:r w:rsidR="004C2335">
        <w:t xml:space="preserve">. It is mainly because RAN1 has no clear agreement or decision about whether/how </w:t>
      </w:r>
      <w:r w:rsidR="00297F63">
        <w:t xml:space="preserve">the parameter of </w:t>
      </w:r>
      <w:proofErr w:type="spellStart"/>
      <w:r w:rsidR="004C2335" w:rsidRPr="00515A1F">
        <w:rPr>
          <w:i/>
        </w:rPr>
        <w:t>codebookMode</w:t>
      </w:r>
      <w:proofErr w:type="spellEnd"/>
      <w:r w:rsidR="004C2335">
        <w:t xml:space="preserve"> looks like in Rel-17.  </w:t>
      </w:r>
      <w:r w:rsidR="008D6736">
        <w:t>Note that in UE capability discussion</w:t>
      </w:r>
      <w:r w:rsidR="001C2539">
        <w:t xml:space="preserve"> agreed in RAN1 109</w:t>
      </w:r>
      <w:r w:rsidR="008D6736">
        <w:t xml:space="preserve">, we have dedicated FG 23-7-1 component </w:t>
      </w:r>
      <w:r w:rsidR="001C2539">
        <w:t>7</w:t>
      </w:r>
      <w:r w:rsidR="008D6736">
        <w:t xml:space="preserve"> which will report </w:t>
      </w:r>
      <w:r w:rsidR="001C2539">
        <w:t>“</w:t>
      </w:r>
      <w:r w:rsidR="001C2539" w:rsidRPr="001C2539">
        <w:t>Supported codebook modes for NCJT CSI</w:t>
      </w:r>
      <w:r w:rsidR="001C2539">
        <w:t>”</w:t>
      </w:r>
      <w:r w:rsidR="005B6667">
        <w:t xml:space="preserve"> and </w:t>
      </w:r>
      <w:r w:rsidR="001C2539">
        <w:t>candidate values of “</w:t>
      </w:r>
      <w:r w:rsidR="001C2539" w:rsidRPr="001C2539">
        <w:t>mode 1, both mode 1 and mode 2</w:t>
      </w:r>
      <w:r w:rsidR="001C2539">
        <w:t xml:space="preserve">”. </w:t>
      </w:r>
    </w:p>
    <w:p w14:paraId="27EC2FFA" w14:textId="2B16ED04" w:rsidR="005A2FBF" w:rsidRDefault="004C2335" w:rsidP="00463913">
      <w:pPr>
        <w:spacing w:before="120"/>
      </w:pPr>
      <w:r>
        <w:t xml:space="preserve">Therefore, in this contribution, we share some thoughts in order to clarify this issue. Otherwise RRC signaling framework is incomplete so that it is ambiguous which </w:t>
      </w:r>
      <w:proofErr w:type="spellStart"/>
      <w:r w:rsidRPr="00515A1F">
        <w:rPr>
          <w:i/>
        </w:rPr>
        <w:t>codebookMode</w:t>
      </w:r>
      <w:proofErr w:type="spellEnd"/>
      <w:r>
        <w:t xml:space="preserve"> UE may assume when determining and reporting a NCJT CSI. </w:t>
      </w:r>
    </w:p>
    <w:p w14:paraId="548FB36F" w14:textId="77777777" w:rsidR="005A2FBF" w:rsidRPr="00962B3F" w:rsidRDefault="005A2FBF" w:rsidP="005A2FBF">
      <w:pPr>
        <w:pStyle w:val="PL"/>
      </w:pPr>
      <w:r w:rsidRPr="00962B3F">
        <w:t xml:space="preserve">CodebookConfig-r17  ::=               </w:t>
      </w:r>
      <w:r w:rsidRPr="00962B3F">
        <w:rPr>
          <w:color w:val="993366"/>
        </w:rPr>
        <w:t>SEQUENCE</w:t>
      </w:r>
      <w:r w:rsidRPr="00962B3F">
        <w:t xml:space="preserve">  {</w:t>
      </w:r>
    </w:p>
    <w:p w14:paraId="27E3815E" w14:textId="77777777" w:rsidR="005A2FBF" w:rsidRPr="00962B3F" w:rsidRDefault="005A2FBF" w:rsidP="005A2FBF">
      <w:pPr>
        <w:pStyle w:val="PL"/>
      </w:pPr>
      <w:r w:rsidRPr="00962B3F">
        <w:t xml:space="preserve">    codebookType                          </w:t>
      </w:r>
      <w:r w:rsidRPr="00962B3F">
        <w:rPr>
          <w:color w:val="993366"/>
        </w:rPr>
        <w:t>CHOICE</w:t>
      </w:r>
      <w:r w:rsidRPr="00962B3F">
        <w:t xml:space="preserve">   {</w:t>
      </w:r>
    </w:p>
    <w:p w14:paraId="5DE6B708" w14:textId="77777777" w:rsidR="005A2FBF" w:rsidRPr="00962B3F" w:rsidRDefault="005A2FBF" w:rsidP="005A2FBF">
      <w:pPr>
        <w:pStyle w:val="PL"/>
      </w:pPr>
      <w:r w:rsidRPr="00962B3F">
        <w:t xml:space="preserve">        type1                                 </w:t>
      </w:r>
      <w:r w:rsidRPr="00962B3F">
        <w:rPr>
          <w:color w:val="993366"/>
        </w:rPr>
        <w:t>SEQUENCE</w:t>
      </w:r>
      <w:r w:rsidRPr="00962B3F">
        <w:t xml:space="preserve">  {</w:t>
      </w:r>
    </w:p>
    <w:p w14:paraId="77089D79" w14:textId="77777777" w:rsidR="005A2FBF" w:rsidRPr="00962B3F" w:rsidRDefault="005A2FBF" w:rsidP="005A2FBF">
      <w:pPr>
        <w:pStyle w:val="PL"/>
      </w:pPr>
      <w:r w:rsidRPr="00962B3F">
        <w:t xml:space="preserve">            typeI-SinglePanel-Group1-r17          </w:t>
      </w:r>
      <w:r w:rsidRPr="00962B3F">
        <w:rPr>
          <w:color w:val="993366"/>
        </w:rPr>
        <w:t>SEQUENCE</w:t>
      </w:r>
      <w:r w:rsidRPr="00962B3F">
        <w:t xml:space="preserve"> {</w:t>
      </w:r>
    </w:p>
    <w:p w14:paraId="208E168E" w14:textId="77777777" w:rsidR="005A2FBF" w:rsidRPr="00962B3F" w:rsidRDefault="005A2FBF" w:rsidP="005A2FBF">
      <w:pPr>
        <w:pStyle w:val="PL"/>
      </w:pPr>
      <w:r w:rsidRPr="00962B3F">
        <w:t xml:space="preserve">                nrOfAntennaPorts                      </w:t>
      </w:r>
      <w:r w:rsidRPr="00962B3F">
        <w:rPr>
          <w:color w:val="993366"/>
        </w:rPr>
        <w:t>CHOICE</w:t>
      </w:r>
      <w:r w:rsidRPr="00962B3F">
        <w:t xml:space="preserve"> {</w:t>
      </w:r>
    </w:p>
    <w:p w14:paraId="06041923" w14:textId="77777777" w:rsidR="005A2FBF" w:rsidRPr="00962B3F" w:rsidRDefault="005A2FBF" w:rsidP="005A2FBF">
      <w:pPr>
        <w:pStyle w:val="PL"/>
      </w:pPr>
      <w:r w:rsidRPr="00962B3F">
        <w:t xml:space="preserve">                    two                                   </w:t>
      </w:r>
      <w:r w:rsidRPr="00962B3F">
        <w:rPr>
          <w:color w:val="993366"/>
        </w:rPr>
        <w:t>SEQUENCE</w:t>
      </w:r>
      <w:r w:rsidRPr="00962B3F">
        <w:t xml:space="preserve"> {</w:t>
      </w:r>
    </w:p>
    <w:p w14:paraId="6644F521" w14:textId="77777777" w:rsidR="005A2FBF" w:rsidRPr="00962B3F" w:rsidRDefault="005A2FBF" w:rsidP="005A2FBF">
      <w:pPr>
        <w:pStyle w:val="PL"/>
      </w:pPr>
      <w:r w:rsidRPr="00962B3F">
        <w:t xml:space="preserve">                        twoTX-CodebookSubsetRestriction1-r17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7E7CF3A3" w14:textId="77777777" w:rsidR="005A2FBF" w:rsidRPr="00962B3F" w:rsidRDefault="005A2FBF" w:rsidP="005A2FBF">
      <w:pPr>
        <w:pStyle w:val="PL"/>
      </w:pPr>
      <w:r w:rsidRPr="00962B3F">
        <w:t xml:space="preserve">                    },</w:t>
      </w:r>
    </w:p>
    <w:p w14:paraId="1A9BAFB3" w14:textId="77777777" w:rsidR="005A2FBF" w:rsidRPr="00962B3F" w:rsidRDefault="005A2FBF" w:rsidP="005A2FBF">
      <w:pPr>
        <w:pStyle w:val="PL"/>
      </w:pPr>
      <w:r w:rsidRPr="00962B3F">
        <w:t xml:space="preserve">                    moreThanTwo                            </w:t>
      </w:r>
      <w:r w:rsidRPr="00962B3F">
        <w:rPr>
          <w:color w:val="993366"/>
        </w:rPr>
        <w:t>SEQUENCE</w:t>
      </w:r>
      <w:r w:rsidRPr="00962B3F">
        <w:t xml:space="preserve"> {</w:t>
      </w:r>
    </w:p>
    <w:p w14:paraId="61B026B0" w14:textId="77777777" w:rsidR="005A2FBF" w:rsidRPr="00962B3F" w:rsidRDefault="005A2FBF" w:rsidP="005A2FBF">
      <w:pPr>
        <w:pStyle w:val="PL"/>
      </w:pPr>
      <w:r w:rsidRPr="00962B3F">
        <w:t xml:space="preserve">                        n1-n2                                        </w:t>
      </w:r>
      <w:r w:rsidRPr="00962B3F">
        <w:rPr>
          <w:color w:val="993366"/>
        </w:rPr>
        <w:t>CHOICE</w:t>
      </w:r>
      <w:r w:rsidRPr="00962B3F">
        <w:t xml:space="preserve"> {</w:t>
      </w:r>
    </w:p>
    <w:p w14:paraId="3DC924C6" w14:textId="77777777" w:rsidR="005A2FBF" w:rsidRPr="00962B3F" w:rsidRDefault="005A2FBF" w:rsidP="005A2FBF">
      <w:pPr>
        <w:pStyle w:val="PL"/>
      </w:pPr>
      <w:r w:rsidRPr="00962B3F">
        <w:t xml:space="preserve">                            two-one-TypeI-SinglePanel-Restriction1-r17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68949CEA" w14:textId="77777777" w:rsidR="005A2FBF" w:rsidRPr="00962B3F" w:rsidRDefault="005A2FBF" w:rsidP="005A2FBF">
      <w:pPr>
        <w:pStyle w:val="PL"/>
      </w:pPr>
      <w:r w:rsidRPr="00962B3F">
        <w:t xml:space="preserve">                            two-two-TypeI-SinglePanel-Restriction1-r17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2854A6CF" w14:textId="77777777" w:rsidR="005A2FBF" w:rsidRPr="00962B3F" w:rsidRDefault="005A2FBF" w:rsidP="005A2FBF">
      <w:pPr>
        <w:pStyle w:val="PL"/>
      </w:pPr>
      <w:r w:rsidRPr="00962B3F">
        <w:t xml:space="preserve">                            four-one-TypeI-SinglePanel-Restriction1-r17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529018F5" w14:textId="77777777" w:rsidR="005A2FBF" w:rsidRPr="00962B3F" w:rsidRDefault="005A2FBF" w:rsidP="005A2FBF">
      <w:pPr>
        <w:pStyle w:val="PL"/>
      </w:pPr>
      <w:r w:rsidRPr="00962B3F">
        <w:t xml:space="preserve">                            three-two-TypeI-SinglePanel-Restriction1-r17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7D1A4CF6" w14:textId="77777777" w:rsidR="005A2FBF" w:rsidRPr="00962B3F" w:rsidRDefault="005A2FBF" w:rsidP="005A2FBF">
      <w:pPr>
        <w:pStyle w:val="PL"/>
      </w:pPr>
      <w:r w:rsidRPr="00962B3F">
        <w:t xml:space="preserve">                            six-one-TypeI-SinglePanel-Restriction1-r17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75077106" w14:textId="77777777" w:rsidR="005A2FBF" w:rsidRPr="00962B3F" w:rsidRDefault="005A2FBF" w:rsidP="005A2FBF">
      <w:pPr>
        <w:pStyle w:val="PL"/>
      </w:pPr>
      <w:r w:rsidRPr="00962B3F">
        <w:t xml:space="preserve">                            four-two-TypeI-SinglePanel-Restriction1-r17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3987F688" w14:textId="77777777" w:rsidR="005A2FBF" w:rsidRPr="00962B3F" w:rsidRDefault="005A2FBF" w:rsidP="005A2FBF">
      <w:pPr>
        <w:pStyle w:val="PL"/>
      </w:pPr>
      <w:r w:rsidRPr="00962B3F">
        <w:t xml:space="preserve">                            eight-one-TypeI-SinglePanel-Restriction1-r17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300982EB" w14:textId="77777777" w:rsidR="005A2FBF" w:rsidRPr="00962B3F" w:rsidRDefault="005A2FBF" w:rsidP="005A2FBF">
      <w:pPr>
        <w:pStyle w:val="PL"/>
      </w:pPr>
      <w:r w:rsidRPr="00962B3F">
        <w:t xml:space="preserve">                            four-three-TypeI-SinglePanel-Restriction1-r17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77F03E18" w14:textId="77777777" w:rsidR="005A2FBF" w:rsidRPr="00962B3F" w:rsidRDefault="005A2FBF" w:rsidP="005A2FBF">
      <w:pPr>
        <w:pStyle w:val="PL"/>
      </w:pPr>
      <w:r w:rsidRPr="00962B3F">
        <w:t xml:space="preserve">                            six-two-TypeI-SinglePanel-Restriction1-r17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568B1EEC" w14:textId="77777777" w:rsidR="005A2FBF" w:rsidRPr="00962B3F" w:rsidRDefault="005A2FBF" w:rsidP="005A2FBF">
      <w:pPr>
        <w:pStyle w:val="PL"/>
      </w:pPr>
      <w:r w:rsidRPr="00962B3F">
        <w:t xml:space="preserve">                            twelve-one-TypeI-SinglePanel-Restriction1-r17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322E157B" w14:textId="77777777" w:rsidR="005A2FBF" w:rsidRPr="00962B3F" w:rsidRDefault="005A2FBF" w:rsidP="005A2FBF">
      <w:pPr>
        <w:pStyle w:val="PL"/>
      </w:pPr>
      <w:r w:rsidRPr="00962B3F">
        <w:t xml:space="preserve">                            four-four-TypeI-SinglePanel-Restriction1-r17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2CFAF00B" w14:textId="77777777" w:rsidR="005A2FBF" w:rsidRPr="00962B3F" w:rsidRDefault="005A2FBF" w:rsidP="005A2FBF">
      <w:pPr>
        <w:pStyle w:val="PL"/>
      </w:pPr>
      <w:r w:rsidRPr="00962B3F">
        <w:t xml:space="preserve">                            eight-two-TypeI-SinglePanel-Restriction1-r17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31D7A01A" w14:textId="77777777" w:rsidR="005A2FBF" w:rsidRPr="00962B3F" w:rsidRDefault="005A2FBF" w:rsidP="005A2FBF">
      <w:pPr>
        <w:pStyle w:val="PL"/>
      </w:pPr>
      <w:r w:rsidRPr="00962B3F">
        <w:lastRenderedPageBreak/>
        <w:t xml:space="preserve">                            sixteen-one-TypeI-SinglePanel-Restriction1-r17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3825D193" w14:textId="77777777" w:rsidR="005A2FBF" w:rsidRPr="00962B3F" w:rsidRDefault="005A2FBF" w:rsidP="005A2FBF">
      <w:pPr>
        <w:pStyle w:val="PL"/>
      </w:pPr>
      <w:r w:rsidRPr="00962B3F">
        <w:t xml:space="preserve">                        }</w:t>
      </w:r>
    </w:p>
    <w:p w14:paraId="1DE5BCDC" w14:textId="77777777" w:rsidR="005A2FBF" w:rsidRPr="00962B3F" w:rsidRDefault="005A2FBF" w:rsidP="005A2FBF">
      <w:pPr>
        <w:pStyle w:val="PL"/>
      </w:pPr>
      <w:r w:rsidRPr="00962B3F">
        <w:t xml:space="preserve">                    }</w:t>
      </w:r>
    </w:p>
    <w:p w14:paraId="118B1034" w14:textId="77777777" w:rsidR="005A2FBF" w:rsidRPr="00962B3F" w:rsidRDefault="005A2FBF" w:rsidP="005A2FBF">
      <w:pPr>
        <w:pStyle w:val="PL"/>
      </w:pPr>
      <w:r w:rsidRPr="00962B3F">
        <w:t xml:space="preserve">                }</w:t>
      </w:r>
    </w:p>
    <w:p w14:paraId="1EF94AEC" w14:textId="77777777" w:rsidR="005A2FBF" w:rsidRPr="00962B3F" w:rsidRDefault="005A2FBF" w:rsidP="005A2FB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CBC03C5" w14:textId="77777777" w:rsidR="005A2FBF" w:rsidRPr="00962B3F" w:rsidRDefault="005A2FBF" w:rsidP="005A2FBF">
      <w:pPr>
        <w:pStyle w:val="PL"/>
      </w:pPr>
      <w:r w:rsidRPr="00962B3F">
        <w:t xml:space="preserve">            typeI-SinglePanel-Group2-r17           </w:t>
      </w:r>
      <w:r w:rsidRPr="00962B3F">
        <w:rPr>
          <w:color w:val="993366"/>
        </w:rPr>
        <w:t>SEQUENCE</w:t>
      </w:r>
      <w:r w:rsidRPr="00962B3F">
        <w:t xml:space="preserve"> {</w:t>
      </w:r>
    </w:p>
    <w:p w14:paraId="33E973B6" w14:textId="77777777" w:rsidR="005A2FBF" w:rsidRPr="00962B3F" w:rsidRDefault="005A2FBF" w:rsidP="005A2FBF">
      <w:pPr>
        <w:pStyle w:val="PL"/>
      </w:pPr>
      <w:r w:rsidRPr="00962B3F">
        <w:t xml:space="preserve">                nrOfAntennaPorts                       </w:t>
      </w:r>
      <w:r w:rsidRPr="00962B3F">
        <w:rPr>
          <w:color w:val="993366"/>
        </w:rPr>
        <w:t>CHOICE</w:t>
      </w:r>
      <w:r w:rsidRPr="00962B3F">
        <w:t xml:space="preserve"> {</w:t>
      </w:r>
    </w:p>
    <w:p w14:paraId="1E08CA1C" w14:textId="77777777" w:rsidR="005A2FBF" w:rsidRPr="00962B3F" w:rsidRDefault="005A2FBF" w:rsidP="005A2FBF">
      <w:pPr>
        <w:pStyle w:val="PL"/>
      </w:pPr>
      <w:r w:rsidRPr="00962B3F">
        <w:t xml:space="preserve">                    two                                    </w:t>
      </w:r>
      <w:r w:rsidRPr="00962B3F">
        <w:rPr>
          <w:color w:val="993366"/>
        </w:rPr>
        <w:t>SEQUENCE</w:t>
      </w:r>
      <w:r w:rsidRPr="00962B3F">
        <w:t xml:space="preserve"> {</w:t>
      </w:r>
    </w:p>
    <w:p w14:paraId="523E6877" w14:textId="77777777" w:rsidR="005A2FBF" w:rsidRPr="00962B3F" w:rsidRDefault="005A2FBF" w:rsidP="005A2FBF">
      <w:pPr>
        <w:pStyle w:val="PL"/>
      </w:pPr>
      <w:r w:rsidRPr="00962B3F">
        <w:t xml:space="preserve">                        twoTX-CodebookSubsetRestriction2-r17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w:t>
      </w:r>
    </w:p>
    <w:p w14:paraId="3F3A8455" w14:textId="77777777" w:rsidR="005A2FBF" w:rsidRPr="00962B3F" w:rsidRDefault="005A2FBF" w:rsidP="005A2FBF">
      <w:pPr>
        <w:pStyle w:val="PL"/>
      </w:pPr>
      <w:r w:rsidRPr="00962B3F">
        <w:t xml:space="preserve">                    },</w:t>
      </w:r>
    </w:p>
    <w:p w14:paraId="42F38852" w14:textId="77777777" w:rsidR="005A2FBF" w:rsidRPr="00962B3F" w:rsidRDefault="005A2FBF" w:rsidP="005A2FBF">
      <w:pPr>
        <w:pStyle w:val="PL"/>
      </w:pPr>
      <w:r w:rsidRPr="00962B3F">
        <w:t xml:space="preserve">                    moreThanTwo                            </w:t>
      </w:r>
      <w:r w:rsidRPr="00962B3F">
        <w:rPr>
          <w:color w:val="993366"/>
        </w:rPr>
        <w:t>SEQUENCE</w:t>
      </w:r>
      <w:r w:rsidRPr="00962B3F">
        <w:t xml:space="preserve"> {</w:t>
      </w:r>
    </w:p>
    <w:p w14:paraId="13C18AA8" w14:textId="77777777" w:rsidR="005A2FBF" w:rsidRPr="00962B3F" w:rsidRDefault="005A2FBF" w:rsidP="005A2FBF">
      <w:pPr>
        <w:pStyle w:val="PL"/>
      </w:pPr>
      <w:r w:rsidRPr="00962B3F">
        <w:t xml:space="preserve">                        n1-n2                                        </w:t>
      </w:r>
      <w:r w:rsidRPr="00962B3F">
        <w:rPr>
          <w:color w:val="993366"/>
        </w:rPr>
        <w:t>CHOICE</w:t>
      </w:r>
      <w:r w:rsidRPr="00962B3F">
        <w:t xml:space="preserve"> {</w:t>
      </w:r>
    </w:p>
    <w:p w14:paraId="02F112D8" w14:textId="77777777" w:rsidR="005A2FBF" w:rsidRPr="00962B3F" w:rsidRDefault="005A2FBF" w:rsidP="005A2FBF">
      <w:pPr>
        <w:pStyle w:val="PL"/>
      </w:pPr>
      <w:r w:rsidRPr="00962B3F">
        <w:t xml:space="preserve">                            two-one-TypeI-SinglePanel-Restriction2-r17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756CAAB4" w14:textId="77777777" w:rsidR="005A2FBF" w:rsidRPr="00962B3F" w:rsidRDefault="005A2FBF" w:rsidP="005A2FBF">
      <w:pPr>
        <w:pStyle w:val="PL"/>
      </w:pPr>
      <w:r w:rsidRPr="00962B3F">
        <w:t xml:space="preserve">                            two-two-TypeI-SinglePanel-Restriction2-r17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64DDAB1C" w14:textId="77777777" w:rsidR="005A2FBF" w:rsidRPr="00962B3F" w:rsidRDefault="005A2FBF" w:rsidP="005A2FBF">
      <w:pPr>
        <w:pStyle w:val="PL"/>
      </w:pPr>
      <w:r w:rsidRPr="00962B3F">
        <w:t xml:space="preserve">                            four-one-TypeI-SinglePanel-Restriction2-r17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(16)),</w:t>
      </w:r>
    </w:p>
    <w:p w14:paraId="26FA3B59" w14:textId="77777777" w:rsidR="005A2FBF" w:rsidRPr="00962B3F" w:rsidRDefault="005A2FBF" w:rsidP="005A2FBF">
      <w:pPr>
        <w:pStyle w:val="PL"/>
      </w:pPr>
      <w:r w:rsidRPr="00962B3F">
        <w:t xml:space="preserve">                            three-two-TypeI-SinglePanel-Restriction2-r17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(96)),</w:t>
      </w:r>
    </w:p>
    <w:p w14:paraId="68C38791" w14:textId="77777777" w:rsidR="005A2FBF" w:rsidRPr="00962B3F" w:rsidRDefault="005A2FBF" w:rsidP="005A2FBF">
      <w:pPr>
        <w:pStyle w:val="PL"/>
      </w:pPr>
      <w:r w:rsidRPr="00962B3F">
        <w:t xml:space="preserve">                            six-one-TypeI-SinglePanel-Restriction2-r17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(24)),</w:t>
      </w:r>
    </w:p>
    <w:p w14:paraId="3034B565" w14:textId="77777777" w:rsidR="005A2FBF" w:rsidRPr="00962B3F" w:rsidRDefault="005A2FBF" w:rsidP="005A2FBF">
      <w:pPr>
        <w:pStyle w:val="PL"/>
      </w:pPr>
      <w:r w:rsidRPr="00962B3F">
        <w:t xml:space="preserve">                            four-two-TypeI-SinglePanel-Restriction2-r17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(128)),</w:t>
      </w:r>
    </w:p>
    <w:p w14:paraId="711FB6DC" w14:textId="77777777" w:rsidR="005A2FBF" w:rsidRPr="00962B3F" w:rsidRDefault="005A2FBF" w:rsidP="005A2FBF">
      <w:pPr>
        <w:pStyle w:val="PL"/>
      </w:pPr>
      <w:r w:rsidRPr="00962B3F">
        <w:t xml:space="preserve">                            eight-one-TypeI-SinglePanel-Restriction2-r17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68B70796" w14:textId="77777777" w:rsidR="005A2FBF" w:rsidRPr="00962B3F" w:rsidRDefault="005A2FBF" w:rsidP="005A2FBF">
      <w:pPr>
        <w:pStyle w:val="PL"/>
      </w:pPr>
      <w:r w:rsidRPr="00962B3F">
        <w:t xml:space="preserve">                            four-three-TypeI-SinglePanel-Restriction2-r17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50AAF476" w14:textId="77777777" w:rsidR="005A2FBF" w:rsidRPr="00962B3F" w:rsidRDefault="005A2FBF" w:rsidP="005A2FBF">
      <w:pPr>
        <w:pStyle w:val="PL"/>
      </w:pPr>
      <w:r w:rsidRPr="00962B3F">
        <w:t xml:space="preserve">                            six-two-TypeI-SinglePanel-Restriction2-r17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(192)),</w:t>
      </w:r>
    </w:p>
    <w:p w14:paraId="49712D15" w14:textId="77777777" w:rsidR="005A2FBF" w:rsidRPr="00962B3F" w:rsidRDefault="005A2FBF" w:rsidP="005A2FBF">
      <w:pPr>
        <w:pStyle w:val="PL"/>
      </w:pPr>
      <w:r w:rsidRPr="00962B3F">
        <w:t xml:space="preserve">                            twelve-one-TypeI-SinglePanel-Restriction2-r17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(48)),</w:t>
      </w:r>
    </w:p>
    <w:p w14:paraId="15DB4CC8" w14:textId="77777777" w:rsidR="005A2FBF" w:rsidRPr="00962B3F" w:rsidRDefault="005A2FBF" w:rsidP="005A2FBF">
      <w:pPr>
        <w:pStyle w:val="PL"/>
      </w:pPr>
      <w:r w:rsidRPr="00962B3F">
        <w:t xml:space="preserve">                            four-four-TypeI-SinglePanel-Restriction2-r17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191D5971" w14:textId="77777777" w:rsidR="005A2FBF" w:rsidRPr="00962B3F" w:rsidRDefault="005A2FBF" w:rsidP="005A2FBF">
      <w:pPr>
        <w:pStyle w:val="PL"/>
      </w:pPr>
      <w:r w:rsidRPr="00962B3F">
        <w:t xml:space="preserve">                            eight-two-TypeI-SinglePanel-Restriction2-r17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(256)),</w:t>
      </w:r>
    </w:p>
    <w:p w14:paraId="15FD1427" w14:textId="77777777" w:rsidR="005A2FBF" w:rsidRPr="00962B3F" w:rsidRDefault="005A2FBF" w:rsidP="005A2FBF">
      <w:pPr>
        <w:pStyle w:val="PL"/>
      </w:pPr>
      <w:r w:rsidRPr="00962B3F">
        <w:t xml:space="preserve">                            sixteen-one-TypeI-SinglePanel-Restriction2-r17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28FAD650" w14:textId="77777777" w:rsidR="005A2FBF" w:rsidRPr="00962B3F" w:rsidRDefault="005A2FBF" w:rsidP="005A2FBF">
      <w:pPr>
        <w:pStyle w:val="PL"/>
      </w:pPr>
      <w:r w:rsidRPr="00962B3F">
        <w:t xml:space="preserve">                        }</w:t>
      </w:r>
    </w:p>
    <w:p w14:paraId="39FC931B" w14:textId="77777777" w:rsidR="005A2FBF" w:rsidRPr="00962B3F" w:rsidRDefault="005A2FBF" w:rsidP="005A2FBF">
      <w:pPr>
        <w:pStyle w:val="PL"/>
      </w:pPr>
      <w:r w:rsidRPr="00962B3F">
        <w:t xml:space="preserve">                    }</w:t>
      </w:r>
    </w:p>
    <w:p w14:paraId="29A436B2" w14:textId="77777777" w:rsidR="005A2FBF" w:rsidRPr="00962B3F" w:rsidRDefault="005A2FBF" w:rsidP="005A2FBF">
      <w:pPr>
        <w:pStyle w:val="PL"/>
      </w:pPr>
      <w:r w:rsidRPr="00962B3F">
        <w:t xml:space="preserve">                }</w:t>
      </w:r>
    </w:p>
    <w:p w14:paraId="1BD313DF" w14:textId="77777777" w:rsidR="005A2FBF" w:rsidRPr="00962B3F" w:rsidRDefault="005A2FBF" w:rsidP="005A2FB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BAE1740" w14:textId="77777777" w:rsidR="005A2FBF" w:rsidRPr="00962B3F" w:rsidRDefault="005A2FBF" w:rsidP="005A2FBF">
      <w:pPr>
        <w:pStyle w:val="PL"/>
        <w:rPr>
          <w:color w:val="808080"/>
        </w:rPr>
      </w:pPr>
      <w:r w:rsidRPr="00962B3F">
        <w:t xml:space="preserve">            typeI-SinglePanel-ri-RestrictionSTRP-r17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 xml:space="preserve">,  </w:t>
      </w:r>
      <w:r w:rsidRPr="00962B3F">
        <w:rPr>
          <w:color w:val="808080"/>
        </w:rPr>
        <w:t>-- Need R</w:t>
      </w:r>
    </w:p>
    <w:p w14:paraId="30BE9F6F" w14:textId="77777777" w:rsidR="005A2FBF" w:rsidRPr="00962B3F" w:rsidRDefault="005A2FBF" w:rsidP="005A2FBF">
      <w:pPr>
        <w:pStyle w:val="PL"/>
        <w:rPr>
          <w:color w:val="808080"/>
        </w:rPr>
      </w:pPr>
      <w:r w:rsidRPr="00962B3F">
        <w:t xml:space="preserve">            typeI-SinglePanel-ri-RestrictionSDM-r17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       </w:t>
      </w:r>
      <w:r w:rsidRPr="00962B3F">
        <w:rPr>
          <w:color w:val="993366"/>
        </w:rPr>
        <w:t>OPTIONAL</w:t>
      </w:r>
      <w:r w:rsidRPr="00962B3F">
        <w:t xml:space="preserve">   </w:t>
      </w:r>
      <w:r w:rsidRPr="00962B3F">
        <w:rPr>
          <w:color w:val="808080"/>
        </w:rPr>
        <w:t>-- Need R</w:t>
      </w:r>
    </w:p>
    <w:p w14:paraId="1BF72D1C" w14:textId="77777777" w:rsidR="005A2FBF" w:rsidRPr="00962B3F" w:rsidRDefault="005A2FBF" w:rsidP="005A2FBF">
      <w:pPr>
        <w:pStyle w:val="PL"/>
      </w:pPr>
      <w:r w:rsidRPr="00962B3F">
        <w:t xml:space="preserve">        },</w:t>
      </w:r>
    </w:p>
    <w:p w14:paraId="748A3F18" w14:textId="77777777" w:rsidR="005A2FBF" w:rsidRPr="00962B3F" w:rsidRDefault="005A2FBF" w:rsidP="005A2FBF">
      <w:pPr>
        <w:pStyle w:val="PL"/>
      </w:pPr>
      <w:r w:rsidRPr="00962B3F">
        <w:t xml:space="preserve">        type2                                 </w:t>
      </w:r>
      <w:r w:rsidRPr="00962B3F">
        <w:rPr>
          <w:color w:val="993366"/>
        </w:rPr>
        <w:t>SEQUENCE</w:t>
      </w:r>
      <w:r w:rsidRPr="00962B3F">
        <w:t xml:space="preserve"> {</w:t>
      </w:r>
    </w:p>
    <w:p w14:paraId="76A37733" w14:textId="77777777" w:rsidR="005A2FBF" w:rsidRPr="00962B3F" w:rsidRDefault="005A2FBF" w:rsidP="005A2FBF">
      <w:pPr>
        <w:pStyle w:val="PL"/>
      </w:pPr>
      <w:r w:rsidRPr="00962B3F">
        <w:t xml:space="preserve">            typeII-PortSelection-r17              </w:t>
      </w:r>
      <w:r w:rsidRPr="00962B3F">
        <w:rPr>
          <w:color w:val="993366"/>
        </w:rPr>
        <w:t>SEQUENCE</w:t>
      </w:r>
      <w:r w:rsidRPr="00962B3F">
        <w:t xml:space="preserve"> {</w:t>
      </w:r>
    </w:p>
    <w:p w14:paraId="7820C68D" w14:textId="77777777" w:rsidR="005A2FBF" w:rsidRPr="00962B3F" w:rsidRDefault="005A2FBF" w:rsidP="005A2FBF">
      <w:pPr>
        <w:pStyle w:val="PL"/>
      </w:pPr>
      <w:r w:rsidRPr="00962B3F">
        <w:t xml:space="preserve">                paramCombination-r17                   </w:t>
      </w:r>
      <w:r w:rsidRPr="00962B3F">
        <w:rPr>
          <w:color w:val="993366"/>
        </w:rPr>
        <w:t>INTEGER</w:t>
      </w:r>
      <w:r w:rsidRPr="00962B3F">
        <w:t xml:space="preserve"> (1..8),</w:t>
      </w:r>
    </w:p>
    <w:p w14:paraId="1C6E0623" w14:textId="77777777" w:rsidR="005A2FBF" w:rsidRPr="00962B3F" w:rsidRDefault="005A2FBF" w:rsidP="005A2FBF">
      <w:pPr>
        <w:pStyle w:val="PL"/>
        <w:rPr>
          <w:color w:val="808080"/>
        </w:rPr>
      </w:pPr>
      <w:r w:rsidRPr="00962B3F">
        <w:t xml:space="preserve">                valueOfN-r17                           </w:t>
      </w:r>
      <w:r w:rsidRPr="00962B3F">
        <w:rPr>
          <w:color w:val="993366"/>
        </w:rPr>
        <w:t>ENUMERATED</w:t>
      </w:r>
      <w:r w:rsidRPr="00962B3F">
        <w:t xml:space="preserve"> {n2, n4}                          </w:t>
      </w:r>
      <w:r w:rsidRPr="00962B3F">
        <w:rPr>
          <w:color w:val="993366"/>
        </w:rPr>
        <w:t>OPTIONAL</w:t>
      </w:r>
      <w:r w:rsidRPr="00962B3F">
        <w:t xml:space="preserve">,  </w:t>
      </w:r>
      <w:r w:rsidRPr="00962B3F">
        <w:rPr>
          <w:color w:val="808080"/>
        </w:rPr>
        <w:t>-- Need R</w:t>
      </w:r>
    </w:p>
    <w:p w14:paraId="43EE2A62" w14:textId="77777777" w:rsidR="005A2FBF" w:rsidRPr="00962B3F" w:rsidRDefault="005A2FBF" w:rsidP="005A2FBF">
      <w:pPr>
        <w:pStyle w:val="PL"/>
        <w:rPr>
          <w:color w:val="808080"/>
        </w:rPr>
      </w:pPr>
      <w:r w:rsidRPr="00962B3F">
        <w:t xml:space="preserve">                numberOfPMI-SubbandsPerCQI-Subband-r17 </w:t>
      </w:r>
      <w:r w:rsidRPr="00962B3F">
        <w:rPr>
          <w:color w:val="993366"/>
        </w:rPr>
        <w:t>INTEGER</w:t>
      </w:r>
      <w:r w:rsidRPr="00962B3F">
        <w:t xml:space="preserve">(1..2)                                </w:t>
      </w:r>
      <w:r w:rsidRPr="00962B3F">
        <w:rPr>
          <w:color w:val="993366"/>
        </w:rPr>
        <w:t>OPTIONAL</w:t>
      </w:r>
      <w:r w:rsidRPr="00962B3F">
        <w:t xml:space="preserve">,  </w:t>
      </w:r>
      <w:r w:rsidRPr="00962B3F">
        <w:rPr>
          <w:color w:val="808080"/>
        </w:rPr>
        <w:t>-- Need R</w:t>
      </w:r>
    </w:p>
    <w:p w14:paraId="22DCB7E3" w14:textId="77777777" w:rsidR="005A2FBF" w:rsidRPr="00962B3F" w:rsidRDefault="005A2FBF" w:rsidP="005A2FBF">
      <w:pPr>
        <w:pStyle w:val="PL"/>
      </w:pPr>
      <w:r w:rsidRPr="00962B3F">
        <w:t xml:space="preserve">                typeII-PortSelectionRI-Restriction-r17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0887417B" w14:textId="77777777" w:rsidR="005A2FBF" w:rsidRPr="00962B3F" w:rsidRDefault="005A2FBF" w:rsidP="005A2FBF">
      <w:pPr>
        <w:pStyle w:val="PL"/>
      </w:pPr>
      <w:r w:rsidRPr="00962B3F">
        <w:t xml:space="preserve">            }</w:t>
      </w:r>
    </w:p>
    <w:p w14:paraId="47E7C022" w14:textId="77777777" w:rsidR="005A2FBF" w:rsidRPr="00962B3F" w:rsidRDefault="005A2FBF" w:rsidP="005A2FBF">
      <w:pPr>
        <w:pStyle w:val="PL"/>
      </w:pPr>
      <w:r w:rsidRPr="00962B3F">
        <w:t xml:space="preserve">        }</w:t>
      </w:r>
    </w:p>
    <w:p w14:paraId="20C2B7E3" w14:textId="77777777" w:rsidR="005A2FBF" w:rsidRPr="00962B3F" w:rsidRDefault="005A2FBF" w:rsidP="005A2FBF">
      <w:pPr>
        <w:pStyle w:val="PL"/>
      </w:pPr>
      <w:r w:rsidRPr="00962B3F">
        <w:t xml:space="preserve">    }</w:t>
      </w:r>
    </w:p>
    <w:p w14:paraId="691549A4" w14:textId="77777777" w:rsidR="005A2FBF" w:rsidRPr="00962B3F" w:rsidRDefault="005A2FBF" w:rsidP="005A2FBF">
      <w:pPr>
        <w:pStyle w:val="PL"/>
      </w:pPr>
      <w:r w:rsidRPr="00962B3F">
        <w:t>}</w:t>
      </w:r>
    </w:p>
    <w:p w14:paraId="70B71209" w14:textId="77777777" w:rsidR="005A2FBF" w:rsidRPr="00962B3F" w:rsidRDefault="005A2FBF" w:rsidP="005A2FBF">
      <w:pPr>
        <w:pStyle w:val="PL"/>
      </w:pPr>
    </w:p>
    <w:p w14:paraId="3A3BCDF8" w14:textId="77777777" w:rsidR="005A2FBF" w:rsidRPr="00962B3F" w:rsidRDefault="005A2FBF" w:rsidP="005A2FBF">
      <w:pPr>
        <w:pStyle w:val="PL"/>
        <w:rPr>
          <w:color w:val="808080"/>
        </w:rPr>
      </w:pPr>
      <w:r w:rsidRPr="00962B3F">
        <w:rPr>
          <w:color w:val="808080"/>
        </w:rPr>
        <w:t>-- TAG-CODEBOOKCONFIG-STOP</w:t>
      </w:r>
    </w:p>
    <w:p w14:paraId="23596FBF" w14:textId="77777777" w:rsidR="005A2FBF" w:rsidRPr="00962B3F" w:rsidRDefault="005A2FBF" w:rsidP="005A2FBF">
      <w:pPr>
        <w:pStyle w:val="PL"/>
        <w:rPr>
          <w:color w:val="808080"/>
        </w:rPr>
      </w:pPr>
      <w:r w:rsidRPr="00962B3F">
        <w:rPr>
          <w:color w:val="808080"/>
        </w:rPr>
        <w:t>-- ASN1STOP</w:t>
      </w:r>
    </w:p>
    <w:p w14:paraId="6D4393F3" w14:textId="77777777" w:rsidR="005A2FBF" w:rsidRDefault="005A2FBF" w:rsidP="00463913">
      <w:pPr>
        <w:spacing w:before="120"/>
      </w:pPr>
    </w:p>
    <w:p w14:paraId="43CA0BDC" w14:textId="74E4D8B0" w:rsidR="00E503E7" w:rsidRPr="0031730D" w:rsidRDefault="00DD6BF2" w:rsidP="0031730D">
      <w:pPr>
        <w:pStyle w:val="1"/>
        <w:tabs>
          <w:tab w:val="num" w:pos="432"/>
        </w:tabs>
        <w:ind w:left="432"/>
      </w:pPr>
      <w:r>
        <w:t>Discussions</w:t>
      </w:r>
    </w:p>
    <w:p w14:paraId="374DCF42" w14:textId="239519D6" w:rsidR="00F20692" w:rsidRDefault="00F20692" w:rsidP="007853A2">
      <w:pPr>
        <w:spacing w:before="120"/>
      </w:pPr>
      <w:r>
        <w:rPr>
          <w:rFonts w:hint="eastAsia"/>
          <w:lang w:eastAsia="zh-CN"/>
        </w:rPr>
        <w:t>F</w:t>
      </w:r>
      <w:r>
        <w:rPr>
          <w:lang w:eastAsia="zh-CN"/>
        </w:rPr>
        <w:t xml:space="preserve">or </w:t>
      </w:r>
      <w:r w:rsidR="004C2335">
        <w:rPr>
          <w:lang w:eastAsia="zh-CN"/>
        </w:rPr>
        <w:t xml:space="preserve">the sake of discussion, </w:t>
      </w:r>
      <w:r w:rsidR="0050663C">
        <w:rPr>
          <w:lang w:eastAsia="zh-CN"/>
        </w:rPr>
        <w:t>an example of resource configuration</w:t>
      </w:r>
      <w:r w:rsidR="00521909">
        <w:rPr>
          <w:lang w:eastAsia="zh-CN"/>
        </w:rPr>
        <w:t xml:space="preserve"> with 6 CMRs</w:t>
      </w:r>
      <w:r w:rsidR="0050663C">
        <w:rPr>
          <w:lang w:eastAsia="zh-CN"/>
        </w:rPr>
        <w:t xml:space="preserve"> is given in Figure 1</w:t>
      </w:r>
      <w:r w:rsidR="00521909">
        <w:rPr>
          <w:lang w:eastAsia="zh-CN"/>
        </w:rPr>
        <w:t xml:space="preserve"> for Rel-17 NCJT CSI measurement.</w:t>
      </w:r>
    </w:p>
    <w:p w14:paraId="0B7DC93F" w14:textId="4D6A84AC" w:rsidR="00730BE7" w:rsidRDefault="00730BE7" w:rsidP="00730BE7">
      <w:pPr>
        <w:spacing w:before="120"/>
        <w:jc w:val="center"/>
        <w:rPr>
          <w:lang w:eastAsia="zh-CN"/>
        </w:rPr>
      </w:pPr>
      <w:r>
        <w:rPr>
          <w:noProof/>
          <w:lang w:eastAsia="zh-CN"/>
        </w:rPr>
        <w:lastRenderedPageBreak/>
        <w:drawing>
          <wp:inline distT="0" distB="0" distL="0" distR="0" wp14:anchorId="0EA1A789" wp14:editId="29BD76CD">
            <wp:extent cx="4229478" cy="1402080"/>
            <wp:effectExtent l="0" t="0" r="0" b="7620"/>
            <wp:docPr id="2" name="图片 2" descr="C:\Users\y00610651\AppData\Roaming\eSpace_Desktop\UserData\y00610651\imagefiles\CDF14989-E6BA-4ED1-95E7-DBDD09976D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14989-E6BA-4ED1-95E7-DBDD09976DAF" descr="C:\Users\y00610651\AppData\Roaming\eSpace_Desktop\UserData\y00610651\imagefiles\CDF14989-E6BA-4ED1-95E7-DBDD09976DA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6336" cy="1404353"/>
                    </a:xfrm>
                    <a:prstGeom prst="rect">
                      <a:avLst/>
                    </a:prstGeom>
                  </pic:spPr>
                </pic:pic>
              </a:graphicData>
            </a:graphic>
          </wp:inline>
        </w:drawing>
      </w:r>
    </w:p>
    <w:p w14:paraId="2195E383" w14:textId="639C5670" w:rsidR="00730BE7" w:rsidRDefault="00730BE7" w:rsidP="00730BE7">
      <w:pPr>
        <w:pStyle w:val="a6"/>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An example of Rel-17 NCJT CSI measurement resource configuration</w:t>
      </w:r>
    </w:p>
    <w:p w14:paraId="5FDA4457" w14:textId="2A0CD93F" w:rsidR="00521909" w:rsidRDefault="00730BE7">
      <w:pPr>
        <w:spacing w:before="120"/>
        <w:rPr>
          <w:lang w:eastAsia="zh-CN"/>
        </w:rPr>
      </w:pPr>
      <w:r>
        <w:rPr>
          <w:lang w:eastAsia="zh-CN"/>
        </w:rPr>
        <w:t>I</w:t>
      </w:r>
      <w:r>
        <w:rPr>
          <w:rFonts w:hint="eastAsia"/>
          <w:lang w:eastAsia="zh-CN"/>
        </w:rPr>
        <w:t>n</w:t>
      </w:r>
      <w:r>
        <w:rPr>
          <w:lang w:eastAsia="zh-CN"/>
        </w:rPr>
        <w:t xml:space="preserve"> Figure 1, CMR group 1 is associated with TRP 1 and CMR group 2 is associated with TRP 2. There are two CMR pairs configured for NCJT CSI measurement, i.e., CMR pair 1 with CRM 1 and CMR 2, and CMR pair 2 with CRM 3 and CMR 4.</w:t>
      </w:r>
      <w:r w:rsidR="00122E88">
        <w:rPr>
          <w:lang w:eastAsia="zh-CN"/>
        </w:rPr>
        <w:t xml:space="preserve"> CMR5 and CMR6 are configured for </w:t>
      </w:r>
      <w:proofErr w:type="spellStart"/>
      <w:r w:rsidR="00122E88">
        <w:rPr>
          <w:lang w:eastAsia="zh-CN"/>
        </w:rPr>
        <w:t>sTRP</w:t>
      </w:r>
      <w:proofErr w:type="spellEnd"/>
      <w:r w:rsidR="00122E88">
        <w:rPr>
          <w:lang w:eastAsia="zh-CN"/>
        </w:rPr>
        <w:t xml:space="preserve"> CSI measurement. </w:t>
      </w:r>
    </w:p>
    <w:p w14:paraId="3957B150" w14:textId="71514617" w:rsidR="00521909" w:rsidRDefault="00521909" w:rsidP="00515A1F">
      <w:pPr>
        <w:spacing w:before="120"/>
      </w:pPr>
      <w:r>
        <w:rPr>
          <w:lang w:eastAsia="zh-CN"/>
        </w:rPr>
        <w:t xml:space="preserve">Since </w:t>
      </w:r>
      <w:r w:rsidR="00563996">
        <w:rPr>
          <w:lang w:eastAsia="zh-CN"/>
        </w:rPr>
        <w:t xml:space="preserve">there </w:t>
      </w:r>
      <w:r>
        <w:rPr>
          <w:lang w:eastAsia="zh-CN"/>
        </w:rPr>
        <w:t>is</w:t>
      </w:r>
      <w:r w:rsidR="00563996">
        <w:rPr>
          <w:lang w:eastAsia="zh-CN"/>
        </w:rPr>
        <w:t xml:space="preserve"> no </w:t>
      </w:r>
      <w:proofErr w:type="spellStart"/>
      <w:r w:rsidR="00563996" w:rsidRPr="00515A1F">
        <w:rPr>
          <w:i/>
          <w:lang w:eastAsia="zh-CN"/>
        </w:rPr>
        <w:t>codebook</w:t>
      </w:r>
      <w:r w:rsidRPr="00515A1F">
        <w:rPr>
          <w:i/>
          <w:lang w:eastAsia="zh-CN"/>
        </w:rPr>
        <w:t>Mode</w:t>
      </w:r>
      <w:proofErr w:type="spellEnd"/>
      <w:r>
        <w:rPr>
          <w:lang w:eastAsia="zh-CN"/>
        </w:rPr>
        <w:t xml:space="preserve"> </w:t>
      </w:r>
      <w:r w:rsidR="00563996">
        <w:rPr>
          <w:lang w:eastAsia="zh-CN"/>
        </w:rPr>
        <w:t xml:space="preserve">configuration </w:t>
      </w:r>
      <w:r>
        <w:rPr>
          <w:lang w:eastAsia="zh-CN"/>
        </w:rPr>
        <w:t xml:space="preserve">yet from </w:t>
      </w:r>
      <w:r w:rsidRPr="00515A1F">
        <w:rPr>
          <w:i/>
          <w:lang w:eastAsia="zh-CN"/>
        </w:rPr>
        <w:t>CodebookConfig-</w:t>
      </w:r>
      <w:r w:rsidR="00B920AD" w:rsidRPr="00515A1F">
        <w:rPr>
          <w:i/>
          <w:lang w:eastAsia="zh-CN"/>
        </w:rPr>
        <w:t>r17</w:t>
      </w:r>
      <w:r w:rsidR="00B920AD" w:rsidRPr="00521909">
        <w:rPr>
          <w:lang w:eastAsia="zh-CN"/>
        </w:rPr>
        <w:t xml:space="preserve"> or</w:t>
      </w:r>
      <w:r>
        <w:rPr>
          <w:lang w:eastAsia="zh-CN"/>
        </w:rPr>
        <w:t xml:space="preserve"> RAN1 </w:t>
      </w:r>
      <w:r w:rsidR="00B920AD">
        <w:rPr>
          <w:lang w:eastAsia="zh-CN"/>
        </w:rPr>
        <w:t>decision yet</w:t>
      </w:r>
      <w:r>
        <w:rPr>
          <w:lang w:eastAsia="zh-CN"/>
        </w:rPr>
        <w:t xml:space="preserve">, possible understandings </w:t>
      </w:r>
      <w:r w:rsidR="00B920AD">
        <w:rPr>
          <w:lang w:eastAsia="zh-CN"/>
        </w:rPr>
        <w:t>could be</w:t>
      </w:r>
      <w:r>
        <w:rPr>
          <w:lang w:eastAsia="zh-CN"/>
        </w:rPr>
        <w:t xml:space="preserve"> as following to avoid ambiguity:</w:t>
      </w:r>
    </w:p>
    <w:p w14:paraId="2DA3806A" w14:textId="77777777" w:rsidR="00521909" w:rsidRPr="00515A1F" w:rsidRDefault="00521909" w:rsidP="00515A1F">
      <w:pPr>
        <w:pStyle w:val="aff4"/>
        <w:numPr>
          <w:ilvl w:val="0"/>
          <w:numId w:val="15"/>
        </w:numPr>
        <w:spacing w:before="120"/>
        <w:jc w:val="both"/>
        <w:rPr>
          <w:rFonts w:ascii="Times New Roman" w:hAnsi="Times New Roman" w:cs="Times New Roman"/>
        </w:rPr>
      </w:pPr>
      <w:r w:rsidRPr="00515A1F">
        <w:rPr>
          <w:rFonts w:ascii="Times New Roman" w:hAnsi="Times New Roman" w:cs="Times New Roman"/>
        </w:rPr>
        <w:t xml:space="preserve">Understanding #1: single value of </w:t>
      </w:r>
      <w:proofErr w:type="spellStart"/>
      <w:r w:rsidRPr="00515A1F">
        <w:rPr>
          <w:rFonts w:ascii="Times New Roman" w:hAnsi="Times New Roman" w:cs="Times New Roman"/>
          <w:i/>
        </w:rPr>
        <w:t>codebookMode</w:t>
      </w:r>
      <w:proofErr w:type="spellEnd"/>
      <w:r w:rsidRPr="00515A1F">
        <w:rPr>
          <w:rFonts w:ascii="Times New Roman" w:hAnsi="Times New Roman" w:cs="Times New Roman"/>
        </w:rPr>
        <w:t xml:space="preserve">, either 1 or 2, is set to all six resources. </w:t>
      </w:r>
    </w:p>
    <w:p w14:paraId="4D96EA00" w14:textId="767A99EA" w:rsidR="00521909" w:rsidRPr="00515A1F" w:rsidRDefault="00521909" w:rsidP="00515A1F">
      <w:pPr>
        <w:pStyle w:val="aff4"/>
        <w:numPr>
          <w:ilvl w:val="0"/>
          <w:numId w:val="15"/>
        </w:numPr>
        <w:spacing w:before="120"/>
        <w:jc w:val="both"/>
        <w:rPr>
          <w:rFonts w:ascii="Times New Roman" w:hAnsi="Times New Roman" w:cs="Times New Roman"/>
        </w:rPr>
      </w:pPr>
      <w:r w:rsidRPr="00515A1F">
        <w:rPr>
          <w:rFonts w:ascii="Times New Roman" w:hAnsi="Times New Roman" w:cs="Times New Roman"/>
        </w:rPr>
        <w:t xml:space="preserve">Understanding #2: two values of </w:t>
      </w:r>
      <w:proofErr w:type="spellStart"/>
      <w:r w:rsidRPr="00515A1F">
        <w:rPr>
          <w:rFonts w:ascii="Times New Roman" w:hAnsi="Times New Roman" w:cs="Times New Roman"/>
          <w:i/>
        </w:rPr>
        <w:t>codebookMode</w:t>
      </w:r>
      <w:proofErr w:type="spellEnd"/>
      <w:r w:rsidRPr="00515A1F">
        <w:rPr>
          <w:rFonts w:ascii="Times New Roman" w:hAnsi="Times New Roman" w:cs="Times New Roman"/>
        </w:rPr>
        <w:t xml:space="preserve"> are set to </w:t>
      </w:r>
      <w:r w:rsidRPr="00515A1F">
        <w:rPr>
          <w:rFonts w:ascii="Times New Roman" w:hAnsi="Times New Roman" w:cs="Times New Roman"/>
          <w:i/>
        </w:rPr>
        <w:t>typeI-SinglePanel-Group1-r17</w:t>
      </w:r>
      <w:r w:rsidRPr="00515A1F">
        <w:rPr>
          <w:rFonts w:ascii="Times New Roman" w:hAnsi="Times New Roman" w:cs="Times New Roman"/>
        </w:rPr>
        <w:t xml:space="preserve"> </w:t>
      </w:r>
      <w:r w:rsidR="00297F63">
        <w:rPr>
          <w:rFonts w:ascii="Times New Roman" w:hAnsi="Times New Roman" w:cs="Times New Roman"/>
        </w:rPr>
        <w:t xml:space="preserve">(i.e. CMR # 1, 3, 5, 6) </w:t>
      </w:r>
      <w:r w:rsidRPr="00515A1F">
        <w:rPr>
          <w:rFonts w:ascii="Times New Roman" w:hAnsi="Times New Roman" w:cs="Times New Roman"/>
        </w:rPr>
        <w:t xml:space="preserve">and </w:t>
      </w:r>
      <w:r w:rsidRPr="00515A1F">
        <w:rPr>
          <w:rFonts w:ascii="Times New Roman" w:hAnsi="Times New Roman" w:cs="Times New Roman"/>
          <w:i/>
        </w:rPr>
        <w:t>typeI-SinglePanel-Group2-r17</w:t>
      </w:r>
      <w:r w:rsidRPr="00515A1F">
        <w:rPr>
          <w:rFonts w:ascii="Times New Roman" w:hAnsi="Times New Roman" w:cs="Times New Roman"/>
        </w:rPr>
        <w:t xml:space="preserve"> </w:t>
      </w:r>
      <w:r w:rsidR="00297F63">
        <w:rPr>
          <w:rFonts w:ascii="Times New Roman" w:hAnsi="Times New Roman" w:cs="Times New Roman"/>
        </w:rPr>
        <w:t xml:space="preserve">(i.e. CMR #2 and 4) </w:t>
      </w:r>
      <w:r w:rsidRPr="00515A1F">
        <w:rPr>
          <w:rFonts w:ascii="Times New Roman" w:hAnsi="Times New Roman" w:cs="Times New Roman"/>
        </w:rPr>
        <w:t>respectively</w:t>
      </w:r>
    </w:p>
    <w:p w14:paraId="73A6259B" w14:textId="16B3F08D" w:rsidR="00521909" w:rsidRPr="00515A1F" w:rsidRDefault="00521909" w:rsidP="00515A1F">
      <w:pPr>
        <w:pStyle w:val="aff4"/>
        <w:numPr>
          <w:ilvl w:val="0"/>
          <w:numId w:val="15"/>
        </w:numPr>
        <w:spacing w:before="120"/>
        <w:jc w:val="both"/>
        <w:rPr>
          <w:rFonts w:ascii="Times New Roman" w:hAnsi="Times New Roman" w:cs="Times New Roman"/>
        </w:rPr>
      </w:pPr>
      <w:r w:rsidRPr="00515A1F">
        <w:rPr>
          <w:rFonts w:ascii="Times New Roman" w:hAnsi="Times New Roman" w:cs="Times New Roman"/>
        </w:rPr>
        <w:t xml:space="preserve">Understanding #3: three values of </w:t>
      </w:r>
      <w:proofErr w:type="spellStart"/>
      <w:r w:rsidRPr="00515A1F">
        <w:rPr>
          <w:rFonts w:ascii="Times New Roman" w:hAnsi="Times New Roman" w:cs="Times New Roman"/>
          <w:i/>
        </w:rPr>
        <w:t>codebookMode</w:t>
      </w:r>
      <w:proofErr w:type="spellEnd"/>
      <w:r w:rsidRPr="00515A1F">
        <w:rPr>
          <w:rFonts w:ascii="Times New Roman" w:hAnsi="Times New Roman" w:cs="Times New Roman"/>
        </w:rPr>
        <w:t xml:space="preserve"> are set to </w:t>
      </w:r>
      <w:r w:rsidRPr="00515A1F">
        <w:rPr>
          <w:rFonts w:ascii="Times New Roman" w:hAnsi="Times New Roman" w:cs="Times New Roman"/>
          <w:i/>
        </w:rPr>
        <w:t>CodebookConfig-r17,</w:t>
      </w:r>
      <w:r w:rsidR="00297F63">
        <w:rPr>
          <w:rFonts w:ascii="Times New Roman" w:hAnsi="Times New Roman" w:cs="Times New Roman"/>
          <w:i/>
        </w:rPr>
        <w:t xml:space="preserve"> </w:t>
      </w:r>
      <w:r w:rsidRPr="00515A1F">
        <w:rPr>
          <w:rFonts w:ascii="Times New Roman" w:hAnsi="Times New Roman" w:cs="Times New Roman"/>
          <w:i/>
        </w:rPr>
        <w:t>ty</w:t>
      </w:r>
      <w:r w:rsidR="00B920AD" w:rsidRPr="00515A1F">
        <w:rPr>
          <w:rFonts w:ascii="Times New Roman" w:hAnsi="Times New Roman" w:cs="Times New Roman"/>
          <w:i/>
        </w:rPr>
        <w:t>peI</w:t>
      </w:r>
      <w:r w:rsidRPr="00515A1F">
        <w:rPr>
          <w:rFonts w:ascii="Times New Roman" w:hAnsi="Times New Roman" w:cs="Times New Roman"/>
          <w:i/>
        </w:rPr>
        <w:t>-SinglePanel-Group1-r17</w:t>
      </w:r>
      <w:r w:rsidRPr="00515A1F">
        <w:rPr>
          <w:rFonts w:ascii="Times New Roman" w:hAnsi="Times New Roman" w:cs="Times New Roman"/>
        </w:rPr>
        <w:t xml:space="preserve"> and </w:t>
      </w:r>
      <w:r w:rsidRPr="00515A1F">
        <w:rPr>
          <w:rFonts w:ascii="Times New Roman" w:hAnsi="Times New Roman" w:cs="Times New Roman"/>
          <w:i/>
        </w:rPr>
        <w:t>typeI-SinglePanel-Group2-r17</w:t>
      </w:r>
      <w:r w:rsidRPr="00515A1F">
        <w:rPr>
          <w:rFonts w:ascii="Times New Roman" w:hAnsi="Times New Roman" w:cs="Times New Roman"/>
        </w:rPr>
        <w:t xml:space="preserve"> respectively</w:t>
      </w:r>
      <w:r w:rsidR="00B920AD" w:rsidRPr="00515A1F">
        <w:rPr>
          <w:rFonts w:ascii="Times New Roman" w:hAnsi="Times New Roman" w:cs="Times New Roman"/>
        </w:rPr>
        <w:t>. The first</w:t>
      </w:r>
      <w:r w:rsidR="00297F63">
        <w:rPr>
          <w:rFonts w:ascii="Times New Roman" w:hAnsi="Times New Roman" w:cs="Times New Roman"/>
        </w:rPr>
        <w:t xml:space="preserve"> value of </w:t>
      </w:r>
      <w:proofErr w:type="spellStart"/>
      <w:r w:rsidR="00297F63" w:rsidRPr="00B920AD">
        <w:rPr>
          <w:rFonts w:ascii="Times New Roman" w:hAnsi="Times New Roman" w:cs="Times New Roman"/>
        </w:rPr>
        <w:t>codebookMode</w:t>
      </w:r>
      <w:proofErr w:type="spellEnd"/>
      <w:r w:rsidR="00B920AD" w:rsidRPr="00515A1F">
        <w:rPr>
          <w:rFonts w:ascii="Times New Roman" w:hAnsi="Times New Roman" w:cs="Times New Roman"/>
        </w:rPr>
        <w:t xml:space="preserve"> is assumed for NCJT CSI measurement hypothesis </w:t>
      </w:r>
      <w:r w:rsidR="00297F63">
        <w:rPr>
          <w:rFonts w:ascii="Times New Roman" w:hAnsi="Times New Roman" w:cs="Times New Roman"/>
        </w:rPr>
        <w:t xml:space="preserve">(i.e. CMR #1,2,3,4) </w:t>
      </w:r>
      <w:r w:rsidR="00B920AD" w:rsidRPr="00515A1F">
        <w:rPr>
          <w:rFonts w:ascii="Times New Roman" w:hAnsi="Times New Roman" w:cs="Times New Roman"/>
        </w:rPr>
        <w:t xml:space="preserve">and the latter two </w:t>
      </w:r>
      <w:r w:rsidR="00297F63">
        <w:rPr>
          <w:rFonts w:ascii="Times New Roman" w:hAnsi="Times New Roman" w:cs="Times New Roman"/>
        </w:rPr>
        <w:t xml:space="preserve">values </w:t>
      </w:r>
      <w:r w:rsidR="00B920AD" w:rsidRPr="00515A1F">
        <w:rPr>
          <w:rFonts w:ascii="Times New Roman" w:hAnsi="Times New Roman" w:cs="Times New Roman"/>
        </w:rPr>
        <w:t>are assumed for single-TRP CSI measurement hypothesis</w:t>
      </w:r>
      <w:r w:rsidR="00297F63">
        <w:rPr>
          <w:rFonts w:ascii="Times New Roman" w:hAnsi="Times New Roman" w:cs="Times New Roman"/>
        </w:rPr>
        <w:t xml:space="preserve"> (i.e. CMR #1,3,5,6 and CMR 2,4)</w:t>
      </w:r>
      <w:r w:rsidR="00B920AD" w:rsidRPr="00515A1F">
        <w:rPr>
          <w:rFonts w:ascii="Times New Roman" w:hAnsi="Times New Roman" w:cs="Times New Roman"/>
        </w:rPr>
        <w:t xml:space="preserve">. </w:t>
      </w:r>
      <w:r w:rsidRPr="00515A1F">
        <w:rPr>
          <w:rFonts w:ascii="Times New Roman" w:hAnsi="Times New Roman" w:cs="Times New Roman"/>
        </w:rPr>
        <w:t xml:space="preserve">          </w:t>
      </w:r>
    </w:p>
    <w:p w14:paraId="41580AC4" w14:textId="77777777" w:rsidR="00521909" w:rsidRDefault="00521909" w:rsidP="00515A1F">
      <w:pPr>
        <w:pStyle w:val="aff4"/>
        <w:jc w:val="both"/>
      </w:pPr>
    </w:p>
    <w:p w14:paraId="47B2B49A" w14:textId="433EF6CA" w:rsidR="00B920AD" w:rsidRDefault="00B920AD">
      <w:pPr>
        <w:rPr>
          <w:lang w:eastAsia="zh-CN"/>
        </w:rPr>
      </w:pPr>
      <w:r>
        <w:rPr>
          <w:lang w:eastAsia="zh-CN"/>
        </w:rPr>
        <w:t>In our understanding, the simplest solution is our first preference</w:t>
      </w:r>
      <w:r w:rsidR="005730B2">
        <w:rPr>
          <w:lang w:eastAsia="zh-CN"/>
        </w:rPr>
        <w:t xml:space="preserve"> at current stage</w:t>
      </w:r>
      <w:r>
        <w:rPr>
          <w:lang w:eastAsia="zh-CN"/>
        </w:rPr>
        <w:t xml:space="preserve"> for the sake of specification changes in both RAN1 and RAN2, and also for the ease of UE implementation. Therefore a draft CR is provided in our companion contribution [2]:</w:t>
      </w:r>
    </w:p>
    <w:p w14:paraId="2A4983E7" w14:textId="106CB8C3" w:rsidR="00DF0FD2" w:rsidRDefault="00DF0FD2" w:rsidP="00DF0FD2">
      <w:pPr>
        <w:rPr>
          <w:b/>
          <w:i/>
          <w:lang w:eastAsia="zh-CN"/>
        </w:rPr>
      </w:pPr>
      <w:r w:rsidRPr="00DF0FD2">
        <w:rPr>
          <w:b/>
          <w:i/>
          <w:lang w:eastAsia="zh-CN"/>
        </w:rPr>
        <w:t xml:space="preserve">Proposal 1: For Rel-17 NCJT CSI measurement, </w:t>
      </w:r>
      <w:r w:rsidR="00B920AD">
        <w:rPr>
          <w:b/>
          <w:i/>
          <w:lang w:eastAsia="zh-CN"/>
        </w:rPr>
        <w:t>single value of</w:t>
      </w:r>
      <w:r>
        <w:rPr>
          <w:b/>
          <w:i/>
          <w:lang w:eastAsia="zh-CN"/>
        </w:rPr>
        <w:t xml:space="preserve"> </w:t>
      </w:r>
      <w:proofErr w:type="spellStart"/>
      <w:r>
        <w:rPr>
          <w:b/>
          <w:i/>
          <w:lang w:eastAsia="zh-CN"/>
        </w:rPr>
        <w:t>codebookMode</w:t>
      </w:r>
      <w:proofErr w:type="spellEnd"/>
      <w:r>
        <w:rPr>
          <w:b/>
          <w:i/>
          <w:lang w:eastAsia="zh-CN"/>
        </w:rPr>
        <w:t xml:space="preserve"> </w:t>
      </w:r>
      <w:r w:rsidR="00B920AD">
        <w:rPr>
          <w:b/>
          <w:i/>
          <w:lang w:eastAsia="zh-CN"/>
        </w:rPr>
        <w:t xml:space="preserve">is </w:t>
      </w:r>
      <w:r w:rsidR="00F7266A">
        <w:rPr>
          <w:b/>
          <w:i/>
          <w:lang w:eastAsia="zh-CN"/>
        </w:rPr>
        <w:t>set</w:t>
      </w:r>
      <w:r w:rsidR="00B920AD">
        <w:rPr>
          <w:b/>
          <w:i/>
          <w:lang w:eastAsia="zh-CN"/>
        </w:rPr>
        <w:t xml:space="preserve"> to all </w:t>
      </w:r>
      <w:r w:rsidR="00A70D71">
        <w:rPr>
          <w:b/>
          <w:i/>
          <w:lang w:eastAsia="zh-CN"/>
        </w:rPr>
        <w:t>CMRs</w:t>
      </w:r>
      <w:r w:rsidR="00B920AD">
        <w:rPr>
          <w:b/>
          <w:i/>
          <w:lang w:eastAsia="zh-CN"/>
        </w:rPr>
        <w:t xml:space="preserve"> in a NZP-CSI-RS-Resource configured for NCJT CSI report.</w:t>
      </w:r>
    </w:p>
    <w:p w14:paraId="5F7C9C39" w14:textId="7C37AE0C" w:rsidR="00F7266A" w:rsidRDefault="00DF0FD2" w:rsidP="008C0D54">
      <w:pPr>
        <w:rPr>
          <w:b/>
          <w:i/>
          <w:lang w:eastAsia="zh-CN"/>
        </w:rPr>
      </w:pPr>
      <w:r w:rsidRPr="00DF0FD2">
        <w:rPr>
          <w:b/>
          <w:i/>
          <w:lang w:eastAsia="zh-CN"/>
        </w:rPr>
        <w:t>Proposal 2: Adopt draft CR</w:t>
      </w:r>
      <w:r w:rsidR="005730B2">
        <w:rPr>
          <w:b/>
          <w:i/>
          <w:lang w:eastAsia="zh-CN"/>
        </w:rPr>
        <w:t xml:space="preserve"> for RAN1 specification</w:t>
      </w:r>
      <w:r w:rsidRPr="00DF0FD2">
        <w:rPr>
          <w:b/>
          <w:i/>
          <w:lang w:eastAsia="zh-CN"/>
        </w:rPr>
        <w:t xml:space="preserve"> </w:t>
      </w:r>
      <w:r w:rsidR="00B920AD">
        <w:rPr>
          <w:b/>
          <w:i/>
          <w:lang w:eastAsia="zh-CN"/>
        </w:rPr>
        <w:t>and send a LS to RAN2</w:t>
      </w:r>
      <w:r w:rsidR="00A70D71">
        <w:rPr>
          <w:b/>
          <w:i/>
          <w:lang w:eastAsia="zh-CN"/>
        </w:rPr>
        <w:t xml:space="preserve"> to inform RAN1 decision</w:t>
      </w:r>
      <w:r w:rsidR="00B920AD">
        <w:rPr>
          <w:b/>
          <w:i/>
          <w:lang w:eastAsia="zh-CN"/>
        </w:rPr>
        <w:t xml:space="preserve">. Detailed </w:t>
      </w:r>
      <w:r w:rsidR="00A70D71">
        <w:rPr>
          <w:b/>
          <w:i/>
          <w:lang w:eastAsia="zh-CN"/>
        </w:rPr>
        <w:t>signaling</w:t>
      </w:r>
      <w:r w:rsidR="00B920AD">
        <w:rPr>
          <w:b/>
          <w:i/>
          <w:lang w:eastAsia="zh-CN"/>
        </w:rPr>
        <w:t xml:space="preserve"> design is up to RAN2.</w:t>
      </w:r>
    </w:p>
    <w:p w14:paraId="423FC0D4" w14:textId="18B2CC25" w:rsidR="00DF0FD2" w:rsidRPr="00DF0FD2" w:rsidRDefault="00DF0FD2" w:rsidP="008C0D54">
      <w:pPr>
        <w:rPr>
          <w:b/>
          <w:i/>
          <w:lang w:eastAsia="zh-CN"/>
        </w:rPr>
      </w:pPr>
    </w:p>
    <w:p w14:paraId="02EFEB3D" w14:textId="271A2ECD" w:rsidR="001A67C6" w:rsidRDefault="004B565B" w:rsidP="004A4099">
      <w:pPr>
        <w:pStyle w:val="1"/>
        <w:tabs>
          <w:tab w:val="num" w:pos="432"/>
        </w:tabs>
        <w:ind w:left="432"/>
      </w:pPr>
      <w:r w:rsidRPr="000C59DA">
        <w:rPr>
          <w:rFonts w:hint="eastAsia"/>
        </w:rPr>
        <w:t>Conclusion</w:t>
      </w:r>
      <w:r w:rsidR="00AB3437">
        <w:t>s</w:t>
      </w:r>
    </w:p>
    <w:bookmarkEnd w:id="0"/>
    <w:p w14:paraId="4AB660E7" w14:textId="1E4E730C"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w:t>
      </w:r>
      <w:r w:rsidR="00F7266A">
        <w:rPr>
          <w:rFonts w:eastAsia="Gulim"/>
        </w:rPr>
        <w:t xml:space="preserve">above </w:t>
      </w:r>
      <w:r>
        <w:rPr>
          <w:rFonts w:eastAsia="Gulim"/>
        </w:rPr>
        <w:t>discussion, following proposals</w:t>
      </w:r>
      <w:r>
        <w:rPr>
          <w:rFonts w:hint="eastAsia"/>
          <w:lang w:eastAsia="zh-CN"/>
        </w:rPr>
        <w:t xml:space="preserve"> </w:t>
      </w:r>
      <w:r>
        <w:rPr>
          <w:lang w:eastAsia="zh-CN"/>
        </w:rPr>
        <w:t>are provided:</w:t>
      </w:r>
    </w:p>
    <w:p w14:paraId="7F087FC9" w14:textId="77777777" w:rsidR="00A70D71" w:rsidRDefault="00A70D71" w:rsidP="00A70D71">
      <w:pPr>
        <w:rPr>
          <w:b/>
          <w:i/>
          <w:lang w:eastAsia="zh-CN"/>
        </w:rPr>
      </w:pPr>
      <w:bookmarkStart w:id="4" w:name="_Ref124589665"/>
      <w:bookmarkStart w:id="5" w:name="_Ref71620620"/>
      <w:bookmarkStart w:id="6" w:name="_Ref124671424"/>
      <w:r w:rsidRPr="00DF0FD2">
        <w:rPr>
          <w:b/>
          <w:i/>
          <w:lang w:eastAsia="zh-CN"/>
        </w:rPr>
        <w:t xml:space="preserve">Proposal 1: For Rel-17 NCJT CSI measurement, </w:t>
      </w:r>
      <w:r>
        <w:rPr>
          <w:b/>
          <w:i/>
          <w:lang w:eastAsia="zh-CN"/>
        </w:rPr>
        <w:t xml:space="preserve">single value of </w:t>
      </w:r>
      <w:proofErr w:type="spellStart"/>
      <w:r>
        <w:rPr>
          <w:b/>
          <w:i/>
          <w:lang w:eastAsia="zh-CN"/>
        </w:rPr>
        <w:t>codebookMode</w:t>
      </w:r>
      <w:proofErr w:type="spellEnd"/>
      <w:r>
        <w:rPr>
          <w:b/>
          <w:i/>
          <w:lang w:eastAsia="zh-CN"/>
        </w:rPr>
        <w:t xml:space="preserve"> is set to all CMRs in a NZP-CSI-RS-Resource configured for NCJT CSI report.</w:t>
      </w:r>
    </w:p>
    <w:p w14:paraId="041B3989" w14:textId="77777777" w:rsidR="00A70D71" w:rsidRDefault="00A70D71" w:rsidP="00A70D71">
      <w:pPr>
        <w:rPr>
          <w:b/>
          <w:i/>
          <w:lang w:eastAsia="zh-CN"/>
        </w:rPr>
      </w:pPr>
      <w:r w:rsidRPr="00DF0FD2">
        <w:rPr>
          <w:b/>
          <w:i/>
          <w:lang w:eastAsia="zh-CN"/>
        </w:rPr>
        <w:t>Proposal 2: Adopt draft CR</w:t>
      </w:r>
      <w:r>
        <w:rPr>
          <w:b/>
          <w:i/>
          <w:lang w:eastAsia="zh-CN"/>
        </w:rPr>
        <w:t xml:space="preserve"> for RAN1 specification</w:t>
      </w:r>
      <w:r w:rsidRPr="00DF0FD2">
        <w:rPr>
          <w:b/>
          <w:i/>
          <w:lang w:eastAsia="zh-CN"/>
        </w:rPr>
        <w:t xml:space="preserve"> </w:t>
      </w:r>
      <w:r>
        <w:rPr>
          <w:b/>
          <w:i/>
          <w:lang w:eastAsia="zh-CN"/>
        </w:rPr>
        <w:t>and send a LS to RAN2 to inform RAN1 decision. Detailed signaling design is up to RAN2.</w:t>
      </w:r>
    </w:p>
    <w:p w14:paraId="24491145" w14:textId="77777777" w:rsidR="005730B2" w:rsidRDefault="005730B2" w:rsidP="00F34929">
      <w:pPr>
        <w:pStyle w:val="1"/>
        <w:numPr>
          <w:ilvl w:val="0"/>
          <w:numId w:val="0"/>
        </w:numPr>
        <w:rPr>
          <w:color w:val="000000"/>
        </w:rPr>
      </w:pPr>
    </w:p>
    <w:p w14:paraId="42258D8A" w14:textId="79BBC7DE" w:rsidR="00AC22BE" w:rsidRPr="00C73DC3" w:rsidRDefault="00413DF2" w:rsidP="00F34929">
      <w:pPr>
        <w:pStyle w:val="1"/>
        <w:numPr>
          <w:ilvl w:val="0"/>
          <w:numId w:val="0"/>
        </w:numPr>
      </w:pPr>
      <w:r w:rsidRPr="00EE2AB0">
        <w:rPr>
          <w:color w:val="000000"/>
        </w:rPr>
        <w:t>References</w:t>
      </w:r>
      <w:bookmarkEnd w:id="4"/>
      <w:bookmarkEnd w:id="5"/>
      <w:bookmarkEnd w:id="6"/>
    </w:p>
    <w:p w14:paraId="4E9DF762" w14:textId="64B84E59" w:rsidR="0089653B" w:rsidRDefault="006B0A3C" w:rsidP="000F5BE6">
      <w:pPr>
        <w:pStyle w:val="References"/>
        <w:numPr>
          <w:ilvl w:val="0"/>
          <w:numId w:val="5"/>
        </w:numPr>
        <w:spacing w:after="0"/>
        <w:jc w:val="both"/>
        <w:rPr>
          <w:szCs w:val="20"/>
          <w:lang w:eastAsia="zh-CN"/>
        </w:rPr>
      </w:pPr>
      <w:r>
        <w:rPr>
          <w:szCs w:val="20"/>
          <w:lang w:eastAsia="zh-CN"/>
        </w:rPr>
        <w:t>TS 38.21</w:t>
      </w:r>
      <w:r w:rsidR="000F5BE6">
        <w:rPr>
          <w:szCs w:val="20"/>
          <w:lang w:eastAsia="zh-CN"/>
        </w:rPr>
        <w:t>4</w:t>
      </w:r>
      <w:r>
        <w:rPr>
          <w:szCs w:val="20"/>
          <w:lang w:eastAsia="zh-CN"/>
        </w:rPr>
        <w:t>, v1</w:t>
      </w:r>
      <w:r w:rsidR="000F5BE6">
        <w:rPr>
          <w:szCs w:val="20"/>
          <w:lang w:eastAsia="zh-CN"/>
        </w:rPr>
        <w:t>7</w:t>
      </w:r>
      <w:r>
        <w:rPr>
          <w:szCs w:val="20"/>
          <w:lang w:eastAsia="zh-CN"/>
        </w:rPr>
        <w:t>.</w:t>
      </w:r>
      <w:r w:rsidR="000F5BE6">
        <w:rPr>
          <w:szCs w:val="20"/>
          <w:lang w:eastAsia="zh-CN"/>
        </w:rPr>
        <w:t>2</w:t>
      </w:r>
      <w:r>
        <w:rPr>
          <w:szCs w:val="20"/>
          <w:lang w:eastAsia="zh-CN"/>
        </w:rPr>
        <w:t>.0</w:t>
      </w:r>
      <w:r w:rsidRPr="00D973E6">
        <w:rPr>
          <w:szCs w:val="20"/>
          <w:lang w:eastAsia="zh-CN"/>
        </w:rPr>
        <w:t xml:space="preserve">, </w:t>
      </w:r>
      <w:r w:rsidR="000F5BE6" w:rsidRPr="000F5BE6">
        <w:t>Physical layer procedures for data</w:t>
      </w:r>
      <w:r w:rsidRPr="00D973E6">
        <w:rPr>
          <w:szCs w:val="20"/>
          <w:lang w:eastAsia="zh-CN"/>
        </w:rPr>
        <w:t xml:space="preserve">, </w:t>
      </w:r>
      <w:r w:rsidR="009543FC">
        <w:rPr>
          <w:szCs w:val="20"/>
          <w:lang w:eastAsia="zh-CN"/>
        </w:rPr>
        <w:t>Jun</w:t>
      </w:r>
      <w:r w:rsidRPr="00D973E6">
        <w:rPr>
          <w:szCs w:val="20"/>
          <w:lang w:eastAsia="zh-CN"/>
        </w:rPr>
        <w:t xml:space="preserve"> 202</w:t>
      </w:r>
      <w:r w:rsidR="007C2472">
        <w:rPr>
          <w:szCs w:val="20"/>
          <w:lang w:eastAsia="zh-CN"/>
        </w:rPr>
        <w:t>2</w:t>
      </w:r>
      <w:r w:rsidR="008C09EC" w:rsidRPr="00D973E6">
        <w:rPr>
          <w:szCs w:val="20"/>
          <w:lang w:eastAsia="zh-CN"/>
        </w:rPr>
        <w:t>.</w:t>
      </w:r>
    </w:p>
    <w:p w14:paraId="259B0307" w14:textId="41EADDB3" w:rsidR="000F5BE6" w:rsidRPr="003E4721" w:rsidRDefault="003E4721" w:rsidP="003E4721">
      <w:pPr>
        <w:pStyle w:val="References"/>
        <w:numPr>
          <w:ilvl w:val="0"/>
          <w:numId w:val="5"/>
        </w:numPr>
        <w:spacing w:after="0"/>
        <w:jc w:val="both"/>
        <w:rPr>
          <w:szCs w:val="20"/>
          <w:lang w:eastAsia="zh-CN"/>
        </w:rPr>
      </w:pPr>
      <w:r w:rsidRPr="003E4721">
        <w:rPr>
          <w:szCs w:val="20"/>
          <w:lang w:eastAsia="zh-CN"/>
        </w:rPr>
        <w:t>R1-220984</w:t>
      </w:r>
      <w:r>
        <w:rPr>
          <w:szCs w:val="20"/>
          <w:lang w:eastAsia="zh-CN"/>
        </w:rPr>
        <w:t>6</w:t>
      </w:r>
      <w:r w:rsidR="00002DDE" w:rsidRPr="003E4721">
        <w:rPr>
          <w:szCs w:val="20"/>
          <w:lang w:eastAsia="zh-CN"/>
        </w:rPr>
        <w:t>, “</w:t>
      </w:r>
      <w:r w:rsidR="000F5BE6" w:rsidRPr="003E4721">
        <w:rPr>
          <w:szCs w:val="20"/>
          <w:lang w:eastAsia="zh-CN"/>
        </w:rPr>
        <w:t>Correction on codebook mode configuration for Rel-17 NCJT CSI measurement</w:t>
      </w:r>
      <w:r w:rsidR="00002DDE" w:rsidRPr="003E4721">
        <w:rPr>
          <w:szCs w:val="20"/>
          <w:lang w:eastAsia="zh-CN"/>
        </w:rPr>
        <w:t>”, RAN1#1</w:t>
      </w:r>
      <w:r w:rsidR="00C072AA" w:rsidRPr="003E4721">
        <w:rPr>
          <w:szCs w:val="20"/>
          <w:lang w:eastAsia="zh-CN"/>
        </w:rPr>
        <w:t>10</w:t>
      </w:r>
      <w:r w:rsidR="000F5BE6" w:rsidRPr="003E4721">
        <w:rPr>
          <w:szCs w:val="20"/>
          <w:lang w:eastAsia="zh-CN"/>
        </w:rPr>
        <w:t>-bis-e</w:t>
      </w:r>
      <w:r w:rsidR="00002DDE" w:rsidRPr="003E4721">
        <w:rPr>
          <w:szCs w:val="20"/>
          <w:lang w:eastAsia="zh-CN"/>
        </w:rPr>
        <w:t xml:space="preserve">, Huawei, HiSilicon, </w:t>
      </w:r>
      <w:r w:rsidR="00FE6A9F" w:rsidRPr="003E4721">
        <w:rPr>
          <w:rFonts w:hint="eastAsia"/>
          <w:szCs w:val="20"/>
          <w:lang w:eastAsia="zh-CN"/>
        </w:rPr>
        <w:t>October</w:t>
      </w:r>
      <w:r w:rsidR="00002DDE" w:rsidRPr="003E4721">
        <w:rPr>
          <w:szCs w:val="20"/>
          <w:lang w:eastAsia="zh-CN"/>
        </w:rPr>
        <w:t xml:space="preserve"> 2022.</w:t>
      </w:r>
    </w:p>
    <w:sectPr w:rsidR="000F5BE6" w:rsidRPr="003E4721"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265D6" w14:textId="77777777" w:rsidR="00674765" w:rsidRDefault="00674765">
      <w:r>
        <w:separator/>
      </w:r>
    </w:p>
  </w:endnote>
  <w:endnote w:type="continuationSeparator" w:id="0">
    <w:p w14:paraId="40CC8512" w14:textId="77777777" w:rsidR="00674765" w:rsidRDefault="0067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FBC69" w14:textId="77777777" w:rsidR="00674765" w:rsidRDefault="00674765">
      <w:r>
        <w:separator/>
      </w:r>
    </w:p>
  </w:footnote>
  <w:footnote w:type="continuationSeparator" w:id="0">
    <w:p w14:paraId="65AFA50B" w14:textId="77777777" w:rsidR="00674765" w:rsidRDefault="0067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093BEB" w:rsidRDefault="00093BEB"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44483"/>
    <w:multiLevelType w:val="hybridMultilevel"/>
    <w:tmpl w:val="3F422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380CE0"/>
    <w:multiLevelType w:val="hybridMultilevel"/>
    <w:tmpl w:val="44280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1C07863"/>
    <w:multiLevelType w:val="hybridMultilevel"/>
    <w:tmpl w:val="83723D9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6174E7"/>
    <w:multiLevelType w:val="hybridMultilevel"/>
    <w:tmpl w:val="332EF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AD4080"/>
    <w:multiLevelType w:val="hybridMultilevel"/>
    <w:tmpl w:val="5CAA5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7C2AE1"/>
    <w:multiLevelType w:val="hybridMultilevel"/>
    <w:tmpl w:val="66287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2"/>
  </w:num>
  <w:num w:numId="4">
    <w:abstractNumId w:val="3"/>
  </w:num>
  <w:num w:numId="5">
    <w:abstractNumId w:val="4"/>
  </w:num>
  <w:num w:numId="6">
    <w:abstractNumId w:val="9"/>
  </w:num>
  <w:num w:numId="7">
    <w:abstractNumId w:val="10"/>
  </w:num>
  <w:num w:numId="8">
    <w:abstractNumId w:val="7"/>
  </w:num>
  <w:num w:numId="9">
    <w:abstractNumId w:val="2"/>
  </w:num>
  <w:num w:numId="10">
    <w:abstractNumId w:val="1"/>
  </w:num>
  <w:num w:numId="11">
    <w:abstractNumId w:val="8"/>
  </w:num>
  <w:num w:numId="12">
    <w:abstractNumId w:val="5"/>
  </w:num>
  <w:num w:numId="13">
    <w:abstractNumId w:val="11"/>
  </w:num>
  <w:num w:numId="14">
    <w:abstractNumId w:val="14"/>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DDE"/>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059"/>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89C"/>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914"/>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196"/>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8F"/>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5B"/>
    <w:rsid w:val="00027297"/>
    <w:rsid w:val="00027329"/>
    <w:rsid w:val="000275C6"/>
    <w:rsid w:val="000275F5"/>
    <w:rsid w:val="00027627"/>
    <w:rsid w:val="0002764C"/>
    <w:rsid w:val="00027795"/>
    <w:rsid w:val="000279A1"/>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5CA"/>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670"/>
    <w:rsid w:val="000418B4"/>
    <w:rsid w:val="0004193D"/>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6E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069"/>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6A1"/>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3C0"/>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4F2"/>
    <w:rsid w:val="00064603"/>
    <w:rsid w:val="0006476B"/>
    <w:rsid w:val="00064786"/>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5B"/>
    <w:rsid w:val="00070671"/>
    <w:rsid w:val="000706E7"/>
    <w:rsid w:val="0007075F"/>
    <w:rsid w:val="00070760"/>
    <w:rsid w:val="0007087F"/>
    <w:rsid w:val="00070925"/>
    <w:rsid w:val="0007096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79"/>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81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1E1"/>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8B1"/>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B59"/>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3FDA"/>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3C"/>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027"/>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0D"/>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7D7"/>
    <w:rsid w:val="000D29A1"/>
    <w:rsid w:val="000D2A31"/>
    <w:rsid w:val="000D2C4F"/>
    <w:rsid w:val="000D2C7D"/>
    <w:rsid w:val="000D2CDB"/>
    <w:rsid w:val="000D2D6A"/>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A8D"/>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1BE"/>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316"/>
    <w:rsid w:val="000F545C"/>
    <w:rsid w:val="000F55DA"/>
    <w:rsid w:val="000F5634"/>
    <w:rsid w:val="000F57EB"/>
    <w:rsid w:val="000F5A3F"/>
    <w:rsid w:val="000F5A9A"/>
    <w:rsid w:val="000F5ABA"/>
    <w:rsid w:val="000F5AEC"/>
    <w:rsid w:val="000F5BE6"/>
    <w:rsid w:val="000F60AB"/>
    <w:rsid w:val="000F625E"/>
    <w:rsid w:val="000F6454"/>
    <w:rsid w:val="000F64FC"/>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ABF"/>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E88"/>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D95"/>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9E3"/>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CA8"/>
    <w:rsid w:val="00160D9F"/>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69"/>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06"/>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473"/>
    <w:rsid w:val="001745EC"/>
    <w:rsid w:val="00174745"/>
    <w:rsid w:val="00174756"/>
    <w:rsid w:val="0017477C"/>
    <w:rsid w:val="001747B7"/>
    <w:rsid w:val="001748FD"/>
    <w:rsid w:val="0017492F"/>
    <w:rsid w:val="001749E9"/>
    <w:rsid w:val="00174ADA"/>
    <w:rsid w:val="00174B26"/>
    <w:rsid w:val="00174DF0"/>
    <w:rsid w:val="00174FDB"/>
    <w:rsid w:val="00175228"/>
    <w:rsid w:val="00175314"/>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88A"/>
    <w:rsid w:val="00190A15"/>
    <w:rsid w:val="00190BFB"/>
    <w:rsid w:val="00190DA4"/>
    <w:rsid w:val="00191051"/>
    <w:rsid w:val="0019113E"/>
    <w:rsid w:val="001911A5"/>
    <w:rsid w:val="001913CC"/>
    <w:rsid w:val="0019144C"/>
    <w:rsid w:val="001915ED"/>
    <w:rsid w:val="001918FF"/>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10"/>
    <w:rsid w:val="00196FC2"/>
    <w:rsid w:val="001970AE"/>
    <w:rsid w:val="00197260"/>
    <w:rsid w:val="0019733F"/>
    <w:rsid w:val="00197365"/>
    <w:rsid w:val="001973BF"/>
    <w:rsid w:val="00197515"/>
    <w:rsid w:val="0019755E"/>
    <w:rsid w:val="001976A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269"/>
    <w:rsid w:val="001A1400"/>
    <w:rsid w:val="001A180D"/>
    <w:rsid w:val="001A1900"/>
    <w:rsid w:val="001A1923"/>
    <w:rsid w:val="001A1934"/>
    <w:rsid w:val="001A1A32"/>
    <w:rsid w:val="001A1A75"/>
    <w:rsid w:val="001A1AA9"/>
    <w:rsid w:val="001A1AE1"/>
    <w:rsid w:val="001A1BAC"/>
    <w:rsid w:val="001A1F77"/>
    <w:rsid w:val="001A2192"/>
    <w:rsid w:val="001A2360"/>
    <w:rsid w:val="001A23CE"/>
    <w:rsid w:val="001A2552"/>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6E1D"/>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1E"/>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39"/>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BD6"/>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CA6"/>
    <w:rsid w:val="001D6FD9"/>
    <w:rsid w:val="001D7296"/>
    <w:rsid w:val="001D7448"/>
    <w:rsid w:val="001D7700"/>
    <w:rsid w:val="001D780E"/>
    <w:rsid w:val="001D7834"/>
    <w:rsid w:val="001D7924"/>
    <w:rsid w:val="001D79FB"/>
    <w:rsid w:val="001D7A35"/>
    <w:rsid w:val="001D7A90"/>
    <w:rsid w:val="001D7C3E"/>
    <w:rsid w:val="001D7C6F"/>
    <w:rsid w:val="001D7EC2"/>
    <w:rsid w:val="001E0149"/>
    <w:rsid w:val="001E020B"/>
    <w:rsid w:val="001E02FB"/>
    <w:rsid w:val="001E044F"/>
    <w:rsid w:val="001E0468"/>
    <w:rsid w:val="001E0550"/>
    <w:rsid w:val="001E05C3"/>
    <w:rsid w:val="001E07A7"/>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1C"/>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BAB"/>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877"/>
    <w:rsid w:val="001F494C"/>
    <w:rsid w:val="001F499D"/>
    <w:rsid w:val="001F49C7"/>
    <w:rsid w:val="001F4A19"/>
    <w:rsid w:val="001F4B4D"/>
    <w:rsid w:val="001F4CBD"/>
    <w:rsid w:val="001F4E72"/>
    <w:rsid w:val="001F4F10"/>
    <w:rsid w:val="001F501B"/>
    <w:rsid w:val="001F50ED"/>
    <w:rsid w:val="001F5276"/>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CAE"/>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E6F"/>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B0"/>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8E1"/>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7F2"/>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7C0"/>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6FA"/>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B5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D8E"/>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2EF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52"/>
    <w:rsid w:val="00257FC3"/>
    <w:rsid w:val="00260003"/>
    <w:rsid w:val="00260180"/>
    <w:rsid w:val="002601D3"/>
    <w:rsid w:val="0026035D"/>
    <w:rsid w:val="002604F2"/>
    <w:rsid w:val="002605EE"/>
    <w:rsid w:val="00260607"/>
    <w:rsid w:val="0026069D"/>
    <w:rsid w:val="002606D6"/>
    <w:rsid w:val="00260744"/>
    <w:rsid w:val="0026082D"/>
    <w:rsid w:val="002609DF"/>
    <w:rsid w:val="00260A64"/>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5C3"/>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3F80"/>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ECC"/>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33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97F63"/>
    <w:rsid w:val="002A0662"/>
    <w:rsid w:val="002A093A"/>
    <w:rsid w:val="002A09D4"/>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674"/>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EFA"/>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3B1"/>
    <w:rsid w:val="002E484D"/>
    <w:rsid w:val="002E4A2B"/>
    <w:rsid w:val="002E4B19"/>
    <w:rsid w:val="002E4B89"/>
    <w:rsid w:val="002E4D9B"/>
    <w:rsid w:val="002E52B1"/>
    <w:rsid w:val="002E52E1"/>
    <w:rsid w:val="002E55D4"/>
    <w:rsid w:val="002E5627"/>
    <w:rsid w:val="002E57DC"/>
    <w:rsid w:val="002E59A1"/>
    <w:rsid w:val="002E5AFF"/>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0C6D"/>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AC5"/>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783"/>
    <w:rsid w:val="003028BD"/>
    <w:rsid w:val="00302961"/>
    <w:rsid w:val="00302A74"/>
    <w:rsid w:val="00302A79"/>
    <w:rsid w:val="00302C51"/>
    <w:rsid w:val="00302C62"/>
    <w:rsid w:val="00302F3B"/>
    <w:rsid w:val="00302FEE"/>
    <w:rsid w:val="003030E6"/>
    <w:rsid w:val="00303137"/>
    <w:rsid w:val="0030318A"/>
    <w:rsid w:val="003031B0"/>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828"/>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3A"/>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BC4"/>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2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6A"/>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BFC"/>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97E"/>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50"/>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855"/>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8F1"/>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0F3"/>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59"/>
    <w:rsid w:val="003879EF"/>
    <w:rsid w:val="00387A31"/>
    <w:rsid w:val="00387BC9"/>
    <w:rsid w:val="00387BE9"/>
    <w:rsid w:val="00387E8A"/>
    <w:rsid w:val="00387F54"/>
    <w:rsid w:val="00387F75"/>
    <w:rsid w:val="00387FBC"/>
    <w:rsid w:val="00387FF5"/>
    <w:rsid w:val="00390017"/>
    <w:rsid w:val="003900A9"/>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633"/>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040"/>
    <w:rsid w:val="003A6343"/>
    <w:rsid w:val="003A63F0"/>
    <w:rsid w:val="003A6556"/>
    <w:rsid w:val="003A66E5"/>
    <w:rsid w:val="003A66F2"/>
    <w:rsid w:val="003A682D"/>
    <w:rsid w:val="003A6C3A"/>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4A"/>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0D0"/>
    <w:rsid w:val="003C213D"/>
    <w:rsid w:val="003C2172"/>
    <w:rsid w:val="003C2208"/>
    <w:rsid w:val="003C229E"/>
    <w:rsid w:val="003C22C6"/>
    <w:rsid w:val="003C2347"/>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DC4"/>
    <w:rsid w:val="003C6F3D"/>
    <w:rsid w:val="003C6FE7"/>
    <w:rsid w:val="003C708A"/>
    <w:rsid w:val="003C70E2"/>
    <w:rsid w:val="003C72B3"/>
    <w:rsid w:val="003C733E"/>
    <w:rsid w:val="003C75B0"/>
    <w:rsid w:val="003C7600"/>
    <w:rsid w:val="003C76DF"/>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721"/>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796"/>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BB8"/>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41D"/>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41"/>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81D"/>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0EE6"/>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6DD"/>
    <w:rsid w:val="00415702"/>
    <w:rsid w:val="0041584C"/>
    <w:rsid w:val="00415BDE"/>
    <w:rsid w:val="00415D76"/>
    <w:rsid w:val="00415D9F"/>
    <w:rsid w:val="00415EDE"/>
    <w:rsid w:val="004163DC"/>
    <w:rsid w:val="00416471"/>
    <w:rsid w:val="00416569"/>
    <w:rsid w:val="00416665"/>
    <w:rsid w:val="0041666A"/>
    <w:rsid w:val="004166CC"/>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3E3E"/>
    <w:rsid w:val="00424429"/>
    <w:rsid w:val="004246F9"/>
    <w:rsid w:val="004247AD"/>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6FE3"/>
    <w:rsid w:val="004270B4"/>
    <w:rsid w:val="00427451"/>
    <w:rsid w:val="0042759C"/>
    <w:rsid w:val="004277AD"/>
    <w:rsid w:val="00427808"/>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225"/>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A4"/>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6A0"/>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14"/>
    <w:rsid w:val="004535A7"/>
    <w:rsid w:val="004535AA"/>
    <w:rsid w:val="004535F4"/>
    <w:rsid w:val="004536A1"/>
    <w:rsid w:val="00453781"/>
    <w:rsid w:val="00453964"/>
    <w:rsid w:val="00453966"/>
    <w:rsid w:val="00453A47"/>
    <w:rsid w:val="00453A5E"/>
    <w:rsid w:val="00453A98"/>
    <w:rsid w:val="00453BB6"/>
    <w:rsid w:val="00453CAA"/>
    <w:rsid w:val="00453D86"/>
    <w:rsid w:val="00453E02"/>
    <w:rsid w:val="00453E5D"/>
    <w:rsid w:val="00453E7A"/>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8B2"/>
    <w:rsid w:val="00455A8B"/>
    <w:rsid w:val="00455BB2"/>
    <w:rsid w:val="00455C57"/>
    <w:rsid w:val="00455FD6"/>
    <w:rsid w:val="0045600A"/>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7E"/>
    <w:rsid w:val="004602E5"/>
    <w:rsid w:val="00460343"/>
    <w:rsid w:val="0046035F"/>
    <w:rsid w:val="004605AE"/>
    <w:rsid w:val="00460642"/>
    <w:rsid w:val="0046064C"/>
    <w:rsid w:val="0046076C"/>
    <w:rsid w:val="004608BC"/>
    <w:rsid w:val="004608D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4B"/>
    <w:rsid w:val="00463781"/>
    <w:rsid w:val="00463834"/>
    <w:rsid w:val="00463913"/>
    <w:rsid w:val="00463C2E"/>
    <w:rsid w:val="00463E5D"/>
    <w:rsid w:val="0046447B"/>
    <w:rsid w:val="0046462B"/>
    <w:rsid w:val="004646B4"/>
    <w:rsid w:val="00464A88"/>
    <w:rsid w:val="00464DAA"/>
    <w:rsid w:val="00464F80"/>
    <w:rsid w:val="00464F91"/>
    <w:rsid w:val="004651A0"/>
    <w:rsid w:val="00465388"/>
    <w:rsid w:val="004653FA"/>
    <w:rsid w:val="004656D3"/>
    <w:rsid w:val="00465DAC"/>
    <w:rsid w:val="00465E5E"/>
    <w:rsid w:val="00465EFE"/>
    <w:rsid w:val="00465F02"/>
    <w:rsid w:val="0046618C"/>
    <w:rsid w:val="00466486"/>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CBB"/>
    <w:rsid w:val="00474E10"/>
    <w:rsid w:val="00474FA3"/>
    <w:rsid w:val="00474FB0"/>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C57"/>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AE6"/>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BB"/>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C6F"/>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335"/>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9EB"/>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CF6"/>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36D"/>
    <w:rsid w:val="004D7661"/>
    <w:rsid w:val="004D7A9E"/>
    <w:rsid w:val="004D7AE0"/>
    <w:rsid w:val="004D7D3A"/>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72"/>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9A6"/>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110"/>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3C"/>
    <w:rsid w:val="005066FC"/>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B44"/>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A2"/>
    <w:rsid w:val="005156DB"/>
    <w:rsid w:val="005157A9"/>
    <w:rsid w:val="00515887"/>
    <w:rsid w:val="00515923"/>
    <w:rsid w:val="00515A1F"/>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09"/>
    <w:rsid w:val="00521965"/>
    <w:rsid w:val="00521980"/>
    <w:rsid w:val="00521B59"/>
    <w:rsid w:val="00521BCD"/>
    <w:rsid w:val="00521C1A"/>
    <w:rsid w:val="00521C90"/>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2FF"/>
    <w:rsid w:val="00530378"/>
    <w:rsid w:val="00530561"/>
    <w:rsid w:val="00530608"/>
    <w:rsid w:val="00530651"/>
    <w:rsid w:val="00530941"/>
    <w:rsid w:val="00530B50"/>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5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90"/>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C28"/>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2CB"/>
    <w:rsid w:val="00551320"/>
    <w:rsid w:val="00551365"/>
    <w:rsid w:val="005514D9"/>
    <w:rsid w:val="005514F8"/>
    <w:rsid w:val="00551542"/>
    <w:rsid w:val="00551595"/>
    <w:rsid w:val="0055165D"/>
    <w:rsid w:val="0055170A"/>
    <w:rsid w:val="0055181B"/>
    <w:rsid w:val="00551843"/>
    <w:rsid w:val="005518A4"/>
    <w:rsid w:val="00551A91"/>
    <w:rsid w:val="00551BBD"/>
    <w:rsid w:val="00552025"/>
    <w:rsid w:val="00552081"/>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4DD1"/>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7DC"/>
    <w:rsid w:val="005608A3"/>
    <w:rsid w:val="005609AF"/>
    <w:rsid w:val="005609D6"/>
    <w:rsid w:val="00560A2F"/>
    <w:rsid w:val="00560BC3"/>
    <w:rsid w:val="00560D23"/>
    <w:rsid w:val="00560DFA"/>
    <w:rsid w:val="00560E4A"/>
    <w:rsid w:val="00560E52"/>
    <w:rsid w:val="00561164"/>
    <w:rsid w:val="005611E7"/>
    <w:rsid w:val="005615D8"/>
    <w:rsid w:val="005616F8"/>
    <w:rsid w:val="005618A9"/>
    <w:rsid w:val="005619DC"/>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996"/>
    <w:rsid w:val="00563E56"/>
    <w:rsid w:val="00563EC1"/>
    <w:rsid w:val="00563FA9"/>
    <w:rsid w:val="0056432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92"/>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1A4"/>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0B2"/>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ED4"/>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7F8"/>
    <w:rsid w:val="005A1B12"/>
    <w:rsid w:val="005A1D87"/>
    <w:rsid w:val="005A1E5B"/>
    <w:rsid w:val="005A22FD"/>
    <w:rsid w:val="005A23B4"/>
    <w:rsid w:val="005A23F0"/>
    <w:rsid w:val="005A2428"/>
    <w:rsid w:val="005A24F8"/>
    <w:rsid w:val="005A2583"/>
    <w:rsid w:val="005A2654"/>
    <w:rsid w:val="005A269F"/>
    <w:rsid w:val="005A26C5"/>
    <w:rsid w:val="005A2739"/>
    <w:rsid w:val="005A2806"/>
    <w:rsid w:val="005A285D"/>
    <w:rsid w:val="005A285F"/>
    <w:rsid w:val="005A290B"/>
    <w:rsid w:val="005A2954"/>
    <w:rsid w:val="005A2B8A"/>
    <w:rsid w:val="005A2FBF"/>
    <w:rsid w:val="005A305E"/>
    <w:rsid w:val="005A309C"/>
    <w:rsid w:val="005A30BB"/>
    <w:rsid w:val="005A30D1"/>
    <w:rsid w:val="005A3190"/>
    <w:rsid w:val="005A3272"/>
    <w:rsid w:val="005A3446"/>
    <w:rsid w:val="005A37F3"/>
    <w:rsid w:val="005A3887"/>
    <w:rsid w:val="005A3A5D"/>
    <w:rsid w:val="005A3BDA"/>
    <w:rsid w:val="005A3CBE"/>
    <w:rsid w:val="005A3E9C"/>
    <w:rsid w:val="005A3EE8"/>
    <w:rsid w:val="005A4085"/>
    <w:rsid w:val="005A40FB"/>
    <w:rsid w:val="005A4297"/>
    <w:rsid w:val="005A4880"/>
    <w:rsid w:val="005A48F8"/>
    <w:rsid w:val="005A4A2B"/>
    <w:rsid w:val="005A4CEC"/>
    <w:rsid w:val="005A4DE9"/>
    <w:rsid w:val="005A4E87"/>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4F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578"/>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67"/>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045"/>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52D"/>
    <w:rsid w:val="005C767C"/>
    <w:rsid w:val="005C768A"/>
    <w:rsid w:val="005C76A9"/>
    <w:rsid w:val="005C76BA"/>
    <w:rsid w:val="005C7712"/>
    <w:rsid w:val="005C7841"/>
    <w:rsid w:val="005C7B16"/>
    <w:rsid w:val="005C7C75"/>
    <w:rsid w:val="005C7E78"/>
    <w:rsid w:val="005D0132"/>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48C"/>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077"/>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6EE1"/>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261"/>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DFE"/>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060"/>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B00"/>
    <w:rsid w:val="00611C35"/>
    <w:rsid w:val="00611D71"/>
    <w:rsid w:val="00611F8F"/>
    <w:rsid w:val="0061218A"/>
    <w:rsid w:val="006121E4"/>
    <w:rsid w:val="0061231D"/>
    <w:rsid w:val="00612352"/>
    <w:rsid w:val="00612706"/>
    <w:rsid w:val="006127FE"/>
    <w:rsid w:val="0061290A"/>
    <w:rsid w:val="00612A69"/>
    <w:rsid w:val="00612A96"/>
    <w:rsid w:val="00612B85"/>
    <w:rsid w:val="00612FC4"/>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0E9"/>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C3"/>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0D6"/>
    <w:rsid w:val="00633146"/>
    <w:rsid w:val="0063324B"/>
    <w:rsid w:val="0063325F"/>
    <w:rsid w:val="006333D5"/>
    <w:rsid w:val="006333E9"/>
    <w:rsid w:val="006333FD"/>
    <w:rsid w:val="0063345A"/>
    <w:rsid w:val="006334A1"/>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7C1"/>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4F"/>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5BAF"/>
    <w:rsid w:val="006661FB"/>
    <w:rsid w:val="0066624B"/>
    <w:rsid w:val="006662B5"/>
    <w:rsid w:val="00666413"/>
    <w:rsid w:val="006664CE"/>
    <w:rsid w:val="0066652B"/>
    <w:rsid w:val="0066655D"/>
    <w:rsid w:val="0066687E"/>
    <w:rsid w:val="00666908"/>
    <w:rsid w:val="00666989"/>
    <w:rsid w:val="00666D6F"/>
    <w:rsid w:val="00666FB7"/>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765"/>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389"/>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C7A"/>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07D"/>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273"/>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A3C"/>
    <w:rsid w:val="006B0C5A"/>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2F"/>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596"/>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87"/>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347"/>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BB"/>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DE7"/>
    <w:rsid w:val="00712E73"/>
    <w:rsid w:val="00712F77"/>
    <w:rsid w:val="00712F8A"/>
    <w:rsid w:val="0071312B"/>
    <w:rsid w:val="007131AA"/>
    <w:rsid w:val="007132D0"/>
    <w:rsid w:val="00713306"/>
    <w:rsid w:val="00713576"/>
    <w:rsid w:val="007135D4"/>
    <w:rsid w:val="0071367F"/>
    <w:rsid w:val="007136CA"/>
    <w:rsid w:val="00713729"/>
    <w:rsid w:val="0071381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EE3"/>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83"/>
    <w:rsid w:val="007224B9"/>
    <w:rsid w:val="00722867"/>
    <w:rsid w:val="0072295A"/>
    <w:rsid w:val="00722E5F"/>
    <w:rsid w:val="00722F4C"/>
    <w:rsid w:val="00722F66"/>
    <w:rsid w:val="00722F79"/>
    <w:rsid w:val="00722F94"/>
    <w:rsid w:val="00723128"/>
    <w:rsid w:val="00723227"/>
    <w:rsid w:val="00723289"/>
    <w:rsid w:val="007232B8"/>
    <w:rsid w:val="007234EA"/>
    <w:rsid w:val="0072376D"/>
    <w:rsid w:val="0072395D"/>
    <w:rsid w:val="007239CB"/>
    <w:rsid w:val="00723AA7"/>
    <w:rsid w:val="00723EEC"/>
    <w:rsid w:val="00723FB8"/>
    <w:rsid w:val="0072405D"/>
    <w:rsid w:val="0072426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8BD"/>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09"/>
    <w:rsid w:val="00730546"/>
    <w:rsid w:val="00730638"/>
    <w:rsid w:val="00730672"/>
    <w:rsid w:val="007306DB"/>
    <w:rsid w:val="00730831"/>
    <w:rsid w:val="00730ADA"/>
    <w:rsid w:val="00730BA9"/>
    <w:rsid w:val="00730BB1"/>
    <w:rsid w:val="00730BE7"/>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5B0"/>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37B"/>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A53"/>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12"/>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4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3CB"/>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7F"/>
    <w:rsid w:val="00784B96"/>
    <w:rsid w:val="00784E06"/>
    <w:rsid w:val="00784EED"/>
    <w:rsid w:val="007851DB"/>
    <w:rsid w:val="0078539A"/>
    <w:rsid w:val="007853A2"/>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87D31"/>
    <w:rsid w:val="00790061"/>
    <w:rsid w:val="0079019A"/>
    <w:rsid w:val="007903EB"/>
    <w:rsid w:val="00790538"/>
    <w:rsid w:val="0079064A"/>
    <w:rsid w:val="0079082E"/>
    <w:rsid w:val="0079089F"/>
    <w:rsid w:val="00790A16"/>
    <w:rsid w:val="00790A6F"/>
    <w:rsid w:val="00790DD5"/>
    <w:rsid w:val="00791061"/>
    <w:rsid w:val="00791157"/>
    <w:rsid w:val="0079118F"/>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5E8"/>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0FD"/>
    <w:rsid w:val="00795113"/>
    <w:rsid w:val="0079511F"/>
    <w:rsid w:val="0079525C"/>
    <w:rsid w:val="00795776"/>
    <w:rsid w:val="00795829"/>
    <w:rsid w:val="0079586C"/>
    <w:rsid w:val="00795B81"/>
    <w:rsid w:val="00795C97"/>
    <w:rsid w:val="00795CF6"/>
    <w:rsid w:val="00795D56"/>
    <w:rsid w:val="00795D84"/>
    <w:rsid w:val="00795E87"/>
    <w:rsid w:val="00795F04"/>
    <w:rsid w:val="00795F64"/>
    <w:rsid w:val="007960C3"/>
    <w:rsid w:val="007962B6"/>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3C"/>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13"/>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9CD"/>
    <w:rsid w:val="007A7A96"/>
    <w:rsid w:val="007A7B8A"/>
    <w:rsid w:val="007A7C4F"/>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AB4"/>
    <w:rsid w:val="007B7B2A"/>
    <w:rsid w:val="007B7CDE"/>
    <w:rsid w:val="007B7D0B"/>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72"/>
    <w:rsid w:val="007C2491"/>
    <w:rsid w:val="007C25EE"/>
    <w:rsid w:val="007C262E"/>
    <w:rsid w:val="007C2689"/>
    <w:rsid w:val="007C2796"/>
    <w:rsid w:val="007C27FC"/>
    <w:rsid w:val="007C2AE5"/>
    <w:rsid w:val="007C2B49"/>
    <w:rsid w:val="007C2B9C"/>
    <w:rsid w:val="007C2BCB"/>
    <w:rsid w:val="007C3386"/>
    <w:rsid w:val="007C342A"/>
    <w:rsid w:val="007C349D"/>
    <w:rsid w:val="007C3598"/>
    <w:rsid w:val="007C36DE"/>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73"/>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0FA"/>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89E"/>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2FC1"/>
    <w:rsid w:val="007F3040"/>
    <w:rsid w:val="007F30FC"/>
    <w:rsid w:val="007F310B"/>
    <w:rsid w:val="007F3391"/>
    <w:rsid w:val="007F3444"/>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CAB"/>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52E"/>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657"/>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7C5"/>
    <w:rsid w:val="00811835"/>
    <w:rsid w:val="00811891"/>
    <w:rsid w:val="008119D4"/>
    <w:rsid w:val="00811D47"/>
    <w:rsid w:val="00811E6B"/>
    <w:rsid w:val="00811E7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26F"/>
    <w:rsid w:val="00816270"/>
    <w:rsid w:val="008162D6"/>
    <w:rsid w:val="008162EA"/>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431"/>
    <w:rsid w:val="008257CC"/>
    <w:rsid w:val="008257D4"/>
    <w:rsid w:val="008257F0"/>
    <w:rsid w:val="00825BA5"/>
    <w:rsid w:val="00825C7B"/>
    <w:rsid w:val="00825E76"/>
    <w:rsid w:val="00825E7C"/>
    <w:rsid w:val="00825EB8"/>
    <w:rsid w:val="00825FD6"/>
    <w:rsid w:val="0082609A"/>
    <w:rsid w:val="008260DE"/>
    <w:rsid w:val="00826164"/>
    <w:rsid w:val="00826464"/>
    <w:rsid w:val="0082647A"/>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B81"/>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6C"/>
    <w:rsid w:val="00853BE6"/>
    <w:rsid w:val="00853E45"/>
    <w:rsid w:val="00853FDF"/>
    <w:rsid w:val="00854350"/>
    <w:rsid w:val="008547AA"/>
    <w:rsid w:val="00854862"/>
    <w:rsid w:val="00854939"/>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0E3"/>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7C3"/>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0FA"/>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61"/>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6FF6"/>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C1F"/>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6C"/>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5F0A"/>
    <w:rsid w:val="008B6054"/>
    <w:rsid w:val="008B60B4"/>
    <w:rsid w:val="008B6189"/>
    <w:rsid w:val="008B6414"/>
    <w:rsid w:val="008B6500"/>
    <w:rsid w:val="008B651D"/>
    <w:rsid w:val="008B6615"/>
    <w:rsid w:val="008B66ED"/>
    <w:rsid w:val="008B6A4D"/>
    <w:rsid w:val="008B6CB2"/>
    <w:rsid w:val="008B6CD7"/>
    <w:rsid w:val="008B6DB8"/>
    <w:rsid w:val="008B6E00"/>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BFB"/>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2C2"/>
    <w:rsid w:val="008C448E"/>
    <w:rsid w:val="008C459D"/>
    <w:rsid w:val="008C46E0"/>
    <w:rsid w:val="008C46E8"/>
    <w:rsid w:val="008C477F"/>
    <w:rsid w:val="008C49A9"/>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B4"/>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789"/>
    <w:rsid w:val="008D5F7A"/>
    <w:rsid w:val="008D60BC"/>
    <w:rsid w:val="008D60F4"/>
    <w:rsid w:val="008D616C"/>
    <w:rsid w:val="008D61E0"/>
    <w:rsid w:val="008D622A"/>
    <w:rsid w:val="008D627E"/>
    <w:rsid w:val="008D6662"/>
    <w:rsid w:val="008D66C8"/>
    <w:rsid w:val="008D6736"/>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CCB"/>
    <w:rsid w:val="008E1E31"/>
    <w:rsid w:val="008E1E82"/>
    <w:rsid w:val="008E1F8F"/>
    <w:rsid w:val="008E2251"/>
    <w:rsid w:val="008E236D"/>
    <w:rsid w:val="008E24B3"/>
    <w:rsid w:val="008E24CA"/>
    <w:rsid w:val="008E256A"/>
    <w:rsid w:val="008E2865"/>
    <w:rsid w:val="008E28A3"/>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AFF"/>
    <w:rsid w:val="008E6D5B"/>
    <w:rsid w:val="008E6D67"/>
    <w:rsid w:val="008E6E36"/>
    <w:rsid w:val="008E7002"/>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1B40"/>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18"/>
    <w:rsid w:val="00907F7B"/>
    <w:rsid w:val="00910152"/>
    <w:rsid w:val="00910333"/>
    <w:rsid w:val="00910438"/>
    <w:rsid w:val="0091057E"/>
    <w:rsid w:val="0091088D"/>
    <w:rsid w:val="00910A58"/>
    <w:rsid w:val="00910B91"/>
    <w:rsid w:val="00910CC2"/>
    <w:rsid w:val="00910D3B"/>
    <w:rsid w:val="00910E46"/>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ABD"/>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A7E"/>
    <w:rsid w:val="00926BBE"/>
    <w:rsid w:val="00926BEE"/>
    <w:rsid w:val="00926D5D"/>
    <w:rsid w:val="00926DA7"/>
    <w:rsid w:val="00926FAD"/>
    <w:rsid w:val="009270D4"/>
    <w:rsid w:val="009271C1"/>
    <w:rsid w:val="00927253"/>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BB8"/>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019"/>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4F"/>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025"/>
    <w:rsid w:val="00953542"/>
    <w:rsid w:val="0095380C"/>
    <w:rsid w:val="009538AA"/>
    <w:rsid w:val="00953AC8"/>
    <w:rsid w:val="00953CD0"/>
    <w:rsid w:val="00953D50"/>
    <w:rsid w:val="00953DAC"/>
    <w:rsid w:val="00953E1F"/>
    <w:rsid w:val="00953F0D"/>
    <w:rsid w:val="00953FA1"/>
    <w:rsid w:val="009542EB"/>
    <w:rsid w:val="00954353"/>
    <w:rsid w:val="009543FC"/>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ED5"/>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8"/>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D98"/>
    <w:rsid w:val="00984FFD"/>
    <w:rsid w:val="00985105"/>
    <w:rsid w:val="00985173"/>
    <w:rsid w:val="00985387"/>
    <w:rsid w:val="0098539F"/>
    <w:rsid w:val="00985621"/>
    <w:rsid w:val="00985623"/>
    <w:rsid w:val="009857AD"/>
    <w:rsid w:val="009857C5"/>
    <w:rsid w:val="009857CC"/>
    <w:rsid w:val="00985BBA"/>
    <w:rsid w:val="00985CF2"/>
    <w:rsid w:val="00985D68"/>
    <w:rsid w:val="00985F01"/>
    <w:rsid w:val="00985F28"/>
    <w:rsid w:val="00986149"/>
    <w:rsid w:val="00986176"/>
    <w:rsid w:val="0098635C"/>
    <w:rsid w:val="0098638E"/>
    <w:rsid w:val="009863A7"/>
    <w:rsid w:val="009864E0"/>
    <w:rsid w:val="00986503"/>
    <w:rsid w:val="009866DC"/>
    <w:rsid w:val="009866E6"/>
    <w:rsid w:val="00986785"/>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0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D0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4CC"/>
    <w:rsid w:val="009A356E"/>
    <w:rsid w:val="009A35F4"/>
    <w:rsid w:val="009A394F"/>
    <w:rsid w:val="009A3A86"/>
    <w:rsid w:val="009A3B05"/>
    <w:rsid w:val="009A3B2E"/>
    <w:rsid w:val="009A3B37"/>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AD2"/>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0B"/>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171"/>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28D"/>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4E4C"/>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D7C8D"/>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BB"/>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043"/>
    <w:rsid w:val="00A0012E"/>
    <w:rsid w:val="00A0028C"/>
    <w:rsid w:val="00A002DA"/>
    <w:rsid w:val="00A005B0"/>
    <w:rsid w:val="00A00755"/>
    <w:rsid w:val="00A0088E"/>
    <w:rsid w:val="00A008EF"/>
    <w:rsid w:val="00A00A57"/>
    <w:rsid w:val="00A00AB1"/>
    <w:rsid w:val="00A00BAE"/>
    <w:rsid w:val="00A00E29"/>
    <w:rsid w:val="00A00E79"/>
    <w:rsid w:val="00A00F0B"/>
    <w:rsid w:val="00A00F60"/>
    <w:rsid w:val="00A01142"/>
    <w:rsid w:val="00A0129F"/>
    <w:rsid w:val="00A013EE"/>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58"/>
    <w:rsid w:val="00A060EB"/>
    <w:rsid w:val="00A06119"/>
    <w:rsid w:val="00A0625E"/>
    <w:rsid w:val="00A06757"/>
    <w:rsid w:val="00A069B5"/>
    <w:rsid w:val="00A069BA"/>
    <w:rsid w:val="00A06CA7"/>
    <w:rsid w:val="00A06FDA"/>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EA9"/>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B9A"/>
    <w:rsid w:val="00A23D86"/>
    <w:rsid w:val="00A23E69"/>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4C8"/>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890"/>
    <w:rsid w:val="00A32B33"/>
    <w:rsid w:val="00A32BEC"/>
    <w:rsid w:val="00A32C2A"/>
    <w:rsid w:val="00A33172"/>
    <w:rsid w:val="00A331BC"/>
    <w:rsid w:val="00A33301"/>
    <w:rsid w:val="00A33368"/>
    <w:rsid w:val="00A33402"/>
    <w:rsid w:val="00A3348D"/>
    <w:rsid w:val="00A3370E"/>
    <w:rsid w:val="00A33C48"/>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D44"/>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B09"/>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12D"/>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835"/>
    <w:rsid w:val="00A579D2"/>
    <w:rsid w:val="00A57BB5"/>
    <w:rsid w:val="00A57CA6"/>
    <w:rsid w:val="00A57F1A"/>
    <w:rsid w:val="00A57F8C"/>
    <w:rsid w:val="00A60163"/>
    <w:rsid w:val="00A6038D"/>
    <w:rsid w:val="00A6040F"/>
    <w:rsid w:val="00A6042E"/>
    <w:rsid w:val="00A6048C"/>
    <w:rsid w:val="00A6066A"/>
    <w:rsid w:val="00A60805"/>
    <w:rsid w:val="00A60979"/>
    <w:rsid w:val="00A60ABC"/>
    <w:rsid w:val="00A60C02"/>
    <w:rsid w:val="00A60C3A"/>
    <w:rsid w:val="00A60CF0"/>
    <w:rsid w:val="00A60FB1"/>
    <w:rsid w:val="00A61096"/>
    <w:rsid w:val="00A61189"/>
    <w:rsid w:val="00A61327"/>
    <w:rsid w:val="00A61429"/>
    <w:rsid w:val="00A61514"/>
    <w:rsid w:val="00A61612"/>
    <w:rsid w:val="00A61645"/>
    <w:rsid w:val="00A61793"/>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4DD7"/>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71"/>
    <w:rsid w:val="00A70D9B"/>
    <w:rsid w:val="00A7136D"/>
    <w:rsid w:val="00A7156B"/>
    <w:rsid w:val="00A71729"/>
    <w:rsid w:val="00A71731"/>
    <w:rsid w:val="00A71891"/>
    <w:rsid w:val="00A7189A"/>
    <w:rsid w:val="00A71939"/>
    <w:rsid w:val="00A7194C"/>
    <w:rsid w:val="00A71AA0"/>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826"/>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733"/>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88"/>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522"/>
    <w:rsid w:val="00AA6644"/>
    <w:rsid w:val="00AA67DC"/>
    <w:rsid w:val="00AA68B4"/>
    <w:rsid w:val="00AA6ACC"/>
    <w:rsid w:val="00AA6CAC"/>
    <w:rsid w:val="00AA6D1F"/>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29E"/>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2F34"/>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204"/>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CAA"/>
    <w:rsid w:val="00AD5DD6"/>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1EDA"/>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86"/>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C8C"/>
    <w:rsid w:val="00AE7E6A"/>
    <w:rsid w:val="00AE7F07"/>
    <w:rsid w:val="00AF02A1"/>
    <w:rsid w:val="00AF04F9"/>
    <w:rsid w:val="00AF0916"/>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4E"/>
    <w:rsid w:val="00AF23DF"/>
    <w:rsid w:val="00AF245F"/>
    <w:rsid w:val="00AF25D5"/>
    <w:rsid w:val="00AF2612"/>
    <w:rsid w:val="00AF26DB"/>
    <w:rsid w:val="00AF29C2"/>
    <w:rsid w:val="00AF2B10"/>
    <w:rsid w:val="00AF2CC7"/>
    <w:rsid w:val="00AF2D15"/>
    <w:rsid w:val="00AF2F99"/>
    <w:rsid w:val="00AF3085"/>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4F3"/>
    <w:rsid w:val="00AF5655"/>
    <w:rsid w:val="00AF585A"/>
    <w:rsid w:val="00AF5D14"/>
    <w:rsid w:val="00AF5DCA"/>
    <w:rsid w:val="00AF5DE6"/>
    <w:rsid w:val="00AF5EF9"/>
    <w:rsid w:val="00AF5F08"/>
    <w:rsid w:val="00AF5F58"/>
    <w:rsid w:val="00AF5F6B"/>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04"/>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8B2"/>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4F"/>
    <w:rsid w:val="00B10558"/>
    <w:rsid w:val="00B105FA"/>
    <w:rsid w:val="00B10600"/>
    <w:rsid w:val="00B107EB"/>
    <w:rsid w:val="00B10915"/>
    <w:rsid w:val="00B10DAE"/>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993"/>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4A7"/>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378"/>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D03"/>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B12"/>
    <w:rsid w:val="00B55C5E"/>
    <w:rsid w:val="00B55CE8"/>
    <w:rsid w:val="00B55E85"/>
    <w:rsid w:val="00B55F21"/>
    <w:rsid w:val="00B55FD9"/>
    <w:rsid w:val="00B55FFB"/>
    <w:rsid w:val="00B56004"/>
    <w:rsid w:val="00B560A4"/>
    <w:rsid w:val="00B560C9"/>
    <w:rsid w:val="00B560FD"/>
    <w:rsid w:val="00B56120"/>
    <w:rsid w:val="00B5640F"/>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57F37"/>
    <w:rsid w:val="00B6017D"/>
    <w:rsid w:val="00B602C0"/>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88A"/>
    <w:rsid w:val="00B64B6D"/>
    <w:rsid w:val="00B64CEC"/>
    <w:rsid w:val="00B64E4C"/>
    <w:rsid w:val="00B64FB6"/>
    <w:rsid w:val="00B650CA"/>
    <w:rsid w:val="00B6513F"/>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082A"/>
    <w:rsid w:val="00B7113B"/>
    <w:rsid w:val="00B71187"/>
    <w:rsid w:val="00B711CE"/>
    <w:rsid w:val="00B7120C"/>
    <w:rsid w:val="00B7145A"/>
    <w:rsid w:val="00B71484"/>
    <w:rsid w:val="00B714E5"/>
    <w:rsid w:val="00B716AF"/>
    <w:rsid w:val="00B716E1"/>
    <w:rsid w:val="00B7182E"/>
    <w:rsid w:val="00B71AE0"/>
    <w:rsid w:val="00B71B58"/>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22F"/>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673"/>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64D"/>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0AD"/>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9DE"/>
    <w:rsid w:val="00B94A26"/>
    <w:rsid w:val="00B94B2F"/>
    <w:rsid w:val="00B94BB6"/>
    <w:rsid w:val="00B94C7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DA1"/>
    <w:rsid w:val="00B95E31"/>
    <w:rsid w:val="00B95E56"/>
    <w:rsid w:val="00B95E6A"/>
    <w:rsid w:val="00B95F02"/>
    <w:rsid w:val="00B95F6F"/>
    <w:rsid w:val="00B96197"/>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8E4"/>
    <w:rsid w:val="00BA0988"/>
    <w:rsid w:val="00BA09F1"/>
    <w:rsid w:val="00BA0AAA"/>
    <w:rsid w:val="00BA0C94"/>
    <w:rsid w:val="00BA0CCC"/>
    <w:rsid w:val="00BA0DBE"/>
    <w:rsid w:val="00BA0DFB"/>
    <w:rsid w:val="00BA1064"/>
    <w:rsid w:val="00BA1325"/>
    <w:rsid w:val="00BA1455"/>
    <w:rsid w:val="00BA145C"/>
    <w:rsid w:val="00BA1581"/>
    <w:rsid w:val="00BA1596"/>
    <w:rsid w:val="00BA198D"/>
    <w:rsid w:val="00BA1A02"/>
    <w:rsid w:val="00BA1A29"/>
    <w:rsid w:val="00BA1CEB"/>
    <w:rsid w:val="00BA1D25"/>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53C"/>
    <w:rsid w:val="00BA6605"/>
    <w:rsid w:val="00BA699B"/>
    <w:rsid w:val="00BA6A52"/>
    <w:rsid w:val="00BA6BD2"/>
    <w:rsid w:val="00BA6ED1"/>
    <w:rsid w:val="00BA6F3A"/>
    <w:rsid w:val="00BA70D7"/>
    <w:rsid w:val="00BA7189"/>
    <w:rsid w:val="00BA7582"/>
    <w:rsid w:val="00BA77C1"/>
    <w:rsid w:val="00BA78E6"/>
    <w:rsid w:val="00BA7ADC"/>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87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44B"/>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65E"/>
    <w:rsid w:val="00BC572A"/>
    <w:rsid w:val="00BC57CE"/>
    <w:rsid w:val="00BC57DB"/>
    <w:rsid w:val="00BC5854"/>
    <w:rsid w:val="00BC59FE"/>
    <w:rsid w:val="00BC5A21"/>
    <w:rsid w:val="00BC5B5E"/>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2"/>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803"/>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17"/>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555"/>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92B"/>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2AA"/>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0F3A"/>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8F1"/>
    <w:rsid w:val="00C13BD8"/>
    <w:rsid w:val="00C13BDA"/>
    <w:rsid w:val="00C13CA9"/>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3"/>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862"/>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B7C"/>
    <w:rsid w:val="00C26C8E"/>
    <w:rsid w:val="00C26CBD"/>
    <w:rsid w:val="00C26CC5"/>
    <w:rsid w:val="00C26D55"/>
    <w:rsid w:val="00C26DB8"/>
    <w:rsid w:val="00C26F06"/>
    <w:rsid w:val="00C26F3D"/>
    <w:rsid w:val="00C27459"/>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30"/>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B38"/>
    <w:rsid w:val="00C37EB0"/>
    <w:rsid w:val="00C37EF0"/>
    <w:rsid w:val="00C401D6"/>
    <w:rsid w:val="00C40252"/>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D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1B93"/>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B4F"/>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9D"/>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1F69"/>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ACC"/>
    <w:rsid w:val="00C74B4E"/>
    <w:rsid w:val="00C74EF3"/>
    <w:rsid w:val="00C74F6E"/>
    <w:rsid w:val="00C74F90"/>
    <w:rsid w:val="00C75364"/>
    <w:rsid w:val="00C754C4"/>
    <w:rsid w:val="00C754DA"/>
    <w:rsid w:val="00C755E2"/>
    <w:rsid w:val="00C756AD"/>
    <w:rsid w:val="00C75788"/>
    <w:rsid w:val="00C75A6B"/>
    <w:rsid w:val="00C75B39"/>
    <w:rsid w:val="00C75CA9"/>
    <w:rsid w:val="00C75D14"/>
    <w:rsid w:val="00C75D5C"/>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55"/>
    <w:rsid w:val="00C8646D"/>
    <w:rsid w:val="00C86530"/>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1C"/>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1B"/>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0CC"/>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04"/>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B4A"/>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55"/>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A9E"/>
    <w:rsid w:val="00CC7D08"/>
    <w:rsid w:val="00CC7DAE"/>
    <w:rsid w:val="00CC7F0B"/>
    <w:rsid w:val="00CD009C"/>
    <w:rsid w:val="00CD0222"/>
    <w:rsid w:val="00CD02D0"/>
    <w:rsid w:val="00CD030B"/>
    <w:rsid w:val="00CD03B2"/>
    <w:rsid w:val="00CD0425"/>
    <w:rsid w:val="00CD07B1"/>
    <w:rsid w:val="00CD07EE"/>
    <w:rsid w:val="00CD087D"/>
    <w:rsid w:val="00CD0A5A"/>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5"/>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EF3"/>
    <w:rsid w:val="00CD5F32"/>
    <w:rsid w:val="00CD5FD8"/>
    <w:rsid w:val="00CD5FEF"/>
    <w:rsid w:val="00CD60BA"/>
    <w:rsid w:val="00CD6223"/>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966"/>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351"/>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662"/>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A0B"/>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6FEB"/>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39B"/>
    <w:rsid w:val="00D22560"/>
    <w:rsid w:val="00D22628"/>
    <w:rsid w:val="00D22AB3"/>
    <w:rsid w:val="00D22C57"/>
    <w:rsid w:val="00D22CA7"/>
    <w:rsid w:val="00D22E4F"/>
    <w:rsid w:val="00D22F34"/>
    <w:rsid w:val="00D22F5C"/>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C91"/>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2B"/>
    <w:rsid w:val="00D300F0"/>
    <w:rsid w:val="00D301D8"/>
    <w:rsid w:val="00D302FD"/>
    <w:rsid w:val="00D30318"/>
    <w:rsid w:val="00D3038A"/>
    <w:rsid w:val="00D30414"/>
    <w:rsid w:val="00D3063A"/>
    <w:rsid w:val="00D3067D"/>
    <w:rsid w:val="00D3087A"/>
    <w:rsid w:val="00D30965"/>
    <w:rsid w:val="00D3098D"/>
    <w:rsid w:val="00D30D47"/>
    <w:rsid w:val="00D30D61"/>
    <w:rsid w:val="00D31146"/>
    <w:rsid w:val="00D311D5"/>
    <w:rsid w:val="00D31342"/>
    <w:rsid w:val="00D31479"/>
    <w:rsid w:val="00D314B4"/>
    <w:rsid w:val="00D3152E"/>
    <w:rsid w:val="00D31678"/>
    <w:rsid w:val="00D316D2"/>
    <w:rsid w:val="00D3185B"/>
    <w:rsid w:val="00D31A02"/>
    <w:rsid w:val="00D31AE1"/>
    <w:rsid w:val="00D31CB9"/>
    <w:rsid w:val="00D31DEA"/>
    <w:rsid w:val="00D31EAF"/>
    <w:rsid w:val="00D320CE"/>
    <w:rsid w:val="00D3210D"/>
    <w:rsid w:val="00D32511"/>
    <w:rsid w:val="00D32813"/>
    <w:rsid w:val="00D32A00"/>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5B"/>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77"/>
    <w:rsid w:val="00D428C7"/>
    <w:rsid w:val="00D42A86"/>
    <w:rsid w:val="00D42AF8"/>
    <w:rsid w:val="00D42BF3"/>
    <w:rsid w:val="00D42C3A"/>
    <w:rsid w:val="00D42D6C"/>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136"/>
    <w:rsid w:val="00D4531F"/>
    <w:rsid w:val="00D4537D"/>
    <w:rsid w:val="00D454A7"/>
    <w:rsid w:val="00D4551F"/>
    <w:rsid w:val="00D4576D"/>
    <w:rsid w:val="00D45784"/>
    <w:rsid w:val="00D457C2"/>
    <w:rsid w:val="00D45909"/>
    <w:rsid w:val="00D4590E"/>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DD0"/>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B9"/>
    <w:rsid w:val="00D54EC2"/>
    <w:rsid w:val="00D54F87"/>
    <w:rsid w:val="00D54FCF"/>
    <w:rsid w:val="00D55028"/>
    <w:rsid w:val="00D55072"/>
    <w:rsid w:val="00D55109"/>
    <w:rsid w:val="00D5510E"/>
    <w:rsid w:val="00D551B5"/>
    <w:rsid w:val="00D551BB"/>
    <w:rsid w:val="00D55258"/>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1F0"/>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7A4"/>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CAF"/>
    <w:rsid w:val="00D70E8E"/>
    <w:rsid w:val="00D70EC2"/>
    <w:rsid w:val="00D7140D"/>
    <w:rsid w:val="00D7141D"/>
    <w:rsid w:val="00D71538"/>
    <w:rsid w:val="00D71769"/>
    <w:rsid w:val="00D71A5C"/>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C6E"/>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AF7"/>
    <w:rsid w:val="00D76FAE"/>
    <w:rsid w:val="00D7700A"/>
    <w:rsid w:val="00D77208"/>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6FC5"/>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61"/>
    <w:rsid w:val="00D91D71"/>
    <w:rsid w:val="00D91EEF"/>
    <w:rsid w:val="00D91F42"/>
    <w:rsid w:val="00D921C0"/>
    <w:rsid w:val="00D923DE"/>
    <w:rsid w:val="00D927A9"/>
    <w:rsid w:val="00D9288A"/>
    <w:rsid w:val="00D928FF"/>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4D9"/>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5C2"/>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00F"/>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678"/>
    <w:rsid w:val="00DC67BD"/>
    <w:rsid w:val="00DC6924"/>
    <w:rsid w:val="00DC696E"/>
    <w:rsid w:val="00DC6A4B"/>
    <w:rsid w:val="00DC6B6E"/>
    <w:rsid w:val="00DC6B76"/>
    <w:rsid w:val="00DC6D0D"/>
    <w:rsid w:val="00DC71DA"/>
    <w:rsid w:val="00DC71F2"/>
    <w:rsid w:val="00DC726B"/>
    <w:rsid w:val="00DC7459"/>
    <w:rsid w:val="00DC75BB"/>
    <w:rsid w:val="00DC7A2E"/>
    <w:rsid w:val="00DC7AA9"/>
    <w:rsid w:val="00DC7C2A"/>
    <w:rsid w:val="00DC7C99"/>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BF2"/>
    <w:rsid w:val="00DD6D12"/>
    <w:rsid w:val="00DD6D79"/>
    <w:rsid w:val="00DD7036"/>
    <w:rsid w:val="00DD705A"/>
    <w:rsid w:val="00DD756A"/>
    <w:rsid w:val="00DD762B"/>
    <w:rsid w:val="00DD77C0"/>
    <w:rsid w:val="00DD7BF8"/>
    <w:rsid w:val="00DD7C7B"/>
    <w:rsid w:val="00DD7CAC"/>
    <w:rsid w:val="00DD7D1F"/>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0FD2"/>
    <w:rsid w:val="00DF1213"/>
    <w:rsid w:val="00DF1297"/>
    <w:rsid w:val="00DF1348"/>
    <w:rsid w:val="00DF137D"/>
    <w:rsid w:val="00DF14CC"/>
    <w:rsid w:val="00DF15FE"/>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3B"/>
    <w:rsid w:val="00DF2EAC"/>
    <w:rsid w:val="00DF2FC5"/>
    <w:rsid w:val="00DF31EE"/>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604"/>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1F8D"/>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09"/>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56"/>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28"/>
    <w:rsid w:val="00E15F9B"/>
    <w:rsid w:val="00E15FAC"/>
    <w:rsid w:val="00E160DF"/>
    <w:rsid w:val="00E1633E"/>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46"/>
    <w:rsid w:val="00E26C78"/>
    <w:rsid w:val="00E26D35"/>
    <w:rsid w:val="00E26E2B"/>
    <w:rsid w:val="00E26F10"/>
    <w:rsid w:val="00E26F48"/>
    <w:rsid w:val="00E27045"/>
    <w:rsid w:val="00E27230"/>
    <w:rsid w:val="00E2726D"/>
    <w:rsid w:val="00E27668"/>
    <w:rsid w:val="00E27698"/>
    <w:rsid w:val="00E278D4"/>
    <w:rsid w:val="00E279EF"/>
    <w:rsid w:val="00E27A56"/>
    <w:rsid w:val="00E27AA5"/>
    <w:rsid w:val="00E27D72"/>
    <w:rsid w:val="00E27F1D"/>
    <w:rsid w:val="00E30252"/>
    <w:rsid w:val="00E3029E"/>
    <w:rsid w:val="00E30305"/>
    <w:rsid w:val="00E3048F"/>
    <w:rsid w:val="00E304B5"/>
    <w:rsid w:val="00E304CE"/>
    <w:rsid w:val="00E30516"/>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69"/>
    <w:rsid w:val="00E33E8C"/>
    <w:rsid w:val="00E33EC0"/>
    <w:rsid w:val="00E34304"/>
    <w:rsid w:val="00E34327"/>
    <w:rsid w:val="00E34385"/>
    <w:rsid w:val="00E34727"/>
    <w:rsid w:val="00E348B0"/>
    <w:rsid w:val="00E349BF"/>
    <w:rsid w:val="00E349DF"/>
    <w:rsid w:val="00E34AC5"/>
    <w:rsid w:val="00E35134"/>
    <w:rsid w:val="00E35234"/>
    <w:rsid w:val="00E352A2"/>
    <w:rsid w:val="00E3534B"/>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841"/>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18"/>
    <w:rsid w:val="00E47AE8"/>
    <w:rsid w:val="00E47C71"/>
    <w:rsid w:val="00E47CBF"/>
    <w:rsid w:val="00E47D74"/>
    <w:rsid w:val="00E47E31"/>
    <w:rsid w:val="00E50063"/>
    <w:rsid w:val="00E500B9"/>
    <w:rsid w:val="00E502D3"/>
    <w:rsid w:val="00E50310"/>
    <w:rsid w:val="00E5032B"/>
    <w:rsid w:val="00E503E7"/>
    <w:rsid w:val="00E504E6"/>
    <w:rsid w:val="00E505EB"/>
    <w:rsid w:val="00E50753"/>
    <w:rsid w:val="00E5082F"/>
    <w:rsid w:val="00E508C8"/>
    <w:rsid w:val="00E50A5D"/>
    <w:rsid w:val="00E50AC6"/>
    <w:rsid w:val="00E50AD5"/>
    <w:rsid w:val="00E50AE1"/>
    <w:rsid w:val="00E50BD4"/>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1E"/>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405"/>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0C"/>
    <w:rsid w:val="00E62AE0"/>
    <w:rsid w:val="00E62B31"/>
    <w:rsid w:val="00E62C37"/>
    <w:rsid w:val="00E62C57"/>
    <w:rsid w:val="00E62D50"/>
    <w:rsid w:val="00E62EB0"/>
    <w:rsid w:val="00E62EC2"/>
    <w:rsid w:val="00E630A1"/>
    <w:rsid w:val="00E6313D"/>
    <w:rsid w:val="00E6331E"/>
    <w:rsid w:val="00E63560"/>
    <w:rsid w:val="00E63596"/>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1D"/>
    <w:rsid w:val="00E75B66"/>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8FF"/>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68"/>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7E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A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AEB"/>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5FA"/>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5A8"/>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36E"/>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47"/>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16"/>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692"/>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B"/>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4E8"/>
    <w:rsid w:val="00F315D1"/>
    <w:rsid w:val="00F315E5"/>
    <w:rsid w:val="00F31864"/>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EE9"/>
    <w:rsid w:val="00F32F56"/>
    <w:rsid w:val="00F33040"/>
    <w:rsid w:val="00F330A3"/>
    <w:rsid w:val="00F3317B"/>
    <w:rsid w:val="00F3334C"/>
    <w:rsid w:val="00F33549"/>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0A5"/>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D13"/>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79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A"/>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6AC"/>
    <w:rsid w:val="00F7385D"/>
    <w:rsid w:val="00F738D9"/>
    <w:rsid w:val="00F7397F"/>
    <w:rsid w:val="00F73A8E"/>
    <w:rsid w:val="00F73BAC"/>
    <w:rsid w:val="00F73D08"/>
    <w:rsid w:val="00F73D95"/>
    <w:rsid w:val="00F73F12"/>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DCD"/>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4F"/>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894"/>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26"/>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21"/>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57E"/>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1D"/>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1A"/>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A9F"/>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6D14"/>
    <w:rsid w:val="00FF6FA6"/>
    <w:rsid w:val="00FF7011"/>
    <w:rsid w:val="00FF705D"/>
    <w:rsid w:val="00FF71D1"/>
    <w:rsid w:val="00FF72F3"/>
    <w:rsid w:val="00FF7340"/>
    <w:rsid w:val="00FF7372"/>
    <w:rsid w:val="00FF7512"/>
    <w:rsid w:val="00FF7563"/>
    <w:rsid w:val="00FF76E0"/>
    <w:rsid w:val="00FF7712"/>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56A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E33BA0"/>
    <w:pPr>
      <w:numPr>
        <w:ilvl w:val="5"/>
        <w:numId w:val="1"/>
      </w:numPr>
      <w:spacing w:before="240" w:after="60"/>
      <w:outlineLvl w:val="5"/>
    </w:pPr>
    <w:rPr>
      <w:b/>
      <w:bCs/>
    </w:rPr>
  </w:style>
  <w:style w:type="paragraph" w:styleId="7">
    <w:name w:val="heading 7"/>
    <w:basedOn w:val="a"/>
    <w:next w:val="a"/>
    <w:link w:val="70"/>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character" w:customStyle="1" w:styleId="12">
    <w:name w:val="未处理的提及1"/>
    <w:basedOn w:val="a0"/>
    <w:uiPriority w:val="99"/>
    <w:semiHidden/>
    <w:unhideWhenUsed/>
    <w:rsid w:val="00464DAA"/>
    <w:rPr>
      <w:color w:val="605E5C"/>
      <w:shd w:val="clear" w:color="auto" w:fill="E1DFDD"/>
    </w:r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 w:type="paragraph" w:customStyle="1" w:styleId="PL">
    <w:name w:val="PL"/>
    <w:link w:val="PLChar"/>
    <w:qFormat/>
    <w:rsid w:val="005A2F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A2FBF"/>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6211733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4197309">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2E37D-09BD-45DF-B7E1-6D9257B34A6D}">
  <ds:schemaRefs>
    <ds:schemaRef ds:uri="http://schemas.openxmlformats.org/officeDocument/2006/bibliography"/>
  </ds:schemaRefs>
</ds:datastoreItem>
</file>

<file path=customXml/itemProps2.xml><?xml version="1.0" encoding="utf-8"?>
<ds:datastoreItem xmlns:ds="http://schemas.openxmlformats.org/officeDocument/2006/customXml" ds:itemID="{2C4CF4CA-AFA4-4063-A2CD-C627C55B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1565</Words>
  <Characters>7704</Characters>
  <Application>Microsoft Office Word</Application>
  <DocSecurity>0</DocSecurity>
  <Lines>157</Lines>
  <Paragraphs>97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13</cp:revision>
  <cp:lastPrinted>2019-11-08T22:53:00Z</cp:lastPrinted>
  <dcterms:created xsi:type="dcterms:W3CDTF">2022-09-19T06:12:00Z</dcterms:created>
  <dcterms:modified xsi:type="dcterms:W3CDTF">2022-09-30T17:42:00Z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(3)0ffKusG3JDYh+VUwqCEloqsdrK5cNui7l6aqcJCry6gyQmR+b6MMmfhHP5HzM7QERz6+tNyV
rsi5nBmI/EfYlADgE8Qm9JTUCprcnphK32mKXNonzOCAHGMzY9TAUil1DPD8DdyC9LIywtPr
/W1hN1BwkRnRQxbFksjt275Z+tJY7ymHshiQBqmV70eH5wo6E5hDUui40PcnSkYRwHkyWBmS
E0kJ4AGX+qA8IW2IR2</vt:lpwstr>
  </property>
  <property fmtid="{D5CDD505-2E9C-101B-9397-08002B2CF9AE}" pid="30" name="_2015_ms_pID_725343_00">
    <vt:lpwstr>_2015_ms_pID_725343</vt:lpwstr>
  </property>
  <property fmtid="{D5CDD505-2E9C-101B-9397-08002B2CF9AE}" pid="31" name="_2015_ms_pID_7253431">
    <vt:lpwstr>Y6oe1dYjj+6ia2fi6sa7KBDolhpcuGGF9rxu4EWxwCa+5qLtHlyC1v
dtUI5UeJXeHwPO8MRAyJcQ/zGs9mMd1ocggqQRVNop3qMueYhK55QPkc3JYlZwOM2eYHsTmj
8x3tRZf9h/MvZp+6d6W0xFW6tU06zW1FoHhFuM378TUTwJpI18n1Ume7Qb2kNRYVVnqjQAJd
ayssFKVcdCu4vk9oSi1ISoJb3XJPSdW4XTqp</vt:lpwstr>
  </property>
  <property fmtid="{D5CDD505-2E9C-101B-9397-08002B2CF9AE}" pid="32" name="_2015_ms_pID_7253431_00">
    <vt:lpwstr>_2015_ms_pID_7253431</vt:lpwstr>
  </property>
  <property fmtid="{D5CDD505-2E9C-101B-9397-08002B2CF9AE}" pid="33" name="_2015_ms_pID_7253432">
    <vt:lpwstr>p+Um0m+pZlnlCJYg4YyIYorEZnPcFtWJwpqz
zT8V/Rc5D85Be6cQGlRr3XNNNCif+haCNVQsn7IvUKaBw/fnk4s=</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1664555551</vt:lpwstr>
  </property>
</Properties>
</file>