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AF506" w14:textId="1E75F004" w:rsidR="0081030C" w:rsidRPr="002E24B8" w:rsidRDefault="0081030C" w:rsidP="0081030C">
      <w:pPr>
        <w:tabs>
          <w:tab w:val="center" w:pos="4536"/>
          <w:tab w:val="right" w:pos="9072"/>
        </w:tabs>
        <w:rPr>
          <w:rFonts w:eastAsia="Batang"/>
          <w:b/>
          <w:bCs/>
          <w:sz w:val="28"/>
          <w:lang w:val="en-GB"/>
        </w:rPr>
      </w:pPr>
      <w:bookmarkStart w:id="0" w:name="_Hlk36104658"/>
      <w:bookmarkStart w:id="1" w:name="_GoBack"/>
      <w:bookmarkEnd w:id="1"/>
      <w:r w:rsidRPr="002E24B8">
        <w:rPr>
          <w:rFonts w:eastAsia="Batang"/>
          <w:b/>
          <w:bCs/>
          <w:sz w:val="28"/>
          <w:lang w:val="en-GB"/>
        </w:rPr>
        <w:t>3GPP TSG RAN WG1 #110bis-e</w:t>
      </w:r>
      <w:r w:rsidRPr="002E24B8">
        <w:rPr>
          <w:rFonts w:eastAsia="Batang"/>
          <w:b/>
          <w:bCs/>
          <w:sz w:val="28"/>
          <w:lang w:val="en-GB"/>
        </w:rPr>
        <w:tab/>
      </w:r>
      <w:r w:rsidRPr="002E24B8">
        <w:rPr>
          <w:rFonts w:eastAsia="Batang"/>
          <w:b/>
          <w:bCs/>
          <w:sz w:val="28"/>
          <w:lang w:val="en-GB"/>
        </w:rPr>
        <w:tab/>
        <w:t>R1-220</w:t>
      </w:r>
      <w:r w:rsidR="00A6046A" w:rsidRPr="00A6046A">
        <w:rPr>
          <w:rFonts w:eastAsia="Batang"/>
          <w:b/>
          <w:bCs/>
          <w:sz w:val="28"/>
          <w:lang w:val="en-GB"/>
        </w:rPr>
        <w:t>9158</w:t>
      </w:r>
    </w:p>
    <w:p w14:paraId="7846D0E7" w14:textId="77777777" w:rsidR="0081030C" w:rsidRPr="00AF2745" w:rsidRDefault="0081030C" w:rsidP="0081030C">
      <w:pPr>
        <w:tabs>
          <w:tab w:val="center" w:pos="4536"/>
          <w:tab w:val="right" w:pos="9072"/>
        </w:tabs>
        <w:rPr>
          <w:rFonts w:eastAsia="MS Mincho"/>
          <w:b/>
          <w:bCs/>
          <w:sz w:val="28"/>
          <w:lang w:eastAsia="ja-JP"/>
        </w:rPr>
      </w:pPr>
      <w:r w:rsidRPr="002E24B8">
        <w:rPr>
          <w:rFonts w:eastAsia="Batang"/>
          <w:b/>
          <w:bCs/>
          <w:sz w:val="28"/>
          <w:lang w:val="en-GB"/>
        </w:rPr>
        <w:t>e-Meeting, October 10th – 19th, 2022</w:t>
      </w:r>
    </w:p>
    <w:bookmarkEnd w:id="0"/>
    <w:p w14:paraId="0C55B27E" w14:textId="77777777" w:rsidR="002C1E26" w:rsidRPr="008D7137" w:rsidRDefault="002C1E26" w:rsidP="002C1E26">
      <w:pPr>
        <w:tabs>
          <w:tab w:val="center" w:pos="4536"/>
          <w:tab w:val="right" w:pos="9072"/>
        </w:tabs>
        <w:rPr>
          <w:rFonts w:eastAsia="MS Mincho"/>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6DDDCD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r w:rsidR="00CC06AE">
        <w:rPr>
          <w:rFonts w:ascii="Arial" w:eastAsiaTheme="minorEastAsia" w:hAnsi="Arial" w:cs="Arial"/>
          <w:b/>
          <w:bCs/>
          <w:sz w:val="24"/>
          <w:szCs w:val="24"/>
          <w:lang w:val="en-GB" w:eastAsia="zh-CN"/>
        </w:rPr>
        <w:t>3</w:t>
      </w:r>
      <w:r>
        <w:rPr>
          <w:rFonts w:ascii="Arial" w:eastAsiaTheme="minorEastAsia" w:hAnsi="Arial" w:cs="Arial"/>
          <w:b/>
          <w:bCs/>
          <w:sz w:val="24"/>
          <w:szCs w:val="24"/>
          <w:lang w:val="en-GB" w:eastAsia="zh-CN"/>
        </w:rPr>
        <w:t>.</w:t>
      </w:r>
      <w:r w:rsidR="00CC06AE">
        <w:rPr>
          <w:rFonts w:ascii="Arial" w:eastAsiaTheme="minorEastAsia" w:hAnsi="Arial" w:cs="Arial"/>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E54DA6B"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 xml:space="preserve">Discussion on </w:t>
      </w:r>
      <w:r w:rsidR="00CC06AE">
        <w:rPr>
          <w:rFonts w:ascii="Arial" w:eastAsiaTheme="minorEastAsia" w:hAnsi="Arial" w:cs="Arial"/>
          <w:b/>
          <w:bCs/>
          <w:sz w:val="24"/>
          <w:szCs w:val="24"/>
          <w:lang w:val="en-GB" w:eastAsia="zh-CN"/>
        </w:rPr>
        <w:t>L1 signal design and procedure for LP-WUS</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01E26990" w14:textId="5A25CCAD" w:rsidR="006F55C1" w:rsidRDefault="00E2052C" w:rsidP="006F55C1">
      <w:pPr>
        <w:pStyle w:val="a0"/>
      </w:pPr>
      <w:r w:rsidRPr="001B068F">
        <w:t>In RAN#</w:t>
      </w:r>
      <w:r w:rsidR="00F2687E" w:rsidRPr="001B068F">
        <w:t>9</w:t>
      </w:r>
      <w:r w:rsidR="00553657">
        <w:t>7</w:t>
      </w:r>
      <w:r w:rsidR="003C51FF">
        <w:t>e</w:t>
      </w:r>
      <w:r w:rsidRPr="001B068F">
        <w:t xml:space="preserve">, </w:t>
      </w:r>
      <w:r w:rsidR="003C51FF">
        <w:t xml:space="preserve">a </w:t>
      </w:r>
      <w:r w:rsidR="00553657">
        <w:t xml:space="preserve">revised version of </w:t>
      </w:r>
      <w:r w:rsidR="003C51FF">
        <w:t xml:space="preserve">study item on </w:t>
      </w:r>
      <w:r w:rsidR="00553657">
        <w:t>low-power wake-up signal and receiver for NR</w:t>
      </w:r>
      <w:r w:rsidR="003C51FF">
        <w:t xml:space="preserve">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A36C46">
        <w:t>The objectives of this study item include</w:t>
      </w:r>
      <w:r w:rsidR="00343F45">
        <w:t>:</w:t>
      </w:r>
    </w:p>
    <w:p w14:paraId="00479D78" w14:textId="6DB6D233" w:rsidR="00031349" w:rsidRDefault="007C2FAF" w:rsidP="006F55C1">
      <w:pPr>
        <w:pStyle w:val="a0"/>
      </w:pPr>
      <w:r>
        <w:rPr>
          <w:noProof/>
          <w:lang w:eastAsia="zh-CN"/>
        </w:rPr>
        <mc:AlternateContent>
          <mc:Choice Requires="wps">
            <w:drawing>
              <wp:inline distT="0" distB="0" distL="0" distR="0" wp14:anchorId="19AAED62" wp14:editId="7C513839">
                <wp:extent cx="5677232" cy="1404620"/>
                <wp:effectExtent l="0" t="0" r="1905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7232" cy="1404620"/>
                        </a:xfrm>
                        <a:prstGeom prst="rect">
                          <a:avLst/>
                        </a:prstGeom>
                        <a:solidFill>
                          <a:srgbClr val="FFFFFF"/>
                        </a:solidFill>
                        <a:ln w="9525">
                          <a:solidFill>
                            <a:srgbClr val="000000"/>
                          </a:solidFill>
                          <a:miter lim="800000"/>
                          <a:headEnd/>
                          <a:tailEnd/>
                        </a:ln>
                      </wps:spPr>
                      <wps:txbx>
                        <w:txbxContent>
                          <w:p w14:paraId="682E4FD1" w14:textId="77777777" w:rsidR="00A36C46" w:rsidRDefault="00A36C46" w:rsidP="00A36C46">
                            <w:pPr>
                              <w:ind w:right="-99"/>
                              <w:rPr>
                                <w:szCs w:val="22"/>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53B903EE" w14:textId="77777777" w:rsidR="00A36C46" w:rsidRDefault="00A36C46" w:rsidP="00A36C46">
                            <w:pPr>
                              <w:ind w:right="-99"/>
                              <w:rPr>
                                <w:b/>
                                <w:bCs/>
                                <w:lang w:eastAsia="ja-JP"/>
                              </w:rPr>
                            </w:pPr>
                            <w:r>
                              <w:rPr>
                                <w:b/>
                                <w:bCs/>
                                <w:lang w:eastAsia="ja-JP"/>
                              </w:rPr>
                              <w:t>The study item includes the following objectives:</w:t>
                            </w:r>
                          </w:p>
                          <w:p w14:paraId="7BD896BA" w14:textId="77777777" w:rsidR="00A36C46" w:rsidRDefault="00A36C46" w:rsidP="00A36C46">
                            <w:pPr>
                              <w:numPr>
                                <w:ilvl w:val="0"/>
                                <w:numId w:val="25"/>
                              </w:numPr>
                              <w:spacing w:after="160" w:line="256" w:lineRule="auto"/>
                              <w:ind w:right="-99"/>
                              <w:rPr>
                                <w:lang w:eastAsia="ja-JP"/>
                              </w:rPr>
                            </w:pPr>
                            <w:r>
                              <w:rPr>
                                <w:lang w:eastAsia="ja-JP"/>
                              </w:rPr>
                              <w:t>Identify evaluation methodology (including the use cases) &amp; KPIs [RAN1]</w:t>
                            </w:r>
                          </w:p>
                          <w:p w14:paraId="3F1B5289" w14:textId="77777777" w:rsidR="00A36C46" w:rsidRDefault="00A36C46" w:rsidP="00A36C46">
                            <w:pPr>
                              <w:numPr>
                                <w:ilvl w:val="1"/>
                                <w:numId w:val="25"/>
                              </w:numPr>
                              <w:spacing w:after="160" w:line="256" w:lineRule="auto"/>
                              <w:ind w:right="-99"/>
                              <w:rPr>
                                <w:lang w:eastAsia="ja-JP"/>
                              </w:rPr>
                            </w:pPr>
                            <w:r>
                              <w:rPr>
                                <w:lang w:eastAsia="ja-JP"/>
                              </w:rPr>
                              <w:t>Primarily target low-power WUS/WUR for power-sensitive, small form-factor devices including IoT use cases (such as industrial sensors, controllers) and wearables</w:t>
                            </w:r>
                          </w:p>
                          <w:p w14:paraId="163A1A14" w14:textId="77777777" w:rsidR="00A36C46" w:rsidRDefault="00A36C46" w:rsidP="00A36C46">
                            <w:pPr>
                              <w:numPr>
                                <w:ilvl w:val="2"/>
                                <w:numId w:val="25"/>
                              </w:numPr>
                              <w:spacing w:after="160" w:line="256" w:lineRule="auto"/>
                              <w:ind w:right="-99"/>
                              <w:rPr>
                                <w:lang w:eastAsia="ja-JP"/>
                              </w:rPr>
                            </w:pPr>
                            <w:r>
                              <w:rPr>
                                <w:lang w:eastAsia="ja-JP"/>
                              </w:rPr>
                              <w:t>Other use cases are not precluded</w:t>
                            </w:r>
                          </w:p>
                          <w:p w14:paraId="4E072F9B" w14:textId="77777777" w:rsidR="00A36C46" w:rsidRDefault="00A36C46" w:rsidP="00A36C46">
                            <w:pPr>
                              <w:numPr>
                                <w:ilvl w:val="0"/>
                                <w:numId w:val="25"/>
                              </w:numPr>
                              <w:spacing w:after="160" w:line="256" w:lineRule="auto"/>
                              <w:ind w:right="-99"/>
                              <w:rPr>
                                <w:lang w:eastAsia="ja-JP"/>
                              </w:rPr>
                            </w:pPr>
                            <w:r>
                              <w:rPr>
                                <w:lang w:eastAsia="ja-JP"/>
                              </w:rPr>
                              <w:t xml:space="preserve">Study and evaluate low-power wake-up receiver architectures [RAN1, RAN4] </w:t>
                            </w:r>
                          </w:p>
                          <w:p w14:paraId="04BA2BF2" w14:textId="77777777" w:rsidR="00A36C46" w:rsidRDefault="00A36C46" w:rsidP="00A36C46">
                            <w:pPr>
                              <w:numPr>
                                <w:ilvl w:val="0"/>
                                <w:numId w:val="25"/>
                              </w:numPr>
                              <w:spacing w:after="160" w:line="256" w:lineRule="auto"/>
                              <w:ind w:right="-99"/>
                              <w:rPr>
                                <w:lang w:eastAsia="ja-JP"/>
                              </w:rPr>
                            </w:pPr>
                            <w:r>
                              <w:rPr>
                                <w:lang w:eastAsia="ja-JP"/>
                              </w:rPr>
                              <w:t xml:space="preserve">Study and evaluate wake-up signal designs to support wake-up receivers [RAN1, RAN4] </w:t>
                            </w:r>
                          </w:p>
                          <w:p w14:paraId="7534A632" w14:textId="77777777" w:rsidR="00A36C46" w:rsidRDefault="00A36C46" w:rsidP="00A36C46">
                            <w:pPr>
                              <w:numPr>
                                <w:ilvl w:val="0"/>
                                <w:numId w:val="25"/>
                              </w:numPr>
                              <w:spacing w:after="160" w:line="256" w:lineRule="auto"/>
                              <w:ind w:right="-99"/>
                              <w:rPr>
                                <w:lang w:eastAsia="ja-JP"/>
                              </w:rPr>
                            </w:pPr>
                            <w:r>
                              <w:rPr>
                                <w:lang w:eastAsia="ja-JP"/>
                              </w:rPr>
                              <w:t xml:space="preserve">Study and evaluate L1 procedures and higher layer protocol changes needed to support the wake-up signals  [RAN2, RAN1] </w:t>
                            </w:r>
                          </w:p>
                          <w:p w14:paraId="7FD8D0B5" w14:textId="77777777" w:rsidR="00A36C46" w:rsidRDefault="00A36C46" w:rsidP="00A36C46">
                            <w:pPr>
                              <w:numPr>
                                <w:ilvl w:val="0"/>
                                <w:numId w:val="25"/>
                              </w:numPr>
                              <w:spacing w:after="160" w:line="256" w:lineRule="auto"/>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CBBC65" w14:textId="77777777" w:rsidR="00A36C46" w:rsidRDefault="00A36C46" w:rsidP="00A36C46">
                            <w:pPr>
                              <w:numPr>
                                <w:ilvl w:val="1"/>
                                <w:numId w:val="25"/>
                              </w:numPr>
                              <w:spacing w:after="160" w:line="256" w:lineRule="auto"/>
                              <w:ind w:right="-99"/>
                              <w:rPr>
                                <w:lang w:eastAsia="ja-JP"/>
                              </w:rPr>
                            </w:pPr>
                            <w:r>
                              <w:t xml:space="preserve">Note: The need for RAN2 evaluation will be triggered by RAN1 when necessary. </w:t>
                            </w:r>
                          </w:p>
                        </w:txbxContent>
                      </wps:txbx>
                      <wps:bodyPr rot="0" vert="horz" wrap="square" lIns="91440" tIns="45720" rIns="91440" bIns="45720" anchor="t" anchorCtr="0">
                        <a:spAutoFit/>
                      </wps:bodyPr>
                    </wps:wsp>
                  </a:graphicData>
                </a:graphic>
              </wp:inline>
            </w:drawing>
          </mc:Choice>
          <mc:Fallback>
            <w:pict>
              <v:shapetype w14:anchorId="19AAED62" id="_x0000_t202" coordsize="21600,21600" o:spt="202" path="m,l,21600r21600,l21600,xe">
                <v:stroke joinstyle="miter"/>
                <v:path gradientshapeok="t" o:connecttype="rect"/>
              </v:shapetype>
              <v:shape id="文本框 2" o:spid="_x0000_s1026" type="#_x0000_t202" style="width:44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">
                <v:textbox style="mso-fit-shape-to-text:t">
                  <w:txbxContent>
                    <w:p w14:paraId="682E4FD1" w14:textId="77777777" w:rsidR="00A36C46" w:rsidRDefault="00A36C46" w:rsidP="00A36C46">
                      <w:pPr>
                        <w:ind w:right="-99"/>
                        <w:rPr>
                          <w:szCs w:val="22"/>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53B903EE" w14:textId="77777777" w:rsidR="00A36C46" w:rsidRDefault="00A36C46" w:rsidP="00A36C46">
                      <w:pPr>
                        <w:ind w:right="-99"/>
                        <w:rPr>
                          <w:b/>
                          <w:bCs/>
                          <w:lang w:eastAsia="ja-JP"/>
                        </w:rPr>
                      </w:pPr>
                      <w:r>
                        <w:rPr>
                          <w:b/>
                          <w:bCs/>
                          <w:lang w:eastAsia="ja-JP"/>
                        </w:rPr>
                        <w:t>The study item includes the following objectives:</w:t>
                      </w:r>
                    </w:p>
                    <w:p w14:paraId="7BD896BA" w14:textId="77777777" w:rsidR="00A36C46" w:rsidRDefault="00A36C46" w:rsidP="00A36C46">
                      <w:pPr>
                        <w:numPr>
                          <w:ilvl w:val="0"/>
                          <w:numId w:val="25"/>
                        </w:numPr>
                        <w:spacing w:after="160" w:line="256" w:lineRule="auto"/>
                        <w:ind w:right="-99"/>
                        <w:rPr>
                          <w:lang w:eastAsia="ja-JP"/>
                        </w:rPr>
                      </w:pPr>
                      <w:r>
                        <w:rPr>
                          <w:lang w:eastAsia="ja-JP"/>
                        </w:rPr>
                        <w:t>Identify evaluation methodology (including the use cases) &amp; KPIs [RAN1]</w:t>
                      </w:r>
                    </w:p>
                    <w:p w14:paraId="3F1B5289" w14:textId="77777777" w:rsidR="00A36C46" w:rsidRDefault="00A36C46" w:rsidP="00A36C46">
                      <w:pPr>
                        <w:numPr>
                          <w:ilvl w:val="1"/>
                          <w:numId w:val="25"/>
                        </w:numPr>
                        <w:spacing w:after="160" w:line="256" w:lineRule="auto"/>
                        <w:ind w:right="-99"/>
                        <w:rPr>
                          <w:lang w:eastAsia="ja-JP"/>
                        </w:rPr>
                      </w:pPr>
                      <w:r>
                        <w:rPr>
                          <w:lang w:eastAsia="ja-JP"/>
                        </w:rPr>
                        <w:t>Primarily target low-power WUS/WUR for power-sensitive, small form-factor devices including IoT use cases (such as industrial sensors, controllers) and wearables</w:t>
                      </w:r>
                    </w:p>
                    <w:p w14:paraId="163A1A14" w14:textId="77777777" w:rsidR="00A36C46" w:rsidRDefault="00A36C46" w:rsidP="00A36C46">
                      <w:pPr>
                        <w:numPr>
                          <w:ilvl w:val="2"/>
                          <w:numId w:val="25"/>
                        </w:numPr>
                        <w:spacing w:after="160" w:line="256" w:lineRule="auto"/>
                        <w:ind w:right="-99"/>
                        <w:rPr>
                          <w:lang w:eastAsia="ja-JP"/>
                        </w:rPr>
                      </w:pPr>
                      <w:r>
                        <w:rPr>
                          <w:lang w:eastAsia="ja-JP"/>
                        </w:rPr>
                        <w:t>Other use cases are not precluded</w:t>
                      </w:r>
                    </w:p>
                    <w:p w14:paraId="4E072F9B" w14:textId="77777777" w:rsidR="00A36C46" w:rsidRDefault="00A36C46" w:rsidP="00A36C46">
                      <w:pPr>
                        <w:numPr>
                          <w:ilvl w:val="0"/>
                          <w:numId w:val="25"/>
                        </w:numPr>
                        <w:spacing w:after="160" w:line="256" w:lineRule="auto"/>
                        <w:ind w:right="-99"/>
                        <w:rPr>
                          <w:lang w:eastAsia="ja-JP"/>
                        </w:rPr>
                      </w:pPr>
                      <w:r>
                        <w:rPr>
                          <w:lang w:eastAsia="ja-JP"/>
                        </w:rPr>
                        <w:t xml:space="preserve">Study and evaluate low-power wake-up receiver architectures [RAN1, RAN4] </w:t>
                      </w:r>
                    </w:p>
                    <w:p w14:paraId="04BA2BF2" w14:textId="77777777" w:rsidR="00A36C46" w:rsidRDefault="00A36C46" w:rsidP="00A36C46">
                      <w:pPr>
                        <w:numPr>
                          <w:ilvl w:val="0"/>
                          <w:numId w:val="25"/>
                        </w:numPr>
                        <w:spacing w:after="160" w:line="256" w:lineRule="auto"/>
                        <w:ind w:right="-99"/>
                        <w:rPr>
                          <w:lang w:eastAsia="ja-JP"/>
                        </w:rPr>
                      </w:pPr>
                      <w:r>
                        <w:rPr>
                          <w:lang w:eastAsia="ja-JP"/>
                        </w:rPr>
                        <w:t xml:space="preserve">Study and evaluate wake-up signal designs to support wake-up receivers [RAN1, RAN4] </w:t>
                      </w:r>
                    </w:p>
                    <w:p w14:paraId="7534A632" w14:textId="77777777" w:rsidR="00A36C46" w:rsidRDefault="00A36C46" w:rsidP="00A36C46">
                      <w:pPr>
                        <w:numPr>
                          <w:ilvl w:val="0"/>
                          <w:numId w:val="25"/>
                        </w:numPr>
                        <w:spacing w:after="160" w:line="256" w:lineRule="auto"/>
                        <w:ind w:right="-99"/>
                        <w:rPr>
                          <w:lang w:eastAsia="ja-JP"/>
                        </w:rPr>
                      </w:pPr>
                      <w:r>
                        <w:rPr>
                          <w:lang w:eastAsia="ja-JP"/>
                        </w:rPr>
                        <w:t xml:space="preserve">Study and evaluate L1 procedures and higher layer protocol changes needed to support the wake-up signals  [RAN2, RAN1] </w:t>
                      </w:r>
                    </w:p>
                    <w:p w14:paraId="7FD8D0B5" w14:textId="77777777" w:rsidR="00A36C46" w:rsidRDefault="00A36C46" w:rsidP="00A36C46">
                      <w:pPr>
                        <w:numPr>
                          <w:ilvl w:val="0"/>
                          <w:numId w:val="25"/>
                        </w:numPr>
                        <w:spacing w:after="160" w:line="256" w:lineRule="auto"/>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CBBC65" w14:textId="77777777" w:rsidR="00A36C46" w:rsidRDefault="00A36C46" w:rsidP="00A36C46">
                      <w:pPr>
                        <w:numPr>
                          <w:ilvl w:val="1"/>
                          <w:numId w:val="25"/>
                        </w:numPr>
                        <w:spacing w:after="160" w:line="256" w:lineRule="auto"/>
                        <w:ind w:right="-99"/>
                        <w:rPr>
                          <w:lang w:eastAsia="ja-JP"/>
                        </w:rPr>
                      </w:pPr>
                      <w:r>
                        <w:t xml:space="preserve">Note: The need for RAN2 evaluation will be triggered by RAN1 when necessary. </w:t>
                      </w:r>
                    </w:p>
                  </w:txbxContent>
                </v:textbox>
                <w10:anchorlock/>
              </v:shape>
            </w:pict>
          </mc:Fallback>
        </mc:AlternateContent>
      </w:r>
    </w:p>
    <w:p w14:paraId="20030E55" w14:textId="0E18F376" w:rsidR="001B068F" w:rsidRPr="001B068F" w:rsidRDefault="006F55C1" w:rsidP="006F55C1">
      <w:pPr>
        <w:pStyle w:val="a0"/>
        <w:rPr>
          <w:rFonts w:eastAsiaTheme="minorEastAsia"/>
          <w:lang w:eastAsia="zh-CN"/>
        </w:rPr>
      </w:pPr>
      <w:r>
        <w:rPr>
          <w:rFonts w:eastAsiaTheme="minorEastAsia"/>
          <w:lang w:eastAsia="zh-CN"/>
        </w:rPr>
        <w:t xml:space="preserve">In this Tdoc, we provide our views on the </w:t>
      </w:r>
      <w:r w:rsidR="00A36C46">
        <w:rPr>
          <w:rFonts w:eastAsiaTheme="minorEastAsia"/>
          <w:lang w:eastAsia="zh-CN"/>
        </w:rPr>
        <w:t>L1 signal design and the procedure for low power wake up signal</w:t>
      </w:r>
      <w:r>
        <w:rPr>
          <w:rFonts w:eastAsiaTheme="minorEastAsia"/>
          <w:lang w:eastAsia="zh-CN"/>
        </w:rPr>
        <w:t>.</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88ABF59" w14:textId="4441BCE8" w:rsidR="00823632" w:rsidRPr="00823632" w:rsidRDefault="008A613D" w:rsidP="00823632">
      <w:pPr>
        <w:pStyle w:val="1"/>
        <w:numPr>
          <w:ilvl w:val="1"/>
          <w:numId w:val="1"/>
        </w:numPr>
        <w:rPr>
          <w:rFonts w:ascii="Times New Roman" w:hAnsi="Times New Roman" w:cs="Times New Roman"/>
          <w:sz w:val="20"/>
        </w:rPr>
      </w:pPr>
      <w:r>
        <w:rPr>
          <w:rFonts w:ascii="Times New Roman" w:hAnsi="Times New Roman" w:cs="Times New Roman"/>
          <w:sz w:val="20"/>
        </w:rPr>
        <w:t>L1 signal design</w:t>
      </w:r>
    </w:p>
    <w:p w14:paraId="63F262BD" w14:textId="5EB638F7" w:rsidR="009F5DE6" w:rsidRDefault="00DC4C14" w:rsidP="00B958D9">
      <w:pPr>
        <w:pStyle w:val="a0"/>
        <w:rPr>
          <w:rFonts w:eastAsiaTheme="minorEastAsia"/>
          <w:lang w:eastAsia="zh-CN"/>
        </w:rPr>
      </w:pPr>
      <w:r>
        <w:rPr>
          <w:rFonts w:eastAsiaTheme="minorEastAsia"/>
          <w:lang w:eastAsia="zh-CN"/>
        </w:rPr>
        <w:t>In order to achieve the extremely low power consumption</w:t>
      </w:r>
      <w:r w:rsidR="005D0FED">
        <w:rPr>
          <w:rFonts w:eastAsiaTheme="minorEastAsia"/>
          <w:lang w:eastAsia="zh-CN"/>
        </w:rPr>
        <w:t xml:space="preserve"> (e.g., several µW)</w:t>
      </w:r>
      <w:r>
        <w:rPr>
          <w:rFonts w:eastAsiaTheme="minorEastAsia"/>
          <w:lang w:eastAsia="zh-CN"/>
        </w:rPr>
        <w:t xml:space="preserve"> of the Low Power </w:t>
      </w:r>
      <w:r w:rsidR="006E5C30">
        <w:rPr>
          <w:rFonts w:eastAsiaTheme="minorEastAsia"/>
          <w:lang w:eastAsia="zh-CN"/>
        </w:rPr>
        <w:t>Wake</w:t>
      </w:r>
      <w:r w:rsidR="00B421E3">
        <w:rPr>
          <w:rFonts w:eastAsiaTheme="minorEastAsia"/>
          <w:lang w:eastAsia="zh-CN"/>
        </w:rPr>
        <w:t>-</w:t>
      </w:r>
      <w:r w:rsidR="006E5C30">
        <w:rPr>
          <w:rFonts w:eastAsiaTheme="minorEastAsia"/>
          <w:lang w:eastAsia="zh-CN"/>
        </w:rPr>
        <w:t xml:space="preserve">Up </w:t>
      </w:r>
      <w:r>
        <w:rPr>
          <w:rFonts w:eastAsiaTheme="minorEastAsia"/>
          <w:lang w:eastAsia="zh-CN"/>
        </w:rPr>
        <w:t>Receiver (LP</w:t>
      </w:r>
      <w:r w:rsidR="006E5C30">
        <w:rPr>
          <w:rFonts w:eastAsiaTheme="minorEastAsia"/>
          <w:lang w:eastAsia="zh-CN"/>
        </w:rPr>
        <w:t>-WUR</w:t>
      </w:r>
      <w:r>
        <w:rPr>
          <w:rFonts w:eastAsiaTheme="minorEastAsia"/>
          <w:lang w:eastAsia="zh-CN"/>
        </w:rPr>
        <w:t>)</w:t>
      </w:r>
      <w:r w:rsidR="00FA66D8">
        <w:rPr>
          <w:rFonts w:eastAsiaTheme="minorEastAsia"/>
          <w:lang w:eastAsia="zh-CN"/>
        </w:rPr>
        <w:t xml:space="preserve">, </w:t>
      </w:r>
      <w:r w:rsidR="00B2197E">
        <w:rPr>
          <w:rFonts w:eastAsiaTheme="minorEastAsia"/>
          <w:lang w:eastAsia="zh-CN"/>
        </w:rPr>
        <w:t xml:space="preserve">power hungry components (e.g., </w:t>
      </w:r>
      <w:r w:rsidR="00B2197E" w:rsidRPr="00B2197E">
        <w:rPr>
          <w:rFonts w:eastAsiaTheme="minorEastAsia"/>
          <w:lang w:eastAsia="zh-CN"/>
        </w:rPr>
        <w:t xml:space="preserve">high-frequency and high-precision oscillator, ADC with high sampling rate and high resolution, </w:t>
      </w:r>
      <w:r w:rsidR="00D90AE4">
        <w:rPr>
          <w:rFonts w:eastAsiaTheme="minorEastAsia"/>
          <w:lang w:eastAsia="zh-CN"/>
        </w:rPr>
        <w:t>complicated</w:t>
      </w:r>
      <w:r w:rsidR="00B2197E" w:rsidRPr="00B2197E">
        <w:rPr>
          <w:rFonts w:eastAsiaTheme="minorEastAsia"/>
          <w:lang w:eastAsia="zh-CN"/>
        </w:rPr>
        <w:t xml:space="preserve"> baseband processor</w:t>
      </w:r>
      <w:r w:rsidR="00B2197E">
        <w:rPr>
          <w:rFonts w:eastAsiaTheme="minorEastAsia"/>
          <w:lang w:eastAsia="zh-CN"/>
        </w:rPr>
        <w:t>, etc.) should be avoid</w:t>
      </w:r>
      <w:r w:rsidR="00343EE6">
        <w:rPr>
          <w:rFonts w:eastAsiaTheme="minorEastAsia"/>
          <w:lang w:eastAsia="zh-CN"/>
        </w:rPr>
        <w:t>ed</w:t>
      </w:r>
      <w:r w:rsidR="00B2197E">
        <w:rPr>
          <w:rFonts w:eastAsiaTheme="minorEastAsia"/>
          <w:lang w:eastAsia="zh-CN"/>
        </w:rPr>
        <w:t>.</w:t>
      </w:r>
      <w:r w:rsidR="006E0AC3">
        <w:rPr>
          <w:rFonts w:eastAsiaTheme="minorEastAsia"/>
          <w:lang w:eastAsia="zh-CN"/>
        </w:rPr>
        <w:t xml:space="preserve"> </w:t>
      </w:r>
      <w:r w:rsidR="001B5E36">
        <w:rPr>
          <w:rFonts w:eastAsiaTheme="minorEastAsia"/>
          <w:lang w:eastAsia="zh-CN"/>
        </w:rPr>
        <w:t>On-off Keying (</w:t>
      </w:r>
      <w:r w:rsidR="00343EE6">
        <w:rPr>
          <w:rFonts w:eastAsiaTheme="minorEastAsia"/>
          <w:lang w:eastAsia="zh-CN"/>
        </w:rPr>
        <w:t>OOK</w:t>
      </w:r>
      <w:r w:rsidR="001B5E36">
        <w:rPr>
          <w:rFonts w:eastAsiaTheme="minorEastAsia"/>
          <w:lang w:eastAsia="zh-CN"/>
        </w:rPr>
        <w:t>)</w:t>
      </w:r>
      <w:r w:rsidR="00343EE6">
        <w:rPr>
          <w:rFonts w:eastAsiaTheme="minorEastAsia"/>
          <w:lang w:eastAsia="zh-CN"/>
        </w:rPr>
        <w:t xml:space="preserve"> is </w:t>
      </w:r>
      <w:r w:rsidR="0058116C">
        <w:rPr>
          <w:rFonts w:eastAsiaTheme="minorEastAsia"/>
          <w:lang w:eastAsia="zh-CN"/>
        </w:rPr>
        <w:t>a</w:t>
      </w:r>
      <w:r w:rsidR="00343EE6">
        <w:rPr>
          <w:rFonts w:eastAsiaTheme="minorEastAsia"/>
          <w:lang w:eastAsia="zh-CN"/>
        </w:rPr>
        <w:t xml:space="preserve"> very promising candidate technique </w:t>
      </w:r>
      <w:r w:rsidR="00A66B2C">
        <w:rPr>
          <w:rFonts w:eastAsiaTheme="minorEastAsia"/>
          <w:lang w:eastAsia="zh-CN"/>
        </w:rPr>
        <w:t xml:space="preserve">for LP-WUS design </w:t>
      </w:r>
      <w:r w:rsidR="00343EE6">
        <w:rPr>
          <w:rFonts w:eastAsiaTheme="minorEastAsia"/>
          <w:lang w:eastAsia="zh-CN"/>
        </w:rPr>
        <w:t xml:space="preserve">due to its very simple receiver </w:t>
      </w:r>
      <w:r w:rsidR="0041366B">
        <w:rPr>
          <w:rFonts w:eastAsiaTheme="minorEastAsia"/>
          <w:lang w:eastAsia="zh-CN"/>
        </w:rPr>
        <w:t>(e.g.,</w:t>
      </w:r>
      <w:r w:rsidR="0058116C">
        <w:rPr>
          <w:rFonts w:eastAsiaTheme="minorEastAsia"/>
          <w:lang w:eastAsia="zh-CN"/>
        </w:rPr>
        <w:t xml:space="preserve"> RF envelop detect</w:t>
      </w:r>
      <w:r w:rsidR="00724E28">
        <w:rPr>
          <w:rFonts w:eastAsiaTheme="minorEastAsia"/>
          <w:lang w:eastAsia="zh-CN"/>
        </w:rPr>
        <w:t>or</w:t>
      </w:r>
      <w:r w:rsidR="0041366B">
        <w:rPr>
          <w:rFonts w:eastAsiaTheme="minorEastAsia"/>
          <w:lang w:eastAsia="zh-CN"/>
        </w:rPr>
        <w:t>)</w:t>
      </w:r>
      <w:r w:rsidR="00343EE6">
        <w:rPr>
          <w:rFonts w:eastAsiaTheme="minorEastAsia"/>
          <w:lang w:eastAsia="zh-CN"/>
        </w:rPr>
        <w:t xml:space="preserve"> and the very low power consumption, which is already used in </w:t>
      </w:r>
      <w:r w:rsidR="00724E28">
        <w:rPr>
          <w:rFonts w:eastAsiaTheme="minorEastAsia"/>
          <w:lang w:eastAsia="zh-CN"/>
        </w:rPr>
        <w:t xml:space="preserve">some </w:t>
      </w:r>
      <w:r w:rsidR="00343EE6">
        <w:rPr>
          <w:rFonts w:eastAsiaTheme="minorEastAsia"/>
          <w:lang w:eastAsia="zh-CN"/>
        </w:rPr>
        <w:t>systems</w:t>
      </w:r>
      <w:r w:rsidR="0041366B">
        <w:rPr>
          <w:rFonts w:eastAsiaTheme="minorEastAsia"/>
          <w:lang w:eastAsia="zh-CN"/>
        </w:rPr>
        <w:t xml:space="preserve"> for very low power consumption scenarios</w:t>
      </w:r>
      <w:r w:rsidR="00343EE6">
        <w:rPr>
          <w:rFonts w:eastAsiaTheme="minorEastAsia"/>
          <w:lang w:eastAsia="zh-CN"/>
        </w:rPr>
        <w:t xml:space="preserve">, e.g., the RFID and IEEE 802.11ba. </w:t>
      </w:r>
    </w:p>
    <w:p w14:paraId="4A57B07B" w14:textId="7C53481F" w:rsidR="00980DC2" w:rsidRDefault="00980DC2" w:rsidP="00980DC2">
      <w:pPr>
        <w:pStyle w:val="a0"/>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w:t>
      </w:r>
      <w:r>
        <w:rPr>
          <w:rFonts w:eastAsiaTheme="minorEastAsia"/>
          <w:b/>
          <w:lang w:eastAsia="zh-CN"/>
        </w:rPr>
        <w:t xml:space="preserve"> </w:t>
      </w:r>
      <w:r w:rsidR="00523026">
        <w:rPr>
          <w:rFonts w:eastAsiaTheme="minorEastAsia"/>
          <w:b/>
          <w:lang w:eastAsia="zh-CN"/>
        </w:rPr>
        <w:t>study</w:t>
      </w:r>
      <w:r>
        <w:rPr>
          <w:rFonts w:eastAsiaTheme="minorEastAsia"/>
          <w:b/>
          <w:lang w:eastAsia="zh-CN"/>
        </w:rPr>
        <w:t xml:space="preserve"> OOK </w:t>
      </w:r>
      <w:r w:rsidR="0036414D">
        <w:rPr>
          <w:rFonts w:eastAsiaTheme="minorEastAsia"/>
          <w:b/>
          <w:lang w:eastAsia="zh-CN"/>
        </w:rPr>
        <w:t>based low power wake up signal</w:t>
      </w:r>
      <w:r w:rsidRPr="005A5E1A">
        <w:rPr>
          <w:rFonts w:eastAsiaTheme="minorEastAsia"/>
          <w:b/>
          <w:lang w:eastAsia="zh-CN"/>
        </w:rPr>
        <w:t>.</w:t>
      </w:r>
    </w:p>
    <w:p w14:paraId="2202D050" w14:textId="77777777" w:rsidR="00B421E3" w:rsidRDefault="00B421E3" w:rsidP="00980DC2">
      <w:pPr>
        <w:pStyle w:val="a0"/>
        <w:rPr>
          <w:rFonts w:eastAsiaTheme="minorEastAsia"/>
          <w:b/>
          <w:lang w:eastAsia="zh-CN"/>
        </w:rPr>
      </w:pPr>
    </w:p>
    <w:p w14:paraId="5479133D" w14:textId="797BE136" w:rsidR="008D4B34" w:rsidRDefault="008D4B34" w:rsidP="008D4B34">
      <w:pPr>
        <w:pStyle w:val="a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sidR="000F5B86">
        <w:rPr>
          <w:rFonts w:eastAsiaTheme="minorEastAsia"/>
          <w:lang w:eastAsia="zh-CN"/>
        </w:rPr>
        <w:t xml:space="preserve">current </w:t>
      </w:r>
      <w:r>
        <w:rPr>
          <w:rFonts w:eastAsiaTheme="minorEastAsia"/>
          <w:lang w:eastAsia="zh-CN"/>
        </w:rPr>
        <w:t>NR, OFDM</w:t>
      </w:r>
      <w:r w:rsidR="00583FDB">
        <w:rPr>
          <w:rFonts w:eastAsiaTheme="minorEastAsia"/>
          <w:lang w:eastAsia="zh-CN"/>
        </w:rPr>
        <w:t xml:space="preserve"> and DFT-s-OFDM</w:t>
      </w:r>
      <w:r>
        <w:rPr>
          <w:rFonts w:eastAsiaTheme="minorEastAsia"/>
          <w:lang w:eastAsia="zh-CN"/>
        </w:rPr>
        <w:t xml:space="preserve"> based waveform </w:t>
      </w:r>
      <w:r w:rsidR="007066CC">
        <w:rPr>
          <w:rFonts w:eastAsiaTheme="minorEastAsia"/>
          <w:lang w:eastAsia="zh-CN"/>
        </w:rPr>
        <w:t>are</w:t>
      </w:r>
      <w:r>
        <w:rPr>
          <w:rFonts w:eastAsiaTheme="minorEastAsia"/>
          <w:lang w:eastAsia="zh-CN"/>
        </w:rPr>
        <w:t xml:space="preserve"> used</w:t>
      </w:r>
      <w:r w:rsidR="000F5B86">
        <w:rPr>
          <w:rFonts w:eastAsiaTheme="minorEastAsia"/>
          <w:lang w:eastAsia="zh-CN"/>
        </w:rPr>
        <w:t xml:space="preserve"> for DL and UL transmissions</w:t>
      </w:r>
      <w:r>
        <w:rPr>
          <w:rFonts w:eastAsiaTheme="minorEastAsia"/>
          <w:lang w:eastAsia="zh-CN"/>
        </w:rPr>
        <w:t xml:space="preserve">. </w:t>
      </w:r>
      <w:r w:rsidR="007066CC">
        <w:rPr>
          <w:rFonts w:eastAsiaTheme="minorEastAsia"/>
          <w:lang w:eastAsia="zh-CN"/>
        </w:rPr>
        <w:t>As indicated in the SID, this study will not require existing signals to be used as LP-WUS. However, i</w:t>
      </w:r>
      <w:r w:rsidRPr="008D4B34">
        <w:rPr>
          <w:rFonts w:eastAsiaTheme="minorEastAsia"/>
          <w:lang w:eastAsia="zh-CN"/>
        </w:rPr>
        <w:t>t is beneficial to generate the OOK symbols based on the legacy OFDM</w:t>
      </w:r>
      <w:r w:rsidR="000F5B86">
        <w:rPr>
          <w:rFonts w:eastAsiaTheme="minorEastAsia"/>
          <w:lang w:eastAsia="zh-CN"/>
        </w:rPr>
        <w:t xml:space="preserve"> or DFT-s-OFDM</w:t>
      </w:r>
      <w:r w:rsidRPr="008D4B34">
        <w:rPr>
          <w:rFonts w:eastAsiaTheme="minorEastAsia"/>
          <w:lang w:eastAsia="zh-CN"/>
        </w:rPr>
        <w:t xml:space="preserve"> </w:t>
      </w:r>
      <w:r w:rsidR="00CC022B">
        <w:rPr>
          <w:rFonts w:eastAsiaTheme="minorEastAsia"/>
          <w:lang w:eastAsia="zh-CN"/>
        </w:rPr>
        <w:t>framework</w:t>
      </w:r>
      <w:r w:rsidRPr="008D4B34">
        <w:rPr>
          <w:rFonts w:eastAsiaTheme="minorEastAsia"/>
          <w:lang w:eastAsia="zh-CN"/>
        </w:rPr>
        <w:t xml:space="preserve">. For example, if the </w:t>
      </w:r>
      <w:r w:rsidR="002A555C">
        <w:rPr>
          <w:rFonts w:eastAsiaTheme="minorEastAsia"/>
          <w:lang w:eastAsia="zh-CN"/>
        </w:rPr>
        <w:t>LP-</w:t>
      </w:r>
      <w:r w:rsidRPr="008D4B34">
        <w:rPr>
          <w:rFonts w:eastAsiaTheme="minorEastAsia"/>
          <w:lang w:eastAsia="zh-CN"/>
        </w:rPr>
        <w:t xml:space="preserve">WUS and normal DL channels (e.g., PDCCH, PDSCH) </w:t>
      </w:r>
      <w:r w:rsidR="002A555C">
        <w:rPr>
          <w:rFonts w:eastAsiaTheme="minorEastAsia"/>
          <w:lang w:eastAsia="zh-CN"/>
        </w:rPr>
        <w:t xml:space="preserve">can be generated based on a same OFDM waveform framework, </w:t>
      </w:r>
      <w:r w:rsidRPr="008D4B34">
        <w:rPr>
          <w:rFonts w:eastAsiaTheme="minorEastAsia"/>
          <w:lang w:eastAsia="zh-CN"/>
        </w:rPr>
        <w:t xml:space="preserve">they </w:t>
      </w:r>
      <w:r w:rsidR="002A555C">
        <w:rPr>
          <w:rFonts w:eastAsiaTheme="minorEastAsia"/>
          <w:lang w:eastAsia="zh-CN"/>
        </w:rPr>
        <w:t>will</w:t>
      </w:r>
      <w:r>
        <w:rPr>
          <w:rFonts w:eastAsiaTheme="minorEastAsia"/>
          <w:lang w:eastAsia="zh-CN"/>
        </w:rPr>
        <w:t xml:space="preserve"> be</w:t>
      </w:r>
      <w:r w:rsidRPr="008D4B34">
        <w:rPr>
          <w:rFonts w:eastAsiaTheme="minorEastAsia"/>
          <w:lang w:eastAsia="zh-CN"/>
        </w:rPr>
        <w:t xml:space="preserve"> orthogonal in frequency domain</w:t>
      </w:r>
      <w:r w:rsidR="00790C0D">
        <w:rPr>
          <w:rFonts w:eastAsiaTheme="minorEastAsia"/>
          <w:lang w:eastAsia="zh-CN"/>
        </w:rPr>
        <w:t xml:space="preserve"> and</w:t>
      </w:r>
      <w:r w:rsidRPr="008D4B34">
        <w:rPr>
          <w:rFonts w:eastAsiaTheme="minorEastAsia"/>
          <w:lang w:eastAsia="zh-CN"/>
        </w:rPr>
        <w:t xml:space="preserve"> guard band</w:t>
      </w:r>
      <w:r w:rsidR="002A555C">
        <w:rPr>
          <w:rFonts w:eastAsiaTheme="minorEastAsia"/>
          <w:lang w:eastAsia="zh-CN"/>
        </w:rPr>
        <w:t xml:space="preserve"> between LP-WUS and other channels</w:t>
      </w:r>
      <w:r w:rsidRPr="008D4B34">
        <w:rPr>
          <w:rFonts w:eastAsiaTheme="minorEastAsia"/>
          <w:lang w:eastAsia="zh-CN"/>
        </w:rPr>
        <w:t xml:space="preserve"> may be avoided or reduced. In addition, </w:t>
      </w:r>
      <w:r w:rsidR="00790C0D">
        <w:rPr>
          <w:rFonts w:eastAsiaTheme="minorEastAsia"/>
          <w:lang w:eastAsia="zh-CN"/>
        </w:rPr>
        <w:t>in time domain, t</w:t>
      </w:r>
      <w:r w:rsidRPr="008D4B34">
        <w:rPr>
          <w:rFonts w:eastAsiaTheme="minorEastAsia"/>
          <w:lang w:eastAsia="zh-CN"/>
        </w:rPr>
        <w:t xml:space="preserve">he </w:t>
      </w:r>
      <w:r w:rsidR="00790C0D">
        <w:rPr>
          <w:rFonts w:eastAsiaTheme="minorEastAsia"/>
          <w:lang w:eastAsia="zh-CN"/>
        </w:rPr>
        <w:t>b</w:t>
      </w:r>
      <w:r w:rsidRPr="008D4B34">
        <w:rPr>
          <w:rFonts w:eastAsiaTheme="minorEastAsia"/>
          <w:lang w:eastAsia="zh-CN"/>
        </w:rPr>
        <w:t xml:space="preserve">oundaries of </w:t>
      </w:r>
      <w:r w:rsidR="002A555C">
        <w:rPr>
          <w:rFonts w:eastAsiaTheme="minorEastAsia"/>
          <w:lang w:eastAsia="zh-CN"/>
        </w:rPr>
        <w:t>LP-</w:t>
      </w:r>
      <w:r w:rsidRPr="008D4B34">
        <w:rPr>
          <w:rFonts w:eastAsiaTheme="minorEastAsia"/>
          <w:lang w:eastAsia="zh-CN"/>
        </w:rPr>
        <w:t xml:space="preserve">WUS and other DL symbols can </w:t>
      </w:r>
      <w:r w:rsidR="002A555C">
        <w:rPr>
          <w:rFonts w:eastAsiaTheme="minorEastAsia"/>
          <w:lang w:eastAsia="zh-CN"/>
        </w:rPr>
        <w:t xml:space="preserve">also </w:t>
      </w:r>
      <w:r w:rsidRPr="008D4B34">
        <w:rPr>
          <w:rFonts w:eastAsiaTheme="minorEastAsia"/>
          <w:lang w:eastAsia="zh-CN"/>
        </w:rPr>
        <w:t>be well aligned</w:t>
      </w:r>
      <w:r>
        <w:rPr>
          <w:rFonts w:eastAsiaTheme="minorEastAsia"/>
          <w:lang w:eastAsia="zh-CN"/>
        </w:rPr>
        <w:t xml:space="preserve"> if OFDM based OOK generation is used</w:t>
      </w:r>
      <w:r w:rsidRPr="008D4B34">
        <w:rPr>
          <w:rFonts w:eastAsiaTheme="minorEastAsia"/>
          <w:lang w:eastAsia="zh-CN"/>
        </w:rPr>
        <w:t xml:space="preserve">, it is beneficial </w:t>
      </w:r>
      <w:r>
        <w:rPr>
          <w:rFonts w:eastAsiaTheme="minorEastAsia"/>
          <w:lang w:eastAsia="zh-CN"/>
        </w:rPr>
        <w:t>for</w:t>
      </w:r>
      <w:r w:rsidRPr="008D4B34">
        <w:rPr>
          <w:rFonts w:eastAsiaTheme="minorEastAsia"/>
          <w:lang w:eastAsia="zh-CN"/>
        </w:rPr>
        <w:t xml:space="preserve"> resource utilization.</w:t>
      </w:r>
      <w:r>
        <w:rPr>
          <w:rFonts w:eastAsiaTheme="minorEastAsia"/>
          <w:lang w:eastAsia="zh-CN"/>
        </w:rPr>
        <w:t xml:space="preserve"> </w:t>
      </w:r>
    </w:p>
    <w:p w14:paraId="65F24362" w14:textId="03E2AB69" w:rsidR="008D4B34" w:rsidRPr="008D4B34" w:rsidRDefault="008D4B34" w:rsidP="008D4B34">
      <w:pPr>
        <w:pStyle w:val="a0"/>
        <w:rPr>
          <w:rFonts w:eastAsiaTheme="minorEastAsia"/>
          <w:lang w:eastAsia="zh-CN"/>
        </w:rPr>
      </w:pPr>
      <w:r>
        <w:rPr>
          <w:rFonts w:eastAsiaTheme="minorEastAsia"/>
          <w:lang w:eastAsia="zh-CN"/>
        </w:rPr>
        <w:t xml:space="preserve">In IEEE 802.11ba, a multi-carrier OOK (MC-OOK) is used. </w:t>
      </w:r>
      <w:r w:rsidR="00783BE2" w:rsidRPr="00783BE2">
        <w:rPr>
          <w:rFonts w:eastAsiaTheme="minorEastAsia"/>
          <w:lang w:eastAsia="zh-CN"/>
        </w:rPr>
        <w:t>In general, a MC-OOK on-symbol</w:t>
      </w:r>
      <w:r w:rsidR="00EB0949">
        <w:rPr>
          <w:rFonts w:eastAsiaTheme="minorEastAsia"/>
          <w:lang w:eastAsia="zh-CN"/>
        </w:rPr>
        <w:t xml:space="preserve"> (i.e., the logical “1”)</w:t>
      </w:r>
      <w:r w:rsidR="00783BE2" w:rsidRPr="00783BE2">
        <w:rPr>
          <w:rFonts w:eastAsiaTheme="minorEastAsia"/>
          <w:lang w:eastAsia="zh-CN"/>
        </w:rPr>
        <w:t xml:space="preserve"> is a CP-OFDM symbol with non-zero power, and a MC-OOK off-symbol</w:t>
      </w:r>
      <w:r w:rsidR="00EB0949">
        <w:rPr>
          <w:rFonts w:eastAsiaTheme="minorEastAsia"/>
          <w:lang w:eastAsia="zh-CN"/>
        </w:rPr>
        <w:t xml:space="preserve"> (i.e., the logical “0”)</w:t>
      </w:r>
      <w:r w:rsidR="00783BE2" w:rsidRPr="00783BE2">
        <w:rPr>
          <w:rFonts w:eastAsiaTheme="minorEastAsia"/>
          <w:lang w:eastAsia="zh-CN"/>
        </w:rPr>
        <w:t xml:space="preserve"> is a CP-OFDM symbol with zero power</w:t>
      </w:r>
      <w:r w:rsidR="00783BE2">
        <w:rPr>
          <w:rFonts w:eastAsiaTheme="minorEastAsia"/>
          <w:lang w:eastAsia="zh-CN"/>
        </w:rPr>
        <w:t xml:space="preserve">. </w:t>
      </w:r>
      <w:r w:rsidRPr="008D4B34">
        <w:rPr>
          <w:rFonts w:eastAsiaTheme="minorEastAsia"/>
          <w:lang w:eastAsia="zh-CN"/>
        </w:rPr>
        <w:t xml:space="preserve">However, </w:t>
      </w:r>
      <w:r w:rsidR="00081DAD">
        <w:rPr>
          <w:rFonts w:eastAsiaTheme="minorEastAsia"/>
          <w:lang w:eastAsia="zh-CN"/>
        </w:rPr>
        <w:t>the following</w:t>
      </w:r>
      <w:r w:rsidRPr="008D4B34">
        <w:rPr>
          <w:rFonts w:eastAsiaTheme="minorEastAsia"/>
          <w:lang w:eastAsia="zh-CN"/>
        </w:rPr>
        <w:t xml:space="preserve"> issues </w:t>
      </w:r>
      <w:r w:rsidR="00081DAD">
        <w:rPr>
          <w:rFonts w:eastAsiaTheme="minorEastAsia"/>
          <w:lang w:eastAsia="zh-CN"/>
        </w:rPr>
        <w:t xml:space="preserve">should be considered </w:t>
      </w:r>
      <w:r w:rsidRPr="008D4B34">
        <w:rPr>
          <w:rFonts w:eastAsiaTheme="minorEastAsia"/>
          <w:lang w:eastAsia="zh-CN"/>
        </w:rPr>
        <w:t xml:space="preserve">if </w:t>
      </w:r>
      <w:r w:rsidR="00783BE2">
        <w:rPr>
          <w:rFonts w:eastAsiaTheme="minorEastAsia"/>
          <w:lang w:eastAsia="zh-CN"/>
        </w:rPr>
        <w:t>similar</w:t>
      </w:r>
      <w:r w:rsidRPr="008D4B34">
        <w:rPr>
          <w:rFonts w:eastAsiaTheme="minorEastAsia"/>
          <w:lang w:eastAsia="zh-CN"/>
        </w:rPr>
        <w:t xml:space="preserve"> method </w:t>
      </w:r>
      <w:r w:rsidR="00783BE2">
        <w:rPr>
          <w:rFonts w:eastAsiaTheme="minorEastAsia"/>
          <w:lang w:eastAsia="zh-CN"/>
        </w:rPr>
        <w:t>is used in NR:</w:t>
      </w:r>
    </w:p>
    <w:p w14:paraId="1A0FF978" w14:textId="47FD749E"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t>The CP-OFDM symbol of NR is much longer than W</w:t>
      </w:r>
      <w:r w:rsidR="00D70D7F">
        <w:rPr>
          <w:rFonts w:eastAsiaTheme="minorEastAsia"/>
          <w:lang w:eastAsia="zh-CN"/>
        </w:rPr>
        <w:t>i</w:t>
      </w:r>
      <w:r w:rsidRPr="008D4B34">
        <w:rPr>
          <w:rFonts w:eastAsiaTheme="minorEastAsia"/>
          <w:lang w:eastAsia="zh-CN"/>
        </w:rPr>
        <w:t>F</w:t>
      </w:r>
      <w:r w:rsidR="00D70D7F">
        <w:rPr>
          <w:rFonts w:eastAsiaTheme="minorEastAsia"/>
          <w:lang w:eastAsia="zh-CN"/>
        </w:rPr>
        <w:t>i</w:t>
      </w:r>
      <w:r w:rsidRPr="008D4B34">
        <w:rPr>
          <w:rFonts w:eastAsiaTheme="minorEastAsia"/>
          <w:lang w:eastAsia="zh-CN"/>
        </w:rPr>
        <w:t xml:space="preserve"> </w:t>
      </w:r>
      <w:r w:rsidR="004A0629">
        <w:rPr>
          <w:rFonts w:eastAsiaTheme="minorEastAsia"/>
          <w:lang w:eastAsia="zh-CN"/>
        </w:rPr>
        <w:t xml:space="preserve">for some SCSs </w:t>
      </w:r>
      <w:r w:rsidRPr="008D4B34">
        <w:rPr>
          <w:rFonts w:eastAsiaTheme="minorEastAsia"/>
          <w:lang w:eastAsia="zh-CN"/>
        </w:rPr>
        <w:t xml:space="preserve">(e.g., ~71us for NR 15KHz SCS), using such a long OOK symbol </w:t>
      </w:r>
      <w:r w:rsidR="00FE4649">
        <w:rPr>
          <w:rFonts w:eastAsiaTheme="minorEastAsia"/>
          <w:lang w:eastAsia="zh-CN"/>
        </w:rPr>
        <w:t xml:space="preserve">will </w:t>
      </w:r>
      <w:r w:rsidR="00783BE2">
        <w:rPr>
          <w:rFonts w:eastAsiaTheme="minorEastAsia"/>
          <w:lang w:eastAsia="zh-CN"/>
        </w:rPr>
        <w:t>lead to</w:t>
      </w:r>
      <w:r w:rsidRPr="008D4B34">
        <w:rPr>
          <w:rFonts w:eastAsiaTheme="minorEastAsia"/>
          <w:lang w:eastAsia="zh-CN"/>
        </w:rPr>
        <w:t xml:space="preserve"> low spectrum efficiency</w:t>
      </w:r>
      <w:r w:rsidR="00783BE2">
        <w:rPr>
          <w:rFonts w:eastAsiaTheme="minorEastAsia"/>
          <w:lang w:eastAsia="zh-CN"/>
        </w:rPr>
        <w:t>.</w:t>
      </w:r>
    </w:p>
    <w:p w14:paraId="71E23586" w14:textId="72E1A47A"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t>Multiple SCS</w:t>
      </w:r>
      <w:r w:rsidR="008064D5">
        <w:rPr>
          <w:rFonts w:eastAsiaTheme="minorEastAsia"/>
          <w:lang w:eastAsia="zh-CN"/>
        </w:rPr>
        <w:t>s</w:t>
      </w:r>
      <w:r w:rsidRPr="008D4B34">
        <w:rPr>
          <w:rFonts w:eastAsiaTheme="minorEastAsia"/>
          <w:lang w:eastAsia="zh-CN"/>
        </w:rPr>
        <w:t xml:space="preserve"> are supported </w:t>
      </w:r>
      <w:r w:rsidR="008064D5">
        <w:rPr>
          <w:rFonts w:eastAsiaTheme="minorEastAsia"/>
          <w:lang w:eastAsia="zh-CN"/>
        </w:rPr>
        <w:t>in</w:t>
      </w:r>
      <w:r w:rsidRPr="008D4B34">
        <w:rPr>
          <w:rFonts w:eastAsiaTheme="minorEastAsia"/>
          <w:lang w:eastAsia="zh-CN"/>
        </w:rPr>
        <w:t xml:space="preserve"> NR, </w:t>
      </w:r>
      <w:r w:rsidR="00783BE2">
        <w:rPr>
          <w:rFonts w:eastAsiaTheme="minorEastAsia"/>
          <w:lang w:eastAsia="zh-CN"/>
        </w:rPr>
        <w:t>however</w:t>
      </w:r>
      <w:r w:rsidR="008064D5">
        <w:rPr>
          <w:rFonts w:eastAsiaTheme="minorEastAsia"/>
          <w:lang w:eastAsia="zh-CN"/>
        </w:rPr>
        <w:t xml:space="preserve">, in order to </w:t>
      </w:r>
      <w:r w:rsidR="009F583E">
        <w:rPr>
          <w:rFonts w:eastAsiaTheme="minorEastAsia"/>
          <w:lang w:eastAsia="zh-CN"/>
        </w:rPr>
        <w:t>avoid</w:t>
      </w:r>
      <w:r w:rsidR="008064D5">
        <w:rPr>
          <w:rFonts w:eastAsiaTheme="minorEastAsia"/>
          <w:lang w:eastAsia="zh-CN"/>
        </w:rPr>
        <w:t xml:space="preserve"> increas</w:t>
      </w:r>
      <w:r w:rsidR="009F583E">
        <w:rPr>
          <w:rFonts w:eastAsiaTheme="minorEastAsia"/>
          <w:lang w:eastAsia="zh-CN"/>
        </w:rPr>
        <w:t>ing</w:t>
      </w:r>
      <w:r w:rsidR="008064D5">
        <w:rPr>
          <w:rFonts w:eastAsiaTheme="minorEastAsia"/>
          <w:lang w:eastAsia="zh-CN"/>
        </w:rPr>
        <w:t xml:space="preserve"> the complexity of OOK receiver,</w:t>
      </w:r>
      <w:r w:rsidR="00783BE2">
        <w:rPr>
          <w:rFonts w:eastAsiaTheme="minorEastAsia"/>
          <w:lang w:eastAsia="zh-CN"/>
        </w:rPr>
        <w:t xml:space="preserve"> the OOK symbol length is better to be independent to OFDM SCS</w:t>
      </w:r>
      <w:r w:rsidR="009F583E">
        <w:rPr>
          <w:rFonts w:eastAsiaTheme="minorEastAsia"/>
          <w:lang w:eastAsia="zh-CN"/>
        </w:rPr>
        <w:t>s</w:t>
      </w:r>
      <w:r w:rsidR="008064D5">
        <w:rPr>
          <w:rFonts w:eastAsiaTheme="minorEastAsia"/>
          <w:lang w:eastAsia="zh-CN"/>
        </w:rPr>
        <w:t>, or can be scaled easily for different SCS</w:t>
      </w:r>
      <w:r w:rsidR="009F583E">
        <w:rPr>
          <w:rFonts w:eastAsiaTheme="minorEastAsia"/>
          <w:lang w:eastAsia="zh-CN"/>
        </w:rPr>
        <w:t>s</w:t>
      </w:r>
      <w:r w:rsidR="00783BE2">
        <w:rPr>
          <w:rFonts w:eastAsiaTheme="minorEastAsia"/>
          <w:lang w:eastAsia="zh-CN"/>
        </w:rPr>
        <w:t>.</w:t>
      </w:r>
    </w:p>
    <w:p w14:paraId="4591859F" w14:textId="454ADDB2" w:rsidR="008D7BBC" w:rsidRPr="008D4B34" w:rsidRDefault="008D4B34" w:rsidP="00783BE2">
      <w:pPr>
        <w:pStyle w:val="a0"/>
        <w:numPr>
          <w:ilvl w:val="0"/>
          <w:numId w:val="28"/>
        </w:numPr>
        <w:rPr>
          <w:rFonts w:eastAsiaTheme="minorEastAsia"/>
          <w:lang w:eastAsia="zh-CN"/>
        </w:rPr>
      </w:pPr>
      <w:r w:rsidRPr="008D4B34">
        <w:rPr>
          <w:rFonts w:eastAsiaTheme="minorEastAsia"/>
          <w:lang w:eastAsia="zh-CN"/>
        </w:rPr>
        <w:t xml:space="preserve">CP lengths of OFDM symbols in </w:t>
      </w:r>
      <w:r w:rsidR="00607FBB">
        <w:rPr>
          <w:rFonts w:eastAsiaTheme="minorEastAsia"/>
          <w:lang w:eastAsia="zh-CN"/>
        </w:rPr>
        <w:t xml:space="preserve">a </w:t>
      </w:r>
      <w:r w:rsidRPr="008D4B34">
        <w:rPr>
          <w:rFonts w:eastAsiaTheme="minorEastAsia"/>
          <w:lang w:eastAsia="zh-CN"/>
        </w:rPr>
        <w:t>slot</w:t>
      </w:r>
      <w:r w:rsidR="00607FBB">
        <w:rPr>
          <w:rFonts w:eastAsiaTheme="minorEastAsia"/>
          <w:lang w:eastAsia="zh-CN"/>
        </w:rPr>
        <w:t xml:space="preserve"> may be different</w:t>
      </w:r>
      <w:r w:rsidRPr="008D4B34">
        <w:rPr>
          <w:rFonts w:eastAsiaTheme="minorEastAsia"/>
          <w:lang w:eastAsia="zh-CN"/>
        </w:rPr>
        <w:t>, e.g., the 0th and 7th symbols have longer CP (i.e., 160*T) than other symbols (i.e., 144*T ) for 15KHz SCS</w:t>
      </w:r>
      <w:r w:rsidR="00607FBB">
        <w:rPr>
          <w:rFonts w:eastAsiaTheme="minorEastAsia"/>
          <w:lang w:eastAsia="zh-CN"/>
        </w:rPr>
        <w:t xml:space="preserve">, therefore the </w:t>
      </w:r>
      <w:r w:rsidR="00CE068F">
        <w:rPr>
          <w:rFonts w:eastAsiaTheme="minorEastAsia"/>
          <w:lang w:eastAsia="zh-CN"/>
        </w:rPr>
        <w:t xml:space="preserve">length of </w:t>
      </w:r>
      <w:r w:rsidR="00607FBB">
        <w:rPr>
          <w:rFonts w:eastAsiaTheme="minorEastAsia"/>
          <w:lang w:eastAsia="zh-CN"/>
        </w:rPr>
        <w:t>OOK symbol</w:t>
      </w:r>
      <w:r w:rsidR="00CE068F">
        <w:rPr>
          <w:rFonts w:eastAsiaTheme="minorEastAsia"/>
          <w:lang w:eastAsia="zh-CN"/>
        </w:rPr>
        <w:t>s</w:t>
      </w:r>
      <w:r w:rsidR="00607FBB">
        <w:rPr>
          <w:rFonts w:eastAsiaTheme="minorEastAsia"/>
          <w:lang w:eastAsia="zh-CN"/>
        </w:rPr>
        <w:t xml:space="preserve"> may be different if 802.11ba based method is used.</w:t>
      </w:r>
    </w:p>
    <w:p w14:paraId="6C7432F2" w14:textId="17E5BE83" w:rsidR="00296029" w:rsidRDefault="00523026" w:rsidP="008D7BBC">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OFDM </w:t>
      </w:r>
      <w:r w:rsidR="00E06D71">
        <w:rPr>
          <w:rFonts w:eastAsiaTheme="minorEastAsia"/>
          <w:b/>
          <w:lang w:eastAsia="zh-CN"/>
        </w:rPr>
        <w:t xml:space="preserve">or DFT-s-OFDM </w:t>
      </w:r>
      <w:r>
        <w:rPr>
          <w:rFonts w:eastAsiaTheme="minorEastAsia"/>
          <w:b/>
          <w:lang w:eastAsia="zh-CN"/>
        </w:rPr>
        <w:t>based OOK symbol generation</w:t>
      </w:r>
      <w:r w:rsidR="001E784A">
        <w:rPr>
          <w:rFonts w:eastAsiaTheme="minorEastAsia"/>
          <w:b/>
          <w:lang w:eastAsia="zh-CN"/>
        </w:rPr>
        <w:t>,</w:t>
      </w:r>
      <w:r>
        <w:rPr>
          <w:rFonts w:eastAsiaTheme="minorEastAsia"/>
          <w:b/>
          <w:lang w:eastAsia="zh-CN"/>
        </w:rPr>
        <w:t xml:space="preserve"> </w:t>
      </w:r>
      <w:r w:rsidR="001E784A">
        <w:rPr>
          <w:rFonts w:eastAsiaTheme="minorEastAsia"/>
          <w:b/>
          <w:lang w:eastAsia="zh-CN"/>
        </w:rPr>
        <w:t xml:space="preserve">and </w:t>
      </w:r>
      <w:r w:rsidR="00295BAD">
        <w:rPr>
          <w:rFonts w:eastAsiaTheme="minorEastAsia"/>
          <w:b/>
          <w:lang w:eastAsia="zh-CN"/>
        </w:rPr>
        <w:t xml:space="preserve">consider </w:t>
      </w:r>
      <w:r w:rsidR="001E784A">
        <w:rPr>
          <w:rFonts w:eastAsiaTheme="minorEastAsia"/>
          <w:b/>
          <w:lang w:eastAsia="zh-CN"/>
        </w:rPr>
        <w:t xml:space="preserve">techniques </w:t>
      </w:r>
      <w:r w:rsidR="00295BAD">
        <w:rPr>
          <w:rFonts w:eastAsiaTheme="minorEastAsia"/>
          <w:b/>
          <w:lang w:eastAsia="zh-CN"/>
        </w:rPr>
        <w:t xml:space="preserve">to enable </w:t>
      </w:r>
      <w:r w:rsidR="001E784A">
        <w:rPr>
          <w:rFonts w:eastAsiaTheme="minorEastAsia"/>
          <w:b/>
          <w:lang w:eastAsia="zh-CN"/>
        </w:rPr>
        <w:t xml:space="preserve">orthogonal design of the OFDM symbol and OOK symbol in order to achieve better resource utilization. </w:t>
      </w:r>
    </w:p>
    <w:p w14:paraId="32239321" w14:textId="292D0701" w:rsidR="00ED601A" w:rsidRPr="00823632" w:rsidRDefault="00E06D71" w:rsidP="00ED601A">
      <w:pPr>
        <w:pStyle w:val="1"/>
        <w:numPr>
          <w:ilvl w:val="1"/>
          <w:numId w:val="1"/>
        </w:numPr>
        <w:rPr>
          <w:rFonts w:ascii="Times New Roman" w:hAnsi="Times New Roman" w:cs="Times New Roman"/>
          <w:sz w:val="20"/>
        </w:rPr>
      </w:pPr>
      <w:r>
        <w:rPr>
          <w:rFonts w:ascii="Times New Roman" w:hAnsi="Times New Roman" w:cs="Times New Roman"/>
          <w:sz w:val="20"/>
        </w:rPr>
        <w:t>Procedures related to LP-WUS</w:t>
      </w:r>
    </w:p>
    <w:p w14:paraId="512BA622" w14:textId="2DF300EF" w:rsidR="00BA2D4E" w:rsidRDefault="00F237CF" w:rsidP="008D7BBC">
      <w:pPr>
        <w:pStyle w:val="a0"/>
        <w:rPr>
          <w:rFonts w:eastAsiaTheme="minorEastAsia"/>
          <w:lang w:eastAsia="zh-CN"/>
        </w:rPr>
      </w:pPr>
      <w:r w:rsidRPr="00F237CF">
        <w:rPr>
          <w:rFonts w:eastAsiaTheme="minorEastAsia"/>
          <w:lang w:eastAsia="zh-CN"/>
        </w:rPr>
        <w:t xml:space="preserve">For a UE </w:t>
      </w:r>
      <w:r w:rsidR="00037C7F">
        <w:rPr>
          <w:rFonts w:eastAsiaTheme="minorEastAsia"/>
          <w:lang w:eastAsia="zh-CN"/>
        </w:rPr>
        <w:t>in</w:t>
      </w:r>
      <w:r w:rsidRPr="00F237CF">
        <w:rPr>
          <w:rFonts w:eastAsiaTheme="minorEastAsia"/>
          <w:lang w:eastAsia="zh-CN"/>
        </w:rPr>
        <w:t xml:space="preserve"> low power mode,</w:t>
      </w:r>
      <w:r>
        <w:rPr>
          <w:rFonts w:eastAsiaTheme="minorEastAsia"/>
          <w:lang w:eastAsia="zh-CN"/>
        </w:rPr>
        <w:t xml:space="preserve"> the main radio may be switched-off</w:t>
      </w:r>
      <w:r w:rsidR="00BA2D4E">
        <w:rPr>
          <w:rFonts w:eastAsiaTheme="minorEastAsia"/>
          <w:lang w:eastAsia="zh-CN"/>
        </w:rPr>
        <w:t xml:space="preserve"> and UE only needs to monitor the LP-</w:t>
      </w:r>
      <w:r w:rsidR="00BA2D4E">
        <w:rPr>
          <w:rFonts w:eastAsiaTheme="minorEastAsia" w:hint="eastAsia"/>
          <w:lang w:eastAsia="zh-CN"/>
        </w:rPr>
        <w:t>WUS</w:t>
      </w:r>
      <w:r w:rsidR="00BA2D4E">
        <w:rPr>
          <w:rFonts w:eastAsiaTheme="minorEastAsia"/>
          <w:lang w:eastAsia="zh-CN"/>
        </w:rPr>
        <w:t xml:space="preserve"> signal</w:t>
      </w:r>
      <w:r w:rsidR="004E5177">
        <w:rPr>
          <w:rFonts w:eastAsiaTheme="minorEastAsia"/>
          <w:lang w:eastAsia="zh-CN"/>
        </w:rPr>
        <w:t xml:space="preserve"> by a LP-WUR</w:t>
      </w:r>
      <w:r w:rsidR="00BA2D4E">
        <w:rPr>
          <w:rFonts w:eastAsiaTheme="minorEastAsia"/>
          <w:lang w:eastAsia="zh-CN"/>
        </w:rPr>
        <w:t xml:space="preserve">. </w:t>
      </w:r>
      <w:r w:rsidR="00042C82">
        <w:rPr>
          <w:rFonts w:eastAsiaTheme="minorEastAsia"/>
          <w:lang w:eastAsia="zh-CN"/>
        </w:rPr>
        <w:t>S</w:t>
      </w:r>
      <w:r w:rsidR="008C0419">
        <w:rPr>
          <w:rFonts w:eastAsiaTheme="minorEastAsia"/>
          <w:lang w:eastAsia="zh-CN"/>
        </w:rPr>
        <w:t xml:space="preserve">ynchronization and mobility should be maintained for better receiver performance and </w:t>
      </w:r>
      <w:r w:rsidR="00085C22">
        <w:rPr>
          <w:rFonts w:eastAsiaTheme="minorEastAsia"/>
          <w:lang w:eastAsia="zh-CN"/>
        </w:rPr>
        <w:t xml:space="preserve">connectivity </w:t>
      </w:r>
      <w:r w:rsidR="008C0419">
        <w:rPr>
          <w:rFonts w:eastAsiaTheme="minorEastAsia"/>
          <w:lang w:eastAsia="zh-CN"/>
        </w:rPr>
        <w:t>robustness</w:t>
      </w:r>
      <w:r w:rsidR="00455013">
        <w:rPr>
          <w:rFonts w:eastAsiaTheme="minorEastAsia"/>
          <w:lang w:eastAsia="zh-CN"/>
        </w:rPr>
        <w:t>.</w:t>
      </w:r>
      <w:r w:rsidR="00F219C7">
        <w:rPr>
          <w:rFonts w:eastAsiaTheme="minorEastAsia"/>
          <w:lang w:eastAsia="zh-CN"/>
        </w:rPr>
        <w:t xml:space="preserve"> </w:t>
      </w:r>
      <w:r w:rsidR="00455013">
        <w:rPr>
          <w:rFonts w:eastAsiaTheme="minorEastAsia"/>
          <w:lang w:eastAsia="zh-CN"/>
        </w:rPr>
        <w:t>T</w:t>
      </w:r>
      <w:r w:rsidR="00BA2D4E">
        <w:rPr>
          <w:rFonts w:eastAsiaTheme="minorEastAsia"/>
          <w:lang w:eastAsia="zh-CN"/>
        </w:rPr>
        <w:t>here may be two options for UE to maintain its synchronization and mobility:</w:t>
      </w:r>
    </w:p>
    <w:p w14:paraId="12FADB78" w14:textId="7BFFB94E" w:rsidR="00BA2D4E" w:rsidRDefault="006D7300" w:rsidP="00BA2D4E">
      <w:pPr>
        <w:pStyle w:val="a0"/>
        <w:numPr>
          <w:ilvl w:val="0"/>
          <w:numId w:val="30"/>
        </w:numPr>
        <w:rPr>
          <w:rFonts w:eastAsiaTheme="minorEastAsia"/>
          <w:lang w:eastAsia="zh-CN"/>
        </w:rPr>
      </w:pPr>
      <w:r>
        <w:rPr>
          <w:rFonts w:eastAsiaTheme="minorEastAsia"/>
          <w:lang w:eastAsia="zh-CN"/>
        </w:rPr>
        <w:t xml:space="preserve">Option 1: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SSB:</w:t>
      </w:r>
      <w:r w:rsidR="00A7472C">
        <w:rPr>
          <w:rFonts w:eastAsiaTheme="minorEastAsia"/>
          <w:lang w:eastAsia="zh-CN"/>
        </w:rPr>
        <w:t xml:space="preserve"> In this case, </w:t>
      </w:r>
      <w:r w:rsidR="002A67B9">
        <w:rPr>
          <w:rFonts w:eastAsiaTheme="minorEastAsia"/>
          <w:lang w:eastAsia="zh-CN"/>
        </w:rPr>
        <w:t xml:space="preserve">UE may have to wake up and switch on main radio frequently to refine its time/frequency synchronization and perform RRM measurement. </w:t>
      </w:r>
      <w:r w:rsidR="000174BD">
        <w:rPr>
          <w:rFonts w:eastAsiaTheme="minorEastAsia"/>
          <w:lang w:eastAsia="zh-CN"/>
        </w:rPr>
        <w:t xml:space="preserve">However, the power saving effect of the LP-WUS mechanism may be reduced, therefore </w:t>
      </w:r>
      <w:r>
        <w:rPr>
          <w:rFonts w:eastAsiaTheme="minorEastAsia"/>
          <w:lang w:eastAsia="zh-CN"/>
        </w:rPr>
        <w:t>measurement relaxation should be considered.</w:t>
      </w:r>
    </w:p>
    <w:p w14:paraId="2534307D" w14:textId="1723E24D" w:rsidR="006D7300" w:rsidRPr="006D7300" w:rsidRDefault="006D7300" w:rsidP="006D7300">
      <w:pPr>
        <w:pStyle w:val="a0"/>
        <w:numPr>
          <w:ilvl w:val="0"/>
          <w:numId w:val="30"/>
        </w:numPr>
        <w:rPr>
          <w:rFonts w:eastAsiaTheme="minorEastAsia"/>
          <w:lang w:eastAsia="zh-CN"/>
        </w:rPr>
      </w:pPr>
      <w:r>
        <w:rPr>
          <w:rFonts w:eastAsiaTheme="minorEastAsia" w:hint="eastAsia"/>
          <w:lang w:eastAsia="zh-CN"/>
        </w:rPr>
        <w:t>Option</w:t>
      </w:r>
      <w:r>
        <w:rPr>
          <w:rFonts w:eastAsiaTheme="minorEastAsia"/>
          <w:lang w:eastAsia="zh-CN"/>
        </w:rPr>
        <w:t xml:space="preserve"> 2: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a low power synchronization signal (LP-</w:t>
      </w:r>
      <w:r w:rsidR="00BA2D4E">
        <w:rPr>
          <w:rFonts w:eastAsiaTheme="minorEastAsia" w:hint="eastAsia"/>
          <w:lang w:eastAsia="zh-CN"/>
        </w:rPr>
        <w:t>SS</w:t>
      </w:r>
      <w:r w:rsidR="00BA2D4E">
        <w:rPr>
          <w:rFonts w:eastAsiaTheme="minorEastAsia"/>
          <w:lang w:eastAsia="zh-CN"/>
        </w:rPr>
        <w:t>):</w:t>
      </w:r>
      <w:r>
        <w:rPr>
          <w:rFonts w:eastAsiaTheme="minorEastAsia"/>
          <w:lang w:eastAsia="zh-CN"/>
        </w:rPr>
        <w:t xml:space="preserve"> in this case, </w:t>
      </w:r>
      <w:r w:rsidR="008E6459">
        <w:rPr>
          <w:rFonts w:eastAsiaTheme="minorEastAsia"/>
          <w:lang w:eastAsia="zh-CN"/>
        </w:rPr>
        <w:t xml:space="preserve">a new </w:t>
      </w:r>
      <w:r w:rsidRPr="006D7300">
        <w:rPr>
          <w:rFonts w:eastAsiaTheme="minorEastAsia"/>
          <w:lang w:eastAsia="zh-CN"/>
        </w:rPr>
        <w:t xml:space="preserve">synchronization signal based on the OOK modulation (i.e., LP-SS) </w:t>
      </w:r>
      <w:r w:rsidR="008E6459">
        <w:rPr>
          <w:rFonts w:eastAsiaTheme="minorEastAsia"/>
          <w:lang w:eastAsia="zh-CN"/>
        </w:rPr>
        <w:t xml:space="preserve">should be </w:t>
      </w:r>
      <w:r w:rsidR="00573275">
        <w:rPr>
          <w:rFonts w:eastAsiaTheme="minorEastAsia"/>
          <w:lang w:eastAsia="zh-CN"/>
        </w:rPr>
        <w:t>introduced</w:t>
      </w:r>
      <w:r w:rsidRPr="006D7300">
        <w:rPr>
          <w:rFonts w:eastAsiaTheme="minorEastAsia"/>
          <w:lang w:eastAsia="zh-CN"/>
        </w:rPr>
        <w:t>. However, the requirement and design principle may be different from the synchronization signal for main radio</w:t>
      </w:r>
      <w:r w:rsidR="00767292">
        <w:rPr>
          <w:rFonts w:eastAsiaTheme="minorEastAsia"/>
          <w:lang w:eastAsia="zh-CN"/>
        </w:rPr>
        <w:t xml:space="preserve"> </w:t>
      </w:r>
      <w:r w:rsidR="00767292" w:rsidRPr="006D7300">
        <w:rPr>
          <w:rFonts w:eastAsiaTheme="minorEastAsia"/>
          <w:lang w:eastAsia="zh-CN"/>
        </w:rPr>
        <w:t>(i.e., PSS or SSS)</w:t>
      </w:r>
      <w:r w:rsidRPr="006D7300">
        <w:rPr>
          <w:rFonts w:eastAsiaTheme="minorEastAsia"/>
          <w:lang w:eastAsia="zh-CN"/>
        </w:rPr>
        <w:t>:</w:t>
      </w:r>
    </w:p>
    <w:p w14:paraId="5E34E0D5" w14:textId="150B3950"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 xml:space="preserve">UE may not need to achieve very precise time synchronization like the SSB/TRS </w:t>
      </w:r>
      <w:r w:rsidR="00D23D2B">
        <w:rPr>
          <w:rFonts w:eastAsiaTheme="minorEastAsia"/>
          <w:lang w:eastAsia="zh-CN"/>
        </w:rPr>
        <w:t>provide</w:t>
      </w:r>
      <w:r w:rsidR="00236CCE">
        <w:rPr>
          <w:rFonts w:eastAsiaTheme="minorEastAsia"/>
          <w:lang w:eastAsia="zh-CN"/>
        </w:rPr>
        <w:t>s</w:t>
      </w:r>
      <w:r w:rsidRPr="006D7300">
        <w:rPr>
          <w:rFonts w:eastAsiaTheme="minorEastAsia"/>
          <w:lang w:eastAsia="zh-CN"/>
        </w:rPr>
        <w:t>, since the OOK detection is more robust to time error</w:t>
      </w:r>
      <w:r w:rsidR="00786A42">
        <w:rPr>
          <w:rFonts w:eastAsiaTheme="minorEastAsia"/>
          <w:lang w:eastAsia="zh-CN"/>
        </w:rPr>
        <w:t xml:space="preserve"> and frequency offset</w:t>
      </w:r>
      <w:r w:rsidRPr="006D7300">
        <w:rPr>
          <w:rFonts w:eastAsiaTheme="minorEastAsia"/>
          <w:lang w:eastAsia="zh-CN"/>
        </w:rPr>
        <w:t xml:space="preserve"> than OFDM detection</w:t>
      </w:r>
    </w:p>
    <w:p w14:paraId="2DA238C7" w14:textId="43A10726"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UE may not need to acquire at least the slot index and OFDM symbol index (or even subframe index</w:t>
      </w:r>
      <w:r w:rsidR="00EA3731">
        <w:rPr>
          <w:rFonts w:eastAsiaTheme="minorEastAsia"/>
          <w:lang w:eastAsia="zh-CN"/>
        </w:rPr>
        <w:t xml:space="preserve"> or SFN</w:t>
      </w:r>
      <w:r w:rsidRPr="006D7300">
        <w:rPr>
          <w:rFonts w:eastAsiaTheme="minorEastAsia"/>
          <w:lang w:eastAsia="zh-CN"/>
        </w:rPr>
        <w:t>)</w:t>
      </w:r>
      <w:r w:rsidR="001D0531">
        <w:rPr>
          <w:rFonts w:eastAsiaTheme="minorEastAsia"/>
          <w:lang w:eastAsia="zh-CN"/>
        </w:rPr>
        <w:t xml:space="preserve"> through the LP-SS</w:t>
      </w:r>
      <w:r w:rsidR="009820F8">
        <w:rPr>
          <w:rFonts w:eastAsiaTheme="minorEastAsia"/>
          <w:lang w:eastAsia="zh-CN"/>
        </w:rPr>
        <w:t xml:space="preserve"> detection</w:t>
      </w:r>
      <w:r w:rsidRPr="006D7300">
        <w:rPr>
          <w:rFonts w:eastAsiaTheme="minorEastAsia"/>
          <w:lang w:eastAsia="zh-CN"/>
        </w:rPr>
        <w:t>, since they may be useless for OOK detection.</w:t>
      </w:r>
    </w:p>
    <w:p w14:paraId="4368E543" w14:textId="0A974522"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Since the very simple modulation and receiver, the coverage of LP</w:t>
      </w:r>
      <w:r w:rsidR="00945D3F">
        <w:rPr>
          <w:rFonts w:eastAsiaTheme="minorEastAsia"/>
          <w:lang w:eastAsia="zh-CN"/>
        </w:rPr>
        <w:t>-SS</w:t>
      </w:r>
      <w:r w:rsidRPr="006D7300">
        <w:rPr>
          <w:rFonts w:eastAsiaTheme="minorEastAsia"/>
          <w:lang w:eastAsia="zh-CN"/>
        </w:rPr>
        <w:t xml:space="preserve"> may be not as good as other signals/channels associated with main radio, e.g., SSB or paging channel. Therefore, in order to avoid missing the wake-up indication, UE need</w:t>
      </w:r>
      <w:r w:rsidR="002F45D2">
        <w:rPr>
          <w:rFonts w:eastAsiaTheme="minorEastAsia"/>
          <w:lang w:eastAsia="zh-CN"/>
        </w:rPr>
        <w:t>s</w:t>
      </w:r>
      <w:r w:rsidRPr="006D7300">
        <w:rPr>
          <w:rFonts w:eastAsiaTheme="minorEastAsia"/>
          <w:lang w:eastAsia="zh-CN"/>
        </w:rPr>
        <w:t xml:space="preserve"> to be aware of whether it is still in coverage of LP</w:t>
      </w:r>
      <w:r w:rsidR="00945D3F">
        <w:rPr>
          <w:rFonts w:eastAsiaTheme="minorEastAsia"/>
          <w:lang w:eastAsia="zh-CN"/>
        </w:rPr>
        <w:t>-SS</w:t>
      </w:r>
      <w:r w:rsidRPr="006D7300">
        <w:rPr>
          <w:rFonts w:eastAsiaTheme="minorEastAsia"/>
          <w:lang w:eastAsia="zh-CN"/>
        </w:rPr>
        <w:t xml:space="preserve"> </w:t>
      </w:r>
      <w:r w:rsidR="00BD1C41">
        <w:rPr>
          <w:rFonts w:eastAsiaTheme="minorEastAsia"/>
          <w:lang w:eastAsia="zh-CN"/>
        </w:rPr>
        <w:t xml:space="preserve">and LP-WUS </w:t>
      </w:r>
      <w:r w:rsidRPr="006D7300">
        <w:rPr>
          <w:rFonts w:eastAsiaTheme="minorEastAsia"/>
          <w:lang w:eastAsia="zh-CN"/>
        </w:rPr>
        <w:t>signals.</w:t>
      </w:r>
    </w:p>
    <w:p w14:paraId="2D223C9A" w14:textId="7D399950" w:rsidR="00ED601A" w:rsidRDefault="007D3927" w:rsidP="00DE5446">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w:t>
      </w:r>
      <w:r w:rsidR="006702E6">
        <w:rPr>
          <w:rFonts w:eastAsiaTheme="minorEastAsia"/>
          <w:b/>
          <w:lang w:eastAsia="zh-CN"/>
        </w:rPr>
        <w:t>for UE in low power mode</w:t>
      </w:r>
      <w:r>
        <w:rPr>
          <w:rFonts w:eastAsiaTheme="minorEastAsia"/>
          <w:b/>
          <w:lang w:eastAsia="zh-CN"/>
        </w:rPr>
        <w:t>, consider SSB based synchronization and low power synchronization signal (LP-SS) based synchronization</w:t>
      </w:r>
      <w:r w:rsidRPr="007D3927">
        <w:rPr>
          <w:rFonts w:eastAsiaTheme="minorEastAsia"/>
          <w:b/>
          <w:lang w:eastAsia="zh-CN"/>
        </w:rPr>
        <w:t>.</w:t>
      </w:r>
    </w:p>
    <w:p w14:paraId="6732430D" w14:textId="21DA7B34" w:rsidR="007D3927" w:rsidRDefault="007D3927" w:rsidP="00DE5446">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r w:rsidR="00EC1B15">
        <w:rPr>
          <w:rFonts w:eastAsiaTheme="minorEastAsia"/>
          <w:b/>
          <w:lang w:eastAsia="zh-CN"/>
        </w:rPr>
        <w:t>.</w:t>
      </w:r>
    </w:p>
    <w:p w14:paraId="78297317" w14:textId="77777777" w:rsidR="00DD68C9" w:rsidRDefault="00DD68C9" w:rsidP="00670F2C">
      <w:pPr>
        <w:pStyle w:val="a0"/>
        <w:rPr>
          <w:rFonts w:eastAsiaTheme="minorEastAsia"/>
          <w:lang w:eastAsia="zh-CN"/>
        </w:rPr>
      </w:pPr>
    </w:p>
    <w:p w14:paraId="2EF3DB39" w14:textId="7D8D9618" w:rsidR="00C35564" w:rsidRDefault="00DD68C9" w:rsidP="00670F2C">
      <w:pPr>
        <w:pStyle w:val="a0"/>
        <w:rPr>
          <w:rFonts w:eastAsiaTheme="minorEastAsia"/>
          <w:lang w:eastAsia="zh-CN"/>
        </w:rPr>
      </w:pPr>
      <w:r>
        <w:rPr>
          <w:rFonts w:eastAsiaTheme="minorEastAsia"/>
          <w:lang w:eastAsia="zh-CN"/>
        </w:rPr>
        <w:t>For the design of wake up procedure, the wake-up mechanism for CDRX in NR and the WUS</w:t>
      </w:r>
      <w:r w:rsidR="00CE4D05">
        <w:rPr>
          <w:rFonts w:eastAsiaTheme="minorEastAsia"/>
          <w:lang w:eastAsia="zh-CN"/>
        </w:rPr>
        <w:t>/GWUS</w:t>
      </w:r>
      <w:r>
        <w:rPr>
          <w:rFonts w:eastAsiaTheme="minorEastAsia"/>
          <w:lang w:eastAsia="zh-CN"/>
        </w:rPr>
        <w:t xml:space="preserve"> design in NB-IoT/eMTC can be references.</w:t>
      </w:r>
    </w:p>
    <w:p w14:paraId="2E39168C" w14:textId="38BBE4A2" w:rsidR="00670F2C" w:rsidRPr="00670F2C" w:rsidRDefault="00675121" w:rsidP="00670F2C">
      <w:pPr>
        <w:pStyle w:val="a0"/>
        <w:rPr>
          <w:rFonts w:eastAsiaTheme="minorEastAsia"/>
          <w:lang w:eastAsia="zh-CN"/>
        </w:rPr>
      </w:pPr>
      <w:r w:rsidRPr="00675121">
        <w:rPr>
          <w:rFonts w:eastAsiaTheme="minorEastAsia"/>
          <w:lang w:eastAsia="zh-CN"/>
        </w:rPr>
        <w:t xml:space="preserve">In NR, </w:t>
      </w:r>
      <w:r>
        <w:rPr>
          <w:rFonts w:eastAsiaTheme="minorEastAsia"/>
          <w:lang w:eastAsia="zh-CN"/>
        </w:rPr>
        <w:t>CDRX is defined for UE power saving in the connected mode</w:t>
      </w:r>
      <w:r w:rsidR="00734376">
        <w:rPr>
          <w:rFonts w:eastAsiaTheme="minorEastAsia"/>
          <w:lang w:eastAsia="zh-CN"/>
        </w:rPr>
        <w:t>, and</w:t>
      </w:r>
      <w:r w:rsidR="00670F2C">
        <w:rPr>
          <w:rFonts w:eastAsiaTheme="minorEastAsia"/>
          <w:lang w:eastAsia="zh-CN"/>
        </w:rPr>
        <w:t xml:space="preserve"> </w:t>
      </w:r>
      <w:r w:rsidR="00670F2C" w:rsidRPr="00670F2C">
        <w:rPr>
          <w:rFonts w:eastAsiaTheme="minorEastAsia"/>
          <w:lang w:eastAsia="zh-CN"/>
        </w:rPr>
        <w:t>DCI format 2-6 is used as WUS signal</w:t>
      </w:r>
      <w:r w:rsidR="00670F2C">
        <w:rPr>
          <w:rFonts w:eastAsiaTheme="minorEastAsia"/>
          <w:lang w:eastAsia="zh-CN"/>
        </w:rPr>
        <w:t xml:space="preserve"> which is also called DCP</w:t>
      </w:r>
      <w:r w:rsidR="00670F2C" w:rsidRPr="00670F2C">
        <w:rPr>
          <w:rFonts w:eastAsia="Times New Roman"/>
        </w:rPr>
        <w:t xml:space="preserve"> </w:t>
      </w:r>
      <w:r w:rsidR="00670F2C" w:rsidRPr="00670F2C">
        <w:rPr>
          <w:rFonts w:eastAsiaTheme="minorEastAsia"/>
          <w:lang w:eastAsia="zh-CN"/>
        </w:rPr>
        <w:t>(DCI with CRC scrambled by PS-RNTI)</w:t>
      </w:r>
      <w:r w:rsidR="00670F2C">
        <w:rPr>
          <w:rFonts w:eastAsiaTheme="minorEastAsia"/>
          <w:lang w:eastAsia="zh-CN"/>
        </w:rPr>
        <w:t>. T</w:t>
      </w:r>
      <w:r w:rsidR="00670F2C" w:rsidRPr="00670F2C">
        <w:rPr>
          <w:rFonts w:eastAsiaTheme="minorEastAsia"/>
          <w:lang w:eastAsia="zh-CN"/>
        </w:rPr>
        <w:t xml:space="preserve">here are three cases UE should </w:t>
      </w:r>
      <w:r w:rsidR="00472B8A">
        <w:rPr>
          <w:rFonts w:eastAsiaTheme="minorEastAsia"/>
          <w:lang w:eastAsia="zh-CN"/>
        </w:rPr>
        <w:t xml:space="preserve">wake-up and </w:t>
      </w:r>
      <w:r w:rsidR="00670F2C" w:rsidRPr="00670F2C">
        <w:rPr>
          <w:rFonts w:eastAsiaTheme="minorEastAsia"/>
          <w:lang w:eastAsia="zh-CN"/>
        </w:rPr>
        <w:t>start the on-duration timer:</w:t>
      </w:r>
    </w:p>
    <w:p w14:paraId="5F22BB8B"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lastRenderedPageBreak/>
        <w:t>If UE receives a DCP, and the DCP indicates to start the timer;</w:t>
      </w:r>
    </w:p>
    <w:p w14:paraId="5281B6A9"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all the occasions for DCP are not available, or a specific type of PDCCH has already been monitored (e.g., PDCCH for link recovery, random access response)</w:t>
      </w:r>
    </w:p>
    <w:p w14:paraId="55495233"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no DCP is received and the network configured a true value for the parameter ps-Wakeup</w:t>
      </w:r>
    </w:p>
    <w:p w14:paraId="78E36270" w14:textId="60E1842A" w:rsidR="00670F2C" w:rsidRPr="00670F2C" w:rsidRDefault="00670F2C" w:rsidP="00670F2C">
      <w:pPr>
        <w:pStyle w:val="a0"/>
        <w:rPr>
          <w:rFonts w:eastAsiaTheme="minorEastAsia"/>
          <w:lang w:eastAsia="zh-CN"/>
        </w:rPr>
      </w:pPr>
      <w:r w:rsidRPr="00670F2C">
        <w:rPr>
          <w:rFonts w:eastAsiaTheme="minorEastAsia"/>
          <w:lang w:eastAsia="zh-CN"/>
        </w:rPr>
        <w:t xml:space="preserve">On the other hand, there are two cases UE should not </w:t>
      </w:r>
      <w:r w:rsidR="00203915">
        <w:rPr>
          <w:rFonts w:eastAsiaTheme="minorEastAsia"/>
          <w:lang w:eastAsia="zh-CN"/>
        </w:rPr>
        <w:t xml:space="preserve">wake-up and </w:t>
      </w:r>
      <w:r w:rsidRPr="00670F2C">
        <w:rPr>
          <w:rFonts w:eastAsiaTheme="minorEastAsia"/>
          <w:lang w:eastAsia="zh-CN"/>
        </w:rPr>
        <w:t>start the on-duration timer:</w:t>
      </w:r>
    </w:p>
    <w:p w14:paraId="464462D1" w14:textId="77777777" w:rsidR="00670F2C" w:rsidRPr="00670F2C" w:rsidRDefault="00670F2C" w:rsidP="00670F2C">
      <w:pPr>
        <w:pStyle w:val="a0"/>
        <w:numPr>
          <w:ilvl w:val="0"/>
          <w:numId w:val="33"/>
        </w:numPr>
        <w:rPr>
          <w:rFonts w:eastAsiaTheme="minorEastAsia"/>
          <w:lang w:eastAsia="zh-CN"/>
        </w:rPr>
      </w:pPr>
      <w:r w:rsidRPr="00670F2C">
        <w:rPr>
          <w:rFonts w:eastAsiaTheme="minorEastAsia"/>
          <w:lang w:eastAsia="zh-CN"/>
        </w:rPr>
        <w:t>If UE receives a DCP, and the DCP indicates to NOT start the timer;</w:t>
      </w:r>
    </w:p>
    <w:p w14:paraId="4669CBBC" w14:textId="488FB6C7" w:rsidR="007D3927" w:rsidRDefault="00670F2C" w:rsidP="00670F2C">
      <w:pPr>
        <w:pStyle w:val="a0"/>
        <w:numPr>
          <w:ilvl w:val="0"/>
          <w:numId w:val="33"/>
        </w:numPr>
        <w:rPr>
          <w:rFonts w:eastAsiaTheme="minorEastAsia"/>
          <w:lang w:eastAsia="zh-CN"/>
        </w:rPr>
      </w:pPr>
      <w:r w:rsidRPr="00670F2C">
        <w:rPr>
          <w:rFonts w:eastAsiaTheme="minorEastAsia"/>
          <w:lang w:eastAsia="zh-CN"/>
        </w:rPr>
        <w:t>If no DCP is received and the network did NOT configure a true value for the parameter ps-Wakeup</w:t>
      </w:r>
    </w:p>
    <w:p w14:paraId="5BD3400E" w14:textId="01E22838" w:rsidR="00774768" w:rsidRDefault="00774768" w:rsidP="00774768">
      <w:pPr>
        <w:pStyle w:val="a0"/>
        <w:rPr>
          <w:rFonts w:eastAsiaTheme="minorEastAsia"/>
          <w:lang w:eastAsia="zh-CN"/>
        </w:rPr>
      </w:pPr>
      <w:r w:rsidRPr="00774768">
        <w:rPr>
          <w:rFonts w:eastAsiaTheme="minorEastAsia"/>
          <w:lang w:eastAsia="zh-CN"/>
        </w:rPr>
        <w:t xml:space="preserve">In LTE eMTC and NB-IoT, wake-up signal is </w:t>
      </w:r>
      <w:r w:rsidR="00675121">
        <w:rPr>
          <w:rFonts w:eastAsiaTheme="minorEastAsia"/>
          <w:lang w:eastAsia="zh-CN"/>
        </w:rPr>
        <w:t>introduced</w:t>
      </w:r>
      <w:r w:rsidRPr="00774768">
        <w:rPr>
          <w:rFonts w:eastAsiaTheme="minorEastAsia"/>
          <w:lang w:eastAsia="zh-CN"/>
        </w:rPr>
        <w:t xml:space="preserve"> for UE power saving</w:t>
      </w:r>
      <w:r w:rsidR="00675121">
        <w:rPr>
          <w:rFonts w:eastAsiaTheme="minorEastAsia"/>
          <w:lang w:eastAsia="zh-CN"/>
        </w:rPr>
        <w:t xml:space="preserve"> in idle mode</w:t>
      </w:r>
      <w:r w:rsidRPr="00774768">
        <w:rPr>
          <w:rFonts w:eastAsiaTheme="minorEastAsia"/>
          <w:lang w:eastAsia="zh-CN"/>
        </w:rPr>
        <w:t xml:space="preserve">. The WUS </w:t>
      </w:r>
      <w:r w:rsidR="00675121">
        <w:rPr>
          <w:rFonts w:eastAsiaTheme="minorEastAsia"/>
          <w:lang w:eastAsia="zh-CN"/>
        </w:rPr>
        <w:t xml:space="preserve">for NB-IoT and eMTC </w:t>
      </w:r>
      <w:r w:rsidRPr="00774768">
        <w:rPr>
          <w:rFonts w:eastAsiaTheme="minorEastAsia"/>
          <w:lang w:eastAsia="zh-CN"/>
        </w:rPr>
        <w:t>is a ZC sequence which is generated based on the position of the associated paging occasion. If group WUS is configured, the WUS signal is also based on the group ID.</w:t>
      </w:r>
      <w:r w:rsidR="00675121">
        <w:rPr>
          <w:rFonts w:eastAsiaTheme="minorEastAsia"/>
          <w:lang w:eastAsia="zh-CN"/>
        </w:rPr>
        <w:t xml:space="preserve"> </w:t>
      </w:r>
      <w:r w:rsidR="00A2188C">
        <w:rPr>
          <w:rFonts w:eastAsiaTheme="minorEastAsia"/>
          <w:lang w:eastAsia="zh-CN"/>
        </w:rPr>
        <w:t>W</w:t>
      </w:r>
      <w:r w:rsidRPr="00774768">
        <w:rPr>
          <w:rFonts w:eastAsiaTheme="minorEastAsia"/>
          <w:lang w:eastAsia="zh-CN"/>
        </w:rPr>
        <w:t>hen DRX</w:t>
      </w:r>
      <w:r w:rsidR="00534D41">
        <w:rPr>
          <w:rFonts w:eastAsiaTheme="minorEastAsia"/>
          <w:lang w:eastAsia="zh-CN"/>
        </w:rPr>
        <w:t xml:space="preserve"> or eDRX</w:t>
      </w:r>
      <w:r w:rsidRPr="00774768">
        <w:rPr>
          <w:rFonts w:eastAsiaTheme="minorEastAsia"/>
          <w:lang w:eastAsia="zh-CN"/>
        </w:rPr>
        <w:t xml:space="preserve"> is used and the UE detects WUS</w:t>
      </w:r>
      <w:r w:rsidR="00675121">
        <w:rPr>
          <w:rFonts w:eastAsiaTheme="minorEastAsia"/>
          <w:lang w:eastAsia="zh-CN"/>
        </w:rPr>
        <w:t>,</w:t>
      </w:r>
      <w:r w:rsidRPr="00774768">
        <w:rPr>
          <w:rFonts w:eastAsiaTheme="minorEastAsia"/>
          <w:lang w:eastAsia="zh-CN"/>
        </w:rPr>
        <w:t xml:space="preserve"> the UE shall monitor the following </w:t>
      </w:r>
      <w:r w:rsidR="00534D41">
        <w:rPr>
          <w:rFonts w:eastAsiaTheme="minorEastAsia"/>
          <w:lang w:eastAsia="zh-CN"/>
        </w:rPr>
        <w:t xml:space="preserve">one or more </w:t>
      </w:r>
      <w:r w:rsidRPr="00774768">
        <w:rPr>
          <w:rFonts w:eastAsiaTheme="minorEastAsia"/>
          <w:lang w:eastAsia="zh-CN"/>
        </w:rPr>
        <w:t>PO</w:t>
      </w:r>
      <w:r w:rsidR="00534D41">
        <w:rPr>
          <w:rFonts w:eastAsiaTheme="minorEastAsia"/>
          <w:lang w:eastAsia="zh-CN"/>
        </w:rPr>
        <w:t>s</w:t>
      </w:r>
      <w:r w:rsidRPr="00774768">
        <w:rPr>
          <w:rFonts w:eastAsiaTheme="minorEastAsia"/>
          <w:lang w:eastAsia="zh-CN"/>
        </w:rPr>
        <w:t>. If the UE does not detect WUS the UE is not required to monitor the following PO(s). If the UE missed a WUS occasion (e.g. due to cell reselection), it monitors every PO until the start of next WUS or until the PTW ends, whichever is earlier.</w:t>
      </w:r>
    </w:p>
    <w:p w14:paraId="4FFB7777" w14:textId="77777777" w:rsidR="00AF6017" w:rsidRDefault="00AF6017" w:rsidP="00774768">
      <w:pPr>
        <w:pStyle w:val="a0"/>
        <w:rPr>
          <w:rFonts w:eastAsiaTheme="minorEastAsia"/>
          <w:lang w:eastAsia="zh-CN"/>
        </w:rPr>
      </w:pPr>
      <w:r>
        <w:rPr>
          <w:rFonts w:eastAsiaTheme="minorEastAsia"/>
          <w:lang w:eastAsia="zh-CN"/>
        </w:rPr>
        <w:t>Fo</w:t>
      </w:r>
      <w:r w:rsidR="00C23F96">
        <w:rPr>
          <w:rFonts w:eastAsiaTheme="minorEastAsia"/>
          <w:lang w:eastAsia="zh-CN"/>
        </w:rPr>
        <w:t xml:space="preserve">r the wake-up procedure of LP-WUS scenario, </w:t>
      </w:r>
      <w:r>
        <w:rPr>
          <w:rFonts w:eastAsiaTheme="minorEastAsia"/>
          <w:lang w:eastAsia="zh-CN"/>
        </w:rPr>
        <w:t>similar procedures as NB-IoT/eMTC and the CDRX in NR can be considered. There may be three options for the wake-up procedure design:</w:t>
      </w:r>
    </w:p>
    <w:p w14:paraId="443DE250" w14:textId="10A8A867" w:rsidR="00C23F96" w:rsidRDefault="00AF6017" w:rsidP="00AF6017">
      <w:pPr>
        <w:pStyle w:val="a0"/>
        <w:numPr>
          <w:ilvl w:val="0"/>
          <w:numId w:val="34"/>
        </w:numPr>
        <w:rPr>
          <w:rFonts w:eastAsiaTheme="minorEastAsia"/>
          <w:lang w:eastAsia="zh-CN"/>
        </w:rPr>
      </w:pPr>
      <w:r>
        <w:rPr>
          <w:rFonts w:eastAsiaTheme="minorEastAsia"/>
          <w:lang w:eastAsia="zh-CN"/>
        </w:rPr>
        <w:t>Option 1: a single sequence is used for wake-up indication</w:t>
      </w:r>
      <w:r w:rsidR="00CB580C">
        <w:rPr>
          <w:rFonts w:eastAsiaTheme="minorEastAsia"/>
          <w:lang w:eastAsia="zh-CN"/>
        </w:rPr>
        <w:t xml:space="preserve"> for a UE or a UE group</w:t>
      </w:r>
      <w:r>
        <w:rPr>
          <w:rFonts w:eastAsiaTheme="minorEastAsia"/>
          <w:lang w:eastAsia="zh-CN"/>
        </w:rPr>
        <w:t>, UE determine</w:t>
      </w:r>
      <w:r w:rsidR="009D40C1">
        <w:rPr>
          <w:rFonts w:eastAsiaTheme="minorEastAsia"/>
          <w:lang w:eastAsia="zh-CN"/>
        </w:rPr>
        <w:t>s</w:t>
      </w:r>
      <w:r>
        <w:rPr>
          <w:rFonts w:eastAsiaTheme="minorEastAsia"/>
          <w:lang w:eastAsia="zh-CN"/>
        </w:rPr>
        <w:t xml:space="preserve"> whether to wake-up based on whether the sequence is detected.</w:t>
      </w:r>
    </w:p>
    <w:p w14:paraId="23DB0391" w14:textId="233DAC05" w:rsidR="00AF6017" w:rsidRDefault="00AF6017" w:rsidP="00AF6017">
      <w:pPr>
        <w:pStyle w:val="a0"/>
        <w:numPr>
          <w:ilvl w:val="0"/>
          <w:numId w:val="34"/>
        </w:numPr>
        <w:rPr>
          <w:rFonts w:eastAsiaTheme="minorEastAsia"/>
          <w:lang w:eastAsia="zh-CN"/>
        </w:rPr>
      </w:pPr>
      <w:r>
        <w:rPr>
          <w:rFonts w:eastAsiaTheme="minorEastAsia"/>
          <w:lang w:eastAsia="zh-CN"/>
        </w:rPr>
        <w:t>Option 2: two sequences are used for wake-up indication</w:t>
      </w:r>
      <w:r w:rsidR="00CB580C" w:rsidRPr="00CB580C">
        <w:rPr>
          <w:rFonts w:eastAsiaTheme="minorEastAsia"/>
          <w:lang w:eastAsia="zh-CN"/>
        </w:rPr>
        <w:t xml:space="preserve"> </w:t>
      </w:r>
      <w:r w:rsidR="00CB580C">
        <w:rPr>
          <w:rFonts w:eastAsiaTheme="minorEastAsia"/>
          <w:lang w:eastAsia="zh-CN"/>
        </w:rPr>
        <w:t>for a UE or a UE group</w:t>
      </w:r>
      <w:r>
        <w:rPr>
          <w:rFonts w:eastAsiaTheme="minorEastAsia"/>
          <w:lang w:eastAsia="zh-CN"/>
        </w:rPr>
        <w:t>, i.e., a positive LP-WUS sequence and a negative LP-WUS sequence, UE determine</w:t>
      </w:r>
      <w:r w:rsidR="009D40C1">
        <w:rPr>
          <w:rFonts w:eastAsiaTheme="minorEastAsia"/>
          <w:lang w:eastAsia="zh-CN"/>
        </w:rPr>
        <w:t>s</w:t>
      </w:r>
      <w:r>
        <w:rPr>
          <w:rFonts w:eastAsiaTheme="minorEastAsia"/>
          <w:lang w:eastAsia="zh-CN"/>
        </w:rPr>
        <w:t xml:space="preserve"> whether to wake up based on which sequence it detected.</w:t>
      </w:r>
    </w:p>
    <w:p w14:paraId="4840DD1F" w14:textId="56BC2C55" w:rsidR="00AF6017" w:rsidRDefault="00AF6017" w:rsidP="00AF6017">
      <w:pPr>
        <w:pStyle w:val="a0"/>
        <w:numPr>
          <w:ilvl w:val="0"/>
          <w:numId w:val="34"/>
        </w:numPr>
        <w:rPr>
          <w:rFonts w:eastAsiaTheme="minorEastAsia"/>
          <w:lang w:eastAsia="zh-CN"/>
        </w:rPr>
      </w:pPr>
      <w:r>
        <w:rPr>
          <w:rFonts w:eastAsiaTheme="minorEastAsia"/>
          <w:lang w:eastAsia="zh-CN"/>
        </w:rPr>
        <w:t>Option 3: a LP-WUS with a modulated code block is used for wake-up indication</w:t>
      </w:r>
      <w:r w:rsidR="00CB580C" w:rsidRPr="00CB580C">
        <w:rPr>
          <w:rFonts w:eastAsiaTheme="minorEastAsia"/>
          <w:lang w:eastAsia="zh-CN"/>
        </w:rPr>
        <w:t xml:space="preserve"> </w:t>
      </w:r>
      <w:r w:rsidR="00CB580C">
        <w:rPr>
          <w:rFonts w:eastAsiaTheme="minorEastAsia"/>
          <w:lang w:eastAsia="zh-CN"/>
        </w:rPr>
        <w:t>for a UE or a UE group</w:t>
      </w:r>
      <w:r w:rsidR="009D40C1">
        <w:rPr>
          <w:rFonts w:eastAsiaTheme="minorEastAsia"/>
          <w:lang w:eastAsia="zh-CN"/>
        </w:rPr>
        <w:t>.</w:t>
      </w:r>
      <w:r>
        <w:rPr>
          <w:rFonts w:eastAsiaTheme="minorEastAsia"/>
          <w:lang w:eastAsia="zh-CN"/>
        </w:rPr>
        <w:t xml:space="preserve"> UE determine</w:t>
      </w:r>
      <w:r w:rsidR="00982DBC">
        <w:rPr>
          <w:rFonts w:eastAsiaTheme="minorEastAsia" w:hint="eastAsia"/>
          <w:lang w:eastAsia="zh-CN"/>
        </w:rPr>
        <w:t>s</w:t>
      </w:r>
      <w:r>
        <w:rPr>
          <w:rFonts w:eastAsiaTheme="minorEastAsia"/>
          <w:lang w:eastAsia="zh-CN"/>
        </w:rPr>
        <w:t xml:space="preserve"> whether to wake-up based on whether its UE identity</w:t>
      </w:r>
      <w:r w:rsidR="00A31FEF">
        <w:rPr>
          <w:rFonts w:eastAsiaTheme="minorEastAsia"/>
          <w:lang w:eastAsia="zh-CN"/>
        </w:rPr>
        <w:t xml:space="preserve"> or group identity</w:t>
      </w:r>
      <w:r>
        <w:rPr>
          <w:rFonts w:eastAsiaTheme="minorEastAsia"/>
          <w:lang w:eastAsia="zh-CN"/>
        </w:rPr>
        <w:t xml:space="preserve"> is </w:t>
      </w:r>
      <w:r w:rsidR="00323DBF">
        <w:rPr>
          <w:rFonts w:eastAsiaTheme="minorEastAsia"/>
          <w:lang w:eastAsia="zh-CN"/>
        </w:rPr>
        <w:t>carried in the code block</w:t>
      </w:r>
      <w:r>
        <w:rPr>
          <w:rFonts w:eastAsiaTheme="minorEastAsia"/>
          <w:lang w:eastAsia="zh-CN"/>
        </w:rPr>
        <w:t>.</w:t>
      </w:r>
    </w:p>
    <w:p w14:paraId="0F647046" w14:textId="77777777" w:rsidR="00AF5239" w:rsidRDefault="00396A30" w:rsidP="000308A0">
      <w:pPr>
        <w:pStyle w:val="a0"/>
        <w:rPr>
          <w:rFonts w:eastAsiaTheme="minorEastAsia"/>
          <w:lang w:eastAsia="zh-CN"/>
        </w:rPr>
      </w:pPr>
      <w:r>
        <w:rPr>
          <w:rFonts w:eastAsiaTheme="minorEastAsia"/>
          <w:lang w:eastAsia="zh-CN"/>
        </w:rPr>
        <w:t xml:space="preserve">In general, sequence based method may have </w:t>
      </w:r>
      <w:r w:rsidR="00C7187C">
        <w:rPr>
          <w:rFonts w:eastAsiaTheme="minorEastAsia"/>
          <w:lang w:eastAsia="zh-CN"/>
        </w:rPr>
        <w:t>better</w:t>
      </w:r>
      <w:r>
        <w:rPr>
          <w:rFonts w:eastAsiaTheme="minorEastAsia"/>
          <w:lang w:eastAsia="zh-CN"/>
        </w:rPr>
        <w:t xml:space="preserve"> coverage than the code block based method, however it </w:t>
      </w:r>
      <w:r w:rsidR="00C7187C">
        <w:rPr>
          <w:rFonts w:eastAsiaTheme="minorEastAsia"/>
          <w:lang w:eastAsia="zh-CN"/>
        </w:rPr>
        <w:t xml:space="preserve">only </w:t>
      </w:r>
      <w:r>
        <w:rPr>
          <w:rFonts w:eastAsiaTheme="minorEastAsia"/>
          <w:lang w:eastAsia="zh-CN"/>
        </w:rPr>
        <w:t>conveys limited information</w:t>
      </w:r>
      <w:r w:rsidR="00834ECF">
        <w:rPr>
          <w:rFonts w:eastAsiaTheme="minorEastAsia"/>
          <w:lang w:eastAsia="zh-CN"/>
        </w:rPr>
        <w:t>.</w:t>
      </w:r>
      <w:r>
        <w:rPr>
          <w:rFonts w:eastAsiaTheme="minorEastAsia"/>
          <w:lang w:eastAsia="zh-CN"/>
        </w:rPr>
        <w:t xml:space="preserve"> </w:t>
      </w:r>
      <w:r w:rsidR="00834ECF">
        <w:rPr>
          <w:rFonts w:eastAsiaTheme="minorEastAsia"/>
          <w:lang w:eastAsia="zh-CN"/>
        </w:rPr>
        <w:t>T</w:t>
      </w:r>
      <w:r>
        <w:rPr>
          <w:rFonts w:eastAsiaTheme="minorEastAsia"/>
          <w:lang w:eastAsia="zh-CN"/>
        </w:rPr>
        <w:t xml:space="preserve">he three options should be </w:t>
      </w:r>
      <w:r w:rsidR="00834ECF">
        <w:rPr>
          <w:rFonts w:eastAsiaTheme="minorEastAsia"/>
          <w:lang w:eastAsia="zh-CN"/>
        </w:rPr>
        <w:t xml:space="preserve">evaluated and </w:t>
      </w:r>
      <w:r>
        <w:rPr>
          <w:rFonts w:eastAsiaTheme="minorEastAsia"/>
          <w:lang w:eastAsia="zh-CN"/>
        </w:rPr>
        <w:t>compared</w:t>
      </w:r>
      <w:r w:rsidR="00834ECF">
        <w:rPr>
          <w:rFonts w:eastAsiaTheme="minorEastAsia"/>
          <w:lang w:eastAsia="zh-CN"/>
        </w:rPr>
        <w:t xml:space="preserve"> </w:t>
      </w:r>
      <w:r w:rsidR="00C7187C">
        <w:rPr>
          <w:rFonts w:eastAsiaTheme="minorEastAsia"/>
          <w:lang w:eastAsia="zh-CN"/>
        </w:rPr>
        <w:t>with multiple KPIs, e.g., coverage, bit rate and power consumption</w:t>
      </w:r>
      <w:r>
        <w:rPr>
          <w:rFonts w:eastAsiaTheme="minorEastAsia"/>
          <w:lang w:eastAsia="zh-CN"/>
        </w:rPr>
        <w:t xml:space="preserve">. </w:t>
      </w:r>
    </w:p>
    <w:p w14:paraId="538A220D" w14:textId="3BB998B9" w:rsidR="000308A0" w:rsidRDefault="00396A30" w:rsidP="000308A0">
      <w:pPr>
        <w:pStyle w:val="a0"/>
        <w:rPr>
          <w:rFonts w:eastAsiaTheme="minorEastAsia"/>
          <w:lang w:eastAsia="zh-CN"/>
        </w:rPr>
      </w:pPr>
      <w:r>
        <w:rPr>
          <w:rFonts w:eastAsiaTheme="minorEastAsia"/>
          <w:lang w:eastAsia="zh-CN"/>
        </w:rPr>
        <w:t xml:space="preserve">Furthermore, </w:t>
      </w:r>
      <w:r w:rsidR="000308A0" w:rsidRPr="00AF6017">
        <w:rPr>
          <w:rFonts w:eastAsiaTheme="minorEastAsia"/>
          <w:lang w:eastAsia="zh-CN"/>
        </w:rPr>
        <w:t>due to the OOK modulation and the very simple receiver, the miss-detection probability of LP-WUS signal may be higher than the ordinary transmissions by main radio. The impact of miss-detection should be considered into the wake-up procedure.</w:t>
      </w:r>
      <w:r w:rsidR="000308A0">
        <w:rPr>
          <w:rFonts w:eastAsiaTheme="minorEastAsia"/>
          <w:lang w:eastAsia="zh-CN"/>
        </w:rPr>
        <w:t xml:space="preserve"> In addition,</w:t>
      </w:r>
      <w:r w:rsidR="000308A0" w:rsidRPr="00AF6017">
        <w:rPr>
          <w:rFonts w:eastAsiaTheme="minorEastAsia"/>
          <w:lang w:eastAsia="zh-CN"/>
        </w:rPr>
        <w:t xml:space="preserve"> a LP-WUS signal may occupy a considerable bandwidth and a relatively long time duration. </w:t>
      </w:r>
      <w:r w:rsidR="00A81197">
        <w:rPr>
          <w:rFonts w:eastAsiaTheme="minorEastAsia"/>
          <w:lang w:eastAsia="zh-CN"/>
        </w:rPr>
        <w:t>Considering there may</w:t>
      </w:r>
      <w:r w:rsidR="000308A0" w:rsidRPr="00AF6017">
        <w:rPr>
          <w:rFonts w:eastAsiaTheme="minorEastAsia"/>
          <w:lang w:eastAsia="zh-CN"/>
        </w:rPr>
        <w:t xml:space="preserve"> be multiple LP-WUS signals</w:t>
      </w:r>
      <w:r w:rsidR="006B0835">
        <w:rPr>
          <w:rFonts w:eastAsiaTheme="minorEastAsia"/>
          <w:lang w:eastAsia="zh-CN"/>
        </w:rPr>
        <w:t xml:space="preserve"> (e.g., group based LP-WUS)</w:t>
      </w:r>
      <w:r w:rsidR="000308A0" w:rsidRPr="00AF6017">
        <w:rPr>
          <w:rFonts w:eastAsiaTheme="minorEastAsia"/>
          <w:lang w:eastAsia="zh-CN"/>
        </w:rPr>
        <w:t xml:space="preserve"> associated with </w:t>
      </w:r>
      <w:r w:rsidR="009F6B9A">
        <w:rPr>
          <w:rFonts w:eastAsiaTheme="minorEastAsia"/>
          <w:lang w:eastAsia="zh-CN"/>
        </w:rPr>
        <w:t>a</w:t>
      </w:r>
      <w:r w:rsidR="000308A0" w:rsidRPr="00AF6017">
        <w:rPr>
          <w:rFonts w:eastAsiaTheme="minorEastAsia"/>
          <w:lang w:eastAsia="zh-CN"/>
        </w:rPr>
        <w:t xml:space="preserve"> paging occasion</w:t>
      </w:r>
      <w:r w:rsidR="00A81197">
        <w:rPr>
          <w:rFonts w:eastAsiaTheme="minorEastAsia"/>
          <w:lang w:eastAsia="zh-CN"/>
        </w:rPr>
        <w:t>,</w:t>
      </w:r>
      <w:r w:rsidR="000308A0" w:rsidRPr="00AF6017">
        <w:rPr>
          <w:rFonts w:eastAsiaTheme="minorEastAsia"/>
          <w:lang w:eastAsia="zh-CN"/>
        </w:rPr>
        <w:t xml:space="preserve"> </w:t>
      </w:r>
      <w:r w:rsidR="00CC6A8E">
        <w:rPr>
          <w:rFonts w:eastAsiaTheme="minorEastAsia"/>
          <w:lang w:eastAsia="zh-CN"/>
        </w:rPr>
        <w:t xml:space="preserve">the </w:t>
      </w:r>
      <w:r w:rsidR="000308A0" w:rsidRPr="00AF6017">
        <w:rPr>
          <w:rFonts w:eastAsiaTheme="minorEastAsia"/>
          <w:lang w:eastAsia="zh-CN"/>
        </w:rPr>
        <w:t xml:space="preserve">overhead issue </w:t>
      </w:r>
      <w:r w:rsidR="00CC6A8E">
        <w:rPr>
          <w:rFonts w:eastAsiaTheme="minorEastAsia"/>
          <w:lang w:eastAsia="zh-CN"/>
        </w:rPr>
        <w:t xml:space="preserve">should </w:t>
      </w:r>
      <w:r w:rsidR="00A81197">
        <w:rPr>
          <w:rFonts w:eastAsiaTheme="minorEastAsia"/>
          <w:lang w:eastAsia="zh-CN"/>
        </w:rPr>
        <w:t xml:space="preserve">also </w:t>
      </w:r>
      <w:r w:rsidR="00CC6A8E">
        <w:rPr>
          <w:rFonts w:eastAsiaTheme="minorEastAsia"/>
          <w:lang w:eastAsia="zh-CN"/>
        </w:rPr>
        <w:t>be considered</w:t>
      </w:r>
      <w:r w:rsidR="000308A0" w:rsidRPr="00AF6017">
        <w:rPr>
          <w:rFonts w:eastAsiaTheme="minorEastAsia"/>
          <w:lang w:eastAsia="zh-CN"/>
        </w:rPr>
        <w:t>.</w:t>
      </w:r>
    </w:p>
    <w:p w14:paraId="057AA743" w14:textId="36E087C8" w:rsidR="00AF6017" w:rsidRDefault="00AF6017" w:rsidP="00774768">
      <w:pPr>
        <w:pStyle w:val="a0"/>
        <w:rPr>
          <w:rFonts w:eastAsiaTheme="minorEastAsia"/>
          <w:b/>
          <w:lang w:eastAsia="zh-CN"/>
        </w:rPr>
      </w:pPr>
      <w:r w:rsidRPr="00AF6017">
        <w:rPr>
          <w:rFonts w:eastAsiaTheme="minorEastAsia"/>
          <w:b/>
          <w:lang w:eastAsia="zh-CN"/>
        </w:rPr>
        <w:t xml:space="preserve">Proposal </w:t>
      </w:r>
      <w:r w:rsidR="009812E3">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w:t>
      </w:r>
      <w:r w:rsidR="00671336">
        <w:rPr>
          <w:rFonts w:eastAsiaTheme="minorEastAsia"/>
          <w:b/>
          <w:lang w:eastAsia="zh-CN"/>
        </w:rPr>
        <w:t xml:space="preserve"> for UE in low power mode</w:t>
      </w:r>
      <w:r>
        <w:rPr>
          <w:rFonts w:eastAsiaTheme="minorEastAsia"/>
          <w:b/>
          <w:lang w:eastAsia="zh-CN"/>
        </w:rPr>
        <w:t xml:space="preserve">, consider sequence based </w:t>
      </w:r>
      <w:r w:rsidR="00BB3AC6">
        <w:rPr>
          <w:rFonts w:eastAsiaTheme="minorEastAsia"/>
          <w:b/>
          <w:lang w:eastAsia="zh-CN"/>
        </w:rPr>
        <w:t>LP-</w:t>
      </w:r>
      <w:r w:rsidR="00BB3AC6">
        <w:rPr>
          <w:rFonts w:eastAsiaTheme="minorEastAsia" w:hint="eastAsia"/>
          <w:b/>
          <w:lang w:eastAsia="zh-CN"/>
        </w:rPr>
        <w:t>WUS</w:t>
      </w:r>
      <w:r>
        <w:rPr>
          <w:rFonts w:eastAsiaTheme="minorEastAsia"/>
          <w:b/>
          <w:lang w:eastAsia="zh-CN"/>
        </w:rPr>
        <w:t xml:space="preserve"> (one or two sequences) and code block based </w:t>
      </w:r>
      <w:r w:rsidR="00BB3AC6">
        <w:rPr>
          <w:rFonts w:eastAsiaTheme="minorEastAsia"/>
          <w:b/>
          <w:lang w:eastAsia="zh-CN"/>
        </w:rPr>
        <w:t>LP-WUS</w:t>
      </w:r>
      <w:r>
        <w:rPr>
          <w:rFonts w:eastAsiaTheme="minorEastAsia"/>
          <w:b/>
          <w:lang w:eastAsia="zh-CN"/>
        </w:rPr>
        <w:t xml:space="preserve"> for wake-up indication</w:t>
      </w:r>
      <w:r w:rsidR="000B1A5C">
        <w:rPr>
          <w:rFonts w:eastAsiaTheme="minorEastAsia"/>
          <w:b/>
          <w:lang w:eastAsia="zh-CN"/>
        </w:rPr>
        <w:t>, and take the miss-detection and overhead issues into account</w:t>
      </w:r>
      <w:r>
        <w:rPr>
          <w:rFonts w:eastAsiaTheme="minorEastAsia"/>
          <w:b/>
          <w:lang w:eastAsia="zh-CN"/>
        </w:rPr>
        <w:t>.</w:t>
      </w:r>
    </w:p>
    <w:p w14:paraId="2A1175AE" w14:textId="77777777" w:rsidR="00C96C5F" w:rsidRPr="00521A36" w:rsidRDefault="00C96C5F"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BF66C8A" w:rsidR="004E2BA0" w:rsidRDefault="004E2BA0" w:rsidP="004E2BA0">
      <w:pPr>
        <w:pStyle w:val="a0"/>
        <w:rPr>
          <w:rFonts w:eastAsia="宋体"/>
          <w:lang w:eastAsia="zh-CN"/>
        </w:rPr>
      </w:pPr>
      <w:r w:rsidRPr="00DA41A8">
        <w:rPr>
          <w:rFonts w:eastAsia="宋体"/>
          <w:lang w:eastAsia="zh-CN"/>
        </w:rPr>
        <w:t xml:space="preserve">In this contribution, we discussed the </w:t>
      </w:r>
      <w:r w:rsidR="00B83EFF">
        <w:rPr>
          <w:rFonts w:eastAsia="宋体" w:hint="eastAsia"/>
          <w:lang w:eastAsia="zh-CN"/>
        </w:rPr>
        <w:t>L</w:t>
      </w:r>
      <w:r w:rsidR="00B83EFF">
        <w:rPr>
          <w:rFonts w:eastAsia="宋体"/>
          <w:lang w:eastAsia="zh-CN"/>
        </w:rPr>
        <w:t>1 signal design and procedure for LP-WUS</w:t>
      </w:r>
      <w:r w:rsidRPr="00DA41A8">
        <w:rPr>
          <w:rFonts w:eastAsia="宋体"/>
          <w:lang w:eastAsia="zh-CN"/>
        </w:rPr>
        <w:t>,</w:t>
      </w:r>
      <w:r>
        <w:rPr>
          <w:rFonts w:eastAsia="宋体"/>
          <w:lang w:eastAsia="zh-CN"/>
        </w:rPr>
        <w:t xml:space="preserve"> the following proposals are made:</w:t>
      </w:r>
    </w:p>
    <w:p w14:paraId="709F6FFC" w14:textId="62A2AB86" w:rsidR="00B83EFF" w:rsidRDefault="00B83EFF" w:rsidP="00B83EFF">
      <w:pPr>
        <w:pStyle w:val="a0"/>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w:t>
      </w:r>
      <w:r>
        <w:rPr>
          <w:rFonts w:eastAsiaTheme="minorEastAsia"/>
          <w:b/>
          <w:lang w:eastAsia="zh-CN"/>
        </w:rPr>
        <w:t xml:space="preserve"> study OOK based low power wake up signal</w:t>
      </w:r>
      <w:r w:rsidRPr="005A5E1A">
        <w:rPr>
          <w:rFonts w:eastAsiaTheme="minorEastAsia"/>
          <w:b/>
          <w:lang w:eastAsia="zh-CN"/>
        </w:rPr>
        <w:t>.</w:t>
      </w:r>
    </w:p>
    <w:p w14:paraId="3FD8A933" w14:textId="77777777" w:rsidR="00DC5495" w:rsidRDefault="00DC5495" w:rsidP="00DC5495">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OFDM or DFT-s-OFDM based OOK symbol generation, and consider techniques to enable orthogonal design of the OFDM symbol and OOK symbol in order to achieve better resource utilization. </w:t>
      </w:r>
    </w:p>
    <w:p w14:paraId="0B01B8A5" w14:textId="77777777" w:rsidR="00EC1B15" w:rsidRDefault="00EC1B15" w:rsidP="00EC1B15">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for UE in low power mode, consider SSB based synchronization and low power synchronization signal (LP-SS) based synchronization</w:t>
      </w:r>
      <w:r w:rsidRPr="007D3927">
        <w:rPr>
          <w:rFonts w:eastAsiaTheme="minorEastAsia"/>
          <w:b/>
          <w:lang w:eastAsia="zh-CN"/>
        </w:rPr>
        <w:t>.</w:t>
      </w:r>
    </w:p>
    <w:p w14:paraId="5C154DE2" w14:textId="77777777" w:rsidR="00EC1B15" w:rsidRDefault="00EC1B15" w:rsidP="00EC1B15">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6E426E2B" w14:textId="77777777" w:rsidR="00CA1B12" w:rsidRDefault="00CA1B12" w:rsidP="00CA1B12">
      <w:pPr>
        <w:pStyle w:val="a0"/>
        <w:rPr>
          <w:rFonts w:eastAsiaTheme="minorEastAsia"/>
          <w:b/>
          <w:lang w:eastAsia="zh-CN"/>
        </w:rPr>
      </w:pPr>
      <w:r w:rsidRPr="00AF6017">
        <w:rPr>
          <w:rFonts w:eastAsiaTheme="minorEastAsia"/>
          <w:b/>
          <w:lang w:eastAsia="zh-CN"/>
        </w:rPr>
        <w:t xml:space="preserve">Proposal </w:t>
      </w:r>
      <w:r>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 for UE in low power mode, consider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578EF06A" w14:textId="1CA4DFE2" w:rsidR="004E2BA0" w:rsidRDefault="008645C8" w:rsidP="008645C8">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RP-222644</w:t>
      </w:r>
      <w:r w:rsidR="000F379C">
        <w:rPr>
          <w:rFonts w:ascii="Times New Roman" w:hAnsi="Times New Roman" w:cs="Times New Roman"/>
          <w:sz w:val="20"/>
          <w:szCs w:val="20"/>
        </w:rPr>
        <w:t xml:space="preserve">, </w:t>
      </w:r>
      <w:r w:rsidRPr="008645C8">
        <w:rPr>
          <w:rFonts w:ascii="Times New Roman" w:hAnsi="Times New Roman" w:cs="Times New Roman"/>
          <w:sz w:val="20"/>
          <w:szCs w:val="20"/>
        </w:rPr>
        <w:t>Revised SID: Study on low-power Wake-up Signal and Receiver for NR</w:t>
      </w:r>
      <w:r w:rsidR="00727DA0">
        <w:rPr>
          <w:rFonts w:ascii="Times New Roman" w:hAnsi="Times New Roman" w:cs="Times New Roman"/>
          <w:sz w:val="20"/>
          <w:szCs w:val="20"/>
        </w:rPr>
        <w:t xml:space="preserve">, </w:t>
      </w:r>
      <w:r w:rsidR="008E67D6">
        <w:rPr>
          <w:rFonts w:ascii="Times New Roman" w:hAnsi="Times New Roman" w:cs="Times New Roman"/>
          <w:sz w:val="20"/>
          <w:szCs w:val="20"/>
        </w:rPr>
        <w:t>vivo</w:t>
      </w:r>
      <w:r w:rsidR="00C34D4B">
        <w:rPr>
          <w:rFonts w:ascii="Times New Roman" w:hAnsi="Times New Roman" w:cs="Times New Roman"/>
          <w:sz w:val="20"/>
          <w:szCs w:val="20"/>
        </w:rPr>
        <w:t>, RAN meeting #</w:t>
      </w:r>
      <w:r w:rsidR="008E67D6">
        <w:rPr>
          <w:rFonts w:ascii="Times New Roman" w:hAnsi="Times New Roman" w:cs="Times New Roman"/>
          <w:sz w:val="20"/>
          <w:szCs w:val="20"/>
        </w:rPr>
        <w:t>97</w:t>
      </w:r>
      <w:r w:rsidR="00C34D4B">
        <w:rPr>
          <w:rFonts w:ascii="Times New Roman" w:hAnsi="Times New Roman" w:cs="Times New Roman"/>
          <w:sz w:val="20"/>
          <w:szCs w:val="20"/>
        </w:rPr>
        <w:t xml:space="preserve">e, </w:t>
      </w:r>
      <w:r w:rsidR="008E67D6">
        <w:rPr>
          <w:rFonts w:ascii="Times New Roman" w:hAnsi="Times New Roman" w:cs="Times New Roman"/>
          <w:sz w:val="20"/>
          <w:szCs w:val="20"/>
        </w:rPr>
        <w:t>Sept</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19528" w14:textId="77777777" w:rsidR="00E8626F" w:rsidRDefault="00E8626F">
      <w:r>
        <w:separator/>
      </w:r>
    </w:p>
  </w:endnote>
  <w:endnote w:type="continuationSeparator" w:id="0">
    <w:p w14:paraId="746C5177" w14:textId="77777777" w:rsidR="00E8626F" w:rsidRDefault="00E8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F0ACA02" w:rsidR="00AB7E6A" w:rsidRDefault="00AB7E6A" w:rsidP="00F526B7">
        <w:pPr>
          <w:pStyle w:val="af0"/>
          <w:jc w:val="center"/>
        </w:pPr>
        <w:r>
          <w:fldChar w:fldCharType="begin"/>
        </w:r>
        <w:r>
          <w:instrText>PAGE   \* MERGEFORMAT</w:instrText>
        </w:r>
        <w:r>
          <w:fldChar w:fldCharType="separate"/>
        </w:r>
        <w:r w:rsidR="001E3BF1" w:rsidRPr="001E3BF1">
          <w:rPr>
            <w:noProof/>
            <w:lang w:val="zh-CN" w:eastAsia="zh-CN"/>
          </w:rPr>
          <w:t>1</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79775" w14:textId="77777777" w:rsidR="00E8626F" w:rsidRDefault="00E8626F">
      <w:r>
        <w:separator/>
      </w:r>
    </w:p>
  </w:footnote>
  <w:footnote w:type="continuationSeparator" w:id="0">
    <w:p w14:paraId="5068A4E5" w14:textId="77777777" w:rsidR="00E8626F" w:rsidRDefault="00E8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1307D"/>
    <w:multiLevelType w:val="hybridMultilevel"/>
    <w:tmpl w:val="AF026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15"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7"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9"/>
  </w:num>
  <w:num w:numId="2">
    <w:abstractNumId w:val="25"/>
  </w:num>
  <w:num w:numId="3">
    <w:abstractNumId w:val="28"/>
  </w:num>
  <w:num w:numId="4">
    <w:abstractNumId w:val="24"/>
  </w:num>
  <w:num w:numId="5">
    <w:abstractNumId w:val="16"/>
  </w:num>
  <w:num w:numId="6">
    <w:abstractNumId w:val="0"/>
  </w:num>
  <w:num w:numId="7">
    <w:abstractNumId w:val="9"/>
  </w:num>
  <w:num w:numId="8">
    <w:abstractNumId w:val="13"/>
  </w:num>
  <w:num w:numId="9">
    <w:abstractNumId w:val="22"/>
  </w:num>
  <w:num w:numId="10">
    <w:abstractNumId w:val="2"/>
  </w:num>
  <w:num w:numId="11">
    <w:abstractNumId w:val="10"/>
  </w:num>
  <w:num w:numId="12">
    <w:abstractNumId w:val="6"/>
  </w:num>
  <w:num w:numId="13">
    <w:abstractNumId w:val="11"/>
  </w:num>
  <w:num w:numId="14">
    <w:abstractNumId w:val="29"/>
  </w:num>
  <w:num w:numId="15">
    <w:abstractNumId w:val="29"/>
  </w:num>
  <w:num w:numId="16">
    <w:abstractNumId w:val="29"/>
  </w:num>
  <w:num w:numId="17">
    <w:abstractNumId w:val="29"/>
  </w:num>
  <w:num w:numId="18">
    <w:abstractNumId w:val="21"/>
  </w:num>
  <w:num w:numId="19">
    <w:abstractNumId w:val="4"/>
  </w:num>
  <w:num w:numId="20">
    <w:abstractNumId w:val="3"/>
  </w:num>
  <w:num w:numId="21">
    <w:abstractNumId w:val="26"/>
  </w:num>
  <w:num w:numId="22">
    <w:abstractNumId w:val="7"/>
  </w:num>
  <w:num w:numId="23">
    <w:abstractNumId w:val="23"/>
  </w:num>
  <w:num w:numId="24">
    <w:abstractNumId w:val="19"/>
  </w:num>
  <w:num w:numId="25">
    <w:abstractNumId w:val="14"/>
  </w:num>
  <w:num w:numId="26">
    <w:abstractNumId w:val="18"/>
  </w:num>
  <w:num w:numId="27">
    <w:abstractNumId w:val="1"/>
  </w:num>
  <w:num w:numId="28">
    <w:abstractNumId w:val="20"/>
  </w:num>
  <w:num w:numId="29">
    <w:abstractNumId w:val="12"/>
  </w:num>
  <w:num w:numId="30">
    <w:abstractNumId w:val="15"/>
  </w:num>
  <w:num w:numId="31">
    <w:abstractNumId w:val="8"/>
  </w:num>
  <w:num w:numId="32">
    <w:abstractNumId w:val="17"/>
  </w:num>
  <w:num w:numId="33">
    <w:abstractNumId w:val="5"/>
  </w:num>
  <w:num w:numId="3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4BD"/>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BF1"/>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9AE"/>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EE6"/>
    <w:rsid w:val="00343F45"/>
    <w:rsid w:val="00344055"/>
    <w:rsid w:val="003442BF"/>
    <w:rsid w:val="003442FA"/>
    <w:rsid w:val="003446A9"/>
    <w:rsid w:val="00344F5D"/>
    <w:rsid w:val="00345062"/>
    <w:rsid w:val="0034515F"/>
    <w:rsid w:val="0034536A"/>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B8A"/>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9E4"/>
    <w:rsid w:val="004D3BA1"/>
    <w:rsid w:val="004D3D9D"/>
    <w:rsid w:val="004D43A4"/>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B00"/>
    <w:rsid w:val="00531D19"/>
    <w:rsid w:val="005326D5"/>
    <w:rsid w:val="00532948"/>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275"/>
    <w:rsid w:val="00573395"/>
    <w:rsid w:val="005733DF"/>
    <w:rsid w:val="005737FE"/>
    <w:rsid w:val="00573CFC"/>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692"/>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27"/>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4D5"/>
    <w:rsid w:val="00806D53"/>
    <w:rsid w:val="00806F4D"/>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3D"/>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D3F"/>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88C"/>
    <w:rsid w:val="00A21AE2"/>
    <w:rsid w:val="00A21AE4"/>
    <w:rsid w:val="00A21DE4"/>
    <w:rsid w:val="00A22B97"/>
    <w:rsid w:val="00A22C0A"/>
    <w:rsid w:val="00A22FBA"/>
    <w:rsid w:val="00A2398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97"/>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CF"/>
    <w:rsid w:val="00AE784A"/>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D6"/>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C59"/>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6094"/>
    <w:rsid w:val="00CB6E38"/>
    <w:rsid w:val="00CB7140"/>
    <w:rsid w:val="00CB776F"/>
    <w:rsid w:val="00CB790E"/>
    <w:rsid w:val="00CB7CD0"/>
    <w:rsid w:val="00CB7E24"/>
    <w:rsid w:val="00CC0050"/>
    <w:rsid w:val="00CC0204"/>
    <w:rsid w:val="00CC022B"/>
    <w:rsid w:val="00CC06AE"/>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6F"/>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73DF"/>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74"/>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649"/>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89006-1704-4B21-9772-1CDBCAB8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2022-09-29T02:18:00Z</dcterms:created>
  <dcterms:modified xsi:type="dcterms:W3CDTF">2022-09-29T02:18:00Z</dcterms:modified>
</cp:coreProperties>
</file>