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0DD" w:rsidRPr="0041673D" w:rsidRDefault="009166BA">
      <w:pPr>
        <w:pStyle w:val="CRCoverPage"/>
        <w:tabs>
          <w:tab w:val="right" w:pos="9072"/>
        </w:tabs>
        <w:spacing w:after="0"/>
        <w:ind w:right="240"/>
        <w:jc w:val="right"/>
        <w:rPr>
          <w:rFonts w:eastAsiaTheme="minorEastAsia"/>
          <w:b/>
          <w:iCs/>
          <w:sz w:val="32"/>
          <w:lang w:eastAsia="zh-CN"/>
        </w:rPr>
      </w:pPr>
      <w:bookmarkStart w:id="0" w:name="OLE_LINK35"/>
      <w:bookmarkStart w:id="1" w:name="OLE_LINK34"/>
      <w:r w:rsidRPr="0041673D">
        <w:rPr>
          <w:b/>
          <w:sz w:val="28"/>
        </w:rPr>
        <w:t>3GPP TSG-RAN WG1 Meeting #1</w:t>
      </w:r>
      <w:r w:rsidRPr="0041673D">
        <w:rPr>
          <w:b/>
          <w:sz w:val="28"/>
          <w:lang w:eastAsia="zh-CN"/>
        </w:rPr>
        <w:t>1</w:t>
      </w:r>
      <w:r w:rsidRPr="0041673D">
        <w:rPr>
          <w:b/>
          <w:sz w:val="28"/>
        </w:rPr>
        <w:t>0</w:t>
      </w:r>
      <w:r w:rsidR="00923EB6">
        <w:rPr>
          <w:b/>
          <w:sz w:val="28"/>
        </w:rPr>
        <w:t>bis-e</w:t>
      </w:r>
      <w:r w:rsidRPr="0041673D">
        <w:rPr>
          <w:b/>
          <w:i/>
          <w:sz w:val="32"/>
        </w:rPr>
        <w:tab/>
      </w:r>
      <w:r w:rsidR="002A105B" w:rsidRPr="002A105B">
        <w:rPr>
          <w:b/>
          <w:iCs/>
          <w:sz w:val="28"/>
        </w:rPr>
        <w:t>R1-2208980</w:t>
      </w:r>
    </w:p>
    <w:p w:rsidR="00E51C2C" w:rsidRPr="00A41529" w:rsidRDefault="000801D3" w:rsidP="00E51C2C">
      <w:pPr>
        <w:pStyle w:val="aa"/>
        <w:tabs>
          <w:tab w:val="right" w:pos="8280"/>
          <w:tab w:val="right" w:pos="9781"/>
        </w:tabs>
        <w:snapToGrid w:val="0"/>
        <w:spacing w:after="120"/>
        <w:ind w:left="-2" w:right="-57"/>
        <w:jc w:val="both"/>
        <w:rPr>
          <w:rFonts w:eastAsia="宋体" w:cs="Arial"/>
          <w:bCs/>
          <w:sz w:val="28"/>
          <w:szCs w:val="28"/>
          <w:lang w:eastAsia="zh-CN"/>
        </w:rPr>
      </w:pPr>
      <w:r w:rsidRPr="00A41529">
        <w:rPr>
          <w:rFonts w:cs="Arial"/>
          <w:bCs/>
          <w:sz w:val="28"/>
          <w:szCs w:val="28"/>
          <w:lang w:eastAsia="ja-JP"/>
        </w:rPr>
        <w:t xml:space="preserve">e-Meeting, </w:t>
      </w:r>
      <w:r w:rsidRPr="00A41529">
        <w:rPr>
          <w:rFonts w:eastAsia="宋体"/>
          <w:noProof/>
          <w:sz w:val="28"/>
          <w:szCs w:val="28"/>
          <w:lang w:eastAsia="zh-CN"/>
        </w:rPr>
        <w:t>October 10</w:t>
      </w:r>
      <w:r w:rsidRPr="00A41529">
        <w:rPr>
          <w:rFonts w:eastAsia="宋体"/>
          <w:noProof/>
          <w:sz w:val="28"/>
          <w:szCs w:val="28"/>
          <w:vertAlign w:val="superscript"/>
          <w:lang w:eastAsia="zh-CN"/>
        </w:rPr>
        <w:t>th</w:t>
      </w:r>
      <w:r w:rsidRPr="00A41529">
        <w:rPr>
          <w:rFonts w:eastAsia="宋体"/>
          <w:noProof/>
          <w:sz w:val="28"/>
          <w:szCs w:val="28"/>
          <w:lang w:eastAsia="zh-CN"/>
        </w:rPr>
        <w:t xml:space="preserve"> – 19</w:t>
      </w:r>
      <w:r w:rsidRPr="00A41529">
        <w:rPr>
          <w:rFonts w:eastAsia="宋体"/>
          <w:noProof/>
          <w:sz w:val="28"/>
          <w:szCs w:val="28"/>
          <w:vertAlign w:val="superscript"/>
          <w:lang w:eastAsia="zh-CN"/>
        </w:rPr>
        <w:t>th</w:t>
      </w:r>
      <w:r w:rsidRPr="00A41529">
        <w:rPr>
          <w:noProof/>
          <w:sz w:val="28"/>
          <w:szCs w:val="28"/>
        </w:rPr>
        <w:t>, 2022</w:t>
      </w:r>
    </w:p>
    <w:bookmarkEnd w:id="0"/>
    <w:bookmarkEnd w:id="1"/>
    <w:p w:rsidR="003E00DD" w:rsidRPr="00CF6F98" w:rsidRDefault="003E00DD">
      <w:pPr>
        <w:pStyle w:val="aa"/>
        <w:tabs>
          <w:tab w:val="left" w:pos="1800"/>
        </w:tabs>
        <w:ind w:left="1800" w:hanging="1800"/>
        <w:rPr>
          <w:rFonts w:eastAsia="宋体"/>
          <w:sz w:val="22"/>
          <w:szCs w:val="22"/>
          <w:lang w:eastAsia="zh-CN"/>
        </w:rPr>
      </w:pPr>
    </w:p>
    <w:p w:rsidR="003E00DD" w:rsidRPr="0041673D" w:rsidRDefault="009166BA">
      <w:pPr>
        <w:pStyle w:val="aa"/>
        <w:tabs>
          <w:tab w:val="clear" w:pos="4536"/>
        </w:tabs>
        <w:ind w:left="1800" w:hanging="1800"/>
        <w:rPr>
          <w:rFonts w:eastAsiaTheme="minorEastAsia"/>
          <w:sz w:val="22"/>
          <w:szCs w:val="22"/>
          <w:lang w:eastAsia="zh-CN"/>
        </w:rPr>
      </w:pPr>
      <w:r w:rsidRPr="0041673D">
        <w:rPr>
          <w:sz w:val="22"/>
          <w:szCs w:val="22"/>
        </w:rPr>
        <w:t>Source:</w:t>
      </w:r>
      <w:r w:rsidRPr="0041673D">
        <w:rPr>
          <w:sz w:val="22"/>
          <w:szCs w:val="22"/>
        </w:rPr>
        <w:tab/>
        <w:t>CATT</w:t>
      </w:r>
      <w:r w:rsidRPr="0041673D">
        <w:rPr>
          <w:rFonts w:eastAsiaTheme="minorEastAsia"/>
          <w:sz w:val="22"/>
          <w:szCs w:val="22"/>
          <w:lang w:eastAsia="zh-CN"/>
        </w:rPr>
        <w:t>, GOHIGH</w:t>
      </w:r>
    </w:p>
    <w:p w:rsidR="003E00DD" w:rsidRPr="0041673D" w:rsidRDefault="009166BA">
      <w:pPr>
        <w:pStyle w:val="aa"/>
        <w:tabs>
          <w:tab w:val="clear" w:pos="4536"/>
          <w:tab w:val="left" w:pos="1800"/>
        </w:tabs>
        <w:rPr>
          <w:rFonts w:eastAsiaTheme="minorEastAsia"/>
          <w:sz w:val="22"/>
          <w:szCs w:val="22"/>
          <w:lang w:eastAsia="zh-CN"/>
        </w:rPr>
      </w:pPr>
      <w:r w:rsidRPr="0041673D">
        <w:rPr>
          <w:sz w:val="22"/>
          <w:szCs w:val="22"/>
        </w:rPr>
        <w:t>Title:</w:t>
      </w:r>
      <w:bookmarkStart w:id="2" w:name="Title"/>
      <w:bookmarkEnd w:id="2"/>
      <w:r w:rsidRPr="0041673D">
        <w:rPr>
          <w:sz w:val="22"/>
          <w:szCs w:val="22"/>
        </w:rPr>
        <w:tab/>
      </w:r>
      <w:r w:rsidRPr="0041673D">
        <w:rPr>
          <w:rFonts w:eastAsiaTheme="minorEastAsia"/>
          <w:sz w:val="22"/>
          <w:szCs w:val="22"/>
          <w:lang w:eastAsia="zh-CN"/>
        </w:rPr>
        <w:t>Evaluation methodology and performance evaluation for SL positioning</w:t>
      </w:r>
    </w:p>
    <w:p w:rsidR="003E00DD" w:rsidRPr="0041673D" w:rsidRDefault="009166BA">
      <w:pPr>
        <w:pStyle w:val="aa"/>
        <w:tabs>
          <w:tab w:val="left" w:pos="1800"/>
        </w:tabs>
        <w:rPr>
          <w:rFonts w:eastAsia="宋体"/>
          <w:sz w:val="22"/>
          <w:szCs w:val="22"/>
          <w:lang w:eastAsia="zh-CN"/>
        </w:rPr>
      </w:pPr>
      <w:r w:rsidRPr="0041673D">
        <w:rPr>
          <w:sz w:val="22"/>
          <w:szCs w:val="22"/>
        </w:rPr>
        <w:t>Agenda Item:</w:t>
      </w:r>
      <w:bookmarkStart w:id="3" w:name="Source"/>
      <w:bookmarkEnd w:id="3"/>
      <w:r w:rsidRPr="0041673D">
        <w:rPr>
          <w:sz w:val="22"/>
          <w:szCs w:val="22"/>
        </w:rPr>
        <w:tab/>
      </w:r>
      <w:r w:rsidRPr="0041673D">
        <w:rPr>
          <w:rFonts w:eastAsiaTheme="minorEastAsia"/>
          <w:sz w:val="22"/>
          <w:szCs w:val="22"/>
          <w:lang w:eastAsia="zh-CN"/>
        </w:rPr>
        <w:t>9</w:t>
      </w:r>
      <w:r w:rsidRPr="0041673D">
        <w:rPr>
          <w:sz w:val="22"/>
          <w:szCs w:val="22"/>
        </w:rPr>
        <w:t>.</w:t>
      </w:r>
      <w:r w:rsidRPr="0041673D">
        <w:rPr>
          <w:rFonts w:eastAsiaTheme="minorEastAsia"/>
          <w:sz w:val="22"/>
          <w:szCs w:val="22"/>
          <w:lang w:eastAsia="zh-CN"/>
        </w:rPr>
        <w:t>5</w:t>
      </w:r>
      <w:r w:rsidRPr="0041673D">
        <w:rPr>
          <w:sz w:val="22"/>
          <w:szCs w:val="22"/>
        </w:rPr>
        <w:t>.</w:t>
      </w:r>
      <w:r w:rsidRPr="0041673D">
        <w:rPr>
          <w:rFonts w:eastAsia="宋体"/>
          <w:sz w:val="22"/>
          <w:szCs w:val="22"/>
          <w:lang w:eastAsia="zh-CN"/>
        </w:rPr>
        <w:t>1.</w:t>
      </w:r>
      <w:r w:rsidR="001D00DE">
        <w:rPr>
          <w:rFonts w:eastAsia="宋体"/>
          <w:sz w:val="22"/>
          <w:szCs w:val="22"/>
          <w:lang w:eastAsia="zh-CN"/>
        </w:rPr>
        <w:t>1</w:t>
      </w:r>
    </w:p>
    <w:p w:rsidR="003E00DD" w:rsidRPr="0041673D" w:rsidRDefault="009166BA">
      <w:pPr>
        <w:pStyle w:val="aa"/>
        <w:tabs>
          <w:tab w:val="left" w:pos="1800"/>
        </w:tabs>
        <w:rPr>
          <w:sz w:val="22"/>
          <w:szCs w:val="22"/>
        </w:rPr>
      </w:pPr>
      <w:r w:rsidRPr="0041673D">
        <w:rPr>
          <w:sz w:val="22"/>
          <w:szCs w:val="22"/>
        </w:rPr>
        <w:t>Document for:</w:t>
      </w:r>
      <w:r w:rsidRPr="0041673D">
        <w:rPr>
          <w:sz w:val="22"/>
          <w:szCs w:val="22"/>
        </w:rPr>
        <w:tab/>
      </w:r>
      <w:bookmarkStart w:id="4" w:name="DocumentFor"/>
      <w:bookmarkEnd w:id="4"/>
      <w:r w:rsidRPr="0041673D">
        <w:rPr>
          <w:sz w:val="22"/>
          <w:szCs w:val="22"/>
        </w:rPr>
        <w:t>Discussion and Decision</w:t>
      </w:r>
    </w:p>
    <w:p w:rsidR="003E00DD" w:rsidRDefault="003E00DD">
      <w:pPr>
        <w:pBdr>
          <w:bottom w:val="single" w:sz="4" w:space="1" w:color="auto"/>
        </w:pBdr>
        <w:tabs>
          <w:tab w:val="left" w:pos="2552"/>
        </w:tabs>
      </w:pPr>
    </w:p>
    <w:p w:rsidR="003E00DD" w:rsidRPr="0041673D" w:rsidRDefault="009166BA">
      <w:pPr>
        <w:pStyle w:val="1"/>
        <w:rPr>
          <w:rFonts w:ascii="Arial" w:eastAsia="宋体" w:hAnsi="Arial" w:cs="Arial"/>
          <w:lang w:eastAsia="zh-CN"/>
        </w:rPr>
      </w:pPr>
      <w:r w:rsidRPr="0041673D">
        <w:rPr>
          <w:rFonts w:ascii="Arial" w:hAnsi="Arial" w:cs="Arial"/>
        </w:rPr>
        <w:t>Introduction</w:t>
      </w:r>
    </w:p>
    <w:p w:rsidR="003E00DD" w:rsidRDefault="009166BA">
      <w:pPr>
        <w:pStyle w:val="a0"/>
        <w:rPr>
          <w:rFonts w:eastAsia="宋体"/>
          <w:lang w:eastAsia="zh-CN"/>
        </w:rPr>
      </w:pPr>
      <w:r>
        <w:rPr>
          <w:rFonts w:eastAsia="宋体" w:hint="eastAsia"/>
          <w:lang w:eastAsia="zh-CN"/>
        </w:rPr>
        <w:t>In RAN1#</w:t>
      </w:r>
      <w:r w:rsidR="009A2C44">
        <w:rPr>
          <w:rFonts w:eastAsia="宋体" w:hint="eastAsia"/>
          <w:lang w:eastAsia="zh-CN"/>
        </w:rPr>
        <w:t>1</w:t>
      </w:r>
      <w:r w:rsidR="009A2C44">
        <w:rPr>
          <w:rFonts w:eastAsia="宋体"/>
          <w:lang w:eastAsia="zh-CN"/>
        </w:rPr>
        <w:t>10</w:t>
      </w:r>
      <w:r w:rsidR="002E7846">
        <w:rPr>
          <w:rFonts w:eastAsia="宋体"/>
          <w:lang w:eastAsia="zh-CN"/>
        </w:rPr>
        <w:t xml:space="preserve"> </w:t>
      </w:r>
      <w:r>
        <w:rPr>
          <w:rFonts w:eastAsia="宋体"/>
          <w:lang w:eastAsia="zh-CN"/>
        </w:rPr>
        <w:t>meeting</w:t>
      </w:r>
      <w:r>
        <w:rPr>
          <w:rFonts w:eastAsia="宋体" w:hint="eastAsia"/>
          <w:lang w:eastAsia="zh-CN"/>
        </w:rPr>
        <w:t xml:space="preserve">, the following agreements on evaluation methodology for sidelink positioning were achieved </w:t>
      </w:r>
      <w:r w:rsidR="00B912D2">
        <w:rPr>
          <w:rFonts w:eastAsia="宋体"/>
          <w:lang w:eastAsia="zh-CN"/>
        </w:rPr>
        <w:fldChar w:fldCharType="begin"/>
      </w:r>
      <w:r>
        <w:rPr>
          <w:rFonts w:eastAsia="宋体"/>
          <w:lang w:eastAsia="zh-CN"/>
        </w:rPr>
        <w:instrText xml:space="preserve"> </w:instrText>
      </w:r>
      <w:r>
        <w:rPr>
          <w:rFonts w:eastAsia="宋体" w:hint="eastAsia"/>
          <w:lang w:eastAsia="zh-CN"/>
        </w:rPr>
        <w:instrText>REF _Ref108528885 \r \h</w:instrText>
      </w:r>
      <w:r>
        <w:rPr>
          <w:rFonts w:eastAsia="宋体"/>
          <w:lang w:eastAsia="zh-CN"/>
        </w:rPr>
        <w:instrText xml:space="preserve"> </w:instrText>
      </w:r>
      <w:r w:rsidR="00B912D2">
        <w:rPr>
          <w:rFonts w:eastAsia="宋体"/>
          <w:lang w:eastAsia="zh-CN"/>
        </w:rPr>
      </w:r>
      <w:r w:rsidR="00B912D2">
        <w:rPr>
          <w:rFonts w:eastAsia="宋体"/>
          <w:lang w:eastAsia="zh-CN"/>
        </w:rPr>
        <w:fldChar w:fldCharType="separate"/>
      </w:r>
      <w:r>
        <w:rPr>
          <w:rFonts w:eastAsia="宋体"/>
          <w:lang w:eastAsia="zh-CN"/>
        </w:rPr>
        <w:t>[1]</w:t>
      </w:r>
      <w:r w:rsidR="00B912D2">
        <w:rPr>
          <w:rFonts w:eastAsia="宋体"/>
          <w:lang w:eastAsia="zh-CN"/>
        </w:rPr>
        <w:fldChar w:fldCharType="end"/>
      </w:r>
      <w:r>
        <w:rPr>
          <w:rFonts w:eastAsia="宋体" w:hint="eastAsia"/>
          <w:lang w:eastAsia="zh-CN"/>
        </w:rPr>
        <w:t>:</w:t>
      </w:r>
    </w:p>
    <w:tbl>
      <w:tblPr>
        <w:tblStyle w:val="af0"/>
        <w:tblW w:w="0" w:type="auto"/>
        <w:tblLook w:val="04A0" w:firstRow="1" w:lastRow="0" w:firstColumn="1" w:lastColumn="0" w:noHBand="0" w:noVBand="1"/>
      </w:tblPr>
      <w:tblGrid>
        <w:gridCol w:w="9530"/>
      </w:tblGrid>
      <w:tr w:rsidR="003E00DD">
        <w:tc>
          <w:tcPr>
            <w:tcW w:w="9530" w:type="dxa"/>
          </w:tcPr>
          <w:p w:rsidR="009A2C44" w:rsidRDefault="009A2C44" w:rsidP="009A2C44">
            <w:pPr>
              <w:widowControl w:val="0"/>
              <w:snapToGrid w:val="0"/>
              <w:jc w:val="both"/>
              <w:rPr>
                <w:rFonts w:eastAsia="宋体"/>
                <w:bCs/>
                <w:iCs/>
                <w:kern w:val="2"/>
                <w:szCs w:val="20"/>
              </w:rPr>
            </w:pPr>
            <w:r>
              <w:rPr>
                <w:rFonts w:eastAsia="宋体"/>
                <w:b/>
                <w:bCs/>
                <w:iCs/>
                <w:kern w:val="2"/>
                <w:szCs w:val="20"/>
                <w:highlight w:val="green"/>
              </w:rPr>
              <w:t>Agreement</w:t>
            </w:r>
          </w:p>
          <w:p w:rsidR="009A2C44" w:rsidRDefault="009A2C44" w:rsidP="009A2C44">
            <w:pPr>
              <w:widowControl w:val="0"/>
              <w:snapToGrid w:val="0"/>
              <w:jc w:val="both"/>
              <w:rPr>
                <w:iCs/>
                <w:strike/>
                <w:color w:val="FF0000"/>
                <w:kern w:val="2"/>
              </w:rPr>
            </w:pPr>
            <w:r>
              <w:rPr>
                <w:rFonts w:eastAsia="宋体"/>
                <w:iCs/>
                <w:kern w:val="2"/>
                <w:szCs w:val="20"/>
              </w:rPr>
              <w:t>For SL positioning evaluation in IIOT use case, companies should report how to drop anchor UEs and how to select anchor UEs</w:t>
            </w:r>
          </w:p>
          <w:p w:rsidR="009A2C44" w:rsidRDefault="009A2C44" w:rsidP="009A2C44">
            <w:pPr>
              <w:rPr>
                <w:lang w:eastAsia="ko-KR"/>
              </w:rPr>
            </w:pPr>
          </w:p>
          <w:p w:rsidR="009A2C44" w:rsidRDefault="009A2C44" w:rsidP="009A2C44">
            <w:pPr>
              <w:rPr>
                <w:b/>
                <w:szCs w:val="20"/>
              </w:rPr>
            </w:pPr>
            <w:r>
              <w:rPr>
                <w:b/>
                <w:szCs w:val="20"/>
                <w:highlight w:val="green"/>
              </w:rPr>
              <w:t>Agreement</w:t>
            </w:r>
            <w:bookmarkStart w:id="5" w:name="_GoBack"/>
            <w:bookmarkEnd w:id="5"/>
          </w:p>
          <w:p w:rsidR="009A2C44" w:rsidRDefault="009A2C44" w:rsidP="009A2C44">
            <w:pPr>
              <w:rPr>
                <w:lang w:eastAsia="ko-KR"/>
              </w:rPr>
            </w:pPr>
            <w:r>
              <w:t>Adopt the tables in section 3 of R1-2207606 as templates to collect SL positioning simulation results from each company.</w:t>
            </w:r>
          </w:p>
          <w:p w:rsidR="009A2C44" w:rsidRDefault="009A2C44" w:rsidP="009A2C44">
            <w:pPr>
              <w:rPr>
                <w:lang w:eastAsia="ko-KR"/>
              </w:rPr>
            </w:pPr>
          </w:p>
          <w:p w:rsidR="009A2C44" w:rsidRDefault="009A2C44" w:rsidP="009A2C44">
            <w:pPr>
              <w:rPr>
                <w:b/>
                <w:szCs w:val="20"/>
              </w:rPr>
            </w:pPr>
            <w:r>
              <w:rPr>
                <w:b/>
                <w:szCs w:val="20"/>
                <w:highlight w:val="green"/>
              </w:rPr>
              <w:t>Agreement</w:t>
            </w:r>
          </w:p>
          <w:p w:rsidR="009A2C44" w:rsidRPr="00F2182C" w:rsidRDefault="009A2C44" w:rsidP="00F2182C">
            <w:pPr>
              <w:rPr>
                <w:b/>
              </w:rPr>
            </w:pPr>
            <w:r w:rsidRPr="00F2182C">
              <w:t>In the evaluation, relative positioning or ranging is performed between two UEs within X m, where X value(s) are reported by companies, and companies should also report the minimum distance used in the evaluations for each use case. The assumption used for X will be included in the TR for each set of results.</w:t>
            </w:r>
          </w:p>
          <w:p w:rsidR="009A2C44" w:rsidRDefault="009A2C44" w:rsidP="009A2C44">
            <w:pPr>
              <w:rPr>
                <w:lang w:eastAsia="ar-SA"/>
              </w:rPr>
            </w:pPr>
          </w:p>
          <w:p w:rsidR="009A2C44" w:rsidRDefault="009A2C44" w:rsidP="009A2C44">
            <w:pPr>
              <w:widowControl w:val="0"/>
              <w:snapToGrid w:val="0"/>
              <w:jc w:val="both"/>
              <w:rPr>
                <w:rFonts w:eastAsia="宋体"/>
                <w:bCs/>
                <w:iCs/>
                <w:kern w:val="2"/>
                <w:szCs w:val="20"/>
              </w:rPr>
            </w:pPr>
            <w:r>
              <w:rPr>
                <w:rFonts w:eastAsia="宋体"/>
                <w:b/>
                <w:bCs/>
                <w:iCs/>
                <w:kern w:val="2"/>
                <w:szCs w:val="20"/>
                <w:highlight w:val="green"/>
              </w:rPr>
              <w:t>Agreement</w:t>
            </w:r>
          </w:p>
          <w:p w:rsidR="009A2C44" w:rsidRPr="009A2C44" w:rsidRDefault="009A2C44" w:rsidP="009A2C44">
            <w:pPr>
              <w:widowControl w:val="0"/>
              <w:snapToGrid w:val="0"/>
              <w:jc w:val="both"/>
              <w:rPr>
                <w:rFonts w:eastAsia="宋体"/>
                <w:iCs/>
                <w:kern w:val="2"/>
                <w:szCs w:val="20"/>
              </w:rPr>
            </w:pPr>
            <w:r w:rsidRPr="009A2C44">
              <w:rPr>
                <w:rFonts w:eastAsia="宋体"/>
                <w:iCs/>
                <w:kern w:val="2"/>
                <w:szCs w:val="20"/>
              </w:rPr>
              <w:t>For SL positioning evaluation purpose, the following assumptions are further adopted</w:t>
            </w:r>
          </w:p>
          <w:p w:rsidR="009A2C44" w:rsidRPr="00F2182C" w:rsidRDefault="009A2C44" w:rsidP="009A2C44">
            <w:pPr>
              <w:pStyle w:val="af7"/>
              <w:numPr>
                <w:ilvl w:val="0"/>
                <w:numId w:val="13"/>
              </w:numPr>
              <w:snapToGrid w:val="0"/>
              <w:spacing w:after="0" w:line="240" w:lineRule="auto"/>
              <w:textAlignment w:val="baseline"/>
              <w:rPr>
                <w:rFonts w:ascii="Times New Roman" w:hAnsi="Times New Roman"/>
                <w:kern w:val="2"/>
                <w:sz w:val="20"/>
                <w:szCs w:val="20"/>
              </w:rPr>
            </w:pPr>
            <w:r w:rsidRPr="00F2182C">
              <w:rPr>
                <w:rFonts w:ascii="Times New Roman" w:hAnsi="Times New Roman"/>
                <w:iCs/>
                <w:kern w:val="2"/>
                <w:sz w:val="20"/>
                <w:szCs w:val="20"/>
              </w:rPr>
              <w:t>Companies should report whether SL-</w:t>
            </w:r>
            <w:r w:rsidRPr="00F2182C">
              <w:rPr>
                <w:rFonts w:ascii="Times New Roman" w:hAnsi="Times New Roman"/>
                <w:sz w:val="20"/>
                <w:szCs w:val="20"/>
              </w:rPr>
              <w:t>PRS and other SL signals are FDMed or not FDMed, and whether other SL signals are present</w:t>
            </w:r>
          </w:p>
          <w:p w:rsidR="009A2C44" w:rsidRPr="00F2182C" w:rsidRDefault="009A2C44" w:rsidP="009A2C44">
            <w:pPr>
              <w:pStyle w:val="af7"/>
              <w:numPr>
                <w:ilvl w:val="0"/>
                <w:numId w:val="13"/>
              </w:numPr>
              <w:snapToGrid w:val="0"/>
              <w:spacing w:after="0" w:line="240" w:lineRule="auto"/>
              <w:textAlignment w:val="baseline"/>
              <w:rPr>
                <w:rFonts w:ascii="Times New Roman" w:hAnsi="Times New Roman"/>
                <w:kern w:val="2"/>
                <w:sz w:val="20"/>
                <w:szCs w:val="20"/>
              </w:rPr>
            </w:pPr>
            <w:r w:rsidRPr="00F2182C">
              <w:rPr>
                <w:rFonts w:ascii="Times New Roman" w:hAnsi="Times New Roman"/>
                <w:bCs/>
                <w:sz w:val="20"/>
                <w:szCs w:val="20"/>
              </w:rPr>
              <w:t xml:space="preserve">Adopting system level simulations (rather than the link level simulations) as the baseline tool </w:t>
            </w:r>
          </w:p>
          <w:p w:rsidR="009A2C44" w:rsidRPr="00F2182C" w:rsidRDefault="009A2C44" w:rsidP="009A2C44">
            <w:pPr>
              <w:pStyle w:val="af7"/>
              <w:numPr>
                <w:ilvl w:val="0"/>
                <w:numId w:val="13"/>
              </w:numPr>
              <w:snapToGrid w:val="0"/>
              <w:spacing w:after="0" w:line="240" w:lineRule="auto"/>
              <w:textAlignment w:val="baseline"/>
              <w:rPr>
                <w:rFonts w:ascii="Times New Roman" w:hAnsi="Times New Roman"/>
                <w:kern w:val="2"/>
                <w:sz w:val="20"/>
                <w:szCs w:val="20"/>
              </w:rPr>
            </w:pPr>
            <w:r w:rsidRPr="00F2182C">
              <w:rPr>
                <w:rFonts w:ascii="Times New Roman" w:hAnsi="Times New Roman"/>
                <w:sz w:val="20"/>
                <w:szCs w:val="20"/>
              </w:rPr>
              <w:t xml:space="preserve">For SL positioning evaluation in highway scenario or urban grid scenario, the performance metrics can include absolute horizontal accuracy, relative horizontal accuracy, ranging with distance accuracy, and ranging with direction accuracy (optionally). </w:t>
            </w:r>
          </w:p>
          <w:p w:rsidR="009A2C44" w:rsidRPr="00F2182C" w:rsidRDefault="009A2C44" w:rsidP="009A2C44">
            <w:pPr>
              <w:pStyle w:val="af7"/>
              <w:numPr>
                <w:ilvl w:val="0"/>
                <w:numId w:val="13"/>
              </w:numPr>
              <w:snapToGrid w:val="0"/>
              <w:spacing w:after="0" w:line="240" w:lineRule="auto"/>
              <w:textAlignment w:val="baseline"/>
              <w:rPr>
                <w:rFonts w:ascii="Times New Roman" w:hAnsi="Times New Roman"/>
                <w:sz w:val="20"/>
                <w:szCs w:val="20"/>
              </w:rPr>
            </w:pPr>
            <w:r w:rsidRPr="00F2182C">
              <w:rPr>
                <w:rFonts w:ascii="Times New Roman" w:hAnsi="Times New Roman"/>
                <w:sz w:val="20"/>
                <w:szCs w:val="20"/>
              </w:rPr>
              <w:t>In highway and urban grid scenarios, companies can further consider other UE types, e.g. pedestrian UE or VRU devices.</w:t>
            </w:r>
          </w:p>
          <w:p w:rsidR="003E00DD" w:rsidRPr="009A2C44" w:rsidRDefault="003E00DD">
            <w:pPr>
              <w:rPr>
                <w:rFonts w:eastAsiaTheme="minorEastAsia"/>
                <w:bCs/>
                <w:lang w:eastAsia="zh-CN"/>
              </w:rPr>
            </w:pPr>
          </w:p>
        </w:tc>
      </w:tr>
    </w:tbl>
    <w:p w:rsidR="003E00DD" w:rsidRDefault="003E00DD">
      <w:pPr>
        <w:pStyle w:val="a0"/>
        <w:rPr>
          <w:rFonts w:eastAsia="宋体"/>
          <w:lang w:eastAsia="zh-CN"/>
        </w:rPr>
      </w:pPr>
    </w:p>
    <w:p w:rsidR="003E00DD" w:rsidRDefault="009166BA">
      <w:pPr>
        <w:pStyle w:val="a0"/>
        <w:rPr>
          <w:rFonts w:eastAsia="宋体"/>
          <w:lang w:eastAsia="zh-CN"/>
        </w:rPr>
      </w:pPr>
      <w:r>
        <w:rPr>
          <w:rFonts w:eastAsia="宋体" w:hint="eastAsia"/>
          <w:lang w:eastAsia="zh-CN"/>
        </w:rPr>
        <w:t xml:space="preserve">In this contribution, we provide our </w:t>
      </w:r>
      <w:r w:rsidR="00CF6F98">
        <w:rPr>
          <w:rFonts w:eastAsia="宋体" w:hint="eastAsia"/>
          <w:lang w:eastAsia="zh-CN"/>
        </w:rPr>
        <w:t xml:space="preserve">sidelink </w:t>
      </w:r>
      <w:r>
        <w:rPr>
          <w:rFonts w:eastAsia="宋体" w:hint="eastAsia"/>
          <w:lang w:eastAsia="zh-CN"/>
        </w:rPr>
        <w:t>positioning simulation results of both urban grid and highway scenarios for V2X use case</w:t>
      </w:r>
      <w:r w:rsidR="00CF6F98">
        <w:rPr>
          <w:rFonts w:eastAsia="宋体" w:hint="eastAsia"/>
          <w:lang w:eastAsia="zh-CN"/>
        </w:rPr>
        <w:t>s</w:t>
      </w:r>
      <w:r w:rsidR="002A105B">
        <w:rPr>
          <w:rFonts w:eastAsia="宋体" w:hint="eastAsia"/>
          <w:lang w:eastAsia="zh-CN"/>
        </w:rPr>
        <w:t xml:space="preserve"> and IIoT use case</w:t>
      </w:r>
      <w:r w:rsidR="00CF6F98">
        <w:rPr>
          <w:rFonts w:eastAsia="宋体" w:hint="eastAsia"/>
          <w:lang w:eastAsia="zh-CN"/>
        </w:rPr>
        <w:t>s</w:t>
      </w:r>
      <w:r>
        <w:rPr>
          <w:rFonts w:eastAsia="宋体" w:hint="eastAsia"/>
          <w:lang w:eastAsia="zh-CN"/>
        </w:rPr>
        <w:t>.</w:t>
      </w:r>
    </w:p>
    <w:p w:rsidR="003E00DD" w:rsidRPr="00F9729A" w:rsidRDefault="009166BA">
      <w:pPr>
        <w:pStyle w:val="1"/>
        <w:rPr>
          <w:rFonts w:ascii="Arial" w:eastAsia="宋体" w:hAnsi="Arial" w:cs="Arial"/>
          <w:szCs w:val="28"/>
          <w:lang w:eastAsia="zh-CN"/>
        </w:rPr>
      </w:pPr>
      <w:r w:rsidRPr="00DA7220">
        <w:rPr>
          <w:rFonts w:ascii="Arial" w:eastAsia="宋体" w:hAnsi="Arial" w:cs="Arial"/>
          <w:szCs w:val="28"/>
          <w:lang w:eastAsia="zh-CN"/>
        </w:rPr>
        <w:t xml:space="preserve">Performance evaluation for SL positioning in </w:t>
      </w:r>
      <w:r w:rsidR="0039058E" w:rsidRPr="00F9729A">
        <w:rPr>
          <w:rFonts w:ascii="Arial" w:eastAsia="宋体" w:hAnsi="Arial" w:cs="Arial"/>
          <w:szCs w:val="28"/>
          <w:lang w:eastAsia="zh-CN"/>
        </w:rPr>
        <w:t xml:space="preserve">V2X </w:t>
      </w:r>
      <w:r w:rsidR="0039058E" w:rsidRPr="00DA7220">
        <w:rPr>
          <w:rFonts w:ascii="Arial" w:eastAsia="宋体" w:hAnsi="Arial" w:cs="Arial"/>
          <w:szCs w:val="28"/>
          <w:lang w:eastAsia="zh-CN"/>
        </w:rPr>
        <w:t>use case</w:t>
      </w:r>
      <w:r w:rsidR="00CF6F98">
        <w:rPr>
          <w:rFonts w:ascii="Arial" w:eastAsia="宋体" w:hAnsi="Arial" w:cs="Arial" w:hint="eastAsia"/>
          <w:szCs w:val="28"/>
          <w:lang w:eastAsia="zh-CN"/>
        </w:rPr>
        <w:t>s</w:t>
      </w:r>
    </w:p>
    <w:p w:rsidR="003E00DD" w:rsidRDefault="009166BA">
      <w:pPr>
        <w:pStyle w:val="a0"/>
        <w:rPr>
          <w:rFonts w:eastAsiaTheme="minorEastAsia"/>
          <w:lang w:eastAsia="zh-CN"/>
        </w:rPr>
      </w:pPr>
      <w:r>
        <w:rPr>
          <w:rFonts w:eastAsiaTheme="minorEastAsia" w:hint="eastAsia"/>
          <w:szCs w:val="20"/>
          <w:lang w:eastAsia="zh-CN"/>
        </w:rPr>
        <w:t xml:space="preserve">In this section, we evaluate the performance of SL positioning in </w:t>
      </w:r>
      <w:r w:rsidR="00956107">
        <w:rPr>
          <w:rFonts w:eastAsiaTheme="minorEastAsia"/>
          <w:szCs w:val="20"/>
          <w:lang w:eastAsia="zh-CN"/>
        </w:rPr>
        <w:t>V2X use case</w:t>
      </w:r>
      <w:r>
        <w:rPr>
          <w:rFonts w:eastAsiaTheme="minorEastAsia" w:hint="eastAsia"/>
          <w:szCs w:val="20"/>
          <w:lang w:eastAsia="zh-CN"/>
        </w:rPr>
        <w:t>.</w:t>
      </w:r>
      <w:r w:rsidR="00956107">
        <w:rPr>
          <w:rFonts w:eastAsiaTheme="minorEastAsia"/>
          <w:szCs w:val="20"/>
          <w:lang w:eastAsia="zh-CN"/>
        </w:rPr>
        <w:t xml:space="preserve"> </w:t>
      </w:r>
      <w:r w:rsidR="00956107">
        <w:rPr>
          <w:rFonts w:eastAsiaTheme="minorEastAsia"/>
          <w:lang w:eastAsia="zh-CN"/>
        </w:rPr>
        <w:t xml:space="preserve">The common assumption for V2X use case is </w:t>
      </w:r>
      <w:r w:rsidR="00485786">
        <w:rPr>
          <w:rFonts w:eastAsiaTheme="minorEastAsia"/>
          <w:lang w:eastAsia="zh-CN"/>
        </w:rPr>
        <w:t>provided</w:t>
      </w:r>
      <w:r w:rsidR="00956107">
        <w:rPr>
          <w:rFonts w:eastAsiaTheme="minorEastAsia"/>
          <w:lang w:eastAsia="zh-CN"/>
        </w:rPr>
        <w:t xml:space="preserve"> in </w:t>
      </w:r>
      <w:r w:rsidR="00753293">
        <w:rPr>
          <w:rFonts w:eastAsiaTheme="minorEastAsia" w:hint="eastAsia"/>
          <w:lang w:eastAsia="zh-CN"/>
        </w:rPr>
        <w:t>Table</w:t>
      </w:r>
      <w:r w:rsidR="00956107">
        <w:rPr>
          <w:rFonts w:eastAsiaTheme="minorEastAsia"/>
          <w:lang w:eastAsia="zh-CN"/>
        </w:rPr>
        <w:t xml:space="preserve"> 1.</w:t>
      </w:r>
      <w:r w:rsidR="00BB2B16">
        <w:rPr>
          <w:rFonts w:eastAsiaTheme="minorEastAsia"/>
          <w:lang w:eastAsia="zh-CN"/>
        </w:rPr>
        <w:t xml:space="preserve"> </w:t>
      </w:r>
      <w:r w:rsidR="00BB2B16">
        <w:rPr>
          <w:rFonts w:eastAsiaTheme="minorEastAsia" w:hint="eastAsia"/>
          <w:szCs w:val="20"/>
          <w:lang w:eastAsia="zh-CN"/>
        </w:rPr>
        <w:t xml:space="preserve">Parameters </w:t>
      </w:r>
      <w:r w:rsidR="00BB2B16">
        <w:rPr>
          <w:rFonts w:eastAsiaTheme="minorEastAsia"/>
          <w:szCs w:val="20"/>
          <w:lang w:val="en-GB" w:eastAsia="zh-CN"/>
        </w:rPr>
        <w:t xml:space="preserve">regarding </w:t>
      </w:r>
      <w:r w:rsidR="00BB2B16">
        <w:rPr>
          <w:rFonts w:eastAsiaTheme="minorEastAsia" w:hint="eastAsia"/>
          <w:szCs w:val="20"/>
          <w:lang w:eastAsia="zh-CN"/>
        </w:rPr>
        <w:t>the urban grid</w:t>
      </w:r>
      <w:r w:rsidR="00753293">
        <w:rPr>
          <w:rFonts w:eastAsiaTheme="minorEastAsia" w:hint="eastAsia"/>
          <w:szCs w:val="20"/>
          <w:lang w:eastAsia="zh-CN"/>
        </w:rPr>
        <w:t xml:space="preserve">, </w:t>
      </w:r>
      <w:r w:rsidR="00753293">
        <w:rPr>
          <w:rFonts w:eastAsia="宋体"/>
          <w:kern w:val="2"/>
          <w:szCs w:val="20"/>
        </w:rPr>
        <w:t>highway</w:t>
      </w:r>
      <w:r w:rsidR="00753293">
        <w:rPr>
          <w:rFonts w:eastAsia="宋体" w:hint="eastAsia"/>
          <w:kern w:val="2"/>
          <w:szCs w:val="20"/>
          <w:lang w:eastAsia="zh-CN"/>
        </w:rPr>
        <w:t xml:space="preserve"> </w:t>
      </w:r>
      <w:r w:rsidR="00BB2B16">
        <w:rPr>
          <w:rFonts w:eastAsiaTheme="minorEastAsia" w:hint="eastAsia"/>
          <w:szCs w:val="20"/>
          <w:lang w:eastAsia="zh-CN"/>
        </w:rPr>
        <w:t>scenario</w:t>
      </w:r>
      <w:r w:rsidR="00753293">
        <w:rPr>
          <w:rFonts w:eastAsiaTheme="minorEastAsia" w:hint="eastAsia"/>
          <w:szCs w:val="20"/>
          <w:lang w:eastAsia="zh-CN"/>
        </w:rPr>
        <w:t>s</w:t>
      </w:r>
      <w:r w:rsidR="00BB2B16">
        <w:rPr>
          <w:rFonts w:eastAsiaTheme="minorEastAsia"/>
          <w:szCs w:val="20"/>
          <w:lang w:eastAsia="zh-CN"/>
        </w:rPr>
        <w:t xml:space="preserve"> </w:t>
      </w:r>
      <w:r w:rsidR="00BB2B16">
        <w:rPr>
          <w:rFonts w:eastAsiaTheme="minorEastAsia"/>
          <w:szCs w:val="20"/>
          <w:lang w:val="en-GB" w:eastAsia="zh-CN"/>
        </w:rPr>
        <w:t>are</w:t>
      </w:r>
      <w:r w:rsidR="00BB2B16">
        <w:rPr>
          <w:rFonts w:eastAsiaTheme="minorEastAsia" w:hint="eastAsia"/>
          <w:szCs w:val="20"/>
          <w:lang w:val="en-GB" w:eastAsia="zh-CN"/>
        </w:rPr>
        <w:t xml:space="preserve"> further</w:t>
      </w:r>
      <w:r w:rsidR="00BB2B16">
        <w:rPr>
          <w:rFonts w:eastAsiaTheme="minorEastAsia"/>
          <w:szCs w:val="20"/>
          <w:lang w:val="en-GB" w:eastAsia="zh-CN"/>
        </w:rPr>
        <w:t xml:space="preserve"> given in </w:t>
      </w:r>
      <w:r w:rsidR="00B912D2">
        <w:rPr>
          <w:rFonts w:eastAsiaTheme="minorEastAsia"/>
          <w:szCs w:val="20"/>
          <w:lang w:val="en-GB" w:eastAsia="zh-CN"/>
        </w:rPr>
        <w:fldChar w:fldCharType="begin"/>
      </w:r>
      <w:r w:rsidR="00BB2B16">
        <w:rPr>
          <w:rFonts w:eastAsiaTheme="minorEastAsia"/>
          <w:szCs w:val="20"/>
          <w:lang w:val="en-GB" w:eastAsia="zh-CN"/>
        </w:rPr>
        <w:instrText xml:space="preserve"> REF _Ref111206475 \h </w:instrText>
      </w:r>
      <w:r w:rsidR="00B912D2">
        <w:rPr>
          <w:rFonts w:eastAsiaTheme="minorEastAsia"/>
          <w:szCs w:val="20"/>
          <w:lang w:val="en-GB" w:eastAsia="zh-CN"/>
        </w:rPr>
      </w:r>
      <w:r w:rsidR="00B912D2">
        <w:rPr>
          <w:rFonts w:eastAsiaTheme="minorEastAsia"/>
          <w:szCs w:val="20"/>
          <w:lang w:val="en-GB" w:eastAsia="zh-CN"/>
        </w:rPr>
        <w:fldChar w:fldCharType="separate"/>
      </w:r>
      <w:r w:rsidR="00753293">
        <w:rPr>
          <w:szCs w:val="20"/>
        </w:rPr>
        <w:t>Table</w:t>
      </w:r>
      <w:r w:rsidR="00BB2B16">
        <w:rPr>
          <w:szCs w:val="20"/>
        </w:rPr>
        <w:t xml:space="preserve"> 2</w:t>
      </w:r>
      <w:r w:rsidR="00B912D2">
        <w:rPr>
          <w:rFonts w:eastAsiaTheme="minorEastAsia"/>
          <w:szCs w:val="20"/>
          <w:lang w:val="en-GB" w:eastAsia="zh-CN"/>
        </w:rPr>
        <w:fldChar w:fldCharType="end"/>
      </w:r>
      <w:r w:rsidR="00BB2B16">
        <w:rPr>
          <w:rFonts w:eastAsiaTheme="minorEastAsia"/>
          <w:szCs w:val="20"/>
          <w:lang w:val="en-GB" w:eastAsia="zh-CN"/>
        </w:rPr>
        <w:t>.</w:t>
      </w:r>
    </w:p>
    <w:p w:rsidR="00956107" w:rsidRDefault="00956107" w:rsidP="00F2182C">
      <w:pPr>
        <w:pStyle w:val="a0"/>
        <w:jc w:val="center"/>
        <w:rPr>
          <w:rFonts w:eastAsiaTheme="minorEastAsia"/>
          <w:lang w:eastAsia="zh-CN"/>
        </w:rPr>
      </w:pPr>
      <w:r w:rsidRPr="00956107">
        <w:rPr>
          <w:rFonts w:eastAsiaTheme="minorEastAsia"/>
          <w:lang w:eastAsia="zh-CN"/>
        </w:rPr>
        <w:t>Table 1</w:t>
      </w:r>
      <w:r w:rsidR="00F44C24">
        <w:rPr>
          <w:rFonts w:eastAsiaTheme="minorEastAsia"/>
          <w:lang w:eastAsia="zh-CN"/>
        </w:rPr>
        <w:t>.</w:t>
      </w:r>
      <w:r w:rsidRPr="00956107">
        <w:rPr>
          <w:rFonts w:eastAsiaTheme="minorEastAsia"/>
          <w:lang w:eastAsia="zh-CN"/>
        </w:rPr>
        <w:t xml:space="preserve"> Common assumption for V2X use case</w:t>
      </w:r>
      <w:r w:rsidR="00CF6F98">
        <w:rPr>
          <w:rFonts w:eastAsiaTheme="minorEastAsia" w:hint="eastAsia"/>
          <w:lang w:eastAsia="zh-CN"/>
        </w:rPr>
        <w:t>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6094"/>
        <w:gridCol w:w="1918"/>
      </w:tblGrid>
      <w:tr w:rsidR="00956107" w:rsidTr="00F2182C">
        <w:trPr>
          <w:trHeight w:val="426"/>
          <w:jc w:val="center"/>
        </w:trPr>
        <w:tc>
          <w:tcPr>
            <w:tcW w:w="0" w:type="auto"/>
            <w:shd w:val="clear" w:color="auto" w:fill="auto"/>
            <w:vAlign w:val="center"/>
          </w:tcPr>
          <w:p w:rsidR="00956107" w:rsidRPr="00A41529" w:rsidRDefault="00956107" w:rsidP="00F90CEC">
            <w:pPr>
              <w:rPr>
                <w:b/>
                <w:szCs w:val="20"/>
              </w:rPr>
            </w:pPr>
            <w:r w:rsidRPr="00A41529">
              <w:rPr>
                <w:b/>
                <w:szCs w:val="20"/>
              </w:rPr>
              <w:t>Parameter</w:t>
            </w:r>
          </w:p>
        </w:tc>
        <w:tc>
          <w:tcPr>
            <w:tcW w:w="0" w:type="auto"/>
          </w:tcPr>
          <w:p w:rsidR="00956107" w:rsidRPr="00A41529" w:rsidRDefault="00956107" w:rsidP="00F90CEC">
            <w:pPr>
              <w:rPr>
                <w:szCs w:val="20"/>
              </w:rPr>
            </w:pPr>
            <w:r w:rsidRPr="00A41529">
              <w:rPr>
                <w:szCs w:val="20"/>
              </w:rPr>
              <w:t>V2X</w:t>
            </w:r>
          </w:p>
        </w:tc>
      </w:tr>
      <w:tr w:rsidR="00956107" w:rsidTr="00F90CEC">
        <w:trPr>
          <w:trHeight w:val="20"/>
          <w:jc w:val="center"/>
        </w:trPr>
        <w:tc>
          <w:tcPr>
            <w:tcW w:w="0" w:type="auto"/>
            <w:shd w:val="clear" w:color="auto" w:fill="auto"/>
            <w:vAlign w:val="center"/>
          </w:tcPr>
          <w:p w:rsidR="00956107" w:rsidRPr="00A41529" w:rsidRDefault="00956107" w:rsidP="00F90CEC">
            <w:pPr>
              <w:rPr>
                <w:szCs w:val="20"/>
              </w:rPr>
            </w:pPr>
            <w:r w:rsidRPr="00A41529">
              <w:rPr>
                <w:szCs w:val="20"/>
              </w:rPr>
              <w:t>Carrier frequency</w:t>
            </w:r>
          </w:p>
        </w:tc>
        <w:tc>
          <w:tcPr>
            <w:tcW w:w="0" w:type="auto"/>
          </w:tcPr>
          <w:p w:rsidR="00956107" w:rsidRPr="00A41529" w:rsidRDefault="00B10B82" w:rsidP="00F90CEC">
            <w:pPr>
              <w:rPr>
                <w:rFonts w:eastAsiaTheme="minorEastAsia"/>
                <w:szCs w:val="20"/>
                <w:lang w:eastAsia="zh-CN"/>
              </w:rPr>
            </w:pPr>
            <w:r>
              <w:rPr>
                <w:rFonts w:eastAsiaTheme="minorEastAsia" w:hint="eastAsia"/>
                <w:szCs w:val="20"/>
                <w:lang w:eastAsia="zh-CN"/>
              </w:rPr>
              <w:t>6</w:t>
            </w:r>
            <w:r w:rsidR="00956107" w:rsidRPr="00A41529">
              <w:rPr>
                <w:szCs w:val="20"/>
              </w:rPr>
              <w:t>GHz</w:t>
            </w:r>
            <w:r w:rsidR="00A41529">
              <w:rPr>
                <w:szCs w:val="20"/>
              </w:rPr>
              <w:t>/</w:t>
            </w:r>
            <w:r w:rsidR="00A41529">
              <w:rPr>
                <w:rFonts w:eastAsiaTheme="minorEastAsia" w:hint="eastAsia"/>
                <w:szCs w:val="20"/>
                <w:lang w:eastAsia="zh-CN"/>
              </w:rPr>
              <w:t>3.5GHz</w:t>
            </w:r>
          </w:p>
        </w:tc>
      </w:tr>
      <w:tr w:rsidR="00956107" w:rsidTr="00F90CEC">
        <w:trPr>
          <w:trHeight w:val="20"/>
          <w:jc w:val="center"/>
        </w:trPr>
        <w:tc>
          <w:tcPr>
            <w:tcW w:w="0" w:type="auto"/>
            <w:shd w:val="clear" w:color="auto" w:fill="auto"/>
            <w:vAlign w:val="center"/>
          </w:tcPr>
          <w:p w:rsidR="00956107" w:rsidRPr="00A41529" w:rsidRDefault="00956107" w:rsidP="00F90CEC">
            <w:pPr>
              <w:rPr>
                <w:szCs w:val="20"/>
              </w:rPr>
            </w:pPr>
            <w:r w:rsidRPr="00A41529">
              <w:rPr>
                <w:szCs w:val="20"/>
              </w:rPr>
              <w:t>Subcarrier spacing</w:t>
            </w:r>
          </w:p>
        </w:tc>
        <w:tc>
          <w:tcPr>
            <w:tcW w:w="0" w:type="auto"/>
          </w:tcPr>
          <w:p w:rsidR="00956107" w:rsidRPr="00A41529" w:rsidRDefault="00956107" w:rsidP="00F90CEC">
            <w:pPr>
              <w:rPr>
                <w:szCs w:val="20"/>
              </w:rPr>
            </w:pPr>
            <w:r w:rsidRPr="00A41529">
              <w:rPr>
                <w:szCs w:val="20"/>
              </w:rPr>
              <w:t>30KHz</w:t>
            </w:r>
          </w:p>
        </w:tc>
      </w:tr>
      <w:tr w:rsidR="00956107" w:rsidTr="00F90CEC">
        <w:trPr>
          <w:trHeight w:val="20"/>
          <w:jc w:val="center"/>
        </w:trPr>
        <w:tc>
          <w:tcPr>
            <w:tcW w:w="0" w:type="auto"/>
            <w:shd w:val="clear" w:color="auto" w:fill="auto"/>
            <w:vAlign w:val="center"/>
          </w:tcPr>
          <w:p w:rsidR="00956107" w:rsidRPr="00A41529" w:rsidRDefault="00956107" w:rsidP="00F90CEC">
            <w:pPr>
              <w:rPr>
                <w:szCs w:val="20"/>
              </w:rPr>
            </w:pPr>
            <w:r w:rsidRPr="00A41529">
              <w:rPr>
                <w:szCs w:val="20"/>
              </w:rPr>
              <w:t>Reference Signal Transmission Bandwidth</w:t>
            </w:r>
          </w:p>
        </w:tc>
        <w:tc>
          <w:tcPr>
            <w:tcW w:w="0" w:type="auto"/>
          </w:tcPr>
          <w:p w:rsidR="00956107" w:rsidRPr="00A41529" w:rsidRDefault="00956107" w:rsidP="00F90CEC">
            <w:pPr>
              <w:rPr>
                <w:szCs w:val="20"/>
              </w:rPr>
            </w:pPr>
            <w:r w:rsidRPr="00A41529">
              <w:rPr>
                <w:szCs w:val="20"/>
              </w:rPr>
              <w:t>20M/40M/100M</w:t>
            </w:r>
          </w:p>
        </w:tc>
      </w:tr>
      <w:tr w:rsidR="00956107" w:rsidTr="00F90CEC">
        <w:trPr>
          <w:trHeight w:val="20"/>
          <w:jc w:val="center"/>
        </w:trPr>
        <w:tc>
          <w:tcPr>
            <w:tcW w:w="0" w:type="auto"/>
            <w:shd w:val="clear" w:color="auto" w:fill="auto"/>
            <w:vAlign w:val="center"/>
          </w:tcPr>
          <w:p w:rsidR="00956107" w:rsidRPr="00A41529" w:rsidRDefault="00956107" w:rsidP="00F90CEC">
            <w:pPr>
              <w:rPr>
                <w:szCs w:val="20"/>
              </w:rPr>
            </w:pPr>
            <w:r w:rsidRPr="00A41529">
              <w:rPr>
                <w:szCs w:val="20"/>
              </w:rPr>
              <w:t>Reference Signal Physical Structure and Resource Allocation (RE pattern)</w:t>
            </w:r>
          </w:p>
        </w:tc>
        <w:tc>
          <w:tcPr>
            <w:tcW w:w="0" w:type="auto"/>
          </w:tcPr>
          <w:p w:rsidR="00956107" w:rsidRPr="00A41529" w:rsidRDefault="00956107">
            <w:pPr>
              <w:rPr>
                <w:szCs w:val="20"/>
              </w:rPr>
            </w:pPr>
            <w:r w:rsidRPr="00A41529">
              <w:rPr>
                <w:szCs w:val="20"/>
              </w:rPr>
              <w:t>Comb-2, Mode-2</w:t>
            </w:r>
          </w:p>
        </w:tc>
      </w:tr>
      <w:tr w:rsidR="00956107" w:rsidTr="00F90CEC">
        <w:trPr>
          <w:trHeight w:val="20"/>
          <w:jc w:val="center"/>
        </w:trPr>
        <w:tc>
          <w:tcPr>
            <w:tcW w:w="0" w:type="auto"/>
            <w:shd w:val="clear" w:color="auto" w:fill="auto"/>
            <w:vAlign w:val="center"/>
          </w:tcPr>
          <w:p w:rsidR="00956107" w:rsidRPr="00A41529" w:rsidRDefault="00956107" w:rsidP="00F90CEC">
            <w:pPr>
              <w:rPr>
                <w:szCs w:val="20"/>
              </w:rPr>
            </w:pPr>
            <w:r w:rsidRPr="00A41529">
              <w:rPr>
                <w:szCs w:val="20"/>
              </w:rPr>
              <w:t>Reference signal including PRS, SRS and SL-PRS</w:t>
            </w:r>
          </w:p>
        </w:tc>
        <w:tc>
          <w:tcPr>
            <w:tcW w:w="0" w:type="auto"/>
          </w:tcPr>
          <w:p w:rsidR="00956107" w:rsidRPr="00A41529" w:rsidRDefault="00485786" w:rsidP="00F90CEC">
            <w:pPr>
              <w:rPr>
                <w:szCs w:val="20"/>
              </w:rPr>
            </w:pPr>
            <w:r w:rsidRPr="00A41529">
              <w:rPr>
                <w:szCs w:val="20"/>
              </w:rPr>
              <w:t>SL-</w:t>
            </w:r>
            <w:r w:rsidR="00956107" w:rsidRPr="00A41529">
              <w:rPr>
                <w:szCs w:val="20"/>
              </w:rPr>
              <w:t>PRS</w:t>
            </w:r>
            <w:r w:rsidRPr="00A41529">
              <w:rPr>
                <w:szCs w:val="20"/>
              </w:rPr>
              <w:t>(Gold)</w:t>
            </w:r>
            <w:r w:rsidR="00956107" w:rsidRPr="00A41529">
              <w:rPr>
                <w:szCs w:val="20"/>
              </w:rPr>
              <w:t>, 1-port</w:t>
            </w:r>
          </w:p>
        </w:tc>
      </w:tr>
      <w:tr w:rsidR="00956107" w:rsidTr="00F90CEC">
        <w:trPr>
          <w:trHeight w:val="20"/>
          <w:jc w:val="center"/>
        </w:trPr>
        <w:tc>
          <w:tcPr>
            <w:tcW w:w="0" w:type="auto"/>
            <w:shd w:val="clear" w:color="auto" w:fill="auto"/>
            <w:vAlign w:val="center"/>
          </w:tcPr>
          <w:p w:rsidR="00956107" w:rsidRPr="00A41529" w:rsidRDefault="00956107" w:rsidP="00F90CEC">
            <w:pPr>
              <w:rPr>
                <w:szCs w:val="20"/>
              </w:rPr>
            </w:pPr>
            <w:r w:rsidRPr="00A41529">
              <w:rPr>
                <w:szCs w:val="20"/>
              </w:rPr>
              <w:t>Number of symbols used per occasion</w:t>
            </w:r>
          </w:p>
        </w:tc>
        <w:tc>
          <w:tcPr>
            <w:tcW w:w="0" w:type="auto"/>
          </w:tcPr>
          <w:p w:rsidR="00956107" w:rsidRPr="00A41529" w:rsidRDefault="00956107" w:rsidP="00F90CEC">
            <w:pPr>
              <w:rPr>
                <w:szCs w:val="20"/>
              </w:rPr>
            </w:pPr>
            <w:r w:rsidRPr="00A41529">
              <w:rPr>
                <w:szCs w:val="20"/>
              </w:rPr>
              <w:t>2</w:t>
            </w:r>
          </w:p>
        </w:tc>
      </w:tr>
      <w:tr w:rsidR="00956107" w:rsidTr="00F90CEC">
        <w:trPr>
          <w:trHeight w:val="20"/>
          <w:jc w:val="center"/>
        </w:trPr>
        <w:tc>
          <w:tcPr>
            <w:tcW w:w="0" w:type="auto"/>
            <w:shd w:val="clear" w:color="auto" w:fill="auto"/>
            <w:vAlign w:val="center"/>
          </w:tcPr>
          <w:p w:rsidR="00956107" w:rsidRPr="00A41529" w:rsidRDefault="00956107" w:rsidP="00F90CEC">
            <w:pPr>
              <w:rPr>
                <w:szCs w:val="20"/>
              </w:rPr>
            </w:pPr>
            <w:r w:rsidRPr="00A41529">
              <w:rPr>
                <w:szCs w:val="20"/>
              </w:rPr>
              <w:t>number of occasions used per positioning estimate</w:t>
            </w:r>
          </w:p>
        </w:tc>
        <w:tc>
          <w:tcPr>
            <w:tcW w:w="0" w:type="auto"/>
          </w:tcPr>
          <w:p w:rsidR="00956107" w:rsidRPr="00A41529" w:rsidRDefault="00956107" w:rsidP="00F90CEC">
            <w:pPr>
              <w:rPr>
                <w:szCs w:val="20"/>
              </w:rPr>
            </w:pPr>
            <w:r w:rsidRPr="00A41529">
              <w:rPr>
                <w:szCs w:val="20"/>
              </w:rPr>
              <w:t>1</w:t>
            </w:r>
          </w:p>
        </w:tc>
      </w:tr>
      <w:tr w:rsidR="00956107" w:rsidTr="00F90CEC">
        <w:trPr>
          <w:trHeight w:val="20"/>
          <w:jc w:val="center"/>
        </w:trPr>
        <w:tc>
          <w:tcPr>
            <w:tcW w:w="0" w:type="auto"/>
            <w:shd w:val="clear" w:color="auto" w:fill="auto"/>
            <w:vAlign w:val="center"/>
          </w:tcPr>
          <w:p w:rsidR="00956107" w:rsidRPr="00A41529" w:rsidRDefault="00956107" w:rsidP="00F90CEC">
            <w:pPr>
              <w:rPr>
                <w:szCs w:val="20"/>
              </w:rPr>
            </w:pPr>
            <w:r w:rsidRPr="00A41529">
              <w:rPr>
                <w:szCs w:val="20"/>
              </w:rPr>
              <w:t>Power-boosting level</w:t>
            </w:r>
          </w:p>
        </w:tc>
        <w:tc>
          <w:tcPr>
            <w:tcW w:w="0" w:type="auto"/>
          </w:tcPr>
          <w:p w:rsidR="00956107" w:rsidRPr="00A41529" w:rsidRDefault="00956107" w:rsidP="00F90CEC">
            <w:pPr>
              <w:rPr>
                <w:szCs w:val="20"/>
              </w:rPr>
            </w:pPr>
            <w:r w:rsidRPr="00A41529">
              <w:rPr>
                <w:szCs w:val="20"/>
              </w:rPr>
              <w:t>N/A</w:t>
            </w:r>
          </w:p>
        </w:tc>
      </w:tr>
      <w:tr w:rsidR="00956107" w:rsidTr="00F90CEC">
        <w:trPr>
          <w:trHeight w:val="20"/>
          <w:jc w:val="center"/>
        </w:trPr>
        <w:tc>
          <w:tcPr>
            <w:tcW w:w="0" w:type="auto"/>
            <w:shd w:val="clear" w:color="auto" w:fill="auto"/>
            <w:vAlign w:val="center"/>
          </w:tcPr>
          <w:p w:rsidR="00956107" w:rsidRPr="00A41529" w:rsidRDefault="00956107" w:rsidP="00F90CEC">
            <w:pPr>
              <w:rPr>
                <w:szCs w:val="20"/>
              </w:rPr>
            </w:pPr>
            <w:r w:rsidRPr="00A41529">
              <w:rPr>
                <w:szCs w:val="20"/>
              </w:rPr>
              <w:lastRenderedPageBreak/>
              <w:t>Uplink power control (applied/not applied)</w:t>
            </w:r>
          </w:p>
        </w:tc>
        <w:tc>
          <w:tcPr>
            <w:tcW w:w="0" w:type="auto"/>
          </w:tcPr>
          <w:p w:rsidR="00956107" w:rsidRPr="00A41529" w:rsidRDefault="00956107" w:rsidP="00F90CEC">
            <w:pPr>
              <w:rPr>
                <w:szCs w:val="20"/>
              </w:rPr>
            </w:pPr>
            <w:r w:rsidRPr="00A41529">
              <w:rPr>
                <w:szCs w:val="20"/>
              </w:rPr>
              <w:t>Not applied</w:t>
            </w:r>
          </w:p>
        </w:tc>
      </w:tr>
      <w:tr w:rsidR="00956107" w:rsidTr="00F90CEC">
        <w:trPr>
          <w:trHeight w:val="20"/>
          <w:jc w:val="center"/>
        </w:trPr>
        <w:tc>
          <w:tcPr>
            <w:tcW w:w="0" w:type="auto"/>
            <w:shd w:val="clear" w:color="auto" w:fill="auto"/>
            <w:vAlign w:val="center"/>
          </w:tcPr>
          <w:p w:rsidR="00956107" w:rsidRPr="00A41529" w:rsidRDefault="00956107" w:rsidP="00F90CEC">
            <w:pPr>
              <w:rPr>
                <w:szCs w:val="20"/>
              </w:rPr>
            </w:pPr>
            <w:r w:rsidRPr="00A41529">
              <w:rPr>
                <w:szCs w:val="20"/>
              </w:rPr>
              <w:t>interference modelling (ideal muting, or other)</w:t>
            </w:r>
          </w:p>
        </w:tc>
        <w:tc>
          <w:tcPr>
            <w:tcW w:w="0" w:type="auto"/>
          </w:tcPr>
          <w:p w:rsidR="00956107" w:rsidRPr="00A41529" w:rsidRDefault="00956107" w:rsidP="00F90CEC">
            <w:pPr>
              <w:rPr>
                <w:szCs w:val="20"/>
              </w:rPr>
            </w:pPr>
            <w:r w:rsidRPr="00A41529">
              <w:rPr>
                <w:szCs w:val="20"/>
              </w:rPr>
              <w:t>Ideal muting</w:t>
            </w:r>
          </w:p>
        </w:tc>
      </w:tr>
      <w:tr w:rsidR="00956107" w:rsidTr="00F90CEC">
        <w:trPr>
          <w:trHeight w:val="20"/>
          <w:jc w:val="center"/>
        </w:trPr>
        <w:tc>
          <w:tcPr>
            <w:tcW w:w="0" w:type="auto"/>
            <w:shd w:val="clear" w:color="auto" w:fill="auto"/>
            <w:vAlign w:val="center"/>
          </w:tcPr>
          <w:p w:rsidR="00956107" w:rsidRPr="00A41529" w:rsidRDefault="00956107" w:rsidP="00F90CEC">
            <w:pPr>
              <w:rPr>
                <w:szCs w:val="20"/>
              </w:rPr>
            </w:pPr>
            <w:r w:rsidRPr="00A41529">
              <w:rPr>
                <w:szCs w:val="20"/>
              </w:rPr>
              <w:t xml:space="preserve">Description of Measurement Algorithm </w:t>
            </w:r>
          </w:p>
        </w:tc>
        <w:tc>
          <w:tcPr>
            <w:tcW w:w="0" w:type="auto"/>
          </w:tcPr>
          <w:p w:rsidR="00956107" w:rsidRPr="00A41529" w:rsidRDefault="00956107" w:rsidP="00F90CEC">
            <w:pPr>
              <w:rPr>
                <w:szCs w:val="20"/>
              </w:rPr>
            </w:pPr>
            <w:r w:rsidRPr="00A41529">
              <w:rPr>
                <w:szCs w:val="20"/>
              </w:rPr>
              <w:t>MUSIC</w:t>
            </w:r>
          </w:p>
        </w:tc>
      </w:tr>
      <w:tr w:rsidR="00956107" w:rsidTr="00F90CEC">
        <w:trPr>
          <w:trHeight w:val="20"/>
          <w:jc w:val="center"/>
        </w:trPr>
        <w:tc>
          <w:tcPr>
            <w:tcW w:w="0" w:type="auto"/>
            <w:shd w:val="clear" w:color="auto" w:fill="auto"/>
            <w:vAlign w:val="center"/>
          </w:tcPr>
          <w:p w:rsidR="00956107" w:rsidRPr="00A41529" w:rsidRDefault="00956107" w:rsidP="00F90CEC">
            <w:pPr>
              <w:rPr>
                <w:szCs w:val="20"/>
              </w:rPr>
            </w:pPr>
            <w:r w:rsidRPr="00A41529">
              <w:rPr>
                <w:szCs w:val="20"/>
              </w:rPr>
              <w:t xml:space="preserve">Description of positioning technique / applied positioning algorithm </w:t>
            </w:r>
          </w:p>
        </w:tc>
        <w:tc>
          <w:tcPr>
            <w:tcW w:w="0" w:type="auto"/>
          </w:tcPr>
          <w:p w:rsidR="00956107" w:rsidRPr="00A41529" w:rsidRDefault="00956107" w:rsidP="00F90CEC">
            <w:pPr>
              <w:rPr>
                <w:szCs w:val="20"/>
              </w:rPr>
            </w:pPr>
            <w:r w:rsidRPr="00A41529">
              <w:rPr>
                <w:szCs w:val="20"/>
              </w:rPr>
              <w:t xml:space="preserve">Gauss-Newton </w:t>
            </w:r>
          </w:p>
        </w:tc>
      </w:tr>
      <w:tr w:rsidR="00956107" w:rsidTr="00F90CEC">
        <w:trPr>
          <w:trHeight w:val="20"/>
          <w:jc w:val="center"/>
        </w:trPr>
        <w:tc>
          <w:tcPr>
            <w:tcW w:w="0" w:type="auto"/>
            <w:shd w:val="clear" w:color="auto" w:fill="auto"/>
            <w:vAlign w:val="center"/>
          </w:tcPr>
          <w:p w:rsidR="00956107" w:rsidRPr="00A41529" w:rsidRDefault="00956107" w:rsidP="00F90CEC">
            <w:pPr>
              <w:rPr>
                <w:szCs w:val="20"/>
              </w:rPr>
            </w:pPr>
            <w:r w:rsidRPr="00A41529">
              <w:rPr>
                <w:szCs w:val="20"/>
              </w:rPr>
              <w:t>Synchronization assumptions</w:t>
            </w:r>
          </w:p>
        </w:tc>
        <w:tc>
          <w:tcPr>
            <w:tcW w:w="0" w:type="auto"/>
          </w:tcPr>
          <w:p w:rsidR="00956107" w:rsidRPr="00A41529" w:rsidRDefault="00956107" w:rsidP="00F90CEC">
            <w:pPr>
              <w:rPr>
                <w:szCs w:val="20"/>
              </w:rPr>
            </w:pPr>
            <w:r w:rsidRPr="00A41529">
              <w:rPr>
                <w:szCs w:val="20"/>
              </w:rPr>
              <w:t xml:space="preserve">Ideal Synchronization </w:t>
            </w:r>
          </w:p>
        </w:tc>
      </w:tr>
      <w:tr w:rsidR="00956107" w:rsidTr="00F90CEC">
        <w:trPr>
          <w:trHeight w:val="20"/>
          <w:jc w:val="center"/>
        </w:trPr>
        <w:tc>
          <w:tcPr>
            <w:tcW w:w="0" w:type="auto"/>
            <w:shd w:val="clear" w:color="auto" w:fill="auto"/>
            <w:vAlign w:val="center"/>
          </w:tcPr>
          <w:p w:rsidR="00956107" w:rsidRPr="00A41529" w:rsidRDefault="00956107" w:rsidP="00F90CEC">
            <w:pPr>
              <w:rPr>
                <w:szCs w:val="20"/>
              </w:rPr>
            </w:pPr>
            <w:r w:rsidRPr="00A41529">
              <w:rPr>
                <w:szCs w:val="20"/>
              </w:rPr>
              <w:t>UE/gNB RX and TX timing error assumption</w:t>
            </w:r>
          </w:p>
        </w:tc>
        <w:tc>
          <w:tcPr>
            <w:tcW w:w="0" w:type="auto"/>
          </w:tcPr>
          <w:p w:rsidR="00956107" w:rsidRPr="00A41529" w:rsidRDefault="00956107" w:rsidP="00F90CEC">
            <w:pPr>
              <w:rPr>
                <w:szCs w:val="20"/>
              </w:rPr>
            </w:pPr>
            <w:r w:rsidRPr="00A41529">
              <w:rPr>
                <w:szCs w:val="20"/>
              </w:rPr>
              <w:t>No timing error</w:t>
            </w:r>
          </w:p>
        </w:tc>
      </w:tr>
      <w:tr w:rsidR="00956107" w:rsidTr="00F90CEC">
        <w:trPr>
          <w:trHeight w:val="20"/>
          <w:jc w:val="center"/>
        </w:trPr>
        <w:tc>
          <w:tcPr>
            <w:tcW w:w="0" w:type="auto"/>
            <w:shd w:val="clear" w:color="auto" w:fill="auto"/>
            <w:vAlign w:val="center"/>
          </w:tcPr>
          <w:p w:rsidR="00956107" w:rsidRPr="00A41529" w:rsidRDefault="00956107" w:rsidP="00F90CEC">
            <w:pPr>
              <w:rPr>
                <w:szCs w:val="20"/>
              </w:rPr>
            </w:pPr>
            <w:r w:rsidRPr="00A41529">
              <w:rPr>
                <w:szCs w:val="20"/>
              </w:rPr>
              <w:t>Precoding assumptions (codebook, nrof antenna elements used, etc)</w:t>
            </w:r>
          </w:p>
        </w:tc>
        <w:tc>
          <w:tcPr>
            <w:tcW w:w="0" w:type="auto"/>
          </w:tcPr>
          <w:p w:rsidR="00956107" w:rsidRPr="00A41529" w:rsidRDefault="00956107" w:rsidP="00F90CEC">
            <w:pPr>
              <w:rPr>
                <w:szCs w:val="20"/>
              </w:rPr>
            </w:pPr>
            <w:r w:rsidRPr="00A41529">
              <w:rPr>
                <w:szCs w:val="20"/>
              </w:rPr>
              <w:t>N/A</w:t>
            </w:r>
          </w:p>
        </w:tc>
      </w:tr>
      <w:tr w:rsidR="00AD1DC2" w:rsidTr="00F90CEC">
        <w:trPr>
          <w:trHeight w:val="20"/>
          <w:jc w:val="center"/>
        </w:trPr>
        <w:tc>
          <w:tcPr>
            <w:tcW w:w="0" w:type="auto"/>
            <w:shd w:val="clear" w:color="auto" w:fill="auto"/>
            <w:vAlign w:val="center"/>
          </w:tcPr>
          <w:p w:rsidR="00AD1DC2" w:rsidRPr="00A41529" w:rsidRDefault="00AD1DC2" w:rsidP="00F90CEC">
            <w:pPr>
              <w:rPr>
                <w:szCs w:val="20"/>
              </w:rPr>
            </w:pPr>
            <w:r w:rsidRPr="00A41529">
              <w:rPr>
                <w:szCs w:val="20"/>
              </w:rPr>
              <w:t>Additional notes, if any</w:t>
            </w:r>
          </w:p>
        </w:tc>
        <w:tc>
          <w:tcPr>
            <w:tcW w:w="0" w:type="auto"/>
          </w:tcPr>
          <w:p w:rsidR="00AD1DC2" w:rsidRPr="00A41529" w:rsidRDefault="00AD1DC2" w:rsidP="00F90CEC">
            <w:pPr>
              <w:rPr>
                <w:szCs w:val="20"/>
              </w:rPr>
            </w:pPr>
            <w:r w:rsidRPr="00A41529">
              <w:rPr>
                <w:szCs w:val="20"/>
              </w:rPr>
              <w:t>N/A</w:t>
            </w:r>
          </w:p>
        </w:tc>
      </w:tr>
    </w:tbl>
    <w:p w:rsidR="00ED1C30" w:rsidRDefault="0087197E" w:rsidP="00A41529">
      <w:pPr>
        <w:pStyle w:val="a0"/>
        <w:rPr>
          <w:rFonts w:eastAsia="宋体"/>
          <w:kern w:val="2"/>
          <w:szCs w:val="20"/>
          <w:lang w:eastAsia="zh-CN"/>
        </w:rPr>
      </w:pPr>
      <w:r>
        <w:rPr>
          <w:rFonts w:eastAsia="宋体"/>
          <w:kern w:val="2"/>
          <w:szCs w:val="20"/>
        </w:rPr>
        <w:t xml:space="preserve"> </w:t>
      </w:r>
    </w:p>
    <w:p w:rsidR="00F744EB" w:rsidRDefault="00AD1DC2" w:rsidP="00AD1DC2">
      <w:pPr>
        <w:snapToGrid w:val="0"/>
        <w:jc w:val="center"/>
        <w:rPr>
          <w:rFonts w:eastAsia="宋体"/>
          <w:kern w:val="2"/>
          <w:szCs w:val="20"/>
          <w:lang w:eastAsia="zh-CN"/>
        </w:rPr>
      </w:pPr>
      <w:r w:rsidRPr="001D7023">
        <w:rPr>
          <w:rFonts w:eastAsia="宋体"/>
          <w:kern w:val="2"/>
          <w:szCs w:val="20"/>
        </w:rPr>
        <w:t xml:space="preserve">Table </w:t>
      </w:r>
      <w:r>
        <w:rPr>
          <w:rFonts w:eastAsia="宋体" w:hint="eastAsia"/>
          <w:kern w:val="2"/>
          <w:szCs w:val="20"/>
          <w:lang w:eastAsia="zh-CN"/>
        </w:rPr>
        <w:t>2</w:t>
      </w:r>
      <w:r w:rsidRPr="001D7023">
        <w:rPr>
          <w:rFonts w:eastAsia="宋体"/>
          <w:kern w:val="2"/>
          <w:szCs w:val="20"/>
        </w:rPr>
        <w:t xml:space="preserve"> Assumptions </w:t>
      </w:r>
      <w:r>
        <w:rPr>
          <w:szCs w:val="20"/>
        </w:rPr>
        <w:t xml:space="preserve">for </w:t>
      </w:r>
      <w:r w:rsidR="000A0F6D">
        <w:rPr>
          <w:rFonts w:eastAsia="宋体" w:hint="eastAsia"/>
          <w:b/>
          <w:kern w:val="2"/>
          <w:szCs w:val="20"/>
          <w:lang w:eastAsia="zh-CN"/>
        </w:rPr>
        <w:t>urban</w:t>
      </w:r>
      <w:r w:rsidRPr="001D7023">
        <w:rPr>
          <w:rFonts w:eastAsia="宋体"/>
          <w:kern w:val="2"/>
          <w:szCs w:val="20"/>
        </w:rPr>
        <w:t xml:space="preserve"> </w:t>
      </w:r>
      <w:r w:rsidR="00F744EB">
        <w:rPr>
          <w:rFonts w:eastAsia="宋体" w:hint="eastAsia"/>
          <w:kern w:val="2"/>
          <w:szCs w:val="20"/>
          <w:lang w:eastAsia="zh-CN"/>
        </w:rPr>
        <w:t xml:space="preserve">and </w:t>
      </w:r>
      <w:r w:rsidR="00F744EB" w:rsidRPr="00A41529">
        <w:rPr>
          <w:rFonts w:eastAsia="宋体"/>
          <w:b/>
          <w:kern w:val="2"/>
          <w:szCs w:val="20"/>
          <w:lang w:eastAsia="zh-CN"/>
        </w:rPr>
        <w:t>highway</w:t>
      </w:r>
      <w:r w:rsidR="00F744EB">
        <w:rPr>
          <w:rFonts w:eastAsia="宋体" w:hint="eastAsia"/>
          <w:kern w:val="2"/>
          <w:szCs w:val="20"/>
          <w:lang w:eastAsia="zh-CN"/>
        </w:rPr>
        <w:t xml:space="preserve"> </w:t>
      </w:r>
      <w:r w:rsidR="00F744EB" w:rsidRPr="001D7023">
        <w:rPr>
          <w:rFonts w:eastAsia="宋体"/>
          <w:kern w:val="2"/>
          <w:szCs w:val="20"/>
        </w:rPr>
        <w:t>if they are different from or not specified in Agreements</w:t>
      </w:r>
    </w:p>
    <w:p w:rsidR="00AD1DC2" w:rsidRPr="001D7023" w:rsidRDefault="00F744EB" w:rsidP="00AD1DC2">
      <w:pPr>
        <w:snapToGrid w:val="0"/>
        <w:jc w:val="center"/>
        <w:rPr>
          <w:rFonts w:eastAsia="宋体"/>
          <w:kern w:val="2"/>
          <w:szCs w:val="20"/>
        </w:rPr>
      </w:pPr>
      <w:r w:rsidRPr="001D7023" w:rsidDel="00F744EB">
        <w:rPr>
          <w:rFonts w:eastAsia="宋体"/>
          <w:kern w:val="2"/>
          <w:szCs w:val="20"/>
        </w:rPr>
        <w:t xml:space="preserve"> </w:t>
      </w:r>
      <w:r w:rsidR="00AD1DC2" w:rsidRPr="001D7023">
        <w:rPr>
          <w:rFonts w:eastAsia="宋体"/>
          <w:kern w:val="2"/>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0"/>
        <w:gridCol w:w="1894"/>
        <w:gridCol w:w="1894"/>
      </w:tblGrid>
      <w:tr w:rsidR="00F744EB" w:rsidTr="00F744EB">
        <w:trPr>
          <w:trHeight w:val="248"/>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744EB" w:rsidRDefault="00F744EB">
            <w:pPr>
              <w:snapToGrid w:val="0"/>
              <w:rPr>
                <w:b/>
                <w:szCs w:val="20"/>
              </w:rPr>
            </w:pPr>
            <w:r>
              <w:rPr>
                <w:b/>
                <w:szCs w:val="20"/>
              </w:rPr>
              <w:t>Parameters</w:t>
            </w:r>
          </w:p>
        </w:tc>
        <w:tc>
          <w:tcPr>
            <w:tcW w:w="0" w:type="auto"/>
            <w:tcBorders>
              <w:top w:val="single" w:sz="4" w:space="0" w:color="auto"/>
              <w:left w:val="nil"/>
              <w:bottom w:val="single" w:sz="4" w:space="0" w:color="auto"/>
              <w:right w:val="single" w:sz="4" w:space="0" w:color="auto"/>
            </w:tcBorders>
            <w:vAlign w:val="center"/>
            <w:hideMark/>
          </w:tcPr>
          <w:p w:rsidR="00F744EB" w:rsidRDefault="00F744EB">
            <w:pPr>
              <w:snapToGrid w:val="0"/>
              <w:rPr>
                <w:szCs w:val="20"/>
              </w:rPr>
            </w:pPr>
            <w:r>
              <w:rPr>
                <w:b/>
                <w:bCs/>
                <w:szCs w:val="20"/>
              </w:rPr>
              <w:t>urban</w:t>
            </w:r>
          </w:p>
        </w:tc>
        <w:tc>
          <w:tcPr>
            <w:tcW w:w="0" w:type="auto"/>
            <w:tcBorders>
              <w:top w:val="single" w:sz="4" w:space="0" w:color="auto"/>
              <w:left w:val="nil"/>
              <w:bottom w:val="single" w:sz="4" w:space="0" w:color="auto"/>
              <w:right w:val="single" w:sz="4" w:space="0" w:color="auto"/>
            </w:tcBorders>
            <w:hideMark/>
          </w:tcPr>
          <w:p w:rsidR="00F744EB" w:rsidRDefault="00F744EB">
            <w:pPr>
              <w:snapToGrid w:val="0"/>
              <w:rPr>
                <w:rFonts w:eastAsiaTheme="minorEastAsia"/>
                <w:b/>
                <w:bCs/>
                <w:szCs w:val="20"/>
                <w:lang w:eastAsia="zh-CN"/>
              </w:rPr>
            </w:pPr>
            <w:r>
              <w:rPr>
                <w:rFonts w:eastAsiaTheme="minorEastAsia"/>
                <w:b/>
                <w:bCs/>
                <w:szCs w:val="20"/>
                <w:lang w:eastAsia="zh-CN"/>
              </w:rPr>
              <w:t>highway</w:t>
            </w:r>
          </w:p>
        </w:tc>
      </w:tr>
      <w:tr w:rsidR="00F744EB" w:rsidTr="00F744EB">
        <w:trPr>
          <w:trHeight w:val="248"/>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744EB" w:rsidRDefault="00F744EB">
            <w:pPr>
              <w:snapToGrid w:val="0"/>
              <w:rPr>
                <w:szCs w:val="20"/>
              </w:rPr>
            </w:pPr>
            <w:r>
              <w:rPr>
                <w:szCs w:val="20"/>
              </w:rPr>
              <w:t>UE Antenna model</w:t>
            </w:r>
          </w:p>
        </w:tc>
        <w:tc>
          <w:tcPr>
            <w:tcW w:w="0" w:type="auto"/>
            <w:gridSpan w:val="2"/>
            <w:tcBorders>
              <w:top w:val="single" w:sz="4" w:space="0" w:color="auto"/>
              <w:left w:val="nil"/>
              <w:bottom w:val="single" w:sz="4" w:space="0" w:color="auto"/>
              <w:right w:val="single" w:sz="4" w:space="0" w:color="auto"/>
            </w:tcBorders>
            <w:vAlign w:val="center"/>
            <w:hideMark/>
          </w:tcPr>
          <w:p w:rsidR="00F744EB" w:rsidRDefault="00F744EB">
            <w:pPr>
              <w:snapToGrid w:val="0"/>
              <w:jc w:val="center"/>
              <w:rPr>
                <w:lang w:eastAsia="en-GB"/>
              </w:rPr>
            </w:pPr>
            <w:r>
              <w:rPr>
                <w:lang w:eastAsia="en-GB"/>
              </w:rPr>
              <w:t xml:space="preserve"> (1, 2, 2, 1, 1)</w:t>
            </w:r>
          </w:p>
        </w:tc>
      </w:tr>
      <w:tr w:rsidR="00F744EB" w:rsidTr="00F744EB">
        <w:trPr>
          <w:trHeight w:val="23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744EB" w:rsidRDefault="00F744EB">
            <w:pPr>
              <w:snapToGrid w:val="0"/>
              <w:rPr>
                <w:szCs w:val="20"/>
              </w:rPr>
            </w:pPr>
            <w:r>
              <w:rPr>
                <w:szCs w:val="20"/>
              </w:rPr>
              <w:t>RSU Antenna model</w:t>
            </w:r>
          </w:p>
        </w:tc>
        <w:tc>
          <w:tcPr>
            <w:tcW w:w="0" w:type="auto"/>
            <w:gridSpan w:val="2"/>
            <w:tcBorders>
              <w:top w:val="single" w:sz="4" w:space="0" w:color="auto"/>
              <w:left w:val="nil"/>
              <w:bottom w:val="single" w:sz="4" w:space="0" w:color="auto"/>
              <w:right w:val="single" w:sz="4" w:space="0" w:color="auto"/>
            </w:tcBorders>
            <w:vAlign w:val="center"/>
            <w:hideMark/>
          </w:tcPr>
          <w:p w:rsidR="00F744EB" w:rsidRDefault="00F744EB">
            <w:pPr>
              <w:snapToGrid w:val="0"/>
              <w:jc w:val="center"/>
              <w:rPr>
                <w:lang w:eastAsia="en-GB"/>
              </w:rPr>
            </w:pPr>
            <w:r>
              <w:rPr>
                <w:lang w:eastAsia="en-GB"/>
              </w:rPr>
              <w:t xml:space="preserve"> (1, 2, 2, 1, 1)</w:t>
            </w:r>
          </w:p>
        </w:tc>
      </w:tr>
      <w:tr w:rsidR="00F744EB" w:rsidTr="00F744EB">
        <w:trPr>
          <w:trHeight w:val="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744EB" w:rsidRDefault="00F744EB">
            <w:pPr>
              <w:snapToGrid w:val="0"/>
              <w:rPr>
                <w:szCs w:val="20"/>
              </w:rPr>
            </w:pPr>
            <w:r>
              <w:rPr>
                <w:szCs w:val="20"/>
              </w:rPr>
              <w:t xml:space="preserve">RSU deployment for absolute positioning </w:t>
            </w:r>
          </w:p>
        </w:tc>
        <w:tc>
          <w:tcPr>
            <w:tcW w:w="0" w:type="auto"/>
            <w:tcBorders>
              <w:top w:val="single" w:sz="4" w:space="0" w:color="auto"/>
              <w:left w:val="nil"/>
              <w:bottom w:val="single" w:sz="4" w:space="0" w:color="auto"/>
              <w:right w:val="single" w:sz="4" w:space="0" w:color="auto"/>
            </w:tcBorders>
            <w:vAlign w:val="center"/>
            <w:hideMark/>
          </w:tcPr>
          <w:p w:rsidR="00F744EB" w:rsidRDefault="00F744EB">
            <w:pPr>
              <w:pStyle w:val="3GPPAgreements"/>
              <w:numPr>
                <w:ilvl w:val="0"/>
                <w:numId w:val="0"/>
              </w:numPr>
              <w:spacing w:after="0"/>
              <w:ind w:left="284" w:hanging="284"/>
              <w:rPr>
                <w:sz w:val="20"/>
                <w:szCs w:val="20"/>
              </w:rPr>
            </w:pPr>
            <w:r>
              <w:rPr>
                <w:sz w:val="20"/>
                <w:szCs w:val="20"/>
              </w:rPr>
              <w:t>As shown in figure 1</w:t>
            </w:r>
          </w:p>
        </w:tc>
        <w:tc>
          <w:tcPr>
            <w:tcW w:w="0" w:type="auto"/>
            <w:tcBorders>
              <w:top w:val="single" w:sz="4" w:space="0" w:color="auto"/>
              <w:left w:val="nil"/>
              <w:bottom w:val="single" w:sz="4" w:space="0" w:color="auto"/>
              <w:right w:val="single" w:sz="4" w:space="0" w:color="auto"/>
            </w:tcBorders>
            <w:vAlign w:val="center"/>
            <w:hideMark/>
          </w:tcPr>
          <w:p w:rsidR="00F744EB" w:rsidRDefault="00F744EB">
            <w:pPr>
              <w:pStyle w:val="3GPPAgreements"/>
              <w:numPr>
                <w:ilvl w:val="0"/>
                <w:numId w:val="0"/>
              </w:numPr>
              <w:spacing w:after="0"/>
              <w:ind w:left="284" w:hanging="284"/>
              <w:rPr>
                <w:sz w:val="20"/>
                <w:szCs w:val="20"/>
              </w:rPr>
            </w:pPr>
            <w:r>
              <w:rPr>
                <w:sz w:val="20"/>
                <w:szCs w:val="20"/>
              </w:rPr>
              <w:t>As shown in figure 2</w:t>
            </w:r>
          </w:p>
        </w:tc>
      </w:tr>
      <w:tr w:rsidR="00F744EB" w:rsidTr="00F744EB">
        <w:trPr>
          <w:trHeight w:val="41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744EB" w:rsidRDefault="00F744EB">
            <w:pPr>
              <w:snapToGrid w:val="0"/>
              <w:rPr>
                <w:szCs w:val="20"/>
              </w:rPr>
            </w:pPr>
            <w:r>
              <w:rPr>
                <w:szCs w:val="20"/>
              </w:rPr>
              <w:t xml:space="preserve">Selected values of </w:t>
            </w:r>
            <w:r>
              <w:rPr>
                <w:b/>
                <w:szCs w:val="20"/>
              </w:rPr>
              <w:t>X</w:t>
            </w:r>
            <w:r>
              <w:rPr>
                <w:szCs w:val="20"/>
              </w:rPr>
              <w:t xml:space="preserve"> </w:t>
            </w:r>
          </w:p>
        </w:tc>
        <w:tc>
          <w:tcPr>
            <w:tcW w:w="0" w:type="auto"/>
            <w:tcBorders>
              <w:top w:val="single" w:sz="4" w:space="0" w:color="auto"/>
              <w:left w:val="nil"/>
              <w:bottom w:val="single" w:sz="4" w:space="0" w:color="auto"/>
              <w:right w:val="single" w:sz="4" w:space="0" w:color="auto"/>
            </w:tcBorders>
            <w:vAlign w:val="center"/>
            <w:hideMark/>
          </w:tcPr>
          <w:p w:rsidR="00F744EB" w:rsidRDefault="00F744EB">
            <w:pPr>
              <w:pStyle w:val="3GPPAgreements"/>
              <w:numPr>
                <w:ilvl w:val="0"/>
                <w:numId w:val="0"/>
              </w:numPr>
              <w:spacing w:after="0"/>
              <w:ind w:left="284" w:hanging="284"/>
              <w:rPr>
                <w:sz w:val="20"/>
                <w:szCs w:val="20"/>
              </w:rPr>
            </w:pPr>
            <w:r>
              <w:rPr>
                <w:rFonts w:hint="eastAsia"/>
                <w:sz w:val="20"/>
                <w:szCs w:val="20"/>
                <w:lang w:eastAsia="zh-CN"/>
              </w:rPr>
              <w:t>10</w:t>
            </w:r>
            <w:r>
              <w:rPr>
                <w:sz w:val="20"/>
                <w:szCs w:val="20"/>
              </w:rPr>
              <w:t>/</w:t>
            </w:r>
            <w:r>
              <w:rPr>
                <w:rFonts w:hint="eastAsia"/>
                <w:sz w:val="20"/>
                <w:szCs w:val="20"/>
                <w:lang w:eastAsia="zh-CN"/>
              </w:rPr>
              <w:t>25</w:t>
            </w:r>
            <w:r>
              <w:rPr>
                <w:sz w:val="20"/>
                <w:szCs w:val="20"/>
              </w:rPr>
              <w:t>m</w:t>
            </w:r>
          </w:p>
        </w:tc>
        <w:tc>
          <w:tcPr>
            <w:tcW w:w="0" w:type="auto"/>
            <w:tcBorders>
              <w:top w:val="single" w:sz="4" w:space="0" w:color="auto"/>
              <w:left w:val="nil"/>
              <w:bottom w:val="single" w:sz="4" w:space="0" w:color="auto"/>
              <w:right w:val="single" w:sz="4" w:space="0" w:color="auto"/>
            </w:tcBorders>
            <w:vAlign w:val="center"/>
            <w:hideMark/>
          </w:tcPr>
          <w:p w:rsidR="00F744EB" w:rsidRDefault="00F744EB">
            <w:pPr>
              <w:pStyle w:val="3GPPAgreements"/>
              <w:numPr>
                <w:ilvl w:val="0"/>
                <w:numId w:val="0"/>
              </w:numPr>
              <w:spacing w:after="0"/>
              <w:ind w:left="284" w:hanging="284"/>
              <w:rPr>
                <w:sz w:val="20"/>
                <w:szCs w:val="20"/>
              </w:rPr>
            </w:pPr>
            <w:r>
              <w:rPr>
                <w:rFonts w:hint="eastAsia"/>
                <w:sz w:val="20"/>
                <w:szCs w:val="20"/>
                <w:lang w:eastAsia="zh-CN"/>
              </w:rPr>
              <w:t>2</w:t>
            </w:r>
            <w:r>
              <w:rPr>
                <w:sz w:val="20"/>
                <w:szCs w:val="20"/>
              </w:rPr>
              <w:t>0/</w:t>
            </w:r>
            <w:r>
              <w:rPr>
                <w:rFonts w:hint="eastAsia"/>
                <w:sz w:val="20"/>
                <w:szCs w:val="20"/>
                <w:lang w:eastAsia="zh-CN"/>
              </w:rPr>
              <w:t>25</w:t>
            </w:r>
            <w:r w:rsidR="00725FE3">
              <w:rPr>
                <w:rFonts w:hint="eastAsia"/>
                <w:sz w:val="20"/>
                <w:szCs w:val="20"/>
                <w:lang w:eastAsia="zh-CN"/>
              </w:rPr>
              <w:t>/100/150</w:t>
            </w:r>
            <w:r>
              <w:rPr>
                <w:sz w:val="20"/>
                <w:szCs w:val="20"/>
              </w:rPr>
              <w:t>m</w:t>
            </w:r>
          </w:p>
        </w:tc>
      </w:tr>
      <w:tr w:rsidR="00F744EB" w:rsidTr="00F744EB">
        <w:trPr>
          <w:trHeight w:val="29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744EB" w:rsidRDefault="00F744EB">
            <w:pPr>
              <w:snapToGrid w:val="0"/>
              <w:rPr>
                <w:szCs w:val="20"/>
              </w:rPr>
            </w:pPr>
            <w:r>
              <w:rPr>
                <w:szCs w:val="20"/>
              </w:rPr>
              <w:t>Positioning method</w:t>
            </w:r>
          </w:p>
        </w:tc>
        <w:tc>
          <w:tcPr>
            <w:tcW w:w="0" w:type="auto"/>
            <w:gridSpan w:val="2"/>
            <w:tcBorders>
              <w:top w:val="single" w:sz="4" w:space="0" w:color="auto"/>
              <w:left w:val="nil"/>
              <w:bottom w:val="single" w:sz="4" w:space="0" w:color="auto"/>
              <w:right w:val="single" w:sz="4" w:space="0" w:color="auto"/>
            </w:tcBorders>
            <w:vAlign w:val="center"/>
            <w:hideMark/>
          </w:tcPr>
          <w:p w:rsidR="00F744EB" w:rsidRDefault="00F744EB">
            <w:pPr>
              <w:pStyle w:val="3GPPAgreements"/>
              <w:numPr>
                <w:ilvl w:val="0"/>
                <w:numId w:val="0"/>
              </w:numPr>
              <w:spacing w:after="0"/>
              <w:ind w:left="284" w:hanging="284"/>
              <w:rPr>
                <w:sz w:val="20"/>
                <w:szCs w:val="20"/>
              </w:rPr>
            </w:pPr>
            <w:r>
              <w:rPr>
                <w:sz w:val="20"/>
                <w:szCs w:val="20"/>
              </w:rPr>
              <w:t>TDOA (absolute positioning)</w:t>
            </w:r>
          </w:p>
          <w:p w:rsidR="00F744EB" w:rsidRDefault="00F744EB">
            <w:pPr>
              <w:pStyle w:val="3GPPAgreements"/>
              <w:numPr>
                <w:ilvl w:val="0"/>
                <w:numId w:val="0"/>
              </w:numPr>
              <w:spacing w:after="0"/>
              <w:rPr>
                <w:sz w:val="20"/>
                <w:szCs w:val="20"/>
              </w:rPr>
            </w:pPr>
            <w:r>
              <w:rPr>
                <w:sz w:val="20"/>
                <w:szCs w:val="20"/>
              </w:rPr>
              <w:t>RTT+AoA (relative positioning/ranging)</w:t>
            </w:r>
          </w:p>
        </w:tc>
      </w:tr>
    </w:tbl>
    <w:p w:rsidR="000A0F6D" w:rsidRPr="000A0F6D" w:rsidRDefault="000A0F6D">
      <w:pPr>
        <w:pStyle w:val="a0"/>
        <w:rPr>
          <w:rFonts w:eastAsiaTheme="minorEastAsia"/>
          <w:lang w:eastAsia="zh-CN"/>
        </w:rPr>
      </w:pPr>
    </w:p>
    <w:p w:rsidR="001D41F7" w:rsidRDefault="001D41F7">
      <w:pPr>
        <w:pStyle w:val="a0"/>
        <w:rPr>
          <w:rFonts w:eastAsiaTheme="minorEastAsia"/>
          <w:lang w:eastAsia="zh-CN"/>
        </w:rPr>
      </w:pPr>
      <w:r>
        <w:rPr>
          <w:rFonts w:eastAsiaTheme="minorEastAsia"/>
          <w:lang w:eastAsia="zh-CN"/>
        </w:rPr>
        <w:t xml:space="preserve">The topologies of urban and highway are shown in </w:t>
      </w:r>
      <w:r w:rsidR="00753293">
        <w:rPr>
          <w:rFonts w:eastAsiaTheme="minorEastAsia"/>
          <w:lang w:eastAsia="zh-CN"/>
        </w:rPr>
        <w:t>Figure</w:t>
      </w:r>
      <w:r>
        <w:rPr>
          <w:rFonts w:eastAsiaTheme="minorEastAsia"/>
          <w:lang w:eastAsia="zh-CN"/>
        </w:rPr>
        <w:t xml:space="preserve"> 1 and </w:t>
      </w:r>
      <w:r w:rsidR="00753293">
        <w:rPr>
          <w:rFonts w:eastAsiaTheme="minorEastAsia"/>
          <w:lang w:eastAsia="zh-CN"/>
        </w:rPr>
        <w:t>Figure</w:t>
      </w:r>
      <w:r>
        <w:rPr>
          <w:rFonts w:eastAsiaTheme="minorEastAsia"/>
          <w:lang w:eastAsia="zh-CN"/>
        </w:rPr>
        <w:t xml:space="preserve"> 2 separately.</w:t>
      </w:r>
      <w:r w:rsidR="00135D05" w:rsidRPr="00135D05">
        <w:t xml:space="preserve"> </w:t>
      </w:r>
      <w:r w:rsidR="00135D05">
        <w:t>UE dropping option A defined in section 6.1.2 of TR 37.885 is used</w:t>
      </w:r>
      <w:r w:rsidR="004F3B8E">
        <w:rPr>
          <w:rFonts w:asciiTheme="minorEastAsia" w:eastAsiaTheme="minorEastAsia" w:hAnsiTheme="minorEastAsia" w:hint="eastAsia"/>
          <w:lang w:eastAsia="zh-CN"/>
        </w:rPr>
        <w:t>.</w:t>
      </w:r>
      <w:r>
        <w:rPr>
          <w:rFonts w:eastAsiaTheme="minorEastAsia"/>
          <w:lang w:eastAsia="zh-CN"/>
        </w:rPr>
        <w:t xml:space="preserve"> </w:t>
      </w:r>
      <w:r w:rsidR="00000FF9">
        <w:rPr>
          <w:rFonts w:eastAsiaTheme="minorEastAsia"/>
          <w:lang w:eastAsia="zh-CN"/>
        </w:rPr>
        <w:t>The RSU dropping methods are as following:</w:t>
      </w:r>
    </w:p>
    <w:p w:rsidR="00981E2E" w:rsidRPr="00F2182C" w:rsidRDefault="00981E2E" w:rsidP="00F2182C">
      <w:pPr>
        <w:pStyle w:val="a0"/>
        <w:numPr>
          <w:ilvl w:val="0"/>
          <w:numId w:val="29"/>
        </w:numPr>
        <w:rPr>
          <w:rFonts w:eastAsiaTheme="minorEastAsia"/>
          <w:lang w:eastAsia="zh-CN"/>
        </w:rPr>
      </w:pPr>
      <w:r>
        <w:rPr>
          <w:rFonts w:eastAsiaTheme="minorEastAsia" w:hint="eastAsia"/>
          <w:lang w:eastAsia="zh-CN"/>
        </w:rPr>
        <w:t>U</w:t>
      </w:r>
      <w:r>
        <w:rPr>
          <w:rFonts w:eastAsiaTheme="minorEastAsia"/>
          <w:lang w:eastAsia="zh-CN"/>
        </w:rPr>
        <w:t xml:space="preserve">rban: </w:t>
      </w:r>
      <w:r>
        <w:rPr>
          <w:rFonts w:hint="cs"/>
        </w:rPr>
        <w:t>R</w:t>
      </w:r>
      <w:r>
        <w:t xml:space="preserve">SUs are located at the center of each intersection and uniformly located with 250m (lateral)/433m (longitudinal) spacing on both sides of each street unsymmetrically as shown in </w:t>
      </w:r>
      <w:r w:rsidR="00753293">
        <w:t>Figure</w:t>
      </w:r>
      <w:r>
        <w:t xml:space="preserve"> 1.</w:t>
      </w:r>
    </w:p>
    <w:p w:rsidR="00981E2E" w:rsidRPr="00981E2E" w:rsidRDefault="00981E2E" w:rsidP="00F2182C">
      <w:pPr>
        <w:pStyle w:val="a0"/>
        <w:numPr>
          <w:ilvl w:val="0"/>
          <w:numId w:val="29"/>
        </w:numPr>
        <w:rPr>
          <w:rFonts w:eastAsiaTheme="minorEastAsia"/>
          <w:lang w:eastAsia="zh-CN"/>
        </w:rPr>
      </w:pPr>
      <w:r w:rsidRPr="00F2182C">
        <w:rPr>
          <w:rFonts w:eastAsiaTheme="minorEastAsia"/>
          <w:lang w:eastAsia="zh-CN"/>
        </w:rPr>
        <w:t xml:space="preserve">Highway: RSU </w:t>
      </w:r>
      <w:r w:rsidRPr="00981E2E">
        <w:rPr>
          <w:rFonts w:eastAsia="宋体"/>
          <w:kern w:val="2"/>
          <w:szCs w:val="20"/>
        </w:rPr>
        <w:t xml:space="preserve">are uniformly located with 200m spacing on both sides of highway </w:t>
      </w:r>
      <w:r>
        <w:rPr>
          <w:rFonts w:eastAsia="宋体"/>
          <w:kern w:val="2"/>
          <w:szCs w:val="20"/>
        </w:rPr>
        <w:t>un</w:t>
      </w:r>
      <w:r w:rsidRPr="00981E2E">
        <w:rPr>
          <w:rFonts w:eastAsia="宋体"/>
          <w:kern w:val="2"/>
          <w:szCs w:val="20"/>
        </w:rPr>
        <w:t>symmetrically</w:t>
      </w:r>
      <w:r>
        <w:rPr>
          <w:rFonts w:eastAsia="宋体"/>
          <w:kern w:val="2"/>
          <w:szCs w:val="20"/>
        </w:rPr>
        <w:t xml:space="preserve"> as shown in </w:t>
      </w:r>
      <w:r w:rsidR="00753293">
        <w:rPr>
          <w:rFonts w:eastAsia="宋体"/>
          <w:kern w:val="2"/>
          <w:szCs w:val="20"/>
        </w:rPr>
        <w:t>Figure</w:t>
      </w:r>
      <w:r>
        <w:rPr>
          <w:rFonts w:eastAsia="宋体"/>
          <w:kern w:val="2"/>
          <w:szCs w:val="20"/>
        </w:rPr>
        <w:t xml:space="preserve"> 2.</w:t>
      </w:r>
    </w:p>
    <w:p w:rsidR="00981E2E" w:rsidRDefault="00F90CEC" w:rsidP="00F2182C">
      <w:pPr>
        <w:pStyle w:val="a0"/>
        <w:jc w:val="center"/>
      </w:pPr>
      <w:r>
        <w:object w:dxaOrig="4640" w:dyaOrig="5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2pt;height:252.9pt" o:ole="">
            <v:imagedata r:id="rId11" o:title=""/>
          </v:shape>
          <o:OLEObject Type="Embed" ProgID="Visio.Drawing.15" ShapeID="_x0000_i1025" DrawAspect="Content" ObjectID="_1726079672" r:id="rId12"/>
        </w:object>
      </w:r>
    </w:p>
    <w:p w:rsidR="00F90CEC" w:rsidRPr="00A41529" w:rsidRDefault="00F90CEC" w:rsidP="00DA7220">
      <w:pPr>
        <w:pStyle w:val="a0"/>
        <w:jc w:val="center"/>
        <w:rPr>
          <w:rFonts w:eastAsiaTheme="minorEastAsia"/>
          <w:lang w:eastAsia="zh-CN"/>
        </w:rPr>
      </w:pPr>
      <w:r>
        <w:t>Figure 1</w:t>
      </w:r>
      <w:r w:rsidR="00F44C24">
        <w:t>. RSU dropping in urban</w:t>
      </w:r>
    </w:p>
    <w:p w:rsidR="00F90CEC" w:rsidRDefault="00F90CEC" w:rsidP="00F2182C">
      <w:pPr>
        <w:pStyle w:val="a0"/>
        <w:jc w:val="center"/>
      </w:pPr>
      <w:r>
        <w:object w:dxaOrig="7080" w:dyaOrig="3150">
          <v:shape id="_x0000_i1026" type="#_x0000_t75" style="width:353.15pt;height:157.05pt" o:ole="">
            <v:imagedata r:id="rId13" o:title=""/>
          </v:shape>
          <o:OLEObject Type="Embed" ProgID="Visio.Drawing.15" ShapeID="_x0000_i1026" DrawAspect="Content" ObjectID="_1726079673" r:id="rId14"/>
        </w:object>
      </w:r>
    </w:p>
    <w:p w:rsidR="00F90CEC" w:rsidRDefault="00F90CEC" w:rsidP="00F2182C">
      <w:pPr>
        <w:pStyle w:val="a0"/>
        <w:jc w:val="center"/>
        <w:rPr>
          <w:rFonts w:eastAsiaTheme="minorEastAsia"/>
          <w:lang w:eastAsia="zh-CN"/>
        </w:rPr>
      </w:pPr>
      <w:r w:rsidRPr="00F2182C">
        <w:t>Figure</w:t>
      </w:r>
      <w:r>
        <w:t xml:space="preserve"> 2</w:t>
      </w:r>
      <w:r w:rsidR="00F44C24">
        <w:t>. RSU dropping in highway</w:t>
      </w:r>
    </w:p>
    <w:p w:rsidR="003D1F7B" w:rsidRPr="00126942" w:rsidRDefault="003D1F7B" w:rsidP="003D1F7B">
      <w:pPr>
        <w:pStyle w:val="a0"/>
        <w:jc w:val="center"/>
        <w:rPr>
          <w:rFonts w:eastAsiaTheme="minorEastAsia"/>
          <w:lang w:eastAsia="zh-CN"/>
        </w:rPr>
      </w:pPr>
    </w:p>
    <w:p w:rsidR="00756D6F" w:rsidRDefault="00756D6F" w:rsidP="00756D6F">
      <w:pPr>
        <w:pStyle w:val="2"/>
        <w:tabs>
          <w:tab w:val="clear" w:pos="567"/>
          <w:tab w:val="clear" w:pos="3447"/>
        </w:tabs>
        <w:spacing w:before="240" w:after="120"/>
        <w:ind w:left="578" w:hanging="578"/>
        <w:rPr>
          <w:rFonts w:ascii="Arial" w:eastAsia="宋体" w:hAnsi="Arial" w:cs="Arial"/>
          <w:sz w:val="24"/>
          <w:szCs w:val="24"/>
          <w:lang w:eastAsia="zh-CN"/>
        </w:rPr>
      </w:pPr>
      <w:r>
        <w:rPr>
          <w:rFonts w:ascii="Arial" w:eastAsia="宋体" w:hAnsi="Arial" w:cs="Arial"/>
          <w:sz w:val="24"/>
          <w:szCs w:val="24"/>
          <w:lang w:eastAsia="zh-CN"/>
        </w:rPr>
        <w:t xml:space="preserve">Urban </w:t>
      </w:r>
      <w:r w:rsidR="00ED1C30">
        <w:rPr>
          <w:rFonts w:ascii="Arial" w:eastAsia="宋体" w:hAnsi="Arial" w:cs="Arial" w:hint="eastAsia"/>
          <w:sz w:val="24"/>
          <w:szCs w:val="24"/>
          <w:lang w:eastAsia="zh-CN"/>
        </w:rPr>
        <w:t xml:space="preserve">grid </w:t>
      </w:r>
      <w:r>
        <w:rPr>
          <w:rFonts w:ascii="Arial" w:eastAsia="宋体" w:hAnsi="Arial" w:cs="Arial"/>
          <w:sz w:val="24"/>
          <w:szCs w:val="24"/>
          <w:lang w:eastAsia="zh-CN"/>
        </w:rPr>
        <w:t>scenario</w:t>
      </w:r>
    </w:p>
    <w:p w:rsidR="00756D6F" w:rsidRPr="00A278E5" w:rsidRDefault="00756D6F" w:rsidP="00756D6F">
      <w:pPr>
        <w:pStyle w:val="3"/>
        <w:rPr>
          <w:rFonts w:ascii="Arial" w:hAnsi="Arial" w:cs="Arial"/>
          <w:lang w:eastAsia="zh-CN"/>
        </w:rPr>
      </w:pPr>
      <w:r w:rsidRPr="00A278E5">
        <w:rPr>
          <w:rFonts w:ascii="Arial" w:hAnsi="Arial" w:cs="Arial" w:hint="eastAsia"/>
          <w:lang w:eastAsia="zh-CN"/>
        </w:rPr>
        <w:t>A</w:t>
      </w:r>
      <w:r w:rsidRPr="00A278E5">
        <w:rPr>
          <w:rFonts w:ascii="Arial" w:hAnsi="Arial" w:cs="Arial"/>
          <w:lang w:eastAsia="zh-CN"/>
        </w:rPr>
        <w:t>bsolute positioning</w:t>
      </w:r>
    </w:p>
    <w:p w:rsidR="00ED1C30" w:rsidRDefault="00B26949" w:rsidP="000E23E6">
      <w:pPr>
        <w:spacing w:beforeLines="50" w:before="120"/>
        <w:jc w:val="both"/>
        <w:rPr>
          <w:rFonts w:eastAsiaTheme="minorEastAsia"/>
          <w:lang w:eastAsia="zh-CN"/>
        </w:rPr>
      </w:pPr>
      <w:r>
        <w:rPr>
          <w:rFonts w:eastAsiaTheme="minorEastAsia" w:hint="eastAsia"/>
          <w:lang w:eastAsia="zh-CN"/>
        </w:rPr>
        <w:t>F</w:t>
      </w:r>
      <w:r>
        <w:rPr>
          <w:rFonts w:eastAsiaTheme="minorEastAsia"/>
          <w:lang w:eastAsia="zh-CN"/>
        </w:rPr>
        <w:t>or absolute positioning of urban scenario, the simulation results of different bandwidth</w:t>
      </w:r>
      <w:r w:rsidR="00753293">
        <w:rPr>
          <w:rFonts w:eastAsiaTheme="minorEastAsia" w:hint="eastAsia"/>
          <w:lang w:eastAsia="zh-CN"/>
        </w:rPr>
        <w:t>s</w:t>
      </w:r>
      <w:r>
        <w:rPr>
          <w:rFonts w:eastAsiaTheme="minorEastAsia"/>
          <w:lang w:eastAsia="zh-CN"/>
        </w:rPr>
        <w:t xml:space="preserve"> are provided in </w:t>
      </w:r>
      <w:r w:rsidR="00753293">
        <w:rPr>
          <w:rFonts w:eastAsiaTheme="minorEastAsia" w:hint="eastAsia"/>
          <w:lang w:eastAsia="zh-CN"/>
        </w:rPr>
        <w:t>T</w:t>
      </w:r>
      <w:r w:rsidR="00753293">
        <w:rPr>
          <w:rFonts w:eastAsiaTheme="minorEastAsia"/>
          <w:lang w:eastAsia="zh-CN"/>
        </w:rPr>
        <w:t xml:space="preserve">able </w:t>
      </w:r>
      <w:r>
        <w:rPr>
          <w:rFonts w:eastAsiaTheme="minorEastAsia"/>
          <w:lang w:eastAsia="zh-CN"/>
        </w:rPr>
        <w:t>3.</w:t>
      </w:r>
    </w:p>
    <w:p w:rsidR="00B26949" w:rsidRPr="00753293" w:rsidRDefault="00B26949" w:rsidP="00B26949">
      <w:pPr>
        <w:snapToGrid w:val="0"/>
        <w:spacing w:before="180"/>
        <w:jc w:val="center"/>
        <w:rPr>
          <w:szCs w:val="20"/>
        </w:rPr>
      </w:pPr>
      <w:r w:rsidRPr="00753293">
        <w:rPr>
          <w:szCs w:val="20"/>
        </w:rPr>
        <w:t xml:space="preserve">Table 3. Simulation results for </w:t>
      </w:r>
      <w:r w:rsidR="000801D3" w:rsidRPr="00A41529">
        <w:rPr>
          <w:szCs w:val="20"/>
        </w:rPr>
        <w:t>urban grid</w:t>
      </w:r>
      <w:r w:rsidRPr="00753293">
        <w:rPr>
          <w:szCs w:val="20"/>
        </w:rPr>
        <w:t xml:space="preserve"> for </w:t>
      </w:r>
      <w:r w:rsidR="000801D3" w:rsidRPr="00A41529">
        <w:rPr>
          <w:szCs w:val="20"/>
        </w:rPr>
        <w:t>absolute</w:t>
      </w:r>
      <w:r w:rsidRPr="00753293">
        <w:rPr>
          <w:szCs w:val="20"/>
        </w:rPr>
        <w:t xml:space="preserve"> positioning - </w:t>
      </w:r>
      <w:r w:rsidR="000801D3" w:rsidRPr="00A41529">
        <w:rPr>
          <w:szCs w:val="20"/>
        </w:rPr>
        <w:t>horizontal</w:t>
      </w:r>
      <w:r w:rsidRPr="00753293">
        <w:rPr>
          <w:szCs w:val="20"/>
        </w:rPr>
        <w:t xml:space="preserve"> accuracy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08"/>
        <w:gridCol w:w="766"/>
        <w:gridCol w:w="766"/>
        <w:gridCol w:w="766"/>
        <w:gridCol w:w="666"/>
        <w:gridCol w:w="2145"/>
        <w:gridCol w:w="2113"/>
      </w:tblGrid>
      <w:tr w:rsidR="00B26949" w:rsidTr="004A056B">
        <w:trPr>
          <w:trHeight w:val="262"/>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rFonts w:hint="eastAsia"/>
                <w:szCs w:val="20"/>
              </w:rPr>
              <w:t>C</w:t>
            </w:r>
            <w:r>
              <w:rPr>
                <w:szCs w:val="20"/>
              </w:rPr>
              <w:t>ase ID and brief description</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szCs w:val="20"/>
              </w:rPr>
              <w:t>50%</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szCs w:val="20"/>
              </w:rPr>
              <w:t>67%</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szCs w:val="20"/>
              </w:rPr>
              <w:t>80%</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szCs w:val="20"/>
              </w:rPr>
              <w:t>90%</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szCs w:val="20"/>
              </w:rPr>
              <w:t xml:space="preserve">Whether meet the requirement </w:t>
            </w:r>
            <w:r>
              <w:rPr>
                <w:rFonts w:hint="eastAsia"/>
                <w:szCs w:val="20"/>
              </w:rPr>
              <w:t>of</w:t>
            </w:r>
            <w:r>
              <w:rPr>
                <w:szCs w:val="20"/>
              </w:rPr>
              <w:t xml:space="preserve"> set A</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B26949" w:rsidTr="004A056B">
        <w:trPr>
          <w:trHeight w:val="90"/>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26949" w:rsidRPr="00984E59" w:rsidRDefault="00B26949" w:rsidP="004A056B">
            <w:pPr>
              <w:snapToGrid w:val="0"/>
              <w:rPr>
                <w:rFonts w:eastAsiaTheme="minorEastAsia"/>
                <w:szCs w:val="20"/>
                <w:lang w:eastAsia="zh-CN"/>
              </w:rPr>
            </w:pPr>
            <w:r>
              <w:rPr>
                <w:szCs w:val="20"/>
              </w:rPr>
              <w:t xml:space="preserve">Case #1, BW#20M, </w:t>
            </w:r>
            <w:r w:rsidR="00984E59">
              <w:rPr>
                <w:rFonts w:eastAsiaTheme="minorEastAsia" w:hint="eastAsia"/>
                <w:szCs w:val="20"/>
                <w:lang w:eastAsia="zh-CN"/>
              </w:rPr>
              <w:t>6</w:t>
            </w:r>
            <w:r w:rsidR="00984E59" w:rsidRPr="00A41529">
              <w:rPr>
                <w:szCs w:val="20"/>
              </w:rPr>
              <w:t>GHz</w:t>
            </w:r>
            <w:r>
              <w:rPr>
                <w:szCs w:val="20"/>
              </w:rPr>
              <w:t>, positioning method #TDOA</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rFonts w:hint="eastAsia"/>
                <w:szCs w:val="20"/>
              </w:rPr>
              <w:t>2</w:t>
            </w:r>
            <w:r>
              <w:rPr>
                <w:szCs w:val="20"/>
              </w:rPr>
              <w:t>.387</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rFonts w:hint="eastAsia"/>
                <w:szCs w:val="20"/>
              </w:rPr>
              <w:t>4</w:t>
            </w:r>
            <w:r>
              <w:rPr>
                <w:szCs w:val="20"/>
              </w:rPr>
              <w:t>.09</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rFonts w:hint="eastAsia"/>
                <w:szCs w:val="20"/>
              </w:rPr>
              <w:t>6</w:t>
            </w:r>
            <w:r>
              <w:rPr>
                <w:szCs w:val="20"/>
              </w:rPr>
              <w:t>.608</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szCs w:val="20"/>
              </w:rPr>
              <w:t>9.822</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szCs w:val="20"/>
              </w:rPr>
              <w:t>No</w:t>
            </w:r>
          </w:p>
          <w:p w:rsidR="00B26949" w:rsidRDefault="00B26949" w:rsidP="004A056B">
            <w:pPr>
              <w:snapToGrid w:val="0"/>
              <w:rPr>
                <w:szCs w:val="20"/>
              </w:rPr>
            </w:pPr>
            <w:r>
              <w:rPr>
                <w:szCs w:val="20"/>
              </w:rPr>
              <w:t>38</w:t>
            </w:r>
            <w:r>
              <w:rPr>
                <w:rFonts w:hint="eastAsia"/>
                <w:szCs w:val="20"/>
              </w:rPr>
              <w:t>%</w:t>
            </w:r>
            <w:r>
              <w:rPr>
                <w:szCs w:val="20"/>
              </w:rPr>
              <w:t xml:space="preserve"> of UEs satisfying the target positioning accuracy requirement</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rFonts w:hint="eastAsia"/>
                <w:szCs w:val="20"/>
              </w:rPr>
              <w:t>No</w:t>
            </w:r>
          </w:p>
          <w:p w:rsidR="00B26949" w:rsidRDefault="00B26949" w:rsidP="004A056B">
            <w:pPr>
              <w:snapToGrid w:val="0"/>
              <w:rPr>
                <w:szCs w:val="20"/>
              </w:rPr>
            </w:pPr>
            <w:r>
              <w:rPr>
                <w:szCs w:val="20"/>
              </w:rPr>
              <w:t>11% of UEs satisfying the target positioning accuracy requirement</w:t>
            </w:r>
          </w:p>
        </w:tc>
      </w:tr>
      <w:tr w:rsidR="00B26949" w:rsidTr="004A056B">
        <w:trPr>
          <w:trHeight w:val="5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26949" w:rsidRPr="00984E59" w:rsidRDefault="00B26949" w:rsidP="004A056B">
            <w:pPr>
              <w:snapToGrid w:val="0"/>
              <w:rPr>
                <w:rFonts w:eastAsiaTheme="minorEastAsia"/>
                <w:szCs w:val="20"/>
                <w:lang w:eastAsia="zh-CN"/>
              </w:rPr>
            </w:pPr>
            <w:r>
              <w:rPr>
                <w:szCs w:val="20"/>
              </w:rPr>
              <w:t xml:space="preserve">Case #2, BW#40M, </w:t>
            </w:r>
            <w:r w:rsidR="00984E59">
              <w:rPr>
                <w:rFonts w:eastAsiaTheme="minorEastAsia" w:hint="eastAsia"/>
                <w:szCs w:val="20"/>
                <w:lang w:eastAsia="zh-CN"/>
              </w:rPr>
              <w:t>6</w:t>
            </w:r>
            <w:r w:rsidR="00984E59" w:rsidRPr="00A41529">
              <w:rPr>
                <w:szCs w:val="20"/>
              </w:rPr>
              <w:t>GHz</w:t>
            </w:r>
            <w:r>
              <w:rPr>
                <w:szCs w:val="20"/>
              </w:rPr>
              <w:t>, positioning method#TDOA</w:t>
            </w:r>
            <w:r w:rsidR="00984E59">
              <w:rPr>
                <w:rFonts w:eastAsiaTheme="minorEastAsia" w:hint="eastAsia"/>
                <w:szCs w:val="20"/>
                <w:lang w:eastAsia="zh-CN"/>
              </w:rPr>
              <w:t>, 6</w:t>
            </w:r>
            <w:r w:rsidR="00984E59" w:rsidRPr="00A41529">
              <w:rPr>
                <w:szCs w:val="20"/>
              </w:rPr>
              <w:t>GHz</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rFonts w:hint="eastAsia"/>
                <w:szCs w:val="20"/>
              </w:rPr>
              <w:t>0</w:t>
            </w:r>
            <w:r>
              <w:rPr>
                <w:szCs w:val="20"/>
              </w:rPr>
              <w:t>.9298</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rFonts w:hint="eastAsia"/>
                <w:szCs w:val="20"/>
              </w:rPr>
              <w:t>1</w:t>
            </w:r>
            <w:r>
              <w:rPr>
                <w:szCs w:val="20"/>
              </w:rPr>
              <w:t>.615</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rFonts w:hint="eastAsia"/>
                <w:szCs w:val="20"/>
              </w:rPr>
              <w:t>3</w:t>
            </w:r>
            <w:r>
              <w:rPr>
                <w:szCs w:val="20"/>
              </w:rPr>
              <w:t>.074</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rFonts w:hint="eastAsia"/>
                <w:szCs w:val="20"/>
              </w:rPr>
              <w:t>5</w:t>
            </w:r>
            <w:r>
              <w:rPr>
                <w:szCs w:val="20"/>
              </w:rPr>
              <w:t>.114</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rFonts w:hint="eastAsia"/>
                <w:szCs w:val="20"/>
              </w:rPr>
              <w:t>N</w:t>
            </w:r>
            <w:r>
              <w:rPr>
                <w:szCs w:val="20"/>
              </w:rPr>
              <w:t>o</w:t>
            </w:r>
          </w:p>
          <w:p w:rsidR="00B26949" w:rsidRDefault="00B26949" w:rsidP="004A056B">
            <w:pPr>
              <w:snapToGrid w:val="0"/>
              <w:rPr>
                <w:szCs w:val="20"/>
              </w:rPr>
            </w:pPr>
            <w:r>
              <w:rPr>
                <w:szCs w:val="20"/>
              </w:rPr>
              <w:t>65% of UEs satisfying the target positioning accuracy requirement</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rFonts w:hint="eastAsia"/>
                <w:szCs w:val="20"/>
              </w:rPr>
              <w:t>No</w:t>
            </w:r>
          </w:p>
          <w:p w:rsidR="00B26949" w:rsidRDefault="00B26949" w:rsidP="004A056B">
            <w:pPr>
              <w:snapToGrid w:val="0"/>
              <w:rPr>
                <w:szCs w:val="20"/>
              </w:rPr>
            </w:pPr>
            <w:r>
              <w:rPr>
                <w:szCs w:val="20"/>
              </w:rPr>
              <w:t>30% of UEs satisfying the target positioning accuracy requirement</w:t>
            </w:r>
          </w:p>
        </w:tc>
      </w:tr>
      <w:tr w:rsidR="00B26949" w:rsidTr="004A056B">
        <w:trPr>
          <w:trHeight w:val="5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pPr>
              <w:snapToGrid w:val="0"/>
              <w:rPr>
                <w:szCs w:val="20"/>
              </w:rPr>
            </w:pPr>
            <w:r>
              <w:rPr>
                <w:szCs w:val="20"/>
              </w:rPr>
              <w:t>Case #</w:t>
            </w:r>
            <w:r w:rsidR="00840E1C">
              <w:rPr>
                <w:szCs w:val="20"/>
              </w:rPr>
              <w:t>3</w:t>
            </w:r>
            <w:r>
              <w:rPr>
                <w:szCs w:val="20"/>
              </w:rPr>
              <w:t xml:space="preserve">, BW#100M, </w:t>
            </w:r>
            <w:r w:rsidR="00984E59">
              <w:rPr>
                <w:rFonts w:eastAsiaTheme="minorEastAsia" w:hint="eastAsia"/>
                <w:szCs w:val="20"/>
                <w:lang w:eastAsia="zh-CN"/>
              </w:rPr>
              <w:t>6</w:t>
            </w:r>
            <w:r w:rsidR="00984E59" w:rsidRPr="00A41529">
              <w:rPr>
                <w:szCs w:val="20"/>
              </w:rPr>
              <w:t>GHz</w:t>
            </w:r>
            <w:r>
              <w:rPr>
                <w:szCs w:val="20"/>
              </w:rPr>
              <w:t>, positioning method#TDOA</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rFonts w:hint="eastAsia"/>
                <w:szCs w:val="20"/>
              </w:rPr>
              <w:t>0.2903</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rFonts w:hint="eastAsia"/>
                <w:szCs w:val="20"/>
              </w:rPr>
              <w:t>0.5134</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rFonts w:hint="eastAsia"/>
                <w:szCs w:val="20"/>
              </w:rPr>
              <w:t>0.9177</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rFonts w:hint="eastAsia"/>
                <w:szCs w:val="20"/>
              </w:rPr>
              <w:t>1.559</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rFonts w:hint="eastAsia"/>
                <w:szCs w:val="20"/>
              </w:rPr>
              <w:t>No</w:t>
            </w:r>
          </w:p>
          <w:p w:rsidR="00B26949" w:rsidRDefault="00B26949" w:rsidP="004A056B">
            <w:pPr>
              <w:snapToGrid w:val="0"/>
              <w:rPr>
                <w:szCs w:val="20"/>
              </w:rPr>
            </w:pPr>
            <w:r>
              <w:rPr>
                <w:rFonts w:hint="eastAsia"/>
                <w:szCs w:val="20"/>
              </w:rPr>
              <w:t>89.5</w:t>
            </w:r>
            <w:r>
              <w:rPr>
                <w:szCs w:val="20"/>
              </w:rPr>
              <w:t>% of UEs satisfying the target positioning accuracy requirement</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rFonts w:hint="eastAsia"/>
                <w:szCs w:val="20"/>
              </w:rPr>
              <w:t>No</w:t>
            </w:r>
          </w:p>
          <w:p w:rsidR="00B26949" w:rsidRDefault="00B26949" w:rsidP="004A056B">
            <w:pPr>
              <w:snapToGrid w:val="0"/>
              <w:rPr>
                <w:szCs w:val="20"/>
              </w:rPr>
            </w:pPr>
            <w:r>
              <w:rPr>
                <w:rFonts w:hint="eastAsia"/>
                <w:szCs w:val="20"/>
              </w:rPr>
              <w:t>66</w:t>
            </w:r>
            <w:r>
              <w:rPr>
                <w:szCs w:val="20"/>
              </w:rPr>
              <w:t>% of UEs satisfying the target positioning accuracy requirement</w:t>
            </w:r>
          </w:p>
        </w:tc>
      </w:tr>
    </w:tbl>
    <w:p w:rsidR="005323CE" w:rsidRDefault="005323CE" w:rsidP="000E23E6">
      <w:pPr>
        <w:spacing w:beforeLines="50" w:before="120" w:afterLines="50" w:after="120"/>
        <w:rPr>
          <w:rFonts w:eastAsiaTheme="minorEastAsia"/>
          <w:b/>
          <w:lang w:eastAsia="zh-CN"/>
        </w:rPr>
      </w:pPr>
      <w:r>
        <w:rPr>
          <w:rFonts w:eastAsiaTheme="minorEastAsia" w:hint="eastAsia"/>
          <w:lang w:eastAsia="zh-CN"/>
        </w:rPr>
        <w:t>T</w:t>
      </w:r>
      <w:r>
        <w:rPr>
          <w:rFonts w:eastAsiaTheme="minorEastAsia"/>
          <w:lang w:eastAsia="zh-CN"/>
        </w:rPr>
        <w:t>he existing of NLOS will decrease the accuracy of the TDOA badly, the whole performance of urban</w:t>
      </w:r>
      <w:r w:rsidR="002423F0">
        <w:rPr>
          <w:rFonts w:eastAsiaTheme="minorEastAsia"/>
          <w:lang w:eastAsia="zh-CN"/>
        </w:rPr>
        <w:t xml:space="preserve"> absolute positioning</w:t>
      </w:r>
      <w:r>
        <w:rPr>
          <w:rFonts w:eastAsiaTheme="minorEastAsia"/>
          <w:lang w:eastAsia="zh-CN"/>
        </w:rPr>
        <w:t xml:space="preserve"> is poor.</w:t>
      </w:r>
    </w:p>
    <w:p w:rsidR="00DA7220" w:rsidRPr="00B503DB" w:rsidRDefault="00DA7220" w:rsidP="00DA7220">
      <w:pPr>
        <w:rPr>
          <w:rFonts w:eastAsiaTheme="minorEastAsia"/>
          <w:b/>
          <w:lang w:eastAsia="zh-CN"/>
        </w:rPr>
      </w:pPr>
      <w:r>
        <w:rPr>
          <w:rFonts w:eastAsiaTheme="minorEastAsia" w:hint="eastAsia"/>
          <w:b/>
          <w:lang w:eastAsia="zh-CN"/>
        </w:rPr>
        <w:t xml:space="preserve">Observation 1: </w:t>
      </w:r>
      <w:r w:rsidRPr="00B503DB">
        <w:rPr>
          <w:rFonts w:eastAsiaTheme="minorEastAsia"/>
          <w:b/>
          <w:lang w:eastAsia="zh-CN"/>
        </w:rPr>
        <w:t xml:space="preserve">For urban grid scenario, the </w:t>
      </w:r>
      <w:r>
        <w:rPr>
          <w:rFonts w:eastAsiaTheme="minorEastAsia" w:hint="eastAsia"/>
          <w:b/>
          <w:lang w:eastAsia="zh-CN"/>
        </w:rPr>
        <w:t>absolute</w:t>
      </w:r>
      <w:r w:rsidRPr="00B503DB">
        <w:rPr>
          <w:rFonts w:eastAsiaTheme="minorEastAsia"/>
          <w:b/>
          <w:lang w:eastAsia="zh-CN"/>
        </w:rPr>
        <w:t xml:space="preserve"> positioning accura</w:t>
      </w:r>
      <w:r>
        <w:rPr>
          <w:rFonts w:eastAsiaTheme="minorEastAsia"/>
          <w:b/>
          <w:lang w:eastAsia="zh-CN"/>
        </w:rPr>
        <w:t>cy in horizontal can reach 1.</w:t>
      </w:r>
      <w:r>
        <w:rPr>
          <w:rFonts w:eastAsiaTheme="minorEastAsia" w:hint="eastAsia"/>
          <w:b/>
          <w:lang w:eastAsia="zh-CN"/>
        </w:rPr>
        <w:t>559</w:t>
      </w:r>
      <w:r w:rsidRPr="00B503DB">
        <w:rPr>
          <w:rFonts w:eastAsiaTheme="minorEastAsia"/>
          <w:b/>
          <w:lang w:eastAsia="zh-CN"/>
        </w:rPr>
        <w:t xml:space="preserve"> m for 90% UEs under 100M bandwidth.</w:t>
      </w:r>
    </w:p>
    <w:p w:rsidR="00DA7220" w:rsidRPr="00B503DB" w:rsidRDefault="00DA7220" w:rsidP="00DA7220">
      <w:pPr>
        <w:rPr>
          <w:rFonts w:eastAsiaTheme="minorEastAsia"/>
          <w:b/>
          <w:lang w:eastAsia="zh-CN"/>
        </w:rPr>
      </w:pPr>
      <w:r>
        <w:rPr>
          <w:rFonts w:eastAsiaTheme="minorEastAsia" w:hint="eastAsia"/>
          <w:b/>
          <w:lang w:eastAsia="zh-CN"/>
        </w:rPr>
        <w:t xml:space="preserve">Observation 2: </w:t>
      </w:r>
      <w:r w:rsidRPr="00B503DB">
        <w:rPr>
          <w:rFonts w:eastAsiaTheme="minorEastAsia"/>
          <w:b/>
          <w:lang w:eastAsia="zh-CN"/>
        </w:rPr>
        <w:t>The posi</w:t>
      </w:r>
      <w:r w:rsidR="00E50F41">
        <w:rPr>
          <w:rFonts w:eastAsiaTheme="minorEastAsia"/>
          <w:b/>
          <w:lang w:eastAsia="zh-CN"/>
        </w:rPr>
        <w:t xml:space="preserve">tioning errors in urban grid </w:t>
      </w:r>
      <w:r w:rsidR="00E50F41">
        <w:rPr>
          <w:rFonts w:eastAsiaTheme="minorEastAsia" w:hint="eastAsia"/>
          <w:b/>
          <w:lang w:eastAsia="zh-CN"/>
        </w:rPr>
        <w:t>almost</w:t>
      </w:r>
      <w:r w:rsidRPr="00B503DB">
        <w:rPr>
          <w:rFonts w:eastAsiaTheme="minorEastAsia"/>
          <w:b/>
          <w:lang w:eastAsia="zh-CN"/>
        </w:rPr>
        <w:t xml:space="preserve"> satisfy the requirements of Set A under 100M bandwidth (1.5m@ 90% CDF UE), but cannot satisfy Set B (0.5m@ 90% CDF UE).</w:t>
      </w:r>
    </w:p>
    <w:p w:rsidR="00756D6F" w:rsidRDefault="00756D6F" w:rsidP="00756D6F">
      <w:pPr>
        <w:pStyle w:val="3"/>
        <w:rPr>
          <w:rFonts w:ascii="Arial" w:hAnsi="Arial" w:cs="Arial"/>
          <w:lang w:eastAsia="zh-CN"/>
        </w:rPr>
      </w:pPr>
      <w:r w:rsidRPr="00A278E5">
        <w:rPr>
          <w:rFonts w:ascii="Arial" w:hAnsi="Arial" w:cs="Arial"/>
          <w:lang w:eastAsia="zh-CN"/>
        </w:rPr>
        <w:t>Relative positioning</w:t>
      </w:r>
    </w:p>
    <w:p w:rsidR="00756D6F" w:rsidRDefault="004001BF" w:rsidP="000E23E6">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or relative positioning</w:t>
      </w:r>
      <w:r w:rsidR="00625003">
        <w:rPr>
          <w:rFonts w:eastAsiaTheme="minorEastAsia"/>
          <w:lang w:eastAsia="zh-CN"/>
        </w:rPr>
        <w:t xml:space="preserve"> of urban scenario</w:t>
      </w:r>
      <w:r w:rsidR="00F904C5">
        <w:rPr>
          <w:rFonts w:eastAsiaTheme="minorEastAsia"/>
          <w:lang w:eastAsia="zh-CN"/>
        </w:rPr>
        <w:t>, the positioning method is RTT+AoA, and X=</w:t>
      </w:r>
      <w:r w:rsidR="006650AE">
        <w:rPr>
          <w:rFonts w:eastAsiaTheme="minorEastAsia" w:hint="eastAsia"/>
          <w:lang w:eastAsia="zh-CN"/>
        </w:rPr>
        <w:t>10</w:t>
      </w:r>
      <w:r w:rsidR="00F904C5">
        <w:rPr>
          <w:rFonts w:eastAsiaTheme="minorEastAsia"/>
          <w:lang w:eastAsia="zh-CN"/>
        </w:rPr>
        <w:t>/</w:t>
      </w:r>
      <w:r w:rsidR="006650AE">
        <w:rPr>
          <w:rFonts w:eastAsiaTheme="minorEastAsia" w:hint="eastAsia"/>
          <w:lang w:eastAsia="zh-CN"/>
        </w:rPr>
        <w:t>25</w:t>
      </w:r>
      <w:r w:rsidR="006650AE">
        <w:rPr>
          <w:rFonts w:eastAsiaTheme="minorEastAsia"/>
          <w:lang w:eastAsia="zh-CN"/>
        </w:rPr>
        <w:t>m</w:t>
      </w:r>
      <w:r w:rsidR="00F904C5">
        <w:rPr>
          <w:rFonts w:eastAsiaTheme="minorEastAsia"/>
          <w:lang w:eastAsia="zh-CN"/>
        </w:rPr>
        <w:t xml:space="preserve">. The results are given in </w:t>
      </w:r>
      <w:r w:rsidR="00753293">
        <w:rPr>
          <w:rFonts w:eastAsiaTheme="minorEastAsia"/>
          <w:lang w:eastAsia="zh-CN"/>
        </w:rPr>
        <w:t>Table</w:t>
      </w:r>
      <w:r w:rsidR="00F904C5">
        <w:rPr>
          <w:rFonts w:eastAsiaTheme="minorEastAsia"/>
          <w:lang w:eastAsia="zh-CN"/>
        </w:rPr>
        <w:t xml:space="preserve"> 4</w:t>
      </w:r>
      <w:r w:rsidR="002B6404">
        <w:rPr>
          <w:rFonts w:eastAsiaTheme="minorEastAsia"/>
          <w:lang w:eastAsia="zh-CN"/>
        </w:rPr>
        <w:t xml:space="preserve"> and </w:t>
      </w:r>
      <w:r w:rsidR="00753293">
        <w:rPr>
          <w:rFonts w:eastAsiaTheme="minorEastAsia"/>
          <w:lang w:eastAsia="zh-CN"/>
        </w:rPr>
        <w:t>Table</w:t>
      </w:r>
      <w:r w:rsidR="002B6404">
        <w:rPr>
          <w:rFonts w:eastAsiaTheme="minorEastAsia"/>
          <w:lang w:eastAsia="zh-CN"/>
        </w:rPr>
        <w:t xml:space="preserve"> 5</w:t>
      </w:r>
      <w:r w:rsidR="00F904C5">
        <w:rPr>
          <w:rFonts w:eastAsiaTheme="minorEastAsia"/>
          <w:lang w:eastAsia="zh-CN"/>
        </w:rPr>
        <w:t>.</w:t>
      </w:r>
    </w:p>
    <w:p w:rsidR="001E61B4" w:rsidRDefault="001E61B4" w:rsidP="001E61B4">
      <w:pPr>
        <w:snapToGrid w:val="0"/>
        <w:spacing w:before="180"/>
        <w:jc w:val="center"/>
        <w:rPr>
          <w:szCs w:val="20"/>
        </w:rPr>
      </w:pPr>
      <w:r>
        <w:rPr>
          <w:szCs w:val="20"/>
        </w:rPr>
        <w:t xml:space="preserve">Table 4. Simulation results for </w:t>
      </w:r>
      <w:r>
        <w:rPr>
          <w:b/>
          <w:szCs w:val="20"/>
        </w:rPr>
        <w:t>urban grid</w:t>
      </w:r>
      <w:r>
        <w:rPr>
          <w:szCs w:val="20"/>
        </w:rPr>
        <w:t xml:space="preserve"> for </w:t>
      </w:r>
      <w:r>
        <w:rPr>
          <w:b/>
          <w:szCs w:val="20"/>
        </w:rPr>
        <w:t>relative</w:t>
      </w:r>
      <w:r>
        <w:rPr>
          <w:szCs w:val="20"/>
        </w:rPr>
        <w:t xml:space="preserve"> positioning (</w:t>
      </w:r>
      <w:r>
        <w:rPr>
          <w:b/>
          <w:szCs w:val="20"/>
        </w:rPr>
        <w:t>X</w:t>
      </w:r>
      <w:r>
        <w:rPr>
          <w:szCs w:val="20"/>
        </w:rPr>
        <w:t>=</w:t>
      </w:r>
      <w:r>
        <w:rPr>
          <w:rFonts w:eastAsiaTheme="minorEastAsia" w:hint="eastAsia"/>
          <w:szCs w:val="20"/>
          <w:lang w:eastAsia="zh-CN"/>
        </w:rPr>
        <w:t>10</w:t>
      </w:r>
      <w:r>
        <w:rPr>
          <w:szCs w:val="20"/>
        </w:rPr>
        <w:t xml:space="preserve">m) - </w:t>
      </w:r>
      <w:r>
        <w:rPr>
          <w:b/>
          <w:szCs w:val="20"/>
        </w:rPr>
        <w:t>horizontal</w:t>
      </w:r>
      <w:r>
        <w:rPr>
          <w:szCs w:val="20"/>
        </w:rPr>
        <w:t xml:space="preserve"> accuracy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54"/>
        <w:gridCol w:w="745"/>
        <w:gridCol w:w="745"/>
        <w:gridCol w:w="745"/>
        <w:gridCol w:w="745"/>
        <w:gridCol w:w="2249"/>
        <w:gridCol w:w="2247"/>
      </w:tblGrid>
      <w:tr w:rsidR="001E61B4" w:rsidTr="00A41529">
        <w:trPr>
          <w:trHeight w:val="262"/>
          <w:jc w:val="center"/>
        </w:trPr>
        <w:tc>
          <w:tcPr>
            <w:tcW w:w="1077" w:type="pct"/>
            <w:tcBorders>
              <w:top w:val="single" w:sz="4" w:space="0" w:color="000000"/>
              <w:left w:val="single" w:sz="4" w:space="0" w:color="000000"/>
              <w:bottom w:val="single" w:sz="4" w:space="0" w:color="000000"/>
              <w:right w:val="single" w:sz="4" w:space="0" w:color="000000"/>
            </w:tcBorders>
            <w:vAlign w:val="center"/>
          </w:tcPr>
          <w:p w:rsidR="001E61B4" w:rsidRDefault="001E61B4" w:rsidP="001E61B4">
            <w:pPr>
              <w:snapToGrid w:val="0"/>
              <w:rPr>
                <w:szCs w:val="20"/>
              </w:rPr>
            </w:pPr>
            <w:r>
              <w:rPr>
                <w:rFonts w:hint="eastAsia"/>
                <w:szCs w:val="20"/>
              </w:rPr>
              <w:t>C</w:t>
            </w:r>
            <w:r>
              <w:rPr>
                <w:szCs w:val="20"/>
              </w:rPr>
              <w:t>ase ID and brief description</w:t>
            </w:r>
          </w:p>
        </w:tc>
        <w:tc>
          <w:tcPr>
            <w:tcW w:w="391" w:type="pct"/>
            <w:tcBorders>
              <w:top w:val="single" w:sz="4" w:space="0" w:color="000000"/>
              <w:left w:val="single" w:sz="4" w:space="0" w:color="000000"/>
              <w:bottom w:val="single" w:sz="4" w:space="0" w:color="000000"/>
              <w:right w:val="single" w:sz="4" w:space="0" w:color="000000"/>
            </w:tcBorders>
            <w:vAlign w:val="center"/>
          </w:tcPr>
          <w:p w:rsidR="001E61B4" w:rsidRDefault="001E61B4" w:rsidP="001E61B4">
            <w:pPr>
              <w:snapToGrid w:val="0"/>
              <w:rPr>
                <w:szCs w:val="20"/>
              </w:rPr>
            </w:pPr>
            <w:r>
              <w:rPr>
                <w:szCs w:val="20"/>
              </w:rPr>
              <w:t>50%</w:t>
            </w:r>
          </w:p>
        </w:tc>
        <w:tc>
          <w:tcPr>
            <w:tcW w:w="391" w:type="pct"/>
            <w:tcBorders>
              <w:top w:val="single" w:sz="4" w:space="0" w:color="000000"/>
              <w:left w:val="single" w:sz="4" w:space="0" w:color="000000"/>
              <w:bottom w:val="single" w:sz="4" w:space="0" w:color="000000"/>
              <w:right w:val="single" w:sz="4" w:space="0" w:color="000000"/>
            </w:tcBorders>
            <w:vAlign w:val="center"/>
          </w:tcPr>
          <w:p w:rsidR="001E61B4" w:rsidRDefault="001E61B4" w:rsidP="001E61B4">
            <w:pPr>
              <w:snapToGrid w:val="0"/>
              <w:rPr>
                <w:szCs w:val="20"/>
              </w:rPr>
            </w:pPr>
            <w:r>
              <w:rPr>
                <w:szCs w:val="20"/>
              </w:rPr>
              <w:t>67%</w:t>
            </w:r>
          </w:p>
        </w:tc>
        <w:tc>
          <w:tcPr>
            <w:tcW w:w="391" w:type="pct"/>
            <w:tcBorders>
              <w:top w:val="single" w:sz="4" w:space="0" w:color="000000"/>
              <w:left w:val="single" w:sz="4" w:space="0" w:color="000000"/>
              <w:bottom w:val="single" w:sz="4" w:space="0" w:color="000000"/>
              <w:right w:val="single" w:sz="4" w:space="0" w:color="000000"/>
            </w:tcBorders>
            <w:vAlign w:val="center"/>
          </w:tcPr>
          <w:p w:rsidR="001E61B4" w:rsidRDefault="001E61B4" w:rsidP="001E61B4">
            <w:pPr>
              <w:snapToGrid w:val="0"/>
              <w:rPr>
                <w:szCs w:val="20"/>
              </w:rPr>
            </w:pPr>
            <w:r>
              <w:rPr>
                <w:szCs w:val="20"/>
              </w:rPr>
              <w:t>80%</w:t>
            </w:r>
          </w:p>
        </w:tc>
        <w:tc>
          <w:tcPr>
            <w:tcW w:w="391" w:type="pct"/>
            <w:tcBorders>
              <w:top w:val="single" w:sz="4" w:space="0" w:color="000000"/>
              <w:left w:val="single" w:sz="4" w:space="0" w:color="000000"/>
              <w:bottom w:val="single" w:sz="4" w:space="0" w:color="000000"/>
              <w:right w:val="single" w:sz="4" w:space="0" w:color="000000"/>
            </w:tcBorders>
            <w:vAlign w:val="center"/>
          </w:tcPr>
          <w:p w:rsidR="001E61B4" w:rsidRDefault="001E61B4" w:rsidP="001E61B4">
            <w:pPr>
              <w:snapToGrid w:val="0"/>
              <w:rPr>
                <w:szCs w:val="20"/>
              </w:rPr>
            </w:pPr>
            <w:r>
              <w:rPr>
                <w:szCs w:val="20"/>
              </w:rPr>
              <w:t>90%</w:t>
            </w:r>
          </w:p>
        </w:tc>
        <w:tc>
          <w:tcPr>
            <w:tcW w:w="1180" w:type="pct"/>
            <w:tcBorders>
              <w:top w:val="single" w:sz="4" w:space="0" w:color="000000"/>
              <w:left w:val="single" w:sz="4" w:space="0" w:color="000000"/>
              <w:bottom w:val="single" w:sz="4" w:space="0" w:color="000000"/>
              <w:right w:val="single" w:sz="4" w:space="0" w:color="000000"/>
            </w:tcBorders>
            <w:vAlign w:val="center"/>
          </w:tcPr>
          <w:p w:rsidR="001E61B4" w:rsidRDefault="001E61B4" w:rsidP="001E61B4">
            <w:pPr>
              <w:snapToGrid w:val="0"/>
              <w:rPr>
                <w:szCs w:val="20"/>
              </w:rPr>
            </w:pPr>
            <w:r>
              <w:rPr>
                <w:szCs w:val="20"/>
              </w:rPr>
              <w:t xml:space="preserve">Whether meet the requirement </w:t>
            </w:r>
            <w:r>
              <w:rPr>
                <w:rFonts w:hint="eastAsia"/>
                <w:szCs w:val="20"/>
              </w:rPr>
              <w:t>of</w:t>
            </w:r>
            <w:r>
              <w:rPr>
                <w:szCs w:val="20"/>
              </w:rPr>
              <w:t xml:space="preserve"> set A</w:t>
            </w:r>
          </w:p>
        </w:tc>
        <w:tc>
          <w:tcPr>
            <w:tcW w:w="1180" w:type="pct"/>
            <w:tcBorders>
              <w:top w:val="single" w:sz="4" w:space="0" w:color="000000"/>
              <w:left w:val="single" w:sz="4" w:space="0" w:color="000000"/>
              <w:bottom w:val="single" w:sz="4" w:space="0" w:color="000000"/>
              <w:right w:val="single" w:sz="4" w:space="0" w:color="000000"/>
            </w:tcBorders>
            <w:vAlign w:val="center"/>
          </w:tcPr>
          <w:p w:rsidR="001E61B4" w:rsidRDefault="001E61B4" w:rsidP="001E61B4">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1E61B4" w:rsidTr="00A41529">
        <w:trPr>
          <w:trHeight w:val="1300"/>
          <w:jc w:val="center"/>
        </w:trPr>
        <w:tc>
          <w:tcPr>
            <w:tcW w:w="1077" w:type="pct"/>
            <w:tcBorders>
              <w:top w:val="single" w:sz="4" w:space="0" w:color="000000"/>
              <w:left w:val="single" w:sz="4" w:space="0" w:color="000000"/>
              <w:bottom w:val="single" w:sz="4" w:space="0" w:color="000000"/>
              <w:right w:val="single" w:sz="4" w:space="0" w:color="000000"/>
            </w:tcBorders>
            <w:vAlign w:val="center"/>
          </w:tcPr>
          <w:p w:rsidR="001E61B4" w:rsidRDefault="001E61B4" w:rsidP="001E61B4">
            <w:pPr>
              <w:snapToGrid w:val="0"/>
              <w:rPr>
                <w:szCs w:val="20"/>
              </w:rPr>
            </w:pPr>
            <w:r>
              <w:rPr>
                <w:szCs w:val="20"/>
              </w:rPr>
              <w:t>Case #</w:t>
            </w:r>
            <w:r>
              <w:rPr>
                <w:rFonts w:eastAsiaTheme="minorEastAsia" w:hint="eastAsia"/>
                <w:szCs w:val="20"/>
                <w:lang w:eastAsia="zh-CN"/>
              </w:rPr>
              <w:t>1</w:t>
            </w:r>
            <w:r>
              <w:rPr>
                <w:szCs w:val="20"/>
              </w:rPr>
              <w:t xml:space="preserve">, BW#40M, </w:t>
            </w:r>
            <w:r w:rsidR="00984E59">
              <w:rPr>
                <w:rFonts w:eastAsiaTheme="minorEastAsia" w:hint="eastAsia"/>
                <w:szCs w:val="20"/>
                <w:lang w:eastAsia="zh-CN"/>
              </w:rPr>
              <w:t>3.5</w:t>
            </w:r>
            <w:r w:rsidR="00984E59" w:rsidRPr="00A41529">
              <w:rPr>
                <w:szCs w:val="20"/>
              </w:rPr>
              <w:t>GHz</w:t>
            </w:r>
            <w:r>
              <w:rPr>
                <w:szCs w:val="20"/>
              </w:rPr>
              <w:t>, positioning method #RTT+AoA</w:t>
            </w:r>
          </w:p>
        </w:tc>
        <w:tc>
          <w:tcPr>
            <w:tcW w:w="391" w:type="pct"/>
            <w:tcBorders>
              <w:top w:val="single" w:sz="4" w:space="0" w:color="000000"/>
              <w:left w:val="single" w:sz="4" w:space="0" w:color="000000"/>
              <w:bottom w:val="single" w:sz="4" w:space="0" w:color="000000"/>
              <w:right w:val="single" w:sz="4" w:space="0" w:color="000000"/>
            </w:tcBorders>
            <w:vAlign w:val="center"/>
          </w:tcPr>
          <w:p w:rsidR="001E61B4" w:rsidRDefault="001E61B4" w:rsidP="001E61B4">
            <w:pPr>
              <w:snapToGrid w:val="0"/>
              <w:rPr>
                <w:szCs w:val="20"/>
              </w:rPr>
            </w:pPr>
            <w:r>
              <w:rPr>
                <w:rFonts w:eastAsiaTheme="minorEastAsia" w:hint="eastAsia"/>
                <w:szCs w:val="20"/>
                <w:lang w:eastAsia="zh-CN"/>
              </w:rPr>
              <w:t>0.5</w:t>
            </w:r>
            <w:r>
              <w:rPr>
                <w:szCs w:val="20"/>
              </w:rPr>
              <w:t>99</w:t>
            </w:r>
          </w:p>
        </w:tc>
        <w:tc>
          <w:tcPr>
            <w:tcW w:w="391" w:type="pct"/>
            <w:tcBorders>
              <w:top w:val="single" w:sz="4" w:space="0" w:color="000000"/>
              <w:left w:val="single" w:sz="4" w:space="0" w:color="000000"/>
              <w:bottom w:val="single" w:sz="4" w:space="0" w:color="000000"/>
              <w:right w:val="single" w:sz="4" w:space="0" w:color="000000"/>
            </w:tcBorders>
            <w:vAlign w:val="center"/>
          </w:tcPr>
          <w:p w:rsidR="001E61B4" w:rsidRDefault="001E61B4" w:rsidP="001E61B4">
            <w:pPr>
              <w:snapToGrid w:val="0"/>
              <w:rPr>
                <w:szCs w:val="20"/>
              </w:rPr>
            </w:pPr>
            <w:r>
              <w:rPr>
                <w:rFonts w:eastAsiaTheme="minorEastAsia" w:hint="eastAsia"/>
                <w:szCs w:val="20"/>
                <w:lang w:eastAsia="zh-CN"/>
              </w:rPr>
              <w:t>0.8</w:t>
            </w:r>
            <w:r>
              <w:rPr>
                <w:szCs w:val="20"/>
              </w:rPr>
              <w:t>94</w:t>
            </w:r>
          </w:p>
        </w:tc>
        <w:tc>
          <w:tcPr>
            <w:tcW w:w="391" w:type="pct"/>
            <w:tcBorders>
              <w:top w:val="single" w:sz="4" w:space="0" w:color="000000"/>
              <w:left w:val="single" w:sz="4" w:space="0" w:color="000000"/>
              <w:bottom w:val="single" w:sz="4" w:space="0" w:color="000000"/>
              <w:right w:val="single" w:sz="4" w:space="0" w:color="000000"/>
            </w:tcBorders>
            <w:vAlign w:val="center"/>
          </w:tcPr>
          <w:p w:rsidR="001E61B4" w:rsidRDefault="001E61B4" w:rsidP="001E61B4">
            <w:pPr>
              <w:snapToGrid w:val="0"/>
              <w:rPr>
                <w:szCs w:val="20"/>
              </w:rPr>
            </w:pPr>
            <w:r>
              <w:rPr>
                <w:rFonts w:eastAsiaTheme="minorEastAsia" w:hint="eastAsia"/>
                <w:szCs w:val="20"/>
                <w:lang w:eastAsia="zh-CN"/>
              </w:rPr>
              <w:t>1.4</w:t>
            </w:r>
            <w:r>
              <w:rPr>
                <w:szCs w:val="20"/>
              </w:rPr>
              <w:t>97</w:t>
            </w:r>
          </w:p>
        </w:tc>
        <w:tc>
          <w:tcPr>
            <w:tcW w:w="391" w:type="pct"/>
            <w:tcBorders>
              <w:top w:val="single" w:sz="4" w:space="0" w:color="000000"/>
              <w:left w:val="single" w:sz="4" w:space="0" w:color="000000"/>
              <w:bottom w:val="single" w:sz="4" w:space="0" w:color="000000"/>
              <w:right w:val="single" w:sz="4" w:space="0" w:color="000000"/>
            </w:tcBorders>
            <w:vAlign w:val="center"/>
          </w:tcPr>
          <w:p w:rsidR="001E61B4" w:rsidRPr="00A41529" w:rsidRDefault="001E61B4" w:rsidP="001E61B4">
            <w:pPr>
              <w:snapToGrid w:val="0"/>
              <w:rPr>
                <w:rFonts w:eastAsiaTheme="minorEastAsia"/>
                <w:szCs w:val="20"/>
                <w:lang w:eastAsia="zh-CN"/>
              </w:rPr>
            </w:pPr>
            <w:r>
              <w:rPr>
                <w:rFonts w:eastAsiaTheme="minorEastAsia" w:hint="eastAsia"/>
                <w:szCs w:val="20"/>
                <w:lang w:eastAsia="zh-CN"/>
              </w:rPr>
              <w:t>1.974</w:t>
            </w:r>
          </w:p>
        </w:tc>
        <w:tc>
          <w:tcPr>
            <w:tcW w:w="1180" w:type="pct"/>
            <w:tcBorders>
              <w:top w:val="single" w:sz="4" w:space="0" w:color="000000"/>
              <w:left w:val="single" w:sz="4" w:space="0" w:color="000000"/>
              <w:bottom w:val="single" w:sz="4" w:space="0" w:color="000000"/>
              <w:right w:val="single" w:sz="4" w:space="0" w:color="000000"/>
            </w:tcBorders>
            <w:vAlign w:val="center"/>
          </w:tcPr>
          <w:p w:rsidR="001E61B4" w:rsidRDefault="001E61B4" w:rsidP="001E61B4">
            <w:pPr>
              <w:snapToGrid w:val="0"/>
              <w:rPr>
                <w:szCs w:val="20"/>
              </w:rPr>
            </w:pPr>
            <w:r>
              <w:rPr>
                <w:szCs w:val="20"/>
              </w:rPr>
              <w:t>No</w:t>
            </w:r>
          </w:p>
          <w:p w:rsidR="001E61B4" w:rsidRDefault="001E61B4" w:rsidP="001E61B4">
            <w:pPr>
              <w:snapToGrid w:val="0"/>
              <w:rPr>
                <w:szCs w:val="20"/>
              </w:rPr>
            </w:pPr>
            <w:r>
              <w:rPr>
                <w:rFonts w:eastAsiaTheme="minorEastAsia" w:hint="eastAsia"/>
                <w:szCs w:val="20"/>
                <w:lang w:eastAsia="zh-CN"/>
              </w:rPr>
              <w:t>81.8</w:t>
            </w:r>
            <w:r>
              <w:rPr>
                <w:szCs w:val="20"/>
              </w:rPr>
              <w:t>% of UEs satisfying the target positioning accuracy requirement</w:t>
            </w:r>
          </w:p>
        </w:tc>
        <w:tc>
          <w:tcPr>
            <w:tcW w:w="1180" w:type="pct"/>
            <w:tcBorders>
              <w:top w:val="single" w:sz="4" w:space="0" w:color="000000"/>
              <w:left w:val="single" w:sz="4" w:space="0" w:color="000000"/>
              <w:bottom w:val="single" w:sz="4" w:space="0" w:color="000000"/>
              <w:right w:val="single" w:sz="4" w:space="0" w:color="000000"/>
            </w:tcBorders>
            <w:vAlign w:val="center"/>
          </w:tcPr>
          <w:p w:rsidR="001E61B4" w:rsidRDefault="001E61B4" w:rsidP="001E61B4">
            <w:pPr>
              <w:snapToGrid w:val="0"/>
              <w:rPr>
                <w:szCs w:val="20"/>
              </w:rPr>
            </w:pPr>
            <w:r>
              <w:rPr>
                <w:szCs w:val="20"/>
              </w:rPr>
              <w:t>No</w:t>
            </w:r>
          </w:p>
          <w:p w:rsidR="001E61B4" w:rsidRDefault="00DD195E" w:rsidP="001E61B4">
            <w:pPr>
              <w:snapToGrid w:val="0"/>
              <w:rPr>
                <w:szCs w:val="20"/>
              </w:rPr>
            </w:pPr>
            <w:r>
              <w:rPr>
                <w:rFonts w:eastAsiaTheme="minorEastAsia" w:hint="eastAsia"/>
                <w:szCs w:val="20"/>
                <w:lang w:eastAsia="zh-CN"/>
              </w:rPr>
              <w:t>4</w:t>
            </w:r>
            <w:r w:rsidR="001E61B4">
              <w:rPr>
                <w:rFonts w:eastAsiaTheme="minorEastAsia" w:hint="eastAsia"/>
                <w:szCs w:val="20"/>
                <w:lang w:eastAsia="zh-CN"/>
              </w:rPr>
              <w:t>0</w:t>
            </w:r>
            <w:r w:rsidR="001E61B4">
              <w:rPr>
                <w:szCs w:val="20"/>
              </w:rPr>
              <w:t>.4% of UEs satisfying the target positioning accuracy requirement</w:t>
            </w:r>
          </w:p>
        </w:tc>
      </w:tr>
      <w:tr w:rsidR="001E61B4" w:rsidTr="00A41529">
        <w:trPr>
          <w:trHeight w:val="523"/>
          <w:jc w:val="center"/>
        </w:trPr>
        <w:tc>
          <w:tcPr>
            <w:tcW w:w="1077" w:type="pct"/>
            <w:tcBorders>
              <w:top w:val="single" w:sz="4" w:space="0" w:color="000000"/>
              <w:left w:val="single" w:sz="4" w:space="0" w:color="000000"/>
              <w:bottom w:val="single" w:sz="4" w:space="0" w:color="000000"/>
              <w:right w:val="single" w:sz="4" w:space="0" w:color="000000"/>
            </w:tcBorders>
            <w:vAlign w:val="center"/>
          </w:tcPr>
          <w:p w:rsidR="001E61B4" w:rsidRDefault="001E61B4" w:rsidP="001E61B4">
            <w:pPr>
              <w:snapToGrid w:val="0"/>
              <w:rPr>
                <w:szCs w:val="20"/>
              </w:rPr>
            </w:pPr>
            <w:r>
              <w:rPr>
                <w:szCs w:val="20"/>
              </w:rPr>
              <w:lastRenderedPageBreak/>
              <w:t>Case #</w:t>
            </w:r>
            <w:r>
              <w:rPr>
                <w:rFonts w:eastAsiaTheme="minorEastAsia" w:hint="eastAsia"/>
                <w:szCs w:val="20"/>
                <w:lang w:eastAsia="zh-CN"/>
              </w:rPr>
              <w:t>2</w:t>
            </w:r>
            <w:r>
              <w:rPr>
                <w:szCs w:val="20"/>
              </w:rPr>
              <w:t xml:space="preserve">, BW#100M, </w:t>
            </w:r>
            <w:r w:rsidR="00984E59">
              <w:rPr>
                <w:rFonts w:eastAsiaTheme="minorEastAsia" w:hint="eastAsia"/>
                <w:szCs w:val="20"/>
                <w:lang w:eastAsia="zh-CN"/>
              </w:rPr>
              <w:t>3.5</w:t>
            </w:r>
            <w:r w:rsidR="00984E59" w:rsidRPr="00A41529">
              <w:rPr>
                <w:szCs w:val="20"/>
              </w:rPr>
              <w:t>GHz</w:t>
            </w:r>
            <w:r>
              <w:rPr>
                <w:szCs w:val="20"/>
              </w:rPr>
              <w:t>, positioning method #RTT+AoA</w:t>
            </w:r>
          </w:p>
        </w:tc>
        <w:tc>
          <w:tcPr>
            <w:tcW w:w="391" w:type="pct"/>
            <w:tcBorders>
              <w:top w:val="single" w:sz="4" w:space="0" w:color="000000"/>
              <w:left w:val="single" w:sz="4" w:space="0" w:color="000000"/>
              <w:bottom w:val="single" w:sz="4" w:space="0" w:color="000000"/>
              <w:right w:val="single" w:sz="4" w:space="0" w:color="000000"/>
            </w:tcBorders>
            <w:vAlign w:val="center"/>
          </w:tcPr>
          <w:p w:rsidR="001E61B4" w:rsidRDefault="00DA564F" w:rsidP="001E61B4">
            <w:pPr>
              <w:snapToGrid w:val="0"/>
              <w:rPr>
                <w:szCs w:val="20"/>
              </w:rPr>
            </w:pPr>
            <w:r>
              <w:rPr>
                <w:rFonts w:eastAsiaTheme="minorEastAsia" w:hint="eastAsia"/>
                <w:szCs w:val="20"/>
                <w:lang w:eastAsia="zh-CN"/>
              </w:rPr>
              <w:t>0.2</w:t>
            </w:r>
            <w:r w:rsidR="001E61B4">
              <w:rPr>
                <w:szCs w:val="20"/>
              </w:rPr>
              <w:t>46</w:t>
            </w:r>
          </w:p>
        </w:tc>
        <w:tc>
          <w:tcPr>
            <w:tcW w:w="391" w:type="pct"/>
            <w:tcBorders>
              <w:top w:val="single" w:sz="4" w:space="0" w:color="000000"/>
              <w:left w:val="single" w:sz="4" w:space="0" w:color="000000"/>
              <w:bottom w:val="single" w:sz="4" w:space="0" w:color="000000"/>
              <w:right w:val="single" w:sz="4" w:space="0" w:color="000000"/>
            </w:tcBorders>
            <w:vAlign w:val="center"/>
          </w:tcPr>
          <w:p w:rsidR="001E61B4" w:rsidRDefault="00DA564F" w:rsidP="001E61B4">
            <w:pPr>
              <w:snapToGrid w:val="0"/>
              <w:rPr>
                <w:szCs w:val="20"/>
              </w:rPr>
            </w:pPr>
            <w:r>
              <w:rPr>
                <w:rFonts w:eastAsiaTheme="minorEastAsia" w:hint="eastAsia"/>
                <w:szCs w:val="20"/>
                <w:lang w:eastAsia="zh-CN"/>
              </w:rPr>
              <w:t>0.4</w:t>
            </w:r>
            <w:r w:rsidR="001E61B4">
              <w:rPr>
                <w:szCs w:val="20"/>
              </w:rPr>
              <w:t>04</w:t>
            </w:r>
          </w:p>
        </w:tc>
        <w:tc>
          <w:tcPr>
            <w:tcW w:w="391" w:type="pct"/>
            <w:tcBorders>
              <w:top w:val="single" w:sz="4" w:space="0" w:color="000000"/>
              <w:left w:val="single" w:sz="4" w:space="0" w:color="000000"/>
              <w:bottom w:val="single" w:sz="4" w:space="0" w:color="000000"/>
              <w:right w:val="single" w:sz="4" w:space="0" w:color="000000"/>
            </w:tcBorders>
            <w:vAlign w:val="center"/>
          </w:tcPr>
          <w:p w:rsidR="001E61B4" w:rsidRDefault="00DA564F" w:rsidP="001E61B4">
            <w:pPr>
              <w:snapToGrid w:val="0"/>
              <w:rPr>
                <w:szCs w:val="20"/>
              </w:rPr>
            </w:pPr>
            <w:r>
              <w:rPr>
                <w:rFonts w:eastAsiaTheme="minorEastAsia" w:hint="eastAsia"/>
                <w:szCs w:val="20"/>
                <w:lang w:eastAsia="zh-CN"/>
              </w:rPr>
              <w:t>0.8</w:t>
            </w:r>
            <w:r w:rsidR="001E61B4">
              <w:rPr>
                <w:szCs w:val="20"/>
              </w:rPr>
              <w:t>53</w:t>
            </w:r>
          </w:p>
        </w:tc>
        <w:tc>
          <w:tcPr>
            <w:tcW w:w="391" w:type="pct"/>
            <w:tcBorders>
              <w:top w:val="single" w:sz="4" w:space="0" w:color="000000"/>
              <w:left w:val="single" w:sz="4" w:space="0" w:color="000000"/>
              <w:bottom w:val="single" w:sz="4" w:space="0" w:color="000000"/>
              <w:right w:val="single" w:sz="4" w:space="0" w:color="000000"/>
            </w:tcBorders>
            <w:vAlign w:val="center"/>
          </w:tcPr>
          <w:p w:rsidR="001E61B4" w:rsidRPr="00A41529" w:rsidRDefault="00DA564F" w:rsidP="001E61B4">
            <w:pPr>
              <w:snapToGrid w:val="0"/>
              <w:rPr>
                <w:rFonts w:eastAsiaTheme="minorEastAsia"/>
                <w:szCs w:val="20"/>
                <w:lang w:eastAsia="zh-CN"/>
              </w:rPr>
            </w:pPr>
            <w:r>
              <w:rPr>
                <w:rFonts w:eastAsiaTheme="minorEastAsia" w:hint="eastAsia"/>
                <w:szCs w:val="20"/>
                <w:lang w:eastAsia="zh-CN"/>
              </w:rPr>
              <w:t>1.242</w:t>
            </w:r>
          </w:p>
        </w:tc>
        <w:tc>
          <w:tcPr>
            <w:tcW w:w="1180" w:type="pct"/>
            <w:tcBorders>
              <w:top w:val="single" w:sz="4" w:space="0" w:color="000000"/>
              <w:left w:val="single" w:sz="4" w:space="0" w:color="000000"/>
              <w:bottom w:val="single" w:sz="4" w:space="0" w:color="000000"/>
              <w:right w:val="single" w:sz="4" w:space="0" w:color="000000"/>
            </w:tcBorders>
            <w:vAlign w:val="center"/>
          </w:tcPr>
          <w:p w:rsidR="001E61B4" w:rsidRDefault="001E61B4" w:rsidP="001E61B4">
            <w:pPr>
              <w:snapToGrid w:val="0"/>
              <w:rPr>
                <w:szCs w:val="20"/>
              </w:rPr>
            </w:pPr>
            <w:r>
              <w:rPr>
                <w:szCs w:val="20"/>
              </w:rPr>
              <w:t>No</w:t>
            </w:r>
          </w:p>
          <w:p w:rsidR="001E61B4" w:rsidRDefault="00DA564F" w:rsidP="001E61B4">
            <w:pPr>
              <w:snapToGrid w:val="0"/>
              <w:rPr>
                <w:szCs w:val="20"/>
              </w:rPr>
            </w:pPr>
            <w:r>
              <w:rPr>
                <w:rFonts w:eastAsiaTheme="minorEastAsia" w:hint="eastAsia"/>
                <w:szCs w:val="20"/>
                <w:lang w:eastAsia="zh-CN"/>
              </w:rPr>
              <w:t>93</w:t>
            </w:r>
            <w:r w:rsidR="001E61B4">
              <w:rPr>
                <w:szCs w:val="20"/>
              </w:rPr>
              <w:t>% of UEs satisfying the target positioning accuracy requirement</w:t>
            </w:r>
          </w:p>
        </w:tc>
        <w:tc>
          <w:tcPr>
            <w:tcW w:w="1180" w:type="pct"/>
            <w:tcBorders>
              <w:top w:val="single" w:sz="4" w:space="0" w:color="000000"/>
              <w:left w:val="single" w:sz="4" w:space="0" w:color="000000"/>
              <w:bottom w:val="single" w:sz="4" w:space="0" w:color="000000"/>
              <w:right w:val="single" w:sz="4" w:space="0" w:color="000000"/>
            </w:tcBorders>
            <w:vAlign w:val="center"/>
          </w:tcPr>
          <w:p w:rsidR="001E61B4" w:rsidRDefault="001E61B4" w:rsidP="001E61B4">
            <w:pPr>
              <w:snapToGrid w:val="0"/>
              <w:rPr>
                <w:szCs w:val="20"/>
              </w:rPr>
            </w:pPr>
            <w:r>
              <w:rPr>
                <w:szCs w:val="20"/>
              </w:rPr>
              <w:t>No</w:t>
            </w:r>
          </w:p>
          <w:p w:rsidR="001E61B4" w:rsidRDefault="00DD195E" w:rsidP="001E61B4">
            <w:pPr>
              <w:snapToGrid w:val="0"/>
              <w:rPr>
                <w:szCs w:val="20"/>
              </w:rPr>
            </w:pPr>
            <w:r>
              <w:rPr>
                <w:rFonts w:eastAsiaTheme="minorEastAsia" w:hint="eastAsia"/>
                <w:szCs w:val="20"/>
                <w:lang w:eastAsia="zh-CN"/>
              </w:rPr>
              <w:t>7</w:t>
            </w:r>
            <w:r w:rsidR="001E61B4">
              <w:rPr>
                <w:szCs w:val="20"/>
              </w:rPr>
              <w:t>3% of UEs satisfying the target positioning accuracy requirement</w:t>
            </w:r>
          </w:p>
        </w:tc>
      </w:tr>
    </w:tbl>
    <w:p w:rsidR="001E61B4" w:rsidRPr="001E61B4" w:rsidRDefault="001E61B4" w:rsidP="000E23E6">
      <w:pPr>
        <w:spacing w:beforeLines="50" w:before="120" w:afterLines="50" w:after="120"/>
        <w:rPr>
          <w:rFonts w:eastAsiaTheme="minorEastAsia"/>
          <w:lang w:eastAsia="zh-CN"/>
        </w:rPr>
      </w:pPr>
    </w:p>
    <w:p w:rsidR="00301172" w:rsidRDefault="00301172" w:rsidP="00301172">
      <w:pPr>
        <w:snapToGrid w:val="0"/>
        <w:spacing w:before="180"/>
        <w:jc w:val="center"/>
        <w:rPr>
          <w:szCs w:val="20"/>
        </w:rPr>
      </w:pPr>
      <w:r>
        <w:rPr>
          <w:szCs w:val="20"/>
        </w:rPr>
        <w:t xml:space="preserve">Table </w:t>
      </w:r>
      <w:r w:rsidR="00DA564F">
        <w:rPr>
          <w:rFonts w:eastAsiaTheme="minorEastAsia" w:hint="eastAsia"/>
          <w:szCs w:val="20"/>
          <w:lang w:eastAsia="zh-CN"/>
        </w:rPr>
        <w:t>5</w:t>
      </w:r>
      <w:r>
        <w:rPr>
          <w:szCs w:val="20"/>
        </w:rPr>
        <w:t xml:space="preserve">. Simulation results for </w:t>
      </w:r>
      <w:r>
        <w:rPr>
          <w:b/>
          <w:szCs w:val="20"/>
        </w:rPr>
        <w:t>urban grid</w:t>
      </w:r>
      <w:r>
        <w:rPr>
          <w:szCs w:val="20"/>
        </w:rPr>
        <w:t xml:space="preserve"> for </w:t>
      </w:r>
      <w:r>
        <w:rPr>
          <w:b/>
          <w:szCs w:val="20"/>
        </w:rPr>
        <w:t>relative</w:t>
      </w:r>
      <w:r>
        <w:rPr>
          <w:szCs w:val="20"/>
        </w:rPr>
        <w:t xml:space="preserve"> positioning (</w:t>
      </w:r>
      <w:r>
        <w:rPr>
          <w:b/>
          <w:szCs w:val="20"/>
        </w:rPr>
        <w:t>X</w:t>
      </w:r>
      <w:r>
        <w:rPr>
          <w:szCs w:val="20"/>
        </w:rPr>
        <w:t xml:space="preserve">=25m) - </w:t>
      </w:r>
      <w:r>
        <w:rPr>
          <w:b/>
          <w:szCs w:val="20"/>
        </w:rPr>
        <w:t>horizontal</w:t>
      </w:r>
      <w:r>
        <w:rPr>
          <w:szCs w:val="20"/>
        </w:rPr>
        <w:t xml:space="preserve"> accuracy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52"/>
        <w:gridCol w:w="745"/>
        <w:gridCol w:w="745"/>
        <w:gridCol w:w="745"/>
        <w:gridCol w:w="745"/>
        <w:gridCol w:w="2249"/>
        <w:gridCol w:w="2249"/>
      </w:tblGrid>
      <w:tr w:rsidR="00301172" w:rsidTr="004A056B">
        <w:trPr>
          <w:trHeight w:val="262"/>
          <w:jc w:val="center"/>
        </w:trPr>
        <w:tc>
          <w:tcPr>
            <w:tcW w:w="1076"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rFonts w:hint="eastAsia"/>
                <w:szCs w:val="20"/>
              </w:rPr>
              <w:t>C</w:t>
            </w:r>
            <w:r>
              <w:rPr>
                <w:szCs w:val="20"/>
              </w:rPr>
              <w:t>ase ID and brief description</w:t>
            </w:r>
          </w:p>
        </w:tc>
        <w:tc>
          <w:tcPr>
            <w:tcW w:w="391"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szCs w:val="20"/>
              </w:rPr>
              <w:t>50%</w:t>
            </w:r>
          </w:p>
        </w:tc>
        <w:tc>
          <w:tcPr>
            <w:tcW w:w="391"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szCs w:val="20"/>
              </w:rPr>
              <w:t>67%</w:t>
            </w:r>
          </w:p>
        </w:tc>
        <w:tc>
          <w:tcPr>
            <w:tcW w:w="391"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szCs w:val="20"/>
              </w:rPr>
              <w:t>80%</w:t>
            </w:r>
          </w:p>
        </w:tc>
        <w:tc>
          <w:tcPr>
            <w:tcW w:w="391"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szCs w:val="20"/>
              </w:rPr>
              <w:t>90%</w:t>
            </w:r>
          </w:p>
        </w:tc>
        <w:tc>
          <w:tcPr>
            <w:tcW w:w="1180"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szCs w:val="20"/>
              </w:rPr>
              <w:t xml:space="preserve">Whether meet the requirement </w:t>
            </w:r>
            <w:r>
              <w:rPr>
                <w:rFonts w:hint="eastAsia"/>
                <w:szCs w:val="20"/>
              </w:rPr>
              <w:t>of</w:t>
            </w:r>
            <w:r>
              <w:rPr>
                <w:szCs w:val="20"/>
              </w:rPr>
              <w:t xml:space="preserve"> set A</w:t>
            </w:r>
          </w:p>
        </w:tc>
        <w:tc>
          <w:tcPr>
            <w:tcW w:w="1180"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301172" w:rsidTr="004A056B">
        <w:trPr>
          <w:trHeight w:val="523"/>
          <w:jc w:val="center"/>
        </w:trPr>
        <w:tc>
          <w:tcPr>
            <w:tcW w:w="1076"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szCs w:val="20"/>
              </w:rPr>
              <w:t xml:space="preserve">Case #1, BW#20M, </w:t>
            </w:r>
            <w:r w:rsidR="00984E59">
              <w:rPr>
                <w:rFonts w:eastAsiaTheme="minorEastAsia" w:hint="eastAsia"/>
                <w:szCs w:val="20"/>
                <w:lang w:eastAsia="zh-CN"/>
              </w:rPr>
              <w:t>3.5</w:t>
            </w:r>
            <w:r w:rsidR="00984E59" w:rsidRPr="00A41529">
              <w:rPr>
                <w:szCs w:val="20"/>
              </w:rPr>
              <w:t>GHz</w:t>
            </w:r>
            <w:r>
              <w:rPr>
                <w:szCs w:val="20"/>
              </w:rPr>
              <w:t>, positioning method #RTT+AoA</w:t>
            </w:r>
          </w:p>
        </w:tc>
        <w:tc>
          <w:tcPr>
            <w:tcW w:w="391"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rFonts w:hint="eastAsia"/>
                <w:szCs w:val="20"/>
              </w:rPr>
              <w:t>1</w:t>
            </w:r>
            <w:r>
              <w:rPr>
                <w:szCs w:val="20"/>
              </w:rPr>
              <w:t>.619</w:t>
            </w:r>
          </w:p>
        </w:tc>
        <w:tc>
          <w:tcPr>
            <w:tcW w:w="391" w:type="pct"/>
            <w:tcBorders>
              <w:top w:val="single" w:sz="4" w:space="0" w:color="000000"/>
              <w:left w:val="single" w:sz="4" w:space="0" w:color="000000"/>
              <w:bottom w:val="single" w:sz="4" w:space="0" w:color="000000"/>
              <w:right w:val="single" w:sz="4" w:space="0" w:color="000000"/>
            </w:tcBorders>
            <w:vAlign w:val="center"/>
          </w:tcPr>
          <w:p w:rsidR="00301172" w:rsidRDefault="00301172" w:rsidP="00E50549">
            <w:pPr>
              <w:snapToGrid w:val="0"/>
              <w:rPr>
                <w:szCs w:val="20"/>
              </w:rPr>
            </w:pPr>
            <w:r>
              <w:rPr>
                <w:rFonts w:hint="eastAsia"/>
                <w:szCs w:val="20"/>
              </w:rPr>
              <w:t>2</w:t>
            </w:r>
            <w:r>
              <w:rPr>
                <w:szCs w:val="20"/>
              </w:rPr>
              <w:t>.377</w:t>
            </w:r>
          </w:p>
        </w:tc>
        <w:tc>
          <w:tcPr>
            <w:tcW w:w="391" w:type="pct"/>
            <w:tcBorders>
              <w:top w:val="single" w:sz="4" w:space="0" w:color="000000"/>
              <w:left w:val="single" w:sz="4" w:space="0" w:color="000000"/>
              <w:bottom w:val="single" w:sz="4" w:space="0" w:color="000000"/>
              <w:right w:val="single" w:sz="4" w:space="0" w:color="000000"/>
            </w:tcBorders>
            <w:vAlign w:val="center"/>
          </w:tcPr>
          <w:p w:rsidR="00301172" w:rsidRDefault="00301172" w:rsidP="00E50549">
            <w:pPr>
              <w:snapToGrid w:val="0"/>
              <w:rPr>
                <w:szCs w:val="20"/>
              </w:rPr>
            </w:pPr>
            <w:r>
              <w:rPr>
                <w:rFonts w:hint="eastAsia"/>
                <w:szCs w:val="20"/>
              </w:rPr>
              <w:t>3</w:t>
            </w:r>
            <w:r>
              <w:rPr>
                <w:szCs w:val="20"/>
              </w:rPr>
              <w:t>.344</w:t>
            </w:r>
          </w:p>
        </w:tc>
        <w:tc>
          <w:tcPr>
            <w:tcW w:w="391" w:type="pct"/>
            <w:tcBorders>
              <w:top w:val="single" w:sz="4" w:space="0" w:color="000000"/>
              <w:left w:val="single" w:sz="4" w:space="0" w:color="000000"/>
              <w:bottom w:val="single" w:sz="4" w:space="0" w:color="000000"/>
              <w:right w:val="single" w:sz="4" w:space="0" w:color="000000"/>
            </w:tcBorders>
            <w:vAlign w:val="center"/>
          </w:tcPr>
          <w:p w:rsidR="00301172" w:rsidRPr="00A41529" w:rsidRDefault="00301172" w:rsidP="004A056B">
            <w:pPr>
              <w:snapToGrid w:val="0"/>
              <w:rPr>
                <w:rFonts w:eastAsiaTheme="minorEastAsia"/>
                <w:szCs w:val="20"/>
                <w:lang w:eastAsia="zh-CN"/>
              </w:rPr>
            </w:pPr>
            <w:r>
              <w:rPr>
                <w:rFonts w:hint="eastAsia"/>
                <w:szCs w:val="20"/>
              </w:rPr>
              <w:t>4</w:t>
            </w:r>
            <w:r>
              <w:rPr>
                <w:szCs w:val="20"/>
              </w:rPr>
              <w:t>.55</w:t>
            </w:r>
          </w:p>
        </w:tc>
        <w:tc>
          <w:tcPr>
            <w:tcW w:w="1180"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szCs w:val="20"/>
              </w:rPr>
              <w:t>No</w:t>
            </w:r>
          </w:p>
          <w:p w:rsidR="00301172" w:rsidRDefault="00301172" w:rsidP="004A056B">
            <w:pPr>
              <w:snapToGrid w:val="0"/>
              <w:rPr>
                <w:szCs w:val="20"/>
              </w:rPr>
            </w:pPr>
            <w:r>
              <w:rPr>
                <w:szCs w:val="20"/>
              </w:rPr>
              <w:t>46.5% of UEs satisfying the target positioning accuracy requirement</w:t>
            </w:r>
          </w:p>
        </w:tc>
        <w:tc>
          <w:tcPr>
            <w:tcW w:w="1180"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szCs w:val="20"/>
              </w:rPr>
              <w:t>No</w:t>
            </w:r>
          </w:p>
          <w:p w:rsidR="00301172" w:rsidRDefault="00301172" w:rsidP="004A056B">
            <w:pPr>
              <w:snapToGrid w:val="0"/>
              <w:rPr>
                <w:szCs w:val="20"/>
              </w:rPr>
            </w:pPr>
            <w:r>
              <w:rPr>
                <w:szCs w:val="20"/>
              </w:rPr>
              <w:t>11% of UEs satisfying the target positioning accuracy requirement</w:t>
            </w:r>
          </w:p>
        </w:tc>
      </w:tr>
      <w:tr w:rsidR="00301172" w:rsidTr="004A056B">
        <w:trPr>
          <w:trHeight w:val="1300"/>
          <w:jc w:val="center"/>
        </w:trPr>
        <w:tc>
          <w:tcPr>
            <w:tcW w:w="1076" w:type="pct"/>
            <w:tcBorders>
              <w:top w:val="single" w:sz="4" w:space="0" w:color="000000"/>
              <w:left w:val="single" w:sz="4" w:space="0" w:color="000000"/>
              <w:bottom w:val="single" w:sz="4" w:space="0" w:color="000000"/>
              <w:right w:val="single" w:sz="4" w:space="0" w:color="000000"/>
            </w:tcBorders>
            <w:vAlign w:val="center"/>
          </w:tcPr>
          <w:p w:rsidR="00301172" w:rsidRDefault="00301172">
            <w:pPr>
              <w:snapToGrid w:val="0"/>
              <w:rPr>
                <w:szCs w:val="20"/>
              </w:rPr>
            </w:pPr>
            <w:r>
              <w:rPr>
                <w:szCs w:val="20"/>
              </w:rPr>
              <w:t>Case #</w:t>
            </w:r>
            <w:r w:rsidR="00840E1C">
              <w:rPr>
                <w:szCs w:val="20"/>
              </w:rPr>
              <w:t>2</w:t>
            </w:r>
            <w:r>
              <w:rPr>
                <w:szCs w:val="20"/>
              </w:rPr>
              <w:t xml:space="preserve">, BW#40M, </w:t>
            </w:r>
            <w:r w:rsidR="00984E59">
              <w:rPr>
                <w:rFonts w:eastAsiaTheme="minorEastAsia" w:hint="eastAsia"/>
                <w:szCs w:val="20"/>
                <w:lang w:eastAsia="zh-CN"/>
              </w:rPr>
              <w:t>3.5</w:t>
            </w:r>
            <w:r w:rsidR="00984E59" w:rsidRPr="00A41529">
              <w:rPr>
                <w:szCs w:val="20"/>
              </w:rPr>
              <w:t>GHz</w:t>
            </w:r>
            <w:r>
              <w:rPr>
                <w:szCs w:val="20"/>
              </w:rPr>
              <w:t>, positioning method #RTT+AoA</w:t>
            </w:r>
          </w:p>
        </w:tc>
        <w:tc>
          <w:tcPr>
            <w:tcW w:w="391"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rFonts w:hint="eastAsia"/>
                <w:szCs w:val="20"/>
              </w:rPr>
              <w:t>1</w:t>
            </w:r>
            <w:r>
              <w:rPr>
                <w:szCs w:val="20"/>
              </w:rPr>
              <w:t>.299</w:t>
            </w:r>
          </w:p>
        </w:tc>
        <w:tc>
          <w:tcPr>
            <w:tcW w:w="391"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rFonts w:hint="eastAsia"/>
                <w:szCs w:val="20"/>
              </w:rPr>
              <w:t>1</w:t>
            </w:r>
            <w:r>
              <w:rPr>
                <w:szCs w:val="20"/>
              </w:rPr>
              <w:t>.994</w:t>
            </w:r>
          </w:p>
        </w:tc>
        <w:tc>
          <w:tcPr>
            <w:tcW w:w="391"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rFonts w:hint="eastAsia"/>
                <w:szCs w:val="20"/>
              </w:rPr>
              <w:t>2</w:t>
            </w:r>
            <w:r>
              <w:rPr>
                <w:szCs w:val="20"/>
              </w:rPr>
              <w:t>.797</w:t>
            </w:r>
          </w:p>
        </w:tc>
        <w:tc>
          <w:tcPr>
            <w:tcW w:w="391"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rFonts w:hint="eastAsia"/>
                <w:szCs w:val="20"/>
              </w:rPr>
              <w:t>3</w:t>
            </w:r>
            <w:r>
              <w:rPr>
                <w:szCs w:val="20"/>
              </w:rPr>
              <w:t>.99</w:t>
            </w:r>
          </w:p>
        </w:tc>
        <w:tc>
          <w:tcPr>
            <w:tcW w:w="1180"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szCs w:val="20"/>
              </w:rPr>
              <w:t>No</w:t>
            </w:r>
          </w:p>
          <w:p w:rsidR="00301172" w:rsidRDefault="00301172" w:rsidP="004A056B">
            <w:pPr>
              <w:snapToGrid w:val="0"/>
              <w:rPr>
                <w:szCs w:val="20"/>
              </w:rPr>
            </w:pPr>
            <w:r>
              <w:rPr>
                <w:szCs w:val="20"/>
              </w:rPr>
              <w:t>55.8% of UEs satisfying the target positioning accuracy requirement</w:t>
            </w:r>
          </w:p>
        </w:tc>
        <w:tc>
          <w:tcPr>
            <w:tcW w:w="1180"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szCs w:val="20"/>
              </w:rPr>
              <w:t>No</w:t>
            </w:r>
          </w:p>
          <w:p w:rsidR="00301172" w:rsidRDefault="00301172" w:rsidP="004A056B">
            <w:pPr>
              <w:snapToGrid w:val="0"/>
              <w:rPr>
                <w:szCs w:val="20"/>
              </w:rPr>
            </w:pPr>
            <w:r>
              <w:rPr>
                <w:szCs w:val="20"/>
              </w:rPr>
              <w:t>18.4% of UEs satisfying the target positioning accuracy requirement</w:t>
            </w:r>
          </w:p>
        </w:tc>
      </w:tr>
      <w:tr w:rsidR="00301172" w:rsidTr="004A056B">
        <w:trPr>
          <w:trHeight w:val="523"/>
          <w:jc w:val="center"/>
        </w:trPr>
        <w:tc>
          <w:tcPr>
            <w:tcW w:w="1076" w:type="pct"/>
            <w:tcBorders>
              <w:top w:val="single" w:sz="4" w:space="0" w:color="000000"/>
              <w:left w:val="single" w:sz="4" w:space="0" w:color="000000"/>
              <w:bottom w:val="single" w:sz="4" w:space="0" w:color="000000"/>
              <w:right w:val="single" w:sz="4" w:space="0" w:color="000000"/>
            </w:tcBorders>
            <w:vAlign w:val="center"/>
          </w:tcPr>
          <w:p w:rsidR="00301172" w:rsidRDefault="00301172">
            <w:pPr>
              <w:snapToGrid w:val="0"/>
              <w:rPr>
                <w:szCs w:val="20"/>
              </w:rPr>
            </w:pPr>
            <w:r>
              <w:rPr>
                <w:szCs w:val="20"/>
              </w:rPr>
              <w:t>Case #</w:t>
            </w:r>
            <w:r w:rsidR="00840E1C">
              <w:rPr>
                <w:szCs w:val="20"/>
              </w:rPr>
              <w:t>3</w:t>
            </w:r>
            <w:r>
              <w:rPr>
                <w:szCs w:val="20"/>
              </w:rPr>
              <w:t xml:space="preserve">, BW#100M, </w:t>
            </w:r>
            <w:r w:rsidR="00984E59">
              <w:rPr>
                <w:rFonts w:eastAsiaTheme="minorEastAsia" w:hint="eastAsia"/>
                <w:szCs w:val="20"/>
                <w:lang w:eastAsia="zh-CN"/>
              </w:rPr>
              <w:t>3.5</w:t>
            </w:r>
            <w:r w:rsidR="00984E59" w:rsidRPr="00A41529">
              <w:rPr>
                <w:szCs w:val="20"/>
              </w:rPr>
              <w:t>GHz</w:t>
            </w:r>
            <w:r>
              <w:rPr>
                <w:szCs w:val="20"/>
              </w:rPr>
              <w:t>, positioning method #RTT+AoA</w:t>
            </w:r>
          </w:p>
        </w:tc>
        <w:tc>
          <w:tcPr>
            <w:tcW w:w="391"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rFonts w:hint="eastAsia"/>
                <w:szCs w:val="20"/>
              </w:rPr>
              <w:t>1</w:t>
            </w:r>
            <w:r>
              <w:rPr>
                <w:szCs w:val="20"/>
              </w:rPr>
              <w:t>.146</w:t>
            </w:r>
          </w:p>
        </w:tc>
        <w:tc>
          <w:tcPr>
            <w:tcW w:w="391"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rFonts w:hint="eastAsia"/>
                <w:szCs w:val="20"/>
              </w:rPr>
              <w:t>1</w:t>
            </w:r>
            <w:r>
              <w:rPr>
                <w:szCs w:val="20"/>
              </w:rPr>
              <w:t>.804</w:t>
            </w:r>
          </w:p>
        </w:tc>
        <w:tc>
          <w:tcPr>
            <w:tcW w:w="391"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rFonts w:hint="eastAsia"/>
                <w:szCs w:val="20"/>
              </w:rPr>
              <w:t>2</w:t>
            </w:r>
            <w:r>
              <w:rPr>
                <w:szCs w:val="20"/>
              </w:rPr>
              <w:t>.653</w:t>
            </w:r>
          </w:p>
        </w:tc>
        <w:tc>
          <w:tcPr>
            <w:tcW w:w="391"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rFonts w:hint="eastAsia"/>
                <w:szCs w:val="20"/>
              </w:rPr>
              <w:t>3</w:t>
            </w:r>
            <w:r>
              <w:rPr>
                <w:szCs w:val="20"/>
              </w:rPr>
              <w:t>.821</w:t>
            </w:r>
          </w:p>
        </w:tc>
        <w:tc>
          <w:tcPr>
            <w:tcW w:w="1180"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szCs w:val="20"/>
              </w:rPr>
              <w:t>No</w:t>
            </w:r>
          </w:p>
          <w:p w:rsidR="00301172" w:rsidRDefault="00301172" w:rsidP="004A056B">
            <w:pPr>
              <w:snapToGrid w:val="0"/>
              <w:rPr>
                <w:szCs w:val="20"/>
              </w:rPr>
            </w:pPr>
            <w:r>
              <w:rPr>
                <w:szCs w:val="20"/>
              </w:rPr>
              <w:t>59% of UEs satisfying the target positioning accuracy requirement</w:t>
            </w:r>
          </w:p>
        </w:tc>
        <w:tc>
          <w:tcPr>
            <w:tcW w:w="1180"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szCs w:val="20"/>
              </w:rPr>
              <w:t>No</w:t>
            </w:r>
          </w:p>
          <w:p w:rsidR="00301172" w:rsidRDefault="00301172" w:rsidP="004A056B">
            <w:pPr>
              <w:snapToGrid w:val="0"/>
              <w:rPr>
                <w:szCs w:val="20"/>
              </w:rPr>
            </w:pPr>
            <w:r>
              <w:rPr>
                <w:szCs w:val="20"/>
              </w:rPr>
              <w:t>23% of UEs satisfying the target positioning accuracy requirement</w:t>
            </w:r>
          </w:p>
        </w:tc>
      </w:tr>
    </w:tbl>
    <w:p w:rsidR="001C1E77" w:rsidRDefault="001C1E77" w:rsidP="000E23E6">
      <w:pPr>
        <w:spacing w:beforeLines="50" w:before="120"/>
        <w:jc w:val="both"/>
        <w:rPr>
          <w:rFonts w:eastAsiaTheme="minorEastAsia"/>
          <w:lang w:eastAsia="zh-CN"/>
        </w:rPr>
      </w:pPr>
    </w:p>
    <w:p w:rsidR="004975A7" w:rsidRDefault="00B428F9" w:rsidP="000E23E6">
      <w:pPr>
        <w:spacing w:beforeLines="50" w:before="120"/>
        <w:jc w:val="both"/>
        <w:rPr>
          <w:rFonts w:eastAsiaTheme="minorEastAsia"/>
          <w:lang w:eastAsia="zh-CN"/>
        </w:rPr>
      </w:pPr>
      <w:r>
        <w:rPr>
          <w:rFonts w:eastAsiaTheme="minorEastAsia"/>
          <w:lang w:eastAsia="zh-CN"/>
        </w:rPr>
        <w:t xml:space="preserve">As the relative positioning method is RTT+AoA, </w:t>
      </w:r>
      <w:r w:rsidR="004975A7">
        <w:rPr>
          <w:rFonts w:eastAsiaTheme="minorEastAsia"/>
          <w:lang w:eastAsia="zh-CN"/>
        </w:rPr>
        <w:t xml:space="preserve">both the accuracy of RTT and AoA will affect the </w:t>
      </w:r>
      <w:r w:rsidR="00753293">
        <w:rPr>
          <w:rFonts w:eastAsiaTheme="minorEastAsia" w:hint="eastAsia"/>
          <w:lang w:eastAsia="zh-CN"/>
        </w:rPr>
        <w:t>final</w:t>
      </w:r>
      <w:r w:rsidR="00753293">
        <w:rPr>
          <w:rFonts w:eastAsiaTheme="minorEastAsia"/>
          <w:lang w:eastAsia="zh-CN"/>
        </w:rPr>
        <w:t xml:space="preserve"> </w:t>
      </w:r>
      <w:r w:rsidR="004975A7">
        <w:rPr>
          <w:rFonts w:eastAsiaTheme="minorEastAsia"/>
          <w:lang w:eastAsia="zh-CN"/>
        </w:rPr>
        <w:t xml:space="preserve">positioning accuracy. </w:t>
      </w:r>
      <w:r w:rsidR="004975A7">
        <w:rPr>
          <w:rFonts w:eastAsiaTheme="minorEastAsia" w:hint="eastAsia"/>
          <w:lang w:eastAsia="zh-CN"/>
        </w:rPr>
        <w:t>As</w:t>
      </w:r>
      <w:r w:rsidR="004975A7">
        <w:rPr>
          <w:rFonts w:eastAsiaTheme="minorEastAsia"/>
          <w:lang w:eastAsia="zh-CN"/>
        </w:rPr>
        <w:t xml:space="preserve"> </w:t>
      </w:r>
      <w:r w:rsidR="004975A7">
        <w:rPr>
          <w:rFonts w:eastAsiaTheme="minorEastAsia" w:hint="eastAsia"/>
          <w:lang w:eastAsia="zh-CN"/>
        </w:rPr>
        <w:t>shown</w:t>
      </w:r>
      <w:r w:rsidR="004975A7">
        <w:rPr>
          <w:rFonts w:eastAsiaTheme="minorEastAsia"/>
          <w:lang w:eastAsia="zh-CN"/>
        </w:rPr>
        <w:t xml:space="preserve"> </w:t>
      </w:r>
      <w:r w:rsidR="004975A7">
        <w:rPr>
          <w:rFonts w:eastAsiaTheme="minorEastAsia" w:hint="eastAsia"/>
          <w:lang w:eastAsia="zh-CN"/>
        </w:rPr>
        <w:t>in</w:t>
      </w:r>
      <w:r w:rsidR="004975A7">
        <w:rPr>
          <w:rFonts w:eastAsiaTheme="minorEastAsia"/>
          <w:lang w:eastAsia="zh-CN"/>
        </w:rPr>
        <w:t xml:space="preserve"> </w:t>
      </w:r>
      <w:r w:rsidR="004975A7">
        <w:rPr>
          <w:rFonts w:eastAsiaTheme="minorEastAsia" w:hint="eastAsia"/>
          <w:lang w:eastAsia="zh-CN"/>
        </w:rPr>
        <w:t>section</w:t>
      </w:r>
      <w:r w:rsidR="004975A7">
        <w:rPr>
          <w:rFonts w:eastAsiaTheme="minorEastAsia"/>
          <w:lang w:eastAsia="zh-CN"/>
        </w:rPr>
        <w:t xml:space="preserve"> 2.1.3, we can see t</w:t>
      </w:r>
      <w:r w:rsidR="004975A7" w:rsidRPr="004975A7">
        <w:rPr>
          <w:rFonts w:eastAsiaTheme="minorEastAsia"/>
          <w:lang w:eastAsia="zh-CN"/>
        </w:rPr>
        <w:t>he main reas</w:t>
      </w:r>
      <w:r w:rsidR="004975A7">
        <w:rPr>
          <w:rFonts w:eastAsiaTheme="minorEastAsia"/>
          <w:lang w:eastAsia="zh-CN"/>
        </w:rPr>
        <w:t xml:space="preserve">on that affects the positioning </w:t>
      </w:r>
      <w:r w:rsidR="004975A7" w:rsidRPr="004975A7">
        <w:rPr>
          <w:rFonts w:eastAsiaTheme="minorEastAsia"/>
          <w:lang w:eastAsia="zh-CN"/>
        </w:rPr>
        <w:t>performance is the measurement of AoA</w:t>
      </w:r>
      <w:r w:rsidR="004975A7">
        <w:rPr>
          <w:rFonts w:eastAsiaTheme="minorEastAsia"/>
          <w:lang w:eastAsia="zh-CN"/>
        </w:rPr>
        <w:t xml:space="preserve"> and the value of X</w:t>
      </w:r>
      <w:r w:rsidR="004975A7">
        <w:rPr>
          <w:rFonts w:eastAsiaTheme="minorEastAsia" w:hint="eastAsia"/>
          <w:lang w:eastAsia="zh-CN"/>
        </w:rPr>
        <w:t>.</w:t>
      </w:r>
    </w:p>
    <w:p w:rsidR="00E50F41" w:rsidRPr="004975A7" w:rsidRDefault="00E50F41" w:rsidP="000E23E6">
      <w:pPr>
        <w:spacing w:beforeLines="50" w:before="120"/>
        <w:jc w:val="both"/>
        <w:rPr>
          <w:rFonts w:eastAsiaTheme="minorEastAsia"/>
          <w:lang w:eastAsia="zh-CN"/>
        </w:rPr>
      </w:pPr>
    </w:p>
    <w:p w:rsidR="007A046B" w:rsidRPr="00A41529" w:rsidRDefault="007A046B" w:rsidP="007A046B">
      <w:pPr>
        <w:rPr>
          <w:rFonts w:eastAsiaTheme="minorEastAsia"/>
          <w:b/>
          <w:lang w:eastAsia="zh-CN"/>
        </w:rPr>
      </w:pPr>
      <w:r>
        <w:rPr>
          <w:rFonts w:eastAsiaTheme="minorEastAsia" w:hint="eastAsia"/>
          <w:b/>
          <w:lang w:eastAsia="zh-CN"/>
        </w:rPr>
        <w:t xml:space="preserve">Observation 3: </w:t>
      </w:r>
      <w:r w:rsidRPr="00A41529">
        <w:rPr>
          <w:rFonts w:eastAsiaTheme="minorEastAsia"/>
          <w:b/>
          <w:lang w:eastAsia="zh-CN"/>
        </w:rPr>
        <w:t>For urban grid scenario,</w:t>
      </w:r>
      <w:r w:rsidR="00F75B65">
        <w:rPr>
          <w:rFonts w:eastAsiaTheme="minorEastAsia" w:hint="eastAsia"/>
          <w:b/>
          <w:lang w:eastAsia="zh-CN"/>
        </w:rPr>
        <w:t xml:space="preserve"> </w:t>
      </w:r>
      <w:r w:rsidRPr="00A41529">
        <w:rPr>
          <w:rFonts w:eastAsiaTheme="minorEastAsia"/>
          <w:b/>
          <w:lang w:eastAsia="zh-CN"/>
        </w:rPr>
        <w:t>the relative positioning accuracy in horizontal can reach 1.242 m for 90% UEs under 100M bandwidth.</w:t>
      </w:r>
    </w:p>
    <w:p w:rsidR="00301172" w:rsidRPr="00A41529" w:rsidRDefault="007A046B" w:rsidP="007A046B">
      <w:pPr>
        <w:rPr>
          <w:rFonts w:eastAsiaTheme="minorEastAsia"/>
          <w:b/>
          <w:lang w:eastAsia="zh-CN"/>
        </w:rPr>
      </w:pPr>
      <w:r>
        <w:rPr>
          <w:rFonts w:eastAsiaTheme="minorEastAsia" w:hint="eastAsia"/>
          <w:b/>
          <w:lang w:eastAsia="zh-CN"/>
        </w:rPr>
        <w:t xml:space="preserve">Observation </w:t>
      </w:r>
      <w:r w:rsidR="00F75B65">
        <w:rPr>
          <w:rFonts w:eastAsiaTheme="minorEastAsia" w:hint="eastAsia"/>
          <w:b/>
          <w:lang w:eastAsia="zh-CN"/>
        </w:rPr>
        <w:t>4</w:t>
      </w:r>
      <w:r>
        <w:rPr>
          <w:rFonts w:eastAsiaTheme="minorEastAsia" w:hint="eastAsia"/>
          <w:b/>
          <w:lang w:eastAsia="zh-CN"/>
        </w:rPr>
        <w:t xml:space="preserve">: </w:t>
      </w:r>
      <w:r w:rsidRPr="00A41529">
        <w:rPr>
          <w:rFonts w:eastAsiaTheme="minorEastAsia"/>
          <w:b/>
          <w:lang w:eastAsia="zh-CN"/>
        </w:rPr>
        <w:t>The positioning errors in urban grid can satisfy the requirements of Set A under 100M bandwidth (1.5m@ 90% CDF UE), but cannot satisfy Set B (0.5m@ 90% CDF UE).</w:t>
      </w:r>
    </w:p>
    <w:p w:rsidR="00756D6F" w:rsidRPr="00F2182C" w:rsidRDefault="00756D6F" w:rsidP="00756D6F">
      <w:pPr>
        <w:pStyle w:val="3"/>
        <w:rPr>
          <w:rFonts w:ascii="Arial" w:eastAsiaTheme="minorEastAsia" w:hAnsi="Arial" w:cs="Arial"/>
          <w:lang w:eastAsia="zh-CN"/>
        </w:rPr>
      </w:pPr>
      <w:r w:rsidRPr="00F2182C">
        <w:rPr>
          <w:rFonts w:ascii="Arial" w:eastAsiaTheme="minorEastAsia" w:hAnsi="Arial" w:cs="Arial"/>
          <w:lang w:eastAsia="zh-CN"/>
        </w:rPr>
        <w:t>Ranging</w:t>
      </w:r>
    </w:p>
    <w:p w:rsidR="00D36CC9" w:rsidRDefault="00E743A5" w:rsidP="000E23E6">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or ranging, both the distance accuracy and angle accuracy are provided</w:t>
      </w:r>
      <w:r w:rsidR="008F15C6">
        <w:rPr>
          <w:rFonts w:eastAsiaTheme="minorEastAsia"/>
          <w:lang w:eastAsia="zh-CN"/>
        </w:rPr>
        <w:t xml:space="preserve"> in </w:t>
      </w:r>
      <w:r w:rsidR="00753293">
        <w:rPr>
          <w:rFonts w:eastAsiaTheme="minorEastAsia"/>
          <w:lang w:eastAsia="zh-CN"/>
        </w:rPr>
        <w:t>Table</w:t>
      </w:r>
      <w:r w:rsidR="008F15C6">
        <w:rPr>
          <w:rFonts w:eastAsiaTheme="minorEastAsia"/>
          <w:lang w:eastAsia="zh-CN"/>
        </w:rPr>
        <w:t xml:space="preserve"> 6~</w:t>
      </w:r>
      <w:r w:rsidR="00753293">
        <w:rPr>
          <w:rFonts w:eastAsiaTheme="minorEastAsia"/>
          <w:lang w:eastAsia="zh-CN"/>
        </w:rPr>
        <w:t>Table</w:t>
      </w:r>
      <w:r w:rsidR="008F15C6">
        <w:rPr>
          <w:rFonts w:eastAsiaTheme="minorEastAsia"/>
          <w:lang w:eastAsia="zh-CN"/>
        </w:rPr>
        <w:t>9</w:t>
      </w:r>
      <w:r>
        <w:rPr>
          <w:rFonts w:eastAsiaTheme="minorEastAsia"/>
          <w:lang w:eastAsia="zh-CN"/>
        </w:rPr>
        <w:t>.</w:t>
      </w:r>
    </w:p>
    <w:p w:rsidR="00E743A5" w:rsidRPr="00A41529" w:rsidRDefault="000801D3" w:rsidP="000E23E6">
      <w:pPr>
        <w:pStyle w:val="af7"/>
        <w:numPr>
          <w:ilvl w:val="0"/>
          <w:numId w:val="32"/>
        </w:numPr>
        <w:spacing w:afterLines="50" w:after="120"/>
        <w:rPr>
          <w:rFonts w:ascii="Times New Roman" w:eastAsiaTheme="minorEastAsia" w:hAnsi="Times New Roman"/>
          <w:b/>
          <w:lang w:eastAsia="zh-CN"/>
        </w:rPr>
      </w:pPr>
      <w:r w:rsidRPr="00A41529">
        <w:rPr>
          <w:rFonts w:ascii="Times New Roman" w:eastAsiaTheme="minorEastAsia" w:hAnsi="Times New Roman"/>
          <w:b/>
          <w:sz w:val="20"/>
          <w:lang w:eastAsia="zh-CN"/>
        </w:rPr>
        <w:t>Distance accuracy:</w:t>
      </w:r>
    </w:p>
    <w:p w:rsidR="00ED1C30" w:rsidRPr="00B62113" w:rsidRDefault="000801D3" w:rsidP="00A41529">
      <w:pPr>
        <w:snapToGrid w:val="0"/>
        <w:spacing w:before="180"/>
        <w:jc w:val="center"/>
        <w:rPr>
          <w:szCs w:val="20"/>
        </w:rPr>
      </w:pPr>
      <w:r w:rsidRPr="00A41529">
        <w:rPr>
          <w:szCs w:val="20"/>
        </w:rPr>
        <w:t>T</w:t>
      </w:r>
      <w:r w:rsidRPr="00B62113">
        <w:rPr>
          <w:szCs w:val="20"/>
        </w:rPr>
        <w:t xml:space="preserve">able </w:t>
      </w:r>
      <w:r w:rsidRPr="00A41529">
        <w:rPr>
          <w:szCs w:val="20"/>
        </w:rPr>
        <w:t>6</w:t>
      </w:r>
      <w:r w:rsidRPr="00F9729A">
        <w:rPr>
          <w:szCs w:val="20"/>
        </w:rPr>
        <w:t xml:space="preserve">. Simulation results for </w:t>
      </w:r>
      <w:r w:rsidRPr="00F9729A">
        <w:rPr>
          <w:b/>
          <w:szCs w:val="20"/>
        </w:rPr>
        <w:t>urban grid</w:t>
      </w:r>
      <w:r w:rsidRPr="00F9729A">
        <w:rPr>
          <w:szCs w:val="20"/>
        </w:rPr>
        <w:t xml:space="preserve"> for </w:t>
      </w:r>
      <w:r w:rsidRPr="00F9729A">
        <w:rPr>
          <w:b/>
          <w:szCs w:val="20"/>
        </w:rPr>
        <w:t>ranging</w:t>
      </w:r>
      <w:r w:rsidRPr="00F9729A">
        <w:rPr>
          <w:szCs w:val="20"/>
        </w:rPr>
        <w:t xml:space="preserve"> (</w:t>
      </w:r>
      <w:r w:rsidRPr="00A41529">
        <w:rPr>
          <w:szCs w:val="20"/>
        </w:rPr>
        <w:t>X</w:t>
      </w:r>
      <w:r w:rsidRPr="00F9729A">
        <w:rPr>
          <w:szCs w:val="20"/>
        </w:rPr>
        <w:t>=</w:t>
      </w:r>
      <w:r w:rsidRPr="00A41529">
        <w:rPr>
          <w:szCs w:val="20"/>
        </w:rPr>
        <w:t>1</w:t>
      </w:r>
      <w:r w:rsidRPr="00F9729A">
        <w:rPr>
          <w:szCs w:val="20"/>
        </w:rPr>
        <w:t xml:space="preserve">0m)- </w:t>
      </w:r>
      <w:r w:rsidRPr="00F9729A">
        <w:rPr>
          <w:b/>
          <w:szCs w:val="20"/>
        </w:rPr>
        <w:t>distance</w:t>
      </w:r>
      <w:r w:rsidRPr="00F9729A">
        <w:rPr>
          <w:szCs w:val="20"/>
        </w:rPr>
        <w:t xml:space="preserve"> accuracy</w:t>
      </w:r>
    </w:p>
    <w:tbl>
      <w:tblPr>
        <w:tblW w:w="96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5"/>
        <w:gridCol w:w="946"/>
        <w:gridCol w:w="1066"/>
        <w:gridCol w:w="946"/>
        <w:gridCol w:w="1166"/>
        <w:gridCol w:w="1799"/>
        <w:gridCol w:w="1958"/>
      </w:tblGrid>
      <w:tr w:rsidR="00DA564F" w:rsidTr="00A41529">
        <w:trPr>
          <w:trHeight w:val="262"/>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DA564F" w:rsidRDefault="00DA564F" w:rsidP="00AD1DC2">
            <w:pPr>
              <w:snapToGrid w:val="0"/>
              <w:rPr>
                <w:szCs w:val="20"/>
              </w:rPr>
            </w:pPr>
            <w:r>
              <w:rPr>
                <w:rFonts w:hint="eastAsia"/>
                <w:szCs w:val="20"/>
              </w:rPr>
              <w:t>C</w:t>
            </w:r>
            <w:r>
              <w:rPr>
                <w:szCs w:val="20"/>
              </w:rPr>
              <w:t>ase ID and brief description</w:t>
            </w:r>
          </w:p>
        </w:tc>
        <w:tc>
          <w:tcPr>
            <w:tcW w:w="946" w:type="dxa"/>
            <w:tcBorders>
              <w:top w:val="single" w:sz="4" w:space="0" w:color="000000"/>
              <w:left w:val="single" w:sz="4" w:space="0" w:color="000000"/>
              <w:bottom w:val="single" w:sz="4" w:space="0" w:color="000000"/>
              <w:right w:val="single" w:sz="4" w:space="0" w:color="000000"/>
            </w:tcBorders>
            <w:vAlign w:val="center"/>
          </w:tcPr>
          <w:p w:rsidR="00DA564F" w:rsidRDefault="00DA564F" w:rsidP="00AD1DC2">
            <w:pPr>
              <w:snapToGrid w:val="0"/>
              <w:rPr>
                <w:szCs w:val="20"/>
              </w:rPr>
            </w:pPr>
            <w:r>
              <w:rPr>
                <w:szCs w:val="20"/>
              </w:rPr>
              <w:t>50%</w:t>
            </w:r>
          </w:p>
        </w:tc>
        <w:tc>
          <w:tcPr>
            <w:tcW w:w="1066" w:type="dxa"/>
            <w:tcBorders>
              <w:top w:val="single" w:sz="4" w:space="0" w:color="000000"/>
              <w:left w:val="single" w:sz="4" w:space="0" w:color="000000"/>
              <w:bottom w:val="single" w:sz="4" w:space="0" w:color="000000"/>
              <w:right w:val="single" w:sz="4" w:space="0" w:color="000000"/>
            </w:tcBorders>
            <w:vAlign w:val="center"/>
          </w:tcPr>
          <w:p w:rsidR="00DA564F" w:rsidRDefault="00DA564F" w:rsidP="00AD1DC2">
            <w:pPr>
              <w:snapToGrid w:val="0"/>
              <w:rPr>
                <w:szCs w:val="20"/>
              </w:rPr>
            </w:pPr>
            <w:r>
              <w:rPr>
                <w:szCs w:val="20"/>
              </w:rPr>
              <w:t>67%</w:t>
            </w:r>
          </w:p>
        </w:tc>
        <w:tc>
          <w:tcPr>
            <w:tcW w:w="946" w:type="dxa"/>
            <w:tcBorders>
              <w:top w:val="single" w:sz="4" w:space="0" w:color="000000"/>
              <w:left w:val="single" w:sz="4" w:space="0" w:color="000000"/>
              <w:bottom w:val="single" w:sz="4" w:space="0" w:color="000000"/>
              <w:right w:val="single" w:sz="4" w:space="0" w:color="000000"/>
            </w:tcBorders>
            <w:vAlign w:val="center"/>
          </w:tcPr>
          <w:p w:rsidR="00DA564F" w:rsidRDefault="00DA564F" w:rsidP="00AD1DC2">
            <w:pPr>
              <w:snapToGrid w:val="0"/>
              <w:rPr>
                <w:szCs w:val="20"/>
              </w:rPr>
            </w:pPr>
            <w:r>
              <w:rPr>
                <w:szCs w:val="20"/>
              </w:rPr>
              <w:t>80%</w:t>
            </w:r>
          </w:p>
        </w:tc>
        <w:tc>
          <w:tcPr>
            <w:tcW w:w="1166" w:type="dxa"/>
            <w:tcBorders>
              <w:top w:val="single" w:sz="4" w:space="0" w:color="000000"/>
              <w:left w:val="single" w:sz="4" w:space="0" w:color="000000"/>
              <w:bottom w:val="single" w:sz="4" w:space="0" w:color="000000"/>
              <w:right w:val="single" w:sz="4" w:space="0" w:color="000000"/>
            </w:tcBorders>
            <w:vAlign w:val="center"/>
          </w:tcPr>
          <w:p w:rsidR="00DA564F" w:rsidRDefault="00DA564F" w:rsidP="00AD1DC2">
            <w:pPr>
              <w:snapToGrid w:val="0"/>
              <w:rPr>
                <w:szCs w:val="20"/>
              </w:rPr>
            </w:pPr>
            <w:r>
              <w:rPr>
                <w:szCs w:val="20"/>
              </w:rPr>
              <w:t>90%</w:t>
            </w:r>
          </w:p>
        </w:tc>
        <w:tc>
          <w:tcPr>
            <w:tcW w:w="1799" w:type="dxa"/>
            <w:tcBorders>
              <w:top w:val="single" w:sz="4" w:space="0" w:color="000000"/>
              <w:left w:val="single" w:sz="4" w:space="0" w:color="000000"/>
              <w:bottom w:val="single" w:sz="4" w:space="0" w:color="000000"/>
              <w:right w:val="single" w:sz="4" w:space="0" w:color="000000"/>
            </w:tcBorders>
            <w:vAlign w:val="center"/>
          </w:tcPr>
          <w:p w:rsidR="00DA564F" w:rsidRDefault="00DA564F" w:rsidP="00AD1DC2">
            <w:pPr>
              <w:snapToGrid w:val="0"/>
              <w:rPr>
                <w:szCs w:val="20"/>
              </w:rPr>
            </w:pPr>
            <w:r>
              <w:rPr>
                <w:szCs w:val="20"/>
              </w:rPr>
              <w:t xml:space="preserve">Whether meet the requirement </w:t>
            </w:r>
            <w:r>
              <w:rPr>
                <w:rFonts w:hint="eastAsia"/>
                <w:szCs w:val="20"/>
              </w:rPr>
              <w:t>of</w:t>
            </w:r>
            <w:r>
              <w:rPr>
                <w:szCs w:val="20"/>
              </w:rPr>
              <w:t xml:space="preserve"> set A</w:t>
            </w:r>
          </w:p>
        </w:tc>
        <w:tc>
          <w:tcPr>
            <w:tcW w:w="0" w:type="auto"/>
            <w:tcBorders>
              <w:top w:val="single" w:sz="4" w:space="0" w:color="000000"/>
              <w:left w:val="single" w:sz="4" w:space="0" w:color="000000"/>
              <w:bottom w:val="single" w:sz="4" w:space="0" w:color="000000"/>
              <w:right w:val="single" w:sz="4" w:space="0" w:color="000000"/>
            </w:tcBorders>
            <w:vAlign w:val="center"/>
          </w:tcPr>
          <w:p w:rsidR="00DA564F" w:rsidRDefault="00DA564F" w:rsidP="00AD1DC2">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DA564F" w:rsidTr="00A41529">
        <w:trPr>
          <w:trHeight w:val="5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DA564F" w:rsidRDefault="00DA564F" w:rsidP="000801B0">
            <w:pPr>
              <w:snapToGrid w:val="0"/>
              <w:rPr>
                <w:szCs w:val="20"/>
              </w:rPr>
            </w:pPr>
            <w:r>
              <w:rPr>
                <w:szCs w:val="20"/>
              </w:rPr>
              <w:t>Case #</w:t>
            </w:r>
            <w:r w:rsidR="000801B0">
              <w:rPr>
                <w:rFonts w:eastAsiaTheme="minorEastAsia" w:hint="eastAsia"/>
                <w:szCs w:val="20"/>
                <w:lang w:eastAsia="zh-CN"/>
              </w:rPr>
              <w:t>1</w:t>
            </w:r>
            <w:r>
              <w:rPr>
                <w:szCs w:val="20"/>
              </w:rPr>
              <w:t xml:space="preserve">, BW#40M, </w:t>
            </w:r>
            <w:r w:rsidR="00984E59">
              <w:rPr>
                <w:rFonts w:eastAsiaTheme="minorEastAsia" w:hint="eastAsia"/>
                <w:szCs w:val="20"/>
                <w:lang w:eastAsia="zh-CN"/>
              </w:rPr>
              <w:t>3.5</w:t>
            </w:r>
            <w:r w:rsidR="00984E59" w:rsidRPr="00A41529">
              <w:rPr>
                <w:szCs w:val="20"/>
              </w:rPr>
              <w:t>GHz</w:t>
            </w:r>
            <w:r>
              <w:rPr>
                <w:szCs w:val="20"/>
              </w:rPr>
              <w:t>, positioning method #RTT</w:t>
            </w:r>
          </w:p>
        </w:tc>
        <w:tc>
          <w:tcPr>
            <w:tcW w:w="946" w:type="dxa"/>
            <w:tcBorders>
              <w:top w:val="single" w:sz="4" w:space="0" w:color="000000"/>
              <w:left w:val="single" w:sz="4" w:space="0" w:color="000000"/>
              <w:bottom w:val="single" w:sz="4" w:space="0" w:color="000000"/>
              <w:right w:val="single" w:sz="4" w:space="0" w:color="000000"/>
            </w:tcBorders>
            <w:vAlign w:val="center"/>
          </w:tcPr>
          <w:p w:rsidR="00DA564F" w:rsidRDefault="00DA564F" w:rsidP="00AD1DC2">
            <w:pPr>
              <w:snapToGrid w:val="0"/>
              <w:rPr>
                <w:szCs w:val="20"/>
              </w:rPr>
            </w:pPr>
            <w:r>
              <w:rPr>
                <w:rFonts w:hint="eastAsia"/>
                <w:szCs w:val="20"/>
              </w:rPr>
              <w:t>0</w:t>
            </w:r>
            <w:r>
              <w:rPr>
                <w:szCs w:val="20"/>
              </w:rPr>
              <w:t>.115</w:t>
            </w:r>
          </w:p>
        </w:tc>
        <w:tc>
          <w:tcPr>
            <w:tcW w:w="1066" w:type="dxa"/>
            <w:tcBorders>
              <w:top w:val="single" w:sz="4" w:space="0" w:color="000000"/>
              <w:left w:val="single" w:sz="4" w:space="0" w:color="000000"/>
              <w:bottom w:val="single" w:sz="4" w:space="0" w:color="000000"/>
              <w:right w:val="single" w:sz="4" w:space="0" w:color="000000"/>
            </w:tcBorders>
            <w:vAlign w:val="center"/>
          </w:tcPr>
          <w:p w:rsidR="00DA564F" w:rsidRDefault="00DA564F" w:rsidP="00AD1DC2">
            <w:pPr>
              <w:snapToGrid w:val="0"/>
              <w:rPr>
                <w:szCs w:val="20"/>
              </w:rPr>
            </w:pPr>
            <w:r>
              <w:rPr>
                <w:rFonts w:hint="eastAsia"/>
                <w:szCs w:val="20"/>
              </w:rPr>
              <w:t>0</w:t>
            </w:r>
            <w:r>
              <w:rPr>
                <w:szCs w:val="20"/>
              </w:rPr>
              <w:t>.2388</w:t>
            </w:r>
          </w:p>
        </w:tc>
        <w:tc>
          <w:tcPr>
            <w:tcW w:w="946" w:type="dxa"/>
            <w:tcBorders>
              <w:top w:val="single" w:sz="4" w:space="0" w:color="000000"/>
              <w:left w:val="single" w:sz="4" w:space="0" w:color="000000"/>
              <w:bottom w:val="single" w:sz="4" w:space="0" w:color="000000"/>
              <w:right w:val="single" w:sz="4" w:space="0" w:color="000000"/>
            </w:tcBorders>
            <w:vAlign w:val="center"/>
          </w:tcPr>
          <w:p w:rsidR="00DA564F" w:rsidRDefault="00DA564F" w:rsidP="00AD1DC2">
            <w:pPr>
              <w:snapToGrid w:val="0"/>
              <w:rPr>
                <w:szCs w:val="20"/>
              </w:rPr>
            </w:pPr>
            <w:r>
              <w:rPr>
                <w:rFonts w:hint="eastAsia"/>
                <w:szCs w:val="20"/>
              </w:rPr>
              <w:t>0</w:t>
            </w:r>
            <w:r>
              <w:rPr>
                <w:szCs w:val="20"/>
              </w:rPr>
              <w:t>.3944</w:t>
            </w:r>
          </w:p>
        </w:tc>
        <w:tc>
          <w:tcPr>
            <w:tcW w:w="1166" w:type="dxa"/>
            <w:tcBorders>
              <w:top w:val="single" w:sz="4" w:space="0" w:color="000000"/>
              <w:left w:val="single" w:sz="4" w:space="0" w:color="000000"/>
              <w:bottom w:val="single" w:sz="4" w:space="0" w:color="000000"/>
              <w:right w:val="single" w:sz="4" w:space="0" w:color="000000"/>
            </w:tcBorders>
            <w:vAlign w:val="center"/>
          </w:tcPr>
          <w:p w:rsidR="00DA564F" w:rsidRDefault="00DA564F" w:rsidP="00AD1DC2">
            <w:pPr>
              <w:snapToGrid w:val="0"/>
              <w:rPr>
                <w:szCs w:val="20"/>
              </w:rPr>
            </w:pPr>
            <w:r>
              <w:rPr>
                <w:rFonts w:hint="eastAsia"/>
                <w:szCs w:val="20"/>
              </w:rPr>
              <w:t>0</w:t>
            </w:r>
            <w:r>
              <w:rPr>
                <w:szCs w:val="20"/>
              </w:rPr>
              <w:t>.6655</w:t>
            </w:r>
          </w:p>
        </w:tc>
        <w:tc>
          <w:tcPr>
            <w:tcW w:w="1799" w:type="dxa"/>
            <w:tcBorders>
              <w:top w:val="single" w:sz="4" w:space="0" w:color="000000"/>
              <w:left w:val="single" w:sz="4" w:space="0" w:color="000000"/>
              <w:bottom w:val="single" w:sz="4" w:space="0" w:color="000000"/>
              <w:right w:val="single" w:sz="4" w:space="0" w:color="000000"/>
            </w:tcBorders>
            <w:vAlign w:val="center"/>
          </w:tcPr>
          <w:p w:rsidR="00DA564F" w:rsidRDefault="00DA564F" w:rsidP="00AD1DC2">
            <w:pPr>
              <w:snapToGrid w:val="0"/>
              <w:rPr>
                <w:szCs w:val="20"/>
              </w:rPr>
            </w:pPr>
            <w:r>
              <w:rPr>
                <w:rFonts w:hint="eastAsia"/>
                <w:szCs w:val="20"/>
              </w:rPr>
              <w:t>Y</w:t>
            </w:r>
            <w:r>
              <w:rPr>
                <w:szCs w:val="20"/>
              </w:rPr>
              <w:t>es</w:t>
            </w:r>
          </w:p>
        </w:tc>
        <w:tc>
          <w:tcPr>
            <w:tcW w:w="0" w:type="auto"/>
            <w:tcBorders>
              <w:top w:val="single" w:sz="4" w:space="0" w:color="000000"/>
              <w:left w:val="single" w:sz="4" w:space="0" w:color="000000"/>
              <w:bottom w:val="single" w:sz="4" w:space="0" w:color="000000"/>
              <w:right w:val="single" w:sz="4" w:space="0" w:color="000000"/>
            </w:tcBorders>
            <w:vAlign w:val="center"/>
          </w:tcPr>
          <w:p w:rsidR="00DA564F" w:rsidRDefault="00DA564F" w:rsidP="00AD1DC2">
            <w:pPr>
              <w:snapToGrid w:val="0"/>
              <w:rPr>
                <w:szCs w:val="20"/>
              </w:rPr>
            </w:pPr>
            <w:r>
              <w:rPr>
                <w:szCs w:val="20"/>
              </w:rPr>
              <w:t>No</w:t>
            </w:r>
          </w:p>
          <w:p w:rsidR="00DA564F" w:rsidRDefault="00DA564F" w:rsidP="00AD1DC2">
            <w:pPr>
              <w:snapToGrid w:val="0"/>
              <w:rPr>
                <w:szCs w:val="20"/>
              </w:rPr>
            </w:pPr>
            <w:r>
              <w:rPr>
                <w:szCs w:val="20"/>
              </w:rPr>
              <w:t>86% of UEs satisfying the target positioning accuracy requirement</w:t>
            </w:r>
          </w:p>
        </w:tc>
      </w:tr>
      <w:tr w:rsidR="00DA564F" w:rsidTr="00A41529">
        <w:trPr>
          <w:trHeight w:val="5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DA564F" w:rsidRDefault="00DA564F" w:rsidP="000801B0">
            <w:pPr>
              <w:snapToGrid w:val="0"/>
              <w:rPr>
                <w:szCs w:val="20"/>
              </w:rPr>
            </w:pPr>
            <w:r>
              <w:rPr>
                <w:szCs w:val="20"/>
              </w:rPr>
              <w:t>Case #</w:t>
            </w:r>
            <w:r w:rsidR="000801B0">
              <w:rPr>
                <w:rFonts w:eastAsiaTheme="minorEastAsia" w:hint="eastAsia"/>
                <w:szCs w:val="20"/>
                <w:lang w:eastAsia="zh-CN"/>
              </w:rPr>
              <w:t>2</w:t>
            </w:r>
            <w:r>
              <w:rPr>
                <w:szCs w:val="20"/>
              </w:rPr>
              <w:t xml:space="preserve">, BW#100M, </w:t>
            </w:r>
            <w:r w:rsidR="00984E59">
              <w:rPr>
                <w:rFonts w:eastAsiaTheme="minorEastAsia" w:hint="eastAsia"/>
                <w:szCs w:val="20"/>
                <w:lang w:eastAsia="zh-CN"/>
              </w:rPr>
              <w:t>3.5</w:t>
            </w:r>
            <w:r w:rsidR="00984E59" w:rsidRPr="00A41529">
              <w:rPr>
                <w:szCs w:val="20"/>
              </w:rPr>
              <w:t>GHz</w:t>
            </w:r>
            <w:r>
              <w:rPr>
                <w:szCs w:val="20"/>
              </w:rPr>
              <w:t>, positioning method #RTT</w:t>
            </w:r>
          </w:p>
        </w:tc>
        <w:tc>
          <w:tcPr>
            <w:tcW w:w="946" w:type="dxa"/>
            <w:tcBorders>
              <w:top w:val="single" w:sz="4" w:space="0" w:color="000000"/>
              <w:left w:val="single" w:sz="4" w:space="0" w:color="000000"/>
              <w:bottom w:val="single" w:sz="4" w:space="0" w:color="000000"/>
              <w:right w:val="single" w:sz="4" w:space="0" w:color="000000"/>
            </w:tcBorders>
            <w:vAlign w:val="center"/>
          </w:tcPr>
          <w:p w:rsidR="00DA564F" w:rsidRDefault="00DA564F" w:rsidP="006650AE">
            <w:pPr>
              <w:snapToGrid w:val="0"/>
              <w:rPr>
                <w:szCs w:val="20"/>
              </w:rPr>
            </w:pPr>
            <w:r>
              <w:rPr>
                <w:rFonts w:hint="eastAsia"/>
                <w:szCs w:val="20"/>
              </w:rPr>
              <w:t>0</w:t>
            </w:r>
            <w:r>
              <w:rPr>
                <w:szCs w:val="20"/>
              </w:rPr>
              <w:t>.0</w:t>
            </w:r>
            <w:r w:rsidR="00E73BF5">
              <w:rPr>
                <w:rFonts w:eastAsiaTheme="minorEastAsia" w:hint="eastAsia"/>
                <w:szCs w:val="20"/>
                <w:lang w:eastAsia="zh-CN"/>
              </w:rPr>
              <w:t>8</w:t>
            </w:r>
            <w:r>
              <w:rPr>
                <w:szCs w:val="20"/>
              </w:rPr>
              <w:t>89</w:t>
            </w:r>
          </w:p>
        </w:tc>
        <w:tc>
          <w:tcPr>
            <w:tcW w:w="1066" w:type="dxa"/>
            <w:tcBorders>
              <w:top w:val="single" w:sz="4" w:space="0" w:color="000000"/>
              <w:left w:val="single" w:sz="4" w:space="0" w:color="000000"/>
              <w:bottom w:val="single" w:sz="4" w:space="0" w:color="000000"/>
              <w:right w:val="single" w:sz="4" w:space="0" w:color="000000"/>
            </w:tcBorders>
            <w:vAlign w:val="center"/>
          </w:tcPr>
          <w:p w:rsidR="00DA564F" w:rsidRPr="00A41529" w:rsidRDefault="00DA564F" w:rsidP="00DD195E">
            <w:pPr>
              <w:snapToGrid w:val="0"/>
              <w:rPr>
                <w:rFonts w:eastAsiaTheme="minorEastAsia"/>
                <w:szCs w:val="20"/>
                <w:lang w:eastAsia="zh-CN"/>
              </w:rPr>
            </w:pPr>
            <w:r>
              <w:rPr>
                <w:rFonts w:hint="eastAsia"/>
                <w:szCs w:val="20"/>
              </w:rPr>
              <w:t>0</w:t>
            </w:r>
            <w:r>
              <w:rPr>
                <w:szCs w:val="20"/>
              </w:rPr>
              <w:t>.</w:t>
            </w:r>
            <w:r w:rsidR="00E73BF5">
              <w:rPr>
                <w:rFonts w:eastAsiaTheme="minorEastAsia" w:hint="eastAsia"/>
                <w:szCs w:val="20"/>
                <w:lang w:eastAsia="zh-CN"/>
              </w:rPr>
              <w:t>12</w:t>
            </w:r>
            <w:r>
              <w:rPr>
                <w:szCs w:val="20"/>
              </w:rPr>
              <w:t>1</w:t>
            </w:r>
            <w:r w:rsidR="00E73BF5">
              <w:rPr>
                <w:rFonts w:eastAsiaTheme="minorEastAsia" w:hint="eastAsia"/>
                <w:szCs w:val="20"/>
                <w:lang w:eastAsia="zh-CN"/>
              </w:rPr>
              <w:t>3</w:t>
            </w:r>
          </w:p>
        </w:tc>
        <w:tc>
          <w:tcPr>
            <w:tcW w:w="946" w:type="dxa"/>
            <w:tcBorders>
              <w:top w:val="single" w:sz="4" w:space="0" w:color="000000"/>
              <w:left w:val="single" w:sz="4" w:space="0" w:color="000000"/>
              <w:bottom w:val="single" w:sz="4" w:space="0" w:color="000000"/>
              <w:right w:val="single" w:sz="4" w:space="0" w:color="000000"/>
            </w:tcBorders>
            <w:vAlign w:val="center"/>
          </w:tcPr>
          <w:p w:rsidR="00DA564F" w:rsidRDefault="00DA564F" w:rsidP="00AD1DC2">
            <w:pPr>
              <w:snapToGrid w:val="0"/>
              <w:rPr>
                <w:szCs w:val="20"/>
              </w:rPr>
            </w:pPr>
            <w:r>
              <w:rPr>
                <w:rFonts w:hint="eastAsia"/>
                <w:szCs w:val="20"/>
              </w:rPr>
              <w:t>0</w:t>
            </w:r>
            <w:r>
              <w:rPr>
                <w:szCs w:val="20"/>
              </w:rPr>
              <w:t>.145</w:t>
            </w:r>
          </w:p>
        </w:tc>
        <w:tc>
          <w:tcPr>
            <w:tcW w:w="1166" w:type="dxa"/>
            <w:tcBorders>
              <w:top w:val="single" w:sz="4" w:space="0" w:color="000000"/>
              <w:left w:val="single" w:sz="4" w:space="0" w:color="000000"/>
              <w:bottom w:val="single" w:sz="4" w:space="0" w:color="000000"/>
              <w:right w:val="single" w:sz="4" w:space="0" w:color="000000"/>
            </w:tcBorders>
            <w:vAlign w:val="center"/>
          </w:tcPr>
          <w:p w:rsidR="00DA564F" w:rsidRPr="00A41529" w:rsidRDefault="00DA564F" w:rsidP="006650AE">
            <w:pPr>
              <w:snapToGrid w:val="0"/>
              <w:rPr>
                <w:rFonts w:eastAsiaTheme="minorEastAsia"/>
                <w:szCs w:val="20"/>
                <w:lang w:eastAsia="zh-CN"/>
              </w:rPr>
            </w:pPr>
            <w:r>
              <w:rPr>
                <w:rFonts w:hint="eastAsia"/>
                <w:szCs w:val="20"/>
              </w:rPr>
              <w:t>0</w:t>
            </w:r>
            <w:r>
              <w:rPr>
                <w:szCs w:val="20"/>
              </w:rPr>
              <w:t>.</w:t>
            </w:r>
            <w:r w:rsidR="002930BC">
              <w:rPr>
                <w:rFonts w:eastAsiaTheme="minorEastAsia" w:hint="eastAsia"/>
                <w:szCs w:val="20"/>
                <w:lang w:eastAsia="zh-CN"/>
              </w:rPr>
              <w:t>1715</w:t>
            </w:r>
          </w:p>
        </w:tc>
        <w:tc>
          <w:tcPr>
            <w:tcW w:w="1799" w:type="dxa"/>
            <w:tcBorders>
              <w:top w:val="single" w:sz="4" w:space="0" w:color="000000"/>
              <w:left w:val="single" w:sz="4" w:space="0" w:color="000000"/>
              <w:bottom w:val="single" w:sz="4" w:space="0" w:color="000000"/>
              <w:right w:val="single" w:sz="4" w:space="0" w:color="000000"/>
            </w:tcBorders>
            <w:vAlign w:val="center"/>
          </w:tcPr>
          <w:p w:rsidR="00DA564F" w:rsidRDefault="00DA564F" w:rsidP="00AD1DC2">
            <w:pPr>
              <w:snapToGrid w:val="0"/>
              <w:rPr>
                <w:szCs w:val="20"/>
              </w:rPr>
            </w:pPr>
            <w:r>
              <w:rPr>
                <w:rFonts w:hint="eastAsia"/>
                <w:szCs w:val="20"/>
              </w:rPr>
              <w:t>Y</w:t>
            </w:r>
            <w:r>
              <w:rPr>
                <w:szCs w:val="20"/>
              </w:rPr>
              <w:t>es</w:t>
            </w:r>
          </w:p>
        </w:tc>
        <w:tc>
          <w:tcPr>
            <w:tcW w:w="0" w:type="auto"/>
            <w:tcBorders>
              <w:top w:val="single" w:sz="4" w:space="0" w:color="000000"/>
              <w:left w:val="single" w:sz="4" w:space="0" w:color="000000"/>
              <w:bottom w:val="single" w:sz="4" w:space="0" w:color="000000"/>
              <w:right w:val="single" w:sz="4" w:space="0" w:color="000000"/>
            </w:tcBorders>
            <w:vAlign w:val="center"/>
          </w:tcPr>
          <w:p w:rsidR="00DA564F" w:rsidRDefault="00DA564F" w:rsidP="00AD1DC2">
            <w:pPr>
              <w:snapToGrid w:val="0"/>
              <w:rPr>
                <w:szCs w:val="20"/>
              </w:rPr>
            </w:pPr>
            <w:r>
              <w:rPr>
                <w:rFonts w:hint="eastAsia"/>
                <w:szCs w:val="20"/>
              </w:rPr>
              <w:t>Y</w:t>
            </w:r>
            <w:r>
              <w:rPr>
                <w:szCs w:val="20"/>
              </w:rPr>
              <w:t>es</w:t>
            </w:r>
          </w:p>
        </w:tc>
      </w:tr>
    </w:tbl>
    <w:p w:rsidR="00BE58DA" w:rsidRPr="00F9729A" w:rsidRDefault="00BE58DA" w:rsidP="000E23E6">
      <w:pPr>
        <w:spacing w:afterLines="50" w:after="120"/>
        <w:rPr>
          <w:rFonts w:ascii="Arial" w:eastAsiaTheme="minorEastAsia" w:hAnsi="Arial" w:cs="Arial"/>
          <w:b/>
          <w:lang w:eastAsia="zh-CN"/>
        </w:rPr>
      </w:pPr>
    </w:p>
    <w:p w:rsidR="00DC6678" w:rsidRDefault="00DC6678" w:rsidP="00DC6678">
      <w:pPr>
        <w:snapToGrid w:val="0"/>
        <w:spacing w:before="180"/>
        <w:jc w:val="center"/>
        <w:rPr>
          <w:szCs w:val="20"/>
        </w:rPr>
      </w:pPr>
      <w:r>
        <w:rPr>
          <w:szCs w:val="20"/>
        </w:rPr>
        <w:t xml:space="preserve">Table </w:t>
      </w:r>
      <w:r w:rsidR="00E50549">
        <w:rPr>
          <w:rFonts w:eastAsiaTheme="minorEastAsia" w:hint="eastAsia"/>
          <w:szCs w:val="20"/>
          <w:lang w:eastAsia="zh-CN"/>
        </w:rPr>
        <w:t>7</w:t>
      </w:r>
      <w:r>
        <w:rPr>
          <w:szCs w:val="20"/>
        </w:rPr>
        <w:t xml:space="preserve">. Simulation results for </w:t>
      </w:r>
      <w:r>
        <w:rPr>
          <w:b/>
          <w:szCs w:val="20"/>
        </w:rPr>
        <w:t>urban grid</w:t>
      </w:r>
      <w:r>
        <w:rPr>
          <w:szCs w:val="20"/>
        </w:rPr>
        <w:t xml:space="preserve"> for </w:t>
      </w:r>
      <w:r>
        <w:rPr>
          <w:b/>
          <w:szCs w:val="20"/>
        </w:rPr>
        <w:t>ranging</w:t>
      </w:r>
      <w:r>
        <w:rPr>
          <w:szCs w:val="20"/>
        </w:rPr>
        <w:t xml:space="preserve"> (</w:t>
      </w:r>
      <w:r>
        <w:rPr>
          <w:b/>
          <w:szCs w:val="20"/>
        </w:rPr>
        <w:t>X</w:t>
      </w:r>
      <w:r>
        <w:rPr>
          <w:szCs w:val="20"/>
        </w:rPr>
        <w:t xml:space="preserve">=25m)- </w:t>
      </w:r>
      <w:r>
        <w:rPr>
          <w:b/>
          <w:szCs w:val="20"/>
        </w:rPr>
        <w:t>distance</w:t>
      </w:r>
      <w:r>
        <w:rPr>
          <w:szCs w:val="20"/>
        </w:rPr>
        <w:t xml:space="preserve"> accuracy</w:t>
      </w:r>
    </w:p>
    <w:tbl>
      <w:tblPr>
        <w:tblW w:w="97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99"/>
        <w:gridCol w:w="851"/>
        <w:gridCol w:w="992"/>
        <w:gridCol w:w="1000"/>
        <w:gridCol w:w="1126"/>
        <w:gridCol w:w="1843"/>
        <w:gridCol w:w="1999"/>
      </w:tblGrid>
      <w:tr w:rsidR="00DC6678" w:rsidTr="00A41529">
        <w:trPr>
          <w:trHeight w:val="262"/>
          <w:jc w:val="center"/>
        </w:trPr>
        <w:tc>
          <w:tcPr>
            <w:tcW w:w="1899"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rFonts w:hint="eastAsia"/>
                <w:szCs w:val="20"/>
              </w:rPr>
              <w:t>C</w:t>
            </w:r>
            <w:r>
              <w:rPr>
                <w:szCs w:val="20"/>
              </w:rPr>
              <w:t>ase ID and brief description</w:t>
            </w:r>
          </w:p>
        </w:tc>
        <w:tc>
          <w:tcPr>
            <w:tcW w:w="851"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szCs w:val="20"/>
              </w:rPr>
              <w:t>50%</w:t>
            </w:r>
          </w:p>
        </w:tc>
        <w:tc>
          <w:tcPr>
            <w:tcW w:w="992"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szCs w:val="20"/>
              </w:rPr>
              <w:t>67%</w:t>
            </w:r>
          </w:p>
        </w:tc>
        <w:tc>
          <w:tcPr>
            <w:tcW w:w="1000"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szCs w:val="20"/>
              </w:rPr>
              <w:t>80%</w:t>
            </w:r>
          </w:p>
        </w:tc>
        <w:tc>
          <w:tcPr>
            <w:tcW w:w="1126"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szCs w:val="20"/>
              </w:rPr>
              <w:t>90%</w:t>
            </w:r>
          </w:p>
        </w:tc>
        <w:tc>
          <w:tcPr>
            <w:tcW w:w="1843"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szCs w:val="20"/>
              </w:rPr>
              <w:t xml:space="preserve">Whether meet the requirement </w:t>
            </w:r>
            <w:r>
              <w:rPr>
                <w:rFonts w:hint="eastAsia"/>
                <w:szCs w:val="20"/>
              </w:rPr>
              <w:t>of</w:t>
            </w:r>
            <w:r>
              <w:rPr>
                <w:szCs w:val="20"/>
              </w:rPr>
              <w:t xml:space="preserve"> set A</w:t>
            </w:r>
          </w:p>
        </w:tc>
        <w:tc>
          <w:tcPr>
            <w:tcW w:w="1999"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DC6678" w:rsidTr="00A41529">
        <w:trPr>
          <w:trHeight w:val="523"/>
          <w:jc w:val="center"/>
        </w:trPr>
        <w:tc>
          <w:tcPr>
            <w:tcW w:w="1899"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szCs w:val="20"/>
              </w:rPr>
              <w:lastRenderedPageBreak/>
              <w:t xml:space="preserve">Case #1, BW#20M, </w:t>
            </w:r>
            <w:r w:rsidR="00984E59">
              <w:rPr>
                <w:rFonts w:eastAsiaTheme="minorEastAsia" w:hint="eastAsia"/>
                <w:szCs w:val="20"/>
                <w:lang w:eastAsia="zh-CN"/>
              </w:rPr>
              <w:t>3.5</w:t>
            </w:r>
            <w:r w:rsidR="00984E59" w:rsidRPr="00A41529">
              <w:rPr>
                <w:szCs w:val="20"/>
              </w:rPr>
              <w:t>GHz</w:t>
            </w:r>
            <w:r>
              <w:rPr>
                <w:szCs w:val="20"/>
              </w:rPr>
              <w:t>, positioning method #RTT</w:t>
            </w:r>
          </w:p>
        </w:tc>
        <w:tc>
          <w:tcPr>
            <w:tcW w:w="851"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szCs w:val="20"/>
              </w:rPr>
              <w:t>0.3392</w:t>
            </w:r>
          </w:p>
        </w:tc>
        <w:tc>
          <w:tcPr>
            <w:tcW w:w="992"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rFonts w:hint="eastAsia"/>
                <w:szCs w:val="20"/>
              </w:rPr>
              <w:t>0</w:t>
            </w:r>
            <w:r>
              <w:rPr>
                <w:szCs w:val="20"/>
              </w:rPr>
              <w:t>.5669</w:t>
            </w:r>
          </w:p>
        </w:tc>
        <w:tc>
          <w:tcPr>
            <w:tcW w:w="1000"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rFonts w:hint="eastAsia"/>
                <w:szCs w:val="20"/>
              </w:rPr>
              <w:t>0</w:t>
            </w:r>
            <w:r>
              <w:rPr>
                <w:szCs w:val="20"/>
              </w:rPr>
              <w:t>.8779</w:t>
            </w:r>
          </w:p>
        </w:tc>
        <w:tc>
          <w:tcPr>
            <w:tcW w:w="1126"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rFonts w:hint="eastAsia"/>
                <w:szCs w:val="20"/>
              </w:rPr>
              <w:t>1</w:t>
            </w:r>
            <w:r>
              <w:rPr>
                <w:szCs w:val="20"/>
              </w:rPr>
              <w:t>.35</w:t>
            </w:r>
          </w:p>
        </w:tc>
        <w:tc>
          <w:tcPr>
            <w:tcW w:w="1843"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rFonts w:hint="eastAsia"/>
                <w:szCs w:val="20"/>
              </w:rPr>
              <w:t>Y</w:t>
            </w:r>
            <w:r>
              <w:rPr>
                <w:szCs w:val="20"/>
              </w:rPr>
              <w:t>es</w:t>
            </w:r>
          </w:p>
        </w:tc>
        <w:tc>
          <w:tcPr>
            <w:tcW w:w="1999"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szCs w:val="20"/>
              </w:rPr>
              <w:t>No</w:t>
            </w:r>
          </w:p>
          <w:p w:rsidR="00DC6678" w:rsidRDefault="00DC6678" w:rsidP="004A056B">
            <w:pPr>
              <w:snapToGrid w:val="0"/>
              <w:rPr>
                <w:szCs w:val="20"/>
              </w:rPr>
            </w:pPr>
            <w:r>
              <w:rPr>
                <w:szCs w:val="20"/>
              </w:rPr>
              <w:t>63% of UEs satisfying the target positioning accuracy requirement</w:t>
            </w:r>
          </w:p>
        </w:tc>
      </w:tr>
      <w:tr w:rsidR="00DC6678" w:rsidTr="00A41529">
        <w:trPr>
          <w:trHeight w:val="523"/>
          <w:jc w:val="center"/>
        </w:trPr>
        <w:tc>
          <w:tcPr>
            <w:tcW w:w="1899" w:type="dxa"/>
            <w:tcBorders>
              <w:top w:val="single" w:sz="4" w:space="0" w:color="000000"/>
              <w:left w:val="single" w:sz="4" w:space="0" w:color="000000"/>
              <w:bottom w:val="single" w:sz="4" w:space="0" w:color="000000"/>
              <w:right w:val="single" w:sz="4" w:space="0" w:color="000000"/>
            </w:tcBorders>
            <w:vAlign w:val="center"/>
          </w:tcPr>
          <w:p w:rsidR="00DC6678" w:rsidRDefault="00DC6678">
            <w:pPr>
              <w:snapToGrid w:val="0"/>
              <w:rPr>
                <w:szCs w:val="20"/>
              </w:rPr>
            </w:pPr>
            <w:r>
              <w:rPr>
                <w:szCs w:val="20"/>
              </w:rPr>
              <w:t>Case #</w:t>
            </w:r>
            <w:r w:rsidR="00840E1C">
              <w:rPr>
                <w:szCs w:val="20"/>
              </w:rPr>
              <w:t>2</w:t>
            </w:r>
            <w:r>
              <w:rPr>
                <w:szCs w:val="20"/>
              </w:rPr>
              <w:t xml:space="preserve">, BW#40M, </w:t>
            </w:r>
            <w:r w:rsidR="00984E59">
              <w:rPr>
                <w:rFonts w:eastAsiaTheme="minorEastAsia" w:hint="eastAsia"/>
                <w:szCs w:val="20"/>
                <w:lang w:eastAsia="zh-CN"/>
              </w:rPr>
              <w:t>3.5</w:t>
            </w:r>
            <w:r w:rsidR="00984E59" w:rsidRPr="00A41529">
              <w:rPr>
                <w:szCs w:val="20"/>
              </w:rPr>
              <w:t>GHz</w:t>
            </w:r>
            <w:r>
              <w:rPr>
                <w:szCs w:val="20"/>
              </w:rPr>
              <w:t>, positioning method #RTT</w:t>
            </w:r>
          </w:p>
        </w:tc>
        <w:tc>
          <w:tcPr>
            <w:tcW w:w="851"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rFonts w:hint="eastAsia"/>
                <w:szCs w:val="20"/>
              </w:rPr>
              <w:t>0</w:t>
            </w:r>
            <w:r>
              <w:rPr>
                <w:szCs w:val="20"/>
              </w:rPr>
              <w:t>.1342</w:t>
            </w:r>
          </w:p>
        </w:tc>
        <w:tc>
          <w:tcPr>
            <w:tcW w:w="992"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rFonts w:hint="eastAsia"/>
                <w:szCs w:val="20"/>
              </w:rPr>
              <w:t>0</w:t>
            </w:r>
            <w:r>
              <w:rPr>
                <w:szCs w:val="20"/>
              </w:rPr>
              <w:t>.2372</w:t>
            </w:r>
          </w:p>
        </w:tc>
        <w:tc>
          <w:tcPr>
            <w:tcW w:w="1000"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rFonts w:hint="eastAsia"/>
                <w:szCs w:val="20"/>
              </w:rPr>
              <w:t>0</w:t>
            </w:r>
            <w:r>
              <w:rPr>
                <w:szCs w:val="20"/>
              </w:rPr>
              <w:t>.3917</w:t>
            </w:r>
          </w:p>
        </w:tc>
        <w:tc>
          <w:tcPr>
            <w:tcW w:w="1126"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rFonts w:hint="eastAsia"/>
                <w:szCs w:val="20"/>
              </w:rPr>
              <w:t>0</w:t>
            </w:r>
            <w:r>
              <w:rPr>
                <w:szCs w:val="20"/>
              </w:rPr>
              <w:t>.6493</w:t>
            </w:r>
          </w:p>
        </w:tc>
        <w:tc>
          <w:tcPr>
            <w:tcW w:w="1843"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szCs w:val="20"/>
              </w:rPr>
              <w:t>Yes</w:t>
            </w:r>
          </w:p>
        </w:tc>
        <w:tc>
          <w:tcPr>
            <w:tcW w:w="1999"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szCs w:val="20"/>
              </w:rPr>
              <w:t>No</w:t>
            </w:r>
          </w:p>
          <w:p w:rsidR="00DC6678" w:rsidRDefault="00DC6678" w:rsidP="004A056B">
            <w:pPr>
              <w:snapToGrid w:val="0"/>
              <w:rPr>
                <w:szCs w:val="20"/>
              </w:rPr>
            </w:pPr>
            <w:r>
              <w:rPr>
                <w:szCs w:val="20"/>
              </w:rPr>
              <w:t>85% of UEs satisfying the target positioning accuracy requirement</w:t>
            </w:r>
          </w:p>
        </w:tc>
      </w:tr>
      <w:tr w:rsidR="00DC6678" w:rsidTr="00A41529">
        <w:trPr>
          <w:trHeight w:val="523"/>
          <w:jc w:val="center"/>
        </w:trPr>
        <w:tc>
          <w:tcPr>
            <w:tcW w:w="1899" w:type="dxa"/>
            <w:tcBorders>
              <w:top w:val="single" w:sz="4" w:space="0" w:color="000000"/>
              <w:left w:val="single" w:sz="4" w:space="0" w:color="000000"/>
              <w:bottom w:val="single" w:sz="4" w:space="0" w:color="000000"/>
              <w:right w:val="single" w:sz="4" w:space="0" w:color="000000"/>
            </w:tcBorders>
            <w:vAlign w:val="center"/>
          </w:tcPr>
          <w:p w:rsidR="00DC6678" w:rsidRDefault="00DC6678">
            <w:pPr>
              <w:snapToGrid w:val="0"/>
              <w:rPr>
                <w:szCs w:val="20"/>
              </w:rPr>
            </w:pPr>
            <w:r>
              <w:rPr>
                <w:szCs w:val="20"/>
              </w:rPr>
              <w:t>Case #</w:t>
            </w:r>
            <w:r w:rsidR="00840E1C">
              <w:rPr>
                <w:szCs w:val="20"/>
              </w:rPr>
              <w:t>3</w:t>
            </w:r>
            <w:r>
              <w:rPr>
                <w:szCs w:val="20"/>
              </w:rPr>
              <w:t xml:space="preserve">, BW#100M, </w:t>
            </w:r>
            <w:r w:rsidR="00984E59">
              <w:rPr>
                <w:rFonts w:eastAsiaTheme="minorEastAsia" w:hint="eastAsia"/>
                <w:szCs w:val="20"/>
                <w:lang w:eastAsia="zh-CN"/>
              </w:rPr>
              <w:t>3.5</w:t>
            </w:r>
            <w:r w:rsidR="00984E59" w:rsidRPr="00A41529">
              <w:rPr>
                <w:szCs w:val="20"/>
              </w:rPr>
              <w:t>GHz</w:t>
            </w:r>
            <w:r>
              <w:rPr>
                <w:szCs w:val="20"/>
              </w:rPr>
              <w:t>, positioning method #RTT</w:t>
            </w:r>
          </w:p>
        </w:tc>
        <w:tc>
          <w:tcPr>
            <w:tcW w:w="851"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rFonts w:hint="eastAsia"/>
                <w:szCs w:val="20"/>
              </w:rPr>
              <w:t>0</w:t>
            </w:r>
            <w:r>
              <w:rPr>
                <w:szCs w:val="20"/>
              </w:rPr>
              <w:t>.0374</w:t>
            </w:r>
          </w:p>
        </w:tc>
        <w:tc>
          <w:tcPr>
            <w:tcW w:w="992"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rFonts w:hint="eastAsia"/>
                <w:szCs w:val="20"/>
              </w:rPr>
              <w:t>0</w:t>
            </w:r>
            <w:r>
              <w:rPr>
                <w:szCs w:val="20"/>
              </w:rPr>
              <w:t>.0747</w:t>
            </w:r>
          </w:p>
        </w:tc>
        <w:tc>
          <w:tcPr>
            <w:tcW w:w="1000"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rFonts w:hint="eastAsia"/>
                <w:szCs w:val="20"/>
              </w:rPr>
              <w:t>0</w:t>
            </w:r>
            <w:r>
              <w:rPr>
                <w:szCs w:val="20"/>
              </w:rPr>
              <w:t>.1271</w:t>
            </w:r>
          </w:p>
        </w:tc>
        <w:tc>
          <w:tcPr>
            <w:tcW w:w="1126"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rFonts w:hint="eastAsia"/>
                <w:szCs w:val="20"/>
              </w:rPr>
              <w:t>0</w:t>
            </w:r>
            <w:r>
              <w:rPr>
                <w:szCs w:val="20"/>
              </w:rPr>
              <w:t>.2092</w:t>
            </w:r>
          </w:p>
        </w:tc>
        <w:tc>
          <w:tcPr>
            <w:tcW w:w="1843"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rFonts w:hint="eastAsia"/>
                <w:szCs w:val="20"/>
              </w:rPr>
              <w:t>Y</w:t>
            </w:r>
            <w:r>
              <w:rPr>
                <w:szCs w:val="20"/>
              </w:rPr>
              <w:t>es</w:t>
            </w:r>
          </w:p>
        </w:tc>
        <w:tc>
          <w:tcPr>
            <w:tcW w:w="1999"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rFonts w:hint="eastAsia"/>
                <w:szCs w:val="20"/>
              </w:rPr>
              <w:t>Y</w:t>
            </w:r>
            <w:r>
              <w:rPr>
                <w:szCs w:val="20"/>
              </w:rPr>
              <w:t>es</w:t>
            </w:r>
          </w:p>
        </w:tc>
      </w:tr>
    </w:tbl>
    <w:p w:rsidR="004260BA" w:rsidRDefault="004260BA" w:rsidP="00DC6678">
      <w:pPr>
        <w:snapToGrid w:val="0"/>
        <w:spacing w:before="180"/>
        <w:jc w:val="center"/>
        <w:rPr>
          <w:rFonts w:eastAsiaTheme="minorEastAsia"/>
          <w:szCs w:val="20"/>
          <w:lang w:eastAsia="zh-CN"/>
        </w:rPr>
      </w:pPr>
    </w:p>
    <w:p w:rsidR="004260BA" w:rsidRPr="00B503DB" w:rsidRDefault="004260BA" w:rsidP="004260BA">
      <w:pPr>
        <w:rPr>
          <w:rFonts w:eastAsiaTheme="minorEastAsia"/>
          <w:b/>
          <w:lang w:eastAsia="zh-CN"/>
        </w:rPr>
      </w:pPr>
      <w:r>
        <w:rPr>
          <w:rFonts w:eastAsiaTheme="minorEastAsia" w:hint="eastAsia"/>
          <w:b/>
          <w:lang w:eastAsia="zh-CN"/>
        </w:rPr>
        <w:t xml:space="preserve">Observation 5: </w:t>
      </w:r>
      <w:r w:rsidRPr="00B503DB">
        <w:rPr>
          <w:rFonts w:eastAsiaTheme="minorEastAsia"/>
          <w:b/>
          <w:lang w:eastAsia="zh-CN"/>
        </w:rPr>
        <w:t>For urban grid scenario,</w:t>
      </w:r>
      <w:r>
        <w:rPr>
          <w:rFonts w:eastAsiaTheme="minorEastAsia" w:hint="eastAsia"/>
          <w:b/>
          <w:lang w:eastAsia="zh-CN"/>
        </w:rPr>
        <w:t xml:space="preserve"> </w:t>
      </w:r>
      <w:r w:rsidRPr="00B503DB">
        <w:rPr>
          <w:rFonts w:eastAsiaTheme="minorEastAsia"/>
          <w:b/>
          <w:lang w:eastAsia="zh-CN"/>
        </w:rPr>
        <w:t xml:space="preserve">the </w:t>
      </w:r>
      <w:r>
        <w:rPr>
          <w:rFonts w:eastAsiaTheme="minorEastAsia" w:hint="eastAsia"/>
          <w:b/>
          <w:lang w:eastAsia="zh-CN"/>
        </w:rPr>
        <w:t>distance accuracy</w:t>
      </w:r>
      <w:r w:rsidRPr="00B503DB">
        <w:rPr>
          <w:rFonts w:eastAsiaTheme="minorEastAsia"/>
          <w:b/>
          <w:lang w:eastAsia="zh-CN"/>
        </w:rPr>
        <w:t xml:space="preserve"> can reach </w:t>
      </w:r>
      <w:r>
        <w:rPr>
          <w:rFonts w:eastAsiaTheme="minorEastAsia" w:hint="eastAsia"/>
          <w:b/>
          <w:lang w:eastAsia="zh-CN"/>
        </w:rPr>
        <w:t>0.1715</w:t>
      </w:r>
      <w:r w:rsidRPr="00B503DB">
        <w:rPr>
          <w:rFonts w:eastAsiaTheme="minorEastAsia"/>
          <w:b/>
          <w:lang w:eastAsia="zh-CN"/>
        </w:rPr>
        <w:t xml:space="preserve"> m for 90% UEs under 100M bandwidth.</w:t>
      </w:r>
    </w:p>
    <w:p w:rsidR="00081616" w:rsidRPr="00B503DB" w:rsidRDefault="00081616" w:rsidP="00081616">
      <w:pPr>
        <w:rPr>
          <w:rFonts w:eastAsiaTheme="minorEastAsia"/>
          <w:b/>
          <w:lang w:eastAsia="zh-CN"/>
        </w:rPr>
      </w:pPr>
      <w:r>
        <w:rPr>
          <w:rFonts w:eastAsiaTheme="minorEastAsia" w:hint="eastAsia"/>
          <w:b/>
          <w:lang w:eastAsia="zh-CN"/>
        </w:rPr>
        <w:t xml:space="preserve">Observation 6: </w:t>
      </w:r>
      <w:r w:rsidRPr="00B503DB">
        <w:rPr>
          <w:rFonts w:eastAsiaTheme="minorEastAsia"/>
          <w:b/>
          <w:lang w:eastAsia="zh-CN"/>
        </w:rPr>
        <w:t xml:space="preserve">The </w:t>
      </w:r>
      <w:r>
        <w:rPr>
          <w:rFonts w:eastAsiaTheme="minorEastAsia" w:hint="eastAsia"/>
          <w:b/>
          <w:lang w:eastAsia="zh-CN"/>
        </w:rPr>
        <w:t>distance accuracy</w:t>
      </w:r>
      <w:r w:rsidRPr="00B503DB">
        <w:rPr>
          <w:rFonts w:eastAsiaTheme="minorEastAsia"/>
          <w:b/>
          <w:lang w:eastAsia="zh-CN"/>
        </w:rPr>
        <w:t xml:space="preserve"> in urban grid can satisfy the requirements of Set A under 100M bandwidth (</w:t>
      </w:r>
      <w:r w:rsidR="00D2631C" w:rsidRPr="00B503DB">
        <w:rPr>
          <w:rFonts w:eastAsiaTheme="minorEastAsia"/>
          <w:b/>
          <w:lang w:eastAsia="zh-CN"/>
        </w:rPr>
        <w:t xml:space="preserve">1.5m </w:t>
      </w:r>
      <w:r w:rsidRPr="00B503DB">
        <w:rPr>
          <w:rFonts w:eastAsiaTheme="minorEastAsia"/>
          <w:b/>
          <w:lang w:eastAsia="zh-CN"/>
        </w:rPr>
        <w:t xml:space="preserve">@ 90% CDF UE), </w:t>
      </w:r>
      <w:r>
        <w:rPr>
          <w:rFonts w:eastAsiaTheme="minorEastAsia" w:hint="eastAsia"/>
          <w:b/>
          <w:lang w:eastAsia="zh-CN"/>
        </w:rPr>
        <w:t>and</w:t>
      </w:r>
      <w:r w:rsidRPr="00B503DB">
        <w:rPr>
          <w:rFonts w:eastAsiaTheme="minorEastAsia"/>
          <w:b/>
          <w:lang w:eastAsia="zh-CN"/>
        </w:rPr>
        <w:t xml:space="preserve"> </w:t>
      </w:r>
      <w:r w:rsidR="00764769">
        <w:rPr>
          <w:rFonts w:eastAsiaTheme="minorEastAsia" w:hint="eastAsia"/>
          <w:b/>
          <w:lang w:eastAsia="zh-CN"/>
        </w:rPr>
        <w:t xml:space="preserve">also </w:t>
      </w:r>
      <w:r w:rsidRPr="00B503DB">
        <w:rPr>
          <w:rFonts w:eastAsiaTheme="minorEastAsia"/>
          <w:b/>
          <w:lang w:eastAsia="zh-CN"/>
        </w:rPr>
        <w:t>satisfy Set B (</w:t>
      </w:r>
      <w:r w:rsidR="00D2631C">
        <w:rPr>
          <w:rFonts w:eastAsiaTheme="minorEastAsia" w:hint="eastAsia"/>
          <w:b/>
          <w:lang w:eastAsia="zh-CN"/>
        </w:rPr>
        <w:t>0</w:t>
      </w:r>
      <w:r w:rsidR="00D2631C" w:rsidRPr="00B503DB">
        <w:rPr>
          <w:rFonts w:eastAsiaTheme="minorEastAsia"/>
          <w:b/>
          <w:lang w:eastAsia="zh-CN"/>
        </w:rPr>
        <w:t xml:space="preserve">.5m </w:t>
      </w:r>
      <w:r w:rsidRPr="00B503DB">
        <w:rPr>
          <w:rFonts w:eastAsiaTheme="minorEastAsia"/>
          <w:b/>
          <w:lang w:eastAsia="zh-CN"/>
        </w:rPr>
        <w:t>@ 90% CDF UE).</w:t>
      </w:r>
    </w:p>
    <w:p w:rsidR="004633E5" w:rsidRDefault="00AC4CB0" w:rsidP="000E23E6">
      <w:pPr>
        <w:pStyle w:val="af7"/>
        <w:numPr>
          <w:ilvl w:val="0"/>
          <w:numId w:val="32"/>
        </w:numPr>
        <w:spacing w:beforeLines="50" w:before="120" w:afterLines="50" w:after="120"/>
        <w:rPr>
          <w:rFonts w:ascii="Arial" w:eastAsiaTheme="minorEastAsia" w:hAnsi="Arial" w:cs="Arial"/>
          <w:b/>
          <w:sz w:val="20"/>
          <w:lang w:eastAsia="zh-CN"/>
        </w:rPr>
      </w:pPr>
      <w:r>
        <w:rPr>
          <w:rFonts w:ascii="Arial" w:eastAsiaTheme="minorEastAsia" w:hAnsi="Arial" w:cs="Arial"/>
          <w:b/>
          <w:sz w:val="20"/>
          <w:lang w:eastAsia="zh-CN"/>
        </w:rPr>
        <w:t>A</w:t>
      </w:r>
      <w:r w:rsidRPr="00AC4CB0">
        <w:rPr>
          <w:rFonts w:ascii="Arial" w:eastAsiaTheme="minorEastAsia" w:hAnsi="Arial" w:cs="Arial"/>
          <w:b/>
          <w:sz w:val="20"/>
          <w:lang w:eastAsia="zh-CN"/>
        </w:rPr>
        <w:t xml:space="preserve">ngle </w:t>
      </w:r>
      <w:r w:rsidR="004633E5" w:rsidRPr="00A278E5">
        <w:rPr>
          <w:rFonts w:ascii="Arial" w:eastAsiaTheme="minorEastAsia" w:hAnsi="Arial" w:cs="Arial"/>
          <w:b/>
          <w:sz w:val="20"/>
          <w:lang w:eastAsia="zh-CN"/>
        </w:rPr>
        <w:t>accuracy:</w:t>
      </w:r>
    </w:p>
    <w:p w:rsidR="00ED1C30" w:rsidRDefault="00EE09BF" w:rsidP="00A41529">
      <w:pPr>
        <w:snapToGrid w:val="0"/>
        <w:spacing w:before="180"/>
        <w:jc w:val="center"/>
        <w:rPr>
          <w:szCs w:val="20"/>
        </w:rPr>
      </w:pPr>
      <w:r w:rsidRPr="00EE09BF">
        <w:rPr>
          <w:szCs w:val="20"/>
        </w:rPr>
        <w:t xml:space="preserve">Table </w:t>
      </w:r>
      <w:r w:rsidR="00EA3CAF">
        <w:rPr>
          <w:rFonts w:eastAsiaTheme="minorEastAsia" w:hint="eastAsia"/>
          <w:szCs w:val="20"/>
          <w:lang w:eastAsia="zh-CN"/>
        </w:rPr>
        <w:t>8</w:t>
      </w:r>
      <w:r w:rsidRPr="00EE09BF">
        <w:rPr>
          <w:szCs w:val="20"/>
        </w:rPr>
        <w:t xml:space="preserve">. Simulation results for </w:t>
      </w:r>
      <w:r w:rsidRPr="00EE09BF">
        <w:rPr>
          <w:b/>
          <w:szCs w:val="20"/>
        </w:rPr>
        <w:t>urban</w:t>
      </w:r>
      <w:r w:rsidRPr="00EE09BF">
        <w:rPr>
          <w:szCs w:val="20"/>
        </w:rPr>
        <w:t xml:space="preserve"> </w:t>
      </w:r>
      <w:r w:rsidRPr="00D73402">
        <w:rPr>
          <w:b/>
          <w:szCs w:val="20"/>
        </w:rPr>
        <w:t>grid</w:t>
      </w:r>
      <w:r w:rsidRPr="00D73402">
        <w:rPr>
          <w:szCs w:val="20"/>
        </w:rPr>
        <w:t xml:space="preserve"> for </w:t>
      </w:r>
      <w:r w:rsidRPr="00D73402">
        <w:rPr>
          <w:b/>
          <w:szCs w:val="20"/>
        </w:rPr>
        <w:t>ranging</w:t>
      </w:r>
      <w:r w:rsidRPr="00D73402">
        <w:rPr>
          <w:szCs w:val="20"/>
        </w:rPr>
        <w:t xml:space="preserve"> (</w:t>
      </w:r>
      <w:r w:rsidRPr="00D73402">
        <w:rPr>
          <w:b/>
          <w:szCs w:val="20"/>
        </w:rPr>
        <w:t>X</w:t>
      </w:r>
      <w:r w:rsidRPr="00D73402">
        <w:rPr>
          <w:szCs w:val="20"/>
        </w:rPr>
        <w:t>=</w:t>
      </w:r>
      <w:r>
        <w:rPr>
          <w:rFonts w:eastAsiaTheme="minorEastAsia" w:hint="eastAsia"/>
          <w:szCs w:val="20"/>
          <w:lang w:eastAsia="zh-CN"/>
        </w:rPr>
        <w:t>1</w:t>
      </w:r>
      <w:r w:rsidRPr="00D73402">
        <w:rPr>
          <w:szCs w:val="20"/>
        </w:rPr>
        <w:t xml:space="preserve">0m) - </w:t>
      </w:r>
      <w:r w:rsidRPr="00D73402">
        <w:rPr>
          <w:b/>
          <w:szCs w:val="20"/>
        </w:rPr>
        <w:t>angle</w:t>
      </w:r>
      <w:r w:rsidRPr="00D73402">
        <w:rPr>
          <w:szCs w:val="20"/>
        </w:rPr>
        <w:t xml:space="preserve"> accuracy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913"/>
        <w:gridCol w:w="930"/>
        <w:gridCol w:w="992"/>
        <w:gridCol w:w="1134"/>
        <w:gridCol w:w="1843"/>
        <w:gridCol w:w="1909"/>
      </w:tblGrid>
      <w:tr w:rsidR="002930BC" w:rsidTr="00A41529">
        <w:trPr>
          <w:trHeight w:val="262"/>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EE09BF" w:rsidRDefault="00EE09BF" w:rsidP="00AD1DC2">
            <w:pPr>
              <w:snapToGrid w:val="0"/>
              <w:rPr>
                <w:szCs w:val="20"/>
              </w:rPr>
            </w:pPr>
            <w:r>
              <w:rPr>
                <w:rFonts w:hint="eastAsia"/>
                <w:szCs w:val="20"/>
              </w:rPr>
              <w:t>C</w:t>
            </w:r>
            <w:r>
              <w:rPr>
                <w:szCs w:val="20"/>
              </w:rPr>
              <w:t>ase ID and brief description</w:t>
            </w:r>
          </w:p>
        </w:tc>
        <w:tc>
          <w:tcPr>
            <w:tcW w:w="913" w:type="dxa"/>
            <w:tcBorders>
              <w:top w:val="single" w:sz="4" w:space="0" w:color="000000"/>
              <w:left w:val="single" w:sz="4" w:space="0" w:color="000000"/>
              <w:bottom w:val="single" w:sz="4" w:space="0" w:color="000000"/>
              <w:right w:val="single" w:sz="4" w:space="0" w:color="000000"/>
            </w:tcBorders>
            <w:vAlign w:val="center"/>
          </w:tcPr>
          <w:p w:rsidR="00EE09BF" w:rsidRDefault="00EE09BF" w:rsidP="00AD1DC2">
            <w:pPr>
              <w:snapToGrid w:val="0"/>
              <w:rPr>
                <w:szCs w:val="20"/>
              </w:rPr>
            </w:pPr>
            <w:r>
              <w:rPr>
                <w:szCs w:val="20"/>
              </w:rPr>
              <w:t>50%</w:t>
            </w:r>
          </w:p>
        </w:tc>
        <w:tc>
          <w:tcPr>
            <w:tcW w:w="930" w:type="dxa"/>
            <w:tcBorders>
              <w:top w:val="single" w:sz="4" w:space="0" w:color="000000"/>
              <w:left w:val="single" w:sz="4" w:space="0" w:color="000000"/>
              <w:bottom w:val="single" w:sz="4" w:space="0" w:color="000000"/>
              <w:right w:val="single" w:sz="4" w:space="0" w:color="000000"/>
            </w:tcBorders>
            <w:vAlign w:val="center"/>
          </w:tcPr>
          <w:p w:rsidR="00EE09BF" w:rsidRDefault="00EE09BF" w:rsidP="00AD1DC2">
            <w:pPr>
              <w:snapToGrid w:val="0"/>
              <w:rPr>
                <w:szCs w:val="20"/>
              </w:rPr>
            </w:pPr>
            <w:r>
              <w:rPr>
                <w:szCs w:val="20"/>
              </w:rPr>
              <w:t>67%</w:t>
            </w:r>
          </w:p>
        </w:tc>
        <w:tc>
          <w:tcPr>
            <w:tcW w:w="992" w:type="dxa"/>
            <w:tcBorders>
              <w:top w:val="single" w:sz="4" w:space="0" w:color="000000"/>
              <w:left w:val="single" w:sz="4" w:space="0" w:color="000000"/>
              <w:bottom w:val="single" w:sz="4" w:space="0" w:color="000000"/>
              <w:right w:val="single" w:sz="4" w:space="0" w:color="000000"/>
            </w:tcBorders>
            <w:vAlign w:val="center"/>
          </w:tcPr>
          <w:p w:rsidR="00EE09BF" w:rsidRDefault="00EE09BF" w:rsidP="00AD1DC2">
            <w:pPr>
              <w:snapToGrid w:val="0"/>
              <w:rPr>
                <w:szCs w:val="20"/>
              </w:rPr>
            </w:pPr>
            <w:r>
              <w:rPr>
                <w:szCs w:val="20"/>
              </w:rPr>
              <w:t>80%</w:t>
            </w:r>
          </w:p>
        </w:tc>
        <w:tc>
          <w:tcPr>
            <w:tcW w:w="1134" w:type="dxa"/>
            <w:tcBorders>
              <w:top w:val="single" w:sz="4" w:space="0" w:color="000000"/>
              <w:left w:val="single" w:sz="4" w:space="0" w:color="000000"/>
              <w:bottom w:val="single" w:sz="4" w:space="0" w:color="000000"/>
              <w:right w:val="single" w:sz="4" w:space="0" w:color="000000"/>
            </w:tcBorders>
            <w:vAlign w:val="center"/>
          </w:tcPr>
          <w:p w:rsidR="00EE09BF" w:rsidRDefault="00EE09BF" w:rsidP="00AD1DC2">
            <w:pPr>
              <w:snapToGrid w:val="0"/>
              <w:rPr>
                <w:szCs w:val="20"/>
              </w:rPr>
            </w:pPr>
            <w:r>
              <w:rPr>
                <w:szCs w:val="20"/>
              </w:rPr>
              <w:t>90%</w:t>
            </w:r>
          </w:p>
        </w:tc>
        <w:tc>
          <w:tcPr>
            <w:tcW w:w="1843" w:type="dxa"/>
            <w:tcBorders>
              <w:top w:val="single" w:sz="4" w:space="0" w:color="000000"/>
              <w:left w:val="single" w:sz="4" w:space="0" w:color="000000"/>
              <w:bottom w:val="single" w:sz="4" w:space="0" w:color="000000"/>
              <w:right w:val="single" w:sz="4" w:space="0" w:color="000000"/>
            </w:tcBorders>
            <w:vAlign w:val="center"/>
          </w:tcPr>
          <w:p w:rsidR="00EE09BF" w:rsidRDefault="00EE09BF" w:rsidP="00AD1DC2">
            <w:pPr>
              <w:snapToGrid w:val="0"/>
              <w:rPr>
                <w:szCs w:val="20"/>
              </w:rPr>
            </w:pPr>
            <w:r>
              <w:rPr>
                <w:szCs w:val="20"/>
              </w:rPr>
              <w:t xml:space="preserve">Whether meet the requirement </w:t>
            </w:r>
            <w:r>
              <w:rPr>
                <w:rFonts w:hint="eastAsia"/>
                <w:szCs w:val="20"/>
              </w:rPr>
              <w:t>of</w:t>
            </w:r>
            <w:r>
              <w:rPr>
                <w:szCs w:val="20"/>
              </w:rPr>
              <w:t xml:space="preserve"> set A</w:t>
            </w:r>
          </w:p>
        </w:tc>
        <w:tc>
          <w:tcPr>
            <w:tcW w:w="1909" w:type="dxa"/>
            <w:tcBorders>
              <w:top w:val="single" w:sz="4" w:space="0" w:color="000000"/>
              <w:left w:val="single" w:sz="4" w:space="0" w:color="000000"/>
              <w:bottom w:val="single" w:sz="4" w:space="0" w:color="000000"/>
              <w:right w:val="single" w:sz="4" w:space="0" w:color="000000"/>
            </w:tcBorders>
            <w:vAlign w:val="center"/>
          </w:tcPr>
          <w:p w:rsidR="00EE09BF" w:rsidRDefault="00EE09BF" w:rsidP="00AD1DC2">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2930BC" w:rsidTr="00A41529">
        <w:trPr>
          <w:trHeight w:val="523"/>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EE09BF" w:rsidRDefault="00EE09BF" w:rsidP="00D73402">
            <w:pPr>
              <w:snapToGrid w:val="0"/>
              <w:rPr>
                <w:szCs w:val="20"/>
              </w:rPr>
            </w:pPr>
            <w:r>
              <w:rPr>
                <w:szCs w:val="20"/>
              </w:rPr>
              <w:t>Case #</w:t>
            </w:r>
            <w:r>
              <w:rPr>
                <w:rFonts w:eastAsiaTheme="minorEastAsia" w:hint="eastAsia"/>
                <w:szCs w:val="20"/>
                <w:lang w:eastAsia="zh-CN"/>
              </w:rPr>
              <w:t>1</w:t>
            </w:r>
            <w:r>
              <w:rPr>
                <w:szCs w:val="20"/>
              </w:rPr>
              <w:t xml:space="preserve">, BW#40M, </w:t>
            </w:r>
            <w:r w:rsidR="00984E59">
              <w:rPr>
                <w:rFonts w:eastAsiaTheme="minorEastAsia" w:hint="eastAsia"/>
                <w:szCs w:val="20"/>
                <w:lang w:eastAsia="zh-CN"/>
              </w:rPr>
              <w:t>3.5</w:t>
            </w:r>
            <w:r w:rsidR="00984E59" w:rsidRPr="00A41529">
              <w:rPr>
                <w:szCs w:val="20"/>
              </w:rPr>
              <w:t>GHz</w:t>
            </w:r>
            <w:r>
              <w:rPr>
                <w:szCs w:val="20"/>
              </w:rPr>
              <w:t>, positioning method #AoA</w:t>
            </w:r>
          </w:p>
        </w:tc>
        <w:tc>
          <w:tcPr>
            <w:tcW w:w="913" w:type="dxa"/>
            <w:tcBorders>
              <w:top w:val="single" w:sz="4" w:space="0" w:color="000000"/>
              <w:left w:val="single" w:sz="4" w:space="0" w:color="000000"/>
              <w:bottom w:val="single" w:sz="4" w:space="0" w:color="000000"/>
              <w:right w:val="single" w:sz="4" w:space="0" w:color="000000"/>
            </w:tcBorders>
            <w:vAlign w:val="center"/>
          </w:tcPr>
          <w:p w:rsidR="00EE09BF" w:rsidRDefault="00D73402" w:rsidP="00D73402">
            <w:pPr>
              <w:snapToGrid w:val="0"/>
              <w:rPr>
                <w:szCs w:val="20"/>
              </w:rPr>
            </w:pPr>
            <w:r>
              <w:rPr>
                <w:rFonts w:eastAsiaTheme="minorEastAsia" w:hint="eastAsia"/>
                <w:szCs w:val="20"/>
                <w:lang w:eastAsia="zh-CN"/>
              </w:rPr>
              <w:t>2</w:t>
            </w:r>
            <w:r w:rsidR="00EE09BF">
              <w:rPr>
                <w:rFonts w:hint="eastAsia"/>
                <w:szCs w:val="20"/>
              </w:rPr>
              <w:t>.2</w:t>
            </w:r>
            <w:r>
              <w:rPr>
                <w:rFonts w:eastAsiaTheme="minorEastAsia" w:hint="eastAsia"/>
                <w:szCs w:val="20"/>
                <w:lang w:eastAsia="zh-CN"/>
              </w:rPr>
              <w:t>8</w:t>
            </w:r>
            <w:r w:rsidR="00EE09BF">
              <w:rPr>
                <w:rFonts w:hint="eastAsia"/>
                <w:szCs w:val="20"/>
              </w:rPr>
              <w:t>°</w:t>
            </w:r>
          </w:p>
        </w:tc>
        <w:tc>
          <w:tcPr>
            <w:tcW w:w="930" w:type="dxa"/>
            <w:tcBorders>
              <w:top w:val="single" w:sz="4" w:space="0" w:color="000000"/>
              <w:left w:val="single" w:sz="4" w:space="0" w:color="000000"/>
              <w:bottom w:val="single" w:sz="4" w:space="0" w:color="000000"/>
              <w:right w:val="single" w:sz="4" w:space="0" w:color="000000"/>
            </w:tcBorders>
            <w:vAlign w:val="center"/>
          </w:tcPr>
          <w:p w:rsidR="00EE09BF" w:rsidRDefault="00D73402" w:rsidP="00AD1DC2">
            <w:pPr>
              <w:snapToGrid w:val="0"/>
              <w:rPr>
                <w:szCs w:val="20"/>
              </w:rPr>
            </w:pPr>
            <w:r>
              <w:rPr>
                <w:rFonts w:eastAsiaTheme="minorEastAsia" w:hint="eastAsia"/>
                <w:szCs w:val="20"/>
                <w:lang w:eastAsia="zh-CN"/>
              </w:rPr>
              <w:t>4</w:t>
            </w:r>
            <w:r w:rsidR="00EE09BF">
              <w:rPr>
                <w:rFonts w:hint="eastAsia"/>
                <w:szCs w:val="20"/>
              </w:rPr>
              <w:t>.5</w:t>
            </w:r>
            <w:r>
              <w:rPr>
                <w:rFonts w:eastAsiaTheme="minorEastAsia" w:hint="eastAsia"/>
                <w:szCs w:val="20"/>
                <w:lang w:eastAsia="zh-CN"/>
              </w:rPr>
              <w:t>5</w:t>
            </w:r>
            <w:r w:rsidR="00EE09BF">
              <w:rPr>
                <w:rFonts w:hint="eastAsia"/>
                <w:szCs w:val="20"/>
              </w:rPr>
              <w:t>°</w:t>
            </w:r>
          </w:p>
        </w:tc>
        <w:tc>
          <w:tcPr>
            <w:tcW w:w="992" w:type="dxa"/>
            <w:tcBorders>
              <w:top w:val="single" w:sz="4" w:space="0" w:color="000000"/>
              <w:left w:val="single" w:sz="4" w:space="0" w:color="000000"/>
              <w:bottom w:val="single" w:sz="4" w:space="0" w:color="000000"/>
              <w:right w:val="single" w:sz="4" w:space="0" w:color="000000"/>
            </w:tcBorders>
            <w:vAlign w:val="center"/>
          </w:tcPr>
          <w:p w:rsidR="00EE09BF" w:rsidRDefault="00EE09BF" w:rsidP="00AD1DC2">
            <w:pPr>
              <w:snapToGrid w:val="0"/>
              <w:rPr>
                <w:szCs w:val="20"/>
              </w:rPr>
            </w:pPr>
            <w:r>
              <w:rPr>
                <w:rFonts w:eastAsiaTheme="minorEastAsia" w:hint="eastAsia"/>
                <w:szCs w:val="20"/>
                <w:lang w:eastAsia="zh-CN"/>
              </w:rPr>
              <w:t>9</w:t>
            </w:r>
            <w:r>
              <w:rPr>
                <w:rFonts w:hint="eastAsia"/>
                <w:szCs w:val="20"/>
              </w:rPr>
              <w:t>.48°</w:t>
            </w:r>
          </w:p>
        </w:tc>
        <w:tc>
          <w:tcPr>
            <w:tcW w:w="1134" w:type="dxa"/>
            <w:tcBorders>
              <w:top w:val="single" w:sz="4" w:space="0" w:color="000000"/>
              <w:left w:val="single" w:sz="4" w:space="0" w:color="000000"/>
              <w:bottom w:val="single" w:sz="4" w:space="0" w:color="000000"/>
              <w:right w:val="single" w:sz="4" w:space="0" w:color="000000"/>
            </w:tcBorders>
            <w:vAlign w:val="center"/>
          </w:tcPr>
          <w:p w:rsidR="00EE09BF" w:rsidRDefault="00EE09BF" w:rsidP="00D73402">
            <w:pPr>
              <w:snapToGrid w:val="0"/>
              <w:rPr>
                <w:szCs w:val="20"/>
              </w:rPr>
            </w:pPr>
            <w:r>
              <w:rPr>
                <w:rFonts w:hint="eastAsia"/>
                <w:szCs w:val="20"/>
              </w:rPr>
              <w:t>1</w:t>
            </w:r>
            <w:r>
              <w:rPr>
                <w:rFonts w:eastAsiaTheme="minorEastAsia" w:hint="eastAsia"/>
                <w:szCs w:val="20"/>
                <w:lang w:eastAsia="zh-CN"/>
              </w:rPr>
              <w:t>2</w:t>
            </w:r>
            <w:r>
              <w:rPr>
                <w:rFonts w:hint="eastAsia"/>
                <w:szCs w:val="20"/>
              </w:rPr>
              <w:t>.6°</w:t>
            </w:r>
          </w:p>
        </w:tc>
        <w:tc>
          <w:tcPr>
            <w:tcW w:w="1843" w:type="dxa"/>
            <w:tcBorders>
              <w:top w:val="single" w:sz="4" w:space="0" w:color="000000"/>
              <w:left w:val="single" w:sz="4" w:space="0" w:color="000000"/>
              <w:bottom w:val="single" w:sz="4" w:space="0" w:color="000000"/>
              <w:right w:val="single" w:sz="4" w:space="0" w:color="000000"/>
            </w:tcBorders>
            <w:vAlign w:val="center"/>
          </w:tcPr>
          <w:p w:rsidR="00EE09BF" w:rsidRPr="00A41529" w:rsidRDefault="00D73402" w:rsidP="00AD1DC2">
            <w:pPr>
              <w:snapToGrid w:val="0"/>
              <w:rPr>
                <w:rFonts w:eastAsiaTheme="minorEastAsia"/>
                <w:szCs w:val="20"/>
                <w:lang w:eastAsia="zh-CN"/>
              </w:rPr>
            </w:pPr>
            <w:r>
              <w:rPr>
                <w:rFonts w:eastAsiaTheme="minorEastAsia" w:hint="eastAsia"/>
                <w:szCs w:val="20"/>
                <w:lang w:eastAsia="zh-CN"/>
              </w:rPr>
              <w:t>Y</w:t>
            </w:r>
            <w:r w:rsidR="002930BC">
              <w:rPr>
                <w:rFonts w:eastAsiaTheme="minorEastAsia" w:hint="eastAsia"/>
                <w:szCs w:val="20"/>
                <w:lang w:eastAsia="zh-CN"/>
              </w:rPr>
              <w:t>es</w:t>
            </w:r>
          </w:p>
        </w:tc>
        <w:tc>
          <w:tcPr>
            <w:tcW w:w="1909" w:type="dxa"/>
            <w:tcBorders>
              <w:top w:val="single" w:sz="4" w:space="0" w:color="000000"/>
              <w:left w:val="single" w:sz="4" w:space="0" w:color="000000"/>
              <w:bottom w:val="single" w:sz="4" w:space="0" w:color="000000"/>
              <w:right w:val="single" w:sz="4" w:space="0" w:color="000000"/>
            </w:tcBorders>
            <w:vAlign w:val="center"/>
          </w:tcPr>
          <w:p w:rsidR="00EE09BF" w:rsidRDefault="00EE09BF" w:rsidP="00AD1DC2">
            <w:pPr>
              <w:snapToGrid w:val="0"/>
              <w:rPr>
                <w:szCs w:val="20"/>
              </w:rPr>
            </w:pPr>
            <w:r>
              <w:rPr>
                <w:szCs w:val="20"/>
              </w:rPr>
              <w:t>No</w:t>
            </w:r>
          </w:p>
          <w:p w:rsidR="00EE09BF" w:rsidRDefault="00D73402" w:rsidP="00D73402">
            <w:pPr>
              <w:snapToGrid w:val="0"/>
              <w:rPr>
                <w:szCs w:val="20"/>
              </w:rPr>
            </w:pPr>
            <w:r>
              <w:rPr>
                <w:rFonts w:eastAsiaTheme="minorEastAsia" w:hint="eastAsia"/>
                <w:szCs w:val="20"/>
                <w:lang w:eastAsia="zh-CN"/>
              </w:rPr>
              <w:t>71</w:t>
            </w:r>
            <w:r w:rsidR="00EE09BF">
              <w:rPr>
                <w:szCs w:val="20"/>
              </w:rPr>
              <w:t>% of UEs satisfying the target positioning accuracy requirement</w:t>
            </w:r>
          </w:p>
        </w:tc>
      </w:tr>
      <w:tr w:rsidR="002930BC" w:rsidTr="00A41529">
        <w:trPr>
          <w:trHeight w:val="523"/>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EE09BF" w:rsidRDefault="00EE09BF" w:rsidP="00D73402">
            <w:pPr>
              <w:snapToGrid w:val="0"/>
              <w:rPr>
                <w:szCs w:val="20"/>
              </w:rPr>
            </w:pPr>
            <w:r>
              <w:rPr>
                <w:szCs w:val="20"/>
              </w:rPr>
              <w:t>Case #</w:t>
            </w:r>
            <w:r>
              <w:rPr>
                <w:rFonts w:eastAsiaTheme="minorEastAsia" w:hint="eastAsia"/>
                <w:szCs w:val="20"/>
                <w:lang w:eastAsia="zh-CN"/>
              </w:rPr>
              <w:t>2</w:t>
            </w:r>
            <w:r>
              <w:rPr>
                <w:szCs w:val="20"/>
              </w:rPr>
              <w:t xml:space="preserve">, BW#100M, </w:t>
            </w:r>
            <w:r w:rsidR="00984E59">
              <w:rPr>
                <w:rFonts w:eastAsiaTheme="minorEastAsia" w:hint="eastAsia"/>
                <w:szCs w:val="20"/>
                <w:lang w:eastAsia="zh-CN"/>
              </w:rPr>
              <w:t>3.5</w:t>
            </w:r>
            <w:r w:rsidR="00984E59" w:rsidRPr="00A41529">
              <w:rPr>
                <w:szCs w:val="20"/>
              </w:rPr>
              <w:t>GHz</w:t>
            </w:r>
            <w:r>
              <w:rPr>
                <w:szCs w:val="20"/>
              </w:rPr>
              <w:t>, positioning method #AoA</w:t>
            </w:r>
          </w:p>
        </w:tc>
        <w:tc>
          <w:tcPr>
            <w:tcW w:w="913" w:type="dxa"/>
            <w:tcBorders>
              <w:top w:val="single" w:sz="4" w:space="0" w:color="000000"/>
              <w:left w:val="single" w:sz="4" w:space="0" w:color="000000"/>
              <w:bottom w:val="single" w:sz="4" w:space="0" w:color="000000"/>
              <w:right w:val="single" w:sz="4" w:space="0" w:color="000000"/>
            </w:tcBorders>
            <w:vAlign w:val="center"/>
          </w:tcPr>
          <w:p w:rsidR="00EE09BF" w:rsidRDefault="002930BC" w:rsidP="002930BC">
            <w:pPr>
              <w:snapToGrid w:val="0"/>
              <w:rPr>
                <w:szCs w:val="20"/>
              </w:rPr>
            </w:pPr>
            <w:r>
              <w:rPr>
                <w:rFonts w:eastAsiaTheme="minorEastAsia" w:hint="eastAsia"/>
                <w:szCs w:val="20"/>
                <w:lang w:eastAsia="zh-CN"/>
              </w:rPr>
              <w:t>3</w:t>
            </w:r>
            <w:r w:rsidR="00EE09BF">
              <w:rPr>
                <w:rFonts w:hint="eastAsia"/>
                <w:szCs w:val="20"/>
              </w:rPr>
              <w:t>.</w:t>
            </w:r>
            <w:r>
              <w:rPr>
                <w:rFonts w:eastAsiaTheme="minorEastAsia" w:hint="eastAsia"/>
                <w:szCs w:val="20"/>
                <w:lang w:eastAsia="zh-CN"/>
              </w:rPr>
              <w:t>456</w:t>
            </w:r>
            <w:r w:rsidR="00EE09BF">
              <w:rPr>
                <w:rFonts w:hint="eastAsia"/>
                <w:szCs w:val="20"/>
              </w:rPr>
              <w:t>°</w:t>
            </w:r>
          </w:p>
        </w:tc>
        <w:tc>
          <w:tcPr>
            <w:tcW w:w="930" w:type="dxa"/>
            <w:tcBorders>
              <w:top w:val="single" w:sz="4" w:space="0" w:color="000000"/>
              <w:left w:val="single" w:sz="4" w:space="0" w:color="000000"/>
              <w:bottom w:val="single" w:sz="4" w:space="0" w:color="000000"/>
              <w:right w:val="single" w:sz="4" w:space="0" w:color="000000"/>
            </w:tcBorders>
            <w:vAlign w:val="center"/>
          </w:tcPr>
          <w:p w:rsidR="00EE09BF" w:rsidRDefault="002930BC" w:rsidP="002930BC">
            <w:pPr>
              <w:snapToGrid w:val="0"/>
              <w:rPr>
                <w:szCs w:val="20"/>
              </w:rPr>
            </w:pPr>
            <w:r>
              <w:rPr>
                <w:rFonts w:eastAsiaTheme="minorEastAsia" w:hint="eastAsia"/>
                <w:szCs w:val="20"/>
                <w:lang w:eastAsia="zh-CN"/>
              </w:rPr>
              <w:t>5</w:t>
            </w:r>
            <w:r w:rsidR="00EE09BF">
              <w:rPr>
                <w:rFonts w:hint="eastAsia"/>
                <w:szCs w:val="20"/>
              </w:rPr>
              <w:t>.</w:t>
            </w:r>
            <w:r>
              <w:rPr>
                <w:rFonts w:eastAsiaTheme="minorEastAsia" w:hint="eastAsia"/>
                <w:szCs w:val="20"/>
                <w:lang w:eastAsia="zh-CN"/>
              </w:rPr>
              <w:t>903</w:t>
            </w:r>
            <w:r w:rsidR="00EE09BF">
              <w:rPr>
                <w:rFonts w:hint="eastAsia"/>
                <w:szCs w:val="20"/>
              </w:rPr>
              <w:t>°</w:t>
            </w:r>
          </w:p>
        </w:tc>
        <w:tc>
          <w:tcPr>
            <w:tcW w:w="992" w:type="dxa"/>
            <w:tcBorders>
              <w:top w:val="single" w:sz="4" w:space="0" w:color="000000"/>
              <w:left w:val="single" w:sz="4" w:space="0" w:color="000000"/>
              <w:bottom w:val="single" w:sz="4" w:space="0" w:color="000000"/>
              <w:right w:val="single" w:sz="4" w:space="0" w:color="000000"/>
            </w:tcBorders>
            <w:vAlign w:val="center"/>
          </w:tcPr>
          <w:p w:rsidR="00EE09BF" w:rsidRDefault="00D73402" w:rsidP="00D73402">
            <w:pPr>
              <w:snapToGrid w:val="0"/>
              <w:rPr>
                <w:szCs w:val="20"/>
              </w:rPr>
            </w:pPr>
            <w:r>
              <w:rPr>
                <w:rFonts w:eastAsiaTheme="minorEastAsia" w:hint="eastAsia"/>
                <w:szCs w:val="20"/>
                <w:lang w:eastAsia="zh-CN"/>
              </w:rPr>
              <w:t>8.72</w:t>
            </w:r>
            <w:r w:rsidR="00EE09BF">
              <w:rPr>
                <w:rFonts w:hint="eastAsia"/>
                <w:szCs w:val="20"/>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EE09BF" w:rsidRDefault="00EE09BF" w:rsidP="00D73402">
            <w:pPr>
              <w:snapToGrid w:val="0"/>
              <w:rPr>
                <w:szCs w:val="20"/>
              </w:rPr>
            </w:pPr>
            <w:r>
              <w:rPr>
                <w:rFonts w:hint="eastAsia"/>
                <w:szCs w:val="20"/>
              </w:rPr>
              <w:t>1</w:t>
            </w:r>
            <w:r w:rsidR="00D73402">
              <w:rPr>
                <w:rFonts w:eastAsiaTheme="minorEastAsia" w:hint="eastAsia"/>
                <w:szCs w:val="20"/>
                <w:lang w:eastAsia="zh-CN"/>
              </w:rPr>
              <w:t>2.5</w:t>
            </w:r>
            <w:r>
              <w:rPr>
                <w:rFonts w:hint="eastAsia"/>
                <w:szCs w:val="20"/>
              </w:rPr>
              <w:t>°</w:t>
            </w:r>
          </w:p>
        </w:tc>
        <w:tc>
          <w:tcPr>
            <w:tcW w:w="1843" w:type="dxa"/>
            <w:tcBorders>
              <w:top w:val="single" w:sz="4" w:space="0" w:color="000000"/>
              <w:left w:val="single" w:sz="4" w:space="0" w:color="000000"/>
              <w:bottom w:val="single" w:sz="4" w:space="0" w:color="000000"/>
              <w:right w:val="single" w:sz="4" w:space="0" w:color="000000"/>
            </w:tcBorders>
            <w:vAlign w:val="center"/>
          </w:tcPr>
          <w:p w:rsidR="00EE09BF" w:rsidRDefault="00EE09BF" w:rsidP="00AD1DC2">
            <w:pPr>
              <w:snapToGrid w:val="0"/>
              <w:rPr>
                <w:szCs w:val="20"/>
              </w:rPr>
            </w:pPr>
            <w:r>
              <w:rPr>
                <w:rFonts w:hint="eastAsia"/>
                <w:szCs w:val="20"/>
              </w:rPr>
              <w:t>Y</w:t>
            </w:r>
            <w:r>
              <w:rPr>
                <w:szCs w:val="20"/>
              </w:rPr>
              <w:t>es</w:t>
            </w:r>
          </w:p>
        </w:tc>
        <w:tc>
          <w:tcPr>
            <w:tcW w:w="1909" w:type="dxa"/>
            <w:tcBorders>
              <w:top w:val="single" w:sz="4" w:space="0" w:color="000000"/>
              <w:left w:val="single" w:sz="4" w:space="0" w:color="000000"/>
              <w:bottom w:val="single" w:sz="4" w:space="0" w:color="000000"/>
              <w:right w:val="single" w:sz="4" w:space="0" w:color="000000"/>
            </w:tcBorders>
            <w:vAlign w:val="center"/>
          </w:tcPr>
          <w:p w:rsidR="00EE09BF" w:rsidRDefault="00EE09BF" w:rsidP="00AD1DC2">
            <w:pPr>
              <w:snapToGrid w:val="0"/>
              <w:rPr>
                <w:szCs w:val="20"/>
              </w:rPr>
            </w:pPr>
            <w:r>
              <w:rPr>
                <w:szCs w:val="20"/>
              </w:rPr>
              <w:t>No</w:t>
            </w:r>
          </w:p>
          <w:p w:rsidR="00EE09BF" w:rsidRDefault="002930BC" w:rsidP="00AD1DC2">
            <w:pPr>
              <w:snapToGrid w:val="0"/>
              <w:rPr>
                <w:szCs w:val="20"/>
              </w:rPr>
            </w:pPr>
            <w:r>
              <w:rPr>
                <w:rFonts w:eastAsiaTheme="minorEastAsia" w:hint="eastAsia"/>
                <w:szCs w:val="20"/>
                <w:lang w:eastAsia="zh-CN"/>
              </w:rPr>
              <w:t>7</w:t>
            </w:r>
            <w:r w:rsidR="00EE09BF">
              <w:rPr>
                <w:rFonts w:hint="eastAsia"/>
                <w:szCs w:val="20"/>
              </w:rPr>
              <w:t>7.5</w:t>
            </w:r>
            <w:r w:rsidR="00EE09BF">
              <w:rPr>
                <w:szCs w:val="20"/>
              </w:rPr>
              <w:t>% of UEs satisfying the target positioning accuracy requirement</w:t>
            </w:r>
          </w:p>
        </w:tc>
      </w:tr>
    </w:tbl>
    <w:p w:rsidR="00EA3CAF" w:rsidRPr="00A41529" w:rsidRDefault="00EA3CAF" w:rsidP="000E23E6">
      <w:pPr>
        <w:spacing w:beforeLines="50" w:before="120" w:afterLines="50" w:after="120"/>
        <w:rPr>
          <w:rFonts w:ascii="Arial" w:eastAsiaTheme="minorEastAsia" w:hAnsi="Arial" w:cs="Arial"/>
          <w:b/>
          <w:lang w:eastAsia="zh-CN"/>
        </w:rPr>
      </w:pPr>
    </w:p>
    <w:p w:rsidR="00483825" w:rsidRPr="00483825" w:rsidRDefault="00483825" w:rsidP="00F2182C">
      <w:pPr>
        <w:snapToGrid w:val="0"/>
        <w:spacing w:before="180"/>
        <w:jc w:val="center"/>
        <w:rPr>
          <w:szCs w:val="20"/>
        </w:rPr>
      </w:pPr>
      <w:r w:rsidRPr="00483825">
        <w:rPr>
          <w:szCs w:val="20"/>
        </w:rPr>
        <w:t xml:space="preserve">Table </w:t>
      </w:r>
      <w:r w:rsidR="00EA3CAF">
        <w:rPr>
          <w:rFonts w:eastAsiaTheme="minorEastAsia" w:hint="eastAsia"/>
          <w:szCs w:val="20"/>
          <w:lang w:eastAsia="zh-CN"/>
        </w:rPr>
        <w:t>9</w:t>
      </w:r>
      <w:r>
        <w:rPr>
          <w:szCs w:val="20"/>
        </w:rPr>
        <w:t>.</w:t>
      </w:r>
      <w:r w:rsidRPr="00483825">
        <w:rPr>
          <w:szCs w:val="20"/>
        </w:rPr>
        <w:t xml:space="preserve"> Simulation results for </w:t>
      </w:r>
      <w:r w:rsidRPr="00F2182C">
        <w:rPr>
          <w:b/>
          <w:szCs w:val="20"/>
        </w:rPr>
        <w:t>urban grid</w:t>
      </w:r>
      <w:r w:rsidRPr="00483825">
        <w:rPr>
          <w:szCs w:val="20"/>
        </w:rPr>
        <w:t xml:space="preserve"> for </w:t>
      </w:r>
      <w:r w:rsidRPr="00F2182C">
        <w:rPr>
          <w:b/>
          <w:szCs w:val="20"/>
        </w:rPr>
        <w:t>ranging</w:t>
      </w:r>
      <w:r w:rsidRPr="00483825">
        <w:rPr>
          <w:szCs w:val="20"/>
        </w:rPr>
        <w:t xml:space="preserve"> (</w:t>
      </w:r>
      <w:r w:rsidRPr="00F2182C">
        <w:rPr>
          <w:b/>
          <w:szCs w:val="20"/>
        </w:rPr>
        <w:t>X</w:t>
      </w:r>
      <w:r w:rsidRPr="00483825">
        <w:rPr>
          <w:szCs w:val="20"/>
        </w:rPr>
        <w:t xml:space="preserve">=25m) - </w:t>
      </w:r>
      <w:r w:rsidRPr="00F2182C">
        <w:rPr>
          <w:b/>
          <w:szCs w:val="20"/>
        </w:rPr>
        <w:t>angle</w:t>
      </w:r>
      <w:r w:rsidRPr="00483825">
        <w:rPr>
          <w:szCs w:val="20"/>
        </w:rPr>
        <w:t xml:space="preserve"> accuracy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931"/>
        <w:gridCol w:w="912"/>
        <w:gridCol w:w="992"/>
        <w:gridCol w:w="1134"/>
        <w:gridCol w:w="1843"/>
        <w:gridCol w:w="1909"/>
      </w:tblGrid>
      <w:tr w:rsidR="00483825" w:rsidTr="00A41529">
        <w:trPr>
          <w:trHeight w:val="262"/>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rFonts w:hint="eastAsia"/>
                <w:szCs w:val="20"/>
              </w:rPr>
              <w:t>C</w:t>
            </w:r>
            <w:r>
              <w:rPr>
                <w:szCs w:val="20"/>
              </w:rPr>
              <w:t>ase ID and brief description</w:t>
            </w:r>
          </w:p>
        </w:tc>
        <w:tc>
          <w:tcPr>
            <w:tcW w:w="931"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szCs w:val="20"/>
              </w:rPr>
              <w:t>50%</w:t>
            </w:r>
          </w:p>
        </w:tc>
        <w:tc>
          <w:tcPr>
            <w:tcW w:w="912"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szCs w:val="20"/>
              </w:rPr>
              <w:t>67%</w:t>
            </w:r>
          </w:p>
        </w:tc>
        <w:tc>
          <w:tcPr>
            <w:tcW w:w="992"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szCs w:val="20"/>
              </w:rPr>
              <w:t>80%</w:t>
            </w:r>
          </w:p>
        </w:tc>
        <w:tc>
          <w:tcPr>
            <w:tcW w:w="1134"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szCs w:val="20"/>
              </w:rPr>
              <w:t>90%</w:t>
            </w:r>
          </w:p>
        </w:tc>
        <w:tc>
          <w:tcPr>
            <w:tcW w:w="1843"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szCs w:val="20"/>
              </w:rPr>
              <w:t xml:space="preserve">Whether meet the requirement </w:t>
            </w:r>
            <w:r>
              <w:rPr>
                <w:rFonts w:hint="eastAsia"/>
                <w:szCs w:val="20"/>
              </w:rPr>
              <w:t>of</w:t>
            </w:r>
            <w:r>
              <w:rPr>
                <w:szCs w:val="20"/>
              </w:rPr>
              <w:t xml:space="preserve"> set A</w:t>
            </w:r>
          </w:p>
        </w:tc>
        <w:tc>
          <w:tcPr>
            <w:tcW w:w="1909"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483825" w:rsidTr="00A41529">
        <w:trPr>
          <w:trHeight w:val="523"/>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szCs w:val="20"/>
              </w:rPr>
              <w:t xml:space="preserve">Case #1, BW#20M, </w:t>
            </w:r>
            <w:r w:rsidR="00984E59">
              <w:rPr>
                <w:rFonts w:eastAsiaTheme="minorEastAsia" w:hint="eastAsia"/>
                <w:szCs w:val="20"/>
                <w:lang w:eastAsia="zh-CN"/>
              </w:rPr>
              <w:t>3.5</w:t>
            </w:r>
            <w:r w:rsidR="00984E59" w:rsidRPr="00A41529">
              <w:rPr>
                <w:szCs w:val="20"/>
              </w:rPr>
              <w:t>GHz</w:t>
            </w:r>
            <w:r>
              <w:rPr>
                <w:szCs w:val="20"/>
              </w:rPr>
              <w:t>, positioning method #AoA</w:t>
            </w:r>
          </w:p>
        </w:tc>
        <w:tc>
          <w:tcPr>
            <w:tcW w:w="931"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rFonts w:hint="eastAsia"/>
                <w:szCs w:val="20"/>
              </w:rPr>
              <w:t>6.051°</w:t>
            </w:r>
          </w:p>
        </w:tc>
        <w:tc>
          <w:tcPr>
            <w:tcW w:w="912"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rFonts w:hint="eastAsia"/>
                <w:szCs w:val="20"/>
              </w:rPr>
              <w:t>8.873°</w:t>
            </w:r>
          </w:p>
        </w:tc>
        <w:tc>
          <w:tcPr>
            <w:tcW w:w="992"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rFonts w:hint="eastAsia"/>
                <w:szCs w:val="20"/>
              </w:rPr>
              <w:t>1</w:t>
            </w:r>
            <w:r>
              <w:rPr>
                <w:szCs w:val="20"/>
              </w:rPr>
              <w:t>2.01</w:t>
            </w:r>
            <w:r>
              <w:rPr>
                <w:rFonts w:hint="eastAsia"/>
                <w:szCs w:val="20"/>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rFonts w:hint="eastAsia"/>
                <w:szCs w:val="20"/>
              </w:rPr>
              <w:t>1</w:t>
            </w:r>
            <w:r>
              <w:rPr>
                <w:szCs w:val="20"/>
              </w:rPr>
              <w:t>6.47</w:t>
            </w:r>
            <w:r>
              <w:rPr>
                <w:rFonts w:hint="eastAsia"/>
                <w:szCs w:val="20"/>
              </w:rPr>
              <w:t>°</w:t>
            </w:r>
          </w:p>
        </w:tc>
        <w:tc>
          <w:tcPr>
            <w:tcW w:w="1843"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szCs w:val="20"/>
              </w:rPr>
              <w:t>No</w:t>
            </w:r>
          </w:p>
          <w:p w:rsidR="00483825" w:rsidRDefault="00483825" w:rsidP="004A056B">
            <w:pPr>
              <w:snapToGrid w:val="0"/>
              <w:rPr>
                <w:szCs w:val="20"/>
              </w:rPr>
            </w:pPr>
            <w:r>
              <w:rPr>
                <w:rFonts w:hint="eastAsia"/>
                <w:szCs w:val="20"/>
              </w:rPr>
              <w:t>87</w:t>
            </w:r>
            <w:r>
              <w:rPr>
                <w:szCs w:val="20"/>
              </w:rPr>
              <w:t>.5% of UEs satisfying the target positioning accuracy requirement</w:t>
            </w:r>
          </w:p>
        </w:tc>
        <w:tc>
          <w:tcPr>
            <w:tcW w:w="1909"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szCs w:val="20"/>
              </w:rPr>
              <w:t>No</w:t>
            </w:r>
          </w:p>
          <w:p w:rsidR="00483825" w:rsidRDefault="00483825" w:rsidP="004A056B">
            <w:pPr>
              <w:snapToGrid w:val="0"/>
              <w:rPr>
                <w:szCs w:val="20"/>
              </w:rPr>
            </w:pPr>
            <w:r>
              <w:rPr>
                <w:szCs w:val="20"/>
              </w:rPr>
              <w:t>6</w:t>
            </w:r>
            <w:r>
              <w:rPr>
                <w:rFonts w:hint="eastAsia"/>
                <w:szCs w:val="20"/>
              </w:rPr>
              <w:t>2</w:t>
            </w:r>
            <w:r>
              <w:rPr>
                <w:szCs w:val="20"/>
              </w:rPr>
              <w:t>.</w:t>
            </w:r>
            <w:r>
              <w:rPr>
                <w:rFonts w:hint="eastAsia"/>
                <w:szCs w:val="20"/>
              </w:rPr>
              <w:t>3</w:t>
            </w:r>
            <w:r>
              <w:rPr>
                <w:szCs w:val="20"/>
              </w:rPr>
              <w:t>% of UEs satisfying the target positioning accuracy requirement</w:t>
            </w:r>
          </w:p>
        </w:tc>
      </w:tr>
      <w:tr w:rsidR="00483825" w:rsidTr="00A41529">
        <w:trPr>
          <w:trHeight w:val="523"/>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483825" w:rsidRDefault="00483825">
            <w:pPr>
              <w:snapToGrid w:val="0"/>
              <w:rPr>
                <w:szCs w:val="20"/>
              </w:rPr>
            </w:pPr>
            <w:r>
              <w:rPr>
                <w:szCs w:val="20"/>
              </w:rPr>
              <w:t>Case #</w:t>
            </w:r>
            <w:r w:rsidR="006459CB">
              <w:rPr>
                <w:szCs w:val="20"/>
              </w:rPr>
              <w:t>2</w:t>
            </w:r>
            <w:r>
              <w:rPr>
                <w:szCs w:val="20"/>
              </w:rPr>
              <w:t xml:space="preserve">, BW#40M, </w:t>
            </w:r>
            <w:r w:rsidR="00984E59">
              <w:rPr>
                <w:rFonts w:eastAsiaTheme="minorEastAsia" w:hint="eastAsia"/>
                <w:szCs w:val="20"/>
                <w:lang w:eastAsia="zh-CN"/>
              </w:rPr>
              <w:t>3.5</w:t>
            </w:r>
            <w:r w:rsidR="00984E59" w:rsidRPr="00A41529">
              <w:rPr>
                <w:szCs w:val="20"/>
              </w:rPr>
              <w:t>GHz</w:t>
            </w:r>
            <w:r>
              <w:rPr>
                <w:szCs w:val="20"/>
              </w:rPr>
              <w:t>, positioning method #AoA</w:t>
            </w:r>
          </w:p>
        </w:tc>
        <w:tc>
          <w:tcPr>
            <w:tcW w:w="931"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rFonts w:hint="eastAsia"/>
                <w:szCs w:val="20"/>
              </w:rPr>
              <w:t>5.533°</w:t>
            </w:r>
          </w:p>
        </w:tc>
        <w:tc>
          <w:tcPr>
            <w:tcW w:w="912"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rFonts w:hint="eastAsia"/>
                <w:szCs w:val="20"/>
              </w:rPr>
              <w:t>7.992°</w:t>
            </w:r>
          </w:p>
        </w:tc>
        <w:tc>
          <w:tcPr>
            <w:tcW w:w="992"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rFonts w:hint="eastAsia"/>
                <w:szCs w:val="20"/>
              </w:rPr>
              <w:t>10.72°</w:t>
            </w:r>
          </w:p>
        </w:tc>
        <w:tc>
          <w:tcPr>
            <w:tcW w:w="1134"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rFonts w:hint="eastAsia"/>
                <w:szCs w:val="20"/>
              </w:rPr>
              <w:t>14.65°</w:t>
            </w:r>
          </w:p>
        </w:tc>
        <w:tc>
          <w:tcPr>
            <w:tcW w:w="1843"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rFonts w:hint="eastAsia"/>
                <w:szCs w:val="20"/>
              </w:rPr>
              <w:t>Y</w:t>
            </w:r>
            <w:r>
              <w:rPr>
                <w:szCs w:val="20"/>
              </w:rPr>
              <w:t>es</w:t>
            </w:r>
          </w:p>
        </w:tc>
        <w:tc>
          <w:tcPr>
            <w:tcW w:w="1909"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szCs w:val="20"/>
              </w:rPr>
              <w:t>No</w:t>
            </w:r>
          </w:p>
          <w:p w:rsidR="00483825" w:rsidRDefault="00483825" w:rsidP="004A056B">
            <w:pPr>
              <w:snapToGrid w:val="0"/>
              <w:rPr>
                <w:szCs w:val="20"/>
              </w:rPr>
            </w:pPr>
            <w:r>
              <w:rPr>
                <w:rFonts w:hint="eastAsia"/>
                <w:szCs w:val="20"/>
              </w:rPr>
              <w:t>67</w:t>
            </w:r>
            <w:r>
              <w:rPr>
                <w:szCs w:val="20"/>
              </w:rPr>
              <w:t>% of UEs satisfying the target positioning accuracy requirement</w:t>
            </w:r>
          </w:p>
        </w:tc>
      </w:tr>
      <w:tr w:rsidR="00483825" w:rsidTr="00A41529">
        <w:trPr>
          <w:trHeight w:val="523"/>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483825" w:rsidRDefault="00483825">
            <w:pPr>
              <w:snapToGrid w:val="0"/>
              <w:rPr>
                <w:szCs w:val="20"/>
              </w:rPr>
            </w:pPr>
            <w:r>
              <w:rPr>
                <w:szCs w:val="20"/>
              </w:rPr>
              <w:t>Case #</w:t>
            </w:r>
            <w:r w:rsidR="006459CB">
              <w:rPr>
                <w:szCs w:val="20"/>
              </w:rPr>
              <w:t>3</w:t>
            </w:r>
            <w:r>
              <w:rPr>
                <w:szCs w:val="20"/>
              </w:rPr>
              <w:t xml:space="preserve">, BW#100M, </w:t>
            </w:r>
            <w:r w:rsidR="00984E59">
              <w:rPr>
                <w:rFonts w:eastAsiaTheme="minorEastAsia" w:hint="eastAsia"/>
                <w:szCs w:val="20"/>
                <w:lang w:eastAsia="zh-CN"/>
              </w:rPr>
              <w:t>3.5</w:t>
            </w:r>
            <w:r w:rsidR="00984E59" w:rsidRPr="00A41529">
              <w:rPr>
                <w:szCs w:val="20"/>
              </w:rPr>
              <w:t>GHz</w:t>
            </w:r>
            <w:r>
              <w:rPr>
                <w:szCs w:val="20"/>
              </w:rPr>
              <w:t>, positioning method #AoA</w:t>
            </w:r>
          </w:p>
        </w:tc>
        <w:tc>
          <w:tcPr>
            <w:tcW w:w="931"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rFonts w:hint="eastAsia"/>
                <w:szCs w:val="20"/>
              </w:rPr>
              <w:t>5.294°</w:t>
            </w:r>
          </w:p>
        </w:tc>
        <w:tc>
          <w:tcPr>
            <w:tcW w:w="912"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rFonts w:hint="eastAsia"/>
                <w:szCs w:val="20"/>
              </w:rPr>
              <w:t>7.579°</w:t>
            </w:r>
          </w:p>
        </w:tc>
        <w:tc>
          <w:tcPr>
            <w:tcW w:w="992"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rFonts w:hint="eastAsia"/>
                <w:szCs w:val="20"/>
              </w:rPr>
              <w:t>10.2°</w:t>
            </w:r>
          </w:p>
        </w:tc>
        <w:tc>
          <w:tcPr>
            <w:tcW w:w="1134"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rFonts w:hint="eastAsia"/>
                <w:szCs w:val="20"/>
              </w:rPr>
              <w:t>14°</w:t>
            </w:r>
          </w:p>
        </w:tc>
        <w:tc>
          <w:tcPr>
            <w:tcW w:w="1843"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rFonts w:hint="eastAsia"/>
                <w:szCs w:val="20"/>
              </w:rPr>
              <w:t>Y</w:t>
            </w:r>
            <w:r>
              <w:rPr>
                <w:szCs w:val="20"/>
              </w:rPr>
              <w:t>es</w:t>
            </w:r>
          </w:p>
        </w:tc>
        <w:tc>
          <w:tcPr>
            <w:tcW w:w="1909"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szCs w:val="20"/>
              </w:rPr>
              <w:t>No</w:t>
            </w:r>
          </w:p>
          <w:p w:rsidR="00483825" w:rsidRDefault="00483825" w:rsidP="004A056B">
            <w:pPr>
              <w:snapToGrid w:val="0"/>
              <w:rPr>
                <w:szCs w:val="20"/>
              </w:rPr>
            </w:pPr>
            <w:r>
              <w:rPr>
                <w:rFonts w:hint="eastAsia"/>
                <w:szCs w:val="20"/>
              </w:rPr>
              <w:t>69</w:t>
            </w:r>
            <w:r>
              <w:rPr>
                <w:szCs w:val="20"/>
              </w:rPr>
              <w:t>% of UEs satisfying the target positioning accuracy requirement</w:t>
            </w:r>
          </w:p>
        </w:tc>
      </w:tr>
    </w:tbl>
    <w:p w:rsidR="00297F64" w:rsidRPr="00CA6753" w:rsidRDefault="00753293" w:rsidP="000E23E6">
      <w:pPr>
        <w:spacing w:beforeLines="50" w:before="120" w:afterLines="50" w:after="120"/>
        <w:jc w:val="both"/>
        <w:rPr>
          <w:rFonts w:eastAsiaTheme="minorEastAsia"/>
          <w:lang w:eastAsia="zh-CN"/>
        </w:rPr>
      </w:pPr>
      <w:r>
        <w:rPr>
          <w:rFonts w:eastAsiaTheme="minorEastAsia" w:hint="eastAsia"/>
          <w:lang w:eastAsia="zh-CN"/>
        </w:rPr>
        <w:lastRenderedPageBreak/>
        <w:t>From the above</w:t>
      </w:r>
      <w:r w:rsidR="00AA5A7A" w:rsidRPr="00AA5A7A">
        <w:rPr>
          <w:rFonts w:eastAsiaTheme="minorEastAsia"/>
          <w:lang w:eastAsia="zh-CN"/>
        </w:rPr>
        <w:t xml:space="preserve"> simulation results, it can be </w:t>
      </w:r>
      <w:r>
        <w:rPr>
          <w:rFonts w:eastAsiaTheme="minorEastAsia" w:hint="eastAsia"/>
          <w:lang w:eastAsia="zh-CN"/>
        </w:rPr>
        <w:t>shown</w:t>
      </w:r>
      <w:r w:rsidRPr="00AA5A7A">
        <w:rPr>
          <w:rFonts w:eastAsiaTheme="minorEastAsia"/>
          <w:lang w:eastAsia="zh-CN"/>
        </w:rPr>
        <w:t xml:space="preserve"> </w:t>
      </w:r>
      <w:r w:rsidR="00AA5A7A" w:rsidRPr="00AA5A7A">
        <w:rPr>
          <w:rFonts w:eastAsiaTheme="minorEastAsia"/>
          <w:lang w:eastAsia="zh-CN"/>
        </w:rPr>
        <w:t>that</w:t>
      </w:r>
      <w:r w:rsidR="00AA5A7A">
        <w:rPr>
          <w:rFonts w:eastAsiaTheme="minorEastAsia"/>
          <w:lang w:eastAsia="zh-CN"/>
        </w:rPr>
        <w:t xml:space="preserve"> </w:t>
      </w:r>
      <w:r w:rsidR="00297F64">
        <w:rPr>
          <w:rFonts w:eastAsiaTheme="minorEastAsia"/>
          <w:lang w:eastAsia="zh-CN"/>
        </w:rPr>
        <w:t>the influence of bandwidth on the angle accuracy is limited</w:t>
      </w:r>
      <w:r w:rsidR="009C0042">
        <w:rPr>
          <w:rFonts w:eastAsiaTheme="minorEastAsia"/>
          <w:lang w:eastAsia="zh-CN"/>
        </w:rPr>
        <w:t xml:space="preserve"> in urban grid</w:t>
      </w:r>
      <w:r w:rsidR="00297F64">
        <w:rPr>
          <w:rFonts w:eastAsiaTheme="minorEastAsia"/>
          <w:lang w:eastAsia="zh-CN"/>
        </w:rPr>
        <w:t>.</w:t>
      </w:r>
      <w:r w:rsidR="00CA6753">
        <w:rPr>
          <w:rFonts w:eastAsiaTheme="minorEastAsia"/>
          <w:lang w:eastAsia="zh-CN"/>
        </w:rPr>
        <w:t xml:space="preserve"> The main reason is that m</w:t>
      </w:r>
      <w:r w:rsidR="00CA6753" w:rsidRPr="00CA6753">
        <w:rPr>
          <w:rFonts w:eastAsiaTheme="minorEastAsia"/>
          <w:lang w:eastAsia="zh-CN"/>
        </w:rPr>
        <w:t xml:space="preserve">ost of the angles between the two </w:t>
      </w:r>
      <w:r w:rsidR="00CA6753">
        <w:rPr>
          <w:rFonts w:eastAsiaTheme="minorEastAsia"/>
          <w:lang w:eastAsia="zh-CN"/>
        </w:rPr>
        <w:t>UE</w:t>
      </w:r>
      <w:r w:rsidR="00CA6753" w:rsidRPr="00CA6753">
        <w:rPr>
          <w:rFonts w:eastAsiaTheme="minorEastAsia"/>
          <w:lang w:eastAsia="zh-CN"/>
        </w:rPr>
        <w:t>s are close to 90</w:t>
      </w:r>
      <w:r w:rsidR="00FC1D90">
        <w:rPr>
          <w:rFonts w:eastAsiaTheme="minorEastAsia"/>
          <w:lang w:eastAsia="zh-CN"/>
        </w:rPr>
        <w:t xml:space="preserve"> </w:t>
      </w:r>
      <w:r w:rsidR="00FC1D90">
        <w:rPr>
          <w:rFonts w:eastAsiaTheme="minorEastAsia" w:hint="eastAsia"/>
          <w:lang w:eastAsia="zh-CN"/>
        </w:rPr>
        <w:t>degrees</w:t>
      </w:r>
      <w:r w:rsidR="00FC1D90">
        <w:rPr>
          <w:rFonts w:eastAsiaTheme="minorEastAsia"/>
          <w:lang w:eastAsia="zh-CN"/>
        </w:rPr>
        <w:t xml:space="preserve">, </w:t>
      </w:r>
      <w:r w:rsidR="00FC1D90">
        <w:rPr>
          <w:rFonts w:eastAsiaTheme="minorEastAsia"/>
          <w:szCs w:val="20"/>
          <w:lang w:eastAsia="zh-CN"/>
        </w:rPr>
        <w:t>t</w:t>
      </w:r>
      <w:r w:rsidR="00FC1D90" w:rsidRPr="00FC1D90">
        <w:rPr>
          <w:rFonts w:eastAsiaTheme="minorEastAsia"/>
          <w:szCs w:val="20"/>
          <w:lang w:eastAsia="zh-CN"/>
        </w:rPr>
        <w:t xml:space="preserve">he </w:t>
      </w:r>
      <w:r w:rsidR="00FC1D90" w:rsidRPr="00FC1D90">
        <w:rPr>
          <w:szCs w:val="20"/>
        </w:rPr>
        <w:t>measurement algorithm of MUSIC is</w:t>
      </w:r>
      <w:r w:rsidR="00FC1D90">
        <w:rPr>
          <w:szCs w:val="20"/>
        </w:rPr>
        <w:t xml:space="preserve"> badly conditioned in urban grid.</w:t>
      </w:r>
    </w:p>
    <w:p w:rsidR="00D97048" w:rsidRPr="00B503DB" w:rsidRDefault="00D97048" w:rsidP="00D97048">
      <w:pPr>
        <w:rPr>
          <w:rFonts w:eastAsiaTheme="minorEastAsia"/>
          <w:b/>
          <w:lang w:eastAsia="zh-CN"/>
        </w:rPr>
      </w:pPr>
      <w:r>
        <w:rPr>
          <w:rFonts w:eastAsiaTheme="minorEastAsia" w:hint="eastAsia"/>
          <w:b/>
          <w:lang w:eastAsia="zh-CN"/>
        </w:rPr>
        <w:t xml:space="preserve">Observation 7: </w:t>
      </w:r>
      <w:r w:rsidRPr="00B503DB">
        <w:rPr>
          <w:rFonts w:eastAsiaTheme="minorEastAsia"/>
          <w:b/>
          <w:lang w:eastAsia="zh-CN"/>
        </w:rPr>
        <w:t>For urban grid scenario,</w:t>
      </w:r>
      <w:r>
        <w:rPr>
          <w:rFonts w:eastAsiaTheme="minorEastAsia" w:hint="eastAsia"/>
          <w:b/>
          <w:lang w:eastAsia="zh-CN"/>
        </w:rPr>
        <w:t xml:space="preserve"> </w:t>
      </w:r>
      <w:r w:rsidRPr="00B503DB">
        <w:rPr>
          <w:rFonts w:eastAsiaTheme="minorEastAsia"/>
          <w:b/>
          <w:lang w:eastAsia="zh-CN"/>
        </w:rPr>
        <w:t xml:space="preserve">the </w:t>
      </w:r>
      <w:r w:rsidR="009D04B5">
        <w:rPr>
          <w:rFonts w:eastAsiaTheme="minorEastAsia" w:hint="eastAsia"/>
          <w:b/>
          <w:lang w:eastAsia="zh-CN"/>
        </w:rPr>
        <w:t>angle</w:t>
      </w:r>
      <w:r>
        <w:rPr>
          <w:rFonts w:eastAsiaTheme="minorEastAsia" w:hint="eastAsia"/>
          <w:b/>
          <w:lang w:eastAsia="zh-CN"/>
        </w:rPr>
        <w:t xml:space="preserve"> accuracy</w:t>
      </w:r>
      <w:r w:rsidRPr="00B503DB">
        <w:rPr>
          <w:rFonts w:eastAsiaTheme="minorEastAsia"/>
          <w:b/>
          <w:lang w:eastAsia="zh-CN"/>
        </w:rPr>
        <w:t xml:space="preserve"> can reach </w:t>
      </w:r>
      <w:r w:rsidR="009D04B5" w:rsidRPr="00A41529">
        <w:rPr>
          <w:rFonts w:eastAsiaTheme="minorEastAsia"/>
          <w:b/>
          <w:lang w:eastAsia="zh-CN"/>
        </w:rPr>
        <w:t>12.5</w:t>
      </w:r>
      <w:r w:rsidR="009D04B5" w:rsidRPr="00A41529">
        <w:rPr>
          <w:rFonts w:eastAsiaTheme="minorEastAsia" w:hint="eastAsia"/>
          <w:b/>
          <w:lang w:eastAsia="zh-CN"/>
        </w:rPr>
        <w:t>°</w:t>
      </w:r>
      <w:r w:rsidRPr="00B503DB">
        <w:rPr>
          <w:rFonts w:eastAsiaTheme="minorEastAsia"/>
          <w:b/>
          <w:lang w:eastAsia="zh-CN"/>
        </w:rPr>
        <w:t>for 90% UEs under 100M bandwidth.</w:t>
      </w:r>
    </w:p>
    <w:p w:rsidR="009D04B5" w:rsidRPr="00B503DB" w:rsidRDefault="009D04B5" w:rsidP="009D04B5">
      <w:pPr>
        <w:rPr>
          <w:rFonts w:eastAsiaTheme="minorEastAsia"/>
          <w:b/>
          <w:lang w:eastAsia="zh-CN"/>
        </w:rPr>
      </w:pPr>
      <w:r>
        <w:rPr>
          <w:rFonts w:eastAsiaTheme="minorEastAsia" w:hint="eastAsia"/>
          <w:b/>
          <w:lang w:eastAsia="zh-CN"/>
        </w:rPr>
        <w:t xml:space="preserve">Observation 8: </w:t>
      </w:r>
      <w:r w:rsidRPr="00B503DB">
        <w:rPr>
          <w:rFonts w:eastAsiaTheme="minorEastAsia"/>
          <w:b/>
          <w:lang w:eastAsia="zh-CN"/>
        </w:rPr>
        <w:t xml:space="preserve">The </w:t>
      </w:r>
      <w:r>
        <w:rPr>
          <w:rFonts w:eastAsiaTheme="minorEastAsia" w:hint="eastAsia"/>
          <w:b/>
          <w:lang w:eastAsia="zh-CN"/>
        </w:rPr>
        <w:t>angle accuracy</w:t>
      </w:r>
      <w:r w:rsidRPr="00B503DB">
        <w:rPr>
          <w:rFonts w:eastAsiaTheme="minorEastAsia"/>
          <w:b/>
          <w:lang w:eastAsia="zh-CN"/>
        </w:rPr>
        <w:t xml:space="preserve"> in urban grid can satisfy the requirements of Set A under 100M bandwidth (</w:t>
      </w:r>
      <w:r w:rsidR="00081616" w:rsidRPr="00A41529">
        <w:rPr>
          <w:rFonts w:eastAsiaTheme="minorEastAsia"/>
          <w:b/>
          <w:lang w:eastAsia="zh-CN"/>
        </w:rPr>
        <w:t>±15°</w:t>
      </w:r>
      <w:r w:rsidRPr="00B503DB">
        <w:rPr>
          <w:rFonts w:eastAsiaTheme="minorEastAsia"/>
          <w:b/>
          <w:lang w:eastAsia="zh-CN"/>
        </w:rPr>
        <w:t>@ 90% CDF UE), but cannot satisfy Set B (</w:t>
      </w:r>
      <w:r w:rsidR="00081616" w:rsidRPr="00A41529">
        <w:rPr>
          <w:rFonts w:eastAsiaTheme="minorEastAsia"/>
          <w:b/>
          <w:lang w:eastAsia="zh-CN"/>
        </w:rPr>
        <w:t>±8°</w:t>
      </w:r>
      <w:r w:rsidRPr="00B503DB">
        <w:rPr>
          <w:rFonts w:eastAsiaTheme="minorEastAsia"/>
          <w:b/>
          <w:lang w:eastAsia="zh-CN"/>
        </w:rPr>
        <w:t>@ 90% CDF UE).</w:t>
      </w:r>
    </w:p>
    <w:p w:rsidR="009D04B5" w:rsidRPr="009D04B5" w:rsidRDefault="009D04B5" w:rsidP="00D97048">
      <w:pPr>
        <w:rPr>
          <w:rFonts w:eastAsiaTheme="minorEastAsia"/>
          <w:b/>
          <w:lang w:eastAsia="zh-CN"/>
        </w:rPr>
      </w:pPr>
    </w:p>
    <w:p w:rsidR="00756D6F" w:rsidRDefault="00756D6F" w:rsidP="00756D6F">
      <w:pPr>
        <w:pStyle w:val="2"/>
        <w:tabs>
          <w:tab w:val="clear" w:pos="567"/>
          <w:tab w:val="clear" w:pos="3447"/>
        </w:tabs>
        <w:spacing w:before="240" w:after="120"/>
        <w:ind w:left="578" w:hanging="578"/>
        <w:rPr>
          <w:rFonts w:ascii="Arial" w:eastAsia="宋体" w:hAnsi="Arial" w:cs="Arial"/>
          <w:sz w:val="24"/>
          <w:szCs w:val="24"/>
          <w:lang w:eastAsia="zh-CN"/>
        </w:rPr>
      </w:pPr>
      <w:r>
        <w:rPr>
          <w:rFonts w:ascii="Arial" w:eastAsia="宋体" w:hAnsi="Arial" w:cs="Arial"/>
          <w:sz w:val="24"/>
          <w:szCs w:val="24"/>
          <w:lang w:eastAsia="zh-CN"/>
        </w:rPr>
        <w:t>Highway scenario</w:t>
      </w:r>
    </w:p>
    <w:p w:rsidR="00756D6F" w:rsidRPr="00A278E5" w:rsidRDefault="00756D6F" w:rsidP="00756D6F">
      <w:pPr>
        <w:pStyle w:val="3"/>
        <w:rPr>
          <w:rFonts w:ascii="Arial" w:hAnsi="Arial" w:cs="Arial"/>
          <w:lang w:eastAsia="zh-CN"/>
        </w:rPr>
      </w:pPr>
      <w:r w:rsidRPr="00A278E5">
        <w:rPr>
          <w:rFonts w:ascii="Arial" w:hAnsi="Arial" w:cs="Arial" w:hint="eastAsia"/>
          <w:lang w:eastAsia="zh-CN"/>
        </w:rPr>
        <w:t>A</w:t>
      </w:r>
      <w:r w:rsidRPr="00A278E5">
        <w:rPr>
          <w:rFonts w:ascii="Arial" w:hAnsi="Arial" w:cs="Arial"/>
          <w:lang w:eastAsia="zh-CN"/>
        </w:rPr>
        <w:t>bsolute positioning</w:t>
      </w:r>
    </w:p>
    <w:p w:rsidR="00AE7304" w:rsidRDefault="00AE7304" w:rsidP="000E23E6">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or absolute positioning of highway scenario, the simulation results of different bandwidth</w:t>
      </w:r>
      <w:r w:rsidR="00753293">
        <w:rPr>
          <w:rFonts w:eastAsiaTheme="minorEastAsia" w:hint="eastAsia"/>
          <w:lang w:eastAsia="zh-CN"/>
        </w:rPr>
        <w:t>s</w:t>
      </w:r>
      <w:r>
        <w:rPr>
          <w:rFonts w:eastAsiaTheme="minorEastAsia"/>
          <w:lang w:eastAsia="zh-CN"/>
        </w:rPr>
        <w:t xml:space="preserve"> are provided in </w:t>
      </w:r>
      <w:r w:rsidR="00753293">
        <w:rPr>
          <w:rFonts w:eastAsiaTheme="minorEastAsia"/>
          <w:lang w:eastAsia="zh-CN"/>
        </w:rPr>
        <w:t>Table</w:t>
      </w:r>
      <w:r>
        <w:rPr>
          <w:rFonts w:eastAsiaTheme="minorEastAsia"/>
          <w:lang w:eastAsia="zh-CN"/>
        </w:rPr>
        <w:t xml:space="preserve"> 10.</w:t>
      </w:r>
    </w:p>
    <w:p w:rsidR="00445295" w:rsidRDefault="00445295" w:rsidP="00445295">
      <w:pPr>
        <w:snapToGrid w:val="0"/>
        <w:spacing w:before="180"/>
        <w:jc w:val="center"/>
        <w:rPr>
          <w:szCs w:val="20"/>
        </w:rPr>
      </w:pPr>
      <w:r>
        <w:rPr>
          <w:szCs w:val="20"/>
        </w:rPr>
        <w:t xml:space="preserve">Table 10. Simulation results for </w:t>
      </w:r>
      <w:r>
        <w:rPr>
          <w:b/>
          <w:szCs w:val="20"/>
        </w:rPr>
        <w:t>highway</w:t>
      </w:r>
      <w:r>
        <w:rPr>
          <w:szCs w:val="20"/>
        </w:rPr>
        <w:t xml:space="preserve"> for </w:t>
      </w:r>
      <w:r>
        <w:rPr>
          <w:b/>
          <w:szCs w:val="20"/>
        </w:rPr>
        <w:t>absolute</w:t>
      </w:r>
      <w:r>
        <w:rPr>
          <w:szCs w:val="20"/>
        </w:rPr>
        <w:t xml:space="preserve"> positioning - </w:t>
      </w:r>
      <w:r>
        <w:rPr>
          <w:b/>
          <w:szCs w:val="20"/>
        </w:rPr>
        <w:t>horizontal</w:t>
      </w:r>
      <w:r>
        <w:rPr>
          <w:szCs w:val="20"/>
        </w:rPr>
        <w:t xml:space="preserve"> accuracy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851"/>
        <w:gridCol w:w="766"/>
        <w:gridCol w:w="793"/>
        <w:gridCol w:w="850"/>
        <w:gridCol w:w="2127"/>
        <w:gridCol w:w="2192"/>
      </w:tblGrid>
      <w:tr w:rsidR="006D3D14" w:rsidTr="006D3D14">
        <w:trPr>
          <w:trHeight w:val="262"/>
          <w:jc w:val="center"/>
        </w:trPr>
        <w:tc>
          <w:tcPr>
            <w:tcW w:w="1951"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rFonts w:hint="eastAsia"/>
                <w:szCs w:val="20"/>
              </w:rPr>
              <w:t>C</w:t>
            </w:r>
            <w:r>
              <w:rPr>
                <w:szCs w:val="20"/>
              </w:rPr>
              <w:t>ase ID and brief description</w:t>
            </w:r>
          </w:p>
        </w:tc>
        <w:tc>
          <w:tcPr>
            <w:tcW w:w="851"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szCs w:val="20"/>
              </w:rPr>
              <w:t>50%</w:t>
            </w:r>
          </w:p>
        </w:tc>
        <w:tc>
          <w:tcPr>
            <w:tcW w:w="766"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szCs w:val="20"/>
              </w:rPr>
              <w:t>67%</w:t>
            </w:r>
          </w:p>
        </w:tc>
        <w:tc>
          <w:tcPr>
            <w:tcW w:w="793"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szCs w:val="20"/>
              </w:rPr>
              <w:t>80%</w:t>
            </w:r>
          </w:p>
        </w:tc>
        <w:tc>
          <w:tcPr>
            <w:tcW w:w="850"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szCs w:val="20"/>
              </w:rPr>
              <w:t>90%</w:t>
            </w:r>
          </w:p>
        </w:tc>
        <w:tc>
          <w:tcPr>
            <w:tcW w:w="2127"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szCs w:val="20"/>
              </w:rPr>
              <w:t xml:space="preserve">Whether meet the requirement </w:t>
            </w:r>
            <w:r>
              <w:rPr>
                <w:rFonts w:hint="eastAsia"/>
                <w:szCs w:val="20"/>
              </w:rPr>
              <w:t>of</w:t>
            </w:r>
            <w:r>
              <w:rPr>
                <w:szCs w:val="20"/>
              </w:rPr>
              <w:t xml:space="preserve"> set A</w:t>
            </w:r>
          </w:p>
        </w:tc>
        <w:tc>
          <w:tcPr>
            <w:tcW w:w="2192"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6D3D14" w:rsidTr="006D3D14">
        <w:trPr>
          <w:trHeight w:val="90"/>
          <w:jc w:val="center"/>
        </w:trPr>
        <w:tc>
          <w:tcPr>
            <w:tcW w:w="1951"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szCs w:val="20"/>
              </w:rPr>
              <w:t xml:space="preserve">Case #1, BW#20M, </w:t>
            </w:r>
            <w:r w:rsidR="00984E59">
              <w:rPr>
                <w:rFonts w:eastAsiaTheme="minorEastAsia" w:hint="eastAsia"/>
                <w:szCs w:val="20"/>
                <w:lang w:eastAsia="zh-CN"/>
              </w:rPr>
              <w:t>6</w:t>
            </w:r>
            <w:r w:rsidR="00984E59" w:rsidRPr="00A41529">
              <w:rPr>
                <w:szCs w:val="20"/>
              </w:rPr>
              <w:t>GHz</w:t>
            </w:r>
            <w:r>
              <w:rPr>
                <w:szCs w:val="20"/>
              </w:rPr>
              <w:t>, positioning method #TDOA</w:t>
            </w:r>
          </w:p>
        </w:tc>
        <w:tc>
          <w:tcPr>
            <w:tcW w:w="851"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rFonts w:hint="eastAsia"/>
                <w:szCs w:val="20"/>
              </w:rPr>
              <w:t>0</w:t>
            </w:r>
            <w:r>
              <w:rPr>
                <w:szCs w:val="20"/>
              </w:rPr>
              <w:t>.695</w:t>
            </w:r>
          </w:p>
        </w:tc>
        <w:tc>
          <w:tcPr>
            <w:tcW w:w="766"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rFonts w:hint="eastAsia"/>
                <w:szCs w:val="20"/>
              </w:rPr>
              <w:t>1</w:t>
            </w:r>
            <w:r>
              <w:rPr>
                <w:szCs w:val="20"/>
              </w:rPr>
              <w:t>.05</w:t>
            </w:r>
          </w:p>
        </w:tc>
        <w:tc>
          <w:tcPr>
            <w:tcW w:w="793"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rFonts w:hint="eastAsia"/>
                <w:szCs w:val="20"/>
              </w:rPr>
              <w:t>1</w:t>
            </w:r>
            <w:r>
              <w:rPr>
                <w:szCs w:val="20"/>
              </w:rPr>
              <w:t>.455</w:t>
            </w:r>
          </w:p>
        </w:tc>
        <w:tc>
          <w:tcPr>
            <w:tcW w:w="850"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rFonts w:hint="eastAsia"/>
                <w:szCs w:val="20"/>
              </w:rPr>
              <w:t>2</w:t>
            </w:r>
            <w:r>
              <w:rPr>
                <w:szCs w:val="20"/>
              </w:rPr>
              <w:t>.126</w:t>
            </w:r>
          </w:p>
        </w:tc>
        <w:tc>
          <w:tcPr>
            <w:tcW w:w="2127"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szCs w:val="20"/>
              </w:rPr>
              <w:t>No</w:t>
            </w:r>
          </w:p>
          <w:p w:rsidR="00445295" w:rsidRDefault="00445295" w:rsidP="004A056B">
            <w:pPr>
              <w:snapToGrid w:val="0"/>
              <w:rPr>
                <w:szCs w:val="20"/>
              </w:rPr>
            </w:pPr>
            <w:r>
              <w:rPr>
                <w:szCs w:val="20"/>
              </w:rPr>
              <w:t>82</w:t>
            </w:r>
            <w:r>
              <w:rPr>
                <w:rFonts w:hint="eastAsia"/>
                <w:szCs w:val="20"/>
              </w:rPr>
              <w:t>%</w:t>
            </w:r>
            <w:r>
              <w:rPr>
                <w:szCs w:val="20"/>
              </w:rPr>
              <w:t xml:space="preserve"> of UEs satisfying the target positioning accuracy requirement</w:t>
            </w:r>
          </w:p>
        </w:tc>
        <w:tc>
          <w:tcPr>
            <w:tcW w:w="2192"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rFonts w:hint="eastAsia"/>
                <w:szCs w:val="20"/>
              </w:rPr>
              <w:t>No</w:t>
            </w:r>
          </w:p>
          <w:p w:rsidR="00445295" w:rsidRDefault="00445295" w:rsidP="004A056B">
            <w:pPr>
              <w:snapToGrid w:val="0"/>
              <w:rPr>
                <w:szCs w:val="20"/>
              </w:rPr>
            </w:pPr>
            <w:r>
              <w:rPr>
                <w:szCs w:val="20"/>
              </w:rPr>
              <w:t>36% of UEs satisfying the target positioning accuracy requirement</w:t>
            </w:r>
          </w:p>
        </w:tc>
      </w:tr>
      <w:tr w:rsidR="006D3D14" w:rsidTr="006D3D14">
        <w:trPr>
          <w:trHeight w:val="523"/>
          <w:jc w:val="center"/>
        </w:trPr>
        <w:tc>
          <w:tcPr>
            <w:tcW w:w="1951"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szCs w:val="20"/>
              </w:rPr>
              <w:t xml:space="preserve">Case #2, BW#40M, </w:t>
            </w:r>
            <w:r w:rsidR="00984E59">
              <w:rPr>
                <w:rFonts w:eastAsiaTheme="minorEastAsia" w:hint="eastAsia"/>
                <w:szCs w:val="20"/>
                <w:lang w:eastAsia="zh-CN"/>
              </w:rPr>
              <w:t>6</w:t>
            </w:r>
            <w:r w:rsidR="00984E59" w:rsidRPr="00A41529">
              <w:rPr>
                <w:szCs w:val="20"/>
              </w:rPr>
              <w:t>GHz</w:t>
            </w:r>
            <w:r>
              <w:rPr>
                <w:szCs w:val="20"/>
              </w:rPr>
              <w:t>, positioning method#TDOA</w:t>
            </w:r>
          </w:p>
        </w:tc>
        <w:tc>
          <w:tcPr>
            <w:tcW w:w="851"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rFonts w:hint="eastAsia"/>
                <w:szCs w:val="20"/>
              </w:rPr>
              <w:t>0</w:t>
            </w:r>
            <w:r>
              <w:rPr>
                <w:szCs w:val="20"/>
              </w:rPr>
              <w:t>.4425</w:t>
            </w:r>
          </w:p>
        </w:tc>
        <w:tc>
          <w:tcPr>
            <w:tcW w:w="766"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rFonts w:hint="eastAsia"/>
                <w:szCs w:val="20"/>
              </w:rPr>
              <w:t>0</w:t>
            </w:r>
            <w:r>
              <w:rPr>
                <w:szCs w:val="20"/>
              </w:rPr>
              <w:t>.6965</w:t>
            </w:r>
          </w:p>
        </w:tc>
        <w:tc>
          <w:tcPr>
            <w:tcW w:w="793"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rFonts w:hint="eastAsia"/>
                <w:szCs w:val="20"/>
              </w:rPr>
              <w:t>0</w:t>
            </w:r>
            <w:r>
              <w:rPr>
                <w:szCs w:val="20"/>
              </w:rPr>
              <w:t>.9968</w:t>
            </w:r>
          </w:p>
        </w:tc>
        <w:tc>
          <w:tcPr>
            <w:tcW w:w="850"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rFonts w:hint="eastAsia"/>
                <w:szCs w:val="20"/>
              </w:rPr>
              <w:t>1</w:t>
            </w:r>
            <w:r>
              <w:rPr>
                <w:szCs w:val="20"/>
              </w:rPr>
              <w:t>.420</w:t>
            </w:r>
          </w:p>
        </w:tc>
        <w:tc>
          <w:tcPr>
            <w:tcW w:w="2127"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rFonts w:hint="eastAsia"/>
                <w:szCs w:val="20"/>
              </w:rPr>
              <w:t>Yes</w:t>
            </w:r>
          </w:p>
        </w:tc>
        <w:tc>
          <w:tcPr>
            <w:tcW w:w="2192"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rFonts w:hint="eastAsia"/>
                <w:szCs w:val="20"/>
              </w:rPr>
              <w:t>No</w:t>
            </w:r>
          </w:p>
          <w:p w:rsidR="00445295" w:rsidRDefault="00445295" w:rsidP="004A056B">
            <w:pPr>
              <w:snapToGrid w:val="0"/>
              <w:rPr>
                <w:szCs w:val="20"/>
              </w:rPr>
            </w:pPr>
            <w:r>
              <w:rPr>
                <w:szCs w:val="20"/>
              </w:rPr>
              <w:t>55% of UEs satisfying the target positioning accuracy requirement</w:t>
            </w:r>
          </w:p>
        </w:tc>
      </w:tr>
      <w:tr w:rsidR="006D3D14" w:rsidTr="006D3D14">
        <w:trPr>
          <w:trHeight w:val="523"/>
          <w:jc w:val="center"/>
        </w:trPr>
        <w:tc>
          <w:tcPr>
            <w:tcW w:w="1951" w:type="dxa"/>
            <w:tcBorders>
              <w:top w:val="single" w:sz="4" w:space="0" w:color="000000"/>
              <w:left w:val="single" w:sz="4" w:space="0" w:color="000000"/>
              <w:bottom w:val="single" w:sz="4" w:space="0" w:color="000000"/>
              <w:right w:val="single" w:sz="4" w:space="0" w:color="000000"/>
            </w:tcBorders>
            <w:vAlign w:val="center"/>
          </w:tcPr>
          <w:p w:rsidR="00445295" w:rsidRDefault="00445295">
            <w:pPr>
              <w:snapToGrid w:val="0"/>
              <w:rPr>
                <w:szCs w:val="20"/>
              </w:rPr>
            </w:pPr>
            <w:r>
              <w:rPr>
                <w:szCs w:val="20"/>
              </w:rPr>
              <w:t>Case #</w:t>
            </w:r>
            <w:r w:rsidR="00E6040D">
              <w:rPr>
                <w:szCs w:val="20"/>
              </w:rPr>
              <w:t>3</w:t>
            </w:r>
            <w:r>
              <w:rPr>
                <w:szCs w:val="20"/>
              </w:rPr>
              <w:t xml:space="preserve">, BW#100M, </w:t>
            </w:r>
            <w:r w:rsidR="00984E59">
              <w:rPr>
                <w:rFonts w:eastAsiaTheme="minorEastAsia" w:hint="eastAsia"/>
                <w:szCs w:val="20"/>
                <w:lang w:eastAsia="zh-CN"/>
              </w:rPr>
              <w:t>6</w:t>
            </w:r>
            <w:r w:rsidR="00984E59" w:rsidRPr="00A41529">
              <w:rPr>
                <w:szCs w:val="20"/>
              </w:rPr>
              <w:t>GHz</w:t>
            </w:r>
            <w:r>
              <w:rPr>
                <w:szCs w:val="20"/>
              </w:rPr>
              <w:t>, positioning method#TDOA</w:t>
            </w:r>
          </w:p>
        </w:tc>
        <w:tc>
          <w:tcPr>
            <w:tcW w:w="851"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rFonts w:hint="eastAsia"/>
                <w:szCs w:val="20"/>
              </w:rPr>
              <w:t>0</w:t>
            </w:r>
            <w:r>
              <w:rPr>
                <w:szCs w:val="20"/>
              </w:rPr>
              <w:t>.125</w:t>
            </w:r>
          </w:p>
        </w:tc>
        <w:tc>
          <w:tcPr>
            <w:tcW w:w="766"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rFonts w:hint="eastAsia"/>
                <w:szCs w:val="20"/>
              </w:rPr>
              <w:t>0</w:t>
            </w:r>
            <w:r>
              <w:rPr>
                <w:szCs w:val="20"/>
              </w:rPr>
              <w:t>.192</w:t>
            </w:r>
          </w:p>
        </w:tc>
        <w:tc>
          <w:tcPr>
            <w:tcW w:w="793"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rFonts w:hint="eastAsia"/>
                <w:szCs w:val="20"/>
              </w:rPr>
              <w:t>0</w:t>
            </w:r>
            <w:r>
              <w:rPr>
                <w:szCs w:val="20"/>
              </w:rPr>
              <w:t>.2874</w:t>
            </w:r>
          </w:p>
        </w:tc>
        <w:tc>
          <w:tcPr>
            <w:tcW w:w="850"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rFonts w:hint="eastAsia"/>
                <w:szCs w:val="20"/>
              </w:rPr>
              <w:t>0</w:t>
            </w:r>
            <w:r>
              <w:rPr>
                <w:szCs w:val="20"/>
              </w:rPr>
              <w:t>.4456</w:t>
            </w:r>
          </w:p>
        </w:tc>
        <w:tc>
          <w:tcPr>
            <w:tcW w:w="2127"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rFonts w:hint="eastAsia"/>
                <w:szCs w:val="20"/>
              </w:rPr>
              <w:t>Y</w:t>
            </w:r>
            <w:r>
              <w:rPr>
                <w:szCs w:val="20"/>
              </w:rPr>
              <w:t>es</w:t>
            </w:r>
          </w:p>
        </w:tc>
        <w:tc>
          <w:tcPr>
            <w:tcW w:w="2192"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rFonts w:hint="eastAsia"/>
                <w:szCs w:val="20"/>
              </w:rPr>
              <w:t>Y</w:t>
            </w:r>
            <w:r>
              <w:rPr>
                <w:szCs w:val="20"/>
              </w:rPr>
              <w:t>es</w:t>
            </w:r>
          </w:p>
        </w:tc>
      </w:tr>
    </w:tbl>
    <w:p w:rsidR="007602A7" w:rsidRDefault="007602A7" w:rsidP="000E23E6">
      <w:pPr>
        <w:spacing w:beforeLines="50" w:before="120" w:afterLines="50" w:after="120"/>
        <w:rPr>
          <w:rFonts w:eastAsiaTheme="minorEastAsia"/>
          <w:b/>
          <w:lang w:eastAsia="zh-CN"/>
        </w:rPr>
      </w:pPr>
    </w:p>
    <w:p w:rsidR="007602A7" w:rsidRPr="00B503DB" w:rsidRDefault="007602A7" w:rsidP="000E23E6">
      <w:pPr>
        <w:spacing w:beforeLines="50" w:before="120" w:afterLines="50" w:after="120"/>
        <w:rPr>
          <w:rFonts w:eastAsiaTheme="minorEastAsia"/>
          <w:b/>
          <w:lang w:eastAsia="zh-CN"/>
        </w:rPr>
      </w:pPr>
      <w:r>
        <w:rPr>
          <w:rFonts w:eastAsiaTheme="minorEastAsia" w:hint="eastAsia"/>
          <w:b/>
          <w:lang w:eastAsia="zh-CN"/>
        </w:rPr>
        <w:t xml:space="preserve">Observation 9: </w:t>
      </w:r>
      <w:r w:rsidRPr="00B503DB">
        <w:rPr>
          <w:rFonts w:eastAsiaTheme="minorEastAsia"/>
          <w:b/>
          <w:lang w:eastAsia="zh-CN"/>
        </w:rPr>
        <w:t xml:space="preserve">For </w:t>
      </w:r>
      <w:r>
        <w:rPr>
          <w:rFonts w:eastAsiaTheme="minorEastAsia" w:hint="eastAsia"/>
          <w:b/>
          <w:lang w:eastAsia="zh-CN"/>
        </w:rPr>
        <w:t>highway</w:t>
      </w:r>
      <w:r w:rsidRPr="00B503DB">
        <w:rPr>
          <w:rFonts w:eastAsiaTheme="minorEastAsia"/>
          <w:b/>
          <w:lang w:eastAsia="zh-CN"/>
        </w:rPr>
        <w:t xml:space="preserve"> scenario, the </w:t>
      </w:r>
      <w:r>
        <w:rPr>
          <w:rFonts w:eastAsiaTheme="minorEastAsia" w:hint="eastAsia"/>
          <w:b/>
          <w:lang w:eastAsia="zh-CN"/>
        </w:rPr>
        <w:t>absolute</w:t>
      </w:r>
      <w:r w:rsidRPr="00B503DB">
        <w:rPr>
          <w:rFonts w:eastAsiaTheme="minorEastAsia"/>
          <w:b/>
          <w:lang w:eastAsia="zh-CN"/>
        </w:rPr>
        <w:t xml:space="preserve"> positioning accura</w:t>
      </w:r>
      <w:r>
        <w:rPr>
          <w:rFonts w:eastAsiaTheme="minorEastAsia"/>
          <w:b/>
          <w:lang w:eastAsia="zh-CN"/>
        </w:rPr>
        <w:t xml:space="preserve">cy in horizontal can reach </w:t>
      </w:r>
      <w:r>
        <w:rPr>
          <w:rFonts w:eastAsiaTheme="minorEastAsia" w:hint="eastAsia"/>
          <w:b/>
          <w:lang w:eastAsia="zh-CN"/>
        </w:rPr>
        <w:t>0.4456</w:t>
      </w:r>
      <w:r w:rsidRPr="00B503DB">
        <w:rPr>
          <w:rFonts w:eastAsiaTheme="minorEastAsia"/>
          <w:b/>
          <w:lang w:eastAsia="zh-CN"/>
        </w:rPr>
        <w:t xml:space="preserve"> m for 90% UEs under 100M bandwidth.</w:t>
      </w:r>
    </w:p>
    <w:p w:rsidR="007602A7" w:rsidRPr="00B503DB" w:rsidRDefault="007602A7" w:rsidP="007602A7">
      <w:pPr>
        <w:rPr>
          <w:rFonts w:eastAsiaTheme="minorEastAsia"/>
          <w:b/>
          <w:lang w:eastAsia="zh-CN"/>
        </w:rPr>
      </w:pPr>
      <w:r>
        <w:rPr>
          <w:rFonts w:eastAsiaTheme="minorEastAsia" w:hint="eastAsia"/>
          <w:b/>
          <w:lang w:eastAsia="zh-CN"/>
        </w:rPr>
        <w:t xml:space="preserve">Observation 10: </w:t>
      </w:r>
      <w:r w:rsidRPr="00B503DB">
        <w:rPr>
          <w:rFonts w:eastAsiaTheme="minorEastAsia"/>
          <w:b/>
          <w:lang w:eastAsia="zh-CN"/>
        </w:rPr>
        <w:t>The posi</w:t>
      </w:r>
      <w:r>
        <w:rPr>
          <w:rFonts w:eastAsiaTheme="minorEastAsia"/>
          <w:b/>
          <w:lang w:eastAsia="zh-CN"/>
        </w:rPr>
        <w:t xml:space="preserve">tioning errors in </w:t>
      </w:r>
      <w:r>
        <w:rPr>
          <w:rFonts w:eastAsiaTheme="minorEastAsia" w:hint="eastAsia"/>
          <w:b/>
          <w:lang w:eastAsia="zh-CN"/>
        </w:rPr>
        <w:t>highway</w:t>
      </w:r>
      <w:r>
        <w:rPr>
          <w:rFonts w:eastAsiaTheme="minorEastAsia"/>
          <w:b/>
          <w:lang w:eastAsia="zh-CN"/>
        </w:rPr>
        <w:t xml:space="preserve"> </w:t>
      </w:r>
      <w:r>
        <w:rPr>
          <w:rFonts w:eastAsiaTheme="minorEastAsia" w:hint="eastAsia"/>
          <w:b/>
          <w:lang w:eastAsia="zh-CN"/>
        </w:rPr>
        <w:t>can</w:t>
      </w:r>
      <w:r w:rsidRPr="00B503DB">
        <w:rPr>
          <w:rFonts w:eastAsiaTheme="minorEastAsia"/>
          <w:b/>
          <w:lang w:eastAsia="zh-CN"/>
        </w:rPr>
        <w:t xml:space="preserve"> satisfy the requirements of Set A under 100M bandwidth (1.5m@ 90% CDF UE), but cannot satisfy Set B (0.5m@ 90% CDF UE).</w:t>
      </w:r>
    </w:p>
    <w:p w:rsidR="007602A7" w:rsidRPr="007602A7" w:rsidRDefault="007602A7" w:rsidP="000E23E6">
      <w:pPr>
        <w:spacing w:beforeLines="50" w:before="120" w:afterLines="50" w:after="120"/>
        <w:rPr>
          <w:rFonts w:eastAsiaTheme="minorEastAsia"/>
          <w:b/>
          <w:lang w:eastAsia="zh-CN"/>
        </w:rPr>
      </w:pPr>
    </w:p>
    <w:p w:rsidR="00756D6F" w:rsidRDefault="00756D6F" w:rsidP="00756D6F">
      <w:pPr>
        <w:pStyle w:val="3"/>
        <w:rPr>
          <w:rFonts w:ascii="Arial" w:hAnsi="Arial" w:cs="Arial"/>
          <w:lang w:eastAsia="zh-CN"/>
        </w:rPr>
      </w:pPr>
      <w:r w:rsidRPr="00A278E5">
        <w:rPr>
          <w:rFonts w:ascii="Arial" w:hAnsi="Arial" w:cs="Arial"/>
          <w:lang w:eastAsia="zh-CN"/>
        </w:rPr>
        <w:t>Relative positioning</w:t>
      </w:r>
    </w:p>
    <w:p w:rsidR="00442048" w:rsidRDefault="00442048" w:rsidP="000E23E6">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or relative positioning of urban scenario, the positioning method is RTT+AoA, and X=</w:t>
      </w:r>
      <w:r w:rsidR="00E51C2C">
        <w:rPr>
          <w:rFonts w:eastAsiaTheme="minorEastAsia" w:hint="eastAsia"/>
          <w:lang w:eastAsia="zh-CN"/>
        </w:rPr>
        <w:t>20</w:t>
      </w:r>
      <w:r>
        <w:rPr>
          <w:rFonts w:eastAsiaTheme="minorEastAsia"/>
          <w:lang w:eastAsia="zh-CN"/>
        </w:rPr>
        <w:t>/</w:t>
      </w:r>
      <w:r w:rsidR="00E51C2C">
        <w:rPr>
          <w:rFonts w:eastAsiaTheme="minorEastAsia" w:hint="eastAsia"/>
          <w:lang w:eastAsia="zh-CN"/>
        </w:rPr>
        <w:t>25</w:t>
      </w:r>
      <w:r w:rsidR="00E51C2C">
        <w:rPr>
          <w:rFonts w:eastAsiaTheme="minorEastAsia"/>
          <w:lang w:eastAsia="zh-CN"/>
        </w:rPr>
        <w:t>m</w:t>
      </w:r>
      <w:r>
        <w:rPr>
          <w:rFonts w:eastAsiaTheme="minorEastAsia"/>
          <w:lang w:eastAsia="zh-CN"/>
        </w:rPr>
        <w:t xml:space="preserve">. The results are given in </w:t>
      </w:r>
      <w:r w:rsidR="00753293">
        <w:rPr>
          <w:rFonts w:eastAsiaTheme="minorEastAsia"/>
          <w:lang w:eastAsia="zh-CN"/>
        </w:rPr>
        <w:t>Table</w:t>
      </w:r>
      <w:r>
        <w:rPr>
          <w:rFonts w:eastAsiaTheme="minorEastAsia"/>
          <w:lang w:eastAsia="zh-CN"/>
        </w:rPr>
        <w:t xml:space="preserve"> 11 and </w:t>
      </w:r>
      <w:r w:rsidR="00753293">
        <w:rPr>
          <w:rFonts w:eastAsiaTheme="minorEastAsia"/>
          <w:lang w:eastAsia="zh-CN"/>
        </w:rPr>
        <w:t>Table</w:t>
      </w:r>
      <w:r>
        <w:rPr>
          <w:rFonts w:eastAsiaTheme="minorEastAsia"/>
          <w:lang w:eastAsia="zh-CN"/>
        </w:rPr>
        <w:t xml:space="preserve"> 12.</w:t>
      </w:r>
    </w:p>
    <w:p w:rsidR="00C55D53" w:rsidRDefault="00C55D53" w:rsidP="00C55D53">
      <w:pPr>
        <w:snapToGrid w:val="0"/>
        <w:spacing w:before="180"/>
        <w:jc w:val="center"/>
        <w:rPr>
          <w:szCs w:val="20"/>
        </w:rPr>
      </w:pPr>
      <w:bookmarkStart w:id="6" w:name="OLE_LINK17"/>
      <w:bookmarkStart w:id="7" w:name="OLE_LINK18"/>
      <w:r>
        <w:rPr>
          <w:szCs w:val="20"/>
        </w:rPr>
        <w:t xml:space="preserve">Table 11. Simulation results for </w:t>
      </w:r>
      <w:r>
        <w:rPr>
          <w:rFonts w:hint="eastAsia"/>
          <w:b/>
          <w:szCs w:val="20"/>
        </w:rPr>
        <w:t>highway</w:t>
      </w:r>
      <w:r>
        <w:rPr>
          <w:szCs w:val="20"/>
        </w:rPr>
        <w:t xml:space="preserve"> for </w:t>
      </w:r>
      <w:r>
        <w:rPr>
          <w:b/>
          <w:szCs w:val="20"/>
        </w:rPr>
        <w:t>relative</w:t>
      </w:r>
      <w:r>
        <w:rPr>
          <w:szCs w:val="20"/>
        </w:rPr>
        <w:t xml:space="preserve"> positioning </w:t>
      </w:r>
      <w:r w:rsidRPr="009D2635">
        <w:rPr>
          <w:szCs w:val="20"/>
        </w:rPr>
        <w:t>(</w:t>
      </w:r>
      <w:r w:rsidRPr="009D2635">
        <w:rPr>
          <w:b/>
          <w:szCs w:val="20"/>
        </w:rPr>
        <w:t>X</w:t>
      </w:r>
      <w:r w:rsidRPr="009D2635">
        <w:rPr>
          <w:szCs w:val="20"/>
        </w:rPr>
        <w:t>=</w:t>
      </w:r>
      <w:r w:rsidR="000801D3" w:rsidRPr="00A41529">
        <w:rPr>
          <w:rFonts w:eastAsiaTheme="minorEastAsia"/>
          <w:szCs w:val="20"/>
          <w:lang w:eastAsia="zh-CN"/>
        </w:rPr>
        <w:t>20</w:t>
      </w:r>
      <w:r w:rsidR="006650AE" w:rsidRPr="009D2635">
        <w:rPr>
          <w:szCs w:val="20"/>
        </w:rPr>
        <w:t>m</w:t>
      </w:r>
      <w:r w:rsidRPr="009D2635">
        <w:rPr>
          <w:szCs w:val="20"/>
        </w:rPr>
        <w:t>)</w:t>
      </w:r>
      <w:r>
        <w:rPr>
          <w:szCs w:val="20"/>
        </w:rPr>
        <w:t xml:space="preserve"> - </w:t>
      </w:r>
      <w:r>
        <w:rPr>
          <w:b/>
          <w:szCs w:val="20"/>
        </w:rPr>
        <w:t>horizontal</w:t>
      </w:r>
      <w:r>
        <w:rPr>
          <w:szCs w:val="20"/>
        </w:rPr>
        <w:t xml:space="preserve"> accuracy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4"/>
        <w:gridCol w:w="850"/>
        <w:gridCol w:w="707"/>
        <w:gridCol w:w="711"/>
        <w:gridCol w:w="707"/>
        <w:gridCol w:w="2409"/>
        <w:gridCol w:w="2192"/>
      </w:tblGrid>
      <w:tr w:rsidR="00957D3B" w:rsidTr="00F2182C">
        <w:trPr>
          <w:trHeight w:val="262"/>
          <w:jc w:val="center"/>
        </w:trPr>
        <w:tc>
          <w:tcPr>
            <w:tcW w:w="1025"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rFonts w:hint="eastAsia"/>
                <w:szCs w:val="20"/>
              </w:rPr>
              <w:t>C</w:t>
            </w:r>
            <w:r>
              <w:rPr>
                <w:szCs w:val="20"/>
              </w:rPr>
              <w:t>ase ID and brief description</w:t>
            </w:r>
          </w:p>
        </w:tc>
        <w:tc>
          <w:tcPr>
            <w:tcW w:w="446"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50%</w:t>
            </w:r>
          </w:p>
        </w:tc>
        <w:tc>
          <w:tcPr>
            <w:tcW w:w="371"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67%</w:t>
            </w:r>
          </w:p>
        </w:tc>
        <w:tc>
          <w:tcPr>
            <w:tcW w:w="373"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80%</w:t>
            </w:r>
          </w:p>
        </w:tc>
        <w:tc>
          <w:tcPr>
            <w:tcW w:w="371"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90%</w:t>
            </w:r>
          </w:p>
        </w:tc>
        <w:tc>
          <w:tcPr>
            <w:tcW w:w="1264"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 xml:space="preserve">Whether meet the requirement </w:t>
            </w:r>
            <w:r>
              <w:rPr>
                <w:rFonts w:hint="eastAsia"/>
                <w:szCs w:val="20"/>
              </w:rPr>
              <w:t>of</w:t>
            </w:r>
            <w:r>
              <w:rPr>
                <w:szCs w:val="20"/>
              </w:rPr>
              <w:t xml:space="preserve"> set A</w:t>
            </w:r>
          </w:p>
        </w:tc>
        <w:tc>
          <w:tcPr>
            <w:tcW w:w="1150"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957D3B" w:rsidTr="00F2182C">
        <w:trPr>
          <w:trHeight w:val="90"/>
          <w:jc w:val="center"/>
        </w:trPr>
        <w:tc>
          <w:tcPr>
            <w:tcW w:w="1025" w:type="pct"/>
            <w:tcBorders>
              <w:top w:val="single" w:sz="4" w:space="0" w:color="000000"/>
              <w:left w:val="single" w:sz="4" w:space="0" w:color="000000"/>
              <w:bottom w:val="single" w:sz="4" w:space="0" w:color="000000"/>
              <w:right w:val="single" w:sz="4" w:space="0" w:color="000000"/>
            </w:tcBorders>
            <w:vAlign w:val="center"/>
          </w:tcPr>
          <w:p w:rsidR="00C55D53" w:rsidRDefault="00C55D53" w:rsidP="008723EC">
            <w:pPr>
              <w:snapToGrid w:val="0"/>
              <w:rPr>
                <w:szCs w:val="20"/>
              </w:rPr>
            </w:pPr>
            <w:r>
              <w:rPr>
                <w:szCs w:val="20"/>
              </w:rPr>
              <w:t>Case #</w:t>
            </w:r>
            <w:r w:rsidR="008723EC">
              <w:rPr>
                <w:rFonts w:eastAsiaTheme="minorEastAsia" w:hint="eastAsia"/>
                <w:szCs w:val="20"/>
                <w:lang w:eastAsia="zh-CN"/>
              </w:rPr>
              <w:t>1</w:t>
            </w:r>
            <w:r>
              <w:rPr>
                <w:szCs w:val="20"/>
              </w:rPr>
              <w:t>, BW#</w:t>
            </w:r>
            <w:r w:rsidR="006650AE">
              <w:rPr>
                <w:rFonts w:eastAsiaTheme="minorEastAsia" w:hint="eastAsia"/>
                <w:szCs w:val="20"/>
                <w:lang w:eastAsia="zh-CN"/>
              </w:rPr>
              <w:t>2</w:t>
            </w:r>
            <w:r w:rsidR="006650AE">
              <w:rPr>
                <w:szCs w:val="20"/>
              </w:rPr>
              <w:t>0M</w:t>
            </w:r>
            <w:r>
              <w:rPr>
                <w:szCs w:val="20"/>
              </w:rPr>
              <w:t xml:space="preserve">, </w:t>
            </w:r>
            <w:r w:rsidR="00984E59">
              <w:rPr>
                <w:rFonts w:eastAsiaTheme="minorEastAsia" w:hint="eastAsia"/>
                <w:szCs w:val="20"/>
                <w:lang w:eastAsia="zh-CN"/>
              </w:rPr>
              <w:t>3.5</w:t>
            </w:r>
            <w:r w:rsidR="00984E59" w:rsidRPr="00A41529">
              <w:rPr>
                <w:szCs w:val="20"/>
              </w:rPr>
              <w:t>GHz</w:t>
            </w:r>
            <w:r>
              <w:rPr>
                <w:szCs w:val="20"/>
              </w:rPr>
              <w:t>, positioning method #RTT+AoA</w:t>
            </w:r>
          </w:p>
        </w:tc>
        <w:tc>
          <w:tcPr>
            <w:tcW w:w="446"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rFonts w:hint="eastAsia"/>
                <w:szCs w:val="20"/>
              </w:rPr>
              <w:t>1.325</w:t>
            </w:r>
          </w:p>
        </w:tc>
        <w:tc>
          <w:tcPr>
            <w:tcW w:w="371"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rFonts w:hint="eastAsia"/>
                <w:szCs w:val="20"/>
              </w:rPr>
              <w:t>2.154</w:t>
            </w:r>
          </w:p>
        </w:tc>
        <w:tc>
          <w:tcPr>
            <w:tcW w:w="373" w:type="pct"/>
            <w:tcBorders>
              <w:top w:val="single" w:sz="4" w:space="0" w:color="000000"/>
              <w:left w:val="single" w:sz="4" w:space="0" w:color="000000"/>
              <w:bottom w:val="single" w:sz="4" w:space="0" w:color="000000"/>
              <w:right w:val="single" w:sz="4" w:space="0" w:color="000000"/>
            </w:tcBorders>
            <w:vAlign w:val="center"/>
          </w:tcPr>
          <w:p w:rsidR="00C55D53" w:rsidRDefault="00531BFA" w:rsidP="00877547">
            <w:pPr>
              <w:snapToGrid w:val="0"/>
              <w:rPr>
                <w:szCs w:val="20"/>
              </w:rPr>
            </w:pPr>
            <w:r>
              <w:rPr>
                <w:rFonts w:eastAsiaTheme="minorEastAsia" w:hint="eastAsia"/>
                <w:szCs w:val="20"/>
                <w:lang w:eastAsia="zh-CN"/>
              </w:rPr>
              <w:t>2</w:t>
            </w:r>
            <w:r w:rsidR="00C55D53">
              <w:rPr>
                <w:rFonts w:hint="eastAsia"/>
                <w:szCs w:val="20"/>
              </w:rPr>
              <w:t>.</w:t>
            </w:r>
            <w:r>
              <w:rPr>
                <w:rFonts w:eastAsiaTheme="minorEastAsia" w:hint="eastAsia"/>
                <w:szCs w:val="20"/>
                <w:lang w:eastAsia="zh-CN"/>
              </w:rPr>
              <w:t>6</w:t>
            </w:r>
            <w:r>
              <w:rPr>
                <w:rFonts w:hint="eastAsia"/>
                <w:szCs w:val="20"/>
              </w:rPr>
              <w:t>85</w:t>
            </w:r>
          </w:p>
        </w:tc>
        <w:tc>
          <w:tcPr>
            <w:tcW w:w="371" w:type="pct"/>
            <w:tcBorders>
              <w:top w:val="single" w:sz="4" w:space="0" w:color="000000"/>
              <w:left w:val="single" w:sz="4" w:space="0" w:color="000000"/>
              <w:bottom w:val="single" w:sz="4" w:space="0" w:color="000000"/>
              <w:right w:val="single" w:sz="4" w:space="0" w:color="000000"/>
            </w:tcBorders>
            <w:vAlign w:val="center"/>
          </w:tcPr>
          <w:p w:rsidR="00C55D53" w:rsidRDefault="00531BFA" w:rsidP="004A056B">
            <w:pPr>
              <w:snapToGrid w:val="0"/>
              <w:rPr>
                <w:szCs w:val="20"/>
              </w:rPr>
            </w:pPr>
            <w:r>
              <w:rPr>
                <w:rFonts w:eastAsiaTheme="minorEastAsia" w:hint="eastAsia"/>
                <w:szCs w:val="20"/>
                <w:lang w:eastAsia="zh-CN"/>
              </w:rPr>
              <w:t>3</w:t>
            </w:r>
            <w:r w:rsidR="00C55D53">
              <w:rPr>
                <w:rFonts w:hint="eastAsia"/>
                <w:szCs w:val="20"/>
              </w:rPr>
              <w:t>.231</w:t>
            </w:r>
          </w:p>
        </w:tc>
        <w:tc>
          <w:tcPr>
            <w:tcW w:w="1264"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No</w:t>
            </w:r>
          </w:p>
          <w:p w:rsidR="00C55D53" w:rsidRDefault="00C55D53" w:rsidP="004A056B">
            <w:pPr>
              <w:snapToGrid w:val="0"/>
              <w:rPr>
                <w:szCs w:val="20"/>
              </w:rPr>
            </w:pPr>
            <w:r>
              <w:rPr>
                <w:szCs w:val="20"/>
              </w:rPr>
              <w:t>5</w:t>
            </w:r>
            <w:r>
              <w:rPr>
                <w:rFonts w:hint="eastAsia"/>
                <w:szCs w:val="20"/>
              </w:rPr>
              <w:t>4</w:t>
            </w:r>
            <w:r>
              <w:rPr>
                <w:szCs w:val="20"/>
              </w:rPr>
              <w:t>% of UEs satisfying the target positioning accuracy requirement</w:t>
            </w:r>
          </w:p>
        </w:tc>
        <w:tc>
          <w:tcPr>
            <w:tcW w:w="1150"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No</w:t>
            </w:r>
          </w:p>
          <w:p w:rsidR="00C55D53" w:rsidRDefault="00C55D53" w:rsidP="004A056B">
            <w:pPr>
              <w:snapToGrid w:val="0"/>
              <w:rPr>
                <w:szCs w:val="20"/>
              </w:rPr>
            </w:pPr>
            <w:r>
              <w:rPr>
                <w:rFonts w:hint="eastAsia"/>
                <w:szCs w:val="20"/>
              </w:rPr>
              <w:t>23.5</w:t>
            </w:r>
            <w:r>
              <w:rPr>
                <w:szCs w:val="20"/>
              </w:rPr>
              <w:t>% of UEs satisfying the target positioning accuracy requirement</w:t>
            </w:r>
          </w:p>
        </w:tc>
      </w:tr>
      <w:tr w:rsidR="00957D3B" w:rsidTr="00A41529">
        <w:trPr>
          <w:trHeight w:val="841"/>
          <w:jc w:val="center"/>
        </w:trPr>
        <w:tc>
          <w:tcPr>
            <w:tcW w:w="1025" w:type="pct"/>
            <w:tcBorders>
              <w:top w:val="single" w:sz="4" w:space="0" w:color="000000"/>
              <w:left w:val="single" w:sz="4" w:space="0" w:color="000000"/>
              <w:bottom w:val="single" w:sz="4" w:space="0" w:color="000000"/>
              <w:right w:val="single" w:sz="4" w:space="0" w:color="000000"/>
            </w:tcBorders>
            <w:vAlign w:val="center"/>
          </w:tcPr>
          <w:p w:rsidR="00C55D53" w:rsidRDefault="00C55D53" w:rsidP="008723EC">
            <w:pPr>
              <w:snapToGrid w:val="0"/>
              <w:rPr>
                <w:szCs w:val="20"/>
              </w:rPr>
            </w:pPr>
            <w:r>
              <w:rPr>
                <w:szCs w:val="20"/>
              </w:rPr>
              <w:t>Case #</w:t>
            </w:r>
            <w:r w:rsidR="008723EC">
              <w:rPr>
                <w:rFonts w:eastAsiaTheme="minorEastAsia" w:hint="eastAsia"/>
                <w:szCs w:val="20"/>
                <w:lang w:eastAsia="zh-CN"/>
              </w:rPr>
              <w:t>2</w:t>
            </w:r>
            <w:r>
              <w:rPr>
                <w:szCs w:val="20"/>
              </w:rPr>
              <w:t>, BW#</w:t>
            </w:r>
            <w:r w:rsidR="006650AE">
              <w:rPr>
                <w:rFonts w:eastAsiaTheme="minorEastAsia" w:hint="eastAsia"/>
                <w:szCs w:val="20"/>
                <w:lang w:eastAsia="zh-CN"/>
              </w:rPr>
              <w:t>4</w:t>
            </w:r>
            <w:r w:rsidR="006650AE">
              <w:rPr>
                <w:szCs w:val="20"/>
              </w:rPr>
              <w:t>0M</w:t>
            </w:r>
            <w:r>
              <w:rPr>
                <w:szCs w:val="20"/>
              </w:rPr>
              <w:t xml:space="preserve">, </w:t>
            </w:r>
            <w:r w:rsidR="00984E59">
              <w:rPr>
                <w:rFonts w:eastAsiaTheme="minorEastAsia" w:hint="eastAsia"/>
                <w:szCs w:val="20"/>
                <w:lang w:eastAsia="zh-CN"/>
              </w:rPr>
              <w:t>3.5</w:t>
            </w:r>
            <w:r w:rsidR="00984E59" w:rsidRPr="00A41529">
              <w:rPr>
                <w:szCs w:val="20"/>
              </w:rPr>
              <w:t>GHz</w:t>
            </w:r>
            <w:r>
              <w:rPr>
                <w:szCs w:val="20"/>
              </w:rPr>
              <w:t>, positioning method #RTT+AoA</w:t>
            </w:r>
          </w:p>
        </w:tc>
        <w:tc>
          <w:tcPr>
            <w:tcW w:w="446" w:type="pct"/>
            <w:tcBorders>
              <w:top w:val="single" w:sz="4" w:space="0" w:color="000000"/>
              <w:left w:val="single" w:sz="4" w:space="0" w:color="000000"/>
              <w:bottom w:val="single" w:sz="4" w:space="0" w:color="000000"/>
              <w:right w:val="single" w:sz="4" w:space="0" w:color="000000"/>
            </w:tcBorders>
            <w:vAlign w:val="center"/>
          </w:tcPr>
          <w:p w:rsidR="00C55D53" w:rsidRDefault="00C55D53" w:rsidP="00D6575B">
            <w:pPr>
              <w:snapToGrid w:val="0"/>
              <w:rPr>
                <w:szCs w:val="20"/>
              </w:rPr>
            </w:pPr>
            <w:r>
              <w:rPr>
                <w:szCs w:val="20"/>
              </w:rPr>
              <w:t>0.</w:t>
            </w:r>
            <w:r w:rsidR="00D6575B">
              <w:rPr>
                <w:rFonts w:eastAsiaTheme="minorEastAsia" w:hint="eastAsia"/>
                <w:szCs w:val="20"/>
                <w:lang w:eastAsia="zh-CN"/>
              </w:rPr>
              <w:t>46</w:t>
            </w:r>
            <w:r w:rsidR="00D6575B">
              <w:rPr>
                <w:szCs w:val="20"/>
              </w:rPr>
              <w:t>05</w:t>
            </w:r>
          </w:p>
        </w:tc>
        <w:tc>
          <w:tcPr>
            <w:tcW w:w="371" w:type="pct"/>
            <w:tcBorders>
              <w:top w:val="single" w:sz="4" w:space="0" w:color="000000"/>
              <w:left w:val="single" w:sz="4" w:space="0" w:color="000000"/>
              <w:bottom w:val="single" w:sz="4" w:space="0" w:color="000000"/>
              <w:right w:val="single" w:sz="4" w:space="0" w:color="000000"/>
            </w:tcBorders>
            <w:vAlign w:val="center"/>
          </w:tcPr>
          <w:p w:rsidR="00C55D53" w:rsidRPr="00A41529" w:rsidRDefault="00D6575B" w:rsidP="004A056B">
            <w:pPr>
              <w:snapToGrid w:val="0"/>
              <w:rPr>
                <w:rFonts w:eastAsiaTheme="minorEastAsia"/>
                <w:szCs w:val="20"/>
                <w:lang w:eastAsia="zh-CN"/>
              </w:rPr>
            </w:pPr>
            <w:r>
              <w:rPr>
                <w:rFonts w:eastAsiaTheme="minorEastAsia" w:hint="eastAsia"/>
                <w:szCs w:val="20"/>
                <w:lang w:eastAsia="zh-CN"/>
              </w:rPr>
              <w:t>0.8</w:t>
            </w:r>
            <w:r w:rsidR="007776B2">
              <w:rPr>
                <w:rFonts w:eastAsiaTheme="minorEastAsia" w:hint="eastAsia"/>
                <w:szCs w:val="20"/>
                <w:lang w:eastAsia="zh-CN"/>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C55D53" w:rsidRDefault="00C828D1" w:rsidP="00C828D1">
            <w:pPr>
              <w:snapToGrid w:val="0"/>
              <w:rPr>
                <w:szCs w:val="20"/>
              </w:rPr>
            </w:pPr>
            <w:r>
              <w:rPr>
                <w:rFonts w:eastAsiaTheme="minorEastAsia" w:hint="eastAsia"/>
                <w:szCs w:val="20"/>
                <w:lang w:eastAsia="zh-CN"/>
              </w:rPr>
              <w:t>1</w:t>
            </w:r>
            <w:r w:rsidR="00C55D53">
              <w:rPr>
                <w:szCs w:val="20"/>
              </w:rPr>
              <w:t>.</w:t>
            </w:r>
            <w:r>
              <w:rPr>
                <w:rFonts w:eastAsiaTheme="minorEastAsia" w:hint="eastAsia"/>
                <w:szCs w:val="20"/>
                <w:lang w:eastAsia="zh-CN"/>
              </w:rPr>
              <w:t>1</w:t>
            </w:r>
            <w:r>
              <w:rPr>
                <w:szCs w:val="20"/>
              </w:rPr>
              <w:t>91</w:t>
            </w:r>
          </w:p>
        </w:tc>
        <w:tc>
          <w:tcPr>
            <w:tcW w:w="371" w:type="pct"/>
            <w:tcBorders>
              <w:top w:val="single" w:sz="4" w:space="0" w:color="000000"/>
              <w:left w:val="single" w:sz="4" w:space="0" w:color="000000"/>
              <w:bottom w:val="single" w:sz="4" w:space="0" w:color="000000"/>
              <w:right w:val="single" w:sz="4" w:space="0" w:color="000000"/>
            </w:tcBorders>
            <w:vAlign w:val="center"/>
          </w:tcPr>
          <w:p w:rsidR="00C55D53" w:rsidRPr="00A41529" w:rsidRDefault="006650AE" w:rsidP="004A056B">
            <w:pPr>
              <w:snapToGrid w:val="0"/>
              <w:rPr>
                <w:rFonts w:eastAsiaTheme="minorEastAsia"/>
                <w:szCs w:val="20"/>
                <w:lang w:eastAsia="zh-CN"/>
              </w:rPr>
            </w:pPr>
            <w:r>
              <w:rPr>
                <w:rFonts w:eastAsiaTheme="minorEastAsia" w:hint="eastAsia"/>
                <w:szCs w:val="20"/>
                <w:lang w:eastAsia="zh-CN"/>
              </w:rPr>
              <w:t>1.493</w:t>
            </w:r>
          </w:p>
        </w:tc>
        <w:tc>
          <w:tcPr>
            <w:tcW w:w="1264" w:type="pct"/>
            <w:tcBorders>
              <w:top w:val="single" w:sz="4" w:space="0" w:color="000000"/>
              <w:left w:val="single" w:sz="4" w:space="0" w:color="000000"/>
              <w:bottom w:val="single" w:sz="4" w:space="0" w:color="000000"/>
              <w:right w:val="single" w:sz="4" w:space="0" w:color="000000"/>
            </w:tcBorders>
            <w:vAlign w:val="center"/>
          </w:tcPr>
          <w:p w:rsidR="00C55D53" w:rsidRPr="00A41529" w:rsidRDefault="008723EC" w:rsidP="004A056B">
            <w:pPr>
              <w:snapToGrid w:val="0"/>
              <w:rPr>
                <w:rFonts w:eastAsiaTheme="minorEastAsia"/>
                <w:szCs w:val="20"/>
                <w:lang w:eastAsia="zh-CN"/>
              </w:rPr>
            </w:pPr>
            <w:r>
              <w:rPr>
                <w:rFonts w:eastAsiaTheme="minorEastAsia" w:hint="eastAsia"/>
                <w:szCs w:val="20"/>
                <w:lang w:eastAsia="zh-CN"/>
              </w:rPr>
              <w:t>Yes</w:t>
            </w:r>
          </w:p>
        </w:tc>
        <w:tc>
          <w:tcPr>
            <w:tcW w:w="1150"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No</w:t>
            </w:r>
          </w:p>
          <w:p w:rsidR="00C55D53" w:rsidRDefault="00DD195E" w:rsidP="004A056B">
            <w:pPr>
              <w:snapToGrid w:val="0"/>
              <w:rPr>
                <w:szCs w:val="20"/>
              </w:rPr>
            </w:pPr>
            <w:r>
              <w:rPr>
                <w:rFonts w:eastAsiaTheme="minorEastAsia" w:hint="eastAsia"/>
                <w:szCs w:val="20"/>
                <w:lang w:eastAsia="zh-CN"/>
              </w:rPr>
              <w:t>54</w:t>
            </w:r>
            <w:r w:rsidR="00C55D53">
              <w:rPr>
                <w:szCs w:val="20"/>
              </w:rPr>
              <w:t>% of UEs satisfying the target positioning accuracy requirement</w:t>
            </w:r>
          </w:p>
        </w:tc>
      </w:tr>
      <w:bookmarkEnd w:id="6"/>
      <w:bookmarkEnd w:id="7"/>
    </w:tbl>
    <w:p w:rsidR="00C55D53" w:rsidRDefault="00C55D53" w:rsidP="00C55D53"/>
    <w:p w:rsidR="00C55D53" w:rsidRDefault="00C55D53" w:rsidP="00C55D53">
      <w:pPr>
        <w:snapToGrid w:val="0"/>
        <w:spacing w:before="180"/>
        <w:jc w:val="center"/>
        <w:rPr>
          <w:szCs w:val="20"/>
        </w:rPr>
      </w:pPr>
      <w:r>
        <w:rPr>
          <w:szCs w:val="20"/>
        </w:rPr>
        <w:t xml:space="preserve">Table 12. Simulation results for </w:t>
      </w:r>
      <w:r>
        <w:rPr>
          <w:rFonts w:hint="eastAsia"/>
          <w:b/>
          <w:szCs w:val="20"/>
        </w:rPr>
        <w:t>highway</w:t>
      </w:r>
      <w:r>
        <w:rPr>
          <w:szCs w:val="20"/>
        </w:rPr>
        <w:t xml:space="preserve"> for </w:t>
      </w:r>
      <w:r>
        <w:rPr>
          <w:b/>
          <w:szCs w:val="20"/>
        </w:rPr>
        <w:t>relative</w:t>
      </w:r>
      <w:r>
        <w:rPr>
          <w:szCs w:val="20"/>
        </w:rPr>
        <w:t xml:space="preserve"> positioning </w:t>
      </w:r>
      <w:r w:rsidRPr="009D2635">
        <w:rPr>
          <w:szCs w:val="20"/>
        </w:rPr>
        <w:t>(</w:t>
      </w:r>
      <w:r w:rsidRPr="009D2635">
        <w:rPr>
          <w:b/>
          <w:szCs w:val="20"/>
        </w:rPr>
        <w:t>X</w:t>
      </w:r>
      <w:r w:rsidRPr="009D2635">
        <w:rPr>
          <w:szCs w:val="20"/>
        </w:rPr>
        <w:t>=</w:t>
      </w:r>
      <w:r w:rsidR="000801D3" w:rsidRPr="00A41529">
        <w:rPr>
          <w:rFonts w:eastAsiaTheme="minorEastAsia"/>
          <w:szCs w:val="20"/>
          <w:lang w:eastAsia="zh-CN"/>
        </w:rPr>
        <w:t>25</w:t>
      </w:r>
      <w:r w:rsidR="006650AE" w:rsidRPr="009D2635">
        <w:rPr>
          <w:szCs w:val="20"/>
        </w:rPr>
        <w:t>m</w:t>
      </w:r>
      <w:r w:rsidRPr="009D2635">
        <w:rPr>
          <w:szCs w:val="20"/>
        </w:rPr>
        <w:t>)</w:t>
      </w:r>
      <w:r>
        <w:rPr>
          <w:szCs w:val="20"/>
        </w:rPr>
        <w:t xml:space="preserve"> - </w:t>
      </w:r>
      <w:r>
        <w:rPr>
          <w:b/>
          <w:szCs w:val="20"/>
        </w:rPr>
        <w:t>horizontal</w:t>
      </w:r>
      <w:r>
        <w:rPr>
          <w:szCs w:val="20"/>
        </w:rPr>
        <w:t xml:space="preserve"> accuracy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6"/>
        <w:gridCol w:w="806"/>
        <w:gridCol w:w="753"/>
        <w:gridCol w:w="707"/>
        <w:gridCol w:w="707"/>
        <w:gridCol w:w="2409"/>
        <w:gridCol w:w="2192"/>
      </w:tblGrid>
      <w:tr w:rsidR="007602A7" w:rsidTr="007602A7">
        <w:trPr>
          <w:trHeight w:val="262"/>
          <w:jc w:val="center"/>
        </w:trPr>
        <w:tc>
          <w:tcPr>
            <w:tcW w:w="1026"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rFonts w:hint="eastAsia"/>
                <w:szCs w:val="20"/>
              </w:rPr>
              <w:t>C</w:t>
            </w:r>
            <w:r>
              <w:rPr>
                <w:szCs w:val="20"/>
              </w:rPr>
              <w:t>ase ID and brief description</w:t>
            </w:r>
          </w:p>
        </w:tc>
        <w:tc>
          <w:tcPr>
            <w:tcW w:w="423"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50%</w:t>
            </w:r>
          </w:p>
        </w:tc>
        <w:tc>
          <w:tcPr>
            <w:tcW w:w="395"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67%</w:t>
            </w:r>
          </w:p>
        </w:tc>
        <w:tc>
          <w:tcPr>
            <w:tcW w:w="371"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80%</w:t>
            </w:r>
          </w:p>
        </w:tc>
        <w:tc>
          <w:tcPr>
            <w:tcW w:w="371"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90%</w:t>
            </w:r>
          </w:p>
        </w:tc>
        <w:tc>
          <w:tcPr>
            <w:tcW w:w="1264"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 xml:space="preserve">Whether meet the requirement </w:t>
            </w:r>
            <w:r>
              <w:rPr>
                <w:rFonts w:hint="eastAsia"/>
                <w:szCs w:val="20"/>
              </w:rPr>
              <w:t>of</w:t>
            </w:r>
            <w:r>
              <w:rPr>
                <w:szCs w:val="20"/>
              </w:rPr>
              <w:t xml:space="preserve"> set A</w:t>
            </w:r>
          </w:p>
        </w:tc>
        <w:tc>
          <w:tcPr>
            <w:tcW w:w="1150"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7602A7" w:rsidTr="007602A7">
        <w:trPr>
          <w:trHeight w:val="523"/>
          <w:jc w:val="center"/>
        </w:trPr>
        <w:tc>
          <w:tcPr>
            <w:tcW w:w="1026"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lastRenderedPageBreak/>
              <w:t xml:space="preserve">Case #1, BW#20M, </w:t>
            </w:r>
            <w:r w:rsidR="00984E59">
              <w:rPr>
                <w:rFonts w:eastAsiaTheme="minorEastAsia" w:hint="eastAsia"/>
                <w:szCs w:val="20"/>
                <w:lang w:eastAsia="zh-CN"/>
              </w:rPr>
              <w:t>3.5</w:t>
            </w:r>
            <w:r w:rsidR="00984E59" w:rsidRPr="00A41529">
              <w:rPr>
                <w:szCs w:val="20"/>
              </w:rPr>
              <w:t>GHz</w:t>
            </w:r>
            <w:r>
              <w:rPr>
                <w:szCs w:val="20"/>
              </w:rPr>
              <w:t>, positioning method #RTT+AoA</w:t>
            </w:r>
          </w:p>
        </w:tc>
        <w:tc>
          <w:tcPr>
            <w:tcW w:w="423" w:type="pct"/>
            <w:tcBorders>
              <w:top w:val="single" w:sz="4" w:space="0" w:color="000000"/>
              <w:left w:val="single" w:sz="4" w:space="0" w:color="000000"/>
              <w:bottom w:val="single" w:sz="4" w:space="0" w:color="000000"/>
              <w:right w:val="single" w:sz="4" w:space="0" w:color="000000"/>
            </w:tcBorders>
            <w:vAlign w:val="center"/>
          </w:tcPr>
          <w:p w:rsidR="00C55D53" w:rsidRPr="00A41529" w:rsidRDefault="00531BFA" w:rsidP="00877547">
            <w:pPr>
              <w:snapToGrid w:val="0"/>
              <w:rPr>
                <w:rFonts w:eastAsiaTheme="minorEastAsia"/>
                <w:szCs w:val="20"/>
                <w:lang w:eastAsia="zh-CN"/>
              </w:rPr>
            </w:pPr>
            <w:r>
              <w:rPr>
                <w:rFonts w:eastAsiaTheme="minorEastAsia" w:hint="eastAsia"/>
                <w:szCs w:val="20"/>
                <w:lang w:eastAsia="zh-CN"/>
              </w:rPr>
              <w:t>1</w:t>
            </w:r>
            <w:r w:rsidR="00C55D53">
              <w:rPr>
                <w:rFonts w:hint="eastAsia"/>
                <w:szCs w:val="20"/>
              </w:rPr>
              <w:t>.</w:t>
            </w:r>
            <w:r>
              <w:rPr>
                <w:rFonts w:eastAsiaTheme="minorEastAsia" w:hint="eastAsia"/>
                <w:szCs w:val="20"/>
                <w:lang w:eastAsia="zh-CN"/>
              </w:rPr>
              <w:t>9</w:t>
            </w:r>
            <w:r>
              <w:rPr>
                <w:rFonts w:hint="eastAsia"/>
                <w:szCs w:val="20"/>
              </w:rPr>
              <w:t>75</w:t>
            </w:r>
          </w:p>
        </w:tc>
        <w:tc>
          <w:tcPr>
            <w:tcW w:w="395" w:type="pct"/>
            <w:tcBorders>
              <w:top w:val="single" w:sz="4" w:space="0" w:color="000000"/>
              <w:left w:val="single" w:sz="4" w:space="0" w:color="000000"/>
              <w:bottom w:val="single" w:sz="4" w:space="0" w:color="000000"/>
              <w:right w:val="single" w:sz="4" w:space="0" w:color="000000"/>
            </w:tcBorders>
            <w:vAlign w:val="center"/>
          </w:tcPr>
          <w:p w:rsidR="00C55D53" w:rsidRDefault="00531BFA">
            <w:pPr>
              <w:snapToGrid w:val="0"/>
              <w:rPr>
                <w:szCs w:val="20"/>
              </w:rPr>
            </w:pPr>
            <w:r>
              <w:rPr>
                <w:rFonts w:eastAsiaTheme="minorEastAsia" w:hint="eastAsia"/>
                <w:szCs w:val="20"/>
                <w:lang w:eastAsia="zh-CN"/>
              </w:rPr>
              <w:t>2</w:t>
            </w:r>
            <w:r w:rsidR="00C55D53">
              <w:rPr>
                <w:rFonts w:hint="eastAsia"/>
                <w:szCs w:val="20"/>
              </w:rPr>
              <w:t>.</w:t>
            </w:r>
            <w:r>
              <w:rPr>
                <w:rFonts w:eastAsiaTheme="minorEastAsia" w:hint="eastAsia"/>
                <w:szCs w:val="20"/>
                <w:lang w:eastAsia="zh-CN"/>
              </w:rPr>
              <w:t>9</w:t>
            </w:r>
            <w:r>
              <w:rPr>
                <w:rFonts w:hint="eastAsia"/>
                <w:szCs w:val="20"/>
              </w:rPr>
              <w:t>7</w:t>
            </w:r>
          </w:p>
        </w:tc>
        <w:tc>
          <w:tcPr>
            <w:tcW w:w="371" w:type="pct"/>
            <w:tcBorders>
              <w:top w:val="single" w:sz="4" w:space="0" w:color="000000"/>
              <w:left w:val="single" w:sz="4" w:space="0" w:color="000000"/>
              <w:bottom w:val="single" w:sz="4" w:space="0" w:color="000000"/>
              <w:right w:val="single" w:sz="4" w:space="0" w:color="000000"/>
            </w:tcBorders>
            <w:vAlign w:val="center"/>
          </w:tcPr>
          <w:p w:rsidR="00C55D53" w:rsidRDefault="00531BFA" w:rsidP="004A056B">
            <w:pPr>
              <w:snapToGrid w:val="0"/>
              <w:rPr>
                <w:szCs w:val="20"/>
              </w:rPr>
            </w:pPr>
            <w:r>
              <w:rPr>
                <w:rFonts w:eastAsiaTheme="minorEastAsia" w:hint="eastAsia"/>
                <w:szCs w:val="20"/>
                <w:lang w:eastAsia="zh-CN"/>
              </w:rPr>
              <w:t>3</w:t>
            </w:r>
            <w:r w:rsidR="00C55D53">
              <w:rPr>
                <w:rFonts w:hint="eastAsia"/>
                <w:szCs w:val="20"/>
              </w:rPr>
              <w:t>.7</w:t>
            </w:r>
          </w:p>
        </w:tc>
        <w:tc>
          <w:tcPr>
            <w:tcW w:w="371" w:type="pct"/>
            <w:tcBorders>
              <w:top w:val="single" w:sz="4" w:space="0" w:color="000000"/>
              <w:left w:val="single" w:sz="4" w:space="0" w:color="000000"/>
              <w:bottom w:val="single" w:sz="4" w:space="0" w:color="000000"/>
              <w:right w:val="single" w:sz="4" w:space="0" w:color="000000"/>
            </w:tcBorders>
            <w:vAlign w:val="center"/>
          </w:tcPr>
          <w:p w:rsidR="00C55D53" w:rsidRPr="00A41529" w:rsidRDefault="00011E3F" w:rsidP="004A056B">
            <w:pPr>
              <w:snapToGrid w:val="0"/>
              <w:rPr>
                <w:rFonts w:eastAsiaTheme="minorEastAsia"/>
                <w:szCs w:val="20"/>
                <w:lang w:eastAsia="zh-CN"/>
              </w:rPr>
            </w:pPr>
            <w:r>
              <w:rPr>
                <w:rFonts w:eastAsiaTheme="minorEastAsia" w:hint="eastAsia"/>
                <w:szCs w:val="20"/>
                <w:lang w:eastAsia="zh-CN"/>
              </w:rPr>
              <w:t>4.363</w:t>
            </w:r>
          </w:p>
        </w:tc>
        <w:tc>
          <w:tcPr>
            <w:tcW w:w="1264"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No</w:t>
            </w:r>
          </w:p>
          <w:p w:rsidR="00C55D53" w:rsidRDefault="00C55D53" w:rsidP="004A056B">
            <w:pPr>
              <w:snapToGrid w:val="0"/>
              <w:rPr>
                <w:szCs w:val="20"/>
              </w:rPr>
            </w:pPr>
            <w:r>
              <w:rPr>
                <w:rFonts w:hint="eastAsia"/>
                <w:szCs w:val="20"/>
              </w:rPr>
              <w:t>38.6</w:t>
            </w:r>
            <w:r>
              <w:rPr>
                <w:szCs w:val="20"/>
              </w:rPr>
              <w:t>% of UEs satisfying the target positioning accuracy requirement</w:t>
            </w:r>
          </w:p>
        </w:tc>
        <w:tc>
          <w:tcPr>
            <w:tcW w:w="1150"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No</w:t>
            </w:r>
          </w:p>
          <w:p w:rsidR="00C55D53" w:rsidRDefault="00C55D53" w:rsidP="004A056B">
            <w:pPr>
              <w:snapToGrid w:val="0"/>
              <w:rPr>
                <w:szCs w:val="20"/>
              </w:rPr>
            </w:pPr>
            <w:r>
              <w:rPr>
                <w:szCs w:val="20"/>
              </w:rPr>
              <w:t>1</w:t>
            </w:r>
            <w:r>
              <w:rPr>
                <w:rFonts w:hint="eastAsia"/>
                <w:szCs w:val="20"/>
              </w:rPr>
              <w:t>2.7</w:t>
            </w:r>
            <w:r>
              <w:rPr>
                <w:szCs w:val="20"/>
              </w:rPr>
              <w:t>% of UEs satisfying the target positioning accuracy requirement</w:t>
            </w:r>
          </w:p>
        </w:tc>
      </w:tr>
      <w:tr w:rsidR="007602A7" w:rsidTr="007602A7">
        <w:trPr>
          <w:trHeight w:val="1373"/>
          <w:jc w:val="center"/>
        </w:trPr>
        <w:tc>
          <w:tcPr>
            <w:tcW w:w="1026" w:type="pct"/>
            <w:tcBorders>
              <w:top w:val="single" w:sz="4" w:space="0" w:color="000000"/>
              <w:left w:val="single" w:sz="4" w:space="0" w:color="000000"/>
              <w:bottom w:val="single" w:sz="4" w:space="0" w:color="000000"/>
              <w:right w:val="single" w:sz="4" w:space="0" w:color="000000"/>
            </w:tcBorders>
            <w:vAlign w:val="center"/>
          </w:tcPr>
          <w:p w:rsidR="00C55D53" w:rsidRDefault="00C55D53">
            <w:pPr>
              <w:snapToGrid w:val="0"/>
              <w:rPr>
                <w:szCs w:val="20"/>
              </w:rPr>
            </w:pPr>
            <w:r>
              <w:rPr>
                <w:szCs w:val="20"/>
              </w:rPr>
              <w:t>Case #</w:t>
            </w:r>
            <w:r w:rsidR="00967E58">
              <w:rPr>
                <w:szCs w:val="20"/>
              </w:rPr>
              <w:t>2</w:t>
            </w:r>
            <w:r>
              <w:rPr>
                <w:szCs w:val="20"/>
              </w:rPr>
              <w:t xml:space="preserve">, BW#40M, </w:t>
            </w:r>
            <w:r w:rsidR="00984E59">
              <w:rPr>
                <w:rFonts w:eastAsiaTheme="minorEastAsia" w:hint="eastAsia"/>
                <w:szCs w:val="20"/>
                <w:lang w:eastAsia="zh-CN"/>
              </w:rPr>
              <w:t>3.5</w:t>
            </w:r>
            <w:r w:rsidR="00984E59" w:rsidRPr="00A41529">
              <w:rPr>
                <w:szCs w:val="20"/>
              </w:rPr>
              <w:t>GHz</w:t>
            </w:r>
            <w:r>
              <w:rPr>
                <w:szCs w:val="20"/>
              </w:rPr>
              <w:t>, positioning method #RTT+AoA</w:t>
            </w:r>
          </w:p>
        </w:tc>
        <w:tc>
          <w:tcPr>
            <w:tcW w:w="423" w:type="pct"/>
            <w:tcBorders>
              <w:top w:val="single" w:sz="4" w:space="0" w:color="000000"/>
              <w:left w:val="single" w:sz="4" w:space="0" w:color="000000"/>
              <w:bottom w:val="single" w:sz="4" w:space="0" w:color="000000"/>
              <w:right w:val="single" w:sz="4" w:space="0" w:color="000000"/>
            </w:tcBorders>
            <w:vAlign w:val="center"/>
          </w:tcPr>
          <w:p w:rsidR="00C55D53" w:rsidRPr="00A41529" w:rsidRDefault="00531BFA" w:rsidP="004A056B">
            <w:pPr>
              <w:snapToGrid w:val="0"/>
              <w:rPr>
                <w:rFonts w:eastAsiaTheme="minorEastAsia"/>
                <w:szCs w:val="20"/>
                <w:lang w:eastAsia="zh-CN"/>
              </w:rPr>
            </w:pPr>
            <w:r>
              <w:rPr>
                <w:rFonts w:eastAsiaTheme="minorEastAsia" w:hint="eastAsia"/>
                <w:szCs w:val="20"/>
                <w:lang w:eastAsia="zh-CN"/>
              </w:rPr>
              <w:t>0</w:t>
            </w:r>
            <w:r w:rsidR="00C55D53">
              <w:rPr>
                <w:rFonts w:hint="eastAsia"/>
                <w:szCs w:val="20"/>
              </w:rPr>
              <w:t>.628</w:t>
            </w:r>
            <w:r w:rsidR="004A5A3A">
              <w:rPr>
                <w:rFonts w:eastAsiaTheme="minorEastAsia" w:hint="eastAsia"/>
                <w:szCs w:val="20"/>
                <w:lang w:eastAsia="zh-CN"/>
              </w:rPr>
              <w:t>0</w:t>
            </w:r>
          </w:p>
        </w:tc>
        <w:tc>
          <w:tcPr>
            <w:tcW w:w="395" w:type="pct"/>
            <w:tcBorders>
              <w:top w:val="single" w:sz="4" w:space="0" w:color="000000"/>
              <w:left w:val="single" w:sz="4" w:space="0" w:color="000000"/>
              <w:bottom w:val="single" w:sz="4" w:space="0" w:color="000000"/>
              <w:right w:val="single" w:sz="4" w:space="0" w:color="000000"/>
            </w:tcBorders>
            <w:vAlign w:val="center"/>
          </w:tcPr>
          <w:p w:rsidR="00C55D53" w:rsidRDefault="00531BFA" w:rsidP="004A056B">
            <w:pPr>
              <w:snapToGrid w:val="0"/>
              <w:rPr>
                <w:szCs w:val="20"/>
              </w:rPr>
            </w:pPr>
            <w:r>
              <w:rPr>
                <w:rFonts w:eastAsiaTheme="minorEastAsia" w:hint="eastAsia"/>
                <w:szCs w:val="20"/>
                <w:lang w:eastAsia="zh-CN"/>
              </w:rPr>
              <w:t>0</w:t>
            </w:r>
            <w:r w:rsidR="00C55D53">
              <w:rPr>
                <w:rFonts w:hint="eastAsia"/>
                <w:szCs w:val="20"/>
              </w:rPr>
              <w:t>.815</w:t>
            </w:r>
          </w:p>
        </w:tc>
        <w:tc>
          <w:tcPr>
            <w:tcW w:w="371" w:type="pct"/>
            <w:tcBorders>
              <w:top w:val="single" w:sz="4" w:space="0" w:color="000000"/>
              <w:left w:val="single" w:sz="4" w:space="0" w:color="000000"/>
              <w:bottom w:val="single" w:sz="4" w:space="0" w:color="000000"/>
              <w:right w:val="single" w:sz="4" w:space="0" w:color="000000"/>
            </w:tcBorders>
            <w:vAlign w:val="center"/>
          </w:tcPr>
          <w:p w:rsidR="00C55D53" w:rsidRDefault="00531BFA" w:rsidP="004A056B">
            <w:pPr>
              <w:snapToGrid w:val="0"/>
              <w:rPr>
                <w:szCs w:val="20"/>
              </w:rPr>
            </w:pPr>
            <w:r>
              <w:rPr>
                <w:rFonts w:eastAsiaTheme="minorEastAsia" w:hint="eastAsia"/>
                <w:szCs w:val="20"/>
                <w:lang w:eastAsia="zh-CN"/>
              </w:rPr>
              <w:t>1.4</w:t>
            </w:r>
            <w:r w:rsidR="00C55D53">
              <w:rPr>
                <w:rFonts w:hint="eastAsia"/>
                <w:szCs w:val="20"/>
              </w:rPr>
              <w:t>17</w:t>
            </w:r>
          </w:p>
        </w:tc>
        <w:tc>
          <w:tcPr>
            <w:tcW w:w="371" w:type="pct"/>
            <w:tcBorders>
              <w:top w:val="single" w:sz="4" w:space="0" w:color="000000"/>
              <w:left w:val="single" w:sz="4" w:space="0" w:color="000000"/>
              <w:bottom w:val="single" w:sz="4" w:space="0" w:color="000000"/>
              <w:right w:val="single" w:sz="4" w:space="0" w:color="000000"/>
            </w:tcBorders>
            <w:vAlign w:val="center"/>
          </w:tcPr>
          <w:p w:rsidR="00C55D53" w:rsidRPr="00A41529" w:rsidRDefault="00531BFA" w:rsidP="004A056B">
            <w:pPr>
              <w:snapToGrid w:val="0"/>
              <w:rPr>
                <w:rFonts w:eastAsiaTheme="minorEastAsia"/>
                <w:szCs w:val="20"/>
                <w:lang w:eastAsia="zh-CN"/>
              </w:rPr>
            </w:pPr>
            <w:r>
              <w:rPr>
                <w:rFonts w:eastAsiaTheme="minorEastAsia" w:hint="eastAsia"/>
                <w:szCs w:val="20"/>
                <w:lang w:eastAsia="zh-CN"/>
              </w:rPr>
              <w:t>1.974</w:t>
            </w:r>
          </w:p>
        </w:tc>
        <w:tc>
          <w:tcPr>
            <w:tcW w:w="1264"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No</w:t>
            </w:r>
          </w:p>
          <w:p w:rsidR="00C55D53" w:rsidRDefault="00531BFA" w:rsidP="004A056B">
            <w:pPr>
              <w:snapToGrid w:val="0"/>
              <w:rPr>
                <w:szCs w:val="20"/>
              </w:rPr>
            </w:pPr>
            <w:r>
              <w:rPr>
                <w:rFonts w:eastAsiaTheme="minorEastAsia" w:hint="eastAsia"/>
                <w:szCs w:val="20"/>
                <w:lang w:eastAsia="zh-CN"/>
              </w:rPr>
              <w:t>83</w:t>
            </w:r>
            <w:r w:rsidR="00C55D53">
              <w:rPr>
                <w:szCs w:val="20"/>
              </w:rPr>
              <w:t>% of UEs satisfying the target positioning accuracy requirement</w:t>
            </w:r>
          </w:p>
        </w:tc>
        <w:tc>
          <w:tcPr>
            <w:tcW w:w="1150"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No</w:t>
            </w:r>
          </w:p>
          <w:p w:rsidR="00C55D53" w:rsidRDefault="00531BFA" w:rsidP="004A056B">
            <w:pPr>
              <w:snapToGrid w:val="0"/>
              <w:rPr>
                <w:szCs w:val="20"/>
              </w:rPr>
            </w:pPr>
            <w:r>
              <w:rPr>
                <w:rFonts w:eastAsiaTheme="minorEastAsia" w:hint="eastAsia"/>
                <w:szCs w:val="20"/>
                <w:lang w:eastAsia="zh-CN"/>
              </w:rPr>
              <w:t>3</w:t>
            </w:r>
            <w:r>
              <w:rPr>
                <w:rFonts w:hint="eastAsia"/>
                <w:szCs w:val="20"/>
              </w:rPr>
              <w:t>9</w:t>
            </w:r>
            <w:r w:rsidR="00C55D53">
              <w:rPr>
                <w:szCs w:val="20"/>
              </w:rPr>
              <w:t>% of UEs satisfying the target positioning accuracy requirement</w:t>
            </w:r>
          </w:p>
        </w:tc>
      </w:tr>
      <w:tr w:rsidR="007602A7" w:rsidTr="007602A7">
        <w:trPr>
          <w:trHeight w:val="523"/>
          <w:jc w:val="center"/>
        </w:trPr>
        <w:tc>
          <w:tcPr>
            <w:tcW w:w="1026" w:type="pct"/>
            <w:tcBorders>
              <w:top w:val="single" w:sz="4" w:space="0" w:color="000000"/>
              <w:left w:val="single" w:sz="4" w:space="0" w:color="000000"/>
              <w:bottom w:val="single" w:sz="4" w:space="0" w:color="000000"/>
              <w:right w:val="single" w:sz="4" w:space="0" w:color="000000"/>
            </w:tcBorders>
            <w:vAlign w:val="center"/>
          </w:tcPr>
          <w:p w:rsidR="00C55D53" w:rsidRDefault="00C55D53">
            <w:pPr>
              <w:snapToGrid w:val="0"/>
              <w:rPr>
                <w:szCs w:val="20"/>
              </w:rPr>
            </w:pPr>
            <w:r>
              <w:rPr>
                <w:szCs w:val="20"/>
              </w:rPr>
              <w:t>Case #</w:t>
            </w:r>
            <w:r w:rsidR="00967E58">
              <w:rPr>
                <w:szCs w:val="20"/>
              </w:rPr>
              <w:t>3</w:t>
            </w:r>
            <w:r>
              <w:rPr>
                <w:szCs w:val="20"/>
              </w:rPr>
              <w:t xml:space="preserve">, BW#100M, </w:t>
            </w:r>
            <w:r w:rsidR="00984E59">
              <w:rPr>
                <w:rFonts w:eastAsiaTheme="minorEastAsia" w:hint="eastAsia"/>
                <w:szCs w:val="20"/>
                <w:lang w:eastAsia="zh-CN"/>
              </w:rPr>
              <w:t>3.5</w:t>
            </w:r>
            <w:r w:rsidR="00984E59" w:rsidRPr="00A41529">
              <w:rPr>
                <w:szCs w:val="20"/>
              </w:rPr>
              <w:t>GHz</w:t>
            </w:r>
            <w:r>
              <w:rPr>
                <w:szCs w:val="20"/>
              </w:rPr>
              <w:t>, positioning method #RTT+AoA</w:t>
            </w:r>
          </w:p>
        </w:tc>
        <w:tc>
          <w:tcPr>
            <w:tcW w:w="423" w:type="pct"/>
            <w:tcBorders>
              <w:top w:val="single" w:sz="4" w:space="0" w:color="000000"/>
              <w:left w:val="single" w:sz="4" w:space="0" w:color="000000"/>
              <w:bottom w:val="single" w:sz="4" w:space="0" w:color="000000"/>
              <w:right w:val="single" w:sz="4" w:space="0" w:color="000000"/>
            </w:tcBorders>
            <w:vAlign w:val="center"/>
          </w:tcPr>
          <w:p w:rsidR="00C55D53" w:rsidRPr="00A41529" w:rsidRDefault="004A5A3A" w:rsidP="004A056B">
            <w:pPr>
              <w:snapToGrid w:val="0"/>
              <w:rPr>
                <w:rFonts w:eastAsiaTheme="minorEastAsia"/>
                <w:szCs w:val="20"/>
                <w:lang w:eastAsia="zh-CN"/>
              </w:rPr>
            </w:pPr>
            <w:r>
              <w:rPr>
                <w:rFonts w:eastAsiaTheme="minorEastAsia" w:hint="eastAsia"/>
                <w:szCs w:val="20"/>
                <w:lang w:eastAsia="zh-CN"/>
              </w:rPr>
              <w:t>0</w:t>
            </w:r>
            <w:r w:rsidR="00C55D53">
              <w:rPr>
                <w:rFonts w:hint="eastAsia"/>
                <w:szCs w:val="20"/>
              </w:rPr>
              <w:t>.</w:t>
            </w:r>
            <w:r w:rsidR="00C55D53">
              <w:rPr>
                <w:szCs w:val="20"/>
              </w:rPr>
              <w:t>119</w:t>
            </w:r>
          </w:p>
        </w:tc>
        <w:tc>
          <w:tcPr>
            <w:tcW w:w="395" w:type="pct"/>
            <w:tcBorders>
              <w:top w:val="single" w:sz="4" w:space="0" w:color="000000"/>
              <w:left w:val="single" w:sz="4" w:space="0" w:color="000000"/>
              <w:bottom w:val="single" w:sz="4" w:space="0" w:color="000000"/>
              <w:right w:val="single" w:sz="4" w:space="0" w:color="000000"/>
            </w:tcBorders>
            <w:vAlign w:val="center"/>
          </w:tcPr>
          <w:p w:rsidR="00C55D53" w:rsidRPr="00A41529" w:rsidRDefault="004A5A3A" w:rsidP="004A056B">
            <w:pPr>
              <w:snapToGrid w:val="0"/>
              <w:rPr>
                <w:rFonts w:eastAsiaTheme="minorEastAsia"/>
                <w:szCs w:val="20"/>
                <w:lang w:eastAsia="zh-CN"/>
              </w:rPr>
            </w:pPr>
            <w:r>
              <w:rPr>
                <w:rFonts w:eastAsiaTheme="minorEastAsia" w:hint="eastAsia"/>
                <w:szCs w:val="20"/>
                <w:lang w:eastAsia="zh-CN"/>
              </w:rPr>
              <w:t>0</w:t>
            </w:r>
            <w:r w:rsidR="00C55D53">
              <w:rPr>
                <w:rFonts w:hint="eastAsia"/>
                <w:szCs w:val="20"/>
              </w:rPr>
              <w:t>.</w:t>
            </w:r>
            <w:r w:rsidR="00C55D53">
              <w:rPr>
                <w:szCs w:val="20"/>
              </w:rPr>
              <w:t>2</w:t>
            </w:r>
            <w:r>
              <w:rPr>
                <w:rFonts w:eastAsiaTheme="minorEastAsia" w:hint="eastAsia"/>
                <w:szCs w:val="20"/>
                <w:lang w:eastAsia="zh-CN"/>
              </w:rPr>
              <w:t>4</w:t>
            </w:r>
            <w:r w:rsidR="00C55D53">
              <w:rPr>
                <w:szCs w:val="20"/>
              </w:rPr>
              <w:t>5</w:t>
            </w:r>
            <w:r>
              <w:rPr>
                <w:rFonts w:eastAsiaTheme="minorEastAsia" w:hint="eastAsia"/>
                <w:szCs w:val="20"/>
                <w:lang w:eastAsia="zh-CN"/>
              </w:rPr>
              <w:t>0</w:t>
            </w:r>
          </w:p>
        </w:tc>
        <w:tc>
          <w:tcPr>
            <w:tcW w:w="371" w:type="pct"/>
            <w:tcBorders>
              <w:top w:val="single" w:sz="4" w:space="0" w:color="000000"/>
              <w:left w:val="single" w:sz="4" w:space="0" w:color="000000"/>
              <w:bottom w:val="single" w:sz="4" w:space="0" w:color="000000"/>
              <w:right w:val="single" w:sz="4" w:space="0" w:color="000000"/>
            </w:tcBorders>
            <w:vAlign w:val="center"/>
          </w:tcPr>
          <w:p w:rsidR="00C55D53" w:rsidRDefault="004A5A3A" w:rsidP="004A056B">
            <w:pPr>
              <w:snapToGrid w:val="0"/>
              <w:rPr>
                <w:szCs w:val="20"/>
              </w:rPr>
            </w:pPr>
            <w:r>
              <w:rPr>
                <w:rFonts w:eastAsiaTheme="minorEastAsia" w:hint="eastAsia"/>
                <w:szCs w:val="20"/>
                <w:lang w:eastAsia="zh-CN"/>
              </w:rPr>
              <w:t>0</w:t>
            </w:r>
            <w:r w:rsidR="00C55D53">
              <w:rPr>
                <w:szCs w:val="20"/>
              </w:rPr>
              <w:t>.</w:t>
            </w:r>
            <w:r>
              <w:rPr>
                <w:rFonts w:eastAsiaTheme="minorEastAsia" w:hint="eastAsia"/>
                <w:szCs w:val="20"/>
                <w:lang w:eastAsia="zh-CN"/>
              </w:rPr>
              <w:t>5</w:t>
            </w:r>
            <w:r w:rsidR="00C55D53">
              <w:rPr>
                <w:szCs w:val="20"/>
              </w:rPr>
              <w:t>572</w:t>
            </w:r>
          </w:p>
        </w:tc>
        <w:tc>
          <w:tcPr>
            <w:tcW w:w="371" w:type="pct"/>
            <w:tcBorders>
              <w:top w:val="single" w:sz="4" w:space="0" w:color="000000"/>
              <w:left w:val="single" w:sz="4" w:space="0" w:color="000000"/>
              <w:bottom w:val="single" w:sz="4" w:space="0" w:color="000000"/>
              <w:right w:val="single" w:sz="4" w:space="0" w:color="000000"/>
            </w:tcBorders>
            <w:vAlign w:val="center"/>
          </w:tcPr>
          <w:p w:rsidR="00C55D53" w:rsidRPr="00A41529" w:rsidRDefault="004A5A3A" w:rsidP="004A056B">
            <w:pPr>
              <w:snapToGrid w:val="0"/>
              <w:rPr>
                <w:rFonts w:eastAsiaTheme="minorEastAsia"/>
                <w:szCs w:val="20"/>
                <w:lang w:eastAsia="zh-CN"/>
              </w:rPr>
            </w:pPr>
            <w:r>
              <w:rPr>
                <w:rFonts w:eastAsiaTheme="minorEastAsia" w:hint="eastAsia"/>
                <w:szCs w:val="20"/>
                <w:lang w:eastAsia="zh-CN"/>
              </w:rPr>
              <w:t>0.7594</w:t>
            </w:r>
          </w:p>
        </w:tc>
        <w:tc>
          <w:tcPr>
            <w:tcW w:w="1264" w:type="pct"/>
            <w:tcBorders>
              <w:top w:val="single" w:sz="4" w:space="0" w:color="000000"/>
              <w:left w:val="single" w:sz="4" w:space="0" w:color="000000"/>
              <w:bottom w:val="single" w:sz="4" w:space="0" w:color="000000"/>
              <w:right w:val="single" w:sz="4" w:space="0" w:color="000000"/>
            </w:tcBorders>
            <w:vAlign w:val="center"/>
          </w:tcPr>
          <w:p w:rsidR="00C55D53" w:rsidRPr="00A41529" w:rsidRDefault="004A5A3A" w:rsidP="004A056B">
            <w:pPr>
              <w:snapToGrid w:val="0"/>
              <w:rPr>
                <w:rFonts w:eastAsiaTheme="minorEastAsia"/>
                <w:szCs w:val="20"/>
                <w:lang w:eastAsia="zh-CN"/>
              </w:rPr>
            </w:pPr>
            <w:r>
              <w:rPr>
                <w:rFonts w:eastAsiaTheme="minorEastAsia" w:hint="eastAsia"/>
                <w:szCs w:val="20"/>
                <w:lang w:eastAsia="zh-CN"/>
              </w:rPr>
              <w:t>Yes</w:t>
            </w:r>
          </w:p>
        </w:tc>
        <w:tc>
          <w:tcPr>
            <w:tcW w:w="1150"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No</w:t>
            </w:r>
          </w:p>
          <w:p w:rsidR="00C55D53" w:rsidRDefault="00C02EAD" w:rsidP="00877547">
            <w:pPr>
              <w:snapToGrid w:val="0"/>
              <w:rPr>
                <w:szCs w:val="20"/>
              </w:rPr>
            </w:pPr>
            <w:r>
              <w:rPr>
                <w:rFonts w:eastAsiaTheme="minorEastAsia" w:hint="eastAsia"/>
                <w:szCs w:val="20"/>
                <w:lang w:eastAsia="zh-CN"/>
              </w:rPr>
              <w:t>71</w:t>
            </w:r>
            <w:r w:rsidR="00C55D53">
              <w:rPr>
                <w:szCs w:val="20"/>
              </w:rPr>
              <w:t>% of UEs satisfying the target positioning accuracy requirement</w:t>
            </w:r>
          </w:p>
        </w:tc>
      </w:tr>
    </w:tbl>
    <w:p w:rsidR="007602A7" w:rsidRDefault="007602A7" w:rsidP="000E23E6">
      <w:pPr>
        <w:spacing w:beforeLines="50" w:before="120"/>
        <w:rPr>
          <w:rFonts w:eastAsiaTheme="minorEastAsia"/>
          <w:lang w:eastAsia="zh-CN"/>
        </w:rPr>
      </w:pPr>
    </w:p>
    <w:p w:rsidR="00B62113" w:rsidRDefault="00B62113" w:rsidP="00B62113">
      <w:pPr>
        <w:snapToGrid w:val="0"/>
        <w:spacing w:before="180"/>
        <w:jc w:val="center"/>
        <w:rPr>
          <w:szCs w:val="20"/>
        </w:rPr>
      </w:pPr>
      <w:r>
        <w:rPr>
          <w:szCs w:val="20"/>
        </w:rPr>
        <w:t>Table 1</w:t>
      </w:r>
      <w:r>
        <w:rPr>
          <w:rFonts w:eastAsiaTheme="minorEastAsia" w:hint="eastAsia"/>
          <w:szCs w:val="20"/>
          <w:lang w:eastAsia="zh-CN"/>
        </w:rPr>
        <w:t>3</w:t>
      </w:r>
      <w:r>
        <w:rPr>
          <w:szCs w:val="20"/>
        </w:rPr>
        <w:t xml:space="preserve">. Simulation results for </w:t>
      </w:r>
      <w:r>
        <w:rPr>
          <w:rFonts w:hint="eastAsia"/>
          <w:b/>
          <w:szCs w:val="20"/>
        </w:rPr>
        <w:t>highway</w:t>
      </w:r>
      <w:r>
        <w:rPr>
          <w:szCs w:val="20"/>
        </w:rPr>
        <w:t xml:space="preserve"> for </w:t>
      </w:r>
      <w:r>
        <w:rPr>
          <w:b/>
          <w:szCs w:val="20"/>
        </w:rPr>
        <w:t>relative</w:t>
      </w:r>
      <w:r>
        <w:rPr>
          <w:szCs w:val="20"/>
        </w:rPr>
        <w:t xml:space="preserve"> positioning (</w:t>
      </w:r>
      <w:r>
        <w:rPr>
          <w:b/>
          <w:szCs w:val="20"/>
        </w:rPr>
        <w:t>X</w:t>
      </w:r>
      <w:r>
        <w:rPr>
          <w:szCs w:val="20"/>
        </w:rPr>
        <w:t>=</w:t>
      </w:r>
      <w:r>
        <w:rPr>
          <w:rFonts w:hint="eastAsia"/>
          <w:szCs w:val="20"/>
        </w:rPr>
        <w:t>100</w:t>
      </w:r>
      <w:r>
        <w:rPr>
          <w:szCs w:val="20"/>
        </w:rPr>
        <w:t xml:space="preserve">m) - </w:t>
      </w:r>
      <w:r>
        <w:rPr>
          <w:b/>
          <w:szCs w:val="20"/>
        </w:rPr>
        <w:t>horizontal</w:t>
      </w:r>
      <w:r>
        <w:rPr>
          <w:szCs w:val="20"/>
        </w:rPr>
        <w:t xml:space="preserve"> accuracy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4"/>
        <w:gridCol w:w="850"/>
        <w:gridCol w:w="707"/>
        <w:gridCol w:w="711"/>
        <w:gridCol w:w="707"/>
        <w:gridCol w:w="2409"/>
        <w:gridCol w:w="2192"/>
      </w:tblGrid>
      <w:tr w:rsidR="00B62113" w:rsidTr="00CF6F98">
        <w:trPr>
          <w:trHeight w:val="262"/>
          <w:jc w:val="center"/>
        </w:trPr>
        <w:tc>
          <w:tcPr>
            <w:tcW w:w="1025"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C</w:t>
            </w:r>
            <w:r>
              <w:rPr>
                <w:szCs w:val="20"/>
              </w:rPr>
              <w:t>ase ID and brief description</w:t>
            </w:r>
          </w:p>
        </w:tc>
        <w:tc>
          <w:tcPr>
            <w:tcW w:w="446"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50%</w:t>
            </w:r>
          </w:p>
        </w:tc>
        <w:tc>
          <w:tcPr>
            <w:tcW w:w="37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67%</w:t>
            </w:r>
          </w:p>
        </w:tc>
        <w:tc>
          <w:tcPr>
            <w:tcW w:w="373"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80%</w:t>
            </w:r>
          </w:p>
        </w:tc>
        <w:tc>
          <w:tcPr>
            <w:tcW w:w="37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90%</w:t>
            </w:r>
          </w:p>
        </w:tc>
        <w:tc>
          <w:tcPr>
            <w:tcW w:w="1264"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Whether meet the requirement </w:t>
            </w:r>
            <w:r>
              <w:rPr>
                <w:rFonts w:hint="eastAsia"/>
                <w:szCs w:val="20"/>
              </w:rPr>
              <w:t>of</w:t>
            </w:r>
            <w:r>
              <w:rPr>
                <w:szCs w:val="20"/>
              </w:rPr>
              <w:t xml:space="preserve"> set A</w:t>
            </w:r>
          </w:p>
        </w:tc>
        <w:tc>
          <w:tcPr>
            <w:tcW w:w="1150"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B62113" w:rsidTr="00CF6F98">
        <w:trPr>
          <w:trHeight w:val="523"/>
          <w:jc w:val="center"/>
        </w:trPr>
        <w:tc>
          <w:tcPr>
            <w:tcW w:w="1025"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#1, BW#20M, </w:t>
            </w:r>
            <w:r w:rsidR="00984E59">
              <w:rPr>
                <w:rFonts w:eastAsiaTheme="minorEastAsia" w:hint="eastAsia"/>
                <w:szCs w:val="20"/>
                <w:lang w:eastAsia="zh-CN"/>
              </w:rPr>
              <w:t>6</w:t>
            </w:r>
            <w:r w:rsidR="00984E59" w:rsidRPr="00A41529">
              <w:rPr>
                <w:szCs w:val="20"/>
              </w:rPr>
              <w:t>GHz</w:t>
            </w:r>
            <w:r>
              <w:rPr>
                <w:szCs w:val="20"/>
              </w:rPr>
              <w:t>, positioning method #RTT+AoA</w:t>
            </w:r>
          </w:p>
        </w:tc>
        <w:tc>
          <w:tcPr>
            <w:tcW w:w="446"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1.739</w:t>
            </w:r>
          </w:p>
        </w:tc>
        <w:tc>
          <w:tcPr>
            <w:tcW w:w="37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2.932</w:t>
            </w:r>
          </w:p>
        </w:tc>
        <w:tc>
          <w:tcPr>
            <w:tcW w:w="373"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4.504</w:t>
            </w:r>
          </w:p>
        </w:tc>
        <w:tc>
          <w:tcPr>
            <w:tcW w:w="37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7.27</w:t>
            </w:r>
          </w:p>
        </w:tc>
        <w:tc>
          <w:tcPr>
            <w:tcW w:w="1264"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rFonts w:hint="eastAsia"/>
                <w:szCs w:val="20"/>
              </w:rPr>
              <w:t>44</w:t>
            </w:r>
            <w:r>
              <w:rPr>
                <w:szCs w:val="20"/>
              </w:rPr>
              <w:t>% of UEs satisfying the target positioning accuracy requirement</w:t>
            </w:r>
          </w:p>
        </w:tc>
        <w:tc>
          <w:tcPr>
            <w:tcW w:w="1150"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szCs w:val="20"/>
              </w:rPr>
              <w:t>1</w:t>
            </w:r>
            <w:r>
              <w:rPr>
                <w:rFonts w:hint="eastAsia"/>
                <w:szCs w:val="20"/>
              </w:rPr>
              <w:t>6</w:t>
            </w:r>
            <w:r>
              <w:rPr>
                <w:szCs w:val="20"/>
              </w:rPr>
              <w:t>% of UEs satisfying the target positioning accuracy requirement</w:t>
            </w:r>
          </w:p>
        </w:tc>
      </w:tr>
      <w:tr w:rsidR="00B62113" w:rsidTr="00CF6F98">
        <w:trPr>
          <w:trHeight w:val="90"/>
          <w:jc w:val="center"/>
        </w:trPr>
        <w:tc>
          <w:tcPr>
            <w:tcW w:w="1025"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#2, BW#40M, </w:t>
            </w:r>
            <w:r w:rsidR="00984E59">
              <w:rPr>
                <w:rFonts w:eastAsiaTheme="minorEastAsia" w:hint="eastAsia"/>
                <w:szCs w:val="20"/>
                <w:lang w:eastAsia="zh-CN"/>
              </w:rPr>
              <w:t>6</w:t>
            </w:r>
            <w:r w:rsidR="00984E59" w:rsidRPr="00A41529">
              <w:rPr>
                <w:szCs w:val="20"/>
              </w:rPr>
              <w:t>GHz</w:t>
            </w:r>
            <w:r>
              <w:rPr>
                <w:szCs w:val="20"/>
              </w:rPr>
              <w:t>, positioning method #RTT+AoA</w:t>
            </w:r>
          </w:p>
        </w:tc>
        <w:tc>
          <w:tcPr>
            <w:tcW w:w="446"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1.325</w:t>
            </w:r>
          </w:p>
        </w:tc>
        <w:tc>
          <w:tcPr>
            <w:tcW w:w="37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2.154</w:t>
            </w:r>
          </w:p>
        </w:tc>
        <w:tc>
          <w:tcPr>
            <w:tcW w:w="373"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3.385</w:t>
            </w:r>
          </w:p>
        </w:tc>
        <w:tc>
          <w:tcPr>
            <w:tcW w:w="37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5.231</w:t>
            </w:r>
          </w:p>
        </w:tc>
        <w:tc>
          <w:tcPr>
            <w:tcW w:w="1264"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szCs w:val="20"/>
              </w:rPr>
              <w:t>5</w:t>
            </w:r>
            <w:r>
              <w:rPr>
                <w:rFonts w:hint="eastAsia"/>
                <w:szCs w:val="20"/>
              </w:rPr>
              <w:t>4</w:t>
            </w:r>
            <w:r>
              <w:rPr>
                <w:szCs w:val="20"/>
              </w:rPr>
              <w:t>% of UEs satisfying the target positioning accuracy requirement</w:t>
            </w:r>
          </w:p>
        </w:tc>
        <w:tc>
          <w:tcPr>
            <w:tcW w:w="1150"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rFonts w:hint="eastAsia"/>
                <w:szCs w:val="20"/>
              </w:rPr>
              <w:t>23.5</w:t>
            </w:r>
            <w:r>
              <w:rPr>
                <w:szCs w:val="20"/>
              </w:rPr>
              <w:t>% of UEs satisfying the target positioning accuracy requirement</w:t>
            </w:r>
          </w:p>
        </w:tc>
      </w:tr>
      <w:tr w:rsidR="00B62113" w:rsidTr="00CF6F98">
        <w:trPr>
          <w:trHeight w:val="523"/>
          <w:jc w:val="center"/>
        </w:trPr>
        <w:tc>
          <w:tcPr>
            <w:tcW w:w="1025"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#3, BW#100M, </w:t>
            </w:r>
            <w:r w:rsidR="00984E59">
              <w:rPr>
                <w:rFonts w:eastAsiaTheme="minorEastAsia" w:hint="eastAsia"/>
                <w:szCs w:val="20"/>
                <w:lang w:eastAsia="zh-CN"/>
              </w:rPr>
              <w:t>6</w:t>
            </w:r>
            <w:r w:rsidR="00984E59" w:rsidRPr="00A41529">
              <w:rPr>
                <w:szCs w:val="20"/>
              </w:rPr>
              <w:t>GHz</w:t>
            </w:r>
            <w:r>
              <w:rPr>
                <w:szCs w:val="20"/>
              </w:rPr>
              <w:t>, positioning method #RTT+AoA</w:t>
            </w:r>
          </w:p>
        </w:tc>
        <w:tc>
          <w:tcPr>
            <w:tcW w:w="446"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0.8705</w:t>
            </w:r>
          </w:p>
        </w:tc>
        <w:tc>
          <w:tcPr>
            <w:tcW w:w="37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1.5</w:t>
            </w:r>
          </w:p>
        </w:tc>
        <w:tc>
          <w:tcPr>
            <w:tcW w:w="373"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2.891</w:t>
            </w:r>
          </w:p>
        </w:tc>
        <w:tc>
          <w:tcPr>
            <w:tcW w:w="37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4.467</w:t>
            </w:r>
          </w:p>
        </w:tc>
        <w:tc>
          <w:tcPr>
            <w:tcW w:w="1264"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szCs w:val="20"/>
              </w:rPr>
              <w:t>6</w:t>
            </w:r>
            <w:r>
              <w:rPr>
                <w:rFonts w:hint="eastAsia"/>
                <w:szCs w:val="20"/>
              </w:rPr>
              <w:t>7</w:t>
            </w:r>
            <w:r>
              <w:rPr>
                <w:szCs w:val="20"/>
              </w:rPr>
              <w:t>% of UEs satisfying the target positioning accuracy requirement</w:t>
            </w:r>
          </w:p>
        </w:tc>
        <w:tc>
          <w:tcPr>
            <w:tcW w:w="1150"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szCs w:val="20"/>
              </w:rPr>
              <w:t>35% of UEs satisfying the target positioning accuracy requirement</w:t>
            </w:r>
          </w:p>
        </w:tc>
      </w:tr>
    </w:tbl>
    <w:p w:rsidR="00B62113" w:rsidRDefault="00B62113" w:rsidP="00B62113"/>
    <w:p w:rsidR="00B62113" w:rsidRDefault="00B62113" w:rsidP="00B62113">
      <w:pPr>
        <w:snapToGrid w:val="0"/>
        <w:spacing w:before="180"/>
        <w:jc w:val="center"/>
        <w:rPr>
          <w:szCs w:val="20"/>
        </w:rPr>
      </w:pPr>
      <w:r>
        <w:rPr>
          <w:szCs w:val="20"/>
        </w:rPr>
        <w:t>Table 1</w:t>
      </w:r>
      <w:r>
        <w:rPr>
          <w:rFonts w:eastAsiaTheme="minorEastAsia" w:hint="eastAsia"/>
          <w:szCs w:val="20"/>
          <w:lang w:eastAsia="zh-CN"/>
        </w:rPr>
        <w:t>4</w:t>
      </w:r>
      <w:r>
        <w:rPr>
          <w:szCs w:val="20"/>
        </w:rPr>
        <w:t xml:space="preserve">. Simulation results for </w:t>
      </w:r>
      <w:r>
        <w:rPr>
          <w:rFonts w:hint="eastAsia"/>
          <w:b/>
          <w:szCs w:val="20"/>
        </w:rPr>
        <w:t>highway</w:t>
      </w:r>
      <w:r>
        <w:rPr>
          <w:szCs w:val="20"/>
        </w:rPr>
        <w:t xml:space="preserve"> for </w:t>
      </w:r>
      <w:r>
        <w:rPr>
          <w:b/>
          <w:szCs w:val="20"/>
        </w:rPr>
        <w:t>relative</w:t>
      </w:r>
      <w:r>
        <w:rPr>
          <w:szCs w:val="20"/>
        </w:rPr>
        <w:t xml:space="preserve"> positioning (</w:t>
      </w:r>
      <w:r>
        <w:rPr>
          <w:b/>
          <w:szCs w:val="20"/>
        </w:rPr>
        <w:t>X</w:t>
      </w:r>
      <w:r>
        <w:rPr>
          <w:szCs w:val="20"/>
        </w:rPr>
        <w:t>=</w:t>
      </w:r>
      <w:r>
        <w:rPr>
          <w:rFonts w:hint="eastAsia"/>
          <w:szCs w:val="20"/>
        </w:rPr>
        <w:t>150</w:t>
      </w:r>
      <w:r>
        <w:rPr>
          <w:szCs w:val="20"/>
        </w:rPr>
        <w:t xml:space="preserve">m) - </w:t>
      </w:r>
      <w:r>
        <w:rPr>
          <w:b/>
          <w:szCs w:val="20"/>
        </w:rPr>
        <w:t>horizontal</w:t>
      </w:r>
      <w:r>
        <w:rPr>
          <w:szCs w:val="20"/>
        </w:rPr>
        <w:t xml:space="preserve"> accuracy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54"/>
        <w:gridCol w:w="745"/>
        <w:gridCol w:w="745"/>
        <w:gridCol w:w="745"/>
        <w:gridCol w:w="745"/>
        <w:gridCol w:w="2249"/>
        <w:gridCol w:w="2247"/>
      </w:tblGrid>
      <w:tr w:rsidR="00B62113" w:rsidTr="00CF6F98">
        <w:trPr>
          <w:trHeight w:val="262"/>
          <w:jc w:val="center"/>
        </w:trPr>
        <w:tc>
          <w:tcPr>
            <w:tcW w:w="1077"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C</w:t>
            </w:r>
            <w:r>
              <w:rPr>
                <w:szCs w:val="20"/>
              </w:rPr>
              <w:t>ase ID and brief description</w:t>
            </w:r>
          </w:p>
        </w:tc>
        <w:tc>
          <w:tcPr>
            <w:tcW w:w="39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50%</w:t>
            </w:r>
          </w:p>
        </w:tc>
        <w:tc>
          <w:tcPr>
            <w:tcW w:w="39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67%</w:t>
            </w:r>
          </w:p>
        </w:tc>
        <w:tc>
          <w:tcPr>
            <w:tcW w:w="39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80%</w:t>
            </w:r>
          </w:p>
        </w:tc>
        <w:tc>
          <w:tcPr>
            <w:tcW w:w="39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90%</w:t>
            </w:r>
          </w:p>
        </w:tc>
        <w:tc>
          <w:tcPr>
            <w:tcW w:w="1180"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Whether meet the requirement </w:t>
            </w:r>
            <w:r>
              <w:rPr>
                <w:rFonts w:hint="eastAsia"/>
                <w:szCs w:val="20"/>
              </w:rPr>
              <w:t>of</w:t>
            </w:r>
            <w:r>
              <w:rPr>
                <w:szCs w:val="20"/>
              </w:rPr>
              <w:t xml:space="preserve"> set A</w:t>
            </w:r>
          </w:p>
        </w:tc>
        <w:tc>
          <w:tcPr>
            <w:tcW w:w="1180"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B62113" w:rsidTr="00CF6F98">
        <w:trPr>
          <w:trHeight w:val="523"/>
          <w:jc w:val="center"/>
        </w:trPr>
        <w:tc>
          <w:tcPr>
            <w:tcW w:w="1077"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#1, BW#20M, </w:t>
            </w:r>
            <w:r w:rsidR="00984E59">
              <w:rPr>
                <w:rFonts w:eastAsiaTheme="minorEastAsia" w:hint="eastAsia"/>
                <w:szCs w:val="20"/>
                <w:lang w:eastAsia="zh-CN"/>
              </w:rPr>
              <w:t>6</w:t>
            </w:r>
            <w:r w:rsidR="00984E59" w:rsidRPr="00A41529">
              <w:rPr>
                <w:szCs w:val="20"/>
              </w:rPr>
              <w:t>GHz</w:t>
            </w:r>
            <w:r>
              <w:rPr>
                <w:szCs w:val="20"/>
              </w:rPr>
              <w:t>, positioning method #RTT+AoA</w:t>
            </w:r>
          </w:p>
        </w:tc>
        <w:tc>
          <w:tcPr>
            <w:tcW w:w="39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2.175</w:t>
            </w:r>
          </w:p>
        </w:tc>
        <w:tc>
          <w:tcPr>
            <w:tcW w:w="39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3.57</w:t>
            </w:r>
          </w:p>
        </w:tc>
        <w:tc>
          <w:tcPr>
            <w:tcW w:w="39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5.7</w:t>
            </w:r>
          </w:p>
        </w:tc>
        <w:tc>
          <w:tcPr>
            <w:tcW w:w="39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9.613</w:t>
            </w:r>
          </w:p>
        </w:tc>
        <w:tc>
          <w:tcPr>
            <w:tcW w:w="1180"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rFonts w:hint="eastAsia"/>
                <w:szCs w:val="20"/>
              </w:rPr>
              <w:t>38.6</w:t>
            </w:r>
            <w:r>
              <w:rPr>
                <w:szCs w:val="20"/>
              </w:rPr>
              <w:t>% of UEs satisfying the target positioning accuracy requirement</w:t>
            </w:r>
          </w:p>
        </w:tc>
        <w:tc>
          <w:tcPr>
            <w:tcW w:w="1180"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szCs w:val="20"/>
              </w:rPr>
              <w:t>1</w:t>
            </w:r>
            <w:r>
              <w:rPr>
                <w:rFonts w:hint="eastAsia"/>
                <w:szCs w:val="20"/>
              </w:rPr>
              <w:t>2.7</w:t>
            </w:r>
            <w:r>
              <w:rPr>
                <w:szCs w:val="20"/>
              </w:rPr>
              <w:t>% of UEs satisfying the target positioning accuracy requirement</w:t>
            </w:r>
          </w:p>
        </w:tc>
      </w:tr>
      <w:tr w:rsidR="00B62113" w:rsidTr="00CF6F98">
        <w:trPr>
          <w:trHeight w:val="1373"/>
          <w:jc w:val="center"/>
        </w:trPr>
        <w:tc>
          <w:tcPr>
            <w:tcW w:w="1077"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#2, BW#40M, </w:t>
            </w:r>
            <w:r w:rsidR="00984E59">
              <w:rPr>
                <w:rFonts w:eastAsiaTheme="minorEastAsia" w:hint="eastAsia"/>
                <w:szCs w:val="20"/>
                <w:lang w:eastAsia="zh-CN"/>
              </w:rPr>
              <w:t>6</w:t>
            </w:r>
            <w:r w:rsidR="00984E59" w:rsidRPr="00A41529">
              <w:rPr>
                <w:szCs w:val="20"/>
              </w:rPr>
              <w:t>GHz</w:t>
            </w:r>
            <w:r>
              <w:rPr>
                <w:szCs w:val="20"/>
              </w:rPr>
              <w:t>, positioning method #RTT+AoA</w:t>
            </w:r>
          </w:p>
        </w:tc>
        <w:tc>
          <w:tcPr>
            <w:tcW w:w="39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1.628</w:t>
            </w:r>
          </w:p>
        </w:tc>
        <w:tc>
          <w:tcPr>
            <w:tcW w:w="39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2.815</w:t>
            </w:r>
          </w:p>
        </w:tc>
        <w:tc>
          <w:tcPr>
            <w:tcW w:w="39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4.617</w:t>
            </w:r>
          </w:p>
        </w:tc>
        <w:tc>
          <w:tcPr>
            <w:tcW w:w="39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7.474</w:t>
            </w:r>
          </w:p>
        </w:tc>
        <w:tc>
          <w:tcPr>
            <w:tcW w:w="1180"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rFonts w:hint="eastAsia"/>
                <w:szCs w:val="20"/>
              </w:rPr>
              <w:t>48</w:t>
            </w:r>
            <w:r>
              <w:rPr>
                <w:szCs w:val="20"/>
              </w:rPr>
              <w:t>% of UEs satisfying the target positioning accuracy requirement</w:t>
            </w:r>
          </w:p>
        </w:tc>
        <w:tc>
          <w:tcPr>
            <w:tcW w:w="1180"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rFonts w:hint="eastAsia"/>
                <w:szCs w:val="20"/>
              </w:rPr>
              <w:t>19</w:t>
            </w:r>
            <w:r>
              <w:rPr>
                <w:szCs w:val="20"/>
              </w:rPr>
              <w:t>% of UEs satisfying the target positioning accuracy requirement</w:t>
            </w:r>
          </w:p>
        </w:tc>
      </w:tr>
      <w:tr w:rsidR="00B62113" w:rsidTr="00CF6F98">
        <w:trPr>
          <w:trHeight w:val="523"/>
          <w:jc w:val="center"/>
        </w:trPr>
        <w:tc>
          <w:tcPr>
            <w:tcW w:w="1077"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#3, BW#100M, </w:t>
            </w:r>
            <w:r w:rsidR="00984E59">
              <w:rPr>
                <w:rFonts w:eastAsiaTheme="minorEastAsia" w:hint="eastAsia"/>
                <w:szCs w:val="20"/>
                <w:lang w:eastAsia="zh-CN"/>
              </w:rPr>
              <w:t>6</w:t>
            </w:r>
            <w:r w:rsidR="00984E59" w:rsidRPr="00A41529">
              <w:rPr>
                <w:szCs w:val="20"/>
              </w:rPr>
              <w:t>GHz</w:t>
            </w:r>
            <w:r>
              <w:rPr>
                <w:szCs w:val="20"/>
              </w:rPr>
              <w:t>, positioning method #RTT+AoA</w:t>
            </w:r>
          </w:p>
        </w:tc>
        <w:tc>
          <w:tcPr>
            <w:tcW w:w="39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1.</w:t>
            </w:r>
            <w:r>
              <w:rPr>
                <w:szCs w:val="20"/>
              </w:rPr>
              <w:t>119</w:t>
            </w:r>
          </w:p>
        </w:tc>
        <w:tc>
          <w:tcPr>
            <w:tcW w:w="39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2.</w:t>
            </w:r>
            <w:r>
              <w:rPr>
                <w:szCs w:val="20"/>
              </w:rPr>
              <w:t>25</w:t>
            </w:r>
          </w:p>
        </w:tc>
        <w:tc>
          <w:tcPr>
            <w:tcW w:w="39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3.572</w:t>
            </w:r>
          </w:p>
        </w:tc>
        <w:tc>
          <w:tcPr>
            <w:tcW w:w="39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6.197</w:t>
            </w:r>
          </w:p>
        </w:tc>
        <w:tc>
          <w:tcPr>
            <w:tcW w:w="1180"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szCs w:val="20"/>
              </w:rPr>
              <w:t>57% of UEs satisfying the target positioning accuracy requirement</w:t>
            </w:r>
          </w:p>
        </w:tc>
        <w:tc>
          <w:tcPr>
            <w:tcW w:w="1180"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szCs w:val="20"/>
              </w:rPr>
              <w:t>29% of UEs satisfying the target positioning accuracy requirement</w:t>
            </w:r>
          </w:p>
        </w:tc>
      </w:tr>
    </w:tbl>
    <w:p w:rsidR="00B62113" w:rsidRDefault="00B62113" w:rsidP="000E23E6">
      <w:pPr>
        <w:spacing w:beforeLines="50" w:before="120"/>
        <w:rPr>
          <w:rFonts w:eastAsiaTheme="minorEastAsia"/>
          <w:lang w:eastAsia="zh-CN"/>
        </w:rPr>
      </w:pPr>
      <w:r>
        <w:rPr>
          <w:rFonts w:eastAsiaTheme="minorEastAsia"/>
          <w:lang w:eastAsia="zh-CN"/>
        </w:rPr>
        <w:t>As the relative positioning method is based on RTT+AoA, the value of X and angle result will mainly affect the performance. When the value of X</w:t>
      </w:r>
      <w:r>
        <w:rPr>
          <w:rFonts w:eastAsiaTheme="minorEastAsia" w:hint="eastAsia"/>
          <w:lang w:eastAsia="zh-CN"/>
        </w:rPr>
        <w:t xml:space="preserve"> </w:t>
      </w:r>
      <w:r>
        <w:rPr>
          <w:rFonts w:eastAsiaTheme="minorEastAsia"/>
          <w:lang w:eastAsia="zh-CN"/>
        </w:rPr>
        <w:t>is larger, the relative positioning accuracy is lower.</w:t>
      </w:r>
    </w:p>
    <w:p w:rsidR="000C4958" w:rsidRPr="004108B2" w:rsidRDefault="000C4958" w:rsidP="000E23E6">
      <w:pPr>
        <w:spacing w:beforeLines="50" w:before="120"/>
        <w:rPr>
          <w:rFonts w:eastAsiaTheme="minorEastAsia"/>
          <w:b/>
          <w:lang w:eastAsia="zh-CN"/>
        </w:rPr>
      </w:pPr>
      <w:r>
        <w:rPr>
          <w:rFonts w:eastAsiaTheme="minorEastAsia" w:hint="eastAsia"/>
          <w:b/>
          <w:lang w:eastAsia="zh-CN"/>
        </w:rPr>
        <w:t xml:space="preserve">Observation 11: </w:t>
      </w:r>
      <w:r w:rsidRPr="004108B2">
        <w:rPr>
          <w:rFonts w:eastAsiaTheme="minorEastAsia"/>
          <w:b/>
          <w:lang w:eastAsia="zh-CN"/>
        </w:rPr>
        <w:t xml:space="preserve">For highway scenario, the relative positioning accuracy in horizontal can reach </w:t>
      </w:r>
      <w:r>
        <w:rPr>
          <w:rFonts w:eastAsiaTheme="minorEastAsia" w:hint="eastAsia"/>
          <w:b/>
          <w:lang w:eastAsia="zh-CN"/>
        </w:rPr>
        <w:t>0.7594</w:t>
      </w:r>
      <w:r w:rsidRPr="004108B2">
        <w:rPr>
          <w:rFonts w:eastAsiaTheme="minorEastAsia"/>
          <w:b/>
          <w:lang w:eastAsia="zh-CN"/>
        </w:rPr>
        <w:t xml:space="preserve"> m for 90% UEs under </w:t>
      </w:r>
      <w:r>
        <w:rPr>
          <w:rFonts w:eastAsiaTheme="minorEastAsia" w:hint="eastAsia"/>
          <w:b/>
          <w:lang w:eastAsia="zh-CN"/>
        </w:rPr>
        <w:t>100</w:t>
      </w:r>
      <w:r w:rsidRPr="004108B2">
        <w:rPr>
          <w:rFonts w:eastAsiaTheme="minorEastAsia"/>
          <w:b/>
          <w:lang w:eastAsia="zh-CN"/>
        </w:rPr>
        <w:t>MHz bandwidth.</w:t>
      </w:r>
    </w:p>
    <w:p w:rsidR="000C4958" w:rsidRDefault="000C4958" w:rsidP="000E23E6">
      <w:pPr>
        <w:spacing w:beforeLines="50" w:before="120"/>
        <w:rPr>
          <w:rFonts w:eastAsiaTheme="minorEastAsia"/>
          <w:b/>
          <w:lang w:eastAsia="zh-CN"/>
        </w:rPr>
      </w:pPr>
      <w:r>
        <w:rPr>
          <w:rFonts w:eastAsiaTheme="minorEastAsia" w:hint="eastAsia"/>
          <w:b/>
          <w:lang w:eastAsia="zh-CN"/>
        </w:rPr>
        <w:t xml:space="preserve">Observation 12: </w:t>
      </w:r>
      <w:r w:rsidRPr="004108B2">
        <w:rPr>
          <w:rFonts w:eastAsiaTheme="minorEastAsia"/>
          <w:b/>
          <w:lang w:eastAsia="zh-CN"/>
        </w:rPr>
        <w:t xml:space="preserve">The positioning errors in highway scenario can satisfy the requirements of Set A under </w:t>
      </w:r>
      <w:r>
        <w:rPr>
          <w:rFonts w:eastAsiaTheme="minorEastAsia" w:hint="eastAsia"/>
          <w:b/>
          <w:lang w:eastAsia="zh-CN"/>
        </w:rPr>
        <w:t>100</w:t>
      </w:r>
      <w:r w:rsidRPr="004108B2">
        <w:rPr>
          <w:rFonts w:eastAsiaTheme="minorEastAsia"/>
          <w:b/>
          <w:lang w:eastAsia="zh-CN"/>
        </w:rPr>
        <w:t>MHz bandwidth (1.5m@ 90% CDF UE), but cannot satisfy Set B (0.5m@ 90% CDF UE).</w:t>
      </w:r>
    </w:p>
    <w:p w:rsidR="00B62113" w:rsidRPr="00B62113" w:rsidRDefault="00B62113" w:rsidP="000E23E6">
      <w:pPr>
        <w:spacing w:beforeLines="50" w:before="120"/>
        <w:rPr>
          <w:rFonts w:eastAsiaTheme="minorEastAsia"/>
          <w:b/>
          <w:lang w:eastAsia="zh-CN"/>
        </w:rPr>
      </w:pPr>
    </w:p>
    <w:p w:rsidR="00756D6F" w:rsidRPr="00F2182C" w:rsidRDefault="00756D6F" w:rsidP="00F2182C">
      <w:pPr>
        <w:pStyle w:val="3"/>
        <w:rPr>
          <w:rFonts w:eastAsiaTheme="minorEastAsia"/>
          <w:lang w:eastAsia="zh-CN"/>
        </w:rPr>
      </w:pPr>
      <w:r>
        <w:rPr>
          <w:rFonts w:eastAsiaTheme="minorEastAsia" w:hint="eastAsia"/>
          <w:lang w:eastAsia="zh-CN"/>
        </w:rPr>
        <w:lastRenderedPageBreak/>
        <w:t>R</w:t>
      </w:r>
      <w:r>
        <w:rPr>
          <w:rFonts w:eastAsiaTheme="minorEastAsia"/>
          <w:lang w:eastAsia="zh-CN"/>
        </w:rPr>
        <w:t>anging</w:t>
      </w:r>
    </w:p>
    <w:p w:rsidR="00B742CB" w:rsidRDefault="00B742CB" w:rsidP="000E23E6">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or ranging, both the distance accuracy and angle accuracy are provided</w:t>
      </w:r>
      <w:r w:rsidR="000F2E09">
        <w:rPr>
          <w:rFonts w:eastAsiaTheme="minorEastAsia"/>
          <w:lang w:eastAsia="zh-CN"/>
        </w:rPr>
        <w:t xml:space="preserve"> in </w:t>
      </w:r>
      <w:r w:rsidR="00753293">
        <w:rPr>
          <w:rFonts w:eastAsiaTheme="minorEastAsia"/>
          <w:lang w:eastAsia="zh-CN"/>
        </w:rPr>
        <w:t>Table</w:t>
      </w:r>
      <w:r w:rsidR="000F2E09">
        <w:rPr>
          <w:rFonts w:eastAsiaTheme="minorEastAsia"/>
          <w:lang w:eastAsia="zh-CN"/>
        </w:rPr>
        <w:t xml:space="preserve"> 1</w:t>
      </w:r>
      <w:r w:rsidR="000C4958">
        <w:rPr>
          <w:rFonts w:eastAsiaTheme="minorEastAsia" w:hint="eastAsia"/>
          <w:lang w:eastAsia="zh-CN"/>
        </w:rPr>
        <w:t>5</w:t>
      </w:r>
      <w:r w:rsidR="000F2E09">
        <w:rPr>
          <w:rFonts w:eastAsiaTheme="minorEastAsia"/>
          <w:lang w:eastAsia="zh-CN"/>
        </w:rPr>
        <w:t>~</w:t>
      </w:r>
      <w:r w:rsidR="00753293" w:rsidRPr="00753293">
        <w:rPr>
          <w:rFonts w:eastAsiaTheme="minorEastAsia"/>
          <w:lang w:eastAsia="zh-CN"/>
        </w:rPr>
        <w:t xml:space="preserve"> </w:t>
      </w:r>
      <w:r w:rsidR="00753293">
        <w:rPr>
          <w:rFonts w:eastAsiaTheme="minorEastAsia"/>
          <w:lang w:eastAsia="zh-CN"/>
        </w:rPr>
        <w:t xml:space="preserve">Table </w:t>
      </w:r>
      <w:r w:rsidR="000C4958">
        <w:rPr>
          <w:rFonts w:eastAsiaTheme="minorEastAsia" w:hint="eastAsia"/>
          <w:lang w:eastAsia="zh-CN"/>
        </w:rPr>
        <w:t>18</w:t>
      </w:r>
      <w:r>
        <w:rPr>
          <w:rFonts w:eastAsiaTheme="minorEastAsia"/>
          <w:lang w:eastAsia="zh-CN"/>
        </w:rPr>
        <w:t>.</w:t>
      </w:r>
    </w:p>
    <w:p w:rsidR="00B742CB" w:rsidRPr="00A278E5" w:rsidRDefault="00B742CB" w:rsidP="000E23E6">
      <w:pPr>
        <w:pStyle w:val="af7"/>
        <w:numPr>
          <w:ilvl w:val="0"/>
          <w:numId w:val="33"/>
        </w:numPr>
        <w:spacing w:afterLines="50" w:after="120"/>
        <w:rPr>
          <w:rFonts w:ascii="Arial" w:eastAsiaTheme="minorEastAsia" w:hAnsi="Arial" w:cs="Arial"/>
          <w:b/>
          <w:sz w:val="20"/>
          <w:lang w:eastAsia="zh-CN"/>
        </w:rPr>
      </w:pPr>
      <w:r w:rsidRPr="00A278E5">
        <w:rPr>
          <w:rFonts w:ascii="Arial" w:eastAsiaTheme="minorEastAsia" w:hAnsi="Arial" w:cs="Arial"/>
          <w:b/>
          <w:sz w:val="20"/>
          <w:lang w:eastAsia="zh-CN"/>
        </w:rPr>
        <w:t>Distance accuracy:</w:t>
      </w:r>
    </w:p>
    <w:p w:rsidR="00E71B1B" w:rsidRPr="00E71B1B" w:rsidRDefault="00E71B1B" w:rsidP="00F2182C">
      <w:pPr>
        <w:snapToGrid w:val="0"/>
        <w:spacing w:before="180"/>
        <w:jc w:val="center"/>
        <w:rPr>
          <w:szCs w:val="20"/>
        </w:rPr>
      </w:pPr>
      <w:r w:rsidRPr="00E71B1B">
        <w:rPr>
          <w:szCs w:val="20"/>
        </w:rPr>
        <w:t>Table</w:t>
      </w:r>
      <w:r>
        <w:rPr>
          <w:szCs w:val="20"/>
        </w:rPr>
        <w:t xml:space="preserve"> </w:t>
      </w:r>
      <w:r w:rsidR="00B62113">
        <w:rPr>
          <w:szCs w:val="20"/>
        </w:rPr>
        <w:t>1</w:t>
      </w:r>
      <w:r w:rsidR="00B62113">
        <w:rPr>
          <w:rFonts w:eastAsiaTheme="minorEastAsia" w:hint="eastAsia"/>
          <w:szCs w:val="20"/>
          <w:lang w:eastAsia="zh-CN"/>
        </w:rPr>
        <w:t>5</w:t>
      </w:r>
      <w:r>
        <w:rPr>
          <w:szCs w:val="20"/>
        </w:rPr>
        <w:t>.</w:t>
      </w:r>
      <w:r w:rsidRPr="00E71B1B">
        <w:rPr>
          <w:szCs w:val="20"/>
        </w:rPr>
        <w:t xml:space="preserve"> Simulation results for </w:t>
      </w:r>
      <w:r w:rsidRPr="00F2182C">
        <w:rPr>
          <w:b/>
          <w:szCs w:val="20"/>
        </w:rPr>
        <w:t>highway</w:t>
      </w:r>
      <w:r w:rsidRPr="00E71B1B">
        <w:rPr>
          <w:szCs w:val="20"/>
        </w:rPr>
        <w:t xml:space="preserve"> for </w:t>
      </w:r>
      <w:r w:rsidRPr="00F2182C">
        <w:rPr>
          <w:b/>
          <w:szCs w:val="20"/>
        </w:rPr>
        <w:t>ranging</w:t>
      </w:r>
      <w:r w:rsidRPr="00E71B1B">
        <w:rPr>
          <w:szCs w:val="20"/>
        </w:rPr>
        <w:t xml:space="preserve"> (</w:t>
      </w:r>
      <w:r w:rsidRPr="00F2182C">
        <w:rPr>
          <w:b/>
          <w:szCs w:val="20"/>
        </w:rPr>
        <w:t>X</w:t>
      </w:r>
      <w:r w:rsidRPr="00E71B1B">
        <w:rPr>
          <w:szCs w:val="20"/>
        </w:rPr>
        <w:t>=</w:t>
      </w:r>
      <w:r w:rsidR="00D6575B">
        <w:rPr>
          <w:rFonts w:eastAsiaTheme="minorEastAsia" w:hint="eastAsia"/>
          <w:szCs w:val="20"/>
          <w:lang w:eastAsia="zh-CN"/>
        </w:rPr>
        <w:t>20</w:t>
      </w:r>
      <w:r w:rsidR="00D6575B" w:rsidRPr="00E71B1B">
        <w:rPr>
          <w:szCs w:val="20"/>
        </w:rPr>
        <w:t>m</w:t>
      </w:r>
      <w:r w:rsidRPr="00E71B1B">
        <w:rPr>
          <w:szCs w:val="20"/>
        </w:rPr>
        <w:t xml:space="preserve">)- </w:t>
      </w:r>
      <w:r w:rsidRPr="00F2182C">
        <w:rPr>
          <w:b/>
          <w:szCs w:val="20"/>
        </w:rPr>
        <w:t>distance</w:t>
      </w:r>
      <w:r w:rsidRPr="00E71B1B">
        <w:rPr>
          <w:szCs w:val="20"/>
        </w:rPr>
        <w:t xml:space="preserve"> accuracy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4"/>
        <w:gridCol w:w="1116"/>
        <w:gridCol w:w="1166"/>
        <w:gridCol w:w="1146"/>
        <w:gridCol w:w="666"/>
        <w:gridCol w:w="1717"/>
        <w:gridCol w:w="1625"/>
      </w:tblGrid>
      <w:tr w:rsidR="00E71B1B" w:rsidTr="00A41529">
        <w:trPr>
          <w:trHeight w:val="262"/>
          <w:jc w:val="center"/>
        </w:trPr>
        <w:tc>
          <w:tcPr>
            <w:tcW w:w="1544"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rFonts w:hint="eastAsia"/>
                <w:szCs w:val="20"/>
              </w:rPr>
              <w:t>C</w:t>
            </w:r>
            <w:r>
              <w:rPr>
                <w:szCs w:val="20"/>
              </w:rPr>
              <w:t>ase ID and brief description</w:t>
            </w:r>
          </w:p>
        </w:tc>
        <w:tc>
          <w:tcPr>
            <w:tcW w:w="1116"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50%</w:t>
            </w:r>
          </w:p>
        </w:tc>
        <w:tc>
          <w:tcPr>
            <w:tcW w:w="1166"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67%</w:t>
            </w:r>
          </w:p>
        </w:tc>
        <w:tc>
          <w:tcPr>
            <w:tcW w:w="1146"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80%</w:t>
            </w:r>
          </w:p>
        </w:tc>
        <w:tc>
          <w:tcPr>
            <w:tcW w:w="0" w:type="auto"/>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90%</w:t>
            </w:r>
          </w:p>
        </w:tc>
        <w:tc>
          <w:tcPr>
            <w:tcW w:w="1717"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 xml:space="preserve">Whether meet the requirement </w:t>
            </w:r>
            <w:r>
              <w:rPr>
                <w:rFonts w:hint="eastAsia"/>
                <w:szCs w:val="20"/>
              </w:rPr>
              <w:t>of</w:t>
            </w:r>
            <w:r>
              <w:rPr>
                <w:szCs w:val="20"/>
              </w:rPr>
              <w:t xml:space="preserve"> set A</w:t>
            </w:r>
          </w:p>
        </w:tc>
        <w:tc>
          <w:tcPr>
            <w:tcW w:w="1625"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E71B1B" w:rsidTr="00A41529">
        <w:trPr>
          <w:trHeight w:val="523"/>
          <w:jc w:val="center"/>
        </w:trPr>
        <w:tc>
          <w:tcPr>
            <w:tcW w:w="1544" w:type="dxa"/>
            <w:tcBorders>
              <w:top w:val="single" w:sz="4" w:space="0" w:color="000000"/>
              <w:left w:val="single" w:sz="4" w:space="0" w:color="000000"/>
              <w:bottom w:val="single" w:sz="4" w:space="0" w:color="000000"/>
              <w:right w:val="single" w:sz="4" w:space="0" w:color="000000"/>
            </w:tcBorders>
            <w:vAlign w:val="center"/>
          </w:tcPr>
          <w:p w:rsidR="00E71B1B" w:rsidRDefault="00E71B1B" w:rsidP="00DD195E">
            <w:pPr>
              <w:snapToGrid w:val="0"/>
              <w:rPr>
                <w:szCs w:val="20"/>
              </w:rPr>
            </w:pPr>
            <w:r>
              <w:rPr>
                <w:szCs w:val="20"/>
              </w:rPr>
              <w:t>Case #</w:t>
            </w:r>
            <w:r w:rsidR="00DD195E">
              <w:rPr>
                <w:rFonts w:eastAsiaTheme="minorEastAsia" w:hint="eastAsia"/>
                <w:szCs w:val="20"/>
                <w:lang w:eastAsia="zh-CN"/>
              </w:rPr>
              <w:t>1</w:t>
            </w:r>
            <w:r>
              <w:rPr>
                <w:szCs w:val="20"/>
              </w:rPr>
              <w:t>, BW#</w:t>
            </w:r>
            <w:r w:rsidR="00DD195E">
              <w:rPr>
                <w:rFonts w:eastAsiaTheme="minorEastAsia" w:hint="eastAsia"/>
                <w:szCs w:val="20"/>
                <w:lang w:eastAsia="zh-CN"/>
              </w:rPr>
              <w:t>2</w:t>
            </w:r>
            <w:r w:rsidR="00DD195E">
              <w:rPr>
                <w:szCs w:val="20"/>
              </w:rPr>
              <w:t>0M</w:t>
            </w:r>
            <w:r>
              <w:rPr>
                <w:szCs w:val="20"/>
              </w:rPr>
              <w:t xml:space="preserve">, </w:t>
            </w:r>
            <w:r w:rsidR="00C438C8">
              <w:rPr>
                <w:rFonts w:eastAsiaTheme="minorEastAsia" w:hint="eastAsia"/>
                <w:szCs w:val="20"/>
                <w:lang w:eastAsia="zh-CN"/>
              </w:rPr>
              <w:t>3.5</w:t>
            </w:r>
            <w:r w:rsidR="00C438C8" w:rsidRPr="00A41529">
              <w:rPr>
                <w:szCs w:val="20"/>
              </w:rPr>
              <w:t>GHz</w:t>
            </w:r>
            <w:r>
              <w:rPr>
                <w:szCs w:val="20"/>
              </w:rPr>
              <w:t>, positioning method #RTT</w:t>
            </w:r>
          </w:p>
        </w:tc>
        <w:tc>
          <w:tcPr>
            <w:tcW w:w="1116" w:type="dxa"/>
            <w:tcBorders>
              <w:top w:val="single" w:sz="4" w:space="0" w:color="000000"/>
              <w:left w:val="single" w:sz="4" w:space="0" w:color="000000"/>
              <w:bottom w:val="single" w:sz="4" w:space="0" w:color="000000"/>
              <w:right w:val="single" w:sz="4" w:space="0" w:color="000000"/>
            </w:tcBorders>
            <w:vAlign w:val="center"/>
          </w:tcPr>
          <w:p w:rsidR="00E71B1B" w:rsidRPr="00A41529" w:rsidRDefault="00E71B1B" w:rsidP="00336693">
            <w:pPr>
              <w:snapToGrid w:val="0"/>
              <w:rPr>
                <w:rFonts w:eastAsiaTheme="minorEastAsia"/>
                <w:szCs w:val="20"/>
                <w:lang w:eastAsia="zh-CN"/>
              </w:rPr>
            </w:pPr>
            <w:r>
              <w:rPr>
                <w:rFonts w:hint="eastAsia"/>
                <w:szCs w:val="20"/>
              </w:rPr>
              <w:t>0.</w:t>
            </w:r>
            <w:r w:rsidR="00451FE8">
              <w:rPr>
                <w:rFonts w:eastAsiaTheme="minorEastAsia" w:hint="eastAsia"/>
                <w:szCs w:val="20"/>
                <w:lang w:eastAsia="zh-CN"/>
              </w:rPr>
              <w:t>7</w:t>
            </w:r>
            <w:r w:rsidR="00DD195E">
              <w:rPr>
                <w:rFonts w:eastAsiaTheme="minorEastAsia" w:hint="eastAsia"/>
                <w:szCs w:val="20"/>
                <w:lang w:eastAsia="zh-CN"/>
              </w:rPr>
              <w:t>1</w:t>
            </w:r>
          </w:p>
        </w:tc>
        <w:tc>
          <w:tcPr>
            <w:tcW w:w="1166" w:type="dxa"/>
            <w:tcBorders>
              <w:top w:val="single" w:sz="4" w:space="0" w:color="000000"/>
              <w:left w:val="single" w:sz="4" w:space="0" w:color="000000"/>
              <w:bottom w:val="single" w:sz="4" w:space="0" w:color="000000"/>
              <w:right w:val="single" w:sz="4" w:space="0" w:color="000000"/>
            </w:tcBorders>
            <w:vAlign w:val="center"/>
          </w:tcPr>
          <w:p w:rsidR="00E71B1B" w:rsidRPr="00A41529" w:rsidRDefault="00E71B1B" w:rsidP="00336693">
            <w:pPr>
              <w:snapToGrid w:val="0"/>
              <w:rPr>
                <w:rFonts w:eastAsiaTheme="minorEastAsia"/>
                <w:szCs w:val="20"/>
                <w:lang w:eastAsia="zh-CN"/>
              </w:rPr>
            </w:pPr>
            <w:r>
              <w:rPr>
                <w:rFonts w:hint="eastAsia"/>
                <w:szCs w:val="20"/>
              </w:rPr>
              <w:t>0.</w:t>
            </w:r>
            <w:r w:rsidR="00451FE8">
              <w:rPr>
                <w:rFonts w:eastAsiaTheme="minorEastAsia" w:hint="eastAsia"/>
                <w:szCs w:val="20"/>
                <w:lang w:eastAsia="zh-CN"/>
              </w:rPr>
              <w:t>9</w:t>
            </w:r>
            <w:r w:rsidR="00DD195E">
              <w:rPr>
                <w:rFonts w:eastAsiaTheme="minorEastAsia" w:hint="eastAsia"/>
                <w:szCs w:val="20"/>
                <w:lang w:eastAsia="zh-CN"/>
              </w:rPr>
              <w:t>2</w:t>
            </w:r>
          </w:p>
        </w:tc>
        <w:tc>
          <w:tcPr>
            <w:tcW w:w="1146" w:type="dxa"/>
            <w:tcBorders>
              <w:top w:val="single" w:sz="4" w:space="0" w:color="000000"/>
              <w:left w:val="single" w:sz="4" w:space="0" w:color="000000"/>
              <w:bottom w:val="single" w:sz="4" w:space="0" w:color="000000"/>
              <w:right w:val="single" w:sz="4" w:space="0" w:color="000000"/>
            </w:tcBorders>
            <w:vAlign w:val="center"/>
          </w:tcPr>
          <w:p w:rsidR="00E71B1B" w:rsidRPr="00A41529" w:rsidRDefault="00451FE8" w:rsidP="00DD195E">
            <w:pPr>
              <w:snapToGrid w:val="0"/>
              <w:rPr>
                <w:rFonts w:eastAsiaTheme="minorEastAsia"/>
                <w:szCs w:val="20"/>
                <w:lang w:eastAsia="zh-CN"/>
              </w:rPr>
            </w:pPr>
            <w:r>
              <w:rPr>
                <w:rFonts w:eastAsiaTheme="minorEastAsia" w:hint="eastAsia"/>
                <w:szCs w:val="20"/>
                <w:lang w:eastAsia="zh-CN"/>
              </w:rPr>
              <w:t>1</w:t>
            </w:r>
            <w:r w:rsidR="00E71B1B">
              <w:rPr>
                <w:rFonts w:hint="eastAsia"/>
                <w:szCs w:val="20"/>
              </w:rPr>
              <w:t>.</w:t>
            </w:r>
            <w:r w:rsidR="00DD195E">
              <w:rPr>
                <w:rFonts w:eastAsiaTheme="minorEastAsia" w:hint="eastAsia"/>
                <w:szCs w:val="20"/>
                <w:lang w:eastAsia="zh-CN"/>
              </w:rPr>
              <w:t>7814</w:t>
            </w:r>
          </w:p>
        </w:tc>
        <w:tc>
          <w:tcPr>
            <w:tcW w:w="0" w:type="auto"/>
            <w:tcBorders>
              <w:top w:val="single" w:sz="4" w:space="0" w:color="000000"/>
              <w:left w:val="single" w:sz="4" w:space="0" w:color="000000"/>
              <w:bottom w:val="single" w:sz="4" w:space="0" w:color="000000"/>
              <w:right w:val="single" w:sz="4" w:space="0" w:color="000000"/>
            </w:tcBorders>
            <w:vAlign w:val="center"/>
          </w:tcPr>
          <w:p w:rsidR="00E71B1B" w:rsidRPr="00A41529" w:rsidRDefault="00451FE8" w:rsidP="00DD195E">
            <w:pPr>
              <w:snapToGrid w:val="0"/>
              <w:rPr>
                <w:rFonts w:eastAsiaTheme="minorEastAsia"/>
                <w:szCs w:val="20"/>
                <w:lang w:eastAsia="zh-CN"/>
              </w:rPr>
            </w:pPr>
            <w:r>
              <w:rPr>
                <w:rFonts w:eastAsiaTheme="minorEastAsia" w:hint="eastAsia"/>
                <w:szCs w:val="20"/>
                <w:lang w:eastAsia="zh-CN"/>
              </w:rPr>
              <w:t>2</w:t>
            </w:r>
            <w:r w:rsidR="00DD195E">
              <w:rPr>
                <w:rFonts w:eastAsiaTheme="minorEastAsia" w:hint="eastAsia"/>
                <w:szCs w:val="20"/>
                <w:lang w:eastAsia="zh-CN"/>
              </w:rPr>
              <w:t>.309</w:t>
            </w:r>
          </w:p>
        </w:tc>
        <w:tc>
          <w:tcPr>
            <w:tcW w:w="1717"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Yes</w:t>
            </w:r>
          </w:p>
        </w:tc>
        <w:tc>
          <w:tcPr>
            <w:tcW w:w="1625"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No</w:t>
            </w:r>
          </w:p>
          <w:p w:rsidR="00E71B1B" w:rsidRDefault="00E71B1B" w:rsidP="00336693">
            <w:pPr>
              <w:snapToGrid w:val="0"/>
              <w:rPr>
                <w:szCs w:val="20"/>
              </w:rPr>
            </w:pPr>
            <w:r>
              <w:rPr>
                <w:szCs w:val="20"/>
              </w:rPr>
              <w:t xml:space="preserve">If not, </w:t>
            </w:r>
            <w:r w:rsidR="00451FE8">
              <w:rPr>
                <w:rFonts w:eastAsiaTheme="minorEastAsia" w:hint="eastAsia"/>
                <w:szCs w:val="20"/>
                <w:lang w:eastAsia="zh-CN"/>
              </w:rPr>
              <w:t>3</w:t>
            </w:r>
            <w:r w:rsidR="00DD195E">
              <w:rPr>
                <w:rFonts w:eastAsiaTheme="minorEastAsia" w:hint="eastAsia"/>
                <w:szCs w:val="20"/>
                <w:lang w:eastAsia="zh-CN"/>
              </w:rPr>
              <w:t>6</w:t>
            </w:r>
            <w:r>
              <w:rPr>
                <w:szCs w:val="20"/>
              </w:rPr>
              <w:t>% of UEs satisfying the target positioning accuracy requirement</w:t>
            </w:r>
          </w:p>
        </w:tc>
      </w:tr>
      <w:tr w:rsidR="00E71B1B" w:rsidTr="00A41529">
        <w:trPr>
          <w:trHeight w:val="523"/>
          <w:jc w:val="center"/>
        </w:trPr>
        <w:tc>
          <w:tcPr>
            <w:tcW w:w="1544" w:type="dxa"/>
            <w:tcBorders>
              <w:top w:val="single" w:sz="4" w:space="0" w:color="000000"/>
              <w:left w:val="single" w:sz="4" w:space="0" w:color="000000"/>
              <w:bottom w:val="single" w:sz="4" w:space="0" w:color="000000"/>
              <w:right w:val="single" w:sz="4" w:space="0" w:color="000000"/>
            </w:tcBorders>
            <w:vAlign w:val="center"/>
          </w:tcPr>
          <w:p w:rsidR="00E71B1B" w:rsidRDefault="00E71B1B" w:rsidP="00DD195E">
            <w:pPr>
              <w:snapToGrid w:val="0"/>
              <w:rPr>
                <w:szCs w:val="20"/>
              </w:rPr>
            </w:pPr>
            <w:r>
              <w:rPr>
                <w:szCs w:val="20"/>
              </w:rPr>
              <w:t>Case #</w:t>
            </w:r>
            <w:r w:rsidR="00DD195E">
              <w:rPr>
                <w:rFonts w:eastAsiaTheme="minorEastAsia" w:hint="eastAsia"/>
                <w:szCs w:val="20"/>
                <w:lang w:eastAsia="zh-CN"/>
              </w:rPr>
              <w:t>2</w:t>
            </w:r>
            <w:r>
              <w:rPr>
                <w:szCs w:val="20"/>
              </w:rPr>
              <w:t>, BW#</w:t>
            </w:r>
            <w:r w:rsidR="00DD195E">
              <w:rPr>
                <w:rFonts w:eastAsiaTheme="minorEastAsia" w:hint="eastAsia"/>
                <w:szCs w:val="20"/>
                <w:lang w:eastAsia="zh-CN"/>
              </w:rPr>
              <w:t>4</w:t>
            </w:r>
            <w:r w:rsidR="00DD195E">
              <w:rPr>
                <w:szCs w:val="20"/>
              </w:rPr>
              <w:t>0M</w:t>
            </w:r>
            <w:r>
              <w:rPr>
                <w:szCs w:val="20"/>
              </w:rPr>
              <w:t xml:space="preserve">, </w:t>
            </w:r>
            <w:r w:rsidR="00C438C8">
              <w:rPr>
                <w:rFonts w:eastAsiaTheme="minorEastAsia" w:hint="eastAsia"/>
                <w:szCs w:val="20"/>
                <w:lang w:eastAsia="zh-CN"/>
              </w:rPr>
              <w:t>3.5</w:t>
            </w:r>
            <w:r w:rsidR="00C438C8" w:rsidRPr="00A41529">
              <w:rPr>
                <w:szCs w:val="20"/>
              </w:rPr>
              <w:t>GHz</w:t>
            </w:r>
            <w:r>
              <w:rPr>
                <w:szCs w:val="20"/>
              </w:rPr>
              <w:t>, positioning method #RTT</w:t>
            </w:r>
          </w:p>
        </w:tc>
        <w:tc>
          <w:tcPr>
            <w:tcW w:w="1116"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51FE8">
            <w:pPr>
              <w:snapToGrid w:val="0"/>
              <w:rPr>
                <w:szCs w:val="20"/>
              </w:rPr>
            </w:pPr>
            <w:r>
              <w:rPr>
                <w:rFonts w:hint="eastAsia"/>
                <w:szCs w:val="20"/>
              </w:rPr>
              <w:t>0.</w:t>
            </w:r>
            <w:r w:rsidR="00451FE8" w:rsidDel="00451FE8">
              <w:rPr>
                <w:rFonts w:hint="eastAsia"/>
                <w:szCs w:val="20"/>
              </w:rPr>
              <w:t xml:space="preserve"> </w:t>
            </w:r>
            <w:r>
              <w:rPr>
                <w:rFonts w:hint="eastAsia"/>
                <w:szCs w:val="20"/>
              </w:rPr>
              <w:t>47</w:t>
            </w:r>
          </w:p>
        </w:tc>
        <w:tc>
          <w:tcPr>
            <w:tcW w:w="1166"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51FE8">
            <w:pPr>
              <w:snapToGrid w:val="0"/>
              <w:rPr>
                <w:szCs w:val="20"/>
              </w:rPr>
            </w:pPr>
            <w:r>
              <w:rPr>
                <w:rFonts w:hint="eastAsia"/>
                <w:szCs w:val="20"/>
              </w:rPr>
              <w:t>0.</w:t>
            </w:r>
            <w:r w:rsidR="00451FE8">
              <w:rPr>
                <w:rFonts w:eastAsiaTheme="minorEastAsia" w:hint="eastAsia"/>
                <w:szCs w:val="20"/>
                <w:lang w:eastAsia="zh-CN"/>
              </w:rPr>
              <w:t>5</w:t>
            </w:r>
            <w:r w:rsidR="00451FE8">
              <w:rPr>
                <w:rFonts w:hint="eastAsia"/>
                <w:szCs w:val="20"/>
              </w:rPr>
              <w:t>989</w:t>
            </w:r>
          </w:p>
        </w:tc>
        <w:tc>
          <w:tcPr>
            <w:tcW w:w="1146" w:type="dxa"/>
            <w:tcBorders>
              <w:top w:val="single" w:sz="4" w:space="0" w:color="000000"/>
              <w:left w:val="single" w:sz="4" w:space="0" w:color="000000"/>
              <w:bottom w:val="single" w:sz="4" w:space="0" w:color="000000"/>
              <w:right w:val="single" w:sz="4" w:space="0" w:color="000000"/>
            </w:tcBorders>
            <w:vAlign w:val="center"/>
          </w:tcPr>
          <w:p w:rsidR="00E71B1B" w:rsidRPr="00A41529" w:rsidRDefault="00E71B1B" w:rsidP="00451FE8">
            <w:pPr>
              <w:snapToGrid w:val="0"/>
              <w:rPr>
                <w:rFonts w:eastAsiaTheme="minorEastAsia"/>
                <w:szCs w:val="20"/>
                <w:lang w:eastAsia="zh-CN"/>
              </w:rPr>
            </w:pPr>
            <w:r>
              <w:rPr>
                <w:rFonts w:hint="eastAsia"/>
                <w:szCs w:val="20"/>
              </w:rPr>
              <w:t>0.</w:t>
            </w:r>
            <w:r w:rsidR="00451FE8">
              <w:rPr>
                <w:rFonts w:eastAsiaTheme="minorEastAsia" w:hint="eastAsia"/>
                <w:szCs w:val="20"/>
                <w:lang w:eastAsia="zh-CN"/>
              </w:rPr>
              <w:t>943</w:t>
            </w:r>
          </w:p>
        </w:tc>
        <w:tc>
          <w:tcPr>
            <w:tcW w:w="0" w:type="auto"/>
            <w:tcBorders>
              <w:top w:val="single" w:sz="4" w:space="0" w:color="000000"/>
              <w:left w:val="single" w:sz="4" w:space="0" w:color="000000"/>
              <w:bottom w:val="single" w:sz="4" w:space="0" w:color="000000"/>
              <w:right w:val="single" w:sz="4" w:space="0" w:color="000000"/>
            </w:tcBorders>
            <w:vAlign w:val="center"/>
          </w:tcPr>
          <w:p w:rsidR="00E71B1B" w:rsidRPr="00A41529" w:rsidRDefault="00DD195E" w:rsidP="004A056B">
            <w:pPr>
              <w:snapToGrid w:val="0"/>
              <w:rPr>
                <w:rFonts w:eastAsiaTheme="minorEastAsia"/>
                <w:szCs w:val="20"/>
                <w:lang w:eastAsia="zh-CN"/>
              </w:rPr>
            </w:pPr>
            <w:r>
              <w:rPr>
                <w:rFonts w:eastAsiaTheme="minorEastAsia" w:hint="eastAsia"/>
                <w:szCs w:val="20"/>
                <w:lang w:eastAsia="zh-CN"/>
              </w:rPr>
              <w:t>1.229</w:t>
            </w:r>
          </w:p>
        </w:tc>
        <w:tc>
          <w:tcPr>
            <w:tcW w:w="1717"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rFonts w:hint="eastAsia"/>
                <w:szCs w:val="20"/>
              </w:rPr>
              <w:t>Y</w:t>
            </w:r>
            <w:r>
              <w:rPr>
                <w:szCs w:val="20"/>
              </w:rPr>
              <w:t>es</w:t>
            </w:r>
          </w:p>
        </w:tc>
        <w:tc>
          <w:tcPr>
            <w:tcW w:w="1625" w:type="dxa"/>
            <w:tcBorders>
              <w:top w:val="single" w:sz="4" w:space="0" w:color="000000"/>
              <w:left w:val="single" w:sz="4" w:space="0" w:color="000000"/>
              <w:bottom w:val="single" w:sz="4" w:space="0" w:color="000000"/>
              <w:right w:val="single" w:sz="4" w:space="0" w:color="000000"/>
            </w:tcBorders>
            <w:vAlign w:val="center"/>
          </w:tcPr>
          <w:p w:rsidR="00451FE8" w:rsidRDefault="00451FE8" w:rsidP="00451FE8">
            <w:pPr>
              <w:snapToGrid w:val="0"/>
              <w:rPr>
                <w:szCs w:val="20"/>
              </w:rPr>
            </w:pPr>
            <w:r>
              <w:rPr>
                <w:szCs w:val="20"/>
              </w:rPr>
              <w:t>No</w:t>
            </w:r>
          </w:p>
          <w:p w:rsidR="00E71B1B" w:rsidRDefault="00451FE8" w:rsidP="00451FE8">
            <w:pPr>
              <w:snapToGrid w:val="0"/>
              <w:rPr>
                <w:szCs w:val="20"/>
              </w:rPr>
            </w:pPr>
            <w:r>
              <w:rPr>
                <w:szCs w:val="20"/>
              </w:rPr>
              <w:t xml:space="preserve">If not, </w:t>
            </w:r>
            <w:r>
              <w:rPr>
                <w:rFonts w:eastAsiaTheme="minorEastAsia" w:hint="eastAsia"/>
                <w:szCs w:val="20"/>
                <w:lang w:eastAsia="zh-CN"/>
              </w:rPr>
              <w:t>66</w:t>
            </w:r>
            <w:r>
              <w:rPr>
                <w:szCs w:val="20"/>
              </w:rPr>
              <w:t>% of UEs satisfying the target positioning accuracy requirement</w:t>
            </w:r>
          </w:p>
        </w:tc>
      </w:tr>
    </w:tbl>
    <w:p w:rsidR="00E71B1B" w:rsidRPr="00E71B1B" w:rsidRDefault="00E71B1B" w:rsidP="00F2182C">
      <w:pPr>
        <w:snapToGrid w:val="0"/>
        <w:spacing w:before="180"/>
        <w:jc w:val="center"/>
        <w:rPr>
          <w:szCs w:val="20"/>
        </w:rPr>
      </w:pPr>
      <w:r w:rsidRPr="00E71B1B">
        <w:rPr>
          <w:szCs w:val="20"/>
        </w:rPr>
        <w:t xml:space="preserve">Table </w:t>
      </w:r>
      <w:r>
        <w:rPr>
          <w:szCs w:val="20"/>
        </w:rPr>
        <w:t>1</w:t>
      </w:r>
      <w:r w:rsidR="00B62113">
        <w:rPr>
          <w:rFonts w:eastAsiaTheme="minorEastAsia" w:hint="eastAsia"/>
          <w:szCs w:val="20"/>
          <w:lang w:eastAsia="zh-CN"/>
        </w:rPr>
        <w:t>6</w:t>
      </w:r>
      <w:r>
        <w:rPr>
          <w:szCs w:val="20"/>
        </w:rPr>
        <w:t>.</w:t>
      </w:r>
      <w:r w:rsidRPr="00E71B1B">
        <w:rPr>
          <w:szCs w:val="20"/>
        </w:rPr>
        <w:t xml:space="preserve"> Simulation results for </w:t>
      </w:r>
      <w:r w:rsidRPr="00F2182C">
        <w:rPr>
          <w:b/>
          <w:szCs w:val="20"/>
        </w:rPr>
        <w:t>highway</w:t>
      </w:r>
      <w:r w:rsidRPr="00E71B1B">
        <w:rPr>
          <w:szCs w:val="20"/>
        </w:rPr>
        <w:t xml:space="preserve"> for </w:t>
      </w:r>
      <w:r w:rsidRPr="00F2182C">
        <w:rPr>
          <w:b/>
          <w:szCs w:val="20"/>
        </w:rPr>
        <w:t>ranging</w:t>
      </w:r>
      <w:r w:rsidRPr="00E71B1B">
        <w:rPr>
          <w:szCs w:val="20"/>
        </w:rPr>
        <w:t xml:space="preserve"> (</w:t>
      </w:r>
      <w:r w:rsidRPr="00F2182C">
        <w:rPr>
          <w:b/>
          <w:szCs w:val="20"/>
        </w:rPr>
        <w:t>X</w:t>
      </w:r>
      <w:r w:rsidRPr="00E71B1B">
        <w:rPr>
          <w:szCs w:val="20"/>
        </w:rPr>
        <w:t>=</w:t>
      </w:r>
      <w:r w:rsidR="00D6575B">
        <w:rPr>
          <w:rFonts w:eastAsiaTheme="minorEastAsia" w:hint="eastAsia"/>
          <w:szCs w:val="20"/>
          <w:lang w:eastAsia="zh-CN"/>
        </w:rPr>
        <w:t>25</w:t>
      </w:r>
      <w:r w:rsidR="00D6575B" w:rsidRPr="00E71B1B">
        <w:rPr>
          <w:szCs w:val="20"/>
        </w:rPr>
        <w:t>m</w:t>
      </w:r>
      <w:r w:rsidRPr="00E71B1B">
        <w:rPr>
          <w:szCs w:val="20"/>
        </w:rPr>
        <w:t xml:space="preserve">)- </w:t>
      </w:r>
      <w:r w:rsidRPr="00F2182C">
        <w:rPr>
          <w:b/>
          <w:szCs w:val="20"/>
        </w:rPr>
        <w:t>distance</w:t>
      </w:r>
      <w:r w:rsidRPr="00E71B1B">
        <w:rPr>
          <w:szCs w:val="20"/>
        </w:rPr>
        <w:t xml:space="preserve"> accuracy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3"/>
        <w:gridCol w:w="766"/>
        <w:gridCol w:w="766"/>
        <w:gridCol w:w="766"/>
        <w:gridCol w:w="766"/>
        <w:gridCol w:w="2303"/>
        <w:gridCol w:w="2230"/>
      </w:tblGrid>
      <w:tr w:rsidR="00877547" w:rsidTr="004A056B">
        <w:trPr>
          <w:trHeight w:val="262"/>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rFonts w:hint="eastAsia"/>
                <w:szCs w:val="20"/>
              </w:rPr>
              <w:t>C</w:t>
            </w:r>
            <w:r>
              <w:rPr>
                <w:szCs w:val="20"/>
              </w:rPr>
              <w:t>ase ID and brief description</w:t>
            </w:r>
          </w:p>
        </w:tc>
        <w:tc>
          <w:tcPr>
            <w:tcW w:w="0" w:type="auto"/>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50%</w:t>
            </w:r>
          </w:p>
        </w:tc>
        <w:tc>
          <w:tcPr>
            <w:tcW w:w="0" w:type="auto"/>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67%</w:t>
            </w:r>
          </w:p>
        </w:tc>
        <w:tc>
          <w:tcPr>
            <w:tcW w:w="0" w:type="auto"/>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80%</w:t>
            </w:r>
          </w:p>
        </w:tc>
        <w:tc>
          <w:tcPr>
            <w:tcW w:w="0" w:type="auto"/>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90%</w:t>
            </w:r>
          </w:p>
        </w:tc>
        <w:tc>
          <w:tcPr>
            <w:tcW w:w="0" w:type="auto"/>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 xml:space="preserve">Whether meet the requirement </w:t>
            </w:r>
            <w:r>
              <w:rPr>
                <w:rFonts w:hint="eastAsia"/>
                <w:szCs w:val="20"/>
              </w:rPr>
              <w:t>of</w:t>
            </w:r>
            <w:r>
              <w:rPr>
                <w:szCs w:val="20"/>
              </w:rPr>
              <w:t xml:space="preserve"> set A</w:t>
            </w:r>
          </w:p>
        </w:tc>
        <w:tc>
          <w:tcPr>
            <w:tcW w:w="0" w:type="auto"/>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877547" w:rsidTr="004A056B">
        <w:trPr>
          <w:trHeight w:val="5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 xml:space="preserve">Case #1, BW#20M, </w:t>
            </w:r>
            <w:r w:rsidR="00C438C8">
              <w:rPr>
                <w:rFonts w:eastAsiaTheme="minorEastAsia" w:hint="eastAsia"/>
                <w:szCs w:val="20"/>
                <w:lang w:eastAsia="zh-CN"/>
              </w:rPr>
              <w:t>3.5</w:t>
            </w:r>
            <w:r w:rsidR="00C438C8" w:rsidRPr="00A41529">
              <w:rPr>
                <w:szCs w:val="20"/>
              </w:rPr>
              <w:t>GHz</w:t>
            </w:r>
            <w:r>
              <w:rPr>
                <w:szCs w:val="20"/>
              </w:rPr>
              <w:t>, positioning method #RTT</w:t>
            </w:r>
          </w:p>
        </w:tc>
        <w:tc>
          <w:tcPr>
            <w:tcW w:w="0" w:type="auto"/>
            <w:tcBorders>
              <w:top w:val="single" w:sz="4" w:space="0" w:color="000000"/>
              <w:left w:val="single" w:sz="4" w:space="0" w:color="000000"/>
              <w:bottom w:val="single" w:sz="4" w:space="0" w:color="000000"/>
              <w:right w:val="single" w:sz="4" w:space="0" w:color="000000"/>
            </w:tcBorders>
            <w:vAlign w:val="center"/>
          </w:tcPr>
          <w:p w:rsidR="00E71B1B" w:rsidRPr="00A41529" w:rsidRDefault="00E71B1B" w:rsidP="00877547">
            <w:pPr>
              <w:snapToGrid w:val="0"/>
              <w:rPr>
                <w:rFonts w:eastAsiaTheme="minorEastAsia"/>
                <w:szCs w:val="20"/>
                <w:lang w:eastAsia="zh-CN"/>
              </w:rPr>
            </w:pPr>
            <w:r>
              <w:rPr>
                <w:rFonts w:hint="eastAsia"/>
                <w:szCs w:val="20"/>
              </w:rPr>
              <w:t>0.</w:t>
            </w:r>
            <w:r w:rsidR="00C02EAD" w:rsidDel="00C02EAD">
              <w:rPr>
                <w:rFonts w:hint="eastAsia"/>
                <w:szCs w:val="20"/>
              </w:rPr>
              <w:t xml:space="preserve"> </w:t>
            </w:r>
            <w:r>
              <w:rPr>
                <w:rFonts w:hint="eastAsia"/>
                <w:szCs w:val="20"/>
              </w:rPr>
              <w:t>4</w:t>
            </w:r>
            <w:r w:rsidR="00C02EAD">
              <w:rPr>
                <w:rFonts w:eastAsiaTheme="minorEastAsia" w:hint="eastAsia"/>
                <w:szCs w:val="20"/>
                <w:lang w:eastAsia="zh-CN"/>
              </w:rPr>
              <w:t>53</w:t>
            </w:r>
          </w:p>
        </w:tc>
        <w:tc>
          <w:tcPr>
            <w:tcW w:w="0" w:type="auto"/>
            <w:tcBorders>
              <w:top w:val="single" w:sz="4" w:space="0" w:color="000000"/>
              <w:left w:val="single" w:sz="4" w:space="0" w:color="000000"/>
              <w:bottom w:val="single" w:sz="4" w:space="0" w:color="000000"/>
              <w:right w:val="single" w:sz="4" w:space="0" w:color="000000"/>
            </w:tcBorders>
            <w:vAlign w:val="center"/>
          </w:tcPr>
          <w:p w:rsidR="00E71B1B" w:rsidRPr="00A41529" w:rsidRDefault="00E71B1B" w:rsidP="00877547">
            <w:pPr>
              <w:snapToGrid w:val="0"/>
              <w:rPr>
                <w:rFonts w:eastAsiaTheme="minorEastAsia"/>
                <w:szCs w:val="20"/>
                <w:lang w:eastAsia="zh-CN"/>
              </w:rPr>
            </w:pPr>
            <w:r>
              <w:rPr>
                <w:rFonts w:hint="eastAsia"/>
                <w:szCs w:val="20"/>
              </w:rPr>
              <w:t>0.</w:t>
            </w:r>
            <w:r w:rsidR="00C02EAD">
              <w:rPr>
                <w:rFonts w:eastAsiaTheme="minorEastAsia" w:hint="eastAsia"/>
                <w:szCs w:val="20"/>
                <w:lang w:eastAsia="zh-CN"/>
              </w:rPr>
              <w:t>69</w:t>
            </w:r>
          </w:p>
        </w:tc>
        <w:tc>
          <w:tcPr>
            <w:tcW w:w="0" w:type="auto"/>
            <w:tcBorders>
              <w:top w:val="single" w:sz="4" w:space="0" w:color="000000"/>
              <w:left w:val="single" w:sz="4" w:space="0" w:color="000000"/>
              <w:bottom w:val="single" w:sz="4" w:space="0" w:color="000000"/>
              <w:right w:val="single" w:sz="4" w:space="0" w:color="000000"/>
            </w:tcBorders>
            <w:vAlign w:val="center"/>
          </w:tcPr>
          <w:p w:rsidR="00E71B1B" w:rsidRPr="00A41529" w:rsidRDefault="00C02EAD" w:rsidP="004A056B">
            <w:pPr>
              <w:snapToGrid w:val="0"/>
              <w:rPr>
                <w:rFonts w:eastAsiaTheme="minorEastAsia"/>
                <w:szCs w:val="20"/>
                <w:lang w:eastAsia="zh-CN"/>
              </w:rPr>
            </w:pPr>
            <w:r>
              <w:rPr>
                <w:rFonts w:eastAsiaTheme="minorEastAsia" w:hint="eastAsia"/>
                <w:szCs w:val="20"/>
                <w:lang w:eastAsia="zh-CN"/>
              </w:rPr>
              <w:t>1.533</w:t>
            </w:r>
          </w:p>
        </w:tc>
        <w:tc>
          <w:tcPr>
            <w:tcW w:w="0" w:type="auto"/>
            <w:tcBorders>
              <w:top w:val="single" w:sz="4" w:space="0" w:color="000000"/>
              <w:left w:val="single" w:sz="4" w:space="0" w:color="000000"/>
              <w:bottom w:val="single" w:sz="4" w:space="0" w:color="000000"/>
              <w:right w:val="single" w:sz="4" w:space="0" w:color="000000"/>
            </w:tcBorders>
            <w:vAlign w:val="center"/>
          </w:tcPr>
          <w:p w:rsidR="00E71B1B" w:rsidRPr="00A41529" w:rsidRDefault="00C02EAD" w:rsidP="004A056B">
            <w:pPr>
              <w:snapToGrid w:val="0"/>
              <w:rPr>
                <w:rFonts w:eastAsiaTheme="minorEastAsia"/>
                <w:szCs w:val="20"/>
                <w:lang w:eastAsia="zh-CN"/>
              </w:rPr>
            </w:pPr>
            <w:r>
              <w:rPr>
                <w:rFonts w:eastAsiaTheme="minorEastAsia" w:hint="eastAsia"/>
                <w:szCs w:val="20"/>
                <w:lang w:eastAsia="zh-CN"/>
              </w:rPr>
              <w:t>2.01</w:t>
            </w:r>
          </w:p>
        </w:tc>
        <w:tc>
          <w:tcPr>
            <w:tcW w:w="0" w:type="auto"/>
            <w:tcBorders>
              <w:top w:val="single" w:sz="4" w:space="0" w:color="000000"/>
              <w:left w:val="single" w:sz="4" w:space="0" w:color="000000"/>
              <w:bottom w:val="single" w:sz="4" w:space="0" w:color="000000"/>
              <w:right w:val="single" w:sz="4" w:space="0" w:color="000000"/>
            </w:tcBorders>
            <w:vAlign w:val="center"/>
          </w:tcPr>
          <w:p w:rsidR="00E71B1B" w:rsidRPr="00A41529" w:rsidRDefault="00C02EAD" w:rsidP="00877547">
            <w:pPr>
              <w:snapToGrid w:val="0"/>
              <w:rPr>
                <w:rFonts w:eastAsiaTheme="minorEastAsia"/>
                <w:szCs w:val="20"/>
                <w:lang w:eastAsia="zh-CN"/>
              </w:rPr>
            </w:pPr>
            <w:r>
              <w:rPr>
                <w:rFonts w:eastAsiaTheme="minorEastAsia" w:hint="eastAsia"/>
                <w:szCs w:val="20"/>
                <w:lang w:eastAsia="zh-CN"/>
              </w:rPr>
              <w:t>No,</w:t>
            </w:r>
            <w:r>
              <w:rPr>
                <w:szCs w:val="20"/>
              </w:rPr>
              <w:t xml:space="preserve"> If not, </w:t>
            </w:r>
            <w:r>
              <w:rPr>
                <w:rFonts w:eastAsiaTheme="minorEastAsia" w:hint="eastAsia"/>
                <w:szCs w:val="20"/>
                <w:lang w:eastAsia="zh-CN"/>
              </w:rPr>
              <w:t>79</w:t>
            </w:r>
            <w:r>
              <w:rPr>
                <w:szCs w:val="20"/>
              </w:rPr>
              <w:t>% of UEs satisfying the target positioning accuracy requirement</w:t>
            </w:r>
          </w:p>
        </w:tc>
        <w:tc>
          <w:tcPr>
            <w:tcW w:w="0" w:type="auto"/>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No</w:t>
            </w:r>
          </w:p>
          <w:p w:rsidR="00E71B1B" w:rsidRDefault="00E71B1B" w:rsidP="004A056B">
            <w:pPr>
              <w:snapToGrid w:val="0"/>
              <w:rPr>
                <w:szCs w:val="20"/>
              </w:rPr>
            </w:pPr>
            <w:r>
              <w:rPr>
                <w:szCs w:val="20"/>
              </w:rPr>
              <w:t xml:space="preserve">If not, </w:t>
            </w:r>
            <w:r w:rsidR="00C02EAD">
              <w:rPr>
                <w:rFonts w:eastAsiaTheme="minorEastAsia" w:hint="eastAsia"/>
                <w:szCs w:val="20"/>
                <w:lang w:eastAsia="zh-CN"/>
              </w:rPr>
              <w:t>5</w:t>
            </w:r>
            <w:r>
              <w:rPr>
                <w:rFonts w:hint="eastAsia"/>
                <w:szCs w:val="20"/>
              </w:rPr>
              <w:t>7</w:t>
            </w:r>
            <w:r>
              <w:rPr>
                <w:szCs w:val="20"/>
              </w:rPr>
              <w:t>% of UEs satisfying the target positioning accuracy requirement</w:t>
            </w:r>
          </w:p>
        </w:tc>
      </w:tr>
      <w:tr w:rsidR="00877547" w:rsidTr="004A056B">
        <w:trPr>
          <w:trHeight w:val="5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E71B1B" w:rsidRDefault="00E71B1B">
            <w:pPr>
              <w:snapToGrid w:val="0"/>
              <w:rPr>
                <w:szCs w:val="20"/>
              </w:rPr>
            </w:pPr>
            <w:r>
              <w:rPr>
                <w:szCs w:val="20"/>
              </w:rPr>
              <w:t>Case #</w:t>
            </w:r>
            <w:r w:rsidR="009146D3">
              <w:rPr>
                <w:szCs w:val="20"/>
              </w:rPr>
              <w:t>2</w:t>
            </w:r>
            <w:r>
              <w:rPr>
                <w:szCs w:val="20"/>
              </w:rPr>
              <w:t xml:space="preserve">, BW#40M, </w:t>
            </w:r>
            <w:r w:rsidR="00C438C8">
              <w:rPr>
                <w:rFonts w:eastAsiaTheme="minorEastAsia" w:hint="eastAsia"/>
                <w:szCs w:val="20"/>
                <w:lang w:eastAsia="zh-CN"/>
              </w:rPr>
              <w:t>3.5</w:t>
            </w:r>
            <w:r w:rsidR="00C438C8" w:rsidRPr="00A41529">
              <w:rPr>
                <w:szCs w:val="20"/>
              </w:rPr>
              <w:t>GHz</w:t>
            </w:r>
            <w:r>
              <w:rPr>
                <w:szCs w:val="20"/>
              </w:rPr>
              <w:t>, positioning method #RTT</w:t>
            </w:r>
          </w:p>
        </w:tc>
        <w:tc>
          <w:tcPr>
            <w:tcW w:w="0" w:type="auto"/>
            <w:tcBorders>
              <w:top w:val="single" w:sz="4" w:space="0" w:color="000000"/>
              <w:left w:val="single" w:sz="4" w:space="0" w:color="000000"/>
              <w:bottom w:val="single" w:sz="4" w:space="0" w:color="000000"/>
              <w:right w:val="single" w:sz="4" w:space="0" w:color="000000"/>
            </w:tcBorders>
            <w:vAlign w:val="center"/>
          </w:tcPr>
          <w:p w:rsidR="00E71B1B" w:rsidRDefault="00E71B1B" w:rsidP="00877547">
            <w:pPr>
              <w:snapToGrid w:val="0"/>
              <w:rPr>
                <w:szCs w:val="20"/>
              </w:rPr>
            </w:pPr>
            <w:r>
              <w:rPr>
                <w:rFonts w:hint="eastAsia"/>
                <w:szCs w:val="20"/>
              </w:rPr>
              <w:t>0.</w:t>
            </w:r>
            <w:r w:rsidR="00877547">
              <w:rPr>
                <w:rFonts w:eastAsiaTheme="minorEastAsia" w:hint="eastAsia"/>
                <w:szCs w:val="20"/>
                <w:lang w:eastAsia="zh-CN"/>
              </w:rPr>
              <w:t>2</w:t>
            </w:r>
            <w:r w:rsidR="00877547">
              <w:rPr>
                <w:rFonts w:hint="eastAsia"/>
                <w:szCs w:val="20"/>
              </w:rPr>
              <w:t>364</w:t>
            </w:r>
          </w:p>
        </w:tc>
        <w:tc>
          <w:tcPr>
            <w:tcW w:w="0" w:type="auto"/>
            <w:tcBorders>
              <w:top w:val="single" w:sz="4" w:space="0" w:color="000000"/>
              <w:left w:val="single" w:sz="4" w:space="0" w:color="000000"/>
              <w:bottom w:val="single" w:sz="4" w:space="0" w:color="000000"/>
              <w:right w:val="single" w:sz="4" w:space="0" w:color="000000"/>
            </w:tcBorders>
            <w:vAlign w:val="center"/>
          </w:tcPr>
          <w:p w:rsidR="00E71B1B" w:rsidRPr="00A41529" w:rsidRDefault="00E71B1B" w:rsidP="00877547">
            <w:pPr>
              <w:snapToGrid w:val="0"/>
              <w:rPr>
                <w:rFonts w:eastAsiaTheme="minorEastAsia"/>
                <w:szCs w:val="20"/>
                <w:lang w:eastAsia="zh-CN"/>
              </w:rPr>
            </w:pPr>
            <w:r>
              <w:rPr>
                <w:rFonts w:hint="eastAsia"/>
                <w:szCs w:val="20"/>
              </w:rPr>
              <w:t>0.</w:t>
            </w:r>
            <w:r w:rsidR="00877547">
              <w:rPr>
                <w:rFonts w:eastAsiaTheme="minorEastAsia" w:hint="eastAsia"/>
                <w:szCs w:val="20"/>
                <w:lang w:eastAsia="zh-CN"/>
              </w:rPr>
              <w:t>6455</w:t>
            </w:r>
          </w:p>
        </w:tc>
        <w:tc>
          <w:tcPr>
            <w:tcW w:w="0" w:type="auto"/>
            <w:tcBorders>
              <w:top w:val="single" w:sz="4" w:space="0" w:color="000000"/>
              <w:left w:val="single" w:sz="4" w:space="0" w:color="000000"/>
              <w:bottom w:val="single" w:sz="4" w:space="0" w:color="000000"/>
              <w:right w:val="single" w:sz="4" w:space="0" w:color="000000"/>
            </w:tcBorders>
            <w:vAlign w:val="center"/>
          </w:tcPr>
          <w:p w:rsidR="00E71B1B" w:rsidRPr="00A41529" w:rsidRDefault="00E71B1B" w:rsidP="00877547">
            <w:pPr>
              <w:snapToGrid w:val="0"/>
              <w:rPr>
                <w:rFonts w:eastAsiaTheme="minorEastAsia"/>
                <w:szCs w:val="20"/>
                <w:lang w:eastAsia="zh-CN"/>
              </w:rPr>
            </w:pPr>
            <w:r>
              <w:rPr>
                <w:rFonts w:hint="eastAsia"/>
                <w:szCs w:val="20"/>
              </w:rPr>
              <w:t>0.</w:t>
            </w:r>
            <w:r w:rsidR="00877547">
              <w:rPr>
                <w:rFonts w:eastAsiaTheme="minorEastAsia" w:hint="eastAsia"/>
                <w:szCs w:val="20"/>
                <w:lang w:eastAsia="zh-CN"/>
              </w:rPr>
              <w:t>8077</w:t>
            </w:r>
          </w:p>
        </w:tc>
        <w:tc>
          <w:tcPr>
            <w:tcW w:w="0" w:type="auto"/>
            <w:tcBorders>
              <w:top w:val="single" w:sz="4" w:space="0" w:color="000000"/>
              <w:left w:val="single" w:sz="4" w:space="0" w:color="000000"/>
              <w:bottom w:val="single" w:sz="4" w:space="0" w:color="000000"/>
              <w:right w:val="single" w:sz="4" w:space="0" w:color="000000"/>
            </w:tcBorders>
            <w:vAlign w:val="center"/>
          </w:tcPr>
          <w:p w:rsidR="00E71B1B" w:rsidRPr="00A41529" w:rsidRDefault="00877547" w:rsidP="004A056B">
            <w:pPr>
              <w:snapToGrid w:val="0"/>
              <w:rPr>
                <w:rFonts w:eastAsiaTheme="minorEastAsia"/>
                <w:szCs w:val="20"/>
                <w:lang w:eastAsia="zh-CN"/>
              </w:rPr>
            </w:pPr>
            <w:r>
              <w:rPr>
                <w:rFonts w:eastAsiaTheme="minorEastAsia" w:hint="eastAsia"/>
                <w:szCs w:val="20"/>
                <w:lang w:eastAsia="zh-CN"/>
              </w:rPr>
              <w:t>1.252</w:t>
            </w:r>
          </w:p>
        </w:tc>
        <w:tc>
          <w:tcPr>
            <w:tcW w:w="0" w:type="auto"/>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rFonts w:hint="eastAsia"/>
                <w:szCs w:val="20"/>
              </w:rPr>
              <w:t>Y</w:t>
            </w:r>
            <w:r>
              <w:rPr>
                <w:szCs w:val="20"/>
              </w:rPr>
              <w:t>es</w:t>
            </w:r>
          </w:p>
        </w:tc>
        <w:tc>
          <w:tcPr>
            <w:tcW w:w="0" w:type="auto"/>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No</w:t>
            </w:r>
          </w:p>
          <w:p w:rsidR="00E71B1B" w:rsidRDefault="00E71B1B">
            <w:pPr>
              <w:snapToGrid w:val="0"/>
              <w:rPr>
                <w:szCs w:val="20"/>
              </w:rPr>
            </w:pPr>
            <w:r>
              <w:rPr>
                <w:szCs w:val="20"/>
              </w:rPr>
              <w:t xml:space="preserve">If not, </w:t>
            </w:r>
            <w:r w:rsidR="00877547">
              <w:rPr>
                <w:rFonts w:eastAsiaTheme="minorEastAsia" w:hint="eastAsia"/>
                <w:szCs w:val="20"/>
                <w:lang w:eastAsia="zh-CN"/>
              </w:rPr>
              <w:t>60</w:t>
            </w:r>
            <w:r>
              <w:rPr>
                <w:szCs w:val="20"/>
              </w:rPr>
              <w:t>% of UEs satisfying the target positioning accuracy requirement</w:t>
            </w:r>
          </w:p>
        </w:tc>
      </w:tr>
      <w:tr w:rsidR="00877547" w:rsidTr="004A056B">
        <w:trPr>
          <w:trHeight w:val="5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E71B1B" w:rsidRDefault="00E71B1B">
            <w:pPr>
              <w:snapToGrid w:val="0"/>
              <w:rPr>
                <w:szCs w:val="20"/>
              </w:rPr>
            </w:pPr>
            <w:r>
              <w:rPr>
                <w:szCs w:val="20"/>
              </w:rPr>
              <w:t>Case #</w:t>
            </w:r>
            <w:r w:rsidR="009146D3">
              <w:rPr>
                <w:szCs w:val="20"/>
              </w:rPr>
              <w:t>3</w:t>
            </w:r>
            <w:r>
              <w:rPr>
                <w:szCs w:val="20"/>
              </w:rPr>
              <w:t xml:space="preserve">, BW#100M, </w:t>
            </w:r>
            <w:r w:rsidR="00C438C8">
              <w:rPr>
                <w:rFonts w:eastAsiaTheme="minorEastAsia" w:hint="eastAsia"/>
                <w:szCs w:val="20"/>
                <w:lang w:eastAsia="zh-CN"/>
              </w:rPr>
              <w:t>3.5</w:t>
            </w:r>
            <w:r w:rsidR="00C438C8" w:rsidRPr="00A41529">
              <w:rPr>
                <w:szCs w:val="20"/>
              </w:rPr>
              <w:t>GHz</w:t>
            </w:r>
            <w:r>
              <w:rPr>
                <w:szCs w:val="20"/>
              </w:rPr>
              <w:t>, positioning method #RTT</w:t>
            </w:r>
          </w:p>
        </w:tc>
        <w:tc>
          <w:tcPr>
            <w:tcW w:w="0" w:type="auto"/>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rFonts w:hint="eastAsia"/>
                <w:szCs w:val="20"/>
              </w:rPr>
              <w:t>0.0533</w:t>
            </w:r>
          </w:p>
        </w:tc>
        <w:tc>
          <w:tcPr>
            <w:tcW w:w="0" w:type="auto"/>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rFonts w:hint="eastAsia"/>
                <w:szCs w:val="20"/>
              </w:rPr>
              <w:t>0.0983</w:t>
            </w:r>
          </w:p>
        </w:tc>
        <w:tc>
          <w:tcPr>
            <w:tcW w:w="0" w:type="auto"/>
            <w:tcBorders>
              <w:top w:val="single" w:sz="4" w:space="0" w:color="000000"/>
              <w:left w:val="single" w:sz="4" w:space="0" w:color="000000"/>
              <w:bottom w:val="single" w:sz="4" w:space="0" w:color="000000"/>
              <w:right w:val="single" w:sz="4" w:space="0" w:color="000000"/>
            </w:tcBorders>
            <w:vAlign w:val="center"/>
          </w:tcPr>
          <w:p w:rsidR="00E71B1B" w:rsidRDefault="00E71B1B" w:rsidP="00877547">
            <w:pPr>
              <w:snapToGrid w:val="0"/>
              <w:rPr>
                <w:szCs w:val="20"/>
              </w:rPr>
            </w:pPr>
            <w:r>
              <w:rPr>
                <w:rFonts w:hint="eastAsia"/>
                <w:szCs w:val="20"/>
              </w:rPr>
              <w:t>0.</w:t>
            </w:r>
            <w:r w:rsidR="00C02EAD">
              <w:rPr>
                <w:rFonts w:hint="eastAsia"/>
                <w:szCs w:val="20"/>
              </w:rPr>
              <w:t>1</w:t>
            </w:r>
            <w:r w:rsidR="00C02EAD">
              <w:rPr>
                <w:rFonts w:eastAsiaTheme="minorEastAsia" w:hint="eastAsia"/>
                <w:szCs w:val="20"/>
                <w:lang w:eastAsia="zh-CN"/>
              </w:rPr>
              <w:t>3</w:t>
            </w:r>
            <w:r w:rsidR="00C02EAD">
              <w:rPr>
                <w:rFonts w:hint="eastAsia"/>
                <w:szCs w:val="20"/>
              </w:rPr>
              <w:t>48</w:t>
            </w:r>
          </w:p>
        </w:tc>
        <w:tc>
          <w:tcPr>
            <w:tcW w:w="0" w:type="auto"/>
            <w:tcBorders>
              <w:top w:val="single" w:sz="4" w:space="0" w:color="000000"/>
              <w:left w:val="single" w:sz="4" w:space="0" w:color="000000"/>
              <w:bottom w:val="single" w:sz="4" w:space="0" w:color="000000"/>
              <w:right w:val="single" w:sz="4" w:space="0" w:color="000000"/>
            </w:tcBorders>
            <w:vAlign w:val="center"/>
          </w:tcPr>
          <w:p w:rsidR="00E71B1B" w:rsidRDefault="00E71B1B" w:rsidP="00877547">
            <w:pPr>
              <w:snapToGrid w:val="0"/>
              <w:rPr>
                <w:szCs w:val="20"/>
              </w:rPr>
            </w:pPr>
            <w:r>
              <w:rPr>
                <w:rFonts w:hint="eastAsia"/>
                <w:szCs w:val="20"/>
              </w:rPr>
              <w:t>0.</w:t>
            </w:r>
            <w:r w:rsidR="00C02EAD">
              <w:rPr>
                <w:rFonts w:eastAsiaTheme="minorEastAsia" w:hint="eastAsia"/>
                <w:szCs w:val="20"/>
                <w:lang w:eastAsia="zh-CN"/>
              </w:rPr>
              <w:t>1</w:t>
            </w:r>
            <w:r w:rsidR="00C02EAD">
              <w:rPr>
                <w:rFonts w:hint="eastAsia"/>
                <w:szCs w:val="20"/>
              </w:rPr>
              <w:t>922</w:t>
            </w:r>
          </w:p>
        </w:tc>
        <w:tc>
          <w:tcPr>
            <w:tcW w:w="0" w:type="auto"/>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rFonts w:hint="eastAsia"/>
                <w:szCs w:val="20"/>
              </w:rPr>
              <w:t>Y</w:t>
            </w:r>
            <w:r>
              <w:rPr>
                <w:szCs w:val="20"/>
              </w:rPr>
              <w:t>es</w:t>
            </w:r>
          </w:p>
        </w:tc>
        <w:tc>
          <w:tcPr>
            <w:tcW w:w="0" w:type="auto"/>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rFonts w:hint="eastAsia"/>
                <w:szCs w:val="20"/>
              </w:rPr>
              <w:t>Y</w:t>
            </w:r>
            <w:r>
              <w:rPr>
                <w:szCs w:val="20"/>
              </w:rPr>
              <w:t>es</w:t>
            </w:r>
          </w:p>
        </w:tc>
      </w:tr>
    </w:tbl>
    <w:p w:rsidR="007602A7" w:rsidRDefault="007602A7" w:rsidP="000E23E6">
      <w:pPr>
        <w:spacing w:beforeLines="50" w:before="120" w:afterLines="50" w:after="120"/>
        <w:rPr>
          <w:rFonts w:ascii="Arial" w:eastAsiaTheme="minorEastAsia" w:hAnsi="Arial" w:cs="Arial"/>
          <w:b/>
          <w:lang w:eastAsia="zh-CN"/>
        </w:rPr>
      </w:pPr>
    </w:p>
    <w:p w:rsidR="00B62113" w:rsidRPr="00E71B1B" w:rsidRDefault="00B62113" w:rsidP="00B62113">
      <w:pPr>
        <w:snapToGrid w:val="0"/>
        <w:spacing w:before="180"/>
        <w:jc w:val="center"/>
        <w:rPr>
          <w:szCs w:val="20"/>
        </w:rPr>
      </w:pPr>
      <w:r w:rsidRPr="00E71B1B">
        <w:rPr>
          <w:szCs w:val="20"/>
        </w:rPr>
        <w:t>Table</w:t>
      </w:r>
      <w:r>
        <w:rPr>
          <w:szCs w:val="20"/>
        </w:rPr>
        <w:t xml:space="preserve"> 1</w:t>
      </w:r>
      <w:r>
        <w:rPr>
          <w:rFonts w:eastAsiaTheme="minorEastAsia" w:hint="eastAsia"/>
          <w:szCs w:val="20"/>
          <w:lang w:eastAsia="zh-CN"/>
        </w:rPr>
        <w:t>7</w:t>
      </w:r>
      <w:r>
        <w:rPr>
          <w:szCs w:val="20"/>
        </w:rPr>
        <w:t>.</w:t>
      </w:r>
      <w:r w:rsidRPr="00E71B1B">
        <w:rPr>
          <w:szCs w:val="20"/>
        </w:rPr>
        <w:t xml:space="preserve"> Simulation results for </w:t>
      </w:r>
      <w:r w:rsidRPr="00F2182C">
        <w:rPr>
          <w:b/>
          <w:szCs w:val="20"/>
        </w:rPr>
        <w:t>highway</w:t>
      </w:r>
      <w:r w:rsidRPr="00E71B1B">
        <w:rPr>
          <w:szCs w:val="20"/>
        </w:rPr>
        <w:t xml:space="preserve"> for </w:t>
      </w:r>
      <w:r w:rsidRPr="00F2182C">
        <w:rPr>
          <w:b/>
          <w:szCs w:val="20"/>
        </w:rPr>
        <w:t>ranging</w:t>
      </w:r>
      <w:r w:rsidRPr="00E71B1B">
        <w:rPr>
          <w:szCs w:val="20"/>
        </w:rPr>
        <w:t xml:space="preserve"> (</w:t>
      </w:r>
      <w:r w:rsidRPr="00F2182C">
        <w:rPr>
          <w:b/>
          <w:szCs w:val="20"/>
        </w:rPr>
        <w:t>X</w:t>
      </w:r>
      <w:r w:rsidRPr="00E71B1B">
        <w:rPr>
          <w:szCs w:val="20"/>
        </w:rPr>
        <w:t>=</w:t>
      </w:r>
      <w:r w:rsidRPr="00E71B1B">
        <w:rPr>
          <w:rFonts w:hint="eastAsia"/>
          <w:szCs w:val="20"/>
        </w:rPr>
        <w:t>100</w:t>
      </w:r>
      <w:r w:rsidRPr="00E71B1B">
        <w:rPr>
          <w:szCs w:val="20"/>
        </w:rPr>
        <w:t xml:space="preserve">m)- </w:t>
      </w:r>
      <w:r w:rsidRPr="00F2182C">
        <w:rPr>
          <w:b/>
          <w:szCs w:val="20"/>
        </w:rPr>
        <w:t>distance</w:t>
      </w:r>
      <w:r w:rsidRPr="00E71B1B">
        <w:rPr>
          <w:szCs w:val="20"/>
        </w:rPr>
        <w:t xml:space="preserve"> accuracy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1"/>
        <w:gridCol w:w="666"/>
        <w:gridCol w:w="766"/>
        <w:gridCol w:w="766"/>
        <w:gridCol w:w="766"/>
        <w:gridCol w:w="1805"/>
        <w:gridCol w:w="2600"/>
      </w:tblGrid>
      <w:tr w:rsidR="00B62113" w:rsidTr="00CF6F98">
        <w:trPr>
          <w:trHeight w:val="262"/>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C</w:t>
            </w:r>
            <w:r>
              <w:rPr>
                <w:szCs w:val="20"/>
              </w:rPr>
              <w:t>ase ID and brief description</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50%</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67%</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80%</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90%</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Whether meet the requirement </w:t>
            </w:r>
            <w:r>
              <w:rPr>
                <w:rFonts w:hint="eastAsia"/>
                <w:szCs w:val="20"/>
              </w:rPr>
              <w:t>of</w:t>
            </w:r>
            <w:r>
              <w:rPr>
                <w:szCs w:val="20"/>
              </w:rPr>
              <w:t xml:space="preserve"> set A</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B62113" w:rsidTr="00CF6F98">
        <w:trPr>
          <w:trHeight w:val="5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#1, BW#20M, </w:t>
            </w:r>
            <w:r w:rsidR="00984E59">
              <w:rPr>
                <w:rFonts w:eastAsiaTheme="minorEastAsia" w:hint="eastAsia"/>
                <w:szCs w:val="20"/>
                <w:lang w:eastAsia="zh-CN"/>
              </w:rPr>
              <w:t>6</w:t>
            </w:r>
            <w:r w:rsidR="00984E59" w:rsidRPr="00A41529">
              <w:rPr>
                <w:szCs w:val="20"/>
              </w:rPr>
              <w:t>GHz</w:t>
            </w:r>
            <w:r>
              <w:rPr>
                <w:szCs w:val="20"/>
              </w:rPr>
              <w:t>, positioning method #RTT</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0.31</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0.52</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0.7814</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1.309</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w:t>
            </w:r>
            <w:r>
              <w:rPr>
                <w:szCs w:val="20"/>
              </w:rPr>
              <w:t>es</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szCs w:val="20"/>
              </w:rPr>
              <w:t>If not, 6</w:t>
            </w:r>
            <w:r>
              <w:rPr>
                <w:rFonts w:hint="eastAsia"/>
                <w:szCs w:val="20"/>
              </w:rPr>
              <w:t>6</w:t>
            </w:r>
            <w:r>
              <w:rPr>
                <w:szCs w:val="20"/>
              </w:rPr>
              <w:t>% of UEs satisfying the target positioning accuracy requirement</w:t>
            </w:r>
          </w:p>
        </w:tc>
      </w:tr>
      <w:tr w:rsidR="00B62113" w:rsidTr="00CF6F98">
        <w:trPr>
          <w:trHeight w:val="5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#2, BW#40M, </w:t>
            </w:r>
            <w:r w:rsidR="00984E59">
              <w:rPr>
                <w:rFonts w:eastAsiaTheme="minorEastAsia" w:hint="eastAsia"/>
                <w:szCs w:val="20"/>
                <w:lang w:eastAsia="zh-CN"/>
              </w:rPr>
              <w:t>6</w:t>
            </w:r>
            <w:r w:rsidR="00984E59" w:rsidRPr="00A41529">
              <w:rPr>
                <w:szCs w:val="20"/>
              </w:rPr>
              <w:t>GHz</w:t>
            </w:r>
            <w:r>
              <w:rPr>
                <w:szCs w:val="20"/>
              </w:rPr>
              <w:t>, positioning method #RTT</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0.135</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0.243</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0.4</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0.68</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Yes</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szCs w:val="20"/>
              </w:rPr>
              <w:t>If not, 85% of UEs satisfying the target positioning accuracy requirement</w:t>
            </w:r>
          </w:p>
        </w:tc>
      </w:tr>
      <w:tr w:rsidR="00B62113" w:rsidTr="00CF6F98">
        <w:trPr>
          <w:trHeight w:val="5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#3, BW#100M, </w:t>
            </w:r>
            <w:r w:rsidR="00984E59">
              <w:rPr>
                <w:rFonts w:eastAsiaTheme="minorEastAsia" w:hint="eastAsia"/>
                <w:szCs w:val="20"/>
                <w:lang w:eastAsia="zh-CN"/>
              </w:rPr>
              <w:t>6</w:t>
            </w:r>
            <w:r w:rsidR="00984E59" w:rsidRPr="00A41529">
              <w:rPr>
                <w:szCs w:val="20"/>
              </w:rPr>
              <w:t>GHz</w:t>
            </w:r>
            <w:r>
              <w:rPr>
                <w:szCs w:val="20"/>
              </w:rPr>
              <w:t>, positioning method #RTT</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0.047</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0.0989</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0.1655</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0.2693</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w:t>
            </w:r>
            <w:r>
              <w:rPr>
                <w:szCs w:val="20"/>
              </w:rPr>
              <w:t>es</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w:t>
            </w:r>
            <w:r>
              <w:rPr>
                <w:szCs w:val="20"/>
              </w:rPr>
              <w:t>es</w:t>
            </w:r>
          </w:p>
        </w:tc>
      </w:tr>
    </w:tbl>
    <w:p w:rsidR="00B62113" w:rsidRPr="00E71B1B" w:rsidRDefault="00B62113" w:rsidP="00B62113">
      <w:pPr>
        <w:snapToGrid w:val="0"/>
        <w:spacing w:before="180"/>
        <w:jc w:val="center"/>
        <w:rPr>
          <w:szCs w:val="20"/>
        </w:rPr>
      </w:pPr>
      <w:r w:rsidRPr="00E71B1B">
        <w:rPr>
          <w:szCs w:val="20"/>
        </w:rPr>
        <w:t xml:space="preserve">Table </w:t>
      </w:r>
      <w:r>
        <w:rPr>
          <w:szCs w:val="20"/>
        </w:rPr>
        <w:t>1</w:t>
      </w:r>
      <w:r>
        <w:rPr>
          <w:rFonts w:eastAsiaTheme="minorEastAsia" w:hint="eastAsia"/>
          <w:szCs w:val="20"/>
          <w:lang w:eastAsia="zh-CN"/>
        </w:rPr>
        <w:t>8</w:t>
      </w:r>
      <w:r>
        <w:rPr>
          <w:szCs w:val="20"/>
        </w:rPr>
        <w:t>.</w:t>
      </w:r>
      <w:r w:rsidRPr="00E71B1B">
        <w:rPr>
          <w:szCs w:val="20"/>
        </w:rPr>
        <w:t xml:space="preserve"> Simulation results for </w:t>
      </w:r>
      <w:r w:rsidRPr="00F2182C">
        <w:rPr>
          <w:b/>
          <w:szCs w:val="20"/>
        </w:rPr>
        <w:t>highway</w:t>
      </w:r>
      <w:r w:rsidRPr="00E71B1B">
        <w:rPr>
          <w:szCs w:val="20"/>
        </w:rPr>
        <w:t xml:space="preserve"> for </w:t>
      </w:r>
      <w:r w:rsidRPr="00F2182C">
        <w:rPr>
          <w:b/>
          <w:szCs w:val="20"/>
        </w:rPr>
        <w:t>ranging</w:t>
      </w:r>
      <w:r w:rsidRPr="00E71B1B">
        <w:rPr>
          <w:szCs w:val="20"/>
        </w:rPr>
        <w:t xml:space="preserve"> (</w:t>
      </w:r>
      <w:r w:rsidRPr="00F2182C">
        <w:rPr>
          <w:b/>
          <w:szCs w:val="20"/>
        </w:rPr>
        <w:t>X</w:t>
      </w:r>
      <w:r w:rsidRPr="00E71B1B">
        <w:rPr>
          <w:szCs w:val="20"/>
        </w:rPr>
        <w:t>=</w:t>
      </w:r>
      <w:r w:rsidRPr="00E71B1B">
        <w:rPr>
          <w:rFonts w:hint="eastAsia"/>
          <w:szCs w:val="20"/>
        </w:rPr>
        <w:t>1</w:t>
      </w:r>
      <w:r w:rsidRPr="00E71B1B">
        <w:rPr>
          <w:szCs w:val="20"/>
        </w:rPr>
        <w:t xml:space="preserve">50m)- </w:t>
      </w:r>
      <w:r w:rsidRPr="00F2182C">
        <w:rPr>
          <w:b/>
          <w:szCs w:val="20"/>
        </w:rPr>
        <w:t>distance</w:t>
      </w:r>
      <w:r w:rsidRPr="00E71B1B">
        <w:rPr>
          <w:szCs w:val="20"/>
        </w:rPr>
        <w:t xml:space="preserve"> accuracy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8"/>
        <w:gridCol w:w="766"/>
        <w:gridCol w:w="766"/>
        <w:gridCol w:w="766"/>
        <w:gridCol w:w="766"/>
        <w:gridCol w:w="1785"/>
        <w:gridCol w:w="2553"/>
      </w:tblGrid>
      <w:tr w:rsidR="00B62113" w:rsidTr="00CF6F98">
        <w:trPr>
          <w:trHeight w:val="262"/>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C</w:t>
            </w:r>
            <w:r>
              <w:rPr>
                <w:szCs w:val="20"/>
              </w:rPr>
              <w:t xml:space="preserve">ase ID and brief </w:t>
            </w:r>
            <w:r>
              <w:rPr>
                <w:szCs w:val="20"/>
              </w:rPr>
              <w:lastRenderedPageBreak/>
              <w:t>description</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lastRenderedPageBreak/>
              <w:t>50%</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67%</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80%</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90%</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Whether meet the </w:t>
            </w:r>
            <w:r>
              <w:rPr>
                <w:szCs w:val="20"/>
              </w:rPr>
              <w:lastRenderedPageBreak/>
              <w:t xml:space="preserve">requirement </w:t>
            </w:r>
            <w:r>
              <w:rPr>
                <w:rFonts w:hint="eastAsia"/>
                <w:szCs w:val="20"/>
              </w:rPr>
              <w:t>of</w:t>
            </w:r>
            <w:r>
              <w:rPr>
                <w:szCs w:val="20"/>
              </w:rPr>
              <w:t xml:space="preserve"> set A</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lastRenderedPageBreak/>
              <w:t xml:space="preserve">Whether meet the </w:t>
            </w:r>
            <w:r>
              <w:rPr>
                <w:szCs w:val="20"/>
              </w:rPr>
              <w:lastRenderedPageBreak/>
              <w:t xml:space="preserve">requirement </w:t>
            </w:r>
            <w:r>
              <w:rPr>
                <w:rFonts w:hint="eastAsia"/>
                <w:szCs w:val="20"/>
              </w:rPr>
              <w:t>of</w:t>
            </w:r>
            <w:r>
              <w:rPr>
                <w:szCs w:val="20"/>
              </w:rPr>
              <w:t xml:space="preserve"> set </w:t>
            </w:r>
            <w:r>
              <w:rPr>
                <w:rFonts w:hint="eastAsia"/>
                <w:szCs w:val="20"/>
              </w:rPr>
              <w:t>B</w:t>
            </w:r>
          </w:p>
        </w:tc>
      </w:tr>
      <w:tr w:rsidR="00B62113" w:rsidTr="00CF6F98">
        <w:trPr>
          <w:trHeight w:val="5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lastRenderedPageBreak/>
              <w:t xml:space="preserve">Case #1, BW#20M, </w:t>
            </w:r>
            <w:r w:rsidR="00984E59">
              <w:rPr>
                <w:rFonts w:eastAsiaTheme="minorEastAsia" w:hint="eastAsia"/>
                <w:szCs w:val="20"/>
                <w:lang w:eastAsia="zh-CN"/>
              </w:rPr>
              <w:t>6</w:t>
            </w:r>
            <w:r w:rsidR="00984E59" w:rsidRPr="00A41529">
              <w:rPr>
                <w:szCs w:val="20"/>
              </w:rPr>
              <w:t>GHz</w:t>
            </w:r>
            <w:r>
              <w:rPr>
                <w:szCs w:val="20"/>
              </w:rPr>
              <w:t>, positioning method #RTT</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0.284</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0.5</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0.783</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1.302</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w:t>
            </w:r>
            <w:r>
              <w:rPr>
                <w:szCs w:val="20"/>
              </w:rPr>
              <w:t>es</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szCs w:val="20"/>
              </w:rPr>
              <w:t>If not, 6</w:t>
            </w:r>
            <w:r>
              <w:rPr>
                <w:rFonts w:hint="eastAsia"/>
                <w:szCs w:val="20"/>
              </w:rPr>
              <w:t>7</w:t>
            </w:r>
            <w:r>
              <w:rPr>
                <w:szCs w:val="20"/>
              </w:rPr>
              <w:t>% of UEs satisfying the target positioning accuracy requirement</w:t>
            </w:r>
          </w:p>
        </w:tc>
      </w:tr>
      <w:tr w:rsidR="00B62113" w:rsidTr="00CF6F98">
        <w:trPr>
          <w:trHeight w:val="5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#2, BW#40M, </w:t>
            </w:r>
            <w:r w:rsidR="00984E59">
              <w:rPr>
                <w:rFonts w:eastAsiaTheme="minorEastAsia" w:hint="eastAsia"/>
                <w:szCs w:val="20"/>
                <w:lang w:eastAsia="zh-CN"/>
              </w:rPr>
              <w:t>6</w:t>
            </w:r>
            <w:r w:rsidR="00984E59" w:rsidRPr="00A41529">
              <w:rPr>
                <w:szCs w:val="20"/>
              </w:rPr>
              <w:t>GHz</w:t>
            </w:r>
            <w:r>
              <w:rPr>
                <w:szCs w:val="20"/>
              </w:rPr>
              <w:t>, positioning method #RTT</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0.1364</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0.2455</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0.4091</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0.683</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w:t>
            </w:r>
            <w:r>
              <w:rPr>
                <w:szCs w:val="20"/>
              </w:rPr>
              <w:t>es</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szCs w:val="20"/>
              </w:rPr>
              <w:t>If not, 8</w:t>
            </w:r>
            <w:r>
              <w:rPr>
                <w:rFonts w:hint="eastAsia"/>
                <w:szCs w:val="20"/>
              </w:rPr>
              <w:t>5</w:t>
            </w:r>
            <w:r>
              <w:rPr>
                <w:szCs w:val="20"/>
              </w:rPr>
              <w:t>% of UEs satisfying the target positioning accuracy requirement</w:t>
            </w:r>
          </w:p>
        </w:tc>
      </w:tr>
      <w:tr w:rsidR="00B62113" w:rsidTr="00CF6F98">
        <w:trPr>
          <w:trHeight w:val="5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#3, BW#100M, </w:t>
            </w:r>
            <w:r w:rsidR="00984E59">
              <w:rPr>
                <w:rFonts w:eastAsiaTheme="minorEastAsia" w:hint="eastAsia"/>
                <w:szCs w:val="20"/>
                <w:lang w:eastAsia="zh-CN"/>
              </w:rPr>
              <w:t>6</w:t>
            </w:r>
            <w:r w:rsidR="00984E59" w:rsidRPr="00A41529">
              <w:rPr>
                <w:szCs w:val="20"/>
              </w:rPr>
              <w:t>GHz</w:t>
            </w:r>
            <w:r>
              <w:rPr>
                <w:szCs w:val="20"/>
              </w:rPr>
              <w:t>, positioning method #RTT</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0.0533</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0.0983</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0.1748</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0.2922</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w:t>
            </w:r>
            <w:r>
              <w:rPr>
                <w:szCs w:val="20"/>
              </w:rPr>
              <w:t>es</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w:t>
            </w:r>
            <w:r>
              <w:rPr>
                <w:szCs w:val="20"/>
              </w:rPr>
              <w:t>es</w:t>
            </w:r>
          </w:p>
        </w:tc>
      </w:tr>
    </w:tbl>
    <w:p w:rsidR="00764769" w:rsidRDefault="00764769" w:rsidP="00A41529">
      <w:pPr>
        <w:rPr>
          <w:rFonts w:eastAsiaTheme="minorEastAsia"/>
          <w:b/>
          <w:lang w:eastAsia="zh-CN"/>
        </w:rPr>
      </w:pPr>
    </w:p>
    <w:p w:rsidR="000C4958" w:rsidRPr="00B503DB" w:rsidRDefault="000C4958" w:rsidP="000C4958">
      <w:pPr>
        <w:rPr>
          <w:rFonts w:eastAsiaTheme="minorEastAsia"/>
          <w:b/>
          <w:lang w:eastAsia="zh-CN"/>
        </w:rPr>
      </w:pPr>
      <w:r>
        <w:rPr>
          <w:rFonts w:eastAsiaTheme="minorEastAsia" w:hint="eastAsia"/>
          <w:b/>
          <w:lang w:eastAsia="zh-CN"/>
        </w:rPr>
        <w:t>Observation 1</w:t>
      </w:r>
      <w:r w:rsidR="00B3117A">
        <w:rPr>
          <w:rFonts w:eastAsiaTheme="minorEastAsia" w:hint="eastAsia"/>
          <w:b/>
          <w:lang w:eastAsia="zh-CN"/>
        </w:rPr>
        <w:t>3</w:t>
      </w:r>
      <w:r>
        <w:rPr>
          <w:rFonts w:eastAsiaTheme="minorEastAsia" w:hint="eastAsia"/>
          <w:b/>
          <w:lang w:eastAsia="zh-CN"/>
        </w:rPr>
        <w:t xml:space="preserve">: </w:t>
      </w:r>
      <w:r w:rsidRPr="00B503DB">
        <w:rPr>
          <w:rFonts w:eastAsiaTheme="minorEastAsia"/>
          <w:b/>
          <w:lang w:eastAsia="zh-CN"/>
        </w:rPr>
        <w:t xml:space="preserve">For </w:t>
      </w:r>
      <w:r>
        <w:rPr>
          <w:rFonts w:eastAsiaTheme="minorEastAsia" w:hint="eastAsia"/>
          <w:b/>
          <w:lang w:eastAsia="zh-CN"/>
        </w:rPr>
        <w:t>highway</w:t>
      </w:r>
      <w:r w:rsidRPr="00B503DB">
        <w:rPr>
          <w:rFonts w:eastAsiaTheme="minorEastAsia"/>
          <w:b/>
          <w:lang w:eastAsia="zh-CN"/>
        </w:rPr>
        <w:t xml:space="preserve"> scenario,</w:t>
      </w:r>
      <w:r>
        <w:rPr>
          <w:rFonts w:eastAsiaTheme="minorEastAsia" w:hint="eastAsia"/>
          <w:b/>
          <w:lang w:eastAsia="zh-CN"/>
        </w:rPr>
        <w:t xml:space="preserve"> </w:t>
      </w:r>
      <w:r w:rsidRPr="00B503DB">
        <w:rPr>
          <w:rFonts w:eastAsiaTheme="minorEastAsia"/>
          <w:b/>
          <w:lang w:eastAsia="zh-CN"/>
        </w:rPr>
        <w:t xml:space="preserve">the </w:t>
      </w:r>
      <w:r>
        <w:rPr>
          <w:rFonts w:eastAsiaTheme="minorEastAsia" w:hint="eastAsia"/>
          <w:b/>
          <w:lang w:eastAsia="zh-CN"/>
        </w:rPr>
        <w:t>distance accuracy</w:t>
      </w:r>
      <w:r w:rsidRPr="00B503DB">
        <w:rPr>
          <w:rFonts w:eastAsiaTheme="minorEastAsia"/>
          <w:b/>
          <w:lang w:eastAsia="zh-CN"/>
        </w:rPr>
        <w:t xml:space="preserve"> can reach </w:t>
      </w:r>
      <w:r>
        <w:rPr>
          <w:rFonts w:eastAsiaTheme="minorEastAsia" w:hint="eastAsia"/>
          <w:b/>
          <w:lang w:eastAsia="zh-CN"/>
        </w:rPr>
        <w:t>0.1922</w:t>
      </w:r>
      <w:r w:rsidRPr="00B503DB">
        <w:rPr>
          <w:rFonts w:eastAsiaTheme="minorEastAsia"/>
          <w:b/>
          <w:lang w:eastAsia="zh-CN"/>
        </w:rPr>
        <w:t xml:space="preserve"> m for 90% UEs under 100M bandwidth.</w:t>
      </w:r>
    </w:p>
    <w:p w:rsidR="000C4958" w:rsidRDefault="000C4958" w:rsidP="000C4958">
      <w:pPr>
        <w:rPr>
          <w:rFonts w:eastAsiaTheme="minorEastAsia"/>
          <w:b/>
          <w:lang w:eastAsia="zh-CN"/>
        </w:rPr>
      </w:pPr>
      <w:r>
        <w:rPr>
          <w:rFonts w:eastAsiaTheme="minorEastAsia" w:hint="eastAsia"/>
          <w:b/>
          <w:lang w:eastAsia="zh-CN"/>
        </w:rPr>
        <w:t>Observation 1</w:t>
      </w:r>
      <w:r w:rsidR="00B3117A">
        <w:rPr>
          <w:rFonts w:eastAsiaTheme="minorEastAsia" w:hint="eastAsia"/>
          <w:b/>
          <w:lang w:eastAsia="zh-CN"/>
        </w:rPr>
        <w:t>4</w:t>
      </w:r>
      <w:r>
        <w:rPr>
          <w:rFonts w:eastAsiaTheme="minorEastAsia" w:hint="eastAsia"/>
          <w:b/>
          <w:lang w:eastAsia="zh-CN"/>
        </w:rPr>
        <w:t xml:space="preserve">: </w:t>
      </w:r>
      <w:r w:rsidRPr="00B503DB">
        <w:rPr>
          <w:rFonts w:eastAsiaTheme="minorEastAsia"/>
          <w:b/>
          <w:lang w:eastAsia="zh-CN"/>
        </w:rPr>
        <w:t xml:space="preserve">The </w:t>
      </w:r>
      <w:r>
        <w:rPr>
          <w:rFonts w:eastAsiaTheme="minorEastAsia" w:hint="eastAsia"/>
          <w:b/>
          <w:lang w:eastAsia="zh-CN"/>
        </w:rPr>
        <w:t>distance accuracy</w:t>
      </w:r>
      <w:r w:rsidRPr="00B503DB">
        <w:rPr>
          <w:rFonts w:eastAsiaTheme="minorEastAsia"/>
          <w:b/>
          <w:lang w:eastAsia="zh-CN"/>
        </w:rPr>
        <w:t xml:space="preserve"> in </w:t>
      </w:r>
      <w:r>
        <w:rPr>
          <w:rFonts w:eastAsiaTheme="minorEastAsia" w:hint="eastAsia"/>
          <w:b/>
          <w:lang w:eastAsia="zh-CN"/>
        </w:rPr>
        <w:t>highway</w:t>
      </w:r>
      <w:r w:rsidRPr="00B503DB">
        <w:rPr>
          <w:rFonts w:eastAsiaTheme="minorEastAsia"/>
          <w:b/>
          <w:lang w:eastAsia="zh-CN"/>
        </w:rPr>
        <w:t xml:space="preserve"> can satisfy the requirements of Set A under 100M bandwidth (1.5m @ 90% CDF UE), </w:t>
      </w:r>
      <w:r>
        <w:rPr>
          <w:rFonts w:eastAsiaTheme="minorEastAsia" w:hint="eastAsia"/>
          <w:b/>
          <w:lang w:eastAsia="zh-CN"/>
        </w:rPr>
        <w:t>and</w:t>
      </w:r>
      <w:r w:rsidRPr="00B503DB">
        <w:rPr>
          <w:rFonts w:eastAsiaTheme="minorEastAsia"/>
          <w:b/>
          <w:lang w:eastAsia="zh-CN"/>
        </w:rPr>
        <w:t xml:space="preserve"> </w:t>
      </w:r>
      <w:r>
        <w:rPr>
          <w:rFonts w:eastAsiaTheme="minorEastAsia" w:hint="eastAsia"/>
          <w:b/>
          <w:lang w:eastAsia="zh-CN"/>
        </w:rPr>
        <w:t xml:space="preserve">also </w:t>
      </w:r>
      <w:r w:rsidRPr="00B503DB">
        <w:rPr>
          <w:rFonts w:eastAsiaTheme="minorEastAsia"/>
          <w:b/>
          <w:lang w:eastAsia="zh-CN"/>
        </w:rPr>
        <w:t>satisfy Set B (</w:t>
      </w:r>
      <w:r>
        <w:rPr>
          <w:rFonts w:eastAsiaTheme="minorEastAsia" w:hint="eastAsia"/>
          <w:b/>
          <w:lang w:eastAsia="zh-CN"/>
        </w:rPr>
        <w:t>0</w:t>
      </w:r>
      <w:r w:rsidRPr="00B503DB">
        <w:rPr>
          <w:rFonts w:eastAsiaTheme="minorEastAsia"/>
          <w:b/>
          <w:lang w:eastAsia="zh-CN"/>
        </w:rPr>
        <w:t>.5m @ 90% CDF UE).</w:t>
      </w:r>
    </w:p>
    <w:p w:rsidR="000C4958" w:rsidRPr="00A41529" w:rsidRDefault="000C4958" w:rsidP="00A41529">
      <w:pPr>
        <w:rPr>
          <w:rFonts w:eastAsiaTheme="minorEastAsia"/>
          <w:b/>
          <w:lang w:eastAsia="zh-CN"/>
        </w:rPr>
      </w:pPr>
    </w:p>
    <w:p w:rsidR="007602A7" w:rsidRPr="00A41529" w:rsidRDefault="007602A7" w:rsidP="000E23E6">
      <w:pPr>
        <w:pStyle w:val="af7"/>
        <w:numPr>
          <w:ilvl w:val="0"/>
          <w:numId w:val="33"/>
        </w:numPr>
        <w:spacing w:beforeLines="50" w:before="120" w:afterLines="50" w:after="120"/>
        <w:rPr>
          <w:rFonts w:ascii="Arial" w:eastAsiaTheme="minorEastAsia" w:hAnsi="Arial" w:cs="Arial"/>
          <w:b/>
          <w:sz w:val="20"/>
          <w:lang w:eastAsia="zh-CN"/>
        </w:rPr>
      </w:pPr>
      <w:r>
        <w:rPr>
          <w:rFonts w:ascii="Arial" w:eastAsiaTheme="minorEastAsia" w:hAnsi="Arial" w:cs="Arial"/>
          <w:b/>
          <w:sz w:val="20"/>
          <w:lang w:eastAsia="zh-CN"/>
        </w:rPr>
        <w:t>A</w:t>
      </w:r>
      <w:r w:rsidRPr="00AC4CB0">
        <w:rPr>
          <w:rFonts w:ascii="Arial" w:eastAsiaTheme="minorEastAsia" w:hAnsi="Arial" w:cs="Arial"/>
          <w:b/>
          <w:sz w:val="20"/>
          <w:lang w:eastAsia="zh-CN"/>
        </w:rPr>
        <w:t xml:space="preserve">ngle </w:t>
      </w:r>
      <w:r w:rsidRPr="00A278E5">
        <w:rPr>
          <w:rFonts w:ascii="Arial" w:eastAsiaTheme="minorEastAsia" w:hAnsi="Arial" w:cs="Arial"/>
          <w:b/>
          <w:sz w:val="20"/>
          <w:lang w:eastAsia="zh-CN"/>
        </w:rPr>
        <w:t>accuracy:</w:t>
      </w:r>
    </w:p>
    <w:p w:rsidR="00A609B2" w:rsidRPr="00A609B2" w:rsidRDefault="00A609B2" w:rsidP="00F2182C">
      <w:pPr>
        <w:snapToGrid w:val="0"/>
        <w:spacing w:before="180"/>
        <w:jc w:val="center"/>
        <w:rPr>
          <w:szCs w:val="20"/>
        </w:rPr>
      </w:pPr>
      <w:r w:rsidRPr="00A609B2">
        <w:rPr>
          <w:szCs w:val="20"/>
        </w:rPr>
        <w:t xml:space="preserve">Table </w:t>
      </w:r>
      <w:r w:rsidR="00B62113">
        <w:rPr>
          <w:szCs w:val="20"/>
        </w:rPr>
        <w:t>1</w:t>
      </w:r>
      <w:r w:rsidR="00B62113">
        <w:rPr>
          <w:rFonts w:eastAsiaTheme="minorEastAsia" w:hint="eastAsia"/>
          <w:szCs w:val="20"/>
          <w:lang w:eastAsia="zh-CN"/>
        </w:rPr>
        <w:t>9</w:t>
      </w:r>
      <w:r>
        <w:rPr>
          <w:szCs w:val="20"/>
        </w:rPr>
        <w:t>.</w:t>
      </w:r>
      <w:r w:rsidRPr="00A609B2">
        <w:rPr>
          <w:szCs w:val="20"/>
        </w:rPr>
        <w:t xml:space="preserve"> Simulation results for </w:t>
      </w:r>
      <w:r w:rsidRPr="00F2182C">
        <w:rPr>
          <w:b/>
          <w:szCs w:val="20"/>
        </w:rPr>
        <w:t>highway</w:t>
      </w:r>
      <w:r w:rsidRPr="00A609B2">
        <w:rPr>
          <w:szCs w:val="20"/>
        </w:rPr>
        <w:t xml:space="preserve"> for </w:t>
      </w:r>
      <w:r w:rsidRPr="00F2182C">
        <w:rPr>
          <w:b/>
          <w:szCs w:val="20"/>
        </w:rPr>
        <w:t>ranging</w:t>
      </w:r>
      <w:r w:rsidRPr="00A609B2">
        <w:rPr>
          <w:szCs w:val="20"/>
        </w:rPr>
        <w:t xml:space="preserve"> (</w:t>
      </w:r>
      <w:r w:rsidRPr="00F2182C">
        <w:rPr>
          <w:b/>
          <w:szCs w:val="20"/>
        </w:rPr>
        <w:t>X</w:t>
      </w:r>
      <w:r w:rsidRPr="00A609B2">
        <w:rPr>
          <w:szCs w:val="20"/>
        </w:rPr>
        <w:t>=</w:t>
      </w:r>
      <w:r w:rsidR="00336693">
        <w:rPr>
          <w:rFonts w:eastAsiaTheme="minorEastAsia" w:hint="eastAsia"/>
          <w:szCs w:val="20"/>
          <w:lang w:eastAsia="zh-CN"/>
        </w:rPr>
        <w:t>20</w:t>
      </w:r>
      <w:r w:rsidR="00336693" w:rsidRPr="00A609B2">
        <w:rPr>
          <w:szCs w:val="20"/>
        </w:rPr>
        <w:t>m</w:t>
      </w:r>
      <w:r w:rsidRPr="00A609B2">
        <w:rPr>
          <w:szCs w:val="20"/>
        </w:rPr>
        <w:t xml:space="preserve">) - </w:t>
      </w:r>
      <w:r w:rsidRPr="00F2182C">
        <w:rPr>
          <w:b/>
          <w:szCs w:val="20"/>
        </w:rPr>
        <w:t>angle</w:t>
      </w:r>
      <w:r w:rsidRPr="00A609B2">
        <w:rPr>
          <w:szCs w:val="20"/>
        </w:rPr>
        <w:t xml:space="preserve"> accuracy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86"/>
        <w:gridCol w:w="841"/>
        <w:gridCol w:w="840"/>
        <w:gridCol w:w="841"/>
        <w:gridCol w:w="746"/>
        <w:gridCol w:w="1908"/>
        <w:gridCol w:w="1968"/>
      </w:tblGrid>
      <w:tr w:rsidR="000F2E09" w:rsidTr="00A41529">
        <w:trPr>
          <w:trHeight w:val="262"/>
          <w:jc w:val="center"/>
        </w:trPr>
        <w:tc>
          <w:tcPr>
            <w:tcW w:w="2386"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rFonts w:hint="eastAsia"/>
                <w:szCs w:val="20"/>
              </w:rPr>
              <w:t>C</w:t>
            </w:r>
            <w:r>
              <w:rPr>
                <w:szCs w:val="20"/>
              </w:rPr>
              <w:t>ase ID and brief description</w:t>
            </w:r>
          </w:p>
        </w:tc>
        <w:tc>
          <w:tcPr>
            <w:tcW w:w="841"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szCs w:val="20"/>
              </w:rPr>
              <w:t>50%</w:t>
            </w:r>
          </w:p>
        </w:tc>
        <w:tc>
          <w:tcPr>
            <w:tcW w:w="840"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szCs w:val="20"/>
              </w:rPr>
              <w:t>67%</w:t>
            </w:r>
          </w:p>
        </w:tc>
        <w:tc>
          <w:tcPr>
            <w:tcW w:w="841"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szCs w:val="20"/>
              </w:rPr>
              <w:t>80%</w:t>
            </w:r>
          </w:p>
        </w:tc>
        <w:tc>
          <w:tcPr>
            <w:tcW w:w="746"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szCs w:val="20"/>
              </w:rPr>
              <w:t>90%</w:t>
            </w:r>
          </w:p>
        </w:tc>
        <w:tc>
          <w:tcPr>
            <w:tcW w:w="1908"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szCs w:val="20"/>
              </w:rPr>
              <w:t xml:space="preserve">Whether meet the requirement </w:t>
            </w:r>
            <w:r>
              <w:rPr>
                <w:rFonts w:hint="eastAsia"/>
                <w:szCs w:val="20"/>
              </w:rPr>
              <w:t>of</w:t>
            </w:r>
            <w:r>
              <w:rPr>
                <w:szCs w:val="20"/>
              </w:rPr>
              <w:t xml:space="preserve"> set A</w:t>
            </w:r>
          </w:p>
        </w:tc>
        <w:tc>
          <w:tcPr>
            <w:tcW w:w="1968"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0F2E09" w:rsidTr="00A41529">
        <w:trPr>
          <w:trHeight w:val="523"/>
          <w:jc w:val="center"/>
        </w:trPr>
        <w:tc>
          <w:tcPr>
            <w:tcW w:w="2386"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szCs w:val="20"/>
              </w:rPr>
              <w:t xml:space="preserve">Case #1, BW#20M, </w:t>
            </w:r>
            <w:r w:rsidR="00C438C8">
              <w:rPr>
                <w:rFonts w:eastAsiaTheme="minorEastAsia" w:hint="eastAsia"/>
                <w:szCs w:val="20"/>
                <w:lang w:eastAsia="zh-CN"/>
              </w:rPr>
              <w:t>3.5</w:t>
            </w:r>
            <w:r w:rsidR="00C438C8" w:rsidRPr="00A41529">
              <w:rPr>
                <w:szCs w:val="20"/>
              </w:rPr>
              <w:t>GHz</w:t>
            </w:r>
            <w:r>
              <w:rPr>
                <w:szCs w:val="20"/>
              </w:rPr>
              <w:t>, positioning method #AoA</w:t>
            </w:r>
          </w:p>
        </w:tc>
        <w:tc>
          <w:tcPr>
            <w:tcW w:w="841"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rFonts w:hint="eastAsia"/>
                <w:szCs w:val="20"/>
              </w:rPr>
              <w:t>2.143°</w:t>
            </w:r>
          </w:p>
        </w:tc>
        <w:tc>
          <w:tcPr>
            <w:tcW w:w="840"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rFonts w:hint="eastAsia"/>
                <w:szCs w:val="20"/>
              </w:rPr>
              <w:t>3.571°</w:t>
            </w:r>
          </w:p>
        </w:tc>
        <w:tc>
          <w:tcPr>
            <w:tcW w:w="841"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rFonts w:hint="eastAsia"/>
                <w:szCs w:val="20"/>
              </w:rPr>
              <w:t>5.357°</w:t>
            </w:r>
          </w:p>
        </w:tc>
        <w:tc>
          <w:tcPr>
            <w:tcW w:w="746"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rFonts w:hint="eastAsia"/>
                <w:szCs w:val="20"/>
              </w:rPr>
              <w:t>8.52°</w:t>
            </w:r>
          </w:p>
        </w:tc>
        <w:tc>
          <w:tcPr>
            <w:tcW w:w="1908"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rFonts w:hint="eastAsia"/>
                <w:szCs w:val="20"/>
              </w:rPr>
              <w:t>Yes</w:t>
            </w:r>
          </w:p>
        </w:tc>
        <w:tc>
          <w:tcPr>
            <w:tcW w:w="1968"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szCs w:val="20"/>
              </w:rPr>
              <w:t>No</w:t>
            </w:r>
          </w:p>
          <w:p w:rsidR="00A609B2" w:rsidRDefault="00A609B2" w:rsidP="004A056B">
            <w:pPr>
              <w:snapToGrid w:val="0"/>
              <w:rPr>
                <w:szCs w:val="20"/>
              </w:rPr>
            </w:pPr>
            <w:r>
              <w:rPr>
                <w:rFonts w:hint="eastAsia"/>
                <w:szCs w:val="20"/>
              </w:rPr>
              <w:t>89</w:t>
            </w:r>
            <w:r>
              <w:rPr>
                <w:szCs w:val="20"/>
              </w:rPr>
              <w:t>% of UEs satisfying the target positioning accuracy requirement</w:t>
            </w:r>
          </w:p>
        </w:tc>
      </w:tr>
      <w:tr w:rsidR="000F2E09" w:rsidTr="00A41529">
        <w:trPr>
          <w:trHeight w:val="523"/>
          <w:jc w:val="center"/>
        </w:trPr>
        <w:tc>
          <w:tcPr>
            <w:tcW w:w="2386" w:type="dxa"/>
            <w:tcBorders>
              <w:top w:val="single" w:sz="4" w:space="0" w:color="000000"/>
              <w:left w:val="single" w:sz="4" w:space="0" w:color="000000"/>
              <w:bottom w:val="single" w:sz="4" w:space="0" w:color="000000"/>
              <w:right w:val="single" w:sz="4" w:space="0" w:color="000000"/>
            </w:tcBorders>
            <w:vAlign w:val="center"/>
          </w:tcPr>
          <w:p w:rsidR="00A609B2" w:rsidRDefault="00A609B2">
            <w:pPr>
              <w:snapToGrid w:val="0"/>
              <w:rPr>
                <w:szCs w:val="20"/>
              </w:rPr>
            </w:pPr>
            <w:r>
              <w:rPr>
                <w:szCs w:val="20"/>
              </w:rPr>
              <w:t>Case #</w:t>
            </w:r>
            <w:r w:rsidR="009146D3">
              <w:rPr>
                <w:szCs w:val="20"/>
              </w:rPr>
              <w:t>2</w:t>
            </w:r>
            <w:r>
              <w:rPr>
                <w:szCs w:val="20"/>
              </w:rPr>
              <w:t xml:space="preserve">, BW#40M, </w:t>
            </w:r>
            <w:r w:rsidR="00C438C8">
              <w:rPr>
                <w:rFonts w:eastAsiaTheme="minorEastAsia" w:hint="eastAsia"/>
                <w:szCs w:val="20"/>
                <w:lang w:eastAsia="zh-CN"/>
              </w:rPr>
              <w:t>3.5</w:t>
            </w:r>
            <w:r w:rsidR="00C438C8" w:rsidRPr="00A41529">
              <w:rPr>
                <w:szCs w:val="20"/>
              </w:rPr>
              <w:t>GHz</w:t>
            </w:r>
            <w:r>
              <w:rPr>
                <w:szCs w:val="20"/>
              </w:rPr>
              <w:t>, positioning method #AoA</w:t>
            </w:r>
          </w:p>
        </w:tc>
        <w:tc>
          <w:tcPr>
            <w:tcW w:w="841" w:type="dxa"/>
            <w:tcBorders>
              <w:top w:val="single" w:sz="4" w:space="0" w:color="000000"/>
              <w:left w:val="single" w:sz="4" w:space="0" w:color="000000"/>
              <w:bottom w:val="single" w:sz="4" w:space="0" w:color="000000"/>
              <w:right w:val="single" w:sz="4" w:space="0" w:color="000000"/>
            </w:tcBorders>
            <w:vAlign w:val="center"/>
          </w:tcPr>
          <w:p w:rsidR="00A609B2" w:rsidRDefault="00A609B2" w:rsidP="00011E3F">
            <w:pPr>
              <w:snapToGrid w:val="0"/>
              <w:rPr>
                <w:szCs w:val="20"/>
              </w:rPr>
            </w:pPr>
            <w:r>
              <w:rPr>
                <w:rFonts w:hint="eastAsia"/>
                <w:szCs w:val="20"/>
              </w:rPr>
              <w:t>1.</w:t>
            </w:r>
            <w:r w:rsidR="00011E3F">
              <w:rPr>
                <w:rFonts w:eastAsiaTheme="minorEastAsia" w:hint="eastAsia"/>
                <w:szCs w:val="20"/>
                <w:lang w:eastAsia="zh-CN"/>
              </w:rPr>
              <w:t>03</w:t>
            </w:r>
            <w:r>
              <w:rPr>
                <w:rFonts w:hint="eastAsia"/>
                <w:szCs w:val="20"/>
              </w:rPr>
              <w:t>°</w:t>
            </w:r>
          </w:p>
        </w:tc>
        <w:tc>
          <w:tcPr>
            <w:tcW w:w="840" w:type="dxa"/>
            <w:tcBorders>
              <w:top w:val="single" w:sz="4" w:space="0" w:color="000000"/>
              <w:left w:val="single" w:sz="4" w:space="0" w:color="000000"/>
              <w:bottom w:val="single" w:sz="4" w:space="0" w:color="000000"/>
              <w:right w:val="single" w:sz="4" w:space="0" w:color="000000"/>
            </w:tcBorders>
            <w:vAlign w:val="center"/>
          </w:tcPr>
          <w:p w:rsidR="00A609B2" w:rsidRDefault="00011E3F" w:rsidP="00011E3F">
            <w:pPr>
              <w:snapToGrid w:val="0"/>
              <w:rPr>
                <w:szCs w:val="20"/>
              </w:rPr>
            </w:pPr>
            <w:r>
              <w:rPr>
                <w:rFonts w:eastAsiaTheme="minorEastAsia" w:hint="eastAsia"/>
                <w:szCs w:val="20"/>
                <w:lang w:eastAsia="zh-CN"/>
              </w:rPr>
              <w:t>1</w:t>
            </w:r>
            <w:r w:rsidR="00A609B2">
              <w:rPr>
                <w:rFonts w:hint="eastAsia"/>
                <w:szCs w:val="20"/>
              </w:rPr>
              <w:t>.</w:t>
            </w:r>
            <w:r>
              <w:rPr>
                <w:rFonts w:eastAsiaTheme="minorEastAsia" w:hint="eastAsia"/>
                <w:szCs w:val="20"/>
                <w:lang w:eastAsia="zh-CN"/>
              </w:rPr>
              <w:t>5</w:t>
            </w:r>
            <w:r w:rsidR="00A609B2">
              <w:rPr>
                <w:rFonts w:hint="eastAsia"/>
                <w:szCs w:val="20"/>
              </w:rPr>
              <w:t>°</w:t>
            </w:r>
          </w:p>
        </w:tc>
        <w:tc>
          <w:tcPr>
            <w:tcW w:w="841" w:type="dxa"/>
            <w:tcBorders>
              <w:top w:val="single" w:sz="4" w:space="0" w:color="000000"/>
              <w:left w:val="single" w:sz="4" w:space="0" w:color="000000"/>
              <w:bottom w:val="single" w:sz="4" w:space="0" w:color="000000"/>
              <w:right w:val="single" w:sz="4" w:space="0" w:color="000000"/>
            </w:tcBorders>
            <w:vAlign w:val="center"/>
          </w:tcPr>
          <w:p w:rsidR="00A609B2" w:rsidRDefault="00011E3F" w:rsidP="004A056B">
            <w:pPr>
              <w:snapToGrid w:val="0"/>
              <w:rPr>
                <w:szCs w:val="20"/>
              </w:rPr>
            </w:pPr>
            <w:r>
              <w:rPr>
                <w:rFonts w:eastAsiaTheme="minorEastAsia" w:hint="eastAsia"/>
                <w:szCs w:val="20"/>
                <w:lang w:eastAsia="zh-CN"/>
              </w:rPr>
              <w:t>1.</w:t>
            </w:r>
            <w:r w:rsidR="00A609B2">
              <w:rPr>
                <w:rFonts w:hint="eastAsia"/>
                <w:szCs w:val="20"/>
              </w:rPr>
              <w:t>9</w:t>
            </w:r>
            <w:r>
              <w:rPr>
                <w:rFonts w:eastAsiaTheme="minorEastAsia" w:hint="eastAsia"/>
                <w:szCs w:val="20"/>
                <w:lang w:eastAsia="zh-CN"/>
              </w:rPr>
              <w:t>3</w:t>
            </w:r>
            <w:r w:rsidR="00A609B2">
              <w:rPr>
                <w:rFonts w:hint="eastAsia"/>
                <w:szCs w:val="20"/>
              </w:rPr>
              <w:t>°</w:t>
            </w:r>
          </w:p>
        </w:tc>
        <w:tc>
          <w:tcPr>
            <w:tcW w:w="746" w:type="dxa"/>
            <w:tcBorders>
              <w:top w:val="single" w:sz="4" w:space="0" w:color="000000"/>
              <w:left w:val="single" w:sz="4" w:space="0" w:color="000000"/>
              <w:bottom w:val="single" w:sz="4" w:space="0" w:color="000000"/>
              <w:right w:val="single" w:sz="4" w:space="0" w:color="000000"/>
            </w:tcBorders>
            <w:vAlign w:val="center"/>
          </w:tcPr>
          <w:p w:rsidR="00A609B2" w:rsidRDefault="00011E3F" w:rsidP="004A056B">
            <w:pPr>
              <w:snapToGrid w:val="0"/>
              <w:rPr>
                <w:szCs w:val="20"/>
              </w:rPr>
            </w:pPr>
            <w:r>
              <w:rPr>
                <w:rFonts w:eastAsiaTheme="minorEastAsia" w:hint="eastAsia"/>
                <w:szCs w:val="20"/>
                <w:lang w:eastAsia="zh-CN"/>
              </w:rPr>
              <w:t>3.1</w:t>
            </w:r>
            <w:r w:rsidR="00A609B2">
              <w:rPr>
                <w:rFonts w:hint="eastAsia"/>
                <w:szCs w:val="20"/>
              </w:rPr>
              <w:t>°</w:t>
            </w:r>
          </w:p>
        </w:tc>
        <w:tc>
          <w:tcPr>
            <w:tcW w:w="1908"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rFonts w:hint="eastAsia"/>
                <w:szCs w:val="20"/>
              </w:rPr>
              <w:t>Y</w:t>
            </w:r>
            <w:r>
              <w:rPr>
                <w:szCs w:val="20"/>
              </w:rPr>
              <w:t>es</w:t>
            </w:r>
          </w:p>
        </w:tc>
        <w:tc>
          <w:tcPr>
            <w:tcW w:w="1968"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rFonts w:hint="eastAsia"/>
                <w:szCs w:val="20"/>
              </w:rPr>
              <w:t>Yes</w:t>
            </w:r>
          </w:p>
        </w:tc>
      </w:tr>
    </w:tbl>
    <w:p w:rsidR="00A609B2" w:rsidRDefault="00A609B2" w:rsidP="00F2182C">
      <w:pPr>
        <w:snapToGrid w:val="0"/>
        <w:spacing w:before="180"/>
        <w:jc w:val="center"/>
        <w:rPr>
          <w:szCs w:val="20"/>
        </w:rPr>
      </w:pPr>
    </w:p>
    <w:p w:rsidR="00A609B2" w:rsidRPr="00A609B2" w:rsidRDefault="00A609B2" w:rsidP="00F2182C">
      <w:pPr>
        <w:snapToGrid w:val="0"/>
        <w:spacing w:before="180"/>
        <w:jc w:val="center"/>
        <w:rPr>
          <w:szCs w:val="20"/>
        </w:rPr>
      </w:pPr>
      <w:r w:rsidRPr="00A609B2">
        <w:rPr>
          <w:szCs w:val="20"/>
        </w:rPr>
        <w:t xml:space="preserve">Table </w:t>
      </w:r>
      <w:r w:rsidR="00B62113">
        <w:rPr>
          <w:rFonts w:eastAsiaTheme="minorEastAsia" w:hint="eastAsia"/>
          <w:szCs w:val="20"/>
          <w:lang w:eastAsia="zh-CN"/>
        </w:rPr>
        <w:t>20</w:t>
      </w:r>
      <w:r>
        <w:rPr>
          <w:szCs w:val="20"/>
        </w:rPr>
        <w:t>.</w:t>
      </w:r>
      <w:r w:rsidRPr="00A609B2">
        <w:rPr>
          <w:szCs w:val="20"/>
        </w:rPr>
        <w:t xml:space="preserve"> Simulation results for </w:t>
      </w:r>
      <w:r w:rsidRPr="00F2182C">
        <w:rPr>
          <w:b/>
          <w:szCs w:val="20"/>
        </w:rPr>
        <w:t>highway</w:t>
      </w:r>
      <w:r w:rsidRPr="00A609B2">
        <w:rPr>
          <w:szCs w:val="20"/>
        </w:rPr>
        <w:t xml:space="preserve"> for </w:t>
      </w:r>
      <w:r w:rsidRPr="00F2182C">
        <w:rPr>
          <w:b/>
          <w:szCs w:val="20"/>
        </w:rPr>
        <w:t>ranging</w:t>
      </w:r>
      <w:r w:rsidRPr="00A609B2">
        <w:rPr>
          <w:szCs w:val="20"/>
        </w:rPr>
        <w:t xml:space="preserve"> (</w:t>
      </w:r>
      <w:r w:rsidRPr="00F2182C">
        <w:rPr>
          <w:b/>
          <w:szCs w:val="20"/>
        </w:rPr>
        <w:t>X</w:t>
      </w:r>
      <w:r w:rsidRPr="00A609B2">
        <w:rPr>
          <w:szCs w:val="20"/>
        </w:rPr>
        <w:t>=</w:t>
      </w:r>
      <w:r w:rsidR="00336693">
        <w:rPr>
          <w:rFonts w:eastAsiaTheme="minorEastAsia" w:hint="eastAsia"/>
          <w:szCs w:val="20"/>
          <w:lang w:eastAsia="zh-CN"/>
        </w:rPr>
        <w:t>25</w:t>
      </w:r>
      <w:r w:rsidR="00336693" w:rsidRPr="00A609B2">
        <w:rPr>
          <w:szCs w:val="20"/>
        </w:rPr>
        <w:t>m</w:t>
      </w:r>
      <w:r w:rsidRPr="00A609B2">
        <w:rPr>
          <w:szCs w:val="20"/>
        </w:rPr>
        <w:t xml:space="preserve">) - </w:t>
      </w:r>
      <w:r w:rsidRPr="00F2182C">
        <w:rPr>
          <w:b/>
          <w:szCs w:val="20"/>
        </w:rPr>
        <w:t>angle</w:t>
      </w:r>
      <w:r w:rsidRPr="00A609B2">
        <w:rPr>
          <w:szCs w:val="20"/>
        </w:rPr>
        <w:t xml:space="preserve"> accuracy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5"/>
        <w:gridCol w:w="850"/>
        <w:gridCol w:w="851"/>
        <w:gridCol w:w="850"/>
        <w:gridCol w:w="992"/>
        <w:gridCol w:w="1753"/>
        <w:gridCol w:w="1999"/>
      </w:tblGrid>
      <w:tr w:rsidR="00A609B2" w:rsidTr="00A41529">
        <w:trPr>
          <w:trHeight w:val="262"/>
          <w:jc w:val="center"/>
        </w:trPr>
        <w:tc>
          <w:tcPr>
            <w:tcW w:w="2235"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rFonts w:hint="eastAsia"/>
                <w:szCs w:val="20"/>
              </w:rPr>
              <w:t>C</w:t>
            </w:r>
            <w:r>
              <w:rPr>
                <w:szCs w:val="20"/>
              </w:rPr>
              <w:t>ase ID and brief description</w:t>
            </w:r>
          </w:p>
        </w:tc>
        <w:tc>
          <w:tcPr>
            <w:tcW w:w="850"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szCs w:val="20"/>
              </w:rPr>
              <w:t>50%</w:t>
            </w:r>
          </w:p>
        </w:tc>
        <w:tc>
          <w:tcPr>
            <w:tcW w:w="851"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szCs w:val="20"/>
              </w:rPr>
              <w:t>67%</w:t>
            </w:r>
          </w:p>
        </w:tc>
        <w:tc>
          <w:tcPr>
            <w:tcW w:w="850"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szCs w:val="20"/>
              </w:rPr>
              <w:t>80%</w:t>
            </w:r>
          </w:p>
        </w:tc>
        <w:tc>
          <w:tcPr>
            <w:tcW w:w="992"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szCs w:val="20"/>
              </w:rPr>
              <w:t>90%</w:t>
            </w:r>
          </w:p>
        </w:tc>
        <w:tc>
          <w:tcPr>
            <w:tcW w:w="1753"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szCs w:val="20"/>
              </w:rPr>
              <w:t xml:space="preserve">Whether meet the requirement </w:t>
            </w:r>
            <w:r>
              <w:rPr>
                <w:rFonts w:hint="eastAsia"/>
                <w:szCs w:val="20"/>
              </w:rPr>
              <w:t>of</w:t>
            </w:r>
            <w:r>
              <w:rPr>
                <w:szCs w:val="20"/>
              </w:rPr>
              <w:t xml:space="preserve"> set A</w:t>
            </w:r>
          </w:p>
        </w:tc>
        <w:tc>
          <w:tcPr>
            <w:tcW w:w="1999"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A609B2" w:rsidTr="00A41529">
        <w:trPr>
          <w:trHeight w:val="523"/>
          <w:jc w:val="center"/>
        </w:trPr>
        <w:tc>
          <w:tcPr>
            <w:tcW w:w="2235"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szCs w:val="20"/>
              </w:rPr>
              <w:t xml:space="preserve">Case #1, BW#20M, </w:t>
            </w:r>
            <w:r w:rsidR="00C438C8">
              <w:rPr>
                <w:rFonts w:eastAsiaTheme="minorEastAsia" w:hint="eastAsia"/>
                <w:szCs w:val="20"/>
                <w:lang w:eastAsia="zh-CN"/>
              </w:rPr>
              <w:t>3.5</w:t>
            </w:r>
            <w:r w:rsidR="00C438C8" w:rsidRPr="00A41529">
              <w:rPr>
                <w:szCs w:val="20"/>
              </w:rPr>
              <w:t>GHz</w:t>
            </w:r>
            <w:r>
              <w:rPr>
                <w:szCs w:val="20"/>
              </w:rPr>
              <w:t>, positioning method #AoA</w:t>
            </w:r>
          </w:p>
        </w:tc>
        <w:tc>
          <w:tcPr>
            <w:tcW w:w="850" w:type="dxa"/>
            <w:tcBorders>
              <w:top w:val="single" w:sz="4" w:space="0" w:color="000000"/>
              <w:left w:val="single" w:sz="4" w:space="0" w:color="000000"/>
              <w:bottom w:val="single" w:sz="4" w:space="0" w:color="000000"/>
              <w:right w:val="single" w:sz="4" w:space="0" w:color="000000"/>
            </w:tcBorders>
            <w:vAlign w:val="center"/>
          </w:tcPr>
          <w:p w:rsidR="00A609B2" w:rsidRDefault="00877547" w:rsidP="004A056B">
            <w:pPr>
              <w:snapToGrid w:val="0"/>
              <w:rPr>
                <w:szCs w:val="20"/>
              </w:rPr>
            </w:pPr>
            <w:r>
              <w:rPr>
                <w:rFonts w:eastAsiaTheme="minorEastAsia" w:hint="eastAsia"/>
                <w:szCs w:val="20"/>
                <w:lang w:eastAsia="zh-CN"/>
              </w:rPr>
              <w:t>7.48</w:t>
            </w:r>
            <w:r w:rsidR="00A609B2">
              <w:rPr>
                <w:rFonts w:hint="eastAsia"/>
                <w:szCs w:val="20"/>
              </w:rPr>
              <w:t>°</w:t>
            </w:r>
          </w:p>
        </w:tc>
        <w:tc>
          <w:tcPr>
            <w:tcW w:w="851" w:type="dxa"/>
            <w:tcBorders>
              <w:top w:val="single" w:sz="4" w:space="0" w:color="000000"/>
              <w:left w:val="single" w:sz="4" w:space="0" w:color="000000"/>
              <w:bottom w:val="single" w:sz="4" w:space="0" w:color="000000"/>
              <w:right w:val="single" w:sz="4" w:space="0" w:color="000000"/>
            </w:tcBorders>
            <w:vAlign w:val="center"/>
          </w:tcPr>
          <w:p w:rsidR="00A609B2" w:rsidRDefault="00877547" w:rsidP="004A056B">
            <w:pPr>
              <w:snapToGrid w:val="0"/>
              <w:rPr>
                <w:szCs w:val="20"/>
              </w:rPr>
            </w:pPr>
            <w:r>
              <w:rPr>
                <w:rFonts w:eastAsiaTheme="minorEastAsia" w:hint="eastAsia"/>
                <w:szCs w:val="20"/>
                <w:lang w:eastAsia="zh-CN"/>
              </w:rPr>
              <w:t>1</w:t>
            </w:r>
            <w:r w:rsidR="00A609B2">
              <w:rPr>
                <w:rFonts w:hint="eastAsia"/>
                <w:szCs w:val="20"/>
              </w:rPr>
              <w:t>3.18°</w:t>
            </w:r>
          </w:p>
        </w:tc>
        <w:tc>
          <w:tcPr>
            <w:tcW w:w="850" w:type="dxa"/>
            <w:tcBorders>
              <w:top w:val="single" w:sz="4" w:space="0" w:color="000000"/>
              <w:left w:val="single" w:sz="4" w:space="0" w:color="000000"/>
              <w:bottom w:val="single" w:sz="4" w:space="0" w:color="000000"/>
              <w:right w:val="single" w:sz="4" w:space="0" w:color="000000"/>
            </w:tcBorders>
            <w:vAlign w:val="center"/>
          </w:tcPr>
          <w:p w:rsidR="00A609B2" w:rsidRDefault="00877547" w:rsidP="004A056B">
            <w:pPr>
              <w:snapToGrid w:val="0"/>
              <w:rPr>
                <w:szCs w:val="20"/>
              </w:rPr>
            </w:pPr>
            <w:r>
              <w:rPr>
                <w:rFonts w:eastAsiaTheme="minorEastAsia" w:hint="eastAsia"/>
                <w:szCs w:val="20"/>
                <w:lang w:eastAsia="zh-CN"/>
              </w:rPr>
              <w:t>1</w:t>
            </w:r>
            <w:r w:rsidR="00A609B2">
              <w:rPr>
                <w:rFonts w:hint="eastAsia"/>
                <w:szCs w:val="20"/>
              </w:rPr>
              <w:t>5°</w:t>
            </w:r>
          </w:p>
        </w:tc>
        <w:tc>
          <w:tcPr>
            <w:tcW w:w="992" w:type="dxa"/>
            <w:tcBorders>
              <w:top w:val="single" w:sz="4" w:space="0" w:color="000000"/>
              <w:left w:val="single" w:sz="4" w:space="0" w:color="000000"/>
              <w:bottom w:val="single" w:sz="4" w:space="0" w:color="000000"/>
              <w:right w:val="single" w:sz="4" w:space="0" w:color="000000"/>
            </w:tcBorders>
            <w:vAlign w:val="center"/>
          </w:tcPr>
          <w:p w:rsidR="00A609B2" w:rsidRDefault="00877547" w:rsidP="004A056B">
            <w:pPr>
              <w:snapToGrid w:val="0"/>
              <w:rPr>
                <w:szCs w:val="20"/>
              </w:rPr>
            </w:pPr>
            <w:r>
              <w:rPr>
                <w:rFonts w:eastAsiaTheme="minorEastAsia" w:hint="eastAsia"/>
                <w:szCs w:val="20"/>
                <w:lang w:eastAsia="zh-CN"/>
              </w:rPr>
              <w:t>17</w:t>
            </w:r>
            <w:r w:rsidR="00A609B2">
              <w:rPr>
                <w:rFonts w:hint="eastAsia"/>
                <w:szCs w:val="20"/>
              </w:rPr>
              <w:t>.302°</w:t>
            </w:r>
          </w:p>
        </w:tc>
        <w:tc>
          <w:tcPr>
            <w:tcW w:w="1753" w:type="dxa"/>
            <w:tcBorders>
              <w:top w:val="single" w:sz="4" w:space="0" w:color="000000"/>
              <w:left w:val="single" w:sz="4" w:space="0" w:color="000000"/>
              <w:bottom w:val="single" w:sz="4" w:space="0" w:color="000000"/>
              <w:right w:val="single" w:sz="4" w:space="0" w:color="000000"/>
            </w:tcBorders>
            <w:vAlign w:val="center"/>
          </w:tcPr>
          <w:p w:rsidR="00877547" w:rsidRDefault="00877547" w:rsidP="00877547">
            <w:pPr>
              <w:snapToGrid w:val="0"/>
              <w:rPr>
                <w:szCs w:val="20"/>
              </w:rPr>
            </w:pPr>
            <w:r>
              <w:rPr>
                <w:szCs w:val="20"/>
              </w:rPr>
              <w:t>No</w:t>
            </w:r>
          </w:p>
          <w:p w:rsidR="00A609B2" w:rsidRDefault="00877547" w:rsidP="00877547">
            <w:pPr>
              <w:snapToGrid w:val="0"/>
              <w:rPr>
                <w:szCs w:val="20"/>
              </w:rPr>
            </w:pPr>
            <w:r>
              <w:rPr>
                <w:rFonts w:eastAsiaTheme="minorEastAsia" w:hint="eastAsia"/>
                <w:szCs w:val="20"/>
                <w:lang w:eastAsia="zh-CN"/>
              </w:rPr>
              <w:t>80.0</w:t>
            </w:r>
            <w:r>
              <w:rPr>
                <w:szCs w:val="20"/>
              </w:rPr>
              <w:t>% of UEs satisfying the target positioning accuracy requirement</w:t>
            </w:r>
          </w:p>
        </w:tc>
        <w:tc>
          <w:tcPr>
            <w:tcW w:w="1999"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szCs w:val="20"/>
              </w:rPr>
              <w:t>No</w:t>
            </w:r>
          </w:p>
          <w:p w:rsidR="00A609B2" w:rsidRDefault="00877547" w:rsidP="004A056B">
            <w:pPr>
              <w:snapToGrid w:val="0"/>
              <w:rPr>
                <w:szCs w:val="20"/>
              </w:rPr>
            </w:pPr>
            <w:r>
              <w:rPr>
                <w:rFonts w:eastAsiaTheme="minorEastAsia" w:hint="eastAsia"/>
                <w:szCs w:val="20"/>
                <w:lang w:eastAsia="zh-CN"/>
              </w:rPr>
              <w:t>53.</w:t>
            </w:r>
            <w:r w:rsidR="00A609B2">
              <w:rPr>
                <w:rFonts w:hint="eastAsia"/>
                <w:szCs w:val="20"/>
              </w:rPr>
              <w:t>5</w:t>
            </w:r>
            <w:r w:rsidR="00A609B2">
              <w:rPr>
                <w:szCs w:val="20"/>
              </w:rPr>
              <w:t>% of UEs satisfying the target positioning accuracy requirement</w:t>
            </w:r>
          </w:p>
        </w:tc>
      </w:tr>
      <w:tr w:rsidR="00A609B2" w:rsidTr="00A41529">
        <w:trPr>
          <w:trHeight w:val="523"/>
          <w:jc w:val="center"/>
        </w:trPr>
        <w:tc>
          <w:tcPr>
            <w:tcW w:w="2235" w:type="dxa"/>
            <w:tcBorders>
              <w:top w:val="single" w:sz="4" w:space="0" w:color="000000"/>
              <w:left w:val="single" w:sz="4" w:space="0" w:color="000000"/>
              <w:bottom w:val="single" w:sz="4" w:space="0" w:color="000000"/>
              <w:right w:val="single" w:sz="4" w:space="0" w:color="000000"/>
            </w:tcBorders>
            <w:vAlign w:val="center"/>
          </w:tcPr>
          <w:p w:rsidR="00A609B2" w:rsidRDefault="00A609B2">
            <w:pPr>
              <w:snapToGrid w:val="0"/>
              <w:rPr>
                <w:szCs w:val="20"/>
              </w:rPr>
            </w:pPr>
            <w:r>
              <w:rPr>
                <w:szCs w:val="20"/>
              </w:rPr>
              <w:t>Case #</w:t>
            </w:r>
            <w:r w:rsidR="009146D3">
              <w:rPr>
                <w:szCs w:val="20"/>
              </w:rPr>
              <w:t>2</w:t>
            </w:r>
            <w:r>
              <w:rPr>
                <w:szCs w:val="20"/>
              </w:rPr>
              <w:t xml:space="preserve">, BW#40M, </w:t>
            </w:r>
            <w:r w:rsidR="00C438C8">
              <w:rPr>
                <w:rFonts w:eastAsiaTheme="minorEastAsia" w:hint="eastAsia"/>
                <w:szCs w:val="20"/>
                <w:lang w:eastAsia="zh-CN"/>
              </w:rPr>
              <w:t>3.5</w:t>
            </w:r>
            <w:r w:rsidR="00C438C8" w:rsidRPr="00A41529">
              <w:rPr>
                <w:szCs w:val="20"/>
              </w:rPr>
              <w:t>GHz</w:t>
            </w:r>
            <w:r>
              <w:rPr>
                <w:szCs w:val="20"/>
              </w:rPr>
              <w:t>, positioning method #AoA</w:t>
            </w:r>
          </w:p>
        </w:tc>
        <w:tc>
          <w:tcPr>
            <w:tcW w:w="850"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rFonts w:hint="eastAsia"/>
                <w:szCs w:val="20"/>
              </w:rPr>
              <w:t>1.589°</w:t>
            </w:r>
          </w:p>
        </w:tc>
        <w:tc>
          <w:tcPr>
            <w:tcW w:w="851" w:type="dxa"/>
            <w:tcBorders>
              <w:top w:val="single" w:sz="4" w:space="0" w:color="000000"/>
              <w:left w:val="single" w:sz="4" w:space="0" w:color="000000"/>
              <w:bottom w:val="single" w:sz="4" w:space="0" w:color="000000"/>
              <w:right w:val="single" w:sz="4" w:space="0" w:color="000000"/>
            </w:tcBorders>
            <w:vAlign w:val="center"/>
          </w:tcPr>
          <w:p w:rsidR="00A609B2" w:rsidRDefault="00877547">
            <w:pPr>
              <w:snapToGrid w:val="0"/>
              <w:rPr>
                <w:szCs w:val="20"/>
              </w:rPr>
            </w:pPr>
            <w:r>
              <w:rPr>
                <w:rFonts w:eastAsiaTheme="minorEastAsia" w:hint="eastAsia"/>
                <w:szCs w:val="20"/>
                <w:lang w:eastAsia="zh-CN"/>
              </w:rPr>
              <w:t>5</w:t>
            </w:r>
            <w:r w:rsidR="00A609B2">
              <w:rPr>
                <w:rFonts w:hint="eastAsia"/>
                <w:szCs w:val="20"/>
              </w:rPr>
              <w:t>.</w:t>
            </w:r>
            <w:r>
              <w:rPr>
                <w:rFonts w:eastAsiaTheme="minorEastAsia" w:hint="eastAsia"/>
                <w:szCs w:val="20"/>
                <w:lang w:eastAsia="zh-CN"/>
              </w:rPr>
              <w:t>32</w:t>
            </w:r>
            <w:r>
              <w:rPr>
                <w:rFonts w:hint="eastAsia"/>
                <w:szCs w:val="20"/>
              </w:rPr>
              <w:t>5</w:t>
            </w:r>
            <w:r w:rsidR="00A609B2">
              <w:rPr>
                <w:rFonts w:hint="eastAsia"/>
                <w:szCs w:val="20"/>
              </w:rPr>
              <w:t>°</w:t>
            </w:r>
          </w:p>
        </w:tc>
        <w:tc>
          <w:tcPr>
            <w:tcW w:w="850" w:type="dxa"/>
            <w:tcBorders>
              <w:top w:val="single" w:sz="4" w:space="0" w:color="000000"/>
              <w:left w:val="single" w:sz="4" w:space="0" w:color="000000"/>
              <w:bottom w:val="single" w:sz="4" w:space="0" w:color="000000"/>
              <w:right w:val="single" w:sz="4" w:space="0" w:color="000000"/>
            </w:tcBorders>
            <w:vAlign w:val="center"/>
          </w:tcPr>
          <w:p w:rsidR="00A609B2" w:rsidRDefault="00877547" w:rsidP="004A056B">
            <w:pPr>
              <w:snapToGrid w:val="0"/>
              <w:rPr>
                <w:szCs w:val="20"/>
              </w:rPr>
            </w:pPr>
            <w:r>
              <w:rPr>
                <w:rFonts w:eastAsiaTheme="minorEastAsia" w:hint="eastAsia"/>
                <w:szCs w:val="20"/>
                <w:lang w:eastAsia="zh-CN"/>
              </w:rPr>
              <w:t>9</w:t>
            </w:r>
            <w:r w:rsidR="00A609B2">
              <w:rPr>
                <w:rFonts w:hint="eastAsia"/>
                <w:szCs w:val="20"/>
              </w:rPr>
              <w:t>.733°</w:t>
            </w:r>
          </w:p>
        </w:tc>
        <w:tc>
          <w:tcPr>
            <w:tcW w:w="992" w:type="dxa"/>
            <w:tcBorders>
              <w:top w:val="single" w:sz="4" w:space="0" w:color="000000"/>
              <w:left w:val="single" w:sz="4" w:space="0" w:color="000000"/>
              <w:bottom w:val="single" w:sz="4" w:space="0" w:color="000000"/>
              <w:right w:val="single" w:sz="4" w:space="0" w:color="000000"/>
            </w:tcBorders>
            <w:vAlign w:val="center"/>
          </w:tcPr>
          <w:p w:rsidR="00A609B2" w:rsidRDefault="00877547">
            <w:pPr>
              <w:snapToGrid w:val="0"/>
              <w:rPr>
                <w:szCs w:val="20"/>
              </w:rPr>
            </w:pPr>
            <w:r>
              <w:rPr>
                <w:rFonts w:eastAsiaTheme="minorEastAsia" w:hint="eastAsia"/>
                <w:szCs w:val="20"/>
                <w:lang w:eastAsia="zh-CN"/>
              </w:rPr>
              <w:t>12</w:t>
            </w:r>
            <w:r w:rsidR="00A609B2">
              <w:rPr>
                <w:rFonts w:hint="eastAsia"/>
                <w:szCs w:val="20"/>
              </w:rPr>
              <w:t>.</w:t>
            </w:r>
            <w:r>
              <w:rPr>
                <w:rFonts w:eastAsiaTheme="minorEastAsia" w:hint="eastAsia"/>
                <w:szCs w:val="20"/>
                <w:lang w:eastAsia="zh-CN"/>
              </w:rPr>
              <w:t>6</w:t>
            </w:r>
            <w:r>
              <w:rPr>
                <w:rFonts w:hint="eastAsia"/>
                <w:szCs w:val="20"/>
              </w:rPr>
              <w:t>78</w:t>
            </w:r>
            <w:r w:rsidR="00A609B2">
              <w:rPr>
                <w:rFonts w:hint="eastAsia"/>
                <w:szCs w:val="20"/>
              </w:rPr>
              <w:t>°</w:t>
            </w:r>
          </w:p>
        </w:tc>
        <w:tc>
          <w:tcPr>
            <w:tcW w:w="1753"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rFonts w:hint="eastAsia"/>
                <w:szCs w:val="20"/>
              </w:rPr>
              <w:t>Yes</w:t>
            </w:r>
          </w:p>
        </w:tc>
        <w:tc>
          <w:tcPr>
            <w:tcW w:w="1999" w:type="dxa"/>
            <w:tcBorders>
              <w:top w:val="single" w:sz="4" w:space="0" w:color="000000"/>
              <w:left w:val="single" w:sz="4" w:space="0" w:color="000000"/>
              <w:bottom w:val="single" w:sz="4" w:space="0" w:color="000000"/>
              <w:right w:val="single" w:sz="4" w:space="0" w:color="000000"/>
            </w:tcBorders>
            <w:vAlign w:val="center"/>
          </w:tcPr>
          <w:p w:rsidR="009D2635" w:rsidRDefault="009D2635" w:rsidP="009D2635">
            <w:pPr>
              <w:snapToGrid w:val="0"/>
              <w:rPr>
                <w:szCs w:val="20"/>
              </w:rPr>
            </w:pPr>
            <w:r>
              <w:rPr>
                <w:szCs w:val="20"/>
              </w:rPr>
              <w:t>No</w:t>
            </w:r>
          </w:p>
          <w:p w:rsidR="00A609B2" w:rsidRDefault="009D2635" w:rsidP="009D2635">
            <w:pPr>
              <w:snapToGrid w:val="0"/>
              <w:rPr>
                <w:szCs w:val="20"/>
              </w:rPr>
            </w:pPr>
            <w:r>
              <w:rPr>
                <w:rFonts w:eastAsiaTheme="minorEastAsia" w:hint="eastAsia"/>
                <w:szCs w:val="20"/>
                <w:lang w:eastAsia="zh-CN"/>
              </w:rPr>
              <w:t>74.</w:t>
            </w:r>
            <w:r>
              <w:rPr>
                <w:rFonts w:hint="eastAsia"/>
                <w:szCs w:val="20"/>
              </w:rPr>
              <w:t>5</w:t>
            </w:r>
            <w:r>
              <w:rPr>
                <w:szCs w:val="20"/>
              </w:rPr>
              <w:t>% of UEs satisfying the target positioning accuracy requirement</w:t>
            </w:r>
          </w:p>
        </w:tc>
      </w:tr>
      <w:tr w:rsidR="00A609B2" w:rsidTr="00A41529">
        <w:trPr>
          <w:trHeight w:val="523"/>
          <w:jc w:val="center"/>
        </w:trPr>
        <w:tc>
          <w:tcPr>
            <w:tcW w:w="2235" w:type="dxa"/>
            <w:tcBorders>
              <w:top w:val="single" w:sz="4" w:space="0" w:color="000000"/>
              <w:left w:val="single" w:sz="4" w:space="0" w:color="000000"/>
              <w:bottom w:val="single" w:sz="4" w:space="0" w:color="000000"/>
              <w:right w:val="single" w:sz="4" w:space="0" w:color="000000"/>
            </w:tcBorders>
            <w:vAlign w:val="center"/>
          </w:tcPr>
          <w:p w:rsidR="00A609B2" w:rsidRDefault="00A609B2">
            <w:pPr>
              <w:snapToGrid w:val="0"/>
              <w:rPr>
                <w:szCs w:val="20"/>
              </w:rPr>
            </w:pPr>
            <w:r>
              <w:rPr>
                <w:szCs w:val="20"/>
              </w:rPr>
              <w:t>Case #</w:t>
            </w:r>
            <w:r w:rsidR="009146D3">
              <w:rPr>
                <w:szCs w:val="20"/>
              </w:rPr>
              <w:t>3</w:t>
            </w:r>
            <w:r>
              <w:rPr>
                <w:szCs w:val="20"/>
              </w:rPr>
              <w:t xml:space="preserve">, BW#100M, </w:t>
            </w:r>
            <w:r w:rsidR="00C438C8">
              <w:rPr>
                <w:rFonts w:eastAsiaTheme="minorEastAsia" w:hint="eastAsia"/>
                <w:szCs w:val="20"/>
                <w:lang w:eastAsia="zh-CN"/>
              </w:rPr>
              <w:t>3.5</w:t>
            </w:r>
            <w:r w:rsidR="00C438C8" w:rsidRPr="00A41529">
              <w:rPr>
                <w:szCs w:val="20"/>
              </w:rPr>
              <w:t>GHz</w:t>
            </w:r>
            <w:r>
              <w:rPr>
                <w:szCs w:val="20"/>
              </w:rPr>
              <w:t>, positioning method #AoA</w:t>
            </w:r>
          </w:p>
        </w:tc>
        <w:tc>
          <w:tcPr>
            <w:tcW w:w="850"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rFonts w:hint="eastAsia"/>
                <w:szCs w:val="20"/>
              </w:rPr>
              <w:t>1.</w:t>
            </w:r>
            <w:r>
              <w:rPr>
                <w:szCs w:val="20"/>
              </w:rPr>
              <w:t>06</w:t>
            </w:r>
            <w:r>
              <w:rPr>
                <w:rFonts w:hint="eastAsia"/>
                <w:szCs w:val="20"/>
              </w:rPr>
              <w:t>°</w:t>
            </w:r>
          </w:p>
        </w:tc>
        <w:tc>
          <w:tcPr>
            <w:tcW w:w="851"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szCs w:val="20"/>
              </w:rPr>
              <w:t>1</w:t>
            </w:r>
            <w:r>
              <w:rPr>
                <w:rFonts w:hint="eastAsia"/>
                <w:szCs w:val="20"/>
              </w:rPr>
              <w:t>.</w:t>
            </w:r>
            <w:r>
              <w:rPr>
                <w:szCs w:val="20"/>
              </w:rPr>
              <w:t>86</w:t>
            </w:r>
            <w:r>
              <w:rPr>
                <w:rFonts w:hint="eastAsia"/>
                <w:szCs w:val="20"/>
              </w:rPr>
              <w:t>°</w:t>
            </w:r>
          </w:p>
        </w:tc>
        <w:tc>
          <w:tcPr>
            <w:tcW w:w="850" w:type="dxa"/>
            <w:tcBorders>
              <w:top w:val="single" w:sz="4" w:space="0" w:color="000000"/>
              <w:left w:val="single" w:sz="4" w:space="0" w:color="000000"/>
              <w:bottom w:val="single" w:sz="4" w:space="0" w:color="000000"/>
              <w:right w:val="single" w:sz="4" w:space="0" w:color="000000"/>
            </w:tcBorders>
            <w:vAlign w:val="center"/>
          </w:tcPr>
          <w:p w:rsidR="00A609B2" w:rsidRDefault="00877547" w:rsidP="004A056B">
            <w:pPr>
              <w:snapToGrid w:val="0"/>
              <w:rPr>
                <w:szCs w:val="20"/>
              </w:rPr>
            </w:pPr>
            <w:r>
              <w:rPr>
                <w:rFonts w:eastAsiaTheme="minorEastAsia" w:hint="eastAsia"/>
                <w:szCs w:val="20"/>
                <w:lang w:eastAsia="zh-CN"/>
              </w:rPr>
              <w:t>2</w:t>
            </w:r>
            <w:r w:rsidR="00A609B2">
              <w:rPr>
                <w:rFonts w:hint="eastAsia"/>
                <w:szCs w:val="20"/>
              </w:rPr>
              <w:t>.</w:t>
            </w:r>
            <w:r w:rsidR="00A609B2">
              <w:rPr>
                <w:szCs w:val="20"/>
              </w:rPr>
              <w:t>263</w:t>
            </w:r>
            <w:r w:rsidR="00A609B2">
              <w:rPr>
                <w:rFonts w:hint="eastAsia"/>
                <w:szCs w:val="20"/>
              </w:rPr>
              <w:t>°</w:t>
            </w:r>
          </w:p>
        </w:tc>
        <w:tc>
          <w:tcPr>
            <w:tcW w:w="992" w:type="dxa"/>
            <w:tcBorders>
              <w:top w:val="single" w:sz="4" w:space="0" w:color="000000"/>
              <w:left w:val="single" w:sz="4" w:space="0" w:color="000000"/>
              <w:bottom w:val="single" w:sz="4" w:space="0" w:color="000000"/>
              <w:right w:val="single" w:sz="4" w:space="0" w:color="000000"/>
            </w:tcBorders>
            <w:vAlign w:val="center"/>
          </w:tcPr>
          <w:p w:rsidR="00A609B2" w:rsidRDefault="00877547" w:rsidP="004A056B">
            <w:pPr>
              <w:snapToGrid w:val="0"/>
              <w:rPr>
                <w:szCs w:val="20"/>
              </w:rPr>
            </w:pPr>
            <w:r>
              <w:rPr>
                <w:rFonts w:eastAsiaTheme="minorEastAsia" w:hint="eastAsia"/>
                <w:szCs w:val="20"/>
                <w:lang w:eastAsia="zh-CN"/>
              </w:rPr>
              <w:t>3.179</w:t>
            </w:r>
            <w:r w:rsidR="00A609B2">
              <w:rPr>
                <w:rFonts w:hint="eastAsia"/>
                <w:szCs w:val="20"/>
              </w:rPr>
              <w:t>°</w:t>
            </w:r>
          </w:p>
        </w:tc>
        <w:tc>
          <w:tcPr>
            <w:tcW w:w="1753"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rFonts w:hint="eastAsia"/>
                <w:szCs w:val="20"/>
              </w:rPr>
              <w:t>Y</w:t>
            </w:r>
            <w:r>
              <w:rPr>
                <w:szCs w:val="20"/>
              </w:rPr>
              <w:t>es</w:t>
            </w:r>
          </w:p>
        </w:tc>
        <w:tc>
          <w:tcPr>
            <w:tcW w:w="1999"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rFonts w:hint="eastAsia"/>
                <w:szCs w:val="20"/>
              </w:rPr>
              <w:t>Yes</w:t>
            </w:r>
          </w:p>
        </w:tc>
      </w:tr>
    </w:tbl>
    <w:p w:rsidR="00797238" w:rsidRDefault="00797238" w:rsidP="00F2182C">
      <w:pPr>
        <w:rPr>
          <w:rFonts w:ascii="Calibri" w:eastAsiaTheme="minorEastAsia" w:hAnsi="Calibri"/>
          <w:sz w:val="22"/>
          <w:szCs w:val="22"/>
          <w:lang w:eastAsia="zh-CN"/>
        </w:rPr>
      </w:pPr>
    </w:p>
    <w:p w:rsidR="00B62113" w:rsidRPr="00A609B2" w:rsidRDefault="00B62113" w:rsidP="00B62113">
      <w:pPr>
        <w:snapToGrid w:val="0"/>
        <w:spacing w:before="180"/>
        <w:jc w:val="center"/>
        <w:rPr>
          <w:szCs w:val="20"/>
        </w:rPr>
      </w:pPr>
      <w:r w:rsidRPr="00A609B2">
        <w:rPr>
          <w:szCs w:val="20"/>
        </w:rPr>
        <w:t xml:space="preserve">Table </w:t>
      </w:r>
      <w:r>
        <w:rPr>
          <w:rFonts w:eastAsiaTheme="minorEastAsia" w:hint="eastAsia"/>
          <w:szCs w:val="20"/>
          <w:lang w:eastAsia="zh-CN"/>
        </w:rPr>
        <w:t>21</w:t>
      </w:r>
      <w:r>
        <w:rPr>
          <w:szCs w:val="20"/>
        </w:rPr>
        <w:t>.</w:t>
      </w:r>
      <w:r w:rsidRPr="00A609B2">
        <w:rPr>
          <w:szCs w:val="20"/>
        </w:rPr>
        <w:t xml:space="preserve"> Simulation results for </w:t>
      </w:r>
      <w:r w:rsidRPr="00F2182C">
        <w:rPr>
          <w:b/>
          <w:szCs w:val="20"/>
        </w:rPr>
        <w:t>highway</w:t>
      </w:r>
      <w:r w:rsidRPr="00A609B2">
        <w:rPr>
          <w:szCs w:val="20"/>
        </w:rPr>
        <w:t xml:space="preserve"> for </w:t>
      </w:r>
      <w:r w:rsidRPr="00F2182C">
        <w:rPr>
          <w:b/>
          <w:szCs w:val="20"/>
        </w:rPr>
        <w:t>ranging</w:t>
      </w:r>
      <w:r w:rsidRPr="00A609B2">
        <w:rPr>
          <w:szCs w:val="20"/>
        </w:rPr>
        <w:t xml:space="preserve"> (</w:t>
      </w:r>
      <w:r w:rsidRPr="00F2182C">
        <w:rPr>
          <w:b/>
          <w:szCs w:val="20"/>
        </w:rPr>
        <w:t>X</w:t>
      </w:r>
      <w:r w:rsidRPr="00A609B2">
        <w:rPr>
          <w:szCs w:val="20"/>
        </w:rPr>
        <w:t>=</w:t>
      </w:r>
      <w:r w:rsidRPr="00A609B2">
        <w:rPr>
          <w:rFonts w:hint="eastAsia"/>
          <w:szCs w:val="20"/>
        </w:rPr>
        <w:t>100</w:t>
      </w:r>
      <w:r w:rsidRPr="00A609B2">
        <w:rPr>
          <w:szCs w:val="20"/>
        </w:rPr>
        <w:t xml:space="preserve">m) - </w:t>
      </w:r>
      <w:r w:rsidRPr="00F2182C">
        <w:rPr>
          <w:b/>
          <w:szCs w:val="20"/>
        </w:rPr>
        <w:t>angle</w:t>
      </w:r>
      <w:r w:rsidRPr="00A609B2">
        <w:rPr>
          <w:szCs w:val="20"/>
        </w:rPr>
        <w:t xml:space="preserve"> accuracy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86"/>
        <w:gridCol w:w="841"/>
        <w:gridCol w:w="840"/>
        <w:gridCol w:w="841"/>
        <w:gridCol w:w="746"/>
        <w:gridCol w:w="1908"/>
        <w:gridCol w:w="1968"/>
      </w:tblGrid>
      <w:tr w:rsidR="00B62113" w:rsidTr="00CF6F98">
        <w:trPr>
          <w:trHeight w:val="262"/>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C</w:t>
            </w:r>
            <w:r>
              <w:rPr>
                <w:szCs w:val="20"/>
              </w:rPr>
              <w:t>ase ID and brief description</w:t>
            </w:r>
          </w:p>
        </w:tc>
        <w:tc>
          <w:tcPr>
            <w:tcW w:w="8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50%</w:t>
            </w:r>
          </w:p>
        </w:tc>
        <w:tc>
          <w:tcPr>
            <w:tcW w:w="850"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67%</w:t>
            </w:r>
          </w:p>
        </w:tc>
        <w:tc>
          <w:tcPr>
            <w:tcW w:w="8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80%</w:t>
            </w:r>
          </w:p>
        </w:tc>
        <w:tc>
          <w:tcPr>
            <w:tcW w:w="429"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90%</w:t>
            </w:r>
          </w:p>
        </w:tc>
        <w:tc>
          <w:tcPr>
            <w:tcW w:w="1984"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Whether meet the requirement </w:t>
            </w:r>
            <w:r>
              <w:rPr>
                <w:rFonts w:hint="eastAsia"/>
                <w:szCs w:val="20"/>
              </w:rPr>
              <w:t>of</w:t>
            </w:r>
            <w:r>
              <w:rPr>
                <w:szCs w:val="20"/>
              </w:rPr>
              <w:t xml:space="preserve"> set A</w:t>
            </w:r>
          </w:p>
        </w:tc>
        <w:tc>
          <w:tcPr>
            <w:tcW w:w="20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B62113" w:rsidTr="00CF6F98">
        <w:trPr>
          <w:trHeight w:val="523"/>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lastRenderedPageBreak/>
              <w:t xml:space="preserve">Case #1, BW#20M, </w:t>
            </w:r>
            <w:r w:rsidR="00C438C8">
              <w:rPr>
                <w:rFonts w:eastAsiaTheme="minorEastAsia" w:hint="eastAsia"/>
                <w:szCs w:val="20"/>
                <w:lang w:eastAsia="zh-CN"/>
              </w:rPr>
              <w:t>6</w:t>
            </w:r>
            <w:r w:rsidR="00C438C8" w:rsidRPr="00A41529">
              <w:rPr>
                <w:szCs w:val="20"/>
              </w:rPr>
              <w:t>GHz</w:t>
            </w:r>
            <w:r>
              <w:rPr>
                <w:szCs w:val="20"/>
              </w:rPr>
              <w:t>, positioning method #AoA</w:t>
            </w:r>
          </w:p>
        </w:tc>
        <w:tc>
          <w:tcPr>
            <w:tcW w:w="8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2.143°</w:t>
            </w:r>
          </w:p>
        </w:tc>
        <w:tc>
          <w:tcPr>
            <w:tcW w:w="850"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3.571°</w:t>
            </w:r>
          </w:p>
        </w:tc>
        <w:tc>
          <w:tcPr>
            <w:tcW w:w="8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5.357°</w:t>
            </w:r>
          </w:p>
        </w:tc>
        <w:tc>
          <w:tcPr>
            <w:tcW w:w="429"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8.52°</w:t>
            </w:r>
          </w:p>
        </w:tc>
        <w:tc>
          <w:tcPr>
            <w:tcW w:w="1984"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Yes</w:t>
            </w:r>
          </w:p>
        </w:tc>
        <w:tc>
          <w:tcPr>
            <w:tcW w:w="20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rFonts w:hint="eastAsia"/>
                <w:szCs w:val="20"/>
              </w:rPr>
              <w:t>89</w:t>
            </w:r>
            <w:r>
              <w:rPr>
                <w:szCs w:val="20"/>
              </w:rPr>
              <w:t>% of UEs satisfying the target positioning accuracy requirement</w:t>
            </w:r>
          </w:p>
        </w:tc>
      </w:tr>
      <w:tr w:rsidR="00B62113" w:rsidTr="00CF6F98">
        <w:trPr>
          <w:trHeight w:val="523"/>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#2, BW#40M, </w:t>
            </w:r>
            <w:r w:rsidR="00C438C8">
              <w:rPr>
                <w:rFonts w:eastAsiaTheme="minorEastAsia" w:hint="eastAsia"/>
                <w:szCs w:val="20"/>
                <w:lang w:eastAsia="zh-CN"/>
              </w:rPr>
              <w:t>6</w:t>
            </w:r>
            <w:r w:rsidR="00C438C8" w:rsidRPr="00A41529">
              <w:rPr>
                <w:szCs w:val="20"/>
              </w:rPr>
              <w:t>GHz</w:t>
            </w:r>
            <w:r>
              <w:rPr>
                <w:szCs w:val="20"/>
              </w:rPr>
              <w:t>, positioning method #AoA</w:t>
            </w:r>
          </w:p>
        </w:tc>
        <w:tc>
          <w:tcPr>
            <w:tcW w:w="8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1.72°</w:t>
            </w:r>
          </w:p>
        </w:tc>
        <w:tc>
          <w:tcPr>
            <w:tcW w:w="850"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2.7°</w:t>
            </w:r>
          </w:p>
        </w:tc>
        <w:tc>
          <w:tcPr>
            <w:tcW w:w="8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4.09°</w:t>
            </w:r>
          </w:p>
        </w:tc>
        <w:tc>
          <w:tcPr>
            <w:tcW w:w="429"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6.262°</w:t>
            </w:r>
          </w:p>
        </w:tc>
        <w:tc>
          <w:tcPr>
            <w:tcW w:w="1984"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w:t>
            </w:r>
            <w:r>
              <w:rPr>
                <w:szCs w:val="20"/>
              </w:rPr>
              <w:t>es</w:t>
            </w:r>
          </w:p>
        </w:tc>
        <w:tc>
          <w:tcPr>
            <w:tcW w:w="20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Yes</w:t>
            </w:r>
          </w:p>
        </w:tc>
      </w:tr>
      <w:tr w:rsidR="00B62113" w:rsidTr="00CF6F98">
        <w:trPr>
          <w:trHeight w:val="523"/>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#3, BW#100M, </w:t>
            </w:r>
            <w:r w:rsidR="00C438C8">
              <w:rPr>
                <w:rFonts w:eastAsiaTheme="minorEastAsia" w:hint="eastAsia"/>
                <w:szCs w:val="20"/>
                <w:lang w:eastAsia="zh-CN"/>
              </w:rPr>
              <w:t>6</w:t>
            </w:r>
            <w:r w:rsidR="00C438C8" w:rsidRPr="00A41529">
              <w:rPr>
                <w:szCs w:val="20"/>
              </w:rPr>
              <w:t>GHz</w:t>
            </w:r>
            <w:r>
              <w:rPr>
                <w:szCs w:val="20"/>
              </w:rPr>
              <w:t>, positioning method #AoA</w:t>
            </w:r>
          </w:p>
        </w:tc>
        <w:tc>
          <w:tcPr>
            <w:tcW w:w="8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1.</w:t>
            </w:r>
            <w:r>
              <w:rPr>
                <w:szCs w:val="20"/>
              </w:rPr>
              <w:t>14</w:t>
            </w:r>
            <w:r>
              <w:rPr>
                <w:rFonts w:hint="eastAsia"/>
                <w:szCs w:val="20"/>
              </w:rPr>
              <w:t>°</w:t>
            </w:r>
          </w:p>
        </w:tc>
        <w:tc>
          <w:tcPr>
            <w:tcW w:w="850"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1.95</w:t>
            </w:r>
            <w:r>
              <w:rPr>
                <w:rFonts w:hint="eastAsia"/>
                <w:szCs w:val="20"/>
              </w:rPr>
              <w:t>°</w:t>
            </w:r>
          </w:p>
        </w:tc>
        <w:tc>
          <w:tcPr>
            <w:tcW w:w="8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3.</w:t>
            </w:r>
            <w:r>
              <w:rPr>
                <w:szCs w:val="20"/>
              </w:rPr>
              <w:t>45</w:t>
            </w:r>
            <w:r>
              <w:rPr>
                <w:rFonts w:hint="eastAsia"/>
                <w:szCs w:val="20"/>
              </w:rPr>
              <w:t>°</w:t>
            </w:r>
          </w:p>
        </w:tc>
        <w:tc>
          <w:tcPr>
            <w:tcW w:w="429"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4.791</w:t>
            </w:r>
            <w:r>
              <w:rPr>
                <w:rFonts w:hint="eastAsia"/>
                <w:szCs w:val="20"/>
              </w:rPr>
              <w:t>°</w:t>
            </w:r>
          </w:p>
        </w:tc>
        <w:tc>
          <w:tcPr>
            <w:tcW w:w="1984"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w:t>
            </w:r>
            <w:r>
              <w:rPr>
                <w:szCs w:val="20"/>
              </w:rPr>
              <w:t>es</w:t>
            </w:r>
          </w:p>
        </w:tc>
        <w:tc>
          <w:tcPr>
            <w:tcW w:w="20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Yes</w:t>
            </w:r>
          </w:p>
        </w:tc>
      </w:tr>
    </w:tbl>
    <w:p w:rsidR="00B62113" w:rsidRDefault="00B62113" w:rsidP="00B62113">
      <w:pPr>
        <w:snapToGrid w:val="0"/>
        <w:spacing w:before="180"/>
        <w:jc w:val="center"/>
        <w:rPr>
          <w:szCs w:val="20"/>
        </w:rPr>
      </w:pPr>
    </w:p>
    <w:p w:rsidR="00B62113" w:rsidRPr="00A609B2" w:rsidRDefault="00B62113" w:rsidP="00B62113">
      <w:pPr>
        <w:snapToGrid w:val="0"/>
        <w:spacing w:before="180"/>
        <w:jc w:val="center"/>
        <w:rPr>
          <w:szCs w:val="20"/>
        </w:rPr>
      </w:pPr>
      <w:r w:rsidRPr="00A609B2">
        <w:rPr>
          <w:szCs w:val="20"/>
        </w:rPr>
        <w:t xml:space="preserve">Table </w:t>
      </w:r>
      <w:r>
        <w:rPr>
          <w:rFonts w:eastAsiaTheme="minorEastAsia" w:hint="eastAsia"/>
          <w:szCs w:val="20"/>
          <w:lang w:eastAsia="zh-CN"/>
        </w:rPr>
        <w:t>22</w:t>
      </w:r>
      <w:r>
        <w:rPr>
          <w:szCs w:val="20"/>
        </w:rPr>
        <w:t>.</w:t>
      </w:r>
      <w:r w:rsidRPr="00A609B2">
        <w:rPr>
          <w:szCs w:val="20"/>
        </w:rPr>
        <w:t xml:space="preserve"> Simulation results for </w:t>
      </w:r>
      <w:r w:rsidRPr="00F2182C">
        <w:rPr>
          <w:b/>
          <w:szCs w:val="20"/>
        </w:rPr>
        <w:t>highway</w:t>
      </w:r>
      <w:r w:rsidRPr="00A609B2">
        <w:rPr>
          <w:szCs w:val="20"/>
        </w:rPr>
        <w:t xml:space="preserve"> for </w:t>
      </w:r>
      <w:r w:rsidRPr="00F2182C">
        <w:rPr>
          <w:b/>
          <w:szCs w:val="20"/>
        </w:rPr>
        <w:t>ranging</w:t>
      </w:r>
      <w:r w:rsidRPr="00A609B2">
        <w:rPr>
          <w:szCs w:val="20"/>
        </w:rPr>
        <w:t xml:space="preserve"> (</w:t>
      </w:r>
      <w:r w:rsidRPr="00F2182C">
        <w:rPr>
          <w:b/>
          <w:szCs w:val="20"/>
        </w:rPr>
        <w:t>X</w:t>
      </w:r>
      <w:r w:rsidRPr="00A609B2">
        <w:rPr>
          <w:szCs w:val="20"/>
        </w:rPr>
        <w:t>=</w:t>
      </w:r>
      <w:r w:rsidRPr="00A609B2">
        <w:rPr>
          <w:rFonts w:hint="eastAsia"/>
          <w:szCs w:val="20"/>
        </w:rPr>
        <w:t>1</w:t>
      </w:r>
      <w:r w:rsidRPr="00A609B2">
        <w:rPr>
          <w:szCs w:val="20"/>
        </w:rPr>
        <w:t xml:space="preserve">50m) - </w:t>
      </w:r>
      <w:r w:rsidRPr="00F2182C">
        <w:rPr>
          <w:b/>
          <w:szCs w:val="20"/>
        </w:rPr>
        <w:t>angle</w:t>
      </w:r>
      <w:r w:rsidRPr="00A609B2">
        <w:rPr>
          <w:szCs w:val="20"/>
        </w:rPr>
        <w:t xml:space="preserve"> accuracy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95"/>
        <w:gridCol w:w="746"/>
        <w:gridCol w:w="746"/>
        <w:gridCol w:w="746"/>
        <w:gridCol w:w="746"/>
        <w:gridCol w:w="1824"/>
        <w:gridCol w:w="2527"/>
      </w:tblGrid>
      <w:tr w:rsidR="00B62113" w:rsidTr="00CF6F98">
        <w:trPr>
          <w:trHeight w:val="262"/>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C</w:t>
            </w:r>
            <w:r>
              <w:rPr>
                <w:szCs w:val="20"/>
              </w:rPr>
              <w:t>ase ID and brief description</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50%</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67%</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80%</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90%</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Whether meet the requirement </w:t>
            </w:r>
            <w:r>
              <w:rPr>
                <w:rFonts w:hint="eastAsia"/>
                <w:szCs w:val="20"/>
              </w:rPr>
              <w:t>of</w:t>
            </w:r>
            <w:r>
              <w:rPr>
                <w:szCs w:val="20"/>
              </w:rPr>
              <w:t xml:space="preserve"> set A</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B62113" w:rsidTr="00CF6F98">
        <w:trPr>
          <w:trHeight w:val="5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#1, BW#20M, </w:t>
            </w:r>
            <w:r w:rsidR="00C438C8">
              <w:rPr>
                <w:rFonts w:eastAsiaTheme="minorEastAsia" w:hint="eastAsia"/>
                <w:szCs w:val="20"/>
                <w:lang w:eastAsia="zh-CN"/>
              </w:rPr>
              <w:t>6</w:t>
            </w:r>
            <w:r w:rsidR="00C438C8" w:rsidRPr="00A41529">
              <w:rPr>
                <w:szCs w:val="20"/>
              </w:rPr>
              <w:t>GHz</w:t>
            </w:r>
            <w:r>
              <w:rPr>
                <w:szCs w:val="20"/>
              </w:rPr>
              <w:t>, positioning method #AoA</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3.18°</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5°</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8.302°</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Yes</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rFonts w:hint="eastAsia"/>
                <w:szCs w:val="20"/>
              </w:rPr>
              <w:t>16.5</w:t>
            </w:r>
            <w:r>
              <w:rPr>
                <w:szCs w:val="20"/>
              </w:rPr>
              <w:t>% of UEs satisfying the target positioning accuracy requirement</w:t>
            </w:r>
          </w:p>
        </w:tc>
      </w:tr>
      <w:tr w:rsidR="00B62113" w:rsidTr="00CF6F98">
        <w:trPr>
          <w:trHeight w:val="5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#2, BW#40M, </w:t>
            </w:r>
            <w:r w:rsidR="00C438C8">
              <w:rPr>
                <w:rFonts w:eastAsiaTheme="minorEastAsia" w:hint="eastAsia"/>
                <w:szCs w:val="20"/>
                <w:lang w:eastAsia="zh-CN"/>
              </w:rPr>
              <w:t>6</w:t>
            </w:r>
            <w:r w:rsidR="00C438C8" w:rsidRPr="00A41529">
              <w:rPr>
                <w:szCs w:val="20"/>
              </w:rPr>
              <w:t>GHz</w:t>
            </w:r>
            <w:r>
              <w:rPr>
                <w:szCs w:val="20"/>
              </w:rPr>
              <w:t>, positioning method #AoA</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1.589°</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2.515°</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3.733°</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5.878°</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Yes</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Yes</w:t>
            </w:r>
          </w:p>
        </w:tc>
      </w:tr>
      <w:tr w:rsidR="00B62113" w:rsidTr="00CF6F98">
        <w:trPr>
          <w:trHeight w:val="5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#3, BW#100M, </w:t>
            </w:r>
            <w:r w:rsidR="00C438C8">
              <w:rPr>
                <w:rFonts w:eastAsiaTheme="minorEastAsia" w:hint="eastAsia"/>
                <w:szCs w:val="20"/>
                <w:lang w:eastAsia="zh-CN"/>
              </w:rPr>
              <w:t>6</w:t>
            </w:r>
            <w:r w:rsidR="00C438C8" w:rsidRPr="00A41529">
              <w:rPr>
                <w:szCs w:val="20"/>
              </w:rPr>
              <w:t>GHz</w:t>
            </w:r>
            <w:r>
              <w:rPr>
                <w:szCs w:val="20"/>
              </w:rPr>
              <w:t>, positioning method #AoA</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1.</w:t>
            </w:r>
            <w:r>
              <w:rPr>
                <w:szCs w:val="20"/>
              </w:rPr>
              <w:t>06</w:t>
            </w:r>
            <w:r>
              <w:rPr>
                <w:rFonts w:hint="eastAsia"/>
                <w:szCs w:val="20"/>
              </w:rPr>
              <w:t>°</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1</w:t>
            </w:r>
            <w:r>
              <w:rPr>
                <w:rFonts w:hint="eastAsia"/>
                <w:szCs w:val="20"/>
              </w:rPr>
              <w:t>.</w:t>
            </w:r>
            <w:r>
              <w:rPr>
                <w:szCs w:val="20"/>
              </w:rPr>
              <w:t>86</w:t>
            </w:r>
            <w:r>
              <w:rPr>
                <w:rFonts w:hint="eastAsia"/>
                <w:szCs w:val="20"/>
              </w:rPr>
              <w:t>°</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3.</w:t>
            </w:r>
            <w:r>
              <w:rPr>
                <w:szCs w:val="20"/>
              </w:rPr>
              <w:t>263</w:t>
            </w:r>
            <w:r>
              <w:rPr>
                <w:rFonts w:hint="eastAsia"/>
                <w:szCs w:val="20"/>
              </w:rPr>
              <w:t>°</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4.645</w:t>
            </w:r>
            <w:r>
              <w:rPr>
                <w:rFonts w:hint="eastAsia"/>
                <w:szCs w:val="20"/>
              </w:rPr>
              <w:t>°</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w:t>
            </w:r>
            <w:r>
              <w:rPr>
                <w:szCs w:val="20"/>
              </w:rPr>
              <w:t>es</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Yes</w:t>
            </w:r>
          </w:p>
        </w:tc>
      </w:tr>
    </w:tbl>
    <w:p w:rsidR="000C4958" w:rsidRDefault="000C4958" w:rsidP="00A41529">
      <w:pPr>
        <w:rPr>
          <w:rFonts w:eastAsiaTheme="minorEastAsia"/>
          <w:b/>
          <w:lang w:eastAsia="zh-CN"/>
        </w:rPr>
      </w:pPr>
    </w:p>
    <w:p w:rsidR="000C4958" w:rsidRPr="00B503DB" w:rsidRDefault="000C4958" w:rsidP="000C4958">
      <w:pPr>
        <w:rPr>
          <w:rFonts w:eastAsiaTheme="minorEastAsia"/>
          <w:b/>
          <w:lang w:eastAsia="zh-CN"/>
        </w:rPr>
      </w:pPr>
      <w:r>
        <w:rPr>
          <w:rFonts w:eastAsiaTheme="minorEastAsia" w:hint="eastAsia"/>
          <w:b/>
          <w:lang w:eastAsia="zh-CN"/>
        </w:rPr>
        <w:t xml:space="preserve">Observation 15: </w:t>
      </w:r>
      <w:r w:rsidRPr="00B503DB">
        <w:rPr>
          <w:rFonts w:eastAsiaTheme="minorEastAsia"/>
          <w:b/>
          <w:lang w:eastAsia="zh-CN"/>
        </w:rPr>
        <w:t xml:space="preserve">For </w:t>
      </w:r>
      <w:r>
        <w:rPr>
          <w:rFonts w:eastAsiaTheme="minorEastAsia" w:hint="eastAsia"/>
          <w:b/>
          <w:lang w:eastAsia="zh-CN"/>
        </w:rPr>
        <w:t>highway</w:t>
      </w:r>
      <w:r w:rsidRPr="00B503DB">
        <w:rPr>
          <w:rFonts w:eastAsiaTheme="minorEastAsia"/>
          <w:b/>
          <w:lang w:eastAsia="zh-CN"/>
        </w:rPr>
        <w:t xml:space="preserve"> scenario,</w:t>
      </w:r>
      <w:r>
        <w:rPr>
          <w:rFonts w:eastAsiaTheme="minorEastAsia" w:hint="eastAsia"/>
          <w:b/>
          <w:lang w:eastAsia="zh-CN"/>
        </w:rPr>
        <w:t xml:space="preserve"> </w:t>
      </w:r>
      <w:r w:rsidRPr="00B503DB">
        <w:rPr>
          <w:rFonts w:eastAsiaTheme="minorEastAsia"/>
          <w:b/>
          <w:lang w:eastAsia="zh-CN"/>
        </w:rPr>
        <w:t xml:space="preserve">the </w:t>
      </w:r>
      <w:r>
        <w:rPr>
          <w:rFonts w:eastAsiaTheme="minorEastAsia" w:hint="eastAsia"/>
          <w:b/>
          <w:lang w:eastAsia="zh-CN"/>
        </w:rPr>
        <w:t>angle accuracy</w:t>
      </w:r>
      <w:r w:rsidRPr="00B503DB">
        <w:rPr>
          <w:rFonts w:eastAsiaTheme="minorEastAsia"/>
          <w:b/>
          <w:lang w:eastAsia="zh-CN"/>
        </w:rPr>
        <w:t xml:space="preserve"> can reach </w:t>
      </w:r>
      <w:r>
        <w:rPr>
          <w:rFonts w:eastAsiaTheme="minorEastAsia" w:hint="eastAsia"/>
          <w:b/>
          <w:lang w:eastAsia="zh-CN"/>
        </w:rPr>
        <w:t>3.1</w:t>
      </w:r>
      <w:r w:rsidRPr="00B503DB">
        <w:rPr>
          <w:rFonts w:eastAsiaTheme="minorEastAsia" w:hint="eastAsia"/>
          <w:b/>
          <w:lang w:eastAsia="zh-CN"/>
        </w:rPr>
        <w:t>°</w:t>
      </w:r>
      <w:r>
        <w:rPr>
          <w:rFonts w:eastAsiaTheme="minorEastAsia"/>
          <w:b/>
          <w:lang w:eastAsia="zh-CN"/>
        </w:rPr>
        <w:t xml:space="preserve">for 90% UEs under </w:t>
      </w:r>
      <w:r>
        <w:rPr>
          <w:rFonts w:eastAsiaTheme="minorEastAsia" w:hint="eastAsia"/>
          <w:b/>
          <w:lang w:eastAsia="zh-CN"/>
        </w:rPr>
        <w:t>4</w:t>
      </w:r>
      <w:r w:rsidRPr="00B503DB">
        <w:rPr>
          <w:rFonts w:eastAsiaTheme="minorEastAsia"/>
          <w:b/>
          <w:lang w:eastAsia="zh-CN"/>
        </w:rPr>
        <w:t>0M bandwidth.</w:t>
      </w:r>
    </w:p>
    <w:p w:rsidR="000C4958" w:rsidRPr="00B503DB" w:rsidRDefault="000C4958" w:rsidP="000C4958">
      <w:pPr>
        <w:rPr>
          <w:rFonts w:eastAsiaTheme="minorEastAsia"/>
          <w:b/>
          <w:lang w:eastAsia="zh-CN"/>
        </w:rPr>
      </w:pPr>
      <w:r>
        <w:rPr>
          <w:rFonts w:eastAsiaTheme="minorEastAsia" w:hint="eastAsia"/>
          <w:b/>
          <w:lang w:eastAsia="zh-CN"/>
        </w:rPr>
        <w:t xml:space="preserve">Observation 16: </w:t>
      </w:r>
      <w:r w:rsidRPr="00B503DB">
        <w:rPr>
          <w:rFonts w:eastAsiaTheme="minorEastAsia"/>
          <w:b/>
          <w:lang w:eastAsia="zh-CN"/>
        </w:rPr>
        <w:t xml:space="preserve">The </w:t>
      </w:r>
      <w:r>
        <w:rPr>
          <w:rFonts w:eastAsiaTheme="minorEastAsia" w:hint="eastAsia"/>
          <w:b/>
          <w:lang w:eastAsia="zh-CN"/>
        </w:rPr>
        <w:t>angle accuracy</w:t>
      </w:r>
      <w:r w:rsidRPr="00B503DB">
        <w:rPr>
          <w:rFonts w:eastAsiaTheme="minorEastAsia"/>
          <w:b/>
          <w:lang w:eastAsia="zh-CN"/>
        </w:rPr>
        <w:t xml:space="preserve"> in </w:t>
      </w:r>
      <w:r>
        <w:rPr>
          <w:rFonts w:eastAsiaTheme="minorEastAsia" w:hint="eastAsia"/>
          <w:b/>
          <w:lang w:eastAsia="zh-CN"/>
        </w:rPr>
        <w:t>highway</w:t>
      </w:r>
      <w:r w:rsidRPr="00B503DB">
        <w:rPr>
          <w:rFonts w:eastAsiaTheme="minorEastAsia"/>
          <w:b/>
          <w:lang w:eastAsia="zh-CN"/>
        </w:rPr>
        <w:t xml:space="preserve"> can satisfy th</w:t>
      </w:r>
      <w:r>
        <w:rPr>
          <w:rFonts w:eastAsiaTheme="minorEastAsia"/>
          <w:b/>
          <w:lang w:eastAsia="zh-CN"/>
        </w:rPr>
        <w:t xml:space="preserve">e requirements of Set A under </w:t>
      </w:r>
      <w:r>
        <w:rPr>
          <w:rFonts w:eastAsiaTheme="minorEastAsia" w:hint="eastAsia"/>
          <w:b/>
          <w:lang w:eastAsia="zh-CN"/>
        </w:rPr>
        <w:t>4</w:t>
      </w:r>
      <w:r w:rsidRPr="00B503DB">
        <w:rPr>
          <w:rFonts w:eastAsiaTheme="minorEastAsia"/>
          <w:b/>
          <w:lang w:eastAsia="zh-CN"/>
        </w:rPr>
        <w:t xml:space="preserve">0M bandwidth (±15°@ 90% CDF UE), </w:t>
      </w:r>
      <w:r>
        <w:rPr>
          <w:rFonts w:eastAsiaTheme="minorEastAsia" w:hint="eastAsia"/>
          <w:b/>
          <w:lang w:eastAsia="zh-CN"/>
        </w:rPr>
        <w:t>and also</w:t>
      </w:r>
      <w:r w:rsidRPr="00B503DB">
        <w:rPr>
          <w:rFonts w:eastAsiaTheme="minorEastAsia"/>
          <w:b/>
          <w:lang w:eastAsia="zh-CN"/>
        </w:rPr>
        <w:t xml:space="preserve"> satisfy Set B (±</w:t>
      </w:r>
      <w:r w:rsidRPr="00B503DB">
        <w:rPr>
          <w:rFonts w:eastAsiaTheme="minorEastAsia" w:hint="eastAsia"/>
          <w:b/>
          <w:lang w:eastAsia="zh-CN"/>
        </w:rPr>
        <w:t>8</w:t>
      </w:r>
      <w:r w:rsidRPr="00B503DB">
        <w:rPr>
          <w:rFonts w:eastAsiaTheme="minorEastAsia"/>
          <w:b/>
          <w:lang w:eastAsia="zh-CN"/>
        </w:rPr>
        <w:t>°@ 90% CDF UE).</w:t>
      </w:r>
    </w:p>
    <w:p w:rsidR="000C4958" w:rsidRPr="000C4958" w:rsidRDefault="000C4958" w:rsidP="00A41529">
      <w:pPr>
        <w:rPr>
          <w:rFonts w:eastAsiaTheme="minorEastAsia"/>
          <w:lang w:eastAsia="zh-CN"/>
        </w:rPr>
      </w:pPr>
    </w:p>
    <w:p w:rsidR="003E00DD" w:rsidRPr="00B62113" w:rsidRDefault="009166BA">
      <w:pPr>
        <w:pStyle w:val="1"/>
        <w:rPr>
          <w:rFonts w:ascii="Arial" w:eastAsia="宋体" w:hAnsi="Arial" w:cs="Arial"/>
          <w:szCs w:val="28"/>
          <w:lang w:eastAsia="zh-CN"/>
        </w:rPr>
      </w:pPr>
      <w:r w:rsidRPr="00F9729A">
        <w:rPr>
          <w:rFonts w:ascii="Arial" w:eastAsia="宋体" w:hAnsi="Arial" w:cs="Arial"/>
          <w:szCs w:val="28"/>
          <w:lang w:eastAsia="zh-CN"/>
        </w:rPr>
        <w:t xml:space="preserve">Performance evaluation for SL positioning in </w:t>
      </w:r>
      <w:r w:rsidR="00E51C2C" w:rsidRPr="00A41529">
        <w:rPr>
          <w:rFonts w:ascii="Arial" w:eastAsia="宋体" w:hAnsi="Arial" w:cs="Arial"/>
          <w:iCs/>
          <w:kern w:val="2"/>
          <w:szCs w:val="28"/>
        </w:rPr>
        <w:t>IIoT</w:t>
      </w:r>
      <w:r w:rsidR="0039058E" w:rsidRPr="00F9729A" w:rsidDel="0039058E">
        <w:rPr>
          <w:rFonts w:ascii="Arial" w:eastAsia="宋体" w:hAnsi="Arial" w:cs="Arial"/>
          <w:szCs w:val="28"/>
          <w:lang w:eastAsia="zh-CN"/>
        </w:rPr>
        <w:t xml:space="preserve"> </w:t>
      </w:r>
      <w:r w:rsidR="0039058E" w:rsidRPr="00B62113">
        <w:rPr>
          <w:rFonts w:ascii="Arial" w:eastAsia="宋体" w:hAnsi="Arial" w:cs="Arial"/>
          <w:szCs w:val="28"/>
          <w:lang w:eastAsia="zh-CN"/>
        </w:rPr>
        <w:t>use case</w:t>
      </w:r>
      <w:r w:rsidR="00033D1D">
        <w:rPr>
          <w:rFonts w:ascii="Arial" w:eastAsia="宋体" w:hAnsi="Arial" w:cs="Arial" w:hint="eastAsia"/>
          <w:szCs w:val="28"/>
          <w:lang w:eastAsia="zh-CN"/>
        </w:rPr>
        <w:t>s</w:t>
      </w:r>
    </w:p>
    <w:p w:rsidR="00753293" w:rsidRPr="00A41529" w:rsidRDefault="00515A53" w:rsidP="00126942">
      <w:pPr>
        <w:pStyle w:val="a0"/>
        <w:rPr>
          <w:rFonts w:eastAsiaTheme="minorEastAsia"/>
          <w:lang w:eastAsia="zh-CN"/>
        </w:rPr>
      </w:pPr>
      <w:r>
        <w:rPr>
          <w:rFonts w:eastAsiaTheme="minorEastAsia" w:hint="eastAsia"/>
          <w:szCs w:val="20"/>
          <w:lang w:eastAsia="zh-CN"/>
        </w:rPr>
        <w:t xml:space="preserve">In this section, we evaluate the performance of SL positioning in IIoT </w:t>
      </w:r>
      <w:r>
        <w:rPr>
          <w:rFonts w:eastAsiaTheme="minorEastAsia"/>
          <w:szCs w:val="20"/>
          <w:lang w:eastAsia="zh-CN"/>
        </w:rPr>
        <w:t>use case</w:t>
      </w:r>
      <w:r w:rsidR="00033D1D">
        <w:rPr>
          <w:rFonts w:eastAsiaTheme="minorEastAsia" w:hint="eastAsia"/>
          <w:szCs w:val="20"/>
          <w:lang w:eastAsia="zh-CN"/>
        </w:rPr>
        <w:t>s</w:t>
      </w:r>
      <w:r>
        <w:rPr>
          <w:rFonts w:eastAsiaTheme="minorEastAsia" w:hint="eastAsia"/>
          <w:szCs w:val="20"/>
          <w:lang w:eastAsia="zh-CN"/>
        </w:rPr>
        <w:t>.</w:t>
      </w:r>
      <w:r>
        <w:rPr>
          <w:rFonts w:eastAsiaTheme="minorEastAsia"/>
          <w:szCs w:val="20"/>
          <w:lang w:eastAsia="zh-CN"/>
        </w:rPr>
        <w:t xml:space="preserve"> </w:t>
      </w:r>
      <w:r>
        <w:rPr>
          <w:rFonts w:eastAsiaTheme="minorEastAsia"/>
          <w:lang w:eastAsia="zh-CN"/>
        </w:rPr>
        <w:t xml:space="preserve">The common assumption for </w:t>
      </w:r>
      <w:r>
        <w:rPr>
          <w:rFonts w:eastAsiaTheme="minorEastAsia" w:hint="eastAsia"/>
          <w:lang w:eastAsia="zh-CN"/>
        </w:rPr>
        <w:t xml:space="preserve">IIoT </w:t>
      </w:r>
      <w:r>
        <w:rPr>
          <w:rFonts w:eastAsiaTheme="minorEastAsia"/>
          <w:lang w:eastAsia="zh-CN"/>
        </w:rPr>
        <w:t>use case</w:t>
      </w:r>
      <w:r w:rsidR="00033D1D">
        <w:rPr>
          <w:rFonts w:eastAsiaTheme="minorEastAsia" w:hint="eastAsia"/>
          <w:lang w:eastAsia="zh-CN"/>
        </w:rPr>
        <w:t>s</w:t>
      </w:r>
      <w:r>
        <w:rPr>
          <w:rFonts w:eastAsiaTheme="minorEastAsia"/>
          <w:lang w:eastAsia="zh-CN"/>
        </w:rPr>
        <w:t xml:space="preserve"> is provided in </w:t>
      </w:r>
      <w:r>
        <w:rPr>
          <w:rFonts w:eastAsiaTheme="minorEastAsia" w:hint="eastAsia"/>
          <w:lang w:eastAsia="zh-CN"/>
        </w:rPr>
        <w:t>Table</w:t>
      </w:r>
      <w:r>
        <w:rPr>
          <w:rFonts w:eastAsiaTheme="minorEastAsia"/>
          <w:lang w:eastAsia="zh-CN"/>
        </w:rPr>
        <w:t xml:space="preserve"> </w:t>
      </w:r>
      <w:r w:rsidR="00B62113">
        <w:rPr>
          <w:rFonts w:eastAsiaTheme="minorEastAsia" w:hint="eastAsia"/>
          <w:lang w:eastAsia="zh-CN"/>
        </w:rPr>
        <w:t>23</w:t>
      </w:r>
      <w:r>
        <w:rPr>
          <w:rFonts w:eastAsiaTheme="minorEastAsia"/>
          <w:lang w:eastAsia="zh-CN"/>
        </w:rPr>
        <w:t xml:space="preserve">. </w:t>
      </w:r>
      <w:r>
        <w:rPr>
          <w:rFonts w:eastAsiaTheme="minorEastAsia" w:hint="eastAsia"/>
          <w:lang w:eastAsia="zh-CN"/>
        </w:rPr>
        <w:t>Other p</w:t>
      </w:r>
      <w:r>
        <w:rPr>
          <w:rFonts w:eastAsiaTheme="minorEastAsia" w:hint="eastAsia"/>
          <w:szCs w:val="20"/>
          <w:lang w:eastAsia="zh-CN"/>
        </w:rPr>
        <w:t xml:space="preserve">arameters </w:t>
      </w:r>
      <w:r>
        <w:rPr>
          <w:rFonts w:eastAsiaTheme="minorEastAsia"/>
          <w:szCs w:val="20"/>
          <w:lang w:val="en-GB" w:eastAsia="zh-CN"/>
        </w:rPr>
        <w:t>are</w:t>
      </w:r>
      <w:r>
        <w:rPr>
          <w:rFonts w:eastAsiaTheme="minorEastAsia" w:hint="eastAsia"/>
          <w:szCs w:val="20"/>
          <w:lang w:val="en-GB" w:eastAsia="zh-CN"/>
        </w:rPr>
        <w:t xml:space="preserve"> further</w:t>
      </w:r>
      <w:r>
        <w:rPr>
          <w:rFonts w:eastAsiaTheme="minorEastAsia"/>
          <w:szCs w:val="20"/>
          <w:lang w:val="en-GB" w:eastAsia="zh-CN"/>
        </w:rPr>
        <w:t xml:space="preserve"> given in </w:t>
      </w:r>
      <w:r w:rsidR="00B912D2">
        <w:rPr>
          <w:rFonts w:eastAsiaTheme="minorEastAsia"/>
          <w:szCs w:val="20"/>
          <w:lang w:val="en-GB" w:eastAsia="zh-CN"/>
        </w:rPr>
        <w:fldChar w:fldCharType="begin"/>
      </w:r>
      <w:r>
        <w:rPr>
          <w:rFonts w:eastAsiaTheme="minorEastAsia"/>
          <w:szCs w:val="20"/>
          <w:lang w:val="en-GB" w:eastAsia="zh-CN"/>
        </w:rPr>
        <w:instrText xml:space="preserve"> REF _Ref111206475 \h </w:instrText>
      </w:r>
      <w:r w:rsidR="00B912D2">
        <w:rPr>
          <w:rFonts w:eastAsiaTheme="minorEastAsia"/>
          <w:szCs w:val="20"/>
          <w:lang w:val="en-GB" w:eastAsia="zh-CN"/>
        </w:rPr>
      </w:r>
      <w:r w:rsidR="00B912D2">
        <w:rPr>
          <w:rFonts w:eastAsiaTheme="minorEastAsia"/>
          <w:szCs w:val="20"/>
          <w:lang w:val="en-GB" w:eastAsia="zh-CN"/>
        </w:rPr>
        <w:fldChar w:fldCharType="separate"/>
      </w:r>
      <w:r>
        <w:rPr>
          <w:szCs w:val="20"/>
        </w:rPr>
        <w:t xml:space="preserve">Table </w:t>
      </w:r>
      <w:r w:rsidR="00B912D2">
        <w:rPr>
          <w:rFonts w:eastAsiaTheme="minorEastAsia"/>
          <w:szCs w:val="20"/>
          <w:lang w:val="en-GB" w:eastAsia="zh-CN"/>
        </w:rPr>
        <w:fldChar w:fldCharType="end"/>
      </w:r>
      <w:r w:rsidR="00B62113">
        <w:rPr>
          <w:rFonts w:eastAsiaTheme="minorEastAsia" w:hint="eastAsia"/>
          <w:szCs w:val="20"/>
          <w:lang w:val="en-GB" w:eastAsia="zh-CN"/>
        </w:rPr>
        <w:t>24</w:t>
      </w:r>
      <w:r>
        <w:rPr>
          <w:rFonts w:eastAsiaTheme="minorEastAsia"/>
          <w:szCs w:val="20"/>
          <w:lang w:val="en-GB" w:eastAsia="zh-CN"/>
        </w:rPr>
        <w:t>.</w:t>
      </w:r>
    </w:p>
    <w:p w:rsidR="005420D0" w:rsidRPr="00753293" w:rsidRDefault="00753293" w:rsidP="00A41529">
      <w:pPr>
        <w:pStyle w:val="a0"/>
        <w:jc w:val="center"/>
        <w:rPr>
          <w:rFonts w:eastAsia="宋体"/>
          <w:lang w:eastAsia="zh-CN"/>
        </w:rPr>
      </w:pPr>
      <w:r w:rsidRPr="00956107">
        <w:rPr>
          <w:rFonts w:eastAsiaTheme="minorEastAsia"/>
          <w:lang w:eastAsia="zh-CN"/>
        </w:rPr>
        <w:t xml:space="preserve">Table </w:t>
      </w:r>
      <w:r w:rsidR="00B62113">
        <w:rPr>
          <w:rFonts w:eastAsiaTheme="minorEastAsia" w:hint="eastAsia"/>
          <w:lang w:eastAsia="zh-CN"/>
        </w:rPr>
        <w:t>23</w:t>
      </w:r>
      <w:r>
        <w:rPr>
          <w:rFonts w:eastAsiaTheme="minorEastAsia"/>
          <w:lang w:eastAsia="zh-CN"/>
        </w:rPr>
        <w:t>.</w:t>
      </w:r>
      <w:r w:rsidRPr="00956107">
        <w:rPr>
          <w:rFonts w:eastAsiaTheme="minorEastAsia"/>
          <w:lang w:eastAsia="zh-CN"/>
        </w:rPr>
        <w:t xml:space="preserve"> Common assumption for </w:t>
      </w:r>
      <w:r>
        <w:rPr>
          <w:rFonts w:eastAsiaTheme="minorEastAsia" w:hint="eastAsia"/>
          <w:lang w:eastAsia="zh-CN"/>
        </w:rPr>
        <w:t>IIoT</w:t>
      </w:r>
      <w:r w:rsidRPr="00956107">
        <w:rPr>
          <w:rFonts w:eastAsiaTheme="minorEastAsia"/>
          <w:lang w:eastAsia="zh-CN"/>
        </w:rPr>
        <w:t xml:space="preserve"> use case</w:t>
      </w:r>
      <w:r w:rsidR="00ED1C30">
        <w:rPr>
          <w:rFonts w:eastAsiaTheme="minorEastAsia" w:hint="eastAsia"/>
          <w:lang w:eastAsia="zh-CN"/>
        </w:rPr>
        <w:t>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6094"/>
        <w:gridCol w:w="1918"/>
      </w:tblGrid>
      <w:tr w:rsidR="005420D0" w:rsidTr="00AD1DC2">
        <w:trPr>
          <w:trHeight w:val="426"/>
          <w:jc w:val="center"/>
        </w:trPr>
        <w:tc>
          <w:tcPr>
            <w:tcW w:w="0" w:type="auto"/>
            <w:shd w:val="clear" w:color="auto" w:fill="auto"/>
            <w:vAlign w:val="center"/>
          </w:tcPr>
          <w:p w:rsidR="005420D0" w:rsidRPr="00A41529" w:rsidRDefault="005420D0" w:rsidP="00AD1DC2">
            <w:pPr>
              <w:rPr>
                <w:b/>
                <w:szCs w:val="20"/>
              </w:rPr>
            </w:pPr>
            <w:r w:rsidRPr="00A41529">
              <w:rPr>
                <w:b/>
                <w:szCs w:val="20"/>
              </w:rPr>
              <w:t>Parameter</w:t>
            </w:r>
          </w:p>
        </w:tc>
        <w:tc>
          <w:tcPr>
            <w:tcW w:w="0" w:type="auto"/>
          </w:tcPr>
          <w:p w:rsidR="005420D0" w:rsidRPr="00A41529" w:rsidRDefault="00916DB1" w:rsidP="00AD1DC2">
            <w:pPr>
              <w:rPr>
                <w:rFonts w:eastAsiaTheme="minorEastAsia"/>
                <w:szCs w:val="20"/>
                <w:lang w:eastAsia="zh-CN"/>
              </w:rPr>
            </w:pPr>
            <w:r w:rsidRPr="00A41529">
              <w:rPr>
                <w:rFonts w:eastAsiaTheme="minorEastAsia"/>
                <w:szCs w:val="20"/>
                <w:lang w:eastAsia="zh-CN"/>
              </w:rPr>
              <w:t>II</w:t>
            </w:r>
            <w:r w:rsidR="00033D1D">
              <w:rPr>
                <w:rFonts w:eastAsiaTheme="minorEastAsia" w:hint="eastAsia"/>
                <w:szCs w:val="20"/>
                <w:lang w:eastAsia="zh-CN"/>
              </w:rPr>
              <w:t>o</w:t>
            </w:r>
            <w:r w:rsidRPr="00A41529">
              <w:rPr>
                <w:rFonts w:eastAsiaTheme="minorEastAsia"/>
                <w:szCs w:val="20"/>
                <w:lang w:eastAsia="zh-CN"/>
              </w:rPr>
              <w:t>T</w:t>
            </w:r>
          </w:p>
        </w:tc>
      </w:tr>
      <w:tr w:rsidR="005420D0" w:rsidTr="00AD1DC2">
        <w:trPr>
          <w:trHeight w:val="20"/>
          <w:jc w:val="center"/>
        </w:trPr>
        <w:tc>
          <w:tcPr>
            <w:tcW w:w="0" w:type="auto"/>
            <w:shd w:val="clear" w:color="auto" w:fill="auto"/>
            <w:vAlign w:val="center"/>
          </w:tcPr>
          <w:p w:rsidR="005420D0" w:rsidRPr="00A41529" w:rsidRDefault="005420D0" w:rsidP="00AD1DC2">
            <w:pPr>
              <w:rPr>
                <w:szCs w:val="20"/>
              </w:rPr>
            </w:pPr>
            <w:r w:rsidRPr="00A41529">
              <w:rPr>
                <w:szCs w:val="20"/>
              </w:rPr>
              <w:t>Carrier frequency</w:t>
            </w:r>
          </w:p>
        </w:tc>
        <w:tc>
          <w:tcPr>
            <w:tcW w:w="0" w:type="auto"/>
          </w:tcPr>
          <w:p w:rsidR="005420D0" w:rsidRPr="00A41529" w:rsidRDefault="00916DB1" w:rsidP="00AD1DC2">
            <w:pPr>
              <w:rPr>
                <w:szCs w:val="20"/>
              </w:rPr>
            </w:pPr>
            <w:r w:rsidRPr="00A41529">
              <w:rPr>
                <w:rFonts w:eastAsiaTheme="minorEastAsia"/>
                <w:szCs w:val="20"/>
                <w:lang w:eastAsia="zh-CN"/>
              </w:rPr>
              <w:t>3.5</w:t>
            </w:r>
            <w:r w:rsidR="000801D3" w:rsidRPr="00A41529">
              <w:rPr>
                <w:szCs w:val="20"/>
              </w:rPr>
              <w:t>GHz</w:t>
            </w:r>
          </w:p>
        </w:tc>
      </w:tr>
      <w:tr w:rsidR="005420D0" w:rsidTr="00AD1DC2">
        <w:trPr>
          <w:trHeight w:val="20"/>
          <w:jc w:val="center"/>
        </w:trPr>
        <w:tc>
          <w:tcPr>
            <w:tcW w:w="0" w:type="auto"/>
            <w:shd w:val="clear" w:color="auto" w:fill="auto"/>
            <w:vAlign w:val="center"/>
          </w:tcPr>
          <w:p w:rsidR="005420D0" w:rsidRPr="00A41529" w:rsidRDefault="005420D0" w:rsidP="00AD1DC2">
            <w:pPr>
              <w:rPr>
                <w:szCs w:val="20"/>
              </w:rPr>
            </w:pPr>
            <w:r w:rsidRPr="00A41529">
              <w:rPr>
                <w:szCs w:val="20"/>
              </w:rPr>
              <w:t>Subcarrier spacing</w:t>
            </w:r>
          </w:p>
        </w:tc>
        <w:tc>
          <w:tcPr>
            <w:tcW w:w="0" w:type="auto"/>
          </w:tcPr>
          <w:p w:rsidR="005420D0" w:rsidRPr="00A41529" w:rsidRDefault="000801D3" w:rsidP="00AD1DC2">
            <w:pPr>
              <w:rPr>
                <w:szCs w:val="20"/>
              </w:rPr>
            </w:pPr>
            <w:r w:rsidRPr="00A41529">
              <w:rPr>
                <w:szCs w:val="20"/>
              </w:rPr>
              <w:t>30KHz</w:t>
            </w:r>
          </w:p>
        </w:tc>
      </w:tr>
      <w:tr w:rsidR="005420D0" w:rsidTr="00AD1DC2">
        <w:trPr>
          <w:trHeight w:val="20"/>
          <w:jc w:val="center"/>
        </w:trPr>
        <w:tc>
          <w:tcPr>
            <w:tcW w:w="0" w:type="auto"/>
            <w:shd w:val="clear" w:color="auto" w:fill="auto"/>
            <w:vAlign w:val="center"/>
          </w:tcPr>
          <w:p w:rsidR="005420D0" w:rsidRPr="00A41529" w:rsidRDefault="005420D0" w:rsidP="00AD1DC2">
            <w:pPr>
              <w:rPr>
                <w:szCs w:val="20"/>
              </w:rPr>
            </w:pPr>
            <w:r w:rsidRPr="00A41529">
              <w:rPr>
                <w:szCs w:val="20"/>
              </w:rPr>
              <w:t>Reference Signal Transmission Bandwidth</w:t>
            </w:r>
          </w:p>
        </w:tc>
        <w:tc>
          <w:tcPr>
            <w:tcW w:w="0" w:type="auto"/>
          </w:tcPr>
          <w:p w:rsidR="005420D0" w:rsidRPr="00A41529" w:rsidRDefault="000801D3" w:rsidP="00AD1DC2">
            <w:pPr>
              <w:rPr>
                <w:szCs w:val="20"/>
              </w:rPr>
            </w:pPr>
            <w:r w:rsidRPr="00A41529">
              <w:rPr>
                <w:szCs w:val="20"/>
              </w:rPr>
              <w:t>20M/40M/100M</w:t>
            </w:r>
          </w:p>
        </w:tc>
      </w:tr>
      <w:tr w:rsidR="005420D0" w:rsidTr="00AD1DC2">
        <w:trPr>
          <w:trHeight w:val="20"/>
          <w:jc w:val="center"/>
        </w:trPr>
        <w:tc>
          <w:tcPr>
            <w:tcW w:w="0" w:type="auto"/>
            <w:shd w:val="clear" w:color="auto" w:fill="auto"/>
            <w:vAlign w:val="center"/>
          </w:tcPr>
          <w:p w:rsidR="005420D0" w:rsidRPr="00A41529" w:rsidRDefault="005420D0" w:rsidP="00AD1DC2">
            <w:pPr>
              <w:rPr>
                <w:szCs w:val="20"/>
              </w:rPr>
            </w:pPr>
            <w:r w:rsidRPr="00A41529">
              <w:rPr>
                <w:szCs w:val="20"/>
              </w:rPr>
              <w:t>Reference Signal Physical Structure and Resource Allocation (RE pattern)</w:t>
            </w:r>
          </w:p>
        </w:tc>
        <w:tc>
          <w:tcPr>
            <w:tcW w:w="0" w:type="auto"/>
          </w:tcPr>
          <w:p w:rsidR="005420D0" w:rsidRPr="00A41529" w:rsidRDefault="000801D3" w:rsidP="00AD1DC2">
            <w:pPr>
              <w:rPr>
                <w:szCs w:val="20"/>
              </w:rPr>
            </w:pPr>
            <w:r w:rsidRPr="00A41529">
              <w:rPr>
                <w:szCs w:val="20"/>
              </w:rPr>
              <w:t>Comb-2, Mode-2</w:t>
            </w:r>
          </w:p>
        </w:tc>
      </w:tr>
      <w:tr w:rsidR="005420D0" w:rsidTr="00AD1DC2">
        <w:trPr>
          <w:trHeight w:val="20"/>
          <w:jc w:val="center"/>
        </w:trPr>
        <w:tc>
          <w:tcPr>
            <w:tcW w:w="0" w:type="auto"/>
            <w:shd w:val="clear" w:color="auto" w:fill="auto"/>
            <w:vAlign w:val="center"/>
          </w:tcPr>
          <w:p w:rsidR="005420D0" w:rsidRPr="00A41529" w:rsidRDefault="005420D0" w:rsidP="00AD1DC2">
            <w:pPr>
              <w:rPr>
                <w:szCs w:val="20"/>
              </w:rPr>
            </w:pPr>
            <w:r w:rsidRPr="00A41529">
              <w:rPr>
                <w:szCs w:val="20"/>
              </w:rPr>
              <w:t>Reference signal including PRS, SRS and SL-PRS</w:t>
            </w:r>
          </w:p>
        </w:tc>
        <w:tc>
          <w:tcPr>
            <w:tcW w:w="0" w:type="auto"/>
          </w:tcPr>
          <w:p w:rsidR="005420D0" w:rsidRPr="00A41529" w:rsidRDefault="000801D3" w:rsidP="00AD1DC2">
            <w:pPr>
              <w:rPr>
                <w:szCs w:val="20"/>
              </w:rPr>
            </w:pPr>
            <w:r w:rsidRPr="00A41529">
              <w:rPr>
                <w:szCs w:val="20"/>
              </w:rPr>
              <w:t>SL-PRS(Gold), 1-port</w:t>
            </w:r>
          </w:p>
        </w:tc>
      </w:tr>
      <w:tr w:rsidR="005420D0" w:rsidTr="00AD1DC2">
        <w:trPr>
          <w:trHeight w:val="20"/>
          <w:jc w:val="center"/>
        </w:trPr>
        <w:tc>
          <w:tcPr>
            <w:tcW w:w="0" w:type="auto"/>
            <w:shd w:val="clear" w:color="auto" w:fill="auto"/>
            <w:vAlign w:val="center"/>
          </w:tcPr>
          <w:p w:rsidR="005420D0" w:rsidRPr="00A41529" w:rsidRDefault="005420D0" w:rsidP="00AD1DC2">
            <w:pPr>
              <w:rPr>
                <w:szCs w:val="20"/>
              </w:rPr>
            </w:pPr>
            <w:r w:rsidRPr="00A41529">
              <w:rPr>
                <w:szCs w:val="20"/>
              </w:rPr>
              <w:t>Number of symbols used per occasion</w:t>
            </w:r>
          </w:p>
        </w:tc>
        <w:tc>
          <w:tcPr>
            <w:tcW w:w="0" w:type="auto"/>
          </w:tcPr>
          <w:p w:rsidR="005420D0" w:rsidRPr="00A41529" w:rsidRDefault="000801D3" w:rsidP="00AD1DC2">
            <w:pPr>
              <w:rPr>
                <w:szCs w:val="20"/>
              </w:rPr>
            </w:pPr>
            <w:r w:rsidRPr="00A41529">
              <w:rPr>
                <w:szCs w:val="20"/>
              </w:rPr>
              <w:t>2</w:t>
            </w:r>
          </w:p>
        </w:tc>
      </w:tr>
      <w:tr w:rsidR="005420D0" w:rsidTr="00AD1DC2">
        <w:trPr>
          <w:trHeight w:val="20"/>
          <w:jc w:val="center"/>
        </w:trPr>
        <w:tc>
          <w:tcPr>
            <w:tcW w:w="0" w:type="auto"/>
            <w:shd w:val="clear" w:color="auto" w:fill="auto"/>
            <w:vAlign w:val="center"/>
          </w:tcPr>
          <w:p w:rsidR="005420D0" w:rsidRPr="00A41529" w:rsidRDefault="005420D0" w:rsidP="00AD1DC2">
            <w:pPr>
              <w:rPr>
                <w:szCs w:val="20"/>
              </w:rPr>
            </w:pPr>
            <w:r w:rsidRPr="00A41529">
              <w:rPr>
                <w:szCs w:val="20"/>
              </w:rPr>
              <w:t>number of occasions used per positioning estimate</w:t>
            </w:r>
          </w:p>
        </w:tc>
        <w:tc>
          <w:tcPr>
            <w:tcW w:w="0" w:type="auto"/>
          </w:tcPr>
          <w:p w:rsidR="005420D0" w:rsidRPr="00A41529" w:rsidRDefault="000801D3" w:rsidP="00AD1DC2">
            <w:pPr>
              <w:rPr>
                <w:szCs w:val="20"/>
              </w:rPr>
            </w:pPr>
            <w:r w:rsidRPr="00A41529">
              <w:rPr>
                <w:szCs w:val="20"/>
              </w:rPr>
              <w:t>1</w:t>
            </w:r>
          </w:p>
        </w:tc>
      </w:tr>
      <w:tr w:rsidR="005420D0" w:rsidTr="00AD1DC2">
        <w:trPr>
          <w:trHeight w:val="20"/>
          <w:jc w:val="center"/>
        </w:trPr>
        <w:tc>
          <w:tcPr>
            <w:tcW w:w="0" w:type="auto"/>
            <w:shd w:val="clear" w:color="auto" w:fill="auto"/>
            <w:vAlign w:val="center"/>
          </w:tcPr>
          <w:p w:rsidR="005420D0" w:rsidRPr="00A41529" w:rsidRDefault="005420D0" w:rsidP="00AD1DC2">
            <w:pPr>
              <w:rPr>
                <w:szCs w:val="20"/>
              </w:rPr>
            </w:pPr>
            <w:r w:rsidRPr="00A41529">
              <w:rPr>
                <w:szCs w:val="20"/>
              </w:rPr>
              <w:t>Power-boosting level</w:t>
            </w:r>
          </w:p>
        </w:tc>
        <w:tc>
          <w:tcPr>
            <w:tcW w:w="0" w:type="auto"/>
          </w:tcPr>
          <w:p w:rsidR="005420D0" w:rsidRPr="00A41529" w:rsidRDefault="000801D3" w:rsidP="00AD1DC2">
            <w:pPr>
              <w:rPr>
                <w:szCs w:val="20"/>
              </w:rPr>
            </w:pPr>
            <w:r w:rsidRPr="00A41529">
              <w:rPr>
                <w:szCs w:val="20"/>
              </w:rPr>
              <w:t>N/A</w:t>
            </w:r>
          </w:p>
        </w:tc>
      </w:tr>
      <w:tr w:rsidR="005420D0" w:rsidTr="00AD1DC2">
        <w:trPr>
          <w:trHeight w:val="20"/>
          <w:jc w:val="center"/>
        </w:trPr>
        <w:tc>
          <w:tcPr>
            <w:tcW w:w="0" w:type="auto"/>
            <w:shd w:val="clear" w:color="auto" w:fill="auto"/>
            <w:vAlign w:val="center"/>
          </w:tcPr>
          <w:p w:rsidR="005420D0" w:rsidRPr="00A41529" w:rsidRDefault="005420D0" w:rsidP="00AD1DC2">
            <w:pPr>
              <w:rPr>
                <w:szCs w:val="20"/>
              </w:rPr>
            </w:pPr>
            <w:r w:rsidRPr="00A41529">
              <w:rPr>
                <w:szCs w:val="20"/>
              </w:rPr>
              <w:t>Uplink power control (applied/not applied)</w:t>
            </w:r>
          </w:p>
        </w:tc>
        <w:tc>
          <w:tcPr>
            <w:tcW w:w="0" w:type="auto"/>
          </w:tcPr>
          <w:p w:rsidR="005420D0" w:rsidRPr="00A41529" w:rsidRDefault="000801D3" w:rsidP="00AD1DC2">
            <w:pPr>
              <w:rPr>
                <w:szCs w:val="20"/>
              </w:rPr>
            </w:pPr>
            <w:r w:rsidRPr="00A41529">
              <w:rPr>
                <w:szCs w:val="20"/>
              </w:rPr>
              <w:t>Not applied</w:t>
            </w:r>
          </w:p>
        </w:tc>
      </w:tr>
      <w:tr w:rsidR="005420D0" w:rsidTr="00AD1DC2">
        <w:trPr>
          <w:trHeight w:val="20"/>
          <w:jc w:val="center"/>
        </w:trPr>
        <w:tc>
          <w:tcPr>
            <w:tcW w:w="0" w:type="auto"/>
            <w:shd w:val="clear" w:color="auto" w:fill="auto"/>
            <w:vAlign w:val="center"/>
          </w:tcPr>
          <w:p w:rsidR="005420D0" w:rsidRPr="00A41529" w:rsidRDefault="005420D0" w:rsidP="00AD1DC2">
            <w:pPr>
              <w:rPr>
                <w:szCs w:val="20"/>
              </w:rPr>
            </w:pPr>
            <w:r w:rsidRPr="00A41529">
              <w:rPr>
                <w:szCs w:val="20"/>
              </w:rPr>
              <w:t>interference modelling (ideal muting, or other)</w:t>
            </w:r>
          </w:p>
        </w:tc>
        <w:tc>
          <w:tcPr>
            <w:tcW w:w="0" w:type="auto"/>
          </w:tcPr>
          <w:p w:rsidR="005420D0" w:rsidRPr="00A41529" w:rsidRDefault="000801D3" w:rsidP="00AD1DC2">
            <w:pPr>
              <w:rPr>
                <w:szCs w:val="20"/>
              </w:rPr>
            </w:pPr>
            <w:r w:rsidRPr="00A41529">
              <w:rPr>
                <w:szCs w:val="20"/>
              </w:rPr>
              <w:t>Ideal muting</w:t>
            </w:r>
          </w:p>
        </w:tc>
      </w:tr>
      <w:tr w:rsidR="005420D0" w:rsidTr="00AD1DC2">
        <w:trPr>
          <w:trHeight w:val="20"/>
          <w:jc w:val="center"/>
        </w:trPr>
        <w:tc>
          <w:tcPr>
            <w:tcW w:w="0" w:type="auto"/>
            <w:shd w:val="clear" w:color="auto" w:fill="auto"/>
            <w:vAlign w:val="center"/>
          </w:tcPr>
          <w:p w:rsidR="005420D0" w:rsidRPr="00A41529" w:rsidRDefault="005420D0" w:rsidP="00AD1DC2">
            <w:pPr>
              <w:rPr>
                <w:szCs w:val="20"/>
              </w:rPr>
            </w:pPr>
            <w:r w:rsidRPr="00A41529">
              <w:rPr>
                <w:szCs w:val="20"/>
              </w:rPr>
              <w:t xml:space="preserve">Description of Measurement Algorithm </w:t>
            </w:r>
          </w:p>
        </w:tc>
        <w:tc>
          <w:tcPr>
            <w:tcW w:w="0" w:type="auto"/>
          </w:tcPr>
          <w:p w:rsidR="005420D0" w:rsidRPr="00A41529" w:rsidRDefault="000801D3" w:rsidP="00AD1DC2">
            <w:pPr>
              <w:rPr>
                <w:szCs w:val="20"/>
              </w:rPr>
            </w:pPr>
            <w:r w:rsidRPr="00A41529">
              <w:rPr>
                <w:szCs w:val="20"/>
              </w:rPr>
              <w:t>MUSIC</w:t>
            </w:r>
          </w:p>
        </w:tc>
      </w:tr>
      <w:tr w:rsidR="005420D0" w:rsidTr="00AD1DC2">
        <w:trPr>
          <w:trHeight w:val="20"/>
          <w:jc w:val="center"/>
        </w:trPr>
        <w:tc>
          <w:tcPr>
            <w:tcW w:w="0" w:type="auto"/>
            <w:shd w:val="clear" w:color="auto" w:fill="auto"/>
            <w:vAlign w:val="center"/>
          </w:tcPr>
          <w:p w:rsidR="005420D0" w:rsidRPr="00A41529" w:rsidRDefault="005420D0" w:rsidP="00AD1DC2">
            <w:pPr>
              <w:rPr>
                <w:szCs w:val="20"/>
              </w:rPr>
            </w:pPr>
            <w:r w:rsidRPr="00A41529">
              <w:rPr>
                <w:szCs w:val="20"/>
              </w:rPr>
              <w:t xml:space="preserve">Description of positioning technique / applied positioning algorithm </w:t>
            </w:r>
          </w:p>
        </w:tc>
        <w:tc>
          <w:tcPr>
            <w:tcW w:w="0" w:type="auto"/>
          </w:tcPr>
          <w:p w:rsidR="005420D0" w:rsidRPr="00A41529" w:rsidRDefault="000801D3" w:rsidP="00AD1DC2">
            <w:pPr>
              <w:rPr>
                <w:szCs w:val="20"/>
              </w:rPr>
            </w:pPr>
            <w:r w:rsidRPr="00A41529">
              <w:rPr>
                <w:szCs w:val="20"/>
              </w:rPr>
              <w:t xml:space="preserve">Gauss-Newton </w:t>
            </w:r>
          </w:p>
        </w:tc>
      </w:tr>
      <w:tr w:rsidR="005420D0" w:rsidTr="00AD1DC2">
        <w:trPr>
          <w:trHeight w:val="20"/>
          <w:jc w:val="center"/>
        </w:trPr>
        <w:tc>
          <w:tcPr>
            <w:tcW w:w="0" w:type="auto"/>
            <w:shd w:val="clear" w:color="auto" w:fill="auto"/>
            <w:vAlign w:val="center"/>
          </w:tcPr>
          <w:p w:rsidR="005420D0" w:rsidRPr="00A41529" w:rsidRDefault="005420D0" w:rsidP="00AD1DC2">
            <w:pPr>
              <w:rPr>
                <w:szCs w:val="20"/>
              </w:rPr>
            </w:pPr>
            <w:r w:rsidRPr="00A41529">
              <w:rPr>
                <w:szCs w:val="20"/>
              </w:rPr>
              <w:t>Synchronization assumptions</w:t>
            </w:r>
          </w:p>
        </w:tc>
        <w:tc>
          <w:tcPr>
            <w:tcW w:w="0" w:type="auto"/>
          </w:tcPr>
          <w:p w:rsidR="005420D0" w:rsidRPr="00A41529" w:rsidRDefault="000801D3" w:rsidP="00AD1DC2">
            <w:pPr>
              <w:rPr>
                <w:szCs w:val="20"/>
              </w:rPr>
            </w:pPr>
            <w:r w:rsidRPr="00A41529">
              <w:rPr>
                <w:szCs w:val="20"/>
              </w:rPr>
              <w:t xml:space="preserve">Ideal Synchronization </w:t>
            </w:r>
          </w:p>
        </w:tc>
      </w:tr>
      <w:tr w:rsidR="005420D0" w:rsidTr="00AD1DC2">
        <w:trPr>
          <w:trHeight w:val="20"/>
          <w:jc w:val="center"/>
        </w:trPr>
        <w:tc>
          <w:tcPr>
            <w:tcW w:w="0" w:type="auto"/>
            <w:shd w:val="clear" w:color="auto" w:fill="auto"/>
            <w:vAlign w:val="center"/>
          </w:tcPr>
          <w:p w:rsidR="005420D0" w:rsidRPr="00A41529" w:rsidRDefault="005420D0" w:rsidP="00AD1DC2">
            <w:pPr>
              <w:rPr>
                <w:szCs w:val="20"/>
              </w:rPr>
            </w:pPr>
            <w:r w:rsidRPr="00A41529">
              <w:rPr>
                <w:szCs w:val="20"/>
              </w:rPr>
              <w:t>UE/gNB RX and TX timing error assumption</w:t>
            </w:r>
          </w:p>
        </w:tc>
        <w:tc>
          <w:tcPr>
            <w:tcW w:w="0" w:type="auto"/>
          </w:tcPr>
          <w:p w:rsidR="005420D0" w:rsidRPr="00A41529" w:rsidRDefault="000801D3" w:rsidP="00AD1DC2">
            <w:pPr>
              <w:rPr>
                <w:szCs w:val="20"/>
              </w:rPr>
            </w:pPr>
            <w:r w:rsidRPr="00A41529">
              <w:rPr>
                <w:szCs w:val="20"/>
              </w:rPr>
              <w:t>No timing error</w:t>
            </w:r>
          </w:p>
        </w:tc>
      </w:tr>
      <w:tr w:rsidR="005420D0" w:rsidTr="00AD1DC2">
        <w:trPr>
          <w:trHeight w:val="20"/>
          <w:jc w:val="center"/>
        </w:trPr>
        <w:tc>
          <w:tcPr>
            <w:tcW w:w="0" w:type="auto"/>
            <w:shd w:val="clear" w:color="auto" w:fill="auto"/>
            <w:vAlign w:val="center"/>
          </w:tcPr>
          <w:p w:rsidR="005420D0" w:rsidRPr="00A41529" w:rsidRDefault="005420D0" w:rsidP="00AD1DC2">
            <w:pPr>
              <w:rPr>
                <w:szCs w:val="20"/>
              </w:rPr>
            </w:pPr>
            <w:r w:rsidRPr="00A41529">
              <w:rPr>
                <w:szCs w:val="20"/>
              </w:rPr>
              <w:t>Precoding assumptions (codebook, nrof antenna elements used, etc)</w:t>
            </w:r>
          </w:p>
        </w:tc>
        <w:tc>
          <w:tcPr>
            <w:tcW w:w="0" w:type="auto"/>
          </w:tcPr>
          <w:p w:rsidR="005420D0" w:rsidRPr="00A41529" w:rsidRDefault="000801D3" w:rsidP="00AD1DC2">
            <w:pPr>
              <w:rPr>
                <w:szCs w:val="20"/>
              </w:rPr>
            </w:pPr>
            <w:r w:rsidRPr="00A41529">
              <w:rPr>
                <w:szCs w:val="20"/>
              </w:rPr>
              <w:t>N/A</w:t>
            </w:r>
          </w:p>
        </w:tc>
      </w:tr>
      <w:tr w:rsidR="00916DB1" w:rsidTr="00AD1DC2">
        <w:trPr>
          <w:trHeight w:val="20"/>
          <w:jc w:val="center"/>
        </w:trPr>
        <w:tc>
          <w:tcPr>
            <w:tcW w:w="0" w:type="auto"/>
            <w:shd w:val="clear" w:color="auto" w:fill="auto"/>
            <w:vAlign w:val="center"/>
          </w:tcPr>
          <w:p w:rsidR="00916DB1" w:rsidRPr="00A41529" w:rsidRDefault="00916DB1" w:rsidP="00AD1DC2">
            <w:pPr>
              <w:rPr>
                <w:szCs w:val="20"/>
              </w:rPr>
            </w:pPr>
            <w:r w:rsidRPr="00A41529">
              <w:rPr>
                <w:szCs w:val="20"/>
              </w:rPr>
              <w:t>Additional notes, if any</w:t>
            </w:r>
          </w:p>
        </w:tc>
        <w:tc>
          <w:tcPr>
            <w:tcW w:w="0" w:type="auto"/>
          </w:tcPr>
          <w:p w:rsidR="00916DB1" w:rsidRPr="00A41529" w:rsidRDefault="00916DB1" w:rsidP="00AD1DC2">
            <w:pPr>
              <w:rPr>
                <w:szCs w:val="20"/>
                <w:highlight w:val="yellow"/>
              </w:rPr>
            </w:pPr>
            <w:r w:rsidRPr="00A41529">
              <w:rPr>
                <w:szCs w:val="20"/>
              </w:rPr>
              <w:t>N/A</w:t>
            </w:r>
          </w:p>
        </w:tc>
      </w:tr>
    </w:tbl>
    <w:p w:rsidR="00753293" w:rsidRPr="00753293" w:rsidRDefault="00753293" w:rsidP="00126942">
      <w:pPr>
        <w:pStyle w:val="a0"/>
        <w:rPr>
          <w:rFonts w:eastAsia="宋体"/>
          <w:lang w:eastAsia="zh-CN"/>
        </w:rPr>
      </w:pPr>
    </w:p>
    <w:p w:rsidR="00916DB1" w:rsidRPr="001D7023" w:rsidRDefault="00916DB1" w:rsidP="00916DB1">
      <w:pPr>
        <w:snapToGrid w:val="0"/>
        <w:jc w:val="center"/>
        <w:rPr>
          <w:rFonts w:eastAsia="宋体"/>
          <w:kern w:val="2"/>
          <w:szCs w:val="20"/>
        </w:rPr>
      </w:pPr>
      <w:r w:rsidRPr="001D7023">
        <w:rPr>
          <w:rFonts w:eastAsia="宋体"/>
          <w:kern w:val="2"/>
          <w:szCs w:val="20"/>
        </w:rPr>
        <w:lastRenderedPageBreak/>
        <w:t xml:space="preserve">Table </w:t>
      </w:r>
      <w:r w:rsidR="00B62113">
        <w:rPr>
          <w:rFonts w:eastAsia="宋体" w:hint="eastAsia"/>
          <w:kern w:val="2"/>
          <w:szCs w:val="20"/>
          <w:lang w:eastAsia="zh-CN"/>
        </w:rPr>
        <w:t>24</w:t>
      </w:r>
      <w:r w:rsidRPr="001D7023">
        <w:rPr>
          <w:rFonts w:eastAsia="宋体"/>
          <w:kern w:val="2"/>
          <w:szCs w:val="20"/>
        </w:rPr>
        <w:t xml:space="preserve"> Assumptions </w:t>
      </w:r>
      <w:r>
        <w:rPr>
          <w:szCs w:val="20"/>
        </w:rPr>
        <w:t xml:space="preserve">for </w:t>
      </w:r>
      <w:r>
        <w:rPr>
          <w:rFonts w:eastAsia="宋体" w:hint="eastAsia"/>
          <w:b/>
          <w:kern w:val="2"/>
          <w:szCs w:val="20"/>
          <w:lang w:eastAsia="zh-CN"/>
        </w:rPr>
        <w:t>II</w:t>
      </w:r>
      <w:r w:rsidR="00033D1D">
        <w:rPr>
          <w:rFonts w:eastAsia="宋体" w:hint="eastAsia"/>
          <w:b/>
          <w:kern w:val="2"/>
          <w:szCs w:val="20"/>
          <w:lang w:eastAsia="zh-CN"/>
        </w:rPr>
        <w:t>o</w:t>
      </w:r>
      <w:r>
        <w:rPr>
          <w:rFonts w:eastAsia="宋体" w:hint="eastAsia"/>
          <w:b/>
          <w:kern w:val="2"/>
          <w:szCs w:val="20"/>
          <w:lang w:eastAsia="zh-CN"/>
        </w:rPr>
        <w:t>T</w:t>
      </w:r>
      <w:r w:rsidRPr="001D7023">
        <w:rPr>
          <w:rFonts w:eastAsia="宋体"/>
          <w:kern w:val="2"/>
          <w:szCs w:val="20"/>
        </w:rPr>
        <w:t xml:space="preserve"> if they are different from or not specified in Agreements </w:t>
      </w:r>
    </w:p>
    <w:tbl>
      <w:tblPr>
        <w:tblW w:w="7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3738"/>
      </w:tblGrid>
      <w:tr w:rsidR="00515A53" w:rsidRPr="001D7023" w:rsidTr="00F9729A">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rsidR="00515A53" w:rsidRPr="00396A13" w:rsidRDefault="00515A53" w:rsidP="00ED1C30">
            <w:pPr>
              <w:snapToGrid w:val="0"/>
              <w:rPr>
                <w:b/>
                <w:szCs w:val="20"/>
              </w:rPr>
            </w:pPr>
            <w:r w:rsidRPr="00396A13">
              <w:rPr>
                <w:b/>
                <w:szCs w:val="20"/>
              </w:rPr>
              <w:t>Parameters</w:t>
            </w:r>
          </w:p>
        </w:tc>
        <w:tc>
          <w:tcPr>
            <w:tcW w:w="3738" w:type="dxa"/>
            <w:tcBorders>
              <w:top w:val="single" w:sz="4" w:space="0" w:color="auto"/>
              <w:left w:val="nil"/>
              <w:bottom w:val="single" w:sz="4" w:space="0" w:color="auto"/>
              <w:right w:val="single" w:sz="4" w:space="0" w:color="auto"/>
            </w:tcBorders>
            <w:vAlign w:val="center"/>
          </w:tcPr>
          <w:p w:rsidR="00515A53" w:rsidRPr="00A41529" w:rsidRDefault="00515A53" w:rsidP="00ED1C30">
            <w:pPr>
              <w:snapToGrid w:val="0"/>
              <w:rPr>
                <w:rFonts w:eastAsiaTheme="minorEastAsia"/>
                <w:szCs w:val="20"/>
                <w:lang w:eastAsia="zh-CN"/>
              </w:rPr>
            </w:pPr>
            <w:r>
              <w:rPr>
                <w:rFonts w:eastAsiaTheme="minorEastAsia" w:hint="eastAsia"/>
                <w:szCs w:val="20"/>
                <w:lang w:eastAsia="zh-CN"/>
              </w:rPr>
              <w:t>IIoT</w:t>
            </w:r>
          </w:p>
        </w:tc>
      </w:tr>
      <w:tr w:rsidR="00916DB1" w:rsidRPr="001D7023" w:rsidTr="00ED1C30">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rsidR="00916DB1" w:rsidRPr="001D7023" w:rsidRDefault="00916DB1" w:rsidP="00ED1C30">
            <w:pPr>
              <w:snapToGrid w:val="0"/>
              <w:rPr>
                <w:szCs w:val="20"/>
              </w:rPr>
            </w:pPr>
            <w:r w:rsidRPr="001D7023">
              <w:rPr>
                <w:szCs w:val="20"/>
              </w:rPr>
              <w:t xml:space="preserve">UE </w:t>
            </w:r>
            <w:r w:rsidRPr="001D7023">
              <w:rPr>
                <w:rFonts w:hint="eastAsia"/>
                <w:szCs w:val="20"/>
              </w:rPr>
              <w:t>A</w:t>
            </w:r>
            <w:r w:rsidRPr="001D7023">
              <w:rPr>
                <w:szCs w:val="20"/>
              </w:rPr>
              <w:t>ntenna model</w:t>
            </w:r>
          </w:p>
        </w:tc>
        <w:tc>
          <w:tcPr>
            <w:tcW w:w="3738" w:type="dxa"/>
            <w:tcBorders>
              <w:top w:val="single" w:sz="4" w:space="0" w:color="auto"/>
              <w:left w:val="nil"/>
              <w:bottom w:val="single" w:sz="4" w:space="0" w:color="auto"/>
              <w:right w:val="single" w:sz="4" w:space="0" w:color="auto"/>
            </w:tcBorders>
            <w:vAlign w:val="center"/>
          </w:tcPr>
          <w:p w:rsidR="00916DB1" w:rsidRDefault="00916DB1" w:rsidP="00ED1C30">
            <w:pPr>
              <w:snapToGrid w:val="0"/>
              <w:rPr>
                <w:szCs w:val="20"/>
              </w:rPr>
            </w:pPr>
            <w:r>
              <w:rPr>
                <w:rFonts w:hint="eastAsia"/>
                <w:lang w:eastAsia="en-GB"/>
              </w:rPr>
              <w:t>(1, 2, 2, 1, 1)</w:t>
            </w:r>
          </w:p>
        </w:tc>
      </w:tr>
      <w:tr w:rsidR="00916DB1" w:rsidRPr="001D7023" w:rsidTr="00ED1C30">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rsidR="00916DB1" w:rsidRPr="001D7023" w:rsidRDefault="00916DB1" w:rsidP="00ED1C30">
            <w:pPr>
              <w:snapToGrid w:val="0"/>
              <w:rPr>
                <w:szCs w:val="20"/>
              </w:rPr>
            </w:pPr>
            <w:r>
              <w:rPr>
                <w:rFonts w:hint="eastAsia"/>
                <w:szCs w:val="20"/>
              </w:rPr>
              <w:t>T</w:t>
            </w:r>
            <w:r>
              <w:rPr>
                <w:szCs w:val="20"/>
              </w:rPr>
              <w:t>RP antenna model</w:t>
            </w:r>
          </w:p>
        </w:tc>
        <w:tc>
          <w:tcPr>
            <w:tcW w:w="3738" w:type="dxa"/>
            <w:tcBorders>
              <w:top w:val="single" w:sz="4" w:space="0" w:color="auto"/>
              <w:left w:val="nil"/>
              <w:bottom w:val="single" w:sz="4" w:space="0" w:color="auto"/>
              <w:right w:val="single" w:sz="4" w:space="0" w:color="auto"/>
            </w:tcBorders>
            <w:vAlign w:val="center"/>
          </w:tcPr>
          <w:p w:rsidR="00916DB1" w:rsidRDefault="00916DB1" w:rsidP="00ED1C30">
            <w:pPr>
              <w:snapToGrid w:val="0"/>
              <w:rPr>
                <w:szCs w:val="20"/>
              </w:rPr>
            </w:pPr>
            <w:r>
              <w:rPr>
                <w:rFonts w:hint="eastAsia"/>
                <w:lang w:eastAsia="en-GB"/>
              </w:rPr>
              <w:t>(1, 2, 2, 1, 1)</w:t>
            </w:r>
          </w:p>
        </w:tc>
      </w:tr>
      <w:tr w:rsidR="00916DB1" w:rsidRPr="001D7023" w:rsidTr="00ED1C30">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rsidR="00916DB1" w:rsidRPr="001D7023" w:rsidRDefault="00916DB1" w:rsidP="00ED1C30">
            <w:pPr>
              <w:snapToGrid w:val="0"/>
              <w:rPr>
                <w:szCs w:val="20"/>
              </w:rPr>
            </w:pPr>
            <w:r w:rsidRPr="001D7023">
              <w:rPr>
                <w:szCs w:val="20"/>
              </w:rPr>
              <w:t>BS/RSU deployment for absolute positioning</w:t>
            </w:r>
          </w:p>
        </w:tc>
        <w:tc>
          <w:tcPr>
            <w:tcW w:w="3738" w:type="dxa"/>
            <w:tcBorders>
              <w:top w:val="single" w:sz="4" w:space="0" w:color="auto"/>
              <w:left w:val="nil"/>
              <w:bottom w:val="single" w:sz="4" w:space="0" w:color="auto"/>
              <w:right w:val="single" w:sz="4" w:space="0" w:color="auto"/>
            </w:tcBorders>
            <w:vAlign w:val="center"/>
          </w:tcPr>
          <w:p w:rsidR="00916DB1" w:rsidRPr="001D7023" w:rsidRDefault="00916DB1" w:rsidP="00A41529">
            <w:pPr>
              <w:pStyle w:val="3GPPAgreements"/>
              <w:numPr>
                <w:ilvl w:val="0"/>
                <w:numId w:val="0"/>
              </w:numPr>
              <w:ind w:left="284" w:hanging="284"/>
              <w:rPr>
                <w:sz w:val="20"/>
                <w:szCs w:val="20"/>
              </w:rPr>
            </w:pPr>
            <w:r w:rsidRPr="00753293">
              <w:rPr>
                <w:rFonts w:hint="eastAsia"/>
                <w:sz w:val="20"/>
                <w:szCs w:val="20"/>
              </w:rPr>
              <w:t xml:space="preserve">As shown in </w:t>
            </w:r>
            <w:r>
              <w:rPr>
                <w:rFonts w:hint="eastAsia"/>
                <w:sz w:val="20"/>
                <w:szCs w:val="20"/>
              </w:rPr>
              <w:t>Figure</w:t>
            </w:r>
            <w:r>
              <w:rPr>
                <w:rFonts w:hint="eastAsia"/>
                <w:sz w:val="20"/>
                <w:szCs w:val="20"/>
                <w:lang w:eastAsia="zh-CN"/>
              </w:rPr>
              <w:t xml:space="preserve"> 3</w:t>
            </w:r>
          </w:p>
        </w:tc>
      </w:tr>
      <w:tr w:rsidR="00515A53" w:rsidRPr="001D7023" w:rsidTr="00F9729A">
        <w:trPr>
          <w:trHeight w:val="637"/>
          <w:jc w:val="center"/>
        </w:trPr>
        <w:tc>
          <w:tcPr>
            <w:tcW w:w="4038" w:type="dxa"/>
            <w:tcBorders>
              <w:top w:val="single" w:sz="4" w:space="0" w:color="auto"/>
              <w:left w:val="single" w:sz="4" w:space="0" w:color="auto"/>
              <w:bottom w:val="single" w:sz="4" w:space="0" w:color="auto"/>
              <w:right w:val="single" w:sz="4" w:space="0" w:color="auto"/>
            </w:tcBorders>
            <w:vAlign w:val="center"/>
          </w:tcPr>
          <w:p w:rsidR="00515A53" w:rsidRPr="001D7023" w:rsidRDefault="00515A53" w:rsidP="00ED1C30">
            <w:pPr>
              <w:snapToGrid w:val="0"/>
              <w:rPr>
                <w:szCs w:val="20"/>
              </w:rPr>
            </w:pPr>
            <w:r w:rsidRPr="00226678">
              <w:rPr>
                <w:szCs w:val="20"/>
              </w:rPr>
              <w:t>S</w:t>
            </w:r>
            <w:r w:rsidRPr="00226678">
              <w:rPr>
                <w:rFonts w:hint="eastAsia"/>
                <w:szCs w:val="20"/>
              </w:rPr>
              <w:t xml:space="preserve">elected values of </w:t>
            </w:r>
            <w:r w:rsidRPr="00226678">
              <w:rPr>
                <w:rFonts w:hint="eastAsia"/>
                <w:b/>
                <w:szCs w:val="20"/>
              </w:rPr>
              <w:t>X</w:t>
            </w:r>
            <w:r w:rsidRPr="00226678">
              <w:rPr>
                <w:rFonts w:hint="eastAsia"/>
                <w:szCs w:val="20"/>
              </w:rPr>
              <w:t xml:space="preserve"> (</w:t>
            </w:r>
            <w:r w:rsidRPr="00226678">
              <w:rPr>
                <w:szCs w:val="20"/>
              </w:rPr>
              <w:t xml:space="preserve">relative positioning or ranging is performed between two UEs within </w:t>
            </w:r>
            <w:r w:rsidRPr="00226678">
              <w:rPr>
                <w:b/>
                <w:szCs w:val="20"/>
              </w:rPr>
              <w:t>X</w:t>
            </w:r>
            <w:r w:rsidRPr="00226678">
              <w:rPr>
                <w:szCs w:val="20"/>
              </w:rPr>
              <w:t xml:space="preserve"> m</w:t>
            </w:r>
            <w:r w:rsidRPr="00226678">
              <w:rPr>
                <w:rFonts w:hint="eastAsia"/>
                <w:szCs w:val="20"/>
              </w:rPr>
              <w:t>)</w:t>
            </w:r>
          </w:p>
        </w:tc>
        <w:tc>
          <w:tcPr>
            <w:tcW w:w="3738" w:type="dxa"/>
            <w:tcBorders>
              <w:top w:val="single" w:sz="4" w:space="0" w:color="auto"/>
              <w:left w:val="nil"/>
              <w:bottom w:val="single" w:sz="4" w:space="0" w:color="auto"/>
              <w:right w:val="single" w:sz="4" w:space="0" w:color="auto"/>
            </w:tcBorders>
            <w:vAlign w:val="center"/>
          </w:tcPr>
          <w:p w:rsidR="00515A53" w:rsidRPr="001D7023" w:rsidRDefault="00515A53" w:rsidP="00A41529">
            <w:pPr>
              <w:pStyle w:val="3GPPAgreements"/>
              <w:numPr>
                <w:ilvl w:val="0"/>
                <w:numId w:val="0"/>
              </w:numPr>
              <w:ind w:left="284" w:hanging="284"/>
              <w:rPr>
                <w:sz w:val="20"/>
                <w:szCs w:val="20"/>
                <w:lang w:eastAsia="zh-CN"/>
              </w:rPr>
            </w:pPr>
            <w:r>
              <w:rPr>
                <w:rFonts w:hint="eastAsia"/>
                <w:sz w:val="20"/>
                <w:szCs w:val="20"/>
                <w:lang w:eastAsia="zh-CN"/>
              </w:rPr>
              <w:t>10m</w:t>
            </w:r>
          </w:p>
        </w:tc>
      </w:tr>
      <w:tr w:rsidR="00916DB1" w:rsidRPr="001D7023" w:rsidTr="00ED1C30">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rsidR="00916DB1" w:rsidRPr="00226678" w:rsidRDefault="00916DB1" w:rsidP="00ED1C30">
            <w:pPr>
              <w:snapToGrid w:val="0"/>
              <w:rPr>
                <w:szCs w:val="20"/>
              </w:rPr>
            </w:pPr>
            <w:r>
              <w:rPr>
                <w:rFonts w:hint="eastAsia"/>
                <w:szCs w:val="20"/>
              </w:rPr>
              <w:t>P</w:t>
            </w:r>
            <w:r>
              <w:rPr>
                <w:szCs w:val="20"/>
              </w:rPr>
              <w:t>ositioning method</w:t>
            </w:r>
          </w:p>
        </w:tc>
        <w:tc>
          <w:tcPr>
            <w:tcW w:w="3738" w:type="dxa"/>
            <w:tcBorders>
              <w:top w:val="single" w:sz="4" w:space="0" w:color="auto"/>
              <w:left w:val="nil"/>
              <w:bottom w:val="single" w:sz="4" w:space="0" w:color="auto"/>
              <w:right w:val="single" w:sz="4" w:space="0" w:color="auto"/>
            </w:tcBorders>
            <w:vAlign w:val="center"/>
          </w:tcPr>
          <w:p w:rsidR="00916DB1" w:rsidRPr="001D7023" w:rsidRDefault="00916DB1" w:rsidP="00A41529">
            <w:pPr>
              <w:pStyle w:val="3GPPAgreements"/>
              <w:numPr>
                <w:ilvl w:val="0"/>
                <w:numId w:val="0"/>
              </w:numPr>
              <w:spacing w:after="0"/>
              <w:ind w:left="284" w:hanging="284"/>
              <w:rPr>
                <w:sz w:val="20"/>
                <w:szCs w:val="20"/>
              </w:rPr>
            </w:pPr>
            <w:r>
              <w:rPr>
                <w:rFonts w:hint="eastAsia"/>
                <w:sz w:val="20"/>
                <w:szCs w:val="20"/>
              </w:rPr>
              <w:t>RTT+AoA(</w:t>
            </w:r>
            <w:r>
              <w:rPr>
                <w:sz w:val="20"/>
                <w:szCs w:val="20"/>
              </w:rPr>
              <w:t>relative positioning/ranging</w:t>
            </w:r>
            <w:r>
              <w:rPr>
                <w:rFonts w:hint="eastAsia"/>
                <w:sz w:val="20"/>
                <w:szCs w:val="20"/>
              </w:rPr>
              <w:t>)</w:t>
            </w:r>
          </w:p>
        </w:tc>
      </w:tr>
    </w:tbl>
    <w:p w:rsidR="00753293" w:rsidRPr="00916DB1" w:rsidRDefault="00753293" w:rsidP="00126942">
      <w:pPr>
        <w:pStyle w:val="a0"/>
        <w:rPr>
          <w:rFonts w:eastAsia="宋体"/>
          <w:lang w:eastAsia="zh-CN"/>
        </w:rPr>
      </w:pPr>
    </w:p>
    <w:p w:rsidR="005420D0" w:rsidRDefault="00515A53" w:rsidP="00A41529">
      <w:pPr>
        <w:pStyle w:val="a0"/>
        <w:rPr>
          <w:rFonts w:eastAsiaTheme="minorEastAsia"/>
          <w:lang w:eastAsia="zh-CN"/>
        </w:rPr>
      </w:pPr>
      <w:r>
        <w:rPr>
          <w:rFonts w:eastAsia="宋体" w:hint="eastAsia"/>
          <w:lang w:eastAsia="zh-CN"/>
        </w:rPr>
        <w:t xml:space="preserve">For IIoT </w:t>
      </w:r>
      <w:r w:rsidR="00033D1D">
        <w:rPr>
          <w:rFonts w:eastAsia="宋体" w:hint="eastAsia"/>
          <w:lang w:eastAsia="zh-CN"/>
        </w:rPr>
        <w:t>use cases</w:t>
      </w:r>
      <w:r>
        <w:rPr>
          <w:rFonts w:eastAsia="宋体" w:hint="eastAsia"/>
          <w:lang w:eastAsia="zh-CN"/>
        </w:rPr>
        <w:t xml:space="preserve">, </w:t>
      </w:r>
      <w:r w:rsidR="00033D1D">
        <w:rPr>
          <w:rFonts w:eastAsia="宋体" w:hint="eastAsia"/>
          <w:lang w:eastAsia="zh-CN"/>
        </w:rPr>
        <w:t xml:space="preserve">InF-SH scenario is simulated. </w:t>
      </w:r>
      <w:r w:rsidR="00126942" w:rsidRPr="009F2411">
        <w:rPr>
          <w:rFonts w:eastAsia="宋体"/>
          <w:lang w:eastAsia="zh-CN"/>
        </w:rPr>
        <w:t xml:space="preserve">18 </w:t>
      </w:r>
      <w:r w:rsidR="00126942" w:rsidRPr="009F2411">
        <w:rPr>
          <w:rFonts w:eastAsia="宋体" w:hint="eastAsia"/>
          <w:lang w:eastAsia="zh-CN"/>
        </w:rPr>
        <w:t>anchor UE</w:t>
      </w:r>
      <w:r w:rsidR="00126942" w:rsidRPr="009F2411">
        <w:rPr>
          <w:rFonts w:eastAsia="宋体"/>
          <w:lang w:eastAsia="zh-CN"/>
        </w:rPr>
        <w:t xml:space="preserve">s </w:t>
      </w:r>
      <w:r>
        <w:rPr>
          <w:rFonts w:eastAsia="宋体" w:hint="eastAsia"/>
          <w:lang w:eastAsia="zh-CN"/>
        </w:rPr>
        <w:t xml:space="preserve">are located </w:t>
      </w:r>
      <w:r w:rsidR="00126942" w:rsidRPr="009F2411">
        <w:rPr>
          <w:rFonts w:eastAsia="宋体"/>
          <w:lang w:eastAsia="zh-CN"/>
        </w:rPr>
        <w:t xml:space="preserve">on a square lattice with spacing D, </w:t>
      </w:r>
      <w:r>
        <w:rPr>
          <w:rFonts w:eastAsia="宋体" w:hint="eastAsia"/>
          <w:lang w:eastAsia="zh-CN"/>
        </w:rPr>
        <w:t xml:space="preserve">and </w:t>
      </w:r>
      <w:r w:rsidR="00126942" w:rsidRPr="009F2411">
        <w:rPr>
          <w:rFonts w:eastAsia="宋体"/>
          <w:lang w:eastAsia="zh-CN"/>
        </w:rPr>
        <w:t>D/2 from the walls</w:t>
      </w:r>
      <w:r w:rsidR="00E14CA3">
        <w:rPr>
          <w:rFonts w:eastAsia="宋体" w:hint="eastAsia"/>
          <w:lang w:eastAsia="zh-CN"/>
        </w:rPr>
        <w:t>. The deployment is</w:t>
      </w:r>
      <w:r>
        <w:rPr>
          <w:rFonts w:eastAsia="宋体" w:hint="eastAsia"/>
          <w:lang w:eastAsia="zh-CN"/>
        </w:rPr>
        <w:t xml:space="preserve"> shown in Figure 3</w:t>
      </w:r>
      <w:r w:rsidR="00E14CA3">
        <w:rPr>
          <w:rFonts w:eastAsia="宋体" w:hint="eastAsia"/>
          <w:lang w:eastAsia="zh-CN"/>
        </w:rPr>
        <w:t xml:space="preserve">, where </w:t>
      </w:r>
      <w:r w:rsidR="00126942" w:rsidRPr="009F2411">
        <w:rPr>
          <w:rFonts w:eastAsia="宋体"/>
          <w:lang w:eastAsia="zh-CN"/>
        </w:rPr>
        <w:t>L=300m</w:t>
      </w:r>
      <w:r w:rsidR="00E14CA3">
        <w:rPr>
          <w:rFonts w:eastAsia="宋体" w:hint="eastAsia"/>
          <w:lang w:eastAsia="zh-CN"/>
        </w:rPr>
        <w:t>,</w:t>
      </w:r>
      <w:r w:rsidR="00126942" w:rsidRPr="009F2411">
        <w:rPr>
          <w:rFonts w:eastAsia="宋体"/>
          <w:lang w:eastAsia="zh-CN"/>
        </w:rPr>
        <w:t xml:space="preserve"> W=150m</w:t>
      </w:r>
      <w:r w:rsidR="00E14CA3">
        <w:rPr>
          <w:rFonts w:eastAsia="宋体" w:hint="eastAsia"/>
          <w:lang w:eastAsia="zh-CN"/>
        </w:rPr>
        <w:t xml:space="preserve"> and</w:t>
      </w:r>
      <w:r w:rsidR="00126942" w:rsidRPr="009F2411">
        <w:rPr>
          <w:rFonts w:eastAsia="宋体"/>
          <w:lang w:eastAsia="zh-CN"/>
        </w:rPr>
        <w:t xml:space="preserve"> D=50m</w:t>
      </w:r>
      <w:r w:rsidR="00126942" w:rsidRPr="009F2411">
        <w:rPr>
          <w:rFonts w:eastAsia="宋体" w:hint="eastAsia"/>
          <w:lang w:eastAsia="zh-CN"/>
        </w:rPr>
        <w:t>.</w:t>
      </w:r>
      <w:bookmarkStart w:id="8" w:name="OLE_LINK5"/>
      <w:bookmarkStart w:id="9" w:name="OLE_LINK6"/>
      <w:r w:rsidR="00E14CA3">
        <w:rPr>
          <w:rFonts w:eastAsia="宋体" w:hint="eastAsia"/>
          <w:lang w:eastAsia="zh-CN"/>
        </w:rPr>
        <w:t xml:space="preserve"> </w:t>
      </w:r>
      <w:r w:rsidR="00126942" w:rsidRPr="009F2411">
        <w:rPr>
          <w:rFonts w:eastAsia="宋体"/>
          <w:lang w:eastAsia="zh-CN"/>
        </w:rPr>
        <w:t xml:space="preserve">Each target terminal to be determined takes itself as the origin and takes 10m as the radius to determine a circular area range and find the </w:t>
      </w:r>
      <w:r w:rsidR="00126942">
        <w:rPr>
          <w:rFonts w:eastAsia="宋体" w:hint="eastAsia"/>
          <w:lang w:eastAsia="zh-CN"/>
        </w:rPr>
        <w:t>anchor UE</w:t>
      </w:r>
      <w:r w:rsidR="00126942" w:rsidRPr="009F2411">
        <w:rPr>
          <w:rFonts w:eastAsia="宋体"/>
          <w:lang w:eastAsia="zh-CN"/>
        </w:rPr>
        <w:t xml:space="preserve"> within the range</w:t>
      </w:r>
      <w:r w:rsidR="00126942">
        <w:rPr>
          <w:rFonts w:eastAsia="宋体" w:hint="eastAsia"/>
          <w:lang w:eastAsia="zh-CN"/>
        </w:rPr>
        <w:t>.</w:t>
      </w:r>
    </w:p>
    <w:p w:rsidR="005420D0" w:rsidRDefault="00ED1C30" w:rsidP="005420D0">
      <w:pPr>
        <w:pStyle w:val="a0"/>
        <w:jc w:val="center"/>
        <w:rPr>
          <w:rFonts w:eastAsiaTheme="minorEastAsia"/>
          <w:lang w:eastAsia="zh-CN"/>
        </w:rPr>
      </w:pPr>
      <w:r>
        <w:rPr>
          <w:noProof/>
          <w:lang w:eastAsia="zh-CN"/>
        </w:rPr>
        <w:drawing>
          <wp:inline distT="0" distB="0" distL="0" distR="0" wp14:anchorId="79B6190E" wp14:editId="59EC2F7C">
            <wp:extent cx="3977365" cy="2263967"/>
            <wp:effectExtent l="0" t="0" r="444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3978660" cy="2264704"/>
                    </a:xfrm>
                    <a:prstGeom prst="rect">
                      <a:avLst/>
                    </a:prstGeom>
                  </pic:spPr>
                </pic:pic>
              </a:graphicData>
            </a:graphic>
          </wp:inline>
        </w:drawing>
      </w:r>
    </w:p>
    <w:p w:rsidR="005420D0" w:rsidRPr="005420D0" w:rsidRDefault="005420D0" w:rsidP="00A41529">
      <w:pPr>
        <w:pStyle w:val="a0"/>
        <w:jc w:val="center"/>
        <w:rPr>
          <w:rFonts w:eastAsia="宋体"/>
          <w:lang w:eastAsia="zh-CN"/>
        </w:rPr>
      </w:pPr>
      <w:r w:rsidRPr="00F2182C">
        <w:t>Figure</w:t>
      </w:r>
      <w:r>
        <w:t xml:space="preserve"> 3. RSU</w:t>
      </w:r>
      <w:r>
        <w:rPr>
          <w:rFonts w:eastAsiaTheme="minorEastAsia" w:hint="eastAsia"/>
          <w:lang w:eastAsia="zh-CN"/>
        </w:rPr>
        <w:t xml:space="preserve"> (anchor UEs)</w:t>
      </w:r>
      <w:r>
        <w:t xml:space="preserve"> dropping in </w:t>
      </w:r>
      <w:r>
        <w:rPr>
          <w:rFonts w:eastAsiaTheme="minorEastAsia" w:hint="eastAsia"/>
          <w:lang w:eastAsia="zh-CN"/>
        </w:rPr>
        <w:t>IIoT</w:t>
      </w:r>
    </w:p>
    <w:bookmarkEnd w:id="8"/>
    <w:bookmarkEnd w:id="9"/>
    <w:p w:rsidR="007A7866" w:rsidRDefault="00E51C2C" w:rsidP="007A7866">
      <w:pPr>
        <w:pStyle w:val="2"/>
        <w:tabs>
          <w:tab w:val="clear" w:pos="567"/>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IIoT</w:t>
      </w:r>
      <w:r w:rsidR="007A7866">
        <w:rPr>
          <w:rFonts w:ascii="Arial" w:eastAsia="宋体" w:hAnsi="Arial" w:cs="Arial"/>
          <w:sz w:val="24"/>
          <w:szCs w:val="24"/>
          <w:lang w:eastAsia="zh-CN"/>
        </w:rPr>
        <w:t xml:space="preserve"> </w:t>
      </w:r>
      <w:r w:rsidR="003D1442">
        <w:rPr>
          <w:rFonts w:ascii="Arial" w:eastAsia="宋体" w:hAnsi="Arial" w:cs="Arial" w:hint="eastAsia"/>
          <w:sz w:val="24"/>
          <w:szCs w:val="24"/>
          <w:lang w:eastAsia="zh-CN"/>
        </w:rPr>
        <w:t>InF-SH</w:t>
      </w:r>
      <w:r w:rsidR="003D1442">
        <w:rPr>
          <w:rFonts w:ascii="Arial" w:eastAsia="宋体" w:hAnsi="Arial" w:cs="Arial"/>
          <w:sz w:val="24"/>
          <w:szCs w:val="24"/>
          <w:lang w:eastAsia="zh-CN"/>
        </w:rPr>
        <w:t xml:space="preserve"> </w:t>
      </w:r>
      <w:r w:rsidR="007A7866">
        <w:rPr>
          <w:rFonts w:ascii="Arial" w:eastAsia="宋体" w:hAnsi="Arial" w:cs="Arial"/>
          <w:sz w:val="24"/>
          <w:szCs w:val="24"/>
          <w:lang w:eastAsia="zh-CN"/>
        </w:rPr>
        <w:t>scenario</w:t>
      </w:r>
    </w:p>
    <w:p w:rsidR="007A7866" w:rsidRDefault="007A7866" w:rsidP="007A7866">
      <w:pPr>
        <w:pStyle w:val="3"/>
        <w:rPr>
          <w:rFonts w:ascii="Arial" w:hAnsi="Arial" w:cs="Arial"/>
          <w:lang w:eastAsia="zh-CN"/>
        </w:rPr>
      </w:pPr>
      <w:r w:rsidRPr="00A278E5">
        <w:rPr>
          <w:rFonts w:ascii="Arial" w:hAnsi="Arial" w:cs="Arial"/>
          <w:lang w:eastAsia="zh-CN"/>
        </w:rPr>
        <w:t>Relative positioning</w:t>
      </w:r>
    </w:p>
    <w:p w:rsidR="00103D54" w:rsidRPr="00103D54" w:rsidRDefault="00515A53" w:rsidP="007A7866">
      <w:pPr>
        <w:rPr>
          <w:rFonts w:eastAsiaTheme="minorEastAsia"/>
          <w:lang w:eastAsia="zh-CN"/>
        </w:rPr>
      </w:pPr>
      <w:r>
        <w:rPr>
          <w:rFonts w:eastAsiaTheme="minorEastAsia" w:hint="eastAsia"/>
          <w:lang w:eastAsia="zh-CN"/>
        </w:rPr>
        <w:t>F</w:t>
      </w:r>
      <w:r>
        <w:rPr>
          <w:rFonts w:eastAsiaTheme="minorEastAsia"/>
          <w:lang w:eastAsia="zh-CN"/>
        </w:rPr>
        <w:t xml:space="preserve">or relative positioning of </w:t>
      </w:r>
      <w:r w:rsidR="00033D1D">
        <w:rPr>
          <w:rFonts w:eastAsiaTheme="minorEastAsia" w:hint="eastAsia"/>
          <w:lang w:eastAsia="zh-CN"/>
        </w:rPr>
        <w:t>InF-SH</w:t>
      </w:r>
      <w:r>
        <w:rPr>
          <w:rFonts w:eastAsiaTheme="minorEastAsia"/>
          <w:lang w:eastAsia="zh-CN"/>
        </w:rPr>
        <w:t xml:space="preserve"> scenario, the positioning method is RTT+AoA, and X=</w:t>
      </w:r>
      <w:r w:rsidR="003E011D">
        <w:rPr>
          <w:rFonts w:eastAsiaTheme="minorEastAsia" w:hint="eastAsia"/>
          <w:lang w:eastAsia="zh-CN"/>
        </w:rPr>
        <w:t>10</w:t>
      </w:r>
      <w:r>
        <w:rPr>
          <w:rFonts w:eastAsiaTheme="minorEastAsia"/>
          <w:lang w:eastAsia="zh-CN"/>
        </w:rPr>
        <w:t>m. The results are given in Table</w:t>
      </w:r>
      <w:r w:rsidR="003E011D">
        <w:rPr>
          <w:rFonts w:eastAsiaTheme="minorEastAsia"/>
          <w:lang w:eastAsia="zh-CN"/>
        </w:rPr>
        <w:t xml:space="preserve"> </w:t>
      </w:r>
      <w:r w:rsidR="00B62113">
        <w:rPr>
          <w:rFonts w:eastAsiaTheme="minorEastAsia" w:hint="eastAsia"/>
          <w:lang w:eastAsia="zh-CN"/>
        </w:rPr>
        <w:t>25</w:t>
      </w:r>
      <w:r>
        <w:rPr>
          <w:rFonts w:eastAsiaTheme="minorEastAsia"/>
          <w:lang w:eastAsia="zh-CN"/>
        </w:rPr>
        <w:t>.</w:t>
      </w:r>
    </w:p>
    <w:p w:rsidR="007A7866" w:rsidRDefault="007A7866" w:rsidP="007A7866">
      <w:pPr>
        <w:snapToGrid w:val="0"/>
        <w:spacing w:before="180"/>
        <w:jc w:val="center"/>
        <w:rPr>
          <w:szCs w:val="20"/>
        </w:rPr>
      </w:pPr>
      <w:r>
        <w:rPr>
          <w:szCs w:val="20"/>
        </w:rPr>
        <w:t xml:space="preserve">Table </w:t>
      </w:r>
      <w:r w:rsidR="00B62113">
        <w:rPr>
          <w:rFonts w:eastAsiaTheme="minorEastAsia" w:hint="eastAsia"/>
          <w:szCs w:val="20"/>
          <w:lang w:eastAsia="zh-CN"/>
        </w:rPr>
        <w:t>25</w:t>
      </w:r>
      <w:r>
        <w:rPr>
          <w:szCs w:val="20"/>
        </w:rPr>
        <w:t xml:space="preserve">. Simulation results for </w:t>
      </w:r>
      <w:r w:rsidR="00E51C2C">
        <w:rPr>
          <w:rFonts w:eastAsiaTheme="minorEastAsia" w:hint="eastAsia"/>
          <w:szCs w:val="20"/>
          <w:lang w:eastAsia="zh-CN"/>
        </w:rPr>
        <w:t>IIoT</w:t>
      </w:r>
      <w:r>
        <w:rPr>
          <w:szCs w:val="20"/>
        </w:rPr>
        <w:t xml:space="preserve"> for </w:t>
      </w:r>
      <w:r>
        <w:rPr>
          <w:b/>
          <w:szCs w:val="20"/>
        </w:rPr>
        <w:t>relative</w:t>
      </w:r>
      <w:r>
        <w:rPr>
          <w:szCs w:val="20"/>
        </w:rPr>
        <w:t xml:space="preserve"> positioning (</w:t>
      </w:r>
      <w:r>
        <w:rPr>
          <w:b/>
          <w:szCs w:val="20"/>
        </w:rPr>
        <w:t>X</w:t>
      </w:r>
      <w:r>
        <w:rPr>
          <w:szCs w:val="20"/>
        </w:rPr>
        <w:t>=</w:t>
      </w:r>
      <w:r>
        <w:rPr>
          <w:rFonts w:hint="eastAsia"/>
          <w:szCs w:val="20"/>
        </w:rPr>
        <w:t>10</w:t>
      </w:r>
      <w:r>
        <w:rPr>
          <w:szCs w:val="20"/>
        </w:rPr>
        <w:t xml:space="preserve">m) - </w:t>
      </w:r>
      <w:r>
        <w:rPr>
          <w:b/>
          <w:szCs w:val="20"/>
        </w:rPr>
        <w:t>horizontal</w:t>
      </w:r>
      <w:r>
        <w:rPr>
          <w:szCs w:val="20"/>
        </w:rPr>
        <w:t xml:space="preserve"> accuracy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4"/>
        <w:gridCol w:w="850"/>
        <w:gridCol w:w="707"/>
        <w:gridCol w:w="711"/>
        <w:gridCol w:w="707"/>
        <w:gridCol w:w="2409"/>
        <w:gridCol w:w="2192"/>
      </w:tblGrid>
      <w:tr w:rsidR="007A7866" w:rsidTr="001E61B4">
        <w:trPr>
          <w:trHeight w:val="262"/>
          <w:jc w:val="center"/>
        </w:trPr>
        <w:tc>
          <w:tcPr>
            <w:tcW w:w="1025" w:type="pct"/>
            <w:tcBorders>
              <w:top w:val="single" w:sz="4" w:space="0" w:color="000000"/>
              <w:left w:val="single" w:sz="4" w:space="0" w:color="000000"/>
              <w:bottom w:val="single" w:sz="4" w:space="0" w:color="000000"/>
              <w:right w:val="single" w:sz="4" w:space="0" w:color="000000"/>
            </w:tcBorders>
            <w:vAlign w:val="center"/>
          </w:tcPr>
          <w:p w:rsidR="007A7866" w:rsidRDefault="007A7866" w:rsidP="001E61B4">
            <w:pPr>
              <w:snapToGrid w:val="0"/>
              <w:rPr>
                <w:szCs w:val="20"/>
              </w:rPr>
            </w:pPr>
            <w:r>
              <w:rPr>
                <w:rFonts w:hint="eastAsia"/>
                <w:szCs w:val="20"/>
              </w:rPr>
              <w:t>C</w:t>
            </w:r>
            <w:r>
              <w:rPr>
                <w:szCs w:val="20"/>
              </w:rPr>
              <w:t>ase ID and brief description</w:t>
            </w:r>
          </w:p>
        </w:tc>
        <w:tc>
          <w:tcPr>
            <w:tcW w:w="446" w:type="pct"/>
            <w:tcBorders>
              <w:top w:val="single" w:sz="4" w:space="0" w:color="000000"/>
              <w:left w:val="single" w:sz="4" w:space="0" w:color="000000"/>
              <w:bottom w:val="single" w:sz="4" w:space="0" w:color="000000"/>
              <w:right w:val="single" w:sz="4" w:space="0" w:color="000000"/>
            </w:tcBorders>
            <w:vAlign w:val="center"/>
          </w:tcPr>
          <w:p w:rsidR="007A7866" w:rsidRDefault="007A7866" w:rsidP="001E61B4">
            <w:pPr>
              <w:snapToGrid w:val="0"/>
              <w:rPr>
                <w:szCs w:val="20"/>
              </w:rPr>
            </w:pPr>
            <w:r>
              <w:rPr>
                <w:szCs w:val="20"/>
              </w:rPr>
              <w:t>50%</w:t>
            </w:r>
          </w:p>
        </w:tc>
        <w:tc>
          <w:tcPr>
            <w:tcW w:w="371" w:type="pct"/>
            <w:tcBorders>
              <w:top w:val="single" w:sz="4" w:space="0" w:color="000000"/>
              <w:left w:val="single" w:sz="4" w:space="0" w:color="000000"/>
              <w:bottom w:val="single" w:sz="4" w:space="0" w:color="000000"/>
              <w:right w:val="single" w:sz="4" w:space="0" w:color="000000"/>
            </w:tcBorders>
            <w:vAlign w:val="center"/>
          </w:tcPr>
          <w:p w:rsidR="007A7866" w:rsidRDefault="007A7866" w:rsidP="001E61B4">
            <w:pPr>
              <w:snapToGrid w:val="0"/>
              <w:rPr>
                <w:szCs w:val="20"/>
              </w:rPr>
            </w:pPr>
            <w:r>
              <w:rPr>
                <w:szCs w:val="20"/>
              </w:rPr>
              <w:t>67%</w:t>
            </w:r>
          </w:p>
        </w:tc>
        <w:tc>
          <w:tcPr>
            <w:tcW w:w="373" w:type="pct"/>
            <w:tcBorders>
              <w:top w:val="single" w:sz="4" w:space="0" w:color="000000"/>
              <w:left w:val="single" w:sz="4" w:space="0" w:color="000000"/>
              <w:bottom w:val="single" w:sz="4" w:space="0" w:color="000000"/>
              <w:right w:val="single" w:sz="4" w:space="0" w:color="000000"/>
            </w:tcBorders>
            <w:vAlign w:val="center"/>
          </w:tcPr>
          <w:p w:rsidR="007A7866" w:rsidRDefault="007A7866" w:rsidP="001E61B4">
            <w:pPr>
              <w:snapToGrid w:val="0"/>
              <w:rPr>
                <w:szCs w:val="20"/>
              </w:rPr>
            </w:pPr>
            <w:r>
              <w:rPr>
                <w:szCs w:val="20"/>
              </w:rPr>
              <w:t>80%</w:t>
            </w:r>
          </w:p>
        </w:tc>
        <w:tc>
          <w:tcPr>
            <w:tcW w:w="371" w:type="pct"/>
            <w:tcBorders>
              <w:top w:val="single" w:sz="4" w:space="0" w:color="000000"/>
              <w:left w:val="single" w:sz="4" w:space="0" w:color="000000"/>
              <w:bottom w:val="single" w:sz="4" w:space="0" w:color="000000"/>
              <w:right w:val="single" w:sz="4" w:space="0" w:color="000000"/>
            </w:tcBorders>
            <w:vAlign w:val="center"/>
          </w:tcPr>
          <w:p w:rsidR="007A7866" w:rsidRDefault="007A7866" w:rsidP="001E61B4">
            <w:pPr>
              <w:snapToGrid w:val="0"/>
              <w:rPr>
                <w:szCs w:val="20"/>
              </w:rPr>
            </w:pPr>
            <w:r>
              <w:rPr>
                <w:szCs w:val="20"/>
              </w:rPr>
              <w:t>90%</w:t>
            </w:r>
          </w:p>
        </w:tc>
        <w:tc>
          <w:tcPr>
            <w:tcW w:w="1264" w:type="pct"/>
            <w:tcBorders>
              <w:top w:val="single" w:sz="4" w:space="0" w:color="000000"/>
              <w:left w:val="single" w:sz="4" w:space="0" w:color="000000"/>
              <w:bottom w:val="single" w:sz="4" w:space="0" w:color="000000"/>
              <w:right w:val="single" w:sz="4" w:space="0" w:color="000000"/>
            </w:tcBorders>
            <w:vAlign w:val="center"/>
          </w:tcPr>
          <w:p w:rsidR="007A7866" w:rsidRDefault="007A7866" w:rsidP="001E61B4">
            <w:pPr>
              <w:snapToGrid w:val="0"/>
              <w:rPr>
                <w:szCs w:val="20"/>
              </w:rPr>
            </w:pPr>
            <w:r>
              <w:rPr>
                <w:szCs w:val="20"/>
              </w:rPr>
              <w:t xml:space="preserve">Whether meet the requirement </w:t>
            </w:r>
            <w:r>
              <w:rPr>
                <w:rFonts w:hint="eastAsia"/>
                <w:szCs w:val="20"/>
              </w:rPr>
              <w:t>of</w:t>
            </w:r>
            <w:r>
              <w:rPr>
                <w:szCs w:val="20"/>
              </w:rPr>
              <w:t xml:space="preserve"> set A</w:t>
            </w:r>
          </w:p>
        </w:tc>
        <w:tc>
          <w:tcPr>
            <w:tcW w:w="1150" w:type="pct"/>
            <w:tcBorders>
              <w:top w:val="single" w:sz="4" w:space="0" w:color="000000"/>
              <w:left w:val="single" w:sz="4" w:space="0" w:color="000000"/>
              <w:bottom w:val="single" w:sz="4" w:space="0" w:color="000000"/>
              <w:right w:val="single" w:sz="4" w:space="0" w:color="000000"/>
            </w:tcBorders>
            <w:vAlign w:val="center"/>
          </w:tcPr>
          <w:p w:rsidR="007A7866" w:rsidRDefault="007A7866" w:rsidP="001E61B4">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7A7866" w:rsidTr="001E61B4">
        <w:trPr>
          <w:trHeight w:val="523"/>
          <w:jc w:val="center"/>
        </w:trPr>
        <w:tc>
          <w:tcPr>
            <w:tcW w:w="1025" w:type="pct"/>
            <w:tcBorders>
              <w:top w:val="single" w:sz="4" w:space="0" w:color="000000"/>
              <w:left w:val="single" w:sz="4" w:space="0" w:color="000000"/>
              <w:bottom w:val="single" w:sz="4" w:space="0" w:color="000000"/>
              <w:right w:val="single" w:sz="4" w:space="0" w:color="000000"/>
            </w:tcBorders>
            <w:vAlign w:val="center"/>
          </w:tcPr>
          <w:p w:rsidR="007A7866" w:rsidRDefault="007A7866" w:rsidP="001E61B4">
            <w:pPr>
              <w:snapToGrid w:val="0"/>
              <w:rPr>
                <w:szCs w:val="20"/>
              </w:rPr>
            </w:pPr>
            <w:r>
              <w:rPr>
                <w:szCs w:val="20"/>
              </w:rPr>
              <w:t>Case #</w:t>
            </w:r>
            <w:r>
              <w:rPr>
                <w:rFonts w:eastAsiaTheme="minorEastAsia" w:hint="eastAsia"/>
                <w:szCs w:val="20"/>
                <w:lang w:eastAsia="zh-CN"/>
              </w:rPr>
              <w:t>1</w:t>
            </w:r>
            <w:r>
              <w:rPr>
                <w:szCs w:val="20"/>
              </w:rPr>
              <w:t xml:space="preserve">, BW#40M, </w:t>
            </w:r>
            <w:r w:rsidR="00C438C8">
              <w:rPr>
                <w:rFonts w:eastAsiaTheme="minorEastAsia" w:hint="eastAsia"/>
                <w:szCs w:val="20"/>
                <w:lang w:eastAsia="zh-CN"/>
              </w:rPr>
              <w:t>3.5</w:t>
            </w:r>
            <w:r w:rsidR="00C438C8" w:rsidRPr="00A41529">
              <w:rPr>
                <w:szCs w:val="20"/>
              </w:rPr>
              <w:t>GHz</w:t>
            </w:r>
            <w:r>
              <w:rPr>
                <w:szCs w:val="20"/>
              </w:rPr>
              <w:t>, positioning method #RTT+AoA</w:t>
            </w:r>
          </w:p>
        </w:tc>
        <w:tc>
          <w:tcPr>
            <w:tcW w:w="446" w:type="pct"/>
            <w:tcBorders>
              <w:top w:val="single" w:sz="4" w:space="0" w:color="000000"/>
              <w:left w:val="single" w:sz="4" w:space="0" w:color="000000"/>
              <w:bottom w:val="single" w:sz="4" w:space="0" w:color="000000"/>
              <w:right w:val="single" w:sz="4" w:space="0" w:color="000000"/>
            </w:tcBorders>
            <w:vAlign w:val="center"/>
          </w:tcPr>
          <w:p w:rsidR="007A7866" w:rsidRPr="00AF7F1F" w:rsidRDefault="007A7866" w:rsidP="001E61B4">
            <w:pPr>
              <w:snapToGrid w:val="0"/>
              <w:rPr>
                <w:rFonts w:eastAsiaTheme="minorEastAsia"/>
                <w:szCs w:val="20"/>
                <w:lang w:eastAsia="zh-CN"/>
              </w:rPr>
            </w:pPr>
            <w:r>
              <w:rPr>
                <w:rFonts w:eastAsiaTheme="minorEastAsia" w:hint="eastAsia"/>
                <w:szCs w:val="20"/>
                <w:lang w:eastAsia="zh-CN"/>
              </w:rPr>
              <w:t>0.379</w:t>
            </w:r>
          </w:p>
        </w:tc>
        <w:tc>
          <w:tcPr>
            <w:tcW w:w="371" w:type="pct"/>
            <w:tcBorders>
              <w:top w:val="single" w:sz="4" w:space="0" w:color="000000"/>
              <w:left w:val="single" w:sz="4" w:space="0" w:color="000000"/>
              <w:bottom w:val="single" w:sz="4" w:space="0" w:color="000000"/>
              <w:right w:val="single" w:sz="4" w:space="0" w:color="000000"/>
            </w:tcBorders>
            <w:vAlign w:val="center"/>
          </w:tcPr>
          <w:p w:rsidR="007A7866" w:rsidRDefault="007A7866" w:rsidP="001E61B4">
            <w:pPr>
              <w:snapToGrid w:val="0"/>
              <w:rPr>
                <w:szCs w:val="20"/>
              </w:rPr>
            </w:pPr>
            <w:r>
              <w:rPr>
                <w:rFonts w:eastAsiaTheme="minorEastAsia" w:hint="eastAsia"/>
                <w:szCs w:val="20"/>
                <w:lang w:eastAsia="zh-CN"/>
              </w:rPr>
              <w:t>0</w:t>
            </w:r>
            <w:r>
              <w:rPr>
                <w:rFonts w:hint="eastAsia"/>
                <w:szCs w:val="20"/>
              </w:rPr>
              <w:t>.</w:t>
            </w:r>
            <w:r>
              <w:rPr>
                <w:rFonts w:eastAsiaTheme="minorEastAsia" w:hint="eastAsia"/>
                <w:szCs w:val="20"/>
                <w:lang w:eastAsia="zh-CN"/>
              </w:rPr>
              <w:t>41</w:t>
            </w:r>
            <w:r>
              <w:rPr>
                <w:rFonts w:hint="eastAsia"/>
                <w:szCs w:val="20"/>
              </w:rPr>
              <w:t>4</w:t>
            </w:r>
          </w:p>
        </w:tc>
        <w:tc>
          <w:tcPr>
            <w:tcW w:w="373" w:type="pct"/>
            <w:tcBorders>
              <w:top w:val="single" w:sz="4" w:space="0" w:color="000000"/>
              <w:left w:val="single" w:sz="4" w:space="0" w:color="000000"/>
              <w:bottom w:val="single" w:sz="4" w:space="0" w:color="000000"/>
              <w:right w:val="single" w:sz="4" w:space="0" w:color="000000"/>
            </w:tcBorders>
            <w:vAlign w:val="center"/>
          </w:tcPr>
          <w:p w:rsidR="007A7866" w:rsidRDefault="007A7866" w:rsidP="001E61B4">
            <w:pPr>
              <w:snapToGrid w:val="0"/>
              <w:rPr>
                <w:szCs w:val="20"/>
              </w:rPr>
            </w:pPr>
            <w:r>
              <w:rPr>
                <w:rFonts w:eastAsiaTheme="minorEastAsia" w:hint="eastAsia"/>
                <w:szCs w:val="20"/>
                <w:lang w:eastAsia="zh-CN"/>
              </w:rPr>
              <w:t>0.</w:t>
            </w:r>
            <w:r>
              <w:rPr>
                <w:rFonts w:hint="eastAsia"/>
                <w:szCs w:val="20"/>
              </w:rPr>
              <w:t>5</w:t>
            </w:r>
          </w:p>
        </w:tc>
        <w:tc>
          <w:tcPr>
            <w:tcW w:w="371" w:type="pct"/>
            <w:tcBorders>
              <w:top w:val="single" w:sz="4" w:space="0" w:color="000000"/>
              <w:left w:val="single" w:sz="4" w:space="0" w:color="000000"/>
              <w:bottom w:val="single" w:sz="4" w:space="0" w:color="000000"/>
              <w:right w:val="single" w:sz="4" w:space="0" w:color="000000"/>
            </w:tcBorders>
            <w:vAlign w:val="center"/>
          </w:tcPr>
          <w:p w:rsidR="007A7866" w:rsidRPr="00AF7F1F" w:rsidRDefault="007A7866" w:rsidP="001E61B4">
            <w:pPr>
              <w:snapToGrid w:val="0"/>
              <w:rPr>
                <w:rFonts w:eastAsiaTheme="minorEastAsia"/>
                <w:szCs w:val="20"/>
                <w:lang w:eastAsia="zh-CN"/>
              </w:rPr>
            </w:pPr>
            <w:r>
              <w:rPr>
                <w:rFonts w:eastAsiaTheme="minorEastAsia" w:hint="eastAsia"/>
                <w:szCs w:val="20"/>
                <w:lang w:eastAsia="zh-CN"/>
              </w:rPr>
              <w:t>0.79</w:t>
            </w:r>
          </w:p>
        </w:tc>
        <w:tc>
          <w:tcPr>
            <w:tcW w:w="1264" w:type="pct"/>
            <w:tcBorders>
              <w:top w:val="single" w:sz="4" w:space="0" w:color="000000"/>
              <w:left w:val="single" w:sz="4" w:space="0" w:color="000000"/>
              <w:bottom w:val="single" w:sz="4" w:space="0" w:color="000000"/>
              <w:right w:val="single" w:sz="4" w:space="0" w:color="000000"/>
            </w:tcBorders>
            <w:vAlign w:val="center"/>
          </w:tcPr>
          <w:p w:rsidR="007A7866" w:rsidRDefault="008723EC" w:rsidP="001E61B4">
            <w:pPr>
              <w:snapToGrid w:val="0"/>
              <w:rPr>
                <w:szCs w:val="20"/>
              </w:rPr>
            </w:pPr>
            <w:r>
              <w:rPr>
                <w:rFonts w:eastAsiaTheme="minorEastAsia" w:hint="eastAsia"/>
                <w:szCs w:val="20"/>
                <w:lang w:eastAsia="zh-CN"/>
              </w:rPr>
              <w:t>Yes</w:t>
            </w:r>
            <w:r>
              <w:rPr>
                <w:szCs w:val="20"/>
              </w:rPr>
              <w:t xml:space="preserve"> </w:t>
            </w:r>
          </w:p>
        </w:tc>
        <w:tc>
          <w:tcPr>
            <w:tcW w:w="1150" w:type="pct"/>
            <w:tcBorders>
              <w:top w:val="single" w:sz="4" w:space="0" w:color="000000"/>
              <w:left w:val="single" w:sz="4" w:space="0" w:color="000000"/>
              <w:bottom w:val="single" w:sz="4" w:space="0" w:color="000000"/>
              <w:right w:val="single" w:sz="4" w:space="0" w:color="000000"/>
            </w:tcBorders>
            <w:vAlign w:val="center"/>
          </w:tcPr>
          <w:p w:rsidR="007A7866" w:rsidRDefault="007A7866" w:rsidP="001E61B4">
            <w:pPr>
              <w:snapToGrid w:val="0"/>
              <w:rPr>
                <w:szCs w:val="20"/>
              </w:rPr>
            </w:pPr>
            <w:r>
              <w:rPr>
                <w:szCs w:val="20"/>
              </w:rPr>
              <w:t>No</w:t>
            </w:r>
          </w:p>
          <w:p w:rsidR="007A7866" w:rsidRDefault="00FF6F82">
            <w:pPr>
              <w:snapToGrid w:val="0"/>
              <w:rPr>
                <w:szCs w:val="20"/>
              </w:rPr>
            </w:pPr>
            <w:r>
              <w:rPr>
                <w:rFonts w:eastAsiaTheme="minorEastAsia" w:hint="eastAsia"/>
                <w:szCs w:val="20"/>
                <w:lang w:eastAsia="zh-CN"/>
              </w:rPr>
              <w:t>41</w:t>
            </w:r>
            <w:r w:rsidR="007A7866">
              <w:rPr>
                <w:szCs w:val="20"/>
              </w:rPr>
              <w:t>% of UEs satisfying the target positioning accuracy requirement</w:t>
            </w:r>
          </w:p>
        </w:tc>
      </w:tr>
      <w:tr w:rsidR="007A7866" w:rsidTr="001E61B4">
        <w:trPr>
          <w:trHeight w:val="90"/>
          <w:jc w:val="center"/>
        </w:trPr>
        <w:tc>
          <w:tcPr>
            <w:tcW w:w="1025" w:type="pct"/>
            <w:tcBorders>
              <w:top w:val="single" w:sz="4" w:space="0" w:color="000000"/>
              <w:left w:val="single" w:sz="4" w:space="0" w:color="000000"/>
              <w:bottom w:val="single" w:sz="4" w:space="0" w:color="000000"/>
              <w:right w:val="single" w:sz="4" w:space="0" w:color="000000"/>
            </w:tcBorders>
            <w:vAlign w:val="center"/>
          </w:tcPr>
          <w:p w:rsidR="007A7866" w:rsidRDefault="007A7866" w:rsidP="001E61B4">
            <w:pPr>
              <w:snapToGrid w:val="0"/>
              <w:rPr>
                <w:szCs w:val="20"/>
              </w:rPr>
            </w:pPr>
            <w:r>
              <w:rPr>
                <w:szCs w:val="20"/>
              </w:rPr>
              <w:t>Case #</w:t>
            </w:r>
            <w:r>
              <w:rPr>
                <w:rFonts w:eastAsiaTheme="minorEastAsia" w:hint="eastAsia"/>
                <w:szCs w:val="20"/>
                <w:lang w:eastAsia="zh-CN"/>
              </w:rPr>
              <w:t>2</w:t>
            </w:r>
            <w:r>
              <w:rPr>
                <w:szCs w:val="20"/>
              </w:rPr>
              <w:t xml:space="preserve">, BW#100M, </w:t>
            </w:r>
            <w:r w:rsidR="00C438C8">
              <w:rPr>
                <w:rFonts w:eastAsiaTheme="minorEastAsia" w:hint="eastAsia"/>
                <w:szCs w:val="20"/>
                <w:lang w:eastAsia="zh-CN"/>
              </w:rPr>
              <w:t>3.5</w:t>
            </w:r>
            <w:r w:rsidR="00C438C8" w:rsidRPr="00A41529">
              <w:rPr>
                <w:szCs w:val="20"/>
              </w:rPr>
              <w:t>GHz</w:t>
            </w:r>
            <w:r>
              <w:rPr>
                <w:szCs w:val="20"/>
              </w:rPr>
              <w:t>, positioning method #RTT+AoA</w:t>
            </w:r>
          </w:p>
        </w:tc>
        <w:tc>
          <w:tcPr>
            <w:tcW w:w="446" w:type="pct"/>
            <w:tcBorders>
              <w:top w:val="single" w:sz="4" w:space="0" w:color="000000"/>
              <w:left w:val="single" w:sz="4" w:space="0" w:color="000000"/>
              <w:bottom w:val="single" w:sz="4" w:space="0" w:color="000000"/>
              <w:right w:val="single" w:sz="4" w:space="0" w:color="000000"/>
            </w:tcBorders>
            <w:vAlign w:val="center"/>
          </w:tcPr>
          <w:p w:rsidR="007A7866" w:rsidRPr="00AF7F1F" w:rsidRDefault="007A7866" w:rsidP="001E61B4">
            <w:pPr>
              <w:snapToGrid w:val="0"/>
              <w:rPr>
                <w:rFonts w:eastAsiaTheme="minorEastAsia"/>
                <w:szCs w:val="20"/>
                <w:lang w:eastAsia="zh-CN"/>
              </w:rPr>
            </w:pPr>
            <w:r>
              <w:rPr>
                <w:szCs w:val="20"/>
              </w:rPr>
              <w:t>0.</w:t>
            </w:r>
            <w:r>
              <w:rPr>
                <w:rFonts w:eastAsiaTheme="minorEastAsia" w:hint="eastAsia"/>
                <w:szCs w:val="20"/>
                <w:lang w:eastAsia="zh-CN"/>
              </w:rPr>
              <w:t>1172</w:t>
            </w:r>
          </w:p>
        </w:tc>
        <w:tc>
          <w:tcPr>
            <w:tcW w:w="371" w:type="pct"/>
            <w:tcBorders>
              <w:top w:val="single" w:sz="4" w:space="0" w:color="000000"/>
              <w:left w:val="single" w:sz="4" w:space="0" w:color="000000"/>
              <w:bottom w:val="single" w:sz="4" w:space="0" w:color="000000"/>
              <w:right w:val="single" w:sz="4" w:space="0" w:color="000000"/>
            </w:tcBorders>
            <w:vAlign w:val="center"/>
          </w:tcPr>
          <w:p w:rsidR="007A7866" w:rsidRPr="00AF7F1F" w:rsidRDefault="009322FF" w:rsidP="001E61B4">
            <w:pPr>
              <w:snapToGrid w:val="0"/>
              <w:rPr>
                <w:rFonts w:eastAsiaTheme="minorEastAsia"/>
                <w:szCs w:val="20"/>
                <w:lang w:eastAsia="zh-CN"/>
              </w:rPr>
            </w:pPr>
            <w:r>
              <w:rPr>
                <w:rFonts w:eastAsiaTheme="minorEastAsia" w:hint="eastAsia"/>
                <w:szCs w:val="20"/>
                <w:lang w:eastAsia="zh-CN"/>
              </w:rPr>
              <w:t>0.</w:t>
            </w:r>
            <w:r>
              <w:rPr>
                <w:szCs w:val="20"/>
              </w:rPr>
              <w:t>1</w:t>
            </w:r>
            <w:r w:rsidR="007A7866">
              <w:rPr>
                <w:rFonts w:eastAsiaTheme="minorEastAsia" w:hint="eastAsia"/>
                <w:szCs w:val="20"/>
                <w:lang w:eastAsia="zh-CN"/>
              </w:rPr>
              <w:t>468</w:t>
            </w:r>
          </w:p>
        </w:tc>
        <w:tc>
          <w:tcPr>
            <w:tcW w:w="373" w:type="pct"/>
            <w:tcBorders>
              <w:top w:val="single" w:sz="4" w:space="0" w:color="000000"/>
              <w:left w:val="single" w:sz="4" w:space="0" w:color="000000"/>
              <w:bottom w:val="single" w:sz="4" w:space="0" w:color="000000"/>
              <w:right w:val="single" w:sz="4" w:space="0" w:color="000000"/>
            </w:tcBorders>
            <w:vAlign w:val="center"/>
          </w:tcPr>
          <w:p w:rsidR="007A7866" w:rsidRPr="00AF7F1F" w:rsidRDefault="007A7866" w:rsidP="001E61B4">
            <w:pPr>
              <w:snapToGrid w:val="0"/>
              <w:rPr>
                <w:rFonts w:eastAsiaTheme="minorEastAsia"/>
                <w:szCs w:val="20"/>
                <w:lang w:eastAsia="zh-CN"/>
              </w:rPr>
            </w:pPr>
            <w:r>
              <w:rPr>
                <w:rFonts w:eastAsiaTheme="minorEastAsia" w:hint="eastAsia"/>
                <w:szCs w:val="20"/>
                <w:lang w:eastAsia="zh-CN"/>
              </w:rPr>
              <w:t>0.1657</w:t>
            </w:r>
          </w:p>
        </w:tc>
        <w:tc>
          <w:tcPr>
            <w:tcW w:w="371" w:type="pct"/>
            <w:tcBorders>
              <w:top w:val="single" w:sz="4" w:space="0" w:color="000000"/>
              <w:left w:val="single" w:sz="4" w:space="0" w:color="000000"/>
              <w:bottom w:val="single" w:sz="4" w:space="0" w:color="000000"/>
              <w:right w:val="single" w:sz="4" w:space="0" w:color="000000"/>
            </w:tcBorders>
            <w:vAlign w:val="center"/>
          </w:tcPr>
          <w:p w:rsidR="007A7866" w:rsidRPr="00AF7F1F" w:rsidRDefault="007A7866" w:rsidP="001E61B4">
            <w:pPr>
              <w:snapToGrid w:val="0"/>
              <w:rPr>
                <w:rFonts w:eastAsiaTheme="minorEastAsia"/>
                <w:szCs w:val="20"/>
                <w:lang w:eastAsia="zh-CN"/>
              </w:rPr>
            </w:pPr>
            <w:r>
              <w:rPr>
                <w:rFonts w:eastAsiaTheme="minorEastAsia" w:hint="eastAsia"/>
                <w:szCs w:val="20"/>
                <w:lang w:eastAsia="zh-CN"/>
              </w:rPr>
              <w:t>0.2471</w:t>
            </w:r>
          </w:p>
        </w:tc>
        <w:tc>
          <w:tcPr>
            <w:tcW w:w="1264" w:type="pct"/>
            <w:tcBorders>
              <w:top w:val="single" w:sz="4" w:space="0" w:color="000000"/>
              <w:left w:val="single" w:sz="4" w:space="0" w:color="000000"/>
              <w:bottom w:val="single" w:sz="4" w:space="0" w:color="000000"/>
              <w:right w:val="single" w:sz="4" w:space="0" w:color="000000"/>
            </w:tcBorders>
            <w:vAlign w:val="center"/>
          </w:tcPr>
          <w:p w:rsidR="007A7866" w:rsidRDefault="008723EC" w:rsidP="001E61B4">
            <w:pPr>
              <w:snapToGrid w:val="0"/>
              <w:rPr>
                <w:szCs w:val="20"/>
              </w:rPr>
            </w:pPr>
            <w:r>
              <w:rPr>
                <w:rFonts w:eastAsiaTheme="minorEastAsia" w:hint="eastAsia"/>
                <w:szCs w:val="20"/>
                <w:lang w:eastAsia="zh-CN"/>
              </w:rPr>
              <w:t>Yes</w:t>
            </w:r>
            <w:r>
              <w:rPr>
                <w:szCs w:val="20"/>
              </w:rPr>
              <w:t xml:space="preserve"> </w:t>
            </w:r>
          </w:p>
        </w:tc>
        <w:tc>
          <w:tcPr>
            <w:tcW w:w="1150" w:type="pct"/>
            <w:tcBorders>
              <w:top w:val="single" w:sz="4" w:space="0" w:color="000000"/>
              <w:left w:val="single" w:sz="4" w:space="0" w:color="000000"/>
              <w:bottom w:val="single" w:sz="4" w:space="0" w:color="000000"/>
              <w:right w:val="single" w:sz="4" w:space="0" w:color="000000"/>
            </w:tcBorders>
            <w:vAlign w:val="center"/>
          </w:tcPr>
          <w:p w:rsidR="003E011D" w:rsidRPr="00FF6F82" w:rsidRDefault="003E011D" w:rsidP="003E011D">
            <w:pPr>
              <w:snapToGrid w:val="0"/>
              <w:rPr>
                <w:szCs w:val="20"/>
              </w:rPr>
            </w:pPr>
            <w:r w:rsidRPr="00FF6F82">
              <w:rPr>
                <w:szCs w:val="20"/>
              </w:rPr>
              <w:t>No</w:t>
            </w:r>
          </w:p>
          <w:p w:rsidR="003E011D" w:rsidRPr="00A41529" w:rsidRDefault="003E011D">
            <w:pPr>
              <w:snapToGrid w:val="0"/>
              <w:rPr>
                <w:rFonts w:eastAsiaTheme="minorEastAsia"/>
                <w:szCs w:val="20"/>
                <w:lang w:eastAsia="zh-CN"/>
              </w:rPr>
            </w:pPr>
            <w:r w:rsidRPr="00FF6F82">
              <w:rPr>
                <w:rFonts w:eastAsiaTheme="minorEastAsia"/>
                <w:szCs w:val="20"/>
                <w:lang w:eastAsia="zh-CN"/>
              </w:rPr>
              <w:t>8</w:t>
            </w:r>
            <w:r w:rsidR="00FF6F82">
              <w:rPr>
                <w:rFonts w:eastAsiaTheme="minorEastAsia" w:hint="eastAsia"/>
                <w:szCs w:val="20"/>
                <w:lang w:eastAsia="zh-CN"/>
              </w:rPr>
              <w:t>3</w:t>
            </w:r>
            <w:r w:rsidRPr="00FF6F82">
              <w:rPr>
                <w:szCs w:val="20"/>
              </w:rPr>
              <w:t>% of UEs satisfying the target positioning accuracy requirement</w:t>
            </w:r>
          </w:p>
        </w:tc>
      </w:tr>
    </w:tbl>
    <w:p w:rsidR="003E011D" w:rsidRDefault="003E011D" w:rsidP="00A41529">
      <w:pPr>
        <w:rPr>
          <w:rFonts w:eastAsiaTheme="minorEastAsia"/>
          <w:lang w:eastAsia="zh-CN"/>
        </w:rPr>
      </w:pPr>
    </w:p>
    <w:p w:rsidR="003E011D" w:rsidRDefault="003E011D" w:rsidP="00A41529">
      <w:pPr>
        <w:rPr>
          <w:rFonts w:eastAsiaTheme="minorEastAsia"/>
          <w:lang w:eastAsia="zh-CN"/>
        </w:rPr>
      </w:pPr>
    </w:p>
    <w:p w:rsidR="003E011D" w:rsidRDefault="003E011D" w:rsidP="003E011D">
      <w:pPr>
        <w:rPr>
          <w:rFonts w:eastAsiaTheme="minorEastAsia"/>
          <w:b/>
          <w:lang w:eastAsia="zh-CN"/>
        </w:rPr>
      </w:pPr>
      <w:r w:rsidRPr="00A41529">
        <w:rPr>
          <w:rFonts w:eastAsiaTheme="minorEastAsia"/>
          <w:b/>
          <w:lang w:eastAsia="zh-CN"/>
        </w:rPr>
        <w:t>Observation 1</w:t>
      </w:r>
      <w:r w:rsidR="00B3117A">
        <w:rPr>
          <w:rFonts w:eastAsiaTheme="minorEastAsia" w:hint="eastAsia"/>
          <w:b/>
          <w:lang w:eastAsia="zh-CN"/>
        </w:rPr>
        <w:t>7</w:t>
      </w:r>
      <w:r w:rsidRPr="00A41529">
        <w:rPr>
          <w:rFonts w:eastAsiaTheme="minorEastAsia"/>
          <w:b/>
          <w:lang w:eastAsia="zh-CN"/>
        </w:rPr>
        <w:t xml:space="preserve">: </w:t>
      </w:r>
      <w:r w:rsidRPr="00916DB1">
        <w:rPr>
          <w:rFonts w:eastAsiaTheme="minorEastAsia"/>
          <w:b/>
          <w:lang w:eastAsia="zh-CN"/>
        </w:rPr>
        <w:t>For IIoT scenario, the relative positioning accuracy in horizontal can reach 0.79 m for 90% UE</w:t>
      </w:r>
      <w:r>
        <w:rPr>
          <w:rFonts w:eastAsiaTheme="minorEastAsia"/>
          <w:b/>
          <w:lang w:eastAsia="zh-CN"/>
        </w:rPr>
        <w:t>s under 40MHz bandwidth and 0.</w:t>
      </w:r>
      <w:r>
        <w:rPr>
          <w:rFonts w:eastAsiaTheme="minorEastAsia" w:hint="eastAsia"/>
          <w:b/>
          <w:lang w:eastAsia="zh-CN"/>
        </w:rPr>
        <w:t>2471</w:t>
      </w:r>
      <w:r w:rsidRPr="00916DB1">
        <w:rPr>
          <w:rFonts w:eastAsiaTheme="minorEastAsia"/>
          <w:b/>
          <w:lang w:eastAsia="zh-CN"/>
        </w:rPr>
        <w:t xml:space="preserve"> m for 90% UEs under 100MHz bandwidth.</w:t>
      </w:r>
      <w:r w:rsidRPr="00916DB1">
        <w:rPr>
          <w:rFonts w:eastAsiaTheme="minorEastAsia"/>
          <w:b/>
          <w:lang w:eastAsia="zh-CN"/>
        </w:rPr>
        <w:cr/>
      </w:r>
    </w:p>
    <w:p w:rsidR="003E011D" w:rsidRPr="00A41529" w:rsidRDefault="003E011D" w:rsidP="00A41529">
      <w:pPr>
        <w:rPr>
          <w:rFonts w:eastAsiaTheme="minorEastAsia"/>
          <w:b/>
          <w:lang w:eastAsia="zh-CN"/>
        </w:rPr>
      </w:pPr>
      <w:r w:rsidRPr="00A41529">
        <w:rPr>
          <w:rFonts w:eastAsiaTheme="minorEastAsia"/>
          <w:b/>
          <w:lang w:eastAsia="zh-CN"/>
        </w:rPr>
        <w:t>Observation 1</w:t>
      </w:r>
      <w:r w:rsidR="00B3117A">
        <w:rPr>
          <w:rFonts w:eastAsiaTheme="minorEastAsia" w:hint="eastAsia"/>
          <w:b/>
          <w:lang w:eastAsia="zh-CN"/>
        </w:rPr>
        <w:t>8</w:t>
      </w:r>
      <w:r w:rsidRPr="00A41529">
        <w:rPr>
          <w:rFonts w:eastAsiaTheme="minorEastAsia"/>
          <w:b/>
          <w:lang w:eastAsia="zh-CN"/>
        </w:rPr>
        <w:t xml:space="preserve">: </w:t>
      </w:r>
      <w:r w:rsidRPr="00103D54">
        <w:rPr>
          <w:rFonts w:eastAsiaTheme="minorEastAsia"/>
          <w:b/>
          <w:lang w:eastAsia="zh-CN"/>
        </w:rPr>
        <w:t>The position</w:t>
      </w:r>
      <w:r>
        <w:rPr>
          <w:rFonts w:eastAsiaTheme="minorEastAsia"/>
          <w:b/>
          <w:lang w:eastAsia="zh-CN"/>
        </w:rPr>
        <w:t>ing errors in IIoT scenario can</w:t>
      </w:r>
      <w:r w:rsidRPr="00103D54">
        <w:rPr>
          <w:rFonts w:eastAsiaTheme="minorEastAsia"/>
          <w:b/>
          <w:lang w:eastAsia="zh-CN"/>
        </w:rPr>
        <w:t xml:space="preserve"> satisfy the requirements of Set A under 40M bandwidth (1m@ 90% CDF UE), but cannot satisfy Set B (0.2m@ 90% CDF UE).</w:t>
      </w:r>
      <w:r w:rsidRPr="00103D54">
        <w:rPr>
          <w:rFonts w:eastAsiaTheme="minorEastAsia"/>
          <w:b/>
          <w:lang w:eastAsia="zh-CN"/>
        </w:rPr>
        <w:cr/>
      </w:r>
    </w:p>
    <w:p w:rsidR="00ED1C30" w:rsidRDefault="007A7866" w:rsidP="00A41529">
      <w:pPr>
        <w:pStyle w:val="3"/>
        <w:rPr>
          <w:rFonts w:eastAsiaTheme="minorEastAsia"/>
          <w:lang w:eastAsia="zh-CN"/>
        </w:rPr>
      </w:pPr>
      <w:r>
        <w:rPr>
          <w:rFonts w:eastAsiaTheme="minorEastAsia" w:hint="eastAsia"/>
          <w:lang w:eastAsia="zh-CN"/>
        </w:rPr>
        <w:lastRenderedPageBreak/>
        <w:t>R</w:t>
      </w:r>
      <w:r>
        <w:rPr>
          <w:rFonts w:eastAsiaTheme="minorEastAsia"/>
          <w:lang w:eastAsia="zh-CN"/>
        </w:rPr>
        <w:t>anging</w:t>
      </w:r>
    </w:p>
    <w:p w:rsidR="003E011D" w:rsidRDefault="003E011D" w:rsidP="000E23E6">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 xml:space="preserve">or ranging, both the distance accuracy and angle accuracy are provided in Table </w:t>
      </w:r>
      <w:r w:rsidR="00263F7C">
        <w:rPr>
          <w:rFonts w:eastAsiaTheme="minorEastAsia" w:hint="eastAsia"/>
          <w:lang w:eastAsia="zh-CN"/>
        </w:rPr>
        <w:t>26</w:t>
      </w:r>
      <w:r>
        <w:rPr>
          <w:rFonts w:eastAsiaTheme="minorEastAsia"/>
          <w:lang w:eastAsia="zh-CN"/>
        </w:rPr>
        <w:t>~</w:t>
      </w:r>
      <w:r w:rsidRPr="00753293">
        <w:rPr>
          <w:rFonts w:eastAsiaTheme="minorEastAsia"/>
          <w:lang w:eastAsia="zh-CN"/>
        </w:rPr>
        <w:t xml:space="preserve"> </w:t>
      </w:r>
      <w:r>
        <w:rPr>
          <w:rFonts w:eastAsiaTheme="minorEastAsia"/>
          <w:lang w:eastAsia="zh-CN"/>
        </w:rPr>
        <w:t xml:space="preserve">Table </w:t>
      </w:r>
      <w:r w:rsidR="00263F7C">
        <w:rPr>
          <w:rFonts w:eastAsiaTheme="minorEastAsia" w:hint="eastAsia"/>
          <w:lang w:eastAsia="zh-CN"/>
        </w:rPr>
        <w:t>27</w:t>
      </w:r>
      <w:r>
        <w:rPr>
          <w:rFonts w:eastAsiaTheme="minorEastAsia"/>
          <w:lang w:eastAsia="zh-CN"/>
        </w:rPr>
        <w:t>.</w:t>
      </w:r>
    </w:p>
    <w:p w:rsidR="00ED1C30" w:rsidRDefault="00ED1C30" w:rsidP="00A41529">
      <w:pPr>
        <w:rPr>
          <w:rFonts w:eastAsiaTheme="minorEastAsia"/>
          <w:lang w:eastAsia="zh-CN"/>
        </w:rPr>
      </w:pPr>
    </w:p>
    <w:p w:rsidR="00ED1C30" w:rsidRPr="00A41529" w:rsidRDefault="009322FF" w:rsidP="000E23E6">
      <w:pPr>
        <w:pStyle w:val="af7"/>
        <w:numPr>
          <w:ilvl w:val="0"/>
          <w:numId w:val="37"/>
        </w:numPr>
        <w:spacing w:beforeLines="50" w:before="120" w:afterLines="50" w:after="120"/>
        <w:rPr>
          <w:rFonts w:ascii="Arial" w:eastAsiaTheme="minorEastAsia" w:hAnsi="Arial" w:cs="Arial"/>
          <w:b/>
          <w:sz w:val="20"/>
          <w:lang w:eastAsia="zh-CN"/>
        </w:rPr>
      </w:pPr>
      <w:r w:rsidRPr="00A278E5">
        <w:rPr>
          <w:rFonts w:ascii="Arial" w:eastAsiaTheme="minorEastAsia" w:hAnsi="Arial" w:cs="Arial"/>
          <w:b/>
          <w:sz w:val="20"/>
          <w:lang w:eastAsia="zh-CN"/>
        </w:rPr>
        <w:t>Distance</w:t>
      </w:r>
      <w:r w:rsidR="007A7866" w:rsidRPr="00AC4CB0">
        <w:rPr>
          <w:rFonts w:ascii="Arial" w:eastAsiaTheme="minorEastAsia" w:hAnsi="Arial" w:cs="Arial"/>
          <w:b/>
          <w:sz w:val="20"/>
          <w:lang w:eastAsia="zh-CN"/>
        </w:rPr>
        <w:t xml:space="preserve"> </w:t>
      </w:r>
      <w:r w:rsidR="007A7866" w:rsidRPr="00A278E5">
        <w:rPr>
          <w:rFonts w:ascii="Arial" w:eastAsiaTheme="minorEastAsia" w:hAnsi="Arial" w:cs="Arial"/>
          <w:b/>
          <w:sz w:val="20"/>
          <w:lang w:eastAsia="zh-CN"/>
        </w:rPr>
        <w:t>accuracy:</w:t>
      </w:r>
    </w:p>
    <w:p w:rsidR="00ED1C30" w:rsidRDefault="009322FF" w:rsidP="00A41529">
      <w:pPr>
        <w:snapToGrid w:val="0"/>
        <w:spacing w:before="180"/>
        <w:jc w:val="center"/>
        <w:rPr>
          <w:szCs w:val="20"/>
        </w:rPr>
      </w:pPr>
      <w:r w:rsidRPr="009322FF">
        <w:rPr>
          <w:szCs w:val="20"/>
        </w:rPr>
        <w:t xml:space="preserve">Table </w:t>
      </w:r>
      <w:r w:rsidR="00916DB1" w:rsidRPr="00A41529">
        <w:rPr>
          <w:szCs w:val="20"/>
        </w:rPr>
        <w:t>2</w:t>
      </w:r>
      <w:r w:rsidR="00B62113">
        <w:rPr>
          <w:rFonts w:eastAsiaTheme="minorEastAsia" w:hint="eastAsia"/>
          <w:szCs w:val="20"/>
          <w:lang w:eastAsia="zh-CN"/>
        </w:rPr>
        <w:t>6</w:t>
      </w:r>
      <w:r w:rsidRPr="009322FF">
        <w:rPr>
          <w:szCs w:val="20"/>
        </w:rPr>
        <w:t xml:space="preserve">. Simulation results for </w:t>
      </w:r>
      <w:r w:rsidR="00E51C2C" w:rsidRPr="00A41529">
        <w:rPr>
          <w:b/>
          <w:szCs w:val="20"/>
        </w:rPr>
        <w:t>IIoT</w:t>
      </w:r>
      <w:r w:rsidRPr="009322FF">
        <w:rPr>
          <w:szCs w:val="20"/>
        </w:rPr>
        <w:t xml:space="preserve"> for </w:t>
      </w:r>
      <w:r w:rsidRPr="00F9729A">
        <w:rPr>
          <w:b/>
          <w:szCs w:val="20"/>
        </w:rPr>
        <w:t>ranging</w:t>
      </w:r>
      <w:r w:rsidRPr="009322FF">
        <w:rPr>
          <w:szCs w:val="20"/>
        </w:rPr>
        <w:t xml:space="preserve"> (</w:t>
      </w:r>
      <w:r w:rsidRPr="00A41529">
        <w:rPr>
          <w:szCs w:val="20"/>
        </w:rPr>
        <w:t>X</w:t>
      </w:r>
      <w:r w:rsidRPr="009322FF">
        <w:rPr>
          <w:szCs w:val="20"/>
        </w:rPr>
        <w:t>=</w:t>
      </w:r>
      <w:r w:rsidRPr="009322FF">
        <w:rPr>
          <w:rFonts w:hint="eastAsia"/>
          <w:szCs w:val="20"/>
        </w:rPr>
        <w:t>1</w:t>
      </w:r>
      <w:r w:rsidRPr="009322FF">
        <w:rPr>
          <w:szCs w:val="20"/>
        </w:rPr>
        <w:t xml:space="preserve">0m)- </w:t>
      </w:r>
      <w:r w:rsidRPr="00F9729A">
        <w:rPr>
          <w:b/>
          <w:szCs w:val="20"/>
        </w:rPr>
        <w:t>distance</w:t>
      </w:r>
      <w:r w:rsidRPr="009322FF">
        <w:rPr>
          <w:szCs w:val="20"/>
        </w:rPr>
        <w:t xml:space="preserve"> accuracy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6"/>
        <w:gridCol w:w="766"/>
        <w:gridCol w:w="766"/>
        <w:gridCol w:w="766"/>
        <w:gridCol w:w="766"/>
        <w:gridCol w:w="1776"/>
        <w:gridCol w:w="2534"/>
      </w:tblGrid>
      <w:tr w:rsidR="009322FF" w:rsidTr="00A41529">
        <w:trPr>
          <w:trHeight w:val="262"/>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2FF" w:rsidRDefault="009322FF" w:rsidP="001E61B4">
            <w:pPr>
              <w:snapToGrid w:val="0"/>
              <w:rPr>
                <w:szCs w:val="20"/>
              </w:rPr>
            </w:pPr>
            <w:r>
              <w:rPr>
                <w:rFonts w:hint="eastAsia"/>
                <w:szCs w:val="20"/>
              </w:rPr>
              <w:t>C</w:t>
            </w:r>
            <w:r>
              <w:rPr>
                <w:szCs w:val="20"/>
              </w:rPr>
              <w:t>ase ID and brief description</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Default="009322FF" w:rsidP="001E61B4">
            <w:pPr>
              <w:snapToGrid w:val="0"/>
              <w:rPr>
                <w:szCs w:val="20"/>
              </w:rPr>
            </w:pPr>
            <w:r>
              <w:rPr>
                <w:szCs w:val="20"/>
              </w:rPr>
              <w:t>50%</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Default="009322FF" w:rsidP="001E61B4">
            <w:pPr>
              <w:snapToGrid w:val="0"/>
              <w:rPr>
                <w:szCs w:val="20"/>
              </w:rPr>
            </w:pPr>
            <w:r>
              <w:rPr>
                <w:szCs w:val="20"/>
              </w:rPr>
              <w:t>67%</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Default="009322FF" w:rsidP="001E61B4">
            <w:pPr>
              <w:snapToGrid w:val="0"/>
              <w:rPr>
                <w:szCs w:val="20"/>
              </w:rPr>
            </w:pPr>
            <w:r>
              <w:rPr>
                <w:szCs w:val="20"/>
              </w:rPr>
              <w:t>80%</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Default="009322FF" w:rsidP="001E61B4">
            <w:pPr>
              <w:snapToGrid w:val="0"/>
              <w:rPr>
                <w:szCs w:val="20"/>
              </w:rPr>
            </w:pPr>
            <w:r>
              <w:rPr>
                <w:szCs w:val="20"/>
              </w:rPr>
              <w:t>90%</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Default="009322FF" w:rsidP="001E61B4">
            <w:pPr>
              <w:snapToGrid w:val="0"/>
              <w:rPr>
                <w:szCs w:val="20"/>
              </w:rPr>
            </w:pPr>
            <w:r>
              <w:rPr>
                <w:szCs w:val="20"/>
              </w:rPr>
              <w:t xml:space="preserve">Whether meet the requirement </w:t>
            </w:r>
            <w:r>
              <w:rPr>
                <w:rFonts w:hint="eastAsia"/>
                <w:szCs w:val="20"/>
              </w:rPr>
              <w:t>of</w:t>
            </w:r>
            <w:r>
              <w:rPr>
                <w:szCs w:val="20"/>
              </w:rPr>
              <w:t xml:space="preserve"> set A</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Default="009322FF" w:rsidP="001E61B4">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9322FF" w:rsidTr="00A41529">
        <w:trPr>
          <w:trHeight w:val="5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2FF" w:rsidRDefault="009322FF" w:rsidP="009322FF">
            <w:pPr>
              <w:snapToGrid w:val="0"/>
              <w:rPr>
                <w:szCs w:val="20"/>
              </w:rPr>
            </w:pPr>
            <w:r>
              <w:rPr>
                <w:szCs w:val="20"/>
              </w:rPr>
              <w:t>Case #</w:t>
            </w:r>
            <w:r>
              <w:rPr>
                <w:rFonts w:eastAsiaTheme="minorEastAsia" w:hint="eastAsia"/>
                <w:szCs w:val="20"/>
                <w:lang w:eastAsia="zh-CN"/>
              </w:rPr>
              <w:t>1</w:t>
            </w:r>
            <w:r>
              <w:rPr>
                <w:szCs w:val="20"/>
              </w:rPr>
              <w:t xml:space="preserve">, BW#40M, </w:t>
            </w:r>
            <w:r w:rsidR="00C438C8">
              <w:rPr>
                <w:rFonts w:eastAsiaTheme="minorEastAsia" w:hint="eastAsia"/>
                <w:szCs w:val="20"/>
                <w:lang w:eastAsia="zh-CN"/>
              </w:rPr>
              <w:t>3.5</w:t>
            </w:r>
            <w:r w:rsidR="00C438C8" w:rsidRPr="00A41529">
              <w:rPr>
                <w:szCs w:val="20"/>
              </w:rPr>
              <w:t>GHz</w:t>
            </w:r>
            <w:r>
              <w:rPr>
                <w:szCs w:val="20"/>
              </w:rPr>
              <w:t>, positioning method #RTT</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Default="009322FF" w:rsidP="00AD2396">
            <w:pPr>
              <w:snapToGrid w:val="0"/>
              <w:rPr>
                <w:szCs w:val="20"/>
              </w:rPr>
            </w:pPr>
            <w:r>
              <w:rPr>
                <w:rFonts w:hint="eastAsia"/>
                <w:szCs w:val="20"/>
              </w:rPr>
              <w:t>0.</w:t>
            </w:r>
            <w:r w:rsidR="00AD2396">
              <w:rPr>
                <w:rFonts w:eastAsiaTheme="minorEastAsia" w:hint="eastAsia"/>
                <w:szCs w:val="20"/>
                <w:lang w:eastAsia="zh-CN"/>
              </w:rPr>
              <w:t>2</w:t>
            </w:r>
            <w:r>
              <w:rPr>
                <w:rFonts w:hint="eastAsia"/>
                <w:szCs w:val="20"/>
              </w:rPr>
              <w:t>364</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Default="009322FF" w:rsidP="00AD2396">
            <w:pPr>
              <w:snapToGrid w:val="0"/>
              <w:rPr>
                <w:szCs w:val="20"/>
              </w:rPr>
            </w:pPr>
            <w:r>
              <w:rPr>
                <w:rFonts w:hint="eastAsia"/>
                <w:szCs w:val="20"/>
              </w:rPr>
              <w:t>0.</w:t>
            </w:r>
            <w:r w:rsidR="00AD2396">
              <w:rPr>
                <w:rFonts w:eastAsiaTheme="minorEastAsia" w:hint="eastAsia"/>
                <w:szCs w:val="20"/>
                <w:lang w:eastAsia="zh-CN"/>
              </w:rPr>
              <w:t>3</w:t>
            </w:r>
            <w:r>
              <w:rPr>
                <w:rFonts w:hint="eastAsia"/>
                <w:szCs w:val="20"/>
              </w:rPr>
              <w:t>455</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Default="009322FF" w:rsidP="001E61B4">
            <w:pPr>
              <w:snapToGrid w:val="0"/>
              <w:rPr>
                <w:szCs w:val="20"/>
              </w:rPr>
            </w:pPr>
            <w:r>
              <w:rPr>
                <w:rFonts w:hint="eastAsia"/>
                <w:szCs w:val="20"/>
              </w:rPr>
              <w:t>0.4091</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Default="009322FF" w:rsidP="001E61B4">
            <w:pPr>
              <w:snapToGrid w:val="0"/>
              <w:rPr>
                <w:szCs w:val="20"/>
              </w:rPr>
            </w:pPr>
            <w:r>
              <w:rPr>
                <w:rFonts w:hint="eastAsia"/>
                <w:szCs w:val="20"/>
              </w:rPr>
              <w:t>0.683</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Default="009322FF" w:rsidP="001E61B4">
            <w:pPr>
              <w:snapToGrid w:val="0"/>
              <w:rPr>
                <w:szCs w:val="20"/>
              </w:rPr>
            </w:pPr>
            <w:r>
              <w:rPr>
                <w:rFonts w:hint="eastAsia"/>
                <w:szCs w:val="20"/>
              </w:rPr>
              <w:t>Y</w:t>
            </w:r>
            <w:r>
              <w:rPr>
                <w:szCs w:val="20"/>
              </w:rPr>
              <w:t>es</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Default="009322FF" w:rsidP="001E61B4">
            <w:pPr>
              <w:snapToGrid w:val="0"/>
              <w:rPr>
                <w:szCs w:val="20"/>
              </w:rPr>
            </w:pPr>
            <w:r>
              <w:rPr>
                <w:szCs w:val="20"/>
              </w:rPr>
              <w:t>No</w:t>
            </w:r>
          </w:p>
          <w:p w:rsidR="009322FF" w:rsidRDefault="009322FF" w:rsidP="001E61B4">
            <w:pPr>
              <w:snapToGrid w:val="0"/>
              <w:rPr>
                <w:szCs w:val="20"/>
              </w:rPr>
            </w:pPr>
            <w:r>
              <w:rPr>
                <w:szCs w:val="20"/>
              </w:rPr>
              <w:t>If not, 8</w:t>
            </w:r>
            <w:r>
              <w:rPr>
                <w:rFonts w:hint="eastAsia"/>
                <w:szCs w:val="20"/>
              </w:rPr>
              <w:t>5</w:t>
            </w:r>
            <w:r>
              <w:rPr>
                <w:szCs w:val="20"/>
              </w:rPr>
              <w:t>% of UEs satisfying the target positioning accuracy requirement</w:t>
            </w:r>
          </w:p>
        </w:tc>
      </w:tr>
      <w:tr w:rsidR="009322FF" w:rsidTr="00A41529">
        <w:trPr>
          <w:trHeight w:val="5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2FF" w:rsidRDefault="009322FF" w:rsidP="009322FF">
            <w:pPr>
              <w:snapToGrid w:val="0"/>
              <w:rPr>
                <w:szCs w:val="20"/>
              </w:rPr>
            </w:pPr>
            <w:r>
              <w:rPr>
                <w:szCs w:val="20"/>
              </w:rPr>
              <w:t>Case #</w:t>
            </w:r>
            <w:r>
              <w:rPr>
                <w:rFonts w:eastAsiaTheme="minorEastAsia" w:hint="eastAsia"/>
                <w:szCs w:val="20"/>
                <w:lang w:eastAsia="zh-CN"/>
              </w:rPr>
              <w:t>2</w:t>
            </w:r>
            <w:r>
              <w:rPr>
                <w:szCs w:val="20"/>
              </w:rPr>
              <w:t xml:space="preserve">, BW#100M, </w:t>
            </w:r>
            <w:r w:rsidR="00C438C8">
              <w:rPr>
                <w:rFonts w:eastAsiaTheme="minorEastAsia" w:hint="eastAsia"/>
                <w:szCs w:val="20"/>
                <w:lang w:eastAsia="zh-CN"/>
              </w:rPr>
              <w:t>3.5</w:t>
            </w:r>
            <w:r w:rsidR="00C438C8" w:rsidRPr="00A41529">
              <w:rPr>
                <w:szCs w:val="20"/>
              </w:rPr>
              <w:t>GHz</w:t>
            </w:r>
            <w:r>
              <w:rPr>
                <w:szCs w:val="20"/>
              </w:rPr>
              <w:t>, positioning method #RTT</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Pr="00A41529" w:rsidRDefault="009322FF" w:rsidP="00AD2396">
            <w:pPr>
              <w:snapToGrid w:val="0"/>
              <w:rPr>
                <w:rFonts w:eastAsiaTheme="minorEastAsia"/>
                <w:szCs w:val="20"/>
                <w:lang w:eastAsia="zh-CN"/>
              </w:rPr>
            </w:pPr>
            <w:r>
              <w:rPr>
                <w:rFonts w:hint="eastAsia"/>
                <w:szCs w:val="20"/>
              </w:rPr>
              <w:t>0.0</w:t>
            </w:r>
            <w:r w:rsidR="00AD2396">
              <w:rPr>
                <w:rFonts w:eastAsiaTheme="minorEastAsia" w:hint="eastAsia"/>
                <w:szCs w:val="20"/>
                <w:lang w:eastAsia="zh-CN"/>
              </w:rPr>
              <w:t>987</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Pr="00A41529" w:rsidRDefault="009322FF" w:rsidP="009322FF">
            <w:pPr>
              <w:snapToGrid w:val="0"/>
              <w:rPr>
                <w:rFonts w:eastAsiaTheme="minorEastAsia"/>
                <w:szCs w:val="20"/>
                <w:lang w:eastAsia="zh-CN"/>
              </w:rPr>
            </w:pPr>
            <w:r>
              <w:rPr>
                <w:rFonts w:hint="eastAsia"/>
                <w:szCs w:val="20"/>
              </w:rPr>
              <w:t>0.</w:t>
            </w:r>
            <w:r>
              <w:rPr>
                <w:rFonts w:eastAsiaTheme="minorEastAsia" w:hint="eastAsia"/>
                <w:szCs w:val="20"/>
                <w:lang w:eastAsia="zh-CN"/>
              </w:rPr>
              <w:t>1194</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Pr="00A41529" w:rsidRDefault="009322FF" w:rsidP="009322FF">
            <w:pPr>
              <w:snapToGrid w:val="0"/>
              <w:rPr>
                <w:rFonts w:eastAsiaTheme="minorEastAsia"/>
                <w:szCs w:val="20"/>
                <w:lang w:eastAsia="zh-CN"/>
              </w:rPr>
            </w:pPr>
            <w:r>
              <w:rPr>
                <w:rFonts w:hint="eastAsia"/>
                <w:szCs w:val="20"/>
              </w:rPr>
              <w:t>0.1</w:t>
            </w:r>
            <w:r>
              <w:rPr>
                <w:rFonts w:eastAsiaTheme="minorEastAsia" w:hint="eastAsia"/>
                <w:szCs w:val="20"/>
                <w:lang w:eastAsia="zh-CN"/>
              </w:rPr>
              <w:t>4</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Pr="00A41529" w:rsidRDefault="009322FF" w:rsidP="009322FF">
            <w:pPr>
              <w:snapToGrid w:val="0"/>
              <w:rPr>
                <w:rFonts w:eastAsiaTheme="minorEastAsia"/>
                <w:szCs w:val="20"/>
                <w:lang w:eastAsia="zh-CN"/>
              </w:rPr>
            </w:pPr>
            <w:r>
              <w:rPr>
                <w:rFonts w:hint="eastAsia"/>
                <w:szCs w:val="20"/>
              </w:rPr>
              <w:t>0.</w:t>
            </w:r>
            <w:r>
              <w:rPr>
                <w:rFonts w:eastAsiaTheme="minorEastAsia" w:hint="eastAsia"/>
                <w:szCs w:val="20"/>
                <w:lang w:eastAsia="zh-CN"/>
              </w:rPr>
              <w:t>1636</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Default="009322FF" w:rsidP="001E61B4">
            <w:pPr>
              <w:snapToGrid w:val="0"/>
              <w:rPr>
                <w:szCs w:val="20"/>
              </w:rPr>
            </w:pPr>
            <w:r>
              <w:rPr>
                <w:rFonts w:hint="eastAsia"/>
                <w:szCs w:val="20"/>
              </w:rPr>
              <w:t>Y</w:t>
            </w:r>
            <w:r>
              <w:rPr>
                <w:szCs w:val="20"/>
              </w:rPr>
              <w:t>es</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Default="009322FF" w:rsidP="001E61B4">
            <w:pPr>
              <w:snapToGrid w:val="0"/>
              <w:rPr>
                <w:szCs w:val="20"/>
              </w:rPr>
            </w:pPr>
            <w:r>
              <w:rPr>
                <w:rFonts w:hint="eastAsia"/>
                <w:szCs w:val="20"/>
              </w:rPr>
              <w:t>Y</w:t>
            </w:r>
            <w:r>
              <w:rPr>
                <w:szCs w:val="20"/>
              </w:rPr>
              <w:t>es</w:t>
            </w:r>
          </w:p>
        </w:tc>
      </w:tr>
    </w:tbl>
    <w:p w:rsidR="00B01FFE" w:rsidRDefault="00B01FFE" w:rsidP="00B01FFE">
      <w:pPr>
        <w:rPr>
          <w:rFonts w:eastAsiaTheme="minorEastAsia"/>
          <w:b/>
          <w:lang w:eastAsia="zh-CN"/>
        </w:rPr>
      </w:pPr>
    </w:p>
    <w:p w:rsidR="00B01FFE" w:rsidRDefault="00B01FFE" w:rsidP="00B01FFE">
      <w:pPr>
        <w:rPr>
          <w:rFonts w:eastAsiaTheme="minorEastAsia"/>
          <w:b/>
          <w:lang w:eastAsia="zh-CN"/>
        </w:rPr>
      </w:pPr>
    </w:p>
    <w:p w:rsidR="00B01FFE" w:rsidRPr="00B01FFE" w:rsidRDefault="00B01FFE" w:rsidP="00B01FFE">
      <w:pPr>
        <w:rPr>
          <w:rFonts w:eastAsiaTheme="minorEastAsia"/>
          <w:b/>
          <w:lang w:eastAsia="zh-CN"/>
        </w:rPr>
      </w:pPr>
      <w:r w:rsidRPr="00B503DB">
        <w:rPr>
          <w:rFonts w:eastAsiaTheme="minorEastAsia"/>
          <w:b/>
          <w:lang w:eastAsia="zh-CN"/>
        </w:rPr>
        <w:t xml:space="preserve">Observation </w:t>
      </w:r>
      <w:r w:rsidR="00B3117A">
        <w:rPr>
          <w:rFonts w:eastAsiaTheme="minorEastAsia" w:hint="eastAsia"/>
          <w:b/>
          <w:lang w:eastAsia="zh-CN"/>
        </w:rPr>
        <w:t>19</w:t>
      </w:r>
      <w:r w:rsidRPr="00B503DB">
        <w:rPr>
          <w:rFonts w:eastAsiaTheme="minorEastAsia"/>
          <w:b/>
          <w:lang w:eastAsia="zh-CN"/>
        </w:rPr>
        <w:t xml:space="preserve">: </w:t>
      </w:r>
      <w:r w:rsidRPr="00916DB1">
        <w:rPr>
          <w:rFonts w:eastAsiaTheme="minorEastAsia"/>
          <w:b/>
          <w:lang w:eastAsia="zh-CN"/>
        </w:rPr>
        <w:t xml:space="preserve">For IIoT scenario, the </w:t>
      </w:r>
      <w:r>
        <w:rPr>
          <w:rFonts w:eastAsiaTheme="minorEastAsia" w:hint="eastAsia"/>
          <w:b/>
          <w:lang w:eastAsia="zh-CN"/>
        </w:rPr>
        <w:t>distance</w:t>
      </w:r>
      <w:r w:rsidRPr="00916DB1">
        <w:rPr>
          <w:rFonts w:eastAsiaTheme="minorEastAsia"/>
          <w:b/>
          <w:lang w:eastAsia="zh-CN"/>
        </w:rPr>
        <w:t xml:space="preserve"> accuracy can reach 0.</w:t>
      </w:r>
      <w:r>
        <w:rPr>
          <w:rFonts w:eastAsiaTheme="minorEastAsia" w:hint="eastAsia"/>
          <w:b/>
          <w:lang w:eastAsia="zh-CN"/>
        </w:rPr>
        <w:t>683</w:t>
      </w:r>
      <w:r w:rsidRPr="00916DB1">
        <w:rPr>
          <w:rFonts w:eastAsiaTheme="minorEastAsia"/>
          <w:b/>
          <w:lang w:eastAsia="zh-CN"/>
        </w:rPr>
        <w:t xml:space="preserve"> m for 90% UE</w:t>
      </w:r>
      <w:r>
        <w:rPr>
          <w:rFonts w:eastAsiaTheme="minorEastAsia"/>
          <w:b/>
          <w:lang w:eastAsia="zh-CN"/>
        </w:rPr>
        <w:t>s under 40MHz bandwidth and 0.</w:t>
      </w:r>
      <w:r>
        <w:rPr>
          <w:rFonts w:eastAsiaTheme="minorEastAsia" w:hint="eastAsia"/>
          <w:b/>
          <w:lang w:eastAsia="zh-CN"/>
        </w:rPr>
        <w:t>1636</w:t>
      </w:r>
      <w:r w:rsidRPr="00916DB1">
        <w:rPr>
          <w:rFonts w:eastAsiaTheme="minorEastAsia"/>
          <w:b/>
          <w:lang w:eastAsia="zh-CN"/>
        </w:rPr>
        <w:t xml:space="preserve"> m for 90% UEs under 100MHz bandwidth.</w:t>
      </w:r>
    </w:p>
    <w:p w:rsidR="00B01FFE" w:rsidRDefault="00B01FFE" w:rsidP="00B01FFE">
      <w:pPr>
        <w:rPr>
          <w:rFonts w:eastAsiaTheme="minorEastAsia"/>
          <w:b/>
          <w:lang w:eastAsia="zh-CN"/>
        </w:rPr>
      </w:pPr>
      <w:r>
        <w:rPr>
          <w:rFonts w:eastAsiaTheme="minorEastAsia" w:hint="eastAsia"/>
          <w:b/>
          <w:lang w:eastAsia="zh-CN"/>
        </w:rPr>
        <w:t xml:space="preserve">Observation </w:t>
      </w:r>
      <w:r w:rsidR="00B62113">
        <w:rPr>
          <w:rFonts w:eastAsiaTheme="minorEastAsia" w:hint="eastAsia"/>
          <w:b/>
          <w:lang w:eastAsia="zh-CN"/>
        </w:rPr>
        <w:t>2</w:t>
      </w:r>
      <w:r w:rsidR="00B3117A">
        <w:rPr>
          <w:rFonts w:eastAsiaTheme="minorEastAsia" w:hint="eastAsia"/>
          <w:b/>
          <w:lang w:eastAsia="zh-CN"/>
        </w:rPr>
        <w:t>0</w:t>
      </w:r>
      <w:r>
        <w:rPr>
          <w:rFonts w:eastAsiaTheme="minorEastAsia" w:hint="eastAsia"/>
          <w:b/>
          <w:lang w:eastAsia="zh-CN"/>
        </w:rPr>
        <w:t xml:space="preserve">: </w:t>
      </w:r>
      <w:r w:rsidRPr="00B503DB">
        <w:rPr>
          <w:rFonts w:eastAsiaTheme="minorEastAsia"/>
          <w:b/>
          <w:lang w:eastAsia="zh-CN"/>
        </w:rPr>
        <w:t xml:space="preserve">The </w:t>
      </w:r>
      <w:r>
        <w:rPr>
          <w:rFonts w:eastAsiaTheme="minorEastAsia" w:hint="eastAsia"/>
          <w:b/>
          <w:lang w:eastAsia="zh-CN"/>
        </w:rPr>
        <w:t>distance accuracy</w:t>
      </w:r>
      <w:r w:rsidRPr="00B503DB">
        <w:rPr>
          <w:rFonts w:eastAsiaTheme="minorEastAsia"/>
          <w:b/>
          <w:lang w:eastAsia="zh-CN"/>
        </w:rPr>
        <w:t xml:space="preserve"> in </w:t>
      </w:r>
      <w:r>
        <w:rPr>
          <w:rFonts w:eastAsiaTheme="minorEastAsia" w:hint="eastAsia"/>
          <w:b/>
          <w:lang w:eastAsia="zh-CN"/>
        </w:rPr>
        <w:t>IIoT</w:t>
      </w:r>
      <w:r w:rsidRPr="00B503DB">
        <w:rPr>
          <w:rFonts w:eastAsiaTheme="minorEastAsia"/>
          <w:b/>
          <w:lang w:eastAsia="zh-CN"/>
        </w:rPr>
        <w:t xml:space="preserve"> can satisfy th</w:t>
      </w:r>
      <w:r>
        <w:rPr>
          <w:rFonts w:eastAsiaTheme="minorEastAsia"/>
          <w:b/>
          <w:lang w:eastAsia="zh-CN"/>
        </w:rPr>
        <w:t xml:space="preserve">e requirements of Set A under </w:t>
      </w:r>
      <w:r>
        <w:rPr>
          <w:rFonts w:eastAsiaTheme="minorEastAsia" w:hint="eastAsia"/>
          <w:b/>
          <w:lang w:eastAsia="zh-CN"/>
        </w:rPr>
        <w:t>4</w:t>
      </w:r>
      <w:r w:rsidRPr="00B503DB">
        <w:rPr>
          <w:rFonts w:eastAsiaTheme="minorEastAsia"/>
          <w:b/>
          <w:lang w:eastAsia="zh-CN"/>
        </w:rPr>
        <w:t>0M bandwidth (1</w:t>
      </w:r>
      <w:r w:rsidR="00CF6F98" w:rsidRPr="00B503DB" w:rsidDel="00CF6F98">
        <w:rPr>
          <w:rFonts w:eastAsiaTheme="minorEastAsia"/>
          <w:b/>
          <w:lang w:eastAsia="zh-CN"/>
        </w:rPr>
        <w:t xml:space="preserve"> </w:t>
      </w:r>
      <w:r w:rsidRPr="00B503DB">
        <w:rPr>
          <w:rFonts w:eastAsiaTheme="minorEastAsia"/>
          <w:b/>
          <w:lang w:eastAsia="zh-CN"/>
        </w:rPr>
        <w:t xml:space="preserve">m @ 90% CDF UE), </w:t>
      </w:r>
      <w:r w:rsidR="00DF1A5B" w:rsidRPr="00103D54">
        <w:rPr>
          <w:rFonts w:eastAsiaTheme="minorEastAsia"/>
          <w:b/>
          <w:lang w:eastAsia="zh-CN"/>
        </w:rPr>
        <w:t>but cannot satisfy</w:t>
      </w:r>
      <w:r w:rsidRPr="00B503DB">
        <w:rPr>
          <w:rFonts w:eastAsiaTheme="minorEastAsia"/>
          <w:b/>
          <w:lang w:eastAsia="zh-CN"/>
        </w:rPr>
        <w:t xml:space="preserve"> Set B (</w:t>
      </w:r>
      <w:r>
        <w:rPr>
          <w:rFonts w:eastAsiaTheme="minorEastAsia" w:hint="eastAsia"/>
          <w:b/>
          <w:lang w:eastAsia="zh-CN"/>
        </w:rPr>
        <w:t>0</w:t>
      </w:r>
      <w:r w:rsidRPr="00B503DB">
        <w:rPr>
          <w:rFonts w:eastAsiaTheme="minorEastAsia"/>
          <w:b/>
          <w:lang w:eastAsia="zh-CN"/>
        </w:rPr>
        <w:t>.</w:t>
      </w:r>
      <w:r w:rsidR="00CF6F98">
        <w:rPr>
          <w:rFonts w:eastAsiaTheme="minorEastAsia" w:hint="eastAsia"/>
          <w:b/>
          <w:lang w:eastAsia="zh-CN"/>
        </w:rPr>
        <w:t>2</w:t>
      </w:r>
      <w:r w:rsidRPr="00B503DB">
        <w:rPr>
          <w:rFonts w:eastAsiaTheme="minorEastAsia"/>
          <w:b/>
          <w:lang w:eastAsia="zh-CN"/>
        </w:rPr>
        <w:t>m @ 90% CDF UE).</w:t>
      </w:r>
    </w:p>
    <w:p w:rsidR="00ED1C30" w:rsidRPr="00A41529" w:rsidRDefault="00ED1C30" w:rsidP="000E23E6">
      <w:pPr>
        <w:spacing w:beforeLines="50" w:before="120" w:afterLines="50" w:after="120"/>
        <w:rPr>
          <w:rFonts w:ascii="Arial" w:eastAsiaTheme="minorEastAsia" w:hAnsi="Arial" w:cs="Arial"/>
          <w:b/>
          <w:lang w:eastAsia="zh-CN"/>
        </w:rPr>
      </w:pPr>
    </w:p>
    <w:p w:rsidR="00ED1C30" w:rsidRDefault="007A7866" w:rsidP="000E23E6">
      <w:pPr>
        <w:pStyle w:val="af7"/>
        <w:numPr>
          <w:ilvl w:val="0"/>
          <w:numId w:val="37"/>
        </w:numPr>
        <w:spacing w:beforeLines="50" w:before="120" w:afterLines="50" w:after="120"/>
        <w:rPr>
          <w:rFonts w:ascii="Arial" w:eastAsiaTheme="minorEastAsia" w:hAnsi="Arial" w:cs="Arial"/>
          <w:b/>
          <w:sz w:val="20"/>
          <w:lang w:eastAsia="zh-CN"/>
        </w:rPr>
      </w:pPr>
      <w:r>
        <w:rPr>
          <w:rFonts w:ascii="Arial" w:eastAsiaTheme="minorEastAsia" w:hAnsi="Arial" w:cs="Arial"/>
          <w:b/>
          <w:sz w:val="20"/>
          <w:lang w:eastAsia="zh-CN"/>
        </w:rPr>
        <w:t>A</w:t>
      </w:r>
      <w:r w:rsidRPr="00AC4CB0">
        <w:rPr>
          <w:rFonts w:ascii="Arial" w:eastAsiaTheme="minorEastAsia" w:hAnsi="Arial" w:cs="Arial"/>
          <w:b/>
          <w:sz w:val="20"/>
          <w:lang w:eastAsia="zh-CN"/>
        </w:rPr>
        <w:t xml:space="preserve">ngle </w:t>
      </w:r>
      <w:r w:rsidRPr="00A278E5">
        <w:rPr>
          <w:rFonts w:ascii="Arial" w:eastAsiaTheme="minorEastAsia" w:hAnsi="Arial" w:cs="Arial"/>
          <w:b/>
          <w:sz w:val="20"/>
          <w:lang w:eastAsia="zh-CN"/>
        </w:rPr>
        <w:t>accuracy:</w:t>
      </w:r>
    </w:p>
    <w:p w:rsidR="00ED1C30" w:rsidRDefault="00AD2396" w:rsidP="00A41529">
      <w:pPr>
        <w:snapToGrid w:val="0"/>
        <w:spacing w:before="180"/>
        <w:jc w:val="center"/>
        <w:rPr>
          <w:szCs w:val="20"/>
        </w:rPr>
      </w:pPr>
      <w:r w:rsidRPr="00AD2396">
        <w:rPr>
          <w:szCs w:val="20"/>
        </w:rPr>
        <w:t xml:space="preserve">Table </w:t>
      </w:r>
      <w:r w:rsidR="00916DB1" w:rsidRPr="00A41529">
        <w:rPr>
          <w:szCs w:val="20"/>
        </w:rPr>
        <w:t>2</w:t>
      </w:r>
      <w:r w:rsidR="00B62113">
        <w:rPr>
          <w:rFonts w:eastAsiaTheme="minorEastAsia" w:hint="eastAsia"/>
          <w:szCs w:val="20"/>
          <w:lang w:eastAsia="zh-CN"/>
        </w:rPr>
        <w:t>7</w:t>
      </w:r>
      <w:r w:rsidRPr="00AD2396">
        <w:rPr>
          <w:szCs w:val="20"/>
        </w:rPr>
        <w:t xml:space="preserve">. Simulation results for </w:t>
      </w:r>
      <w:r w:rsidR="00794A3C" w:rsidRPr="00A41529">
        <w:rPr>
          <w:rFonts w:eastAsiaTheme="minorEastAsia"/>
          <w:b/>
          <w:szCs w:val="20"/>
          <w:lang w:eastAsia="zh-CN"/>
        </w:rPr>
        <w:t>IIoT</w:t>
      </w:r>
      <w:r w:rsidRPr="00AD2396">
        <w:rPr>
          <w:szCs w:val="20"/>
        </w:rPr>
        <w:t xml:space="preserve"> for </w:t>
      </w:r>
      <w:r w:rsidRPr="00F9729A">
        <w:rPr>
          <w:b/>
          <w:szCs w:val="20"/>
        </w:rPr>
        <w:t>ranging</w:t>
      </w:r>
      <w:r w:rsidRPr="00AD2396">
        <w:rPr>
          <w:szCs w:val="20"/>
        </w:rPr>
        <w:t xml:space="preserve"> (</w:t>
      </w:r>
      <w:r w:rsidRPr="00A41529">
        <w:rPr>
          <w:szCs w:val="20"/>
        </w:rPr>
        <w:t>X</w:t>
      </w:r>
      <w:r w:rsidRPr="00AD2396">
        <w:rPr>
          <w:szCs w:val="20"/>
        </w:rPr>
        <w:t>=</w:t>
      </w:r>
      <w:r w:rsidRPr="00AD2396">
        <w:rPr>
          <w:rFonts w:hint="eastAsia"/>
          <w:szCs w:val="20"/>
        </w:rPr>
        <w:t>1</w:t>
      </w:r>
      <w:r w:rsidRPr="00AD2396">
        <w:rPr>
          <w:szCs w:val="20"/>
        </w:rPr>
        <w:t xml:space="preserve">0m) - </w:t>
      </w:r>
      <w:r w:rsidRPr="00F9729A">
        <w:rPr>
          <w:b/>
          <w:szCs w:val="20"/>
        </w:rPr>
        <w:t>angle</w:t>
      </w:r>
      <w:r w:rsidRPr="00AD2396">
        <w:rPr>
          <w:szCs w:val="20"/>
        </w:rPr>
        <w:t xml:space="preserve"> accuracy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850"/>
        <w:gridCol w:w="851"/>
        <w:gridCol w:w="850"/>
        <w:gridCol w:w="851"/>
        <w:gridCol w:w="1559"/>
        <w:gridCol w:w="2476"/>
      </w:tblGrid>
      <w:tr w:rsidR="00AD2396" w:rsidTr="00A41529">
        <w:trPr>
          <w:trHeight w:val="262"/>
          <w:jc w:val="center"/>
        </w:trPr>
        <w:tc>
          <w:tcPr>
            <w:tcW w:w="2093" w:type="dxa"/>
            <w:tcBorders>
              <w:top w:val="single" w:sz="4" w:space="0" w:color="000000"/>
              <w:left w:val="single" w:sz="4" w:space="0" w:color="000000"/>
              <w:bottom w:val="single" w:sz="4" w:space="0" w:color="000000"/>
              <w:right w:val="single" w:sz="4" w:space="0" w:color="000000"/>
            </w:tcBorders>
            <w:vAlign w:val="center"/>
          </w:tcPr>
          <w:p w:rsidR="00AD2396" w:rsidRDefault="00AD2396" w:rsidP="001E61B4">
            <w:pPr>
              <w:snapToGrid w:val="0"/>
              <w:rPr>
                <w:szCs w:val="20"/>
              </w:rPr>
            </w:pPr>
            <w:r>
              <w:rPr>
                <w:rFonts w:hint="eastAsia"/>
                <w:szCs w:val="20"/>
              </w:rPr>
              <w:t>C</w:t>
            </w:r>
            <w:r>
              <w:rPr>
                <w:szCs w:val="20"/>
              </w:rPr>
              <w:t>ase ID and brief description</w:t>
            </w:r>
          </w:p>
        </w:tc>
        <w:tc>
          <w:tcPr>
            <w:tcW w:w="850" w:type="dxa"/>
            <w:tcBorders>
              <w:top w:val="single" w:sz="4" w:space="0" w:color="000000"/>
              <w:left w:val="single" w:sz="4" w:space="0" w:color="000000"/>
              <w:bottom w:val="single" w:sz="4" w:space="0" w:color="000000"/>
              <w:right w:val="single" w:sz="4" w:space="0" w:color="000000"/>
            </w:tcBorders>
            <w:vAlign w:val="center"/>
          </w:tcPr>
          <w:p w:rsidR="00AD2396" w:rsidRDefault="00AD2396" w:rsidP="001E61B4">
            <w:pPr>
              <w:snapToGrid w:val="0"/>
              <w:rPr>
                <w:szCs w:val="20"/>
              </w:rPr>
            </w:pPr>
            <w:r>
              <w:rPr>
                <w:szCs w:val="20"/>
              </w:rPr>
              <w:t>50%</w:t>
            </w:r>
          </w:p>
        </w:tc>
        <w:tc>
          <w:tcPr>
            <w:tcW w:w="851" w:type="dxa"/>
            <w:tcBorders>
              <w:top w:val="single" w:sz="4" w:space="0" w:color="000000"/>
              <w:left w:val="single" w:sz="4" w:space="0" w:color="000000"/>
              <w:bottom w:val="single" w:sz="4" w:space="0" w:color="000000"/>
              <w:right w:val="single" w:sz="4" w:space="0" w:color="000000"/>
            </w:tcBorders>
            <w:vAlign w:val="center"/>
          </w:tcPr>
          <w:p w:rsidR="00AD2396" w:rsidRDefault="00AD2396" w:rsidP="001E61B4">
            <w:pPr>
              <w:snapToGrid w:val="0"/>
              <w:rPr>
                <w:szCs w:val="20"/>
              </w:rPr>
            </w:pPr>
            <w:r>
              <w:rPr>
                <w:szCs w:val="20"/>
              </w:rPr>
              <w:t>67%</w:t>
            </w:r>
          </w:p>
        </w:tc>
        <w:tc>
          <w:tcPr>
            <w:tcW w:w="850" w:type="dxa"/>
            <w:tcBorders>
              <w:top w:val="single" w:sz="4" w:space="0" w:color="000000"/>
              <w:left w:val="single" w:sz="4" w:space="0" w:color="000000"/>
              <w:bottom w:val="single" w:sz="4" w:space="0" w:color="000000"/>
              <w:right w:val="single" w:sz="4" w:space="0" w:color="000000"/>
            </w:tcBorders>
            <w:vAlign w:val="center"/>
          </w:tcPr>
          <w:p w:rsidR="00AD2396" w:rsidRDefault="00AD2396" w:rsidP="001E61B4">
            <w:pPr>
              <w:snapToGrid w:val="0"/>
              <w:rPr>
                <w:szCs w:val="20"/>
              </w:rPr>
            </w:pPr>
            <w:r>
              <w:rPr>
                <w:szCs w:val="20"/>
              </w:rPr>
              <w:t>80%</w:t>
            </w:r>
          </w:p>
        </w:tc>
        <w:tc>
          <w:tcPr>
            <w:tcW w:w="851" w:type="dxa"/>
            <w:tcBorders>
              <w:top w:val="single" w:sz="4" w:space="0" w:color="000000"/>
              <w:left w:val="single" w:sz="4" w:space="0" w:color="000000"/>
              <w:bottom w:val="single" w:sz="4" w:space="0" w:color="000000"/>
              <w:right w:val="single" w:sz="4" w:space="0" w:color="000000"/>
            </w:tcBorders>
            <w:vAlign w:val="center"/>
          </w:tcPr>
          <w:p w:rsidR="00AD2396" w:rsidRDefault="00AD2396" w:rsidP="001E61B4">
            <w:pPr>
              <w:snapToGrid w:val="0"/>
              <w:rPr>
                <w:szCs w:val="20"/>
              </w:rPr>
            </w:pPr>
            <w:r>
              <w:rPr>
                <w:szCs w:val="20"/>
              </w:rPr>
              <w:t>90%</w:t>
            </w:r>
          </w:p>
        </w:tc>
        <w:tc>
          <w:tcPr>
            <w:tcW w:w="1559" w:type="dxa"/>
            <w:tcBorders>
              <w:top w:val="single" w:sz="4" w:space="0" w:color="000000"/>
              <w:left w:val="single" w:sz="4" w:space="0" w:color="000000"/>
              <w:bottom w:val="single" w:sz="4" w:space="0" w:color="000000"/>
              <w:right w:val="single" w:sz="4" w:space="0" w:color="000000"/>
            </w:tcBorders>
            <w:vAlign w:val="center"/>
          </w:tcPr>
          <w:p w:rsidR="00AD2396" w:rsidRDefault="00AD2396" w:rsidP="001E61B4">
            <w:pPr>
              <w:snapToGrid w:val="0"/>
              <w:rPr>
                <w:szCs w:val="20"/>
              </w:rPr>
            </w:pPr>
            <w:r>
              <w:rPr>
                <w:szCs w:val="20"/>
              </w:rPr>
              <w:t xml:space="preserve">Whether meet the requirement </w:t>
            </w:r>
            <w:r>
              <w:rPr>
                <w:rFonts w:hint="eastAsia"/>
                <w:szCs w:val="20"/>
              </w:rPr>
              <w:t>of</w:t>
            </w:r>
            <w:r>
              <w:rPr>
                <w:szCs w:val="20"/>
              </w:rPr>
              <w:t xml:space="preserve"> set A</w:t>
            </w:r>
          </w:p>
        </w:tc>
        <w:tc>
          <w:tcPr>
            <w:tcW w:w="2476" w:type="dxa"/>
            <w:tcBorders>
              <w:top w:val="single" w:sz="4" w:space="0" w:color="000000"/>
              <w:left w:val="single" w:sz="4" w:space="0" w:color="000000"/>
              <w:bottom w:val="single" w:sz="4" w:space="0" w:color="000000"/>
              <w:right w:val="single" w:sz="4" w:space="0" w:color="000000"/>
            </w:tcBorders>
            <w:vAlign w:val="center"/>
          </w:tcPr>
          <w:p w:rsidR="00AD2396" w:rsidRDefault="00AD2396" w:rsidP="001E61B4">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AD2396" w:rsidTr="00A41529">
        <w:trPr>
          <w:trHeight w:val="523"/>
          <w:jc w:val="center"/>
        </w:trPr>
        <w:tc>
          <w:tcPr>
            <w:tcW w:w="2093" w:type="dxa"/>
            <w:tcBorders>
              <w:top w:val="single" w:sz="4" w:space="0" w:color="000000"/>
              <w:left w:val="single" w:sz="4" w:space="0" w:color="000000"/>
              <w:bottom w:val="single" w:sz="4" w:space="0" w:color="000000"/>
              <w:right w:val="single" w:sz="4" w:space="0" w:color="000000"/>
            </w:tcBorders>
            <w:vAlign w:val="center"/>
          </w:tcPr>
          <w:p w:rsidR="00AD2396" w:rsidRDefault="00AD2396" w:rsidP="00AD2396">
            <w:pPr>
              <w:snapToGrid w:val="0"/>
              <w:rPr>
                <w:szCs w:val="20"/>
              </w:rPr>
            </w:pPr>
            <w:r>
              <w:rPr>
                <w:szCs w:val="20"/>
              </w:rPr>
              <w:t>Case #</w:t>
            </w:r>
            <w:r>
              <w:rPr>
                <w:rFonts w:eastAsiaTheme="minorEastAsia" w:hint="eastAsia"/>
                <w:szCs w:val="20"/>
                <w:lang w:eastAsia="zh-CN"/>
              </w:rPr>
              <w:t>1</w:t>
            </w:r>
            <w:r>
              <w:rPr>
                <w:szCs w:val="20"/>
              </w:rPr>
              <w:t xml:space="preserve">, BW#40M, </w:t>
            </w:r>
            <w:r w:rsidR="00C438C8">
              <w:rPr>
                <w:rFonts w:eastAsiaTheme="minorEastAsia" w:hint="eastAsia"/>
                <w:szCs w:val="20"/>
                <w:lang w:eastAsia="zh-CN"/>
              </w:rPr>
              <w:t>3.5</w:t>
            </w:r>
            <w:r w:rsidR="00C438C8" w:rsidRPr="00A41529">
              <w:rPr>
                <w:szCs w:val="20"/>
              </w:rPr>
              <w:t>GHz</w:t>
            </w:r>
            <w:r>
              <w:rPr>
                <w:szCs w:val="20"/>
              </w:rPr>
              <w:t>, positioning method #AoA</w:t>
            </w:r>
          </w:p>
        </w:tc>
        <w:tc>
          <w:tcPr>
            <w:tcW w:w="850" w:type="dxa"/>
            <w:tcBorders>
              <w:top w:val="single" w:sz="4" w:space="0" w:color="000000"/>
              <w:left w:val="single" w:sz="4" w:space="0" w:color="000000"/>
              <w:bottom w:val="single" w:sz="4" w:space="0" w:color="000000"/>
              <w:right w:val="single" w:sz="4" w:space="0" w:color="000000"/>
            </w:tcBorders>
            <w:vAlign w:val="center"/>
          </w:tcPr>
          <w:p w:rsidR="00AD2396" w:rsidRDefault="00DE6296" w:rsidP="001E61B4">
            <w:pPr>
              <w:snapToGrid w:val="0"/>
              <w:rPr>
                <w:szCs w:val="20"/>
              </w:rPr>
            </w:pPr>
            <w:r>
              <w:rPr>
                <w:rFonts w:eastAsiaTheme="minorEastAsia" w:hint="eastAsia"/>
                <w:szCs w:val="20"/>
                <w:lang w:eastAsia="zh-CN"/>
              </w:rPr>
              <w:t>1</w:t>
            </w:r>
            <w:r w:rsidR="00AD2396">
              <w:rPr>
                <w:rFonts w:hint="eastAsia"/>
                <w:szCs w:val="20"/>
              </w:rPr>
              <w:t>.589°</w:t>
            </w:r>
          </w:p>
        </w:tc>
        <w:tc>
          <w:tcPr>
            <w:tcW w:w="851" w:type="dxa"/>
            <w:tcBorders>
              <w:top w:val="single" w:sz="4" w:space="0" w:color="000000"/>
              <w:left w:val="single" w:sz="4" w:space="0" w:color="000000"/>
              <w:bottom w:val="single" w:sz="4" w:space="0" w:color="000000"/>
              <w:right w:val="single" w:sz="4" w:space="0" w:color="000000"/>
            </w:tcBorders>
            <w:vAlign w:val="center"/>
          </w:tcPr>
          <w:p w:rsidR="00AD2396" w:rsidRDefault="00DE6296" w:rsidP="00DE6296">
            <w:pPr>
              <w:snapToGrid w:val="0"/>
              <w:rPr>
                <w:szCs w:val="20"/>
              </w:rPr>
            </w:pPr>
            <w:r>
              <w:rPr>
                <w:rFonts w:eastAsiaTheme="minorEastAsia" w:hint="eastAsia"/>
                <w:szCs w:val="20"/>
                <w:lang w:eastAsia="zh-CN"/>
              </w:rPr>
              <w:t>2</w:t>
            </w:r>
            <w:r w:rsidR="00AD2396">
              <w:rPr>
                <w:rFonts w:hint="eastAsia"/>
                <w:szCs w:val="20"/>
              </w:rPr>
              <w:t>.</w:t>
            </w:r>
            <w:r>
              <w:rPr>
                <w:rFonts w:eastAsiaTheme="minorEastAsia" w:hint="eastAsia"/>
                <w:szCs w:val="20"/>
                <w:lang w:eastAsia="zh-CN"/>
              </w:rPr>
              <w:t>1</w:t>
            </w:r>
            <w:r w:rsidR="00AD2396">
              <w:rPr>
                <w:rFonts w:hint="eastAsia"/>
                <w:szCs w:val="20"/>
              </w:rPr>
              <w:t>15°</w:t>
            </w:r>
          </w:p>
        </w:tc>
        <w:tc>
          <w:tcPr>
            <w:tcW w:w="850" w:type="dxa"/>
            <w:tcBorders>
              <w:top w:val="single" w:sz="4" w:space="0" w:color="000000"/>
              <w:left w:val="single" w:sz="4" w:space="0" w:color="000000"/>
              <w:bottom w:val="single" w:sz="4" w:space="0" w:color="000000"/>
              <w:right w:val="single" w:sz="4" w:space="0" w:color="000000"/>
            </w:tcBorders>
            <w:vAlign w:val="center"/>
          </w:tcPr>
          <w:p w:rsidR="00AD2396" w:rsidRDefault="00DE6296" w:rsidP="001E61B4">
            <w:pPr>
              <w:snapToGrid w:val="0"/>
              <w:rPr>
                <w:szCs w:val="20"/>
              </w:rPr>
            </w:pPr>
            <w:r>
              <w:rPr>
                <w:rFonts w:eastAsiaTheme="minorEastAsia" w:hint="eastAsia"/>
                <w:szCs w:val="20"/>
                <w:lang w:eastAsia="zh-CN"/>
              </w:rPr>
              <w:t>2</w:t>
            </w:r>
            <w:r w:rsidR="00AD2396">
              <w:rPr>
                <w:rFonts w:hint="eastAsia"/>
                <w:szCs w:val="20"/>
              </w:rPr>
              <w:t>.733°</w:t>
            </w:r>
          </w:p>
        </w:tc>
        <w:tc>
          <w:tcPr>
            <w:tcW w:w="851" w:type="dxa"/>
            <w:tcBorders>
              <w:top w:val="single" w:sz="4" w:space="0" w:color="000000"/>
              <w:left w:val="single" w:sz="4" w:space="0" w:color="000000"/>
              <w:bottom w:val="single" w:sz="4" w:space="0" w:color="000000"/>
              <w:right w:val="single" w:sz="4" w:space="0" w:color="000000"/>
            </w:tcBorders>
            <w:vAlign w:val="center"/>
          </w:tcPr>
          <w:p w:rsidR="00AD2396" w:rsidRDefault="00AD2396" w:rsidP="00DE6296">
            <w:pPr>
              <w:snapToGrid w:val="0"/>
              <w:rPr>
                <w:szCs w:val="20"/>
              </w:rPr>
            </w:pPr>
            <w:r>
              <w:rPr>
                <w:rFonts w:hint="eastAsia"/>
                <w:szCs w:val="20"/>
              </w:rPr>
              <w:t>5.</w:t>
            </w:r>
            <w:r w:rsidR="00DE6296">
              <w:rPr>
                <w:rFonts w:eastAsiaTheme="minorEastAsia" w:hint="eastAsia"/>
                <w:szCs w:val="20"/>
                <w:lang w:eastAsia="zh-CN"/>
              </w:rPr>
              <w:t>0</w:t>
            </w:r>
            <w:r>
              <w:rPr>
                <w:rFonts w:hint="eastAsia"/>
                <w:szCs w:val="20"/>
              </w:rPr>
              <w:t>78°</w:t>
            </w:r>
          </w:p>
        </w:tc>
        <w:tc>
          <w:tcPr>
            <w:tcW w:w="1559" w:type="dxa"/>
            <w:tcBorders>
              <w:top w:val="single" w:sz="4" w:space="0" w:color="000000"/>
              <w:left w:val="single" w:sz="4" w:space="0" w:color="000000"/>
              <w:bottom w:val="single" w:sz="4" w:space="0" w:color="000000"/>
              <w:right w:val="single" w:sz="4" w:space="0" w:color="000000"/>
            </w:tcBorders>
            <w:vAlign w:val="center"/>
          </w:tcPr>
          <w:p w:rsidR="00AD2396" w:rsidRDefault="00AD2396" w:rsidP="001E61B4">
            <w:pPr>
              <w:snapToGrid w:val="0"/>
              <w:rPr>
                <w:szCs w:val="20"/>
              </w:rPr>
            </w:pPr>
            <w:r>
              <w:rPr>
                <w:rFonts w:hint="eastAsia"/>
                <w:szCs w:val="20"/>
              </w:rPr>
              <w:t>Yes</w:t>
            </w:r>
          </w:p>
        </w:tc>
        <w:tc>
          <w:tcPr>
            <w:tcW w:w="2476" w:type="dxa"/>
            <w:tcBorders>
              <w:top w:val="single" w:sz="4" w:space="0" w:color="000000"/>
              <w:left w:val="single" w:sz="4" w:space="0" w:color="000000"/>
              <w:bottom w:val="single" w:sz="4" w:space="0" w:color="000000"/>
              <w:right w:val="single" w:sz="4" w:space="0" w:color="000000"/>
            </w:tcBorders>
            <w:vAlign w:val="center"/>
          </w:tcPr>
          <w:p w:rsidR="00AD2396" w:rsidRDefault="00AD2396" w:rsidP="001E61B4">
            <w:pPr>
              <w:snapToGrid w:val="0"/>
              <w:rPr>
                <w:szCs w:val="20"/>
              </w:rPr>
            </w:pPr>
            <w:r>
              <w:rPr>
                <w:rFonts w:hint="eastAsia"/>
                <w:szCs w:val="20"/>
              </w:rPr>
              <w:t>Yes</w:t>
            </w:r>
          </w:p>
        </w:tc>
      </w:tr>
      <w:tr w:rsidR="00AD2396" w:rsidTr="00A41529">
        <w:trPr>
          <w:trHeight w:val="523"/>
          <w:jc w:val="center"/>
        </w:trPr>
        <w:tc>
          <w:tcPr>
            <w:tcW w:w="2093" w:type="dxa"/>
            <w:tcBorders>
              <w:top w:val="single" w:sz="4" w:space="0" w:color="000000"/>
              <w:left w:val="single" w:sz="4" w:space="0" w:color="000000"/>
              <w:bottom w:val="single" w:sz="4" w:space="0" w:color="000000"/>
              <w:right w:val="single" w:sz="4" w:space="0" w:color="000000"/>
            </w:tcBorders>
            <w:vAlign w:val="center"/>
          </w:tcPr>
          <w:p w:rsidR="00AD2396" w:rsidRDefault="00AD2396" w:rsidP="00AD2396">
            <w:pPr>
              <w:snapToGrid w:val="0"/>
              <w:rPr>
                <w:szCs w:val="20"/>
              </w:rPr>
            </w:pPr>
            <w:r>
              <w:rPr>
                <w:szCs w:val="20"/>
              </w:rPr>
              <w:t>Case #</w:t>
            </w:r>
            <w:r>
              <w:rPr>
                <w:rFonts w:eastAsiaTheme="minorEastAsia" w:hint="eastAsia"/>
                <w:szCs w:val="20"/>
                <w:lang w:eastAsia="zh-CN"/>
              </w:rPr>
              <w:t>2</w:t>
            </w:r>
            <w:r>
              <w:rPr>
                <w:szCs w:val="20"/>
              </w:rPr>
              <w:t xml:space="preserve">, BW#100M, </w:t>
            </w:r>
            <w:r w:rsidR="00C438C8">
              <w:rPr>
                <w:rFonts w:eastAsiaTheme="minorEastAsia" w:hint="eastAsia"/>
                <w:szCs w:val="20"/>
                <w:lang w:eastAsia="zh-CN"/>
              </w:rPr>
              <w:t>3.5</w:t>
            </w:r>
            <w:r w:rsidR="00C438C8" w:rsidRPr="00A41529">
              <w:rPr>
                <w:szCs w:val="20"/>
              </w:rPr>
              <w:t>GHz</w:t>
            </w:r>
            <w:r>
              <w:rPr>
                <w:szCs w:val="20"/>
              </w:rPr>
              <w:t>, positioning method #AoA</w:t>
            </w:r>
          </w:p>
        </w:tc>
        <w:tc>
          <w:tcPr>
            <w:tcW w:w="850" w:type="dxa"/>
            <w:tcBorders>
              <w:top w:val="single" w:sz="4" w:space="0" w:color="000000"/>
              <w:left w:val="single" w:sz="4" w:space="0" w:color="000000"/>
              <w:bottom w:val="single" w:sz="4" w:space="0" w:color="000000"/>
              <w:right w:val="single" w:sz="4" w:space="0" w:color="000000"/>
            </w:tcBorders>
            <w:vAlign w:val="center"/>
          </w:tcPr>
          <w:p w:rsidR="00AD2396" w:rsidRDefault="004A7933" w:rsidP="001E61B4">
            <w:pPr>
              <w:snapToGrid w:val="0"/>
              <w:rPr>
                <w:szCs w:val="20"/>
              </w:rPr>
            </w:pPr>
            <w:r>
              <w:rPr>
                <w:rFonts w:eastAsiaTheme="minorEastAsia" w:hint="eastAsia"/>
                <w:szCs w:val="20"/>
                <w:lang w:eastAsia="zh-CN"/>
              </w:rPr>
              <w:t>0.3981</w:t>
            </w:r>
            <w:r w:rsidR="00AD2396">
              <w:rPr>
                <w:rFonts w:hint="eastAsia"/>
                <w:szCs w:val="20"/>
              </w:rPr>
              <w:t>°</w:t>
            </w:r>
          </w:p>
        </w:tc>
        <w:tc>
          <w:tcPr>
            <w:tcW w:w="851" w:type="dxa"/>
            <w:tcBorders>
              <w:top w:val="single" w:sz="4" w:space="0" w:color="000000"/>
              <w:left w:val="single" w:sz="4" w:space="0" w:color="000000"/>
              <w:bottom w:val="single" w:sz="4" w:space="0" w:color="000000"/>
              <w:right w:val="single" w:sz="4" w:space="0" w:color="000000"/>
            </w:tcBorders>
            <w:vAlign w:val="center"/>
          </w:tcPr>
          <w:p w:rsidR="00AD2396" w:rsidRDefault="004A7933" w:rsidP="001E61B4">
            <w:pPr>
              <w:snapToGrid w:val="0"/>
              <w:rPr>
                <w:szCs w:val="20"/>
              </w:rPr>
            </w:pPr>
            <w:r>
              <w:rPr>
                <w:rFonts w:eastAsiaTheme="minorEastAsia" w:hint="eastAsia"/>
                <w:szCs w:val="20"/>
                <w:lang w:eastAsia="zh-CN"/>
              </w:rPr>
              <w:t>0.6765</w:t>
            </w:r>
            <w:r w:rsidR="00AD2396">
              <w:rPr>
                <w:rFonts w:hint="eastAsia"/>
                <w:szCs w:val="20"/>
              </w:rPr>
              <w:t>°</w:t>
            </w:r>
          </w:p>
        </w:tc>
        <w:tc>
          <w:tcPr>
            <w:tcW w:w="850" w:type="dxa"/>
            <w:tcBorders>
              <w:top w:val="single" w:sz="4" w:space="0" w:color="000000"/>
              <w:left w:val="single" w:sz="4" w:space="0" w:color="000000"/>
              <w:bottom w:val="single" w:sz="4" w:space="0" w:color="000000"/>
              <w:right w:val="single" w:sz="4" w:space="0" w:color="000000"/>
            </w:tcBorders>
            <w:vAlign w:val="center"/>
          </w:tcPr>
          <w:p w:rsidR="00AD2396" w:rsidRDefault="004A7933" w:rsidP="001E61B4">
            <w:pPr>
              <w:snapToGrid w:val="0"/>
              <w:rPr>
                <w:szCs w:val="20"/>
              </w:rPr>
            </w:pPr>
            <w:r>
              <w:rPr>
                <w:rFonts w:eastAsiaTheme="minorEastAsia" w:hint="eastAsia"/>
                <w:szCs w:val="20"/>
                <w:lang w:eastAsia="zh-CN"/>
              </w:rPr>
              <w:t>1.12</w:t>
            </w:r>
            <w:r w:rsidR="00AD2396">
              <w:rPr>
                <w:rFonts w:hint="eastAsia"/>
                <w:szCs w:val="20"/>
              </w:rPr>
              <w:t>°</w:t>
            </w:r>
          </w:p>
        </w:tc>
        <w:tc>
          <w:tcPr>
            <w:tcW w:w="851" w:type="dxa"/>
            <w:tcBorders>
              <w:top w:val="single" w:sz="4" w:space="0" w:color="000000"/>
              <w:left w:val="single" w:sz="4" w:space="0" w:color="000000"/>
              <w:bottom w:val="single" w:sz="4" w:space="0" w:color="000000"/>
              <w:right w:val="single" w:sz="4" w:space="0" w:color="000000"/>
            </w:tcBorders>
            <w:vAlign w:val="center"/>
          </w:tcPr>
          <w:p w:rsidR="00AD2396" w:rsidRDefault="00AD2396" w:rsidP="001E61B4">
            <w:pPr>
              <w:snapToGrid w:val="0"/>
              <w:rPr>
                <w:szCs w:val="20"/>
              </w:rPr>
            </w:pPr>
            <w:r>
              <w:rPr>
                <w:rFonts w:eastAsiaTheme="minorEastAsia" w:hint="eastAsia"/>
                <w:szCs w:val="20"/>
                <w:lang w:eastAsia="zh-CN"/>
              </w:rPr>
              <w:t>1.72</w:t>
            </w:r>
            <w:r>
              <w:rPr>
                <w:rFonts w:hint="eastAsia"/>
                <w:szCs w:val="20"/>
              </w:rPr>
              <w:t>°</w:t>
            </w:r>
          </w:p>
        </w:tc>
        <w:tc>
          <w:tcPr>
            <w:tcW w:w="1559" w:type="dxa"/>
            <w:tcBorders>
              <w:top w:val="single" w:sz="4" w:space="0" w:color="000000"/>
              <w:left w:val="single" w:sz="4" w:space="0" w:color="000000"/>
              <w:bottom w:val="single" w:sz="4" w:space="0" w:color="000000"/>
              <w:right w:val="single" w:sz="4" w:space="0" w:color="000000"/>
            </w:tcBorders>
            <w:vAlign w:val="center"/>
          </w:tcPr>
          <w:p w:rsidR="00AD2396" w:rsidRDefault="00AD2396" w:rsidP="001E61B4">
            <w:pPr>
              <w:snapToGrid w:val="0"/>
              <w:rPr>
                <w:szCs w:val="20"/>
              </w:rPr>
            </w:pPr>
            <w:r>
              <w:rPr>
                <w:rFonts w:hint="eastAsia"/>
                <w:szCs w:val="20"/>
              </w:rPr>
              <w:t>Y</w:t>
            </w:r>
            <w:r>
              <w:rPr>
                <w:szCs w:val="20"/>
              </w:rPr>
              <w:t>es</w:t>
            </w:r>
          </w:p>
        </w:tc>
        <w:tc>
          <w:tcPr>
            <w:tcW w:w="2476" w:type="dxa"/>
            <w:tcBorders>
              <w:top w:val="single" w:sz="4" w:space="0" w:color="000000"/>
              <w:left w:val="single" w:sz="4" w:space="0" w:color="000000"/>
              <w:bottom w:val="single" w:sz="4" w:space="0" w:color="000000"/>
              <w:right w:val="single" w:sz="4" w:space="0" w:color="000000"/>
            </w:tcBorders>
            <w:vAlign w:val="center"/>
          </w:tcPr>
          <w:p w:rsidR="00AD2396" w:rsidRDefault="00AD2396" w:rsidP="001E61B4">
            <w:pPr>
              <w:snapToGrid w:val="0"/>
              <w:rPr>
                <w:szCs w:val="20"/>
              </w:rPr>
            </w:pPr>
            <w:r>
              <w:rPr>
                <w:rFonts w:hint="eastAsia"/>
                <w:szCs w:val="20"/>
              </w:rPr>
              <w:t>Yes</w:t>
            </w:r>
          </w:p>
        </w:tc>
      </w:tr>
    </w:tbl>
    <w:p w:rsidR="00126942" w:rsidRDefault="00126942" w:rsidP="00126942">
      <w:pPr>
        <w:pStyle w:val="a0"/>
        <w:rPr>
          <w:rFonts w:eastAsiaTheme="minorEastAsia"/>
          <w:lang w:eastAsia="zh-CN"/>
        </w:rPr>
      </w:pPr>
    </w:p>
    <w:p w:rsidR="00794A3C" w:rsidRPr="00B503DB" w:rsidRDefault="00794A3C" w:rsidP="00794A3C">
      <w:pPr>
        <w:rPr>
          <w:rFonts w:eastAsiaTheme="minorEastAsia"/>
          <w:b/>
          <w:lang w:eastAsia="zh-CN"/>
        </w:rPr>
      </w:pPr>
      <w:r>
        <w:rPr>
          <w:rFonts w:eastAsiaTheme="minorEastAsia" w:hint="eastAsia"/>
          <w:b/>
          <w:lang w:eastAsia="zh-CN"/>
        </w:rPr>
        <w:t>Observation 2</w:t>
      </w:r>
      <w:r w:rsidR="00B3117A">
        <w:rPr>
          <w:rFonts w:eastAsiaTheme="minorEastAsia" w:hint="eastAsia"/>
          <w:b/>
          <w:lang w:eastAsia="zh-CN"/>
        </w:rPr>
        <w:t>1</w:t>
      </w:r>
      <w:r>
        <w:rPr>
          <w:rFonts w:eastAsiaTheme="minorEastAsia" w:hint="eastAsia"/>
          <w:b/>
          <w:lang w:eastAsia="zh-CN"/>
        </w:rPr>
        <w:t xml:space="preserve">: </w:t>
      </w:r>
      <w:r w:rsidRPr="00B503DB">
        <w:rPr>
          <w:rFonts w:eastAsiaTheme="minorEastAsia"/>
          <w:b/>
          <w:lang w:eastAsia="zh-CN"/>
        </w:rPr>
        <w:t xml:space="preserve">For </w:t>
      </w:r>
      <w:r>
        <w:rPr>
          <w:rFonts w:eastAsiaTheme="minorEastAsia" w:hint="eastAsia"/>
          <w:b/>
          <w:lang w:eastAsia="zh-CN"/>
        </w:rPr>
        <w:t>IIoT</w:t>
      </w:r>
      <w:r w:rsidRPr="00B503DB">
        <w:rPr>
          <w:rFonts w:eastAsiaTheme="minorEastAsia"/>
          <w:b/>
          <w:lang w:eastAsia="zh-CN"/>
        </w:rPr>
        <w:t xml:space="preserve"> scenario,</w:t>
      </w:r>
      <w:r>
        <w:rPr>
          <w:rFonts w:eastAsiaTheme="minorEastAsia" w:hint="eastAsia"/>
          <w:b/>
          <w:lang w:eastAsia="zh-CN"/>
        </w:rPr>
        <w:t xml:space="preserve"> </w:t>
      </w:r>
      <w:r w:rsidRPr="00B503DB">
        <w:rPr>
          <w:rFonts w:eastAsiaTheme="minorEastAsia"/>
          <w:b/>
          <w:lang w:eastAsia="zh-CN"/>
        </w:rPr>
        <w:t xml:space="preserve">the </w:t>
      </w:r>
      <w:r>
        <w:rPr>
          <w:rFonts w:eastAsiaTheme="minorEastAsia" w:hint="eastAsia"/>
          <w:b/>
          <w:lang w:eastAsia="zh-CN"/>
        </w:rPr>
        <w:t>angle accuracy</w:t>
      </w:r>
      <w:r w:rsidRPr="00B503DB">
        <w:rPr>
          <w:rFonts w:eastAsiaTheme="minorEastAsia"/>
          <w:b/>
          <w:lang w:eastAsia="zh-CN"/>
        </w:rPr>
        <w:t xml:space="preserve"> can reach </w:t>
      </w:r>
      <w:r>
        <w:rPr>
          <w:rFonts w:eastAsiaTheme="minorEastAsia" w:hint="eastAsia"/>
          <w:b/>
          <w:lang w:eastAsia="zh-CN"/>
        </w:rPr>
        <w:t>5.078</w:t>
      </w:r>
      <w:r w:rsidRPr="00B503DB">
        <w:rPr>
          <w:rFonts w:eastAsiaTheme="minorEastAsia" w:hint="eastAsia"/>
          <w:b/>
          <w:lang w:eastAsia="zh-CN"/>
        </w:rPr>
        <w:t>°</w:t>
      </w:r>
      <w:r>
        <w:rPr>
          <w:rFonts w:eastAsiaTheme="minorEastAsia"/>
          <w:b/>
          <w:lang w:eastAsia="zh-CN"/>
        </w:rPr>
        <w:t xml:space="preserve">for 90% UEs under </w:t>
      </w:r>
      <w:r>
        <w:rPr>
          <w:rFonts w:eastAsiaTheme="minorEastAsia" w:hint="eastAsia"/>
          <w:b/>
          <w:lang w:eastAsia="zh-CN"/>
        </w:rPr>
        <w:t>4</w:t>
      </w:r>
      <w:r w:rsidRPr="00B503DB">
        <w:rPr>
          <w:rFonts w:eastAsiaTheme="minorEastAsia"/>
          <w:b/>
          <w:lang w:eastAsia="zh-CN"/>
        </w:rPr>
        <w:t>0M bandwidth.</w:t>
      </w:r>
    </w:p>
    <w:p w:rsidR="00794A3C" w:rsidRPr="00B503DB" w:rsidRDefault="00794A3C" w:rsidP="00794A3C">
      <w:pPr>
        <w:rPr>
          <w:rFonts w:eastAsiaTheme="minorEastAsia"/>
          <w:b/>
          <w:lang w:eastAsia="zh-CN"/>
        </w:rPr>
      </w:pPr>
      <w:r>
        <w:rPr>
          <w:rFonts w:eastAsiaTheme="minorEastAsia" w:hint="eastAsia"/>
          <w:b/>
          <w:lang w:eastAsia="zh-CN"/>
        </w:rPr>
        <w:t>Observation 2</w:t>
      </w:r>
      <w:r w:rsidR="00B3117A">
        <w:rPr>
          <w:rFonts w:eastAsiaTheme="minorEastAsia" w:hint="eastAsia"/>
          <w:b/>
          <w:lang w:eastAsia="zh-CN"/>
        </w:rPr>
        <w:t>2</w:t>
      </w:r>
      <w:r>
        <w:rPr>
          <w:rFonts w:eastAsiaTheme="minorEastAsia" w:hint="eastAsia"/>
          <w:b/>
          <w:lang w:eastAsia="zh-CN"/>
        </w:rPr>
        <w:t xml:space="preserve">: </w:t>
      </w:r>
      <w:r w:rsidRPr="00B503DB">
        <w:rPr>
          <w:rFonts w:eastAsiaTheme="minorEastAsia"/>
          <w:b/>
          <w:lang w:eastAsia="zh-CN"/>
        </w:rPr>
        <w:t xml:space="preserve">The </w:t>
      </w:r>
      <w:r>
        <w:rPr>
          <w:rFonts w:eastAsiaTheme="minorEastAsia" w:hint="eastAsia"/>
          <w:b/>
          <w:lang w:eastAsia="zh-CN"/>
        </w:rPr>
        <w:t>angle accuracy</w:t>
      </w:r>
      <w:r w:rsidRPr="00B503DB">
        <w:rPr>
          <w:rFonts w:eastAsiaTheme="minorEastAsia"/>
          <w:b/>
          <w:lang w:eastAsia="zh-CN"/>
        </w:rPr>
        <w:t xml:space="preserve"> in </w:t>
      </w:r>
      <w:r>
        <w:rPr>
          <w:rFonts w:eastAsiaTheme="minorEastAsia" w:hint="eastAsia"/>
          <w:b/>
          <w:lang w:eastAsia="zh-CN"/>
        </w:rPr>
        <w:t>IIoT</w:t>
      </w:r>
      <w:r w:rsidRPr="00B503DB">
        <w:rPr>
          <w:rFonts w:eastAsiaTheme="minorEastAsia"/>
          <w:b/>
          <w:lang w:eastAsia="zh-CN"/>
        </w:rPr>
        <w:t xml:space="preserve"> can satisfy th</w:t>
      </w:r>
      <w:r>
        <w:rPr>
          <w:rFonts w:eastAsiaTheme="minorEastAsia"/>
          <w:b/>
          <w:lang w:eastAsia="zh-CN"/>
        </w:rPr>
        <w:t xml:space="preserve">e requirements of Set A under </w:t>
      </w:r>
      <w:r>
        <w:rPr>
          <w:rFonts w:eastAsiaTheme="minorEastAsia" w:hint="eastAsia"/>
          <w:b/>
          <w:lang w:eastAsia="zh-CN"/>
        </w:rPr>
        <w:t>4</w:t>
      </w:r>
      <w:r w:rsidRPr="00B503DB">
        <w:rPr>
          <w:rFonts w:eastAsiaTheme="minorEastAsia"/>
          <w:b/>
          <w:lang w:eastAsia="zh-CN"/>
        </w:rPr>
        <w:t xml:space="preserve">0M bandwidth (±15°@ 90% CDF UE), </w:t>
      </w:r>
      <w:r>
        <w:rPr>
          <w:rFonts w:eastAsiaTheme="minorEastAsia" w:hint="eastAsia"/>
          <w:b/>
          <w:lang w:eastAsia="zh-CN"/>
        </w:rPr>
        <w:t>and also</w:t>
      </w:r>
      <w:r w:rsidRPr="00B503DB">
        <w:rPr>
          <w:rFonts w:eastAsiaTheme="minorEastAsia"/>
          <w:b/>
          <w:lang w:eastAsia="zh-CN"/>
        </w:rPr>
        <w:t xml:space="preserve"> satisfy Set B (±</w:t>
      </w:r>
      <w:r w:rsidRPr="00B503DB">
        <w:rPr>
          <w:rFonts w:eastAsiaTheme="minorEastAsia" w:hint="eastAsia"/>
          <w:b/>
          <w:lang w:eastAsia="zh-CN"/>
        </w:rPr>
        <w:t>8</w:t>
      </w:r>
      <w:r w:rsidRPr="00B503DB">
        <w:rPr>
          <w:rFonts w:eastAsiaTheme="minorEastAsia"/>
          <w:b/>
          <w:lang w:eastAsia="zh-CN"/>
        </w:rPr>
        <w:t>°@ 90% CDF UE).</w:t>
      </w:r>
    </w:p>
    <w:p w:rsidR="00794A3C" w:rsidRPr="00794A3C" w:rsidRDefault="00794A3C" w:rsidP="00126942">
      <w:pPr>
        <w:pStyle w:val="a0"/>
        <w:rPr>
          <w:rFonts w:eastAsiaTheme="minorEastAsia"/>
          <w:lang w:eastAsia="zh-CN"/>
        </w:rPr>
      </w:pPr>
    </w:p>
    <w:p w:rsidR="003E00DD" w:rsidRDefault="009166BA">
      <w:pPr>
        <w:pStyle w:val="1"/>
        <w:rPr>
          <w:rFonts w:eastAsia="宋体"/>
          <w:lang w:eastAsia="zh-CN"/>
        </w:rPr>
      </w:pPr>
      <w:r>
        <w:rPr>
          <w:rFonts w:eastAsia="宋体" w:hint="eastAsia"/>
          <w:lang w:eastAsia="zh-CN"/>
        </w:rPr>
        <w:t>Conclusions</w:t>
      </w:r>
    </w:p>
    <w:p w:rsidR="003E00DD" w:rsidRDefault="009166BA">
      <w:pPr>
        <w:pStyle w:val="a0"/>
        <w:rPr>
          <w:rFonts w:eastAsia="宋体"/>
          <w:lang w:eastAsia="zh-CN"/>
        </w:rPr>
      </w:pPr>
      <w:r>
        <w:rPr>
          <w:rFonts w:eastAsia="宋体" w:hint="eastAsia"/>
          <w:lang w:eastAsia="zh-CN"/>
        </w:rPr>
        <w:t xml:space="preserve">In this contribution, we </w:t>
      </w:r>
      <w:r w:rsidR="00F94A11">
        <w:rPr>
          <w:rFonts w:eastAsia="宋体" w:hint="eastAsia"/>
          <w:lang w:eastAsia="zh-CN"/>
        </w:rPr>
        <w:t>provide simulation results</w:t>
      </w:r>
      <w:r>
        <w:rPr>
          <w:rFonts w:eastAsia="宋体" w:hint="eastAsia"/>
          <w:lang w:eastAsia="zh-CN"/>
        </w:rPr>
        <w:t xml:space="preserve"> for SL positioning</w:t>
      </w:r>
      <w:r w:rsidR="00F94A11">
        <w:rPr>
          <w:rFonts w:eastAsia="宋体" w:hint="eastAsia"/>
          <w:lang w:eastAsia="zh-CN"/>
        </w:rPr>
        <w:t>. Both V2X use case and IIoT use case are evaluated</w:t>
      </w:r>
      <w:r>
        <w:rPr>
          <w:rFonts w:eastAsia="宋体" w:hint="eastAsia"/>
          <w:lang w:eastAsia="zh-CN"/>
        </w:rPr>
        <w:t>. We have the following observations:</w:t>
      </w:r>
    </w:p>
    <w:p w:rsidR="0039058E" w:rsidRDefault="0039058E">
      <w:pPr>
        <w:pStyle w:val="a0"/>
        <w:rPr>
          <w:rFonts w:eastAsia="宋体"/>
          <w:lang w:eastAsia="zh-CN"/>
        </w:rPr>
      </w:pPr>
    </w:p>
    <w:p w:rsidR="000B1599" w:rsidRPr="000B1599" w:rsidRDefault="000B1599" w:rsidP="000B1599">
      <w:pPr>
        <w:pStyle w:val="2"/>
        <w:numPr>
          <w:ilvl w:val="0"/>
          <w:numId w:val="0"/>
        </w:numPr>
        <w:tabs>
          <w:tab w:val="clear" w:pos="3447"/>
        </w:tabs>
        <w:spacing w:before="240" w:after="120"/>
        <w:rPr>
          <w:rFonts w:ascii="Arial" w:eastAsia="宋体" w:hAnsi="Arial" w:cs="Arial"/>
          <w:sz w:val="24"/>
          <w:szCs w:val="24"/>
          <w:u w:val="single"/>
          <w:lang w:eastAsia="zh-CN"/>
        </w:rPr>
      </w:pPr>
      <w:r w:rsidRPr="000B1599">
        <w:rPr>
          <w:rFonts w:ascii="Arial" w:eastAsia="宋体" w:hAnsi="Arial" w:cs="Arial"/>
          <w:sz w:val="24"/>
          <w:szCs w:val="24"/>
          <w:u w:val="single"/>
          <w:lang w:eastAsia="zh-CN"/>
        </w:rPr>
        <w:t xml:space="preserve">Urban </w:t>
      </w:r>
      <w:r w:rsidRPr="000B1599">
        <w:rPr>
          <w:rFonts w:ascii="Arial" w:eastAsia="宋体" w:hAnsi="Arial" w:cs="Arial" w:hint="eastAsia"/>
          <w:sz w:val="24"/>
          <w:szCs w:val="24"/>
          <w:u w:val="single"/>
          <w:lang w:eastAsia="zh-CN"/>
        </w:rPr>
        <w:t xml:space="preserve">grid </w:t>
      </w:r>
      <w:r w:rsidRPr="000B1599">
        <w:rPr>
          <w:rFonts w:ascii="Arial" w:eastAsia="宋体" w:hAnsi="Arial" w:cs="Arial"/>
          <w:sz w:val="24"/>
          <w:szCs w:val="24"/>
          <w:u w:val="single"/>
          <w:lang w:eastAsia="zh-CN"/>
        </w:rPr>
        <w:t>scenario</w:t>
      </w:r>
    </w:p>
    <w:p w:rsidR="000B1599" w:rsidRDefault="000B1599">
      <w:pPr>
        <w:pStyle w:val="a0"/>
        <w:rPr>
          <w:rFonts w:eastAsia="宋体"/>
          <w:lang w:eastAsia="zh-CN"/>
        </w:rPr>
      </w:pPr>
    </w:p>
    <w:p w:rsidR="00A34B70" w:rsidRPr="00B503DB" w:rsidRDefault="00A34B70" w:rsidP="00A34B70">
      <w:pPr>
        <w:rPr>
          <w:rFonts w:eastAsiaTheme="minorEastAsia"/>
          <w:b/>
          <w:lang w:eastAsia="zh-CN"/>
        </w:rPr>
      </w:pPr>
      <w:r>
        <w:rPr>
          <w:rFonts w:eastAsiaTheme="minorEastAsia" w:hint="eastAsia"/>
          <w:b/>
          <w:lang w:eastAsia="zh-CN"/>
        </w:rPr>
        <w:t xml:space="preserve">Observation 1: </w:t>
      </w:r>
      <w:r w:rsidRPr="00B503DB">
        <w:rPr>
          <w:rFonts w:eastAsiaTheme="minorEastAsia"/>
          <w:b/>
          <w:lang w:eastAsia="zh-CN"/>
        </w:rPr>
        <w:t xml:space="preserve">For urban grid scenario, the </w:t>
      </w:r>
      <w:r>
        <w:rPr>
          <w:rFonts w:eastAsiaTheme="minorEastAsia" w:hint="eastAsia"/>
          <w:b/>
          <w:lang w:eastAsia="zh-CN"/>
        </w:rPr>
        <w:t>absolute</w:t>
      </w:r>
      <w:r w:rsidRPr="00B503DB">
        <w:rPr>
          <w:rFonts w:eastAsiaTheme="minorEastAsia"/>
          <w:b/>
          <w:lang w:eastAsia="zh-CN"/>
        </w:rPr>
        <w:t xml:space="preserve"> positioning accura</w:t>
      </w:r>
      <w:r>
        <w:rPr>
          <w:rFonts w:eastAsiaTheme="minorEastAsia"/>
          <w:b/>
          <w:lang w:eastAsia="zh-CN"/>
        </w:rPr>
        <w:t>cy in horizontal can reach 1.</w:t>
      </w:r>
      <w:r>
        <w:rPr>
          <w:rFonts w:eastAsiaTheme="minorEastAsia" w:hint="eastAsia"/>
          <w:b/>
          <w:lang w:eastAsia="zh-CN"/>
        </w:rPr>
        <w:t>559</w:t>
      </w:r>
      <w:r w:rsidRPr="00B503DB">
        <w:rPr>
          <w:rFonts w:eastAsiaTheme="minorEastAsia"/>
          <w:b/>
          <w:lang w:eastAsia="zh-CN"/>
        </w:rPr>
        <w:t xml:space="preserve"> m for 90% UEs under 100M bandwidth.</w:t>
      </w:r>
    </w:p>
    <w:p w:rsidR="00A34B70" w:rsidRPr="00B503DB" w:rsidRDefault="00A34B70" w:rsidP="00A34B70">
      <w:pPr>
        <w:rPr>
          <w:rFonts w:eastAsiaTheme="minorEastAsia"/>
          <w:b/>
          <w:lang w:eastAsia="zh-CN"/>
        </w:rPr>
      </w:pPr>
      <w:r>
        <w:rPr>
          <w:rFonts w:eastAsiaTheme="minorEastAsia" w:hint="eastAsia"/>
          <w:b/>
          <w:lang w:eastAsia="zh-CN"/>
        </w:rPr>
        <w:t xml:space="preserve">Observation 2: </w:t>
      </w:r>
      <w:r w:rsidRPr="00B503DB">
        <w:rPr>
          <w:rFonts w:eastAsiaTheme="minorEastAsia"/>
          <w:b/>
          <w:lang w:eastAsia="zh-CN"/>
        </w:rPr>
        <w:t>The posi</w:t>
      </w:r>
      <w:r>
        <w:rPr>
          <w:rFonts w:eastAsiaTheme="minorEastAsia"/>
          <w:b/>
          <w:lang w:eastAsia="zh-CN"/>
        </w:rPr>
        <w:t xml:space="preserve">tioning errors in urban grid </w:t>
      </w:r>
      <w:r>
        <w:rPr>
          <w:rFonts w:eastAsiaTheme="minorEastAsia" w:hint="eastAsia"/>
          <w:b/>
          <w:lang w:eastAsia="zh-CN"/>
        </w:rPr>
        <w:t>almost</w:t>
      </w:r>
      <w:r w:rsidRPr="00B503DB">
        <w:rPr>
          <w:rFonts w:eastAsiaTheme="minorEastAsia"/>
          <w:b/>
          <w:lang w:eastAsia="zh-CN"/>
        </w:rPr>
        <w:t xml:space="preserve"> satisfy the requirements of Set A under 100M bandwidth (1.5m@ 90% CDF UE), but cannot satisfy Set B (0.5m@ 90% CDF UE).</w:t>
      </w:r>
    </w:p>
    <w:p w:rsidR="00A34B70" w:rsidRPr="00A41529" w:rsidRDefault="00A34B70" w:rsidP="00A34B70">
      <w:pPr>
        <w:rPr>
          <w:rFonts w:eastAsiaTheme="minorEastAsia"/>
          <w:b/>
          <w:lang w:eastAsia="zh-CN"/>
        </w:rPr>
      </w:pPr>
      <w:r>
        <w:rPr>
          <w:rFonts w:eastAsiaTheme="minorEastAsia" w:hint="eastAsia"/>
          <w:b/>
          <w:lang w:eastAsia="zh-CN"/>
        </w:rPr>
        <w:lastRenderedPageBreak/>
        <w:t xml:space="preserve">Observation 3: </w:t>
      </w:r>
      <w:r w:rsidRPr="00A41529">
        <w:rPr>
          <w:rFonts w:eastAsiaTheme="minorEastAsia"/>
          <w:b/>
          <w:lang w:eastAsia="zh-CN"/>
        </w:rPr>
        <w:t>For urban grid scenario,</w:t>
      </w:r>
      <w:r>
        <w:rPr>
          <w:rFonts w:eastAsiaTheme="minorEastAsia" w:hint="eastAsia"/>
          <w:b/>
          <w:lang w:eastAsia="zh-CN"/>
        </w:rPr>
        <w:t xml:space="preserve"> </w:t>
      </w:r>
      <w:r w:rsidRPr="00A41529">
        <w:rPr>
          <w:rFonts w:eastAsiaTheme="minorEastAsia"/>
          <w:b/>
          <w:lang w:eastAsia="zh-CN"/>
        </w:rPr>
        <w:t>the relative positioning accuracy in horizontal can reach 1.242 m for 90% UEs under 100M bandwidth.</w:t>
      </w:r>
    </w:p>
    <w:p w:rsidR="00A34B70" w:rsidRPr="00A41529" w:rsidRDefault="00A34B70" w:rsidP="00A34B70">
      <w:pPr>
        <w:rPr>
          <w:rFonts w:eastAsiaTheme="minorEastAsia"/>
          <w:b/>
          <w:lang w:eastAsia="zh-CN"/>
        </w:rPr>
      </w:pPr>
      <w:r>
        <w:rPr>
          <w:rFonts w:eastAsiaTheme="minorEastAsia" w:hint="eastAsia"/>
          <w:b/>
          <w:lang w:eastAsia="zh-CN"/>
        </w:rPr>
        <w:t xml:space="preserve">Observation 4: </w:t>
      </w:r>
      <w:r w:rsidRPr="00A41529">
        <w:rPr>
          <w:rFonts w:eastAsiaTheme="minorEastAsia"/>
          <w:b/>
          <w:lang w:eastAsia="zh-CN"/>
        </w:rPr>
        <w:t>The positioning errors in urban grid can satisfy the requirements of Set A under 100M bandwidth (1.5m@ 90% CDF UE), but cannot satisfy Set B (0.5m@ 90% CDF UE).</w:t>
      </w:r>
    </w:p>
    <w:p w:rsidR="00A34B70" w:rsidRPr="00B503DB" w:rsidRDefault="00A34B70" w:rsidP="00A34B70">
      <w:pPr>
        <w:rPr>
          <w:rFonts w:eastAsiaTheme="minorEastAsia"/>
          <w:b/>
          <w:lang w:eastAsia="zh-CN"/>
        </w:rPr>
      </w:pPr>
      <w:r>
        <w:rPr>
          <w:rFonts w:eastAsiaTheme="minorEastAsia" w:hint="eastAsia"/>
          <w:b/>
          <w:lang w:eastAsia="zh-CN"/>
        </w:rPr>
        <w:t xml:space="preserve">Observation 5: </w:t>
      </w:r>
      <w:r w:rsidRPr="00B503DB">
        <w:rPr>
          <w:rFonts w:eastAsiaTheme="minorEastAsia"/>
          <w:b/>
          <w:lang w:eastAsia="zh-CN"/>
        </w:rPr>
        <w:t>For urban grid scenario,</w:t>
      </w:r>
      <w:r>
        <w:rPr>
          <w:rFonts w:eastAsiaTheme="minorEastAsia" w:hint="eastAsia"/>
          <w:b/>
          <w:lang w:eastAsia="zh-CN"/>
        </w:rPr>
        <w:t xml:space="preserve"> </w:t>
      </w:r>
      <w:r w:rsidRPr="00B503DB">
        <w:rPr>
          <w:rFonts w:eastAsiaTheme="minorEastAsia"/>
          <w:b/>
          <w:lang w:eastAsia="zh-CN"/>
        </w:rPr>
        <w:t xml:space="preserve">the </w:t>
      </w:r>
      <w:r>
        <w:rPr>
          <w:rFonts w:eastAsiaTheme="minorEastAsia" w:hint="eastAsia"/>
          <w:b/>
          <w:lang w:eastAsia="zh-CN"/>
        </w:rPr>
        <w:t>distance accuracy</w:t>
      </w:r>
      <w:r w:rsidRPr="00B503DB">
        <w:rPr>
          <w:rFonts w:eastAsiaTheme="minorEastAsia"/>
          <w:b/>
          <w:lang w:eastAsia="zh-CN"/>
        </w:rPr>
        <w:t xml:space="preserve"> can reach </w:t>
      </w:r>
      <w:r>
        <w:rPr>
          <w:rFonts w:eastAsiaTheme="minorEastAsia" w:hint="eastAsia"/>
          <w:b/>
          <w:lang w:eastAsia="zh-CN"/>
        </w:rPr>
        <w:t>0.1715</w:t>
      </w:r>
      <w:r w:rsidRPr="00B503DB">
        <w:rPr>
          <w:rFonts w:eastAsiaTheme="minorEastAsia"/>
          <w:b/>
          <w:lang w:eastAsia="zh-CN"/>
        </w:rPr>
        <w:t xml:space="preserve"> m for 90% UEs under 100M bandwidth.</w:t>
      </w:r>
    </w:p>
    <w:p w:rsidR="00A34B70" w:rsidRPr="00B503DB" w:rsidRDefault="00A34B70" w:rsidP="00A34B70">
      <w:pPr>
        <w:rPr>
          <w:rFonts w:eastAsiaTheme="minorEastAsia"/>
          <w:b/>
          <w:lang w:eastAsia="zh-CN"/>
        </w:rPr>
      </w:pPr>
      <w:r>
        <w:rPr>
          <w:rFonts w:eastAsiaTheme="minorEastAsia" w:hint="eastAsia"/>
          <w:b/>
          <w:lang w:eastAsia="zh-CN"/>
        </w:rPr>
        <w:t xml:space="preserve">Observation 6: </w:t>
      </w:r>
      <w:r w:rsidRPr="00B503DB">
        <w:rPr>
          <w:rFonts w:eastAsiaTheme="minorEastAsia"/>
          <w:b/>
          <w:lang w:eastAsia="zh-CN"/>
        </w:rPr>
        <w:t xml:space="preserve">The </w:t>
      </w:r>
      <w:r>
        <w:rPr>
          <w:rFonts w:eastAsiaTheme="minorEastAsia" w:hint="eastAsia"/>
          <w:b/>
          <w:lang w:eastAsia="zh-CN"/>
        </w:rPr>
        <w:t>distance accuracy</w:t>
      </w:r>
      <w:r w:rsidRPr="00B503DB">
        <w:rPr>
          <w:rFonts w:eastAsiaTheme="minorEastAsia"/>
          <w:b/>
          <w:lang w:eastAsia="zh-CN"/>
        </w:rPr>
        <w:t xml:space="preserve"> in urban grid can satisfy the requirements of Set A under 100M bandwidth (1.5m @ 90% CDF UE), </w:t>
      </w:r>
      <w:r>
        <w:rPr>
          <w:rFonts w:eastAsiaTheme="minorEastAsia" w:hint="eastAsia"/>
          <w:b/>
          <w:lang w:eastAsia="zh-CN"/>
        </w:rPr>
        <w:t>and</w:t>
      </w:r>
      <w:r w:rsidRPr="00B503DB">
        <w:rPr>
          <w:rFonts w:eastAsiaTheme="minorEastAsia"/>
          <w:b/>
          <w:lang w:eastAsia="zh-CN"/>
        </w:rPr>
        <w:t xml:space="preserve"> </w:t>
      </w:r>
      <w:r>
        <w:rPr>
          <w:rFonts w:eastAsiaTheme="minorEastAsia" w:hint="eastAsia"/>
          <w:b/>
          <w:lang w:eastAsia="zh-CN"/>
        </w:rPr>
        <w:t xml:space="preserve">also </w:t>
      </w:r>
      <w:r w:rsidRPr="00B503DB">
        <w:rPr>
          <w:rFonts w:eastAsiaTheme="minorEastAsia"/>
          <w:b/>
          <w:lang w:eastAsia="zh-CN"/>
        </w:rPr>
        <w:t>satisfy Set B (</w:t>
      </w:r>
      <w:r>
        <w:rPr>
          <w:rFonts w:eastAsiaTheme="minorEastAsia" w:hint="eastAsia"/>
          <w:b/>
          <w:lang w:eastAsia="zh-CN"/>
        </w:rPr>
        <w:t>0</w:t>
      </w:r>
      <w:r w:rsidRPr="00B503DB">
        <w:rPr>
          <w:rFonts w:eastAsiaTheme="minorEastAsia"/>
          <w:b/>
          <w:lang w:eastAsia="zh-CN"/>
        </w:rPr>
        <w:t>.5m @ 90% CDF UE).</w:t>
      </w:r>
    </w:p>
    <w:p w:rsidR="00A34B70" w:rsidRPr="00B503DB" w:rsidRDefault="00A34B70" w:rsidP="00A34B70">
      <w:pPr>
        <w:rPr>
          <w:rFonts w:eastAsiaTheme="minorEastAsia"/>
          <w:b/>
          <w:lang w:eastAsia="zh-CN"/>
        </w:rPr>
      </w:pPr>
      <w:r>
        <w:rPr>
          <w:rFonts w:eastAsiaTheme="minorEastAsia" w:hint="eastAsia"/>
          <w:b/>
          <w:lang w:eastAsia="zh-CN"/>
        </w:rPr>
        <w:t xml:space="preserve">Observation 7: </w:t>
      </w:r>
      <w:r w:rsidRPr="00B503DB">
        <w:rPr>
          <w:rFonts w:eastAsiaTheme="minorEastAsia"/>
          <w:b/>
          <w:lang w:eastAsia="zh-CN"/>
        </w:rPr>
        <w:t>For urban grid scenario,</w:t>
      </w:r>
      <w:r>
        <w:rPr>
          <w:rFonts w:eastAsiaTheme="minorEastAsia" w:hint="eastAsia"/>
          <w:b/>
          <w:lang w:eastAsia="zh-CN"/>
        </w:rPr>
        <w:t xml:space="preserve"> </w:t>
      </w:r>
      <w:r w:rsidRPr="00B503DB">
        <w:rPr>
          <w:rFonts w:eastAsiaTheme="minorEastAsia"/>
          <w:b/>
          <w:lang w:eastAsia="zh-CN"/>
        </w:rPr>
        <w:t xml:space="preserve">the </w:t>
      </w:r>
      <w:r>
        <w:rPr>
          <w:rFonts w:eastAsiaTheme="minorEastAsia" w:hint="eastAsia"/>
          <w:b/>
          <w:lang w:eastAsia="zh-CN"/>
        </w:rPr>
        <w:t>angle accuracy</w:t>
      </w:r>
      <w:r w:rsidRPr="00B503DB">
        <w:rPr>
          <w:rFonts w:eastAsiaTheme="minorEastAsia"/>
          <w:b/>
          <w:lang w:eastAsia="zh-CN"/>
        </w:rPr>
        <w:t xml:space="preserve"> can reach </w:t>
      </w:r>
      <w:r w:rsidRPr="00A41529">
        <w:rPr>
          <w:rFonts w:eastAsiaTheme="minorEastAsia"/>
          <w:b/>
          <w:lang w:eastAsia="zh-CN"/>
        </w:rPr>
        <w:t>12.5</w:t>
      </w:r>
      <w:r w:rsidRPr="00A41529">
        <w:rPr>
          <w:rFonts w:eastAsiaTheme="minorEastAsia" w:hint="eastAsia"/>
          <w:b/>
          <w:lang w:eastAsia="zh-CN"/>
        </w:rPr>
        <w:t>°</w:t>
      </w:r>
      <w:r w:rsidRPr="00B503DB">
        <w:rPr>
          <w:rFonts w:eastAsiaTheme="minorEastAsia"/>
          <w:b/>
          <w:lang w:eastAsia="zh-CN"/>
        </w:rPr>
        <w:t>for 90% UEs under 100M bandwidth.</w:t>
      </w:r>
    </w:p>
    <w:p w:rsidR="00A34B70" w:rsidRDefault="00A34B70" w:rsidP="00A34B70">
      <w:pPr>
        <w:rPr>
          <w:rFonts w:eastAsiaTheme="minorEastAsia"/>
          <w:b/>
          <w:lang w:eastAsia="zh-CN"/>
        </w:rPr>
      </w:pPr>
      <w:r>
        <w:rPr>
          <w:rFonts w:eastAsiaTheme="minorEastAsia" w:hint="eastAsia"/>
          <w:b/>
          <w:lang w:eastAsia="zh-CN"/>
        </w:rPr>
        <w:t xml:space="preserve">Observation 8: </w:t>
      </w:r>
      <w:r w:rsidRPr="00B503DB">
        <w:rPr>
          <w:rFonts w:eastAsiaTheme="minorEastAsia"/>
          <w:b/>
          <w:lang w:eastAsia="zh-CN"/>
        </w:rPr>
        <w:t xml:space="preserve">The </w:t>
      </w:r>
      <w:r>
        <w:rPr>
          <w:rFonts w:eastAsiaTheme="minorEastAsia" w:hint="eastAsia"/>
          <w:b/>
          <w:lang w:eastAsia="zh-CN"/>
        </w:rPr>
        <w:t>angle accuracy</w:t>
      </w:r>
      <w:r w:rsidRPr="00B503DB">
        <w:rPr>
          <w:rFonts w:eastAsiaTheme="minorEastAsia"/>
          <w:b/>
          <w:lang w:eastAsia="zh-CN"/>
        </w:rPr>
        <w:t xml:space="preserve"> in urban grid can satisfy the requirements of Set A under 100M bandwidth (</w:t>
      </w:r>
      <w:r w:rsidRPr="00A41529">
        <w:rPr>
          <w:rFonts w:eastAsiaTheme="minorEastAsia"/>
          <w:b/>
          <w:lang w:eastAsia="zh-CN"/>
        </w:rPr>
        <w:t>±15°</w:t>
      </w:r>
      <w:r w:rsidRPr="00B503DB">
        <w:rPr>
          <w:rFonts w:eastAsiaTheme="minorEastAsia"/>
          <w:b/>
          <w:lang w:eastAsia="zh-CN"/>
        </w:rPr>
        <w:t>@ 90% CDF UE), but cannot satisfy Set B (</w:t>
      </w:r>
      <w:r w:rsidRPr="00A41529">
        <w:rPr>
          <w:rFonts w:eastAsiaTheme="minorEastAsia"/>
          <w:b/>
          <w:lang w:eastAsia="zh-CN"/>
        </w:rPr>
        <w:t>±8°</w:t>
      </w:r>
      <w:r w:rsidRPr="00B503DB">
        <w:rPr>
          <w:rFonts w:eastAsiaTheme="minorEastAsia"/>
          <w:b/>
          <w:lang w:eastAsia="zh-CN"/>
        </w:rPr>
        <w:t>@ 90% CDF UE).</w:t>
      </w:r>
    </w:p>
    <w:p w:rsidR="000B1599" w:rsidRDefault="000B1599" w:rsidP="00A34B70">
      <w:pPr>
        <w:rPr>
          <w:rFonts w:eastAsiaTheme="minorEastAsia"/>
          <w:b/>
          <w:lang w:eastAsia="zh-CN"/>
        </w:rPr>
      </w:pPr>
    </w:p>
    <w:p w:rsidR="000B1599" w:rsidRDefault="000B1599" w:rsidP="00A34B70">
      <w:pPr>
        <w:rPr>
          <w:rFonts w:eastAsiaTheme="minorEastAsia"/>
          <w:b/>
          <w:lang w:eastAsia="zh-CN"/>
        </w:rPr>
      </w:pPr>
    </w:p>
    <w:p w:rsidR="000B1599" w:rsidRPr="000B1599" w:rsidRDefault="000B1599" w:rsidP="000B1599">
      <w:pPr>
        <w:pStyle w:val="2"/>
        <w:numPr>
          <w:ilvl w:val="0"/>
          <w:numId w:val="0"/>
        </w:numPr>
        <w:tabs>
          <w:tab w:val="clear" w:pos="3447"/>
        </w:tabs>
        <w:spacing w:before="240" w:after="120"/>
        <w:rPr>
          <w:rFonts w:ascii="Arial" w:eastAsia="宋体" w:hAnsi="Arial" w:cs="Arial"/>
          <w:sz w:val="24"/>
          <w:szCs w:val="24"/>
          <w:u w:val="single"/>
          <w:lang w:eastAsia="zh-CN"/>
        </w:rPr>
      </w:pPr>
      <w:r>
        <w:rPr>
          <w:rFonts w:ascii="Arial" w:eastAsia="宋体" w:hAnsi="Arial" w:cs="Arial" w:hint="eastAsia"/>
          <w:sz w:val="24"/>
          <w:szCs w:val="24"/>
          <w:u w:val="single"/>
          <w:lang w:eastAsia="zh-CN"/>
        </w:rPr>
        <w:t>Highway</w:t>
      </w:r>
      <w:r w:rsidRPr="000B1599">
        <w:rPr>
          <w:rFonts w:ascii="Arial" w:eastAsia="宋体" w:hAnsi="Arial" w:cs="Arial" w:hint="eastAsia"/>
          <w:sz w:val="24"/>
          <w:szCs w:val="24"/>
          <w:u w:val="single"/>
          <w:lang w:eastAsia="zh-CN"/>
        </w:rPr>
        <w:t xml:space="preserve"> </w:t>
      </w:r>
      <w:r w:rsidRPr="000B1599">
        <w:rPr>
          <w:rFonts w:ascii="Arial" w:eastAsia="宋体" w:hAnsi="Arial" w:cs="Arial"/>
          <w:sz w:val="24"/>
          <w:szCs w:val="24"/>
          <w:u w:val="single"/>
          <w:lang w:eastAsia="zh-CN"/>
        </w:rPr>
        <w:t>scenario</w:t>
      </w:r>
    </w:p>
    <w:p w:rsidR="000B1599" w:rsidRPr="000B1599" w:rsidRDefault="000B1599" w:rsidP="00A34B70">
      <w:pPr>
        <w:rPr>
          <w:rFonts w:eastAsiaTheme="minorEastAsia"/>
          <w:b/>
          <w:lang w:eastAsia="zh-CN"/>
        </w:rPr>
      </w:pPr>
    </w:p>
    <w:p w:rsidR="00A34B70" w:rsidRPr="00B503DB" w:rsidRDefault="00A34B70" w:rsidP="000E23E6">
      <w:pPr>
        <w:spacing w:beforeLines="50" w:before="120" w:afterLines="50" w:after="120"/>
        <w:rPr>
          <w:rFonts w:eastAsiaTheme="minorEastAsia"/>
          <w:b/>
          <w:lang w:eastAsia="zh-CN"/>
        </w:rPr>
      </w:pPr>
      <w:r>
        <w:rPr>
          <w:rFonts w:eastAsiaTheme="minorEastAsia" w:hint="eastAsia"/>
          <w:b/>
          <w:lang w:eastAsia="zh-CN"/>
        </w:rPr>
        <w:t xml:space="preserve">Observation 9: </w:t>
      </w:r>
      <w:r w:rsidRPr="00B503DB">
        <w:rPr>
          <w:rFonts w:eastAsiaTheme="minorEastAsia"/>
          <w:b/>
          <w:lang w:eastAsia="zh-CN"/>
        </w:rPr>
        <w:t xml:space="preserve">For </w:t>
      </w:r>
      <w:r>
        <w:rPr>
          <w:rFonts w:eastAsiaTheme="minorEastAsia" w:hint="eastAsia"/>
          <w:b/>
          <w:lang w:eastAsia="zh-CN"/>
        </w:rPr>
        <w:t>highway</w:t>
      </w:r>
      <w:r w:rsidRPr="00B503DB">
        <w:rPr>
          <w:rFonts w:eastAsiaTheme="minorEastAsia"/>
          <w:b/>
          <w:lang w:eastAsia="zh-CN"/>
        </w:rPr>
        <w:t xml:space="preserve"> scenario, the </w:t>
      </w:r>
      <w:r>
        <w:rPr>
          <w:rFonts w:eastAsiaTheme="minorEastAsia" w:hint="eastAsia"/>
          <w:b/>
          <w:lang w:eastAsia="zh-CN"/>
        </w:rPr>
        <w:t>absolute</w:t>
      </w:r>
      <w:r w:rsidRPr="00B503DB">
        <w:rPr>
          <w:rFonts w:eastAsiaTheme="minorEastAsia"/>
          <w:b/>
          <w:lang w:eastAsia="zh-CN"/>
        </w:rPr>
        <w:t xml:space="preserve"> positioning accura</w:t>
      </w:r>
      <w:r>
        <w:rPr>
          <w:rFonts w:eastAsiaTheme="minorEastAsia"/>
          <w:b/>
          <w:lang w:eastAsia="zh-CN"/>
        </w:rPr>
        <w:t xml:space="preserve">cy in horizontal can reach </w:t>
      </w:r>
      <w:r>
        <w:rPr>
          <w:rFonts w:eastAsiaTheme="minorEastAsia" w:hint="eastAsia"/>
          <w:b/>
          <w:lang w:eastAsia="zh-CN"/>
        </w:rPr>
        <w:t>0.4456</w:t>
      </w:r>
      <w:r w:rsidRPr="00B503DB">
        <w:rPr>
          <w:rFonts w:eastAsiaTheme="minorEastAsia"/>
          <w:b/>
          <w:lang w:eastAsia="zh-CN"/>
        </w:rPr>
        <w:t xml:space="preserve"> m for 90% UEs under 100M bandwidth.</w:t>
      </w:r>
    </w:p>
    <w:p w:rsidR="00A34B70" w:rsidRPr="00B503DB" w:rsidRDefault="00A34B70" w:rsidP="00A34B70">
      <w:pPr>
        <w:rPr>
          <w:rFonts w:eastAsiaTheme="minorEastAsia"/>
          <w:b/>
          <w:lang w:eastAsia="zh-CN"/>
        </w:rPr>
      </w:pPr>
      <w:r>
        <w:rPr>
          <w:rFonts w:eastAsiaTheme="minorEastAsia" w:hint="eastAsia"/>
          <w:b/>
          <w:lang w:eastAsia="zh-CN"/>
        </w:rPr>
        <w:t xml:space="preserve">Observation 10: </w:t>
      </w:r>
      <w:r w:rsidRPr="00B503DB">
        <w:rPr>
          <w:rFonts w:eastAsiaTheme="minorEastAsia"/>
          <w:b/>
          <w:lang w:eastAsia="zh-CN"/>
        </w:rPr>
        <w:t>The posi</w:t>
      </w:r>
      <w:r>
        <w:rPr>
          <w:rFonts w:eastAsiaTheme="minorEastAsia"/>
          <w:b/>
          <w:lang w:eastAsia="zh-CN"/>
        </w:rPr>
        <w:t xml:space="preserve">tioning errors in </w:t>
      </w:r>
      <w:r>
        <w:rPr>
          <w:rFonts w:eastAsiaTheme="minorEastAsia" w:hint="eastAsia"/>
          <w:b/>
          <w:lang w:eastAsia="zh-CN"/>
        </w:rPr>
        <w:t>highway</w:t>
      </w:r>
      <w:r>
        <w:rPr>
          <w:rFonts w:eastAsiaTheme="minorEastAsia"/>
          <w:b/>
          <w:lang w:eastAsia="zh-CN"/>
        </w:rPr>
        <w:t xml:space="preserve"> </w:t>
      </w:r>
      <w:r>
        <w:rPr>
          <w:rFonts w:eastAsiaTheme="minorEastAsia" w:hint="eastAsia"/>
          <w:b/>
          <w:lang w:eastAsia="zh-CN"/>
        </w:rPr>
        <w:t>can</w:t>
      </w:r>
      <w:r w:rsidRPr="00B503DB">
        <w:rPr>
          <w:rFonts w:eastAsiaTheme="minorEastAsia"/>
          <w:b/>
          <w:lang w:eastAsia="zh-CN"/>
        </w:rPr>
        <w:t xml:space="preserve"> satisfy the requirements of Set A under 100M bandwidth (1.5m@ 90% CDF UE), but cannot satisfy Set B (0.5m@ 90% CDF UE).</w:t>
      </w:r>
    </w:p>
    <w:p w:rsidR="00A34B70" w:rsidRPr="004108B2" w:rsidRDefault="00A34B70" w:rsidP="000E23E6">
      <w:pPr>
        <w:spacing w:beforeLines="50" w:before="120"/>
        <w:rPr>
          <w:rFonts w:eastAsiaTheme="minorEastAsia"/>
          <w:b/>
          <w:lang w:eastAsia="zh-CN"/>
        </w:rPr>
      </w:pPr>
      <w:r>
        <w:rPr>
          <w:rFonts w:eastAsiaTheme="minorEastAsia" w:hint="eastAsia"/>
          <w:b/>
          <w:lang w:eastAsia="zh-CN"/>
        </w:rPr>
        <w:t xml:space="preserve">Observation 11: </w:t>
      </w:r>
      <w:r w:rsidRPr="004108B2">
        <w:rPr>
          <w:rFonts w:eastAsiaTheme="minorEastAsia"/>
          <w:b/>
          <w:lang w:eastAsia="zh-CN"/>
        </w:rPr>
        <w:t xml:space="preserve">For highway scenario, the relative positioning accuracy in horizontal can reach </w:t>
      </w:r>
      <w:r>
        <w:rPr>
          <w:rFonts w:eastAsiaTheme="minorEastAsia" w:hint="eastAsia"/>
          <w:b/>
          <w:lang w:eastAsia="zh-CN"/>
        </w:rPr>
        <w:t>0.7594</w:t>
      </w:r>
      <w:r w:rsidRPr="004108B2">
        <w:rPr>
          <w:rFonts w:eastAsiaTheme="minorEastAsia"/>
          <w:b/>
          <w:lang w:eastAsia="zh-CN"/>
        </w:rPr>
        <w:t xml:space="preserve"> m for 90% UEs under </w:t>
      </w:r>
      <w:r>
        <w:rPr>
          <w:rFonts w:eastAsiaTheme="minorEastAsia" w:hint="eastAsia"/>
          <w:b/>
          <w:lang w:eastAsia="zh-CN"/>
        </w:rPr>
        <w:t>100</w:t>
      </w:r>
      <w:r w:rsidRPr="004108B2">
        <w:rPr>
          <w:rFonts w:eastAsiaTheme="minorEastAsia"/>
          <w:b/>
          <w:lang w:eastAsia="zh-CN"/>
        </w:rPr>
        <w:t>MHz bandwidth.</w:t>
      </w:r>
    </w:p>
    <w:p w:rsidR="00A34B70" w:rsidRDefault="00A34B70" w:rsidP="000E23E6">
      <w:pPr>
        <w:spacing w:beforeLines="50" w:before="120"/>
        <w:rPr>
          <w:rFonts w:eastAsiaTheme="minorEastAsia"/>
          <w:b/>
          <w:lang w:eastAsia="zh-CN"/>
        </w:rPr>
      </w:pPr>
      <w:r>
        <w:rPr>
          <w:rFonts w:eastAsiaTheme="minorEastAsia" w:hint="eastAsia"/>
          <w:b/>
          <w:lang w:eastAsia="zh-CN"/>
        </w:rPr>
        <w:t xml:space="preserve">Observation 12: </w:t>
      </w:r>
      <w:r w:rsidRPr="004108B2">
        <w:rPr>
          <w:rFonts w:eastAsiaTheme="minorEastAsia"/>
          <w:b/>
          <w:lang w:eastAsia="zh-CN"/>
        </w:rPr>
        <w:t xml:space="preserve">The positioning errors in highway scenario can satisfy the requirements of Set A under </w:t>
      </w:r>
      <w:r>
        <w:rPr>
          <w:rFonts w:eastAsiaTheme="minorEastAsia" w:hint="eastAsia"/>
          <w:b/>
          <w:lang w:eastAsia="zh-CN"/>
        </w:rPr>
        <w:t>100</w:t>
      </w:r>
      <w:r w:rsidRPr="004108B2">
        <w:rPr>
          <w:rFonts w:eastAsiaTheme="minorEastAsia"/>
          <w:b/>
          <w:lang w:eastAsia="zh-CN"/>
        </w:rPr>
        <w:t>MHz bandwidth (1.5m@ 90% CDF UE), but cannot satisfy Set B (0.5m@ 90% CDF UE).</w:t>
      </w:r>
    </w:p>
    <w:p w:rsidR="00A34B70" w:rsidRPr="00B503DB" w:rsidRDefault="00A34B70" w:rsidP="00A34B70">
      <w:pPr>
        <w:rPr>
          <w:rFonts w:eastAsiaTheme="minorEastAsia"/>
          <w:b/>
          <w:lang w:eastAsia="zh-CN"/>
        </w:rPr>
      </w:pPr>
      <w:r>
        <w:rPr>
          <w:rFonts w:eastAsiaTheme="minorEastAsia" w:hint="eastAsia"/>
          <w:b/>
          <w:lang w:eastAsia="zh-CN"/>
        </w:rPr>
        <w:t xml:space="preserve">Observation 13: </w:t>
      </w:r>
      <w:r w:rsidRPr="00B503DB">
        <w:rPr>
          <w:rFonts w:eastAsiaTheme="minorEastAsia"/>
          <w:b/>
          <w:lang w:eastAsia="zh-CN"/>
        </w:rPr>
        <w:t xml:space="preserve">For </w:t>
      </w:r>
      <w:r>
        <w:rPr>
          <w:rFonts w:eastAsiaTheme="minorEastAsia" w:hint="eastAsia"/>
          <w:b/>
          <w:lang w:eastAsia="zh-CN"/>
        </w:rPr>
        <w:t>highway</w:t>
      </w:r>
      <w:r w:rsidRPr="00B503DB">
        <w:rPr>
          <w:rFonts w:eastAsiaTheme="minorEastAsia"/>
          <w:b/>
          <w:lang w:eastAsia="zh-CN"/>
        </w:rPr>
        <w:t xml:space="preserve"> scenario,</w:t>
      </w:r>
      <w:r>
        <w:rPr>
          <w:rFonts w:eastAsiaTheme="minorEastAsia" w:hint="eastAsia"/>
          <w:b/>
          <w:lang w:eastAsia="zh-CN"/>
        </w:rPr>
        <w:t xml:space="preserve"> </w:t>
      </w:r>
      <w:r w:rsidRPr="00B503DB">
        <w:rPr>
          <w:rFonts w:eastAsiaTheme="minorEastAsia"/>
          <w:b/>
          <w:lang w:eastAsia="zh-CN"/>
        </w:rPr>
        <w:t xml:space="preserve">the </w:t>
      </w:r>
      <w:r>
        <w:rPr>
          <w:rFonts w:eastAsiaTheme="minorEastAsia" w:hint="eastAsia"/>
          <w:b/>
          <w:lang w:eastAsia="zh-CN"/>
        </w:rPr>
        <w:t>distance accuracy</w:t>
      </w:r>
      <w:r w:rsidRPr="00B503DB">
        <w:rPr>
          <w:rFonts w:eastAsiaTheme="minorEastAsia"/>
          <w:b/>
          <w:lang w:eastAsia="zh-CN"/>
        </w:rPr>
        <w:t xml:space="preserve"> can reach </w:t>
      </w:r>
      <w:r>
        <w:rPr>
          <w:rFonts w:eastAsiaTheme="minorEastAsia" w:hint="eastAsia"/>
          <w:b/>
          <w:lang w:eastAsia="zh-CN"/>
        </w:rPr>
        <w:t>0.1922</w:t>
      </w:r>
      <w:r w:rsidRPr="00B503DB">
        <w:rPr>
          <w:rFonts w:eastAsiaTheme="minorEastAsia"/>
          <w:b/>
          <w:lang w:eastAsia="zh-CN"/>
        </w:rPr>
        <w:t xml:space="preserve"> m for 90% UEs under 100M bandwidth.</w:t>
      </w:r>
    </w:p>
    <w:p w:rsidR="00A34B70" w:rsidRDefault="00A34B70" w:rsidP="00A34B70">
      <w:pPr>
        <w:rPr>
          <w:rFonts w:eastAsiaTheme="minorEastAsia"/>
          <w:b/>
          <w:lang w:eastAsia="zh-CN"/>
        </w:rPr>
      </w:pPr>
      <w:r>
        <w:rPr>
          <w:rFonts w:eastAsiaTheme="minorEastAsia" w:hint="eastAsia"/>
          <w:b/>
          <w:lang w:eastAsia="zh-CN"/>
        </w:rPr>
        <w:t xml:space="preserve">Observation 14: </w:t>
      </w:r>
      <w:r w:rsidRPr="00B503DB">
        <w:rPr>
          <w:rFonts w:eastAsiaTheme="minorEastAsia"/>
          <w:b/>
          <w:lang w:eastAsia="zh-CN"/>
        </w:rPr>
        <w:t xml:space="preserve">The </w:t>
      </w:r>
      <w:r>
        <w:rPr>
          <w:rFonts w:eastAsiaTheme="minorEastAsia" w:hint="eastAsia"/>
          <w:b/>
          <w:lang w:eastAsia="zh-CN"/>
        </w:rPr>
        <w:t>distance accuracy</w:t>
      </w:r>
      <w:r w:rsidRPr="00B503DB">
        <w:rPr>
          <w:rFonts w:eastAsiaTheme="minorEastAsia"/>
          <w:b/>
          <w:lang w:eastAsia="zh-CN"/>
        </w:rPr>
        <w:t xml:space="preserve"> in </w:t>
      </w:r>
      <w:r>
        <w:rPr>
          <w:rFonts w:eastAsiaTheme="minorEastAsia" w:hint="eastAsia"/>
          <w:b/>
          <w:lang w:eastAsia="zh-CN"/>
        </w:rPr>
        <w:t>highway</w:t>
      </w:r>
      <w:r w:rsidRPr="00B503DB">
        <w:rPr>
          <w:rFonts w:eastAsiaTheme="minorEastAsia"/>
          <w:b/>
          <w:lang w:eastAsia="zh-CN"/>
        </w:rPr>
        <w:t xml:space="preserve"> can satisfy the requirements of Set A under 100M bandwidth (1.5m @ 90% CDF UE), </w:t>
      </w:r>
      <w:r>
        <w:rPr>
          <w:rFonts w:eastAsiaTheme="minorEastAsia" w:hint="eastAsia"/>
          <w:b/>
          <w:lang w:eastAsia="zh-CN"/>
        </w:rPr>
        <w:t>and</w:t>
      </w:r>
      <w:r w:rsidRPr="00B503DB">
        <w:rPr>
          <w:rFonts w:eastAsiaTheme="minorEastAsia"/>
          <w:b/>
          <w:lang w:eastAsia="zh-CN"/>
        </w:rPr>
        <w:t xml:space="preserve"> </w:t>
      </w:r>
      <w:r>
        <w:rPr>
          <w:rFonts w:eastAsiaTheme="minorEastAsia" w:hint="eastAsia"/>
          <w:b/>
          <w:lang w:eastAsia="zh-CN"/>
        </w:rPr>
        <w:t xml:space="preserve">also </w:t>
      </w:r>
      <w:r w:rsidRPr="00B503DB">
        <w:rPr>
          <w:rFonts w:eastAsiaTheme="minorEastAsia"/>
          <w:b/>
          <w:lang w:eastAsia="zh-CN"/>
        </w:rPr>
        <w:t>satisfy Set B (</w:t>
      </w:r>
      <w:r>
        <w:rPr>
          <w:rFonts w:eastAsiaTheme="minorEastAsia" w:hint="eastAsia"/>
          <w:b/>
          <w:lang w:eastAsia="zh-CN"/>
        </w:rPr>
        <w:t>0</w:t>
      </w:r>
      <w:r w:rsidRPr="00B503DB">
        <w:rPr>
          <w:rFonts w:eastAsiaTheme="minorEastAsia"/>
          <w:b/>
          <w:lang w:eastAsia="zh-CN"/>
        </w:rPr>
        <w:t>.5m @ 90% CDF UE).</w:t>
      </w:r>
    </w:p>
    <w:p w:rsidR="00A34B70" w:rsidRPr="00B503DB" w:rsidRDefault="00A34B70" w:rsidP="00A34B70">
      <w:pPr>
        <w:rPr>
          <w:rFonts w:eastAsiaTheme="minorEastAsia"/>
          <w:b/>
          <w:lang w:eastAsia="zh-CN"/>
        </w:rPr>
      </w:pPr>
      <w:r>
        <w:rPr>
          <w:rFonts w:eastAsiaTheme="minorEastAsia" w:hint="eastAsia"/>
          <w:b/>
          <w:lang w:eastAsia="zh-CN"/>
        </w:rPr>
        <w:t xml:space="preserve">Observation 15: </w:t>
      </w:r>
      <w:r w:rsidRPr="00B503DB">
        <w:rPr>
          <w:rFonts w:eastAsiaTheme="minorEastAsia"/>
          <w:b/>
          <w:lang w:eastAsia="zh-CN"/>
        </w:rPr>
        <w:t xml:space="preserve">For </w:t>
      </w:r>
      <w:r>
        <w:rPr>
          <w:rFonts w:eastAsiaTheme="minorEastAsia" w:hint="eastAsia"/>
          <w:b/>
          <w:lang w:eastAsia="zh-CN"/>
        </w:rPr>
        <w:t>highway</w:t>
      </w:r>
      <w:r w:rsidRPr="00B503DB">
        <w:rPr>
          <w:rFonts w:eastAsiaTheme="minorEastAsia"/>
          <w:b/>
          <w:lang w:eastAsia="zh-CN"/>
        </w:rPr>
        <w:t xml:space="preserve"> scenario,</w:t>
      </w:r>
      <w:r>
        <w:rPr>
          <w:rFonts w:eastAsiaTheme="minorEastAsia" w:hint="eastAsia"/>
          <w:b/>
          <w:lang w:eastAsia="zh-CN"/>
        </w:rPr>
        <w:t xml:space="preserve"> </w:t>
      </w:r>
      <w:r w:rsidRPr="00B503DB">
        <w:rPr>
          <w:rFonts w:eastAsiaTheme="minorEastAsia"/>
          <w:b/>
          <w:lang w:eastAsia="zh-CN"/>
        </w:rPr>
        <w:t xml:space="preserve">the </w:t>
      </w:r>
      <w:r>
        <w:rPr>
          <w:rFonts w:eastAsiaTheme="minorEastAsia" w:hint="eastAsia"/>
          <w:b/>
          <w:lang w:eastAsia="zh-CN"/>
        </w:rPr>
        <w:t>angle accuracy</w:t>
      </w:r>
      <w:r w:rsidRPr="00B503DB">
        <w:rPr>
          <w:rFonts w:eastAsiaTheme="minorEastAsia"/>
          <w:b/>
          <w:lang w:eastAsia="zh-CN"/>
        </w:rPr>
        <w:t xml:space="preserve"> can reach </w:t>
      </w:r>
      <w:r>
        <w:rPr>
          <w:rFonts w:eastAsiaTheme="minorEastAsia" w:hint="eastAsia"/>
          <w:b/>
          <w:lang w:eastAsia="zh-CN"/>
        </w:rPr>
        <w:t>3.1</w:t>
      </w:r>
      <w:r w:rsidRPr="00B503DB">
        <w:rPr>
          <w:rFonts w:eastAsiaTheme="minorEastAsia" w:hint="eastAsia"/>
          <w:b/>
          <w:lang w:eastAsia="zh-CN"/>
        </w:rPr>
        <w:t>°</w:t>
      </w:r>
      <w:r>
        <w:rPr>
          <w:rFonts w:eastAsiaTheme="minorEastAsia"/>
          <w:b/>
          <w:lang w:eastAsia="zh-CN"/>
        </w:rPr>
        <w:t xml:space="preserve">for 90% UEs under </w:t>
      </w:r>
      <w:r>
        <w:rPr>
          <w:rFonts w:eastAsiaTheme="minorEastAsia" w:hint="eastAsia"/>
          <w:b/>
          <w:lang w:eastAsia="zh-CN"/>
        </w:rPr>
        <w:t>4</w:t>
      </w:r>
      <w:r w:rsidRPr="00B503DB">
        <w:rPr>
          <w:rFonts w:eastAsiaTheme="minorEastAsia"/>
          <w:b/>
          <w:lang w:eastAsia="zh-CN"/>
        </w:rPr>
        <w:t>0M bandwidth.</w:t>
      </w:r>
    </w:p>
    <w:p w:rsidR="00A34B70" w:rsidRDefault="00A34B70" w:rsidP="00A34B70">
      <w:pPr>
        <w:rPr>
          <w:rFonts w:eastAsiaTheme="minorEastAsia"/>
          <w:b/>
          <w:lang w:eastAsia="zh-CN"/>
        </w:rPr>
      </w:pPr>
      <w:r>
        <w:rPr>
          <w:rFonts w:eastAsiaTheme="minorEastAsia" w:hint="eastAsia"/>
          <w:b/>
          <w:lang w:eastAsia="zh-CN"/>
        </w:rPr>
        <w:t xml:space="preserve">Observation 16: </w:t>
      </w:r>
      <w:r w:rsidRPr="00B503DB">
        <w:rPr>
          <w:rFonts w:eastAsiaTheme="minorEastAsia"/>
          <w:b/>
          <w:lang w:eastAsia="zh-CN"/>
        </w:rPr>
        <w:t xml:space="preserve">The </w:t>
      </w:r>
      <w:r>
        <w:rPr>
          <w:rFonts w:eastAsiaTheme="minorEastAsia" w:hint="eastAsia"/>
          <w:b/>
          <w:lang w:eastAsia="zh-CN"/>
        </w:rPr>
        <w:t>angle accuracy</w:t>
      </w:r>
      <w:r w:rsidRPr="00B503DB">
        <w:rPr>
          <w:rFonts w:eastAsiaTheme="minorEastAsia"/>
          <w:b/>
          <w:lang w:eastAsia="zh-CN"/>
        </w:rPr>
        <w:t xml:space="preserve"> in </w:t>
      </w:r>
      <w:r>
        <w:rPr>
          <w:rFonts w:eastAsiaTheme="minorEastAsia" w:hint="eastAsia"/>
          <w:b/>
          <w:lang w:eastAsia="zh-CN"/>
        </w:rPr>
        <w:t>highway</w:t>
      </w:r>
      <w:r w:rsidRPr="00B503DB">
        <w:rPr>
          <w:rFonts w:eastAsiaTheme="minorEastAsia"/>
          <w:b/>
          <w:lang w:eastAsia="zh-CN"/>
        </w:rPr>
        <w:t xml:space="preserve"> can satisfy th</w:t>
      </w:r>
      <w:r>
        <w:rPr>
          <w:rFonts w:eastAsiaTheme="minorEastAsia"/>
          <w:b/>
          <w:lang w:eastAsia="zh-CN"/>
        </w:rPr>
        <w:t xml:space="preserve">e requirements of Set A under </w:t>
      </w:r>
      <w:r>
        <w:rPr>
          <w:rFonts w:eastAsiaTheme="minorEastAsia" w:hint="eastAsia"/>
          <w:b/>
          <w:lang w:eastAsia="zh-CN"/>
        </w:rPr>
        <w:t>4</w:t>
      </w:r>
      <w:r w:rsidRPr="00B503DB">
        <w:rPr>
          <w:rFonts w:eastAsiaTheme="minorEastAsia"/>
          <w:b/>
          <w:lang w:eastAsia="zh-CN"/>
        </w:rPr>
        <w:t xml:space="preserve">0M bandwidth (±15°@ 90% CDF UE), </w:t>
      </w:r>
      <w:r>
        <w:rPr>
          <w:rFonts w:eastAsiaTheme="minorEastAsia" w:hint="eastAsia"/>
          <w:b/>
          <w:lang w:eastAsia="zh-CN"/>
        </w:rPr>
        <w:t>and also</w:t>
      </w:r>
      <w:r w:rsidRPr="00B503DB">
        <w:rPr>
          <w:rFonts w:eastAsiaTheme="minorEastAsia"/>
          <w:b/>
          <w:lang w:eastAsia="zh-CN"/>
        </w:rPr>
        <w:t xml:space="preserve"> satisfy Set B (±</w:t>
      </w:r>
      <w:r w:rsidRPr="00B503DB">
        <w:rPr>
          <w:rFonts w:eastAsiaTheme="minorEastAsia" w:hint="eastAsia"/>
          <w:b/>
          <w:lang w:eastAsia="zh-CN"/>
        </w:rPr>
        <w:t>8</w:t>
      </w:r>
      <w:r w:rsidRPr="00B503DB">
        <w:rPr>
          <w:rFonts w:eastAsiaTheme="minorEastAsia"/>
          <w:b/>
          <w:lang w:eastAsia="zh-CN"/>
        </w:rPr>
        <w:t>°@ 90% CDF UE).</w:t>
      </w:r>
    </w:p>
    <w:p w:rsidR="000B1599" w:rsidRDefault="000B1599" w:rsidP="00A34B70">
      <w:pPr>
        <w:rPr>
          <w:rFonts w:eastAsiaTheme="minorEastAsia"/>
          <w:b/>
          <w:lang w:eastAsia="zh-CN"/>
        </w:rPr>
      </w:pPr>
    </w:p>
    <w:p w:rsidR="000B1599" w:rsidRPr="000B1599" w:rsidRDefault="000B1599" w:rsidP="000B1599">
      <w:pPr>
        <w:pStyle w:val="2"/>
        <w:numPr>
          <w:ilvl w:val="0"/>
          <w:numId w:val="0"/>
        </w:numPr>
        <w:tabs>
          <w:tab w:val="clear" w:pos="3447"/>
        </w:tabs>
        <w:spacing w:before="240" w:after="120"/>
        <w:rPr>
          <w:rFonts w:ascii="Arial" w:eastAsia="宋体" w:hAnsi="Arial" w:cs="Arial"/>
          <w:sz w:val="24"/>
          <w:szCs w:val="24"/>
          <w:u w:val="single"/>
          <w:lang w:eastAsia="zh-CN"/>
        </w:rPr>
      </w:pPr>
      <w:r>
        <w:rPr>
          <w:rFonts w:ascii="Arial" w:eastAsia="宋体" w:hAnsi="Arial" w:cs="Arial" w:hint="eastAsia"/>
          <w:sz w:val="24"/>
          <w:szCs w:val="24"/>
          <w:u w:val="single"/>
          <w:lang w:eastAsia="zh-CN"/>
        </w:rPr>
        <w:t>IIoT</w:t>
      </w:r>
      <w:r w:rsidR="008805C2">
        <w:rPr>
          <w:rFonts w:ascii="Arial" w:eastAsia="宋体" w:hAnsi="Arial" w:cs="Arial" w:hint="eastAsia"/>
          <w:sz w:val="24"/>
          <w:szCs w:val="24"/>
          <w:u w:val="single"/>
          <w:lang w:eastAsia="zh-CN"/>
        </w:rPr>
        <w:t xml:space="preserve"> InF-SH scenario</w:t>
      </w:r>
    </w:p>
    <w:p w:rsidR="000B1599" w:rsidRPr="000B1599" w:rsidRDefault="000B1599" w:rsidP="00A34B70">
      <w:pPr>
        <w:rPr>
          <w:rFonts w:eastAsiaTheme="minorEastAsia"/>
          <w:b/>
          <w:lang w:eastAsia="zh-CN"/>
        </w:rPr>
      </w:pPr>
    </w:p>
    <w:p w:rsidR="00A34B70" w:rsidRDefault="00A34B70" w:rsidP="00A34B70">
      <w:pPr>
        <w:rPr>
          <w:rFonts w:eastAsiaTheme="minorEastAsia"/>
          <w:b/>
          <w:lang w:eastAsia="zh-CN"/>
        </w:rPr>
      </w:pPr>
      <w:r w:rsidRPr="00A41529">
        <w:rPr>
          <w:rFonts w:eastAsiaTheme="minorEastAsia"/>
          <w:b/>
          <w:lang w:eastAsia="zh-CN"/>
        </w:rPr>
        <w:t>Observation 1</w:t>
      </w:r>
      <w:r>
        <w:rPr>
          <w:rFonts w:eastAsiaTheme="minorEastAsia" w:hint="eastAsia"/>
          <w:b/>
          <w:lang w:eastAsia="zh-CN"/>
        </w:rPr>
        <w:t>7</w:t>
      </w:r>
      <w:r w:rsidRPr="00A41529">
        <w:rPr>
          <w:rFonts w:eastAsiaTheme="minorEastAsia"/>
          <w:b/>
          <w:lang w:eastAsia="zh-CN"/>
        </w:rPr>
        <w:t xml:space="preserve">: </w:t>
      </w:r>
      <w:r w:rsidRPr="00916DB1">
        <w:rPr>
          <w:rFonts w:eastAsiaTheme="minorEastAsia"/>
          <w:b/>
          <w:lang w:eastAsia="zh-CN"/>
        </w:rPr>
        <w:t>For IIoT scenario, the relative positioning accuracy in horizontal can reach 0.79 m for 90% UE</w:t>
      </w:r>
      <w:r>
        <w:rPr>
          <w:rFonts w:eastAsiaTheme="minorEastAsia"/>
          <w:b/>
          <w:lang w:eastAsia="zh-CN"/>
        </w:rPr>
        <w:t>s under 40MHz bandwidth and 0.</w:t>
      </w:r>
      <w:r>
        <w:rPr>
          <w:rFonts w:eastAsiaTheme="minorEastAsia" w:hint="eastAsia"/>
          <w:b/>
          <w:lang w:eastAsia="zh-CN"/>
        </w:rPr>
        <w:t>2471</w:t>
      </w:r>
      <w:r w:rsidRPr="00916DB1">
        <w:rPr>
          <w:rFonts w:eastAsiaTheme="minorEastAsia"/>
          <w:b/>
          <w:lang w:eastAsia="zh-CN"/>
        </w:rPr>
        <w:t xml:space="preserve"> m for </w:t>
      </w:r>
      <w:r>
        <w:rPr>
          <w:rFonts w:eastAsiaTheme="minorEastAsia"/>
          <w:b/>
          <w:lang w:eastAsia="zh-CN"/>
        </w:rPr>
        <w:t>90% UEs under 100MHz bandwidth.</w:t>
      </w:r>
    </w:p>
    <w:p w:rsidR="00A34B70" w:rsidRPr="00B01FFE" w:rsidRDefault="00A34B70" w:rsidP="00A34B70">
      <w:pPr>
        <w:rPr>
          <w:rFonts w:eastAsiaTheme="minorEastAsia"/>
          <w:b/>
          <w:lang w:eastAsia="zh-CN"/>
        </w:rPr>
      </w:pPr>
      <w:r w:rsidRPr="00A41529">
        <w:rPr>
          <w:rFonts w:eastAsiaTheme="minorEastAsia"/>
          <w:b/>
          <w:lang w:eastAsia="zh-CN"/>
        </w:rPr>
        <w:t>Observation 1</w:t>
      </w:r>
      <w:r>
        <w:rPr>
          <w:rFonts w:eastAsiaTheme="minorEastAsia" w:hint="eastAsia"/>
          <w:b/>
          <w:lang w:eastAsia="zh-CN"/>
        </w:rPr>
        <w:t>8</w:t>
      </w:r>
      <w:r w:rsidRPr="00A41529">
        <w:rPr>
          <w:rFonts w:eastAsiaTheme="minorEastAsia"/>
          <w:b/>
          <w:lang w:eastAsia="zh-CN"/>
        </w:rPr>
        <w:t xml:space="preserve">: </w:t>
      </w:r>
      <w:r w:rsidRPr="00103D54">
        <w:rPr>
          <w:rFonts w:eastAsiaTheme="minorEastAsia"/>
          <w:b/>
          <w:lang w:eastAsia="zh-CN"/>
        </w:rPr>
        <w:t>The position</w:t>
      </w:r>
      <w:r>
        <w:rPr>
          <w:rFonts w:eastAsiaTheme="minorEastAsia"/>
          <w:b/>
          <w:lang w:eastAsia="zh-CN"/>
        </w:rPr>
        <w:t>ing errors in IIoT scenario can</w:t>
      </w:r>
      <w:r w:rsidRPr="00103D54">
        <w:rPr>
          <w:rFonts w:eastAsiaTheme="minorEastAsia"/>
          <w:b/>
          <w:lang w:eastAsia="zh-CN"/>
        </w:rPr>
        <w:t xml:space="preserve"> satisfy the requirements of Set A under 40M bandwidth (1m@ 90% CDF UE), but cannot satisfy Set B (0.2m@ 90% CDF UE).</w:t>
      </w:r>
      <w:r w:rsidRPr="00103D54">
        <w:rPr>
          <w:rFonts w:eastAsiaTheme="minorEastAsia"/>
          <w:b/>
          <w:lang w:eastAsia="zh-CN"/>
        </w:rPr>
        <w:cr/>
      </w:r>
      <w:r w:rsidRPr="00B503DB">
        <w:rPr>
          <w:rFonts w:eastAsiaTheme="minorEastAsia"/>
          <w:b/>
          <w:lang w:eastAsia="zh-CN"/>
        </w:rPr>
        <w:t xml:space="preserve">Observation </w:t>
      </w:r>
      <w:r>
        <w:rPr>
          <w:rFonts w:eastAsiaTheme="minorEastAsia" w:hint="eastAsia"/>
          <w:b/>
          <w:lang w:eastAsia="zh-CN"/>
        </w:rPr>
        <w:t>19</w:t>
      </w:r>
      <w:r w:rsidRPr="00B503DB">
        <w:rPr>
          <w:rFonts w:eastAsiaTheme="minorEastAsia"/>
          <w:b/>
          <w:lang w:eastAsia="zh-CN"/>
        </w:rPr>
        <w:t xml:space="preserve">: </w:t>
      </w:r>
      <w:r w:rsidRPr="00916DB1">
        <w:rPr>
          <w:rFonts w:eastAsiaTheme="minorEastAsia"/>
          <w:b/>
          <w:lang w:eastAsia="zh-CN"/>
        </w:rPr>
        <w:t xml:space="preserve">For IIoT scenario, the </w:t>
      </w:r>
      <w:r>
        <w:rPr>
          <w:rFonts w:eastAsiaTheme="minorEastAsia" w:hint="eastAsia"/>
          <w:b/>
          <w:lang w:eastAsia="zh-CN"/>
        </w:rPr>
        <w:t>distance</w:t>
      </w:r>
      <w:r w:rsidRPr="00916DB1">
        <w:rPr>
          <w:rFonts w:eastAsiaTheme="minorEastAsia"/>
          <w:b/>
          <w:lang w:eastAsia="zh-CN"/>
        </w:rPr>
        <w:t xml:space="preserve"> accuracy can reach 0.</w:t>
      </w:r>
      <w:r>
        <w:rPr>
          <w:rFonts w:eastAsiaTheme="minorEastAsia" w:hint="eastAsia"/>
          <w:b/>
          <w:lang w:eastAsia="zh-CN"/>
        </w:rPr>
        <w:t>683</w:t>
      </w:r>
      <w:r w:rsidRPr="00916DB1">
        <w:rPr>
          <w:rFonts w:eastAsiaTheme="minorEastAsia"/>
          <w:b/>
          <w:lang w:eastAsia="zh-CN"/>
        </w:rPr>
        <w:t xml:space="preserve"> m for 90% UE</w:t>
      </w:r>
      <w:r>
        <w:rPr>
          <w:rFonts w:eastAsiaTheme="minorEastAsia"/>
          <w:b/>
          <w:lang w:eastAsia="zh-CN"/>
        </w:rPr>
        <w:t>s under 40MHz bandwidth and 0.</w:t>
      </w:r>
      <w:r>
        <w:rPr>
          <w:rFonts w:eastAsiaTheme="minorEastAsia" w:hint="eastAsia"/>
          <w:b/>
          <w:lang w:eastAsia="zh-CN"/>
        </w:rPr>
        <w:t>1636</w:t>
      </w:r>
      <w:r w:rsidRPr="00916DB1">
        <w:rPr>
          <w:rFonts w:eastAsiaTheme="minorEastAsia"/>
          <w:b/>
          <w:lang w:eastAsia="zh-CN"/>
        </w:rPr>
        <w:t xml:space="preserve"> m for 90% UEs under 100MHz bandwidth.</w:t>
      </w:r>
    </w:p>
    <w:p w:rsidR="00A34B70" w:rsidRDefault="00A34B70" w:rsidP="00A34B70">
      <w:pPr>
        <w:rPr>
          <w:rFonts w:eastAsiaTheme="minorEastAsia"/>
          <w:b/>
          <w:lang w:eastAsia="zh-CN"/>
        </w:rPr>
      </w:pPr>
      <w:r>
        <w:rPr>
          <w:rFonts w:eastAsiaTheme="minorEastAsia" w:hint="eastAsia"/>
          <w:b/>
          <w:lang w:eastAsia="zh-CN"/>
        </w:rPr>
        <w:t xml:space="preserve">Observation 20: </w:t>
      </w:r>
      <w:r w:rsidRPr="00B503DB">
        <w:rPr>
          <w:rFonts w:eastAsiaTheme="minorEastAsia"/>
          <w:b/>
          <w:lang w:eastAsia="zh-CN"/>
        </w:rPr>
        <w:t xml:space="preserve">The </w:t>
      </w:r>
      <w:r>
        <w:rPr>
          <w:rFonts w:eastAsiaTheme="minorEastAsia" w:hint="eastAsia"/>
          <w:b/>
          <w:lang w:eastAsia="zh-CN"/>
        </w:rPr>
        <w:t>distance accuracy</w:t>
      </w:r>
      <w:r w:rsidRPr="00B503DB">
        <w:rPr>
          <w:rFonts w:eastAsiaTheme="minorEastAsia"/>
          <w:b/>
          <w:lang w:eastAsia="zh-CN"/>
        </w:rPr>
        <w:t xml:space="preserve"> in </w:t>
      </w:r>
      <w:r>
        <w:rPr>
          <w:rFonts w:eastAsiaTheme="minorEastAsia" w:hint="eastAsia"/>
          <w:b/>
          <w:lang w:eastAsia="zh-CN"/>
        </w:rPr>
        <w:t>IIoT</w:t>
      </w:r>
      <w:r w:rsidRPr="00B503DB">
        <w:rPr>
          <w:rFonts w:eastAsiaTheme="minorEastAsia"/>
          <w:b/>
          <w:lang w:eastAsia="zh-CN"/>
        </w:rPr>
        <w:t xml:space="preserve"> can satisfy th</w:t>
      </w:r>
      <w:r>
        <w:rPr>
          <w:rFonts w:eastAsiaTheme="minorEastAsia"/>
          <w:b/>
          <w:lang w:eastAsia="zh-CN"/>
        </w:rPr>
        <w:t xml:space="preserve">e requirements of Set A under </w:t>
      </w:r>
      <w:r>
        <w:rPr>
          <w:rFonts w:eastAsiaTheme="minorEastAsia" w:hint="eastAsia"/>
          <w:b/>
          <w:lang w:eastAsia="zh-CN"/>
        </w:rPr>
        <w:t>4</w:t>
      </w:r>
      <w:r w:rsidRPr="00B503DB">
        <w:rPr>
          <w:rFonts w:eastAsiaTheme="minorEastAsia"/>
          <w:b/>
          <w:lang w:eastAsia="zh-CN"/>
        </w:rPr>
        <w:t xml:space="preserve">0M bandwidth (1 @ 90% CDF UE), </w:t>
      </w:r>
      <w:r w:rsidRPr="00103D54">
        <w:rPr>
          <w:rFonts w:eastAsiaTheme="minorEastAsia"/>
          <w:b/>
          <w:lang w:eastAsia="zh-CN"/>
        </w:rPr>
        <w:t>but cannot satisfy</w:t>
      </w:r>
      <w:r w:rsidRPr="00B503DB">
        <w:rPr>
          <w:rFonts w:eastAsiaTheme="minorEastAsia"/>
          <w:b/>
          <w:lang w:eastAsia="zh-CN"/>
        </w:rPr>
        <w:t xml:space="preserve"> Set B (</w:t>
      </w:r>
      <w:r>
        <w:rPr>
          <w:rFonts w:eastAsiaTheme="minorEastAsia" w:hint="eastAsia"/>
          <w:b/>
          <w:lang w:eastAsia="zh-CN"/>
        </w:rPr>
        <w:t>0</w:t>
      </w:r>
      <w:r w:rsidRPr="00B503DB">
        <w:rPr>
          <w:rFonts w:eastAsiaTheme="minorEastAsia"/>
          <w:b/>
          <w:lang w:eastAsia="zh-CN"/>
        </w:rPr>
        <w:t>.</w:t>
      </w:r>
      <w:r w:rsidR="00033D1D">
        <w:rPr>
          <w:rFonts w:eastAsiaTheme="minorEastAsia" w:hint="eastAsia"/>
          <w:b/>
          <w:lang w:eastAsia="zh-CN"/>
        </w:rPr>
        <w:t>2</w:t>
      </w:r>
      <w:r w:rsidRPr="00B503DB">
        <w:rPr>
          <w:rFonts w:eastAsiaTheme="minorEastAsia"/>
          <w:b/>
          <w:lang w:eastAsia="zh-CN"/>
        </w:rPr>
        <w:t>m @ 90% CDF UE).</w:t>
      </w:r>
    </w:p>
    <w:p w:rsidR="00A34B70" w:rsidRPr="00B503DB" w:rsidRDefault="00A34B70" w:rsidP="00A34B70">
      <w:pPr>
        <w:rPr>
          <w:rFonts w:eastAsiaTheme="minorEastAsia"/>
          <w:b/>
          <w:lang w:eastAsia="zh-CN"/>
        </w:rPr>
      </w:pPr>
      <w:r>
        <w:rPr>
          <w:rFonts w:eastAsiaTheme="minorEastAsia" w:hint="eastAsia"/>
          <w:b/>
          <w:lang w:eastAsia="zh-CN"/>
        </w:rPr>
        <w:t xml:space="preserve">Observation 21: </w:t>
      </w:r>
      <w:r w:rsidRPr="00B503DB">
        <w:rPr>
          <w:rFonts w:eastAsiaTheme="minorEastAsia"/>
          <w:b/>
          <w:lang w:eastAsia="zh-CN"/>
        </w:rPr>
        <w:t xml:space="preserve">For </w:t>
      </w:r>
      <w:r>
        <w:rPr>
          <w:rFonts w:eastAsiaTheme="minorEastAsia" w:hint="eastAsia"/>
          <w:b/>
          <w:lang w:eastAsia="zh-CN"/>
        </w:rPr>
        <w:t>IIoT</w:t>
      </w:r>
      <w:r w:rsidRPr="00B503DB">
        <w:rPr>
          <w:rFonts w:eastAsiaTheme="minorEastAsia"/>
          <w:b/>
          <w:lang w:eastAsia="zh-CN"/>
        </w:rPr>
        <w:t xml:space="preserve"> scenario,</w:t>
      </w:r>
      <w:r>
        <w:rPr>
          <w:rFonts w:eastAsiaTheme="minorEastAsia" w:hint="eastAsia"/>
          <w:b/>
          <w:lang w:eastAsia="zh-CN"/>
        </w:rPr>
        <w:t xml:space="preserve"> </w:t>
      </w:r>
      <w:r w:rsidRPr="00B503DB">
        <w:rPr>
          <w:rFonts w:eastAsiaTheme="minorEastAsia"/>
          <w:b/>
          <w:lang w:eastAsia="zh-CN"/>
        </w:rPr>
        <w:t xml:space="preserve">the </w:t>
      </w:r>
      <w:r>
        <w:rPr>
          <w:rFonts w:eastAsiaTheme="minorEastAsia" w:hint="eastAsia"/>
          <w:b/>
          <w:lang w:eastAsia="zh-CN"/>
        </w:rPr>
        <w:t>angle accuracy</w:t>
      </w:r>
      <w:r w:rsidRPr="00B503DB">
        <w:rPr>
          <w:rFonts w:eastAsiaTheme="minorEastAsia"/>
          <w:b/>
          <w:lang w:eastAsia="zh-CN"/>
        </w:rPr>
        <w:t xml:space="preserve"> can reach </w:t>
      </w:r>
      <w:r>
        <w:rPr>
          <w:rFonts w:eastAsiaTheme="minorEastAsia" w:hint="eastAsia"/>
          <w:b/>
          <w:lang w:eastAsia="zh-CN"/>
        </w:rPr>
        <w:t>5.078</w:t>
      </w:r>
      <w:r w:rsidRPr="00B503DB">
        <w:rPr>
          <w:rFonts w:eastAsiaTheme="minorEastAsia" w:hint="eastAsia"/>
          <w:b/>
          <w:lang w:eastAsia="zh-CN"/>
        </w:rPr>
        <w:t>°</w:t>
      </w:r>
      <w:r>
        <w:rPr>
          <w:rFonts w:eastAsiaTheme="minorEastAsia"/>
          <w:b/>
          <w:lang w:eastAsia="zh-CN"/>
        </w:rPr>
        <w:t xml:space="preserve">for 90% UEs under </w:t>
      </w:r>
      <w:r>
        <w:rPr>
          <w:rFonts w:eastAsiaTheme="minorEastAsia" w:hint="eastAsia"/>
          <w:b/>
          <w:lang w:eastAsia="zh-CN"/>
        </w:rPr>
        <w:t>4</w:t>
      </w:r>
      <w:r w:rsidRPr="00B503DB">
        <w:rPr>
          <w:rFonts w:eastAsiaTheme="minorEastAsia"/>
          <w:b/>
          <w:lang w:eastAsia="zh-CN"/>
        </w:rPr>
        <w:t>0M bandwidth.</w:t>
      </w:r>
    </w:p>
    <w:p w:rsidR="00A34B70" w:rsidRPr="00B503DB" w:rsidRDefault="00A34B70" w:rsidP="00A34B70">
      <w:pPr>
        <w:rPr>
          <w:rFonts w:eastAsiaTheme="minorEastAsia"/>
          <w:b/>
          <w:lang w:eastAsia="zh-CN"/>
        </w:rPr>
      </w:pPr>
      <w:r>
        <w:rPr>
          <w:rFonts w:eastAsiaTheme="minorEastAsia" w:hint="eastAsia"/>
          <w:b/>
          <w:lang w:eastAsia="zh-CN"/>
        </w:rPr>
        <w:t xml:space="preserve">Observation 22: </w:t>
      </w:r>
      <w:r w:rsidRPr="00B503DB">
        <w:rPr>
          <w:rFonts w:eastAsiaTheme="minorEastAsia"/>
          <w:b/>
          <w:lang w:eastAsia="zh-CN"/>
        </w:rPr>
        <w:t xml:space="preserve">The </w:t>
      </w:r>
      <w:r>
        <w:rPr>
          <w:rFonts w:eastAsiaTheme="minorEastAsia" w:hint="eastAsia"/>
          <w:b/>
          <w:lang w:eastAsia="zh-CN"/>
        </w:rPr>
        <w:t>angle accuracy</w:t>
      </w:r>
      <w:r w:rsidRPr="00B503DB">
        <w:rPr>
          <w:rFonts w:eastAsiaTheme="minorEastAsia"/>
          <w:b/>
          <w:lang w:eastAsia="zh-CN"/>
        </w:rPr>
        <w:t xml:space="preserve"> in </w:t>
      </w:r>
      <w:r>
        <w:rPr>
          <w:rFonts w:eastAsiaTheme="minorEastAsia" w:hint="eastAsia"/>
          <w:b/>
          <w:lang w:eastAsia="zh-CN"/>
        </w:rPr>
        <w:t>IIoT</w:t>
      </w:r>
      <w:r w:rsidRPr="00B503DB">
        <w:rPr>
          <w:rFonts w:eastAsiaTheme="minorEastAsia"/>
          <w:b/>
          <w:lang w:eastAsia="zh-CN"/>
        </w:rPr>
        <w:t xml:space="preserve"> can satisfy th</w:t>
      </w:r>
      <w:r>
        <w:rPr>
          <w:rFonts w:eastAsiaTheme="minorEastAsia"/>
          <w:b/>
          <w:lang w:eastAsia="zh-CN"/>
        </w:rPr>
        <w:t xml:space="preserve">e requirements of Set A under </w:t>
      </w:r>
      <w:r>
        <w:rPr>
          <w:rFonts w:eastAsiaTheme="minorEastAsia" w:hint="eastAsia"/>
          <w:b/>
          <w:lang w:eastAsia="zh-CN"/>
        </w:rPr>
        <w:t>4</w:t>
      </w:r>
      <w:r w:rsidRPr="00B503DB">
        <w:rPr>
          <w:rFonts w:eastAsiaTheme="minorEastAsia"/>
          <w:b/>
          <w:lang w:eastAsia="zh-CN"/>
        </w:rPr>
        <w:t xml:space="preserve">0M bandwidth (±15°@ 90% CDF UE), </w:t>
      </w:r>
      <w:r>
        <w:rPr>
          <w:rFonts w:eastAsiaTheme="minorEastAsia" w:hint="eastAsia"/>
          <w:b/>
          <w:lang w:eastAsia="zh-CN"/>
        </w:rPr>
        <w:t>and also</w:t>
      </w:r>
      <w:r w:rsidRPr="00B503DB">
        <w:rPr>
          <w:rFonts w:eastAsiaTheme="minorEastAsia"/>
          <w:b/>
          <w:lang w:eastAsia="zh-CN"/>
        </w:rPr>
        <w:t xml:space="preserve"> satisfy Set B (±</w:t>
      </w:r>
      <w:r w:rsidRPr="00B503DB">
        <w:rPr>
          <w:rFonts w:eastAsiaTheme="minorEastAsia" w:hint="eastAsia"/>
          <w:b/>
          <w:lang w:eastAsia="zh-CN"/>
        </w:rPr>
        <w:t>8</w:t>
      </w:r>
      <w:r w:rsidRPr="00B503DB">
        <w:rPr>
          <w:rFonts w:eastAsiaTheme="minorEastAsia"/>
          <w:b/>
          <w:lang w:eastAsia="zh-CN"/>
        </w:rPr>
        <w:t>°@ 90% CDF UE).</w:t>
      </w:r>
    </w:p>
    <w:p w:rsidR="005420D0" w:rsidRDefault="005420D0">
      <w:pPr>
        <w:pStyle w:val="a0"/>
        <w:rPr>
          <w:rFonts w:eastAsia="宋体"/>
          <w:lang w:eastAsia="zh-CN"/>
        </w:rPr>
      </w:pPr>
    </w:p>
    <w:p w:rsidR="003E00DD" w:rsidRDefault="009166BA">
      <w:pPr>
        <w:pStyle w:val="1"/>
        <w:rPr>
          <w:rFonts w:eastAsia="宋体"/>
          <w:lang w:eastAsia="zh-CN"/>
        </w:rPr>
      </w:pPr>
      <w:r>
        <w:rPr>
          <w:rFonts w:eastAsia="宋体" w:hint="eastAsia"/>
          <w:lang w:eastAsia="zh-CN"/>
        </w:rPr>
        <w:t>References</w:t>
      </w:r>
    </w:p>
    <w:p w:rsidR="003E00DD" w:rsidRDefault="009166BA">
      <w:pPr>
        <w:pStyle w:val="af7"/>
        <w:widowControl w:val="0"/>
        <w:numPr>
          <w:ilvl w:val="0"/>
          <w:numId w:val="11"/>
        </w:numPr>
        <w:tabs>
          <w:tab w:val="left" w:pos="708"/>
        </w:tabs>
        <w:autoSpaceDN w:val="0"/>
        <w:spacing w:after="60" w:line="240" w:lineRule="auto"/>
        <w:contextualSpacing w:val="0"/>
        <w:jc w:val="both"/>
        <w:rPr>
          <w:rFonts w:ascii="Times New Roman" w:hAnsi="Times New Roman"/>
          <w:sz w:val="20"/>
          <w:szCs w:val="20"/>
        </w:rPr>
      </w:pPr>
      <w:bookmarkStart w:id="10" w:name="_Ref108528885"/>
      <w:r>
        <w:rPr>
          <w:rFonts w:ascii="Times New Roman" w:hAnsi="Times New Roman"/>
          <w:sz w:val="20"/>
          <w:szCs w:val="20"/>
        </w:rPr>
        <w:t>RAN1 Chairman’s Notes, 3GPP TSG RAN WG1 Meeting #1</w:t>
      </w:r>
      <w:r w:rsidR="00254E3A">
        <w:rPr>
          <w:rFonts w:ascii="Times New Roman" w:hAnsi="Times New Roman"/>
          <w:sz w:val="20"/>
          <w:szCs w:val="20"/>
        </w:rPr>
        <w:t>10</w:t>
      </w:r>
      <w:r>
        <w:rPr>
          <w:rFonts w:ascii="Times New Roman" w:hAnsi="Times New Roman"/>
          <w:sz w:val="20"/>
          <w:szCs w:val="20"/>
        </w:rPr>
        <w:t>.</w:t>
      </w:r>
      <w:bookmarkEnd w:id="10"/>
    </w:p>
    <w:p w:rsidR="00D73402" w:rsidRDefault="00D73402" w:rsidP="00952CDA">
      <w:pPr>
        <w:pStyle w:val="1"/>
        <w:rPr>
          <w:lang w:eastAsia="ja-JP"/>
        </w:rPr>
      </w:pPr>
      <w:r>
        <w:rPr>
          <w:lang w:eastAsia="ja-JP"/>
        </w:rPr>
        <w:lastRenderedPageBreak/>
        <w:t xml:space="preserve">Appendix 1: Evaluation Results for </w:t>
      </w:r>
      <w:r w:rsidR="00952CDA">
        <w:rPr>
          <w:rFonts w:eastAsiaTheme="minorEastAsia" w:hint="eastAsia"/>
          <w:lang w:eastAsia="zh-CN"/>
        </w:rPr>
        <w:t xml:space="preserve">Urban </w:t>
      </w:r>
      <w:r w:rsidR="00952CDA" w:rsidRPr="00952CDA">
        <w:rPr>
          <w:rFonts w:eastAsiaTheme="minorEastAsia"/>
          <w:lang w:eastAsia="zh-CN"/>
        </w:rPr>
        <w:t>scenario</w:t>
      </w:r>
    </w:p>
    <w:p w:rsidR="00ED1C30" w:rsidRDefault="00ED1C30" w:rsidP="000E23E6">
      <w:pPr>
        <w:snapToGrid w:val="0"/>
        <w:spacing w:before="120" w:afterLines="50" w:after="120"/>
        <w:jc w:val="center"/>
        <w:rPr>
          <w:rFonts w:eastAsia="宋体"/>
          <w:szCs w:val="18"/>
          <w:lang w:eastAsia="zh-CN"/>
        </w:rPr>
      </w:pPr>
      <w:r>
        <w:rPr>
          <w:noProof/>
          <w:lang w:eastAsia="zh-CN"/>
        </w:rPr>
        <w:drawing>
          <wp:inline distT="0" distB="0" distL="0" distR="0" wp14:anchorId="3D32FEDF" wp14:editId="68689530">
            <wp:extent cx="1809015" cy="1361661"/>
            <wp:effectExtent l="0" t="0" r="1270" b="0"/>
            <wp:docPr id="20" name="图片 20"/>
            <wp:cNvGraphicFramePr/>
            <a:graphic xmlns:a="http://schemas.openxmlformats.org/drawingml/2006/main">
              <a:graphicData uri="http://schemas.openxmlformats.org/drawingml/2006/picture">
                <pic:pic xmlns:pic="http://schemas.openxmlformats.org/drawingml/2006/picture">
                  <pic:nvPicPr>
                    <pic:cNvPr id="20" name="图片 20"/>
                    <pic:cNvPicPr/>
                  </pic:nvPicPr>
                  <pic:blipFill>
                    <a:blip r:embed="rId16" cstate="print"/>
                    <a:stretch>
                      <a:fillRect/>
                    </a:stretch>
                  </pic:blipFill>
                  <pic:spPr>
                    <a:xfrm>
                      <a:off x="0" y="0"/>
                      <a:ext cx="1809577" cy="1362084"/>
                    </a:xfrm>
                    <a:prstGeom prst="rect">
                      <a:avLst/>
                    </a:prstGeom>
                  </pic:spPr>
                </pic:pic>
              </a:graphicData>
            </a:graphic>
          </wp:inline>
        </w:drawing>
      </w:r>
    </w:p>
    <w:p w:rsidR="00ED1C30" w:rsidRDefault="00952CDA" w:rsidP="000E23E6">
      <w:pPr>
        <w:snapToGrid w:val="0"/>
        <w:spacing w:before="120" w:afterLines="50" w:after="120"/>
        <w:jc w:val="center"/>
        <w:rPr>
          <w:rFonts w:eastAsia="宋体"/>
          <w:szCs w:val="18"/>
          <w:lang w:eastAsia="zh-CN"/>
        </w:rPr>
      </w:pPr>
      <w:r>
        <w:rPr>
          <w:rFonts w:eastAsia="宋体" w:hint="eastAsia"/>
          <w:szCs w:val="18"/>
          <w:lang w:eastAsia="zh-CN"/>
        </w:rPr>
        <w:t>Figure</w:t>
      </w:r>
      <w:r w:rsidR="00916DB1">
        <w:rPr>
          <w:rFonts w:eastAsia="宋体" w:hint="eastAsia"/>
          <w:szCs w:val="18"/>
          <w:lang w:eastAsia="zh-CN"/>
        </w:rPr>
        <w:t xml:space="preserve"> 4</w:t>
      </w:r>
      <w:r>
        <w:rPr>
          <w:rFonts w:eastAsia="宋体" w:hint="eastAsia"/>
          <w:szCs w:val="18"/>
          <w:lang w:eastAsia="zh-CN"/>
        </w:rPr>
        <w:t xml:space="preserve"> </w:t>
      </w:r>
      <w:r w:rsidRPr="00952CDA">
        <w:rPr>
          <w:rFonts w:eastAsia="宋体"/>
          <w:szCs w:val="18"/>
          <w:lang w:eastAsia="zh-CN"/>
        </w:rPr>
        <w:t>Simulation results for urban grid for relative positioning (X=10m) - horizontal accuracy</w:t>
      </w:r>
    </w:p>
    <w:p w:rsidR="00952CDA" w:rsidRDefault="00952CDA" w:rsidP="00952CDA">
      <w:pPr>
        <w:pStyle w:val="1"/>
        <w:rPr>
          <w:lang w:eastAsia="ja-JP"/>
        </w:rPr>
      </w:pPr>
      <w:r>
        <w:rPr>
          <w:lang w:eastAsia="ja-JP"/>
        </w:rPr>
        <w:t xml:space="preserve">Appendix </w:t>
      </w:r>
      <w:r>
        <w:rPr>
          <w:rFonts w:eastAsiaTheme="minorEastAsia" w:hint="eastAsia"/>
          <w:lang w:eastAsia="zh-CN"/>
        </w:rPr>
        <w:t>2</w:t>
      </w:r>
      <w:r>
        <w:rPr>
          <w:lang w:eastAsia="ja-JP"/>
        </w:rPr>
        <w:t xml:space="preserve">: Evaluation Results for </w:t>
      </w:r>
      <w:r>
        <w:rPr>
          <w:rFonts w:eastAsia="宋体" w:hint="eastAsia"/>
          <w:szCs w:val="18"/>
          <w:lang w:eastAsia="zh-CN"/>
        </w:rPr>
        <w:t>Highway</w:t>
      </w:r>
      <w:r>
        <w:rPr>
          <w:rFonts w:eastAsiaTheme="minorEastAsia" w:hint="eastAsia"/>
          <w:lang w:eastAsia="zh-CN"/>
        </w:rPr>
        <w:t xml:space="preserve"> </w:t>
      </w:r>
      <w:r w:rsidRPr="00952CDA">
        <w:rPr>
          <w:rFonts w:eastAsiaTheme="minorEastAsia"/>
          <w:lang w:eastAsia="zh-CN"/>
        </w:rPr>
        <w:t>scenario</w:t>
      </w:r>
    </w:p>
    <w:p w:rsidR="00ED1C30" w:rsidRDefault="00ED1C30" w:rsidP="000E23E6">
      <w:pPr>
        <w:snapToGrid w:val="0"/>
        <w:spacing w:before="120" w:afterLines="50" w:after="120"/>
        <w:jc w:val="center"/>
        <w:rPr>
          <w:rFonts w:eastAsia="宋体"/>
          <w:szCs w:val="18"/>
          <w:lang w:eastAsia="zh-CN"/>
        </w:rPr>
      </w:pPr>
      <w:r>
        <w:rPr>
          <w:noProof/>
          <w:lang w:eastAsia="zh-CN"/>
        </w:rPr>
        <w:drawing>
          <wp:inline distT="0" distB="0" distL="0" distR="0" wp14:anchorId="387F7999" wp14:editId="0D68A9FE">
            <wp:extent cx="2032552" cy="1595230"/>
            <wp:effectExtent l="0" t="0" r="6350" b="5080"/>
            <wp:docPr id="22" name="图片 22"/>
            <wp:cNvGraphicFramePr/>
            <a:graphic xmlns:a="http://schemas.openxmlformats.org/drawingml/2006/main">
              <a:graphicData uri="http://schemas.openxmlformats.org/drawingml/2006/picture">
                <pic:pic xmlns:pic="http://schemas.openxmlformats.org/drawingml/2006/picture">
                  <pic:nvPicPr>
                    <pic:cNvPr id="22" name="图片 22"/>
                    <pic:cNvPicPr/>
                  </pic:nvPicPr>
                  <pic:blipFill>
                    <a:blip r:embed="rId17" cstate="print"/>
                    <a:stretch>
                      <a:fillRect/>
                    </a:stretch>
                  </pic:blipFill>
                  <pic:spPr>
                    <a:xfrm>
                      <a:off x="0" y="0"/>
                      <a:ext cx="2034256" cy="1596568"/>
                    </a:xfrm>
                    <a:prstGeom prst="rect">
                      <a:avLst/>
                    </a:prstGeom>
                  </pic:spPr>
                </pic:pic>
              </a:graphicData>
            </a:graphic>
          </wp:inline>
        </w:drawing>
      </w:r>
    </w:p>
    <w:p w:rsidR="00952CDA" w:rsidRDefault="00952CDA" w:rsidP="000E23E6">
      <w:pPr>
        <w:snapToGrid w:val="0"/>
        <w:spacing w:before="120" w:afterLines="50" w:after="120"/>
        <w:jc w:val="center"/>
        <w:rPr>
          <w:rFonts w:eastAsia="宋体"/>
          <w:szCs w:val="18"/>
          <w:lang w:eastAsia="zh-CN"/>
        </w:rPr>
      </w:pPr>
      <w:r>
        <w:rPr>
          <w:rFonts w:eastAsia="宋体" w:hint="eastAsia"/>
          <w:szCs w:val="18"/>
          <w:lang w:eastAsia="zh-CN"/>
        </w:rPr>
        <w:t>Figure</w:t>
      </w:r>
      <w:r w:rsidR="00916DB1">
        <w:rPr>
          <w:rFonts w:eastAsia="宋体" w:hint="eastAsia"/>
          <w:szCs w:val="18"/>
          <w:lang w:eastAsia="zh-CN"/>
        </w:rPr>
        <w:t xml:space="preserve"> 5</w:t>
      </w:r>
      <w:r>
        <w:rPr>
          <w:rFonts w:eastAsia="宋体" w:hint="eastAsia"/>
          <w:szCs w:val="18"/>
          <w:lang w:eastAsia="zh-CN"/>
        </w:rPr>
        <w:t xml:space="preserve"> </w:t>
      </w:r>
      <w:r w:rsidRPr="00952CDA">
        <w:rPr>
          <w:rFonts w:eastAsia="宋体"/>
          <w:szCs w:val="18"/>
          <w:lang w:eastAsia="zh-CN"/>
        </w:rPr>
        <w:t xml:space="preserve">Simulation results for </w:t>
      </w:r>
      <w:r>
        <w:rPr>
          <w:rFonts w:eastAsia="宋体" w:hint="eastAsia"/>
          <w:szCs w:val="18"/>
          <w:lang w:eastAsia="zh-CN"/>
        </w:rPr>
        <w:t>Highway</w:t>
      </w:r>
      <w:r w:rsidRPr="00952CDA">
        <w:rPr>
          <w:rFonts w:eastAsia="宋体"/>
          <w:szCs w:val="18"/>
          <w:lang w:eastAsia="zh-CN"/>
        </w:rPr>
        <w:t xml:space="preserve"> for relative positioning (X=</w:t>
      </w:r>
      <w:r>
        <w:rPr>
          <w:rFonts w:eastAsia="宋体" w:hint="eastAsia"/>
          <w:szCs w:val="18"/>
          <w:lang w:eastAsia="zh-CN"/>
        </w:rPr>
        <w:t>2</w:t>
      </w:r>
      <w:r w:rsidRPr="00952CDA">
        <w:rPr>
          <w:rFonts w:eastAsia="宋体"/>
          <w:szCs w:val="18"/>
          <w:lang w:eastAsia="zh-CN"/>
        </w:rPr>
        <w:t>0m</w:t>
      </w:r>
      <w:r>
        <w:rPr>
          <w:rFonts w:eastAsia="宋体" w:hint="eastAsia"/>
          <w:szCs w:val="18"/>
          <w:lang w:eastAsia="zh-CN"/>
        </w:rPr>
        <w:t>,</w:t>
      </w:r>
      <w:r w:rsidRPr="00952CDA">
        <w:rPr>
          <w:szCs w:val="20"/>
        </w:rPr>
        <w:t xml:space="preserve"> </w:t>
      </w:r>
      <w:r>
        <w:rPr>
          <w:szCs w:val="20"/>
        </w:rPr>
        <w:t>BW</w:t>
      </w:r>
      <w:r>
        <w:rPr>
          <w:rFonts w:eastAsiaTheme="minorEastAsia" w:hint="eastAsia"/>
          <w:szCs w:val="20"/>
          <w:lang w:eastAsia="zh-CN"/>
        </w:rPr>
        <w:t>=4</w:t>
      </w:r>
      <w:r>
        <w:rPr>
          <w:szCs w:val="20"/>
        </w:rPr>
        <w:t>0M</w:t>
      </w:r>
      <w:r w:rsidRPr="00952CDA">
        <w:rPr>
          <w:rFonts w:eastAsia="宋体"/>
          <w:szCs w:val="18"/>
          <w:lang w:eastAsia="zh-CN"/>
        </w:rPr>
        <w:t>) - horizontal accuracy</w:t>
      </w:r>
    </w:p>
    <w:p w:rsidR="00952CDA" w:rsidRDefault="00952CDA" w:rsidP="00952CDA">
      <w:pPr>
        <w:pStyle w:val="1"/>
        <w:rPr>
          <w:lang w:eastAsia="ja-JP"/>
        </w:rPr>
      </w:pPr>
      <w:r>
        <w:rPr>
          <w:lang w:eastAsia="ja-JP"/>
        </w:rPr>
        <w:t xml:space="preserve">Appendix </w:t>
      </w:r>
      <w:r>
        <w:rPr>
          <w:rFonts w:eastAsiaTheme="minorEastAsia" w:hint="eastAsia"/>
          <w:lang w:eastAsia="zh-CN"/>
        </w:rPr>
        <w:t>3</w:t>
      </w:r>
      <w:r>
        <w:rPr>
          <w:lang w:eastAsia="ja-JP"/>
        </w:rPr>
        <w:t xml:space="preserve">: Evaluation Results for </w:t>
      </w:r>
      <w:r w:rsidR="00E51C2C">
        <w:rPr>
          <w:rFonts w:eastAsia="宋体" w:hint="eastAsia"/>
          <w:szCs w:val="18"/>
          <w:lang w:eastAsia="zh-CN"/>
        </w:rPr>
        <w:t>IIoT</w:t>
      </w:r>
      <w:r>
        <w:rPr>
          <w:rFonts w:eastAsiaTheme="minorEastAsia" w:hint="eastAsia"/>
          <w:lang w:eastAsia="zh-CN"/>
        </w:rPr>
        <w:t xml:space="preserve"> </w:t>
      </w:r>
      <w:r w:rsidRPr="00952CDA">
        <w:rPr>
          <w:rFonts w:eastAsiaTheme="minorEastAsia"/>
          <w:lang w:eastAsia="zh-CN"/>
        </w:rPr>
        <w:t>scenario</w:t>
      </w:r>
    </w:p>
    <w:p w:rsidR="00952CDA" w:rsidRPr="00952CDA" w:rsidRDefault="00ED1C30" w:rsidP="000E23E6">
      <w:pPr>
        <w:snapToGrid w:val="0"/>
        <w:spacing w:before="120" w:afterLines="50" w:after="120"/>
        <w:jc w:val="center"/>
        <w:rPr>
          <w:rFonts w:eastAsia="宋体"/>
          <w:szCs w:val="18"/>
          <w:lang w:eastAsia="zh-CN"/>
        </w:rPr>
      </w:pPr>
      <w:r>
        <w:rPr>
          <w:noProof/>
          <w:lang w:eastAsia="zh-CN"/>
        </w:rPr>
        <w:drawing>
          <wp:inline distT="0" distB="0" distL="0" distR="0" wp14:anchorId="2047E24E" wp14:editId="00C1853C">
            <wp:extent cx="2050055" cy="1558719"/>
            <wp:effectExtent l="0" t="0" r="7620" b="381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8" cstate="print"/>
                    <a:stretch>
                      <a:fillRect/>
                    </a:stretch>
                  </pic:blipFill>
                  <pic:spPr>
                    <a:xfrm>
                      <a:off x="0" y="0"/>
                      <a:ext cx="2051024" cy="1559456"/>
                    </a:xfrm>
                    <a:prstGeom prst="rect">
                      <a:avLst/>
                    </a:prstGeom>
                  </pic:spPr>
                </pic:pic>
              </a:graphicData>
            </a:graphic>
          </wp:inline>
        </w:drawing>
      </w:r>
    </w:p>
    <w:p w:rsidR="00952CDA" w:rsidRDefault="00952CDA" w:rsidP="000E23E6">
      <w:pPr>
        <w:snapToGrid w:val="0"/>
        <w:spacing w:before="120" w:afterLines="50" w:after="120"/>
        <w:jc w:val="center"/>
        <w:rPr>
          <w:rFonts w:eastAsia="宋体"/>
          <w:szCs w:val="18"/>
          <w:lang w:eastAsia="zh-CN"/>
        </w:rPr>
      </w:pPr>
      <w:r>
        <w:rPr>
          <w:rFonts w:eastAsia="宋体" w:hint="eastAsia"/>
          <w:szCs w:val="18"/>
          <w:lang w:eastAsia="zh-CN"/>
        </w:rPr>
        <w:t>Figure</w:t>
      </w:r>
      <w:r w:rsidR="00916DB1">
        <w:rPr>
          <w:rFonts w:eastAsia="宋体" w:hint="eastAsia"/>
          <w:szCs w:val="18"/>
          <w:lang w:eastAsia="zh-CN"/>
        </w:rPr>
        <w:t xml:space="preserve"> 6</w:t>
      </w:r>
      <w:r>
        <w:rPr>
          <w:rFonts w:eastAsia="宋体" w:hint="eastAsia"/>
          <w:szCs w:val="18"/>
          <w:lang w:eastAsia="zh-CN"/>
        </w:rPr>
        <w:t xml:space="preserve"> </w:t>
      </w:r>
      <w:r w:rsidRPr="00952CDA">
        <w:rPr>
          <w:rFonts w:eastAsia="宋体"/>
          <w:szCs w:val="18"/>
          <w:lang w:eastAsia="zh-CN"/>
        </w:rPr>
        <w:t xml:space="preserve">Simulation results for </w:t>
      </w:r>
      <w:r w:rsidR="00E51C2C">
        <w:rPr>
          <w:rFonts w:eastAsia="宋体" w:hint="eastAsia"/>
          <w:szCs w:val="18"/>
          <w:lang w:eastAsia="zh-CN"/>
        </w:rPr>
        <w:t>IIoT</w:t>
      </w:r>
      <w:r w:rsidRPr="00952CDA">
        <w:rPr>
          <w:rFonts w:eastAsia="宋体"/>
          <w:szCs w:val="18"/>
          <w:lang w:eastAsia="zh-CN"/>
        </w:rPr>
        <w:t xml:space="preserve"> for relative positioning (X=</w:t>
      </w:r>
      <w:r>
        <w:rPr>
          <w:rFonts w:eastAsia="宋体" w:hint="eastAsia"/>
          <w:szCs w:val="18"/>
          <w:lang w:eastAsia="zh-CN"/>
        </w:rPr>
        <w:t>1</w:t>
      </w:r>
      <w:r w:rsidRPr="00952CDA">
        <w:rPr>
          <w:rFonts w:eastAsia="宋体"/>
          <w:szCs w:val="18"/>
          <w:lang w:eastAsia="zh-CN"/>
        </w:rPr>
        <w:t>0m</w:t>
      </w:r>
      <w:r>
        <w:rPr>
          <w:rFonts w:eastAsia="宋体" w:hint="eastAsia"/>
          <w:szCs w:val="18"/>
          <w:lang w:eastAsia="zh-CN"/>
        </w:rPr>
        <w:t>,</w:t>
      </w:r>
      <w:r w:rsidRPr="00952CDA">
        <w:rPr>
          <w:szCs w:val="20"/>
        </w:rPr>
        <w:t xml:space="preserve"> </w:t>
      </w:r>
      <w:r>
        <w:rPr>
          <w:szCs w:val="20"/>
        </w:rPr>
        <w:t>BW</w:t>
      </w:r>
      <w:r>
        <w:rPr>
          <w:rFonts w:eastAsiaTheme="minorEastAsia" w:hint="eastAsia"/>
          <w:szCs w:val="20"/>
          <w:lang w:eastAsia="zh-CN"/>
        </w:rPr>
        <w:t>=4</w:t>
      </w:r>
      <w:r>
        <w:rPr>
          <w:szCs w:val="20"/>
        </w:rPr>
        <w:t>0M</w:t>
      </w:r>
      <w:r w:rsidRPr="00952CDA">
        <w:rPr>
          <w:rFonts w:eastAsia="宋体"/>
          <w:szCs w:val="18"/>
          <w:lang w:eastAsia="zh-CN"/>
        </w:rPr>
        <w:t>) - horizontal accuracy</w:t>
      </w:r>
    </w:p>
    <w:p w:rsidR="00ED1C30" w:rsidRDefault="00ED1C30" w:rsidP="000E23E6">
      <w:pPr>
        <w:snapToGrid w:val="0"/>
        <w:spacing w:before="120" w:afterLines="50" w:after="120"/>
        <w:jc w:val="center"/>
        <w:rPr>
          <w:rFonts w:eastAsia="宋体"/>
          <w:szCs w:val="18"/>
          <w:lang w:eastAsia="zh-CN"/>
        </w:rPr>
      </w:pPr>
      <w:r>
        <w:rPr>
          <w:noProof/>
          <w:lang w:eastAsia="zh-CN"/>
        </w:rPr>
        <w:drawing>
          <wp:inline distT="0" distB="0" distL="0" distR="0" wp14:anchorId="5B0DD85D" wp14:editId="3D32403D">
            <wp:extent cx="1946680" cy="1515717"/>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1946544" cy="1515611"/>
                    </a:xfrm>
                    <a:prstGeom prst="rect">
                      <a:avLst/>
                    </a:prstGeom>
                  </pic:spPr>
                </pic:pic>
              </a:graphicData>
            </a:graphic>
          </wp:inline>
        </w:drawing>
      </w:r>
    </w:p>
    <w:p w:rsidR="00952CDA" w:rsidRDefault="00952CDA" w:rsidP="000E23E6">
      <w:pPr>
        <w:snapToGrid w:val="0"/>
        <w:spacing w:before="120" w:afterLines="50" w:after="120"/>
        <w:jc w:val="center"/>
        <w:rPr>
          <w:rFonts w:eastAsia="宋体"/>
          <w:szCs w:val="18"/>
          <w:lang w:eastAsia="zh-CN"/>
        </w:rPr>
      </w:pPr>
      <w:r>
        <w:rPr>
          <w:rFonts w:eastAsia="宋体" w:hint="eastAsia"/>
          <w:szCs w:val="18"/>
          <w:lang w:eastAsia="zh-CN"/>
        </w:rPr>
        <w:t>Figure</w:t>
      </w:r>
      <w:r w:rsidR="00916DB1">
        <w:rPr>
          <w:rFonts w:eastAsia="宋体" w:hint="eastAsia"/>
          <w:szCs w:val="18"/>
          <w:lang w:eastAsia="zh-CN"/>
        </w:rPr>
        <w:t xml:space="preserve"> 7</w:t>
      </w:r>
      <w:r>
        <w:rPr>
          <w:rFonts w:eastAsia="宋体" w:hint="eastAsia"/>
          <w:szCs w:val="18"/>
          <w:lang w:eastAsia="zh-CN"/>
        </w:rPr>
        <w:t xml:space="preserve"> </w:t>
      </w:r>
      <w:r w:rsidRPr="00952CDA">
        <w:rPr>
          <w:rFonts w:eastAsia="宋体"/>
          <w:szCs w:val="18"/>
          <w:lang w:eastAsia="zh-CN"/>
        </w:rPr>
        <w:t xml:space="preserve">Simulation results for </w:t>
      </w:r>
      <w:r w:rsidR="00E51C2C">
        <w:rPr>
          <w:rFonts w:eastAsia="宋体" w:hint="eastAsia"/>
          <w:szCs w:val="18"/>
          <w:lang w:eastAsia="zh-CN"/>
        </w:rPr>
        <w:t>IIoT</w:t>
      </w:r>
      <w:r w:rsidRPr="00952CDA">
        <w:rPr>
          <w:rFonts w:eastAsia="宋体"/>
          <w:szCs w:val="18"/>
          <w:lang w:eastAsia="zh-CN"/>
        </w:rPr>
        <w:t xml:space="preserve"> for relative positioning (X=</w:t>
      </w:r>
      <w:r>
        <w:rPr>
          <w:rFonts w:eastAsia="宋体" w:hint="eastAsia"/>
          <w:szCs w:val="18"/>
          <w:lang w:eastAsia="zh-CN"/>
        </w:rPr>
        <w:t>1</w:t>
      </w:r>
      <w:r w:rsidRPr="00952CDA">
        <w:rPr>
          <w:rFonts w:eastAsia="宋体"/>
          <w:szCs w:val="18"/>
          <w:lang w:eastAsia="zh-CN"/>
        </w:rPr>
        <w:t>0m</w:t>
      </w:r>
      <w:r>
        <w:rPr>
          <w:rFonts w:eastAsia="宋体" w:hint="eastAsia"/>
          <w:szCs w:val="18"/>
          <w:lang w:eastAsia="zh-CN"/>
        </w:rPr>
        <w:t>,</w:t>
      </w:r>
      <w:r w:rsidRPr="00952CDA">
        <w:rPr>
          <w:szCs w:val="20"/>
        </w:rPr>
        <w:t xml:space="preserve"> </w:t>
      </w:r>
      <w:r>
        <w:rPr>
          <w:szCs w:val="20"/>
        </w:rPr>
        <w:t>BW</w:t>
      </w:r>
      <w:r>
        <w:rPr>
          <w:rFonts w:eastAsiaTheme="minorEastAsia" w:hint="eastAsia"/>
          <w:szCs w:val="20"/>
          <w:lang w:eastAsia="zh-CN"/>
        </w:rPr>
        <w:t>=10</w:t>
      </w:r>
      <w:r>
        <w:rPr>
          <w:szCs w:val="20"/>
        </w:rPr>
        <w:t>0M</w:t>
      </w:r>
      <w:r w:rsidRPr="00952CDA">
        <w:rPr>
          <w:rFonts w:eastAsia="宋体"/>
          <w:szCs w:val="18"/>
          <w:lang w:eastAsia="zh-CN"/>
        </w:rPr>
        <w:t>) - horizontal accuracy</w:t>
      </w:r>
    </w:p>
    <w:p w:rsidR="00ED1C30" w:rsidRDefault="00ED1C30" w:rsidP="000E23E6">
      <w:pPr>
        <w:snapToGrid w:val="0"/>
        <w:spacing w:before="120" w:afterLines="50" w:after="120"/>
        <w:jc w:val="center"/>
        <w:rPr>
          <w:rFonts w:eastAsia="宋体"/>
          <w:szCs w:val="18"/>
          <w:lang w:eastAsia="zh-CN"/>
        </w:rPr>
      </w:pPr>
    </w:p>
    <w:sectPr w:rsidR="00ED1C30" w:rsidSect="000801D3">
      <w:headerReference w:type="default" r:id="rId20"/>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9C9" w:rsidRDefault="006C19C9">
      <w:r>
        <w:separator/>
      </w:r>
    </w:p>
  </w:endnote>
  <w:endnote w:type="continuationSeparator" w:id="0">
    <w:p w:rsidR="006C19C9" w:rsidRDefault="006C1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imbusRomNo9L-Regu">
    <w:altName w:val="Times New Roman"/>
    <w:panose1 w:val="00000000000000000000"/>
    <w:charset w:val="00"/>
    <w:family w:val="roman"/>
    <w:notTrueType/>
    <w:pitch w:val="default"/>
  </w:font>
  <w:font w:name="NimbusRomNo9L-ReguItal">
    <w:altName w:val="Times New Roman"/>
    <w:panose1 w:val="00000000000000000000"/>
    <w:charset w:val="00"/>
    <w:family w:val="auto"/>
    <w:notTrueType/>
    <w:pitch w:val="default"/>
    <w:sig w:usb0="00000003" w:usb1="00000000" w:usb2="00000000" w:usb3="00000000" w:csb0="00000001" w:csb1="00000000"/>
  </w:font>
  <w:font w:name="t">
    <w:altName w:val="Segoe Print"/>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9C9" w:rsidRDefault="006C19C9">
      <w:r>
        <w:separator/>
      </w:r>
    </w:p>
  </w:footnote>
  <w:footnote w:type="continuationSeparator" w:id="0">
    <w:p w:rsidR="006C19C9" w:rsidRDefault="006C19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F98" w:rsidRDefault="00CF6F98">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60B1E5"/>
    <w:multiLevelType w:val="singleLevel"/>
    <w:tmpl w:val="F760B1E5"/>
    <w:lvl w:ilvl="0">
      <w:start w:val="1"/>
      <w:numFmt w:val="decimal"/>
      <w:suff w:val="space"/>
      <w:lvlText w:val="[%1]"/>
      <w:lvlJc w:val="left"/>
    </w:lvl>
  </w:abstractNum>
  <w:abstractNum w:abstractNumId="1">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191A2FCB"/>
    <w:multiLevelType w:val="multilevel"/>
    <w:tmpl w:val="191A2FCB"/>
    <w:lvl w:ilvl="0">
      <w:start w:val="1"/>
      <w:numFmt w:val="bullet"/>
      <w:lvlText w:val=""/>
      <w:lvlJc w:val="left"/>
      <w:pPr>
        <w:tabs>
          <w:tab w:val="left" w:pos="0"/>
        </w:tabs>
        <w:ind w:left="284" w:hanging="284"/>
      </w:pPr>
      <w:rPr>
        <w:rFonts w:ascii="Symbol" w:hAnsi="Symbol" w:cs="Symbol" w:hint="default"/>
      </w:rPr>
    </w:lvl>
    <w:lvl w:ilvl="1">
      <w:start w:val="1"/>
      <w:numFmt w:val="bullet"/>
      <w:lvlText w:val="○"/>
      <w:lvlJc w:val="left"/>
      <w:pPr>
        <w:tabs>
          <w:tab w:val="left" w:pos="0"/>
        </w:tabs>
        <w:ind w:left="567" w:hanging="283"/>
      </w:pPr>
      <w:rPr>
        <w:rFonts w:ascii="Times New Roman" w:hAnsi="Times New Roman" w:cs="Times New Roman"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5">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1FC6200C"/>
    <w:multiLevelType w:val="multilevel"/>
    <w:tmpl w:val="1FC6200C"/>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04B1B58"/>
    <w:multiLevelType w:val="multilevel"/>
    <w:tmpl w:val="204B1B58"/>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30863B0E"/>
    <w:multiLevelType w:val="hybridMultilevel"/>
    <w:tmpl w:val="ABCAE7CE"/>
    <w:lvl w:ilvl="0" w:tplc="B574B8F8">
      <w:numFmt w:val="bullet"/>
      <w:lvlText w:val="-"/>
      <w:lvlJc w:val="left"/>
      <w:pPr>
        <w:ind w:left="420" w:hanging="420"/>
      </w:pPr>
      <w:rPr>
        <w:rFonts w:ascii="Times New Roman" w:eastAsia="Malgun Gothic" w:hAnsi="Times New Roman"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332A20F8"/>
    <w:multiLevelType w:val="hybridMultilevel"/>
    <w:tmpl w:val="6882BE9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1E23377"/>
    <w:multiLevelType w:val="hybridMultilevel"/>
    <w:tmpl w:val="6E9E36C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36D7225"/>
    <w:multiLevelType w:val="hybridMultilevel"/>
    <w:tmpl w:val="A6C41CD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5F726ECB"/>
    <w:multiLevelType w:val="multilevel"/>
    <w:tmpl w:val="5F726ECB"/>
    <w:lvl w:ilvl="0">
      <w:start w:val="1"/>
      <w:numFmt w:val="bullet"/>
      <w:lvlText w:val=""/>
      <w:lvlJc w:val="left"/>
      <w:pPr>
        <w:tabs>
          <w:tab w:val="left" w:pos="0"/>
        </w:tabs>
        <w:ind w:left="284" w:hanging="284"/>
      </w:pPr>
      <w:rPr>
        <w:rFonts w:ascii="Symbol" w:hAnsi="Symbol" w:cs="Symbol" w:hint="default"/>
      </w:rPr>
    </w:lvl>
    <w:lvl w:ilvl="1">
      <w:start w:val="1"/>
      <w:numFmt w:val="bullet"/>
      <w:lvlText w:val="○"/>
      <w:lvlJc w:val="left"/>
      <w:pPr>
        <w:tabs>
          <w:tab w:val="left" w:pos="0"/>
        </w:tabs>
        <w:ind w:left="567" w:hanging="283"/>
      </w:pPr>
      <w:rPr>
        <w:rFonts w:ascii="Times New Roman" w:hAnsi="Times New Roman" w:cs="Times New Roman" w:hint="default"/>
      </w:rPr>
    </w:lvl>
    <w:lvl w:ilvl="2">
      <w:numFmt w:val="bullet"/>
      <w:lvlText w:val="-"/>
      <w:lvlJc w:val="left"/>
      <w:pPr>
        <w:tabs>
          <w:tab w:val="left" w:pos="0"/>
        </w:tabs>
        <w:ind w:left="851" w:hanging="284"/>
      </w:pPr>
      <w:rPr>
        <w:rFonts w:ascii="Times" w:hAnsi="Times" w:cs="Times"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4">
    <w:nsid w:val="67F72F2E"/>
    <w:multiLevelType w:val="multilevel"/>
    <w:tmpl w:val="67F72F2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nsid w:val="72BC723F"/>
    <w:multiLevelType w:val="multilevel"/>
    <w:tmpl w:val="72BC723F"/>
    <w:lvl w:ilvl="0">
      <w:start w:val="1"/>
      <w:numFmt w:val="bullet"/>
      <w:lvlText w:val=""/>
      <w:lvlJc w:val="left"/>
      <w:pPr>
        <w:tabs>
          <w:tab w:val="left" w:pos="1584"/>
        </w:tabs>
        <w:ind w:left="1584" w:hanging="360"/>
      </w:pPr>
      <w:rPr>
        <w:rFonts w:ascii="Symbol" w:hAnsi="Symbol" w:hint="default"/>
      </w:rPr>
    </w:lvl>
    <w:lvl w:ilvl="1">
      <w:start w:val="1"/>
      <w:numFmt w:val="bullet"/>
      <w:lvlText w:val=""/>
      <w:lvlJc w:val="left"/>
      <w:pPr>
        <w:tabs>
          <w:tab w:val="left" w:pos="2304"/>
        </w:tabs>
        <w:ind w:left="2304" w:hanging="360"/>
      </w:pPr>
      <w:rPr>
        <w:rFonts w:ascii="Symbol" w:hAnsi="Symbol" w:hint="default"/>
      </w:rPr>
    </w:lvl>
    <w:lvl w:ilvl="2">
      <w:start w:val="1"/>
      <w:numFmt w:val="bullet"/>
      <w:lvlText w:val=""/>
      <w:lvlJc w:val="left"/>
      <w:pPr>
        <w:tabs>
          <w:tab w:val="left" w:pos="3024"/>
        </w:tabs>
        <w:ind w:left="3024" w:hanging="360"/>
      </w:pPr>
      <w:rPr>
        <w:rFonts w:ascii="Symbol" w:hAnsi="Symbol" w:hint="default"/>
      </w:rPr>
    </w:lvl>
    <w:lvl w:ilvl="3">
      <w:start w:val="1"/>
      <w:numFmt w:val="bullet"/>
      <w:lvlText w:val=""/>
      <w:lvlJc w:val="left"/>
      <w:pPr>
        <w:tabs>
          <w:tab w:val="left" w:pos="3744"/>
        </w:tabs>
        <w:ind w:left="3744" w:hanging="360"/>
      </w:pPr>
      <w:rPr>
        <w:rFonts w:ascii="Symbol" w:hAnsi="Symbol" w:hint="default"/>
      </w:rPr>
    </w:lvl>
    <w:lvl w:ilvl="4">
      <w:start w:val="1"/>
      <w:numFmt w:val="bullet"/>
      <w:lvlText w:val=""/>
      <w:lvlJc w:val="left"/>
      <w:pPr>
        <w:tabs>
          <w:tab w:val="left" w:pos="4464"/>
        </w:tabs>
        <w:ind w:left="4464" w:hanging="360"/>
      </w:pPr>
      <w:rPr>
        <w:rFonts w:ascii="Symbol" w:hAnsi="Symbol" w:hint="default"/>
      </w:rPr>
    </w:lvl>
    <w:lvl w:ilvl="5">
      <w:start w:val="1"/>
      <w:numFmt w:val="bullet"/>
      <w:lvlText w:val=""/>
      <w:lvlJc w:val="left"/>
      <w:pPr>
        <w:tabs>
          <w:tab w:val="left" w:pos="5184"/>
        </w:tabs>
        <w:ind w:left="5184" w:hanging="360"/>
      </w:pPr>
      <w:rPr>
        <w:rFonts w:ascii="Symbol" w:hAnsi="Symbol" w:hint="default"/>
      </w:rPr>
    </w:lvl>
    <w:lvl w:ilvl="6">
      <w:start w:val="1"/>
      <w:numFmt w:val="bullet"/>
      <w:lvlText w:val=""/>
      <w:lvlJc w:val="left"/>
      <w:pPr>
        <w:tabs>
          <w:tab w:val="left" w:pos="5904"/>
        </w:tabs>
        <w:ind w:left="5904" w:hanging="360"/>
      </w:pPr>
      <w:rPr>
        <w:rFonts w:ascii="Symbol" w:hAnsi="Symbol" w:hint="default"/>
      </w:rPr>
    </w:lvl>
    <w:lvl w:ilvl="7">
      <w:start w:val="1"/>
      <w:numFmt w:val="bullet"/>
      <w:lvlText w:val=""/>
      <w:lvlJc w:val="left"/>
      <w:pPr>
        <w:tabs>
          <w:tab w:val="left" w:pos="6624"/>
        </w:tabs>
        <w:ind w:left="6624" w:hanging="360"/>
      </w:pPr>
      <w:rPr>
        <w:rFonts w:ascii="Symbol" w:hAnsi="Symbol" w:hint="default"/>
      </w:rPr>
    </w:lvl>
    <w:lvl w:ilvl="8">
      <w:start w:val="1"/>
      <w:numFmt w:val="bullet"/>
      <w:lvlText w:val=""/>
      <w:lvlJc w:val="left"/>
      <w:pPr>
        <w:tabs>
          <w:tab w:val="left" w:pos="7344"/>
        </w:tabs>
        <w:ind w:left="7344" w:hanging="360"/>
      </w:pPr>
      <w:rPr>
        <w:rFonts w:ascii="Symbol" w:hAnsi="Symbol" w:hint="default"/>
      </w:rPr>
    </w:lvl>
  </w:abstractNum>
  <w:abstractNum w:abstractNumId="16">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7B6524D7"/>
    <w:multiLevelType w:val="hybridMultilevel"/>
    <w:tmpl w:val="FFDEA018"/>
    <w:lvl w:ilvl="0" w:tplc="77BE5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C74434C"/>
    <w:multiLevelType w:val="hybridMultilevel"/>
    <w:tmpl w:val="F5C400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3"/>
  </w:num>
  <w:num w:numId="4">
    <w:abstractNumId w:val="16"/>
  </w:num>
  <w:num w:numId="5">
    <w:abstractNumId w:val="12"/>
  </w:num>
  <w:num w:numId="6">
    <w:abstractNumId w:val="14"/>
  </w:num>
  <w:num w:numId="7">
    <w:abstractNumId w:val="7"/>
  </w:num>
  <w:num w:numId="8">
    <w:abstractNumId w:val="13"/>
  </w:num>
  <w:num w:numId="9">
    <w:abstractNumId w:val="4"/>
  </w:num>
  <w:num w:numId="10">
    <w:abstractNumId w:val="15"/>
  </w:num>
  <w:num w:numId="11">
    <w:abstractNumId w:val="5"/>
  </w:num>
  <w:num w:numId="12">
    <w:abstractNumId w:val="0"/>
  </w:num>
  <w:num w:numId="13">
    <w:abstractNumId w:val="8"/>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8"/>
  </w:num>
  <w:num w:numId="29">
    <w:abstractNumId w:val="11"/>
  </w:num>
  <w:num w:numId="30">
    <w:abstractNumId w:val="6"/>
  </w:num>
  <w:num w:numId="31">
    <w:abstractNumId w:val="2"/>
  </w:num>
  <w:num w:numId="32">
    <w:abstractNumId w:val="18"/>
  </w:num>
  <w:num w:numId="33">
    <w:abstractNumId w:val="10"/>
  </w:num>
  <w:num w:numId="34">
    <w:abstractNumId w:val="16"/>
  </w:num>
  <w:num w:numId="35">
    <w:abstractNumId w:val="16"/>
  </w:num>
  <w:num w:numId="36">
    <w:abstractNumId w:val="17"/>
  </w:num>
  <w:num w:numId="37">
    <w:abstractNumId w:val="9"/>
  </w:num>
  <w:num w:numId="38">
    <w:abstractNumId w:val="16"/>
  </w:num>
  <w:num w:numId="39">
    <w:abstractNumId w:val="16"/>
  </w:num>
  <w:num w:numId="40">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1304"/>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2"/>
  </w:compat>
  <w:docVars>
    <w:docVar w:name="commondata" w:val="eyJoZGlkIjoiMmY4N2FmMTk5OWE3MmM0Y2I1ODk5MTdmOTYyYTAzNWIifQ=="/>
  </w:docVars>
  <w:rsids>
    <w:rsidRoot w:val="001B7D30"/>
    <w:rsid w:val="00000015"/>
    <w:rsid w:val="00000B46"/>
    <w:rsid w:val="00000FF9"/>
    <w:rsid w:val="00002982"/>
    <w:rsid w:val="00002AD0"/>
    <w:rsid w:val="00002EFF"/>
    <w:rsid w:val="0000303E"/>
    <w:rsid w:val="000048EC"/>
    <w:rsid w:val="00005388"/>
    <w:rsid w:val="000063D1"/>
    <w:rsid w:val="00010DF4"/>
    <w:rsid w:val="00011E3F"/>
    <w:rsid w:val="00012F24"/>
    <w:rsid w:val="0001457A"/>
    <w:rsid w:val="00016D82"/>
    <w:rsid w:val="00021340"/>
    <w:rsid w:val="00021C8F"/>
    <w:rsid w:val="0002468D"/>
    <w:rsid w:val="00025979"/>
    <w:rsid w:val="00027B09"/>
    <w:rsid w:val="0003091C"/>
    <w:rsid w:val="0003134B"/>
    <w:rsid w:val="00031B29"/>
    <w:rsid w:val="0003230B"/>
    <w:rsid w:val="00032F07"/>
    <w:rsid w:val="00033121"/>
    <w:rsid w:val="00033901"/>
    <w:rsid w:val="00033D1D"/>
    <w:rsid w:val="00035677"/>
    <w:rsid w:val="00036617"/>
    <w:rsid w:val="00036B97"/>
    <w:rsid w:val="000418FA"/>
    <w:rsid w:val="0004277E"/>
    <w:rsid w:val="00043A81"/>
    <w:rsid w:val="00050D50"/>
    <w:rsid w:val="00051FAD"/>
    <w:rsid w:val="000521F1"/>
    <w:rsid w:val="00052919"/>
    <w:rsid w:val="00052FBC"/>
    <w:rsid w:val="00053805"/>
    <w:rsid w:val="00056EAB"/>
    <w:rsid w:val="0006030F"/>
    <w:rsid w:val="000604D3"/>
    <w:rsid w:val="00062118"/>
    <w:rsid w:val="00067C71"/>
    <w:rsid w:val="00070A68"/>
    <w:rsid w:val="00070E40"/>
    <w:rsid w:val="0007321B"/>
    <w:rsid w:val="00074F36"/>
    <w:rsid w:val="00075ACC"/>
    <w:rsid w:val="000771D6"/>
    <w:rsid w:val="000772BA"/>
    <w:rsid w:val="000801B0"/>
    <w:rsid w:val="000801D3"/>
    <w:rsid w:val="000810D4"/>
    <w:rsid w:val="00081616"/>
    <w:rsid w:val="0008325F"/>
    <w:rsid w:val="000855BF"/>
    <w:rsid w:val="00086056"/>
    <w:rsid w:val="00086277"/>
    <w:rsid w:val="000866D6"/>
    <w:rsid w:val="00086D17"/>
    <w:rsid w:val="00086F76"/>
    <w:rsid w:val="00093DE9"/>
    <w:rsid w:val="000946D4"/>
    <w:rsid w:val="00097381"/>
    <w:rsid w:val="00097535"/>
    <w:rsid w:val="000977FA"/>
    <w:rsid w:val="00097E26"/>
    <w:rsid w:val="000A0F6D"/>
    <w:rsid w:val="000A48B5"/>
    <w:rsid w:val="000A529A"/>
    <w:rsid w:val="000A62EE"/>
    <w:rsid w:val="000A6CF6"/>
    <w:rsid w:val="000B1592"/>
    <w:rsid w:val="000B1599"/>
    <w:rsid w:val="000B1984"/>
    <w:rsid w:val="000B27BE"/>
    <w:rsid w:val="000B29BE"/>
    <w:rsid w:val="000B4185"/>
    <w:rsid w:val="000B466E"/>
    <w:rsid w:val="000B5B67"/>
    <w:rsid w:val="000C038C"/>
    <w:rsid w:val="000C067F"/>
    <w:rsid w:val="000C15D2"/>
    <w:rsid w:val="000C22A7"/>
    <w:rsid w:val="000C3EC8"/>
    <w:rsid w:val="000C4630"/>
    <w:rsid w:val="000C4958"/>
    <w:rsid w:val="000C51BB"/>
    <w:rsid w:val="000C6876"/>
    <w:rsid w:val="000D03FB"/>
    <w:rsid w:val="000D078E"/>
    <w:rsid w:val="000D179D"/>
    <w:rsid w:val="000D39FE"/>
    <w:rsid w:val="000D43B0"/>
    <w:rsid w:val="000D52A9"/>
    <w:rsid w:val="000D58C9"/>
    <w:rsid w:val="000E15FE"/>
    <w:rsid w:val="000E1B92"/>
    <w:rsid w:val="000E23E6"/>
    <w:rsid w:val="000E3DCC"/>
    <w:rsid w:val="000E45B2"/>
    <w:rsid w:val="000E49A2"/>
    <w:rsid w:val="000E59B0"/>
    <w:rsid w:val="000E62CB"/>
    <w:rsid w:val="000E710F"/>
    <w:rsid w:val="000F1CBC"/>
    <w:rsid w:val="000F2E09"/>
    <w:rsid w:val="000F3C22"/>
    <w:rsid w:val="000F441D"/>
    <w:rsid w:val="000F5C0C"/>
    <w:rsid w:val="000F7E5A"/>
    <w:rsid w:val="00100F57"/>
    <w:rsid w:val="00102D83"/>
    <w:rsid w:val="00103D54"/>
    <w:rsid w:val="00104E52"/>
    <w:rsid w:val="0010585B"/>
    <w:rsid w:val="00106FFD"/>
    <w:rsid w:val="00107EE0"/>
    <w:rsid w:val="00110888"/>
    <w:rsid w:val="00112C99"/>
    <w:rsid w:val="00114B2A"/>
    <w:rsid w:val="001156ED"/>
    <w:rsid w:val="00115762"/>
    <w:rsid w:val="00117511"/>
    <w:rsid w:val="001206B0"/>
    <w:rsid w:val="001210C4"/>
    <w:rsid w:val="00124DAA"/>
    <w:rsid w:val="00125E5E"/>
    <w:rsid w:val="00126942"/>
    <w:rsid w:val="00126DE7"/>
    <w:rsid w:val="00130899"/>
    <w:rsid w:val="00130ED9"/>
    <w:rsid w:val="00132AE9"/>
    <w:rsid w:val="00133203"/>
    <w:rsid w:val="00134706"/>
    <w:rsid w:val="00135D05"/>
    <w:rsid w:val="001366A2"/>
    <w:rsid w:val="001422CB"/>
    <w:rsid w:val="00145A26"/>
    <w:rsid w:val="0014627B"/>
    <w:rsid w:val="001468DD"/>
    <w:rsid w:val="0015090A"/>
    <w:rsid w:val="00150F45"/>
    <w:rsid w:val="001547F5"/>
    <w:rsid w:val="001559CD"/>
    <w:rsid w:val="0015748D"/>
    <w:rsid w:val="00160345"/>
    <w:rsid w:val="0016056F"/>
    <w:rsid w:val="0016092D"/>
    <w:rsid w:val="00160B42"/>
    <w:rsid w:val="001654B2"/>
    <w:rsid w:val="0016620D"/>
    <w:rsid w:val="0016775B"/>
    <w:rsid w:val="001702C0"/>
    <w:rsid w:val="001713E2"/>
    <w:rsid w:val="00171512"/>
    <w:rsid w:val="00171BE9"/>
    <w:rsid w:val="00172AD1"/>
    <w:rsid w:val="00174211"/>
    <w:rsid w:val="0017427D"/>
    <w:rsid w:val="001755CF"/>
    <w:rsid w:val="00175F6D"/>
    <w:rsid w:val="00176277"/>
    <w:rsid w:val="00176867"/>
    <w:rsid w:val="001774EB"/>
    <w:rsid w:val="00177AC6"/>
    <w:rsid w:val="00180550"/>
    <w:rsid w:val="00181F47"/>
    <w:rsid w:val="001837AF"/>
    <w:rsid w:val="00184DEA"/>
    <w:rsid w:val="001878D9"/>
    <w:rsid w:val="00192A6A"/>
    <w:rsid w:val="001938EF"/>
    <w:rsid w:val="00194BA4"/>
    <w:rsid w:val="00196FA5"/>
    <w:rsid w:val="001A3E8F"/>
    <w:rsid w:val="001A4B5F"/>
    <w:rsid w:val="001A52FE"/>
    <w:rsid w:val="001A7DBE"/>
    <w:rsid w:val="001B0627"/>
    <w:rsid w:val="001B13B0"/>
    <w:rsid w:val="001B2655"/>
    <w:rsid w:val="001B281D"/>
    <w:rsid w:val="001B2E35"/>
    <w:rsid w:val="001B3238"/>
    <w:rsid w:val="001B3C23"/>
    <w:rsid w:val="001B6CFA"/>
    <w:rsid w:val="001B6DF6"/>
    <w:rsid w:val="001B70B3"/>
    <w:rsid w:val="001B7D30"/>
    <w:rsid w:val="001C1E77"/>
    <w:rsid w:val="001C5EFC"/>
    <w:rsid w:val="001C647C"/>
    <w:rsid w:val="001C653F"/>
    <w:rsid w:val="001C6BF1"/>
    <w:rsid w:val="001C7080"/>
    <w:rsid w:val="001D00DE"/>
    <w:rsid w:val="001D029D"/>
    <w:rsid w:val="001D0FD4"/>
    <w:rsid w:val="001D13BF"/>
    <w:rsid w:val="001D16A1"/>
    <w:rsid w:val="001D1A04"/>
    <w:rsid w:val="001D3500"/>
    <w:rsid w:val="001D41F7"/>
    <w:rsid w:val="001D6346"/>
    <w:rsid w:val="001D6ADE"/>
    <w:rsid w:val="001E1508"/>
    <w:rsid w:val="001E2322"/>
    <w:rsid w:val="001E27C5"/>
    <w:rsid w:val="001E30D1"/>
    <w:rsid w:val="001E3B74"/>
    <w:rsid w:val="001E413A"/>
    <w:rsid w:val="001E5B09"/>
    <w:rsid w:val="001E61B4"/>
    <w:rsid w:val="001E6B26"/>
    <w:rsid w:val="001E70ED"/>
    <w:rsid w:val="001E7EA9"/>
    <w:rsid w:val="001F0224"/>
    <w:rsid w:val="001F0390"/>
    <w:rsid w:val="001F0F23"/>
    <w:rsid w:val="001F1863"/>
    <w:rsid w:val="001F4FC5"/>
    <w:rsid w:val="001F51BE"/>
    <w:rsid w:val="0020306F"/>
    <w:rsid w:val="00205AA4"/>
    <w:rsid w:val="00205B51"/>
    <w:rsid w:val="002068E6"/>
    <w:rsid w:val="00206A4D"/>
    <w:rsid w:val="00207EAF"/>
    <w:rsid w:val="00210CCF"/>
    <w:rsid w:val="002113AD"/>
    <w:rsid w:val="00212A1B"/>
    <w:rsid w:val="00220BBD"/>
    <w:rsid w:val="002215A8"/>
    <w:rsid w:val="00223D43"/>
    <w:rsid w:val="00224D42"/>
    <w:rsid w:val="00226284"/>
    <w:rsid w:val="002273FE"/>
    <w:rsid w:val="0023067B"/>
    <w:rsid w:val="00230D34"/>
    <w:rsid w:val="00232486"/>
    <w:rsid w:val="0023570D"/>
    <w:rsid w:val="00236248"/>
    <w:rsid w:val="00240212"/>
    <w:rsid w:val="00241BC9"/>
    <w:rsid w:val="002423F0"/>
    <w:rsid w:val="00242879"/>
    <w:rsid w:val="00244D1D"/>
    <w:rsid w:val="00245E83"/>
    <w:rsid w:val="00250111"/>
    <w:rsid w:val="00250157"/>
    <w:rsid w:val="00251153"/>
    <w:rsid w:val="00253BDC"/>
    <w:rsid w:val="00254532"/>
    <w:rsid w:val="00254E3A"/>
    <w:rsid w:val="00255308"/>
    <w:rsid w:val="002563C1"/>
    <w:rsid w:val="00256D9E"/>
    <w:rsid w:val="00257171"/>
    <w:rsid w:val="00257D34"/>
    <w:rsid w:val="002604C8"/>
    <w:rsid w:val="0026103D"/>
    <w:rsid w:val="00263F7C"/>
    <w:rsid w:val="00265885"/>
    <w:rsid w:val="00265BF6"/>
    <w:rsid w:val="002677B1"/>
    <w:rsid w:val="0027396C"/>
    <w:rsid w:val="00276A3D"/>
    <w:rsid w:val="00276D61"/>
    <w:rsid w:val="00282891"/>
    <w:rsid w:val="00284A31"/>
    <w:rsid w:val="00286046"/>
    <w:rsid w:val="00286282"/>
    <w:rsid w:val="00286EC6"/>
    <w:rsid w:val="002871B3"/>
    <w:rsid w:val="00287F0F"/>
    <w:rsid w:val="0029263D"/>
    <w:rsid w:val="002929AB"/>
    <w:rsid w:val="00292C3A"/>
    <w:rsid w:val="00292D84"/>
    <w:rsid w:val="002930BC"/>
    <w:rsid w:val="002964CF"/>
    <w:rsid w:val="00297F64"/>
    <w:rsid w:val="002A105B"/>
    <w:rsid w:val="002A114F"/>
    <w:rsid w:val="002A2026"/>
    <w:rsid w:val="002A2A87"/>
    <w:rsid w:val="002A3500"/>
    <w:rsid w:val="002A518F"/>
    <w:rsid w:val="002A627C"/>
    <w:rsid w:val="002B0B15"/>
    <w:rsid w:val="002B29C5"/>
    <w:rsid w:val="002B3D75"/>
    <w:rsid w:val="002B424D"/>
    <w:rsid w:val="002B4789"/>
    <w:rsid w:val="002B6404"/>
    <w:rsid w:val="002B7059"/>
    <w:rsid w:val="002B7516"/>
    <w:rsid w:val="002B7C85"/>
    <w:rsid w:val="002C31DB"/>
    <w:rsid w:val="002C3C79"/>
    <w:rsid w:val="002C3D06"/>
    <w:rsid w:val="002C5A18"/>
    <w:rsid w:val="002D06EB"/>
    <w:rsid w:val="002D16FA"/>
    <w:rsid w:val="002D19A1"/>
    <w:rsid w:val="002D211B"/>
    <w:rsid w:val="002D264D"/>
    <w:rsid w:val="002D3280"/>
    <w:rsid w:val="002D5266"/>
    <w:rsid w:val="002D6761"/>
    <w:rsid w:val="002D6DE0"/>
    <w:rsid w:val="002D730C"/>
    <w:rsid w:val="002E0BA7"/>
    <w:rsid w:val="002E12C6"/>
    <w:rsid w:val="002E1A4C"/>
    <w:rsid w:val="002E2216"/>
    <w:rsid w:val="002E3C3B"/>
    <w:rsid w:val="002E4E31"/>
    <w:rsid w:val="002E7846"/>
    <w:rsid w:val="002F2945"/>
    <w:rsid w:val="002F3576"/>
    <w:rsid w:val="002F3B67"/>
    <w:rsid w:val="002F67AB"/>
    <w:rsid w:val="002F6899"/>
    <w:rsid w:val="002F6BE6"/>
    <w:rsid w:val="002F7BB4"/>
    <w:rsid w:val="00301172"/>
    <w:rsid w:val="003019EA"/>
    <w:rsid w:val="00303339"/>
    <w:rsid w:val="0030460E"/>
    <w:rsid w:val="0030501A"/>
    <w:rsid w:val="0030657D"/>
    <w:rsid w:val="00312046"/>
    <w:rsid w:val="00312B70"/>
    <w:rsid w:val="00315267"/>
    <w:rsid w:val="00320641"/>
    <w:rsid w:val="00323AF1"/>
    <w:rsid w:val="003258ED"/>
    <w:rsid w:val="003275DA"/>
    <w:rsid w:val="003307F7"/>
    <w:rsid w:val="003317FE"/>
    <w:rsid w:val="003319E2"/>
    <w:rsid w:val="0033515A"/>
    <w:rsid w:val="00336693"/>
    <w:rsid w:val="00336FD8"/>
    <w:rsid w:val="003375BF"/>
    <w:rsid w:val="00337E8D"/>
    <w:rsid w:val="003410A4"/>
    <w:rsid w:val="00342494"/>
    <w:rsid w:val="00343187"/>
    <w:rsid w:val="00343944"/>
    <w:rsid w:val="00343FD6"/>
    <w:rsid w:val="003472BB"/>
    <w:rsid w:val="00350F3E"/>
    <w:rsid w:val="00354F52"/>
    <w:rsid w:val="003576E0"/>
    <w:rsid w:val="00360D57"/>
    <w:rsid w:val="0036151E"/>
    <w:rsid w:val="00361A00"/>
    <w:rsid w:val="00367C56"/>
    <w:rsid w:val="003700A1"/>
    <w:rsid w:val="003721F7"/>
    <w:rsid w:val="00373BA8"/>
    <w:rsid w:val="00375A39"/>
    <w:rsid w:val="00377F8A"/>
    <w:rsid w:val="00380DDB"/>
    <w:rsid w:val="00381654"/>
    <w:rsid w:val="00382484"/>
    <w:rsid w:val="00382F7D"/>
    <w:rsid w:val="003842A2"/>
    <w:rsid w:val="00384DCE"/>
    <w:rsid w:val="00385CAE"/>
    <w:rsid w:val="00387748"/>
    <w:rsid w:val="00387B81"/>
    <w:rsid w:val="00387D90"/>
    <w:rsid w:val="0039058E"/>
    <w:rsid w:val="00393016"/>
    <w:rsid w:val="00394843"/>
    <w:rsid w:val="003949DF"/>
    <w:rsid w:val="00395360"/>
    <w:rsid w:val="00395E22"/>
    <w:rsid w:val="003A08E8"/>
    <w:rsid w:val="003A1F6A"/>
    <w:rsid w:val="003A3747"/>
    <w:rsid w:val="003A6FD5"/>
    <w:rsid w:val="003B0B11"/>
    <w:rsid w:val="003B11E8"/>
    <w:rsid w:val="003B17EE"/>
    <w:rsid w:val="003B1FC5"/>
    <w:rsid w:val="003B3A0A"/>
    <w:rsid w:val="003B5288"/>
    <w:rsid w:val="003B597E"/>
    <w:rsid w:val="003B5F16"/>
    <w:rsid w:val="003B7624"/>
    <w:rsid w:val="003B7A04"/>
    <w:rsid w:val="003C0256"/>
    <w:rsid w:val="003C03E8"/>
    <w:rsid w:val="003C09DF"/>
    <w:rsid w:val="003C2805"/>
    <w:rsid w:val="003C5E66"/>
    <w:rsid w:val="003C7195"/>
    <w:rsid w:val="003C775C"/>
    <w:rsid w:val="003D0228"/>
    <w:rsid w:val="003D03F3"/>
    <w:rsid w:val="003D1442"/>
    <w:rsid w:val="003D1F7B"/>
    <w:rsid w:val="003D2A5E"/>
    <w:rsid w:val="003D4625"/>
    <w:rsid w:val="003D4D17"/>
    <w:rsid w:val="003D4EF9"/>
    <w:rsid w:val="003D768F"/>
    <w:rsid w:val="003E00DD"/>
    <w:rsid w:val="003E011D"/>
    <w:rsid w:val="003E028D"/>
    <w:rsid w:val="003E07FB"/>
    <w:rsid w:val="003E195F"/>
    <w:rsid w:val="003E42A1"/>
    <w:rsid w:val="003E460A"/>
    <w:rsid w:val="003E7225"/>
    <w:rsid w:val="003F16DA"/>
    <w:rsid w:val="003F3085"/>
    <w:rsid w:val="003F36F9"/>
    <w:rsid w:val="003F539B"/>
    <w:rsid w:val="003F59B2"/>
    <w:rsid w:val="003F6B88"/>
    <w:rsid w:val="004001BF"/>
    <w:rsid w:val="0040192D"/>
    <w:rsid w:val="0040481B"/>
    <w:rsid w:val="00406A62"/>
    <w:rsid w:val="00410385"/>
    <w:rsid w:val="004106A4"/>
    <w:rsid w:val="004108B2"/>
    <w:rsid w:val="004109BE"/>
    <w:rsid w:val="00414525"/>
    <w:rsid w:val="00414720"/>
    <w:rsid w:val="0041673D"/>
    <w:rsid w:val="00420107"/>
    <w:rsid w:val="00421F31"/>
    <w:rsid w:val="0042203C"/>
    <w:rsid w:val="004221F3"/>
    <w:rsid w:val="00422A7A"/>
    <w:rsid w:val="00423D5B"/>
    <w:rsid w:val="00425017"/>
    <w:rsid w:val="00425275"/>
    <w:rsid w:val="00425C2F"/>
    <w:rsid w:val="004260BA"/>
    <w:rsid w:val="0042670D"/>
    <w:rsid w:val="004272D8"/>
    <w:rsid w:val="0042792B"/>
    <w:rsid w:val="00427C83"/>
    <w:rsid w:val="004318C4"/>
    <w:rsid w:val="00431EF7"/>
    <w:rsid w:val="0043216A"/>
    <w:rsid w:val="004331BA"/>
    <w:rsid w:val="00437CC4"/>
    <w:rsid w:val="00440FB6"/>
    <w:rsid w:val="00441AFF"/>
    <w:rsid w:val="00442048"/>
    <w:rsid w:val="00443AC6"/>
    <w:rsid w:val="00445295"/>
    <w:rsid w:val="0044586E"/>
    <w:rsid w:val="0044652D"/>
    <w:rsid w:val="00451294"/>
    <w:rsid w:val="00451AB8"/>
    <w:rsid w:val="00451FE8"/>
    <w:rsid w:val="00452D15"/>
    <w:rsid w:val="0045419C"/>
    <w:rsid w:val="004550E5"/>
    <w:rsid w:val="004562A8"/>
    <w:rsid w:val="00456F0C"/>
    <w:rsid w:val="004576EF"/>
    <w:rsid w:val="004631F7"/>
    <w:rsid w:val="004633E5"/>
    <w:rsid w:val="00463665"/>
    <w:rsid w:val="00463800"/>
    <w:rsid w:val="0046408D"/>
    <w:rsid w:val="00466A7F"/>
    <w:rsid w:val="004703F3"/>
    <w:rsid w:val="00471556"/>
    <w:rsid w:val="004750D3"/>
    <w:rsid w:val="00477DA1"/>
    <w:rsid w:val="00477DFF"/>
    <w:rsid w:val="00480175"/>
    <w:rsid w:val="004835EE"/>
    <w:rsid w:val="00483825"/>
    <w:rsid w:val="00483A4C"/>
    <w:rsid w:val="00483E8F"/>
    <w:rsid w:val="00484C98"/>
    <w:rsid w:val="00485786"/>
    <w:rsid w:val="0048690C"/>
    <w:rsid w:val="004902D5"/>
    <w:rsid w:val="00490D2F"/>
    <w:rsid w:val="00491381"/>
    <w:rsid w:val="00491BF8"/>
    <w:rsid w:val="004924EB"/>
    <w:rsid w:val="004959E2"/>
    <w:rsid w:val="004974B8"/>
    <w:rsid w:val="004975A7"/>
    <w:rsid w:val="00497B3A"/>
    <w:rsid w:val="004A056B"/>
    <w:rsid w:val="004A0BF5"/>
    <w:rsid w:val="004A15E3"/>
    <w:rsid w:val="004A2AEC"/>
    <w:rsid w:val="004A43CC"/>
    <w:rsid w:val="004A5A3A"/>
    <w:rsid w:val="004A5A95"/>
    <w:rsid w:val="004A61C9"/>
    <w:rsid w:val="004A784D"/>
    <w:rsid w:val="004A7933"/>
    <w:rsid w:val="004A7A01"/>
    <w:rsid w:val="004B1514"/>
    <w:rsid w:val="004B1AD1"/>
    <w:rsid w:val="004B23ED"/>
    <w:rsid w:val="004B3636"/>
    <w:rsid w:val="004B3917"/>
    <w:rsid w:val="004B3B52"/>
    <w:rsid w:val="004B5DDE"/>
    <w:rsid w:val="004B6FF7"/>
    <w:rsid w:val="004C5BA6"/>
    <w:rsid w:val="004C5F71"/>
    <w:rsid w:val="004C69B6"/>
    <w:rsid w:val="004D02E5"/>
    <w:rsid w:val="004D3088"/>
    <w:rsid w:val="004D3C24"/>
    <w:rsid w:val="004D3FEE"/>
    <w:rsid w:val="004D5404"/>
    <w:rsid w:val="004D6157"/>
    <w:rsid w:val="004D6AA5"/>
    <w:rsid w:val="004D7B78"/>
    <w:rsid w:val="004E234F"/>
    <w:rsid w:val="004E4DFF"/>
    <w:rsid w:val="004E4FE3"/>
    <w:rsid w:val="004E5D8F"/>
    <w:rsid w:val="004E6371"/>
    <w:rsid w:val="004E6935"/>
    <w:rsid w:val="004E7307"/>
    <w:rsid w:val="004F02B4"/>
    <w:rsid w:val="004F19B3"/>
    <w:rsid w:val="004F234F"/>
    <w:rsid w:val="004F3B8E"/>
    <w:rsid w:val="004F3F91"/>
    <w:rsid w:val="004F47F1"/>
    <w:rsid w:val="004F58C9"/>
    <w:rsid w:val="004F601E"/>
    <w:rsid w:val="004F7A52"/>
    <w:rsid w:val="00503335"/>
    <w:rsid w:val="005055A8"/>
    <w:rsid w:val="00507E1B"/>
    <w:rsid w:val="00507E1C"/>
    <w:rsid w:val="00510C40"/>
    <w:rsid w:val="00510CBB"/>
    <w:rsid w:val="00512AA5"/>
    <w:rsid w:val="00513292"/>
    <w:rsid w:val="00515419"/>
    <w:rsid w:val="005155CA"/>
    <w:rsid w:val="00515A53"/>
    <w:rsid w:val="0051635C"/>
    <w:rsid w:val="00517236"/>
    <w:rsid w:val="00517643"/>
    <w:rsid w:val="0051766E"/>
    <w:rsid w:val="00517E33"/>
    <w:rsid w:val="005214EC"/>
    <w:rsid w:val="00524CC1"/>
    <w:rsid w:val="00524ED3"/>
    <w:rsid w:val="005266A2"/>
    <w:rsid w:val="00530972"/>
    <w:rsid w:val="00531BFA"/>
    <w:rsid w:val="00531F6E"/>
    <w:rsid w:val="005323CE"/>
    <w:rsid w:val="005329B0"/>
    <w:rsid w:val="00534E56"/>
    <w:rsid w:val="005359D5"/>
    <w:rsid w:val="00540971"/>
    <w:rsid w:val="0054152A"/>
    <w:rsid w:val="005420D0"/>
    <w:rsid w:val="005423AD"/>
    <w:rsid w:val="00543D02"/>
    <w:rsid w:val="00544070"/>
    <w:rsid w:val="00544D59"/>
    <w:rsid w:val="00544E86"/>
    <w:rsid w:val="00546E37"/>
    <w:rsid w:val="00547647"/>
    <w:rsid w:val="0054794A"/>
    <w:rsid w:val="0055027B"/>
    <w:rsid w:val="00551744"/>
    <w:rsid w:val="005526B5"/>
    <w:rsid w:val="00554CA5"/>
    <w:rsid w:val="0055571A"/>
    <w:rsid w:val="00555DBE"/>
    <w:rsid w:val="00556142"/>
    <w:rsid w:val="00557804"/>
    <w:rsid w:val="00560046"/>
    <w:rsid w:val="0056087D"/>
    <w:rsid w:val="00561D77"/>
    <w:rsid w:val="00562725"/>
    <w:rsid w:val="005663D7"/>
    <w:rsid w:val="005667E7"/>
    <w:rsid w:val="00566F89"/>
    <w:rsid w:val="00567CD6"/>
    <w:rsid w:val="00570AE5"/>
    <w:rsid w:val="00573648"/>
    <w:rsid w:val="005738D1"/>
    <w:rsid w:val="00575563"/>
    <w:rsid w:val="00575F54"/>
    <w:rsid w:val="00582106"/>
    <w:rsid w:val="0058488D"/>
    <w:rsid w:val="0058693F"/>
    <w:rsid w:val="00592021"/>
    <w:rsid w:val="00592617"/>
    <w:rsid w:val="0059351B"/>
    <w:rsid w:val="00594822"/>
    <w:rsid w:val="00594AE9"/>
    <w:rsid w:val="005950B8"/>
    <w:rsid w:val="005A0A13"/>
    <w:rsid w:val="005A17F5"/>
    <w:rsid w:val="005A39DA"/>
    <w:rsid w:val="005A3C36"/>
    <w:rsid w:val="005A517B"/>
    <w:rsid w:val="005A5CEA"/>
    <w:rsid w:val="005A6A59"/>
    <w:rsid w:val="005A7567"/>
    <w:rsid w:val="005B0E49"/>
    <w:rsid w:val="005B1533"/>
    <w:rsid w:val="005B2515"/>
    <w:rsid w:val="005B273F"/>
    <w:rsid w:val="005B27FB"/>
    <w:rsid w:val="005B3006"/>
    <w:rsid w:val="005B3A7C"/>
    <w:rsid w:val="005B4FFA"/>
    <w:rsid w:val="005B55D9"/>
    <w:rsid w:val="005C05A0"/>
    <w:rsid w:val="005C0F53"/>
    <w:rsid w:val="005C4544"/>
    <w:rsid w:val="005C51B8"/>
    <w:rsid w:val="005C53F6"/>
    <w:rsid w:val="005D0905"/>
    <w:rsid w:val="005D625B"/>
    <w:rsid w:val="005D69F4"/>
    <w:rsid w:val="005D7FEC"/>
    <w:rsid w:val="005E05E1"/>
    <w:rsid w:val="005E1E47"/>
    <w:rsid w:val="005E4905"/>
    <w:rsid w:val="005E5DD3"/>
    <w:rsid w:val="005F30A8"/>
    <w:rsid w:val="005F4BC1"/>
    <w:rsid w:val="005F727F"/>
    <w:rsid w:val="005F76EB"/>
    <w:rsid w:val="005F7C64"/>
    <w:rsid w:val="0060109A"/>
    <w:rsid w:val="0060225D"/>
    <w:rsid w:val="006054C1"/>
    <w:rsid w:val="006058EE"/>
    <w:rsid w:val="00610157"/>
    <w:rsid w:val="006106B6"/>
    <w:rsid w:val="00610B36"/>
    <w:rsid w:val="0061102F"/>
    <w:rsid w:val="00612BA3"/>
    <w:rsid w:val="00615A6F"/>
    <w:rsid w:val="00617C60"/>
    <w:rsid w:val="00622174"/>
    <w:rsid w:val="006221C0"/>
    <w:rsid w:val="00622F51"/>
    <w:rsid w:val="00623592"/>
    <w:rsid w:val="0062482D"/>
    <w:rsid w:val="00625003"/>
    <w:rsid w:val="00625529"/>
    <w:rsid w:val="0062644A"/>
    <w:rsid w:val="00627E9A"/>
    <w:rsid w:val="00631A33"/>
    <w:rsid w:val="00635ADE"/>
    <w:rsid w:val="00636E55"/>
    <w:rsid w:val="00637B09"/>
    <w:rsid w:val="006408F9"/>
    <w:rsid w:val="0064128F"/>
    <w:rsid w:val="00641E81"/>
    <w:rsid w:val="006447B4"/>
    <w:rsid w:val="006459CB"/>
    <w:rsid w:val="00645FC1"/>
    <w:rsid w:val="0064630E"/>
    <w:rsid w:val="0064641C"/>
    <w:rsid w:val="00646C63"/>
    <w:rsid w:val="00647F69"/>
    <w:rsid w:val="00650104"/>
    <w:rsid w:val="00651170"/>
    <w:rsid w:val="006517C6"/>
    <w:rsid w:val="00651A04"/>
    <w:rsid w:val="006527CD"/>
    <w:rsid w:val="00652FDB"/>
    <w:rsid w:val="0065301C"/>
    <w:rsid w:val="00653763"/>
    <w:rsid w:val="006553B6"/>
    <w:rsid w:val="00657109"/>
    <w:rsid w:val="006600C7"/>
    <w:rsid w:val="00661DE8"/>
    <w:rsid w:val="00662827"/>
    <w:rsid w:val="006629C8"/>
    <w:rsid w:val="00662BA2"/>
    <w:rsid w:val="006650AE"/>
    <w:rsid w:val="006668B6"/>
    <w:rsid w:val="00670CE2"/>
    <w:rsid w:val="00670D16"/>
    <w:rsid w:val="00672A65"/>
    <w:rsid w:val="00673353"/>
    <w:rsid w:val="0067387A"/>
    <w:rsid w:val="00674E61"/>
    <w:rsid w:val="0067590F"/>
    <w:rsid w:val="00676F3A"/>
    <w:rsid w:val="00677F59"/>
    <w:rsid w:val="006801D6"/>
    <w:rsid w:val="00681212"/>
    <w:rsid w:val="00681F4E"/>
    <w:rsid w:val="006837C8"/>
    <w:rsid w:val="00691097"/>
    <w:rsid w:val="0069268A"/>
    <w:rsid w:val="00692DF1"/>
    <w:rsid w:val="006964D5"/>
    <w:rsid w:val="00696BB1"/>
    <w:rsid w:val="00697603"/>
    <w:rsid w:val="006A17D2"/>
    <w:rsid w:val="006A54EB"/>
    <w:rsid w:val="006A6301"/>
    <w:rsid w:val="006A7CEB"/>
    <w:rsid w:val="006B2F21"/>
    <w:rsid w:val="006B5647"/>
    <w:rsid w:val="006C02D0"/>
    <w:rsid w:val="006C03E4"/>
    <w:rsid w:val="006C19C9"/>
    <w:rsid w:val="006C2C24"/>
    <w:rsid w:val="006C3FBC"/>
    <w:rsid w:val="006C4585"/>
    <w:rsid w:val="006C689D"/>
    <w:rsid w:val="006D0017"/>
    <w:rsid w:val="006D014A"/>
    <w:rsid w:val="006D1ABF"/>
    <w:rsid w:val="006D2D65"/>
    <w:rsid w:val="006D3995"/>
    <w:rsid w:val="006D3D14"/>
    <w:rsid w:val="006D48BF"/>
    <w:rsid w:val="006D4EB4"/>
    <w:rsid w:val="006D678B"/>
    <w:rsid w:val="006D7501"/>
    <w:rsid w:val="006E009B"/>
    <w:rsid w:val="006E1878"/>
    <w:rsid w:val="006E28C6"/>
    <w:rsid w:val="006E3243"/>
    <w:rsid w:val="006E373E"/>
    <w:rsid w:val="006E50F4"/>
    <w:rsid w:val="006E558B"/>
    <w:rsid w:val="006E607F"/>
    <w:rsid w:val="006E7754"/>
    <w:rsid w:val="006F0E4F"/>
    <w:rsid w:val="006F6084"/>
    <w:rsid w:val="006F6FDF"/>
    <w:rsid w:val="00700ECA"/>
    <w:rsid w:val="00702743"/>
    <w:rsid w:val="00703C92"/>
    <w:rsid w:val="007127D7"/>
    <w:rsid w:val="007131AA"/>
    <w:rsid w:val="00713346"/>
    <w:rsid w:val="007159DA"/>
    <w:rsid w:val="00716F0D"/>
    <w:rsid w:val="007170E0"/>
    <w:rsid w:val="00722012"/>
    <w:rsid w:val="007230AD"/>
    <w:rsid w:val="007236B3"/>
    <w:rsid w:val="00724A18"/>
    <w:rsid w:val="00725FE3"/>
    <w:rsid w:val="00726E9E"/>
    <w:rsid w:val="0073144C"/>
    <w:rsid w:val="0073293E"/>
    <w:rsid w:val="00732D88"/>
    <w:rsid w:val="007348A1"/>
    <w:rsid w:val="00737877"/>
    <w:rsid w:val="007439E1"/>
    <w:rsid w:val="007447A7"/>
    <w:rsid w:val="007460EF"/>
    <w:rsid w:val="00747F0B"/>
    <w:rsid w:val="007507F3"/>
    <w:rsid w:val="00750CBD"/>
    <w:rsid w:val="00751356"/>
    <w:rsid w:val="00752872"/>
    <w:rsid w:val="00752B40"/>
    <w:rsid w:val="00753293"/>
    <w:rsid w:val="00756D6F"/>
    <w:rsid w:val="007602A7"/>
    <w:rsid w:val="00763741"/>
    <w:rsid w:val="00763C68"/>
    <w:rsid w:val="00764769"/>
    <w:rsid w:val="00770747"/>
    <w:rsid w:val="00770A2D"/>
    <w:rsid w:val="00771228"/>
    <w:rsid w:val="007722B7"/>
    <w:rsid w:val="007734A6"/>
    <w:rsid w:val="007742A6"/>
    <w:rsid w:val="0077762E"/>
    <w:rsid w:val="007776B2"/>
    <w:rsid w:val="007804DC"/>
    <w:rsid w:val="00780591"/>
    <w:rsid w:val="00781992"/>
    <w:rsid w:val="00782F0E"/>
    <w:rsid w:val="007830D6"/>
    <w:rsid w:val="007832BE"/>
    <w:rsid w:val="00786718"/>
    <w:rsid w:val="00787522"/>
    <w:rsid w:val="00790104"/>
    <w:rsid w:val="0079078D"/>
    <w:rsid w:val="00793278"/>
    <w:rsid w:val="007936E4"/>
    <w:rsid w:val="00794A3C"/>
    <w:rsid w:val="00795074"/>
    <w:rsid w:val="00795DDD"/>
    <w:rsid w:val="00797238"/>
    <w:rsid w:val="007A046B"/>
    <w:rsid w:val="007A2D42"/>
    <w:rsid w:val="007A582A"/>
    <w:rsid w:val="007A5C79"/>
    <w:rsid w:val="007A70AA"/>
    <w:rsid w:val="007A7866"/>
    <w:rsid w:val="007B1036"/>
    <w:rsid w:val="007B47CF"/>
    <w:rsid w:val="007B47DC"/>
    <w:rsid w:val="007B55B7"/>
    <w:rsid w:val="007B70B1"/>
    <w:rsid w:val="007C0145"/>
    <w:rsid w:val="007C08E7"/>
    <w:rsid w:val="007C10BC"/>
    <w:rsid w:val="007C1FD5"/>
    <w:rsid w:val="007C228B"/>
    <w:rsid w:val="007C25B7"/>
    <w:rsid w:val="007C276F"/>
    <w:rsid w:val="007C31E9"/>
    <w:rsid w:val="007C430D"/>
    <w:rsid w:val="007C4CB7"/>
    <w:rsid w:val="007C5FE6"/>
    <w:rsid w:val="007C706D"/>
    <w:rsid w:val="007C71AC"/>
    <w:rsid w:val="007D1990"/>
    <w:rsid w:val="007D23B1"/>
    <w:rsid w:val="007D2F9A"/>
    <w:rsid w:val="007E44B4"/>
    <w:rsid w:val="007E7BE8"/>
    <w:rsid w:val="007F0672"/>
    <w:rsid w:val="007F0852"/>
    <w:rsid w:val="007F18C7"/>
    <w:rsid w:val="007F19FD"/>
    <w:rsid w:val="007F4009"/>
    <w:rsid w:val="007F5CFD"/>
    <w:rsid w:val="007F70F5"/>
    <w:rsid w:val="00800149"/>
    <w:rsid w:val="0080198B"/>
    <w:rsid w:val="008025CA"/>
    <w:rsid w:val="008027C9"/>
    <w:rsid w:val="0080340D"/>
    <w:rsid w:val="0080379A"/>
    <w:rsid w:val="00804625"/>
    <w:rsid w:val="008058FF"/>
    <w:rsid w:val="00805AD5"/>
    <w:rsid w:val="00805B44"/>
    <w:rsid w:val="0080618D"/>
    <w:rsid w:val="00806865"/>
    <w:rsid w:val="008077D4"/>
    <w:rsid w:val="00810296"/>
    <w:rsid w:val="0081184D"/>
    <w:rsid w:val="00811DB0"/>
    <w:rsid w:val="0081381E"/>
    <w:rsid w:val="008150FF"/>
    <w:rsid w:val="0081544B"/>
    <w:rsid w:val="008210AE"/>
    <w:rsid w:val="00821802"/>
    <w:rsid w:val="008232D2"/>
    <w:rsid w:val="00824DED"/>
    <w:rsid w:val="008254AE"/>
    <w:rsid w:val="008259AE"/>
    <w:rsid w:val="008306C4"/>
    <w:rsid w:val="00830F69"/>
    <w:rsid w:val="00831DCA"/>
    <w:rsid w:val="00832186"/>
    <w:rsid w:val="00833EB7"/>
    <w:rsid w:val="00836797"/>
    <w:rsid w:val="00836A5E"/>
    <w:rsid w:val="00840880"/>
    <w:rsid w:val="00840E1C"/>
    <w:rsid w:val="00841740"/>
    <w:rsid w:val="008420F5"/>
    <w:rsid w:val="00843F5F"/>
    <w:rsid w:val="00844277"/>
    <w:rsid w:val="00845319"/>
    <w:rsid w:val="00846A91"/>
    <w:rsid w:val="00846AE5"/>
    <w:rsid w:val="00852871"/>
    <w:rsid w:val="00853927"/>
    <w:rsid w:val="00855B15"/>
    <w:rsid w:val="00855DD4"/>
    <w:rsid w:val="00855E72"/>
    <w:rsid w:val="0085621D"/>
    <w:rsid w:val="00862A71"/>
    <w:rsid w:val="00862CFF"/>
    <w:rsid w:val="008635B7"/>
    <w:rsid w:val="00864AF7"/>
    <w:rsid w:val="00864C6C"/>
    <w:rsid w:val="008713F5"/>
    <w:rsid w:val="0087197E"/>
    <w:rsid w:val="008721F1"/>
    <w:rsid w:val="008723EC"/>
    <w:rsid w:val="00875E2E"/>
    <w:rsid w:val="00877547"/>
    <w:rsid w:val="008805C2"/>
    <w:rsid w:val="008806EB"/>
    <w:rsid w:val="00884544"/>
    <w:rsid w:val="008848DB"/>
    <w:rsid w:val="00887995"/>
    <w:rsid w:val="008901D5"/>
    <w:rsid w:val="00891038"/>
    <w:rsid w:val="00891337"/>
    <w:rsid w:val="008915DB"/>
    <w:rsid w:val="00892BF1"/>
    <w:rsid w:val="00893367"/>
    <w:rsid w:val="00897D1C"/>
    <w:rsid w:val="008A0B5A"/>
    <w:rsid w:val="008A4232"/>
    <w:rsid w:val="008A685F"/>
    <w:rsid w:val="008A69B5"/>
    <w:rsid w:val="008A6A75"/>
    <w:rsid w:val="008B48F9"/>
    <w:rsid w:val="008B601E"/>
    <w:rsid w:val="008B746D"/>
    <w:rsid w:val="008B79E3"/>
    <w:rsid w:val="008C1604"/>
    <w:rsid w:val="008C6379"/>
    <w:rsid w:val="008C6FF1"/>
    <w:rsid w:val="008C7B81"/>
    <w:rsid w:val="008D0A69"/>
    <w:rsid w:val="008D3527"/>
    <w:rsid w:val="008D40D7"/>
    <w:rsid w:val="008D70DF"/>
    <w:rsid w:val="008E05FC"/>
    <w:rsid w:val="008E0713"/>
    <w:rsid w:val="008E1D07"/>
    <w:rsid w:val="008E1EBB"/>
    <w:rsid w:val="008E2948"/>
    <w:rsid w:val="008F0A9A"/>
    <w:rsid w:val="008F0B18"/>
    <w:rsid w:val="008F1505"/>
    <w:rsid w:val="008F15C6"/>
    <w:rsid w:val="008F1C4C"/>
    <w:rsid w:val="008F2633"/>
    <w:rsid w:val="008F5ECB"/>
    <w:rsid w:val="008F62EF"/>
    <w:rsid w:val="008F68DF"/>
    <w:rsid w:val="008F6D67"/>
    <w:rsid w:val="008F7327"/>
    <w:rsid w:val="008F7911"/>
    <w:rsid w:val="00903E30"/>
    <w:rsid w:val="00905AAC"/>
    <w:rsid w:val="00907245"/>
    <w:rsid w:val="00907C00"/>
    <w:rsid w:val="00911A88"/>
    <w:rsid w:val="0091238E"/>
    <w:rsid w:val="009146D3"/>
    <w:rsid w:val="00914F63"/>
    <w:rsid w:val="009166BA"/>
    <w:rsid w:val="00916DB1"/>
    <w:rsid w:val="009171E6"/>
    <w:rsid w:val="00920C31"/>
    <w:rsid w:val="00923EB6"/>
    <w:rsid w:val="009243E1"/>
    <w:rsid w:val="00924922"/>
    <w:rsid w:val="00927DD9"/>
    <w:rsid w:val="00930326"/>
    <w:rsid w:val="00930E3C"/>
    <w:rsid w:val="009314B9"/>
    <w:rsid w:val="009322FF"/>
    <w:rsid w:val="00932FCB"/>
    <w:rsid w:val="00933569"/>
    <w:rsid w:val="00934FBB"/>
    <w:rsid w:val="00935181"/>
    <w:rsid w:val="0094225E"/>
    <w:rsid w:val="00943D40"/>
    <w:rsid w:val="009446F7"/>
    <w:rsid w:val="00946538"/>
    <w:rsid w:val="00947F90"/>
    <w:rsid w:val="00950390"/>
    <w:rsid w:val="00950C7C"/>
    <w:rsid w:val="00952CDA"/>
    <w:rsid w:val="00954277"/>
    <w:rsid w:val="00954803"/>
    <w:rsid w:val="00954A74"/>
    <w:rsid w:val="00956107"/>
    <w:rsid w:val="00957529"/>
    <w:rsid w:val="00957D3B"/>
    <w:rsid w:val="00960244"/>
    <w:rsid w:val="00961E70"/>
    <w:rsid w:val="009623B6"/>
    <w:rsid w:val="009623B7"/>
    <w:rsid w:val="00963AF5"/>
    <w:rsid w:val="00967C1D"/>
    <w:rsid w:val="00967E58"/>
    <w:rsid w:val="00970169"/>
    <w:rsid w:val="009707CC"/>
    <w:rsid w:val="0097132F"/>
    <w:rsid w:val="00971C63"/>
    <w:rsid w:val="00971E0C"/>
    <w:rsid w:val="00974A50"/>
    <w:rsid w:val="00975209"/>
    <w:rsid w:val="009759E0"/>
    <w:rsid w:val="00980D2D"/>
    <w:rsid w:val="00981E2E"/>
    <w:rsid w:val="009838F4"/>
    <w:rsid w:val="00984E59"/>
    <w:rsid w:val="00985D38"/>
    <w:rsid w:val="00986256"/>
    <w:rsid w:val="00986290"/>
    <w:rsid w:val="009862A1"/>
    <w:rsid w:val="00986439"/>
    <w:rsid w:val="00986AAA"/>
    <w:rsid w:val="009872B9"/>
    <w:rsid w:val="00987733"/>
    <w:rsid w:val="00987890"/>
    <w:rsid w:val="00992606"/>
    <w:rsid w:val="00992A0D"/>
    <w:rsid w:val="0099420F"/>
    <w:rsid w:val="00995390"/>
    <w:rsid w:val="009953A3"/>
    <w:rsid w:val="009959CD"/>
    <w:rsid w:val="00997333"/>
    <w:rsid w:val="009A0060"/>
    <w:rsid w:val="009A2C44"/>
    <w:rsid w:val="009A3988"/>
    <w:rsid w:val="009A4BAB"/>
    <w:rsid w:val="009A5D6A"/>
    <w:rsid w:val="009A6778"/>
    <w:rsid w:val="009A6A66"/>
    <w:rsid w:val="009A7D1D"/>
    <w:rsid w:val="009B1182"/>
    <w:rsid w:val="009B4165"/>
    <w:rsid w:val="009B4C5D"/>
    <w:rsid w:val="009B61F7"/>
    <w:rsid w:val="009C0042"/>
    <w:rsid w:val="009C1E9B"/>
    <w:rsid w:val="009C32A2"/>
    <w:rsid w:val="009C36C3"/>
    <w:rsid w:val="009C601F"/>
    <w:rsid w:val="009C761E"/>
    <w:rsid w:val="009D04B5"/>
    <w:rsid w:val="009D2635"/>
    <w:rsid w:val="009D3416"/>
    <w:rsid w:val="009D476A"/>
    <w:rsid w:val="009D6B9D"/>
    <w:rsid w:val="009E1625"/>
    <w:rsid w:val="009E28BD"/>
    <w:rsid w:val="009E576F"/>
    <w:rsid w:val="009E59AD"/>
    <w:rsid w:val="009E6DD4"/>
    <w:rsid w:val="009F198D"/>
    <w:rsid w:val="009F2411"/>
    <w:rsid w:val="009F3669"/>
    <w:rsid w:val="009F3971"/>
    <w:rsid w:val="009F4E95"/>
    <w:rsid w:val="00A01767"/>
    <w:rsid w:val="00A03B6A"/>
    <w:rsid w:val="00A04E81"/>
    <w:rsid w:val="00A058EA"/>
    <w:rsid w:val="00A064B8"/>
    <w:rsid w:val="00A10587"/>
    <w:rsid w:val="00A13633"/>
    <w:rsid w:val="00A13CFA"/>
    <w:rsid w:val="00A13F6B"/>
    <w:rsid w:val="00A152F2"/>
    <w:rsid w:val="00A15B5B"/>
    <w:rsid w:val="00A15D16"/>
    <w:rsid w:val="00A17806"/>
    <w:rsid w:val="00A17924"/>
    <w:rsid w:val="00A20106"/>
    <w:rsid w:val="00A201FC"/>
    <w:rsid w:val="00A202C7"/>
    <w:rsid w:val="00A21721"/>
    <w:rsid w:val="00A217D8"/>
    <w:rsid w:val="00A229A9"/>
    <w:rsid w:val="00A24D2E"/>
    <w:rsid w:val="00A25F83"/>
    <w:rsid w:val="00A267CB"/>
    <w:rsid w:val="00A26A34"/>
    <w:rsid w:val="00A26C84"/>
    <w:rsid w:val="00A27E47"/>
    <w:rsid w:val="00A309AE"/>
    <w:rsid w:val="00A30DFC"/>
    <w:rsid w:val="00A310A3"/>
    <w:rsid w:val="00A33EFC"/>
    <w:rsid w:val="00A34B70"/>
    <w:rsid w:val="00A35DB3"/>
    <w:rsid w:val="00A36180"/>
    <w:rsid w:val="00A36AB9"/>
    <w:rsid w:val="00A3704A"/>
    <w:rsid w:val="00A406F5"/>
    <w:rsid w:val="00A40BB2"/>
    <w:rsid w:val="00A41529"/>
    <w:rsid w:val="00A41B17"/>
    <w:rsid w:val="00A44D26"/>
    <w:rsid w:val="00A458DD"/>
    <w:rsid w:val="00A46E5C"/>
    <w:rsid w:val="00A46F5C"/>
    <w:rsid w:val="00A47C09"/>
    <w:rsid w:val="00A47CE7"/>
    <w:rsid w:val="00A507A9"/>
    <w:rsid w:val="00A50E13"/>
    <w:rsid w:val="00A51610"/>
    <w:rsid w:val="00A52C08"/>
    <w:rsid w:val="00A53573"/>
    <w:rsid w:val="00A53576"/>
    <w:rsid w:val="00A535FC"/>
    <w:rsid w:val="00A560AC"/>
    <w:rsid w:val="00A56376"/>
    <w:rsid w:val="00A609B2"/>
    <w:rsid w:val="00A60ADE"/>
    <w:rsid w:val="00A6123C"/>
    <w:rsid w:val="00A63DD7"/>
    <w:rsid w:val="00A64358"/>
    <w:rsid w:val="00A648BC"/>
    <w:rsid w:val="00A656B1"/>
    <w:rsid w:val="00A669BC"/>
    <w:rsid w:val="00A66F17"/>
    <w:rsid w:val="00A703CD"/>
    <w:rsid w:val="00A7064B"/>
    <w:rsid w:val="00A72FA7"/>
    <w:rsid w:val="00A740AB"/>
    <w:rsid w:val="00A74401"/>
    <w:rsid w:val="00A74631"/>
    <w:rsid w:val="00A765FD"/>
    <w:rsid w:val="00A808E4"/>
    <w:rsid w:val="00A80BAC"/>
    <w:rsid w:val="00A8428E"/>
    <w:rsid w:val="00A8482C"/>
    <w:rsid w:val="00A84EDD"/>
    <w:rsid w:val="00A8637F"/>
    <w:rsid w:val="00A86D08"/>
    <w:rsid w:val="00A913F6"/>
    <w:rsid w:val="00A91EC5"/>
    <w:rsid w:val="00A94655"/>
    <w:rsid w:val="00A95B04"/>
    <w:rsid w:val="00A97560"/>
    <w:rsid w:val="00A977ED"/>
    <w:rsid w:val="00AA0E78"/>
    <w:rsid w:val="00AA15F0"/>
    <w:rsid w:val="00AA4766"/>
    <w:rsid w:val="00AA4DCF"/>
    <w:rsid w:val="00AA5A7A"/>
    <w:rsid w:val="00AA629F"/>
    <w:rsid w:val="00AA63BA"/>
    <w:rsid w:val="00AA75AD"/>
    <w:rsid w:val="00AB01B0"/>
    <w:rsid w:val="00AB029F"/>
    <w:rsid w:val="00AB193A"/>
    <w:rsid w:val="00AB2880"/>
    <w:rsid w:val="00AB32E6"/>
    <w:rsid w:val="00AB6044"/>
    <w:rsid w:val="00AB66D1"/>
    <w:rsid w:val="00AC36EA"/>
    <w:rsid w:val="00AC4B8C"/>
    <w:rsid w:val="00AC4CB0"/>
    <w:rsid w:val="00AC5A62"/>
    <w:rsid w:val="00AC6786"/>
    <w:rsid w:val="00AD1DC2"/>
    <w:rsid w:val="00AD2396"/>
    <w:rsid w:val="00AD2AAB"/>
    <w:rsid w:val="00AD2DFA"/>
    <w:rsid w:val="00AD45AB"/>
    <w:rsid w:val="00AD6DE8"/>
    <w:rsid w:val="00AD7591"/>
    <w:rsid w:val="00AD79D4"/>
    <w:rsid w:val="00AE3081"/>
    <w:rsid w:val="00AE55D1"/>
    <w:rsid w:val="00AE7304"/>
    <w:rsid w:val="00AF0909"/>
    <w:rsid w:val="00AF50BA"/>
    <w:rsid w:val="00AF5402"/>
    <w:rsid w:val="00AF59DF"/>
    <w:rsid w:val="00AF60BF"/>
    <w:rsid w:val="00AF7076"/>
    <w:rsid w:val="00AF7F32"/>
    <w:rsid w:val="00B01FFE"/>
    <w:rsid w:val="00B02A4C"/>
    <w:rsid w:val="00B0463D"/>
    <w:rsid w:val="00B05D47"/>
    <w:rsid w:val="00B05D8B"/>
    <w:rsid w:val="00B06606"/>
    <w:rsid w:val="00B10B82"/>
    <w:rsid w:val="00B126C0"/>
    <w:rsid w:val="00B1304F"/>
    <w:rsid w:val="00B1347C"/>
    <w:rsid w:val="00B1396B"/>
    <w:rsid w:val="00B13D81"/>
    <w:rsid w:val="00B14649"/>
    <w:rsid w:val="00B14F94"/>
    <w:rsid w:val="00B175D2"/>
    <w:rsid w:val="00B2021E"/>
    <w:rsid w:val="00B23992"/>
    <w:rsid w:val="00B239A7"/>
    <w:rsid w:val="00B25C02"/>
    <w:rsid w:val="00B26949"/>
    <w:rsid w:val="00B27D65"/>
    <w:rsid w:val="00B27E91"/>
    <w:rsid w:val="00B3117A"/>
    <w:rsid w:val="00B32E12"/>
    <w:rsid w:val="00B36224"/>
    <w:rsid w:val="00B3631D"/>
    <w:rsid w:val="00B416C8"/>
    <w:rsid w:val="00B428F9"/>
    <w:rsid w:val="00B430E9"/>
    <w:rsid w:val="00B4313B"/>
    <w:rsid w:val="00B45ECC"/>
    <w:rsid w:val="00B47086"/>
    <w:rsid w:val="00B4723D"/>
    <w:rsid w:val="00B513CE"/>
    <w:rsid w:val="00B54D4B"/>
    <w:rsid w:val="00B569C9"/>
    <w:rsid w:val="00B56D47"/>
    <w:rsid w:val="00B602A3"/>
    <w:rsid w:val="00B62113"/>
    <w:rsid w:val="00B64E43"/>
    <w:rsid w:val="00B657AA"/>
    <w:rsid w:val="00B66282"/>
    <w:rsid w:val="00B6737A"/>
    <w:rsid w:val="00B7219B"/>
    <w:rsid w:val="00B73297"/>
    <w:rsid w:val="00B73601"/>
    <w:rsid w:val="00B74002"/>
    <w:rsid w:val="00B742CB"/>
    <w:rsid w:val="00B7532A"/>
    <w:rsid w:val="00B756BC"/>
    <w:rsid w:val="00B75BAF"/>
    <w:rsid w:val="00B75EA8"/>
    <w:rsid w:val="00B75EAA"/>
    <w:rsid w:val="00B7743D"/>
    <w:rsid w:val="00B806B6"/>
    <w:rsid w:val="00B81630"/>
    <w:rsid w:val="00B81EA1"/>
    <w:rsid w:val="00B82A64"/>
    <w:rsid w:val="00B82F91"/>
    <w:rsid w:val="00B831FA"/>
    <w:rsid w:val="00B86163"/>
    <w:rsid w:val="00B86D9E"/>
    <w:rsid w:val="00B8782C"/>
    <w:rsid w:val="00B912D2"/>
    <w:rsid w:val="00B9172F"/>
    <w:rsid w:val="00B92423"/>
    <w:rsid w:val="00B92993"/>
    <w:rsid w:val="00B92DF3"/>
    <w:rsid w:val="00B932EF"/>
    <w:rsid w:val="00B946F2"/>
    <w:rsid w:val="00B94D38"/>
    <w:rsid w:val="00B94D75"/>
    <w:rsid w:val="00B9508E"/>
    <w:rsid w:val="00B95AE5"/>
    <w:rsid w:val="00B960BF"/>
    <w:rsid w:val="00BA0AC4"/>
    <w:rsid w:val="00BA20F1"/>
    <w:rsid w:val="00BA3048"/>
    <w:rsid w:val="00BA3A43"/>
    <w:rsid w:val="00BA4FE4"/>
    <w:rsid w:val="00BA52FC"/>
    <w:rsid w:val="00BA60A7"/>
    <w:rsid w:val="00BA62FB"/>
    <w:rsid w:val="00BB07BF"/>
    <w:rsid w:val="00BB2B16"/>
    <w:rsid w:val="00BB2DE5"/>
    <w:rsid w:val="00BB3ACD"/>
    <w:rsid w:val="00BB4559"/>
    <w:rsid w:val="00BB49FB"/>
    <w:rsid w:val="00BB4C0A"/>
    <w:rsid w:val="00BB6A1B"/>
    <w:rsid w:val="00BC040B"/>
    <w:rsid w:val="00BC0C90"/>
    <w:rsid w:val="00BC161F"/>
    <w:rsid w:val="00BC1D33"/>
    <w:rsid w:val="00BC3A9A"/>
    <w:rsid w:val="00BC3E61"/>
    <w:rsid w:val="00BC6944"/>
    <w:rsid w:val="00BC6EAB"/>
    <w:rsid w:val="00BD15B5"/>
    <w:rsid w:val="00BD218F"/>
    <w:rsid w:val="00BD2380"/>
    <w:rsid w:val="00BD290B"/>
    <w:rsid w:val="00BD2BFD"/>
    <w:rsid w:val="00BD34A5"/>
    <w:rsid w:val="00BD3849"/>
    <w:rsid w:val="00BD4A36"/>
    <w:rsid w:val="00BD4A3B"/>
    <w:rsid w:val="00BD5C73"/>
    <w:rsid w:val="00BD6FBF"/>
    <w:rsid w:val="00BD77F6"/>
    <w:rsid w:val="00BD7DBD"/>
    <w:rsid w:val="00BE19F2"/>
    <w:rsid w:val="00BE2628"/>
    <w:rsid w:val="00BE2B13"/>
    <w:rsid w:val="00BE3C5B"/>
    <w:rsid w:val="00BE44F1"/>
    <w:rsid w:val="00BE58DA"/>
    <w:rsid w:val="00BF0157"/>
    <w:rsid w:val="00BF130D"/>
    <w:rsid w:val="00BF44C0"/>
    <w:rsid w:val="00BF546A"/>
    <w:rsid w:val="00BF5F75"/>
    <w:rsid w:val="00BF6F01"/>
    <w:rsid w:val="00BF7ABF"/>
    <w:rsid w:val="00C00639"/>
    <w:rsid w:val="00C01DA1"/>
    <w:rsid w:val="00C01E22"/>
    <w:rsid w:val="00C026AA"/>
    <w:rsid w:val="00C0295A"/>
    <w:rsid w:val="00C02EAD"/>
    <w:rsid w:val="00C030DE"/>
    <w:rsid w:val="00C03DC7"/>
    <w:rsid w:val="00C05975"/>
    <w:rsid w:val="00C06709"/>
    <w:rsid w:val="00C1106F"/>
    <w:rsid w:val="00C124B0"/>
    <w:rsid w:val="00C12571"/>
    <w:rsid w:val="00C13077"/>
    <w:rsid w:val="00C15836"/>
    <w:rsid w:val="00C15DB4"/>
    <w:rsid w:val="00C23DEC"/>
    <w:rsid w:val="00C2452C"/>
    <w:rsid w:val="00C25849"/>
    <w:rsid w:val="00C26DD3"/>
    <w:rsid w:val="00C27028"/>
    <w:rsid w:val="00C274C7"/>
    <w:rsid w:val="00C2769D"/>
    <w:rsid w:val="00C3211B"/>
    <w:rsid w:val="00C32721"/>
    <w:rsid w:val="00C33425"/>
    <w:rsid w:val="00C3347A"/>
    <w:rsid w:val="00C344E1"/>
    <w:rsid w:val="00C34668"/>
    <w:rsid w:val="00C34A59"/>
    <w:rsid w:val="00C35ACC"/>
    <w:rsid w:val="00C370A3"/>
    <w:rsid w:val="00C4304C"/>
    <w:rsid w:val="00C438C8"/>
    <w:rsid w:val="00C47455"/>
    <w:rsid w:val="00C47E35"/>
    <w:rsid w:val="00C51585"/>
    <w:rsid w:val="00C527A0"/>
    <w:rsid w:val="00C53C48"/>
    <w:rsid w:val="00C55D53"/>
    <w:rsid w:val="00C55F4C"/>
    <w:rsid w:val="00C60B4E"/>
    <w:rsid w:val="00C62779"/>
    <w:rsid w:val="00C62E78"/>
    <w:rsid w:val="00C63DA7"/>
    <w:rsid w:val="00C658CB"/>
    <w:rsid w:val="00C70465"/>
    <w:rsid w:val="00C70491"/>
    <w:rsid w:val="00C7679F"/>
    <w:rsid w:val="00C77EBC"/>
    <w:rsid w:val="00C81447"/>
    <w:rsid w:val="00C81D4D"/>
    <w:rsid w:val="00C828D1"/>
    <w:rsid w:val="00C83D47"/>
    <w:rsid w:val="00C83ECB"/>
    <w:rsid w:val="00C90168"/>
    <w:rsid w:val="00C92976"/>
    <w:rsid w:val="00C9518D"/>
    <w:rsid w:val="00C96C0E"/>
    <w:rsid w:val="00CA096A"/>
    <w:rsid w:val="00CA0FF3"/>
    <w:rsid w:val="00CA30C9"/>
    <w:rsid w:val="00CA6753"/>
    <w:rsid w:val="00CA7F5B"/>
    <w:rsid w:val="00CB25B0"/>
    <w:rsid w:val="00CB2CE6"/>
    <w:rsid w:val="00CB3245"/>
    <w:rsid w:val="00CB3704"/>
    <w:rsid w:val="00CB551D"/>
    <w:rsid w:val="00CB6326"/>
    <w:rsid w:val="00CB7126"/>
    <w:rsid w:val="00CB7986"/>
    <w:rsid w:val="00CC0F93"/>
    <w:rsid w:val="00CC10E3"/>
    <w:rsid w:val="00CC24B7"/>
    <w:rsid w:val="00CC3111"/>
    <w:rsid w:val="00CC32E8"/>
    <w:rsid w:val="00CC3C9C"/>
    <w:rsid w:val="00CC46FF"/>
    <w:rsid w:val="00CC4F3C"/>
    <w:rsid w:val="00CC6821"/>
    <w:rsid w:val="00CC7567"/>
    <w:rsid w:val="00CD0A16"/>
    <w:rsid w:val="00CD12C4"/>
    <w:rsid w:val="00CD1418"/>
    <w:rsid w:val="00CD1A52"/>
    <w:rsid w:val="00CD225C"/>
    <w:rsid w:val="00CD3915"/>
    <w:rsid w:val="00CD4436"/>
    <w:rsid w:val="00CD5E92"/>
    <w:rsid w:val="00CE0C57"/>
    <w:rsid w:val="00CE19F0"/>
    <w:rsid w:val="00CE282C"/>
    <w:rsid w:val="00CE35F1"/>
    <w:rsid w:val="00CE37F0"/>
    <w:rsid w:val="00CE506D"/>
    <w:rsid w:val="00CE52B5"/>
    <w:rsid w:val="00CE6832"/>
    <w:rsid w:val="00CE6877"/>
    <w:rsid w:val="00CE6ABD"/>
    <w:rsid w:val="00CE718D"/>
    <w:rsid w:val="00CE7380"/>
    <w:rsid w:val="00CF02AB"/>
    <w:rsid w:val="00CF0A61"/>
    <w:rsid w:val="00CF13B1"/>
    <w:rsid w:val="00CF350D"/>
    <w:rsid w:val="00CF54DE"/>
    <w:rsid w:val="00CF562F"/>
    <w:rsid w:val="00CF566D"/>
    <w:rsid w:val="00CF6F98"/>
    <w:rsid w:val="00D00B37"/>
    <w:rsid w:val="00D01B4F"/>
    <w:rsid w:val="00D03C94"/>
    <w:rsid w:val="00D04656"/>
    <w:rsid w:val="00D05D46"/>
    <w:rsid w:val="00D05FA7"/>
    <w:rsid w:val="00D0791C"/>
    <w:rsid w:val="00D10C42"/>
    <w:rsid w:val="00D10FFA"/>
    <w:rsid w:val="00D1145B"/>
    <w:rsid w:val="00D14833"/>
    <w:rsid w:val="00D157B3"/>
    <w:rsid w:val="00D15968"/>
    <w:rsid w:val="00D17E8C"/>
    <w:rsid w:val="00D21481"/>
    <w:rsid w:val="00D22828"/>
    <w:rsid w:val="00D23242"/>
    <w:rsid w:val="00D234EC"/>
    <w:rsid w:val="00D25211"/>
    <w:rsid w:val="00D2631C"/>
    <w:rsid w:val="00D307F6"/>
    <w:rsid w:val="00D30EAB"/>
    <w:rsid w:val="00D35B6D"/>
    <w:rsid w:val="00D36741"/>
    <w:rsid w:val="00D36CC9"/>
    <w:rsid w:val="00D42215"/>
    <w:rsid w:val="00D437FF"/>
    <w:rsid w:val="00D441EE"/>
    <w:rsid w:val="00D4450E"/>
    <w:rsid w:val="00D471EC"/>
    <w:rsid w:val="00D500E4"/>
    <w:rsid w:val="00D517F5"/>
    <w:rsid w:val="00D51B65"/>
    <w:rsid w:val="00D529EE"/>
    <w:rsid w:val="00D563D8"/>
    <w:rsid w:val="00D567AE"/>
    <w:rsid w:val="00D57CF1"/>
    <w:rsid w:val="00D57F43"/>
    <w:rsid w:val="00D607E5"/>
    <w:rsid w:val="00D60E1C"/>
    <w:rsid w:val="00D6316E"/>
    <w:rsid w:val="00D63C9B"/>
    <w:rsid w:val="00D6575B"/>
    <w:rsid w:val="00D659CD"/>
    <w:rsid w:val="00D700DC"/>
    <w:rsid w:val="00D701B8"/>
    <w:rsid w:val="00D7201E"/>
    <w:rsid w:val="00D72756"/>
    <w:rsid w:val="00D73402"/>
    <w:rsid w:val="00D76422"/>
    <w:rsid w:val="00D7653A"/>
    <w:rsid w:val="00D76CE5"/>
    <w:rsid w:val="00D7738A"/>
    <w:rsid w:val="00D77826"/>
    <w:rsid w:val="00D812F4"/>
    <w:rsid w:val="00D8246A"/>
    <w:rsid w:val="00D90C67"/>
    <w:rsid w:val="00D910A3"/>
    <w:rsid w:val="00D931D7"/>
    <w:rsid w:val="00D93BCA"/>
    <w:rsid w:val="00D948B5"/>
    <w:rsid w:val="00D953FA"/>
    <w:rsid w:val="00D957D3"/>
    <w:rsid w:val="00D96AA8"/>
    <w:rsid w:val="00D97048"/>
    <w:rsid w:val="00DA0A1C"/>
    <w:rsid w:val="00DA3C11"/>
    <w:rsid w:val="00DA3D08"/>
    <w:rsid w:val="00DA44CD"/>
    <w:rsid w:val="00DA564F"/>
    <w:rsid w:val="00DA5BEB"/>
    <w:rsid w:val="00DA60B4"/>
    <w:rsid w:val="00DA7220"/>
    <w:rsid w:val="00DA7645"/>
    <w:rsid w:val="00DB1637"/>
    <w:rsid w:val="00DB1B78"/>
    <w:rsid w:val="00DB2198"/>
    <w:rsid w:val="00DB22F6"/>
    <w:rsid w:val="00DB3E05"/>
    <w:rsid w:val="00DB5E43"/>
    <w:rsid w:val="00DB681E"/>
    <w:rsid w:val="00DB7437"/>
    <w:rsid w:val="00DB75AA"/>
    <w:rsid w:val="00DC15CF"/>
    <w:rsid w:val="00DC2FAA"/>
    <w:rsid w:val="00DC3107"/>
    <w:rsid w:val="00DC32F8"/>
    <w:rsid w:val="00DC4237"/>
    <w:rsid w:val="00DC6678"/>
    <w:rsid w:val="00DC6C2D"/>
    <w:rsid w:val="00DC6F3C"/>
    <w:rsid w:val="00DC727B"/>
    <w:rsid w:val="00DC754B"/>
    <w:rsid w:val="00DC7B2E"/>
    <w:rsid w:val="00DD0F48"/>
    <w:rsid w:val="00DD10CE"/>
    <w:rsid w:val="00DD195E"/>
    <w:rsid w:val="00DD2E83"/>
    <w:rsid w:val="00DD319A"/>
    <w:rsid w:val="00DD32BC"/>
    <w:rsid w:val="00DD4B22"/>
    <w:rsid w:val="00DD516C"/>
    <w:rsid w:val="00DD5C77"/>
    <w:rsid w:val="00DD5E4F"/>
    <w:rsid w:val="00DE1DEE"/>
    <w:rsid w:val="00DE3088"/>
    <w:rsid w:val="00DE34CE"/>
    <w:rsid w:val="00DE42D9"/>
    <w:rsid w:val="00DE55C1"/>
    <w:rsid w:val="00DE6296"/>
    <w:rsid w:val="00DE62CD"/>
    <w:rsid w:val="00DE71AF"/>
    <w:rsid w:val="00DF0345"/>
    <w:rsid w:val="00DF0351"/>
    <w:rsid w:val="00DF0982"/>
    <w:rsid w:val="00DF0AC2"/>
    <w:rsid w:val="00DF1300"/>
    <w:rsid w:val="00DF140B"/>
    <w:rsid w:val="00DF1A5B"/>
    <w:rsid w:val="00DF242D"/>
    <w:rsid w:val="00DF3F5A"/>
    <w:rsid w:val="00DF422F"/>
    <w:rsid w:val="00DF4502"/>
    <w:rsid w:val="00DF60C6"/>
    <w:rsid w:val="00DF7CA6"/>
    <w:rsid w:val="00E01419"/>
    <w:rsid w:val="00E03410"/>
    <w:rsid w:val="00E04007"/>
    <w:rsid w:val="00E04C15"/>
    <w:rsid w:val="00E057D4"/>
    <w:rsid w:val="00E10C0D"/>
    <w:rsid w:val="00E1147B"/>
    <w:rsid w:val="00E115BC"/>
    <w:rsid w:val="00E12037"/>
    <w:rsid w:val="00E12F30"/>
    <w:rsid w:val="00E12FF6"/>
    <w:rsid w:val="00E130FC"/>
    <w:rsid w:val="00E13E92"/>
    <w:rsid w:val="00E142BB"/>
    <w:rsid w:val="00E14CA3"/>
    <w:rsid w:val="00E151E9"/>
    <w:rsid w:val="00E1663F"/>
    <w:rsid w:val="00E16CAB"/>
    <w:rsid w:val="00E24E96"/>
    <w:rsid w:val="00E258A3"/>
    <w:rsid w:val="00E26CFD"/>
    <w:rsid w:val="00E30207"/>
    <w:rsid w:val="00E305DE"/>
    <w:rsid w:val="00E32D8E"/>
    <w:rsid w:val="00E32ED9"/>
    <w:rsid w:val="00E3362E"/>
    <w:rsid w:val="00E33F07"/>
    <w:rsid w:val="00E34429"/>
    <w:rsid w:val="00E36386"/>
    <w:rsid w:val="00E37C51"/>
    <w:rsid w:val="00E410B9"/>
    <w:rsid w:val="00E4225F"/>
    <w:rsid w:val="00E4334C"/>
    <w:rsid w:val="00E447A7"/>
    <w:rsid w:val="00E458E3"/>
    <w:rsid w:val="00E50549"/>
    <w:rsid w:val="00E50F41"/>
    <w:rsid w:val="00E51C2C"/>
    <w:rsid w:val="00E5214B"/>
    <w:rsid w:val="00E55FB0"/>
    <w:rsid w:val="00E57F06"/>
    <w:rsid w:val="00E6040D"/>
    <w:rsid w:val="00E607D2"/>
    <w:rsid w:val="00E618C4"/>
    <w:rsid w:val="00E62227"/>
    <w:rsid w:val="00E622BF"/>
    <w:rsid w:val="00E6231F"/>
    <w:rsid w:val="00E6354F"/>
    <w:rsid w:val="00E6369C"/>
    <w:rsid w:val="00E637F1"/>
    <w:rsid w:val="00E644ED"/>
    <w:rsid w:val="00E67517"/>
    <w:rsid w:val="00E71B1B"/>
    <w:rsid w:val="00E72F40"/>
    <w:rsid w:val="00E73BF5"/>
    <w:rsid w:val="00E743A5"/>
    <w:rsid w:val="00E75F83"/>
    <w:rsid w:val="00E8025E"/>
    <w:rsid w:val="00E823DE"/>
    <w:rsid w:val="00E83FB3"/>
    <w:rsid w:val="00E84623"/>
    <w:rsid w:val="00E85695"/>
    <w:rsid w:val="00E87EE3"/>
    <w:rsid w:val="00E979AD"/>
    <w:rsid w:val="00EA0FD0"/>
    <w:rsid w:val="00EA2B42"/>
    <w:rsid w:val="00EA3BB4"/>
    <w:rsid w:val="00EA3CAF"/>
    <w:rsid w:val="00EA49F8"/>
    <w:rsid w:val="00EA5D51"/>
    <w:rsid w:val="00EA7134"/>
    <w:rsid w:val="00EB26A4"/>
    <w:rsid w:val="00EB3CFE"/>
    <w:rsid w:val="00EB640B"/>
    <w:rsid w:val="00EB65E2"/>
    <w:rsid w:val="00EC0091"/>
    <w:rsid w:val="00EC0C63"/>
    <w:rsid w:val="00EC1010"/>
    <w:rsid w:val="00EC3EE6"/>
    <w:rsid w:val="00EC43BD"/>
    <w:rsid w:val="00EC526C"/>
    <w:rsid w:val="00EC5A20"/>
    <w:rsid w:val="00ED1C30"/>
    <w:rsid w:val="00ED251F"/>
    <w:rsid w:val="00ED3915"/>
    <w:rsid w:val="00ED3BC6"/>
    <w:rsid w:val="00ED61DB"/>
    <w:rsid w:val="00ED6652"/>
    <w:rsid w:val="00ED6A77"/>
    <w:rsid w:val="00ED6DD0"/>
    <w:rsid w:val="00EE09BF"/>
    <w:rsid w:val="00EE1AC9"/>
    <w:rsid w:val="00EE3C56"/>
    <w:rsid w:val="00EE532D"/>
    <w:rsid w:val="00EE6020"/>
    <w:rsid w:val="00EE623B"/>
    <w:rsid w:val="00EE64CF"/>
    <w:rsid w:val="00EE70A5"/>
    <w:rsid w:val="00EF0FFA"/>
    <w:rsid w:val="00EF1053"/>
    <w:rsid w:val="00EF1C65"/>
    <w:rsid w:val="00EF2A3C"/>
    <w:rsid w:val="00EF31B3"/>
    <w:rsid w:val="00EF3BC6"/>
    <w:rsid w:val="00EF3E9A"/>
    <w:rsid w:val="00EF4ED3"/>
    <w:rsid w:val="00EF59EB"/>
    <w:rsid w:val="00F018EA"/>
    <w:rsid w:val="00F0256C"/>
    <w:rsid w:val="00F07018"/>
    <w:rsid w:val="00F07F59"/>
    <w:rsid w:val="00F10571"/>
    <w:rsid w:val="00F112B3"/>
    <w:rsid w:val="00F130D8"/>
    <w:rsid w:val="00F13CF8"/>
    <w:rsid w:val="00F143E2"/>
    <w:rsid w:val="00F14CA0"/>
    <w:rsid w:val="00F16239"/>
    <w:rsid w:val="00F16FDA"/>
    <w:rsid w:val="00F2182C"/>
    <w:rsid w:val="00F23C34"/>
    <w:rsid w:val="00F25BAB"/>
    <w:rsid w:val="00F26325"/>
    <w:rsid w:val="00F26496"/>
    <w:rsid w:val="00F31088"/>
    <w:rsid w:val="00F3139D"/>
    <w:rsid w:val="00F31799"/>
    <w:rsid w:val="00F33717"/>
    <w:rsid w:val="00F40CA0"/>
    <w:rsid w:val="00F41F6A"/>
    <w:rsid w:val="00F42752"/>
    <w:rsid w:val="00F43411"/>
    <w:rsid w:val="00F43D29"/>
    <w:rsid w:val="00F43FA5"/>
    <w:rsid w:val="00F44C24"/>
    <w:rsid w:val="00F46F59"/>
    <w:rsid w:val="00F47050"/>
    <w:rsid w:val="00F47372"/>
    <w:rsid w:val="00F509E4"/>
    <w:rsid w:val="00F50D12"/>
    <w:rsid w:val="00F54119"/>
    <w:rsid w:val="00F54767"/>
    <w:rsid w:val="00F55900"/>
    <w:rsid w:val="00F55E6E"/>
    <w:rsid w:val="00F5619D"/>
    <w:rsid w:val="00F56A73"/>
    <w:rsid w:val="00F57CB3"/>
    <w:rsid w:val="00F60F6A"/>
    <w:rsid w:val="00F61556"/>
    <w:rsid w:val="00F6389B"/>
    <w:rsid w:val="00F64E29"/>
    <w:rsid w:val="00F659F1"/>
    <w:rsid w:val="00F66881"/>
    <w:rsid w:val="00F705E6"/>
    <w:rsid w:val="00F71F53"/>
    <w:rsid w:val="00F73E04"/>
    <w:rsid w:val="00F744EB"/>
    <w:rsid w:val="00F75B65"/>
    <w:rsid w:val="00F7645A"/>
    <w:rsid w:val="00F76AF8"/>
    <w:rsid w:val="00F76E20"/>
    <w:rsid w:val="00F801A7"/>
    <w:rsid w:val="00F82295"/>
    <w:rsid w:val="00F82A38"/>
    <w:rsid w:val="00F83011"/>
    <w:rsid w:val="00F8603E"/>
    <w:rsid w:val="00F87497"/>
    <w:rsid w:val="00F904C5"/>
    <w:rsid w:val="00F90CEC"/>
    <w:rsid w:val="00F9141B"/>
    <w:rsid w:val="00F91BC1"/>
    <w:rsid w:val="00F92D02"/>
    <w:rsid w:val="00F92DC2"/>
    <w:rsid w:val="00F94A11"/>
    <w:rsid w:val="00F95E58"/>
    <w:rsid w:val="00F969E2"/>
    <w:rsid w:val="00F9729A"/>
    <w:rsid w:val="00FA1CAD"/>
    <w:rsid w:val="00FA2A8D"/>
    <w:rsid w:val="00FA351F"/>
    <w:rsid w:val="00FA4A63"/>
    <w:rsid w:val="00FA5180"/>
    <w:rsid w:val="00FB0BA4"/>
    <w:rsid w:val="00FB1212"/>
    <w:rsid w:val="00FB2B50"/>
    <w:rsid w:val="00FB32F1"/>
    <w:rsid w:val="00FB3437"/>
    <w:rsid w:val="00FB3677"/>
    <w:rsid w:val="00FB6E56"/>
    <w:rsid w:val="00FC120B"/>
    <w:rsid w:val="00FC19EB"/>
    <w:rsid w:val="00FC1A94"/>
    <w:rsid w:val="00FC1D90"/>
    <w:rsid w:val="00FC2645"/>
    <w:rsid w:val="00FC2ADA"/>
    <w:rsid w:val="00FC2F39"/>
    <w:rsid w:val="00FC3719"/>
    <w:rsid w:val="00FC3CD9"/>
    <w:rsid w:val="00FD06E2"/>
    <w:rsid w:val="00FD0842"/>
    <w:rsid w:val="00FD1A9B"/>
    <w:rsid w:val="00FD42AA"/>
    <w:rsid w:val="00FD5D79"/>
    <w:rsid w:val="00FE073A"/>
    <w:rsid w:val="00FE0D32"/>
    <w:rsid w:val="00FE11E5"/>
    <w:rsid w:val="00FE2191"/>
    <w:rsid w:val="00FE28A6"/>
    <w:rsid w:val="00FE2C25"/>
    <w:rsid w:val="00FE31F7"/>
    <w:rsid w:val="00FE3AA2"/>
    <w:rsid w:val="00FE5B5D"/>
    <w:rsid w:val="00FE61E4"/>
    <w:rsid w:val="00FE746C"/>
    <w:rsid w:val="00FE777E"/>
    <w:rsid w:val="00FE7B21"/>
    <w:rsid w:val="00FF0956"/>
    <w:rsid w:val="00FF1811"/>
    <w:rsid w:val="00FF25F6"/>
    <w:rsid w:val="00FF4562"/>
    <w:rsid w:val="00FF4AB4"/>
    <w:rsid w:val="00FF59E2"/>
    <w:rsid w:val="00FF5FC1"/>
    <w:rsid w:val="00FF6F82"/>
    <w:rsid w:val="02172511"/>
    <w:rsid w:val="041D350B"/>
    <w:rsid w:val="04A97A79"/>
    <w:rsid w:val="05E045B0"/>
    <w:rsid w:val="07060E79"/>
    <w:rsid w:val="0728041D"/>
    <w:rsid w:val="07302A18"/>
    <w:rsid w:val="07F044FE"/>
    <w:rsid w:val="089B43F4"/>
    <w:rsid w:val="09602C3D"/>
    <w:rsid w:val="0C33775F"/>
    <w:rsid w:val="0C3A0252"/>
    <w:rsid w:val="0EC92E74"/>
    <w:rsid w:val="0F0D0766"/>
    <w:rsid w:val="102C456A"/>
    <w:rsid w:val="103E3EB4"/>
    <w:rsid w:val="10593D66"/>
    <w:rsid w:val="107137A0"/>
    <w:rsid w:val="108F6EC2"/>
    <w:rsid w:val="11695E60"/>
    <w:rsid w:val="12D40EE8"/>
    <w:rsid w:val="138C5203"/>
    <w:rsid w:val="179C7CFE"/>
    <w:rsid w:val="17A6048C"/>
    <w:rsid w:val="17E23C91"/>
    <w:rsid w:val="193D2BC8"/>
    <w:rsid w:val="193E0ACA"/>
    <w:rsid w:val="196C4A53"/>
    <w:rsid w:val="19DA75B0"/>
    <w:rsid w:val="1A7E0BA4"/>
    <w:rsid w:val="1AA25F71"/>
    <w:rsid w:val="1ACB5289"/>
    <w:rsid w:val="1AF877D6"/>
    <w:rsid w:val="1CB96BAD"/>
    <w:rsid w:val="1CD852E5"/>
    <w:rsid w:val="1CFC5C09"/>
    <w:rsid w:val="1D8334A3"/>
    <w:rsid w:val="1DD20FEE"/>
    <w:rsid w:val="1DD7570D"/>
    <w:rsid w:val="1E394D18"/>
    <w:rsid w:val="1EB678A8"/>
    <w:rsid w:val="20684BD2"/>
    <w:rsid w:val="22A5210D"/>
    <w:rsid w:val="22BC3937"/>
    <w:rsid w:val="22F559D5"/>
    <w:rsid w:val="22F97C56"/>
    <w:rsid w:val="240F7FE9"/>
    <w:rsid w:val="2565224D"/>
    <w:rsid w:val="26606C57"/>
    <w:rsid w:val="272C0A8F"/>
    <w:rsid w:val="27C57446"/>
    <w:rsid w:val="28685E82"/>
    <w:rsid w:val="293F716B"/>
    <w:rsid w:val="29C42E79"/>
    <w:rsid w:val="29D51E8C"/>
    <w:rsid w:val="29E66FD0"/>
    <w:rsid w:val="2CC17EC1"/>
    <w:rsid w:val="2D746964"/>
    <w:rsid w:val="2E6D2515"/>
    <w:rsid w:val="2FA445D8"/>
    <w:rsid w:val="307D47AC"/>
    <w:rsid w:val="359613EA"/>
    <w:rsid w:val="35B7542D"/>
    <w:rsid w:val="3699574E"/>
    <w:rsid w:val="36C37EA6"/>
    <w:rsid w:val="3844623C"/>
    <w:rsid w:val="38B643B3"/>
    <w:rsid w:val="38C87D3B"/>
    <w:rsid w:val="39433472"/>
    <w:rsid w:val="399D31FD"/>
    <w:rsid w:val="3AC3507C"/>
    <w:rsid w:val="3AE70A39"/>
    <w:rsid w:val="3AE80991"/>
    <w:rsid w:val="3BCE5DD9"/>
    <w:rsid w:val="3C591F13"/>
    <w:rsid w:val="3D2140E3"/>
    <w:rsid w:val="401C35B7"/>
    <w:rsid w:val="402046DA"/>
    <w:rsid w:val="424203CE"/>
    <w:rsid w:val="4269060A"/>
    <w:rsid w:val="426A4E41"/>
    <w:rsid w:val="42B240A6"/>
    <w:rsid w:val="436F4440"/>
    <w:rsid w:val="43FE370B"/>
    <w:rsid w:val="45EC2A84"/>
    <w:rsid w:val="46236D21"/>
    <w:rsid w:val="46247865"/>
    <w:rsid w:val="47266DCB"/>
    <w:rsid w:val="472A7241"/>
    <w:rsid w:val="48556B0D"/>
    <w:rsid w:val="48A74F00"/>
    <w:rsid w:val="48D2519E"/>
    <w:rsid w:val="4ADC059C"/>
    <w:rsid w:val="4BA34B8C"/>
    <w:rsid w:val="4BD92D42"/>
    <w:rsid w:val="4C40062D"/>
    <w:rsid w:val="4CC76658"/>
    <w:rsid w:val="4D280978"/>
    <w:rsid w:val="4DA36513"/>
    <w:rsid w:val="4E043FE6"/>
    <w:rsid w:val="4FB879AB"/>
    <w:rsid w:val="50317489"/>
    <w:rsid w:val="51024103"/>
    <w:rsid w:val="53F538E5"/>
    <w:rsid w:val="540472A5"/>
    <w:rsid w:val="54631B98"/>
    <w:rsid w:val="54A93D9D"/>
    <w:rsid w:val="54BE7227"/>
    <w:rsid w:val="54ED6EBD"/>
    <w:rsid w:val="559D42FC"/>
    <w:rsid w:val="55D44FF7"/>
    <w:rsid w:val="56A31F57"/>
    <w:rsid w:val="56EC3BB2"/>
    <w:rsid w:val="57776CAD"/>
    <w:rsid w:val="57CD7375"/>
    <w:rsid w:val="597A3CAE"/>
    <w:rsid w:val="59A2312C"/>
    <w:rsid w:val="5A0121B3"/>
    <w:rsid w:val="5A581AC6"/>
    <w:rsid w:val="5ACD0496"/>
    <w:rsid w:val="5C113751"/>
    <w:rsid w:val="5E5F3FE8"/>
    <w:rsid w:val="5F3E6C4E"/>
    <w:rsid w:val="5F6E63EC"/>
    <w:rsid w:val="5FB40CBE"/>
    <w:rsid w:val="60EA5EA1"/>
    <w:rsid w:val="6118527D"/>
    <w:rsid w:val="61C90F83"/>
    <w:rsid w:val="61DA0DDA"/>
    <w:rsid w:val="61F40515"/>
    <w:rsid w:val="625E31EE"/>
    <w:rsid w:val="62E8091E"/>
    <w:rsid w:val="63BB7DC9"/>
    <w:rsid w:val="63C02E0B"/>
    <w:rsid w:val="651D3350"/>
    <w:rsid w:val="656859A9"/>
    <w:rsid w:val="65A05841"/>
    <w:rsid w:val="65F077BA"/>
    <w:rsid w:val="6677202B"/>
    <w:rsid w:val="668D5AA1"/>
    <w:rsid w:val="66AF471E"/>
    <w:rsid w:val="679B1471"/>
    <w:rsid w:val="67AE6979"/>
    <w:rsid w:val="69FF6FDA"/>
    <w:rsid w:val="6AD05829"/>
    <w:rsid w:val="6B8160BE"/>
    <w:rsid w:val="6B8A052E"/>
    <w:rsid w:val="6B981494"/>
    <w:rsid w:val="6C2C42D2"/>
    <w:rsid w:val="6C6E7172"/>
    <w:rsid w:val="6CE171E4"/>
    <w:rsid w:val="6FAB243B"/>
    <w:rsid w:val="711376DF"/>
    <w:rsid w:val="71D35533"/>
    <w:rsid w:val="71DC40A5"/>
    <w:rsid w:val="72750781"/>
    <w:rsid w:val="734F5816"/>
    <w:rsid w:val="73CC5F32"/>
    <w:rsid w:val="73E139D5"/>
    <w:rsid w:val="73F10D88"/>
    <w:rsid w:val="742F4960"/>
    <w:rsid w:val="74CB28DA"/>
    <w:rsid w:val="75F84DD7"/>
    <w:rsid w:val="762E08BC"/>
    <w:rsid w:val="767C55AB"/>
    <w:rsid w:val="77AC0807"/>
    <w:rsid w:val="77C84810"/>
    <w:rsid w:val="77D0725F"/>
    <w:rsid w:val="78093DB1"/>
    <w:rsid w:val="785F381C"/>
    <w:rsid w:val="796E26C9"/>
    <w:rsid w:val="7A460E7C"/>
    <w:rsid w:val="7AF40738"/>
    <w:rsid w:val="7B82176C"/>
    <w:rsid w:val="7BA774D1"/>
    <w:rsid w:val="7C815F74"/>
    <w:rsid w:val="7DE92023"/>
    <w:rsid w:val="7F506AA6"/>
    <w:rsid w:val="7F6C2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index 1"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footnote reference" w:qFormat="1"/>
    <w:lsdException w:name="annotation reference" w:qFormat="1"/>
    <w:lsdException w:name="Lis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Closing" w:qFormat="1"/>
    <w:lsdException w:name="Default Paragraph Font" w:uiPriority="1"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Document Map" w:uiPriority="99" w:qFormat="1"/>
    <w:lsdException w:name="HTML Top of Form" w:uiPriority="99"/>
    <w:lsdException w:name="HTML Bottom of Form" w:uiPriority="99"/>
    <w:lsdException w:name="Normal (Web)" w:uiPriority="99"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uiPriority="99" w:qFormat="1"/>
    <w:lsdException w:name="Table Grid" w:semiHidden="0" w:uiPriority="39" w:unhideWhenUsed="0" w:qFormat="1"/>
    <w:lsdException w:name="Placeholder Text" w:semiHidden="0"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D54"/>
    <w:rPr>
      <w:rFonts w:eastAsia="Times New Roman"/>
      <w:szCs w:val="24"/>
      <w:lang w:eastAsia="en-US"/>
    </w:rPr>
  </w:style>
  <w:style w:type="paragraph" w:styleId="1">
    <w:name w:val="heading 1"/>
    <w:basedOn w:val="a"/>
    <w:next w:val="a0"/>
    <w:link w:val="1Char"/>
    <w:qFormat/>
    <w:rsid w:val="000801D3"/>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rsid w:val="000801D3"/>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rsid w:val="000801D3"/>
    <w:pPr>
      <w:keepNext/>
      <w:numPr>
        <w:ilvl w:val="2"/>
        <w:numId w:val="1"/>
      </w:numPr>
      <w:tabs>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rsid w:val="000801D3"/>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0801D3"/>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0801D3"/>
    <w:pPr>
      <w:spacing w:after="120"/>
      <w:jc w:val="both"/>
    </w:pPr>
    <w:rPr>
      <w:rFonts w:eastAsia="MS Mincho"/>
    </w:rPr>
  </w:style>
  <w:style w:type="paragraph" w:styleId="a4">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0"/>
    <w:uiPriority w:val="99"/>
    <w:qFormat/>
    <w:rsid w:val="000801D3"/>
    <w:pPr>
      <w:spacing w:after="200"/>
    </w:pPr>
    <w:rPr>
      <w:b/>
      <w:bCs/>
      <w:color w:val="4F81BD"/>
      <w:sz w:val="18"/>
      <w:szCs w:val="18"/>
    </w:rPr>
  </w:style>
  <w:style w:type="paragraph" w:styleId="a5">
    <w:name w:val="Document Map"/>
    <w:basedOn w:val="a"/>
    <w:link w:val="Char1"/>
    <w:uiPriority w:val="99"/>
    <w:qFormat/>
    <w:rsid w:val="000801D3"/>
    <w:rPr>
      <w:rFonts w:ascii="微软雅黑" w:eastAsia="微软雅黑"/>
      <w:sz w:val="18"/>
      <w:szCs w:val="18"/>
    </w:rPr>
  </w:style>
  <w:style w:type="paragraph" w:styleId="a6">
    <w:name w:val="annotation text"/>
    <w:basedOn w:val="a"/>
    <w:link w:val="Char2"/>
    <w:qFormat/>
    <w:rsid w:val="000801D3"/>
    <w:rPr>
      <w:szCs w:val="20"/>
    </w:rPr>
  </w:style>
  <w:style w:type="paragraph" w:styleId="a7">
    <w:name w:val="Closing"/>
    <w:basedOn w:val="a"/>
    <w:link w:val="Char3"/>
    <w:qFormat/>
    <w:rsid w:val="000801D3"/>
    <w:pPr>
      <w:widowControl w:val="0"/>
      <w:ind w:leftChars="2100" w:left="100"/>
      <w:jc w:val="both"/>
    </w:pPr>
    <w:rPr>
      <w:rFonts w:eastAsia="宋体"/>
      <w:kern w:val="2"/>
      <w:sz w:val="28"/>
      <w:lang w:eastAsia="zh-CN"/>
    </w:rPr>
  </w:style>
  <w:style w:type="paragraph" w:styleId="20">
    <w:name w:val="List 2"/>
    <w:basedOn w:val="a"/>
    <w:qFormat/>
    <w:rsid w:val="000801D3"/>
    <w:pPr>
      <w:ind w:leftChars="200" w:left="100" w:hangingChars="200" w:hanging="200"/>
      <w:contextualSpacing/>
    </w:pPr>
  </w:style>
  <w:style w:type="paragraph" w:styleId="a8">
    <w:name w:val="Balloon Text"/>
    <w:basedOn w:val="a"/>
    <w:link w:val="Char4"/>
    <w:uiPriority w:val="99"/>
    <w:qFormat/>
    <w:rsid w:val="000801D3"/>
    <w:rPr>
      <w:rFonts w:ascii="Tahoma" w:hAnsi="Tahoma"/>
      <w:sz w:val="16"/>
      <w:szCs w:val="16"/>
    </w:rPr>
  </w:style>
  <w:style w:type="paragraph" w:styleId="a9">
    <w:name w:val="footer"/>
    <w:basedOn w:val="a"/>
    <w:link w:val="Char5"/>
    <w:uiPriority w:val="99"/>
    <w:qFormat/>
    <w:rsid w:val="000801D3"/>
    <w:pPr>
      <w:tabs>
        <w:tab w:val="center" w:pos="4536"/>
        <w:tab w:val="right" w:pos="9072"/>
      </w:tabs>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6"/>
    <w:qFormat/>
    <w:rsid w:val="000801D3"/>
    <w:pPr>
      <w:tabs>
        <w:tab w:val="center" w:pos="4536"/>
        <w:tab w:val="right" w:pos="9072"/>
      </w:tabs>
    </w:pPr>
    <w:rPr>
      <w:rFonts w:ascii="Arial" w:eastAsia="MS Mincho" w:hAnsi="Arial"/>
      <w:b/>
    </w:rPr>
  </w:style>
  <w:style w:type="paragraph" w:styleId="ab">
    <w:name w:val="index heading"/>
    <w:basedOn w:val="a"/>
    <w:next w:val="a"/>
    <w:qFormat/>
    <w:rsid w:val="000801D3"/>
    <w:pPr>
      <w:pBdr>
        <w:top w:val="single" w:sz="12" w:space="0" w:color="auto"/>
      </w:pBdr>
      <w:spacing w:before="360" w:after="240"/>
    </w:pPr>
    <w:rPr>
      <w:rFonts w:eastAsia="Malgun Gothic"/>
      <w:b/>
      <w:i/>
      <w:sz w:val="26"/>
      <w:szCs w:val="20"/>
      <w:lang w:val="en-GB"/>
    </w:rPr>
  </w:style>
  <w:style w:type="paragraph" w:styleId="ac">
    <w:name w:val="List"/>
    <w:basedOn w:val="a"/>
    <w:qFormat/>
    <w:rsid w:val="000801D3"/>
    <w:pPr>
      <w:ind w:left="200" w:hangingChars="200" w:hanging="200"/>
      <w:contextualSpacing/>
    </w:pPr>
  </w:style>
  <w:style w:type="paragraph" w:styleId="ad">
    <w:name w:val="footnote text"/>
    <w:basedOn w:val="a"/>
    <w:link w:val="Char7"/>
    <w:qFormat/>
    <w:rsid w:val="000801D3"/>
    <w:rPr>
      <w:szCs w:val="20"/>
    </w:rPr>
  </w:style>
  <w:style w:type="paragraph" w:styleId="ae">
    <w:name w:val="Normal (Web)"/>
    <w:basedOn w:val="a"/>
    <w:uiPriority w:val="99"/>
    <w:qFormat/>
    <w:rsid w:val="000801D3"/>
    <w:pPr>
      <w:spacing w:before="100" w:beforeAutospacing="1" w:after="100" w:afterAutospacing="1"/>
      <w:ind w:left="720" w:hanging="720"/>
    </w:pPr>
    <w:rPr>
      <w:rFonts w:ascii="Arial" w:eastAsia="宋体" w:hAnsi="Arial" w:cs="Arial"/>
      <w:color w:val="493118"/>
      <w:sz w:val="18"/>
      <w:szCs w:val="18"/>
      <w:lang w:eastAsia="zh-CN"/>
    </w:rPr>
  </w:style>
  <w:style w:type="paragraph" w:styleId="10">
    <w:name w:val="index 1"/>
    <w:basedOn w:val="a"/>
    <w:next w:val="a"/>
    <w:qFormat/>
    <w:rsid w:val="000801D3"/>
  </w:style>
  <w:style w:type="paragraph" w:styleId="af">
    <w:name w:val="annotation subject"/>
    <w:basedOn w:val="a6"/>
    <w:next w:val="a6"/>
    <w:link w:val="Char8"/>
    <w:uiPriority w:val="99"/>
    <w:qFormat/>
    <w:rsid w:val="000801D3"/>
    <w:rPr>
      <w:b/>
      <w:bCs/>
    </w:rPr>
  </w:style>
  <w:style w:type="table" w:styleId="af0">
    <w:name w:val="Table Grid"/>
    <w:basedOn w:val="a2"/>
    <w:uiPriority w:val="39"/>
    <w:qFormat/>
    <w:rsid w:val="000801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1"/>
    <w:uiPriority w:val="22"/>
    <w:qFormat/>
    <w:rsid w:val="000801D3"/>
    <w:rPr>
      <w:b/>
      <w:bCs/>
    </w:rPr>
  </w:style>
  <w:style w:type="character" w:styleId="af2">
    <w:name w:val="Emphasis"/>
    <w:basedOn w:val="a1"/>
    <w:qFormat/>
    <w:rsid w:val="000801D3"/>
    <w:rPr>
      <w:i/>
      <w:iCs/>
    </w:rPr>
  </w:style>
  <w:style w:type="character" w:styleId="af3">
    <w:name w:val="Hyperlink"/>
    <w:uiPriority w:val="99"/>
    <w:qFormat/>
    <w:rsid w:val="000801D3"/>
    <w:rPr>
      <w:color w:val="0000FF"/>
      <w:u w:val="single"/>
    </w:rPr>
  </w:style>
  <w:style w:type="character" w:styleId="af4">
    <w:name w:val="annotation reference"/>
    <w:qFormat/>
    <w:rsid w:val="000801D3"/>
    <w:rPr>
      <w:sz w:val="16"/>
      <w:szCs w:val="16"/>
    </w:rPr>
  </w:style>
  <w:style w:type="character" w:styleId="af5">
    <w:name w:val="footnote reference"/>
    <w:qFormat/>
    <w:rsid w:val="000801D3"/>
    <w:rPr>
      <w:vertAlign w:val="superscript"/>
    </w:rPr>
  </w:style>
  <w:style w:type="character" w:customStyle="1" w:styleId="1Char">
    <w:name w:val="标题 1 Char"/>
    <w:link w:val="1"/>
    <w:qFormat/>
    <w:rsid w:val="000801D3"/>
    <w:rPr>
      <w:rFonts w:ascii="Helvetica" w:eastAsia="MS Mincho" w:hAnsi="Helvetica"/>
      <w:b/>
      <w:bCs/>
      <w:kern w:val="32"/>
      <w:sz w:val="28"/>
      <w:szCs w:val="32"/>
      <w:lang w:eastAsia="en-US"/>
    </w:rPr>
  </w:style>
  <w:style w:type="character" w:customStyle="1" w:styleId="2Char">
    <w:name w:val="标题 2 Char"/>
    <w:link w:val="2"/>
    <w:qFormat/>
    <w:rsid w:val="000801D3"/>
    <w:rPr>
      <w:rFonts w:ascii="Helvetica" w:eastAsia="MS Mincho" w:hAnsi="Helvetica"/>
      <w:b/>
      <w:bCs/>
      <w:iCs/>
      <w:szCs w:val="28"/>
      <w:lang w:eastAsia="en-US"/>
    </w:rPr>
  </w:style>
  <w:style w:type="character" w:customStyle="1" w:styleId="3Char">
    <w:name w:val="标题 3 Char"/>
    <w:link w:val="3"/>
    <w:qFormat/>
    <w:rsid w:val="000801D3"/>
    <w:rPr>
      <w:rFonts w:ascii="Helvetica" w:eastAsia="MS Mincho" w:hAnsi="Helvetica"/>
      <w:b/>
      <w:bCs/>
      <w:szCs w:val="26"/>
      <w:lang w:eastAsia="en-US"/>
    </w:rPr>
  </w:style>
  <w:style w:type="character" w:customStyle="1" w:styleId="4Char">
    <w:name w:val="标题 4 Char"/>
    <w:link w:val="4"/>
    <w:qFormat/>
    <w:rsid w:val="000801D3"/>
    <w:rPr>
      <w:rFonts w:ascii="Times New Roman" w:eastAsia="MS Mincho" w:hAnsi="Times New Roman"/>
      <w:b/>
      <w:bCs/>
      <w:sz w:val="28"/>
      <w:szCs w:val="28"/>
      <w:lang w:eastAsia="en-US"/>
    </w:rPr>
  </w:style>
  <w:style w:type="character" w:customStyle="1" w:styleId="5Char">
    <w:name w:val="标题 5 Char"/>
    <w:link w:val="5"/>
    <w:qFormat/>
    <w:rsid w:val="000801D3"/>
    <w:rPr>
      <w:rFonts w:ascii="Times New Roman" w:eastAsia="Times New Roman" w:hAnsi="Times New Roman" w:cs="Times New Roman"/>
      <w:b/>
      <w:bCs/>
      <w:i/>
      <w:iCs/>
      <w:sz w:val="26"/>
      <w:szCs w:val="26"/>
      <w:lang w:val="en-US"/>
    </w:rPr>
  </w:style>
  <w:style w:type="character" w:customStyle="1" w:styleId="Char">
    <w:name w:val="正文文本 Char"/>
    <w:link w:val="a0"/>
    <w:qFormat/>
    <w:rsid w:val="000801D3"/>
    <w:rPr>
      <w:rFonts w:ascii="Times New Roman" w:eastAsia="MS Mincho" w:hAnsi="Times New Roman" w:cs="Times New Roman"/>
      <w:sz w:val="20"/>
      <w:szCs w:val="24"/>
      <w:lang w:val="en-US"/>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0801D3"/>
    <w:rPr>
      <w:rFonts w:ascii="Arial" w:eastAsia="MS Mincho" w:hAnsi="Arial" w:cs="Times New Roman"/>
      <w:b/>
      <w:sz w:val="20"/>
      <w:szCs w:val="24"/>
      <w:lang w:val="en-US"/>
    </w:rPr>
  </w:style>
  <w:style w:type="character" w:customStyle="1" w:styleId="Char5">
    <w:name w:val="页脚 Char"/>
    <w:link w:val="a9"/>
    <w:uiPriority w:val="99"/>
    <w:qFormat/>
    <w:rsid w:val="000801D3"/>
    <w:rPr>
      <w:rFonts w:ascii="Times New Roman" w:eastAsia="Times New Roman" w:hAnsi="Times New Roman" w:cs="Times New Roman"/>
      <w:sz w:val="20"/>
      <w:szCs w:val="24"/>
      <w:lang w:val="en-US"/>
    </w:rPr>
  </w:style>
  <w:style w:type="paragraph" w:customStyle="1" w:styleId="para">
    <w:name w:val="para"/>
    <w:basedOn w:val="a"/>
    <w:next w:val="para-ind"/>
    <w:qFormat/>
    <w:rsid w:val="000801D3"/>
    <w:pPr>
      <w:keepNext/>
    </w:pPr>
    <w:rPr>
      <w:sz w:val="24"/>
    </w:rPr>
  </w:style>
  <w:style w:type="paragraph" w:customStyle="1" w:styleId="para-ind">
    <w:name w:val="para-ind"/>
    <w:basedOn w:val="a"/>
    <w:qFormat/>
    <w:rsid w:val="000801D3"/>
    <w:pPr>
      <w:ind w:firstLine="357"/>
    </w:pPr>
    <w:rPr>
      <w:sz w:val="24"/>
    </w:rPr>
  </w:style>
  <w:style w:type="character" w:customStyle="1" w:styleId="Char7">
    <w:name w:val="脚注文本 Char"/>
    <w:link w:val="ad"/>
    <w:qFormat/>
    <w:rsid w:val="000801D3"/>
    <w:rPr>
      <w:rFonts w:ascii="Times New Roman" w:eastAsia="Times New Roman" w:hAnsi="Times New Roman" w:cs="Times New Roman"/>
      <w:sz w:val="20"/>
      <w:szCs w:val="20"/>
      <w:lang w:val="en-US"/>
    </w:rPr>
  </w:style>
  <w:style w:type="character" w:customStyle="1" w:styleId="Char2">
    <w:name w:val="批注文字 Char"/>
    <w:link w:val="a6"/>
    <w:qFormat/>
    <w:rsid w:val="000801D3"/>
    <w:rPr>
      <w:rFonts w:ascii="Times New Roman" w:eastAsia="Times New Roman" w:hAnsi="Times New Roman" w:cs="Times New Roman"/>
      <w:sz w:val="20"/>
      <w:szCs w:val="20"/>
      <w:lang w:val="en-US"/>
    </w:rPr>
  </w:style>
  <w:style w:type="character" w:customStyle="1" w:styleId="Char8">
    <w:name w:val="批注主题 Char"/>
    <w:link w:val="af"/>
    <w:uiPriority w:val="99"/>
    <w:qFormat/>
    <w:rsid w:val="000801D3"/>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sid w:val="000801D3"/>
    <w:rPr>
      <w:rFonts w:ascii="Tahoma" w:eastAsia="Times New Roman" w:hAnsi="Tahoma" w:cs="Tahoma"/>
      <w:sz w:val="16"/>
      <w:szCs w:val="16"/>
      <w:lang w:val="en-US"/>
    </w:rPr>
  </w:style>
  <w:style w:type="paragraph" w:customStyle="1" w:styleId="TdocHeader2">
    <w:name w:val="Tdoc_Header_2"/>
    <w:basedOn w:val="a"/>
    <w:qFormat/>
    <w:rsid w:val="000801D3"/>
    <w:pPr>
      <w:widowControl w:val="0"/>
      <w:tabs>
        <w:tab w:val="left" w:pos="1701"/>
        <w:tab w:val="right" w:pos="9072"/>
        <w:tab w:val="right" w:pos="10206"/>
      </w:tabs>
      <w:jc w:val="both"/>
    </w:pPr>
    <w:rPr>
      <w:rFonts w:ascii="Arial" w:eastAsia="Batang" w:hAnsi="Arial"/>
      <w:b/>
      <w:sz w:val="18"/>
      <w:szCs w:val="20"/>
      <w:lang w:val="en-GB"/>
    </w:rPr>
  </w:style>
  <w:style w:type="character" w:styleId="af6">
    <w:name w:val="Placeholder Text"/>
    <w:uiPriority w:val="99"/>
    <w:qFormat/>
    <w:rsid w:val="000801D3"/>
    <w:rPr>
      <w:color w:val="808080"/>
    </w:rPr>
  </w:style>
  <w:style w:type="paragraph" w:styleId="af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9"/>
    <w:uiPriority w:val="34"/>
    <w:qFormat/>
    <w:rsid w:val="000801D3"/>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0801D3"/>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sid w:val="000801D3"/>
    <w:rPr>
      <w:rFonts w:ascii="Arial" w:eastAsia="Times New Roman" w:hAnsi="Arial"/>
      <w:lang w:val="en-GB" w:eastAsia="en-US"/>
    </w:rPr>
  </w:style>
  <w:style w:type="paragraph" w:customStyle="1" w:styleId="Normal9pointspacing">
    <w:name w:val="Normal 9 point spacing"/>
    <w:basedOn w:val="a0"/>
    <w:link w:val="Normal9pointspacingChar"/>
    <w:qFormat/>
    <w:rsid w:val="000801D3"/>
    <w:pPr>
      <w:spacing w:before="180" w:after="60"/>
    </w:pPr>
  </w:style>
  <w:style w:type="paragraph" w:customStyle="1" w:styleId="Proposalline">
    <w:name w:val="Proposal line"/>
    <w:basedOn w:val="Normal9pointspacing"/>
    <w:link w:val="ProposallineChar"/>
    <w:qFormat/>
    <w:rsid w:val="000801D3"/>
    <w:pPr>
      <w:spacing w:before="240" w:after="240"/>
    </w:pPr>
    <w:rPr>
      <w:b/>
    </w:rPr>
  </w:style>
  <w:style w:type="character" w:customStyle="1" w:styleId="Normal9pointspacingChar">
    <w:name w:val="Normal 9 point spacing Char"/>
    <w:link w:val="Normal9pointspacing"/>
    <w:qFormat/>
    <w:rsid w:val="000801D3"/>
    <w:rPr>
      <w:rFonts w:ascii="Times New Roman" w:eastAsia="MS Mincho" w:hAnsi="Times New Roman"/>
      <w:szCs w:val="24"/>
      <w:lang w:eastAsia="en-US"/>
    </w:rPr>
  </w:style>
  <w:style w:type="paragraph" w:customStyle="1" w:styleId="Normal1">
    <w:name w:val="Normal1"/>
    <w:basedOn w:val="a0"/>
    <w:link w:val="NormalChar"/>
    <w:qFormat/>
    <w:rsid w:val="000801D3"/>
    <w:pPr>
      <w:spacing w:after="180"/>
    </w:pPr>
    <w:rPr>
      <w:rFonts w:eastAsia="宋体"/>
    </w:rPr>
  </w:style>
  <w:style w:type="character" w:customStyle="1" w:styleId="ProposallineChar">
    <w:name w:val="Proposal line Char"/>
    <w:link w:val="Proposalline"/>
    <w:qFormat/>
    <w:rsid w:val="000801D3"/>
    <w:rPr>
      <w:rFonts w:ascii="Times New Roman" w:eastAsia="MS Mincho" w:hAnsi="Times New Roman"/>
      <w:b/>
      <w:szCs w:val="24"/>
      <w:lang w:eastAsia="en-US"/>
    </w:rPr>
  </w:style>
  <w:style w:type="paragraph" w:customStyle="1" w:styleId="TAH">
    <w:name w:val="TAH"/>
    <w:basedOn w:val="a"/>
    <w:link w:val="TAHCar"/>
    <w:qFormat/>
    <w:rsid w:val="000801D3"/>
    <w:pPr>
      <w:keepNext/>
      <w:keepLines/>
      <w:jc w:val="center"/>
    </w:pPr>
    <w:rPr>
      <w:rFonts w:ascii="Arial" w:hAnsi="Arial"/>
      <w:b/>
      <w:sz w:val="18"/>
      <w:szCs w:val="20"/>
      <w:lang w:val="en-GB"/>
    </w:rPr>
  </w:style>
  <w:style w:type="character" w:customStyle="1" w:styleId="NormalChar">
    <w:name w:val="Normal Char"/>
    <w:link w:val="Normal1"/>
    <w:qFormat/>
    <w:rsid w:val="000801D3"/>
    <w:rPr>
      <w:rFonts w:ascii="Times New Roman" w:eastAsia="宋体" w:hAnsi="Times New Roman" w:cs="Times New Roman"/>
      <w:sz w:val="20"/>
      <w:szCs w:val="24"/>
      <w:lang w:val="en-US"/>
    </w:rPr>
  </w:style>
  <w:style w:type="paragraph" w:customStyle="1" w:styleId="TH">
    <w:name w:val="TH"/>
    <w:basedOn w:val="a"/>
    <w:link w:val="THChar"/>
    <w:qFormat/>
    <w:rsid w:val="000801D3"/>
    <w:pPr>
      <w:keepNext/>
      <w:keepLines/>
      <w:spacing w:before="60" w:after="180"/>
      <w:jc w:val="center"/>
    </w:pPr>
    <w:rPr>
      <w:rFonts w:ascii="Arial" w:hAnsi="Arial"/>
      <w:b/>
      <w:szCs w:val="20"/>
      <w:lang w:val="en-GB"/>
    </w:rPr>
  </w:style>
  <w:style w:type="character" w:customStyle="1" w:styleId="THChar">
    <w:name w:val="TH Char"/>
    <w:link w:val="TH"/>
    <w:qFormat/>
    <w:rsid w:val="000801D3"/>
    <w:rPr>
      <w:rFonts w:ascii="Arial" w:eastAsia="Times New Roman" w:hAnsi="Arial"/>
      <w:b/>
      <w:lang w:val="en-GB" w:eastAsia="en-US"/>
    </w:rPr>
  </w:style>
  <w:style w:type="character" w:customStyle="1" w:styleId="TAHCar">
    <w:name w:val="TAH Car"/>
    <w:link w:val="TAH"/>
    <w:qFormat/>
    <w:rsid w:val="000801D3"/>
    <w:rPr>
      <w:rFonts w:ascii="Arial" w:eastAsia="Times New Roman" w:hAnsi="Arial"/>
      <w:b/>
      <w:sz w:val="18"/>
      <w:lang w:val="en-GB" w:eastAsia="en-US"/>
    </w:rPr>
  </w:style>
  <w:style w:type="character" w:customStyle="1" w:styleId="Char1">
    <w:name w:val="文档结构图 Char"/>
    <w:link w:val="a5"/>
    <w:uiPriority w:val="99"/>
    <w:qFormat/>
    <w:rsid w:val="000801D3"/>
    <w:rPr>
      <w:rFonts w:ascii="微软雅黑" w:eastAsia="微软雅黑" w:hAnsi="Times New Roman"/>
      <w:sz w:val="18"/>
      <w:szCs w:val="18"/>
    </w:rPr>
  </w:style>
  <w:style w:type="character" w:customStyle="1" w:styleId="Char9">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7"/>
    <w:uiPriority w:val="34"/>
    <w:qFormat/>
    <w:rsid w:val="000801D3"/>
    <w:rPr>
      <w:rFonts w:eastAsia="Calibri"/>
      <w:sz w:val="22"/>
      <w:szCs w:val="22"/>
      <w:lang w:eastAsia="en-US"/>
    </w:rPr>
  </w:style>
  <w:style w:type="paragraph" w:customStyle="1" w:styleId="11">
    <w:name w:val="修订1"/>
    <w:uiPriority w:val="99"/>
    <w:qFormat/>
    <w:rsid w:val="000801D3"/>
    <w:rPr>
      <w:rFonts w:eastAsia="Times New Roman"/>
      <w:szCs w:val="24"/>
      <w:lang w:eastAsia="en-US"/>
    </w:rPr>
  </w:style>
  <w:style w:type="character" w:customStyle="1" w:styleId="Char0">
    <w:name w:val="题注 Char"/>
    <w:aliases w:val="cap Char1,cap Char Char,Caption Char Char,Caption Char1 Char Char,cap Char Char1 Char,Caption Char Char1 Char Char,cap Char2 Char,条目 Char,cap Char2 Char Char Char Char,cap1 Char,cap2 Char,cap11 Char,cap Char Char Char Char Char Char1"/>
    <w:link w:val="a4"/>
    <w:uiPriority w:val="99"/>
    <w:qFormat/>
    <w:rsid w:val="000801D3"/>
    <w:rPr>
      <w:rFonts w:ascii="Times New Roman" w:eastAsia="Times New Roman" w:hAnsi="Times New Roman"/>
      <w:b/>
      <w:bCs/>
      <w:color w:val="4F81BD"/>
      <w:sz w:val="18"/>
      <w:szCs w:val="18"/>
      <w:lang w:eastAsia="en-US"/>
    </w:rPr>
  </w:style>
  <w:style w:type="paragraph" w:customStyle="1" w:styleId="Style11">
    <w:name w:val="Style1.1"/>
    <w:basedOn w:val="a0"/>
    <w:qFormat/>
    <w:rsid w:val="000801D3"/>
    <w:pPr>
      <w:tabs>
        <w:tab w:val="left" w:pos="-806"/>
      </w:tabs>
      <w:spacing w:before="240"/>
      <w:ind w:left="-806" w:hanging="567"/>
    </w:pPr>
    <w:rPr>
      <w:b/>
      <w:sz w:val="22"/>
      <w:szCs w:val="20"/>
    </w:rPr>
  </w:style>
  <w:style w:type="paragraph" w:customStyle="1" w:styleId="Style1">
    <w:name w:val="Style1"/>
    <w:basedOn w:val="a"/>
    <w:link w:val="Style1Char"/>
    <w:qFormat/>
    <w:rsid w:val="000801D3"/>
    <w:pPr>
      <w:spacing w:after="180" w:line="288" w:lineRule="auto"/>
      <w:ind w:firstLine="360"/>
      <w:jc w:val="both"/>
    </w:pPr>
    <w:rPr>
      <w:rFonts w:eastAsia="Malgun Gothic"/>
      <w:szCs w:val="20"/>
      <w:lang w:val="en-GB"/>
    </w:rPr>
  </w:style>
  <w:style w:type="character" w:customStyle="1" w:styleId="Style1Char">
    <w:name w:val="Style1 Char"/>
    <w:link w:val="Style1"/>
    <w:qFormat/>
    <w:rsid w:val="000801D3"/>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rsid w:val="000801D3"/>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sid w:val="000801D3"/>
    <w:rPr>
      <w:rFonts w:ascii="Times New Roman" w:eastAsia="Malgun Gothic" w:hAnsi="Times New Roman" w:cs="Batang"/>
      <w:sz w:val="22"/>
      <w:lang w:val="en-GB" w:eastAsia="en-US"/>
    </w:rPr>
  </w:style>
  <w:style w:type="character" w:customStyle="1" w:styleId="apple-converted-space">
    <w:name w:val="apple-converted-space"/>
    <w:basedOn w:val="a1"/>
    <w:qFormat/>
    <w:rsid w:val="000801D3"/>
  </w:style>
  <w:style w:type="character" w:customStyle="1" w:styleId="fontstyle01">
    <w:name w:val="fontstyle01"/>
    <w:basedOn w:val="a1"/>
    <w:qFormat/>
    <w:rsid w:val="000801D3"/>
    <w:rPr>
      <w:rFonts w:ascii="NimbusRomNo9L-Regu" w:hAnsi="NimbusRomNo9L-Regu" w:hint="default"/>
      <w:color w:val="000000"/>
      <w:sz w:val="20"/>
      <w:szCs w:val="20"/>
    </w:rPr>
  </w:style>
  <w:style w:type="character" w:customStyle="1" w:styleId="fontstyle21">
    <w:name w:val="fontstyle21"/>
    <w:basedOn w:val="a1"/>
    <w:qFormat/>
    <w:rsid w:val="000801D3"/>
    <w:rPr>
      <w:rFonts w:ascii="NimbusRomNo9L-ReguItal" w:hAnsi="NimbusRomNo9L-ReguItal" w:hint="default"/>
      <w:i/>
      <w:iCs/>
      <w:color w:val="000000"/>
      <w:sz w:val="20"/>
      <w:szCs w:val="20"/>
    </w:rPr>
  </w:style>
  <w:style w:type="character" w:customStyle="1" w:styleId="Char3">
    <w:name w:val="结束语 Char"/>
    <w:basedOn w:val="a1"/>
    <w:link w:val="a7"/>
    <w:qFormat/>
    <w:rsid w:val="000801D3"/>
    <w:rPr>
      <w:rFonts w:ascii="Times New Roman" w:eastAsia="宋体" w:hAnsi="Times New Roman"/>
      <w:kern w:val="2"/>
      <w:sz w:val="28"/>
      <w:szCs w:val="24"/>
    </w:rPr>
  </w:style>
  <w:style w:type="character" w:customStyle="1" w:styleId="Char10">
    <w:name w:val="正文文本 Char1"/>
    <w:qFormat/>
    <w:rsid w:val="000801D3"/>
    <w:rPr>
      <w:rFonts w:ascii="Times New Roman" w:eastAsia="MS Mincho" w:hAnsi="Times New Roman"/>
      <w:szCs w:val="24"/>
    </w:rPr>
  </w:style>
  <w:style w:type="paragraph" w:customStyle="1" w:styleId="LGTdoc">
    <w:name w:val="LGTdoc_본문"/>
    <w:basedOn w:val="a"/>
    <w:link w:val="LGTdocChar"/>
    <w:qFormat/>
    <w:rsid w:val="000801D3"/>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0801D3"/>
    <w:rPr>
      <w:rFonts w:ascii="Times New Roman" w:eastAsia="Batang" w:hAnsi="Times New Roman"/>
      <w:kern w:val="2"/>
      <w:sz w:val="22"/>
      <w:szCs w:val="24"/>
      <w:lang w:val="en-GB" w:eastAsia="ko-KR"/>
    </w:rPr>
  </w:style>
  <w:style w:type="character" w:customStyle="1" w:styleId="Char11">
    <w:name w:val="列出段落 Char1"/>
    <w:basedOn w:val="a1"/>
    <w:uiPriority w:val="34"/>
    <w:qFormat/>
    <w:rsid w:val="000801D3"/>
    <w:rPr>
      <w:rFonts w:eastAsia="t"/>
      <w:szCs w:val="22"/>
    </w:rPr>
  </w:style>
  <w:style w:type="paragraph" w:customStyle="1" w:styleId="table">
    <w:name w:val="table"/>
    <w:basedOn w:val="a"/>
    <w:next w:val="a"/>
    <w:link w:val="table0"/>
    <w:qFormat/>
    <w:rsid w:val="000801D3"/>
    <w:pPr>
      <w:numPr>
        <w:numId w:val="3"/>
      </w:numPr>
      <w:spacing w:after="120"/>
      <w:jc w:val="center"/>
    </w:pPr>
    <w:rPr>
      <w:rFonts w:eastAsiaTheme="minorEastAsia"/>
      <w:lang w:eastAsia="zh-CN"/>
    </w:rPr>
  </w:style>
  <w:style w:type="character" w:customStyle="1" w:styleId="table0">
    <w:name w:val="table 字符"/>
    <w:basedOn w:val="a1"/>
    <w:link w:val="table"/>
    <w:qFormat/>
    <w:rsid w:val="000801D3"/>
    <w:rPr>
      <w:rFonts w:ascii="Times New Roman" w:eastAsiaTheme="minorEastAsia" w:hAnsi="Times New Roman"/>
      <w:szCs w:val="24"/>
    </w:rPr>
  </w:style>
  <w:style w:type="paragraph" w:customStyle="1" w:styleId="PL">
    <w:name w:val="PL"/>
    <w:link w:val="PLChar"/>
    <w:qFormat/>
    <w:rsid w:val="00080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801D3"/>
    <w:rPr>
      <w:rFonts w:ascii="Courier New" w:eastAsia="Times New Roman" w:hAnsi="Courier New"/>
      <w:sz w:val="16"/>
      <w:shd w:val="clear" w:color="auto" w:fill="E6E6E6"/>
      <w:lang w:val="en-GB" w:eastAsia="en-GB"/>
    </w:rPr>
  </w:style>
  <w:style w:type="paragraph" w:customStyle="1" w:styleId="21">
    <w:name w:val="修订2"/>
    <w:hidden/>
    <w:uiPriority w:val="99"/>
    <w:unhideWhenUsed/>
    <w:qFormat/>
    <w:rsid w:val="000801D3"/>
    <w:rPr>
      <w:rFonts w:eastAsia="Times New Roman"/>
      <w:szCs w:val="24"/>
      <w:lang w:eastAsia="en-US"/>
    </w:rPr>
  </w:style>
  <w:style w:type="paragraph" w:customStyle="1" w:styleId="CRCoverPage">
    <w:name w:val="CR Cover Page"/>
    <w:qFormat/>
    <w:rsid w:val="000801D3"/>
    <w:pPr>
      <w:spacing w:after="120"/>
    </w:pPr>
    <w:rPr>
      <w:rFonts w:ascii="Arial" w:eastAsia="MS Mincho" w:hAnsi="Arial"/>
      <w:lang w:val="en-GB" w:eastAsia="en-US"/>
    </w:rPr>
  </w:style>
  <w:style w:type="paragraph" w:customStyle="1" w:styleId="0Maintext">
    <w:name w:val="0 Main text"/>
    <w:basedOn w:val="a"/>
    <w:link w:val="0MaintextChar"/>
    <w:qFormat/>
    <w:rsid w:val="000801D3"/>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sid w:val="000801D3"/>
    <w:rPr>
      <w:rFonts w:ascii="Times New Roman" w:eastAsia="Times New Roman" w:hAnsi="Times New Roman" w:cs="Batang"/>
      <w:lang w:val="en-GB" w:eastAsia="en-US"/>
    </w:rPr>
  </w:style>
  <w:style w:type="paragraph" w:customStyle="1" w:styleId="TAL">
    <w:name w:val="TAL"/>
    <w:basedOn w:val="a"/>
    <w:link w:val="TALCar"/>
    <w:qFormat/>
    <w:rsid w:val="000801D3"/>
    <w:pPr>
      <w:keepNext/>
      <w:keepLines/>
    </w:pPr>
    <w:rPr>
      <w:rFonts w:ascii="Arial" w:eastAsia="宋体" w:hAnsi="Arial"/>
      <w:sz w:val="18"/>
      <w:szCs w:val="20"/>
      <w:lang w:val="en-GB"/>
    </w:rPr>
  </w:style>
  <w:style w:type="character" w:customStyle="1" w:styleId="TALCar">
    <w:name w:val="TAL Car"/>
    <w:link w:val="TAL"/>
    <w:qFormat/>
    <w:rsid w:val="000801D3"/>
    <w:rPr>
      <w:rFonts w:ascii="Arial" w:hAnsi="Arial"/>
      <w:sz w:val="18"/>
      <w:lang w:val="en-GB" w:eastAsia="en-US"/>
    </w:rPr>
  </w:style>
  <w:style w:type="paragraph" w:customStyle="1" w:styleId="NO">
    <w:name w:val="NO"/>
    <w:basedOn w:val="a"/>
    <w:qFormat/>
    <w:rsid w:val="000801D3"/>
    <w:pPr>
      <w:keepLines/>
      <w:spacing w:after="180"/>
      <w:ind w:left="1135" w:hanging="851"/>
    </w:pPr>
    <w:rPr>
      <w:rFonts w:eastAsia="Malgun Gothic"/>
      <w:szCs w:val="20"/>
      <w:lang w:val="en-GB"/>
    </w:rPr>
  </w:style>
  <w:style w:type="paragraph" w:customStyle="1" w:styleId="B1">
    <w:name w:val="B1"/>
    <w:basedOn w:val="ac"/>
    <w:qFormat/>
    <w:rsid w:val="000801D3"/>
    <w:pPr>
      <w:spacing w:after="180"/>
      <w:ind w:left="568" w:firstLineChars="0" w:hanging="284"/>
      <w:contextualSpacing w:val="0"/>
    </w:pPr>
    <w:rPr>
      <w:rFonts w:eastAsia="Malgun Gothic"/>
      <w:szCs w:val="20"/>
      <w:lang w:val="en-GB"/>
    </w:rPr>
  </w:style>
  <w:style w:type="paragraph" w:customStyle="1" w:styleId="FP">
    <w:name w:val="FP"/>
    <w:basedOn w:val="a"/>
    <w:qFormat/>
    <w:rsid w:val="000801D3"/>
    <w:rPr>
      <w:rFonts w:eastAsia="Malgun Gothic"/>
      <w:szCs w:val="20"/>
      <w:lang w:val="en-GB"/>
    </w:rPr>
  </w:style>
  <w:style w:type="paragraph" w:customStyle="1" w:styleId="Tabletext">
    <w:name w:val="Table_text"/>
    <w:basedOn w:val="a"/>
    <w:qFormat/>
    <w:rsid w:val="000801D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TAN">
    <w:name w:val="TAN"/>
    <w:basedOn w:val="TAL"/>
    <w:qFormat/>
    <w:rsid w:val="000801D3"/>
    <w:pPr>
      <w:ind w:left="851" w:hanging="851"/>
    </w:pPr>
    <w:rPr>
      <w:rFonts w:eastAsia="Malgun Gothic"/>
    </w:rPr>
  </w:style>
  <w:style w:type="paragraph" w:customStyle="1" w:styleId="B2">
    <w:name w:val="B2"/>
    <w:basedOn w:val="20"/>
    <w:qFormat/>
    <w:rsid w:val="000801D3"/>
    <w:pPr>
      <w:spacing w:after="180"/>
      <w:ind w:leftChars="0" w:left="851" w:firstLineChars="0" w:hanging="284"/>
      <w:contextualSpacing w:val="0"/>
    </w:pPr>
    <w:rPr>
      <w:rFonts w:eastAsia="Malgun Gothic"/>
      <w:szCs w:val="20"/>
      <w:lang w:val="en-GB"/>
    </w:rPr>
  </w:style>
  <w:style w:type="character" w:customStyle="1" w:styleId="transsent">
    <w:name w:val="transsent"/>
    <w:basedOn w:val="a1"/>
    <w:qFormat/>
    <w:rsid w:val="000801D3"/>
  </w:style>
  <w:style w:type="paragraph" w:customStyle="1" w:styleId="3GPPAgreements">
    <w:name w:val="3GPP Agreements"/>
    <w:basedOn w:val="a"/>
    <w:link w:val="3GPPAgreementsChar"/>
    <w:qFormat/>
    <w:rsid w:val="000801D3"/>
    <w:pPr>
      <w:numPr>
        <w:numId w:val="4"/>
      </w:numPr>
      <w:autoSpaceDE w:val="0"/>
      <w:autoSpaceDN w:val="0"/>
      <w:adjustRightInd w:val="0"/>
      <w:snapToGrid w:val="0"/>
      <w:spacing w:after="120"/>
      <w:jc w:val="both"/>
    </w:pPr>
    <w:rPr>
      <w:rFonts w:eastAsia="宋体"/>
      <w:sz w:val="22"/>
      <w:szCs w:val="22"/>
    </w:rPr>
  </w:style>
  <w:style w:type="character" w:customStyle="1" w:styleId="3GPPAgreementsChar">
    <w:name w:val="3GPP Agreements Char"/>
    <w:link w:val="3GPPAgreements"/>
    <w:qFormat/>
    <w:rsid w:val="000801D3"/>
    <w:rPr>
      <w:sz w:val="22"/>
      <w:szCs w:val="22"/>
      <w:lang w:eastAsia="en-US"/>
    </w:rPr>
  </w:style>
  <w:style w:type="paragraph" w:customStyle="1" w:styleId="30">
    <w:name w:val="正文3"/>
    <w:qFormat/>
    <w:rsid w:val="000801D3"/>
    <w:pPr>
      <w:jc w:val="both"/>
    </w:pPr>
    <w:rPr>
      <w:kern w:val="2"/>
      <w:sz w:val="21"/>
      <w:szCs w:val="21"/>
    </w:rPr>
  </w:style>
  <w:style w:type="paragraph" w:customStyle="1" w:styleId="TAC">
    <w:name w:val="TAC"/>
    <w:basedOn w:val="a"/>
    <w:link w:val="TACChar"/>
    <w:qFormat/>
    <w:rsid w:val="000801D3"/>
    <w:pPr>
      <w:keepNext/>
      <w:jc w:val="center"/>
    </w:pPr>
    <w:rPr>
      <w:rFonts w:ascii="Arial" w:hAnsi="Arial"/>
      <w:szCs w:val="20"/>
      <w:lang w:eastAsia="zh-CN"/>
    </w:rPr>
  </w:style>
  <w:style w:type="character" w:customStyle="1" w:styleId="TACChar">
    <w:name w:val="TAC Char"/>
    <w:basedOn w:val="a1"/>
    <w:link w:val="TAC"/>
    <w:qFormat/>
    <w:rsid w:val="000801D3"/>
    <w:rPr>
      <w:rFonts w:ascii="Arial" w:hAnsi="Arial" w:cs="Arial" w:hint="default"/>
      <w:lang w:eastAsia="en-US"/>
    </w:rPr>
  </w:style>
  <w:style w:type="paragraph" w:customStyle="1" w:styleId="31">
    <w:name w:val="修订3"/>
    <w:hidden/>
    <w:uiPriority w:val="99"/>
    <w:unhideWhenUsed/>
    <w:qFormat/>
    <w:rsid w:val="000801D3"/>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index 1"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footnote reference" w:qFormat="1"/>
    <w:lsdException w:name="annotation reference" w:qFormat="1"/>
    <w:lsdException w:name="Lis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Closing" w:qFormat="1"/>
    <w:lsdException w:name="Default Paragraph Font" w:uiPriority="1"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Document Map" w:uiPriority="99" w:qFormat="1"/>
    <w:lsdException w:name="HTML Top of Form" w:uiPriority="99"/>
    <w:lsdException w:name="HTML Bottom of Form" w:uiPriority="99"/>
    <w:lsdException w:name="Normal (Web)" w:uiPriority="99"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uiPriority="99" w:qFormat="1"/>
    <w:lsdException w:name="Table Grid" w:semiHidden="0" w:uiPriority="39" w:unhideWhenUsed="0" w:qFormat="1"/>
    <w:lsdException w:name="Placeholder Text" w:semiHidden="0"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D54"/>
    <w:rPr>
      <w:rFonts w:eastAsia="Times New Roman"/>
      <w:szCs w:val="24"/>
      <w:lang w:eastAsia="en-US"/>
    </w:rPr>
  </w:style>
  <w:style w:type="paragraph" w:styleId="1">
    <w:name w:val="heading 1"/>
    <w:basedOn w:val="a"/>
    <w:next w:val="a0"/>
    <w:link w:val="1Char"/>
    <w:qFormat/>
    <w:rsid w:val="000801D3"/>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rsid w:val="000801D3"/>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rsid w:val="000801D3"/>
    <w:pPr>
      <w:keepNext/>
      <w:numPr>
        <w:ilvl w:val="2"/>
        <w:numId w:val="1"/>
      </w:numPr>
      <w:tabs>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rsid w:val="000801D3"/>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0801D3"/>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0801D3"/>
    <w:pPr>
      <w:spacing w:after="120"/>
      <w:jc w:val="both"/>
    </w:pPr>
    <w:rPr>
      <w:rFonts w:eastAsia="MS Mincho"/>
    </w:rPr>
  </w:style>
  <w:style w:type="paragraph" w:styleId="a4">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0"/>
    <w:uiPriority w:val="99"/>
    <w:qFormat/>
    <w:rsid w:val="000801D3"/>
    <w:pPr>
      <w:spacing w:after="200"/>
    </w:pPr>
    <w:rPr>
      <w:b/>
      <w:bCs/>
      <w:color w:val="4F81BD"/>
      <w:sz w:val="18"/>
      <w:szCs w:val="18"/>
    </w:rPr>
  </w:style>
  <w:style w:type="paragraph" w:styleId="a5">
    <w:name w:val="Document Map"/>
    <w:basedOn w:val="a"/>
    <w:link w:val="Char1"/>
    <w:uiPriority w:val="99"/>
    <w:qFormat/>
    <w:rsid w:val="000801D3"/>
    <w:rPr>
      <w:rFonts w:ascii="微软雅黑" w:eastAsia="微软雅黑"/>
      <w:sz w:val="18"/>
      <w:szCs w:val="18"/>
    </w:rPr>
  </w:style>
  <w:style w:type="paragraph" w:styleId="a6">
    <w:name w:val="annotation text"/>
    <w:basedOn w:val="a"/>
    <w:link w:val="Char2"/>
    <w:qFormat/>
    <w:rsid w:val="000801D3"/>
    <w:rPr>
      <w:szCs w:val="20"/>
    </w:rPr>
  </w:style>
  <w:style w:type="paragraph" w:styleId="a7">
    <w:name w:val="Closing"/>
    <w:basedOn w:val="a"/>
    <w:link w:val="Char3"/>
    <w:qFormat/>
    <w:rsid w:val="000801D3"/>
    <w:pPr>
      <w:widowControl w:val="0"/>
      <w:ind w:leftChars="2100" w:left="100"/>
      <w:jc w:val="both"/>
    </w:pPr>
    <w:rPr>
      <w:rFonts w:eastAsia="宋体"/>
      <w:kern w:val="2"/>
      <w:sz w:val="28"/>
      <w:lang w:eastAsia="zh-CN"/>
    </w:rPr>
  </w:style>
  <w:style w:type="paragraph" w:styleId="20">
    <w:name w:val="List 2"/>
    <w:basedOn w:val="a"/>
    <w:qFormat/>
    <w:rsid w:val="000801D3"/>
    <w:pPr>
      <w:ind w:leftChars="200" w:left="100" w:hangingChars="200" w:hanging="200"/>
      <w:contextualSpacing/>
    </w:pPr>
  </w:style>
  <w:style w:type="paragraph" w:styleId="a8">
    <w:name w:val="Balloon Text"/>
    <w:basedOn w:val="a"/>
    <w:link w:val="Char4"/>
    <w:uiPriority w:val="99"/>
    <w:qFormat/>
    <w:rsid w:val="000801D3"/>
    <w:rPr>
      <w:rFonts w:ascii="Tahoma" w:hAnsi="Tahoma"/>
      <w:sz w:val="16"/>
      <w:szCs w:val="16"/>
    </w:rPr>
  </w:style>
  <w:style w:type="paragraph" w:styleId="a9">
    <w:name w:val="footer"/>
    <w:basedOn w:val="a"/>
    <w:link w:val="Char5"/>
    <w:uiPriority w:val="99"/>
    <w:qFormat/>
    <w:rsid w:val="000801D3"/>
    <w:pPr>
      <w:tabs>
        <w:tab w:val="center" w:pos="4536"/>
        <w:tab w:val="right" w:pos="9072"/>
      </w:tabs>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6"/>
    <w:qFormat/>
    <w:rsid w:val="000801D3"/>
    <w:pPr>
      <w:tabs>
        <w:tab w:val="center" w:pos="4536"/>
        <w:tab w:val="right" w:pos="9072"/>
      </w:tabs>
    </w:pPr>
    <w:rPr>
      <w:rFonts w:ascii="Arial" w:eastAsia="MS Mincho" w:hAnsi="Arial"/>
      <w:b/>
    </w:rPr>
  </w:style>
  <w:style w:type="paragraph" w:styleId="ab">
    <w:name w:val="index heading"/>
    <w:basedOn w:val="a"/>
    <w:next w:val="a"/>
    <w:qFormat/>
    <w:rsid w:val="000801D3"/>
    <w:pPr>
      <w:pBdr>
        <w:top w:val="single" w:sz="12" w:space="0" w:color="auto"/>
      </w:pBdr>
      <w:spacing w:before="360" w:after="240"/>
    </w:pPr>
    <w:rPr>
      <w:rFonts w:eastAsia="Malgun Gothic"/>
      <w:b/>
      <w:i/>
      <w:sz w:val="26"/>
      <w:szCs w:val="20"/>
      <w:lang w:val="en-GB"/>
    </w:rPr>
  </w:style>
  <w:style w:type="paragraph" w:styleId="ac">
    <w:name w:val="List"/>
    <w:basedOn w:val="a"/>
    <w:qFormat/>
    <w:rsid w:val="000801D3"/>
    <w:pPr>
      <w:ind w:left="200" w:hangingChars="200" w:hanging="200"/>
      <w:contextualSpacing/>
    </w:pPr>
  </w:style>
  <w:style w:type="paragraph" w:styleId="ad">
    <w:name w:val="footnote text"/>
    <w:basedOn w:val="a"/>
    <w:link w:val="Char7"/>
    <w:qFormat/>
    <w:rsid w:val="000801D3"/>
    <w:rPr>
      <w:szCs w:val="20"/>
    </w:rPr>
  </w:style>
  <w:style w:type="paragraph" w:styleId="ae">
    <w:name w:val="Normal (Web)"/>
    <w:basedOn w:val="a"/>
    <w:uiPriority w:val="99"/>
    <w:qFormat/>
    <w:rsid w:val="000801D3"/>
    <w:pPr>
      <w:spacing w:before="100" w:beforeAutospacing="1" w:after="100" w:afterAutospacing="1"/>
      <w:ind w:left="720" w:hanging="720"/>
    </w:pPr>
    <w:rPr>
      <w:rFonts w:ascii="Arial" w:eastAsia="宋体" w:hAnsi="Arial" w:cs="Arial"/>
      <w:color w:val="493118"/>
      <w:sz w:val="18"/>
      <w:szCs w:val="18"/>
      <w:lang w:eastAsia="zh-CN"/>
    </w:rPr>
  </w:style>
  <w:style w:type="paragraph" w:styleId="10">
    <w:name w:val="index 1"/>
    <w:basedOn w:val="a"/>
    <w:next w:val="a"/>
    <w:qFormat/>
    <w:rsid w:val="000801D3"/>
  </w:style>
  <w:style w:type="paragraph" w:styleId="af">
    <w:name w:val="annotation subject"/>
    <w:basedOn w:val="a6"/>
    <w:next w:val="a6"/>
    <w:link w:val="Char8"/>
    <w:uiPriority w:val="99"/>
    <w:qFormat/>
    <w:rsid w:val="000801D3"/>
    <w:rPr>
      <w:b/>
      <w:bCs/>
    </w:rPr>
  </w:style>
  <w:style w:type="table" w:styleId="af0">
    <w:name w:val="Table Grid"/>
    <w:basedOn w:val="a2"/>
    <w:uiPriority w:val="39"/>
    <w:qFormat/>
    <w:rsid w:val="000801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1"/>
    <w:uiPriority w:val="22"/>
    <w:qFormat/>
    <w:rsid w:val="000801D3"/>
    <w:rPr>
      <w:b/>
      <w:bCs/>
    </w:rPr>
  </w:style>
  <w:style w:type="character" w:styleId="af2">
    <w:name w:val="Emphasis"/>
    <w:basedOn w:val="a1"/>
    <w:qFormat/>
    <w:rsid w:val="000801D3"/>
    <w:rPr>
      <w:i/>
      <w:iCs/>
    </w:rPr>
  </w:style>
  <w:style w:type="character" w:styleId="af3">
    <w:name w:val="Hyperlink"/>
    <w:uiPriority w:val="99"/>
    <w:qFormat/>
    <w:rsid w:val="000801D3"/>
    <w:rPr>
      <w:color w:val="0000FF"/>
      <w:u w:val="single"/>
    </w:rPr>
  </w:style>
  <w:style w:type="character" w:styleId="af4">
    <w:name w:val="annotation reference"/>
    <w:qFormat/>
    <w:rsid w:val="000801D3"/>
    <w:rPr>
      <w:sz w:val="16"/>
      <w:szCs w:val="16"/>
    </w:rPr>
  </w:style>
  <w:style w:type="character" w:styleId="af5">
    <w:name w:val="footnote reference"/>
    <w:qFormat/>
    <w:rsid w:val="000801D3"/>
    <w:rPr>
      <w:vertAlign w:val="superscript"/>
    </w:rPr>
  </w:style>
  <w:style w:type="character" w:customStyle="1" w:styleId="1Char">
    <w:name w:val="标题 1 Char"/>
    <w:link w:val="1"/>
    <w:qFormat/>
    <w:rsid w:val="000801D3"/>
    <w:rPr>
      <w:rFonts w:ascii="Helvetica" w:eastAsia="MS Mincho" w:hAnsi="Helvetica"/>
      <w:b/>
      <w:bCs/>
      <w:kern w:val="32"/>
      <w:sz w:val="28"/>
      <w:szCs w:val="32"/>
      <w:lang w:eastAsia="en-US"/>
    </w:rPr>
  </w:style>
  <w:style w:type="character" w:customStyle="1" w:styleId="2Char">
    <w:name w:val="标题 2 Char"/>
    <w:link w:val="2"/>
    <w:qFormat/>
    <w:rsid w:val="000801D3"/>
    <w:rPr>
      <w:rFonts w:ascii="Helvetica" w:eastAsia="MS Mincho" w:hAnsi="Helvetica"/>
      <w:b/>
      <w:bCs/>
      <w:iCs/>
      <w:szCs w:val="28"/>
      <w:lang w:eastAsia="en-US"/>
    </w:rPr>
  </w:style>
  <w:style w:type="character" w:customStyle="1" w:styleId="3Char">
    <w:name w:val="标题 3 Char"/>
    <w:link w:val="3"/>
    <w:qFormat/>
    <w:rsid w:val="000801D3"/>
    <w:rPr>
      <w:rFonts w:ascii="Helvetica" w:eastAsia="MS Mincho" w:hAnsi="Helvetica"/>
      <w:b/>
      <w:bCs/>
      <w:szCs w:val="26"/>
      <w:lang w:eastAsia="en-US"/>
    </w:rPr>
  </w:style>
  <w:style w:type="character" w:customStyle="1" w:styleId="4Char">
    <w:name w:val="标题 4 Char"/>
    <w:link w:val="4"/>
    <w:qFormat/>
    <w:rsid w:val="000801D3"/>
    <w:rPr>
      <w:rFonts w:ascii="Times New Roman" w:eastAsia="MS Mincho" w:hAnsi="Times New Roman"/>
      <w:b/>
      <w:bCs/>
      <w:sz w:val="28"/>
      <w:szCs w:val="28"/>
      <w:lang w:eastAsia="en-US"/>
    </w:rPr>
  </w:style>
  <w:style w:type="character" w:customStyle="1" w:styleId="5Char">
    <w:name w:val="标题 5 Char"/>
    <w:link w:val="5"/>
    <w:qFormat/>
    <w:rsid w:val="000801D3"/>
    <w:rPr>
      <w:rFonts w:ascii="Times New Roman" w:eastAsia="Times New Roman" w:hAnsi="Times New Roman" w:cs="Times New Roman"/>
      <w:b/>
      <w:bCs/>
      <w:i/>
      <w:iCs/>
      <w:sz w:val="26"/>
      <w:szCs w:val="26"/>
      <w:lang w:val="en-US"/>
    </w:rPr>
  </w:style>
  <w:style w:type="character" w:customStyle="1" w:styleId="Char">
    <w:name w:val="正文文本 Char"/>
    <w:link w:val="a0"/>
    <w:qFormat/>
    <w:rsid w:val="000801D3"/>
    <w:rPr>
      <w:rFonts w:ascii="Times New Roman" w:eastAsia="MS Mincho" w:hAnsi="Times New Roman" w:cs="Times New Roman"/>
      <w:sz w:val="20"/>
      <w:szCs w:val="24"/>
      <w:lang w:val="en-US"/>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0801D3"/>
    <w:rPr>
      <w:rFonts w:ascii="Arial" w:eastAsia="MS Mincho" w:hAnsi="Arial" w:cs="Times New Roman"/>
      <w:b/>
      <w:sz w:val="20"/>
      <w:szCs w:val="24"/>
      <w:lang w:val="en-US"/>
    </w:rPr>
  </w:style>
  <w:style w:type="character" w:customStyle="1" w:styleId="Char5">
    <w:name w:val="页脚 Char"/>
    <w:link w:val="a9"/>
    <w:uiPriority w:val="99"/>
    <w:qFormat/>
    <w:rsid w:val="000801D3"/>
    <w:rPr>
      <w:rFonts w:ascii="Times New Roman" w:eastAsia="Times New Roman" w:hAnsi="Times New Roman" w:cs="Times New Roman"/>
      <w:sz w:val="20"/>
      <w:szCs w:val="24"/>
      <w:lang w:val="en-US"/>
    </w:rPr>
  </w:style>
  <w:style w:type="paragraph" w:customStyle="1" w:styleId="para">
    <w:name w:val="para"/>
    <w:basedOn w:val="a"/>
    <w:next w:val="para-ind"/>
    <w:qFormat/>
    <w:rsid w:val="000801D3"/>
    <w:pPr>
      <w:keepNext/>
    </w:pPr>
    <w:rPr>
      <w:sz w:val="24"/>
    </w:rPr>
  </w:style>
  <w:style w:type="paragraph" w:customStyle="1" w:styleId="para-ind">
    <w:name w:val="para-ind"/>
    <w:basedOn w:val="a"/>
    <w:qFormat/>
    <w:rsid w:val="000801D3"/>
    <w:pPr>
      <w:ind w:firstLine="357"/>
    </w:pPr>
    <w:rPr>
      <w:sz w:val="24"/>
    </w:rPr>
  </w:style>
  <w:style w:type="character" w:customStyle="1" w:styleId="Char7">
    <w:name w:val="脚注文本 Char"/>
    <w:link w:val="ad"/>
    <w:qFormat/>
    <w:rsid w:val="000801D3"/>
    <w:rPr>
      <w:rFonts w:ascii="Times New Roman" w:eastAsia="Times New Roman" w:hAnsi="Times New Roman" w:cs="Times New Roman"/>
      <w:sz w:val="20"/>
      <w:szCs w:val="20"/>
      <w:lang w:val="en-US"/>
    </w:rPr>
  </w:style>
  <w:style w:type="character" w:customStyle="1" w:styleId="Char2">
    <w:name w:val="批注文字 Char"/>
    <w:link w:val="a6"/>
    <w:qFormat/>
    <w:rsid w:val="000801D3"/>
    <w:rPr>
      <w:rFonts w:ascii="Times New Roman" w:eastAsia="Times New Roman" w:hAnsi="Times New Roman" w:cs="Times New Roman"/>
      <w:sz w:val="20"/>
      <w:szCs w:val="20"/>
      <w:lang w:val="en-US"/>
    </w:rPr>
  </w:style>
  <w:style w:type="character" w:customStyle="1" w:styleId="Char8">
    <w:name w:val="批注主题 Char"/>
    <w:link w:val="af"/>
    <w:uiPriority w:val="99"/>
    <w:qFormat/>
    <w:rsid w:val="000801D3"/>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sid w:val="000801D3"/>
    <w:rPr>
      <w:rFonts w:ascii="Tahoma" w:eastAsia="Times New Roman" w:hAnsi="Tahoma" w:cs="Tahoma"/>
      <w:sz w:val="16"/>
      <w:szCs w:val="16"/>
      <w:lang w:val="en-US"/>
    </w:rPr>
  </w:style>
  <w:style w:type="paragraph" w:customStyle="1" w:styleId="TdocHeader2">
    <w:name w:val="Tdoc_Header_2"/>
    <w:basedOn w:val="a"/>
    <w:qFormat/>
    <w:rsid w:val="000801D3"/>
    <w:pPr>
      <w:widowControl w:val="0"/>
      <w:tabs>
        <w:tab w:val="left" w:pos="1701"/>
        <w:tab w:val="right" w:pos="9072"/>
        <w:tab w:val="right" w:pos="10206"/>
      </w:tabs>
      <w:jc w:val="both"/>
    </w:pPr>
    <w:rPr>
      <w:rFonts w:ascii="Arial" w:eastAsia="Batang" w:hAnsi="Arial"/>
      <w:b/>
      <w:sz w:val="18"/>
      <w:szCs w:val="20"/>
      <w:lang w:val="en-GB"/>
    </w:rPr>
  </w:style>
  <w:style w:type="character" w:styleId="af6">
    <w:name w:val="Placeholder Text"/>
    <w:uiPriority w:val="99"/>
    <w:qFormat/>
    <w:rsid w:val="000801D3"/>
    <w:rPr>
      <w:color w:val="808080"/>
    </w:rPr>
  </w:style>
  <w:style w:type="paragraph" w:styleId="af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9"/>
    <w:uiPriority w:val="34"/>
    <w:qFormat/>
    <w:rsid w:val="000801D3"/>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0801D3"/>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sid w:val="000801D3"/>
    <w:rPr>
      <w:rFonts w:ascii="Arial" w:eastAsia="Times New Roman" w:hAnsi="Arial"/>
      <w:lang w:val="en-GB" w:eastAsia="en-US"/>
    </w:rPr>
  </w:style>
  <w:style w:type="paragraph" w:customStyle="1" w:styleId="Normal9pointspacing">
    <w:name w:val="Normal 9 point spacing"/>
    <w:basedOn w:val="a0"/>
    <w:link w:val="Normal9pointspacingChar"/>
    <w:qFormat/>
    <w:rsid w:val="000801D3"/>
    <w:pPr>
      <w:spacing w:before="180" w:after="60"/>
    </w:pPr>
  </w:style>
  <w:style w:type="paragraph" w:customStyle="1" w:styleId="Proposalline">
    <w:name w:val="Proposal line"/>
    <w:basedOn w:val="Normal9pointspacing"/>
    <w:link w:val="ProposallineChar"/>
    <w:qFormat/>
    <w:rsid w:val="000801D3"/>
    <w:pPr>
      <w:spacing w:before="240" w:after="240"/>
    </w:pPr>
    <w:rPr>
      <w:b/>
    </w:rPr>
  </w:style>
  <w:style w:type="character" w:customStyle="1" w:styleId="Normal9pointspacingChar">
    <w:name w:val="Normal 9 point spacing Char"/>
    <w:link w:val="Normal9pointspacing"/>
    <w:qFormat/>
    <w:rsid w:val="000801D3"/>
    <w:rPr>
      <w:rFonts w:ascii="Times New Roman" w:eastAsia="MS Mincho" w:hAnsi="Times New Roman"/>
      <w:szCs w:val="24"/>
      <w:lang w:eastAsia="en-US"/>
    </w:rPr>
  </w:style>
  <w:style w:type="paragraph" w:customStyle="1" w:styleId="Normal1">
    <w:name w:val="Normal1"/>
    <w:basedOn w:val="a0"/>
    <w:link w:val="NormalChar"/>
    <w:qFormat/>
    <w:rsid w:val="000801D3"/>
    <w:pPr>
      <w:spacing w:after="180"/>
    </w:pPr>
    <w:rPr>
      <w:rFonts w:eastAsia="宋体"/>
    </w:rPr>
  </w:style>
  <w:style w:type="character" w:customStyle="1" w:styleId="ProposallineChar">
    <w:name w:val="Proposal line Char"/>
    <w:link w:val="Proposalline"/>
    <w:qFormat/>
    <w:rsid w:val="000801D3"/>
    <w:rPr>
      <w:rFonts w:ascii="Times New Roman" w:eastAsia="MS Mincho" w:hAnsi="Times New Roman"/>
      <w:b/>
      <w:szCs w:val="24"/>
      <w:lang w:eastAsia="en-US"/>
    </w:rPr>
  </w:style>
  <w:style w:type="paragraph" w:customStyle="1" w:styleId="TAH">
    <w:name w:val="TAH"/>
    <w:basedOn w:val="a"/>
    <w:link w:val="TAHCar"/>
    <w:qFormat/>
    <w:rsid w:val="000801D3"/>
    <w:pPr>
      <w:keepNext/>
      <w:keepLines/>
      <w:jc w:val="center"/>
    </w:pPr>
    <w:rPr>
      <w:rFonts w:ascii="Arial" w:hAnsi="Arial"/>
      <w:b/>
      <w:sz w:val="18"/>
      <w:szCs w:val="20"/>
      <w:lang w:val="en-GB"/>
    </w:rPr>
  </w:style>
  <w:style w:type="character" w:customStyle="1" w:styleId="NormalChar">
    <w:name w:val="Normal Char"/>
    <w:link w:val="Normal1"/>
    <w:qFormat/>
    <w:rsid w:val="000801D3"/>
    <w:rPr>
      <w:rFonts w:ascii="Times New Roman" w:eastAsia="宋体" w:hAnsi="Times New Roman" w:cs="Times New Roman"/>
      <w:sz w:val="20"/>
      <w:szCs w:val="24"/>
      <w:lang w:val="en-US"/>
    </w:rPr>
  </w:style>
  <w:style w:type="paragraph" w:customStyle="1" w:styleId="TH">
    <w:name w:val="TH"/>
    <w:basedOn w:val="a"/>
    <w:link w:val="THChar"/>
    <w:qFormat/>
    <w:rsid w:val="000801D3"/>
    <w:pPr>
      <w:keepNext/>
      <w:keepLines/>
      <w:spacing w:before="60" w:after="180"/>
      <w:jc w:val="center"/>
    </w:pPr>
    <w:rPr>
      <w:rFonts w:ascii="Arial" w:hAnsi="Arial"/>
      <w:b/>
      <w:szCs w:val="20"/>
      <w:lang w:val="en-GB"/>
    </w:rPr>
  </w:style>
  <w:style w:type="character" w:customStyle="1" w:styleId="THChar">
    <w:name w:val="TH Char"/>
    <w:link w:val="TH"/>
    <w:qFormat/>
    <w:rsid w:val="000801D3"/>
    <w:rPr>
      <w:rFonts w:ascii="Arial" w:eastAsia="Times New Roman" w:hAnsi="Arial"/>
      <w:b/>
      <w:lang w:val="en-GB" w:eastAsia="en-US"/>
    </w:rPr>
  </w:style>
  <w:style w:type="character" w:customStyle="1" w:styleId="TAHCar">
    <w:name w:val="TAH Car"/>
    <w:link w:val="TAH"/>
    <w:qFormat/>
    <w:rsid w:val="000801D3"/>
    <w:rPr>
      <w:rFonts w:ascii="Arial" w:eastAsia="Times New Roman" w:hAnsi="Arial"/>
      <w:b/>
      <w:sz w:val="18"/>
      <w:lang w:val="en-GB" w:eastAsia="en-US"/>
    </w:rPr>
  </w:style>
  <w:style w:type="character" w:customStyle="1" w:styleId="Char1">
    <w:name w:val="文档结构图 Char"/>
    <w:link w:val="a5"/>
    <w:uiPriority w:val="99"/>
    <w:qFormat/>
    <w:rsid w:val="000801D3"/>
    <w:rPr>
      <w:rFonts w:ascii="微软雅黑" w:eastAsia="微软雅黑" w:hAnsi="Times New Roman"/>
      <w:sz w:val="18"/>
      <w:szCs w:val="18"/>
    </w:rPr>
  </w:style>
  <w:style w:type="character" w:customStyle="1" w:styleId="Char9">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7"/>
    <w:uiPriority w:val="34"/>
    <w:qFormat/>
    <w:rsid w:val="000801D3"/>
    <w:rPr>
      <w:rFonts w:eastAsia="Calibri"/>
      <w:sz w:val="22"/>
      <w:szCs w:val="22"/>
      <w:lang w:eastAsia="en-US"/>
    </w:rPr>
  </w:style>
  <w:style w:type="paragraph" w:customStyle="1" w:styleId="11">
    <w:name w:val="修订1"/>
    <w:uiPriority w:val="99"/>
    <w:qFormat/>
    <w:rsid w:val="000801D3"/>
    <w:rPr>
      <w:rFonts w:eastAsia="Times New Roman"/>
      <w:szCs w:val="24"/>
      <w:lang w:eastAsia="en-US"/>
    </w:rPr>
  </w:style>
  <w:style w:type="character" w:customStyle="1" w:styleId="Char0">
    <w:name w:val="题注 Char"/>
    <w:aliases w:val="cap Char1,cap Char Char,Caption Char Char,Caption Char1 Char Char,cap Char Char1 Char,Caption Char Char1 Char Char,cap Char2 Char,条目 Char,cap Char2 Char Char Char Char,cap1 Char,cap2 Char,cap11 Char,cap Char Char Char Char Char Char1"/>
    <w:link w:val="a4"/>
    <w:uiPriority w:val="99"/>
    <w:qFormat/>
    <w:rsid w:val="000801D3"/>
    <w:rPr>
      <w:rFonts w:ascii="Times New Roman" w:eastAsia="Times New Roman" w:hAnsi="Times New Roman"/>
      <w:b/>
      <w:bCs/>
      <w:color w:val="4F81BD"/>
      <w:sz w:val="18"/>
      <w:szCs w:val="18"/>
      <w:lang w:eastAsia="en-US"/>
    </w:rPr>
  </w:style>
  <w:style w:type="paragraph" w:customStyle="1" w:styleId="Style11">
    <w:name w:val="Style1.1"/>
    <w:basedOn w:val="a0"/>
    <w:qFormat/>
    <w:rsid w:val="000801D3"/>
    <w:pPr>
      <w:tabs>
        <w:tab w:val="left" w:pos="-806"/>
      </w:tabs>
      <w:spacing w:before="240"/>
      <w:ind w:left="-806" w:hanging="567"/>
    </w:pPr>
    <w:rPr>
      <w:b/>
      <w:sz w:val="22"/>
      <w:szCs w:val="20"/>
    </w:rPr>
  </w:style>
  <w:style w:type="paragraph" w:customStyle="1" w:styleId="Style1">
    <w:name w:val="Style1"/>
    <w:basedOn w:val="a"/>
    <w:link w:val="Style1Char"/>
    <w:qFormat/>
    <w:rsid w:val="000801D3"/>
    <w:pPr>
      <w:spacing w:after="180" w:line="288" w:lineRule="auto"/>
      <w:ind w:firstLine="360"/>
      <w:jc w:val="both"/>
    </w:pPr>
    <w:rPr>
      <w:rFonts w:eastAsia="Malgun Gothic"/>
      <w:szCs w:val="20"/>
      <w:lang w:val="en-GB"/>
    </w:rPr>
  </w:style>
  <w:style w:type="character" w:customStyle="1" w:styleId="Style1Char">
    <w:name w:val="Style1 Char"/>
    <w:link w:val="Style1"/>
    <w:qFormat/>
    <w:rsid w:val="000801D3"/>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rsid w:val="000801D3"/>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sid w:val="000801D3"/>
    <w:rPr>
      <w:rFonts w:ascii="Times New Roman" w:eastAsia="Malgun Gothic" w:hAnsi="Times New Roman" w:cs="Batang"/>
      <w:sz w:val="22"/>
      <w:lang w:val="en-GB" w:eastAsia="en-US"/>
    </w:rPr>
  </w:style>
  <w:style w:type="character" w:customStyle="1" w:styleId="apple-converted-space">
    <w:name w:val="apple-converted-space"/>
    <w:basedOn w:val="a1"/>
    <w:qFormat/>
    <w:rsid w:val="000801D3"/>
  </w:style>
  <w:style w:type="character" w:customStyle="1" w:styleId="fontstyle01">
    <w:name w:val="fontstyle01"/>
    <w:basedOn w:val="a1"/>
    <w:qFormat/>
    <w:rsid w:val="000801D3"/>
    <w:rPr>
      <w:rFonts w:ascii="NimbusRomNo9L-Regu" w:hAnsi="NimbusRomNo9L-Regu" w:hint="default"/>
      <w:color w:val="000000"/>
      <w:sz w:val="20"/>
      <w:szCs w:val="20"/>
    </w:rPr>
  </w:style>
  <w:style w:type="character" w:customStyle="1" w:styleId="fontstyle21">
    <w:name w:val="fontstyle21"/>
    <w:basedOn w:val="a1"/>
    <w:qFormat/>
    <w:rsid w:val="000801D3"/>
    <w:rPr>
      <w:rFonts w:ascii="NimbusRomNo9L-ReguItal" w:hAnsi="NimbusRomNo9L-ReguItal" w:hint="default"/>
      <w:i/>
      <w:iCs/>
      <w:color w:val="000000"/>
      <w:sz w:val="20"/>
      <w:szCs w:val="20"/>
    </w:rPr>
  </w:style>
  <w:style w:type="character" w:customStyle="1" w:styleId="Char3">
    <w:name w:val="结束语 Char"/>
    <w:basedOn w:val="a1"/>
    <w:link w:val="a7"/>
    <w:qFormat/>
    <w:rsid w:val="000801D3"/>
    <w:rPr>
      <w:rFonts w:ascii="Times New Roman" w:eastAsia="宋体" w:hAnsi="Times New Roman"/>
      <w:kern w:val="2"/>
      <w:sz w:val="28"/>
      <w:szCs w:val="24"/>
    </w:rPr>
  </w:style>
  <w:style w:type="character" w:customStyle="1" w:styleId="Char10">
    <w:name w:val="正文文本 Char1"/>
    <w:qFormat/>
    <w:rsid w:val="000801D3"/>
    <w:rPr>
      <w:rFonts w:ascii="Times New Roman" w:eastAsia="MS Mincho" w:hAnsi="Times New Roman"/>
      <w:szCs w:val="24"/>
    </w:rPr>
  </w:style>
  <w:style w:type="paragraph" w:customStyle="1" w:styleId="LGTdoc">
    <w:name w:val="LGTdoc_본문"/>
    <w:basedOn w:val="a"/>
    <w:link w:val="LGTdocChar"/>
    <w:qFormat/>
    <w:rsid w:val="000801D3"/>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0801D3"/>
    <w:rPr>
      <w:rFonts w:ascii="Times New Roman" w:eastAsia="Batang" w:hAnsi="Times New Roman"/>
      <w:kern w:val="2"/>
      <w:sz w:val="22"/>
      <w:szCs w:val="24"/>
      <w:lang w:val="en-GB" w:eastAsia="ko-KR"/>
    </w:rPr>
  </w:style>
  <w:style w:type="character" w:customStyle="1" w:styleId="Char11">
    <w:name w:val="列出段落 Char1"/>
    <w:basedOn w:val="a1"/>
    <w:uiPriority w:val="34"/>
    <w:qFormat/>
    <w:rsid w:val="000801D3"/>
    <w:rPr>
      <w:rFonts w:eastAsia="t"/>
      <w:szCs w:val="22"/>
    </w:rPr>
  </w:style>
  <w:style w:type="paragraph" w:customStyle="1" w:styleId="table">
    <w:name w:val="table"/>
    <w:basedOn w:val="a"/>
    <w:next w:val="a"/>
    <w:link w:val="table0"/>
    <w:qFormat/>
    <w:rsid w:val="000801D3"/>
    <w:pPr>
      <w:numPr>
        <w:numId w:val="3"/>
      </w:numPr>
      <w:spacing w:after="120"/>
      <w:jc w:val="center"/>
    </w:pPr>
    <w:rPr>
      <w:rFonts w:eastAsiaTheme="minorEastAsia"/>
      <w:lang w:eastAsia="zh-CN"/>
    </w:rPr>
  </w:style>
  <w:style w:type="character" w:customStyle="1" w:styleId="table0">
    <w:name w:val="table 字符"/>
    <w:basedOn w:val="a1"/>
    <w:link w:val="table"/>
    <w:qFormat/>
    <w:rsid w:val="000801D3"/>
    <w:rPr>
      <w:rFonts w:ascii="Times New Roman" w:eastAsiaTheme="minorEastAsia" w:hAnsi="Times New Roman"/>
      <w:szCs w:val="24"/>
    </w:rPr>
  </w:style>
  <w:style w:type="paragraph" w:customStyle="1" w:styleId="PL">
    <w:name w:val="PL"/>
    <w:link w:val="PLChar"/>
    <w:qFormat/>
    <w:rsid w:val="00080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801D3"/>
    <w:rPr>
      <w:rFonts w:ascii="Courier New" w:eastAsia="Times New Roman" w:hAnsi="Courier New"/>
      <w:sz w:val="16"/>
      <w:shd w:val="clear" w:color="auto" w:fill="E6E6E6"/>
      <w:lang w:val="en-GB" w:eastAsia="en-GB"/>
    </w:rPr>
  </w:style>
  <w:style w:type="paragraph" w:customStyle="1" w:styleId="21">
    <w:name w:val="修订2"/>
    <w:hidden/>
    <w:uiPriority w:val="99"/>
    <w:unhideWhenUsed/>
    <w:qFormat/>
    <w:rsid w:val="000801D3"/>
    <w:rPr>
      <w:rFonts w:eastAsia="Times New Roman"/>
      <w:szCs w:val="24"/>
      <w:lang w:eastAsia="en-US"/>
    </w:rPr>
  </w:style>
  <w:style w:type="paragraph" w:customStyle="1" w:styleId="CRCoverPage">
    <w:name w:val="CR Cover Page"/>
    <w:qFormat/>
    <w:rsid w:val="000801D3"/>
    <w:pPr>
      <w:spacing w:after="120"/>
    </w:pPr>
    <w:rPr>
      <w:rFonts w:ascii="Arial" w:eastAsia="MS Mincho" w:hAnsi="Arial"/>
      <w:lang w:val="en-GB" w:eastAsia="en-US"/>
    </w:rPr>
  </w:style>
  <w:style w:type="paragraph" w:customStyle="1" w:styleId="0Maintext">
    <w:name w:val="0 Main text"/>
    <w:basedOn w:val="a"/>
    <w:link w:val="0MaintextChar"/>
    <w:qFormat/>
    <w:rsid w:val="000801D3"/>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sid w:val="000801D3"/>
    <w:rPr>
      <w:rFonts w:ascii="Times New Roman" w:eastAsia="Times New Roman" w:hAnsi="Times New Roman" w:cs="Batang"/>
      <w:lang w:val="en-GB" w:eastAsia="en-US"/>
    </w:rPr>
  </w:style>
  <w:style w:type="paragraph" w:customStyle="1" w:styleId="TAL">
    <w:name w:val="TAL"/>
    <w:basedOn w:val="a"/>
    <w:link w:val="TALCar"/>
    <w:qFormat/>
    <w:rsid w:val="000801D3"/>
    <w:pPr>
      <w:keepNext/>
      <w:keepLines/>
    </w:pPr>
    <w:rPr>
      <w:rFonts w:ascii="Arial" w:eastAsia="宋体" w:hAnsi="Arial"/>
      <w:sz w:val="18"/>
      <w:szCs w:val="20"/>
      <w:lang w:val="en-GB"/>
    </w:rPr>
  </w:style>
  <w:style w:type="character" w:customStyle="1" w:styleId="TALCar">
    <w:name w:val="TAL Car"/>
    <w:link w:val="TAL"/>
    <w:qFormat/>
    <w:rsid w:val="000801D3"/>
    <w:rPr>
      <w:rFonts w:ascii="Arial" w:hAnsi="Arial"/>
      <w:sz w:val="18"/>
      <w:lang w:val="en-GB" w:eastAsia="en-US"/>
    </w:rPr>
  </w:style>
  <w:style w:type="paragraph" w:customStyle="1" w:styleId="NO">
    <w:name w:val="NO"/>
    <w:basedOn w:val="a"/>
    <w:qFormat/>
    <w:rsid w:val="000801D3"/>
    <w:pPr>
      <w:keepLines/>
      <w:spacing w:after="180"/>
      <w:ind w:left="1135" w:hanging="851"/>
    </w:pPr>
    <w:rPr>
      <w:rFonts w:eastAsia="Malgun Gothic"/>
      <w:szCs w:val="20"/>
      <w:lang w:val="en-GB"/>
    </w:rPr>
  </w:style>
  <w:style w:type="paragraph" w:customStyle="1" w:styleId="B1">
    <w:name w:val="B1"/>
    <w:basedOn w:val="ac"/>
    <w:qFormat/>
    <w:rsid w:val="000801D3"/>
    <w:pPr>
      <w:spacing w:after="180"/>
      <w:ind w:left="568" w:firstLineChars="0" w:hanging="284"/>
      <w:contextualSpacing w:val="0"/>
    </w:pPr>
    <w:rPr>
      <w:rFonts w:eastAsia="Malgun Gothic"/>
      <w:szCs w:val="20"/>
      <w:lang w:val="en-GB"/>
    </w:rPr>
  </w:style>
  <w:style w:type="paragraph" w:customStyle="1" w:styleId="FP">
    <w:name w:val="FP"/>
    <w:basedOn w:val="a"/>
    <w:qFormat/>
    <w:rsid w:val="000801D3"/>
    <w:rPr>
      <w:rFonts w:eastAsia="Malgun Gothic"/>
      <w:szCs w:val="20"/>
      <w:lang w:val="en-GB"/>
    </w:rPr>
  </w:style>
  <w:style w:type="paragraph" w:customStyle="1" w:styleId="Tabletext">
    <w:name w:val="Table_text"/>
    <w:basedOn w:val="a"/>
    <w:qFormat/>
    <w:rsid w:val="000801D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TAN">
    <w:name w:val="TAN"/>
    <w:basedOn w:val="TAL"/>
    <w:qFormat/>
    <w:rsid w:val="000801D3"/>
    <w:pPr>
      <w:ind w:left="851" w:hanging="851"/>
    </w:pPr>
    <w:rPr>
      <w:rFonts w:eastAsia="Malgun Gothic"/>
    </w:rPr>
  </w:style>
  <w:style w:type="paragraph" w:customStyle="1" w:styleId="B2">
    <w:name w:val="B2"/>
    <w:basedOn w:val="20"/>
    <w:qFormat/>
    <w:rsid w:val="000801D3"/>
    <w:pPr>
      <w:spacing w:after="180"/>
      <w:ind w:leftChars="0" w:left="851" w:firstLineChars="0" w:hanging="284"/>
      <w:contextualSpacing w:val="0"/>
    </w:pPr>
    <w:rPr>
      <w:rFonts w:eastAsia="Malgun Gothic"/>
      <w:szCs w:val="20"/>
      <w:lang w:val="en-GB"/>
    </w:rPr>
  </w:style>
  <w:style w:type="character" w:customStyle="1" w:styleId="transsent">
    <w:name w:val="transsent"/>
    <w:basedOn w:val="a1"/>
    <w:qFormat/>
    <w:rsid w:val="000801D3"/>
  </w:style>
  <w:style w:type="paragraph" w:customStyle="1" w:styleId="3GPPAgreements">
    <w:name w:val="3GPP Agreements"/>
    <w:basedOn w:val="a"/>
    <w:link w:val="3GPPAgreementsChar"/>
    <w:qFormat/>
    <w:rsid w:val="000801D3"/>
    <w:pPr>
      <w:numPr>
        <w:numId w:val="4"/>
      </w:numPr>
      <w:autoSpaceDE w:val="0"/>
      <w:autoSpaceDN w:val="0"/>
      <w:adjustRightInd w:val="0"/>
      <w:snapToGrid w:val="0"/>
      <w:spacing w:after="120"/>
      <w:jc w:val="both"/>
    </w:pPr>
    <w:rPr>
      <w:rFonts w:eastAsia="宋体"/>
      <w:sz w:val="22"/>
      <w:szCs w:val="22"/>
    </w:rPr>
  </w:style>
  <w:style w:type="character" w:customStyle="1" w:styleId="3GPPAgreementsChar">
    <w:name w:val="3GPP Agreements Char"/>
    <w:link w:val="3GPPAgreements"/>
    <w:qFormat/>
    <w:rsid w:val="000801D3"/>
    <w:rPr>
      <w:sz w:val="22"/>
      <w:szCs w:val="22"/>
      <w:lang w:eastAsia="en-US"/>
    </w:rPr>
  </w:style>
  <w:style w:type="paragraph" w:customStyle="1" w:styleId="30">
    <w:name w:val="正文3"/>
    <w:qFormat/>
    <w:rsid w:val="000801D3"/>
    <w:pPr>
      <w:jc w:val="both"/>
    </w:pPr>
    <w:rPr>
      <w:kern w:val="2"/>
      <w:sz w:val="21"/>
      <w:szCs w:val="21"/>
    </w:rPr>
  </w:style>
  <w:style w:type="paragraph" w:customStyle="1" w:styleId="TAC">
    <w:name w:val="TAC"/>
    <w:basedOn w:val="a"/>
    <w:link w:val="TACChar"/>
    <w:qFormat/>
    <w:rsid w:val="000801D3"/>
    <w:pPr>
      <w:keepNext/>
      <w:jc w:val="center"/>
    </w:pPr>
    <w:rPr>
      <w:rFonts w:ascii="Arial" w:hAnsi="Arial"/>
      <w:szCs w:val="20"/>
      <w:lang w:eastAsia="zh-CN"/>
    </w:rPr>
  </w:style>
  <w:style w:type="character" w:customStyle="1" w:styleId="TACChar">
    <w:name w:val="TAC Char"/>
    <w:basedOn w:val="a1"/>
    <w:link w:val="TAC"/>
    <w:qFormat/>
    <w:rsid w:val="000801D3"/>
    <w:rPr>
      <w:rFonts w:ascii="Arial" w:hAnsi="Arial" w:cs="Arial" w:hint="default"/>
      <w:lang w:eastAsia="en-US"/>
    </w:rPr>
  </w:style>
  <w:style w:type="paragraph" w:customStyle="1" w:styleId="31">
    <w:name w:val="修订3"/>
    <w:hidden/>
    <w:uiPriority w:val="99"/>
    <w:unhideWhenUsed/>
    <w:qFormat/>
    <w:rsid w:val="000801D3"/>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929541">
      <w:bodyDiv w:val="1"/>
      <w:marLeft w:val="0"/>
      <w:marRight w:val="0"/>
      <w:marTop w:val="0"/>
      <w:marBottom w:val="0"/>
      <w:divBdr>
        <w:top w:val="none" w:sz="0" w:space="0" w:color="auto"/>
        <w:left w:val="none" w:sz="0" w:space="0" w:color="auto"/>
        <w:bottom w:val="none" w:sz="0" w:space="0" w:color="auto"/>
        <w:right w:val="none" w:sz="0" w:space="0" w:color="auto"/>
      </w:divBdr>
    </w:div>
    <w:div w:id="221254880">
      <w:bodyDiv w:val="1"/>
      <w:marLeft w:val="0"/>
      <w:marRight w:val="0"/>
      <w:marTop w:val="0"/>
      <w:marBottom w:val="0"/>
      <w:divBdr>
        <w:top w:val="none" w:sz="0" w:space="0" w:color="auto"/>
        <w:left w:val="none" w:sz="0" w:space="0" w:color="auto"/>
        <w:bottom w:val="none" w:sz="0" w:space="0" w:color="auto"/>
        <w:right w:val="none" w:sz="0" w:space="0" w:color="auto"/>
      </w:divBdr>
    </w:div>
    <w:div w:id="403989529">
      <w:bodyDiv w:val="1"/>
      <w:marLeft w:val="0"/>
      <w:marRight w:val="0"/>
      <w:marTop w:val="0"/>
      <w:marBottom w:val="0"/>
      <w:divBdr>
        <w:top w:val="none" w:sz="0" w:space="0" w:color="auto"/>
        <w:left w:val="none" w:sz="0" w:space="0" w:color="auto"/>
        <w:bottom w:val="none" w:sz="0" w:space="0" w:color="auto"/>
        <w:right w:val="none" w:sz="0" w:space="0" w:color="auto"/>
      </w:divBdr>
    </w:div>
    <w:div w:id="540559471">
      <w:bodyDiv w:val="1"/>
      <w:marLeft w:val="0"/>
      <w:marRight w:val="0"/>
      <w:marTop w:val="0"/>
      <w:marBottom w:val="0"/>
      <w:divBdr>
        <w:top w:val="none" w:sz="0" w:space="0" w:color="auto"/>
        <w:left w:val="none" w:sz="0" w:space="0" w:color="auto"/>
        <w:bottom w:val="none" w:sz="0" w:space="0" w:color="auto"/>
        <w:right w:val="none" w:sz="0" w:space="0" w:color="auto"/>
      </w:divBdr>
      <w:divsChild>
        <w:div w:id="439296824">
          <w:marLeft w:val="1166"/>
          <w:marRight w:val="0"/>
          <w:marTop w:val="0"/>
          <w:marBottom w:val="0"/>
          <w:divBdr>
            <w:top w:val="none" w:sz="0" w:space="0" w:color="auto"/>
            <w:left w:val="none" w:sz="0" w:space="0" w:color="auto"/>
            <w:bottom w:val="none" w:sz="0" w:space="0" w:color="auto"/>
            <w:right w:val="none" w:sz="0" w:space="0" w:color="auto"/>
          </w:divBdr>
        </w:div>
        <w:div w:id="769349052">
          <w:marLeft w:val="1166"/>
          <w:marRight w:val="0"/>
          <w:marTop w:val="0"/>
          <w:marBottom w:val="0"/>
          <w:divBdr>
            <w:top w:val="none" w:sz="0" w:space="0" w:color="auto"/>
            <w:left w:val="none" w:sz="0" w:space="0" w:color="auto"/>
            <w:bottom w:val="none" w:sz="0" w:space="0" w:color="auto"/>
            <w:right w:val="none" w:sz="0" w:space="0" w:color="auto"/>
          </w:divBdr>
        </w:div>
      </w:divsChild>
    </w:div>
    <w:div w:id="875890493">
      <w:bodyDiv w:val="1"/>
      <w:marLeft w:val="0"/>
      <w:marRight w:val="0"/>
      <w:marTop w:val="0"/>
      <w:marBottom w:val="0"/>
      <w:divBdr>
        <w:top w:val="none" w:sz="0" w:space="0" w:color="auto"/>
        <w:left w:val="none" w:sz="0" w:space="0" w:color="auto"/>
        <w:bottom w:val="none" w:sz="0" w:space="0" w:color="auto"/>
        <w:right w:val="none" w:sz="0" w:space="0" w:color="auto"/>
      </w:divBdr>
    </w:div>
    <w:div w:id="998658615">
      <w:bodyDiv w:val="1"/>
      <w:marLeft w:val="0"/>
      <w:marRight w:val="0"/>
      <w:marTop w:val="0"/>
      <w:marBottom w:val="0"/>
      <w:divBdr>
        <w:top w:val="none" w:sz="0" w:space="0" w:color="auto"/>
        <w:left w:val="none" w:sz="0" w:space="0" w:color="auto"/>
        <w:bottom w:val="none" w:sz="0" w:space="0" w:color="auto"/>
        <w:right w:val="none" w:sz="0" w:space="0" w:color="auto"/>
      </w:divBdr>
      <w:divsChild>
        <w:div w:id="80299587">
          <w:marLeft w:val="1166"/>
          <w:marRight w:val="0"/>
          <w:marTop w:val="0"/>
          <w:marBottom w:val="0"/>
          <w:divBdr>
            <w:top w:val="none" w:sz="0" w:space="0" w:color="auto"/>
            <w:left w:val="none" w:sz="0" w:space="0" w:color="auto"/>
            <w:bottom w:val="none" w:sz="0" w:space="0" w:color="auto"/>
            <w:right w:val="none" w:sz="0" w:space="0" w:color="auto"/>
          </w:divBdr>
        </w:div>
        <w:div w:id="291521152">
          <w:marLeft w:val="1166"/>
          <w:marRight w:val="0"/>
          <w:marTop w:val="0"/>
          <w:marBottom w:val="0"/>
          <w:divBdr>
            <w:top w:val="none" w:sz="0" w:space="0" w:color="auto"/>
            <w:left w:val="none" w:sz="0" w:space="0" w:color="auto"/>
            <w:bottom w:val="none" w:sz="0" w:space="0" w:color="auto"/>
            <w:right w:val="none" w:sz="0" w:space="0" w:color="auto"/>
          </w:divBdr>
        </w:div>
      </w:divsChild>
    </w:div>
    <w:div w:id="11915317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__11111111111111.vsdx"/><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package" Target="embeddings/Microsoft_Visio___122222222222222.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2.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3.xml><?xml version="1.0" encoding="utf-8"?>
<ds:datastoreItem xmlns:ds="http://schemas.openxmlformats.org/officeDocument/2006/customXml" ds:itemID="{8CECA154-B7EA-468B-B3BF-2FD560E9F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14</Pages>
  <Words>4484</Words>
  <Characters>25561</Characters>
  <Application>Microsoft Office Word</Application>
  <DocSecurity>0</DocSecurity>
  <Lines>213</Lines>
  <Paragraphs>59</Paragraphs>
  <ScaleCrop>false</ScaleCrop>
  <Company>Ericsson</Company>
  <LinksUpToDate>false</LinksUpToDate>
  <CharactersWithSpaces>29986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李辉</cp:lastModifiedBy>
  <cp:revision>21</cp:revision>
  <cp:lastPrinted>2016-08-08T01:12:00Z</cp:lastPrinted>
  <dcterms:created xsi:type="dcterms:W3CDTF">2022-09-30T05:55:00Z</dcterms:created>
  <dcterms:modified xsi:type="dcterms:W3CDTF">2022-09-30T13:48:00Z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1F0A8382234B4720A6E432CC116AA890</vt:lpwstr>
  </property>
</Properties>
</file>