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99EEB" w14:textId="578AA404" w:rsidR="00263BBE" w:rsidRPr="00263BBE" w:rsidRDefault="00263BBE" w:rsidP="00263BBE">
      <w:pPr>
        <w:tabs>
          <w:tab w:val="center" w:pos="4536"/>
          <w:tab w:val="right" w:pos="7938"/>
          <w:tab w:val="right" w:pos="9639"/>
        </w:tabs>
        <w:ind w:right="2"/>
        <w:rPr>
          <w:rFonts w:ascii="Arial" w:hAnsi="Arial" w:cs="Arial"/>
          <w:b/>
          <w:bCs/>
          <w:sz w:val="24"/>
          <w:szCs w:val="18"/>
        </w:rPr>
      </w:pPr>
      <w:r w:rsidRPr="00263BBE">
        <w:rPr>
          <w:rFonts w:ascii="Arial" w:hAnsi="Arial" w:cs="Arial"/>
          <w:b/>
          <w:bCs/>
          <w:sz w:val="24"/>
          <w:szCs w:val="18"/>
        </w:rPr>
        <w:t>3GPP TSG RAN WG1 #110bis-e</w:t>
      </w:r>
      <w:r w:rsidRPr="00263BBE">
        <w:rPr>
          <w:rFonts w:ascii="Arial" w:hAnsi="Arial" w:cs="Arial"/>
          <w:b/>
          <w:bCs/>
          <w:sz w:val="24"/>
          <w:szCs w:val="18"/>
        </w:rPr>
        <w:tab/>
      </w:r>
      <w:r w:rsidRPr="00263BBE">
        <w:rPr>
          <w:rFonts w:ascii="Arial" w:hAnsi="Arial" w:cs="Arial"/>
          <w:b/>
          <w:bCs/>
          <w:sz w:val="24"/>
          <w:szCs w:val="18"/>
        </w:rPr>
        <w:tab/>
      </w:r>
      <w:r w:rsidRPr="00263BBE">
        <w:rPr>
          <w:rFonts w:ascii="Arial" w:hAnsi="Arial" w:cs="Arial"/>
          <w:b/>
          <w:bCs/>
          <w:sz w:val="24"/>
          <w:szCs w:val="18"/>
        </w:rPr>
        <w:tab/>
        <w:t>R1-</w:t>
      </w:r>
      <w:r w:rsidR="00CA07DE" w:rsidRPr="00CA07DE">
        <w:rPr>
          <w:rFonts w:ascii="Arial" w:hAnsi="Arial" w:cs="Arial"/>
          <w:b/>
          <w:bCs/>
          <w:sz w:val="24"/>
          <w:szCs w:val="18"/>
        </w:rPr>
        <w:t>2208785</w:t>
      </w:r>
    </w:p>
    <w:p w14:paraId="32929987" w14:textId="77777777" w:rsidR="00263BBE" w:rsidRPr="00263BBE" w:rsidRDefault="00263BBE" w:rsidP="00263BBE">
      <w:pPr>
        <w:tabs>
          <w:tab w:val="center" w:pos="4536"/>
          <w:tab w:val="right" w:pos="9072"/>
        </w:tabs>
        <w:rPr>
          <w:rFonts w:ascii="Arial" w:eastAsia="MS Mincho" w:hAnsi="Arial" w:cs="Arial"/>
          <w:b/>
          <w:bCs/>
          <w:sz w:val="24"/>
          <w:szCs w:val="18"/>
          <w:lang w:eastAsia="ja-JP"/>
        </w:rPr>
      </w:pPr>
      <w:r w:rsidRPr="00263BBE">
        <w:rPr>
          <w:rFonts w:ascii="Arial" w:eastAsia="MS Mincho" w:hAnsi="Arial" w:cs="Arial"/>
          <w:b/>
          <w:bCs/>
          <w:sz w:val="24"/>
          <w:szCs w:val="18"/>
          <w:lang w:eastAsia="ja-JP"/>
        </w:rPr>
        <w:t>e-Meeting, October 10</w:t>
      </w:r>
      <w:r w:rsidRPr="00263BBE">
        <w:rPr>
          <w:rFonts w:ascii="Malgun Gothic" w:eastAsia="Malgun Gothic" w:hAnsi="Malgun Gothic" w:cs="Malgun Gothic" w:hint="eastAsia"/>
          <w:b/>
          <w:bCs/>
          <w:sz w:val="24"/>
          <w:szCs w:val="18"/>
          <w:vertAlign w:val="superscript"/>
          <w:lang w:eastAsia="ko-KR"/>
        </w:rPr>
        <w:t>th</w:t>
      </w:r>
      <w:r w:rsidRPr="00263BBE">
        <w:rPr>
          <w:rFonts w:ascii="Arial" w:eastAsia="MS Mincho" w:hAnsi="Arial" w:cs="Arial"/>
          <w:b/>
          <w:bCs/>
          <w:sz w:val="24"/>
          <w:szCs w:val="18"/>
          <w:lang w:eastAsia="ja-JP"/>
        </w:rPr>
        <w:t xml:space="preserve"> – 19</w:t>
      </w:r>
      <w:r w:rsidRPr="00263BBE">
        <w:rPr>
          <w:rFonts w:ascii="Arial" w:eastAsia="MS Mincho" w:hAnsi="Arial" w:cs="Arial"/>
          <w:b/>
          <w:bCs/>
          <w:sz w:val="24"/>
          <w:szCs w:val="18"/>
          <w:vertAlign w:val="superscript"/>
          <w:lang w:eastAsia="ja-JP"/>
        </w:rPr>
        <w:t>th</w:t>
      </w:r>
      <w:r w:rsidRPr="00263BBE">
        <w:rPr>
          <w:rFonts w:ascii="Arial" w:eastAsia="MS Mincho" w:hAnsi="Arial" w:cs="Arial"/>
          <w:b/>
          <w:bCs/>
          <w:sz w:val="24"/>
          <w:szCs w:val="18"/>
          <w:lang w:eastAsia="ja-JP"/>
        </w:rPr>
        <w:t>, 2022</w:t>
      </w:r>
    </w:p>
    <w:p w14:paraId="46A16DA8" w14:textId="77777777" w:rsidR="002B17FD" w:rsidRPr="00263BBE" w:rsidRDefault="002B17FD" w:rsidP="002B17FD">
      <w:pPr>
        <w:pStyle w:val="a0"/>
        <w:tabs>
          <w:tab w:val="right" w:pos="9639"/>
        </w:tabs>
        <w:rPr>
          <w:rFonts w:eastAsia="MS Mincho"/>
          <w:bCs/>
          <w:noProof w:val="0"/>
          <w:sz w:val="24"/>
          <w:lang w:eastAsia="ja-JP"/>
        </w:rPr>
      </w:pPr>
    </w:p>
    <w:p w14:paraId="39F8AE55" w14:textId="5EC5553D"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14</w:t>
      </w:r>
      <w:r w:rsidR="005A5588">
        <w:rPr>
          <w:rFonts w:eastAsia="宋体" w:cs="Arial"/>
          <w:b/>
          <w:bCs/>
          <w:sz w:val="24"/>
          <w:lang w:val="en-US" w:eastAsia="zh-CN"/>
        </w:rPr>
        <w:t>.</w:t>
      </w:r>
      <w:r w:rsidR="00C609BC">
        <w:rPr>
          <w:rFonts w:eastAsia="宋体" w:cs="Arial"/>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C3781D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B4422" w:rsidRPr="004B4422">
        <w:rPr>
          <w:rFonts w:ascii="Arial" w:hAnsi="Arial" w:cs="Arial"/>
          <w:b/>
          <w:bCs/>
          <w:sz w:val="24"/>
        </w:rPr>
        <w:t>Discussion on dynamic switching between DFT-S-OFDM and CP-OFDM</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14CBC413" w:rsidR="00D570A6" w:rsidRPr="003864E2" w:rsidRDefault="00523804" w:rsidP="004839DE">
      <w:pPr>
        <w:pStyle w:val="af4"/>
        <w:jc w:val="both"/>
        <w:rPr>
          <w:sz w:val="21"/>
          <w:szCs w:val="21"/>
        </w:rPr>
      </w:pPr>
      <w:bookmarkStart w:id="0" w:name="OLE_LINK5"/>
      <w:bookmarkStart w:id="1" w:name="OLE_LINK8"/>
      <w:r w:rsidRPr="003864E2">
        <w:rPr>
          <w:sz w:val="21"/>
          <w:szCs w:val="21"/>
        </w:rPr>
        <w:t>I</w:t>
      </w:r>
      <w:r w:rsidRPr="003864E2">
        <w:rPr>
          <w:rFonts w:hint="eastAsia"/>
          <w:sz w:val="21"/>
          <w:szCs w:val="21"/>
        </w:rPr>
        <w:t xml:space="preserve">n </w:t>
      </w:r>
      <w:r w:rsidRPr="003864E2">
        <w:rPr>
          <w:sz w:val="21"/>
          <w:szCs w:val="21"/>
        </w:rPr>
        <w:t>RAN #9</w:t>
      </w:r>
      <w:r w:rsidR="002C1223" w:rsidRPr="003864E2">
        <w:rPr>
          <w:sz w:val="21"/>
          <w:szCs w:val="21"/>
        </w:rPr>
        <w:t>4</w:t>
      </w:r>
      <w:r w:rsidRPr="003864E2">
        <w:rPr>
          <w:sz w:val="21"/>
          <w:szCs w:val="21"/>
        </w:rPr>
        <w:t xml:space="preserve"> e-meeting, </w:t>
      </w:r>
      <w:r w:rsidR="00605186" w:rsidRPr="003864E2">
        <w:rPr>
          <w:sz w:val="21"/>
          <w:szCs w:val="21"/>
        </w:rPr>
        <w:t>a new Rel-18 work item on further NR coverage enhancement</w:t>
      </w:r>
      <w:r w:rsidR="00B73009" w:rsidRPr="003864E2">
        <w:rPr>
          <w:sz w:val="21"/>
          <w:szCs w:val="21"/>
        </w:rPr>
        <w:t>s</w:t>
      </w:r>
      <w:r w:rsidR="00605186" w:rsidRPr="003864E2">
        <w:rPr>
          <w:sz w:val="21"/>
          <w:szCs w:val="21"/>
        </w:rPr>
        <w:t xml:space="preserve"> was approved [1] and updated in RAN #9</w:t>
      </w:r>
      <w:r w:rsidR="00B73009" w:rsidRPr="003864E2">
        <w:rPr>
          <w:sz w:val="21"/>
          <w:szCs w:val="21"/>
        </w:rPr>
        <w:t>6</w:t>
      </w:r>
      <w:r w:rsidR="00605186" w:rsidRPr="003864E2">
        <w:rPr>
          <w:sz w:val="21"/>
          <w:szCs w:val="21"/>
        </w:rPr>
        <w:t xml:space="preserve"> [2]. The</w:t>
      </w:r>
      <w:r w:rsidR="003864E2" w:rsidRPr="003864E2">
        <w:rPr>
          <w:sz w:val="21"/>
          <w:szCs w:val="21"/>
        </w:rPr>
        <w:t xml:space="preserve"> objective</w:t>
      </w:r>
      <w:r w:rsidR="00605186" w:rsidRPr="003864E2">
        <w:rPr>
          <w:sz w:val="21"/>
          <w:szCs w:val="21"/>
        </w:rPr>
        <w:t xml:space="preserve"> of the work item is to</w:t>
      </w:r>
      <w:r w:rsidR="003864E2" w:rsidRPr="003864E2">
        <w:rPr>
          <w:sz w:val="21"/>
          <w:szCs w:val="21"/>
        </w:rPr>
        <w:t xml:space="preserve"> </w:t>
      </w:r>
      <w:r w:rsidR="003864E2" w:rsidRPr="003864E2">
        <w:rPr>
          <w:iCs/>
          <w:sz w:val="21"/>
          <w:szCs w:val="21"/>
          <w:lang w:val="en-US"/>
        </w:rPr>
        <w:t xml:space="preserve">specify </w:t>
      </w:r>
      <w:r w:rsidR="003864E2" w:rsidRPr="003864E2">
        <w:rPr>
          <w:rFonts w:hint="eastAsia"/>
          <w:iCs/>
          <w:sz w:val="21"/>
          <w:szCs w:val="21"/>
          <w:lang w:val="en-US" w:eastAsia="zh-CN"/>
        </w:rPr>
        <w:t>further uplink coverage enhancements</w:t>
      </w:r>
      <w:r w:rsidR="003864E2" w:rsidRPr="003864E2">
        <w:rPr>
          <w:iCs/>
          <w:sz w:val="21"/>
          <w:szCs w:val="21"/>
          <w:lang w:val="en-US"/>
        </w:rPr>
        <w:t xml:space="preserve"> for PRACH, power domain</w:t>
      </w:r>
      <w:r w:rsidR="003864E2" w:rsidRPr="003864E2">
        <w:rPr>
          <w:rFonts w:hint="eastAsia"/>
          <w:iCs/>
          <w:sz w:val="21"/>
          <w:szCs w:val="21"/>
          <w:lang w:val="en-US" w:eastAsia="zh-CN"/>
        </w:rPr>
        <w:t xml:space="preserve"> and</w:t>
      </w:r>
      <w:r w:rsidR="003864E2" w:rsidRPr="003864E2">
        <w:rPr>
          <w:iCs/>
          <w:sz w:val="21"/>
          <w:szCs w:val="21"/>
          <w:lang w:val="en-US"/>
        </w:rPr>
        <w:t xml:space="preserve"> DFT-S-OFDM</w:t>
      </w:r>
      <w:r w:rsidR="002C1223" w:rsidRPr="003864E2">
        <w:rPr>
          <w:sz w:val="21"/>
          <w:szCs w:val="21"/>
        </w:rPr>
        <w:t>.</w:t>
      </w:r>
      <w:r w:rsidR="00605186" w:rsidRPr="003864E2">
        <w:rPr>
          <w:sz w:val="21"/>
          <w:szCs w:val="21"/>
        </w:rPr>
        <w:t xml:space="preserve"> </w:t>
      </w:r>
      <w:r w:rsidR="002C1223" w:rsidRPr="003864E2">
        <w:rPr>
          <w:rFonts w:hint="eastAsia"/>
          <w:sz w:val="21"/>
          <w:szCs w:val="21"/>
          <w:lang w:eastAsia="zh-CN"/>
        </w:rPr>
        <w:t>De</w:t>
      </w:r>
      <w:r w:rsidR="002C1223" w:rsidRPr="003864E2">
        <w:rPr>
          <w:sz w:val="21"/>
          <w:szCs w:val="21"/>
        </w:rPr>
        <w:t xml:space="preserve">tailed objective </w:t>
      </w:r>
      <w:r w:rsidR="00090A71">
        <w:rPr>
          <w:sz w:val="21"/>
          <w:szCs w:val="21"/>
        </w:rPr>
        <w:t xml:space="preserve">for </w:t>
      </w:r>
      <w:r w:rsidR="0065115D" w:rsidRPr="0065115D">
        <w:rPr>
          <w:sz w:val="21"/>
          <w:szCs w:val="21"/>
        </w:rPr>
        <w:t>dynamic switching between DFT-S-OFDM and CP-OFDM</w:t>
      </w:r>
      <w:r w:rsidR="00090A71">
        <w:rPr>
          <w:sz w:val="21"/>
          <w:szCs w:val="21"/>
        </w:rPr>
        <w:t xml:space="preserve"> </w:t>
      </w:r>
      <w:r w:rsidR="0065115D">
        <w:rPr>
          <w:rFonts w:hint="eastAsia"/>
          <w:sz w:val="21"/>
          <w:szCs w:val="21"/>
          <w:lang w:eastAsia="zh-CN"/>
        </w:rPr>
        <w:t>is</w:t>
      </w:r>
      <w:r w:rsidR="0065115D">
        <w:rPr>
          <w:sz w:val="21"/>
          <w:szCs w:val="21"/>
        </w:rPr>
        <w:t xml:space="preserve"> </w:t>
      </w:r>
      <w:r w:rsidR="002C1223" w:rsidRPr="003864E2">
        <w:rPr>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5399C016" w14:textId="79E94A2A" w:rsidR="002C1223" w:rsidRPr="0065115D" w:rsidRDefault="0065115D" w:rsidP="0065115D">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65115D">
              <w:rPr>
                <w:sz w:val="21"/>
                <w:szCs w:val="21"/>
                <w:lang w:eastAsia="zh-CN"/>
              </w:rPr>
              <w:t xml:space="preserve">Specify </w:t>
            </w:r>
            <w:r w:rsidRPr="000E6F47">
              <w:rPr>
                <w:sz w:val="21"/>
                <w:szCs w:val="21"/>
                <w:lang w:eastAsia="zh-CN"/>
              </w:rPr>
              <w:t>enhancements to support dynamic switching between DFT-</w:t>
            </w:r>
            <w:r>
              <w:rPr>
                <w:rFonts w:hint="eastAsia"/>
                <w:sz w:val="21"/>
                <w:szCs w:val="21"/>
                <w:lang w:eastAsia="zh-CN"/>
              </w:rPr>
              <w:t>S</w:t>
            </w:r>
            <w:r w:rsidRPr="000E6F47">
              <w:rPr>
                <w:sz w:val="21"/>
                <w:szCs w:val="21"/>
                <w:lang w:eastAsia="zh-CN"/>
              </w:rPr>
              <w:t>-OFDM and CP-OFDM (RAN1)</w:t>
            </w:r>
          </w:p>
        </w:tc>
      </w:tr>
    </w:tbl>
    <w:p w14:paraId="3F7B05F6" w14:textId="77777777" w:rsidR="002C1223" w:rsidRDefault="002C1223" w:rsidP="002C1223">
      <w:pPr>
        <w:pStyle w:val="af4"/>
        <w:jc w:val="both"/>
        <w:rPr>
          <w:i/>
          <w:sz w:val="21"/>
          <w:szCs w:val="21"/>
          <w:lang w:val="en-US" w:eastAsia="ko-KR"/>
        </w:rPr>
      </w:pPr>
    </w:p>
    <w:p w14:paraId="6DA07C37" w14:textId="3EC3AA88" w:rsidR="00AB29FE" w:rsidRPr="002C1223" w:rsidRDefault="002C1223" w:rsidP="005B4E77">
      <w:pPr>
        <w:pStyle w:val="af4"/>
        <w:jc w:val="both"/>
        <w:rPr>
          <w:sz w:val="21"/>
          <w:szCs w:val="21"/>
          <w:lang w:val="en-US" w:eastAsia="zh-CN"/>
        </w:rPr>
      </w:pPr>
      <w:r w:rsidRPr="002C1223">
        <w:rPr>
          <w:sz w:val="21"/>
          <w:szCs w:val="21"/>
          <w:lang w:val="en-US" w:eastAsia="zh-CN"/>
        </w:rPr>
        <w:t>In this contribution, we discuss</w:t>
      </w:r>
      <w:r w:rsidR="00090A71">
        <w:rPr>
          <w:sz w:val="21"/>
          <w:szCs w:val="21"/>
          <w:lang w:val="en-US" w:eastAsia="zh-CN"/>
        </w:rPr>
        <w:t xml:space="preserve"> </w:t>
      </w:r>
      <w:r w:rsidR="0065115D" w:rsidRPr="0065115D">
        <w:rPr>
          <w:sz w:val="21"/>
          <w:szCs w:val="21"/>
        </w:rPr>
        <w:t>dynamic switching between DFT-S-OFDM and CP-OFDM</w:t>
      </w:r>
      <w:r w:rsidR="00090A71">
        <w:rPr>
          <w:sz w:val="21"/>
          <w:szCs w:val="21"/>
          <w:lang w:val="en-US" w:eastAsia="zh-CN"/>
        </w:rPr>
        <w:t>.</w:t>
      </w:r>
    </w:p>
    <w:bookmarkEnd w:id="0"/>
    <w:bookmarkEnd w:id="1"/>
    <w:p w14:paraId="458CBDE4" w14:textId="26E05C1B" w:rsidR="00660081" w:rsidRDefault="006510E2" w:rsidP="00660081">
      <w:pPr>
        <w:pStyle w:val="1"/>
      </w:pPr>
      <w:r>
        <w:t>Discussion</w:t>
      </w:r>
    </w:p>
    <w:p w14:paraId="5D704BD4" w14:textId="6998DB42" w:rsidR="005821D0" w:rsidRPr="005821D0" w:rsidRDefault="005821D0" w:rsidP="005821D0">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Indication of dynamic switching of UL waveform</w:t>
      </w:r>
    </w:p>
    <w:p w14:paraId="471CAAFC" w14:textId="5D8BF62F" w:rsidR="000219AF" w:rsidRDefault="000219AF" w:rsidP="00ED0544">
      <w:pPr>
        <w:jc w:val="both"/>
        <w:rPr>
          <w:sz w:val="21"/>
          <w:szCs w:val="21"/>
          <w:lang w:val="en-GB" w:eastAsia="zh-CN"/>
        </w:rPr>
      </w:pPr>
      <w:r>
        <w:rPr>
          <w:rFonts w:hint="eastAsia"/>
          <w:sz w:val="21"/>
          <w:szCs w:val="21"/>
          <w:lang w:val="en-GB" w:eastAsia="zh-CN"/>
        </w:rPr>
        <w:t>During</w:t>
      </w:r>
      <w:r>
        <w:rPr>
          <w:sz w:val="21"/>
          <w:szCs w:val="21"/>
          <w:lang w:val="en-GB" w:eastAsia="zh-CN"/>
        </w:rPr>
        <w:t xml:space="preserve"> Rel-17 TEI, the following methods were proposed and discussed to </w:t>
      </w:r>
      <w:r w:rsidRPr="000219AF">
        <w:rPr>
          <w:sz w:val="21"/>
          <w:szCs w:val="21"/>
          <w:lang w:val="en-GB" w:eastAsia="zh-CN"/>
        </w:rPr>
        <w:t>support dynamic switching</w:t>
      </w:r>
      <w:r w:rsidRPr="000219AF">
        <w:t xml:space="preserve"> </w:t>
      </w:r>
      <w:r w:rsidRPr="000219AF">
        <w:rPr>
          <w:sz w:val="21"/>
          <w:szCs w:val="21"/>
          <w:lang w:val="en-GB" w:eastAsia="zh-CN"/>
        </w:rPr>
        <w:t>of UL waveform</w:t>
      </w:r>
      <w:r w:rsidRPr="000219AF">
        <w:rPr>
          <w:rFonts w:hint="eastAsia"/>
          <w:sz w:val="21"/>
          <w:szCs w:val="21"/>
          <w:lang w:val="en-GB" w:eastAsia="zh-CN"/>
        </w:rPr>
        <w:t xml:space="preserve"> </w:t>
      </w:r>
      <w:r>
        <w:rPr>
          <w:sz w:val="21"/>
          <w:szCs w:val="21"/>
          <w:lang w:val="en-GB" w:eastAsia="zh-CN"/>
        </w:rPr>
        <w:t>[3]:</w:t>
      </w:r>
    </w:p>
    <w:tbl>
      <w:tblPr>
        <w:tblStyle w:val="af9"/>
        <w:tblW w:w="0" w:type="auto"/>
        <w:tblLook w:val="04A0" w:firstRow="1" w:lastRow="0" w:firstColumn="1" w:lastColumn="0" w:noHBand="0" w:noVBand="1"/>
      </w:tblPr>
      <w:tblGrid>
        <w:gridCol w:w="9629"/>
      </w:tblGrid>
      <w:tr w:rsidR="009A647A" w14:paraId="305DF53F" w14:textId="77777777" w:rsidTr="009A647A">
        <w:tc>
          <w:tcPr>
            <w:tcW w:w="9629" w:type="dxa"/>
          </w:tcPr>
          <w:p w14:paraId="3A477500" w14:textId="77777777" w:rsidR="009A647A" w:rsidRPr="009A647A" w:rsidRDefault="009A647A" w:rsidP="009A647A">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9A647A">
              <w:rPr>
                <w:sz w:val="21"/>
                <w:szCs w:val="21"/>
                <w:lang w:eastAsia="zh-CN"/>
              </w:rPr>
              <w:t xml:space="preserve">Alt1: DCI signaling based dynamic UL waveform switching, it could be implicit or explicit </w:t>
            </w:r>
          </w:p>
          <w:p w14:paraId="62606481" w14:textId="77777777" w:rsidR="009A647A" w:rsidRPr="009A647A" w:rsidRDefault="009A647A" w:rsidP="009A647A">
            <w:pPr>
              <w:numPr>
                <w:ilvl w:val="0"/>
                <w:numId w:val="20"/>
              </w:numPr>
              <w:tabs>
                <w:tab w:val="clear" w:pos="720"/>
              </w:tabs>
              <w:overflowPunct/>
              <w:autoSpaceDE/>
              <w:autoSpaceDN/>
              <w:adjustRightInd/>
              <w:spacing w:before="120" w:after="120" w:line="276" w:lineRule="auto"/>
              <w:jc w:val="both"/>
              <w:textAlignment w:val="auto"/>
              <w:rPr>
                <w:iCs/>
                <w:sz w:val="21"/>
                <w:szCs w:val="21"/>
              </w:rPr>
            </w:pPr>
            <w:r w:rsidRPr="009A647A">
              <w:rPr>
                <w:iCs/>
                <w:sz w:val="21"/>
                <w:szCs w:val="21"/>
              </w:rPr>
              <w:t>Alt1-1: Explicit signaling, e.g. by introducing 1 bit in DCI to indicate CP-OFDM or DFT-s-OFDM waveform to be used for PUSCH</w:t>
            </w:r>
          </w:p>
          <w:p w14:paraId="26FC8B19" w14:textId="77777777" w:rsidR="009A647A" w:rsidRPr="009A647A" w:rsidRDefault="009A647A" w:rsidP="009A647A">
            <w:pPr>
              <w:numPr>
                <w:ilvl w:val="0"/>
                <w:numId w:val="20"/>
              </w:numPr>
              <w:tabs>
                <w:tab w:val="clear" w:pos="720"/>
              </w:tabs>
              <w:overflowPunct/>
              <w:autoSpaceDE/>
              <w:autoSpaceDN/>
              <w:adjustRightInd/>
              <w:spacing w:before="120" w:after="120" w:line="276" w:lineRule="auto"/>
              <w:jc w:val="both"/>
              <w:textAlignment w:val="auto"/>
              <w:rPr>
                <w:iCs/>
                <w:sz w:val="21"/>
                <w:szCs w:val="21"/>
              </w:rPr>
            </w:pPr>
            <w:r w:rsidRPr="009A647A">
              <w:rPr>
                <w:iCs/>
                <w:sz w:val="21"/>
                <w:szCs w:val="21"/>
              </w:rPr>
              <w:t xml:space="preserve">Alt1-2: Implicit signaling, e.g. CP-OFDM or DFT-s-OFDM waveform to be used for PUSCH is identified by certain condition on the scheduling information in the DCI without changing DCI format. </w:t>
            </w:r>
          </w:p>
          <w:p w14:paraId="4170F694" w14:textId="77777777" w:rsidR="009A647A" w:rsidRPr="009A647A" w:rsidRDefault="009A647A" w:rsidP="009A647A">
            <w:pPr>
              <w:pStyle w:val="aff0"/>
              <w:numPr>
                <w:ilvl w:val="0"/>
                <w:numId w:val="21"/>
              </w:numPr>
              <w:ind w:left="1168" w:firstLineChars="0"/>
              <w:jc w:val="both"/>
              <w:rPr>
                <w:sz w:val="21"/>
                <w:szCs w:val="21"/>
                <w:lang w:eastAsia="zh-CN"/>
              </w:rPr>
            </w:pPr>
            <w:r w:rsidRPr="009A647A">
              <w:rPr>
                <w:sz w:val="21"/>
                <w:szCs w:val="21"/>
                <w:lang w:eastAsia="zh-CN"/>
              </w:rPr>
              <w:t xml:space="preserve">Opt.1: waveform is DFT-S-OFDM if contiguous PRB allocation and multiple value of 2, 3, 5, else CP-OFDM. </w:t>
            </w:r>
          </w:p>
          <w:p w14:paraId="25B063F5" w14:textId="77777777" w:rsidR="009A647A" w:rsidRPr="009A647A" w:rsidRDefault="009A647A" w:rsidP="009A647A">
            <w:pPr>
              <w:pStyle w:val="aff0"/>
              <w:numPr>
                <w:ilvl w:val="0"/>
                <w:numId w:val="21"/>
              </w:numPr>
              <w:ind w:left="1168" w:firstLineChars="0"/>
              <w:jc w:val="both"/>
              <w:rPr>
                <w:sz w:val="21"/>
                <w:szCs w:val="21"/>
                <w:lang w:eastAsia="zh-CN"/>
              </w:rPr>
            </w:pPr>
            <w:r w:rsidRPr="009A647A">
              <w:rPr>
                <w:sz w:val="21"/>
                <w:szCs w:val="21"/>
                <w:lang w:eastAsia="zh-CN"/>
              </w:rPr>
              <w:t>Opt.2: waveform is DFT-S-OFDM if MCS is lower than threshold, else CP-OFDM.</w:t>
            </w:r>
          </w:p>
          <w:p w14:paraId="7AF77FD3" w14:textId="77777777" w:rsidR="009A647A" w:rsidRPr="009A647A" w:rsidRDefault="009A647A" w:rsidP="009A647A">
            <w:pPr>
              <w:pStyle w:val="aff0"/>
              <w:numPr>
                <w:ilvl w:val="0"/>
                <w:numId w:val="21"/>
              </w:numPr>
              <w:ind w:left="1168" w:firstLineChars="0"/>
              <w:jc w:val="both"/>
              <w:rPr>
                <w:sz w:val="21"/>
                <w:szCs w:val="21"/>
                <w:lang w:eastAsia="zh-CN"/>
              </w:rPr>
            </w:pPr>
            <w:r w:rsidRPr="009A647A">
              <w:rPr>
                <w:sz w:val="21"/>
                <w:szCs w:val="21"/>
                <w:lang w:eastAsia="zh-CN"/>
              </w:rPr>
              <w:t xml:space="preserve">Opt.3: waveform is CP-OFDM if PUSCH and DMRS is </w:t>
            </w:r>
            <w:proofErr w:type="spellStart"/>
            <w:r w:rsidRPr="009A647A">
              <w:rPr>
                <w:sz w:val="21"/>
                <w:szCs w:val="21"/>
                <w:lang w:eastAsia="zh-CN"/>
              </w:rPr>
              <w:t>FDMed</w:t>
            </w:r>
            <w:proofErr w:type="spellEnd"/>
            <w:r w:rsidRPr="009A647A">
              <w:rPr>
                <w:sz w:val="21"/>
                <w:szCs w:val="21"/>
                <w:lang w:eastAsia="zh-CN"/>
              </w:rPr>
              <w:t xml:space="preserve"> (based on ‘Number of DMRS CDM group(s) without data’), else DFT-S-OFDM.</w:t>
            </w:r>
          </w:p>
          <w:p w14:paraId="03EFA8FC" w14:textId="77777777" w:rsidR="009A647A" w:rsidRPr="009A647A" w:rsidRDefault="009A647A" w:rsidP="009A647A">
            <w:pPr>
              <w:pStyle w:val="aff0"/>
              <w:numPr>
                <w:ilvl w:val="0"/>
                <w:numId w:val="21"/>
              </w:numPr>
              <w:ind w:left="1168" w:firstLineChars="0"/>
              <w:jc w:val="both"/>
              <w:rPr>
                <w:sz w:val="21"/>
                <w:szCs w:val="21"/>
                <w:lang w:eastAsia="zh-CN"/>
              </w:rPr>
            </w:pPr>
            <w:r w:rsidRPr="009A647A">
              <w:rPr>
                <w:sz w:val="21"/>
                <w:szCs w:val="21"/>
                <w:lang w:eastAsia="zh-CN"/>
              </w:rPr>
              <w:t>Opt.4: waveform is CP-OFDM if more than one layer/rank are indicated, else DFT-S-OFDM.</w:t>
            </w:r>
          </w:p>
          <w:p w14:paraId="73A231D0" w14:textId="1C326B3E" w:rsidR="009A647A" w:rsidRPr="009A647A" w:rsidRDefault="009A647A" w:rsidP="009A647A">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9A647A">
              <w:rPr>
                <w:sz w:val="21"/>
                <w:szCs w:val="21"/>
                <w:lang w:eastAsia="zh-CN"/>
              </w:rPr>
              <w:t>Alt2: MAC CE signaling based dynamic UL waveform switching.</w:t>
            </w:r>
          </w:p>
        </w:tc>
      </w:tr>
    </w:tbl>
    <w:p w14:paraId="5579C301" w14:textId="4242D8F3" w:rsidR="000219AF" w:rsidRDefault="000219AF" w:rsidP="00ED0544">
      <w:pPr>
        <w:jc w:val="both"/>
        <w:rPr>
          <w:sz w:val="21"/>
          <w:szCs w:val="21"/>
          <w:lang w:val="en-GB" w:eastAsia="zh-CN"/>
        </w:rPr>
      </w:pPr>
    </w:p>
    <w:p w14:paraId="1989AF62" w14:textId="6A2FE08B" w:rsidR="00F76B5B" w:rsidRDefault="00F76B5B" w:rsidP="00ED0544">
      <w:pPr>
        <w:jc w:val="both"/>
        <w:rPr>
          <w:sz w:val="21"/>
          <w:szCs w:val="21"/>
          <w:lang w:val="en-GB" w:eastAsia="zh-CN"/>
        </w:rPr>
      </w:pPr>
      <w:r>
        <w:rPr>
          <w:rFonts w:hint="eastAsia"/>
          <w:sz w:val="21"/>
          <w:szCs w:val="21"/>
          <w:lang w:val="en-GB" w:eastAsia="zh-CN"/>
        </w:rPr>
        <w:lastRenderedPageBreak/>
        <w:t>W</w:t>
      </w:r>
      <w:r>
        <w:rPr>
          <w:sz w:val="21"/>
          <w:szCs w:val="21"/>
          <w:lang w:val="en-GB" w:eastAsia="zh-CN"/>
        </w:rPr>
        <w:t>e think the above proposed methods can be a start point. From our perspective, we prefer</w:t>
      </w:r>
      <w:bookmarkStart w:id="2" w:name="_Hlk114919923"/>
      <w:r>
        <w:rPr>
          <w:sz w:val="21"/>
          <w:szCs w:val="21"/>
          <w:lang w:val="en-GB" w:eastAsia="zh-CN"/>
        </w:rPr>
        <w:t xml:space="preserve"> a DCI signalling based UL waveform switching with explicit signalling</w:t>
      </w:r>
      <w:bookmarkEnd w:id="2"/>
      <w:r>
        <w:rPr>
          <w:sz w:val="21"/>
          <w:szCs w:val="21"/>
          <w:lang w:val="en-GB" w:eastAsia="zh-CN"/>
        </w:rPr>
        <w:t xml:space="preserve">. It's the most straightforward and effective approach. However, in this case, </w:t>
      </w:r>
      <w:r w:rsidR="005821D0">
        <w:rPr>
          <w:sz w:val="21"/>
          <w:szCs w:val="21"/>
          <w:lang w:val="en-GB" w:eastAsia="zh-CN"/>
        </w:rPr>
        <w:t>one bit in DCI</w:t>
      </w:r>
      <w:r>
        <w:rPr>
          <w:sz w:val="21"/>
          <w:szCs w:val="21"/>
          <w:lang w:val="en-GB" w:eastAsia="zh-CN"/>
        </w:rPr>
        <w:t xml:space="preserve"> is needed to indicate the current waveform</w:t>
      </w:r>
      <w:r w:rsidR="005821D0">
        <w:rPr>
          <w:sz w:val="21"/>
          <w:szCs w:val="21"/>
          <w:lang w:val="en-GB" w:eastAsia="zh-CN"/>
        </w:rPr>
        <w:t>. Further discussion is needed to determine whether to reuse some legacy field or introduce a new bit field.</w:t>
      </w:r>
    </w:p>
    <w:p w14:paraId="746A72C2" w14:textId="7F0838CD" w:rsidR="005821D0" w:rsidRDefault="005821D0" w:rsidP="005821D0">
      <w:pPr>
        <w:overflowPunct/>
        <w:adjustRightInd/>
        <w:snapToGrid w:val="0"/>
        <w:spacing w:after="100" w:afterAutospacing="1"/>
        <w:jc w:val="both"/>
        <w:textAlignment w:val="auto"/>
        <w:rPr>
          <w:b/>
          <w:i/>
          <w:sz w:val="21"/>
          <w:szCs w:val="21"/>
          <w:lang w:eastAsia="zh-CN"/>
        </w:rPr>
      </w:pPr>
      <w:r w:rsidRPr="000E086D">
        <w:rPr>
          <w:b/>
          <w:i/>
          <w:sz w:val="21"/>
          <w:szCs w:val="21"/>
          <w:lang w:eastAsia="zh-CN"/>
        </w:rPr>
        <w:t>Proposal</w:t>
      </w:r>
      <w:r>
        <w:rPr>
          <w:b/>
          <w:i/>
          <w:sz w:val="21"/>
          <w:szCs w:val="21"/>
          <w:lang w:eastAsia="zh-CN"/>
        </w:rPr>
        <w:t xml:space="preserve"> 1</w:t>
      </w:r>
      <w:r w:rsidRPr="000E086D">
        <w:rPr>
          <w:b/>
          <w:i/>
          <w:sz w:val="21"/>
          <w:szCs w:val="21"/>
          <w:lang w:eastAsia="zh-CN"/>
        </w:rPr>
        <w:t>:</w:t>
      </w:r>
      <w:r>
        <w:rPr>
          <w:b/>
          <w:i/>
          <w:sz w:val="21"/>
          <w:szCs w:val="21"/>
          <w:lang w:eastAsia="zh-CN"/>
        </w:rPr>
        <w:t xml:space="preserve"> A</w:t>
      </w:r>
      <w:r w:rsidR="00990E18">
        <w:rPr>
          <w:b/>
          <w:i/>
          <w:sz w:val="21"/>
          <w:szCs w:val="21"/>
          <w:lang w:eastAsia="zh-CN"/>
        </w:rPr>
        <w:t>n</w:t>
      </w:r>
      <w:r w:rsidRPr="005821D0">
        <w:rPr>
          <w:b/>
          <w:i/>
          <w:sz w:val="21"/>
          <w:szCs w:val="21"/>
          <w:lang w:eastAsia="zh-CN"/>
        </w:rPr>
        <w:t xml:space="preserve"> </w:t>
      </w:r>
      <w:r w:rsidR="00EA2980">
        <w:rPr>
          <w:b/>
          <w:i/>
          <w:sz w:val="21"/>
          <w:szCs w:val="21"/>
          <w:lang w:eastAsia="zh-CN"/>
        </w:rPr>
        <w:t>explicit</w:t>
      </w:r>
      <w:r>
        <w:rPr>
          <w:b/>
          <w:i/>
          <w:sz w:val="21"/>
          <w:szCs w:val="21"/>
          <w:lang w:eastAsia="zh-CN"/>
        </w:rPr>
        <w:t xml:space="preserve"> </w:t>
      </w:r>
      <w:r w:rsidRPr="005821D0">
        <w:rPr>
          <w:b/>
          <w:i/>
          <w:sz w:val="21"/>
          <w:szCs w:val="21"/>
          <w:lang w:eastAsia="zh-CN"/>
        </w:rPr>
        <w:t xml:space="preserve">DCI </w:t>
      </w:r>
      <w:proofErr w:type="spellStart"/>
      <w:r w:rsidR="00AE6AAC" w:rsidRPr="00AE6AAC">
        <w:rPr>
          <w:b/>
          <w:i/>
          <w:sz w:val="21"/>
          <w:szCs w:val="21"/>
          <w:lang w:eastAsia="zh-CN"/>
        </w:rPr>
        <w:t>signalling</w:t>
      </w:r>
      <w:proofErr w:type="spellEnd"/>
      <w:r w:rsidR="00AE6AAC" w:rsidRPr="00AE6AAC">
        <w:rPr>
          <w:b/>
          <w:i/>
          <w:sz w:val="21"/>
          <w:szCs w:val="21"/>
          <w:lang w:eastAsia="zh-CN"/>
        </w:rPr>
        <w:t xml:space="preserve"> </w:t>
      </w:r>
      <w:r w:rsidRPr="005821D0">
        <w:rPr>
          <w:b/>
          <w:i/>
          <w:sz w:val="21"/>
          <w:szCs w:val="21"/>
          <w:lang w:eastAsia="zh-CN"/>
        </w:rPr>
        <w:t xml:space="preserve">based UL waveform switching </w:t>
      </w:r>
      <w:r>
        <w:rPr>
          <w:b/>
          <w:i/>
          <w:sz w:val="21"/>
          <w:szCs w:val="21"/>
          <w:lang w:eastAsia="zh-CN"/>
        </w:rPr>
        <w:t xml:space="preserve">is </w:t>
      </w:r>
      <w:r w:rsidR="00EA2980">
        <w:rPr>
          <w:b/>
          <w:i/>
          <w:sz w:val="21"/>
          <w:szCs w:val="21"/>
          <w:lang w:eastAsia="zh-CN"/>
        </w:rPr>
        <w:t>preferred</w:t>
      </w:r>
      <w:r>
        <w:rPr>
          <w:b/>
          <w:i/>
          <w:sz w:val="21"/>
          <w:szCs w:val="21"/>
          <w:lang w:eastAsia="zh-CN"/>
        </w:rPr>
        <w:t>.</w:t>
      </w:r>
      <w:r w:rsidR="00EA2980">
        <w:rPr>
          <w:b/>
          <w:i/>
          <w:sz w:val="21"/>
          <w:szCs w:val="21"/>
          <w:lang w:eastAsia="zh-CN"/>
        </w:rPr>
        <w:t xml:space="preserve"> Further discuss to </w:t>
      </w:r>
      <w:r w:rsidR="00EA2980" w:rsidRPr="00EA2980">
        <w:rPr>
          <w:b/>
          <w:i/>
          <w:sz w:val="21"/>
          <w:szCs w:val="21"/>
          <w:lang w:eastAsia="zh-CN"/>
        </w:rPr>
        <w:t xml:space="preserve">reuse </w:t>
      </w:r>
      <w:r w:rsidR="00EA2980">
        <w:rPr>
          <w:b/>
          <w:i/>
          <w:sz w:val="21"/>
          <w:szCs w:val="21"/>
          <w:lang w:eastAsia="zh-CN"/>
        </w:rPr>
        <w:t xml:space="preserve">1 bit of </w:t>
      </w:r>
      <w:r w:rsidR="00EA2980" w:rsidRPr="00EA2980">
        <w:rPr>
          <w:b/>
          <w:i/>
          <w:sz w:val="21"/>
          <w:szCs w:val="21"/>
          <w:lang w:eastAsia="zh-CN"/>
        </w:rPr>
        <w:t>some legacy field or introduce a new bit field</w:t>
      </w:r>
      <w:r w:rsidR="00EA2980">
        <w:rPr>
          <w:b/>
          <w:i/>
          <w:sz w:val="21"/>
          <w:szCs w:val="21"/>
          <w:lang w:eastAsia="zh-CN"/>
        </w:rPr>
        <w:t>.</w:t>
      </w:r>
    </w:p>
    <w:p w14:paraId="0AF08FE4" w14:textId="1063AC45" w:rsidR="00EA2980" w:rsidRPr="005821D0" w:rsidRDefault="00612D88" w:rsidP="00EA2980">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PUSCH scheduling and dynamic wa</w:t>
      </w:r>
      <w:r w:rsidR="008C5A9F">
        <w:rPr>
          <w:rFonts w:ascii="Arial" w:hAnsi="Arial"/>
          <w:noProof/>
          <w:sz w:val="32"/>
          <w:lang w:eastAsia="zh-CN"/>
        </w:rPr>
        <w:t>v</w:t>
      </w:r>
      <w:r>
        <w:rPr>
          <w:rFonts w:ascii="Arial" w:hAnsi="Arial"/>
          <w:noProof/>
          <w:sz w:val="32"/>
          <w:lang w:eastAsia="zh-CN"/>
        </w:rPr>
        <w:t>eform switching</w:t>
      </w:r>
    </w:p>
    <w:p w14:paraId="344E4727" w14:textId="41A511AB" w:rsidR="00612D88" w:rsidRDefault="00612D88" w:rsidP="00ED0544">
      <w:pPr>
        <w:jc w:val="both"/>
        <w:rPr>
          <w:sz w:val="21"/>
          <w:szCs w:val="21"/>
          <w:lang w:val="en-GB" w:eastAsia="zh-CN"/>
        </w:rPr>
      </w:pPr>
      <w:r>
        <w:rPr>
          <w:sz w:val="21"/>
          <w:szCs w:val="21"/>
          <w:lang w:val="en-GB" w:eastAsia="zh-CN"/>
        </w:rPr>
        <w:t xml:space="preserve">A PUSCH transmission can be scheduled </w:t>
      </w:r>
      <w:r w:rsidR="008C5A9F">
        <w:rPr>
          <w:sz w:val="21"/>
          <w:szCs w:val="21"/>
          <w:lang w:val="en-GB" w:eastAsia="zh-CN"/>
        </w:rPr>
        <w:t xml:space="preserve">at least </w:t>
      </w:r>
      <w:r>
        <w:rPr>
          <w:sz w:val="21"/>
          <w:szCs w:val="21"/>
          <w:lang w:val="en-GB" w:eastAsia="zh-CN"/>
        </w:rPr>
        <w:t>by the following cases:</w:t>
      </w:r>
    </w:p>
    <w:p w14:paraId="169E52B1" w14:textId="08E8FE7C" w:rsidR="00612D88" w:rsidRDefault="00612D88" w:rsidP="00612D88">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Pr>
          <w:sz w:val="21"/>
          <w:szCs w:val="21"/>
          <w:lang w:eastAsia="zh-CN"/>
        </w:rPr>
        <w:t xml:space="preserve">Case 1: PUSCH scheduled by </w:t>
      </w:r>
      <w:r w:rsidR="008C5A9F">
        <w:rPr>
          <w:sz w:val="21"/>
          <w:szCs w:val="21"/>
          <w:lang w:eastAsia="zh-CN"/>
        </w:rPr>
        <w:t>RAR UL grant;</w:t>
      </w:r>
    </w:p>
    <w:p w14:paraId="119BEE1F" w14:textId="1901D2E1" w:rsidR="008C5A9F" w:rsidRDefault="008C5A9F" w:rsidP="00612D88">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Pr>
          <w:rFonts w:hint="eastAsia"/>
          <w:sz w:val="21"/>
          <w:szCs w:val="21"/>
          <w:lang w:eastAsia="zh-CN"/>
        </w:rPr>
        <w:t>C</w:t>
      </w:r>
      <w:r>
        <w:rPr>
          <w:sz w:val="21"/>
          <w:szCs w:val="21"/>
          <w:lang w:eastAsia="zh-CN"/>
        </w:rPr>
        <w:t>ase 2: PUSCH scheduled by DCI format 0_0;</w:t>
      </w:r>
    </w:p>
    <w:p w14:paraId="181BDABA" w14:textId="092B859B" w:rsidR="008C5A9F" w:rsidRDefault="008C5A9F" w:rsidP="00612D88">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Pr>
          <w:rFonts w:hint="eastAsia"/>
          <w:sz w:val="21"/>
          <w:szCs w:val="21"/>
          <w:lang w:eastAsia="zh-CN"/>
        </w:rPr>
        <w:t>C</w:t>
      </w:r>
      <w:r>
        <w:rPr>
          <w:sz w:val="21"/>
          <w:szCs w:val="21"/>
          <w:lang w:eastAsia="zh-CN"/>
        </w:rPr>
        <w:t>ase 3: PUSCH scheduled by DCI format 0_1/0_2;</w:t>
      </w:r>
    </w:p>
    <w:p w14:paraId="65B14347" w14:textId="7787F67D" w:rsidR="008C5A9F" w:rsidRDefault="008C5A9F" w:rsidP="00612D88">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Pr>
          <w:rFonts w:hint="eastAsia"/>
          <w:sz w:val="21"/>
          <w:szCs w:val="21"/>
          <w:lang w:eastAsia="zh-CN"/>
        </w:rPr>
        <w:t>C</w:t>
      </w:r>
      <w:r>
        <w:rPr>
          <w:sz w:val="21"/>
          <w:szCs w:val="21"/>
          <w:lang w:eastAsia="zh-CN"/>
        </w:rPr>
        <w:t>ase 4: PUSCH scheduled by CG Type 1;</w:t>
      </w:r>
    </w:p>
    <w:p w14:paraId="54A07122" w14:textId="065FB5A2" w:rsidR="008C5A9F" w:rsidRDefault="008C5A9F" w:rsidP="00612D88">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Pr>
          <w:sz w:val="21"/>
          <w:szCs w:val="21"/>
          <w:lang w:eastAsia="zh-CN"/>
        </w:rPr>
        <w:t>Case 5: PUSCH scheduled by CG Type 2 activated by DC</w:t>
      </w:r>
      <w:r>
        <w:rPr>
          <w:rFonts w:hint="eastAsia"/>
          <w:sz w:val="21"/>
          <w:szCs w:val="21"/>
          <w:lang w:eastAsia="zh-CN"/>
        </w:rPr>
        <w:t>I</w:t>
      </w:r>
      <w:r>
        <w:rPr>
          <w:sz w:val="21"/>
          <w:szCs w:val="21"/>
          <w:lang w:eastAsia="zh-CN"/>
        </w:rPr>
        <w:t xml:space="preserve"> format 0_0;</w:t>
      </w:r>
    </w:p>
    <w:p w14:paraId="50D3FC09" w14:textId="38263C98" w:rsidR="008C5A9F" w:rsidRPr="009A647A" w:rsidRDefault="008C5A9F" w:rsidP="00612D88">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Pr>
          <w:rFonts w:hint="eastAsia"/>
          <w:sz w:val="21"/>
          <w:szCs w:val="21"/>
          <w:lang w:eastAsia="zh-CN"/>
        </w:rPr>
        <w:t>C</w:t>
      </w:r>
      <w:r>
        <w:rPr>
          <w:sz w:val="21"/>
          <w:szCs w:val="21"/>
          <w:lang w:eastAsia="zh-CN"/>
        </w:rPr>
        <w:t>ase 6: PUSCH scheduled by CG Type 2 activated by DC</w:t>
      </w:r>
      <w:r>
        <w:rPr>
          <w:rFonts w:hint="eastAsia"/>
          <w:sz w:val="21"/>
          <w:szCs w:val="21"/>
          <w:lang w:eastAsia="zh-CN"/>
        </w:rPr>
        <w:t>I</w:t>
      </w:r>
      <w:r>
        <w:rPr>
          <w:sz w:val="21"/>
          <w:szCs w:val="21"/>
          <w:lang w:eastAsia="zh-CN"/>
        </w:rPr>
        <w:t xml:space="preserve"> format 0_1</w:t>
      </w:r>
      <w:r>
        <w:rPr>
          <w:rFonts w:hint="eastAsia"/>
          <w:sz w:val="21"/>
          <w:szCs w:val="21"/>
          <w:lang w:eastAsia="zh-CN"/>
        </w:rPr>
        <w:t>/</w:t>
      </w:r>
      <w:r>
        <w:rPr>
          <w:sz w:val="21"/>
          <w:szCs w:val="21"/>
          <w:lang w:eastAsia="zh-CN"/>
        </w:rPr>
        <w:t>0_2.</w:t>
      </w:r>
    </w:p>
    <w:p w14:paraId="1B187F0D" w14:textId="63E63A33" w:rsidR="00EA2980" w:rsidRDefault="008C5A9F" w:rsidP="00ED0544">
      <w:pPr>
        <w:jc w:val="both"/>
        <w:rPr>
          <w:sz w:val="21"/>
          <w:szCs w:val="21"/>
          <w:lang w:val="en-GB" w:eastAsia="zh-CN"/>
        </w:rPr>
      </w:pPr>
      <w:r>
        <w:rPr>
          <w:rFonts w:hint="eastAsia"/>
          <w:sz w:val="21"/>
          <w:szCs w:val="21"/>
          <w:lang w:val="en-GB" w:eastAsia="zh-CN"/>
        </w:rPr>
        <w:t>W</w:t>
      </w:r>
      <w:r>
        <w:rPr>
          <w:sz w:val="21"/>
          <w:szCs w:val="21"/>
          <w:lang w:val="en-GB" w:eastAsia="zh-CN"/>
        </w:rPr>
        <w:t xml:space="preserve">e think </w:t>
      </w:r>
      <w:r w:rsidRPr="008C5A9F">
        <w:rPr>
          <w:sz w:val="21"/>
          <w:szCs w:val="21"/>
          <w:lang w:val="en-GB" w:eastAsia="zh-CN"/>
        </w:rPr>
        <w:t xml:space="preserve">dynamic waveform switching </w:t>
      </w:r>
      <w:r>
        <w:rPr>
          <w:sz w:val="21"/>
          <w:szCs w:val="21"/>
          <w:lang w:val="en-GB" w:eastAsia="zh-CN"/>
        </w:rPr>
        <w:t xml:space="preserve">is at least supported for PUSCH </w:t>
      </w:r>
      <w:r w:rsidRPr="008C5A9F">
        <w:rPr>
          <w:sz w:val="21"/>
          <w:szCs w:val="21"/>
          <w:lang w:val="en-GB" w:eastAsia="zh-CN"/>
        </w:rPr>
        <w:t xml:space="preserve">scheduled </w:t>
      </w:r>
      <w:r>
        <w:rPr>
          <w:sz w:val="21"/>
          <w:szCs w:val="21"/>
          <w:lang w:val="en-GB" w:eastAsia="zh-CN"/>
        </w:rPr>
        <w:t xml:space="preserve">by DCI </w:t>
      </w:r>
      <w:r w:rsidR="00EA2980">
        <w:rPr>
          <w:sz w:val="21"/>
          <w:szCs w:val="21"/>
          <w:lang w:val="en-GB" w:eastAsia="zh-CN"/>
        </w:rPr>
        <w:t>format 0_1</w:t>
      </w:r>
      <w:r>
        <w:rPr>
          <w:sz w:val="21"/>
          <w:szCs w:val="21"/>
          <w:lang w:val="en-GB" w:eastAsia="zh-CN"/>
        </w:rPr>
        <w:t xml:space="preserve"> and </w:t>
      </w:r>
      <w:r w:rsidR="00EA2980">
        <w:rPr>
          <w:sz w:val="21"/>
          <w:szCs w:val="21"/>
          <w:lang w:val="en-GB" w:eastAsia="zh-CN"/>
        </w:rPr>
        <w:t>0_2</w:t>
      </w:r>
      <w:r>
        <w:rPr>
          <w:sz w:val="21"/>
          <w:szCs w:val="21"/>
          <w:lang w:val="en-GB" w:eastAsia="zh-CN"/>
        </w:rPr>
        <w:t xml:space="preserve"> (i.e., Case 3)</w:t>
      </w:r>
      <w:r w:rsidR="00BB5ABB">
        <w:rPr>
          <w:sz w:val="21"/>
          <w:szCs w:val="21"/>
          <w:lang w:val="en-GB" w:eastAsia="zh-CN"/>
        </w:rPr>
        <w:t xml:space="preserve"> and PUSCH </w:t>
      </w:r>
      <w:r w:rsidR="00BB5ABB">
        <w:rPr>
          <w:sz w:val="21"/>
          <w:szCs w:val="21"/>
          <w:lang w:eastAsia="zh-CN"/>
        </w:rPr>
        <w:t>scheduled by CG Type 2 activated by DC</w:t>
      </w:r>
      <w:r w:rsidR="00BB5ABB">
        <w:rPr>
          <w:rFonts w:hint="eastAsia"/>
          <w:sz w:val="21"/>
          <w:szCs w:val="21"/>
          <w:lang w:eastAsia="zh-CN"/>
        </w:rPr>
        <w:t>I</w:t>
      </w:r>
      <w:r w:rsidR="00BB5ABB">
        <w:rPr>
          <w:sz w:val="21"/>
          <w:szCs w:val="21"/>
          <w:lang w:eastAsia="zh-CN"/>
        </w:rPr>
        <w:t xml:space="preserve"> format 0_1</w:t>
      </w:r>
      <w:r w:rsidR="00BB5ABB">
        <w:rPr>
          <w:rFonts w:hint="eastAsia"/>
          <w:sz w:val="21"/>
          <w:szCs w:val="21"/>
          <w:lang w:eastAsia="zh-CN"/>
        </w:rPr>
        <w:t>/</w:t>
      </w:r>
      <w:r w:rsidR="00BB5ABB">
        <w:rPr>
          <w:sz w:val="21"/>
          <w:szCs w:val="21"/>
          <w:lang w:eastAsia="zh-CN"/>
        </w:rPr>
        <w:t>0_2 (i.e., Case 6)</w:t>
      </w:r>
      <w:r>
        <w:rPr>
          <w:sz w:val="21"/>
          <w:szCs w:val="21"/>
          <w:lang w:val="en-GB" w:eastAsia="zh-CN"/>
        </w:rPr>
        <w:t xml:space="preserve"> since they are directly related to transform </w:t>
      </w:r>
      <w:proofErr w:type="spellStart"/>
      <w:r>
        <w:rPr>
          <w:sz w:val="21"/>
          <w:szCs w:val="21"/>
          <w:lang w:val="en-GB" w:eastAsia="zh-CN"/>
        </w:rPr>
        <w:t>precoder</w:t>
      </w:r>
      <w:proofErr w:type="spellEnd"/>
      <w:r>
        <w:rPr>
          <w:sz w:val="21"/>
          <w:szCs w:val="21"/>
          <w:lang w:eastAsia="zh-CN"/>
        </w:rPr>
        <w:t xml:space="preserve">. </w:t>
      </w:r>
      <w:r w:rsidR="00BB5ABB">
        <w:rPr>
          <w:sz w:val="21"/>
          <w:szCs w:val="21"/>
          <w:lang w:eastAsia="zh-CN"/>
        </w:rPr>
        <w:t xml:space="preserve">For </w:t>
      </w:r>
      <w:r w:rsidR="00BB5ABB">
        <w:rPr>
          <w:rFonts w:hint="eastAsia"/>
          <w:sz w:val="21"/>
          <w:szCs w:val="21"/>
          <w:lang w:eastAsia="zh-CN"/>
        </w:rPr>
        <w:t>Case</w:t>
      </w:r>
      <w:r w:rsidR="00BB5ABB">
        <w:rPr>
          <w:sz w:val="21"/>
          <w:szCs w:val="21"/>
          <w:lang w:eastAsia="zh-CN"/>
        </w:rPr>
        <w:t xml:space="preserve"> 2 and Case 5, we think they can also be considered to </w:t>
      </w:r>
      <w:r w:rsidR="00983080">
        <w:rPr>
          <w:sz w:val="21"/>
          <w:szCs w:val="21"/>
          <w:lang w:eastAsia="zh-CN"/>
        </w:rPr>
        <w:t xml:space="preserve">be supported in order to </w:t>
      </w:r>
      <w:r w:rsidR="00BB5ABB">
        <w:rPr>
          <w:sz w:val="21"/>
          <w:szCs w:val="21"/>
          <w:lang w:eastAsia="zh-CN"/>
        </w:rPr>
        <w:t xml:space="preserve">maximum the </w:t>
      </w:r>
      <w:r w:rsidR="00983080">
        <w:rPr>
          <w:sz w:val="21"/>
          <w:szCs w:val="21"/>
          <w:lang w:eastAsia="zh-CN"/>
        </w:rPr>
        <w:t xml:space="preserve">possible </w:t>
      </w:r>
      <w:r w:rsidR="00BB5ABB">
        <w:rPr>
          <w:sz w:val="21"/>
          <w:szCs w:val="21"/>
          <w:lang w:eastAsia="zh-CN"/>
        </w:rPr>
        <w:t xml:space="preserve">use cases. </w:t>
      </w:r>
      <w:r>
        <w:rPr>
          <w:sz w:val="21"/>
          <w:szCs w:val="21"/>
          <w:lang w:eastAsia="zh-CN"/>
        </w:rPr>
        <w:t xml:space="preserve">For other cases, </w:t>
      </w:r>
      <w:r w:rsidR="007D4323">
        <w:rPr>
          <w:sz w:val="21"/>
          <w:szCs w:val="21"/>
          <w:lang w:eastAsia="zh-CN"/>
        </w:rPr>
        <w:t xml:space="preserve">it needs further discussion about </w:t>
      </w:r>
      <w:r>
        <w:rPr>
          <w:sz w:val="21"/>
          <w:szCs w:val="21"/>
          <w:lang w:eastAsia="zh-CN"/>
        </w:rPr>
        <w:t xml:space="preserve">whether </w:t>
      </w:r>
      <w:r w:rsidRPr="008C5A9F">
        <w:rPr>
          <w:sz w:val="21"/>
          <w:szCs w:val="21"/>
          <w:lang w:val="en-GB" w:eastAsia="zh-CN"/>
        </w:rPr>
        <w:t>dynamic waveform switching</w:t>
      </w:r>
      <w:r>
        <w:rPr>
          <w:sz w:val="21"/>
          <w:szCs w:val="21"/>
          <w:lang w:val="en-GB" w:eastAsia="zh-CN"/>
        </w:rPr>
        <w:t xml:space="preserve"> is supported.</w:t>
      </w:r>
    </w:p>
    <w:p w14:paraId="03CB6808" w14:textId="77777777" w:rsidR="00BB5ABB" w:rsidRDefault="008C5A9F" w:rsidP="00ED0544">
      <w:pPr>
        <w:jc w:val="both"/>
        <w:rPr>
          <w:b/>
          <w:i/>
          <w:sz w:val="21"/>
          <w:szCs w:val="21"/>
          <w:lang w:eastAsia="zh-CN"/>
        </w:rPr>
      </w:pPr>
      <w:r w:rsidRPr="000E086D">
        <w:rPr>
          <w:b/>
          <w:i/>
          <w:sz w:val="21"/>
          <w:szCs w:val="21"/>
          <w:lang w:eastAsia="zh-CN"/>
        </w:rPr>
        <w:t>Proposal</w:t>
      </w:r>
      <w:r>
        <w:rPr>
          <w:b/>
          <w:i/>
          <w:sz w:val="21"/>
          <w:szCs w:val="21"/>
          <w:lang w:eastAsia="zh-CN"/>
        </w:rPr>
        <w:t xml:space="preserve"> 2</w:t>
      </w:r>
      <w:r w:rsidRPr="000E086D">
        <w:rPr>
          <w:b/>
          <w:i/>
          <w:sz w:val="21"/>
          <w:szCs w:val="21"/>
          <w:lang w:eastAsia="zh-CN"/>
        </w:rPr>
        <w:t>:</w:t>
      </w:r>
      <w:r>
        <w:rPr>
          <w:b/>
          <w:i/>
          <w:sz w:val="21"/>
          <w:szCs w:val="21"/>
          <w:lang w:eastAsia="zh-CN"/>
        </w:rPr>
        <w:t xml:space="preserve"> D</w:t>
      </w:r>
      <w:r w:rsidRPr="008C5A9F">
        <w:rPr>
          <w:b/>
          <w:i/>
          <w:sz w:val="21"/>
          <w:szCs w:val="21"/>
          <w:lang w:eastAsia="zh-CN"/>
        </w:rPr>
        <w:t xml:space="preserve">ynamic waveform switching is at least supported for </w:t>
      </w:r>
      <w:r w:rsidR="00BB5ABB">
        <w:rPr>
          <w:b/>
          <w:i/>
          <w:sz w:val="21"/>
          <w:szCs w:val="21"/>
          <w:lang w:eastAsia="zh-CN"/>
        </w:rPr>
        <w:t>the following cases:</w:t>
      </w:r>
    </w:p>
    <w:p w14:paraId="2A11D3C7" w14:textId="77777777" w:rsidR="00BB5ABB" w:rsidRPr="00BB5ABB" w:rsidRDefault="00BB5ABB" w:rsidP="00BB5ABB">
      <w:pPr>
        <w:numPr>
          <w:ilvl w:val="0"/>
          <w:numId w:val="19"/>
        </w:numPr>
        <w:tabs>
          <w:tab w:val="clear" w:pos="720"/>
          <w:tab w:val="num" w:pos="321"/>
        </w:tabs>
        <w:overflowPunct/>
        <w:autoSpaceDE/>
        <w:autoSpaceDN/>
        <w:adjustRightInd/>
        <w:spacing w:before="120" w:after="120" w:line="276" w:lineRule="auto"/>
        <w:ind w:hanging="720"/>
        <w:jc w:val="both"/>
        <w:textAlignment w:val="auto"/>
        <w:rPr>
          <w:b/>
          <w:bCs/>
          <w:i/>
          <w:iCs/>
          <w:sz w:val="21"/>
          <w:szCs w:val="21"/>
          <w:lang w:eastAsia="zh-CN"/>
        </w:rPr>
      </w:pPr>
      <w:r w:rsidRPr="00BB5ABB">
        <w:rPr>
          <w:rFonts w:hint="eastAsia"/>
          <w:b/>
          <w:bCs/>
          <w:i/>
          <w:iCs/>
          <w:sz w:val="21"/>
          <w:szCs w:val="21"/>
          <w:lang w:eastAsia="zh-CN"/>
        </w:rPr>
        <w:t>C</w:t>
      </w:r>
      <w:r w:rsidRPr="00BB5ABB">
        <w:rPr>
          <w:b/>
          <w:bCs/>
          <w:i/>
          <w:iCs/>
          <w:sz w:val="21"/>
          <w:szCs w:val="21"/>
          <w:lang w:eastAsia="zh-CN"/>
        </w:rPr>
        <w:t>ase 2: PUSCH scheduled by DCI format 0_0;</w:t>
      </w:r>
    </w:p>
    <w:p w14:paraId="08F6554F" w14:textId="77777777" w:rsidR="00BB5ABB" w:rsidRPr="00BB5ABB" w:rsidRDefault="00BB5ABB" w:rsidP="00BB5ABB">
      <w:pPr>
        <w:numPr>
          <w:ilvl w:val="0"/>
          <w:numId w:val="19"/>
        </w:numPr>
        <w:tabs>
          <w:tab w:val="clear" w:pos="720"/>
          <w:tab w:val="num" w:pos="321"/>
        </w:tabs>
        <w:overflowPunct/>
        <w:autoSpaceDE/>
        <w:autoSpaceDN/>
        <w:adjustRightInd/>
        <w:spacing w:before="120" w:after="120" w:line="276" w:lineRule="auto"/>
        <w:ind w:hanging="720"/>
        <w:jc w:val="both"/>
        <w:textAlignment w:val="auto"/>
        <w:rPr>
          <w:b/>
          <w:bCs/>
          <w:i/>
          <w:iCs/>
          <w:sz w:val="21"/>
          <w:szCs w:val="21"/>
          <w:lang w:eastAsia="zh-CN"/>
        </w:rPr>
      </w:pPr>
      <w:r w:rsidRPr="00BB5ABB">
        <w:rPr>
          <w:rFonts w:hint="eastAsia"/>
          <w:b/>
          <w:bCs/>
          <w:i/>
          <w:iCs/>
          <w:sz w:val="21"/>
          <w:szCs w:val="21"/>
          <w:lang w:eastAsia="zh-CN"/>
        </w:rPr>
        <w:t>C</w:t>
      </w:r>
      <w:r w:rsidRPr="00BB5ABB">
        <w:rPr>
          <w:b/>
          <w:bCs/>
          <w:i/>
          <w:iCs/>
          <w:sz w:val="21"/>
          <w:szCs w:val="21"/>
          <w:lang w:eastAsia="zh-CN"/>
        </w:rPr>
        <w:t>ase 3: PUSCH scheduled by DCI format 0_1/0_2;</w:t>
      </w:r>
    </w:p>
    <w:p w14:paraId="68F3EB65" w14:textId="77777777" w:rsidR="00BB5ABB" w:rsidRPr="00BB5ABB" w:rsidRDefault="00BB5ABB" w:rsidP="00BB5ABB">
      <w:pPr>
        <w:numPr>
          <w:ilvl w:val="0"/>
          <w:numId w:val="19"/>
        </w:numPr>
        <w:tabs>
          <w:tab w:val="clear" w:pos="720"/>
          <w:tab w:val="num" w:pos="321"/>
        </w:tabs>
        <w:overflowPunct/>
        <w:autoSpaceDE/>
        <w:autoSpaceDN/>
        <w:adjustRightInd/>
        <w:spacing w:before="120" w:after="120" w:line="276" w:lineRule="auto"/>
        <w:ind w:hanging="720"/>
        <w:jc w:val="both"/>
        <w:textAlignment w:val="auto"/>
        <w:rPr>
          <w:b/>
          <w:bCs/>
          <w:i/>
          <w:iCs/>
          <w:sz w:val="21"/>
          <w:szCs w:val="21"/>
          <w:lang w:eastAsia="zh-CN"/>
        </w:rPr>
      </w:pPr>
      <w:r w:rsidRPr="00BB5ABB">
        <w:rPr>
          <w:b/>
          <w:bCs/>
          <w:i/>
          <w:iCs/>
          <w:sz w:val="21"/>
          <w:szCs w:val="21"/>
          <w:lang w:eastAsia="zh-CN"/>
        </w:rPr>
        <w:t>Case 5: PUSCH scheduled by CG Type 2 activated by DC</w:t>
      </w:r>
      <w:r w:rsidRPr="00BB5ABB">
        <w:rPr>
          <w:rFonts w:hint="eastAsia"/>
          <w:b/>
          <w:bCs/>
          <w:i/>
          <w:iCs/>
          <w:sz w:val="21"/>
          <w:szCs w:val="21"/>
          <w:lang w:eastAsia="zh-CN"/>
        </w:rPr>
        <w:t>I</w:t>
      </w:r>
      <w:r w:rsidRPr="00BB5ABB">
        <w:rPr>
          <w:b/>
          <w:bCs/>
          <w:i/>
          <w:iCs/>
          <w:sz w:val="21"/>
          <w:szCs w:val="21"/>
          <w:lang w:eastAsia="zh-CN"/>
        </w:rPr>
        <w:t xml:space="preserve"> format 0_0;</w:t>
      </w:r>
    </w:p>
    <w:p w14:paraId="709A814B" w14:textId="77777777" w:rsidR="00BB5ABB" w:rsidRPr="00BB5ABB" w:rsidRDefault="00BB5ABB" w:rsidP="00BB5ABB">
      <w:pPr>
        <w:numPr>
          <w:ilvl w:val="0"/>
          <w:numId w:val="19"/>
        </w:numPr>
        <w:tabs>
          <w:tab w:val="clear" w:pos="720"/>
          <w:tab w:val="num" w:pos="321"/>
        </w:tabs>
        <w:overflowPunct/>
        <w:autoSpaceDE/>
        <w:autoSpaceDN/>
        <w:adjustRightInd/>
        <w:spacing w:before="120" w:after="120" w:line="276" w:lineRule="auto"/>
        <w:ind w:hanging="720"/>
        <w:jc w:val="both"/>
        <w:textAlignment w:val="auto"/>
        <w:rPr>
          <w:b/>
          <w:bCs/>
          <w:i/>
          <w:iCs/>
          <w:sz w:val="21"/>
          <w:szCs w:val="21"/>
          <w:lang w:eastAsia="zh-CN"/>
        </w:rPr>
      </w:pPr>
      <w:r w:rsidRPr="00BB5ABB">
        <w:rPr>
          <w:rFonts w:hint="eastAsia"/>
          <w:b/>
          <w:bCs/>
          <w:i/>
          <w:iCs/>
          <w:sz w:val="21"/>
          <w:szCs w:val="21"/>
          <w:lang w:eastAsia="zh-CN"/>
        </w:rPr>
        <w:t>C</w:t>
      </w:r>
      <w:r w:rsidRPr="00BB5ABB">
        <w:rPr>
          <w:b/>
          <w:bCs/>
          <w:i/>
          <w:iCs/>
          <w:sz w:val="21"/>
          <w:szCs w:val="21"/>
          <w:lang w:eastAsia="zh-CN"/>
        </w:rPr>
        <w:t>ase 6: PUSCH scheduled by CG Type 2 activated by DC</w:t>
      </w:r>
      <w:r w:rsidRPr="00BB5ABB">
        <w:rPr>
          <w:rFonts w:hint="eastAsia"/>
          <w:b/>
          <w:bCs/>
          <w:i/>
          <w:iCs/>
          <w:sz w:val="21"/>
          <w:szCs w:val="21"/>
          <w:lang w:eastAsia="zh-CN"/>
        </w:rPr>
        <w:t>I</w:t>
      </w:r>
      <w:r w:rsidRPr="00BB5ABB">
        <w:rPr>
          <w:b/>
          <w:bCs/>
          <w:i/>
          <w:iCs/>
          <w:sz w:val="21"/>
          <w:szCs w:val="21"/>
          <w:lang w:eastAsia="zh-CN"/>
        </w:rPr>
        <w:t xml:space="preserve"> format 0_1</w:t>
      </w:r>
      <w:r w:rsidRPr="00BB5ABB">
        <w:rPr>
          <w:rFonts w:hint="eastAsia"/>
          <w:b/>
          <w:bCs/>
          <w:i/>
          <w:iCs/>
          <w:sz w:val="21"/>
          <w:szCs w:val="21"/>
          <w:lang w:eastAsia="zh-CN"/>
        </w:rPr>
        <w:t>/</w:t>
      </w:r>
      <w:r w:rsidRPr="00BB5ABB">
        <w:rPr>
          <w:b/>
          <w:bCs/>
          <w:i/>
          <w:iCs/>
          <w:sz w:val="21"/>
          <w:szCs w:val="21"/>
          <w:lang w:eastAsia="zh-CN"/>
        </w:rPr>
        <w:t>0_2.</w:t>
      </w:r>
    </w:p>
    <w:p w14:paraId="29F77122" w14:textId="580E714F" w:rsidR="00220FFC" w:rsidRPr="00220FFC" w:rsidRDefault="007D4323" w:rsidP="00220FF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DCI size</w:t>
      </w:r>
    </w:p>
    <w:p w14:paraId="2D51A201" w14:textId="1655D3A4" w:rsidR="007D4323" w:rsidRDefault="007D4323" w:rsidP="00086C82">
      <w:pPr>
        <w:snapToGrid w:val="0"/>
        <w:spacing w:after="120"/>
        <w:jc w:val="both"/>
        <w:rPr>
          <w:rFonts w:eastAsia="等线"/>
          <w:bCs/>
          <w:sz w:val="21"/>
          <w:szCs w:val="21"/>
          <w:lang w:eastAsia="zh-CN"/>
        </w:rPr>
      </w:pPr>
      <w:r>
        <w:rPr>
          <w:rFonts w:eastAsia="等线"/>
          <w:bCs/>
          <w:sz w:val="21"/>
          <w:szCs w:val="21"/>
          <w:lang w:eastAsia="zh-CN"/>
        </w:rPr>
        <w:t xml:space="preserve">The size of </w:t>
      </w:r>
      <w:r w:rsidRPr="007D4323">
        <w:rPr>
          <w:rFonts w:eastAsia="等线"/>
          <w:bCs/>
          <w:sz w:val="21"/>
          <w:szCs w:val="21"/>
          <w:lang w:eastAsia="zh-CN"/>
        </w:rPr>
        <w:t>DCI 0_1/0_2 is related with</w:t>
      </w:r>
      <w:r w:rsidR="00086C82">
        <w:rPr>
          <w:rFonts w:eastAsia="等线"/>
          <w:bCs/>
          <w:sz w:val="21"/>
          <w:szCs w:val="21"/>
          <w:lang w:eastAsia="zh-CN"/>
        </w:rPr>
        <w:t xml:space="preserve"> </w:t>
      </w:r>
      <w:r w:rsidRPr="007D4323">
        <w:rPr>
          <w:rFonts w:eastAsia="等线"/>
          <w:bCs/>
          <w:sz w:val="21"/>
          <w:szCs w:val="21"/>
          <w:lang w:eastAsia="zh-CN"/>
        </w:rPr>
        <w:t xml:space="preserve">transform </w:t>
      </w:r>
      <w:proofErr w:type="spellStart"/>
      <w:r w:rsidRPr="007D4323">
        <w:rPr>
          <w:rFonts w:eastAsia="等线"/>
          <w:bCs/>
          <w:sz w:val="21"/>
          <w:szCs w:val="21"/>
          <w:lang w:eastAsia="zh-CN"/>
        </w:rPr>
        <w:t>precoder</w:t>
      </w:r>
      <w:proofErr w:type="spellEnd"/>
      <w:r w:rsidR="00086C82">
        <w:rPr>
          <w:rFonts w:eastAsia="等线"/>
          <w:bCs/>
          <w:sz w:val="21"/>
          <w:szCs w:val="21"/>
          <w:lang w:eastAsia="zh-CN"/>
        </w:rPr>
        <w:t xml:space="preserve"> enabled or not</w:t>
      </w:r>
      <w:r>
        <w:rPr>
          <w:rFonts w:eastAsia="等线"/>
          <w:bCs/>
          <w:sz w:val="21"/>
          <w:szCs w:val="21"/>
          <w:lang w:eastAsia="zh-CN"/>
        </w:rPr>
        <w:t xml:space="preserve">. If dynamic waveform </w:t>
      </w:r>
      <w:r w:rsidR="00A71E6F" w:rsidRPr="00A71E6F">
        <w:rPr>
          <w:rFonts w:eastAsia="等线"/>
          <w:bCs/>
          <w:sz w:val="21"/>
          <w:szCs w:val="21"/>
          <w:lang w:eastAsia="zh-CN"/>
        </w:rPr>
        <w:t xml:space="preserve">switching </w:t>
      </w:r>
      <w:r>
        <w:rPr>
          <w:rFonts w:eastAsia="等线"/>
          <w:bCs/>
          <w:sz w:val="21"/>
          <w:szCs w:val="21"/>
          <w:lang w:eastAsia="zh-CN"/>
        </w:rPr>
        <w:t xml:space="preserve">is </w:t>
      </w:r>
      <w:r w:rsidR="00A71E6F">
        <w:rPr>
          <w:rFonts w:eastAsia="等线"/>
          <w:bCs/>
          <w:sz w:val="21"/>
          <w:szCs w:val="21"/>
          <w:lang w:eastAsia="zh-CN"/>
        </w:rPr>
        <w:t>enabled</w:t>
      </w:r>
      <w:r>
        <w:rPr>
          <w:rFonts w:eastAsia="等线"/>
          <w:bCs/>
          <w:sz w:val="21"/>
          <w:szCs w:val="21"/>
          <w:lang w:eastAsia="zh-CN"/>
        </w:rPr>
        <w:t xml:space="preserve"> and indicated by DCI, </w:t>
      </w:r>
      <w:r w:rsidR="00086C82">
        <w:rPr>
          <w:rFonts w:eastAsia="等线" w:hint="eastAsia"/>
          <w:bCs/>
          <w:sz w:val="21"/>
          <w:szCs w:val="21"/>
          <w:lang w:eastAsia="zh-CN"/>
        </w:rPr>
        <w:t>UE</w:t>
      </w:r>
      <w:r w:rsidR="00086C82">
        <w:rPr>
          <w:rFonts w:eastAsia="等线"/>
          <w:bCs/>
          <w:sz w:val="21"/>
          <w:szCs w:val="21"/>
          <w:lang w:eastAsia="zh-CN"/>
        </w:rPr>
        <w:t xml:space="preserve"> may not know the length of the related DCI field including “</w:t>
      </w:r>
      <w:r w:rsidR="00086C82" w:rsidRPr="00086C82">
        <w:rPr>
          <w:rFonts w:eastAsia="等线"/>
          <w:bCs/>
          <w:sz w:val="21"/>
          <w:szCs w:val="21"/>
          <w:lang w:eastAsia="zh-CN"/>
        </w:rPr>
        <w:t>Precoding information and number of layers</w:t>
      </w:r>
      <w:r w:rsidR="00086C82">
        <w:rPr>
          <w:rFonts w:eastAsia="等线"/>
          <w:bCs/>
          <w:sz w:val="21"/>
          <w:szCs w:val="21"/>
          <w:lang w:eastAsia="zh-CN"/>
        </w:rPr>
        <w:t>”, “</w:t>
      </w:r>
      <w:r w:rsidR="00086C82" w:rsidRPr="00086C82">
        <w:rPr>
          <w:rFonts w:eastAsia="等线"/>
          <w:bCs/>
          <w:sz w:val="21"/>
          <w:szCs w:val="21"/>
          <w:lang w:eastAsia="zh-CN"/>
        </w:rPr>
        <w:t>Second Precoding information</w:t>
      </w:r>
      <w:r w:rsidR="00086C82">
        <w:rPr>
          <w:rFonts w:eastAsia="等线"/>
          <w:bCs/>
          <w:sz w:val="21"/>
          <w:szCs w:val="21"/>
          <w:lang w:eastAsia="zh-CN"/>
        </w:rPr>
        <w:t>”, “</w:t>
      </w:r>
      <w:r w:rsidR="00086C82" w:rsidRPr="00086C82">
        <w:rPr>
          <w:rFonts w:eastAsia="等线"/>
          <w:bCs/>
          <w:sz w:val="21"/>
          <w:szCs w:val="21"/>
          <w:lang w:eastAsia="zh-CN"/>
        </w:rPr>
        <w:t>Antenna ports</w:t>
      </w:r>
      <w:r w:rsidR="00086C82">
        <w:rPr>
          <w:rFonts w:eastAsia="等线"/>
          <w:bCs/>
          <w:sz w:val="21"/>
          <w:szCs w:val="21"/>
          <w:lang w:eastAsia="zh-CN"/>
        </w:rPr>
        <w:t>”, “</w:t>
      </w:r>
      <w:r w:rsidR="00086C82" w:rsidRPr="00086C82">
        <w:rPr>
          <w:rFonts w:eastAsia="等线"/>
          <w:bCs/>
          <w:sz w:val="21"/>
          <w:szCs w:val="21"/>
          <w:lang w:eastAsia="zh-CN"/>
        </w:rPr>
        <w:t>DMRS sequence initialization</w:t>
      </w:r>
      <w:r w:rsidR="00086C82">
        <w:rPr>
          <w:rFonts w:eastAsia="等线"/>
          <w:bCs/>
          <w:sz w:val="21"/>
          <w:szCs w:val="21"/>
          <w:lang w:eastAsia="zh-CN"/>
        </w:rPr>
        <w:t xml:space="preserve">”. </w:t>
      </w:r>
      <w:r w:rsidR="00A71E6F">
        <w:rPr>
          <w:rFonts w:eastAsia="等线"/>
          <w:bCs/>
          <w:sz w:val="21"/>
          <w:szCs w:val="21"/>
          <w:lang w:eastAsia="zh-CN"/>
        </w:rPr>
        <w:t xml:space="preserve">A possible way is to keep the DCI size the same no matter transform </w:t>
      </w:r>
      <w:proofErr w:type="spellStart"/>
      <w:r w:rsidR="00A71E6F">
        <w:rPr>
          <w:rFonts w:eastAsia="等线"/>
          <w:bCs/>
          <w:sz w:val="21"/>
          <w:szCs w:val="21"/>
          <w:lang w:eastAsia="zh-CN"/>
        </w:rPr>
        <w:t>precoder</w:t>
      </w:r>
      <w:proofErr w:type="spellEnd"/>
      <w:r w:rsidR="00A71E6F">
        <w:rPr>
          <w:rFonts w:eastAsia="等线"/>
          <w:bCs/>
          <w:sz w:val="21"/>
          <w:szCs w:val="21"/>
          <w:lang w:eastAsia="zh-CN"/>
        </w:rPr>
        <w:t xml:space="preserve"> is enabled or not, however this may introduce some redundant.</w:t>
      </w:r>
    </w:p>
    <w:p w14:paraId="5DB872B6" w14:textId="5F3DF559" w:rsidR="00A71E6F" w:rsidRPr="00A71E6F" w:rsidRDefault="00A71E6F" w:rsidP="00A71E6F">
      <w:pPr>
        <w:jc w:val="both"/>
        <w:rPr>
          <w:sz w:val="21"/>
          <w:szCs w:val="21"/>
          <w:lang w:val="en-GB" w:eastAsia="zh-CN"/>
        </w:rPr>
      </w:pPr>
      <w:r w:rsidRPr="000E086D">
        <w:rPr>
          <w:b/>
          <w:i/>
          <w:sz w:val="21"/>
          <w:szCs w:val="21"/>
          <w:lang w:eastAsia="zh-CN"/>
        </w:rPr>
        <w:t>Proposal</w:t>
      </w:r>
      <w:r>
        <w:rPr>
          <w:b/>
          <w:i/>
          <w:sz w:val="21"/>
          <w:szCs w:val="21"/>
          <w:lang w:eastAsia="zh-CN"/>
        </w:rPr>
        <w:t xml:space="preserve"> 3</w:t>
      </w:r>
      <w:r w:rsidRPr="000E086D">
        <w:rPr>
          <w:b/>
          <w:i/>
          <w:sz w:val="21"/>
          <w:szCs w:val="21"/>
          <w:lang w:eastAsia="zh-CN"/>
        </w:rPr>
        <w:t>:</w:t>
      </w:r>
      <w:r>
        <w:rPr>
          <w:b/>
          <w:i/>
          <w:sz w:val="21"/>
          <w:szCs w:val="21"/>
          <w:lang w:eastAsia="zh-CN"/>
        </w:rPr>
        <w:t xml:space="preserve"> DCI size determination needs to be considered when dynamic waveform switching is enabled.</w:t>
      </w:r>
    </w:p>
    <w:p w14:paraId="4B1B1E1D" w14:textId="77777777" w:rsidR="00DF2C1D" w:rsidRPr="00DF2C1D" w:rsidRDefault="00DF2C1D" w:rsidP="00DF2C1D">
      <w:pPr>
        <w:pStyle w:val="1"/>
      </w:pPr>
      <w:r w:rsidRPr="00DF2C1D">
        <w:rPr>
          <w:rFonts w:hint="eastAsia"/>
        </w:rPr>
        <w:t>C</w:t>
      </w:r>
      <w:r w:rsidRPr="00DF2C1D">
        <w:t>onclusions</w:t>
      </w:r>
    </w:p>
    <w:p w14:paraId="6A5F0C4F" w14:textId="4DB45328" w:rsidR="00DD0706" w:rsidRDefault="00DD0706" w:rsidP="00DD0706">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473B16" w:rsidRPr="0065115D">
        <w:rPr>
          <w:sz w:val="21"/>
          <w:szCs w:val="21"/>
        </w:rPr>
        <w:t>dynamic switching between DFT-S-OFDM and CP-OFDM</w:t>
      </w:r>
      <w:r w:rsidR="00323D3A" w:rsidRPr="00323D3A">
        <w:rPr>
          <w:sz w:val="21"/>
          <w:szCs w:val="21"/>
          <w:lang w:eastAsia="zh-CN"/>
        </w:rPr>
        <w:t xml:space="preserve"> </w:t>
      </w:r>
      <w:r w:rsidRPr="00ED62ED">
        <w:rPr>
          <w:sz w:val="21"/>
          <w:szCs w:val="21"/>
          <w:lang w:eastAsia="zh-CN"/>
        </w:rPr>
        <w:t>and have following proposals:</w:t>
      </w:r>
    </w:p>
    <w:p w14:paraId="61D2118E" w14:textId="0A3803D7" w:rsidR="007A1AA8" w:rsidRDefault="007A1AA8" w:rsidP="007A1AA8">
      <w:pPr>
        <w:overflowPunct/>
        <w:adjustRightInd/>
        <w:snapToGrid w:val="0"/>
        <w:spacing w:after="100" w:afterAutospacing="1"/>
        <w:jc w:val="both"/>
        <w:textAlignment w:val="auto"/>
        <w:rPr>
          <w:b/>
          <w:i/>
          <w:sz w:val="21"/>
          <w:szCs w:val="21"/>
          <w:lang w:eastAsia="zh-CN"/>
        </w:rPr>
      </w:pPr>
      <w:r w:rsidRPr="000E086D">
        <w:rPr>
          <w:b/>
          <w:i/>
          <w:sz w:val="21"/>
          <w:szCs w:val="21"/>
          <w:lang w:eastAsia="zh-CN"/>
        </w:rPr>
        <w:lastRenderedPageBreak/>
        <w:t>Proposal</w:t>
      </w:r>
      <w:r>
        <w:rPr>
          <w:b/>
          <w:i/>
          <w:sz w:val="21"/>
          <w:szCs w:val="21"/>
          <w:lang w:eastAsia="zh-CN"/>
        </w:rPr>
        <w:t xml:space="preserve"> 1</w:t>
      </w:r>
      <w:r w:rsidRPr="000E086D">
        <w:rPr>
          <w:b/>
          <w:i/>
          <w:sz w:val="21"/>
          <w:szCs w:val="21"/>
          <w:lang w:eastAsia="zh-CN"/>
        </w:rPr>
        <w:t>:</w:t>
      </w:r>
      <w:r>
        <w:rPr>
          <w:b/>
          <w:i/>
          <w:sz w:val="21"/>
          <w:szCs w:val="21"/>
          <w:lang w:eastAsia="zh-CN"/>
        </w:rPr>
        <w:t xml:space="preserve"> An</w:t>
      </w:r>
      <w:r w:rsidRPr="005821D0">
        <w:rPr>
          <w:b/>
          <w:i/>
          <w:sz w:val="21"/>
          <w:szCs w:val="21"/>
          <w:lang w:eastAsia="zh-CN"/>
        </w:rPr>
        <w:t xml:space="preserve"> </w:t>
      </w:r>
      <w:r>
        <w:rPr>
          <w:b/>
          <w:i/>
          <w:sz w:val="21"/>
          <w:szCs w:val="21"/>
          <w:lang w:eastAsia="zh-CN"/>
        </w:rPr>
        <w:t xml:space="preserve">explicit </w:t>
      </w:r>
      <w:r w:rsidRPr="005821D0">
        <w:rPr>
          <w:b/>
          <w:i/>
          <w:sz w:val="21"/>
          <w:szCs w:val="21"/>
          <w:lang w:eastAsia="zh-CN"/>
        </w:rPr>
        <w:t xml:space="preserve">DCI </w:t>
      </w:r>
      <w:proofErr w:type="spellStart"/>
      <w:r w:rsidRPr="00AE6AAC">
        <w:rPr>
          <w:b/>
          <w:i/>
          <w:sz w:val="21"/>
          <w:szCs w:val="21"/>
          <w:lang w:eastAsia="zh-CN"/>
        </w:rPr>
        <w:t>signalling</w:t>
      </w:r>
      <w:proofErr w:type="spellEnd"/>
      <w:r w:rsidRPr="00AE6AAC">
        <w:rPr>
          <w:b/>
          <w:i/>
          <w:sz w:val="21"/>
          <w:szCs w:val="21"/>
          <w:lang w:eastAsia="zh-CN"/>
        </w:rPr>
        <w:t xml:space="preserve"> </w:t>
      </w:r>
      <w:r w:rsidRPr="005821D0">
        <w:rPr>
          <w:b/>
          <w:i/>
          <w:sz w:val="21"/>
          <w:szCs w:val="21"/>
          <w:lang w:eastAsia="zh-CN"/>
        </w:rPr>
        <w:t xml:space="preserve">based UL waveform switching </w:t>
      </w:r>
      <w:r>
        <w:rPr>
          <w:b/>
          <w:i/>
          <w:sz w:val="21"/>
          <w:szCs w:val="21"/>
          <w:lang w:eastAsia="zh-CN"/>
        </w:rPr>
        <w:t xml:space="preserve">is preferred. Further discuss to </w:t>
      </w:r>
      <w:r w:rsidRPr="00EA2980">
        <w:rPr>
          <w:b/>
          <w:i/>
          <w:sz w:val="21"/>
          <w:szCs w:val="21"/>
          <w:lang w:eastAsia="zh-CN"/>
        </w:rPr>
        <w:t xml:space="preserve">reuse </w:t>
      </w:r>
      <w:r>
        <w:rPr>
          <w:b/>
          <w:i/>
          <w:sz w:val="21"/>
          <w:szCs w:val="21"/>
          <w:lang w:eastAsia="zh-CN"/>
        </w:rPr>
        <w:t xml:space="preserve">1 bit of </w:t>
      </w:r>
      <w:r w:rsidRPr="00EA2980">
        <w:rPr>
          <w:b/>
          <w:i/>
          <w:sz w:val="21"/>
          <w:szCs w:val="21"/>
          <w:lang w:eastAsia="zh-CN"/>
        </w:rPr>
        <w:t>some legacy field or introduce a new bit field</w:t>
      </w:r>
      <w:r>
        <w:rPr>
          <w:b/>
          <w:i/>
          <w:sz w:val="21"/>
          <w:szCs w:val="21"/>
          <w:lang w:eastAsia="zh-CN"/>
        </w:rPr>
        <w:t>.</w:t>
      </w:r>
    </w:p>
    <w:p w14:paraId="72D35F5D" w14:textId="77777777" w:rsidR="00BB5ABB" w:rsidRDefault="00BB5ABB" w:rsidP="00BB5ABB">
      <w:pPr>
        <w:jc w:val="both"/>
        <w:rPr>
          <w:b/>
          <w:i/>
          <w:sz w:val="21"/>
          <w:szCs w:val="21"/>
          <w:lang w:eastAsia="zh-CN"/>
        </w:rPr>
      </w:pPr>
      <w:r w:rsidRPr="000E086D">
        <w:rPr>
          <w:b/>
          <w:i/>
          <w:sz w:val="21"/>
          <w:szCs w:val="21"/>
          <w:lang w:eastAsia="zh-CN"/>
        </w:rPr>
        <w:t>Proposal</w:t>
      </w:r>
      <w:r>
        <w:rPr>
          <w:b/>
          <w:i/>
          <w:sz w:val="21"/>
          <w:szCs w:val="21"/>
          <w:lang w:eastAsia="zh-CN"/>
        </w:rPr>
        <w:t xml:space="preserve"> 2</w:t>
      </w:r>
      <w:r w:rsidRPr="000E086D">
        <w:rPr>
          <w:b/>
          <w:i/>
          <w:sz w:val="21"/>
          <w:szCs w:val="21"/>
          <w:lang w:eastAsia="zh-CN"/>
        </w:rPr>
        <w:t>:</w:t>
      </w:r>
      <w:r>
        <w:rPr>
          <w:b/>
          <w:i/>
          <w:sz w:val="21"/>
          <w:szCs w:val="21"/>
          <w:lang w:eastAsia="zh-CN"/>
        </w:rPr>
        <w:t xml:space="preserve"> D</w:t>
      </w:r>
      <w:r w:rsidRPr="008C5A9F">
        <w:rPr>
          <w:b/>
          <w:i/>
          <w:sz w:val="21"/>
          <w:szCs w:val="21"/>
          <w:lang w:eastAsia="zh-CN"/>
        </w:rPr>
        <w:t xml:space="preserve">ynamic waveform switching is at least supported for </w:t>
      </w:r>
      <w:r>
        <w:rPr>
          <w:b/>
          <w:i/>
          <w:sz w:val="21"/>
          <w:szCs w:val="21"/>
          <w:lang w:eastAsia="zh-CN"/>
        </w:rPr>
        <w:t>the following cases:</w:t>
      </w:r>
    </w:p>
    <w:p w14:paraId="31FE65F3" w14:textId="77777777" w:rsidR="00BB5ABB" w:rsidRPr="00BB5ABB" w:rsidRDefault="00BB5ABB" w:rsidP="00BB5ABB">
      <w:pPr>
        <w:numPr>
          <w:ilvl w:val="0"/>
          <w:numId w:val="19"/>
        </w:numPr>
        <w:tabs>
          <w:tab w:val="clear" w:pos="720"/>
          <w:tab w:val="num" w:pos="321"/>
        </w:tabs>
        <w:overflowPunct/>
        <w:autoSpaceDE/>
        <w:autoSpaceDN/>
        <w:adjustRightInd/>
        <w:spacing w:before="120" w:after="120" w:line="276" w:lineRule="auto"/>
        <w:ind w:hanging="720"/>
        <w:jc w:val="both"/>
        <w:textAlignment w:val="auto"/>
        <w:rPr>
          <w:b/>
          <w:bCs/>
          <w:i/>
          <w:iCs/>
          <w:sz w:val="21"/>
          <w:szCs w:val="21"/>
          <w:lang w:eastAsia="zh-CN"/>
        </w:rPr>
      </w:pPr>
      <w:r w:rsidRPr="00BB5ABB">
        <w:rPr>
          <w:rFonts w:hint="eastAsia"/>
          <w:b/>
          <w:bCs/>
          <w:i/>
          <w:iCs/>
          <w:sz w:val="21"/>
          <w:szCs w:val="21"/>
          <w:lang w:eastAsia="zh-CN"/>
        </w:rPr>
        <w:t>C</w:t>
      </w:r>
      <w:r w:rsidRPr="00BB5ABB">
        <w:rPr>
          <w:b/>
          <w:bCs/>
          <w:i/>
          <w:iCs/>
          <w:sz w:val="21"/>
          <w:szCs w:val="21"/>
          <w:lang w:eastAsia="zh-CN"/>
        </w:rPr>
        <w:t>ase 2: PUSCH scheduled by DCI format 0_0;</w:t>
      </w:r>
    </w:p>
    <w:p w14:paraId="0799FC2A" w14:textId="77777777" w:rsidR="00BB5ABB" w:rsidRPr="00BB5ABB" w:rsidRDefault="00BB5ABB" w:rsidP="00BB5ABB">
      <w:pPr>
        <w:numPr>
          <w:ilvl w:val="0"/>
          <w:numId w:val="19"/>
        </w:numPr>
        <w:tabs>
          <w:tab w:val="clear" w:pos="720"/>
          <w:tab w:val="num" w:pos="321"/>
        </w:tabs>
        <w:overflowPunct/>
        <w:autoSpaceDE/>
        <w:autoSpaceDN/>
        <w:adjustRightInd/>
        <w:spacing w:before="120" w:after="120" w:line="276" w:lineRule="auto"/>
        <w:ind w:hanging="720"/>
        <w:jc w:val="both"/>
        <w:textAlignment w:val="auto"/>
        <w:rPr>
          <w:b/>
          <w:bCs/>
          <w:i/>
          <w:iCs/>
          <w:sz w:val="21"/>
          <w:szCs w:val="21"/>
          <w:lang w:eastAsia="zh-CN"/>
        </w:rPr>
      </w:pPr>
      <w:r w:rsidRPr="00BB5ABB">
        <w:rPr>
          <w:rFonts w:hint="eastAsia"/>
          <w:b/>
          <w:bCs/>
          <w:i/>
          <w:iCs/>
          <w:sz w:val="21"/>
          <w:szCs w:val="21"/>
          <w:lang w:eastAsia="zh-CN"/>
        </w:rPr>
        <w:t>C</w:t>
      </w:r>
      <w:r w:rsidRPr="00BB5ABB">
        <w:rPr>
          <w:b/>
          <w:bCs/>
          <w:i/>
          <w:iCs/>
          <w:sz w:val="21"/>
          <w:szCs w:val="21"/>
          <w:lang w:eastAsia="zh-CN"/>
        </w:rPr>
        <w:t>ase 3: PUSCH scheduled by DCI format 0_1/0_2;</w:t>
      </w:r>
    </w:p>
    <w:p w14:paraId="396B856A" w14:textId="77777777" w:rsidR="00BB5ABB" w:rsidRPr="00BB5ABB" w:rsidRDefault="00BB5ABB" w:rsidP="00BB5ABB">
      <w:pPr>
        <w:numPr>
          <w:ilvl w:val="0"/>
          <w:numId w:val="19"/>
        </w:numPr>
        <w:tabs>
          <w:tab w:val="clear" w:pos="720"/>
          <w:tab w:val="num" w:pos="321"/>
        </w:tabs>
        <w:overflowPunct/>
        <w:autoSpaceDE/>
        <w:autoSpaceDN/>
        <w:adjustRightInd/>
        <w:spacing w:before="120" w:after="120" w:line="276" w:lineRule="auto"/>
        <w:ind w:hanging="720"/>
        <w:jc w:val="both"/>
        <w:textAlignment w:val="auto"/>
        <w:rPr>
          <w:b/>
          <w:bCs/>
          <w:i/>
          <w:iCs/>
          <w:sz w:val="21"/>
          <w:szCs w:val="21"/>
          <w:lang w:eastAsia="zh-CN"/>
        </w:rPr>
      </w:pPr>
      <w:r w:rsidRPr="00BB5ABB">
        <w:rPr>
          <w:b/>
          <w:bCs/>
          <w:i/>
          <w:iCs/>
          <w:sz w:val="21"/>
          <w:szCs w:val="21"/>
          <w:lang w:eastAsia="zh-CN"/>
        </w:rPr>
        <w:t>Case 5: PUSCH scheduled by CG Type 2 activated by DC</w:t>
      </w:r>
      <w:r w:rsidRPr="00BB5ABB">
        <w:rPr>
          <w:rFonts w:hint="eastAsia"/>
          <w:b/>
          <w:bCs/>
          <w:i/>
          <w:iCs/>
          <w:sz w:val="21"/>
          <w:szCs w:val="21"/>
          <w:lang w:eastAsia="zh-CN"/>
        </w:rPr>
        <w:t>I</w:t>
      </w:r>
      <w:r w:rsidRPr="00BB5ABB">
        <w:rPr>
          <w:b/>
          <w:bCs/>
          <w:i/>
          <w:iCs/>
          <w:sz w:val="21"/>
          <w:szCs w:val="21"/>
          <w:lang w:eastAsia="zh-CN"/>
        </w:rPr>
        <w:t xml:space="preserve"> format 0_0;</w:t>
      </w:r>
    </w:p>
    <w:p w14:paraId="6CEA0926" w14:textId="77777777" w:rsidR="00BB5ABB" w:rsidRPr="00BB5ABB" w:rsidRDefault="00BB5ABB" w:rsidP="00BB5ABB">
      <w:pPr>
        <w:numPr>
          <w:ilvl w:val="0"/>
          <w:numId w:val="19"/>
        </w:numPr>
        <w:tabs>
          <w:tab w:val="clear" w:pos="720"/>
          <w:tab w:val="num" w:pos="321"/>
        </w:tabs>
        <w:overflowPunct/>
        <w:autoSpaceDE/>
        <w:autoSpaceDN/>
        <w:adjustRightInd/>
        <w:spacing w:before="120" w:after="120" w:line="276" w:lineRule="auto"/>
        <w:ind w:hanging="720"/>
        <w:jc w:val="both"/>
        <w:textAlignment w:val="auto"/>
        <w:rPr>
          <w:b/>
          <w:bCs/>
          <w:i/>
          <w:iCs/>
          <w:sz w:val="21"/>
          <w:szCs w:val="21"/>
          <w:lang w:eastAsia="zh-CN"/>
        </w:rPr>
      </w:pPr>
      <w:r w:rsidRPr="00BB5ABB">
        <w:rPr>
          <w:rFonts w:hint="eastAsia"/>
          <w:b/>
          <w:bCs/>
          <w:i/>
          <w:iCs/>
          <w:sz w:val="21"/>
          <w:szCs w:val="21"/>
          <w:lang w:eastAsia="zh-CN"/>
        </w:rPr>
        <w:t>C</w:t>
      </w:r>
      <w:r w:rsidRPr="00BB5ABB">
        <w:rPr>
          <w:b/>
          <w:bCs/>
          <w:i/>
          <w:iCs/>
          <w:sz w:val="21"/>
          <w:szCs w:val="21"/>
          <w:lang w:eastAsia="zh-CN"/>
        </w:rPr>
        <w:t>ase 6: PUSCH scheduled by CG Type 2 activated by DC</w:t>
      </w:r>
      <w:r w:rsidRPr="00BB5ABB">
        <w:rPr>
          <w:rFonts w:hint="eastAsia"/>
          <w:b/>
          <w:bCs/>
          <w:i/>
          <w:iCs/>
          <w:sz w:val="21"/>
          <w:szCs w:val="21"/>
          <w:lang w:eastAsia="zh-CN"/>
        </w:rPr>
        <w:t>I</w:t>
      </w:r>
      <w:r w:rsidRPr="00BB5ABB">
        <w:rPr>
          <w:b/>
          <w:bCs/>
          <w:i/>
          <w:iCs/>
          <w:sz w:val="21"/>
          <w:szCs w:val="21"/>
          <w:lang w:eastAsia="zh-CN"/>
        </w:rPr>
        <w:t xml:space="preserve"> format 0_1</w:t>
      </w:r>
      <w:r w:rsidRPr="00BB5ABB">
        <w:rPr>
          <w:rFonts w:hint="eastAsia"/>
          <w:b/>
          <w:bCs/>
          <w:i/>
          <w:iCs/>
          <w:sz w:val="21"/>
          <w:szCs w:val="21"/>
          <w:lang w:eastAsia="zh-CN"/>
        </w:rPr>
        <w:t>/</w:t>
      </w:r>
      <w:r w:rsidRPr="00BB5ABB">
        <w:rPr>
          <w:b/>
          <w:bCs/>
          <w:i/>
          <w:iCs/>
          <w:sz w:val="21"/>
          <w:szCs w:val="21"/>
          <w:lang w:eastAsia="zh-CN"/>
        </w:rPr>
        <w:t>0_2.</w:t>
      </w:r>
    </w:p>
    <w:p w14:paraId="21F81444" w14:textId="6255E783" w:rsidR="007A1AA8" w:rsidRPr="007A1AA8" w:rsidRDefault="007A1AA8" w:rsidP="007A1AA8">
      <w:pPr>
        <w:jc w:val="both"/>
        <w:rPr>
          <w:sz w:val="21"/>
          <w:szCs w:val="21"/>
          <w:lang w:val="en-GB" w:eastAsia="zh-CN"/>
        </w:rPr>
      </w:pPr>
      <w:r w:rsidRPr="000E086D">
        <w:rPr>
          <w:b/>
          <w:i/>
          <w:sz w:val="21"/>
          <w:szCs w:val="21"/>
          <w:lang w:eastAsia="zh-CN"/>
        </w:rPr>
        <w:t>Proposal</w:t>
      </w:r>
      <w:r>
        <w:rPr>
          <w:b/>
          <w:i/>
          <w:sz w:val="21"/>
          <w:szCs w:val="21"/>
          <w:lang w:eastAsia="zh-CN"/>
        </w:rPr>
        <w:t xml:space="preserve"> 3</w:t>
      </w:r>
      <w:r w:rsidRPr="000E086D">
        <w:rPr>
          <w:b/>
          <w:i/>
          <w:sz w:val="21"/>
          <w:szCs w:val="21"/>
          <w:lang w:eastAsia="zh-CN"/>
        </w:rPr>
        <w:t>:</w:t>
      </w:r>
      <w:r>
        <w:rPr>
          <w:b/>
          <w:i/>
          <w:sz w:val="21"/>
          <w:szCs w:val="21"/>
          <w:lang w:eastAsia="zh-CN"/>
        </w:rPr>
        <w:t xml:space="preserve"> DCI size determination needs to be considered when dynamic waveform switching is enabled.</w:t>
      </w:r>
    </w:p>
    <w:p w14:paraId="47670CA9" w14:textId="77777777" w:rsidR="00533E58" w:rsidRPr="00242FBB" w:rsidRDefault="00533E58" w:rsidP="00450FCF">
      <w:pPr>
        <w:pStyle w:val="1"/>
      </w:pPr>
      <w:r w:rsidRPr="00242FBB">
        <w:t>References</w:t>
      </w:r>
    </w:p>
    <w:p w14:paraId="575D9359" w14:textId="2960511C" w:rsidR="007923F4" w:rsidRPr="007A3872" w:rsidRDefault="002C1223" w:rsidP="00665976">
      <w:pPr>
        <w:numPr>
          <w:ilvl w:val="0"/>
          <w:numId w:val="5"/>
        </w:numPr>
        <w:jc w:val="both"/>
        <w:rPr>
          <w:sz w:val="21"/>
          <w:szCs w:val="21"/>
          <w:lang w:eastAsia="zh-CN"/>
        </w:rPr>
      </w:pPr>
      <w:bookmarkStart w:id="3" w:name="_Ref61271833"/>
      <w:bookmarkStart w:id="4" w:name="_Ref76651243"/>
      <w:bookmarkStart w:id="5" w:name="_GoBack"/>
      <w:r>
        <w:rPr>
          <w:sz w:val="21"/>
          <w:szCs w:val="21"/>
          <w:lang w:eastAsia="zh-CN"/>
        </w:rPr>
        <w:t xml:space="preserve">3GPP </w:t>
      </w:r>
      <w:r w:rsidRPr="002C1223">
        <w:rPr>
          <w:sz w:val="21"/>
          <w:szCs w:val="21"/>
          <w:lang w:eastAsia="zh-CN"/>
        </w:rPr>
        <w:t>RP-</w:t>
      </w:r>
      <w:r w:rsidR="00B73009">
        <w:rPr>
          <w:sz w:val="21"/>
          <w:szCs w:val="21"/>
          <w:lang w:eastAsia="zh-CN"/>
        </w:rPr>
        <w:t>213579</w:t>
      </w:r>
      <w:r w:rsidRPr="002C1223">
        <w:rPr>
          <w:sz w:val="21"/>
          <w:szCs w:val="21"/>
          <w:lang w:eastAsia="zh-CN"/>
        </w:rPr>
        <w:t>, “</w:t>
      </w:r>
      <w:r w:rsidR="00B73009" w:rsidRPr="00B73009">
        <w:rPr>
          <w:sz w:val="21"/>
          <w:szCs w:val="21"/>
          <w:lang w:eastAsia="zh-CN"/>
        </w:rPr>
        <w:t>New WI: Further NR coverage enhancements</w:t>
      </w:r>
      <w:r w:rsidRPr="002C1223">
        <w:rPr>
          <w:sz w:val="21"/>
          <w:szCs w:val="21"/>
          <w:lang w:eastAsia="zh-CN"/>
        </w:rPr>
        <w:t xml:space="preserve">”, </w:t>
      </w:r>
      <w:r w:rsidR="00B73009" w:rsidRPr="00B73009">
        <w:rPr>
          <w:sz w:val="21"/>
          <w:szCs w:val="21"/>
          <w:lang w:eastAsia="zh-CN"/>
        </w:rPr>
        <w:t>China Telecom</w:t>
      </w:r>
      <w:r w:rsidRPr="002C1223">
        <w:rPr>
          <w:sz w:val="21"/>
          <w:szCs w:val="21"/>
          <w:lang w:eastAsia="zh-CN"/>
        </w:rPr>
        <w:t xml:space="preserve">, RAN#94e, December </w:t>
      </w:r>
      <w:r w:rsidR="00B73009">
        <w:rPr>
          <w:sz w:val="21"/>
          <w:szCs w:val="21"/>
          <w:lang w:eastAsia="zh-CN"/>
        </w:rPr>
        <w:t>6</w:t>
      </w:r>
      <w:r>
        <w:rPr>
          <w:rFonts w:hint="eastAsia"/>
          <w:sz w:val="21"/>
          <w:szCs w:val="21"/>
          <w:lang w:eastAsia="zh-CN"/>
        </w:rPr>
        <w:t>-</w:t>
      </w:r>
      <w:r w:rsidRPr="002C1223">
        <w:rPr>
          <w:sz w:val="21"/>
          <w:szCs w:val="21"/>
          <w:lang w:eastAsia="zh-CN"/>
        </w:rPr>
        <w:t>17, 2021.</w:t>
      </w:r>
      <w:bookmarkEnd w:id="3"/>
      <w:bookmarkEnd w:id="4"/>
    </w:p>
    <w:p w14:paraId="3A9AB9FA" w14:textId="79F4D24A" w:rsidR="00B73009" w:rsidRPr="007A3872" w:rsidRDefault="00B73009" w:rsidP="00665976">
      <w:pPr>
        <w:numPr>
          <w:ilvl w:val="0"/>
          <w:numId w:val="5"/>
        </w:numPr>
        <w:jc w:val="both"/>
        <w:rPr>
          <w:sz w:val="21"/>
          <w:szCs w:val="21"/>
          <w:lang w:eastAsia="zh-CN"/>
        </w:rPr>
      </w:pPr>
      <w:r>
        <w:rPr>
          <w:sz w:val="21"/>
          <w:szCs w:val="21"/>
          <w:lang w:eastAsia="zh-CN"/>
        </w:rPr>
        <w:t xml:space="preserve">3GPP </w:t>
      </w:r>
      <w:r w:rsidRPr="002C1223">
        <w:rPr>
          <w:sz w:val="21"/>
          <w:szCs w:val="21"/>
          <w:lang w:eastAsia="zh-CN"/>
        </w:rPr>
        <w:t>RP-</w:t>
      </w:r>
      <w:r w:rsidRPr="00B73009">
        <w:rPr>
          <w:sz w:val="21"/>
          <w:szCs w:val="21"/>
          <w:lang w:eastAsia="zh-CN"/>
        </w:rPr>
        <w:t>221858</w:t>
      </w:r>
      <w:r w:rsidRPr="002C1223">
        <w:rPr>
          <w:sz w:val="21"/>
          <w:szCs w:val="21"/>
          <w:lang w:eastAsia="zh-CN"/>
        </w:rPr>
        <w:t>, “</w:t>
      </w:r>
      <w:r w:rsidRPr="00B73009">
        <w:rPr>
          <w:sz w:val="21"/>
          <w:szCs w:val="21"/>
          <w:lang w:eastAsia="zh-CN"/>
        </w:rPr>
        <w:t>Revised WID on Further NR coverage enhancements</w:t>
      </w:r>
      <w:r w:rsidRPr="002C1223">
        <w:rPr>
          <w:sz w:val="21"/>
          <w:szCs w:val="21"/>
          <w:lang w:eastAsia="zh-CN"/>
        </w:rPr>
        <w:t xml:space="preserve">”, </w:t>
      </w:r>
      <w:r w:rsidRPr="00B73009">
        <w:rPr>
          <w:sz w:val="21"/>
          <w:szCs w:val="21"/>
          <w:lang w:eastAsia="zh-CN"/>
        </w:rPr>
        <w:t>China Telecom</w:t>
      </w:r>
      <w:r w:rsidRPr="002C1223">
        <w:rPr>
          <w:sz w:val="21"/>
          <w:szCs w:val="21"/>
          <w:lang w:eastAsia="zh-CN"/>
        </w:rPr>
        <w:t>, RAN#9</w:t>
      </w:r>
      <w:r>
        <w:rPr>
          <w:sz w:val="21"/>
          <w:szCs w:val="21"/>
          <w:lang w:eastAsia="zh-CN"/>
        </w:rPr>
        <w:t>6</w:t>
      </w:r>
      <w:r w:rsidRPr="002C1223">
        <w:rPr>
          <w:sz w:val="21"/>
          <w:szCs w:val="21"/>
          <w:lang w:eastAsia="zh-CN"/>
        </w:rPr>
        <w:t xml:space="preserve">, </w:t>
      </w:r>
      <w:r w:rsidRPr="00B73009">
        <w:rPr>
          <w:sz w:val="21"/>
          <w:szCs w:val="21"/>
          <w:lang w:eastAsia="zh-CN"/>
        </w:rPr>
        <w:t>Budapest, Hungary, June 6-9, 2022</w:t>
      </w:r>
      <w:r>
        <w:rPr>
          <w:sz w:val="21"/>
          <w:szCs w:val="21"/>
          <w:lang w:eastAsia="zh-CN"/>
        </w:rPr>
        <w:t>.</w:t>
      </w:r>
    </w:p>
    <w:p w14:paraId="07D978CE" w14:textId="345E7881" w:rsidR="00B70FBB" w:rsidRPr="007A1AA8" w:rsidRDefault="000E45F9" w:rsidP="00665976">
      <w:pPr>
        <w:numPr>
          <w:ilvl w:val="0"/>
          <w:numId w:val="5"/>
        </w:numPr>
        <w:jc w:val="both"/>
        <w:rPr>
          <w:sz w:val="21"/>
          <w:szCs w:val="21"/>
          <w:lang w:eastAsia="zh-CN"/>
        </w:rPr>
      </w:pPr>
      <w:r>
        <w:rPr>
          <w:rFonts w:hint="eastAsia"/>
          <w:sz w:val="21"/>
          <w:szCs w:val="21"/>
          <w:lang w:eastAsia="zh-CN"/>
        </w:rPr>
        <w:t>3</w:t>
      </w:r>
      <w:r>
        <w:rPr>
          <w:sz w:val="21"/>
          <w:szCs w:val="21"/>
          <w:lang w:eastAsia="zh-CN"/>
        </w:rPr>
        <w:t xml:space="preserve">GPP </w:t>
      </w:r>
      <w:r w:rsidR="000219AF" w:rsidRPr="000219AF">
        <w:rPr>
          <w:sz w:val="21"/>
          <w:szCs w:val="21"/>
          <w:lang w:eastAsia="zh-CN"/>
        </w:rPr>
        <w:t>R1-2106635</w:t>
      </w:r>
      <w:r>
        <w:rPr>
          <w:sz w:val="21"/>
          <w:szCs w:val="21"/>
          <w:lang w:eastAsia="zh-CN"/>
        </w:rPr>
        <w:t>, “</w:t>
      </w:r>
      <w:r w:rsidR="000219AF" w:rsidRPr="000219AF">
        <w:rPr>
          <w:sz w:val="21"/>
          <w:szCs w:val="21"/>
          <w:lang w:eastAsia="zh-CN"/>
        </w:rPr>
        <w:t>Rel-17 TEI proposals</w:t>
      </w:r>
      <w:r>
        <w:rPr>
          <w:sz w:val="21"/>
          <w:szCs w:val="21"/>
          <w:lang w:eastAsia="zh-CN"/>
        </w:rPr>
        <w:t xml:space="preserve">”, </w:t>
      </w:r>
      <w:r w:rsidR="000219AF">
        <w:rPr>
          <w:sz w:val="21"/>
          <w:szCs w:val="21"/>
          <w:lang w:eastAsia="zh-CN"/>
        </w:rPr>
        <w:t>Aug</w:t>
      </w:r>
      <w:r w:rsidR="005915A8">
        <w:rPr>
          <w:sz w:val="21"/>
          <w:szCs w:val="21"/>
          <w:lang w:eastAsia="zh-CN"/>
        </w:rPr>
        <w:t>. 202</w:t>
      </w:r>
      <w:r w:rsidR="000219AF">
        <w:rPr>
          <w:sz w:val="21"/>
          <w:szCs w:val="21"/>
          <w:lang w:eastAsia="zh-CN"/>
        </w:rPr>
        <w:t>1</w:t>
      </w:r>
      <w:r w:rsidR="005915A8">
        <w:rPr>
          <w:sz w:val="21"/>
          <w:szCs w:val="21"/>
          <w:lang w:eastAsia="zh-CN"/>
        </w:rPr>
        <w:t>.</w:t>
      </w:r>
      <w:bookmarkEnd w:id="5"/>
    </w:p>
    <w:sectPr w:rsidR="00B70FBB" w:rsidRPr="007A1AA8"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94A82" w14:textId="77777777" w:rsidR="0004136C" w:rsidRDefault="0004136C">
      <w:r>
        <w:separator/>
      </w:r>
    </w:p>
  </w:endnote>
  <w:endnote w:type="continuationSeparator" w:id="0">
    <w:p w14:paraId="436E604C" w14:textId="77777777" w:rsidR="0004136C" w:rsidRDefault="0004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AF2DD21"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5976">
      <w:rPr>
        <w:rFonts w:ascii="Arial" w:hAnsi="Arial" w:cs="Arial"/>
        <w:b/>
        <w:noProof/>
        <w:sz w:val="18"/>
        <w:szCs w:val="18"/>
      </w:rPr>
      <w:t>3</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C213F" w14:textId="77777777" w:rsidR="0004136C" w:rsidRDefault="0004136C">
      <w:r>
        <w:separator/>
      </w:r>
    </w:p>
  </w:footnote>
  <w:footnote w:type="continuationSeparator" w:id="0">
    <w:p w14:paraId="2BB02B60" w14:textId="77777777" w:rsidR="0004136C" w:rsidRDefault="0004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0.8pt;height:546.1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5"/>
  </w:num>
  <w:num w:numId="4">
    <w:abstractNumId w:val="1"/>
  </w:num>
  <w:num w:numId="5">
    <w:abstractNumId w:val="18"/>
  </w:num>
  <w:num w:numId="6">
    <w:abstractNumId w:val="11"/>
  </w:num>
  <w:num w:numId="7">
    <w:abstractNumId w:val="17"/>
  </w:num>
  <w:num w:numId="8">
    <w:abstractNumId w:val="10"/>
  </w:num>
  <w:num w:numId="9">
    <w:abstractNumId w:val="14"/>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2"/>
  </w:num>
  <w:num w:numId="12">
    <w:abstractNumId w:val="8"/>
  </w:num>
  <w:num w:numId="13">
    <w:abstractNumId w:val="3"/>
  </w:num>
  <w:num w:numId="14">
    <w:abstractNumId w:val="13"/>
  </w:num>
  <w:num w:numId="15">
    <w:abstractNumId w:val="20"/>
  </w:num>
  <w:num w:numId="16">
    <w:abstractNumId w:val="5"/>
  </w:num>
  <w:num w:numId="17">
    <w:abstractNumId w:val="19"/>
  </w:num>
  <w:num w:numId="18">
    <w:abstractNumId w:val="6"/>
  </w:num>
  <w:num w:numId="19">
    <w:abstractNumId w:val="2"/>
  </w:num>
  <w:num w:numId="20">
    <w:abstractNumId w:val="9"/>
  </w:num>
  <w:num w:numId="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36C"/>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2D1"/>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97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2FD"/>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A03"/>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698"/>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080"/>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21"/>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4D1"/>
    <w:rsid w:val="00BA350E"/>
    <w:rsid w:val="00BA37B4"/>
    <w:rsid w:val="00BA3D64"/>
    <w:rsid w:val="00BA3DCD"/>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ABB"/>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7DE"/>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7A7"/>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5B"/>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CA8CC00-65A5-44C2-A4B1-A1563C62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1080</TotalTime>
  <Pages>3</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62</cp:revision>
  <cp:lastPrinted>2004-04-14T09:17:00Z</cp:lastPrinted>
  <dcterms:created xsi:type="dcterms:W3CDTF">2022-09-21T08:00:00Z</dcterms:created>
  <dcterms:modified xsi:type="dcterms:W3CDTF">2022-09-29T07:53:00Z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