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01BB0721" w:rsidR="005D14CB" w:rsidRPr="005D14CB" w:rsidRDefault="00D808D5" w:rsidP="00843A1B">
      <w:pPr>
        <w:pStyle w:val="a5"/>
        <w:rPr>
          <w:rFonts w:cs="Arial"/>
          <w:bCs/>
          <w:sz w:val="22"/>
        </w:rPr>
      </w:pPr>
      <w:bookmarkStart w:id="0" w:name="_GoBack"/>
      <w:bookmarkEnd w:id="0"/>
      <w:r w:rsidRPr="00D808D5">
        <w:rPr>
          <w:rFonts w:cs="Arial"/>
          <w:bCs/>
          <w:sz w:val="22"/>
        </w:rPr>
        <w:t>3GPP TSG RAN WG1 #1</w:t>
      </w:r>
      <w:r w:rsidR="00283C18">
        <w:rPr>
          <w:rFonts w:cs="Arial"/>
          <w:bCs/>
          <w:sz w:val="22"/>
        </w:rPr>
        <w:t>10bis</w:t>
      </w:r>
      <w:r w:rsidR="008D52FF">
        <w:rPr>
          <w:rFonts w:cs="Arial"/>
          <w:bCs/>
          <w:sz w:val="22"/>
        </w:rPr>
        <w:t>-e</w:t>
      </w:r>
      <w:r w:rsidR="00843A1B">
        <w:rPr>
          <w:rFonts w:cs="Arial"/>
          <w:bCs/>
          <w:sz w:val="22"/>
        </w:rPr>
        <w:tab/>
      </w:r>
      <w:r w:rsidR="00843A1B">
        <w:rPr>
          <w:rFonts w:cs="Arial"/>
          <w:bCs/>
          <w:sz w:val="22"/>
        </w:rPr>
        <w:tab/>
      </w:r>
      <w:r w:rsidR="002E740F" w:rsidRPr="002E740F">
        <w:rPr>
          <w:rFonts w:cs="Arial"/>
          <w:bCs/>
          <w:sz w:val="22"/>
        </w:rPr>
        <w:t>R1-2208653</w:t>
      </w:r>
      <w:r w:rsidR="005D14CB">
        <w:rPr>
          <w:rFonts w:cs="Arial"/>
          <w:bCs/>
          <w:sz w:val="22"/>
        </w:rPr>
        <w:t xml:space="preserve">                                                                                                                             </w:t>
      </w:r>
    </w:p>
    <w:p w14:paraId="048176E6" w14:textId="0C29D057" w:rsidR="00843A1B" w:rsidRPr="003F0617" w:rsidRDefault="00D808D5" w:rsidP="00843A1B">
      <w:pPr>
        <w:pStyle w:val="a5"/>
        <w:rPr>
          <w:rFonts w:cs="Arial"/>
          <w:bCs/>
          <w:sz w:val="22"/>
        </w:rPr>
      </w:pPr>
      <w:r w:rsidRPr="00D808D5">
        <w:rPr>
          <w:rFonts w:cs="Arial"/>
          <w:bCs/>
          <w:sz w:val="22"/>
          <w:szCs w:val="22"/>
          <w:lang w:eastAsia="ja-JP"/>
        </w:rPr>
        <w:t xml:space="preserve">e-Meeting, </w:t>
      </w:r>
      <w:r w:rsidR="00283C18">
        <w:rPr>
          <w:rFonts w:cs="Arial"/>
          <w:bCs/>
          <w:sz w:val="22"/>
          <w:szCs w:val="22"/>
          <w:lang w:eastAsia="ja-JP"/>
        </w:rPr>
        <w:t>October</w:t>
      </w:r>
      <w:r w:rsidR="00557383" w:rsidRPr="00557383">
        <w:rPr>
          <w:rFonts w:cs="Arial"/>
          <w:bCs/>
          <w:sz w:val="22"/>
          <w:szCs w:val="22"/>
          <w:lang w:eastAsia="ja-JP"/>
        </w:rPr>
        <w:t xml:space="preserve"> </w:t>
      </w:r>
      <w:r w:rsidR="00283C18">
        <w:rPr>
          <w:rFonts w:cs="Arial"/>
          <w:bCs/>
          <w:sz w:val="22"/>
          <w:szCs w:val="22"/>
          <w:lang w:eastAsia="ja-JP"/>
        </w:rPr>
        <w:t>10</w:t>
      </w:r>
      <w:r w:rsidR="00557383" w:rsidRPr="00847D29">
        <w:rPr>
          <w:rFonts w:cs="Arial"/>
          <w:bCs/>
          <w:sz w:val="22"/>
          <w:szCs w:val="22"/>
          <w:vertAlign w:val="superscript"/>
          <w:lang w:eastAsia="ja-JP"/>
        </w:rPr>
        <w:t>th</w:t>
      </w:r>
      <w:r w:rsidR="00557383" w:rsidRPr="00557383">
        <w:rPr>
          <w:rFonts w:cs="Arial"/>
          <w:bCs/>
          <w:sz w:val="22"/>
          <w:szCs w:val="22"/>
          <w:lang w:eastAsia="ja-JP"/>
        </w:rPr>
        <w:t xml:space="preserve"> – </w:t>
      </w:r>
      <w:r w:rsidR="00283C18">
        <w:rPr>
          <w:rFonts w:cs="Arial"/>
          <w:bCs/>
          <w:sz w:val="22"/>
          <w:szCs w:val="22"/>
          <w:lang w:eastAsia="ja-JP"/>
        </w:rPr>
        <w:t>October</w:t>
      </w:r>
      <w:r w:rsidR="00557383" w:rsidRPr="00557383">
        <w:rPr>
          <w:rFonts w:cs="Arial"/>
          <w:bCs/>
          <w:sz w:val="22"/>
          <w:szCs w:val="22"/>
          <w:lang w:eastAsia="ja-JP"/>
        </w:rPr>
        <w:t xml:space="preserve"> </w:t>
      </w:r>
      <w:r w:rsidR="00847D29">
        <w:rPr>
          <w:rFonts w:cs="Arial"/>
          <w:bCs/>
          <w:sz w:val="22"/>
          <w:szCs w:val="22"/>
          <w:lang w:eastAsia="ja-JP"/>
        </w:rPr>
        <w:t>19</w:t>
      </w:r>
      <w:r w:rsidR="00557383" w:rsidRPr="00847D29">
        <w:rPr>
          <w:rFonts w:cs="Arial"/>
          <w:bCs/>
          <w:sz w:val="22"/>
          <w:szCs w:val="22"/>
          <w:vertAlign w:val="superscript"/>
          <w:lang w:eastAsia="ja-JP"/>
        </w:rPr>
        <w:t>th</w:t>
      </w:r>
      <w:r w:rsidR="00557383" w:rsidRPr="00557383">
        <w:rPr>
          <w:rFonts w:cs="Arial"/>
          <w:bCs/>
          <w:sz w:val="22"/>
          <w:szCs w:val="22"/>
          <w:lang w:eastAsia="ja-JP"/>
        </w:rPr>
        <w:t>, 202</w:t>
      </w:r>
      <w:r w:rsidR="00283C18">
        <w:rPr>
          <w:rFonts w:cs="Arial"/>
          <w:bCs/>
          <w:sz w:val="22"/>
          <w:szCs w:val="22"/>
          <w:lang w:eastAsia="ja-JP"/>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05D987AA"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403C7A" w:rsidRPr="00557383">
        <w:rPr>
          <w:rFonts w:cs="Arial"/>
          <w:sz w:val="22"/>
          <w:szCs w:val="22"/>
        </w:rPr>
        <w:t>UE</w:t>
      </w:r>
      <w:r w:rsidR="00403C7A" w:rsidRPr="00403C7A">
        <w:rPr>
          <w:rFonts w:cs="Arial"/>
          <w:sz w:val="22"/>
          <w:szCs w:val="22"/>
        </w:rPr>
        <w:t xml:space="preserve"> further</w:t>
      </w:r>
      <w:r w:rsidR="00403C7A">
        <w:rPr>
          <w:rFonts w:cs="Arial"/>
          <w:sz w:val="22"/>
          <w:szCs w:val="22"/>
        </w:rPr>
        <w:t xml:space="preserve"> c</w:t>
      </w:r>
      <w:r w:rsidR="00557383" w:rsidRPr="00557383">
        <w:rPr>
          <w:rFonts w:cs="Arial"/>
          <w:sz w:val="22"/>
          <w:szCs w:val="22"/>
        </w:rPr>
        <w:t>omplexity reduction</w:t>
      </w:r>
      <w:r w:rsidR="00AB4C9A" w:rsidRPr="00D15276">
        <w:rPr>
          <w:rFonts w:cs="Arial"/>
          <w:sz w:val="22"/>
          <w:szCs w:val="22"/>
        </w:rPr>
        <w:t xml:space="preserve"> </w:t>
      </w:r>
    </w:p>
    <w:p w14:paraId="28EC936D" w14:textId="7C51371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03C7A">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3F8D5F02"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 #</w:t>
      </w:r>
      <w:r w:rsidR="0099750B">
        <w:rPr>
          <w:rFonts w:eastAsia="宋体"/>
          <w:lang w:eastAsia="zh-CN"/>
        </w:rPr>
        <w:t>9</w:t>
      </w:r>
      <w:r w:rsidR="00283C18">
        <w:rPr>
          <w:rFonts w:eastAsia="宋体"/>
          <w:lang w:eastAsia="zh-CN"/>
        </w:rPr>
        <w:t>7</w:t>
      </w:r>
      <w:r w:rsidR="00A62F82">
        <w:rPr>
          <w:rFonts w:eastAsia="宋体"/>
          <w:lang w:eastAsia="zh-CN"/>
        </w:rPr>
        <w:t xml:space="preserve">-e meeting, </w:t>
      </w:r>
      <w:r w:rsidR="0099750B">
        <w:rPr>
          <w:rFonts w:eastAsia="宋体"/>
          <w:lang w:eastAsia="zh-CN"/>
        </w:rPr>
        <w:t xml:space="preserve">the WID on </w:t>
      </w:r>
      <w:r w:rsidR="0099750B" w:rsidRPr="0099750B">
        <w:rPr>
          <w:rFonts w:eastAsia="宋体"/>
          <w:lang w:eastAsia="zh-CN"/>
        </w:rPr>
        <w:t xml:space="preserve">support of reduced capability NR devices </w:t>
      </w:r>
      <w:r w:rsidR="0099750B">
        <w:rPr>
          <w:rFonts w:eastAsia="宋体"/>
          <w:lang w:eastAsia="zh-CN"/>
        </w:rPr>
        <w:t xml:space="preserve">was approved in </w:t>
      </w:r>
      <w:r w:rsidR="003814AD">
        <w:rPr>
          <w:rFonts w:eastAsia="宋体"/>
          <w:lang w:eastAsia="zh-CN"/>
        </w:rPr>
        <w:t>[1]</w:t>
      </w:r>
      <w:r w:rsidR="0099750B">
        <w:rPr>
          <w:rFonts w:eastAsia="宋体"/>
          <w:lang w:eastAsia="zh-CN"/>
        </w:rPr>
        <w:t xml:space="preserve">. </w:t>
      </w:r>
      <w:r w:rsidR="00346ED0">
        <w:rPr>
          <w:rFonts w:eastAsia="宋体" w:hint="eastAsia"/>
          <w:lang w:eastAsia="zh-CN"/>
        </w:rPr>
        <w:t>Following</w:t>
      </w:r>
      <w:r w:rsidR="00346ED0">
        <w:rPr>
          <w:rFonts w:eastAsia="宋体"/>
          <w:lang w:eastAsia="zh-CN"/>
        </w:rPr>
        <w:t xml:space="preserve"> are t</w:t>
      </w:r>
      <w:r w:rsidR="0099750B">
        <w:rPr>
          <w:rFonts w:eastAsia="宋体"/>
          <w:lang w:eastAsia="zh-CN"/>
        </w:rPr>
        <w:t>he objectives</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4AD4697B" w14:textId="4C10E907" w:rsidR="0018513E" w:rsidRDefault="0018513E" w:rsidP="00182FFA">
            <w:pPr>
              <w:adjustRightInd w:val="0"/>
              <w:snapToGrid w:val="0"/>
              <w:spacing w:afterLines="50" w:after="120"/>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51DF6F9F" w14:textId="77777777" w:rsidR="0018513E" w:rsidRPr="00717947" w:rsidRDefault="0018513E" w:rsidP="00182FFA">
            <w:pPr>
              <w:adjustRightInd w:val="0"/>
              <w:snapToGrid w:val="0"/>
              <w:spacing w:afterLines="50" w:after="120"/>
              <w:ind w:right="-99"/>
              <w:rPr>
                <w:b/>
                <w:bCs/>
                <w:lang w:eastAsia="ja-JP"/>
              </w:rPr>
            </w:pPr>
            <w:r w:rsidRPr="00717947">
              <w:rPr>
                <w:b/>
                <w:bCs/>
                <w:lang w:eastAsia="ja-JP"/>
              </w:rPr>
              <w:t>Power saving/energy efficiency enhancements</w:t>
            </w:r>
          </w:p>
          <w:p w14:paraId="03C9FBBC" w14:textId="77777777" w:rsidR="0018513E" w:rsidRPr="00717947" w:rsidRDefault="0018513E" w:rsidP="00182FFA">
            <w:pPr>
              <w:numPr>
                <w:ilvl w:val="0"/>
                <w:numId w:val="12"/>
              </w:numPr>
              <w:overflowPunct w:val="0"/>
              <w:autoSpaceDE w:val="0"/>
              <w:autoSpaceDN w:val="0"/>
              <w:adjustRightInd w:val="0"/>
              <w:snapToGrid w:val="0"/>
              <w:spacing w:afterLines="50" w:after="12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14:paraId="76CB0E05" w14:textId="77777777" w:rsidR="0018513E" w:rsidRPr="00FC392D" w:rsidRDefault="0018513E" w:rsidP="00182FFA">
            <w:pPr>
              <w:numPr>
                <w:ilvl w:val="1"/>
                <w:numId w:val="12"/>
              </w:numPr>
              <w:overflowPunct w:val="0"/>
              <w:autoSpaceDE w:val="0"/>
              <w:autoSpaceDN w:val="0"/>
              <w:adjustRightInd w:val="0"/>
              <w:snapToGrid w:val="0"/>
              <w:spacing w:afterLines="50" w:after="120"/>
              <w:ind w:right="-99"/>
              <w:textAlignment w:val="baseline"/>
              <w:rPr>
                <w:lang w:eastAsia="ja-JP"/>
              </w:rPr>
            </w:pPr>
            <w:r w:rsidRPr="00FC392D">
              <w:rPr>
                <w:rFonts w:hint="eastAsia"/>
                <w:lang w:eastAsia="ja-JP"/>
              </w:rPr>
              <w:t xml:space="preserve">Note that this objective requires SA2 </w:t>
            </w:r>
            <w:r>
              <w:rPr>
                <w:lang w:eastAsia="ja-JP"/>
              </w:rPr>
              <w:t xml:space="preserve">and </w:t>
            </w:r>
            <w:r w:rsidRPr="00FC392D">
              <w:rPr>
                <w:rFonts w:hint="eastAsia"/>
                <w:lang w:eastAsia="ja-JP"/>
              </w:rPr>
              <w:t>CT1</w:t>
            </w:r>
            <w:r>
              <w:rPr>
                <w:lang w:eastAsia="ja-JP"/>
              </w:rPr>
              <w:t xml:space="preserve"> </w:t>
            </w:r>
            <w:r w:rsidRPr="00FC392D">
              <w:rPr>
                <w:rFonts w:hint="eastAsia"/>
                <w:lang w:eastAsia="ja-JP"/>
              </w:rPr>
              <w:t>involvement</w:t>
            </w:r>
          </w:p>
          <w:p w14:paraId="66E5D4E5" w14:textId="77777777" w:rsidR="0018513E" w:rsidRPr="00717947" w:rsidRDefault="0018513E" w:rsidP="00182FFA">
            <w:pPr>
              <w:adjustRightInd w:val="0"/>
              <w:snapToGrid w:val="0"/>
              <w:spacing w:afterLines="50" w:after="120"/>
              <w:ind w:right="-99"/>
              <w:rPr>
                <w:b/>
                <w:bCs/>
                <w:lang w:eastAsia="ja-JP"/>
              </w:rPr>
            </w:pPr>
            <w:r w:rsidRPr="00717947">
              <w:rPr>
                <w:b/>
                <w:bCs/>
                <w:lang w:eastAsia="ja-JP"/>
              </w:rPr>
              <w:t>Complexity/cost reduction</w:t>
            </w:r>
          </w:p>
          <w:p w14:paraId="1A25316E" w14:textId="77777777" w:rsidR="0018513E" w:rsidRPr="00F923BD" w:rsidRDefault="0018513E" w:rsidP="00182FFA">
            <w:pPr>
              <w:numPr>
                <w:ilvl w:val="0"/>
                <w:numId w:val="13"/>
              </w:numPr>
              <w:overflowPunct w:val="0"/>
              <w:autoSpaceDE w:val="0"/>
              <w:autoSpaceDN w:val="0"/>
              <w:adjustRightInd w:val="0"/>
              <w:snapToGrid w:val="0"/>
              <w:spacing w:afterLines="50" w:after="12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1FE61371" w14:textId="77777777" w:rsidR="0018513E" w:rsidRDefault="0018513E" w:rsidP="00182FFA">
            <w:pPr>
              <w:pStyle w:val="B2"/>
              <w:numPr>
                <w:ilvl w:val="1"/>
                <w:numId w:val="12"/>
              </w:numPr>
              <w:snapToGrid w:val="0"/>
              <w:spacing w:afterLines="50" w:after="120"/>
              <w:rPr>
                <w:lang w:val="en-US"/>
              </w:rPr>
            </w:pPr>
            <w:r>
              <w:rPr>
                <w:lang w:val="en-US"/>
              </w:rPr>
              <w:t>UE BB bandwidth reduction</w:t>
            </w:r>
          </w:p>
          <w:p w14:paraId="58849EA8" w14:textId="77777777" w:rsidR="0018513E" w:rsidRDefault="0018513E" w:rsidP="00182FFA">
            <w:pPr>
              <w:pStyle w:val="B2"/>
              <w:numPr>
                <w:ilvl w:val="2"/>
                <w:numId w:val="12"/>
              </w:numPr>
              <w:snapToGrid w:val="0"/>
              <w:spacing w:afterLines="50" w:after="120"/>
              <w:rPr>
                <w:lang w:val="en-US"/>
              </w:rPr>
            </w:pPr>
            <w:r>
              <w:rPr>
                <w:lang w:val="en-US"/>
              </w:rPr>
              <w:t>5 MHz BB bandwidth only for PDSCH (for both unicast and broadcast) and PUSCH, with 20 MHz RF bandwidth for UL and DL</w:t>
            </w:r>
          </w:p>
          <w:p w14:paraId="72C76D3E" w14:textId="77777777" w:rsidR="0018513E" w:rsidRDefault="0018513E" w:rsidP="00182FFA">
            <w:pPr>
              <w:pStyle w:val="B2"/>
              <w:numPr>
                <w:ilvl w:val="2"/>
                <w:numId w:val="12"/>
              </w:numPr>
              <w:snapToGrid w:val="0"/>
              <w:spacing w:afterLines="50" w:after="120"/>
              <w:rPr>
                <w:lang w:val="en-US"/>
              </w:rPr>
            </w:pPr>
            <w:r>
              <w:rPr>
                <w:lang w:val="en-US"/>
              </w:rPr>
              <w:t>The other physical channels and signals are still allowed to use a BWP up to the 20 MHz maximum UE RF+BB bandwidth.</w:t>
            </w:r>
          </w:p>
          <w:p w14:paraId="67B6D809" w14:textId="77777777" w:rsidR="0018513E" w:rsidRDefault="0018513E" w:rsidP="00182FFA">
            <w:pPr>
              <w:numPr>
                <w:ilvl w:val="1"/>
                <w:numId w:val="12"/>
              </w:numPr>
              <w:overflowPunct w:val="0"/>
              <w:autoSpaceDE w:val="0"/>
              <w:autoSpaceDN w:val="0"/>
              <w:adjustRightInd w:val="0"/>
              <w:snapToGrid w:val="0"/>
              <w:spacing w:afterLines="50" w:after="120"/>
              <w:ind w:right="-99"/>
              <w:textAlignment w:val="baseline"/>
              <w:rPr>
                <w:lang w:eastAsia="ja-JP"/>
              </w:rPr>
            </w:pPr>
            <w:bookmarkStart w:id="6" w:name="_Hlk114401059"/>
            <w:r>
              <w:rPr>
                <w:lang w:eastAsia="ja-JP"/>
              </w:rPr>
              <w:t>UE peak data rate reduction</w:t>
            </w:r>
          </w:p>
          <w:p w14:paraId="6C8ABC7D" w14:textId="77777777" w:rsidR="0018513E" w:rsidRDefault="0018513E" w:rsidP="00182FFA">
            <w:pPr>
              <w:pStyle w:val="B2"/>
              <w:numPr>
                <w:ilvl w:val="2"/>
                <w:numId w:val="12"/>
              </w:numPr>
              <w:snapToGrid w:val="0"/>
              <w:spacing w:afterLines="50" w:after="120"/>
              <w:rPr>
                <w:lang w:val="en-US"/>
              </w:rPr>
            </w:pPr>
            <w:bookmarkStart w:id="7" w:name="_Hlk114501768"/>
            <w:bookmarkEnd w:id="6"/>
            <w:r>
              <w:rPr>
                <w:lang w:val="en-US"/>
              </w:rPr>
              <w:t xml:space="preserve">Relaxation of the </w:t>
            </w:r>
            <w:bookmarkStart w:id="8" w:name="_Hlk114588639"/>
            <w:r>
              <w:rPr>
                <w:lang w:val="en-US"/>
              </w:rPr>
              <w:t xml:space="preserve">constraint </w:t>
            </w:r>
            <w:bookmarkEnd w:id="7"/>
            <w:r>
              <w:rPr>
                <w:lang w:val="en-US"/>
              </w:rPr>
              <w:t>(</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w:t>
            </w:r>
            <w:bookmarkEnd w:id="8"/>
            <w:r>
              <w:rPr>
                <w:lang w:val="en-US"/>
              </w:rPr>
              <w:t>for peak data rate reduction</w:t>
            </w:r>
          </w:p>
          <w:p w14:paraId="216E04D8" w14:textId="77777777" w:rsidR="0018513E" w:rsidRDefault="0018513E" w:rsidP="00182FFA">
            <w:pPr>
              <w:pStyle w:val="B2"/>
              <w:numPr>
                <w:ilvl w:val="2"/>
                <w:numId w:val="12"/>
              </w:numPr>
              <w:snapToGrid w:val="0"/>
              <w:spacing w:afterLines="50" w:after="120"/>
              <w:rPr>
                <w:lang w:val="en-US"/>
              </w:rPr>
            </w:pPr>
            <w:r>
              <w:rPr>
                <w:lang w:val="en-US"/>
              </w:rPr>
              <w:t>The relaxed constraint is, e.g., 1 (instead of 4).</w:t>
            </w:r>
          </w:p>
          <w:p w14:paraId="14BC88A5" w14:textId="77777777" w:rsidR="0018513E" w:rsidRDefault="0018513E" w:rsidP="00182FFA">
            <w:pPr>
              <w:pStyle w:val="B2"/>
              <w:numPr>
                <w:ilvl w:val="2"/>
                <w:numId w:val="12"/>
              </w:numPr>
              <w:snapToGrid w:val="0"/>
              <w:spacing w:afterLines="50" w:after="120"/>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14:paraId="1FD2E1EF" w14:textId="77777777" w:rsidR="0018513E" w:rsidRDefault="0018513E" w:rsidP="00182FFA">
            <w:pPr>
              <w:pStyle w:val="B1"/>
              <w:numPr>
                <w:ilvl w:val="1"/>
                <w:numId w:val="12"/>
              </w:numPr>
              <w:snapToGrid w:val="0"/>
              <w:spacing w:afterLines="50" w:after="120"/>
              <w:rPr>
                <w:lang w:val="en-US" w:eastAsia="ja-JP"/>
              </w:rPr>
            </w:pPr>
            <w:r w:rsidRPr="005156AB">
              <w:rPr>
                <w:lang w:val="en-US" w:eastAsia="ja-JP"/>
              </w:rPr>
              <w:t>Both 15 kHz SCS and 30 kHz SCS are supported.</w:t>
            </w:r>
          </w:p>
          <w:p w14:paraId="783245F1" w14:textId="77777777" w:rsidR="0018513E" w:rsidRDefault="0018513E" w:rsidP="00182FFA">
            <w:pPr>
              <w:pStyle w:val="B1"/>
              <w:numPr>
                <w:ilvl w:val="1"/>
                <w:numId w:val="12"/>
              </w:numPr>
              <w:snapToGrid w:val="0"/>
              <w:spacing w:afterLines="50" w:after="120"/>
              <w:rPr>
                <w:lang w:val="en-US" w:eastAsia="ja-JP"/>
              </w:rPr>
            </w:pPr>
            <w:bookmarkStart w:id="9" w:name="_Hlk114583918"/>
            <w:r w:rsidRPr="00CE2D40">
              <w:rPr>
                <w:lang w:val="en-US" w:eastAsia="ja-JP"/>
              </w:rPr>
              <w:t xml:space="preserve">Aim to define at most one Rel-18 </w:t>
            </w:r>
            <w:proofErr w:type="spellStart"/>
            <w:r w:rsidRPr="00CE2D40">
              <w:rPr>
                <w:lang w:val="en-US" w:eastAsia="ja-JP"/>
              </w:rPr>
              <w:t>RedCap</w:t>
            </w:r>
            <w:proofErr w:type="spellEnd"/>
            <w:r w:rsidRPr="00CE2D40">
              <w:rPr>
                <w:lang w:val="en-US" w:eastAsia="ja-JP"/>
              </w:rPr>
              <w:t xml:space="preserve"> UE type for further UE complexity reduction</w:t>
            </w:r>
            <w:bookmarkEnd w:id="9"/>
            <w:r w:rsidRPr="00304663">
              <w:rPr>
                <w:lang w:val="en-US" w:eastAsia="ja-JP"/>
              </w:rPr>
              <w:t>.</w:t>
            </w:r>
          </w:p>
          <w:p w14:paraId="3BB230A0" w14:textId="77777777" w:rsidR="0018513E" w:rsidRDefault="0018513E" w:rsidP="00182FFA">
            <w:pPr>
              <w:numPr>
                <w:ilvl w:val="1"/>
                <w:numId w:val="12"/>
              </w:numPr>
              <w:overflowPunct w:val="0"/>
              <w:autoSpaceDE w:val="0"/>
              <w:autoSpaceDN w:val="0"/>
              <w:adjustRightInd w:val="0"/>
              <w:snapToGrid w:val="0"/>
              <w:spacing w:afterLines="50" w:after="12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14:paraId="3E00508D" w14:textId="77777777" w:rsidR="0018513E" w:rsidRPr="00304663" w:rsidRDefault="0018513E" w:rsidP="00182FFA">
            <w:pPr>
              <w:pStyle w:val="B2"/>
              <w:snapToGrid w:val="0"/>
              <w:spacing w:afterLines="50" w:after="120"/>
              <w:ind w:left="0" w:firstLine="0"/>
              <w:rPr>
                <w:lang w:val="en-US" w:eastAsia="ja-JP"/>
              </w:rPr>
            </w:pPr>
            <w:r w:rsidRPr="00304663">
              <w:rPr>
                <w:lang w:val="en-US" w:eastAsia="ja-JP"/>
              </w:rPr>
              <w:t>Notes:</w:t>
            </w:r>
          </w:p>
          <w:p w14:paraId="2D1F16AD" w14:textId="77777777" w:rsidR="0018513E" w:rsidRPr="00304663" w:rsidRDefault="0018513E" w:rsidP="00182FFA">
            <w:pPr>
              <w:pStyle w:val="B1"/>
              <w:numPr>
                <w:ilvl w:val="0"/>
                <w:numId w:val="10"/>
              </w:numPr>
              <w:snapToGrid w:val="0"/>
              <w:spacing w:afterLines="50" w:after="120"/>
              <w:ind w:left="720"/>
              <w:rPr>
                <w:lang w:val="en-US" w:eastAsia="ja-JP"/>
              </w:rPr>
            </w:pPr>
            <w:r w:rsidRPr="00304663">
              <w:rPr>
                <w:lang w:val="en-US" w:eastAsia="ja-JP"/>
              </w:rPr>
              <w:t>The work defined as part of this WI is not to overlap with LPWA use cases.</w:t>
            </w:r>
          </w:p>
          <w:p w14:paraId="1CB5C271" w14:textId="77777777" w:rsidR="0018513E" w:rsidRPr="00304663" w:rsidRDefault="0018513E" w:rsidP="00182FFA">
            <w:pPr>
              <w:pStyle w:val="B1"/>
              <w:numPr>
                <w:ilvl w:val="0"/>
                <w:numId w:val="10"/>
              </w:numPr>
              <w:snapToGrid w:val="0"/>
              <w:spacing w:afterLines="50" w:after="120"/>
              <w:ind w:left="720"/>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03F1297E" w14:textId="77777777" w:rsidR="0018513E" w:rsidRDefault="0018513E" w:rsidP="00182FFA">
            <w:pPr>
              <w:pStyle w:val="B1"/>
              <w:numPr>
                <w:ilvl w:val="0"/>
                <w:numId w:val="10"/>
              </w:numPr>
              <w:snapToGrid w:val="0"/>
              <w:spacing w:afterLines="50" w:after="120"/>
              <w:ind w:left="720"/>
              <w:rPr>
                <w:lang w:val="en-US" w:eastAsia="ja-JP"/>
              </w:rPr>
            </w:pPr>
            <w:r w:rsidRPr="00304663">
              <w:rPr>
                <w:lang w:val="en-US" w:eastAsia="ja-JP"/>
              </w:rPr>
              <w:t>This WI considers all applicable duplex modes unless otherwise specified.</w:t>
            </w:r>
          </w:p>
          <w:p w14:paraId="55D18257" w14:textId="77777777" w:rsidR="0018513E" w:rsidRDefault="0018513E" w:rsidP="00182FFA">
            <w:pPr>
              <w:pStyle w:val="B1"/>
              <w:snapToGrid w:val="0"/>
              <w:spacing w:afterLines="50" w:after="120"/>
              <w:ind w:left="0" w:firstLine="0"/>
              <w:rPr>
                <w:lang w:val="en-US" w:eastAsia="ja-JP"/>
              </w:rPr>
            </w:pPr>
            <w:r w:rsidRPr="0018513E">
              <w:rPr>
                <w:highlight w:val="yellow"/>
                <w:lang w:val="en-US" w:eastAsia="ja-JP"/>
              </w:rPr>
              <w:t>Check in RAN#98-e regarding:</w:t>
            </w:r>
          </w:p>
          <w:p w14:paraId="61822CF4" w14:textId="77777777" w:rsidR="0018513E" w:rsidRDefault="0018513E" w:rsidP="00182FFA">
            <w:pPr>
              <w:pStyle w:val="B1"/>
              <w:numPr>
                <w:ilvl w:val="0"/>
                <w:numId w:val="13"/>
              </w:numPr>
              <w:snapToGrid w:val="0"/>
              <w:spacing w:afterLines="50" w:after="120"/>
              <w:rPr>
                <w:lang w:val="en-US" w:eastAsia="ja-JP"/>
              </w:rPr>
            </w:pPr>
            <w:r>
              <w:rPr>
                <w:lang w:val="en-US" w:eastAsia="ja-JP"/>
              </w:rPr>
              <w:t>Whether UE peak data rate reduction for UE is limited only with UE BB bandwidth reduction or standalone</w:t>
            </w:r>
          </w:p>
          <w:p w14:paraId="5A037550" w14:textId="77777777" w:rsidR="0018513E" w:rsidRDefault="0018513E" w:rsidP="00182FFA">
            <w:pPr>
              <w:pStyle w:val="B1"/>
              <w:numPr>
                <w:ilvl w:val="0"/>
                <w:numId w:val="13"/>
              </w:numPr>
              <w:snapToGrid w:val="0"/>
              <w:spacing w:afterLines="50" w:after="120"/>
              <w:rPr>
                <w:lang w:val="en-US" w:eastAsia="ja-JP"/>
              </w:rPr>
            </w:pPr>
            <w:bookmarkStart w:id="10" w:name="_Hlk114587752"/>
            <w:r>
              <w:rPr>
                <w:lang w:val="en-US" w:eastAsia="ja-JP"/>
              </w:rPr>
              <w:t>Whether or not/how a separate early indication can be supported</w:t>
            </w:r>
            <w:bookmarkEnd w:id="10"/>
          </w:p>
          <w:p w14:paraId="5CEB58A7" w14:textId="09298CDF" w:rsidR="00D217A5" w:rsidRPr="0018513E" w:rsidRDefault="0018513E" w:rsidP="00182FFA">
            <w:pPr>
              <w:pStyle w:val="B1"/>
              <w:numPr>
                <w:ilvl w:val="0"/>
                <w:numId w:val="13"/>
              </w:numPr>
              <w:snapToGrid w:val="0"/>
              <w:spacing w:afterLines="50" w:after="120"/>
              <w:rPr>
                <w:lang w:val="en-US" w:eastAsia="ja-JP"/>
              </w:rPr>
            </w:pPr>
            <w:r>
              <w:rPr>
                <w:lang w:val="en-US" w:eastAsia="ja-JP"/>
              </w:rPr>
              <w:t>Other restrictions of the WI (e.g., connectivity restrictions, band, etc.)</w:t>
            </w:r>
          </w:p>
        </w:tc>
      </w:tr>
    </w:tbl>
    <w:p w14:paraId="347DE8A0" w14:textId="77777777" w:rsidR="001600CE" w:rsidRDefault="001600CE" w:rsidP="00A348C6">
      <w:pPr>
        <w:jc w:val="both"/>
        <w:rPr>
          <w:rFonts w:eastAsia="宋体"/>
          <w:lang w:eastAsia="zh-CN"/>
        </w:rPr>
      </w:pPr>
    </w:p>
    <w:p w14:paraId="24BB9599" w14:textId="35F623CC"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UE complexity reduction</w:t>
      </w:r>
      <w:r w:rsidR="0062003D">
        <w:rPr>
          <w:rFonts w:eastAsia="宋体"/>
          <w:lang w:eastAsia="zh-CN"/>
        </w:rPr>
        <w:t xml:space="preserve"> features</w:t>
      </w:r>
      <w:r w:rsidR="00B36E9E">
        <w:rPr>
          <w:rFonts w:eastAsia="宋体"/>
          <w:lang w:eastAsia="zh-CN"/>
        </w:rPr>
        <w:t xml:space="preserve">, early identification for Rel-18 </w:t>
      </w:r>
      <w:proofErr w:type="spellStart"/>
      <w:r w:rsidR="00B36E9E">
        <w:rPr>
          <w:rFonts w:eastAsia="宋体"/>
          <w:lang w:eastAsia="zh-CN"/>
        </w:rPr>
        <w:t>RedCap</w:t>
      </w:r>
      <w:proofErr w:type="spellEnd"/>
      <w:r w:rsidR="00B36E9E">
        <w:rPr>
          <w:rFonts w:eastAsia="宋体"/>
          <w:lang w:eastAsia="zh-CN"/>
        </w:rPr>
        <w:t xml:space="preserve"> UE</w:t>
      </w:r>
      <w:r w:rsidR="0062003D">
        <w:rPr>
          <w:rFonts w:eastAsia="宋体"/>
          <w:lang w:eastAsia="zh-CN"/>
        </w:rPr>
        <w:t xml:space="preserve"> and related specification impacts.</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486463C1" w:rsidR="00AF379E" w:rsidRDefault="00AF379E" w:rsidP="00591A8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lastRenderedPageBreak/>
        <w:t xml:space="preserve">UE </w:t>
      </w:r>
      <w:r w:rsidR="0018513E">
        <w:rPr>
          <w:rFonts w:cs="Times New Roman"/>
          <w:bCs w:val="0"/>
          <w:kern w:val="0"/>
          <w:sz w:val="36"/>
          <w:szCs w:val="20"/>
          <w:lang w:val="fr-FR"/>
        </w:rPr>
        <w:t xml:space="preserve">BB </w:t>
      </w:r>
      <w:r w:rsidRPr="00AF379E">
        <w:rPr>
          <w:rFonts w:cs="Times New Roman"/>
          <w:bCs w:val="0"/>
          <w:kern w:val="0"/>
          <w:sz w:val="36"/>
          <w:szCs w:val="20"/>
          <w:lang w:val="fr-FR"/>
        </w:rPr>
        <w:t xml:space="preserve">bandwidth reduction </w:t>
      </w:r>
    </w:p>
    <w:p w14:paraId="055481F9" w14:textId="3F840467" w:rsidR="0073616F" w:rsidRPr="00B36E9E" w:rsidRDefault="00EB5C03" w:rsidP="00B36E9E">
      <w:pPr>
        <w:spacing w:afterLines="50" w:after="120"/>
        <w:jc w:val="both"/>
        <w:rPr>
          <w:rFonts w:eastAsia="宋体"/>
          <w:lang w:eastAsia="zh-CN"/>
        </w:rPr>
      </w:pPr>
      <w:r w:rsidRPr="00B36E9E">
        <w:rPr>
          <w:rFonts w:eastAsia="宋体" w:hint="eastAsia"/>
          <w:lang w:eastAsia="zh-CN"/>
        </w:rPr>
        <w:t>A</w:t>
      </w:r>
      <w:r w:rsidRPr="00B36E9E">
        <w:rPr>
          <w:rFonts w:eastAsia="宋体"/>
          <w:lang w:eastAsia="zh-CN"/>
        </w:rPr>
        <w:t xml:space="preserve">bout UE bandwidth reduction to 5MHz, BW3 was </w:t>
      </w:r>
      <w:r w:rsidR="0084159A" w:rsidRPr="00B36E9E">
        <w:rPr>
          <w:rFonts w:eastAsia="宋体"/>
          <w:lang w:eastAsia="zh-CN"/>
        </w:rPr>
        <w:t xml:space="preserve">selected </w:t>
      </w:r>
      <w:r w:rsidR="00B36E9E">
        <w:rPr>
          <w:rFonts w:eastAsia="宋体"/>
          <w:lang w:eastAsia="zh-CN"/>
        </w:rPr>
        <w:t xml:space="preserve">as one objective </w:t>
      </w:r>
      <w:r w:rsidR="0084159A" w:rsidRPr="00B36E9E">
        <w:rPr>
          <w:rFonts w:eastAsia="宋体"/>
          <w:lang w:eastAsia="zh-CN"/>
        </w:rPr>
        <w:t xml:space="preserve">for the </w:t>
      </w:r>
      <w:r w:rsidR="00DE1796" w:rsidRPr="00B36E9E">
        <w:rPr>
          <w:rFonts w:eastAsia="宋体"/>
          <w:lang w:eastAsia="zh-CN"/>
        </w:rPr>
        <w:t xml:space="preserve">Rel-18 </w:t>
      </w:r>
      <w:proofErr w:type="spellStart"/>
      <w:r w:rsidR="00B36E9E">
        <w:rPr>
          <w:rFonts w:eastAsia="宋体" w:hint="eastAsia"/>
          <w:lang w:eastAsia="zh-CN"/>
        </w:rPr>
        <w:t>eRedCap</w:t>
      </w:r>
      <w:proofErr w:type="spellEnd"/>
      <w:r w:rsidR="00B36E9E">
        <w:rPr>
          <w:rFonts w:eastAsia="宋体"/>
          <w:lang w:eastAsia="zh-CN"/>
        </w:rPr>
        <w:t xml:space="preserve"> </w:t>
      </w:r>
      <w:r w:rsidR="0084159A" w:rsidRPr="00B36E9E">
        <w:rPr>
          <w:rFonts w:eastAsia="宋体"/>
          <w:lang w:eastAsia="zh-CN"/>
        </w:rPr>
        <w:t>WI</w:t>
      </w:r>
      <w:r w:rsidR="00366D79" w:rsidRPr="00B36E9E">
        <w:rPr>
          <w:rFonts w:eastAsia="宋体"/>
          <w:lang w:eastAsia="zh-CN"/>
        </w:rPr>
        <w:t>. During the SI phase</w:t>
      </w:r>
      <w:r w:rsidR="00B36E9E">
        <w:rPr>
          <w:rFonts w:eastAsia="宋体"/>
          <w:lang w:eastAsia="zh-CN"/>
        </w:rPr>
        <w:t xml:space="preserve"> for </w:t>
      </w:r>
      <w:r w:rsidR="00B36E9E">
        <w:rPr>
          <w:rFonts w:eastAsia="宋体" w:hint="eastAsia"/>
          <w:lang w:eastAsia="zh-CN"/>
        </w:rPr>
        <w:t>BW</w:t>
      </w:r>
      <w:r w:rsidR="00B36E9E">
        <w:rPr>
          <w:rFonts w:eastAsia="宋体"/>
          <w:lang w:eastAsia="zh-CN"/>
        </w:rPr>
        <w:t xml:space="preserve">3, </w:t>
      </w:r>
      <w:r w:rsidR="00F16F53" w:rsidRPr="00B36E9E">
        <w:rPr>
          <w:rFonts w:eastAsia="宋体"/>
          <w:lang w:eastAsia="zh-CN"/>
        </w:rPr>
        <w:t xml:space="preserve">following aspects were </w:t>
      </w:r>
      <w:r w:rsidR="0073616F" w:rsidRPr="00B36E9E">
        <w:rPr>
          <w:rFonts w:eastAsia="宋体"/>
          <w:lang w:eastAsia="zh-CN"/>
        </w:rPr>
        <w:t>captured in TR 38.865 [2]:</w:t>
      </w:r>
    </w:p>
    <w:tbl>
      <w:tblPr>
        <w:tblStyle w:val="a9"/>
        <w:tblW w:w="0" w:type="auto"/>
        <w:tblLook w:val="04A0" w:firstRow="1" w:lastRow="0" w:firstColumn="1" w:lastColumn="0" w:noHBand="0" w:noVBand="1"/>
      </w:tblPr>
      <w:tblGrid>
        <w:gridCol w:w="9060"/>
      </w:tblGrid>
      <w:tr w:rsidR="0073616F" w:rsidRPr="0073616F" w14:paraId="38650196" w14:textId="77777777" w:rsidTr="00B36E9E">
        <w:trPr>
          <w:trHeight w:val="3962"/>
        </w:trPr>
        <w:tc>
          <w:tcPr>
            <w:tcW w:w="9060" w:type="dxa"/>
          </w:tcPr>
          <w:p w14:paraId="5D77D873" w14:textId="59B791F6" w:rsidR="00EE6967" w:rsidRDefault="00EE6967" w:rsidP="0073616F">
            <w:pPr>
              <w:adjustRightInd w:val="0"/>
              <w:snapToGrid w:val="0"/>
              <w:spacing w:afterLines="50" w:after="120"/>
              <w:jc w:val="both"/>
            </w:pPr>
            <w:r w:rsidRPr="004852E4">
              <w:rPr>
                <w:highlight w:val="yellow"/>
              </w:rPr>
              <w:t>Option BW3:</w:t>
            </w:r>
            <w:r>
              <w:t xml:space="preserve"> </w:t>
            </w:r>
            <w:bookmarkStart w:id="11" w:name="_Hlk114559869"/>
            <w:r w:rsidRPr="00EE6967">
              <w:rPr>
                <w:highlight w:val="yellow"/>
              </w:rPr>
              <w:t>5 MHz BB bandwidth</w:t>
            </w:r>
            <w:bookmarkEnd w:id="11"/>
            <w:r w:rsidRPr="00EE6967">
              <w:rPr>
                <w:highlight w:val="yellow"/>
              </w:rPr>
              <w:t xml:space="preserve"> only for PDSCH (for both unicast and </w:t>
            </w:r>
            <w:r w:rsidRPr="00EE6967">
              <w:rPr>
                <w:b/>
                <w:highlight w:val="yellow"/>
              </w:rPr>
              <w:t>broadcast</w:t>
            </w:r>
            <w:r w:rsidRPr="00EE6967">
              <w:rPr>
                <w:highlight w:val="yellow"/>
              </w:rPr>
              <w:t>)</w:t>
            </w:r>
            <w:r>
              <w:t xml:space="preserve"> and PUSCH with 20 MHz RF bandwidth for UL and DL. The other physical channels and signals are still allowed to use a BWP up to the 20 MHz maximum UE RF+BB bandwidth.</w:t>
            </w:r>
          </w:p>
          <w:p w14:paraId="15FAAB44" w14:textId="39AA8332" w:rsidR="0073616F" w:rsidRPr="0073616F" w:rsidRDefault="0073616F" w:rsidP="0073616F">
            <w:pPr>
              <w:adjustRightInd w:val="0"/>
              <w:snapToGrid w:val="0"/>
              <w:spacing w:afterLines="50" w:after="120"/>
              <w:jc w:val="both"/>
            </w:pPr>
            <w:r w:rsidRPr="0073616F">
              <w:t>For the above bandwidth reduction options, the following aspects are considered:</w:t>
            </w:r>
          </w:p>
          <w:p w14:paraId="4C890607" w14:textId="77777777" w:rsidR="0073616F" w:rsidRPr="0073616F" w:rsidRDefault="0073616F" w:rsidP="0073616F">
            <w:pPr>
              <w:pStyle w:val="B1"/>
              <w:snapToGrid w:val="0"/>
              <w:spacing w:afterLines="50" w:after="120"/>
              <w:jc w:val="both"/>
            </w:pPr>
            <w:r w:rsidRPr="0073616F">
              <w:rPr>
                <w:highlight w:val="yellow"/>
              </w:rPr>
              <w:t>-</w:t>
            </w:r>
            <w:r w:rsidRPr="0073616F">
              <w:rPr>
                <w:highlight w:val="yellow"/>
              </w:rPr>
              <w:tab/>
              <w:t xml:space="preserve">The resource allocation spans a bandwidth of maximum 5 </w:t>
            </w:r>
            <w:proofErr w:type="spellStart"/>
            <w:r w:rsidRPr="0073616F">
              <w:rPr>
                <w:highlight w:val="yellow"/>
              </w:rPr>
              <w:t>MHz.</w:t>
            </w:r>
            <w:proofErr w:type="spellEnd"/>
          </w:p>
          <w:p w14:paraId="3FB90878" w14:textId="77777777" w:rsidR="0073616F" w:rsidRPr="0073616F" w:rsidRDefault="0073616F" w:rsidP="0073616F">
            <w:pPr>
              <w:pStyle w:val="B1"/>
              <w:snapToGrid w:val="0"/>
              <w:spacing w:afterLines="50" w:after="120"/>
              <w:jc w:val="both"/>
            </w:pPr>
            <w:r w:rsidRPr="0073616F">
              <w:t>-</w:t>
            </w:r>
            <w:r w:rsidRPr="0073616F">
              <w:tab/>
              <w:t>The same option is used for UL and DL.</w:t>
            </w:r>
          </w:p>
          <w:p w14:paraId="3886B9D6" w14:textId="77777777" w:rsidR="0073616F" w:rsidRPr="0073616F" w:rsidRDefault="0073616F" w:rsidP="0073616F">
            <w:pPr>
              <w:pStyle w:val="B1"/>
              <w:snapToGrid w:val="0"/>
              <w:spacing w:afterLines="50" w:after="120"/>
              <w:jc w:val="both"/>
            </w:pPr>
            <w:r w:rsidRPr="0073616F">
              <w:t>-</w:t>
            </w:r>
            <w:r w:rsidRPr="0073616F">
              <w:tab/>
              <w:t>The same option is used for idle/inactive and connected mode.</w:t>
            </w:r>
          </w:p>
          <w:p w14:paraId="23942335" w14:textId="77777777" w:rsidR="0073616F" w:rsidRPr="0073616F" w:rsidRDefault="0073616F" w:rsidP="0073616F">
            <w:pPr>
              <w:adjustRightInd w:val="0"/>
              <w:snapToGrid w:val="0"/>
              <w:spacing w:afterLines="50" w:after="120"/>
              <w:jc w:val="both"/>
            </w:pPr>
            <w:r w:rsidRPr="0073616F">
              <w:t>For BW3, the main contributors of the complexity reduction are the following functional blocks:</w:t>
            </w:r>
          </w:p>
          <w:p w14:paraId="05176147" w14:textId="77777777" w:rsidR="0073616F" w:rsidRPr="0073616F" w:rsidRDefault="0073616F" w:rsidP="0073616F">
            <w:pPr>
              <w:pStyle w:val="B1"/>
              <w:snapToGrid w:val="0"/>
              <w:spacing w:afterLines="50" w:after="120"/>
              <w:jc w:val="both"/>
            </w:pPr>
            <w:r w:rsidRPr="0073616F">
              <w:rPr>
                <w:highlight w:val="yellow"/>
              </w:rPr>
              <w:t>-</w:t>
            </w:r>
            <w:r w:rsidRPr="0073616F">
              <w:rPr>
                <w:highlight w:val="yellow"/>
              </w:rPr>
              <w:tab/>
              <w:t>Baseband: Post-FFT data buffering</w:t>
            </w:r>
            <w:r w:rsidRPr="0073616F">
              <w:t xml:space="preserve"> </w:t>
            </w:r>
          </w:p>
          <w:p w14:paraId="6CFB9D08" w14:textId="77777777" w:rsidR="0073616F" w:rsidRPr="0073616F" w:rsidRDefault="0073616F" w:rsidP="0073616F">
            <w:pPr>
              <w:pStyle w:val="B1"/>
              <w:snapToGrid w:val="0"/>
              <w:spacing w:afterLines="50" w:after="120"/>
              <w:jc w:val="both"/>
            </w:pPr>
            <w:r w:rsidRPr="0073616F">
              <w:t>-</w:t>
            </w:r>
            <w:r w:rsidRPr="0073616F">
              <w:tab/>
              <w:t>Baseband: Receiver processing block</w:t>
            </w:r>
          </w:p>
          <w:p w14:paraId="0BC43D9C" w14:textId="77777777" w:rsidR="0073616F" w:rsidRPr="0073616F" w:rsidRDefault="0073616F" w:rsidP="0073616F">
            <w:pPr>
              <w:pStyle w:val="B1"/>
              <w:snapToGrid w:val="0"/>
              <w:spacing w:afterLines="50" w:after="120"/>
              <w:jc w:val="both"/>
            </w:pPr>
            <w:r w:rsidRPr="0073616F">
              <w:t>-</w:t>
            </w:r>
            <w:r w:rsidRPr="0073616F">
              <w:tab/>
              <w:t>Baseband: LDPC decoding</w:t>
            </w:r>
          </w:p>
          <w:p w14:paraId="027C4D56" w14:textId="77777777" w:rsidR="0073616F" w:rsidRPr="0073616F" w:rsidRDefault="0073616F" w:rsidP="0073616F">
            <w:pPr>
              <w:pStyle w:val="B1"/>
              <w:snapToGrid w:val="0"/>
              <w:spacing w:afterLines="50" w:after="120"/>
              <w:jc w:val="both"/>
            </w:pPr>
            <w:r w:rsidRPr="0073616F">
              <w:t>-</w:t>
            </w:r>
            <w:r w:rsidRPr="0073616F">
              <w:tab/>
              <w:t>Baseband: HARQ buffer</w:t>
            </w:r>
          </w:p>
          <w:p w14:paraId="75AF908A" w14:textId="77777777" w:rsidR="0073616F" w:rsidRPr="0073616F" w:rsidRDefault="0073616F" w:rsidP="0073616F">
            <w:pPr>
              <w:pStyle w:val="B1"/>
              <w:snapToGrid w:val="0"/>
              <w:spacing w:afterLines="50" w:after="120"/>
              <w:jc w:val="both"/>
            </w:pPr>
            <w:r w:rsidRPr="0073616F">
              <w:t>-</w:t>
            </w:r>
            <w:r w:rsidRPr="0073616F">
              <w:tab/>
              <w:t>Baseband: UL processing block</w:t>
            </w:r>
          </w:p>
          <w:p w14:paraId="642346EE" w14:textId="2E3C6323" w:rsidR="0073616F" w:rsidRPr="0073616F" w:rsidRDefault="0073616F" w:rsidP="0073616F">
            <w:pPr>
              <w:adjustRightInd w:val="0"/>
              <w:snapToGrid w:val="0"/>
              <w:spacing w:afterLines="50" w:after="120"/>
              <w:jc w:val="both"/>
            </w:pPr>
            <w:r w:rsidRPr="0073616F">
              <w:rPr>
                <w:highlight w:val="yellow"/>
              </w:rPr>
              <w:t xml:space="preserve">Note 1: BW3 may </w:t>
            </w:r>
            <w:bookmarkStart w:id="12" w:name="_Hlk114564275"/>
            <w:r w:rsidRPr="0073616F">
              <w:rPr>
                <w:highlight w:val="yellow"/>
              </w:rPr>
              <w:t>have different degrees of impacts on the</w:t>
            </w:r>
            <w:bookmarkStart w:id="13" w:name="_Hlk114474139"/>
            <w:r w:rsidRPr="0073616F">
              <w:rPr>
                <w:highlight w:val="yellow"/>
              </w:rPr>
              <w:t xml:space="preserve"> post-FFT data buffering</w:t>
            </w:r>
            <w:bookmarkEnd w:id="13"/>
            <w:r w:rsidRPr="0073616F">
              <w:rPr>
                <w:highlight w:val="yellow"/>
              </w:rPr>
              <w:t xml:space="preserve"> depending on the scheduling aspects (cross-slot scheduling, RF retuning, etc.)</w:t>
            </w:r>
            <w:bookmarkEnd w:id="12"/>
            <w:r w:rsidRPr="0073616F">
              <w:rPr>
                <w:highlight w:val="yellow"/>
              </w:rPr>
              <w:t>.</w:t>
            </w:r>
          </w:p>
        </w:tc>
      </w:tr>
    </w:tbl>
    <w:p w14:paraId="3AA388A8" w14:textId="0197DFB3" w:rsidR="00F16F53" w:rsidRPr="00B36E9E" w:rsidRDefault="00366D79" w:rsidP="003E254B">
      <w:pPr>
        <w:autoSpaceDE w:val="0"/>
        <w:autoSpaceDN w:val="0"/>
        <w:adjustRightInd w:val="0"/>
        <w:snapToGrid w:val="0"/>
        <w:spacing w:beforeLines="50" w:before="120" w:afterLines="50" w:after="120"/>
        <w:jc w:val="both"/>
        <w:rPr>
          <w:rFonts w:eastAsia="宋体"/>
          <w:lang w:eastAsia="zh-CN"/>
        </w:rPr>
      </w:pPr>
      <w:r w:rsidRPr="00B36E9E">
        <w:rPr>
          <w:rFonts w:eastAsia="宋体"/>
          <w:lang w:eastAsia="zh-CN"/>
        </w:rPr>
        <w:t xml:space="preserve">However, </w:t>
      </w:r>
      <w:r w:rsidR="00B36E9E">
        <w:rPr>
          <w:rFonts w:eastAsia="宋体"/>
          <w:lang w:eastAsia="zh-CN"/>
        </w:rPr>
        <w:t xml:space="preserve">during the discussion in RAN#97-e meeting, </w:t>
      </w:r>
      <w:r w:rsidRPr="00B36E9E">
        <w:rPr>
          <w:rFonts w:eastAsia="宋体"/>
          <w:lang w:eastAsia="zh-CN"/>
        </w:rPr>
        <w:t xml:space="preserve">companies still have different assumptions or understandings on the </w:t>
      </w:r>
      <w:r w:rsidR="00EE6967">
        <w:rPr>
          <w:rFonts w:eastAsia="宋体"/>
          <w:lang w:eastAsia="zh-CN"/>
        </w:rPr>
        <w:t xml:space="preserve">definition of BW3, especially on the </w:t>
      </w:r>
      <w:r w:rsidRPr="00B36E9E">
        <w:rPr>
          <w:rFonts w:eastAsia="宋体"/>
          <w:lang w:eastAsia="zh-CN"/>
        </w:rPr>
        <w:t>bandwidth</w:t>
      </w:r>
      <w:r w:rsidR="00EE6967">
        <w:rPr>
          <w:rFonts w:eastAsia="宋体"/>
          <w:lang w:eastAsia="zh-CN"/>
        </w:rPr>
        <w:t xml:space="preserve"> </w:t>
      </w:r>
      <w:r w:rsidRPr="00B36E9E">
        <w:rPr>
          <w:rFonts w:eastAsia="宋体"/>
          <w:lang w:eastAsia="zh-CN"/>
        </w:rPr>
        <w:t>for UE’s Post-FFT data buffering</w:t>
      </w:r>
      <w:r w:rsidR="00EE6967">
        <w:rPr>
          <w:rFonts w:eastAsia="宋体"/>
          <w:lang w:eastAsia="zh-CN"/>
        </w:rPr>
        <w:t xml:space="preserve"> e.g. </w:t>
      </w:r>
      <w:r w:rsidR="00EE6967" w:rsidRPr="00B36E9E">
        <w:rPr>
          <w:rFonts w:eastAsia="宋体"/>
          <w:lang w:eastAsia="zh-CN"/>
        </w:rPr>
        <w:t xml:space="preserve">20MHz or smaller than 20MHz </w:t>
      </w:r>
      <w:r w:rsidR="00EE6967">
        <w:rPr>
          <w:rFonts w:eastAsia="宋体"/>
          <w:lang w:eastAsia="zh-CN"/>
        </w:rPr>
        <w:t xml:space="preserve">like </w:t>
      </w:r>
      <w:r w:rsidR="00EE6967" w:rsidRPr="00B36E9E">
        <w:rPr>
          <w:rFonts w:eastAsia="宋体"/>
          <w:lang w:eastAsia="zh-CN"/>
        </w:rPr>
        <w:t>5MHz</w:t>
      </w:r>
      <w:r w:rsidRPr="00B36E9E">
        <w:rPr>
          <w:rFonts w:eastAsia="宋体"/>
          <w:lang w:eastAsia="zh-CN"/>
        </w:rPr>
        <w:t xml:space="preserve">, </w:t>
      </w:r>
      <w:r w:rsidR="00EE6967">
        <w:rPr>
          <w:rFonts w:eastAsia="宋体"/>
          <w:lang w:eastAsia="zh-CN"/>
        </w:rPr>
        <w:t>and</w:t>
      </w:r>
      <w:r w:rsidRPr="00B36E9E">
        <w:rPr>
          <w:rFonts w:eastAsia="宋体"/>
          <w:lang w:eastAsia="zh-CN"/>
        </w:rPr>
        <w:t xml:space="preserve"> how the </w:t>
      </w:r>
      <w:r w:rsidR="00EE6967" w:rsidRPr="00EE6967">
        <w:rPr>
          <w:rFonts w:eastAsia="宋体"/>
          <w:lang w:eastAsia="zh-CN"/>
        </w:rPr>
        <w:t xml:space="preserve">5 MHz BB bandwidth </w:t>
      </w:r>
      <w:r w:rsidR="00EE6967">
        <w:rPr>
          <w:rFonts w:eastAsia="宋体"/>
          <w:lang w:eastAsia="zh-CN"/>
        </w:rPr>
        <w:t xml:space="preserve">is </w:t>
      </w:r>
      <w:r w:rsidRPr="00B36E9E">
        <w:rPr>
          <w:rFonts w:eastAsia="宋体"/>
          <w:lang w:eastAsia="zh-CN"/>
        </w:rPr>
        <w:t>used for broadcast PDSCH, e.g. SIB1</w:t>
      </w:r>
      <w:r w:rsidR="00B832DC">
        <w:rPr>
          <w:rFonts w:eastAsia="宋体"/>
          <w:lang w:eastAsia="zh-CN"/>
        </w:rPr>
        <w:t xml:space="preserve"> transmission or reception/processing</w:t>
      </w:r>
      <w:r w:rsidR="006F0F41">
        <w:rPr>
          <w:rFonts w:eastAsia="宋体"/>
          <w:lang w:eastAsia="zh-CN"/>
        </w:rPr>
        <w:t xml:space="preserve"> [</w:t>
      </w:r>
      <w:r w:rsidR="007B6738">
        <w:rPr>
          <w:rFonts w:eastAsia="宋体"/>
          <w:lang w:eastAsia="zh-CN"/>
        </w:rPr>
        <w:t>3</w:t>
      </w:r>
      <w:r w:rsidR="006F0F41">
        <w:rPr>
          <w:rFonts w:eastAsia="宋体"/>
          <w:lang w:eastAsia="zh-CN"/>
        </w:rPr>
        <w:t>]</w:t>
      </w:r>
      <w:r w:rsidRPr="00B36E9E">
        <w:rPr>
          <w:rFonts w:eastAsia="宋体"/>
          <w:lang w:eastAsia="zh-CN"/>
        </w:rPr>
        <w:t>.</w:t>
      </w:r>
      <w:r w:rsidR="00F16F53" w:rsidRPr="00B36E9E">
        <w:rPr>
          <w:rFonts w:eastAsia="宋体"/>
          <w:lang w:eastAsia="zh-CN"/>
        </w:rPr>
        <w:t xml:space="preserve"> </w:t>
      </w:r>
      <w:r w:rsidR="00B832DC">
        <w:rPr>
          <w:rFonts w:eastAsia="宋体"/>
          <w:lang w:eastAsia="zh-CN"/>
        </w:rPr>
        <w:t>In the following, w</w:t>
      </w:r>
      <w:r w:rsidR="00F16F53" w:rsidRPr="00B36E9E">
        <w:rPr>
          <w:rFonts w:eastAsia="宋体"/>
          <w:lang w:eastAsia="zh-CN"/>
        </w:rPr>
        <w:t xml:space="preserve">e provide our views </w:t>
      </w:r>
      <w:r w:rsidR="00B832DC">
        <w:rPr>
          <w:rFonts w:eastAsia="宋体"/>
          <w:lang w:eastAsia="zh-CN"/>
        </w:rPr>
        <w:t>on these aspects</w:t>
      </w:r>
      <w:r w:rsidR="00F16F53" w:rsidRPr="00B36E9E">
        <w:rPr>
          <w:rFonts w:eastAsia="宋体"/>
          <w:lang w:eastAsia="zh-CN"/>
        </w:rPr>
        <w:t>.</w:t>
      </w:r>
    </w:p>
    <w:p w14:paraId="2B659552" w14:textId="66D691B6" w:rsidR="00F24817" w:rsidRPr="00507251" w:rsidRDefault="00F24817" w:rsidP="00507251">
      <w:pPr>
        <w:pStyle w:val="20"/>
        <w:numPr>
          <w:ilvl w:val="1"/>
          <w:numId w:val="16"/>
        </w:numPr>
        <w:ind w:left="567"/>
        <w:rPr>
          <w:sz w:val="36"/>
          <w:lang w:val="fr-FR"/>
        </w:rPr>
      </w:pPr>
      <w:r w:rsidRPr="00507251">
        <w:rPr>
          <w:sz w:val="24"/>
          <w:lang w:val="fr-FR"/>
        </w:rPr>
        <w:t>Bandwidth for UE’s Post-FFT data buffering</w:t>
      </w:r>
    </w:p>
    <w:p w14:paraId="658E75AC" w14:textId="266C7F8A" w:rsidR="007B3AFF" w:rsidRPr="00B36E9E" w:rsidRDefault="00C96FB0" w:rsidP="003E254B">
      <w:pPr>
        <w:adjustRightInd w:val="0"/>
        <w:snapToGrid w:val="0"/>
        <w:spacing w:afterLines="50" w:after="120"/>
        <w:jc w:val="both"/>
        <w:rPr>
          <w:rFonts w:eastAsia="宋体"/>
          <w:lang w:eastAsia="zh-CN"/>
        </w:rPr>
      </w:pPr>
      <w:r>
        <w:rPr>
          <w:rFonts w:eastAsia="宋体"/>
          <w:lang w:eastAsia="zh-CN"/>
        </w:rPr>
        <w:t>A</w:t>
      </w:r>
      <w:r w:rsidR="00B832DC">
        <w:rPr>
          <w:rFonts w:eastAsia="宋体"/>
          <w:lang w:eastAsia="zh-CN"/>
        </w:rPr>
        <w:t xml:space="preserve">s </w:t>
      </w:r>
      <w:r>
        <w:rPr>
          <w:rFonts w:eastAsia="宋体"/>
          <w:lang w:eastAsia="zh-CN"/>
        </w:rPr>
        <w:t>noted</w:t>
      </w:r>
      <w:r w:rsidR="00B832DC">
        <w:rPr>
          <w:rFonts w:eastAsia="宋体"/>
          <w:lang w:eastAsia="zh-CN"/>
        </w:rPr>
        <w:t xml:space="preserve"> in above </w:t>
      </w:r>
      <w:r w:rsidR="00B832DC" w:rsidRPr="00B832DC">
        <w:rPr>
          <w:rFonts w:eastAsia="宋体"/>
          <w:highlight w:val="yellow"/>
          <w:lang w:eastAsia="zh-CN"/>
        </w:rPr>
        <w:t>Note 1</w:t>
      </w:r>
      <w:r w:rsidR="003E254B" w:rsidRPr="004852E4">
        <w:rPr>
          <w:rFonts w:eastAsia="宋体"/>
          <w:lang w:eastAsia="zh-CN"/>
        </w:rPr>
        <w:t>,</w:t>
      </w:r>
      <w:r w:rsidR="003E254B">
        <w:rPr>
          <w:rFonts w:eastAsia="宋体"/>
          <w:lang w:eastAsia="zh-CN"/>
        </w:rPr>
        <w:t xml:space="preserve"> </w:t>
      </w:r>
      <w:r w:rsidR="003E254B" w:rsidRPr="003E254B">
        <w:rPr>
          <w:rFonts w:eastAsia="宋体"/>
          <w:lang w:eastAsia="zh-CN"/>
        </w:rPr>
        <w:t>depending on the scheduling aspects (cross-slot scheduling, RF retuning, etc.)</w:t>
      </w:r>
      <w:r w:rsidR="003E254B">
        <w:rPr>
          <w:rFonts w:eastAsia="宋体"/>
          <w:lang w:eastAsia="zh-CN"/>
        </w:rPr>
        <w:t xml:space="preserve">, </w:t>
      </w:r>
      <w:r>
        <w:rPr>
          <w:rFonts w:eastAsia="宋体"/>
          <w:lang w:eastAsia="zh-CN"/>
        </w:rPr>
        <w:t xml:space="preserve">during SI, different </w:t>
      </w:r>
      <w:r w:rsidR="004751B5">
        <w:rPr>
          <w:rFonts w:eastAsia="宋体"/>
          <w:lang w:eastAsia="zh-CN"/>
        </w:rPr>
        <w:t xml:space="preserve">assumptions/options on the bandwidth for </w:t>
      </w:r>
      <w:r w:rsidRPr="00B832DC">
        <w:rPr>
          <w:rFonts w:eastAsia="宋体"/>
          <w:lang w:eastAsia="zh-CN"/>
        </w:rPr>
        <w:t>Post-FFT data buffering</w:t>
      </w:r>
      <w:r w:rsidRPr="00B36E9E">
        <w:rPr>
          <w:rFonts w:eastAsia="宋体"/>
          <w:lang w:eastAsia="zh-CN"/>
        </w:rPr>
        <w:t xml:space="preserve"> </w:t>
      </w:r>
      <w:r w:rsidR="004751B5">
        <w:rPr>
          <w:rFonts w:eastAsia="宋体"/>
          <w:lang w:eastAsia="zh-CN"/>
        </w:rPr>
        <w:t>are used which</w:t>
      </w:r>
      <w:r>
        <w:rPr>
          <w:rFonts w:eastAsia="宋体"/>
          <w:lang w:eastAsia="zh-CN"/>
        </w:rPr>
        <w:t xml:space="preserve"> </w:t>
      </w:r>
      <w:r w:rsidR="004751B5">
        <w:rPr>
          <w:rFonts w:eastAsia="宋体"/>
          <w:lang w:eastAsia="zh-CN"/>
        </w:rPr>
        <w:t>w</w:t>
      </w:r>
      <w:r>
        <w:rPr>
          <w:rFonts w:eastAsia="宋体"/>
          <w:lang w:eastAsia="zh-CN"/>
        </w:rPr>
        <w:t xml:space="preserve">ould </w:t>
      </w:r>
      <w:r w:rsidR="003E254B" w:rsidRPr="003E254B">
        <w:rPr>
          <w:rFonts w:eastAsia="宋体"/>
          <w:lang w:eastAsia="zh-CN"/>
        </w:rPr>
        <w:t xml:space="preserve">have different </w:t>
      </w:r>
      <w:r>
        <w:rPr>
          <w:rFonts w:eastAsia="宋体"/>
          <w:lang w:eastAsia="zh-CN"/>
        </w:rPr>
        <w:t>impacts as discussed in the following</w:t>
      </w:r>
      <w:r w:rsidR="003E254B">
        <w:rPr>
          <w:rFonts w:eastAsia="宋体"/>
          <w:lang w:eastAsia="zh-CN"/>
        </w:rPr>
        <w:t>.</w:t>
      </w:r>
    </w:p>
    <w:p w14:paraId="7EA0CC70" w14:textId="76C29B79" w:rsidR="002619B0" w:rsidRPr="00507251" w:rsidRDefault="00E73260" w:rsidP="009476CF">
      <w:pPr>
        <w:pStyle w:val="af2"/>
        <w:numPr>
          <w:ilvl w:val="0"/>
          <w:numId w:val="14"/>
        </w:numPr>
        <w:adjustRightInd w:val="0"/>
        <w:snapToGrid w:val="0"/>
        <w:spacing w:afterLines="50" w:after="120"/>
        <w:ind w:firstLineChars="0"/>
        <w:rPr>
          <w:rFonts w:ascii="Times New Roman" w:hAnsi="Times New Roman"/>
          <w:b/>
          <w:sz w:val="20"/>
          <w:u w:val="single"/>
        </w:rPr>
      </w:pPr>
      <w:r w:rsidRPr="00507251">
        <w:rPr>
          <w:rFonts w:ascii="Times New Roman" w:hAnsi="Times New Roman"/>
          <w:b/>
          <w:sz w:val="20"/>
          <w:u w:val="single"/>
        </w:rPr>
        <w:t>O</w:t>
      </w:r>
      <w:r w:rsidR="0095209E" w:rsidRPr="00507251">
        <w:rPr>
          <w:rFonts w:ascii="Times New Roman" w:hAnsi="Times New Roman"/>
          <w:b/>
          <w:sz w:val="20"/>
          <w:u w:val="single"/>
        </w:rPr>
        <w:t xml:space="preserve">ption 1: </w:t>
      </w:r>
      <w:r w:rsidR="00775E4C" w:rsidRPr="00507251">
        <w:rPr>
          <w:rFonts w:ascii="Times New Roman" w:hAnsi="Times New Roman"/>
          <w:b/>
          <w:sz w:val="20"/>
          <w:u w:val="single"/>
        </w:rPr>
        <w:t xml:space="preserve">The </w:t>
      </w:r>
      <w:bookmarkStart w:id="14" w:name="_Hlk114650011"/>
      <w:r w:rsidR="00775E4C" w:rsidRPr="00507251">
        <w:rPr>
          <w:rFonts w:ascii="Times New Roman" w:hAnsi="Times New Roman"/>
          <w:b/>
          <w:sz w:val="20"/>
          <w:u w:val="single"/>
        </w:rPr>
        <w:t xml:space="preserve">bandwidth for </w:t>
      </w:r>
      <w:bookmarkStart w:id="15" w:name="_Hlk114567192"/>
      <w:r w:rsidR="00775E4C" w:rsidRPr="00507251">
        <w:rPr>
          <w:rFonts w:ascii="Times New Roman" w:hAnsi="Times New Roman"/>
          <w:b/>
          <w:sz w:val="20"/>
          <w:u w:val="single"/>
        </w:rPr>
        <w:t>Post-FFT data buffering</w:t>
      </w:r>
      <w:bookmarkEnd w:id="15"/>
      <w:r w:rsidR="00775E4C" w:rsidRPr="00507251">
        <w:rPr>
          <w:rFonts w:ascii="Times New Roman" w:hAnsi="Times New Roman"/>
          <w:b/>
          <w:sz w:val="20"/>
          <w:u w:val="single"/>
        </w:rPr>
        <w:t xml:space="preserve"> is 5MHz</w:t>
      </w:r>
      <w:bookmarkEnd w:id="14"/>
      <w:r w:rsidR="00775E4C" w:rsidRPr="00507251">
        <w:rPr>
          <w:rFonts w:ascii="Times New Roman" w:hAnsi="Times New Roman"/>
          <w:b/>
          <w:sz w:val="20"/>
          <w:u w:val="single"/>
        </w:rPr>
        <w:t xml:space="preserve">. </w:t>
      </w:r>
    </w:p>
    <w:p w14:paraId="5F4AD917" w14:textId="526F6BC2" w:rsidR="009F2D3C" w:rsidRDefault="00E73260" w:rsidP="003E254B">
      <w:pPr>
        <w:adjustRightInd w:val="0"/>
        <w:snapToGrid w:val="0"/>
        <w:spacing w:afterLines="50" w:after="120"/>
        <w:jc w:val="both"/>
        <w:rPr>
          <w:rFonts w:eastAsia="宋体"/>
          <w:lang w:eastAsia="zh-CN"/>
        </w:rPr>
      </w:pPr>
      <w:r w:rsidRPr="00B36E9E">
        <w:rPr>
          <w:rFonts w:eastAsia="宋体"/>
          <w:lang w:eastAsia="zh-CN"/>
        </w:rPr>
        <w:t>For option 1</w:t>
      </w:r>
      <w:r w:rsidR="009B34BF">
        <w:rPr>
          <w:rFonts w:eastAsia="宋体"/>
          <w:lang w:eastAsia="zh-CN"/>
        </w:rPr>
        <w:t xml:space="preserve">, UE should know </w:t>
      </w:r>
      <w:r w:rsidR="002619B0">
        <w:rPr>
          <w:rFonts w:eastAsia="宋体"/>
          <w:lang w:eastAsia="zh-CN"/>
        </w:rPr>
        <w:t xml:space="preserve">where the </w:t>
      </w:r>
      <w:r w:rsidR="002619B0" w:rsidRPr="002619B0">
        <w:rPr>
          <w:rFonts w:eastAsia="宋体"/>
          <w:lang w:eastAsia="zh-CN"/>
        </w:rPr>
        <w:t>5MHz BB bandwidth</w:t>
      </w:r>
      <w:r w:rsidRPr="00B36E9E">
        <w:rPr>
          <w:rFonts w:eastAsia="宋体"/>
          <w:lang w:eastAsia="zh-CN"/>
        </w:rPr>
        <w:t xml:space="preserve"> </w:t>
      </w:r>
      <w:r w:rsidR="002619B0">
        <w:rPr>
          <w:rFonts w:eastAsia="宋体"/>
          <w:lang w:eastAsia="zh-CN"/>
        </w:rPr>
        <w:t xml:space="preserve">is </w:t>
      </w:r>
      <w:r w:rsidR="009B34BF">
        <w:rPr>
          <w:rFonts w:eastAsia="宋体"/>
          <w:lang w:eastAsia="zh-CN"/>
        </w:rPr>
        <w:t xml:space="preserve">for data reception. In order to achieve this, </w:t>
      </w:r>
      <w:r w:rsidR="00C96FB0">
        <w:rPr>
          <w:rFonts w:eastAsia="宋体"/>
          <w:lang w:eastAsia="zh-CN"/>
        </w:rPr>
        <w:t>t</w:t>
      </w:r>
      <w:r w:rsidR="002619B0">
        <w:rPr>
          <w:rFonts w:eastAsia="宋体"/>
          <w:lang w:eastAsia="zh-CN"/>
        </w:rPr>
        <w:t xml:space="preserve">he locations for the </w:t>
      </w:r>
      <w:r w:rsidR="002619B0" w:rsidRPr="002619B0">
        <w:rPr>
          <w:rFonts w:eastAsia="宋体"/>
          <w:lang w:eastAsia="zh-CN"/>
        </w:rPr>
        <w:t>5MHz BB bandwidth</w:t>
      </w:r>
      <w:r w:rsidR="002619B0" w:rsidRPr="00B36E9E">
        <w:rPr>
          <w:rFonts w:eastAsia="宋体"/>
          <w:lang w:eastAsia="zh-CN"/>
        </w:rPr>
        <w:t xml:space="preserve"> </w:t>
      </w:r>
      <w:r w:rsidR="002619B0">
        <w:rPr>
          <w:rFonts w:eastAsia="宋体"/>
          <w:lang w:eastAsia="zh-CN"/>
        </w:rPr>
        <w:t xml:space="preserve">can be always fixed within </w:t>
      </w:r>
      <w:r w:rsidR="00B173A9">
        <w:rPr>
          <w:rFonts w:eastAsia="宋体"/>
          <w:lang w:eastAsia="zh-CN"/>
        </w:rPr>
        <w:t>a carrier</w:t>
      </w:r>
      <w:r w:rsidR="002619B0">
        <w:rPr>
          <w:rFonts w:eastAsia="宋体"/>
          <w:lang w:eastAsia="zh-CN"/>
        </w:rPr>
        <w:t xml:space="preserve">, or the </w:t>
      </w:r>
      <w:r w:rsidR="0011406B">
        <w:rPr>
          <w:rFonts w:eastAsia="宋体"/>
          <w:lang w:eastAsia="zh-CN"/>
        </w:rPr>
        <w:t xml:space="preserve">locations for the </w:t>
      </w:r>
      <w:r w:rsidR="002619B0" w:rsidRPr="002619B0">
        <w:rPr>
          <w:rFonts w:eastAsia="宋体"/>
          <w:lang w:eastAsia="zh-CN"/>
        </w:rPr>
        <w:t>5MHz BB bandwidth</w:t>
      </w:r>
      <w:r w:rsidR="002619B0" w:rsidRPr="00B36E9E">
        <w:rPr>
          <w:rFonts w:eastAsia="宋体"/>
          <w:lang w:eastAsia="zh-CN"/>
        </w:rPr>
        <w:t xml:space="preserve"> </w:t>
      </w:r>
      <w:r w:rsidR="002619B0">
        <w:rPr>
          <w:rFonts w:eastAsia="宋体"/>
          <w:lang w:eastAsia="zh-CN"/>
        </w:rPr>
        <w:t xml:space="preserve">can be </w:t>
      </w:r>
      <w:r w:rsidR="0011406B">
        <w:rPr>
          <w:rFonts w:eastAsia="宋体"/>
          <w:lang w:eastAsia="zh-CN"/>
        </w:rPr>
        <w:t xml:space="preserve">hopped within the </w:t>
      </w:r>
      <w:r w:rsidR="00B173A9">
        <w:rPr>
          <w:rFonts w:eastAsia="宋体"/>
          <w:lang w:eastAsia="zh-CN"/>
        </w:rPr>
        <w:t>carrier</w:t>
      </w:r>
      <w:r w:rsidR="0011406B">
        <w:rPr>
          <w:rFonts w:eastAsia="宋体"/>
          <w:lang w:eastAsia="zh-CN"/>
        </w:rPr>
        <w:t xml:space="preserve"> based on the predefined hopping pattern.</w:t>
      </w:r>
      <w:r w:rsidR="009F2D3C">
        <w:rPr>
          <w:rFonts w:eastAsia="宋体"/>
          <w:lang w:eastAsia="zh-CN"/>
        </w:rPr>
        <w:t xml:space="preserve"> </w:t>
      </w:r>
      <w:r w:rsidR="009B34BF">
        <w:rPr>
          <w:rFonts w:eastAsia="宋体"/>
          <w:lang w:eastAsia="zh-CN"/>
        </w:rPr>
        <w:t xml:space="preserve">Then the UE can know </w:t>
      </w:r>
      <w:r w:rsidR="00757BF8">
        <w:rPr>
          <w:rFonts w:eastAsia="宋体"/>
          <w:lang w:eastAsia="zh-CN"/>
        </w:rPr>
        <w:t xml:space="preserve">the </w:t>
      </w:r>
      <w:r w:rsidR="00757BF8" w:rsidRPr="00757BF8">
        <w:rPr>
          <w:rFonts w:eastAsia="宋体"/>
          <w:lang w:eastAsia="zh-CN"/>
        </w:rPr>
        <w:t>locations including the starting PRB for the 5MHz BB bandwidth before PDCCH decoding</w:t>
      </w:r>
      <w:r w:rsidR="00757BF8">
        <w:rPr>
          <w:rFonts w:eastAsia="宋体"/>
          <w:lang w:eastAsia="zh-CN"/>
        </w:rPr>
        <w:t>.</w:t>
      </w:r>
      <w:r w:rsidR="00757BF8" w:rsidRPr="00757BF8">
        <w:rPr>
          <w:rFonts w:eastAsia="宋体"/>
          <w:lang w:eastAsia="zh-CN"/>
        </w:rPr>
        <w:t xml:space="preserve"> </w:t>
      </w:r>
      <w:r w:rsidR="009F2D3C">
        <w:rPr>
          <w:rFonts w:eastAsia="宋体"/>
          <w:lang w:eastAsia="zh-CN"/>
        </w:rPr>
        <w:t xml:space="preserve">From </w:t>
      </w:r>
      <w:r w:rsidR="0095209E" w:rsidRPr="00B36E9E">
        <w:rPr>
          <w:rFonts w:eastAsia="宋体"/>
          <w:lang w:eastAsia="zh-CN"/>
        </w:rPr>
        <w:t>NW perspective,</w:t>
      </w:r>
      <w:r w:rsidR="009F2D3C">
        <w:rPr>
          <w:rFonts w:eastAsia="宋体"/>
          <w:lang w:eastAsia="zh-CN"/>
        </w:rPr>
        <w:t xml:space="preserve"> this option has </w:t>
      </w:r>
      <w:r w:rsidR="00715AF2">
        <w:rPr>
          <w:rFonts w:eastAsia="宋体"/>
          <w:lang w:eastAsia="zh-CN"/>
        </w:rPr>
        <w:t>significant</w:t>
      </w:r>
      <w:r w:rsidR="009F2D3C">
        <w:rPr>
          <w:rFonts w:eastAsia="宋体"/>
          <w:lang w:eastAsia="zh-CN"/>
        </w:rPr>
        <w:t xml:space="preserve"> scheduling/configuration restrictions</w:t>
      </w:r>
      <w:r w:rsidR="008F4AC5">
        <w:rPr>
          <w:rFonts w:eastAsia="宋体"/>
          <w:lang w:eastAsia="zh-CN"/>
        </w:rPr>
        <w:t xml:space="preserve"> especially for broadcast PDSCHs shared by </w:t>
      </w:r>
      <w:r w:rsidR="00E73385">
        <w:rPr>
          <w:rFonts w:eastAsia="宋体"/>
          <w:lang w:eastAsia="zh-CN"/>
        </w:rPr>
        <w:t>non-</w:t>
      </w:r>
      <w:proofErr w:type="spellStart"/>
      <w:r w:rsidR="00E73385">
        <w:rPr>
          <w:rFonts w:eastAsia="宋体"/>
          <w:lang w:eastAsia="zh-CN"/>
        </w:rPr>
        <w:t>RedCap</w:t>
      </w:r>
      <w:proofErr w:type="spellEnd"/>
      <w:r w:rsidR="00E73385">
        <w:rPr>
          <w:rFonts w:eastAsia="宋体"/>
          <w:lang w:eastAsia="zh-CN"/>
        </w:rPr>
        <w:t xml:space="preserve"> UEs, Rel-17 and </w:t>
      </w:r>
      <w:r w:rsidR="008F4AC5">
        <w:rPr>
          <w:rFonts w:eastAsia="宋体"/>
          <w:lang w:eastAsia="zh-CN"/>
        </w:rPr>
        <w:t>Rel</w:t>
      </w:r>
      <w:r w:rsidR="00E73385">
        <w:rPr>
          <w:rFonts w:eastAsia="宋体"/>
          <w:lang w:eastAsia="zh-CN"/>
        </w:rPr>
        <w:t>-</w:t>
      </w:r>
      <w:r w:rsidR="008F4AC5">
        <w:rPr>
          <w:rFonts w:eastAsia="宋体"/>
          <w:lang w:eastAsia="zh-CN"/>
        </w:rPr>
        <w:t>18</w:t>
      </w:r>
      <w:r w:rsidR="00E73385">
        <w:rPr>
          <w:rFonts w:eastAsia="宋体"/>
          <w:lang w:eastAsia="zh-CN"/>
        </w:rPr>
        <w:t xml:space="preserve"> </w:t>
      </w:r>
      <w:proofErr w:type="spellStart"/>
      <w:r w:rsidR="00E73385">
        <w:rPr>
          <w:rFonts w:eastAsia="宋体"/>
          <w:lang w:eastAsia="zh-CN"/>
        </w:rPr>
        <w:t>RedCap</w:t>
      </w:r>
      <w:proofErr w:type="spellEnd"/>
      <w:r w:rsidR="00E73385">
        <w:rPr>
          <w:rFonts w:eastAsia="宋体"/>
          <w:lang w:eastAsia="zh-CN"/>
        </w:rPr>
        <w:t xml:space="preserve"> UEs</w:t>
      </w:r>
      <w:r w:rsidR="009F2D3C">
        <w:rPr>
          <w:rFonts w:eastAsia="宋体"/>
          <w:lang w:eastAsia="zh-CN"/>
        </w:rPr>
        <w:t xml:space="preserve">. From specification perspective, </w:t>
      </w:r>
      <w:r w:rsidR="00AA73CD">
        <w:rPr>
          <w:rFonts w:eastAsia="宋体"/>
          <w:lang w:eastAsia="zh-CN"/>
        </w:rPr>
        <w:t xml:space="preserve">defining the fixed locations or </w:t>
      </w:r>
      <w:r w:rsidR="009F2D3C">
        <w:rPr>
          <w:rFonts w:eastAsia="宋体"/>
          <w:lang w:eastAsia="zh-CN"/>
        </w:rPr>
        <w:t>hopping pattern</w:t>
      </w:r>
      <w:r w:rsidR="000351E1">
        <w:rPr>
          <w:rFonts w:eastAsia="宋体"/>
          <w:lang w:eastAsia="zh-CN"/>
        </w:rPr>
        <w:t>s</w:t>
      </w:r>
      <w:r w:rsidR="009F2D3C">
        <w:rPr>
          <w:rFonts w:eastAsia="宋体"/>
          <w:lang w:eastAsia="zh-CN"/>
        </w:rPr>
        <w:t xml:space="preserve"> involve large specification </w:t>
      </w:r>
      <w:r w:rsidR="00715AF2">
        <w:rPr>
          <w:rFonts w:eastAsia="宋体"/>
          <w:lang w:eastAsia="zh-CN"/>
        </w:rPr>
        <w:t>efforts</w:t>
      </w:r>
      <w:r w:rsidR="003F3D0B">
        <w:rPr>
          <w:rFonts w:eastAsia="宋体"/>
          <w:lang w:eastAsia="zh-CN"/>
        </w:rPr>
        <w:t xml:space="preserve">. </w:t>
      </w:r>
      <w:r w:rsidR="000351E1">
        <w:rPr>
          <w:rFonts w:eastAsia="宋体"/>
          <w:lang w:eastAsia="zh-CN"/>
        </w:rPr>
        <w:t>However, option 1 has less impacts at the UE side.</w:t>
      </w:r>
    </w:p>
    <w:p w14:paraId="288B5FAE" w14:textId="04C41DDC" w:rsidR="00F80808" w:rsidRDefault="00F80808" w:rsidP="003E254B">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1: </w:t>
      </w:r>
      <w:r w:rsidR="00F63FD6">
        <w:rPr>
          <w:rFonts w:eastAsia="宋体"/>
          <w:b/>
          <w:lang w:eastAsia="zh-CN"/>
        </w:rPr>
        <w:t xml:space="preserve">Option 1 </w:t>
      </w:r>
      <w:r w:rsidR="00757BF8">
        <w:rPr>
          <w:rFonts w:eastAsia="宋体"/>
          <w:b/>
          <w:lang w:eastAsia="zh-CN"/>
        </w:rPr>
        <w:t xml:space="preserve">assumes the </w:t>
      </w:r>
      <w:r w:rsidR="00757BF8" w:rsidRPr="00757BF8">
        <w:rPr>
          <w:rFonts w:eastAsia="宋体"/>
          <w:b/>
          <w:lang w:eastAsia="zh-CN"/>
        </w:rPr>
        <w:t>bandwidth for Post-FFT data buffering is 5MHz</w:t>
      </w:r>
      <w:r w:rsidR="00757BF8">
        <w:rPr>
          <w:rFonts w:eastAsia="宋体"/>
          <w:b/>
          <w:lang w:eastAsia="zh-CN"/>
        </w:rPr>
        <w:t xml:space="preserve"> which reduces the most cost for</w:t>
      </w:r>
      <w:r w:rsidR="00757BF8" w:rsidRPr="00F63FD6">
        <w:rPr>
          <w:rFonts w:eastAsia="宋体"/>
          <w:b/>
          <w:lang w:eastAsia="zh-CN"/>
        </w:rPr>
        <w:t xml:space="preserve"> </w:t>
      </w:r>
      <w:r w:rsidR="00757BF8" w:rsidRPr="00B173A9">
        <w:rPr>
          <w:rFonts w:eastAsia="宋体"/>
          <w:b/>
          <w:lang w:eastAsia="zh-CN"/>
        </w:rPr>
        <w:t>Post-FFT data buffering</w:t>
      </w:r>
      <w:r w:rsidR="00757BF8">
        <w:rPr>
          <w:rFonts w:eastAsia="宋体"/>
          <w:b/>
          <w:lang w:eastAsia="zh-CN"/>
        </w:rPr>
        <w:t xml:space="preserve">. Solutions can be </w:t>
      </w:r>
      <w:r w:rsidR="00F63FD6">
        <w:rPr>
          <w:rFonts w:eastAsia="宋体"/>
          <w:b/>
          <w:lang w:eastAsia="zh-CN"/>
        </w:rPr>
        <w:t>f</w:t>
      </w:r>
      <w:r w:rsidR="00B173A9">
        <w:rPr>
          <w:rFonts w:eastAsia="宋体"/>
          <w:b/>
          <w:lang w:eastAsia="zh-CN"/>
        </w:rPr>
        <w:t>ixing the location or predefining the hopping patterns for the 5MHz BB bandwidth within one carrier</w:t>
      </w:r>
      <w:r w:rsidR="00757BF8">
        <w:rPr>
          <w:rFonts w:eastAsia="宋体"/>
          <w:b/>
          <w:lang w:eastAsia="zh-CN"/>
        </w:rPr>
        <w:t xml:space="preserve">, which is expected to </w:t>
      </w:r>
      <w:r w:rsidR="00F63FD6">
        <w:rPr>
          <w:rFonts w:eastAsia="宋体"/>
          <w:b/>
          <w:lang w:eastAsia="zh-CN"/>
        </w:rPr>
        <w:t>ha</w:t>
      </w:r>
      <w:r w:rsidR="00757BF8">
        <w:rPr>
          <w:rFonts w:eastAsia="宋体"/>
          <w:b/>
          <w:lang w:eastAsia="zh-CN"/>
        </w:rPr>
        <w:t>ve</w:t>
      </w:r>
      <w:r w:rsidR="00F63FD6">
        <w:rPr>
          <w:rFonts w:eastAsia="宋体"/>
          <w:b/>
          <w:lang w:eastAsia="zh-CN"/>
        </w:rPr>
        <w:t xml:space="preserve"> </w:t>
      </w:r>
      <w:r w:rsidR="00F63FD6" w:rsidRPr="00F63FD6">
        <w:rPr>
          <w:rFonts w:eastAsia="宋体"/>
          <w:b/>
          <w:lang w:eastAsia="zh-CN"/>
        </w:rPr>
        <w:t>significant scheduling/configuration restriction</w:t>
      </w:r>
      <w:r w:rsidR="00F63FD6">
        <w:rPr>
          <w:rFonts w:eastAsia="宋体"/>
          <w:b/>
          <w:lang w:eastAsia="zh-CN"/>
        </w:rPr>
        <w:t>s</w:t>
      </w:r>
      <w:r w:rsidR="000351E1">
        <w:rPr>
          <w:rFonts w:eastAsia="宋体"/>
          <w:b/>
          <w:lang w:eastAsia="zh-CN"/>
        </w:rPr>
        <w:t xml:space="preserve"> and </w:t>
      </w:r>
      <w:r w:rsidR="00F63FD6">
        <w:rPr>
          <w:rFonts w:eastAsia="宋体"/>
          <w:b/>
          <w:lang w:eastAsia="zh-CN"/>
        </w:rPr>
        <w:t>specification impacts</w:t>
      </w:r>
      <w:r w:rsidR="000351E1">
        <w:rPr>
          <w:rFonts w:eastAsia="宋体"/>
          <w:b/>
          <w:lang w:eastAsia="zh-CN"/>
        </w:rPr>
        <w:t>, but less UE impacts</w:t>
      </w:r>
      <w:r w:rsidR="00F63FD6">
        <w:rPr>
          <w:rFonts w:eastAsia="宋体"/>
          <w:b/>
          <w:lang w:eastAsia="zh-CN"/>
        </w:rPr>
        <w:t xml:space="preserve">. </w:t>
      </w:r>
    </w:p>
    <w:p w14:paraId="738B1D8F" w14:textId="41DBE2D5" w:rsidR="0095209E" w:rsidRPr="00507251" w:rsidRDefault="00E73260" w:rsidP="00507251">
      <w:pPr>
        <w:pStyle w:val="af2"/>
        <w:numPr>
          <w:ilvl w:val="0"/>
          <w:numId w:val="14"/>
        </w:numPr>
        <w:adjustRightInd w:val="0"/>
        <w:snapToGrid w:val="0"/>
        <w:spacing w:afterLines="50" w:after="120"/>
        <w:ind w:firstLineChars="0"/>
        <w:rPr>
          <w:rFonts w:ascii="Times New Roman" w:hAnsi="Times New Roman"/>
          <w:b/>
          <w:sz w:val="20"/>
          <w:u w:val="single"/>
        </w:rPr>
      </w:pPr>
      <w:r w:rsidRPr="00507251">
        <w:rPr>
          <w:rFonts w:ascii="Times New Roman" w:hAnsi="Times New Roman"/>
          <w:b/>
          <w:sz w:val="20"/>
          <w:u w:val="single"/>
        </w:rPr>
        <w:t>O</w:t>
      </w:r>
      <w:r w:rsidR="0095209E" w:rsidRPr="00507251">
        <w:rPr>
          <w:rFonts w:ascii="Times New Roman" w:hAnsi="Times New Roman"/>
          <w:b/>
          <w:sz w:val="20"/>
          <w:u w:val="single"/>
        </w:rPr>
        <w:t>ption 2:</w:t>
      </w:r>
      <w:r w:rsidR="00775E4C" w:rsidRPr="00507251">
        <w:rPr>
          <w:rFonts w:ascii="Times New Roman" w:hAnsi="Times New Roman"/>
          <w:b/>
          <w:sz w:val="20"/>
          <w:u w:val="single"/>
        </w:rPr>
        <w:t xml:space="preserve"> The bandwidth for Post-FFT data buffering is smaller than 20MHz. </w:t>
      </w:r>
    </w:p>
    <w:p w14:paraId="4B5C0E6C" w14:textId="167A9476" w:rsidR="006F7845" w:rsidRDefault="00E73260" w:rsidP="003E254B">
      <w:pPr>
        <w:adjustRightInd w:val="0"/>
        <w:snapToGrid w:val="0"/>
        <w:spacing w:afterLines="50" w:after="120"/>
        <w:jc w:val="both"/>
        <w:rPr>
          <w:rFonts w:eastAsia="宋体"/>
          <w:lang w:eastAsia="zh-CN"/>
        </w:rPr>
      </w:pPr>
      <w:r w:rsidRPr="00B36E9E">
        <w:rPr>
          <w:rFonts w:eastAsia="宋体" w:hint="eastAsia"/>
          <w:lang w:eastAsia="zh-CN"/>
        </w:rPr>
        <w:t>F</w:t>
      </w:r>
      <w:r w:rsidRPr="00B36E9E">
        <w:rPr>
          <w:rFonts w:eastAsia="宋体"/>
          <w:lang w:eastAsia="zh-CN"/>
        </w:rPr>
        <w:t>or option 2, the bandwidth for the post-FFT data buffering</w:t>
      </w:r>
      <w:r w:rsidRPr="00B36E9E">
        <w:rPr>
          <w:rFonts w:eastAsia="宋体" w:hint="eastAsia"/>
          <w:lang w:eastAsia="zh-CN"/>
        </w:rPr>
        <w:t xml:space="preserve"> </w:t>
      </w:r>
      <w:r w:rsidRPr="00B36E9E">
        <w:rPr>
          <w:rFonts w:eastAsia="宋体"/>
          <w:lang w:eastAsia="zh-CN"/>
        </w:rPr>
        <w:t>would be variant</w:t>
      </w:r>
      <w:r w:rsidR="00757BF8">
        <w:rPr>
          <w:rFonts w:eastAsia="宋体"/>
          <w:lang w:eastAsia="zh-CN"/>
        </w:rPr>
        <w:t xml:space="preserve"> but smaller than 20MHz</w:t>
      </w:r>
      <w:r w:rsidR="008F4AC5">
        <w:rPr>
          <w:rFonts w:eastAsia="宋体"/>
          <w:lang w:eastAsia="zh-CN"/>
        </w:rPr>
        <w:t>,</w:t>
      </w:r>
      <w:r w:rsidR="003F3D0B" w:rsidRPr="00B36E9E">
        <w:rPr>
          <w:rFonts w:eastAsia="宋体"/>
          <w:lang w:eastAsia="zh-CN"/>
        </w:rPr>
        <w:t xml:space="preserve"> </w:t>
      </w:r>
      <w:r w:rsidR="00757BF8">
        <w:rPr>
          <w:rFonts w:eastAsia="宋体"/>
          <w:lang w:eastAsia="zh-CN"/>
        </w:rPr>
        <w:t xml:space="preserve">which </w:t>
      </w:r>
      <w:r w:rsidR="003F3D0B" w:rsidRPr="00B36E9E">
        <w:rPr>
          <w:rFonts w:eastAsia="宋体"/>
          <w:lang w:eastAsia="zh-CN"/>
        </w:rPr>
        <w:t>depend</w:t>
      </w:r>
      <w:r w:rsidR="00757BF8">
        <w:rPr>
          <w:rFonts w:eastAsia="宋体"/>
          <w:lang w:eastAsia="zh-CN"/>
        </w:rPr>
        <w:t>s</w:t>
      </w:r>
      <w:r w:rsidR="003F3D0B" w:rsidRPr="00B36E9E">
        <w:rPr>
          <w:rFonts w:eastAsia="宋体"/>
          <w:lang w:eastAsia="zh-CN"/>
        </w:rPr>
        <w:t xml:space="preserve"> on the time needed for successful PDCCH decoding</w:t>
      </w:r>
      <w:r w:rsidRPr="00B36E9E">
        <w:rPr>
          <w:rFonts w:eastAsia="宋体"/>
          <w:lang w:eastAsia="zh-CN"/>
        </w:rPr>
        <w:t xml:space="preserve">. For example, </w:t>
      </w:r>
      <w:r w:rsidR="006F7845" w:rsidRPr="00B36E9E">
        <w:rPr>
          <w:rFonts w:eastAsia="宋体"/>
          <w:lang w:eastAsia="zh-CN"/>
        </w:rPr>
        <w:t xml:space="preserve">during the SI, some </w:t>
      </w:r>
      <w:r w:rsidR="003F3D0B" w:rsidRPr="00B36E9E">
        <w:rPr>
          <w:rFonts w:eastAsia="宋体"/>
          <w:lang w:eastAsia="zh-CN"/>
        </w:rPr>
        <w:t>companies</w:t>
      </w:r>
      <w:r w:rsidR="006F7845" w:rsidRPr="00B36E9E">
        <w:rPr>
          <w:rFonts w:eastAsia="宋体"/>
          <w:lang w:eastAsia="zh-CN"/>
        </w:rPr>
        <w:t xml:space="preserve"> </w:t>
      </w:r>
      <w:r w:rsidR="00764095" w:rsidRPr="00B36E9E">
        <w:rPr>
          <w:rFonts w:eastAsia="宋体"/>
          <w:lang w:eastAsia="zh-CN"/>
        </w:rPr>
        <w:t>assumed</w:t>
      </w:r>
      <w:r w:rsidRPr="00B36E9E">
        <w:rPr>
          <w:rFonts w:eastAsia="宋体"/>
          <w:lang w:eastAsia="zh-CN"/>
        </w:rPr>
        <w:t xml:space="preserve"> cross-slot scheduling is used</w:t>
      </w:r>
      <w:r w:rsidR="00764095">
        <w:rPr>
          <w:rFonts w:eastAsia="宋体"/>
          <w:lang w:eastAsia="zh-CN"/>
        </w:rPr>
        <w:t xml:space="preserve"> so that </w:t>
      </w:r>
      <w:r w:rsidR="00B12435">
        <w:rPr>
          <w:rFonts w:eastAsia="宋体"/>
          <w:lang w:eastAsia="zh-CN"/>
        </w:rPr>
        <w:t>the</w:t>
      </w:r>
      <w:r w:rsidR="00B12435" w:rsidRPr="00B12435">
        <w:rPr>
          <w:rFonts w:eastAsia="宋体"/>
          <w:lang w:eastAsia="zh-CN"/>
        </w:rPr>
        <w:t xml:space="preserve"> bandwidth for Post-FFT data buffering</w:t>
      </w:r>
      <w:r w:rsidR="00B12435">
        <w:rPr>
          <w:rFonts w:eastAsia="宋体"/>
          <w:lang w:eastAsia="zh-CN"/>
        </w:rPr>
        <w:t xml:space="preserve"> can be made small to 5MHz;</w:t>
      </w:r>
      <w:r w:rsidR="006F7845" w:rsidRPr="00B36E9E">
        <w:rPr>
          <w:rFonts w:eastAsia="宋体"/>
          <w:lang w:eastAsia="zh-CN"/>
        </w:rPr>
        <w:t xml:space="preserve"> </w:t>
      </w:r>
      <w:r w:rsidR="00B12435">
        <w:rPr>
          <w:rFonts w:eastAsia="宋体"/>
          <w:lang w:eastAsia="zh-CN"/>
        </w:rPr>
        <w:t xml:space="preserve">while </w:t>
      </w:r>
      <w:r w:rsidR="006F7845" w:rsidRPr="00B36E9E">
        <w:rPr>
          <w:rFonts w:eastAsia="宋体"/>
          <w:lang w:eastAsia="zh-CN"/>
        </w:rPr>
        <w:t xml:space="preserve">some companies assumed </w:t>
      </w:r>
      <w:r w:rsidR="00B12435">
        <w:rPr>
          <w:rFonts w:eastAsia="宋体"/>
          <w:lang w:eastAsia="zh-CN"/>
        </w:rPr>
        <w:t xml:space="preserve">UE need to buffer 20MHz bandwidth for a </w:t>
      </w:r>
      <w:r w:rsidR="00B12435" w:rsidRPr="00B12435">
        <w:rPr>
          <w:rFonts w:eastAsia="宋体"/>
          <w:lang w:eastAsia="zh-CN"/>
        </w:rPr>
        <w:t>few symbols</w:t>
      </w:r>
      <w:r w:rsidR="006F0F41">
        <w:rPr>
          <w:rFonts w:eastAsia="宋体"/>
          <w:lang w:eastAsia="zh-CN"/>
        </w:rPr>
        <w:t xml:space="preserve"> (e.g.</w:t>
      </w:r>
      <w:r w:rsidR="006F0F41" w:rsidRPr="006F0F41">
        <w:rPr>
          <w:rFonts w:eastAsia="宋体"/>
          <w:lang w:eastAsia="zh-CN"/>
        </w:rPr>
        <w:t xml:space="preserve"> </w:t>
      </w:r>
      <w:r w:rsidR="006F0F41">
        <w:rPr>
          <w:rFonts w:eastAsia="宋体"/>
          <w:lang w:eastAsia="zh-CN"/>
        </w:rPr>
        <w:t>5 symbols out of 14 symbols per slot)</w:t>
      </w:r>
      <w:r w:rsidR="00B12435" w:rsidRPr="00B12435">
        <w:rPr>
          <w:rFonts w:eastAsia="宋体"/>
          <w:lang w:eastAsia="zh-CN"/>
        </w:rPr>
        <w:t xml:space="preserve"> </w:t>
      </w:r>
      <w:r w:rsidR="00B12435">
        <w:rPr>
          <w:rFonts w:eastAsia="宋体"/>
          <w:lang w:eastAsia="zh-CN"/>
        </w:rPr>
        <w:t xml:space="preserve">accounting for </w:t>
      </w:r>
      <w:r w:rsidR="00B12435" w:rsidRPr="00B12435">
        <w:rPr>
          <w:rFonts w:eastAsia="宋体"/>
          <w:lang w:eastAsia="zh-CN"/>
        </w:rPr>
        <w:t>PDCCH transmission and additional time required to decode PDCCH</w:t>
      </w:r>
      <w:r w:rsidR="006F0F41">
        <w:rPr>
          <w:rFonts w:eastAsia="宋体"/>
          <w:lang w:eastAsia="zh-CN"/>
        </w:rPr>
        <w:t xml:space="preserve"> [</w:t>
      </w:r>
      <w:r w:rsidR="007B6738">
        <w:rPr>
          <w:rFonts w:eastAsia="宋体"/>
          <w:lang w:eastAsia="zh-CN"/>
        </w:rPr>
        <w:t>4</w:t>
      </w:r>
      <w:r w:rsidR="006F0F41">
        <w:rPr>
          <w:rFonts w:eastAsia="宋体"/>
          <w:lang w:eastAsia="zh-CN"/>
        </w:rPr>
        <w:t>]</w:t>
      </w:r>
      <w:r w:rsidR="00B12435" w:rsidRPr="00B12435">
        <w:rPr>
          <w:rFonts w:eastAsia="宋体"/>
          <w:lang w:eastAsia="zh-CN"/>
        </w:rPr>
        <w:t>.</w:t>
      </w:r>
      <w:r w:rsidR="00FD02AC">
        <w:rPr>
          <w:rFonts w:eastAsia="宋体"/>
          <w:lang w:eastAsia="zh-CN"/>
        </w:rPr>
        <w:t xml:space="preserve"> For this assumption</w:t>
      </w:r>
      <w:r w:rsidR="009C02A1">
        <w:rPr>
          <w:rFonts w:eastAsia="宋体"/>
          <w:lang w:eastAsia="zh-CN"/>
        </w:rPr>
        <w:t>,</w:t>
      </w:r>
      <w:r w:rsidR="00FD02AC" w:rsidRPr="00FD02AC">
        <w:rPr>
          <w:rFonts w:eastAsia="宋体"/>
          <w:lang w:eastAsia="zh-CN"/>
        </w:rPr>
        <w:t xml:space="preserve"> </w:t>
      </w:r>
      <w:r w:rsidR="009C02A1">
        <w:rPr>
          <w:rFonts w:eastAsia="宋体"/>
          <w:lang w:eastAsia="zh-CN"/>
        </w:rPr>
        <w:t xml:space="preserve">the </w:t>
      </w:r>
      <w:r w:rsidR="00FD02AC" w:rsidRPr="00B36E9E">
        <w:rPr>
          <w:rFonts w:eastAsia="宋体"/>
          <w:lang w:eastAsia="zh-CN"/>
        </w:rPr>
        <w:t>bandwidth for the post-FFT data buffering</w:t>
      </w:r>
      <w:r w:rsidR="00FD02AC">
        <w:rPr>
          <w:rFonts w:eastAsia="宋体"/>
          <w:lang w:eastAsia="zh-CN"/>
        </w:rPr>
        <w:t xml:space="preserve"> would be larger than 5MHz but smaller than 20MHz. </w:t>
      </w:r>
      <w:r w:rsidR="00982CD7">
        <w:rPr>
          <w:rFonts w:eastAsia="宋体"/>
          <w:lang w:eastAsia="zh-CN"/>
        </w:rPr>
        <w:t xml:space="preserve">Comparing </w:t>
      </w:r>
      <w:r w:rsidR="009C02A1">
        <w:rPr>
          <w:rFonts w:eastAsia="宋体"/>
          <w:lang w:eastAsia="zh-CN"/>
        </w:rPr>
        <w:t>between the</w:t>
      </w:r>
      <w:r w:rsidR="00982CD7">
        <w:rPr>
          <w:rFonts w:eastAsia="宋体"/>
          <w:lang w:eastAsia="zh-CN"/>
        </w:rPr>
        <w:t xml:space="preserve"> </w:t>
      </w:r>
      <w:r w:rsidR="009C02A1">
        <w:rPr>
          <w:rFonts w:eastAsia="宋体"/>
          <w:lang w:eastAsia="zh-CN"/>
        </w:rPr>
        <w:t>c</w:t>
      </w:r>
      <w:r w:rsidR="00FD02AC">
        <w:rPr>
          <w:rFonts w:eastAsia="宋体"/>
          <w:lang w:eastAsia="zh-CN"/>
        </w:rPr>
        <w:t xml:space="preserve">ross-slot scheduling </w:t>
      </w:r>
      <w:r w:rsidR="00982CD7">
        <w:rPr>
          <w:rFonts w:eastAsia="宋体"/>
          <w:lang w:eastAsia="zh-CN"/>
        </w:rPr>
        <w:t xml:space="preserve">vs. </w:t>
      </w:r>
      <w:r w:rsidR="009C02A1">
        <w:rPr>
          <w:rFonts w:eastAsia="宋体"/>
          <w:lang w:eastAsia="zh-CN"/>
        </w:rPr>
        <w:t>d</w:t>
      </w:r>
      <w:r w:rsidR="00982CD7">
        <w:rPr>
          <w:rFonts w:eastAsia="宋体"/>
          <w:lang w:eastAsia="zh-CN"/>
        </w:rPr>
        <w:t>efining the required time for PDCCH decoding, cross-slot scheduling is already support in Rel-16, hence it has less specification impacts. However, cross-slot scheduling cannot be used for SIB1</w:t>
      </w:r>
      <w:r w:rsidR="00D245EA">
        <w:rPr>
          <w:rFonts w:eastAsia="宋体"/>
          <w:lang w:eastAsia="zh-CN"/>
        </w:rPr>
        <w:t>/OSIs</w:t>
      </w:r>
      <w:r w:rsidR="00982CD7">
        <w:rPr>
          <w:rFonts w:eastAsia="宋体"/>
          <w:lang w:eastAsia="zh-CN"/>
        </w:rPr>
        <w:t xml:space="preserve"> transmission, since the </w:t>
      </w:r>
      <w:r w:rsidR="00982CD7" w:rsidRPr="00982CD7">
        <w:rPr>
          <w:rFonts w:eastAsia="宋体"/>
          <w:i/>
          <w:lang w:eastAsia="zh-CN"/>
        </w:rPr>
        <w:t>K</w:t>
      </w:r>
      <w:r w:rsidR="00982CD7" w:rsidRPr="00982CD7">
        <w:rPr>
          <w:rFonts w:eastAsia="宋体"/>
          <w:i/>
          <w:vertAlign w:val="subscript"/>
          <w:lang w:eastAsia="zh-CN"/>
        </w:rPr>
        <w:t>0</w:t>
      </w:r>
      <w:r w:rsidR="00982CD7">
        <w:rPr>
          <w:rFonts w:eastAsia="宋体"/>
          <w:lang w:eastAsia="zh-CN"/>
        </w:rPr>
        <w:t xml:space="preserve"> in </w:t>
      </w:r>
      <w:r w:rsidR="00D245EA">
        <w:rPr>
          <w:rFonts w:eastAsia="宋体"/>
          <w:lang w:eastAsia="zh-CN"/>
        </w:rPr>
        <w:t xml:space="preserve">the </w:t>
      </w:r>
      <w:r w:rsidR="00982CD7" w:rsidRPr="00982CD7">
        <w:rPr>
          <w:rFonts w:eastAsia="宋体"/>
          <w:lang w:eastAsia="zh-CN"/>
        </w:rPr>
        <w:t xml:space="preserve">default PDSCH time domain allocation </w:t>
      </w:r>
      <w:r w:rsidR="00982CD7" w:rsidRPr="00982CD7">
        <w:rPr>
          <w:rFonts w:eastAsia="宋体"/>
          <w:lang w:eastAsia="zh-CN"/>
        </w:rPr>
        <w:lastRenderedPageBreak/>
        <w:t>A</w:t>
      </w:r>
      <w:r w:rsidR="00982CD7">
        <w:rPr>
          <w:rFonts w:eastAsia="宋体"/>
          <w:lang w:eastAsia="zh-CN"/>
        </w:rPr>
        <w:t xml:space="preserve"> always equals to 0. </w:t>
      </w:r>
      <w:r w:rsidR="009F629A">
        <w:rPr>
          <w:rFonts w:eastAsia="宋体"/>
          <w:lang w:eastAsia="zh-CN"/>
        </w:rPr>
        <w:t xml:space="preserve">Although PDCCH is expected to be decoded fast, it is implementation dependent, </w:t>
      </w:r>
      <w:r w:rsidR="00D245EA">
        <w:rPr>
          <w:rFonts w:eastAsia="宋体"/>
          <w:lang w:eastAsia="zh-CN"/>
        </w:rPr>
        <w:t xml:space="preserve">it may not be easy to converge </w:t>
      </w:r>
      <w:r w:rsidR="00982CD7">
        <w:rPr>
          <w:rFonts w:eastAsia="宋体"/>
          <w:lang w:eastAsia="zh-CN"/>
        </w:rPr>
        <w:t>the</w:t>
      </w:r>
      <w:r w:rsidR="009F629A">
        <w:rPr>
          <w:rFonts w:eastAsia="宋体"/>
          <w:lang w:eastAsia="zh-CN"/>
        </w:rPr>
        <w:t xml:space="preserve"> exact</w:t>
      </w:r>
      <w:r w:rsidR="00D245EA">
        <w:rPr>
          <w:rFonts w:eastAsia="宋体"/>
          <w:lang w:eastAsia="zh-CN"/>
        </w:rPr>
        <w:t xml:space="preserve"> and same</w:t>
      </w:r>
      <w:r w:rsidR="00982CD7">
        <w:rPr>
          <w:rFonts w:eastAsia="宋体"/>
          <w:lang w:eastAsia="zh-CN"/>
        </w:rPr>
        <w:t xml:space="preserve"> </w:t>
      </w:r>
      <w:r w:rsidR="00D245EA">
        <w:rPr>
          <w:rFonts w:eastAsia="宋体"/>
          <w:lang w:eastAsia="zh-CN"/>
        </w:rPr>
        <w:t xml:space="preserve">value for </w:t>
      </w:r>
      <w:r w:rsidR="009F629A">
        <w:rPr>
          <w:rFonts w:eastAsia="宋体"/>
          <w:lang w:eastAsia="zh-CN"/>
        </w:rPr>
        <w:t>PDCCH decoding</w:t>
      </w:r>
      <w:r w:rsidR="00982CD7">
        <w:rPr>
          <w:rFonts w:eastAsia="宋体"/>
          <w:lang w:eastAsia="zh-CN"/>
        </w:rPr>
        <w:t xml:space="preserve"> time</w:t>
      </w:r>
      <w:r w:rsidR="00D245EA">
        <w:rPr>
          <w:rFonts w:eastAsia="宋体"/>
          <w:lang w:eastAsia="zh-CN"/>
        </w:rPr>
        <w:t>, resulting more specification efforts</w:t>
      </w:r>
      <w:r w:rsidR="009F629A">
        <w:rPr>
          <w:rFonts w:eastAsia="宋体"/>
          <w:lang w:eastAsia="zh-CN"/>
        </w:rPr>
        <w:t xml:space="preserve">. </w:t>
      </w:r>
    </w:p>
    <w:p w14:paraId="57B860FC" w14:textId="132BE95E" w:rsidR="00F80808" w:rsidRDefault="00F80808" w:rsidP="003E254B">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w:t>
      </w:r>
      <w:r>
        <w:rPr>
          <w:rFonts w:eastAsia="宋体"/>
          <w:b/>
          <w:lang w:eastAsia="zh-CN"/>
        </w:rPr>
        <w:t>2</w:t>
      </w:r>
      <w:r w:rsidRPr="00F80808">
        <w:rPr>
          <w:rFonts w:eastAsia="宋体"/>
          <w:b/>
          <w:lang w:eastAsia="zh-CN"/>
        </w:rPr>
        <w:t xml:space="preserve">: </w:t>
      </w:r>
      <w:r w:rsidR="00D245EA">
        <w:rPr>
          <w:rFonts w:eastAsia="宋体"/>
          <w:b/>
          <w:lang w:eastAsia="zh-CN"/>
        </w:rPr>
        <w:t xml:space="preserve">Option 2 </w:t>
      </w:r>
      <w:r w:rsidR="0009292E">
        <w:rPr>
          <w:rFonts w:eastAsia="宋体"/>
          <w:b/>
          <w:lang w:eastAsia="zh-CN"/>
        </w:rPr>
        <w:t xml:space="preserve">assumes the </w:t>
      </w:r>
      <w:r w:rsidR="0009292E" w:rsidRPr="00757BF8">
        <w:rPr>
          <w:rFonts w:eastAsia="宋体"/>
          <w:b/>
          <w:lang w:eastAsia="zh-CN"/>
        </w:rPr>
        <w:t xml:space="preserve">bandwidth for Post-FFT data buffering is </w:t>
      </w:r>
      <w:r w:rsidR="0009292E">
        <w:rPr>
          <w:rFonts w:eastAsia="宋体"/>
          <w:b/>
          <w:lang w:eastAsia="zh-CN"/>
        </w:rPr>
        <w:t xml:space="preserve">smaller than 20MHz which can reduce some cost for </w:t>
      </w:r>
      <w:r w:rsidR="0009292E" w:rsidRPr="00B173A9">
        <w:rPr>
          <w:rFonts w:eastAsia="宋体"/>
          <w:b/>
          <w:lang w:eastAsia="zh-CN"/>
        </w:rPr>
        <w:t>Post-FFT data buffering</w:t>
      </w:r>
      <w:r w:rsidR="0009292E">
        <w:rPr>
          <w:rFonts w:eastAsia="宋体"/>
          <w:b/>
          <w:lang w:eastAsia="zh-CN"/>
        </w:rPr>
        <w:t>. S</w:t>
      </w:r>
      <w:r w:rsidR="008A6E9E">
        <w:rPr>
          <w:rFonts w:eastAsia="宋体"/>
          <w:b/>
          <w:lang w:eastAsia="zh-CN"/>
        </w:rPr>
        <w:t xml:space="preserve">olutions </w:t>
      </w:r>
      <w:r w:rsidR="0009292E">
        <w:rPr>
          <w:rFonts w:eastAsia="宋体"/>
          <w:b/>
          <w:lang w:eastAsia="zh-CN"/>
        </w:rPr>
        <w:t xml:space="preserve">that </w:t>
      </w:r>
      <w:r w:rsidR="008A6E9E">
        <w:rPr>
          <w:rFonts w:eastAsia="宋体"/>
          <w:b/>
          <w:lang w:eastAsia="zh-CN"/>
        </w:rPr>
        <w:t xml:space="preserve">cross-slot scheduling cannot be used for SIB1/OSIs transmission and </w:t>
      </w:r>
      <w:r w:rsidR="0009292E">
        <w:rPr>
          <w:rFonts w:eastAsia="宋体"/>
          <w:b/>
          <w:lang w:eastAsia="zh-CN"/>
        </w:rPr>
        <w:t xml:space="preserve">that </w:t>
      </w:r>
      <w:r w:rsidR="008A6E9E">
        <w:rPr>
          <w:rFonts w:eastAsia="宋体"/>
          <w:b/>
          <w:lang w:eastAsia="zh-CN"/>
        </w:rPr>
        <w:t xml:space="preserve">PDCCH decoding time is not defined in current specification.  </w:t>
      </w:r>
      <w:r w:rsidR="00CB28EE">
        <w:rPr>
          <w:rFonts w:eastAsia="宋体"/>
          <w:b/>
          <w:lang w:eastAsia="zh-CN"/>
        </w:rPr>
        <w:t xml:space="preserve"> </w:t>
      </w:r>
      <w:r w:rsidR="00D245EA">
        <w:rPr>
          <w:rFonts w:eastAsia="宋体"/>
          <w:b/>
          <w:lang w:eastAsia="zh-CN"/>
        </w:rPr>
        <w:t xml:space="preserve"> </w:t>
      </w:r>
    </w:p>
    <w:p w14:paraId="154EE59E" w14:textId="64DDECB1" w:rsidR="00F16F53" w:rsidRPr="00507251" w:rsidRDefault="003615C3" w:rsidP="009476CF">
      <w:pPr>
        <w:pStyle w:val="af2"/>
        <w:numPr>
          <w:ilvl w:val="0"/>
          <w:numId w:val="14"/>
        </w:numPr>
        <w:adjustRightInd w:val="0"/>
        <w:snapToGrid w:val="0"/>
        <w:spacing w:afterLines="50" w:after="120"/>
        <w:ind w:firstLineChars="0"/>
        <w:rPr>
          <w:rFonts w:ascii="Times New Roman" w:hAnsi="Times New Roman"/>
          <w:b/>
          <w:sz w:val="20"/>
          <w:u w:val="single"/>
        </w:rPr>
      </w:pPr>
      <w:r w:rsidRPr="00507251">
        <w:rPr>
          <w:rFonts w:ascii="Times New Roman" w:hAnsi="Times New Roman"/>
          <w:b/>
          <w:sz w:val="20"/>
          <w:u w:val="single"/>
        </w:rPr>
        <w:t>Option 3</w:t>
      </w:r>
      <w:r w:rsidR="00F16F53" w:rsidRPr="00507251">
        <w:rPr>
          <w:rFonts w:ascii="Times New Roman" w:hAnsi="Times New Roman"/>
          <w:b/>
          <w:sz w:val="20"/>
          <w:u w:val="single"/>
        </w:rPr>
        <w:t xml:space="preserve">: </w:t>
      </w:r>
      <w:bookmarkStart w:id="16" w:name="_Hlk114668438"/>
      <w:r w:rsidR="002468E2" w:rsidRPr="00507251">
        <w:rPr>
          <w:rFonts w:ascii="Times New Roman" w:hAnsi="Times New Roman"/>
          <w:b/>
          <w:sz w:val="20"/>
          <w:u w:val="single"/>
        </w:rPr>
        <w:t>The bandwidth for Post-FFT data buffering is 20MHz.</w:t>
      </w:r>
      <w:bookmarkEnd w:id="16"/>
      <w:r w:rsidR="002468E2" w:rsidRPr="00507251">
        <w:rPr>
          <w:rFonts w:ascii="Times New Roman" w:hAnsi="Times New Roman"/>
          <w:b/>
          <w:sz w:val="20"/>
          <w:u w:val="single"/>
        </w:rPr>
        <w:t xml:space="preserve"> </w:t>
      </w:r>
    </w:p>
    <w:p w14:paraId="7544344E" w14:textId="45BA62DD" w:rsidR="002020C1" w:rsidRDefault="00261E6C" w:rsidP="003E254B">
      <w:pPr>
        <w:adjustRightInd w:val="0"/>
        <w:snapToGrid w:val="0"/>
        <w:spacing w:afterLines="50" w:after="120"/>
        <w:jc w:val="both"/>
        <w:rPr>
          <w:rFonts w:eastAsia="宋体"/>
          <w:lang w:eastAsia="zh-CN"/>
        </w:rPr>
      </w:pPr>
      <w:r w:rsidRPr="00B36E9E">
        <w:rPr>
          <w:rFonts w:eastAsia="宋体"/>
          <w:lang w:eastAsia="zh-CN"/>
        </w:rPr>
        <w:t xml:space="preserve">For </w:t>
      </w:r>
      <w:r w:rsidR="003615C3">
        <w:rPr>
          <w:rFonts w:eastAsia="宋体"/>
          <w:lang w:eastAsia="zh-CN"/>
        </w:rPr>
        <w:t>option 3</w:t>
      </w:r>
      <w:r w:rsidRPr="00B36E9E">
        <w:rPr>
          <w:rFonts w:eastAsia="宋体"/>
          <w:lang w:eastAsia="zh-CN"/>
        </w:rPr>
        <w:t xml:space="preserve">, </w:t>
      </w:r>
      <w:r w:rsidR="002468E2">
        <w:rPr>
          <w:rFonts w:eastAsia="宋体"/>
          <w:lang w:eastAsia="zh-CN"/>
        </w:rPr>
        <w:t xml:space="preserve">the </w:t>
      </w:r>
      <w:r w:rsidRPr="00B36E9E">
        <w:rPr>
          <w:rFonts w:eastAsia="宋体"/>
          <w:lang w:eastAsia="zh-CN"/>
        </w:rPr>
        <w:t xml:space="preserve">UE can do </w:t>
      </w:r>
      <w:bookmarkStart w:id="17" w:name="_Hlk114579638"/>
      <w:r w:rsidRPr="00B36E9E">
        <w:rPr>
          <w:rFonts w:eastAsia="宋体"/>
          <w:lang w:eastAsia="zh-CN"/>
        </w:rPr>
        <w:t>Post-FFT data buffering</w:t>
      </w:r>
      <w:bookmarkEnd w:id="17"/>
      <w:r w:rsidRPr="00B36E9E">
        <w:rPr>
          <w:rFonts w:eastAsia="宋体"/>
          <w:lang w:eastAsia="zh-CN"/>
        </w:rPr>
        <w:t xml:space="preserve"> up to 20MHz in all OFDM symbols</w:t>
      </w:r>
      <w:r w:rsidR="002468E2">
        <w:rPr>
          <w:rFonts w:eastAsia="宋体"/>
          <w:lang w:eastAsia="zh-CN"/>
        </w:rPr>
        <w:t xml:space="preserve">, hence no cost saving for </w:t>
      </w:r>
      <w:r w:rsidR="002468E2" w:rsidRPr="002468E2">
        <w:rPr>
          <w:rFonts w:eastAsia="宋体"/>
          <w:lang w:eastAsia="zh-CN"/>
        </w:rPr>
        <w:t>Post-FFT data buffering</w:t>
      </w:r>
      <w:r w:rsidR="002468E2">
        <w:rPr>
          <w:rFonts w:eastAsia="宋体"/>
          <w:lang w:eastAsia="zh-CN"/>
        </w:rPr>
        <w:t xml:space="preserve"> compared to Rel-17 </w:t>
      </w:r>
      <w:proofErr w:type="spellStart"/>
      <w:r w:rsidR="002468E2">
        <w:rPr>
          <w:rFonts w:eastAsia="宋体"/>
          <w:lang w:eastAsia="zh-CN"/>
        </w:rPr>
        <w:t>RedCap</w:t>
      </w:r>
      <w:proofErr w:type="spellEnd"/>
      <w:r w:rsidR="002468E2">
        <w:rPr>
          <w:rFonts w:eastAsia="宋体"/>
          <w:lang w:eastAsia="zh-CN"/>
        </w:rPr>
        <w:t xml:space="preserve"> UE</w:t>
      </w:r>
      <w:r w:rsidRPr="00B36E9E">
        <w:rPr>
          <w:rFonts w:eastAsia="宋体"/>
          <w:lang w:eastAsia="zh-CN"/>
        </w:rPr>
        <w:t>.</w:t>
      </w:r>
      <w:r w:rsidR="002020C1">
        <w:rPr>
          <w:rFonts w:eastAsia="宋体"/>
          <w:lang w:eastAsia="zh-CN"/>
        </w:rPr>
        <w:t xml:space="preserve"> </w:t>
      </w:r>
      <w:r w:rsidRPr="00B36E9E">
        <w:rPr>
          <w:rFonts w:eastAsia="宋体"/>
          <w:lang w:eastAsia="zh-CN"/>
        </w:rPr>
        <w:t xml:space="preserve">Consequently, </w:t>
      </w:r>
      <w:r w:rsidR="008A6E9E">
        <w:rPr>
          <w:rFonts w:eastAsia="宋体"/>
          <w:lang w:eastAsia="zh-CN"/>
        </w:rPr>
        <w:t>there would be no cost reduction difference between BW3 and PR3</w:t>
      </w:r>
      <w:r w:rsidR="008A6E9E" w:rsidRPr="00B36E9E">
        <w:rPr>
          <w:rFonts w:eastAsia="宋体"/>
          <w:lang w:eastAsia="zh-CN"/>
        </w:rPr>
        <w:t xml:space="preserve"> </w:t>
      </w:r>
      <w:r w:rsidR="008A6E9E">
        <w:rPr>
          <w:rFonts w:eastAsia="宋体"/>
          <w:lang w:eastAsia="zh-CN"/>
        </w:rPr>
        <w:t>(t</w:t>
      </w:r>
      <w:r w:rsidR="008A6E9E" w:rsidRPr="002020C1">
        <w:rPr>
          <w:rFonts w:eastAsia="宋体"/>
          <w:lang w:eastAsia="zh-CN"/>
        </w:rPr>
        <w:t>he total number of allocated PRBs is 25 or 11 for SCS 15 or 30kHz</w:t>
      </w:r>
      <w:r w:rsidR="008A6E9E">
        <w:rPr>
          <w:rFonts w:eastAsia="宋体"/>
          <w:lang w:eastAsia="zh-CN"/>
        </w:rPr>
        <w:t>)</w:t>
      </w:r>
      <w:r w:rsidR="004D0F8C">
        <w:rPr>
          <w:rFonts w:eastAsia="宋体"/>
          <w:lang w:eastAsia="zh-CN"/>
        </w:rPr>
        <w:t>.</w:t>
      </w:r>
      <w:r w:rsidR="008A6E9E">
        <w:rPr>
          <w:rFonts w:eastAsia="宋体"/>
          <w:lang w:eastAsia="zh-CN"/>
        </w:rPr>
        <w:t xml:space="preserve"> </w:t>
      </w:r>
      <w:r w:rsidR="000351E1" w:rsidRPr="000351E1">
        <w:rPr>
          <w:rFonts w:eastAsia="宋体"/>
          <w:lang w:eastAsia="zh-CN"/>
        </w:rPr>
        <w:t>Conversely</w:t>
      </w:r>
      <w:r w:rsidR="000351E1">
        <w:rPr>
          <w:rFonts w:eastAsia="宋体" w:hint="eastAsia"/>
          <w:lang w:eastAsia="zh-CN"/>
        </w:rPr>
        <w:t>,</w:t>
      </w:r>
      <w:r w:rsidR="000351E1">
        <w:rPr>
          <w:rFonts w:eastAsia="宋体"/>
          <w:lang w:eastAsia="zh-CN"/>
        </w:rPr>
        <w:t xml:space="preserve"> </w:t>
      </w:r>
      <w:r w:rsidR="0080255B">
        <w:rPr>
          <w:rFonts w:eastAsia="宋体"/>
          <w:lang w:eastAsia="zh-CN"/>
        </w:rPr>
        <w:t>BW3 is worse than PR3 from resource allocation perspective, since P</w:t>
      </w:r>
      <w:r w:rsidR="00A5636F">
        <w:rPr>
          <w:rFonts w:eastAsia="宋体"/>
          <w:lang w:eastAsia="zh-CN"/>
        </w:rPr>
        <w:t xml:space="preserve">R3 </w:t>
      </w:r>
      <w:r w:rsidR="0080255B">
        <w:rPr>
          <w:rFonts w:eastAsia="宋体"/>
          <w:lang w:eastAsia="zh-CN"/>
        </w:rPr>
        <w:t xml:space="preserve">allows </w:t>
      </w:r>
      <w:r w:rsidR="00A5636F">
        <w:rPr>
          <w:rFonts w:eastAsia="宋体"/>
          <w:lang w:eastAsia="zh-CN"/>
        </w:rPr>
        <w:t>the r</w:t>
      </w:r>
      <w:r w:rsidR="00A5636F" w:rsidRPr="00B36E9E">
        <w:rPr>
          <w:rFonts w:eastAsia="宋体"/>
          <w:lang w:eastAsia="zh-CN"/>
        </w:rPr>
        <w:t>esource allocation</w:t>
      </w:r>
      <w:r w:rsidR="00A5636F">
        <w:rPr>
          <w:rFonts w:eastAsia="宋体"/>
          <w:lang w:eastAsia="zh-CN"/>
        </w:rPr>
        <w:t xml:space="preserve"> span a bandwidth of maximum 20MHz,</w:t>
      </w:r>
      <w:r w:rsidR="0080255B">
        <w:rPr>
          <w:rFonts w:eastAsia="宋体"/>
          <w:lang w:eastAsia="zh-CN"/>
        </w:rPr>
        <w:t xml:space="preserve"> while </w:t>
      </w:r>
      <w:r w:rsidR="000351E1">
        <w:rPr>
          <w:rFonts w:eastAsia="宋体" w:hint="eastAsia"/>
          <w:lang w:eastAsia="zh-CN"/>
        </w:rPr>
        <w:t>BW</w:t>
      </w:r>
      <w:r w:rsidR="000351E1">
        <w:rPr>
          <w:rFonts w:eastAsia="宋体"/>
          <w:lang w:eastAsia="zh-CN"/>
        </w:rPr>
        <w:t>3</w:t>
      </w:r>
      <w:r w:rsidR="00A5636F">
        <w:rPr>
          <w:rFonts w:eastAsia="宋体"/>
          <w:lang w:eastAsia="zh-CN"/>
        </w:rPr>
        <w:t xml:space="preserve"> </w:t>
      </w:r>
      <w:r w:rsidR="0080255B">
        <w:rPr>
          <w:rFonts w:eastAsia="宋体"/>
          <w:lang w:eastAsia="zh-CN"/>
        </w:rPr>
        <w:t xml:space="preserve">only support the resource </w:t>
      </w:r>
      <w:proofErr w:type="gramStart"/>
      <w:r w:rsidR="0080255B">
        <w:rPr>
          <w:rFonts w:eastAsia="宋体"/>
          <w:lang w:eastAsia="zh-CN"/>
        </w:rPr>
        <w:t xml:space="preserve">allocation </w:t>
      </w:r>
      <w:r w:rsidRPr="00B36E9E">
        <w:rPr>
          <w:rFonts w:eastAsia="宋体"/>
          <w:lang w:eastAsia="zh-CN"/>
        </w:rPr>
        <w:t xml:space="preserve"> </w:t>
      </w:r>
      <w:r w:rsidR="008A6E9E">
        <w:rPr>
          <w:rFonts w:eastAsia="宋体"/>
          <w:lang w:eastAsia="zh-CN"/>
        </w:rPr>
        <w:t>span</w:t>
      </w:r>
      <w:proofErr w:type="gramEnd"/>
      <w:r w:rsidR="008A6E9E">
        <w:rPr>
          <w:rFonts w:eastAsia="宋体"/>
          <w:lang w:eastAsia="zh-CN"/>
        </w:rPr>
        <w:t xml:space="preserve"> a bandwidth of maximum</w:t>
      </w:r>
      <w:r w:rsidRPr="00B36E9E">
        <w:rPr>
          <w:rFonts w:eastAsia="宋体"/>
          <w:lang w:eastAsia="zh-CN"/>
        </w:rPr>
        <w:t xml:space="preserve"> 5MHz</w:t>
      </w:r>
      <w:r w:rsidR="002020C1">
        <w:rPr>
          <w:rFonts w:eastAsia="宋体"/>
          <w:lang w:eastAsia="zh-CN"/>
        </w:rPr>
        <w:t>.</w:t>
      </w:r>
      <w:r w:rsidR="00DD1742">
        <w:rPr>
          <w:rFonts w:eastAsia="宋体"/>
          <w:lang w:eastAsia="zh-CN"/>
        </w:rPr>
        <w:t xml:space="preserve"> </w:t>
      </w:r>
      <w:r w:rsidR="004D0F8C">
        <w:rPr>
          <w:rFonts w:eastAsia="宋体"/>
          <w:lang w:eastAsia="zh-CN"/>
        </w:rPr>
        <w:t xml:space="preserve"> </w:t>
      </w:r>
    </w:p>
    <w:p w14:paraId="7405EF9C" w14:textId="0B06DDDF" w:rsidR="00366D79" w:rsidRDefault="00362C5F" w:rsidP="003E254B">
      <w:pPr>
        <w:adjustRightInd w:val="0"/>
        <w:snapToGrid w:val="0"/>
        <w:spacing w:afterLines="50" w:after="120"/>
        <w:jc w:val="both"/>
        <w:rPr>
          <w:rFonts w:eastAsia="宋体"/>
          <w:b/>
          <w:lang w:eastAsia="zh-CN"/>
        </w:rPr>
      </w:pPr>
      <w:r w:rsidRPr="00362C5F">
        <w:rPr>
          <w:rFonts w:eastAsia="宋体"/>
          <w:b/>
          <w:lang w:eastAsia="zh-CN"/>
        </w:rPr>
        <w:t xml:space="preserve">Observation </w:t>
      </w:r>
      <w:r w:rsidR="008A6E9E">
        <w:rPr>
          <w:rFonts w:eastAsia="宋体"/>
          <w:b/>
          <w:lang w:eastAsia="zh-CN"/>
        </w:rPr>
        <w:t>3</w:t>
      </w:r>
      <w:r w:rsidRPr="00362C5F">
        <w:rPr>
          <w:rFonts w:eastAsia="宋体"/>
          <w:b/>
          <w:lang w:eastAsia="zh-CN"/>
        </w:rPr>
        <w:t xml:space="preserve">: </w:t>
      </w:r>
      <w:r w:rsidR="0009292E">
        <w:rPr>
          <w:rFonts w:eastAsia="宋体"/>
          <w:b/>
          <w:lang w:eastAsia="zh-CN"/>
        </w:rPr>
        <w:t xml:space="preserve">Option 3 assumes </w:t>
      </w:r>
      <w:bookmarkStart w:id="18" w:name="_Hlk114650987"/>
      <w:r w:rsidR="0009292E">
        <w:rPr>
          <w:rFonts w:eastAsia="宋体"/>
          <w:b/>
          <w:lang w:eastAsia="zh-CN"/>
        </w:rPr>
        <w:t xml:space="preserve">the </w:t>
      </w:r>
      <w:r w:rsidR="0009292E" w:rsidRPr="00757BF8">
        <w:rPr>
          <w:rFonts w:eastAsia="宋体"/>
          <w:b/>
          <w:lang w:eastAsia="zh-CN"/>
        </w:rPr>
        <w:t xml:space="preserve">bandwidth for </w:t>
      </w:r>
      <w:bookmarkStart w:id="19" w:name="_Hlk114650834"/>
      <w:r w:rsidR="0009292E" w:rsidRPr="00757BF8">
        <w:rPr>
          <w:rFonts w:eastAsia="宋体"/>
          <w:b/>
          <w:lang w:eastAsia="zh-CN"/>
        </w:rPr>
        <w:t>Post-FFT data buffering</w:t>
      </w:r>
      <w:bookmarkEnd w:id="18"/>
      <w:bookmarkEnd w:id="19"/>
      <w:r w:rsidR="0009292E" w:rsidRPr="00757BF8">
        <w:rPr>
          <w:rFonts w:eastAsia="宋体"/>
          <w:b/>
          <w:lang w:eastAsia="zh-CN"/>
        </w:rPr>
        <w:t xml:space="preserve"> is </w:t>
      </w:r>
      <w:r w:rsidR="0009292E">
        <w:rPr>
          <w:rFonts w:eastAsia="宋体"/>
          <w:b/>
          <w:lang w:eastAsia="zh-CN"/>
        </w:rPr>
        <w:t xml:space="preserve">20MHz which can NOT reduce the cost for </w:t>
      </w:r>
      <w:r w:rsidR="0009292E" w:rsidRPr="00B173A9">
        <w:rPr>
          <w:rFonts w:eastAsia="宋体"/>
          <w:b/>
          <w:lang w:eastAsia="zh-CN"/>
        </w:rPr>
        <w:t>Post-FFT data buffering</w:t>
      </w:r>
      <w:r w:rsidR="0009292E">
        <w:rPr>
          <w:rFonts w:eastAsia="宋体"/>
          <w:b/>
          <w:lang w:eastAsia="zh-CN"/>
        </w:rPr>
        <w:t>.</w:t>
      </w:r>
      <w:r w:rsidR="00AA1530">
        <w:rPr>
          <w:rFonts w:eastAsia="宋体"/>
          <w:b/>
          <w:lang w:eastAsia="zh-CN"/>
        </w:rPr>
        <w:t xml:space="preserve"> However, option 3 is simplest and does not require to further discuss the solutions and specification impacts to reduce the cost for </w:t>
      </w:r>
      <w:r w:rsidR="00AA1530" w:rsidRPr="00AA1530">
        <w:rPr>
          <w:rFonts w:eastAsia="宋体"/>
          <w:b/>
          <w:lang w:eastAsia="zh-CN"/>
        </w:rPr>
        <w:t>Post-FFT data buffering</w:t>
      </w:r>
      <w:r w:rsidR="00AA1530">
        <w:rPr>
          <w:rFonts w:eastAsia="宋体"/>
          <w:b/>
          <w:lang w:eastAsia="zh-CN"/>
        </w:rPr>
        <w:t xml:space="preserve">.  </w:t>
      </w:r>
    </w:p>
    <w:p w14:paraId="217A659E" w14:textId="4C280D4B" w:rsidR="0080255B" w:rsidRDefault="0080255B" w:rsidP="003E254B">
      <w:pPr>
        <w:adjustRightInd w:val="0"/>
        <w:snapToGrid w:val="0"/>
        <w:spacing w:afterLines="50" w:after="120"/>
        <w:jc w:val="both"/>
        <w:rPr>
          <w:rFonts w:eastAsia="宋体"/>
          <w:b/>
          <w:lang w:eastAsia="zh-CN"/>
        </w:rPr>
      </w:pPr>
      <w:r>
        <w:rPr>
          <w:rFonts w:eastAsia="宋体" w:hint="eastAsia"/>
          <w:b/>
          <w:lang w:eastAsia="zh-CN"/>
        </w:rPr>
        <w:t>O</w:t>
      </w:r>
      <w:r>
        <w:rPr>
          <w:rFonts w:eastAsia="宋体"/>
          <w:b/>
          <w:lang w:eastAsia="zh-CN"/>
        </w:rPr>
        <w:t xml:space="preserve">bservation 4: In case BW3 assumes the </w:t>
      </w:r>
      <w:r w:rsidRPr="00757BF8">
        <w:rPr>
          <w:rFonts w:eastAsia="宋体"/>
          <w:b/>
          <w:lang w:eastAsia="zh-CN"/>
        </w:rPr>
        <w:t xml:space="preserve">bandwidth for Post-FFT data buffering is </w:t>
      </w:r>
      <w:r>
        <w:rPr>
          <w:rFonts w:eastAsia="宋体"/>
          <w:b/>
          <w:lang w:eastAsia="zh-CN"/>
        </w:rPr>
        <w:t>20MHz, it has no cost reduction difference compared to PR3</w:t>
      </w:r>
      <w:r w:rsidR="00E0142A">
        <w:rPr>
          <w:rFonts w:eastAsia="宋体"/>
          <w:b/>
          <w:lang w:eastAsia="zh-CN"/>
        </w:rPr>
        <w:t>. Conversely, BW3 would be inferior to PR3 from resource allocation perspective.</w:t>
      </w:r>
    </w:p>
    <w:p w14:paraId="7F728EA3" w14:textId="471FBE23" w:rsidR="00261E6C" w:rsidRDefault="00670654" w:rsidP="003E254B">
      <w:pPr>
        <w:adjustRightInd w:val="0"/>
        <w:snapToGrid w:val="0"/>
        <w:spacing w:afterLines="50" w:after="120"/>
        <w:jc w:val="both"/>
        <w:rPr>
          <w:rFonts w:eastAsia="宋体"/>
          <w:b/>
          <w:lang w:eastAsia="zh-CN"/>
        </w:rPr>
      </w:pPr>
      <w:r w:rsidRPr="00670654">
        <w:rPr>
          <w:rFonts w:eastAsia="宋体"/>
          <w:b/>
          <w:lang w:eastAsia="zh-CN"/>
        </w:rPr>
        <w:t xml:space="preserve">Proposal 1: </w:t>
      </w:r>
      <w:r w:rsidR="003F6AE0" w:rsidRPr="00670654">
        <w:rPr>
          <w:rFonts w:eastAsia="宋体"/>
          <w:b/>
          <w:lang w:eastAsia="zh-CN"/>
        </w:rPr>
        <w:t xml:space="preserve">20MHz </w:t>
      </w:r>
      <w:r w:rsidR="003F6AE0">
        <w:rPr>
          <w:rFonts w:eastAsia="宋体"/>
          <w:b/>
          <w:lang w:eastAsia="zh-CN"/>
        </w:rPr>
        <w:t xml:space="preserve">as </w:t>
      </w:r>
      <w:r w:rsidRPr="00670654">
        <w:rPr>
          <w:rFonts w:eastAsia="宋体"/>
          <w:b/>
          <w:lang w:eastAsia="zh-CN"/>
        </w:rPr>
        <w:t>t</w:t>
      </w:r>
      <w:bookmarkStart w:id="20" w:name="_Hlk114734761"/>
      <w:r w:rsidRPr="00670654">
        <w:rPr>
          <w:rFonts w:eastAsia="宋体"/>
          <w:b/>
          <w:lang w:eastAsia="zh-CN"/>
        </w:rPr>
        <w:t>he bandwidth for Post-FFT data buffering</w:t>
      </w:r>
      <w:bookmarkEnd w:id="20"/>
      <w:r w:rsidRPr="00670654">
        <w:rPr>
          <w:rFonts w:eastAsia="宋体"/>
          <w:b/>
          <w:lang w:eastAsia="zh-CN"/>
        </w:rPr>
        <w:t xml:space="preserve"> is preferred. </w:t>
      </w:r>
    </w:p>
    <w:p w14:paraId="27CE1B09" w14:textId="3FA867E3" w:rsidR="00915AB1" w:rsidRDefault="00915AB1" w:rsidP="008F4463">
      <w:pPr>
        <w:adjustRightInd w:val="0"/>
        <w:snapToGrid w:val="0"/>
        <w:spacing w:afterLines="50" w:after="120"/>
        <w:jc w:val="both"/>
        <w:rPr>
          <w:rFonts w:eastAsia="宋体"/>
          <w:b/>
          <w:lang w:eastAsia="zh-CN"/>
        </w:rPr>
      </w:pPr>
      <w:r>
        <w:rPr>
          <w:rFonts w:eastAsia="宋体"/>
          <w:b/>
          <w:lang w:eastAsia="zh-CN"/>
        </w:rPr>
        <w:t>Pro</w:t>
      </w:r>
      <w:r w:rsidR="00B52AF6">
        <w:rPr>
          <w:rFonts w:eastAsia="宋体"/>
          <w:b/>
          <w:lang w:eastAsia="zh-CN"/>
        </w:rPr>
        <w:t xml:space="preserve">posal 2: It is suggested that </w:t>
      </w:r>
      <w:r w:rsidR="00B52AF6" w:rsidRPr="00B52AF6">
        <w:rPr>
          <w:rFonts w:eastAsia="宋体"/>
          <w:b/>
          <w:lang w:eastAsia="zh-CN"/>
        </w:rPr>
        <w:t>RAN1</w:t>
      </w:r>
      <w:r w:rsidR="00B52AF6">
        <w:rPr>
          <w:rFonts w:eastAsia="宋体"/>
          <w:b/>
          <w:lang w:eastAsia="zh-CN"/>
        </w:rPr>
        <w:t xml:space="preserve"> </w:t>
      </w:r>
      <w:r w:rsidR="00B52AF6" w:rsidRPr="00B52AF6">
        <w:rPr>
          <w:rFonts w:eastAsia="宋体"/>
          <w:b/>
          <w:lang w:eastAsia="zh-CN"/>
        </w:rPr>
        <w:t>reconsider to support PR3</w:t>
      </w:r>
      <w:r w:rsidR="00B52AF6">
        <w:rPr>
          <w:rFonts w:eastAsia="宋体"/>
          <w:b/>
          <w:lang w:eastAsia="zh-CN"/>
        </w:rPr>
        <w:t xml:space="preserve"> for </w:t>
      </w:r>
      <w:r w:rsidR="008F4463">
        <w:rPr>
          <w:rFonts w:eastAsia="宋体" w:hint="eastAsia"/>
          <w:b/>
          <w:lang w:eastAsia="zh-CN"/>
        </w:rPr>
        <w:t>f</w:t>
      </w:r>
      <w:r w:rsidR="008F4463" w:rsidRPr="008F4463">
        <w:rPr>
          <w:rFonts w:eastAsia="宋体"/>
          <w:b/>
          <w:lang w:eastAsia="zh-CN"/>
        </w:rPr>
        <w:t>urther reduced UE complexity in FR1</w:t>
      </w:r>
      <w:r w:rsidR="008F4463">
        <w:rPr>
          <w:rFonts w:eastAsia="宋体"/>
          <w:b/>
          <w:lang w:eastAsia="zh-CN"/>
        </w:rPr>
        <w:t>.</w:t>
      </w:r>
    </w:p>
    <w:p w14:paraId="0B422B11" w14:textId="77777777" w:rsidR="008F4463" w:rsidRPr="008012FB" w:rsidRDefault="008F4463" w:rsidP="008012FB">
      <w:pPr>
        <w:pStyle w:val="B1"/>
        <w:numPr>
          <w:ilvl w:val="0"/>
          <w:numId w:val="19"/>
        </w:numPr>
        <w:snapToGrid w:val="0"/>
        <w:spacing w:after="50"/>
        <w:rPr>
          <w:b/>
        </w:rPr>
      </w:pPr>
      <w:r w:rsidRPr="008012FB">
        <w:rPr>
          <w:b/>
        </w:rPr>
        <w:t>Option PR3: Restriction of maximum number of PRBs for PDSCH and PUSCH.</w:t>
      </w:r>
    </w:p>
    <w:p w14:paraId="047AD1C5" w14:textId="77777777" w:rsidR="008F4463" w:rsidRPr="008012FB" w:rsidRDefault="008F4463" w:rsidP="008012FB">
      <w:pPr>
        <w:pStyle w:val="B2"/>
        <w:snapToGrid w:val="0"/>
        <w:spacing w:after="50"/>
        <w:rPr>
          <w:b/>
        </w:rPr>
      </w:pPr>
      <w:r w:rsidRPr="008012FB">
        <w:rPr>
          <w:b/>
        </w:rPr>
        <w:t>-</w:t>
      </w:r>
      <w:r w:rsidRPr="008012FB">
        <w:rPr>
          <w:b/>
        </w:rPr>
        <w:tab/>
        <w:t>For 15 kHz SCS, the maximum number of RBs is 25.</w:t>
      </w:r>
    </w:p>
    <w:p w14:paraId="76CE1495" w14:textId="77777777" w:rsidR="008F4463" w:rsidRPr="008012FB" w:rsidRDefault="008F4463" w:rsidP="008012FB">
      <w:pPr>
        <w:pStyle w:val="B2"/>
        <w:snapToGrid w:val="0"/>
        <w:spacing w:after="50"/>
        <w:rPr>
          <w:b/>
        </w:rPr>
      </w:pPr>
      <w:r w:rsidRPr="008012FB">
        <w:rPr>
          <w:b/>
        </w:rPr>
        <w:t>-</w:t>
      </w:r>
      <w:r w:rsidRPr="008012FB">
        <w:rPr>
          <w:b/>
        </w:rPr>
        <w:tab/>
        <w:t>For 30 kHz SCS, the maximum number of RBs is 11.</w:t>
      </w:r>
    </w:p>
    <w:p w14:paraId="5AF883CD" w14:textId="77777777" w:rsidR="008F4463" w:rsidRPr="008012FB" w:rsidRDefault="008F4463" w:rsidP="008012FB">
      <w:pPr>
        <w:pStyle w:val="B2"/>
        <w:snapToGrid w:val="0"/>
        <w:spacing w:after="50"/>
        <w:rPr>
          <w:b/>
        </w:rPr>
      </w:pPr>
      <w:r w:rsidRPr="008012FB">
        <w:rPr>
          <w:b/>
        </w:rPr>
        <w:t>-</w:t>
      </w:r>
      <w:r w:rsidRPr="008012FB">
        <w:rPr>
          <w:b/>
        </w:rPr>
        <w:tab/>
        <w:t>The restricted number of PRBs in Option PR3 is a hardcoded limit.</w:t>
      </w:r>
    </w:p>
    <w:p w14:paraId="3AA64E66" w14:textId="77777777" w:rsidR="008F4463" w:rsidRPr="008012FB" w:rsidRDefault="008F4463" w:rsidP="003E254B">
      <w:pPr>
        <w:adjustRightInd w:val="0"/>
        <w:snapToGrid w:val="0"/>
        <w:spacing w:afterLines="50" w:after="120"/>
        <w:jc w:val="both"/>
        <w:rPr>
          <w:rFonts w:eastAsia="宋体"/>
          <w:b/>
          <w:lang w:val="en-GB" w:eastAsia="zh-CN"/>
        </w:rPr>
      </w:pPr>
    </w:p>
    <w:p w14:paraId="02723977" w14:textId="0737A935" w:rsidR="00670654" w:rsidRPr="00507251" w:rsidRDefault="00F24817" w:rsidP="00507251">
      <w:pPr>
        <w:pStyle w:val="20"/>
        <w:numPr>
          <w:ilvl w:val="1"/>
          <w:numId w:val="16"/>
        </w:numPr>
        <w:ind w:left="567"/>
        <w:rPr>
          <w:sz w:val="24"/>
          <w:lang w:val="fr-FR"/>
        </w:rPr>
      </w:pPr>
      <w:bookmarkStart w:id="21" w:name="_Hlk114679289"/>
      <w:r w:rsidRPr="00507251">
        <w:rPr>
          <w:sz w:val="24"/>
          <w:lang w:val="fr-FR"/>
        </w:rPr>
        <w:t>5 MHz BB bandwidth for broadcast PDSCH</w:t>
      </w:r>
      <w:bookmarkEnd w:id="21"/>
    </w:p>
    <w:p w14:paraId="57F4809A" w14:textId="2E515D3A" w:rsidR="003615C3" w:rsidRDefault="003615C3" w:rsidP="003E254B">
      <w:pPr>
        <w:adjustRightInd w:val="0"/>
        <w:snapToGrid w:val="0"/>
        <w:spacing w:afterLines="50" w:after="120"/>
        <w:jc w:val="both"/>
        <w:rPr>
          <w:rFonts w:eastAsia="宋体"/>
          <w:lang w:eastAsia="zh-CN"/>
        </w:rPr>
      </w:pPr>
      <w:r>
        <w:rPr>
          <w:rFonts w:eastAsia="宋体"/>
          <w:lang w:eastAsia="zh-CN"/>
        </w:rPr>
        <w:t xml:space="preserve">For BW3, the </w:t>
      </w:r>
      <w:r>
        <w:t xml:space="preserve">5 MHz BB bandwidth is also applied for broadcast PDSCH, </w:t>
      </w:r>
      <w:r w:rsidRPr="00B36E9E">
        <w:rPr>
          <w:rFonts w:eastAsia="宋体"/>
          <w:lang w:eastAsia="zh-CN"/>
        </w:rPr>
        <w:t>the imp</w:t>
      </w:r>
      <w:r>
        <w:rPr>
          <w:rFonts w:eastAsia="宋体"/>
          <w:lang w:eastAsia="zh-CN"/>
        </w:rPr>
        <w:t>lication</w:t>
      </w:r>
      <w:r w:rsidR="00377769">
        <w:rPr>
          <w:rFonts w:eastAsia="宋体"/>
          <w:lang w:eastAsia="zh-CN"/>
        </w:rPr>
        <w:t>s</w:t>
      </w:r>
      <w:r w:rsidR="00362C5F">
        <w:rPr>
          <w:rFonts w:eastAsia="宋体"/>
          <w:lang w:eastAsia="zh-CN"/>
        </w:rPr>
        <w:t xml:space="preserve"> especially for</w:t>
      </w:r>
      <w:r w:rsidRPr="00B36E9E">
        <w:rPr>
          <w:rFonts w:eastAsia="宋体"/>
          <w:lang w:eastAsia="zh-CN"/>
        </w:rPr>
        <w:t xml:space="preserve"> the SIB1 transmission</w:t>
      </w:r>
      <w:r>
        <w:rPr>
          <w:rFonts w:eastAsia="宋体"/>
          <w:lang w:eastAsia="zh-CN"/>
        </w:rPr>
        <w:t xml:space="preserve"> or </w:t>
      </w:r>
      <w:r w:rsidRPr="00B36E9E">
        <w:rPr>
          <w:rFonts w:eastAsia="宋体"/>
          <w:lang w:eastAsia="zh-CN"/>
        </w:rPr>
        <w:t>reception</w:t>
      </w:r>
      <w:r>
        <w:rPr>
          <w:rFonts w:eastAsia="宋体"/>
          <w:lang w:eastAsia="zh-CN"/>
        </w:rPr>
        <w:t>/processing</w:t>
      </w:r>
      <w:r w:rsidRPr="00B36E9E">
        <w:rPr>
          <w:rFonts w:eastAsia="宋体"/>
          <w:lang w:eastAsia="zh-CN"/>
        </w:rPr>
        <w:t xml:space="preserve"> </w:t>
      </w:r>
      <w:r>
        <w:rPr>
          <w:rFonts w:eastAsia="宋体"/>
          <w:lang w:eastAsia="zh-CN"/>
        </w:rPr>
        <w:t xml:space="preserve">should be </w:t>
      </w:r>
      <w:r w:rsidR="00377769">
        <w:rPr>
          <w:rFonts w:eastAsia="宋体"/>
          <w:lang w:eastAsia="zh-CN"/>
        </w:rPr>
        <w:t>clarified</w:t>
      </w:r>
      <w:r>
        <w:rPr>
          <w:rFonts w:eastAsia="宋体"/>
          <w:lang w:eastAsia="zh-CN"/>
        </w:rPr>
        <w:t xml:space="preserve">. We see following </w:t>
      </w:r>
      <w:r w:rsidR="009B116F">
        <w:rPr>
          <w:rFonts w:eastAsia="宋体"/>
          <w:lang w:eastAsia="zh-CN"/>
        </w:rPr>
        <w:t>interpretations</w:t>
      </w:r>
      <w:r>
        <w:rPr>
          <w:rFonts w:eastAsia="宋体"/>
          <w:lang w:eastAsia="zh-CN"/>
        </w:rPr>
        <w:t xml:space="preserve">. </w:t>
      </w:r>
    </w:p>
    <w:p w14:paraId="55245A8D" w14:textId="756F5349" w:rsidR="00860BF0" w:rsidRPr="00507251" w:rsidRDefault="009B116F" w:rsidP="009476CF">
      <w:pPr>
        <w:pStyle w:val="af2"/>
        <w:numPr>
          <w:ilvl w:val="0"/>
          <w:numId w:val="14"/>
        </w:numPr>
        <w:adjustRightInd w:val="0"/>
        <w:snapToGrid w:val="0"/>
        <w:spacing w:afterLines="50" w:after="120"/>
        <w:ind w:firstLineChars="0"/>
        <w:rPr>
          <w:rFonts w:ascii="Times New Roman" w:hAnsi="Times New Roman"/>
          <w:b/>
          <w:sz w:val="20"/>
          <w:u w:val="single"/>
        </w:rPr>
      </w:pPr>
      <w:r w:rsidRPr="00507251">
        <w:rPr>
          <w:rFonts w:ascii="Times New Roman" w:hAnsi="Times New Roman"/>
          <w:b/>
          <w:sz w:val="20"/>
          <w:u w:val="single"/>
        </w:rPr>
        <w:t>Interpretation 1</w:t>
      </w:r>
      <w:r w:rsidR="00362C5F" w:rsidRPr="00507251">
        <w:rPr>
          <w:rFonts w:ascii="Times New Roman" w:hAnsi="Times New Roman"/>
          <w:b/>
          <w:sz w:val="20"/>
          <w:u w:val="single"/>
        </w:rPr>
        <w:t xml:space="preserve">: </w:t>
      </w:r>
      <w:bookmarkStart w:id="22" w:name="_Hlk114679626"/>
      <w:r w:rsidR="00362C5F" w:rsidRPr="00507251">
        <w:rPr>
          <w:rFonts w:ascii="Times New Roman" w:hAnsi="Times New Roman"/>
          <w:b/>
          <w:sz w:val="20"/>
          <w:u w:val="single"/>
        </w:rPr>
        <w:t xml:space="preserve">The </w:t>
      </w:r>
      <w:r w:rsidR="00507251">
        <w:rPr>
          <w:rFonts w:ascii="Times New Roman" w:hAnsi="Times New Roman"/>
          <w:b/>
          <w:sz w:val="20"/>
          <w:u w:val="single"/>
        </w:rPr>
        <w:t>f</w:t>
      </w:r>
      <w:r w:rsidR="00362C5F" w:rsidRPr="00507251">
        <w:rPr>
          <w:rFonts w:ascii="Times New Roman" w:hAnsi="Times New Roman"/>
          <w:b/>
          <w:sz w:val="20"/>
          <w:u w:val="single"/>
        </w:rPr>
        <w:t>requency domain resource allocation for SIB1 transmission cannot exceed 5MHz.</w:t>
      </w:r>
      <w:bookmarkEnd w:id="22"/>
      <w:r w:rsidR="00362C5F" w:rsidRPr="00507251">
        <w:rPr>
          <w:rFonts w:ascii="Times New Roman" w:hAnsi="Times New Roman"/>
          <w:b/>
          <w:sz w:val="20"/>
          <w:u w:val="single"/>
        </w:rPr>
        <w:t xml:space="preserve">  </w:t>
      </w:r>
    </w:p>
    <w:p w14:paraId="34A9D3D8" w14:textId="29D7B3F5" w:rsidR="00494DF9" w:rsidRDefault="009B116F" w:rsidP="00836B9A">
      <w:pPr>
        <w:adjustRightInd w:val="0"/>
        <w:snapToGrid w:val="0"/>
        <w:spacing w:afterLines="50" w:after="120"/>
        <w:jc w:val="both"/>
      </w:pPr>
      <w:r>
        <w:t>Interpretation 1</w:t>
      </w:r>
      <w:r w:rsidR="000A35BC">
        <w:t xml:space="preserve"> </w:t>
      </w:r>
      <w:r w:rsidR="00AC0EBF">
        <w:t>means the network cannot schedule</w:t>
      </w:r>
      <w:r w:rsidR="000A35BC">
        <w:t xml:space="preserve"> </w:t>
      </w:r>
      <w:r w:rsidR="00AC0EBF">
        <w:t xml:space="preserve">more than 25 PRBs with </w:t>
      </w:r>
      <w:r w:rsidR="00AC0EBF" w:rsidRPr="002020C1">
        <w:rPr>
          <w:rFonts w:eastAsia="宋体"/>
          <w:lang w:eastAsia="zh-CN"/>
        </w:rPr>
        <w:t>15</w:t>
      </w:r>
      <w:r w:rsidR="00AC0EBF">
        <w:rPr>
          <w:rFonts w:eastAsia="宋体"/>
          <w:lang w:eastAsia="zh-CN"/>
        </w:rPr>
        <w:t>KHz SCS</w:t>
      </w:r>
      <w:r w:rsidR="00AC0EBF">
        <w:t xml:space="preserve"> or 11PRBs with 30KHz SCS</w:t>
      </w:r>
      <w:r w:rsidR="000A35BC">
        <w:t xml:space="preserve"> for SIB1 transmission</w:t>
      </w:r>
      <w:r w:rsidR="00D44FF7">
        <w:t xml:space="preserve">. </w:t>
      </w:r>
      <w:r w:rsidR="00AC0EBF">
        <w:t xml:space="preserve">Cons this interpretation is it </w:t>
      </w:r>
      <w:r w:rsidR="00157E14">
        <w:t>ha</w:t>
      </w:r>
      <w:r>
        <w:t>s</w:t>
      </w:r>
      <w:r w:rsidR="00157E14">
        <w:t xml:space="preserve"> </w:t>
      </w:r>
      <w:r w:rsidR="00723BFB">
        <w:t xml:space="preserve">co-existence </w:t>
      </w:r>
      <w:r w:rsidR="00157E14">
        <w:t xml:space="preserve">impacts </w:t>
      </w:r>
      <w:r w:rsidR="00723BFB">
        <w:t>on the non-</w:t>
      </w:r>
      <w:proofErr w:type="spellStart"/>
      <w:r w:rsidR="00723BFB">
        <w:t>RedCap</w:t>
      </w:r>
      <w:proofErr w:type="spellEnd"/>
      <w:r w:rsidR="00723BFB">
        <w:t xml:space="preserve"> UEs and Rel-17 </w:t>
      </w:r>
      <w:proofErr w:type="spellStart"/>
      <w:r w:rsidR="00723BFB">
        <w:t>RedCap</w:t>
      </w:r>
      <w:proofErr w:type="spellEnd"/>
      <w:r w:rsidR="00723BFB">
        <w:t xml:space="preserve"> UEs</w:t>
      </w:r>
      <w:r w:rsidR="00AC0EBF">
        <w:t xml:space="preserve"> if the SIB1 is shared among all UEs</w:t>
      </w:r>
      <w:r w:rsidR="00723BFB">
        <w:t xml:space="preserve">. </w:t>
      </w:r>
      <w:r w:rsidR="00AC0EBF">
        <w:t>Pros is the</w:t>
      </w:r>
      <w:r w:rsidR="00B52DF5">
        <w:t xml:space="preserve"> Rel-18 </w:t>
      </w:r>
      <w:proofErr w:type="spellStart"/>
      <w:r w:rsidR="00B52DF5">
        <w:t>eRedCap</w:t>
      </w:r>
      <w:proofErr w:type="spellEnd"/>
      <w:r w:rsidR="00DD1742">
        <w:t xml:space="preserve"> UE behavior is </w:t>
      </w:r>
      <w:proofErr w:type="spellStart"/>
      <w:proofErr w:type="gramStart"/>
      <w:r w:rsidR="00DD1742">
        <w:t>simple.</w:t>
      </w:r>
      <w:r w:rsidR="00AC0EBF">
        <w:t>T</w:t>
      </w:r>
      <w:r>
        <w:t>o</w:t>
      </w:r>
      <w:proofErr w:type="spellEnd"/>
      <w:proofErr w:type="gramEnd"/>
      <w:r>
        <w:t xml:space="preserve"> avoid the impacts for non-</w:t>
      </w:r>
      <w:proofErr w:type="spellStart"/>
      <w:r>
        <w:t>RedCap</w:t>
      </w:r>
      <w:proofErr w:type="spellEnd"/>
      <w:r>
        <w:t xml:space="preserve"> and Rel-17 </w:t>
      </w:r>
      <w:proofErr w:type="spellStart"/>
      <w:r>
        <w:t>RedCap</w:t>
      </w:r>
      <w:proofErr w:type="spellEnd"/>
      <w:r>
        <w:t xml:space="preserve"> UEs, separate SIB1 for Rel-18 </w:t>
      </w:r>
      <w:proofErr w:type="spellStart"/>
      <w:r>
        <w:t>eRedCap</w:t>
      </w:r>
      <w:proofErr w:type="spellEnd"/>
      <w:r>
        <w:t xml:space="preserve"> can also be considered. </w:t>
      </w:r>
    </w:p>
    <w:p w14:paraId="56D5A0F3" w14:textId="6CB10BF6" w:rsidR="00906D98" w:rsidRDefault="00494DF9" w:rsidP="00494DF9">
      <w:pPr>
        <w:adjustRightInd w:val="0"/>
        <w:snapToGrid w:val="0"/>
        <w:spacing w:afterLines="50" w:after="120"/>
        <w:jc w:val="both"/>
        <w:rPr>
          <w:rFonts w:eastAsia="宋体"/>
          <w:b/>
          <w:lang w:eastAsia="zh-CN"/>
        </w:rPr>
      </w:pPr>
      <w:r w:rsidRPr="00362C5F">
        <w:rPr>
          <w:rFonts w:eastAsia="宋体"/>
          <w:b/>
          <w:lang w:eastAsia="zh-CN"/>
        </w:rPr>
        <w:t xml:space="preserve">Observation </w:t>
      </w:r>
      <w:r w:rsidR="00B00750">
        <w:rPr>
          <w:rFonts w:eastAsia="宋体"/>
          <w:b/>
          <w:lang w:eastAsia="zh-CN"/>
        </w:rPr>
        <w:t>5</w:t>
      </w:r>
      <w:r w:rsidRPr="00362C5F">
        <w:rPr>
          <w:rFonts w:eastAsia="宋体"/>
          <w:b/>
          <w:lang w:eastAsia="zh-CN"/>
        </w:rPr>
        <w:t xml:space="preserve">: </w:t>
      </w:r>
      <w:r w:rsidR="00005C7E">
        <w:rPr>
          <w:rFonts w:eastAsia="宋体"/>
          <w:b/>
          <w:lang w:eastAsia="zh-CN"/>
        </w:rPr>
        <w:t>If</w:t>
      </w:r>
      <w:r w:rsidR="00D94FE1">
        <w:rPr>
          <w:rFonts w:eastAsia="宋体"/>
          <w:b/>
          <w:lang w:eastAsia="zh-CN"/>
        </w:rPr>
        <w:t xml:space="preserve"> the</w:t>
      </w:r>
      <w:r w:rsidR="009C6F8F">
        <w:rPr>
          <w:rFonts w:eastAsia="宋体"/>
          <w:b/>
          <w:lang w:eastAsia="zh-CN"/>
        </w:rPr>
        <w:t xml:space="preserve"> interpretation for the </w:t>
      </w:r>
      <w:r w:rsidR="009C6F8F" w:rsidRPr="009C6F8F">
        <w:rPr>
          <w:rFonts w:eastAsia="宋体"/>
          <w:b/>
          <w:lang w:eastAsia="zh-CN"/>
        </w:rPr>
        <w:t>5 MHz BB bandwidth</w:t>
      </w:r>
      <w:r w:rsidR="009C6F8F">
        <w:rPr>
          <w:rFonts w:eastAsia="宋体"/>
          <w:b/>
          <w:lang w:eastAsia="zh-CN"/>
        </w:rPr>
        <w:t xml:space="preserve"> is </w:t>
      </w:r>
      <w:r w:rsidR="009C6F8F" w:rsidRPr="009C6F8F">
        <w:rPr>
          <w:rFonts w:eastAsia="宋体"/>
          <w:b/>
          <w:lang w:eastAsia="zh-CN"/>
        </w:rPr>
        <w:t xml:space="preserve">the network cannot schedule more than 25 PRBs with 15KHz SCS or 11PRBs with 30KHz SCS for </w:t>
      </w:r>
      <w:r w:rsidR="00906D98">
        <w:rPr>
          <w:rFonts w:eastAsia="宋体"/>
          <w:b/>
          <w:lang w:eastAsia="zh-CN"/>
        </w:rPr>
        <w:t>SIB1</w:t>
      </w:r>
      <w:r w:rsidR="009C6F8F">
        <w:rPr>
          <w:rFonts w:eastAsia="宋体"/>
          <w:b/>
          <w:lang w:eastAsia="zh-CN"/>
        </w:rPr>
        <w:t xml:space="preserve">, it has co-existence impacts in case the broadcast PDSCH is shared among all UEs. </w:t>
      </w:r>
    </w:p>
    <w:p w14:paraId="4FADA13E" w14:textId="77777777" w:rsidR="00906D98" w:rsidRDefault="00906D98" w:rsidP="00494DF9">
      <w:pPr>
        <w:adjustRightInd w:val="0"/>
        <w:snapToGrid w:val="0"/>
        <w:spacing w:afterLines="50" w:after="120"/>
        <w:jc w:val="both"/>
        <w:rPr>
          <w:rFonts w:eastAsia="宋体"/>
          <w:b/>
          <w:lang w:eastAsia="zh-CN"/>
        </w:rPr>
      </w:pPr>
    </w:p>
    <w:p w14:paraId="0EC20E1F" w14:textId="4E4D1271" w:rsidR="00860BF0" w:rsidRPr="00507251" w:rsidRDefault="009B116F" w:rsidP="009476CF">
      <w:pPr>
        <w:pStyle w:val="af2"/>
        <w:numPr>
          <w:ilvl w:val="0"/>
          <w:numId w:val="14"/>
        </w:numPr>
        <w:adjustRightInd w:val="0"/>
        <w:snapToGrid w:val="0"/>
        <w:spacing w:afterLines="50" w:after="120"/>
        <w:ind w:firstLineChars="0"/>
        <w:rPr>
          <w:rFonts w:ascii="Times New Roman" w:hAnsi="Times New Roman"/>
          <w:b/>
          <w:sz w:val="20"/>
          <w:u w:val="single"/>
        </w:rPr>
      </w:pPr>
      <w:r w:rsidRPr="00507251">
        <w:rPr>
          <w:rFonts w:ascii="Times New Roman" w:hAnsi="Times New Roman"/>
          <w:b/>
          <w:sz w:val="20"/>
          <w:u w:val="single"/>
        </w:rPr>
        <w:t>Interpretation 2</w:t>
      </w:r>
      <w:r w:rsidR="00860BF0" w:rsidRPr="00507251">
        <w:rPr>
          <w:rFonts w:ascii="Times New Roman" w:hAnsi="Times New Roman"/>
          <w:b/>
          <w:sz w:val="20"/>
          <w:u w:val="single"/>
        </w:rPr>
        <w:t>:</w:t>
      </w:r>
      <w:r w:rsidR="00836B9A" w:rsidRPr="00507251">
        <w:rPr>
          <w:rFonts w:ascii="Times New Roman" w:hAnsi="Times New Roman"/>
          <w:b/>
          <w:sz w:val="20"/>
          <w:u w:val="single"/>
        </w:rPr>
        <w:t xml:space="preserve"> The </w:t>
      </w:r>
      <w:r w:rsidR="00507251">
        <w:rPr>
          <w:rFonts w:ascii="Times New Roman" w:hAnsi="Times New Roman"/>
          <w:b/>
          <w:sz w:val="20"/>
          <w:u w:val="single"/>
        </w:rPr>
        <w:t>f</w:t>
      </w:r>
      <w:r w:rsidR="00836B9A" w:rsidRPr="00507251">
        <w:rPr>
          <w:rFonts w:ascii="Times New Roman" w:hAnsi="Times New Roman"/>
          <w:b/>
          <w:sz w:val="20"/>
          <w:u w:val="single"/>
        </w:rPr>
        <w:t>requency domain resource allocation for SIB1 transmission can</w:t>
      </w:r>
      <w:r w:rsidRPr="00507251">
        <w:rPr>
          <w:rFonts w:ascii="Times New Roman" w:hAnsi="Times New Roman"/>
          <w:b/>
          <w:sz w:val="20"/>
          <w:u w:val="single"/>
        </w:rPr>
        <w:t xml:space="preserve"> </w:t>
      </w:r>
      <w:r w:rsidR="00836B9A" w:rsidRPr="00507251">
        <w:rPr>
          <w:rFonts w:ascii="Times New Roman" w:hAnsi="Times New Roman"/>
          <w:b/>
          <w:sz w:val="20"/>
          <w:u w:val="single"/>
        </w:rPr>
        <w:t>exceed 5MHz</w:t>
      </w:r>
      <w:r w:rsidR="009C6F8F" w:rsidRPr="00507251">
        <w:rPr>
          <w:rFonts w:ascii="Times New Roman" w:hAnsi="Times New Roman"/>
          <w:b/>
          <w:sz w:val="20"/>
          <w:u w:val="single"/>
        </w:rPr>
        <w:t xml:space="preserve">, Rel-18 </w:t>
      </w:r>
      <w:proofErr w:type="spellStart"/>
      <w:r w:rsidR="009C6F8F" w:rsidRPr="00507251">
        <w:rPr>
          <w:rFonts w:ascii="Times New Roman" w:hAnsi="Times New Roman"/>
          <w:b/>
          <w:sz w:val="20"/>
          <w:u w:val="single"/>
        </w:rPr>
        <w:t>eRedCap</w:t>
      </w:r>
      <w:proofErr w:type="spellEnd"/>
      <w:r w:rsidR="009C6F8F" w:rsidRPr="00507251">
        <w:rPr>
          <w:rFonts w:ascii="Times New Roman" w:hAnsi="Times New Roman"/>
          <w:b/>
          <w:sz w:val="20"/>
          <w:u w:val="single"/>
        </w:rPr>
        <w:t xml:space="preserve"> UE is not required to receive the bandwidth outside the 5MHz. </w:t>
      </w:r>
    </w:p>
    <w:p w14:paraId="34DF0B2C" w14:textId="5B194776" w:rsidR="00836B9A" w:rsidRPr="00836B9A" w:rsidRDefault="009B116F" w:rsidP="00BA6B7D">
      <w:pPr>
        <w:adjustRightInd w:val="0"/>
        <w:snapToGrid w:val="0"/>
        <w:spacing w:afterLines="50" w:after="120"/>
        <w:jc w:val="both"/>
      </w:pPr>
      <w:r>
        <w:t xml:space="preserve">Interpretation 2 is friendly for network side and co-existence with the </w:t>
      </w:r>
      <w:r w:rsidR="00F15A1C">
        <w:t>non-</w:t>
      </w:r>
      <w:proofErr w:type="spellStart"/>
      <w:r w:rsidR="00F15A1C">
        <w:t>RedCap</w:t>
      </w:r>
      <w:proofErr w:type="spellEnd"/>
      <w:r w:rsidR="00F15A1C">
        <w:t xml:space="preserve"> UEs and Rel-17 </w:t>
      </w:r>
      <w:proofErr w:type="spellStart"/>
      <w:r w:rsidR="00F15A1C">
        <w:t>RedCap</w:t>
      </w:r>
      <w:proofErr w:type="spellEnd"/>
      <w:r w:rsidR="00F15A1C">
        <w:t xml:space="preserve"> UEs. However, </w:t>
      </w:r>
      <w:r w:rsidR="00BA6B7D">
        <w:t xml:space="preserve">during SI, different behaviors </w:t>
      </w:r>
      <w:r w:rsidR="006E2C38">
        <w:t xml:space="preserve">for Rel-18 </w:t>
      </w:r>
      <w:proofErr w:type="spellStart"/>
      <w:r w:rsidR="006E2C38">
        <w:t>eRedCap</w:t>
      </w:r>
      <w:proofErr w:type="spellEnd"/>
      <w:r w:rsidR="006E2C38">
        <w:t xml:space="preserve"> UE receiving SIB1 are discussed</w:t>
      </w:r>
      <w:r w:rsidR="00BA6B7D">
        <w:t xml:space="preserve"> in case </w:t>
      </w:r>
      <w:r w:rsidR="00D55331">
        <w:t xml:space="preserve">the number of the </w:t>
      </w:r>
      <w:r w:rsidR="00BA6B7D">
        <w:t>allocated PRB</w:t>
      </w:r>
      <w:r w:rsidR="00D55331">
        <w:t>s</w:t>
      </w:r>
      <w:r w:rsidR="00BA6B7D">
        <w:t xml:space="preserve"> for SIB1 transmission is larger than </w:t>
      </w:r>
      <w:r w:rsidR="00BA6B7D" w:rsidRPr="002020C1">
        <w:rPr>
          <w:rFonts w:eastAsia="宋体"/>
          <w:lang w:eastAsia="zh-CN"/>
        </w:rPr>
        <w:t xml:space="preserve">25 </w:t>
      </w:r>
      <w:r w:rsidR="00BA6B7D">
        <w:rPr>
          <w:rFonts w:eastAsia="宋体"/>
          <w:lang w:eastAsia="zh-CN"/>
        </w:rPr>
        <w:t xml:space="preserve">for </w:t>
      </w:r>
      <w:r w:rsidR="00BA6B7D" w:rsidRPr="002020C1">
        <w:rPr>
          <w:rFonts w:eastAsia="宋体"/>
          <w:lang w:eastAsia="zh-CN"/>
        </w:rPr>
        <w:t>15</w:t>
      </w:r>
      <w:r w:rsidR="00BA6B7D">
        <w:rPr>
          <w:rFonts w:eastAsia="宋体"/>
          <w:lang w:eastAsia="zh-CN"/>
        </w:rPr>
        <w:t>KHz SC</w:t>
      </w:r>
      <w:r w:rsidR="0002073B">
        <w:rPr>
          <w:rFonts w:eastAsia="宋体"/>
          <w:lang w:eastAsia="zh-CN"/>
        </w:rPr>
        <w:t xml:space="preserve">S </w:t>
      </w:r>
      <w:r w:rsidR="00BA6B7D" w:rsidRPr="002020C1">
        <w:rPr>
          <w:rFonts w:eastAsia="宋体"/>
          <w:lang w:eastAsia="zh-CN"/>
        </w:rPr>
        <w:t>or 11 for 30kHz</w:t>
      </w:r>
      <w:r w:rsidR="00BA6B7D">
        <w:rPr>
          <w:rFonts w:eastAsia="宋体"/>
          <w:lang w:eastAsia="zh-CN"/>
        </w:rPr>
        <w:t xml:space="preserve"> </w:t>
      </w:r>
      <w:r w:rsidR="0002073B">
        <w:rPr>
          <w:rFonts w:eastAsia="宋体"/>
          <w:lang w:eastAsia="zh-CN"/>
        </w:rPr>
        <w:t>SCS,</w:t>
      </w:r>
      <w:r w:rsidR="0002073B">
        <w:t xml:space="preserve"> which</w:t>
      </w:r>
      <w:r w:rsidR="00BA6B7D">
        <w:t xml:space="preserve"> may or may not have specification impacts.</w:t>
      </w:r>
      <w:r w:rsidR="006E2C38">
        <w:t xml:space="preserve"> It is necessary to the Rel-18 </w:t>
      </w:r>
      <w:proofErr w:type="spellStart"/>
      <w:r w:rsidR="006E2C38">
        <w:t>eRedCap</w:t>
      </w:r>
      <w:proofErr w:type="spellEnd"/>
      <w:r w:rsidR="006E2C38">
        <w:t xml:space="preserve"> UE behavior.  </w:t>
      </w:r>
      <w:r w:rsidR="00BA6B7D">
        <w:t xml:space="preserve"> </w:t>
      </w:r>
      <w:r w:rsidR="006E2C38">
        <w:t xml:space="preserve"> </w:t>
      </w:r>
    </w:p>
    <w:p w14:paraId="7FC8D101" w14:textId="73D757C0" w:rsidR="00860BF0" w:rsidRPr="00507251" w:rsidRDefault="0002073B" w:rsidP="00507251">
      <w:pPr>
        <w:adjustRightInd w:val="0"/>
        <w:snapToGrid w:val="0"/>
        <w:spacing w:afterLines="50" w:after="120"/>
        <w:rPr>
          <w:rFonts w:eastAsiaTheme="minorEastAsia"/>
          <w:b/>
          <w:sz w:val="18"/>
        </w:rPr>
      </w:pPr>
      <w:r w:rsidRPr="00507251">
        <w:rPr>
          <w:rFonts w:eastAsiaTheme="minorEastAsia"/>
          <w:b/>
        </w:rPr>
        <w:t xml:space="preserve">UE behavior 1: </w:t>
      </w:r>
      <w:r w:rsidR="00EF1C25" w:rsidRPr="00507251">
        <w:rPr>
          <w:rFonts w:eastAsiaTheme="minorEastAsia"/>
          <w:b/>
        </w:rPr>
        <w:t xml:space="preserve">one-shot SIB1 reception with puncturing the PRBs that exceeding the 5MHz. </w:t>
      </w:r>
    </w:p>
    <w:p w14:paraId="0B8C6A7A" w14:textId="0181EC57" w:rsidR="000F5652" w:rsidRDefault="00036878" w:rsidP="0006108D">
      <w:pPr>
        <w:adjustRightInd w:val="0"/>
        <w:snapToGrid w:val="0"/>
        <w:spacing w:afterLines="50" w:after="120"/>
        <w:jc w:val="both"/>
      </w:pPr>
      <w:r w:rsidRPr="00036878">
        <w:rPr>
          <w:rFonts w:hint="eastAsia"/>
        </w:rPr>
        <w:t>F</w:t>
      </w:r>
      <w:r w:rsidRPr="00036878">
        <w:t xml:space="preserve">or </w:t>
      </w:r>
      <w:r>
        <w:t xml:space="preserve">UE behavior 1, </w:t>
      </w:r>
      <w:r w:rsidR="00FA1F91">
        <w:t xml:space="preserve">the coverage loss for SIB1 transmission is </w:t>
      </w:r>
      <w:r w:rsidR="00FA1F91" w:rsidRPr="006279D9">
        <w:rPr>
          <w:rFonts w:eastAsia="Yu Mincho"/>
        </w:rPr>
        <w:t>11.24 dB</w:t>
      </w:r>
      <w:r w:rsidR="00FA1F91">
        <w:t xml:space="preserve"> for 2.6GHz and 3.93 dB for 0.7GHz as observed </w:t>
      </w:r>
      <w:r w:rsidR="000F5652">
        <w:t>in</w:t>
      </w:r>
      <w:r w:rsidR="00C106BB">
        <w:t xml:space="preserve"> TR 38.865 [</w:t>
      </w:r>
      <w:r w:rsidR="008427E0">
        <w:t>2</w:t>
      </w:r>
      <w:r w:rsidR="00C106BB">
        <w:t xml:space="preserve">] when </w:t>
      </w:r>
      <w:r w:rsidR="000F5652">
        <w:t>puncturing is perfor</w:t>
      </w:r>
      <w:r w:rsidR="000F5652" w:rsidRPr="005C229E">
        <w:rPr>
          <w:rFonts w:eastAsia="Yu Mincho"/>
        </w:rPr>
        <w:t>med</w:t>
      </w:r>
      <w:r w:rsidR="00C106BB" w:rsidRPr="009B23E0">
        <w:t>.</w:t>
      </w:r>
      <w:r w:rsidR="000F5652" w:rsidRPr="009B23E0">
        <w:t xml:space="preserve"> </w:t>
      </w:r>
      <w:r w:rsidR="008427E0">
        <w:t>Although the coverage loss is big for partial SIB1</w:t>
      </w:r>
      <w:r w:rsidR="00945960" w:rsidRPr="009B23E0">
        <w:t xml:space="preserve"> </w:t>
      </w:r>
      <w:r w:rsidR="008427E0">
        <w:t>reception, SIB1 is not the</w:t>
      </w:r>
      <w:r w:rsidR="00945960" w:rsidRPr="009B23E0">
        <w:t xml:space="preserve"> bottleneck channel</w:t>
      </w:r>
      <w:r w:rsidR="008427E0">
        <w:t xml:space="preserve"> for coverage</w:t>
      </w:r>
      <w:r w:rsidR="00945960" w:rsidRPr="009B23E0">
        <w:t>.</w:t>
      </w:r>
      <w:r w:rsidR="00945960">
        <w:t xml:space="preserve"> UE behavior 1</w:t>
      </w:r>
      <w:r w:rsidR="00875FE0">
        <w:t xml:space="preserve"> is simple</w:t>
      </w:r>
      <w:r w:rsidR="000F5652">
        <w:t xml:space="preserve">, </w:t>
      </w:r>
      <w:r w:rsidR="00875FE0">
        <w:t xml:space="preserve">but </w:t>
      </w:r>
      <w:r w:rsidR="00F62B9F">
        <w:t>clarification is needed</w:t>
      </w:r>
      <w:r w:rsidR="0006108D">
        <w:t xml:space="preserve"> </w:t>
      </w:r>
      <w:r w:rsidR="00F62B9F">
        <w:t xml:space="preserve">on which PRBs a Rel-18 </w:t>
      </w:r>
      <w:proofErr w:type="spellStart"/>
      <w:r w:rsidR="00F62B9F">
        <w:t>eRedCap</w:t>
      </w:r>
      <w:proofErr w:type="spellEnd"/>
      <w:r w:rsidR="00F62B9F">
        <w:t xml:space="preserve"> UE should receive and which PRBs the UE should do the puncturing</w:t>
      </w:r>
      <w:r w:rsidR="00F24817">
        <w:t xml:space="preserve"> in case the </w:t>
      </w:r>
      <w:r w:rsidR="00F24817" w:rsidRPr="00F24817">
        <w:t xml:space="preserve">bandwidth for Post-FFT data buffering </w:t>
      </w:r>
      <w:r w:rsidR="00875FE0">
        <w:t>can be</w:t>
      </w:r>
      <w:r w:rsidR="00F24817" w:rsidRPr="00F24817">
        <w:t xml:space="preserve"> </w:t>
      </w:r>
      <w:r w:rsidR="00F24817">
        <w:t xml:space="preserve">larger than 5MHz, e.g. option 2 and 3 discussed in section 2.1 for </w:t>
      </w:r>
      <w:r w:rsidR="00F24817" w:rsidRPr="00F24817">
        <w:lastRenderedPageBreak/>
        <w:t>Post-FFT data buffering</w:t>
      </w:r>
      <w:r w:rsidR="00F24817">
        <w:t xml:space="preserve"> bandwidth</w:t>
      </w:r>
      <w:r w:rsidR="00F62B9F">
        <w:t>.</w:t>
      </w:r>
      <w:r w:rsidR="00B00750">
        <w:t xml:space="preserve"> Alternatively,</w:t>
      </w:r>
      <w:r w:rsidR="0063355B">
        <w:t xml:space="preserve"> leaving to UE implementation to decide </w:t>
      </w:r>
      <w:r w:rsidR="00B00750">
        <w:t xml:space="preserve">which PRBs </w:t>
      </w:r>
      <w:r w:rsidR="0063355B">
        <w:t>to</w:t>
      </w:r>
      <w:r w:rsidR="00B00750">
        <w:t xml:space="preserve"> receive or puncture can be</w:t>
      </w:r>
      <w:r w:rsidR="0063355B">
        <w:t xml:space="preserve"> considered as one option. </w:t>
      </w:r>
      <w:r w:rsidR="00B00750">
        <w:t xml:space="preserve"> </w:t>
      </w:r>
    </w:p>
    <w:p w14:paraId="19C3C30B" w14:textId="62A914B6" w:rsidR="00036878" w:rsidRPr="00036878" w:rsidRDefault="000F5652" w:rsidP="00036878">
      <w:pPr>
        <w:adjustRightInd w:val="0"/>
        <w:snapToGrid w:val="0"/>
        <w:spacing w:afterLines="50" w:after="120"/>
      </w:pPr>
      <w:r>
        <w:t xml:space="preserve"> </w:t>
      </w:r>
    </w:p>
    <w:p w14:paraId="00A77D13" w14:textId="53680B63" w:rsidR="002825B5" w:rsidRPr="00507251" w:rsidRDefault="00EF1C25" w:rsidP="00507251">
      <w:pPr>
        <w:adjustRightInd w:val="0"/>
        <w:snapToGrid w:val="0"/>
        <w:spacing w:afterLines="50" w:after="120"/>
        <w:rPr>
          <w:rFonts w:eastAsiaTheme="minorEastAsia"/>
          <w:b/>
          <w:sz w:val="18"/>
        </w:rPr>
      </w:pPr>
      <w:r w:rsidRPr="00507251">
        <w:rPr>
          <w:rFonts w:eastAsiaTheme="minorEastAsia"/>
          <w:b/>
        </w:rPr>
        <w:t>UE behavior 2: multiple SIB1 receptions and combinations</w:t>
      </w:r>
      <w:r w:rsidR="0063355B">
        <w:rPr>
          <w:rFonts w:eastAsiaTheme="minorEastAsia"/>
          <w:b/>
        </w:rPr>
        <w:t>.</w:t>
      </w:r>
      <w:r w:rsidRPr="00507251">
        <w:rPr>
          <w:rFonts w:eastAsiaTheme="minorEastAsia"/>
          <w:b/>
        </w:rPr>
        <w:t xml:space="preserve"> </w:t>
      </w:r>
    </w:p>
    <w:p w14:paraId="3032DE5B" w14:textId="6E6A13FD" w:rsidR="00507251" w:rsidRPr="00F62B9F" w:rsidRDefault="00F62B9F" w:rsidP="00676D1B">
      <w:pPr>
        <w:adjustRightInd w:val="0"/>
        <w:snapToGrid w:val="0"/>
        <w:spacing w:afterLines="50" w:after="120"/>
        <w:jc w:val="both"/>
      </w:pPr>
      <w:r w:rsidRPr="00F62B9F">
        <w:rPr>
          <w:rFonts w:hint="eastAsia"/>
        </w:rPr>
        <w:t>F</w:t>
      </w:r>
      <w:r w:rsidRPr="00F62B9F">
        <w:t xml:space="preserve">or </w:t>
      </w:r>
      <w:r>
        <w:t xml:space="preserve">UE behavior 2, </w:t>
      </w:r>
      <w:r w:rsidR="007E01E3">
        <w:t xml:space="preserve">the SIB1 coverage performance can be </w:t>
      </w:r>
      <w:r w:rsidR="00DF1BE5">
        <w:t xml:space="preserve">improved if </w:t>
      </w:r>
      <w:r w:rsidR="00520136">
        <w:t>the</w:t>
      </w:r>
      <w:r w:rsidR="00DF1BE5">
        <w:rPr>
          <w:rFonts w:eastAsiaTheme="minorEastAsia"/>
          <w:lang w:eastAsia="zh-CN"/>
        </w:rPr>
        <w:t xml:space="preserve"> UE </w:t>
      </w:r>
      <w:r w:rsidR="00DF1BE5" w:rsidRPr="004D1549">
        <w:rPr>
          <w:rFonts w:eastAsiaTheme="minorEastAsia"/>
          <w:lang w:eastAsia="zh-CN"/>
        </w:rPr>
        <w:t>receive</w:t>
      </w:r>
      <w:r w:rsidR="00DF1BE5">
        <w:rPr>
          <w:rFonts w:eastAsiaTheme="minorEastAsia"/>
          <w:lang w:eastAsia="zh-CN"/>
        </w:rPr>
        <w:t xml:space="preserve">s and combines the SIB1 repetitions </w:t>
      </w:r>
      <w:r w:rsidR="00DF1BE5" w:rsidRPr="004D1549">
        <w:rPr>
          <w:rFonts w:eastAsiaTheme="minorEastAsia"/>
          <w:lang w:eastAsia="zh-CN"/>
        </w:rPr>
        <w:t>multiple times</w:t>
      </w:r>
      <w:r w:rsidR="00DF1BE5">
        <w:rPr>
          <w:rFonts w:eastAsiaTheme="minorEastAsia"/>
          <w:lang w:eastAsia="zh-CN"/>
        </w:rPr>
        <w:t xml:space="preserve">. </w:t>
      </w:r>
      <w:r w:rsidR="00800B38">
        <w:rPr>
          <w:rFonts w:eastAsiaTheme="minorEastAsia"/>
          <w:lang w:eastAsia="zh-CN"/>
        </w:rPr>
        <w:t>Different SIB1 reception schemes can be considered. For example,</w:t>
      </w:r>
      <w:r w:rsidR="00800B38">
        <w:t xml:space="preserve"> the same portion of SIB1 within 5MHz</w:t>
      </w:r>
      <w:r w:rsidR="00875FE0">
        <w:t xml:space="preserve">or </w:t>
      </w:r>
      <w:r w:rsidR="00800B38">
        <w:t xml:space="preserve">different portions of </w:t>
      </w:r>
      <w:r w:rsidR="00271CCC">
        <w:t>5MHz</w:t>
      </w:r>
      <w:r w:rsidR="00800B38">
        <w:t xml:space="preserve"> </w:t>
      </w:r>
      <w:r w:rsidR="00676D1B">
        <w:t>for SIB1 can be soft combined</w:t>
      </w:r>
      <w:r w:rsidR="00875FE0">
        <w:t xml:space="preserve">, which increases UE processing complexity. </w:t>
      </w:r>
      <w:r w:rsidR="00676D1B">
        <w:rPr>
          <w:rFonts w:eastAsiaTheme="minorEastAsia"/>
          <w:lang w:eastAsia="zh-CN"/>
        </w:rPr>
        <w:t xml:space="preserve">Generally, </w:t>
      </w:r>
      <w:r w:rsidR="00DF1BE5">
        <w:rPr>
          <w:rFonts w:eastAsiaTheme="minorEastAsia"/>
          <w:lang w:eastAsia="zh-CN"/>
        </w:rPr>
        <w:t xml:space="preserve">SIB1 </w:t>
      </w:r>
      <w:r w:rsidR="00DF1BE5" w:rsidRPr="00FD4DB4">
        <w:rPr>
          <w:rFonts w:eastAsiaTheme="minorEastAsia"/>
          <w:lang w:eastAsia="zh-CN"/>
        </w:rPr>
        <w:t>transmission is repeated in nature with default 20ms periodicit</w:t>
      </w:r>
      <w:r w:rsidR="00676D1B">
        <w:rPr>
          <w:rFonts w:eastAsiaTheme="minorEastAsia"/>
          <w:lang w:eastAsia="zh-CN"/>
        </w:rPr>
        <w:t>y</w:t>
      </w:r>
      <w:r w:rsidR="00DF1BE5">
        <w:rPr>
          <w:rFonts w:eastAsiaTheme="minorEastAsia"/>
          <w:lang w:eastAsia="zh-CN"/>
        </w:rPr>
        <w:t xml:space="preserve">. </w:t>
      </w:r>
      <w:r w:rsidR="00DF1BE5" w:rsidRPr="00063F95">
        <w:rPr>
          <w:rFonts w:eastAsiaTheme="minorEastAsia"/>
          <w:lang w:eastAsia="zh-CN"/>
        </w:rPr>
        <w:t xml:space="preserve">However, </w:t>
      </w:r>
      <w:r w:rsidR="00676D1B">
        <w:rPr>
          <w:rFonts w:eastAsiaTheme="minorEastAsia"/>
          <w:lang w:eastAsia="zh-CN"/>
        </w:rPr>
        <w:t>it</w:t>
      </w:r>
      <w:r w:rsidR="00DF1BE5" w:rsidRPr="00063F95">
        <w:rPr>
          <w:rFonts w:eastAsiaTheme="minorEastAsia"/>
          <w:lang w:eastAsia="zh-CN"/>
        </w:rPr>
        <w:t xml:space="preserve"> requires</w:t>
      </w:r>
      <w:r w:rsidR="00DF1BE5">
        <w:rPr>
          <w:rFonts w:eastAsiaTheme="minorEastAsia"/>
          <w:lang w:eastAsia="zh-CN"/>
        </w:rPr>
        <w:t xml:space="preserve"> the network</w:t>
      </w:r>
      <w:r w:rsidR="00DF1BE5" w:rsidRPr="00731038">
        <w:rPr>
          <w:rFonts w:eastAsiaTheme="minorEastAsia"/>
          <w:lang w:eastAsia="zh-CN"/>
        </w:rPr>
        <w:t xml:space="preserve"> to ensure the same TBS for the </w:t>
      </w:r>
      <w:r w:rsidR="00DF1BE5">
        <w:rPr>
          <w:rFonts w:eastAsiaTheme="minorEastAsia"/>
          <w:lang w:eastAsia="zh-CN"/>
        </w:rPr>
        <w:t>multi</w:t>
      </w:r>
      <w:r w:rsidR="00676D1B">
        <w:rPr>
          <w:rFonts w:eastAsiaTheme="minorEastAsia"/>
          <w:lang w:eastAsia="zh-CN"/>
        </w:rPr>
        <w:t>ple</w:t>
      </w:r>
      <w:r w:rsidR="00DF1BE5" w:rsidRPr="00731038">
        <w:rPr>
          <w:rFonts w:eastAsiaTheme="minorEastAsia"/>
          <w:lang w:eastAsia="zh-CN"/>
        </w:rPr>
        <w:t xml:space="preserve"> SIB1 </w:t>
      </w:r>
      <w:r w:rsidR="00676D1B">
        <w:rPr>
          <w:rFonts w:eastAsiaTheme="minorEastAsia"/>
          <w:lang w:eastAsia="zh-CN"/>
        </w:rPr>
        <w:t xml:space="preserve">repetitions. </w:t>
      </w:r>
      <w:r w:rsidR="00DF1BE5" w:rsidRPr="000E5764">
        <w:t xml:space="preserve"> </w:t>
      </w:r>
    </w:p>
    <w:p w14:paraId="2289BA06" w14:textId="02973D16" w:rsidR="00FD3A0F" w:rsidRDefault="002825B5" w:rsidP="00FD3A0F">
      <w:pPr>
        <w:adjustRightInd w:val="0"/>
        <w:snapToGrid w:val="0"/>
        <w:spacing w:afterLines="50" w:after="120"/>
        <w:jc w:val="both"/>
        <w:rPr>
          <w:rFonts w:eastAsiaTheme="minorEastAsia"/>
          <w:b/>
        </w:rPr>
      </w:pPr>
      <w:r w:rsidRPr="00507251">
        <w:rPr>
          <w:rFonts w:eastAsiaTheme="minorEastAsia"/>
          <w:b/>
        </w:rPr>
        <w:t xml:space="preserve">UE behavior 3: </w:t>
      </w:r>
      <w:r w:rsidR="00036878" w:rsidRPr="00507251">
        <w:rPr>
          <w:rFonts w:eastAsiaTheme="minorEastAsia"/>
          <w:b/>
        </w:rPr>
        <w:t xml:space="preserve">one-shot SIB1 reception with buffering all the PRBs used for SIB1 transmission and relaxing the time for SIB1 processing. </w:t>
      </w:r>
    </w:p>
    <w:p w14:paraId="00CF3610" w14:textId="2C871581" w:rsidR="00755227" w:rsidRDefault="00FD3A0F" w:rsidP="00E143BA">
      <w:pPr>
        <w:adjustRightInd w:val="0"/>
        <w:snapToGrid w:val="0"/>
        <w:spacing w:afterLines="50" w:after="120"/>
        <w:jc w:val="both"/>
        <w:rPr>
          <w:rFonts w:eastAsia="宋体"/>
          <w:lang w:eastAsia="zh-CN"/>
        </w:rPr>
      </w:pPr>
      <w:r>
        <w:t xml:space="preserve">To enable UE behavior 3 for SIB1 reception and processing, </w:t>
      </w:r>
      <w:r w:rsidR="00755227">
        <w:t>t</w:t>
      </w:r>
      <w:r w:rsidR="00755227" w:rsidRPr="00755227">
        <w:t xml:space="preserve">he bandwidth for Post-FFT data buffering is </w:t>
      </w:r>
      <w:r w:rsidR="00755227">
        <w:t xml:space="preserve">required to be </w:t>
      </w:r>
      <w:r w:rsidR="00755227" w:rsidRPr="00755227">
        <w:t>20MHz</w:t>
      </w:r>
      <w:r w:rsidR="00755227">
        <w:t>, i.e., option 3 discussed in section 2.2</w:t>
      </w:r>
      <w:r w:rsidR="00755227" w:rsidRPr="00755227">
        <w:t>.</w:t>
      </w:r>
      <w:r w:rsidR="00755227">
        <w:t xml:space="preserve"> At UE side, </w:t>
      </w:r>
      <w:r w:rsidR="00942A8C">
        <w:t xml:space="preserve">the </w:t>
      </w:r>
      <w:r w:rsidR="00755227">
        <w:t xml:space="preserve">UE can buffer </w:t>
      </w:r>
      <w:r w:rsidR="00755227" w:rsidRPr="003751DD">
        <w:t>all the PRBs used for SIB1 transmission</w:t>
      </w:r>
      <w:r w:rsidR="00755227" w:rsidRPr="00755227">
        <w:t xml:space="preserve">, </w:t>
      </w:r>
      <w:r w:rsidR="00942A8C">
        <w:t xml:space="preserve">while </w:t>
      </w:r>
      <w:r w:rsidR="00755227">
        <w:t xml:space="preserve">the </w:t>
      </w:r>
      <w:r w:rsidR="00755227" w:rsidRPr="003751DD">
        <w:t>baseband processing is limited to 5MHz</w:t>
      </w:r>
      <w:r w:rsidR="00875FE0">
        <w:t>.</w:t>
      </w:r>
      <w:r w:rsidR="00E143BA">
        <w:t xml:space="preserve"> </w:t>
      </w:r>
      <w:r w:rsidR="00875FE0">
        <w:t xml:space="preserve">In order </w:t>
      </w:r>
      <w:r w:rsidR="00755227" w:rsidRPr="003751DD">
        <w:t xml:space="preserve">to </w:t>
      </w:r>
      <w:r w:rsidR="00E143BA" w:rsidRPr="00B36E9E">
        <w:rPr>
          <w:rFonts w:eastAsia="宋体"/>
          <w:lang w:eastAsia="zh-CN"/>
        </w:rPr>
        <w:t>processing</w:t>
      </w:r>
      <w:r w:rsidR="00E143BA">
        <w:rPr>
          <w:rFonts w:eastAsia="宋体"/>
          <w:lang w:eastAsia="zh-CN"/>
        </w:rPr>
        <w:t xml:space="preserve"> all the P</w:t>
      </w:r>
      <w:r w:rsidR="00E143BA" w:rsidRPr="00B36E9E">
        <w:rPr>
          <w:rFonts w:eastAsia="宋体"/>
          <w:lang w:eastAsia="zh-CN"/>
        </w:rPr>
        <w:t>RBs</w:t>
      </w:r>
      <w:r w:rsidR="00E143BA">
        <w:rPr>
          <w:rFonts w:eastAsia="宋体"/>
          <w:lang w:eastAsia="zh-CN"/>
        </w:rPr>
        <w:t xml:space="preserve"> allocated to SIB1 transmission</w:t>
      </w:r>
      <w:r w:rsidR="00875FE0">
        <w:rPr>
          <w:rFonts w:eastAsia="宋体"/>
          <w:lang w:eastAsia="zh-CN"/>
        </w:rPr>
        <w:t xml:space="preserve"> at the UE side, </w:t>
      </w:r>
      <w:r w:rsidR="00875FE0" w:rsidRPr="003751DD">
        <w:t>more time is needed</w:t>
      </w:r>
      <w:r w:rsidR="00E143BA">
        <w:rPr>
          <w:rFonts w:eastAsia="宋体"/>
          <w:lang w:eastAsia="zh-CN"/>
        </w:rPr>
        <w:t>.</w:t>
      </w:r>
      <w:r w:rsidR="00E628B4">
        <w:rPr>
          <w:rFonts w:eastAsia="宋体"/>
          <w:lang w:eastAsia="zh-CN"/>
        </w:rPr>
        <w:t xml:space="preserve"> But for SIB1 processing,</w:t>
      </w:r>
      <w:r w:rsidR="00945960">
        <w:rPr>
          <w:rFonts w:eastAsia="宋体"/>
          <w:lang w:eastAsia="zh-CN"/>
        </w:rPr>
        <w:t xml:space="preserve"> there is no HARQ-ACK feedback and no timing requirement</w:t>
      </w:r>
      <w:r w:rsidR="00755227" w:rsidRPr="00B36E9E">
        <w:rPr>
          <w:rFonts w:eastAsia="宋体"/>
          <w:lang w:eastAsia="zh-CN"/>
        </w:rPr>
        <w:t>,</w:t>
      </w:r>
      <w:r w:rsidR="00C65F78">
        <w:rPr>
          <w:rFonts w:eastAsia="宋体"/>
          <w:lang w:eastAsia="zh-CN"/>
        </w:rPr>
        <w:t xml:space="preserve"> defining the </w:t>
      </w:r>
      <w:r w:rsidR="00E628B4">
        <w:rPr>
          <w:rFonts w:eastAsia="宋体"/>
          <w:lang w:eastAsia="zh-CN"/>
        </w:rPr>
        <w:t xml:space="preserve">exact </w:t>
      </w:r>
      <w:r w:rsidR="00C65F78">
        <w:rPr>
          <w:rFonts w:eastAsia="宋体"/>
          <w:lang w:eastAsia="zh-CN"/>
        </w:rPr>
        <w:t xml:space="preserve">relaxed timing for SIB1 </w:t>
      </w:r>
      <w:r w:rsidR="00E628B4">
        <w:rPr>
          <w:rFonts w:eastAsia="宋体"/>
          <w:lang w:eastAsia="zh-CN"/>
        </w:rPr>
        <w:t xml:space="preserve">reception </w:t>
      </w:r>
      <w:r w:rsidR="00C65F78">
        <w:rPr>
          <w:rFonts w:eastAsia="宋体"/>
          <w:lang w:eastAsia="zh-CN"/>
        </w:rPr>
        <w:t xml:space="preserve">may not be needed. </w:t>
      </w:r>
    </w:p>
    <w:p w14:paraId="5DACBCE3" w14:textId="77777777" w:rsidR="00277347" w:rsidRDefault="00277347" w:rsidP="00B832DC">
      <w:pPr>
        <w:adjustRightInd w:val="0"/>
        <w:snapToGrid w:val="0"/>
        <w:spacing w:before="50"/>
        <w:jc w:val="both"/>
        <w:rPr>
          <w:rFonts w:eastAsia="宋体"/>
          <w:b/>
          <w:lang w:eastAsia="zh-CN"/>
        </w:rPr>
      </w:pPr>
    </w:p>
    <w:p w14:paraId="28728D15" w14:textId="768DC5CC" w:rsidR="00C65F78" w:rsidRDefault="00277347" w:rsidP="00C65F78">
      <w:pPr>
        <w:adjustRightInd w:val="0"/>
        <w:snapToGrid w:val="0"/>
        <w:spacing w:afterLines="50" w:after="120"/>
        <w:jc w:val="both"/>
        <w:rPr>
          <w:rFonts w:eastAsia="宋体"/>
          <w:b/>
          <w:lang w:eastAsia="zh-CN"/>
        </w:rPr>
      </w:pPr>
      <w:r w:rsidRPr="00277347">
        <w:rPr>
          <w:rFonts w:eastAsia="宋体"/>
          <w:b/>
          <w:lang w:eastAsia="zh-CN"/>
        </w:rPr>
        <w:t xml:space="preserve">Observation </w:t>
      </w:r>
      <w:r w:rsidR="006E32F2">
        <w:rPr>
          <w:rFonts w:eastAsia="宋体"/>
          <w:b/>
          <w:lang w:eastAsia="zh-CN"/>
        </w:rPr>
        <w:t>6</w:t>
      </w:r>
      <w:r>
        <w:rPr>
          <w:rFonts w:eastAsia="宋体"/>
          <w:b/>
          <w:lang w:eastAsia="zh-CN"/>
        </w:rPr>
        <w:t>:</w:t>
      </w:r>
      <w:r w:rsidR="00C65F78" w:rsidRPr="00C65F78">
        <w:rPr>
          <w:rFonts w:eastAsia="宋体"/>
          <w:b/>
          <w:lang w:eastAsia="zh-CN"/>
        </w:rPr>
        <w:t xml:space="preserve"> </w:t>
      </w:r>
      <w:r w:rsidR="00C65F78">
        <w:rPr>
          <w:rFonts w:eastAsia="宋体"/>
          <w:b/>
          <w:lang w:eastAsia="zh-CN"/>
        </w:rPr>
        <w:t xml:space="preserve">If the interpretation for the </w:t>
      </w:r>
      <w:r w:rsidR="00C65F78" w:rsidRPr="009C6F8F">
        <w:rPr>
          <w:rFonts w:eastAsia="宋体"/>
          <w:b/>
          <w:lang w:eastAsia="zh-CN"/>
        </w:rPr>
        <w:t>5 MHz BB bandwidth</w:t>
      </w:r>
      <w:r w:rsidR="00C65F78">
        <w:rPr>
          <w:rFonts w:eastAsia="宋体"/>
          <w:b/>
          <w:lang w:eastAsia="zh-CN"/>
        </w:rPr>
        <w:t xml:space="preserve"> for broadcast PDSCH is </w:t>
      </w:r>
      <w:r w:rsidR="00A70490">
        <w:rPr>
          <w:rFonts w:eastAsia="宋体"/>
          <w:b/>
          <w:lang w:eastAsia="zh-CN"/>
        </w:rPr>
        <w:t xml:space="preserve">that </w:t>
      </w:r>
      <w:r w:rsidR="00C65F78" w:rsidRPr="009C6F8F">
        <w:rPr>
          <w:rFonts w:eastAsia="宋体"/>
          <w:b/>
          <w:lang w:eastAsia="zh-CN"/>
        </w:rPr>
        <w:t>the network can</w:t>
      </w:r>
      <w:r w:rsidR="00A70490">
        <w:rPr>
          <w:rFonts w:eastAsia="宋体"/>
          <w:b/>
          <w:lang w:eastAsia="zh-CN"/>
        </w:rPr>
        <w:t xml:space="preserve"> </w:t>
      </w:r>
      <w:r w:rsidR="00C65F78" w:rsidRPr="009C6F8F">
        <w:rPr>
          <w:rFonts w:eastAsia="宋体"/>
          <w:b/>
          <w:lang w:eastAsia="zh-CN"/>
        </w:rPr>
        <w:t xml:space="preserve">schedule more than 25 PRBs with 15KHz SCS or 11PRBs with 30KHz SCS for </w:t>
      </w:r>
      <w:r w:rsidR="00C65F78">
        <w:rPr>
          <w:rFonts w:eastAsia="宋体"/>
          <w:b/>
          <w:lang w:eastAsia="zh-CN"/>
        </w:rPr>
        <w:t xml:space="preserve">broadcast PDSCH, </w:t>
      </w:r>
      <w:r w:rsidR="00B928A5">
        <w:rPr>
          <w:rFonts w:eastAsia="宋体"/>
          <w:b/>
          <w:lang w:eastAsia="zh-CN"/>
        </w:rPr>
        <w:t xml:space="preserve">following different </w:t>
      </w:r>
      <w:r w:rsidR="003E63A6">
        <w:rPr>
          <w:rFonts w:eastAsia="宋体"/>
          <w:b/>
          <w:lang w:eastAsia="zh-CN"/>
        </w:rPr>
        <w:t>UE behavior</w:t>
      </w:r>
      <w:r w:rsidR="00B928A5">
        <w:rPr>
          <w:rFonts w:eastAsia="宋体"/>
          <w:b/>
          <w:lang w:eastAsia="zh-CN"/>
        </w:rPr>
        <w:t xml:space="preserve">s </w:t>
      </w:r>
      <w:r w:rsidR="00E628B4">
        <w:rPr>
          <w:rFonts w:eastAsia="宋体"/>
          <w:b/>
          <w:lang w:eastAsia="zh-CN"/>
        </w:rPr>
        <w:t xml:space="preserve">for </w:t>
      </w:r>
      <w:r w:rsidR="00B928A5">
        <w:rPr>
          <w:rFonts w:eastAsia="宋体"/>
          <w:b/>
          <w:lang w:eastAsia="zh-CN"/>
        </w:rPr>
        <w:t xml:space="preserve">receving </w:t>
      </w:r>
      <w:r w:rsidR="00E628B4">
        <w:rPr>
          <w:rFonts w:eastAsia="宋体"/>
          <w:b/>
          <w:lang w:eastAsia="zh-CN"/>
        </w:rPr>
        <w:t>broadcast PDSCH</w:t>
      </w:r>
      <w:r w:rsidR="00B928A5">
        <w:rPr>
          <w:rFonts w:eastAsia="宋体"/>
          <w:b/>
          <w:lang w:eastAsia="zh-CN"/>
        </w:rPr>
        <w:t xml:space="preserve"> are foreseen</w:t>
      </w:r>
      <w:r w:rsidR="00B96B7B">
        <w:rPr>
          <w:rFonts w:eastAsia="宋体"/>
          <w:b/>
          <w:lang w:eastAsia="zh-CN"/>
        </w:rPr>
        <w:t>:</w:t>
      </w:r>
    </w:p>
    <w:p w14:paraId="4D6A4ED8" w14:textId="29BD8B12" w:rsidR="00B928A5" w:rsidRDefault="006E2C38" w:rsidP="00B928A5">
      <w:pPr>
        <w:pStyle w:val="af2"/>
        <w:numPr>
          <w:ilvl w:val="0"/>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UE behavior </w:t>
      </w:r>
      <w:r w:rsidR="00B928A5">
        <w:rPr>
          <w:rFonts w:ascii="Times New Roman" w:hAnsi="Times New Roman"/>
          <w:b/>
          <w:kern w:val="0"/>
          <w:sz w:val="20"/>
          <w:szCs w:val="24"/>
        </w:rPr>
        <w:t>1: O</w:t>
      </w:r>
      <w:r w:rsidR="00B928A5" w:rsidRPr="00B928A5">
        <w:rPr>
          <w:rFonts w:ascii="Times New Roman" w:hAnsi="Times New Roman"/>
          <w:b/>
          <w:kern w:val="0"/>
          <w:sz w:val="20"/>
          <w:szCs w:val="24"/>
        </w:rPr>
        <w:t xml:space="preserve">ne-shot SIB1 reception with puncturing the PRBs that exceeding the 5MHz. </w:t>
      </w:r>
    </w:p>
    <w:p w14:paraId="678D06F5" w14:textId="28AAB03B" w:rsidR="006E2C38" w:rsidRPr="00B928A5" w:rsidRDefault="00DF0679" w:rsidP="006E2C38">
      <w:pPr>
        <w:pStyle w:val="af2"/>
        <w:numPr>
          <w:ilvl w:val="1"/>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C</w:t>
      </w:r>
      <w:r w:rsidR="00B96B7B">
        <w:rPr>
          <w:rFonts w:ascii="Times New Roman" w:hAnsi="Times New Roman"/>
          <w:b/>
          <w:kern w:val="0"/>
          <w:sz w:val="20"/>
          <w:szCs w:val="24"/>
        </w:rPr>
        <w:t xml:space="preserve">larification is needed on </w:t>
      </w:r>
      <w:r w:rsidR="00812016">
        <w:rPr>
          <w:rFonts w:ascii="Times New Roman" w:hAnsi="Times New Roman"/>
          <w:b/>
          <w:kern w:val="0"/>
          <w:sz w:val="20"/>
          <w:szCs w:val="24"/>
        </w:rPr>
        <w:t>whether the</w:t>
      </w:r>
      <w:r w:rsidR="00B96B7B">
        <w:rPr>
          <w:rFonts w:ascii="Times New Roman" w:hAnsi="Times New Roman"/>
          <w:b/>
          <w:kern w:val="0"/>
          <w:sz w:val="20"/>
          <w:szCs w:val="24"/>
        </w:rPr>
        <w:t xml:space="preserve"> PRBs </w:t>
      </w:r>
      <w:r w:rsidR="00812016">
        <w:rPr>
          <w:rFonts w:ascii="Times New Roman" w:hAnsi="Times New Roman"/>
          <w:b/>
          <w:kern w:val="0"/>
          <w:sz w:val="20"/>
          <w:szCs w:val="24"/>
        </w:rPr>
        <w:t xml:space="preserve">that </w:t>
      </w:r>
      <w:r w:rsidR="00B96B7B">
        <w:rPr>
          <w:rFonts w:ascii="Times New Roman" w:hAnsi="Times New Roman"/>
          <w:b/>
          <w:kern w:val="0"/>
          <w:sz w:val="20"/>
          <w:szCs w:val="24"/>
        </w:rPr>
        <w:t>the UE should puncture</w:t>
      </w:r>
      <w:r w:rsidR="00812016">
        <w:rPr>
          <w:rFonts w:ascii="Times New Roman" w:hAnsi="Times New Roman"/>
          <w:b/>
          <w:kern w:val="0"/>
          <w:sz w:val="20"/>
          <w:szCs w:val="24"/>
        </w:rPr>
        <w:t xml:space="preserve"> need to be defined or can be left to UE implementation</w:t>
      </w:r>
      <w:r w:rsidR="00B96B7B">
        <w:rPr>
          <w:rFonts w:ascii="Times New Roman" w:hAnsi="Times New Roman"/>
          <w:b/>
          <w:kern w:val="0"/>
          <w:sz w:val="20"/>
          <w:szCs w:val="24"/>
        </w:rPr>
        <w:t xml:space="preserve"> in case the 5MHz bandwidth is not predefined in one carrier.  </w:t>
      </w:r>
    </w:p>
    <w:p w14:paraId="025FA58A" w14:textId="525B22EA" w:rsidR="00B928A5" w:rsidRDefault="006E2C38" w:rsidP="00B928A5">
      <w:pPr>
        <w:pStyle w:val="af2"/>
        <w:numPr>
          <w:ilvl w:val="0"/>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UE behavior</w:t>
      </w:r>
      <w:r w:rsidR="00B928A5">
        <w:rPr>
          <w:rFonts w:ascii="Times New Roman" w:hAnsi="Times New Roman"/>
          <w:b/>
          <w:kern w:val="0"/>
          <w:sz w:val="20"/>
          <w:szCs w:val="24"/>
        </w:rPr>
        <w:t xml:space="preserve"> 2: </w:t>
      </w:r>
      <w:r>
        <w:rPr>
          <w:rFonts w:ascii="Times New Roman" w:hAnsi="Times New Roman"/>
          <w:b/>
          <w:kern w:val="0"/>
          <w:sz w:val="20"/>
          <w:szCs w:val="24"/>
        </w:rPr>
        <w:t>M</w:t>
      </w:r>
      <w:r w:rsidR="00B928A5" w:rsidRPr="00B928A5">
        <w:rPr>
          <w:rFonts w:ascii="Times New Roman" w:hAnsi="Times New Roman"/>
          <w:b/>
          <w:kern w:val="0"/>
          <w:sz w:val="20"/>
          <w:szCs w:val="24"/>
        </w:rPr>
        <w:t xml:space="preserve">ultiple SIB1 receptions and combinations with/without RF retuning. </w:t>
      </w:r>
    </w:p>
    <w:p w14:paraId="0D57473F" w14:textId="37503A6D" w:rsidR="00471881" w:rsidRPr="00DF0679" w:rsidRDefault="00DF0679" w:rsidP="006E797C">
      <w:pPr>
        <w:pStyle w:val="af2"/>
        <w:numPr>
          <w:ilvl w:val="1"/>
          <w:numId w:val="14"/>
        </w:numPr>
        <w:adjustRightInd w:val="0"/>
        <w:snapToGrid w:val="0"/>
        <w:spacing w:afterLines="50" w:after="120"/>
        <w:ind w:firstLineChars="0"/>
        <w:rPr>
          <w:rFonts w:ascii="Times New Roman" w:hAnsi="Times New Roman"/>
          <w:b/>
          <w:kern w:val="0"/>
          <w:sz w:val="20"/>
          <w:szCs w:val="24"/>
        </w:rPr>
      </w:pPr>
      <w:r w:rsidRPr="00DF0679">
        <w:rPr>
          <w:rFonts w:ascii="Times New Roman" w:hAnsi="Times New Roman"/>
          <w:b/>
          <w:kern w:val="0"/>
          <w:sz w:val="20"/>
          <w:szCs w:val="24"/>
        </w:rPr>
        <w:t xml:space="preserve">NW needs to ensure the same TBS for </w:t>
      </w:r>
      <w:r>
        <w:rPr>
          <w:rFonts w:ascii="Times New Roman" w:hAnsi="Times New Roman"/>
          <w:b/>
          <w:kern w:val="0"/>
          <w:sz w:val="20"/>
          <w:szCs w:val="24"/>
        </w:rPr>
        <w:t xml:space="preserve">multiple </w:t>
      </w:r>
      <w:r w:rsidRPr="00DF0679">
        <w:rPr>
          <w:rFonts w:ascii="Times New Roman" w:hAnsi="Times New Roman"/>
          <w:b/>
          <w:kern w:val="0"/>
          <w:sz w:val="20"/>
          <w:szCs w:val="24"/>
        </w:rPr>
        <w:t>SIB1 transmission</w:t>
      </w:r>
      <w:r>
        <w:rPr>
          <w:rFonts w:ascii="Times New Roman" w:hAnsi="Times New Roman"/>
          <w:b/>
          <w:kern w:val="0"/>
          <w:sz w:val="20"/>
          <w:szCs w:val="24"/>
        </w:rPr>
        <w:t>s</w:t>
      </w:r>
      <w:r w:rsidRPr="00DF0679">
        <w:rPr>
          <w:rFonts w:ascii="Times New Roman" w:hAnsi="Times New Roman"/>
          <w:b/>
          <w:kern w:val="0"/>
          <w:sz w:val="20"/>
          <w:szCs w:val="24"/>
        </w:rPr>
        <w:t>.</w:t>
      </w:r>
      <w:r w:rsidR="00471881" w:rsidRPr="00DF0679">
        <w:rPr>
          <w:rFonts w:ascii="Times New Roman" w:hAnsi="Times New Roman"/>
          <w:b/>
          <w:kern w:val="0"/>
          <w:sz w:val="20"/>
          <w:szCs w:val="24"/>
        </w:rPr>
        <w:t xml:space="preserve"> </w:t>
      </w:r>
    </w:p>
    <w:p w14:paraId="0C7807D4" w14:textId="067696C0" w:rsidR="00B928A5" w:rsidRDefault="006E2C38" w:rsidP="00B928A5">
      <w:pPr>
        <w:pStyle w:val="af2"/>
        <w:numPr>
          <w:ilvl w:val="0"/>
          <w:numId w:val="14"/>
        </w:numPr>
        <w:adjustRightInd w:val="0"/>
        <w:snapToGrid w:val="0"/>
        <w:spacing w:afterLines="50" w:after="120"/>
        <w:ind w:firstLineChars="0"/>
        <w:rPr>
          <w:b/>
        </w:rPr>
      </w:pPr>
      <w:r>
        <w:rPr>
          <w:rFonts w:ascii="Times New Roman" w:hAnsi="Times New Roman"/>
          <w:b/>
          <w:kern w:val="0"/>
          <w:sz w:val="20"/>
          <w:szCs w:val="24"/>
        </w:rPr>
        <w:t>UE behavior</w:t>
      </w:r>
      <w:r w:rsidR="00B928A5">
        <w:rPr>
          <w:rFonts w:ascii="Times New Roman" w:hAnsi="Times New Roman"/>
          <w:b/>
          <w:kern w:val="0"/>
          <w:sz w:val="20"/>
          <w:szCs w:val="24"/>
        </w:rPr>
        <w:t xml:space="preserve"> 3: O</w:t>
      </w:r>
      <w:r w:rsidR="00B928A5" w:rsidRPr="00B928A5">
        <w:rPr>
          <w:rFonts w:ascii="Times New Roman" w:hAnsi="Times New Roman"/>
          <w:b/>
          <w:kern w:val="0"/>
          <w:sz w:val="20"/>
          <w:szCs w:val="24"/>
        </w:rPr>
        <w:t>ne-shot SIB1 reception with buffering all the PRBs used for SIB1 transmission and relaxing the time for SIB1 processing</w:t>
      </w:r>
      <w:r w:rsidR="00B928A5" w:rsidRPr="00B928A5">
        <w:rPr>
          <w:b/>
        </w:rPr>
        <w:t>.</w:t>
      </w:r>
    </w:p>
    <w:p w14:paraId="086F5BD6" w14:textId="731E78F1" w:rsidR="007B6738" w:rsidRPr="007B6738" w:rsidRDefault="007B6738" w:rsidP="00DF0679">
      <w:pPr>
        <w:pStyle w:val="af2"/>
        <w:numPr>
          <w:ilvl w:val="1"/>
          <w:numId w:val="14"/>
        </w:numPr>
        <w:adjustRightInd w:val="0"/>
        <w:snapToGrid w:val="0"/>
        <w:spacing w:afterLines="50" w:after="120"/>
        <w:ind w:firstLineChars="0"/>
        <w:rPr>
          <w:rFonts w:ascii="Times New Roman" w:hAnsi="Times New Roman"/>
          <w:b/>
          <w:kern w:val="0"/>
          <w:sz w:val="20"/>
          <w:szCs w:val="24"/>
        </w:rPr>
      </w:pPr>
      <w:r w:rsidRPr="007B6738">
        <w:rPr>
          <w:rFonts w:ascii="Times New Roman" w:hAnsi="Times New Roman" w:hint="eastAsia"/>
          <w:b/>
          <w:kern w:val="0"/>
          <w:sz w:val="20"/>
          <w:szCs w:val="24"/>
        </w:rPr>
        <w:t>I</w:t>
      </w:r>
      <w:r w:rsidRPr="007B6738">
        <w:rPr>
          <w:rFonts w:ascii="Times New Roman" w:hAnsi="Times New Roman"/>
          <w:b/>
          <w:kern w:val="0"/>
          <w:sz w:val="20"/>
          <w:szCs w:val="24"/>
        </w:rPr>
        <w:t>t requires the bandwidth for Post-FFT data buffering</w:t>
      </w:r>
      <w:r>
        <w:rPr>
          <w:rFonts w:ascii="Times New Roman" w:hAnsi="Times New Roman"/>
          <w:b/>
          <w:kern w:val="0"/>
          <w:sz w:val="20"/>
          <w:szCs w:val="24"/>
        </w:rPr>
        <w:t xml:space="preserve"> to be 20MHz.</w:t>
      </w:r>
    </w:p>
    <w:p w14:paraId="0E81FAFA" w14:textId="506A0555" w:rsidR="00DF0679" w:rsidRPr="00B928A5" w:rsidRDefault="007B6738" w:rsidP="00DF0679">
      <w:pPr>
        <w:pStyle w:val="af2"/>
        <w:numPr>
          <w:ilvl w:val="1"/>
          <w:numId w:val="14"/>
        </w:numPr>
        <w:adjustRightInd w:val="0"/>
        <w:snapToGrid w:val="0"/>
        <w:spacing w:afterLines="50" w:after="120"/>
        <w:ind w:firstLineChars="0"/>
        <w:rPr>
          <w:b/>
        </w:rPr>
      </w:pPr>
      <w:r>
        <w:rPr>
          <w:rFonts w:ascii="Times New Roman" w:hAnsi="Times New Roman"/>
          <w:b/>
          <w:kern w:val="0"/>
          <w:sz w:val="20"/>
          <w:szCs w:val="24"/>
        </w:rPr>
        <w:t>Defining t</w:t>
      </w:r>
      <w:r w:rsidR="00DF0679">
        <w:rPr>
          <w:rFonts w:ascii="Times New Roman" w:hAnsi="Times New Roman"/>
          <w:b/>
          <w:kern w:val="0"/>
          <w:sz w:val="20"/>
          <w:szCs w:val="24"/>
        </w:rPr>
        <w:t>he relaxed tim</w:t>
      </w:r>
      <w:r>
        <w:rPr>
          <w:rFonts w:ascii="Times New Roman" w:hAnsi="Times New Roman"/>
          <w:b/>
          <w:kern w:val="0"/>
          <w:sz w:val="20"/>
          <w:szCs w:val="24"/>
        </w:rPr>
        <w:t>ing for</w:t>
      </w:r>
      <w:r w:rsidR="00DF0679">
        <w:rPr>
          <w:rFonts w:ascii="Times New Roman" w:hAnsi="Times New Roman"/>
          <w:b/>
          <w:kern w:val="0"/>
          <w:sz w:val="20"/>
          <w:szCs w:val="24"/>
        </w:rPr>
        <w:t xml:space="preserve"> SIB1 </w:t>
      </w:r>
      <w:r>
        <w:rPr>
          <w:rFonts w:ascii="Times New Roman" w:hAnsi="Times New Roman"/>
          <w:b/>
          <w:kern w:val="0"/>
          <w:sz w:val="20"/>
          <w:szCs w:val="24"/>
        </w:rPr>
        <w:t xml:space="preserve">processing may not be needed. </w:t>
      </w:r>
    </w:p>
    <w:p w14:paraId="3A5C54E6" w14:textId="77777777" w:rsidR="00906D98" w:rsidRPr="007B6738" w:rsidRDefault="00906D98" w:rsidP="00B832DC">
      <w:pPr>
        <w:adjustRightInd w:val="0"/>
        <w:snapToGrid w:val="0"/>
        <w:spacing w:before="50"/>
        <w:jc w:val="both"/>
        <w:rPr>
          <w:rFonts w:eastAsia="宋体"/>
          <w:b/>
          <w:lang w:eastAsia="zh-CN"/>
        </w:rPr>
      </w:pPr>
    </w:p>
    <w:p w14:paraId="25811818" w14:textId="37378A6C" w:rsidR="00D841E9" w:rsidRDefault="003F6AE0" w:rsidP="00B832DC">
      <w:pPr>
        <w:adjustRightInd w:val="0"/>
        <w:snapToGrid w:val="0"/>
        <w:spacing w:before="50"/>
        <w:jc w:val="both"/>
        <w:rPr>
          <w:rFonts w:eastAsia="宋体"/>
          <w:b/>
          <w:lang w:eastAsia="zh-CN"/>
        </w:rPr>
      </w:pPr>
      <w:r>
        <w:rPr>
          <w:rFonts w:eastAsia="宋体" w:hint="eastAsia"/>
          <w:b/>
          <w:lang w:eastAsia="zh-CN"/>
        </w:rPr>
        <w:t>P</w:t>
      </w:r>
      <w:r>
        <w:rPr>
          <w:rFonts w:eastAsia="宋体"/>
          <w:b/>
          <w:lang w:eastAsia="zh-CN"/>
        </w:rPr>
        <w:t xml:space="preserve">roposal </w:t>
      </w:r>
      <w:r w:rsidR="008F4463">
        <w:rPr>
          <w:rFonts w:eastAsia="宋体"/>
          <w:b/>
          <w:lang w:eastAsia="zh-CN"/>
        </w:rPr>
        <w:t>3</w:t>
      </w:r>
      <w:r>
        <w:rPr>
          <w:rFonts w:eastAsia="宋体"/>
          <w:b/>
          <w:lang w:eastAsia="zh-CN"/>
        </w:rPr>
        <w:t xml:space="preserve">: </w:t>
      </w:r>
      <w:r w:rsidR="00906D98">
        <w:rPr>
          <w:rFonts w:eastAsia="宋体"/>
          <w:b/>
          <w:lang w:eastAsia="zh-CN"/>
        </w:rPr>
        <w:t xml:space="preserve">Following options can be down-selected for </w:t>
      </w:r>
      <w:r w:rsidR="006E2C38">
        <w:rPr>
          <w:rFonts w:eastAsia="宋体"/>
          <w:b/>
          <w:lang w:eastAsia="zh-CN"/>
        </w:rPr>
        <w:t xml:space="preserve">Rel-18 </w:t>
      </w:r>
      <w:proofErr w:type="spellStart"/>
      <w:r w:rsidR="006E2C38">
        <w:rPr>
          <w:rFonts w:eastAsia="宋体"/>
          <w:b/>
          <w:lang w:eastAsia="zh-CN"/>
        </w:rPr>
        <w:t>eRedCap</w:t>
      </w:r>
      <w:proofErr w:type="spellEnd"/>
      <w:r w:rsidR="006E2C38">
        <w:rPr>
          <w:rFonts w:eastAsia="宋体"/>
          <w:b/>
          <w:lang w:eastAsia="zh-CN"/>
        </w:rPr>
        <w:t xml:space="preserve"> </w:t>
      </w:r>
      <w:r w:rsidR="00906D98" w:rsidRPr="00906D98">
        <w:rPr>
          <w:rFonts w:eastAsia="宋体"/>
          <w:b/>
          <w:lang w:eastAsia="zh-CN"/>
        </w:rPr>
        <w:t>5 MHz BB bandwidth for broadcast PDSCH</w:t>
      </w:r>
    </w:p>
    <w:p w14:paraId="238C0ECA" w14:textId="68585900" w:rsidR="00906D98" w:rsidRDefault="00906D98" w:rsidP="00906D98">
      <w:pPr>
        <w:pStyle w:val="af2"/>
        <w:numPr>
          <w:ilvl w:val="0"/>
          <w:numId w:val="18"/>
        </w:numPr>
        <w:adjustRightInd w:val="0"/>
        <w:snapToGrid w:val="0"/>
        <w:spacing w:before="50"/>
        <w:ind w:firstLineChars="0"/>
        <w:rPr>
          <w:rFonts w:ascii="Times New Roman" w:hAnsi="Times New Roman"/>
          <w:b/>
          <w:kern w:val="0"/>
          <w:sz w:val="20"/>
          <w:szCs w:val="24"/>
        </w:rPr>
      </w:pPr>
      <w:r w:rsidRPr="00906D98">
        <w:rPr>
          <w:rFonts w:ascii="Times New Roman" w:hAnsi="Times New Roman" w:hint="eastAsia"/>
          <w:b/>
          <w:kern w:val="0"/>
          <w:sz w:val="20"/>
          <w:szCs w:val="24"/>
        </w:rPr>
        <w:t>O</w:t>
      </w:r>
      <w:r w:rsidRPr="00906D98">
        <w:rPr>
          <w:rFonts w:ascii="Times New Roman" w:hAnsi="Times New Roman"/>
          <w:b/>
          <w:kern w:val="0"/>
          <w:sz w:val="20"/>
          <w:szCs w:val="24"/>
        </w:rPr>
        <w:t>ption 1:</w:t>
      </w:r>
      <w:r w:rsidR="006E2C38">
        <w:rPr>
          <w:rFonts w:ascii="Times New Roman" w:hAnsi="Times New Roman"/>
          <w:b/>
          <w:kern w:val="0"/>
          <w:sz w:val="20"/>
          <w:szCs w:val="24"/>
        </w:rPr>
        <w:t xml:space="preserve"> </w:t>
      </w:r>
      <w:r w:rsidR="006E2C38" w:rsidRPr="006E2C38">
        <w:rPr>
          <w:rFonts w:ascii="Times New Roman" w:hAnsi="Times New Roman"/>
          <w:b/>
          <w:kern w:val="0"/>
          <w:sz w:val="20"/>
          <w:szCs w:val="24"/>
        </w:rPr>
        <w:t>The frequency domain resource allocation for SIB1 transmission cannot exceed 5MHz.</w:t>
      </w:r>
      <w:r w:rsidR="006E2C38">
        <w:rPr>
          <w:rFonts w:ascii="Times New Roman" w:hAnsi="Times New Roman"/>
          <w:b/>
          <w:kern w:val="0"/>
          <w:sz w:val="20"/>
          <w:szCs w:val="24"/>
        </w:rPr>
        <w:t xml:space="preserve"> </w:t>
      </w:r>
    </w:p>
    <w:p w14:paraId="205B459F" w14:textId="279F4D3B" w:rsidR="006E2C38" w:rsidRDefault="006E2C38" w:rsidP="006E2C38">
      <w:pPr>
        <w:pStyle w:val="af2"/>
        <w:numPr>
          <w:ilvl w:val="1"/>
          <w:numId w:val="18"/>
        </w:numPr>
        <w:adjustRightInd w:val="0"/>
        <w:snapToGrid w:val="0"/>
        <w:spacing w:before="50"/>
        <w:ind w:firstLineChars="0"/>
        <w:rPr>
          <w:rFonts w:ascii="Times New Roman" w:hAnsi="Times New Roman"/>
          <w:b/>
          <w:kern w:val="0"/>
          <w:sz w:val="20"/>
          <w:szCs w:val="24"/>
        </w:rPr>
      </w:pPr>
      <w:r>
        <w:rPr>
          <w:rFonts w:ascii="Times New Roman" w:hAnsi="Times New Roman" w:hint="eastAsia"/>
          <w:b/>
          <w:kern w:val="0"/>
          <w:sz w:val="20"/>
          <w:szCs w:val="24"/>
        </w:rPr>
        <w:t>S</w:t>
      </w:r>
      <w:r>
        <w:rPr>
          <w:rFonts w:ascii="Times New Roman" w:hAnsi="Times New Roman"/>
          <w:b/>
          <w:kern w:val="0"/>
          <w:sz w:val="20"/>
          <w:szCs w:val="24"/>
        </w:rPr>
        <w:t xml:space="preserve">eparate SIB1 for Rel-18 </w:t>
      </w:r>
      <w:proofErr w:type="spellStart"/>
      <w:r>
        <w:rPr>
          <w:rFonts w:ascii="Times New Roman" w:hAnsi="Times New Roman"/>
          <w:b/>
          <w:kern w:val="0"/>
          <w:sz w:val="20"/>
          <w:szCs w:val="24"/>
        </w:rPr>
        <w:t>eRedCap</w:t>
      </w:r>
      <w:proofErr w:type="spellEnd"/>
      <w:r>
        <w:rPr>
          <w:rFonts w:ascii="Times New Roman" w:hAnsi="Times New Roman"/>
          <w:b/>
          <w:kern w:val="0"/>
          <w:sz w:val="20"/>
          <w:szCs w:val="24"/>
        </w:rPr>
        <w:t xml:space="preserve"> can be considered.</w:t>
      </w:r>
    </w:p>
    <w:p w14:paraId="2562A0E9" w14:textId="6DD1893C" w:rsidR="006E2C38" w:rsidRDefault="006E2C38" w:rsidP="006E2C38">
      <w:pPr>
        <w:pStyle w:val="af2"/>
        <w:numPr>
          <w:ilvl w:val="0"/>
          <w:numId w:val="18"/>
        </w:numPr>
        <w:adjustRightInd w:val="0"/>
        <w:snapToGrid w:val="0"/>
        <w:spacing w:before="50"/>
        <w:ind w:firstLineChars="0"/>
        <w:rPr>
          <w:rFonts w:ascii="Times New Roman" w:hAnsi="Times New Roman"/>
          <w:b/>
          <w:kern w:val="0"/>
          <w:sz w:val="20"/>
          <w:szCs w:val="24"/>
        </w:rPr>
      </w:pPr>
      <w:r>
        <w:rPr>
          <w:rFonts w:ascii="Times New Roman" w:hAnsi="Times New Roman" w:hint="eastAsia"/>
          <w:b/>
          <w:kern w:val="0"/>
          <w:sz w:val="20"/>
          <w:szCs w:val="24"/>
        </w:rPr>
        <w:t>O</w:t>
      </w:r>
      <w:r>
        <w:rPr>
          <w:rFonts w:ascii="Times New Roman" w:hAnsi="Times New Roman"/>
          <w:b/>
          <w:kern w:val="0"/>
          <w:sz w:val="20"/>
          <w:szCs w:val="24"/>
        </w:rPr>
        <w:t xml:space="preserve">ption 2: </w:t>
      </w:r>
      <w:r w:rsidRPr="006E2C38">
        <w:rPr>
          <w:rFonts w:ascii="Times New Roman" w:hAnsi="Times New Roman"/>
          <w:b/>
          <w:kern w:val="0"/>
          <w:sz w:val="20"/>
          <w:szCs w:val="24"/>
        </w:rPr>
        <w:t>The frequency domain resource allocation for SIB1 transmission can</w:t>
      </w:r>
      <w:r>
        <w:rPr>
          <w:rFonts w:ascii="Times New Roman" w:hAnsi="Times New Roman"/>
          <w:b/>
          <w:kern w:val="0"/>
          <w:sz w:val="20"/>
          <w:szCs w:val="24"/>
        </w:rPr>
        <w:t xml:space="preserve"> </w:t>
      </w:r>
      <w:r w:rsidRPr="006E2C38">
        <w:rPr>
          <w:rFonts w:ascii="Times New Roman" w:hAnsi="Times New Roman"/>
          <w:b/>
          <w:kern w:val="0"/>
          <w:sz w:val="20"/>
          <w:szCs w:val="24"/>
        </w:rPr>
        <w:t>exceed 5MHz</w:t>
      </w:r>
      <w:r>
        <w:rPr>
          <w:rFonts w:ascii="Times New Roman" w:hAnsi="Times New Roman"/>
          <w:b/>
          <w:kern w:val="0"/>
          <w:sz w:val="20"/>
          <w:szCs w:val="24"/>
        </w:rPr>
        <w:t xml:space="preserve"> with clarifying the UE reception behavior</w:t>
      </w:r>
      <w:r w:rsidR="0080091D">
        <w:rPr>
          <w:rFonts w:ascii="Times New Roman" w:hAnsi="Times New Roman"/>
          <w:b/>
          <w:kern w:val="0"/>
          <w:sz w:val="20"/>
          <w:szCs w:val="24"/>
        </w:rPr>
        <w:t xml:space="preserve"> and the related specification impacts if any</w:t>
      </w:r>
      <w:r w:rsidRPr="006E2C38">
        <w:rPr>
          <w:rFonts w:ascii="Times New Roman" w:hAnsi="Times New Roman"/>
          <w:b/>
          <w:kern w:val="0"/>
          <w:sz w:val="20"/>
          <w:szCs w:val="24"/>
        </w:rPr>
        <w:t>.</w:t>
      </w:r>
    </w:p>
    <w:p w14:paraId="2D7AA89C" w14:textId="77777777" w:rsidR="00C65F78" w:rsidRPr="00C65F78" w:rsidRDefault="00C65F78" w:rsidP="00F432D8">
      <w:pPr>
        <w:pStyle w:val="a0"/>
        <w:rPr>
          <w:rFonts w:eastAsiaTheme="minorEastAsia"/>
          <w:b/>
          <w:lang w:eastAsia="zh-CN"/>
        </w:rPr>
      </w:pPr>
    </w:p>
    <w:p w14:paraId="40345720" w14:textId="1A297E2C" w:rsidR="0018513E" w:rsidRPr="0018513E" w:rsidRDefault="0018513E" w:rsidP="0018513E">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18513E">
        <w:rPr>
          <w:rFonts w:cs="Times New Roman"/>
          <w:bCs w:val="0"/>
          <w:kern w:val="0"/>
          <w:sz w:val="36"/>
          <w:szCs w:val="20"/>
          <w:lang w:val="fr-FR"/>
        </w:rPr>
        <w:t>UE peak data rate reduction</w:t>
      </w:r>
    </w:p>
    <w:p w14:paraId="06198102" w14:textId="1CC2791D" w:rsidR="0018513E" w:rsidRPr="008012FB" w:rsidRDefault="0043403C" w:rsidP="008012FB">
      <w:pPr>
        <w:adjustRightInd w:val="0"/>
        <w:snapToGrid w:val="0"/>
        <w:spacing w:afterLines="50" w:after="120"/>
        <w:jc w:val="both"/>
        <w:rPr>
          <w:rFonts w:eastAsiaTheme="minorEastAsia"/>
        </w:rPr>
      </w:pPr>
      <w:r w:rsidRPr="0043403C">
        <w:rPr>
          <w:rFonts w:hint="eastAsia"/>
        </w:rPr>
        <w:t>F</w:t>
      </w:r>
      <w:r w:rsidRPr="0043403C">
        <w:t xml:space="preserve">or </w:t>
      </w:r>
      <w:r>
        <w:t xml:space="preserve">UE peak data reduction, PR1 </w:t>
      </w:r>
      <w:r w:rsidR="00272419">
        <w:t>that relaxation of the current constraint (</w:t>
      </w:r>
      <w:proofErr w:type="spellStart"/>
      <w:r w:rsidR="00272419" w:rsidRPr="00F15DCD">
        <w:rPr>
          <w:i/>
          <w:iCs/>
        </w:rPr>
        <w:t>v</w:t>
      </w:r>
      <w:r w:rsidR="00272419" w:rsidRPr="00F15DCD">
        <w:rPr>
          <w:i/>
          <w:iCs/>
          <w:vertAlign w:val="subscript"/>
        </w:rPr>
        <w:t>Layers</w:t>
      </w:r>
      <w:r w:rsidR="00272419">
        <w:t>·</w:t>
      </w:r>
      <w:r w:rsidR="00272419" w:rsidRPr="00F15DCD">
        <w:rPr>
          <w:i/>
          <w:iCs/>
        </w:rPr>
        <w:t>Q</w:t>
      </w:r>
      <w:r w:rsidR="00272419" w:rsidRPr="00F15DCD">
        <w:rPr>
          <w:i/>
          <w:iCs/>
          <w:vertAlign w:val="subscript"/>
        </w:rPr>
        <w:t>m</w:t>
      </w:r>
      <w:r w:rsidR="00272419">
        <w:t>·</w:t>
      </w:r>
      <w:r w:rsidR="00272419" w:rsidRPr="00F15DCD">
        <w:rPr>
          <w:i/>
          <w:iCs/>
        </w:rPr>
        <w:t>f</w:t>
      </w:r>
      <w:proofErr w:type="spellEnd"/>
      <w:r w:rsidR="00272419">
        <w:t xml:space="preserve"> ≥ 4) </w:t>
      </w:r>
      <w:r>
        <w:t xml:space="preserve">was agreed to be supported. </w:t>
      </w:r>
      <w:r w:rsidR="006E32F2">
        <w:rPr>
          <w:rFonts w:eastAsiaTheme="minorEastAsia"/>
          <w:lang w:eastAsia="zh-CN"/>
        </w:rPr>
        <w:t xml:space="preserve">One </w:t>
      </w:r>
      <w:r>
        <w:rPr>
          <w:rFonts w:eastAsiaTheme="minorEastAsia"/>
          <w:lang w:eastAsia="zh-CN"/>
        </w:rPr>
        <w:t>issue need</w:t>
      </w:r>
      <w:r w:rsidR="002F474F">
        <w:rPr>
          <w:rFonts w:eastAsiaTheme="minorEastAsia"/>
          <w:lang w:eastAsia="zh-CN"/>
        </w:rPr>
        <w:t>s</w:t>
      </w:r>
      <w:r>
        <w:rPr>
          <w:rFonts w:eastAsiaTheme="minorEastAsia"/>
          <w:lang w:eastAsia="zh-CN"/>
        </w:rPr>
        <w:t xml:space="preserve"> to be discussed for PR1</w:t>
      </w:r>
      <w:r w:rsidR="002F474F">
        <w:rPr>
          <w:rFonts w:eastAsiaTheme="minorEastAsia"/>
          <w:lang w:eastAsia="zh-CN"/>
        </w:rPr>
        <w:t xml:space="preserve"> is</w:t>
      </w:r>
      <w:r w:rsidR="006E32F2">
        <w:rPr>
          <w:rFonts w:eastAsiaTheme="minorEastAsia"/>
          <w:lang w:eastAsia="zh-CN"/>
        </w:rPr>
        <w:t xml:space="preserve"> the </w:t>
      </w:r>
      <w:r w:rsidR="006E32F2" w:rsidRPr="008012FB">
        <w:rPr>
          <w:rFonts w:eastAsiaTheme="minorEastAsia"/>
          <w:lang w:eastAsia="zh-CN"/>
        </w:rPr>
        <w:t>d</w:t>
      </w:r>
      <w:r w:rsidR="00EE3B2B" w:rsidRPr="008012FB">
        <w:rPr>
          <w:rFonts w:eastAsiaTheme="minorEastAsia"/>
          <w:lang w:eastAsia="zh-CN"/>
        </w:rPr>
        <w:t>etermin</w:t>
      </w:r>
      <w:r w:rsidRPr="008012FB">
        <w:rPr>
          <w:rFonts w:eastAsiaTheme="minorEastAsia"/>
          <w:lang w:eastAsia="zh-CN"/>
        </w:rPr>
        <w:t>ation for</w:t>
      </w:r>
      <w:r w:rsidR="00EE3B2B" w:rsidRPr="008012FB">
        <w:rPr>
          <w:rFonts w:eastAsiaTheme="minorEastAsia"/>
          <w:lang w:eastAsia="zh-CN"/>
        </w:rPr>
        <w:t xml:space="preserve"> the relaxed constraint value</w:t>
      </w:r>
      <w:r w:rsidRPr="008012FB">
        <w:rPr>
          <w:rFonts w:eastAsiaTheme="minorEastAsia"/>
          <w:lang w:eastAsia="zh-CN"/>
        </w:rPr>
        <w:t>.</w:t>
      </w:r>
    </w:p>
    <w:p w14:paraId="5333DDEF" w14:textId="3D61DB05" w:rsidR="008A0936" w:rsidRDefault="006E32F2" w:rsidP="00A776AA">
      <w:pPr>
        <w:adjustRightInd w:val="0"/>
        <w:snapToGrid w:val="0"/>
        <w:spacing w:afterLines="50" w:after="120"/>
        <w:jc w:val="both"/>
        <w:rPr>
          <w:rFonts w:eastAsiaTheme="minorEastAsia"/>
          <w:lang w:eastAsia="zh-CN"/>
        </w:rPr>
      </w:pPr>
      <w:r>
        <w:rPr>
          <w:rFonts w:eastAsiaTheme="minorEastAsia"/>
          <w:lang w:eastAsia="zh-CN"/>
        </w:rPr>
        <w:t>D</w:t>
      </w:r>
      <w:r w:rsidR="00272419">
        <w:rPr>
          <w:rFonts w:eastAsiaTheme="minorEastAsia"/>
          <w:lang w:eastAsia="zh-CN"/>
        </w:rPr>
        <w:t xml:space="preserve">uring the SI, the constraint </w:t>
      </w:r>
      <w:r w:rsidR="008D5280">
        <w:rPr>
          <w:rFonts w:eastAsiaTheme="minorEastAsia"/>
          <w:lang w:eastAsia="zh-CN"/>
        </w:rPr>
        <w:t xml:space="preserve">value </w:t>
      </w:r>
      <w:r w:rsidR="00272419">
        <w:rPr>
          <w:rFonts w:eastAsiaTheme="minorEastAsia"/>
          <w:lang w:eastAsia="zh-CN"/>
        </w:rPr>
        <w:t xml:space="preserve">was </w:t>
      </w:r>
      <w:r w:rsidR="008D5280">
        <w:rPr>
          <w:rFonts w:eastAsiaTheme="minorEastAsia"/>
          <w:lang w:eastAsia="zh-CN"/>
        </w:rPr>
        <w:t>relaxed</w:t>
      </w:r>
      <w:r w:rsidR="00272419">
        <w:rPr>
          <w:rFonts w:eastAsiaTheme="minorEastAsia"/>
          <w:lang w:eastAsia="zh-CN"/>
        </w:rPr>
        <w:t xml:space="preserve"> from 4 to 1</w:t>
      </w:r>
      <w:r w:rsidR="009066E6">
        <w:rPr>
          <w:rFonts w:eastAsiaTheme="minorEastAsia"/>
          <w:lang w:eastAsia="zh-CN"/>
        </w:rPr>
        <w:t xml:space="preserve"> with the assumption that the BB bandwidth is 20MHz to achieve </w:t>
      </w:r>
      <w:r w:rsidR="00AC602C">
        <w:rPr>
          <w:rFonts w:eastAsiaTheme="minorEastAsia"/>
          <w:lang w:eastAsia="zh-CN"/>
        </w:rPr>
        <w:t>around 14Mbps and 15Mbps for DL and UL peak data rate</w:t>
      </w:r>
      <w:r w:rsidR="009066E6">
        <w:rPr>
          <w:rFonts w:eastAsiaTheme="minorEastAsia"/>
          <w:lang w:eastAsia="zh-CN"/>
        </w:rPr>
        <w:t>, which means the PR1</w:t>
      </w:r>
      <w:r w:rsidR="00AC602C">
        <w:rPr>
          <w:rFonts w:eastAsiaTheme="minorEastAsia"/>
          <w:lang w:eastAsia="zh-CN"/>
        </w:rPr>
        <w:t xml:space="preserve"> works standalone. If PR1 cannot work as standalone</w:t>
      </w:r>
      <w:r w:rsidR="00B8250D">
        <w:rPr>
          <w:rFonts w:eastAsiaTheme="minorEastAsia"/>
          <w:lang w:eastAsia="zh-CN"/>
        </w:rPr>
        <w:t xml:space="preserve">, it </w:t>
      </w:r>
      <w:r w:rsidR="00AC602C">
        <w:rPr>
          <w:rFonts w:eastAsiaTheme="minorEastAsia"/>
          <w:lang w:eastAsia="zh-CN"/>
        </w:rPr>
        <w:t>should work</w:t>
      </w:r>
      <w:r w:rsidR="00E51A7C">
        <w:rPr>
          <w:rFonts w:eastAsiaTheme="minorEastAsia"/>
          <w:lang w:eastAsia="zh-CN"/>
        </w:rPr>
        <w:t xml:space="preserve"> as </w:t>
      </w:r>
      <w:r w:rsidR="00B8250D">
        <w:rPr>
          <w:rFonts w:eastAsiaTheme="minorEastAsia"/>
          <w:lang w:eastAsia="zh-CN"/>
        </w:rPr>
        <w:t xml:space="preserve">an </w:t>
      </w:r>
      <w:r w:rsidR="00E51A7C">
        <w:rPr>
          <w:rFonts w:eastAsiaTheme="minorEastAsia"/>
          <w:lang w:eastAsia="zh-CN"/>
        </w:rPr>
        <w:t>add on feature</w:t>
      </w:r>
      <w:r w:rsidR="00B8250D">
        <w:rPr>
          <w:rFonts w:eastAsiaTheme="minorEastAsia"/>
          <w:lang w:eastAsia="zh-CN"/>
        </w:rPr>
        <w:t xml:space="preserve"> and limited to UE BB bandwidth reduction to 5MHz, </w:t>
      </w:r>
      <w:r w:rsidR="00CB5B2C">
        <w:rPr>
          <w:szCs w:val="20"/>
          <w:lang w:eastAsia="ja-JP"/>
        </w:rPr>
        <w:t>Table 1 shows the</w:t>
      </w:r>
      <w:r w:rsidR="00CB5B2C" w:rsidRPr="00CB5B2C">
        <w:rPr>
          <w:szCs w:val="20"/>
          <w:lang w:eastAsia="ja-JP"/>
        </w:rPr>
        <w:t xml:space="preserve"> </w:t>
      </w:r>
      <w:r w:rsidR="008109CC">
        <w:rPr>
          <w:szCs w:val="20"/>
          <w:lang w:eastAsia="ja-JP"/>
        </w:rPr>
        <w:t xml:space="preserve">combination for modulator order, </w:t>
      </w:r>
      <w:r w:rsidR="0094414C">
        <w:rPr>
          <w:szCs w:val="20"/>
          <w:lang w:eastAsia="ja-JP"/>
        </w:rPr>
        <w:t xml:space="preserve">scaling factor and achieved </w:t>
      </w:r>
      <w:r w:rsidR="00CB5B2C" w:rsidRPr="00CB5B2C">
        <w:rPr>
          <w:szCs w:val="20"/>
          <w:lang w:eastAsia="ja-JP"/>
        </w:rPr>
        <w:t>target peak data rate</w:t>
      </w:r>
      <w:r w:rsidR="00B8250D">
        <w:rPr>
          <w:szCs w:val="20"/>
          <w:lang w:eastAsia="ja-JP"/>
        </w:rPr>
        <w:t xml:space="preserve"> </w:t>
      </w:r>
      <w:r w:rsidR="00B8250D">
        <w:rPr>
          <w:rFonts w:eastAsiaTheme="minorEastAsia"/>
          <w:lang w:eastAsia="zh-CN"/>
        </w:rPr>
        <w:t xml:space="preserve">for Rel-18 </w:t>
      </w:r>
      <w:proofErr w:type="spellStart"/>
      <w:r w:rsidR="00B8250D">
        <w:rPr>
          <w:rFonts w:eastAsiaTheme="minorEastAsia"/>
          <w:lang w:eastAsia="zh-CN"/>
        </w:rPr>
        <w:t>eRedCap</w:t>
      </w:r>
      <w:proofErr w:type="spellEnd"/>
      <w:r w:rsidR="00B8250D">
        <w:rPr>
          <w:rFonts w:eastAsiaTheme="minorEastAsia"/>
          <w:lang w:eastAsia="zh-CN"/>
        </w:rPr>
        <w:t xml:space="preserve"> with 5MHz (11PRBs) using 30KHz SCS, 1Rx, 1 layer and 64QAM</w:t>
      </w:r>
      <w:r w:rsidR="0094414C">
        <w:rPr>
          <w:szCs w:val="20"/>
          <w:lang w:eastAsia="ja-JP"/>
        </w:rPr>
        <w:t xml:space="preserve">. </w:t>
      </w:r>
      <w:r w:rsidR="00CB5B2C">
        <w:rPr>
          <w:szCs w:val="20"/>
          <w:lang w:eastAsia="ja-JP"/>
        </w:rPr>
        <w:t xml:space="preserve"> </w:t>
      </w:r>
    </w:p>
    <w:p w14:paraId="51612E5C" w14:textId="13DA6DF5" w:rsidR="00CA37C6" w:rsidRPr="00613657" w:rsidRDefault="00CA37C6" w:rsidP="00A776AA">
      <w:pPr>
        <w:adjustRightInd w:val="0"/>
        <w:snapToGrid w:val="0"/>
        <w:spacing w:afterLines="50" w:after="120"/>
        <w:jc w:val="center"/>
        <w:rPr>
          <w:b/>
          <w:lang w:eastAsia="zh-CN"/>
        </w:rPr>
      </w:pPr>
      <w:r w:rsidRPr="00613657">
        <w:rPr>
          <w:b/>
          <w:lang w:eastAsia="zh-CN"/>
        </w:rPr>
        <w:t xml:space="preserve">Table </w:t>
      </w:r>
      <w:r>
        <w:rPr>
          <w:b/>
          <w:lang w:eastAsia="zh-CN"/>
        </w:rPr>
        <w:t>1</w:t>
      </w:r>
      <w:r w:rsidRPr="00613657">
        <w:rPr>
          <w:b/>
          <w:lang w:eastAsia="zh-CN"/>
        </w:rPr>
        <w:t xml:space="preserve">: the supported </w:t>
      </w:r>
      <w:r>
        <w:rPr>
          <w:b/>
          <w:lang w:eastAsia="zh-CN"/>
        </w:rPr>
        <w:t xml:space="preserve">target </w:t>
      </w:r>
      <w:r w:rsidRPr="00613657">
        <w:rPr>
          <w:b/>
          <w:lang w:eastAsia="zh-CN"/>
        </w:rPr>
        <w:t>peak data rate</w:t>
      </w:r>
      <w:r w:rsidR="006C5F82">
        <w:rPr>
          <w:b/>
          <w:lang w:eastAsia="zh-CN"/>
        </w:rPr>
        <w:t xml:space="preserve"> by</w:t>
      </w:r>
      <w:r w:rsidRPr="00613657">
        <w:rPr>
          <w:b/>
          <w:lang w:eastAsia="zh-CN"/>
        </w:rPr>
        <w:t xml:space="preserve"> the corresponding</w:t>
      </w:r>
      <w:r>
        <w:rPr>
          <w:b/>
          <w:lang w:eastAsia="zh-CN"/>
        </w:rPr>
        <w:t xml:space="preserve"> scaling factor and</w:t>
      </w:r>
      <w:r w:rsidR="006C5F82">
        <w:rPr>
          <w:b/>
          <w:lang w:eastAsia="zh-CN"/>
        </w:rPr>
        <w:t xml:space="preserve"> modulation order</w:t>
      </w:r>
    </w:p>
    <w:tbl>
      <w:tblPr>
        <w:tblW w:w="0" w:type="dxa"/>
        <w:tblCellMar>
          <w:left w:w="0" w:type="dxa"/>
          <w:right w:w="0" w:type="dxa"/>
        </w:tblCellMar>
        <w:tblLook w:val="04A0" w:firstRow="1" w:lastRow="0" w:firstColumn="1" w:lastColumn="0" w:noHBand="0" w:noVBand="1"/>
      </w:tblPr>
      <w:tblGrid>
        <w:gridCol w:w="1227"/>
        <w:gridCol w:w="1968"/>
        <w:gridCol w:w="1968"/>
        <w:gridCol w:w="2016"/>
        <w:gridCol w:w="1871"/>
      </w:tblGrid>
      <w:tr w:rsidR="00EB20C9" w:rsidRPr="00613657" w14:paraId="52FA17F3" w14:textId="77777777" w:rsidTr="00D070B9">
        <w:trPr>
          <w:trHeight w:val="277"/>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C5152" w14:textId="3FC6E732" w:rsidR="00CA37C6" w:rsidRPr="00A14056" w:rsidRDefault="00957C30" w:rsidP="00A776AA">
            <w:pPr>
              <w:widowControl w:val="0"/>
              <w:adjustRightInd w:val="0"/>
              <w:snapToGrid w:val="0"/>
              <w:spacing w:afterLines="50" w:after="120"/>
              <w:jc w:val="both"/>
              <w:rPr>
                <w:b/>
                <w:bCs/>
                <w:color w:val="000000"/>
                <w:sz w:val="18"/>
                <w:szCs w:val="18"/>
                <w:lang w:eastAsia="zh-CN"/>
              </w:rPr>
            </w:pPr>
            <w:r>
              <w:rPr>
                <w:b/>
                <w:bCs/>
                <w:color w:val="000000"/>
                <w:sz w:val="18"/>
                <w:szCs w:val="18"/>
                <w:lang w:eastAsia="zh-CN"/>
              </w:rPr>
              <w:t xml:space="preserve">DL/UL </w:t>
            </w:r>
            <w:r w:rsidR="00E23929">
              <w:rPr>
                <w:b/>
                <w:bCs/>
                <w:color w:val="000000"/>
                <w:sz w:val="18"/>
                <w:szCs w:val="18"/>
                <w:lang w:eastAsia="zh-CN"/>
              </w:rPr>
              <w:t xml:space="preserve">Peak </w:t>
            </w:r>
            <w:r w:rsidR="00CA37C6" w:rsidRPr="00A14056">
              <w:rPr>
                <w:b/>
                <w:bCs/>
                <w:color w:val="000000"/>
                <w:sz w:val="18"/>
                <w:szCs w:val="18"/>
                <w:lang w:eastAsia="zh-CN"/>
              </w:rPr>
              <w:t>Data rare</w:t>
            </w:r>
            <w:r w:rsidR="00E23929">
              <w:rPr>
                <w:b/>
                <w:bCs/>
                <w:color w:val="000000"/>
                <w:sz w:val="18"/>
                <w:szCs w:val="18"/>
                <w:lang w:eastAsia="zh-CN"/>
              </w:rPr>
              <w:t xml:space="preserve"> </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087EB8" w14:textId="7F44AF95" w:rsidR="00CA37C6" w:rsidRPr="00A14056" w:rsidRDefault="00CA37C6" w:rsidP="00A776AA">
            <w:pPr>
              <w:widowControl w:val="0"/>
              <w:adjustRightInd w:val="0"/>
              <w:snapToGrid w:val="0"/>
              <w:spacing w:afterLines="50" w:after="120"/>
              <w:jc w:val="both"/>
              <w:rPr>
                <w:b/>
                <w:bCs/>
                <w:color w:val="000000"/>
                <w:sz w:val="18"/>
                <w:szCs w:val="18"/>
                <w:lang w:eastAsia="zh-CN"/>
              </w:rPr>
            </w:pPr>
            <w:r w:rsidRPr="00A14056">
              <w:rPr>
                <w:b/>
                <w:bCs/>
                <w:color w:val="000000"/>
                <w:sz w:val="18"/>
                <w:szCs w:val="18"/>
                <w:lang w:eastAsia="zh-CN"/>
              </w:rPr>
              <w:t>SF=1</w:t>
            </w:r>
            <w:r w:rsidR="00E23929">
              <w:rPr>
                <w:b/>
                <w:bCs/>
                <w:color w:val="000000"/>
                <w:sz w:val="18"/>
                <w:szCs w:val="18"/>
                <w:lang w:eastAsia="zh-CN"/>
              </w:rPr>
              <w:t xml:space="preserve"> </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24112" w14:textId="77777777" w:rsidR="00CA37C6" w:rsidRPr="00A14056" w:rsidRDefault="00CA37C6" w:rsidP="00A776AA">
            <w:pPr>
              <w:widowControl w:val="0"/>
              <w:adjustRightInd w:val="0"/>
              <w:snapToGrid w:val="0"/>
              <w:spacing w:afterLines="50" w:after="120"/>
              <w:jc w:val="both"/>
              <w:rPr>
                <w:b/>
                <w:bCs/>
                <w:color w:val="000000"/>
                <w:sz w:val="18"/>
                <w:szCs w:val="18"/>
                <w:lang w:eastAsia="zh-CN"/>
              </w:rPr>
            </w:pPr>
            <w:r w:rsidRPr="00A14056">
              <w:rPr>
                <w:b/>
                <w:bCs/>
                <w:color w:val="000000"/>
                <w:sz w:val="18"/>
                <w:szCs w:val="18"/>
                <w:lang w:eastAsia="zh-CN"/>
              </w:rPr>
              <w:t>SF=0.8</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B71C6A" w14:textId="77777777" w:rsidR="00CA37C6" w:rsidRPr="00A14056" w:rsidRDefault="00CA37C6" w:rsidP="00A776AA">
            <w:pPr>
              <w:widowControl w:val="0"/>
              <w:adjustRightInd w:val="0"/>
              <w:snapToGrid w:val="0"/>
              <w:spacing w:afterLines="50" w:after="120"/>
              <w:jc w:val="both"/>
              <w:rPr>
                <w:b/>
                <w:bCs/>
                <w:color w:val="000000"/>
                <w:sz w:val="18"/>
                <w:szCs w:val="18"/>
                <w:lang w:eastAsia="zh-CN"/>
              </w:rPr>
            </w:pPr>
            <w:r w:rsidRPr="00A14056">
              <w:rPr>
                <w:b/>
                <w:bCs/>
                <w:color w:val="000000"/>
                <w:sz w:val="18"/>
                <w:szCs w:val="18"/>
                <w:lang w:eastAsia="zh-CN"/>
              </w:rPr>
              <w:t>SF=0.75</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9F64A" w14:textId="77777777" w:rsidR="00CA37C6" w:rsidRPr="00A14056" w:rsidRDefault="00CA37C6" w:rsidP="00A776AA">
            <w:pPr>
              <w:widowControl w:val="0"/>
              <w:adjustRightInd w:val="0"/>
              <w:snapToGrid w:val="0"/>
              <w:spacing w:afterLines="50" w:after="120"/>
              <w:jc w:val="both"/>
              <w:rPr>
                <w:b/>
                <w:bCs/>
                <w:color w:val="000000"/>
                <w:sz w:val="18"/>
                <w:szCs w:val="18"/>
                <w:lang w:eastAsia="zh-CN"/>
              </w:rPr>
            </w:pPr>
            <w:r w:rsidRPr="00A14056">
              <w:rPr>
                <w:b/>
                <w:bCs/>
                <w:color w:val="000000"/>
                <w:sz w:val="18"/>
                <w:szCs w:val="18"/>
                <w:lang w:eastAsia="zh-CN"/>
              </w:rPr>
              <w:t>SF=0.4</w:t>
            </w:r>
          </w:p>
        </w:tc>
      </w:tr>
      <w:tr w:rsidR="00EB20C9" w:rsidRPr="00613657" w14:paraId="04175768" w14:textId="77777777" w:rsidTr="00D070B9">
        <w:trPr>
          <w:trHeight w:val="246"/>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59F6A" w14:textId="77777777" w:rsidR="00CA37C6" w:rsidRPr="00613657" w:rsidRDefault="00CA37C6" w:rsidP="00A776AA">
            <w:pPr>
              <w:adjustRightInd w:val="0"/>
              <w:snapToGrid w:val="0"/>
              <w:spacing w:afterLines="50" w:after="120"/>
              <w:jc w:val="both"/>
              <w:rPr>
                <w:b/>
                <w:bCs/>
                <w:color w:val="000000" w:themeColor="text1"/>
                <w:sz w:val="18"/>
              </w:rPr>
            </w:pPr>
            <w:r w:rsidRPr="00613657">
              <w:rPr>
                <w:b/>
                <w:bCs/>
                <w:color w:val="000000" w:themeColor="text1"/>
                <w:sz w:val="18"/>
              </w:rPr>
              <w:t>64QAM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31F61" w14:textId="33D6E99F" w:rsidR="00CA37C6" w:rsidRPr="002F474F" w:rsidRDefault="00E23929" w:rsidP="00A776AA">
            <w:pPr>
              <w:adjustRightInd w:val="0"/>
              <w:snapToGrid w:val="0"/>
              <w:spacing w:afterLines="50" w:after="120"/>
              <w:jc w:val="both"/>
              <w:rPr>
                <w:color w:val="000000" w:themeColor="text1"/>
                <w:sz w:val="18"/>
                <w:highlight w:val="cyan"/>
              </w:rPr>
            </w:pPr>
            <w:r w:rsidRPr="002F474F">
              <w:rPr>
                <w:rFonts w:eastAsia="等线"/>
                <w:bCs/>
                <w:color w:val="000000"/>
                <w:sz w:val="18"/>
                <w:szCs w:val="18"/>
                <w:highlight w:val="cyan"/>
                <w:lang w:eastAsia="zh-CN"/>
              </w:rPr>
              <w:t>17.66</w:t>
            </w:r>
            <w:r w:rsidR="00CA37C6" w:rsidRPr="002F474F">
              <w:rPr>
                <w:color w:val="000000" w:themeColor="text1"/>
                <w:sz w:val="18"/>
                <w:highlight w:val="cyan"/>
              </w:rPr>
              <w:t>Mbps/</w:t>
            </w:r>
            <w:r w:rsidRPr="002F474F">
              <w:rPr>
                <w:rFonts w:eastAsia="等线"/>
                <w:bCs/>
                <w:color w:val="000000"/>
                <w:sz w:val="18"/>
                <w:szCs w:val="18"/>
                <w:highlight w:val="cyan"/>
                <w:lang w:eastAsia="zh-CN"/>
              </w:rPr>
              <w:t>18.89</w:t>
            </w:r>
            <w:r w:rsidR="00CA37C6" w:rsidRPr="002F474F">
              <w:rPr>
                <w:color w:val="000000" w:themeColor="text1"/>
                <w:sz w:val="18"/>
                <w:highlight w:val="cyan"/>
              </w:rPr>
              <w:t>Mbps</w:t>
            </w:r>
          </w:p>
          <w:p w14:paraId="3E71930E" w14:textId="426B90CC" w:rsidR="00E23929" w:rsidRPr="002F474F" w:rsidRDefault="00E23929" w:rsidP="00A776AA">
            <w:pPr>
              <w:adjustRightInd w:val="0"/>
              <w:snapToGrid w:val="0"/>
              <w:spacing w:afterLines="50" w:after="120"/>
              <w:jc w:val="both"/>
              <w:rPr>
                <w:rFonts w:eastAsiaTheme="minorEastAsia"/>
                <w:b/>
                <w:color w:val="000000" w:themeColor="text1"/>
                <w:sz w:val="18"/>
                <w:highlight w:val="cyan"/>
                <w:lang w:eastAsia="zh-CN"/>
              </w:rPr>
            </w:pPr>
            <w:r w:rsidRPr="002F474F">
              <w:rPr>
                <w:rFonts w:eastAsiaTheme="minorEastAsia" w:hint="eastAsia"/>
                <w:b/>
                <w:color w:val="000000" w:themeColor="text1"/>
                <w:sz w:val="18"/>
                <w:highlight w:val="cyan"/>
                <w:lang w:eastAsia="zh-CN"/>
              </w:rPr>
              <w:lastRenderedPageBreak/>
              <w:t>(</w:t>
            </w:r>
            <w:r w:rsidRPr="002F474F">
              <w:rPr>
                <w:rFonts w:eastAsiaTheme="minorEastAsia"/>
                <w:b/>
                <w:color w:val="000000" w:themeColor="text1"/>
                <w:sz w:val="18"/>
                <w:highlight w:val="cyan"/>
                <w:lang w:eastAsia="zh-CN"/>
              </w:rPr>
              <w:t>Constraint=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E7DB2" w14:textId="6DF77E52" w:rsidR="00CA37C6" w:rsidRPr="002F474F" w:rsidRDefault="0093487F" w:rsidP="00A776AA">
            <w:pPr>
              <w:adjustRightInd w:val="0"/>
              <w:snapToGrid w:val="0"/>
              <w:spacing w:afterLines="50" w:after="120"/>
              <w:jc w:val="both"/>
              <w:rPr>
                <w:color w:val="000000" w:themeColor="text1"/>
                <w:sz w:val="18"/>
                <w:highlight w:val="cyan"/>
              </w:rPr>
            </w:pPr>
            <w:r w:rsidRPr="002F474F">
              <w:rPr>
                <w:color w:val="000000" w:themeColor="text1"/>
                <w:sz w:val="18"/>
                <w:highlight w:val="cyan"/>
              </w:rPr>
              <w:lastRenderedPageBreak/>
              <w:t>14.15</w:t>
            </w:r>
            <w:r w:rsidR="00CA37C6" w:rsidRPr="002F474F">
              <w:rPr>
                <w:color w:val="000000" w:themeColor="text1"/>
                <w:sz w:val="18"/>
                <w:highlight w:val="cyan"/>
              </w:rPr>
              <w:t>Mbps/</w:t>
            </w:r>
            <w:r w:rsidRPr="002F474F">
              <w:rPr>
                <w:color w:val="000000" w:themeColor="text1"/>
                <w:sz w:val="18"/>
                <w:highlight w:val="cyan"/>
              </w:rPr>
              <w:t>15.11</w:t>
            </w:r>
            <w:r w:rsidR="00CA37C6" w:rsidRPr="002F474F">
              <w:rPr>
                <w:color w:val="000000" w:themeColor="text1"/>
                <w:sz w:val="18"/>
                <w:highlight w:val="cyan"/>
              </w:rPr>
              <w:t>Mbps</w:t>
            </w:r>
          </w:p>
          <w:p w14:paraId="262348FE" w14:textId="1EACE5E8" w:rsidR="00957C30" w:rsidRPr="002F474F" w:rsidRDefault="00957C30" w:rsidP="00A776AA">
            <w:pPr>
              <w:adjustRightInd w:val="0"/>
              <w:snapToGrid w:val="0"/>
              <w:spacing w:afterLines="50" w:after="120"/>
              <w:jc w:val="both"/>
              <w:rPr>
                <w:b/>
                <w:color w:val="000000" w:themeColor="text1"/>
                <w:sz w:val="18"/>
                <w:highlight w:val="cyan"/>
              </w:rPr>
            </w:pPr>
            <w:r w:rsidRPr="002F474F">
              <w:rPr>
                <w:rFonts w:eastAsiaTheme="minorEastAsia" w:hint="eastAsia"/>
                <w:b/>
                <w:color w:val="000000" w:themeColor="text1"/>
                <w:sz w:val="18"/>
                <w:highlight w:val="cyan"/>
                <w:lang w:eastAsia="zh-CN"/>
              </w:rPr>
              <w:lastRenderedPageBreak/>
              <w:t>(</w:t>
            </w:r>
            <w:r w:rsidRPr="002F474F">
              <w:rPr>
                <w:rFonts w:eastAsiaTheme="minorEastAsia"/>
                <w:b/>
                <w:color w:val="000000" w:themeColor="text1"/>
                <w:sz w:val="18"/>
                <w:highlight w:val="cyan"/>
                <w:lang w:eastAsia="zh-CN"/>
              </w:rPr>
              <w:t xml:space="preserve">Constraint= </w:t>
            </w:r>
            <w:r w:rsidRPr="002F474F">
              <w:rPr>
                <w:b/>
                <w:color w:val="000000" w:themeColor="text1"/>
                <w:sz w:val="18"/>
                <w:highlight w:val="cyan"/>
              </w:rPr>
              <w:t>4.8</w:t>
            </w:r>
            <w:r w:rsidRPr="002F474F">
              <w:rPr>
                <w:rFonts w:eastAsiaTheme="minorEastAsia"/>
                <w:b/>
                <w:color w:val="000000" w:themeColor="text1"/>
                <w:sz w:val="18"/>
                <w:highlight w:val="cyan"/>
                <w:lang w:eastAsia="zh-CN"/>
              </w:rPr>
              <w:t>)</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A935B" w14:textId="0296F334" w:rsidR="00CA37C6" w:rsidRPr="002F474F" w:rsidRDefault="00271631" w:rsidP="00A776AA">
            <w:pPr>
              <w:adjustRightInd w:val="0"/>
              <w:snapToGrid w:val="0"/>
              <w:spacing w:afterLines="50" w:after="120"/>
              <w:jc w:val="both"/>
              <w:rPr>
                <w:color w:val="000000" w:themeColor="text1"/>
                <w:sz w:val="18"/>
                <w:highlight w:val="cyan"/>
              </w:rPr>
            </w:pPr>
            <w:r w:rsidRPr="002F474F">
              <w:rPr>
                <w:color w:val="000000" w:themeColor="text1"/>
                <w:sz w:val="18"/>
                <w:highlight w:val="cyan"/>
              </w:rPr>
              <w:lastRenderedPageBreak/>
              <w:t>13.26</w:t>
            </w:r>
            <w:r w:rsidR="00CA37C6" w:rsidRPr="002F474F">
              <w:rPr>
                <w:color w:val="000000" w:themeColor="text1"/>
                <w:sz w:val="18"/>
                <w:highlight w:val="cyan"/>
              </w:rPr>
              <w:t>Mbps/</w:t>
            </w:r>
            <w:r w:rsidRPr="002F474F">
              <w:rPr>
                <w:color w:val="000000" w:themeColor="text1"/>
                <w:sz w:val="18"/>
                <w:highlight w:val="cyan"/>
              </w:rPr>
              <w:t>14.17</w:t>
            </w:r>
            <w:r w:rsidR="00CA37C6" w:rsidRPr="002F474F">
              <w:rPr>
                <w:color w:val="000000" w:themeColor="text1"/>
                <w:sz w:val="18"/>
                <w:highlight w:val="cyan"/>
              </w:rPr>
              <w:t>Mbps</w:t>
            </w:r>
          </w:p>
          <w:p w14:paraId="32B40800" w14:textId="398B2945" w:rsidR="00957C30" w:rsidRPr="002F474F" w:rsidRDefault="00957C30" w:rsidP="00A776AA">
            <w:pPr>
              <w:adjustRightInd w:val="0"/>
              <w:snapToGrid w:val="0"/>
              <w:spacing w:afterLines="50" w:after="120"/>
              <w:jc w:val="both"/>
              <w:rPr>
                <w:color w:val="000000" w:themeColor="text1"/>
                <w:sz w:val="18"/>
                <w:highlight w:val="cyan"/>
              </w:rPr>
            </w:pPr>
            <w:r w:rsidRPr="002F474F">
              <w:rPr>
                <w:rFonts w:eastAsiaTheme="minorEastAsia" w:hint="eastAsia"/>
                <w:b/>
                <w:color w:val="000000" w:themeColor="text1"/>
                <w:sz w:val="18"/>
                <w:highlight w:val="cyan"/>
                <w:lang w:eastAsia="zh-CN"/>
              </w:rPr>
              <w:lastRenderedPageBreak/>
              <w:t>(</w:t>
            </w:r>
            <w:r w:rsidRPr="002F474F">
              <w:rPr>
                <w:rFonts w:eastAsiaTheme="minorEastAsia"/>
                <w:b/>
                <w:color w:val="000000" w:themeColor="text1"/>
                <w:sz w:val="18"/>
                <w:highlight w:val="cyan"/>
                <w:lang w:eastAsia="zh-CN"/>
              </w:rPr>
              <w:t>Constraint= 4.5)</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E142E" w14:textId="65161385" w:rsidR="00CA37C6" w:rsidRDefault="00EB20C9" w:rsidP="00A776AA">
            <w:pPr>
              <w:adjustRightInd w:val="0"/>
              <w:snapToGrid w:val="0"/>
              <w:spacing w:afterLines="50" w:after="120"/>
              <w:jc w:val="both"/>
              <w:rPr>
                <w:color w:val="000000" w:themeColor="text1"/>
                <w:sz w:val="18"/>
              </w:rPr>
            </w:pPr>
            <w:r w:rsidRPr="009742DF">
              <w:rPr>
                <w:color w:val="000000" w:themeColor="text1"/>
                <w:sz w:val="18"/>
              </w:rPr>
              <w:lastRenderedPageBreak/>
              <w:t>7.07</w:t>
            </w:r>
            <w:r w:rsidR="00CA37C6" w:rsidRPr="00E23929">
              <w:rPr>
                <w:color w:val="000000" w:themeColor="text1"/>
                <w:sz w:val="18"/>
              </w:rPr>
              <w:t>Mbps/</w:t>
            </w:r>
            <w:r w:rsidRPr="009742DF">
              <w:rPr>
                <w:color w:val="000000" w:themeColor="text1"/>
                <w:sz w:val="18"/>
              </w:rPr>
              <w:t>7.5</w:t>
            </w:r>
            <w:r w:rsidRPr="00EB20C9">
              <w:rPr>
                <w:color w:val="000000" w:themeColor="text1"/>
                <w:sz w:val="18"/>
              </w:rPr>
              <w:t>6</w:t>
            </w:r>
            <w:r w:rsidR="00CA37C6" w:rsidRPr="00E23929">
              <w:rPr>
                <w:color w:val="000000" w:themeColor="text1"/>
                <w:sz w:val="18"/>
              </w:rPr>
              <w:t>Mbps</w:t>
            </w:r>
          </w:p>
          <w:p w14:paraId="3FA3A5AB" w14:textId="1245090D"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lastRenderedPageBreak/>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2.4</w:t>
            </w:r>
            <w:r w:rsidRPr="00E23929">
              <w:rPr>
                <w:rFonts w:eastAsiaTheme="minorEastAsia"/>
                <w:b/>
                <w:color w:val="000000" w:themeColor="text1"/>
                <w:sz w:val="18"/>
                <w:lang w:eastAsia="zh-CN"/>
              </w:rPr>
              <w:t>)</w:t>
            </w:r>
          </w:p>
        </w:tc>
      </w:tr>
      <w:tr w:rsidR="00EB20C9" w:rsidRPr="00613657" w14:paraId="36AA71F5" w14:textId="77777777" w:rsidTr="00D070B9">
        <w:trPr>
          <w:trHeight w:val="282"/>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0F2CC" w14:textId="77777777" w:rsidR="00CA37C6" w:rsidRPr="00613657" w:rsidRDefault="00CA37C6" w:rsidP="00A776AA">
            <w:pPr>
              <w:adjustRightInd w:val="0"/>
              <w:snapToGrid w:val="0"/>
              <w:spacing w:afterLines="50" w:after="120"/>
              <w:jc w:val="both"/>
              <w:rPr>
                <w:b/>
                <w:bCs/>
                <w:color w:val="000000" w:themeColor="text1"/>
                <w:sz w:val="18"/>
              </w:rPr>
            </w:pPr>
            <w:r w:rsidRPr="00613657">
              <w:rPr>
                <w:b/>
                <w:bCs/>
                <w:color w:val="000000" w:themeColor="text1"/>
                <w:sz w:val="18"/>
              </w:rPr>
              <w:lastRenderedPageBreak/>
              <w:t>16QAM = 4</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C5209" w14:textId="308D4706" w:rsidR="00CA37C6" w:rsidRPr="002F474F" w:rsidRDefault="00407FDE" w:rsidP="00A776AA">
            <w:pPr>
              <w:adjustRightInd w:val="0"/>
              <w:snapToGrid w:val="0"/>
              <w:spacing w:afterLines="50" w:after="120"/>
              <w:jc w:val="both"/>
              <w:rPr>
                <w:color w:val="000000" w:themeColor="text1"/>
                <w:sz w:val="18"/>
                <w:highlight w:val="cyan"/>
              </w:rPr>
            </w:pPr>
            <w:r w:rsidRPr="002F474F">
              <w:rPr>
                <w:color w:val="000000" w:themeColor="text1"/>
                <w:sz w:val="18"/>
                <w:highlight w:val="cyan"/>
              </w:rPr>
              <w:t>11</w:t>
            </w:r>
            <w:r w:rsidR="00CA37C6" w:rsidRPr="002F474F">
              <w:rPr>
                <w:color w:val="000000" w:themeColor="text1"/>
                <w:sz w:val="18"/>
                <w:highlight w:val="cyan"/>
              </w:rPr>
              <w:t>.</w:t>
            </w:r>
            <w:r w:rsidRPr="002F474F">
              <w:rPr>
                <w:color w:val="000000" w:themeColor="text1"/>
                <w:sz w:val="18"/>
                <w:highlight w:val="cyan"/>
              </w:rPr>
              <w:t>78</w:t>
            </w:r>
            <w:r w:rsidR="00CA37C6" w:rsidRPr="002F474F">
              <w:rPr>
                <w:color w:val="000000" w:themeColor="text1"/>
                <w:sz w:val="18"/>
                <w:highlight w:val="cyan"/>
              </w:rPr>
              <w:t>Mbps/</w:t>
            </w:r>
            <w:r w:rsidR="008B4CDB" w:rsidRPr="002F474F">
              <w:rPr>
                <w:color w:val="000000" w:themeColor="text1"/>
                <w:sz w:val="18"/>
                <w:highlight w:val="cyan"/>
              </w:rPr>
              <w:t>12.60</w:t>
            </w:r>
            <w:r w:rsidR="00CA37C6" w:rsidRPr="002F474F">
              <w:rPr>
                <w:color w:val="000000" w:themeColor="text1"/>
                <w:sz w:val="18"/>
                <w:highlight w:val="cyan"/>
              </w:rPr>
              <w:t>Mbps</w:t>
            </w:r>
          </w:p>
          <w:p w14:paraId="03EF3090" w14:textId="7EDD20CA" w:rsidR="00E23929" w:rsidRPr="002F474F" w:rsidRDefault="00E23929" w:rsidP="00A776AA">
            <w:pPr>
              <w:adjustRightInd w:val="0"/>
              <w:snapToGrid w:val="0"/>
              <w:spacing w:afterLines="50" w:after="120"/>
              <w:jc w:val="both"/>
              <w:rPr>
                <w:color w:val="000000" w:themeColor="text1"/>
                <w:sz w:val="18"/>
                <w:highlight w:val="cyan"/>
              </w:rPr>
            </w:pPr>
            <w:r w:rsidRPr="002F474F">
              <w:rPr>
                <w:rFonts w:eastAsiaTheme="minorEastAsia" w:hint="eastAsia"/>
                <w:b/>
                <w:color w:val="000000" w:themeColor="text1"/>
                <w:sz w:val="18"/>
                <w:highlight w:val="cyan"/>
                <w:lang w:eastAsia="zh-CN"/>
              </w:rPr>
              <w:t>(</w:t>
            </w:r>
            <w:r w:rsidRPr="002F474F">
              <w:rPr>
                <w:rFonts w:eastAsiaTheme="minorEastAsia"/>
                <w:b/>
                <w:color w:val="000000" w:themeColor="text1"/>
                <w:sz w:val="18"/>
                <w:highlight w:val="cyan"/>
                <w:lang w:eastAsia="zh-CN"/>
              </w:rPr>
              <w:t xml:space="preserve">Constraint= </w:t>
            </w:r>
            <w:r w:rsidR="00AC69ED" w:rsidRPr="002F474F">
              <w:rPr>
                <w:rFonts w:eastAsiaTheme="minorEastAsia"/>
                <w:b/>
                <w:color w:val="000000" w:themeColor="text1"/>
                <w:sz w:val="18"/>
                <w:highlight w:val="cyan"/>
                <w:lang w:eastAsia="zh-CN"/>
              </w:rPr>
              <w:t>4</w:t>
            </w:r>
            <w:r w:rsidRPr="002F474F">
              <w:rPr>
                <w:rFonts w:eastAsiaTheme="minorEastAsia"/>
                <w:b/>
                <w:color w:val="000000" w:themeColor="text1"/>
                <w:sz w:val="18"/>
                <w:highlight w:val="cyan"/>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419B7" w14:textId="25425D76" w:rsidR="00CA37C6" w:rsidRDefault="0093487F" w:rsidP="00A776AA">
            <w:pPr>
              <w:adjustRightInd w:val="0"/>
              <w:snapToGrid w:val="0"/>
              <w:spacing w:afterLines="50" w:after="120"/>
              <w:jc w:val="both"/>
              <w:rPr>
                <w:color w:val="000000" w:themeColor="text1"/>
                <w:sz w:val="18"/>
              </w:rPr>
            </w:pPr>
            <w:r>
              <w:rPr>
                <w:color w:val="000000" w:themeColor="text1"/>
                <w:sz w:val="18"/>
              </w:rPr>
              <w:t>9.43</w:t>
            </w:r>
            <w:r w:rsidR="00CA37C6" w:rsidRPr="00E23929">
              <w:rPr>
                <w:color w:val="000000" w:themeColor="text1"/>
                <w:sz w:val="18"/>
              </w:rPr>
              <w:t>Mbps/</w:t>
            </w:r>
            <w:r w:rsidRPr="002F474F">
              <w:rPr>
                <w:color w:val="000000" w:themeColor="text1"/>
                <w:sz w:val="18"/>
                <w:highlight w:val="cyan"/>
              </w:rPr>
              <w:t>10.07</w:t>
            </w:r>
            <w:r w:rsidR="00CA37C6" w:rsidRPr="002F474F">
              <w:rPr>
                <w:color w:val="000000" w:themeColor="text1"/>
                <w:sz w:val="18"/>
                <w:highlight w:val="cyan"/>
              </w:rPr>
              <w:t>Mbps</w:t>
            </w:r>
          </w:p>
          <w:p w14:paraId="0A26BD7D" w14:textId="7762DE62"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3.2</w:t>
            </w:r>
            <w:r w:rsidRPr="00E23929">
              <w:rPr>
                <w:rFonts w:eastAsiaTheme="minorEastAsia"/>
                <w:b/>
                <w:color w:val="000000" w:themeColor="text1"/>
                <w:sz w:val="18"/>
                <w:lang w:eastAsia="zh-CN"/>
              </w:rPr>
              <w:t>)</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2877" w14:textId="00D6BD6D" w:rsidR="00CA37C6" w:rsidRDefault="00271631" w:rsidP="00A776AA">
            <w:pPr>
              <w:adjustRightInd w:val="0"/>
              <w:snapToGrid w:val="0"/>
              <w:spacing w:afterLines="50" w:after="120"/>
              <w:jc w:val="both"/>
              <w:rPr>
                <w:color w:val="000000" w:themeColor="text1"/>
                <w:sz w:val="18"/>
              </w:rPr>
            </w:pPr>
            <w:r w:rsidRPr="00271631">
              <w:rPr>
                <w:color w:val="000000" w:themeColor="text1"/>
                <w:sz w:val="18"/>
              </w:rPr>
              <w:t>8.84</w:t>
            </w:r>
            <w:r w:rsidR="00CA37C6" w:rsidRPr="00E23929">
              <w:rPr>
                <w:color w:val="000000" w:themeColor="text1"/>
                <w:sz w:val="18"/>
              </w:rPr>
              <w:t>Mbps/</w:t>
            </w:r>
            <w:r>
              <w:rPr>
                <w:color w:val="000000" w:themeColor="text1"/>
                <w:sz w:val="18"/>
              </w:rPr>
              <w:t>9.45</w:t>
            </w:r>
            <w:r w:rsidR="00CA37C6" w:rsidRPr="00E23929">
              <w:rPr>
                <w:color w:val="000000" w:themeColor="text1"/>
                <w:sz w:val="18"/>
              </w:rPr>
              <w:t>Mbps</w:t>
            </w:r>
          </w:p>
          <w:p w14:paraId="0B40083B" w14:textId="203FC26F"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3</w:t>
            </w:r>
            <w:r w:rsidRPr="00E23929">
              <w:rPr>
                <w:rFonts w:eastAsiaTheme="minorEastAsia"/>
                <w:b/>
                <w:color w:val="000000" w:themeColor="text1"/>
                <w:sz w:val="18"/>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83AC3" w14:textId="53FE781D" w:rsidR="00CA37C6" w:rsidRDefault="00EB20C9" w:rsidP="00A776AA">
            <w:pPr>
              <w:adjustRightInd w:val="0"/>
              <w:snapToGrid w:val="0"/>
              <w:spacing w:afterLines="50" w:after="120"/>
              <w:jc w:val="both"/>
              <w:rPr>
                <w:color w:val="000000" w:themeColor="text1"/>
                <w:sz w:val="18"/>
              </w:rPr>
            </w:pPr>
            <w:r w:rsidRPr="00EB20C9">
              <w:rPr>
                <w:color w:val="000000" w:themeColor="text1"/>
                <w:sz w:val="18"/>
              </w:rPr>
              <w:t>4.72</w:t>
            </w:r>
            <w:r w:rsidR="00CA37C6" w:rsidRPr="00E23929">
              <w:rPr>
                <w:color w:val="000000" w:themeColor="text1"/>
                <w:sz w:val="18"/>
              </w:rPr>
              <w:t>Mbps/</w:t>
            </w:r>
            <w:r>
              <w:rPr>
                <w:color w:val="000000" w:themeColor="text1"/>
                <w:sz w:val="18"/>
              </w:rPr>
              <w:t>5.04</w:t>
            </w:r>
            <w:r w:rsidR="00CA37C6" w:rsidRPr="00E23929">
              <w:rPr>
                <w:color w:val="000000" w:themeColor="text1"/>
                <w:sz w:val="18"/>
              </w:rPr>
              <w:t>Mbps</w:t>
            </w:r>
          </w:p>
          <w:p w14:paraId="32886C2B" w14:textId="360B2E8D"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1.6</w:t>
            </w:r>
            <w:r w:rsidRPr="00E23929">
              <w:rPr>
                <w:rFonts w:eastAsiaTheme="minorEastAsia"/>
                <w:b/>
                <w:color w:val="000000" w:themeColor="text1"/>
                <w:sz w:val="18"/>
                <w:lang w:eastAsia="zh-CN"/>
              </w:rPr>
              <w:t>)</w:t>
            </w:r>
          </w:p>
        </w:tc>
      </w:tr>
      <w:tr w:rsidR="00EB20C9" w:rsidRPr="00613657" w14:paraId="7C94B670" w14:textId="77777777" w:rsidTr="00D070B9">
        <w:trPr>
          <w:trHeight w:val="279"/>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290A8" w14:textId="77777777" w:rsidR="00CA37C6" w:rsidRPr="00613657" w:rsidRDefault="00CA37C6" w:rsidP="00A776AA">
            <w:pPr>
              <w:adjustRightInd w:val="0"/>
              <w:snapToGrid w:val="0"/>
              <w:spacing w:afterLines="50" w:after="120"/>
              <w:jc w:val="both"/>
              <w:rPr>
                <w:b/>
                <w:bCs/>
                <w:color w:val="000000" w:themeColor="text1"/>
                <w:sz w:val="18"/>
              </w:rPr>
            </w:pPr>
            <w:r w:rsidRPr="00613657">
              <w:rPr>
                <w:b/>
                <w:bCs/>
                <w:color w:val="000000" w:themeColor="text1"/>
                <w:sz w:val="18"/>
              </w:rPr>
              <w:t>QPSK = 2</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BFA49" w14:textId="7868AFA3" w:rsidR="00CA37C6" w:rsidRDefault="008B4CDB" w:rsidP="00A776AA">
            <w:pPr>
              <w:adjustRightInd w:val="0"/>
              <w:snapToGrid w:val="0"/>
              <w:spacing w:afterLines="50" w:after="120"/>
              <w:jc w:val="both"/>
              <w:rPr>
                <w:color w:val="000000" w:themeColor="text1"/>
                <w:sz w:val="18"/>
              </w:rPr>
            </w:pPr>
            <w:r>
              <w:rPr>
                <w:color w:val="000000" w:themeColor="text1"/>
                <w:sz w:val="18"/>
              </w:rPr>
              <w:t>5.89</w:t>
            </w:r>
            <w:r w:rsidR="00CA37C6" w:rsidRPr="00E23929">
              <w:rPr>
                <w:color w:val="000000" w:themeColor="text1"/>
                <w:sz w:val="18"/>
              </w:rPr>
              <w:t>Mbps/</w:t>
            </w:r>
            <w:r>
              <w:rPr>
                <w:color w:val="000000" w:themeColor="text1"/>
                <w:sz w:val="18"/>
              </w:rPr>
              <w:t>6.30</w:t>
            </w:r>
            <w:r w:rsidR="00CA37C6" w:rsidRPr="00E23929">
              <w:rPr>
                <w:color w:val="000000" w:themeColor="text1"/>
                <w:sz w:val="18"/>
              </w:rPr>
              <w:t>Mbps</w:t>
            </w:r>
          </w:p>
          <w:p w14:paraId="65D44FE6" w14:textId="09CC8980" w:rsidR="00CE73D9" w:rsidRPr="00E23929" w:rsidRDefault="00CE73D9"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sidR="00957C30">
              <w:rPr>
                <w:rFonts w:eastAsiaTheme="minorEastAsia"/>
                <w:b/>
                <w:color w:val="000000" w:themeColor="text1"/>
                <w:sz w:val="18"/>
                <w:lang w:eastAsia="zh-CN"/>
              </w:rPr>
              <w:t>2</w:t>
            </w:r>
            <w:r w:rsidRPr="00E23929">
              <w:rPr>
                <w:rFonts w:eastAsiaTheme="minorEastAsia"/>
                <w:b/>
                <w:color w:val="000000" w:themeColor="text1"/>
                <w:sz w:val="18"/>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CC7B8" w14:textId="6A9DF72A" w:rsidR="00CA37C6" w:rsidRDefault="0093487F" w:rsidP="00A776AA">
            <w:pPr>
              <w:adjustRightInd w:val="0"/>
              <w:snapToGrid w:val="0"/>
              <w:spacing w:afterLines="50" w:after="120"/>
              <w:jc w:val="both"/>
              <w:rPr>
                <w:color w:val="000000" w:themeColor="text1"/>
                <w:sz w:val="18"/>
              </w:rPr>
            </w:pPr>
            <w:r>
              <w:rPr>
                <w:color w:val="000000" w:themeColor="text1"/>
                <w:sz w:val="18"/>
              </w:rPr>
              <w:t>4.72</w:t>
            </w:r>
            <w:r w:rsidR="00CA37C6" w:rsidRPr="00E23929">
              <w:rPr>
                <w:color w:val="000000" w:themeColor="text1"/>
                <w:sz w:val="18"/>
              </w:rPr>
              <w:t>Mbps/</w:t>
            </w:r>
            <w:r>
              <w:rPr>
                <w:color w:val="000000" w:themeColor="text1"/>
                <w:sz w:val="18"/>
              </w:rPr>
              <w:t>5.04</w:t>
            </w:r>
            <w:r w:rsidR="00CA37C6" w:rsidRPr="00E23929">
              <w:rPr>
                <w:color w:val="000000" w:themeColor="text1"/>
                <w:sz w:val="18"/>
              </w:rPr>
              <w:t>Mbps</w:t>
            </w:r>
          </w:p>
          <w:p w14:paraId="1D0A26B7" w14:textId="04BD6028"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1.6</w:t>
            </w:r>
            <w:r w:rsidRPr="00E23929">
              <w:rPr>
                <w:rFonts w:eastAsiaTheme="minorEastAsia"/>
                <w:b/>
                <w:color w:val="000000" w:themeColor="text1"/>
                <w:sz w:val="18"/>
                <w:lang w:eastAsia="zh-CN"/>
              </w:rPr>
              <w:t>)</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0BD33" w14:textId="3CEADD61" w:rsidR="00CA37C6" w:rsidRDefault="00EB20C9" w:rsidP="00A776AA">
            <w:pPr>
              <w:adjustRightInd w:val="0"/>
              <w:snapToGrid w:val="0"/>
              <w:spacing w:afterLines="50" w:after="120"/>
              <w:jc w:val="both"/>
              <w:rPr>
                <w:color w:val="000000" w:themeColor="text1"/>
                <w:sz w:val="18"/>
              </w:rPr>
            </w:pPr>
            <w:r>
              <w:rPr>
                <w:color w:val="000000" w:themeColor="text1"/>
                <w:sz w:val="18"/>
              </w:rPr>
              <w:t>4.42</w:t>
            </w:r>
            <w:r w:rsidR="00CA37C6" w:rsidRPr="00E23929">
              <w:rPr>
                <w:color w:val="000000" w:themeColor="text1"/>
                <w:sz w:val="18"/>
              </w:rPr>
              <w:t>Mbps/</w:t>
            </w:r>
            <w:r>
              <w:rPr>
                <w:color w:val="000000" w:themeColor="text1"/>
                <w:sz w:val="18"/>
              </w:rPr>
              <w:t>4.72</w:t>
            </w:r>
            <w:r w:rsidR="00CA37C6" w:rsidRPr="00E23929">
              <w:rPr>
                <w:color w:val="000000" w:themeColor="text1"/>
                <w:sz w:val="18"/>
              </w:rPr>
              <w:t>Mbps</w:t>
            </w:r>
          </w:p>
          <w:p w14:paraId="297BED22" w14:textId="2A06496B"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1.5</w:t>
            </w:r>
            <w:r w:rsidRPr="00E23929">
              <w:rPr>
                <w:rFonts w:eastAsiaTheme="minorEastAsia"/>
                <w:b/>
                <w:color w:val="000000" w:themeColor="text1"/>
                <w:sz w:val="18"/>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62B2" w14:textId="29472D9E" w:rsidR="00CA37C6" w:rsidRDefault="00EB20C9" w:rsidP="00A776AA">
            <w:pPr>
              <w:adjustRightInd w:val="0"/>
              <w:snapToGrid w:val="0"/>
              <w:spacing w:afterLines="50" w:after="120"/>
              <w:jc w:val="both"/>
              <w:rPr>
                <w:color w:val="000000" w:themeColor="text1"/>
                <w:sz w:val="18"/>
              </w:rPr>
            </w:pPr>
            <w:r>
              <w:rPr>
                <w:color w:val="000000" w:themeColor="text1"/>
                <w:sz w:val="18"/>
              </w:rPr>
              <w:t>2.35</w:t>
            </w:r>
            <w:r w:rsidR="00CA37C6" w:rsidRPr="00E23929">
              <w:rPr>
                <w:color w:val="000000" w:themeColor="text1"/>
                <w:sz w:val="18"/>
              </w:rPr>
              <w:t>Mbps/</w:t>
            </w:r>
            <w:r>
              <w:rPr>
                <w:color w:val="000000" w:themeColor="text1"/>
                <w:sz w:val="18"/>
              </w:rPr>
              <w:t>2.52</w:t>
            </w:r>
            <w:r w:rsidR="00CA37C6" w:rsidRPr="00E23929">
              <w:rPr>
                <w:color w:val="000000" w:themeColor="text1"/>
                <w:sz w:val="18"/>
              </w:rPr>
              <w:t>Mbps</w:t>
            </w:r>
          </w:p>
          <w:p w14:paraId="1245031A" w14:textId="651D4BDD"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0.8</w:t>
            </w:r>
            <w:r w:rsidRPr="00E23929">
              <w:rPr>
                <w:rFonts w:eastAsiaTheme="minorEastAsia"/>
                <w:b/>
                <w:color w:val="000000" w:themeColor="text1"/>
                <w:sz w:val="18"/>
                <w:lang w:eastAsia="zh-CN"/>
              </w:rPr>
              <w:t>)</w:t>
            </w:r>
          </w:p>
        </w:tc>
      </w:tr>
      <w:tr w:rsidR="00EB20C9" w:rsidRPr="00613657" w14:paraId="78DE6B60" w14:textId="77777777" w:rsidTr="00D070B9">
        <w:trPr>
          <w:trHeight w:val="277"/>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7D727" w14:textId="77777777" w:rsidR="00CA37C6" w:rsidRPr="00613657" w:rsidRDefault="00CA37C6" w:rsidP="00A776AA">
            <w:pPr>
              <w:adjustRightInd w:val="0"/>
              <w:snapToGrid w:val="0"/>
              <w:spacing w:afterLines="50" w:after="120"/>
              <w:jc w:val="both"/>
              <w:rPr>
                <w:b/>
                <w:bCs/>
                <w:color w:val="000000" w:themeColor="text1"/>
                <w:sz w:val="18"/>
              </w:rPr>
            </w:pPr>
            <w:r w:rsidRPr="00613657">
              <w:rPr>
                <w:b/>
                <w:bCs/>
                <w:color w:val="000000" w:themeColor="text1"/>
                <w:sz w:val="18"/>
              </w:rPr>
              <w:t xml:space="preserve">BPSK = 1 </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A07FA" w14:textId="5363F174" w:rsidR="00CA37C6" w:rsidRDefault="0093487F" w:rsidP="00A776AA">
            <w:pPr>
              <w:adjustRightInd w:val="0"/>
              <w:snapToGrid w:val="0"/>
              <w:spacing w:afterLines="50" w:after="120"/>
              <w:jc w:val="both"/>
              <w:rPr>
                <w:color w:val="000000" w:themeColor="text1"/>
                <w:sz w:val="18"/>
              </w:rPr>
            </w:pPr>
            <w:r>
              <w:rPr>
                <w:color w:val="000000" w:themeColor="text1"/>
                <w:sz w:val="18"/>
              </w:rPr>
              <w:t>2.94</w:t>
            </w:r>
            <w:r w:rsidR="00CA37C6" w:rsidRPr="00E23929">
              <w:rPr>
                <w:color w:val="000000" w:themeColor="text1"/>
                <w:sz w:val="18"/>
              </w:rPr>
              <w:t>Mbps/</w:t>
            </w:r>
            <w:r>
              <w:rPr>
                <w:color w:val="000000" w:themeColor="text1"/>
                <w:sz w:val="18"/>
              </w:rPr>
              <w:t>3.15</w:t>
            </w:r>
            <w:r w:rsidR="00CA37C6" w:rsidRPr="00E23929">
              <w:rPr>
                <w:color w:val="000000" w:themeColor="text1"/>
                <w:sz w:val="18"/>
              </w:rPr>
              <w:t>Mbps</w:t>
            </w:r>
          </w:p>
          <w:p w14:paraId="4375E5BC" w14:textId="667C2583"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1</w:t>
            </w:r>
            <w:r w:rsidRPr="00E23929">
              <w:rPr>
                <w:rFonts w:eastAsiaTheme="minorEastAsia"/>
                <w:b/>
                <w:color w:val="000000" w:themeColor="text1"/>
                <w:sz w:val="18"/>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D39FC" w14:textId="106520F3" w:rsidR="00CA37C6" w:rsidRDefault="008673D0" w:rsidP="00A776AA">
            <w:pPr>
              <w:adjustRightInd w:val="0"/>
              <w:snapToGrid w:val="0"/>
              <w:spacing w:afterLines="50" w:after="120"/>
              <w:jc w:val="both"/>
              <w:rPr>
                <w:color w:val="000000" w:themeColor="text1"/>
                <w:sz w:val="18"/>
              </w:rPr>
            </w:pPr>
            <w:r>
              <w:rPr>
                <w:color w:val="000000" w:themeColor="text1"/>
                <w:sz w:val="18"/>
              </w:rPr>
              <w:t>2.35</w:t>
            </w:r>
            <w:r w:rsidR="00CA37C6" w:rsidRPr="00E23929">
              <w:rPr>
                <w:color w:val="000000" w:themeColor="text1"/>
                <w:sz w:val="18"/>
              </w:rPr>
              <w:t>Mbps/</w:t>
            </w:r>
            <w:r>
              <w:rPr>
                <w:color w:val="000000" w:themeColor="text1"/>
                <w:sz w:val="18"/>
              </w:rPr>
              <w:t>2.52</w:t>
            </w:r>
            <w:r w:rsidR="00CA37C6" w:rsidRPr="00E23929">
              <w:rPr>
                <w:color w:val="000000" w:themeColor="text1"/>
                <w:sz w:val="18"/>
              </w:rPr>
              <w:t>Mbps</w:t>
            </w:r>
          </w:p>
          <w:p w14:paraId="1CFB2CCC" w14:textId="12B6842D"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0.8</w:t>
            </w:r>
            <w:r w:rsidRPr="00E23929">
              <w:rPr>
                <w:rFonts w:eastAsiaTheme="minorEastAsia"/>
                <w:b/>
                <w:color w:val="000000" w:themeColor="text1"/>
                <w:sz w:val="18"/>
                <w:lang w:eastAsia="zh-CN"/>
              </w:rPr>
              <w:t>)</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B246A" w14:textId="4567528B" w:rsidR="00CA37C6" w:rsidRDefault="00EB20C9" w:rsidP="00A776AA">
            <w:pPr>
              <w:adjustRightInd w:val="0"/>
              <w:snapToGrid w:val="0"/>
              <w:spacing w:afterLines="50" w:after="120"/>
              <w:jc w:val="both"/>
              <w:rPr>
                <w:color w:val="000000" w:themeColor="text1"/>
                <w:sz w:val="18"/>
              </w:rPr>
            </w:pPr>
            <w:r w:rsidRPr="009742DF">
              <w:rPr>
                <w:color w:val="000000" w:themeColor="text1"/>
                <w:sz w:val="18"/>
              </w:rPr>
              <w:t>2.21</w:t>
            </w:r>
            <w:r w:rsidR="00CA37C6" w:rsidRPr="00E23929">
              <w:rPr>
                <w:color w:val="000000" w:themeColor="text1"/>
                <w:sz w:val="18"/>
              </w:rPr>
              <w:t>Mbps/</w:t>
            </w:r>
            <w:r>
              <w:rPr>
                <w:color w:val="000000" w:themeColor="text1"/>
                <w:sz w:val="18"/>
              </w:rPr>
              <w:t>2.36</w:t>
            </w:r>
            <w:r w:rsidR="00CA37C6" w:rsidRPr="00E23929">
              <w:rPr>
                <w:color w:val="000000" w:themeColor="text1"/>
                <w:sz w:val="18"/>
              </w:rPr>
              <w:t>Mbps</w:t>
            </w:r>
          </w:p>
          <w:p w14:paraId="6AF25D3B" w14:textId="4D2BA338"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0.75</w:t>
            </w:r>
            <w:r w:rsidRPr="00E23929">
              <w:rPr>
                <w:rFonts w:eastAsiaTheme="minorEastAsia"/>
                <w:b/>
                <w:color w:val="000000" w:themeColor="text1"/>
                <w:sz w:val="18"/>
                <w:lang w:eastAsia="zh-C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E4EC8" w14:textId="6EE830C1" w:rsidR="00CA37C6" w:rsidRDefault="00EB20C9" w:rsidP="00A776AA">
            <w:pPr>
              <w:adjustRightInd w:val="0"/>
              <w:snapToGrid w:val="0"/>
              <w:spacing w:afterLines="50" w:after="120"/>
              <w:jc w:val="both"/>
              <w:rPr>
                <w:color w:val="000000" w:themeColor="text1"/>
                <w:sz w:val="18"/>
              </w:rPr>
            </w:pPr>
            <w:r>
              <w:rPr>
                <w:color w:val="000000" w:themeColor="text1"/>
                <w:sz w:val="18"/>
              </w:rPr>
              <w:t>1.18</w:t>
            </w:r>
            <w:r w:rsidR="00CA37C6" w:rsidRPr="00E23929">
              <w:rPr>
                <w:color w:val="000000" w:themeColor="text1"/>
                <w:sz w:val="18"/>
              </w:rPr>
              <w:t>Mbps/</w:t>
            </w:r>
            <w:r>
              <w:rPr>
                <w:color w:val="000000" w:themeColor="text1"/>
                <w:sz w:val="18"/>
              </w:rPr>
              <w:t>1.26</w:t>
            </w:r>
            <w:r w:rsidR="00CA37C6" w:rsidRPr="00E23929">
              <w:rPr>
                <w:color w:val="000000" w:themeColor="text1"/>
                <w:sz w:val="18"/>
              </w:rPr>
              <w:t>Mbps</w:t>
            </w:r>
          </w:p>
          <w:p w14:paraId="6EEF9971" w14:textId="401B5BF4" w:rsidR="00957C30" w:rsidRPr="00E23929" w:rsidRDefault="00957C30" w:rsidP="00A776AA">
            <w:pPr>
              <w:adjustRightInd w:val="0"/>
              <w:snapToGrid w:val="0"/>
              <w:spacing w:afterLines="50" w:after="120"/>
              <w:jc w:val="both"/>
              <w:rPr>
                <w:color w:val="000000" w:themeColor="text1"/>
                <w:sz w:val="18"/>
              </w:rPr>
            </w:pPr>
            <w:r w:rsidRPr="00E23929">
              <w:rPr>
                <w:rFonts w:eastAsiaTheme="minorEastAsia" w:hint="eastAsia"/>
                <w:b/>
                <w:color w:val="000000" w:themeColor="text1"/>
                <w:sz w:val="18"/>
                <w:lang w:eastAsia="zh-CN"/>
              </w:rPr>
              <w:t>(</w:t>
            </w:r>
            <w:r w:rsidRPr="00E23929">
              <w:rPr>
                <w:rFonts w:eastAsiaTheme="minorEastAsia"/>
                <w:b/>
                <w:color w:val="000000" w:themeColor="text1"/>
                <w:sz w:val="18"/>
                <w:lang w:eastAsia="zh-CN"/>
              </w:rPr>
              <w:t xml:space="preserve">Constraint= </w:t>
            </w:r>
            <w:r>
              <w:rPr>
                <w:rFonts w:eastAsiaTheme="minorEastAsia"/>
                <w:b/>
                <w:color w:val="000000" w:themeColor="text1"/>
                <w:sz w:val="18"/>
                <w:lang w:eastAsia="zh-CN"/>
              </w:rPr>
              <w:t>0.4</w:t>
            </w:r>
            <w:r w:rsidRPr="00E23929">
              <w:rPr>
                <w:rFonts w:eastAsiaTheme="minorEastAsia"/>
                <w:b/>
                <w:color w:val="000000" w:themeColor="text1"/>
                <w:sz w:val="18"/>
                <w:lang w:eastAsia="zh-CN"/>
              </w:rPr>
              <w:t>)</w:t>
            </w:r>
          </w:p>
        </w:tc>
      </w:tr>
    </w:tbl>
    <w:p w14:paraId="509055BB" w14:textId="05CAC681" w:rsidR="00EE3B2B" w:rsidRPr="00EE3B2B" w:rsidRDefault="00E23929" w:rsidP="00A776AA">
      <w:pPr>
        <w:adjustRightInd w:val="0"/>
        <w:snapToGrid w:val="0"/>
        <w:spacing w:beforeLines="50" w:before="120" w:afterLines="50" w:after="120"/>
        <w:jc w:val="both"/>
      </w:pPr>
      <w:r>
        <w:rPr>
          <w:rFonts w:eastAsiaTheme="minorEastAsia" w:cs="Arial" w:hint="eastAsia"/>
          <w:szCs w:val="20"/>
          <w:lang w:eastAsia="zh-CN"/>
        </w:rPr>
        <w:t>A</w:t>
      </w:r>
      <w:r>
        <w:rPr>
          <w:rFonts w:eastAsiaTheme="minorEastAsia" w:cs="Arial"/>
          <w:szCs w:val="20"/>
          <w:lang w:eastAsia="zh-CN"/>
        </w:rPr>
        <w:t xml:space="preserve">s </w:t>
      </w:r>
      <w:r w:rsidR="00A776AA">
        <w:rPr>
          <w:rFonts w:eastAsiaTheme="minorEastAsia" w:cs="Arial"/>
          <w:szCs w:val="20"/>
          <w:lang w:eastAsia="zh-CN"/>
        </w:rPr>
        <w:t xml:space="preserve">highlighted </w:t>
      </w:r>
      <w:r>
        <w:rPr>
          <w:rFonts w:eastAsiaTheme="minorEastAsia" w:cs="Arial"/>
          <w:szCs w:val="20"/>
          <w:lang w:eastAsia="zh-CN"/>
        </w:rPr>
        <w:t>in Table 1, to achieve the target</w:t>
      </w:r>
      <w:r w:rsidR="00AC69ED">
        <w:rPr>
          <w:rFonts w:eastAsiaTheme="minorEastAsia" w:cs="Arial"/>
          <w:szCs w:val="20"/>
          <w:lang w:eastAsia="zh-CN"/>
        </w:rPr>
        <w:t xml:space="preserve"> peak data rate 10Mbps,</w:t>
      </w:r>
      <w:r w:rsidR="00B8250D">
        <w:rPr>
          <w:rFonts w:eastAsiaTheme="minorEastAsia" w:cs="Arial"/>
          <w:szCs w:val="20"/>
          <w:lang w:eastAsia="zh-CN"/>
        </w:rPr>
        <w:t xml:space="preserve"> if PR1 works as the add-on feature with 5MHz BB bandwidth,</w:t>
      </w:r>
      <w:r w:rsidR="00F00313">
        <w:rPr>
          <w:rFonts w:eastAsiaTheme="minorEastAsia" w:cs="Arial"/>
          <w:szCs w:val="20"/>
          <w:lang w:eastAsia="zh-CN"/>
        </w:rPr>
        <w:t xml:space="preserve"> the smallest</w:t>
      </w:r>
      <w:r w:rsidR="00A776AA" w:rsidRPr="00A776AA">
        <w:rPr>
          <w:rFonts w:eastAsiaTheme="minorEastAsia" w:cs="Arial"/>
          <w:szCs w:val="20"/>
          <w:lang w:eastAsia="zh-CN"/>
        </w:rPr>
        <w:t xml:space="preserve"> </w:t>
      </w:r>
      <w:r w:rsidR="00A776AA">
        <w:rPr>
          <w:rFonts w:eastAsiaTheme="minorEastAsia" w:cs="Arial"/>
          <w:szCs w:val="20"/>
          <w:lang w:eastAsia="zh-CN"/>
        </w:rPr>
        <w:t xml:space="preserve">constraint value </w:t>
      </w:r>
      <w:r w:rsidR="009066E6">
        <w:rPr>
          <w:rFonts w:eastAsiaTheme="minorEastAsia" w:cs="Arial"/>
          <w:szCs w:val="20"/>
          <w:lang w:eastAsia="zh-CN"/>
        </w:rPr>
        <w:t>is 4</w:t>
      </w:r>
      <w:r w:rsidR="00A776AA">
        <w:rPr>
          <w:rFonts w:eastAsiaTheme="minorEastAsia" w:cs="Arial"/>
          <w:szCs w:val="20"/>
          <w:lang w:eastAsia="zh-CN"/>
        </w:rPr>
        <w:t xml:space="preserve">, </w:t>
      </w:r>
      <w:r w:rsidR="009066E6">
        <w:rPr>
          <w:rFonts w:eastAsiaTheme="minorEastAsia" w:cs="Arial"/>
          <w:szCs w:val="20"/>
          <w:lang w:eastAsia="zh-CN"/>
        </w:rPr>
        <w:t xml:space="preserve">which means </w:t>
      </w:r>
      <w:r w:rsidR="00AC69ED">
        <w:rPr>
          <w:rFonts w:eastAsiaTheme="minorEastAsia" w:cs="Arial"/>
          <w:szCs w:val="20"/>
          <w:lang w:eastAsia="zh-CN"/>
        </w:rPr>
        <w:t xml:space="preserve">the </w:t>
      </w:r>
      <w:r w:rsidR="0076529F">
        <w:rPr>
          <w:rFonts w:eastAsiaTheme="minorEastAsia" w:cs="Arial"/>
          <w:szCs w:val="20"/>
          <w:lang w:eastAsia="zh-CN"/>
        </w:rPr>
        <w:t>constraint</w:t>
      </w:r>
      <w:r w:rsidR="00A776AA">
        <w:rPr>
          <w:rFonts w:eastAsiaTheme="minorEastAsia" w:cs="Arial"/>
          <w:szCs w:val="20"/>
          <w:lang w:eastAsia="zh-CN"/>
        </w:rPr>
        <w:t xml:space="preserve"> </w:t>
      </w:r>
      <w:proofErr w:type="spellStart"/>
      <w:r w:rsidR="009066E6" w:rsidRPr="00F15DCD">
        <w:rPr>
          <w:i/>
          <w:iCs/>
        </w:rPr>
        <w:t>v</w:t>
      </w:r>
      <w:r w:rsidR="009066E6" w:rsidRPr="00F15DCD">
        <w:rPr>
          <w:i/>
          <w:iCs/>
          <w:vertAlign w:val="subscript"/>
        </w:rPr>
        <w:t>Layers</w:t>
      </w:r>
      <w:r w:rsidR="009066E6">
        <w:t>·</w:t>
      </w:r>
      <w:r w:rsidR="009066E6" w:rsidRPr="00F15DCD">
        <w:rPr>
          <w:i/>
          <w:iCs/>
        </w:rPr>
        <w:t>Q</w:t>
      </w:r>
      <w:r w:rsidR="009066E6" w:rsidRPr="00F15DCD">
        <w:rPr>
          <w:i/>
          <w:iCs/>
          <w:vertAlign w:val="subscript"/>
        </w:rPr>
        <w:t>m</w:t>
      </w:r>
      <w:r w:rsidR="009066E6">
        <w:t>·</w:t>
      </w:r>
      <w:r w:rsidR="009066E6" w:rsidRPr="00F15DCD">
        <w:rPr>
          <w:i/>
          <w:iCs/>
        </w:rPr>
        <w:t>f</w:t>
      </w:r>
      <w:proofErr w:type="spellEnd"/>
      <w:r w:rsidR="009066E6">
        <w:t xml:space="preserve"> cannot be relaxed. </w:t>
      </w:r>
      <w:r w:rsidR="00B8250D">
        <w:t xml:space="preserve"> </w:t>
      </w:r>
    </w:p>
    <w:p w14:paraId="6782D51A" w14:textId="3377000E" w:rsidR="00B8250D" w:rsidRDefault="00B8250D" w:rsidP="00A776AA">
      <w:pPr>
        <w:adjustRightInd w:val="0"/>
        <w:snapToGrid w:val="0"/>
        <w:spacing w:afterLines="50" w:after="120"/>
        <w:jc w:val="both"/>
        <w:rPr>
          <w:rFonts w:eastAsia="宋体"/>
          <w:b/>
          <w:lang w:eastAsia="zh-CN"/>
        </w:rPr>
      </w:pPr>
      <w:r>
        <w:rPr>
          <w:rFonts w:eastAsia="宋体"/>
          <w:b/>
          <w:lang w:eastAsia="zh-CN"/>
        </w:rPr>
        <w:t xml:space="preserve">Observation </w:t>
      </w:r>
      <w:r w:rsidR="00DE409E">
        <w:rPr>
          <w:rFonts w:eastAsia="宋体"/>
          <w:b/>
          <w:lang w:eastAsia="zh-CN"/>
        </w:rPr>
        <w:t>7</w:t>
      </w:r>
      <w:r w:rsidR="00120731" w:rsidRPr="00120731">
        <w:rPr>
          <w:rFonts w:eastAsia="宋体"/>
          <w:b/>
          <w:lang w:eastAsia="zh-CN"/>
        </w:rPr>
        <w:t>:</w:t>
      </w:r>
      <w:r w:rsidR="00AF704D">
        <w:rPr>
          <w:rFonts w:eastAsia="宋体"/>
          <w:b/>
          <w:lang w:eastAsia="zh-CN"/>
        </w:rPr>
        <w:t xml:space="preserve"> </w:t>
      </w:r>
      <w:r w:rsidR="00A4725B">
        <w:rPr>
          <w:rFonts w:eastAsia="宋体"/>
          <w:b/>
          <w:lang w:eastAsia="zh-CN"/>
        </w:rPr>
        <w:t xml:space="preserve">To achieve 10Mbps peak data rate, </w:t>
      </w:r>
    </w:p>
    <w:p w14:paraId="5D0590AE" w14:textId="456AAEB5" w:rsidR="006E32F2" w:rsidRPr="008012FB" w:rsidRDefault="00B8250D" w:rsidP="00B8250D">
      <w:pPr>
        <w:pStyle w:val="af2"/>
        <w:numPr>
          <w:ilvl w:val="0"/>
          <w:numId w:val="20"/>
        </w:numPr>
        <w:adjustRightInd w:val="0"/>
        <w:snapToGrid w:val="0"/>
        <w:spacing w:afterLines="50" w:after="120"/>
        <w:ind w:firstLineChars="0"/>
        <w:rPr>
          <w:rFonts w:ascii="Times New Roman" w:hAnsi="Times New Roman"/>
          <w:b/>
          <w:sz w:val="20"/>
        </w:rPr>
      </w:pPr>
      <w:r w:rsidRPr="008012FB">
        <w:rPr>
          <w:rFonts w:ascii="Times New Roman" w:hAnsi="Times New Roman"/>
          <w:b/>
          <w:sz w:val="20"/>
        </w:rPr>
        <w:t xml:space="preserve">If PR1 works as </w:t>
      </w:r>
      <w:r w:rsidR="009A0D96">
        <w:rPr>
          <w:rFonts w:ascii="Times New Roman" w:hAnsi="Times New Roman"/>
          <w:b/>
          <w:sz w:val="20"/>
        </w:rPr>
        <w:t xml:space="preserve">a </w:t>
      </w:r>
      <w:r w:rsidRPr="008012FB">
        <w:rPr>
          <w:rFonts w:ascii="Times New Roman" w:hAnsi="Times New Roman"/>
          <w:b/>
          <w:sz w:val="20"/>
        </w:rPr>
        <w:t xml:space="preserve">standalone feature, for the </w:t>
      </w:r>
      <w:proofErr w:type="spellStart"/>
      <w:r w:rsidRPr="008012FB">
        <w:rPr>
          <w:rFonts w:ascii="Times New Roman" w:hAnsi="Times New Roman"/>
          <w:b/>
          <w:sz w:val="20"/>
        </w:rPr>
        <w:t>RedCap</w:t>
      </w:r>
      <w:proofErr w:type="spellEnd"/>
      <w:r w:rsidRPr="008012FB">
        <w:rPr>
          <w:rFonts w:ascii="Times New Roman" w:hAnsi="Times New Roman"/>
          <w:b/>
          <w:sz w:val="20"/>
        </w:rPr>
        <w:t xml:space="preserve"> UE with maximum 20MHz BB bandwidth, the constraint (</w:t>
      </w:r>
      <w:proofErr w:type="spellStart"/>
      <w:r w:rsidRPr="008012FB">
        <w:rPr>
          <w:rFonts w:ascii="Times New Roman" w:hAnsi="Times New Roman"/>
          <w:b/>
          <w:i/>
          <w:iCs/>
          <w:sz w:val="20"/>
        </w:rPr>
        <w:t>v</w:t>
      </w:r>
      <w:r w:rsidRPr="008012FB">
        <w:rPr>
          <w:rFonts w:ascii="Times New Roman" w:hAnsi="Times New Roman"/>
          <w:b/>
          <w:i/>
          <w:iCs/>
          <w:sz w:val="20"/>
          <w:vertAlign w:val="subscript"/>
        </w:rPr>
        <w:t>Layers</w:t>
      </w:r>
      <w:r w:rsidRPr="008012FB">
        <w:rPr>
          <w:rFonts w:ascii="Times New Roman" w:hAnsi="Times New Roman"/>
          <w:b/>
          <w:sz w:val="20"/>
        </w:rPr>
        <w:t>·</w:t>
      </w:r>
      <w:r w:rsidRPr="008012FB">
        <w:rPr>
          <w:rFonts w:ascii="Times New Roman" w:hAnsi="Times New Roman"/>
          <w:b/>
          <w:i/>
          <w:iCs/>
          <w:sz w:val="20"/>
        </w:rPr>
        <w:t>Q</w:t>
      </w:r>
      <w:r w:rsidRPr="008012FB">
        <w:rPr>
          <w:rFonts w:ascii="Times New Roman" w:hAnsi="Times New Roman"/>
          <w:b/>
          <w:i/>
          <w:iCs/>
          <w:sz w:val="20"/>
          <w:vertAlign w:val="subscript"/>
        </w:rPr>
        <w:t>m</w:t>
      </w:r>
      <w:r w:rsidRPr="008012FB">
        <w:rPr>
          <w:rFonts w:ascii="Times New Roman" w:hAnsi="Times New Roman"/>
          <w:b/>
          <w:sz w:val="20"/>
        </w:rPr>
        <w:t>·</w:t>
      </w:r>
      <w:proofErr w:type="gramStart"/>
      <w:r w:rsidRPr="008012FB">
        <w:rPr>
          <w:rFonts w:ascii="Times New Roman" w:hAnsi="Times New Roman"/>
          <w:b/>
          <w:i/>
          <w:iCs/>
          <w:sz w:val="20"/>
        </w:rPr>
        <w:t>f</w:t>
      </w:r>
      <w:proofErr w:type="spellEnd"/>
      <w:r w:rsidRPr="008012FB">
        <w:rPr>
          <w:rFonts w:ascii="Times New Roman" w:hAnsi="Times New Roman"/>
          <w:b/>
          <w:sz w:val="20"/>
        </w:rPr>
        <w:t xml:space="preserve"> )</w:t>
      </w:r>
      <w:proofErr w:type="gramEnd"/>
      <w:r w:rsidRPr="008012FB">
        <w:rPr>
          <w:rFonts w:ascii="Times New Roman" w:hAnsi="Times New Roman"/>
          <w:b/>
          <w:sz w:val="20"/>
        </w:rPr>
        <w:t xml:space="preserve"> can be relaxed from 4 to 1.</w:t>
      </w:r>
      <w:r w:rsidRPr="008012FB" w:rsidDel="00B8250D">
        <w:rPr>
          <w:rFonts w:ascii="Times New Roman" w:hAnsi="Times New Roman"/>
          <w:b/>
          <w:sz w:val="20"/>
        </w:rPr>
        <w:t xml:space="preserve"> </w:t>
      </w:r>
    </w:p>
    <w:p w14:paraId="273A7416" w14:textId="4D74F42F" w:rsidR="00B8250D" w:rsidRPr="008012FB" w:rsidRDefault="00B8250D" w:rsidP="008012FB">
      <w:pPr>
        <w:pStyle w:val="af2"/>
        <w:numPr>
          <w:ilvl w:val="0"/>
          <w:numId w:val="20"/>
        </w:numPr>
        <w:adjustRightInd w:val="0"/>
        <w:snapToGrid w:val="0"/>
        <w:spacing w:afterLines="50" w:after="120"/>
        <w:ind w:firstLineChars="0"/>
        <w:rPr>
          <w:b/>
        </w:rPr>
      </w:pPr>
      <w:r w:rsidRPr="008012FB">
        <w:rPr>
          <w:rFonts w:ascii="Times New Roman" w:hAnsi="Times New Roman"/>
          <w:b/>
          <w:sz w:val="20"/>
        </w:rPr>
        <w:t xml:space="preserve">If </w:t>
      </w:r>
      <w:r w:rsidR="009A0D96" w:rsidRPr="009358FE">
        <w:rPr>
          <w:rFonts w:ascii="Times New Roman" w:hAnsi="Times New Roman"/>
          <w:b/>
          <w:sz w:val="20"/>
        </w:rPr>
        <w:t xml:space="preserve">PR1 works as </w:t>
      </w:r>
      <w:r w:rsidR="009A0D96">
        <w:rPr>
          <w:rFonts w:ascii="Times New Roman" w:hAnsi="Times New Roman"/>
          <w:b/>
          <w:sz w:val="20"/>
        </w:rPr>
        <w:t xml:space="preserve">an add-on </w:t>
      </w:r>
      <w:r w:rsidR="009A0D96" w:rsidRPr="009358FE">
        <w:rPr>
          <w:rFonts w:ascii="Times New Roman" w:hAnsi="Times New Roman"/>
          <w:b/>
          <w:sz w:val="20"/>
        </w:rPr>
        <w:t>feature</w:t>
      </w:r>
      <w:r w:rsidR="009A0D96">
        <w:rPr>
          <w:rFonts w:ascii="Times New Roman" w:hAnsi="Times New Roman"/>
          <w:b/>
          <w:sz w:val="20"/>
        </w:rPr>
        <w:t xml:space="preserve"> with </w:t>
      </w:r>
      <w:r w:rsidR="009A0D96" w:rsidRPr="008012FB">
        <w:rPr>
          <w:rFonts w:ascii="Times New Roman" w:hAnsi="Times New Roman"/>
          <w:b/>
          <w:sz w:val="20"/>
        </w:rPr>
        <w:t>UE BB bandwidth reduction to 5MHz</w:t>
      </w:r>
      <w:r w:rsidR="009A0D96" w:rsidRPr="009358FE">
        <w:rPr>
          <w:rFonts w:ascii="Times New Roman" w:hAnsi="Times New Roman"/>
          <w:b/>
          <w:sz w:val="20"/>
        </w:rPr>
        <w:t>,</w:t>
      </w:r>
      <w:r w:rsidR="00A4725B">
        <w:rPr>
          <w:rFonts w:ascii="Times New Roman" w:hAnsi="Times New Roman"/>
          <w:b/>
          <w:sz w:val="20"/>
        </w:rPr>
        <w:t xml:space="preserve"> </w:t>
      </w:r>
      <w:r w:rsidR="00A4725B" w:rsidRPr="009358FE">
        <w:rPr>
          <w:rFonts w:ascii="Times New Roman" w:hAnsi="Times New Roman"/>
          <w:b/>
          <w:sz w:val="20"/>
        </w:rPr>
        <w:t xml:space="preserve">the </w:t>
      </w:r>
      <w:r w:rsidR="00A4725B">
        <w:rPr>
          <w:rFonts w:ascii="Times New Roman" w:hAnsi="Times New Roman"/>
          <w:b/>
          <w:sz w:val="20"/>
        </w:rPr>
        <w:t xml:space="preserve">existing </w:t>
      </w:r>
      <w:r w:rsidR="00A4725B" w:rsidRPr="009358FE">
        <w:rPr>
          <w:rFonts w:ascii="Times New Roman" w:hAnsi="Times New Roman"/>
          <w:b/>
          <w:sz w:val="20"/>
        </w:rPr>
        <w:t xml:space="preserve">constraint </w:t>
      </w:r>
      <w:proofErr w:type="spellStart"/>
      <w:r w:rsidR="00A4725B" w:rsidRPr="008012FB">
        <w:rPr>
          <w:rFonts w:ascii="Times New Roman" w:hAnsi="Times New Roman"/>
          <w:b/>
          <w:i/>
          <w:iCs/>
        </w:rPr>
        <w:t>v</w:t>
      </w:r>
      <w:r w:rsidR="00A4725B" w:rsidRPr="008012FB">
        <w:rPr>
          <w:rFonts w:ascii="Times New Roman" w:hAnsi="Times New Roman"/>
          <w:b/>
          <w:i/>
          <w:iCs/>
          <w:vertAlign w:val="subscript"/>
        </w:rPr>
        <w:t>Layers</w:t>
      </w:r>
      <w:r w:rsidR="00A4725B" w:rsidRPr="008012FB">
        <w:rPr>
          <w:rFonts w:ascii="Times New Roman" w:hAnsi="Times New Roman"/>
          <w:b/>
        </w:rPr>
        <w:t>·</w:t>
      </w:r>
      <w:r w:rsidR="00A4725B" w:rsidRPr="008012FB">
        <w:rPr>
          <w:rFonts w:ascii="Times New Roman" w:hAnsi="Times New Roman"/>
          <w:b/>
          <w:i/>
          <w:iCs/>
        </w:rPr>
        <w:t>Q</w:t>
      </w:r>
      <w:r w:rsidR="00A4725B" w:rsidRPr="008012FB">
        <w:rPr>
          <w:rFonts w:ascii="Times New Roman" w:hAnsi="Times New Roman"/>
          <w:b/>
          <w:i/>
          <w:iCs/>
          <w:vertAlign w:val="subscript"/>
        </w:rPr>
        <w:t>m</w:t>
      </w:r>
      <w:r w:rsidR="00A4725B" w:rsidRPr="008012FB">
        <w:rPr>
          <w:rFonts w:ascii="Times New Roman" w:hAnsi="Times New Roman"/>
          <w:b/>
        </w:rPr>
        <w:t>·</w:t>
      </w:r>
      <w:r w:rsidR="00A4725B" w:rsidRPr="008012FB">
        <w:rPr>
          <w:rFonts w:ascii="Times New Roman" w:hAnsi="Times New Roman"/>
          <w:b/>
          <w:i/>
          <w:iCs/>
        </w:rPr>
        <w:t>f</w:t>
      </w:r>
      <w:proofErr w:type="spellEnd"/>
      <w:r w:rsidR="00A4725B" w:rsidRPr="008012FB">
        <w:rPr>
          <w:rFonts w:ascii="Times New Roman" w:hAnsi="Times New Roman"/>
          <w:b/>
        </w:rPr>
        <w:t xml:space="preserve"> </w:t>
      </w:r>
      <w:r w:rsidR="00A4725B" w:rsidRPr="008012FB">
        <w:rPr>
          <w:rFonts w:ascii="Times New Roman" w:hAnsi="Times New Roman" w:hint="eastAsia"/>
          <w:b/>
        </w:rPr>
        <w:t>≥</w:t>
      </w:r>
      <w:r w:rsidR="00A4725B" w:rsidRPr="008012FB">
        <w:rPr>
          <w:rFonts w:ascii="Times New Roman" w:hAnsi="Times New Roman"/>
          <w:b/>
        </w:rPr>
        <w:t xml:space="preserve"> 4 </w:t>
      </w:r>
      <w:r w:rsidR="00A4725B" w:rsidRPr="008012FB">
        <w:rPr>
          <w:rFonts w:ascii="Times New Roman" w:hAnsi="Times New Roman"/>
          <w:b/>
          <w:sz w:val="20"/>
        </w:rPr>
        <w:t>shou</w:t>
      </w:r>
      <w:r w:rsidR="00A4725B">
        <w:rPr>
          <w:rFonts w:ascii="Times New Roman" w:hAnsi="Times New Roman" w:hint="eastAsia"/>
          <w:b/>
          <w:sz w:val="20"/>
        </w:rPr>
        <w:t>l</w:t>
      </w:r>
      <w:r w:rsidR="00A4725B" w:rsidRPr="008012FB">
        <w:rPr>
          <w:rFonts w:ascii="Times New Roman" w:hAnsi="Times New Roman"/>
          <w:b/>
          <w:sz w:val="20"/>
        </w:rPr>
        <w:t xml:space="preserve">d </w:t>
      </w:r>
      <w:r w:rsidR="00A4725B">
        <w:rPr>
          <w:rFonts w:ascii="Times New Roman" w:hAnsi="Times New Roman"/>
          <w:b/>
          <w:sz w:val="20"/>
        </w:rPr>
        <w:t>be kept</w:t>
      </w:r>
      <w:r w:rsidR="00A4725B" w:rsidRPr="008012FB">
        <w:rPr>
          <w:rFonts w:ascii="Times New Roman" w:hAnsi="Times New Roman"/>
          <w:b/>
          <w:sz w:val="20"/>
        </w:rPr>
        <w:t>.</w:t>
      </w:r>
    </w:p>
    <w:p w14:paraId="71525D07" w14:textId="1D2FC22F" w:rsidR="00B35E90" w:rsidRPr="00AF379E" w:rsidRDefault="0018513E" w:rsidP="00B35E90">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Early identification </w:t>
      </w:r>
      <w:r w:rsidR="006E72AA">
        <w:rPr>
          <w:rFonts w:cs="Times New Roman"/>
          <w:bCs w:val="0"/>
          <w:kern w:val="0"/>
          <w:sz w:val="36"/>
          <w:szCs w:val="20"/>
          <w:lang w:val="fr-FR"/>
        </w:rPr>
        <w:t>f</w:t>
      </w:r>
      <w:r>
        <w:rPr>
          <w:rFonts w:cs="Times New Roman"/>
          <w:bCs w:val="0"/>
          <w:kern w:val="0"/>
          <w:sz w:val="36"/>
          <w:szCs w:val="20"/>
          <w:lang w:val="fr-FR"/>
        </w:rPr>
        <w:t xml:space="preserve">or Rel-18 RedCap </w:t>
      </w:r>
      <w:r w:rsidR="00B35E90" w:rsidRPr="00AF379E">
        <w:rPr>
          <w:rFonts w:cs="Times New Roman"/>
          <w:bCs w:val="0"/>
          <w:kern w:val="0"/>
          <w:sz w:val="36"/>
          <w:szCs w:val="20"/>
          <w:lang w:val="fr-FR"/>
        </w:rPr>
        <w:t xml:space="preserve"> </w:t>
      </w:r>
    </w:p>
    <w:p w14:paraId="7C865A91" w14:textId="77777777" w:rsidR="00DD68C2" w:rsidRDefault="009174F6" w:rsidP="00DD68C2">
      <w:pPr>
        <w:adjustRightInd w:val="0"/>
        <w:snapToGrid w:val="0"/>
        <w:spacing w:afterLines="50" w:after="120"/>
        <w:jc w:val="both"/>
        <w:rPr>
          <w:rFonts w:eastAsia="宋体"/>
          <w:lang w:eastAsia="zh-CN"/>
        </w:rPr>
      </w:pPr>
      <w:r w:rsidRPr="00B36E9E">
        <w:rPr>
          <w:rFonts w:eastAsia="宋体" w:hint="eastAsia"/>
          <w:lang w:eastAsia="zh-CN"/>
        </w:rPr>
        <w:t>F</w:t>
      </w:r>
      <w:r w:rsidRPr="00B36E9E">
        <w:rPr>
          <w:rFonts w:eastAsia="宋体"/>
          <w:lang w:eastAsia="zh-CN"/>
        </w:rPr>
        <w:t xml:space="preserve">or Rel-18 </w:t>
      </w:r>
      <w:proofErr w:type="spellStart"/>
      <w:r w:rsidRPr="00B36E9E">
        <w:rPr>
          <w:rFonts w:eastAsia="宋体"/>
          <w:lang w:eastAsia="zh-CN"/>
        </w:rPr>
        <w:t>RedCap</w:t>
      </w:r>
      <w:proofErr w:type="spellEnd"/>
      <w:r w:rsidRPr="00B36E9E">
        <w:rPr>
          <w:rFonts w:eastAsia="宋体"/>
          <w:lang w:eastAsia="zh-CN"/>
        </w:rPr>
        <w:t xml:space="preserve"> UE early identification, we think the same early identification as Rel-17 can be reused. </w:t>
      </w:r>
      <w:r w:rsidR="00573CE6">
        <w:rPr>
          <w:rFonts w:eastAsia="宋体"/>
          <w:lang w:eastAsia="zh-CN"/>
        </w:rPr>
        <w:t xml:space="preserve">About whether to </w:t>
      </w:r>
      <w:r w:rsidRPr="00B36E9E">
        <w:rPr>
          <w:rFonts w:eastAsia="宋体"/>
          <w:lang w:eastAsia="zh-CN"/>
        </w:rPr>
        <w:t xml:space="preserve">support </w:t>
      </w:r>
      <w:r w:rsidR="00573CE6">
        <w:rPr>
          <w:rFonts w:eastAsia="宋体"/>
          <w:lang w:eastAsia="zh-CN"/>
        </w:rPr>
        <w:t xml:space="preserve">the </w:t>
      </w:r>
      <w:r w:rsidRPr="00B36E9E">
        <w:rPr>
          <w:rFonts w:eastAsia="宋体"/>
          <w:lang w:eastAsia="zh-CN"/>
        </w:rPr>
        <w:t>separate early identification</w:t>
      </w:r>
      <w:r w:rsidR="00573CE6">
        <w:rPr>
          <w:rFonts w:eastAsia="宋体"/>
          <w:lang w:eastAsia="zh-CN"/>
        </w:rPr>
        <w:t xml:space="preserve"> for Rel-18 </w:t>
      </w:r>
      <w:proofErr w:type="spellStart"/>
      <w:r w:rsidR="00573CE6">
        <w:rPr>
          <w:rFonts w:eastAsia="宋体"/>
          <w:lang w:eastAsia="zh-CN"/>
        </w:rPr>
        <w:t>eRedCap</w:t>
      </w:r>
      <w:proofErr w:type="spellEnd"/>
      <w:r w:rsidRPr="00B36E9E">
        <w:rPr>
          <w:rFonts w:eastAsia="宋体"/>
          <w:lang w:eastAsia="zh-CN"/>
        </w:rPr>
        <w:t xml:space="preserve">, </w:t>
      </w:r>
      <w:r w:rsidR="00573CE6">
        <w:rPr>
          <w:rFonts w:eastAsia="宋体"/>
          <w:lang w:eastAsia="zh-CN"/>
        </w:rPr>
        <w:t>further discussion is needed t</w:t>
      </w:r>
      <w:r w:rsidRPr="00B36E9E">
        <w:rPr>
          <w:rFonts w:eastAsia="宋体"/>
          <w:lang w:eastAsia="zh-CN"/>
        </w:rPr>
        <w:t xml:space="preserve">o have common understanding for the usage and benefits to distinguish Rel-17 </w:t>
      </w:r>
      <w:proofErr w:type="spellStart"/>
      <w:r w:rsidRPr="00B36E9E">
        <w:rPr>
          <w:rFonts w:eastAsia="宋体"/>
          <w:lang w:eastAsia="zh-CN"/>
        </w:rPr>
        <w:t>RedCap</w:t>
      </w:r>
      <w:proofErr w:type="spellEnd"/>
      <w:r w:rsidRPr="00B36E9E">
        <w:rPr>
          <w:rFonts w:eastAsia="宋体"/>
          <w:lang w:eastAsia="zh-CN"/>
        </w:rPr>
        <w:t xml:space="preserve"> UE and Rel-18 </w:t>
      </w:r>
      <w:proofErr w:type="spellStart"/>
      <w:r w:rsidRPr="00B36E9E">
        <w:rPr>
          <w:rFonts w:eastAsia="宋体"/>
          <w:lang w:eastAsia="zh-CN"/>
        </w:rPr>
        <w:t>RedCap</w:t>
      </w:r>
      <w:proofErr w:type="spellEnd"/>
      <w:r w:rsidRPr="00B36E9E">
        <w:rPr>
          <w:rFonts w:eastAsia="宋体"/>
          <w:lang w:eastAsia="zh-CN"/>
        </w:rPr>
        <w:t xml:space="preserve"> UE. </w:t>
      </w:r>
    </w:p>
    <w:p w14:paraId="107CE78E" w14:textId="07219039" w:rsidR="00FB5E91" w:rsidRPr="00B36E9E" w:rsidRDefault="009174F6" w:rsidP="00DD68C2">
      <w:pPr>
        <w:adjustRightInd w:val="0"/>
        <w:snapToGrid w:val="0"/>
        <w:spacing w:afterLines="50" w:after="120"/>
        <w:jc w:val="both"/>
        <w:rPr>
          <w:rFonts w:eastAsia="宋体"/>
          <w:lang w:eastAsia="zh-CN"/>
        </w:rPr>
      </w:pPr>
      <w:r w:rsidRPr="00B36E9E">
        <w:rPr>
          <w:rFonts w:eastAsia="宋体"/>
          <w:lang w:eastAsia="zh-CN"/>
        </w:rPr>
        <w:t xml:space="preserve">From </w:t>
      </w:r>
      <w:r w:rsidR="00DD68C2">
        <w:rPr>
          <w:rFonts w:eastAsia="宋体"/>
          <w:lang w:eastAsia="zh-CN"/>
        </w:rPr>
        <w:t xml:space="preserve">our </w:t>
      </w:r>
      <w:r w:rsidR="00B75355">
        <w:rPr>
          <w:rFonts w:eastAsia="宋体"/>
          <w:lang w:eastAsia="zh-CN"/>
        </w:rPr>
        <w:t>understanding</w:t>
      </w:r>
      <w:r w:rsidRPr="00B36E9E">
        <w:rPr>
          <w:rFonts w:eastAsia="宋体"/>
          <w:lang w:eastAsia="zh-CN"/>
        </w:rPr>
        <w:t>, allow</w:t>
      </w:r>
      <w:r w:rsidR="00573CE6">
        <w:rPr>
          <w:rFonts w:eastAsia="宋体"/>
          <w:lang w:eastAsia="zh-CN"/>
        </w:rPr>
        <w:t>ing</w:t>
      </w:r>
      <w:r w:rsidRPr="00B36E9E">
        <w:rPr>
          <w:rFonts w:eastAsia="宋体"/>
          <w:lang w:eastAsia="zh-CN"/>
        </w:rPr>
        <w:t xml:space="preserve"> the distinguish</w:t>
      </w:r>
      <w:r w:rsidR="00120731" w:rsidRPr="00B36E9E">
        <w:rPr>
          <w:rFonts w:eastAsia="宋体"/>
          <w:lang w:eastAsia="zh-CN"/>
        </w:rPr>
        <w:t xml:space="preserve"> </w:t>
      </w:r>
      <w:r w:rsidR="008F4463">
        <w:rPr>
          <w:rFonts w:eastAsia="宋体"/>
          <w:lang w:eastAsia="zh-CN"/>
        </w:rPr>
        <w:t xml:space="preserve">between Rel-17 and Rel-18 </w:t>
      </w:r>
      <w:proofErr w:type="spellStart"/>
      <w:r w:rsidR="008F4463">
        <w:rPr>
          <w:rFonts w:eastAsia="宋体"/>
          <w:lang w:eastAsia="zh-CN"/>
        </w:rPr>
        <w:t>RedCap</w:t>
      </w:r>
      <w:proofErr w:type="spellEnd"/>
      <w:r w:rsidR="008F4463">
        <w:rPr>
          <w:rFonts w:eastAsia="宋体"/>
          <w:lang w:eastAsia="zh-CN"/>
        </w:rPr>
        <w:t xml:space="preserve"> </w:t>
      </w:r>
      <w:r w:rsidR="00120731" w:rsidRPr="00B36E9E">
        <w:rPr>
          <w:rFonts w:eastAsia="宋体"/>
          <w:lang w:eastAsia="zh-CN"/>
        </w:rPr>
        <w:t xml:space="preserve">is </w:t>
      </w:r>
      <w:r w:rsidR="00573CE6">
        <w:rPr>
          <w:rFonts w:eastAsia="宋体"/>
          <w:lang w:eastAsia="zh-CN"/>
        </w:rPr>
        <w:t xml:space="preserve">mainly </w:t>
      </w:r>
      <w:r w:rsidR="00120731" w:rsidRPr="00B36E9E">
        <w:rPr>
          <w:rFonts w:eastAsia="宋体"/>
          <w:lang w:eastAsia="zh-CN"/>
        </w:rPr>
        <w:t xml:space="preserve">motivated by </w:t>
      </w:r>
      <w:r w:rsidR="00573CE6">
        <w:rPr>
          <w:rFonts w:eastAsia="宋体"/>
          <w:lang w:eastAsia="zh-CN"/>
        </w:rPr>
        <w:t>transmission bandwidth restriction for</w:t>
      </w:r>
      <w:r w:rsidR="00120731" w:rsidRPr="00B36E9E">
        <w:rPr>
          <w:rFonts w:eastAsia="宋体"/>
          <w:lang w:eastAsia="zh-CN"/>
        </w:rPr>
        <w:t xml:space="preserve"> MSG2</w:t>
      </w:r>
      <w:r w:rsidR="00F23884">
        <w:rPr>
          <w:rFonts w:eastAsia="宋体"/>
          <w:lang w:eastAsia="zh-CN"/>
        </w:rPr>
        <w:t xml:space="preserve"> and </w:t>
      </w:r>
      <w:r w:rsidR="00541D15">
        <w:rPr>
          <w:rFonts w:eastAsia="宋体"/>
          <w:lang w:eastAsia="zh-CN"/>
        </w:rPr>
        <w:t>MSG4</w:t>
      </w:r>
      <w:r w:rsidR="00F23884">
        <w:rPr>
          <w:rFonts w:eastAsia="宋体"/>
          <w:lang w:eastAsia="zh-CN"/>
        </w:rPr>
        <w:t xml:space="preserve">, e.g. NW can ensure that the scheduled number of PRBs for </w:t>
      </w:r>
      <w:r w:rsidR="00F23884" w:rsidRPr="00B36E9E">
        <w:rPr>
          <w:rFonts w:eastAsia="宋体"/>
          <w:lang w:eastAsia="zh-CN"/>
        </w:rPr>
        <w:t>MSG2</w:t>
      </w:r>
      <w:r w:rsidR="00F23884">
        <w:rPr>
          <w:rFonts w:eastAsia="宋体"/>
          <w:lang w:eastAsia="zh-CN"/>
        </w:rPr>
        <w:t xml:space="preserve"> and MSG4 </w:t>
      </w:r>
      <w:r w:rsidR="00DC48A6">
        <w:rPr>
          <w:rFonts w:eastAsia="宋体"/>
          <w:lang w:eastAsia="zh-CN"/>
        </w:rPr>
        <w:t xml:space="preserve">for Rel-18 </w:t>
      </w:r>
      <w:proofErr w:type="spellStart"/>
      <w:r w:rsidR="00DC48A6">
        <w:rPr>
          <w:rFonts w:eastAsia="宋体"/>
          <w:lang w:eastAsia="zh-CN"/>
        </w:rPr>
        <w:t>eRedCap</w:t>
      </w:r>
      <w:proofErr w:type="spellEnd"/>
      <w:r w:rsidR="00DC48A6">
        <w:rPr>
          <w:rFonts w:eastAsia="宋体"/>
          <w:lang w:eastAsia="zh-CN"/>
        </w:rPr>
        <w:t xml:space="preserve"> UE </w:t>
      </w:r>
      <w:r w:rsidR="00F23884">
        <w:rPr>
          <w:rFonts w:eastAsia="宋体"/>
          <w:lang w:eastAsia="zh-CN"/>
        </w:rPr>
        <w:t>do not exceed 5MHz</w:t>
      </w:r>
      <w:r w:rsidR="00120731" w:rsidRPr="00B36E9E">
        <w:rPr>
          <w:rFonts w:eastAsia="宋体"/>
          <w:lang w:eastAsia="zh-CN"/>
        </w:rPr>
        <w:t xml:space="preserve">. </w:t>
      </w:r>
      <w:r w:rsidR="00F23884">
        <w:rPr>
          <w:rFonts w:eastAsia="宋体"/>
          <w:lang w:eastAsia="zh-CN"/>
        </w:rPr>
        <w:t>For other broadcast PDSCHs like SIB1, OSIs etc., t</w:t>
      </w:r>
      <w:r w:rsidRPr="00B36E9E">
        <w:rPr>
          <w:rFonts w:eastAsia="宋体"/>
          <w:lang w:eastAsia="zh-CN"/>
        </w:rPr>
        <w:t xml:space="preserve">he separate early indentation for Rel-18 </w:t>
      </w:r>
      <w:proofErr w:type="spellStart"/>
      <w:r w:rsidRPr="00B36E9E">
        <w:rPr>
          <w:rFonts w:eastAsia="宋体"/>
          <w:lang w:eastAsia="zh-CN"/>
        </w:rPr>
        <w:t>eRedCap</w:t>
      </w:r>
      <w:proofErr w:type="spellEnd"/>
      <w:r w:rsidRPr="00B36E9E">
        <w:rPr>
          <w:rFonts w:eastAsia="宋体"/>
          <w:lang w:eastAsia="zh-CN"/>
        </w:rPr>
        <w:t xml:space="preserve"> cannot </w:t>
      </w:r>
      <w:r w:rsidR="00DD68C2">
        <w:rPr>
          <w:rFonts w:eastAsia="宋体"/>
          <w:lang w:eastAsia="zh-CN"/>
        </w:rPr>
        <w:t xml:space="preserve">be the solution for </w:t>
      </w:r>
      <w:r w:rsidR="00FB5E91" w:rsidRPr="00B36E9E">
        <w:rPr>
          <w:rFonts w:eastAsia="宋体"/>
          <w:lang w:eastAsia="zh-CN"/>
        </w:rPr>
        <w:t>the</w:t>
      </w:r>
      <w:r w:rsidR="00DD68C2">
        <w:rPr>
          <w:rFonts w:eastAsia="宋体"/>
          <w:lang w:eastAsia="zh-CN"/>
        </w:rPr>
        <w:t xml:space="preserve"> NW to determine whether/when the</w:t>
      </w:r>
      <w:r w:rsidR="00FB5E91" w:rsidRPr="00B36E9E">
        <w:rPr>
          <w:rFonts w:eastAsia="宋体"/>
          <w:lang w:eastAsia="zh-CN"/>
        </w:rPr>
        <w:t xml:space="preserve"> frequency domain resource allocation for </w:t>
      </w:r>
      <w:r w:rsidR="00F23884">
        <w:rPr>
          <w:rFonts w:eastAsia="宋体"/>
          <w:lang w:eastAsia="zh-CN"/>
        </w:rPr>
        <w:t>these broadcast PDSCHs</w:t>
      </w:r>
      <w:r w:rsidR="00FB5E91" w:rsidRPr="00B36E9E">
        <w:rPr>
          <w:rFonts w:eastAsia="宋体"/>
          <w:lang w:eastAsia="zh-CN"/>
        </w:rPr>
        <w:t xml:space="preserve"> </w:t>
      </w:r>
      <w:r w:rsidR="00DD68C2">
        <w:rPr>
          <w:rFonts w:eastAsia="宋体"/>
          <w:lang w:eastAsia="zh-CN"/>
        </w:rPr>
        <w:t xml:space="preserve">can </w:t>
      </w:r>
      <w:r w:rsidR="00FB5E91" w:rsidRPr="00B36E9E">
        <w:rPr>
          <w:rFonts w:eastAsia="宋体"/>
          <w:lang w:eastAsia="zh-CN"/>
        </w:rPr>
        <w:t xml:space="preserve">exceed 5MHz. </w:t>
      </w:r>
      <w:r w:rsidR="00B71338">
        <w:rPr>
          <w:rFonts w:eastAsia="宋体"/>
          <w:lang w:eastAsia="zh-CN"/>
        </w:rPr>
        <w:t>Then f</w:t>
      </w:r>
      <w:r w:rsidR="008F4463">
        <w:rPr>
          <w:rFonts w:eastAsia="宋体"/>
          <w:lang w:eastAsia="zh-CN"/>
        </w:rPr>
        <w:t>or MSG2/MSG4 transmission,</w:t>
      </w:r>
      <w:r w:rsidR="00DC48A6">
        <w:rPr>
          <w:rFonts w:eastAsia="宋体"/>
          <w:lang w:eastAsia="zh-CN"/>
        </w:rPr>
        <w:t xml:space="preserve"> as shown in clause 8.2</w:t>
      </w:r>
      <w:r w:rsidR="00B71338">
        <w:rPr>
          <w:rFonts w:eastAsia="宋体"/>
          <w:lang w:eastAsia="zh-CN"/>
        </w:rPr>
        <w:t xml:space="preserve"> of [2]</w:t>
      </w:r>
      <w:r w:rsidR="00DC48A6">
        <w:rPr>
          <w:rFonts w:eastAsia="宋体"/>
          <w:lang w:eastAsia="zh-CN"/>
        </w:rPr>
        <w:t>, MSG2 and MSG4 are not bottleneck channels from coverage perspective</w:t>
      </w:r>
      <w:r w:rsidR="00B71338">
        <w:rPr>
          <w:rFonts w:eastAsia="宋体"/>
          <w:lang w:eastAsia="zh-CN"/>
        </w:rPr>
        <w:t xml:space="preserve">. NW can </w:t>
      </w:r>
      <w:proofErr w:type="gramStart"/>
      <w:r w:rsidR="00B71338">
        <w:rPr>
          <w:rFonts w:eastAsia="宋体"/>
          <w:lang w:eastAsia="zh-CN"/>
        </w:rPr>
        <w:t>has</w:t>
      </w:r>
      <w:proofErr w:type="gramEnd"/>
      <w:r w:rsidR="00B71338">
        <w:rPr>
          <w:rFonts w:eastAsia="宋体"/>
          <w:lang w:eastAsia="zh-CN"/>
        </w:rPr>
        <w:t xml:space="preserve"> the full flexibility to decide whether the scheduled number of </w:t>
      </w:r>
      <w:r w:rsidR="00DC48A6">
        <w:rPr>
          <w:rFonts w:eastAsia="宋体"/>
          <w:lang w:eastAsia="zh-CN"/>
        </w:rPr>
        <w:t xml:space="preserve">PRBs </w:t>
      </w:r>
      <w:r w:rsidR="00B71338">
        <w:rPr>
          <w:rFonts w:eastAsia="宋体"/>
          <w:lang w:eastAsia="zh-CN"/>
        </w:rPr>
        <w:t xml:space="preserve">for MSG2 and MSG4 </w:t>
      </w:r>
      <w:r w:rsidR="00DC48A6">
        <w:rPr>
          <w:rFonts w:eastAsia="宋体"/>
          <w:lang w:eastAsia="zh-CN"/>
        </w:rPr>
        <w:t>exceed</w:t>
      </w:r>
      <w:r w:rsidR="00B71338">
        <w:rPr>
          <w:rFonts w:eastAsia="宋体"/>
          <w:lang w:eastAsia="zh-CN"/>
        </w:rPr>
        <w:t>s</w:t>
      </w:r>
      <w:r w:rsidR="00DC48A6">
        <w:rPr>
          <w:rFonts w:eastAsia="宋体"/>
          <w:lang w:eastAsia="zh-CN"/>
        </w:rPr>
        <w:t xml:space="preserve"> 5MHz</w:t>
      </w:r>
      <w:r w:rsidR="00B71338">
        <w:rPr>
          <w:rFonts w:eastAsia="宋体"/>
          <w:lang w:eastAsia="zh-CN"/>
        </w:rPr>
        <w:t xml:space="preserve"> or not</w:t>
      </w:r>
      <w:r w:rsidR="00DC48A6">
        <w:rPr>
          <w:rFonts w:eastAsia="宋体"/>
          <w:lang w:eastAsia="zh-CN"/>
        </w:rPr>
        <w:t xml:space="preserve"> for both Rel-17 and Rel-18 </w:t>
      </w:r>
      <w:proofErr w:type="spellStart"/>
      <w:r w:rsidR="00DC48A6">
        <w:rPr>
          <w:rFonts w:eastAsia="宋体"/>
          <w:lang w:eastAsia="zh-CN"/>
        </w:rPr>
        <w:t>RedCap</w:t>
      </w:r>
      <w:proofErr w:type="spellEnd"/>
      <w:r w:rsidR="00DC48A6">
        <w:rPr>
          <w:rFonts w:eastAsia="宋体"/>
          <w:lang w:eastAsia="zh-CN"/>
        </w:rPr>
        <w:t xml:space="preserve"> UEs.</w:t>
      </w:r>
      <w:r w:rsidR="00B71338">
        <w:rPr>
          <w:rFonts w:eastAsia="宋体"/>
          <w:lang w:eastAsia="zh-CN"/>
        </w:rPr>
        <w:t xml:space="preserve"> When </w:t>
      </w:r>
      <w:r w:rsidR="00AD372F">
        <w:rPr>
          <w:rFonts w:eastAsia="宋体"/>
          <w:lang w:eastAsia="zh-CN"/>
        </w:rPr>
        <w:t xml:space="preserve">the scheduled </w:t>
      </w:r>
      <w:r w:rsidR="00B71338">
        <w:rPr>
          <w:rFonts w:eastAsia="宋体"/>
          <w:lang w:eastAsia="zh-CN"/>
        </w:rPr>
        <w:t xml:space="preserve">number of </w:t>
      </w:r>
      <w:r w:rsidR="00AD372F">
        <w:rPr>
          <w:rFonts w:eastAsia="宋体"/>
          <w:lang w:eastAsia="zh-CN"/>
        </w:rPr>
        <w:t>PRBs exceed</w:t>
      </w:r>
      <w:r w:rsidR="00B71338">
        <w:rPr>
          <w:rFonts w:eastAsia="宋体"/>
          <w:lang w:eastAsia="zh-CN"/>
        </w:rPr>
        <w:t>s</w:t>
      </w:r>
      <w:r w:rsidR="00AD372F">
        <w:rPr>
          <w:rFonts w:eastAsia="宋体"/>
          <w:lang w:eastAsia="zh-CN"/>
        </w:rPr>
        <w:t xml:space="preserve"> 5MHz</w:t>
      </w:r>
      <w:r w:rsidR="00F23884">
        <w:rPr>
          <w:rFonts w:eastAsia="宋体"/>
          <w:lang w:eastAsia="zh-CN"/>
        </w:rPr>
        <w:t xml:space="preserve">, </w:t>
      </w:r>
      <w:r w:rsidR="00542C00">
        <w:rPr>
          <w:rFonts w:eastAsia="宋体"/>
          <w:lang w:eastAsia="zh-CN"/>
        </w:rPr>
        <w:t xml:space="preserve">Rel-18 </w:t>
      </w:r>
      <w:proofErr w:type="spellStart"/>
      <w:r w:rsidR="00542C00">
        <w:rPr>
          <w:rFonts w:eastAsia="宋体"/>
          <w:lang w:eastAsia="zh-CN"/>
        </w:rPr>
        <w:t>eRedCap</w:t>
      </w:r>
      <w:proofErr w:type="spellEnd"/>
      <w:r w:rsidR="00542C00">
        <w:rPr>
          <w:rFonts w:eastAsia="宋体"/>
          <w:lang w:eastAsia="zh-CN"/>
        </w:rPr>
        <w:t xml:space="preserve"> can adopt the </w:t>
      </w:r>
      <w:r w:rsidR="00B71338">
        <w:rPr>
          <w:rFonts w:eastAsia="宋体"/>
          <w:lang w:eastAsia="zh-CN"/>
        </w:rPr>
        <w:t xml:space="preserve">same </w:t>
      </w:r>
      <w:r w:rsidR="00542C00">
        <w:rPr>
          <w:rFonts w:eastAsia="宋体"/>
          <w:lang w:eastAsia="zh-CN"/>
        </w:rPr>
        <w:t xml:space="preserve">reception behavior as for receiving SIB1 as discussed in section 2.2. NW can identify the Rel-18 </w:t>
      </w:r>
      <w:proofErr w:type="spellStart"/>
      <w:r w:rsidR="00542C00">
        <w:rPr>
          <w:rFonts w:eastAsia="宋体"/>
          <w:lang w:eastAsia="zh-CN"/>
        </w:rPr>
        <w:t>eRedCap</w:t>
      </w:r>
      <w:proofErr w:type="spellEnd"/>
      <w:r w:rsidR="00542C00">
        <w:rPr>
          <w:rFonts w:eastAsia="宋体"/>
          <w:lang w:eastAsia="zh-CN"/>
        </w:rPr>
        <w:t xml:space="preserve"> after MSG4 based on UE capability reporting, then for unicast data transmission and reception, NW can ensure the scheduled bandwidth </w:t>
      </w:r>
      <w:r w:rsidR="00036ECC">
        <w:rPr>
          <w:rFonts w:eastAsia="宋体"/>
          <w:lang w:eastAsia="zh-CN"/>
        </w:rPr>
        <w:t>is within 5MHz.</w:t>
      </w:r>
      <w:r w:rsidR="00542C00">
        <w:rPr>
          <w:rFonts w:eastAsia="宋体"/>
          <w:lang w:eastAsia="zh-CN"/>
        </w:rPr>
        <w:t xml:space="preserve"> </w:t>
      </w:r>
      <w:r w:rsidR="00FB5E91" w:rsidRPr="00B36E9E">
        <w:rPr>
          <w:rFonts w:eastAsia="宋体"/>
          <w:lang w:eastAsia="zh-CN"/>
        </w:rPr>
        <w:t xml:space="preserve">On the other hand, the introduced separate early identification </w:t>
      </w:r>
      <w:r w:rsidR="00036ECC">
        <w:rPr>
          <w:rFonts w:eastAsia="宋体"/>
          <w:lang w:eastAsia="zh-CN"/>
        </w:rPr>
        <w:t xml:space="preserve">will </w:t>
      </w:r>
      <w:r w:rsidR="00FB5E91" w:rsidRPr="00B36E9E">
        <w:rPr>
          <w:rFonts w:eastAsia="宋体"/>
          <w:lang w:eastAsia="zh-CN"/>
        </w:rPr>
        <w:t xml:space="preserve">make the </w:t>
      </w:r>
      <w:proofErr w:type="spellStart"/>
      <w:r w:rsidR="00FB5E91" w:rsidRPr="00B36E9E">
        <w:rPr>
          <w:rFonts w:eastAsia="宋体"/>
          <w:lang w:eastAsia="zh-CN"/>
        </w:rPr>
        <w:t>gNB</w:t>
      </w:r>
      <w:proofErr w:type="spellEnd"/>
      <w:r w:rsidR="00FB5E91" w:rsidRPr="00B36E9E">
        <w:rPr>
          <w:rFonts w:eastAsia="宋体"/>
          <w:lang w:eastAsia="zh-CN"/>
        </w:rPr>
        <w:t xml:space="preserve"> scheduling more complex and PRACH resources be more fragmented.</w:t>
      </w:r>
      <w:r w:rsidR="00B52AF6">
        <w:rPr>
          <w:rFonts w:eastAsia="宋体"/>
          <w:lang w:eastAsia="zh-CN"/>
        </w:rPr>
        <w:t xml:space="preserve"> </w:t>
      </w:r>
      <w:r w:rsidR="00036ECC">
        <w:rPr>
          <w:rFonts w:eastAsia="宋体"/>
          <w:lang w:eastAsia="zh-CN"/>
        </w:rPr>
        <w:t xml:space="preserve">Therefore, no strong justification is found to support the separate early indication for Rel-18 </w:t>
      </w:r>
      <w:proofErr w:type="spellStart"/>
      <w:r w:rsidR="00036ECC">
        <w:rPr>
          <w:rFonts w:eastAsia="宋体"/>
          <w:lang w:eastAsia="zh-CN"/>
        </w:rPr>
        <w:t>RedCap</w:t>
      </w:r>
      <w:proofErr w:type="spellEnd"/>
      <w:r w:rsidR="00036ECC">
        <w:rPr>
          <w:rFonts w:eastAsia="宋体"/>
          <w:lang w:eastAsia="zh-CN"/>
        </w:rPr>
        <w:t xml:space="preserve"> UEs.</w:t>
      </w:r>
    </w:p>
    <w:p w14:paraId="4EA240CB" w14:textId="2EDF844C" w:rsidR="00FB5E91" w:rsidRPr="00236325" w:rsidRDefault="00236325" w:rsidP="00B36E9E">
      <w:pPr>
        <w:jc w:val="both"/>
        <w:rPr>
          <w:rFonts w:eastAsia="宋体"/>
          <w:b/>
          <w:lang w:eastAsia="zh-CN"/>
        </w:rPr>
      </w:pPr>
      <w:r>
        <w:rPr>
          <w:rFonts w:eastAsia="宋体"/>
          <w:b/>
          <w:lang w:eastAsia="zh-CN"/>
        </w:rPr>
        <w:t>Proposal</w:t>
      </w:r>
      <w:r w:rsidR="007B6738">
        <w:rPr>
          <w:rFonts w:eastAsia="宋体"/>
          <w:b/>
          <w:lang w:eastAsia="zh-CN"/>
        </w:rPr>
        <w:t xml:space="preserve"> </w:t>
      </w:r>
      <w:r w:rsidR="00DE409E">
        <w:rPr>
          <w:rFonts w:eastAsia="宋体"/>
          <w:b/>
          <w:lang w:eastAsia="zh-CN"/>
        </w:rPr>
        <w:t>4</w:t>
      </w:r>
      <w:r w:rsidR="00B75355">
        <w:rPr>
          <w:rFonts w:eastAsia="宋体"/>
          <w:b/>
          <w:lang w:eastAsia="zh-CN"/>
        </w:rPr>
        <w:t xml:space="preserve">: </w:t>
      </w:r>
      <w:r w:rsidR="00036ECC">
        <w:rPr>
          <w:rFonts w:eastAsia="宋体"/>
          <w:b/>
          <w:lang w:eastAsia="zh-CN"/>
        </w:rPr>
        <w:t xml:space="preserve">Separate early identification for Rel-18 </w:t>
      </w:r>
      <w:proofErr w:type="spellStart"/>
      <w:r w:rsidR="00036ECC">
        <w:rPr>
          <w:rFonts w:eastAsia="宋体"/>
          <w:b/>
          <w:lang w:eastAsia="zh-CN"/>
        </w:rPr>
        <w:t>eRedCap</w:t>
      </w:r>
      <w:proofErr w:type="spellEnd"/>
      <w:r w:rsidR="00036ECC">
        <w:rPr>
          <w:rFonts w:eastAsia="宋体"/>
          <w:b/>
          <w:lang w:eastAsia="zh-CN"/>
        </w:rPr>
        <w:t xml:space="preserve"> is not supported</w:t>
      </w:r>
      <w:r>
        <w:rPr>
          <w:rFonts w:eastAsia="宋体"/>
          <w:b/>
          <w:lang w:eastAsia="zh-CN"/>
        </w:rPr>
        <w:t>.</w:t>
      </w:r>
    </w:p>
    <w:p w14:paraId="2B140EFB" w14:textId="77777777" w:rsidR="009174F6" w:rsidRPr="00B36E9E" w:rsidRDefault="009174F6"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0B348A0B"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00120731">
        <w:rPr>
          <w:rFonts w:eastAsia="宋体"/>
          <w:lang w:eastAsia="zh-CN"/>
        </w:rPr>
        <w:t xml:space="preserve"> and early identification aspect </w:t>
      </w:r>
      <w:r w:rsidRPr="00EF72B7">
        <w:rPr>
          <w:rFonts w:eastAsia="宋体"/>
          <w:lang w:eastAsia="zh-CN"/>
        </w:rPr>
        <w:t>for</w:t>
      </w:r>
      <w:r>
        <w:rPr>
          <w:rFonts w:eastAsia="宋体"/>
          <w:lang w:eastAsia="zh-CN"/>
        </w:rPr>
        <w:t xml:space="preserve"> </w:t>
      </w:r>
      <w:r w:rsidR="00120731">
        <w:rPr>
          <w:rFonts w:eastAsia="宋体"/>
          <w:lang w:eastAsia="zh-CN"/>
        </w:rPr>
        <w:t xml:space="preserve">Rel-18 enhanced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79A0904C" w14:textId="5349A09D" w:rsidR="007B6738" w:rsidRDefault="007B6738" w:rsidP="00614DDA">
      <w:pPr>
        <w:pStyle w:val="a0"/>
        <w:adjustRightInd w:val="0"/>
        <w:snapToGrid w:val="0"/>
        <w:spacing w:after="0"/>
        <w:rPr>
          <w:rFonts w:eastAsia="宋体"/>
          <w:lang w:eastAsia="zh-CN"/>
        </w:rPr>
      </w:pPr>
    </w:p>
    <w:p w14:paraId="4AA37E40" w14:textId="515C9A61" w:rsidR="008A433A" w:rsidRPr="008012FB" w:rsidRDefault="008A433A" w:rsidP="008012FB">
      <w:pPr>
        <w:pStyle w:val="a0"/>
        <w:adjustRightInd w:val="0"/>
        <w:snapToGrid w:val="0"/>
        <w:spacing w:afterLines="50"/>
        <w:rPr>
          <w:rFonts w:eastAsia="宋体"/>
          <w:b/>
          <w:i/>
          <w:u w:val="single"/>
          <w:lang w:eastAsia="zh-CN"/>
        </w:rPr>
      </w:pPr>
      <w:r w:rsidRPr="008012FB">
        <w:rPr>
          <w:rFonts w:eastAsia="宋体"/>
          <w:b/>
          <w:i/>
          <w:u w:val="single"/>
          <w:lang w:eastAsia="zh-CN"/>
        </w:rPr>
        <w:t>Observations:</w:t>
      </w:r>
    </w:p>
    <w:p w14:paraId="70E7AB2B" w14:textId="77777777" w:rsidR="008A433A" w:rsidRDefault="008A433A" w:rsidP="008A433A">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1: </w:t>
      </w:r>
      <w:r>
        <w:rPr>
          <w:rFonts w:eastAsia="宋体"/>
          <w:b/>
          <w:lang w:eastAsia="zh-CN"/>
        </w:rPr>
        <w:t xml:space="preserve">Option 1 assumes the </w:t>
      </w:r>
      <w:r w:rsidRPr="00757BF8">
        <w:rPr>
          <w:rFonts w:eastAsia="宋体"/>
          <w:b/>
          <w:lang w:eastAsia="zh-CN"/>
        </w:rPr>
        <w:t>bandwidth for Post-FFT data buffering is 5MHz</w:t>
      </w:r>
      <w:r>
        <w:rPr>
          <w:rFonts w:eastAsia="宋体"/>
          <w:b/>
          <w:lang w:eastAsia="zh-CN"/>
        </w:rPr>
        <w:t xml:space="preserve"> which reduces the most cost for</w:t>
      </w:r>
      <w:r w:rsidRPr="00F63FD6">
        <w:rPr>
          <w:rFonts w:eastAsia="宋体"/>
          <w:b/>
          <w:lang w:eastAsia="zh-CN"/>
        </w:rPr>
        <w:t xml:space="preserve"> </w:t>
      </w:r>
      <w:r w:rsidRPr="00B173A9">
        <w:rPr>
          <w:rFonts w:eastAsia="宋体"/>
          <w:b/>
          <w:lang w:eastAsia="zh-CN"/>
        </w:rPr>
        <w:t>Post-FFT data buffering</w:t>
      </w:r>
      <w:r>
        <w:rPr>
          <w:rFonts w:eastAsia="宋体"/>
          <w:b/>
          <w:lang w:eastAsia="zh-CN"/>
        </w:rPr>
        <w:t xml:space="preserve">. Solutions can be fixing the location or predefining the hopping patterns for the 5MHz BB bandwidth within one carrier, which is expected to have </w:t>
      </w:r>
      <w:r w:rsidRPr="00F63FD6">
        <w:rPr>
          <w:rFonts w:eastAsia="宋体"/>
          <w:b/>
          <w:lang w:eastAsia="zh-CN"/>
        </w:rPr>
        <w:t>significant scheduling/configuration restriction</w:t>
      </w:r>
      <w:r>
        <w:rPr>
          <w:rFonts w:eastAsia="宋体"/>
          <w:b/>
          <w:lang w:eastAsia="zh-CN"/>
        </w:rPr>
        <w:t xml:space="preserve">s and specification impacts, but less UE impacts. </w:t>
      </w:r>
    </w:p>
    <w:p w14:paraId="029E7BD9" w14:textId="77777777" w:rsidR="008A433A" w:rsidRDefault="008A433A">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w:t>
      </w:r>
      <w:r>
        <w:rPr>
          <w:rFonts w:eastAsia="宋体"/>
          <w:b/>
          <w:lang w:eastAsia="zh-CN"/>
        </w:rPr>
        <w:t>2</w:t>
      </w:r>
      <w:r w:rsidRPr="00F80808">
        <w:rPr>
          <w:rFonts w:eastAsia="宋体"/>
          <w:b/>
          <w:lang w:eastAsia="zh-CN"/>
        </w:rPr>
        <w:t xml:space="preserve">: </w:t>
      </w:r>
      <w:r>
        <w:rPr>
          <w:rFonts w:eastAsia="宋体"/>
          <w:b/>
          <w:lang w:eastAsia="zh-CN"/>
        </w:rPr>
        <w:t xml:space="preserve">Option 2 assumes the </w:t>
      </w:r>
      <w:r w:rsidRPr="00757BF8">
        <w:rPr>
          <w:rFonts w:eastAsia="宋体"/>
          <w:b/>
          <w:lang w:eastAsia="zh-CN"/>
        </w:rPr>
        <w:t xml:space="preserve">bandwidth for Post-FFT data buffering is </w:t>
      </w:r>
      <w:r>
        <w:rPr>
          <w:rFonts w:eastAsia="宋体"/>
          <w:b/>
          <w:lang w:eastAsia="zh-CN"/>
        </w:rPr>
        <w:t xml:space="preserve">smaller than 20MHz which can reduce some cost for </w:t>
      </w:r>
      <w:r w:rsidRPr="00B173A9">
        <w:rPr>
          <w:rFonts w:eastAsia="宋体"/>
          <w:b/>
          <w:lang w:eastAsia="zh-CN"/>
        </w:rPr>
        <w:t>Post-FFT data buffering</w:t>
      </w:r>
      <w:r>
        <w:rPr>
          <w:rFonts w:eastAsia="宋体"/>
          <w:b/>
          <w:lang w:eastAsia="zh-CN"/>
        </w:rPr>
        <w:t xml:space="preserve">. Solutions that cross-slot scheduling cannot be used for SIB1/OSIs transmission and that PDCCH decoding time is not defined in current specification.    </w:t>
      </w:r>
    </w:p>
    <w:p w14:paraId="1501E49D" w14:textId="77777777" w:rsidR="008A433A" w:rsidRDefault="008A433A">
      <w:pPr>
        <w:adjustRightInd w:val="0"/>
        <w:snapToGrid w:val="0"/>
        <w:spacing w:afterLines="50" w:after="120"/>
        <w:jc w:val="both"/>
        <w:rPr>
          <w:rFonts w:eastAsia="宋体"/>
          <w:b/>
          <w:lang w:eastAsia="zh-CN"/>
        </w:rPr>
      </w:pPr>
      <w:r w:rsidRPr="00362C5F">
        <w:rPr>
          <w:rFonts w:eastAsia="宋体"/>
          <w:b/>
          <w:lang w:eastAsia="zh-CN"/>
        </w:rPr>
        <w:t xml:space="preserve">Observation </w:t>
      </w:r>
      <w:r>
        <w:rPr>
          <w:rFonts w:eastAsia="宋体"/>
          <w:b/>
          <w:lang w:eastAsia="zh-CN"/>
        </w:rPr>
        <w:t>3</w:t>
      </w:r>
      <w:r w:rsidRPr="00362C5F">
        <w:rPr>
          <w:rFonts w:eastAsia="宋体"/>
          <w:b/>
          <w:lang w:eastAsia="zh-CN"/>
        </w:rPr>
        <w:t xml:space="preserve">: </w:t>
      </w:r>
      <w:r>
        <w:rPr>
          <w:rFonts w:eastAsia="宋体"/>
          <w:b/>
          <w:lang w:eastAsia="zh-CN"/>
        </w:rPr>
        <w:t xml:space="preserve">Option 3 assumes the </w:t>
      </w:r>
      <w:r w:rsidRPr="00757BF8">
        <w:rPr>
          <w:rFonts w:eastAsia="宋体"/>
          <w:b/>
          <w:lang w:eastAsia="zh-CN"/>
        </w:rPr>
        <w:t xml:space="preserve">bandwidth for Post-FFT data buffering is </w:t>
      </w:r>
      <w:r>
        <w:rPr>
          <w:rFonts w:eastAsia="宋体"/>
          <w:b/>
          <w:lang w:eastAsia="zh-CN"/>
        </w:rPr>
        <w:t xml:space="preserve">20MHz which can NOT reduce the cost for </w:t>
      </w:r>
      <w:r w:rsidRPr="00B173A9">
        <w:rPr>
          <w:rFonts w:eastAsia="宋体"/>
          <w:b/>
          <w:lang w:eastAsia="zh-CN"/>
        </w:rPr>
        <w:t>Post-FFT data buffering</w:t>
      </w:r>
      <w:r>
        <w:rPr>
          <w:rFonts w:eastAsia="宋体"/>
          <w:b/>
          <w:lang w:eastAsia="zh-CN"/>
        </w:rPr>
        <w:t xml:space="preserve">. However, option 3 is simplest and does not require to further discuss the solutions and specification impacts to reduce the cost for </w:t>
      </w:r>
      <w:r w:rsidRPr="00AA1530">
        <w:rPr>
          <w:rFonts w:eastAsia="宋体"/>
          <w:b/>
          <w:lang w:eastAsia="zh-CN"/>
        </w:rPr>
        <w:t>Post-FFT data buffering</w:t>
      </w:r>
      <w:r>
        <w:rPr>
          <w:rFonts w:eastAsia="宋体"/>
          <w:b/>
          <w:lang w:eastAsia="zh-CN"/>
        </w:rPr>
        <w:t xml:space="preserve">.  </w:t>
      </w:r>
    </w:p>
    <w:p w14:paraId="04AC1808" w14:textId="77777777" w:rsidR="008A433A" w:rsidRDefault="008A433A">
      <w:pPr>
        <w:adjustRightInd w:val="0"/>
        <w:snapToGrid w:val="0"/>
        <w:spacing w:afterLines="50" w:after="120"/>
        <w:jc w:val="both"/>
        <w:rPr>
          <w:rFonts w:eastAsia="宋体"/>
          <w:b/>
          <w:lang w:eastAsia="zh-CN"/>
        </w:rPr>
      </w:pPr>
      <w:r>
        <w:rPr>
          <w:rFonts w:eastAsia="宋体" w:hint="eastAsia"/>
          <w:b/>
          <w:lang w:eastAsia="zh-CN"/>
        </w:rPr>
        <w:lastRenderedPageBreak/>
        <w:t>O</w:t>
      </w:r>
      <w:r>
        <w:rPr>
          <w:rFonts w:eastAsia="宋体"/>
          <w:b/>
          <w:lang w:eastAsia="zh-CN"/>
        </w:rPr>
        <w:t xml:space="preserve">bservation 4: In case BW3 assumes the </w:t>
      </w:r>
      <w:r w:rsidRPr="00757BF8">
        <w:rPr>
          <w:rFonts w:eastAsia="宋体"/>
          <w:b/>
          <w:lang w:eastAsia="zh-CN"/>
        </w:rPr>
        <w:t xml:space="preserve">bandwidth for Post-FFT data buffering is </w:t>
      </w:r>
      <w:r>
        <w:rPr>
          <w:rFonts w:eastAsia="宋体"/>
          <w:b/>
          <w:lang w:eastAsia="zh-CN"/>
        </w:rPr>
        <w:t>20MHz, it has no cost reduction difference compared to PR3. Conversely, BW3 would be inferior to PR3 from resource allocation perspective.</w:t>
      </w:r>
    </w:p>
    <w:p w14:paraId="67B103CD" w14:textId="77777777" w:rsidR="008A433A" w:rsidRDefault="008A433A">
      <w:pPr>
        <w:adjustRightInd w:val="0"/>
        <w:snapToGrid w:val="0"/>
        <w:spacing w:afterLines="50" w:after="120"/>
        <w:jc w:val="both"/>
        <w:rPr>
          <w:rFonts w:eastAsia="宋体"/>
          <w:b/>
          <w:lang w:eastAsia="zh-CN"/>
        </w:rPr>
      </w:pPr>
      <w:r w:rsidRPr="00362C5F">
        <w:rPr>
          <w:rFonts w:eastAsia="宋体"/>
          <w:b/>
          <w:lang w:eastAsia="zh-CN"/>
        </w:rPr>
        <w:t xml:space="preserve">Observation </w:t>
      </w:r>
      <w:r>
        <w:rPr>
          <w:rFonts w:eastAsia="宋体"/>
          <w:b/>
          <w:lang w:eastAsia="zh-CN"/>
        </w:rPr>
        <w:t>5</w:t>
      </w:r>
      <w:r w:rsidRPr="00362C5F">
        <w:rPr>
          <w:rFonts w:eastAsia="宋体"/>
          <w:b/>
          <w:lang w:eastAsia="zh-CN"/>
        </w:rPr>
        <w:t xml:space="preserve">: </w:t>
      </w:r>
      <w:r>
        <w:rPr>
          <w:rFonts w:eastAsia="宋体"/>
          <w:b/>
          <w:lang w:eastAsia="zh-CN"/>
        </w:rPr>
        <w:t xml:space="preserve">If the interpretation for the </w:t>
      </w:r>
      <w:r w:rsidRPr="009C6F8F">
        <w:rPr>
          <w:rFonts w:eastAsia="宋体"/>
          <w:b/>
          <w:lang w:eastAsia="zh-CN"/>
        </w:rPr>
        <w:t>5 MHz BB bandwidth</w:t>
      </w:r>
      <w:r>
        <w:rPr>
          <w:rFonts w:eastAsia="宋体"/>
          <w:b/>
          <w:lang w:eastAsia="zh-CN"/>
        </w:rPr>
        <w:t xml:space="preserve"> is </w:t>
      </w:r>
      <w:r w:rsidRPr="009C6F8F">
        <w:rPr>
          <w:rFonts w:eastAsia="宋体"/>
          <w:b/>
          <w:lang w:eastAsia="zh-CN"/>
        </w:rPr>
        <w:t xml:space="preserve">the network cannot schedule more than 25 PRBs with 15KHz SCS or 11PRBs with 30KHz SCS for </w:t>
      </w:r>
      <w:r>
        <w:rPr>
          <w:rFonts w:eastAsia="宋体"/>
          <w:b/>
          <w:lang w:eastAsia="zh-CN"/>
        </w:rPr>
        <w:t xml:space="preserve">SIB1, it has co-existence impacts in case the broadcast PDSCH is shared among all UEs. </w:t>
      </w:r>
    </w:p>
    <w:p w14:paraId="0CEBCC88" w14:textId="77777777" w:rsidR="008A433A" w:rsidRDefault="008A433A">
      <w:pPr>
        <w:adjustRightInd w:val="0"/>
        <w:snapToGrid w:val="0"/>
        <w:spacing w:afterLines="50" w:after="120"/>
        <w:jc w:val="both"/>
        <w:rPr>
          <w:rFonts w:eastAsia="宋体"/>
          <w:b/>
          <w:lang w:eastAsia="zh-CN"/>
        </w:rPr>
      </w:pPr>
      <w:r w:rsidRPr="00277347">
        <w:rPr>
          <w:rFonts w:eastAsia="宋体"/>
          <w:b/>
          <w:lang w:eastAsia="zh-CN"/>
        </w:rPr>
        <w:t xml:space="preserve">Observation </w:t>
      </w:r>
      <w:r>
        <w:rPr>
          <w:rFonts w:eastAsia="宋体"/>
          <w:b/>
          <w:lang w:eastAsia="zh-CN"/>
        </w:rPr>
        <w:t>6:</w:t>
      </w:r>
      <w:r w:rsidRPr="00C65F78">
        <w:rPr>
          <w:rFonts w:eastAsia="宋体"/>
          <w:b/>
          <w:lang w:eastAsia="zh-CN"/>
        </w:rPr>
        <w:t xml:space="preserve"> </w:t>
      </w:r>
      <w:r>
        <w:rPr>
          <w:rFonts w:eastAsia="宋体"/>
          <w:b/>
          <w:lang w:eastAsia="zh-CN"/>
        </w:rPr>
        <w:t xml:space="preserve">If the interpretation for the </w:t>
      </w:r>
      <w:r w:rsidRPr="009C6F8F">
        <w:rPr>
          <w:rFonts w:eastAsia="宋体"/>
          <w:b/>
          <w:lang w:eastAsia="zh-CN"/>
        </w:rPr>
        <w:t>5 MHz BB bandwidth</w:t>
      </w:r>
      <w:r>
        <w:rPr>
          <w:rFonts w:eastAsia="宋体"/>
          <w:b/>
          <w:lang w:eastAsia="zh-CN"/>
        </w:rPr>
        <w:t xml:space="preserve"> for broadcast PDSCH is that </w:t>
      </w:r>
      <w:r w:rsidRPr="009C6F8F">
        <w:rPr>
          <w:rFonts w:eastAsia="宋体"/>
          <w:b/>
          <w:lang w:eastAsia="zh-CN"/>
        </w:rPr>
        <w:t>the network can</w:t>
      </w:r>
      <w:r>
        <w:rPr>
          <w:rFonts w:eastAsia="宋体"/>
          <w:b/>
          <w:lang w:eastAsia="zh-CN"/>
        </w:rPr>
        <w:t xml:space="preserve"> </w:t>
      </w:r>
      <w:r w:rsidRPr="009C6F8F">
        <w:rPr>
          <w:rFonts w:eastAsia="宋体"/>
          <w:b/>
          <w:lang w:eastAsia="zh-CN"/>
        </w:rPr>
        <w:t xml:space="preserve">schedule more than 25 PRBs with 15KHz SCS or 11PRBs with 30KHz SCS for </w:t>
      </w:r>
      <w:r>
        <w:rPr>
          <w:rFonts w:eastAsia="宋体"/>
          <w:b/>
          <w:lang w:eastAsia="zh-CN"/>
        </w:rPr>
        <w:t xml:space="preserve">broadcast PDSCH, following different UE behaviors for </w:t>
      </w:r>
      <w:proofErr w:type="spellStart"/>
      <w:r>
        <w:rPr>
          <w:rFonts w:eastAsia="宋体"/>
          <w:b/>
          <w:lang w:eastAsia="zh-CN"/>
        </w:rPr>
        <w:t>receving</w:t>
      </w:r>
      <w:proofErr w:type="spellEnd"/>
      <w:r>
        <w:rPr>
          <w:rFonts w:eastAsia="宋体"/>
          <w:b/>
          <w:lang w:eastAsia="zh-CN"/>
        </w:rPr>
        <w:t xml:space="preserve"> broadcast PDSCH are foreseen:</w:t>
      </w:r>
    </w:p>
    <w:p w14:paraId="4D1236F3" w14:textId="77777777" w:rsidR="008A433A" w:rsidRDefault="008A433A">
      <w:pPr>
        <w:pStyle w:val="af2"/>
        <w:numPr>
          <w:ilvl w:val="0"/>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UE behavior 1: O</w:t>
      </w:r>
      <w:r w:rsidRPr="00B928A5">
        <w:rPr>
          <w:rFonts w:ascii="Times New Roman" w:hAnsi="Times New Roman"/>
          <w:b/>
          <w:kern w:val="0"/>
          <w:sz w:val="20"/>
          <w:szCs w:val="24"/>
        </w:rPr>
        <w:t xml:space="preserve">ne-shot SIB1 reception with puncturing the PRBs that exceeding the 5MHz. </w:t>
      </w:r>
    </w:p>
    <w:p w14:paraId="4ED2F54C" w14:textId="77777777" w:rsidR="008A433A" w:rsidRPr="00B928A5" w:rsidRDefault="008A433A">
      <w:pPr>
        <w:pStyle w:val="af2"/>
        <w:numPr>
          <w:ilvl w:val="1"/>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C</w:t>
      </w:r>
      <w:r>
        <w:rPr>
          <w:rFonts w:ascii="Times New Roman" w:hAnsi="Times New Roman"/>
          <w:b/>
          <w:kern w:val="0"/>
          <w:sz w:val="20"/>
          <w:szCs w:val="24"/>
        </w:rPr>
        <w:t xml:space="preserve">larification is needed on whether the PRBs that the UE should puncture need to be defined or can be left to UE implementation in case the 5MHz bandwidth is not predefined in one carrier.  </w:t>
      </w:r>
    </w:p>
    <w:p w14:paraId="0E194977" w14:textId="77777777" w:rsidR="008A433A" w:rsidRDefault="008A433A">
      <w:pPr>
        <w:pStyle w:val="af2"/>
        <w:numPr>
          <w:ilvl w:val="0"/>
          <w:numId w:val="14"/>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UE behavior 2: M</w:t>
      </w:r>
      <w:r w:rsidRPr="00B928A5">
        <w:rPr>
          <w:rFonts w:ascii="Times New Roman" w:hAnsi="Times New Roman"/>
          <w:b/>
          <w:kern w:val="0"/>
          <w:sz w:val="20"/>
          <w:szCs w:val="24"/>
        </w:rPr>
        <w:t xml:space="preserve">ultiple SIB1 receptions and combinations with/without RF retuning. </w:t>
      </w:r>
    </w:p>
    <w:p w14:paraId="7B24206F" w14:textId="77777777" w:rsidR="008A433A" w:rsidRPr="00DF0679" w:rsidRDefault="008A433A">
      <w:pPr>
        <w:pStyle w:val="af2"/>
        <w:numPr>
          <w:ilvl w:val="1"/>
          <w:numId w:val="14"/>
        </w:numPr>
        <w:adjustRightInd w:val="0"/>
        <w:snapToGrid w:val="0"/>
        <w:spacing w:afterLines="50" w:after="120"/>
        <w:ind w:firstLineChars="0"/>
        <w:rPr>
          <w:rFonts w:ascii="Times New Roman" w:hAnsi="Times New Roman"/>
          <w:b/>
          <w:kern w:val="0"/>
          <w:sz w:val="20"/>
          <w:szCs w:val="24"/>
        </w:rPr>
      </w:pPr>
      <w:r w:rsidRPr="00DF0679">
        <w:rPr>
          <w:rFonts w:ascii="Times New Roman" w:hAnsi="Times New Roman"/>
          <w:b/>
          <w:kern w:val="0"/>
          <w:sz w:val="20"/>
          <w:szCs w:val="24"/>
        </w:rPr>
        <w:t xml:space="preserve">NW needs to ensure the same TBS for </w:t>
      </w:r>
      <w:r>
        <w:rPr>
          <w:rFonts w:ascii="Times New Roman" w:hAnsi="Times New Roman"/>
          <w:b/>
          <w:kern w:val="0"/>
          <w:sz w:val="20"/>
          <w:szCs w:val="24"/>
        </w:rPr>
        <w:t xml:space="preserve">multiple </w:t>
      </w:r>
      <w:r w:rsidRPr="00DF0679">
        <w:rPr>
          <w:rFonts w:ascii="Times New Roman" w:hAnsi="Times New Roman"/>
          <w:b/>
          <w:kern w:val="0"/>
          <w:sz w:val="20"/>
          <w:szCs w:val="24"/>
        </w:rPr>
        <w:t>SIB1 transmission</w:t>
      </w:r>
      <w:r>
        <w:rPr>
          <w:rFonts w:ascii="Times New Roman" w:hAnsi="Times New Roman"/>
          <w:b/>
          <w:kern w:val="0"/>
          <w:sz w:val="20"/>
          <w:szCs w:val="24"/>
        </w:rPr>
        <w:t>s</w:t>
      </w:r>
      <w:r w:rsidRPr="00DF0679">
        <w:rPr>
          <w:rFonts w:ascii="Times New Roman" w:hAnsi="Times New Roman"/>
          <w:b/>
          <w:kern w:val="0"/>
          <w:sz w:val="20"/>
          <w:szCs w:val="24"/>
        </w:rPr>
        <w:t xml:space="preserve">. </w:t>
      </w:r>
    </w:p>
    <w:p w14:paraId="33FD4A18" w14:textId="77777777" w:rsidR="008A433A" w:rsidRDefault="008A433A">
      <w:pPr>
        <w:pStyle w:val="af2"/>
        <w:numPr>
          <w:ilvl w:val="0"/>
          <w:numId w:val="14"/>
        </w:numPr>
        <w:adjustRightInd w:val="0"/>
        <w:snapToGrid w:val="0"/>
        <w:spacing w:afterLines="50" w:after="120"/>
        <w:ind w:firstLineChars="0"/>
        <w:rPr>
          <w:b/>
        </w:rPr>
      </w:pPr>
      <w:r>
        <w:rPr>
          <w:rFonts w:ascii="Times New Roman" w:hAnsi="Times New Roman"/>
          <w:b/>
          <w:kern w:val="0"/>
          <w:sz w:val="20"/>
          <w:szCs w:val="24"/>
        </w:rPr>
        <w:t>UE behavior 3: O</w:t>
      </w:r>
      <w:r w:rsidRPr="00B928A5">
        <w:rPr>
          <w:rFonts w:ascii="Times New Roman" w:hAnsi="Times New Roman"/>
          <w:b/>
          <w:kern w:val="0"/>
          <w:sz w:val="20"/>
          <w:szCs w:val="24"/>
        </w:rPr>
        <w:t>ne-shot SIB1 reception with buffering all the PRBs used for SIB1 transmission and relaxing the time for SIB1 processing</w:t>
      </w:r>
      <w:r w:rsidRPr="00B928A5">
        <w:rPr>
          <w:b/>
        </w:rPr>
        <w:t>.</w:t>
      </w:r>
    </w:p>
    <w:p w14:paraId="171059A8" w14:textId="77777777" w:rsidR="008A433A" w:rsidRPr="007B6738" w:rsidRDefault="008A433A">
      <w:pPr>
        <w:pStyle w:val="af2"/>
        <w:numPr>
          <w:ilvl w:val="1"/>
          <w:numId w:val="14"/>
        </w:numPr>
        <w:adjustRightInd w:val="0"/>
        <w:snapToGrid w:val="0"/>
        <w:spacing w:afterLines="50" w:after="120"/>
        <w:ind w:firstLineChars="0"/>
        <w:rPr>
          <w:rFonts w:ascii="Times New Roman" w:hAnsi="Times New Roman"/>
          <w:b/>
          <w:kern w:val="0"/>
          <w:sz w:val="20"/>
          <w:szCs w:val="24"/>
        </w:rPr>
      </w:pPr>
      <w:r w:rsidRPr="007B6738">
        <w:rPr>
          <w:rFonts w:ascii="Times New Roman" w:hAnsi="Times New Roman" w:hint="eastAsia"/>
          <w:b/>
          <w:kern w:val="0"/>
          <w:sz w:val="20"/>
          <w:szCs w:val="24"/>
        </w:rPr>
        <w:t>I</w:t>
      </w:r>
      <w:r w:rsidRPr="007B6738">
        <w:rPr>
          <w:rFonts w:ascii="Times New Roman" w:hAnsi="Times New Roman"/>
          <w:b/>
          <w:kern w:val="0"/>
          <w:sz w:val="20"/>
          <w:szCs w:val="24"/>
        </w:rPr>
        <w:t>t requires the bandwidth for Post-FFT data buffering</w:t>
      </w:r>
      <w:r>
        <w:rPr>
          <w:rFonts w:ascii="Times New Roman" w:hAnsi="Times New Roman"/>
          <w:b/>
          <w:kern w:val="0"/>
          <w:sz w:val="20"/>
          <w:szCs w:val="24"/>
        </w:rPr>
        <w:t xml:space="preserve"> to be 20MHz.</w:t>
      </w:r>
    </w:p>
    <w:p w14:paraId="694C3AD3" w14:textId="77777777" w:rsidR="008A433A" w:rsidRPr="00B928A5" w:rsidRDefault="008A433A">
      <w:pPr>
        <w:pStyle w:val="af2"/>
        <w:numPr>
          <w:ilvl w:val="1"/>
          <w:numId w:val="14"/>
        </w:numPr>
        <w:adjustRightInd w:val="0"/>
        <w:snapToGrid w:val="0"/>
        <w:spacing w:afterLines="50" w:after="120"/>
        <w:ind w:firstLineChars="0"/>
        <w:rPr>
          <w:b/>
        </w:rPr>
      </w:pPr>
      <w:r>
        <w:rPr>
          <w:rFonts w:ascii="Times New Roman" w:hAnsi="Times New Roman"/>
          <w:b/>
          <w:kern w:val="0"/>
          <w:sz w:val="20"/>
          <w:szCs w:val="24"/>
        </w:rPr>
        <w:t xml:space="preserve">Defining the relaxed timing for SIB1 processing may not be needed. </w:t>
      </w:r>
    </w:p>
    <w:p w14:paraId="1BC35E8B" w14:textId="77777777" w:rsidR="00DE409E" w:rsidRDefault="00DE409E" w:rsidP="00DE409E">
      <w:pPr>
        <w:adjustRightInd w:val="0"/>
        <w:snapToGrid w:val="0"/>
        <w:spacing w:afterLines="50" w:after="120"/>
        <w:jc w:val="both"/>
        <w:rPr>
          <w:rFonts w:eastAsia="宋体"/>
          <w:b/>
          <w:lang w:eastAsia="zh-CN"/>
        </w:rPr>
      </w:pPr>
      <w:r>
        <w:rPr>
          <w:rFonts w:eastAsia="宋体"/>
          <w:b/>
          <w:lang w:eastAsia="zh-CN"/>
        </w:rPr>
        <w:t>Observation 7</w:t>
      </w:r>
      <w:r w:rsidRPr="00120731">
        <w:rPr>
          <w:rFonts w:eastAsia="宋体"/>
          <w:b/>
          <w:lang w:eastAsia="zh-CN"/>
        </w:rPr>
        <w:t>:</w:t>
      </w:r>
      <w:r>
        <w:rPr>
          <w:rFonts w:eastAsia="宋体"/>
          <w:b/>
          <w:lang w:eastAsia="zh-CN"/>
        </w:rPr>
        <w:t xml:space="preserve"> To achieve 10Mbps peak data rate, </w:t>
      </w:r>
    </w:p>
    <w:p w14:paraId="310EB8C3" w14:textId="77777777" w:rsidR="00DE409E" w:rsidRPr="009358FE" w:rsidRDefault="00DE409E" w:rsidP="00DE409E">
      <w:pPr>
        <w:pStyle w:val="af2"/>
        <w:numPr>
          <w:ilvl w:val="0"/>
          <w:numId w:val="20"/>
        </w:numPr>
        <w:adjustRightInd w:val="0"/>
        <w:snapToGrid w:val="0"/>
        <w:spacing w:afterLines="50" w:after="120"/>
        <w:ind w:firstLineChars="0"/>
        <w:rPr>
          <w:rFonts w:ascii="Times New Roman" w:hAnsi="Times New Roman"/>
          <w:b/>
          <w:sz w:val="20"/>
        </w:rPr>
      </w:pPr>
      <w:r w:rsidRPr="009358FE">
        <w:rPr>
          <w:rFonts w:ascii="Times New Roman" w:hAnsi="Times New Roman"/>
          <w:b/>
          <w:sz w:val="20"/>
        </w:rPr>
        <w:t xml:space="preserve">If PR1 works as </w:t>
      </w:r>
      <w:r>
        <w:rPr>
          <w:rFonts w:ascii="Times New Roman" w:hAnsi="Times New Roman"/>
          <w:b/>
          <w:sz w:val="20"/>
        </w:rPr>
        <w:t xml:space="preserve">a </w:t>
      </w:r>
      <w:r w:rsidRPr="009358FE">
        <w:rPr>
          <w:rFonts w:ascii="Times New Roman" w:hAnsi="Times New Roman"/>
          <w:b/>
          <w:sz w:val="20"/>
        </w:rPr>
        <w:t xml:space="preserve">standalone feature, for the </w:t>
      </w:r>
      <w:proofErr w:type="spellStart"/>
      <w:r w:rsidRPr="009358FE">
        <w:rPr>
          <w:rFonts w:ascii="Times New Roman" w:hAnsi="Times New Roman"/>
          <w:b/>
          <w:sz w:val="20"/>
        </w:rPr>
        <w:t>RedCap</w:t>
      </w:r>
      <w:proofErr w:type="spellEnd"/>
      <w:r w:rsidRPr="009358FE">
        <w:rPr>
          <w:rFonts w:ascii="Times New Roman" w:hAnsi="Times New Roman"/>
          <w:b/>
          <w:sz w:val="20"/>
        </w:rPr>
        <w:t xml:space="preserve"> UE with maximum 20MHz BB bandwidth, the constraint (</w:t>
      </w:r>
      <w:proofErr w:type="spellStart"/>
      <w:r w:rsidRPr="009358FE">
        <w:rPr>
          <w:rFonts w:ascii="Times New Roman" w:hAnsi="Times New Roman"/>
          <w:b/>
          <w:i/>
          <w:iCs/>
          <w:sz w:val="20"/>
        </w:rPr>
        <w:t>v</w:t>
      </w:r>
      <w:r w:rsidRPr="009358FE">
        <w:rPr>
          <w:rFonts w:ascii="Times New Roman" w:hAnsi="Times New Roman"/>
          <w:b/>
          <w:i/>
          <w:iCs/>
          <w:sz w:val="20"/>
          <w:vertAlign w:val="subscript"/>
        </w:rPr>
        <w:t>Layers</w:t>
      </w:r>
      <w:r w:rsidRPr="009358FE">
        <w:rPr>
          <w:rFonts w:ascii="Times New Roman" w:hAnsi="Times New Roman"/>
          <w:b/>
          <w:sz w:val="20"/>
        </w:rPr>
        <w:t>·</w:t>
      </w:r>
      <w:r w:rsidRPr="009358FE">
        <w:rPr>
          <w:rFonts w:ascii="Times New Roman" w:hAnsi="Times New Roman"/>
          <w:b/>
          <w:i/>
          <w:iCs/>
          <w:sz w:val="20"/>
        </w:rPr>
        <w:t>Q</w:t>
      </w:r>
      <w:r w:rsidRPr="009358FE">
        <w:rPr>
          <w:rFonts w:ascii="Times New Roman" w:hAnsi="Times New Roman"/>
          <w:b/>
          <w:i/>
          <w:iCs/>
          <w:sz w:val="20"/>
          <w:vertAlign w:val="subscript"/>
        </w:rPr>
        <w:t>m</w:t>
      </w:r>
      <w:r w:rsidRPr="009358FE">
        <w:rPr>
          <w:rFonts w:ascii="Times New Roman" w:hAnsi="Times New Roman"/>
          <w:b/>
          <w:sz w:val="20"/>
        </w:rPr>
        <w:t>·</w:t>
      </w:r>
      <w:proofErr w:type="gramStart"/>
      <w:r w:rsidRPr="009358FE">
        <w:rPr>
          <w:rFonts w:ascii="Times New Roman" w:hAnsi="Times New Roman"/>
          <w:b/>
          <w:i/>
          <w:iCs/>
          <w:sz w:val="20"/>
        </w:rPr>
        <w:t>f</w:t>
      </w:r>
      <w:proofErr w:type="spellEnd"/>
      <w:r w:rsidRPr="009358FE">
        <w:rPr>
          <w:rFonts w:ascii="Times New Roman" w:hAnsi="Times New Roman"/>
          <w:b/>
          <w:sz w:val="20"/>
        </w:rPr>
        <w:t xml:space="preserve"> )</w:t>
      </w:r>
      <w:proofErr w:type="gramEnd"/>
      <w:r w:rsidRPr="009358FE">
        <w:rPr>
          <w:rFonts w:ascii="Times New Roman" w:hAnsi="Times New Roman"/>
          <w:b/>
          <w:sz w:val="20"/>
        </w:rPr>
        <w:t xml:space="preserve"> can be relaxed from 4 to 1.</w:t>
      </w:r>
      <w:r w:rsidRPr="009358FE" w:rsidDel="00B8250D">
        <w:rPr>
          <w:rFonts w:ascii="Times New Roman" w:hAnsi="Times New Roman"/>
          <w:b/>
          <w:sz w:val="20"/>
        </w:rPr>
        <w:t xml:space="preserve"> </w:t>
      </w:r>
    </w:p>
    <w:p w14:paraId="1CD2E882" w14:textId="77777777" w:rsidR="00DE409E" w:rsidRPr="009358FE" w:rsidRDefault="00DE409E" w:rsidP="00DE409E">
      <w:pPr>
        <w:pStyle w:val="af2"/>
        <w:numPr>
          <w:ilvl w:val="0"/>
          <w:numId w:val="20"/>
        </w:numPr>
        <w:adjustRightInd w:val="0"/>
        <w:snapToGrid w:val="0"/>
        <w:spacing w:afterLines="50" w:after="120"/>
        <w:ind w:firstLineChars="0"/>
        <w:rPr>
          <w:rFonts w:ascii="Times New Roman" w:hAnsi="Times New Roman"/>
          <w:b/>
          <w:sz w:val="20"/>
        </w:rPr>
      </w:pPr>
      <w:r w:rsidRPr="009358FE">
        <w:rPr>
          <w:rFonts w:ascii="Times New Roman" w:hAnsi="Times New Roman"/>
          <w:b/>
          <w:sz w:val="20"/>
        </w:rPr>
        <w:t xml:space="preserve">If PR1 works as </w:t>
      </w:r>
      <w:r>
        <w:rPr>
          <w:rFonts w:ascii="Times New Roman" w:hAnsi="Times New Roman"/>
          <w:b/>
          <w:sz w:val="20"/>
        </w:rPr>
        <w:t xml:space="preserve">an add-on </w:t>
      </w:r>
      <w:r w:rsidRPr="009358FE">
        <w:rPr>
          <w:rFonts w:ascii="Times New Roman" w:hAnsi="Times New Roman"/>
          <w:b/>
          <w:sz w:val="20"/>
        </w:rPr>
        <w:t>feature</w:t>
      </w:r>
      <w:r>
        <w:rPr>
          <w:rFonts w:ascii="Times New Roman" w:hAnsi="Times New Roman"/>
          <w:b/>
          <w:sz w:val="20"/>
        </w:rPr>
        <w:t xml:space="preserve"> with </w:t>
      </w:r>
      <w:r w:rsidRPr="009358FE">
        <w:rPr>
          <w:rFonts w:ascii="Times New Roman" w:hAnsi="Times New Roman"/>
          <w:b/>
          <w:sz w:val="20"/>
        </w:rPr>
        <w:t>UE BB bandwidth reduction to 5MHz,</w:t>
      </w:r>
      <w:r>
        <w:rPr>
          <w:rFonts w:ascii="Times New Roman" w:hAnsi="Times New Roman"/>
          <w:b/>
          <w:sz w:val="20"/>
        </w:rPr>
        <w:t xml:space="preserve"> </w:t>
      </w:r>
      <w:r w:rsidRPr="009358FE">
        <w:rPr>
          <w:rFonts w:ascii="Times New Roman" w:hAnsi="Times New Roman"/>
          <w:b/>
          <w:sz w:val="20"/>
        </w:rPr>
        <w:t xml:space="preserve">the </w:t>
      </w:r>
      <w:r>
        <w:rPr>
          <w:rFonts w:ascii="Times New Roman" w:hAnsi="Times New Roman"/>
          <w:b/>
          <w:sz w:val="20"/>
        </w:rPr>
        <w:t xml:space="preserve">existing </w:t>
      </w:r>
      <w:r w:rsidRPr="009358FE">
        <w:rPr>
          <w:rFonts w:ascii="Times New Roman" w:hAnsi="Times New Roman"/>
          <w:b/>
          <w:sz w:val="20"/>
        </w:rPr>
        <w:t xml:space="preserve">constraint </w:t>
      </w:r>
      <w:proofErr w:type="spellStart"/>
      <w:r w:rsidRPr="009358FE">
        <w:rPr>
          <w:rFonts w:ascii="Times New Roman" w:hAnsi="Times New Roman"/>
          <w:b/>
          <w:i/>
          <w:iCs/>
        </w:rPr>
        <w:t>v</w:t>
      </w:r>
      <w:r w:rsidRPr="009358FE">
        <w:rPr>
          <w:rFonts w:ascii="Times New Roman" w:hAnsi="Times New Roman"/>
          <w:b/>
          <w:i/>
          <w:iCs/>
          <w:vertAlign w:val="subscript"/>
        </w:rPr>
        <w:t>Layers</w:t>
      </w:r>
      <w:r w:rsidRPr="009358FE">
        <w:rPr>
          <w:rFonts w:ascii="Times New Roman" w:hAnsi="Times New Roman"/>
          <w:b/>
        </w:rPr>
        <w:t>·</w:t>
      </w:r>
      <w:r w:rsidRPr="009358FE">
        <w:rPr>
          <w:rFonts w:ascii="Times New Roman" w:hAnsi="Times New Roman"/>
          <w:b/>
          <w:i/>
          <w:iCs/>
        </w:rPr>
        <w:t>Q</w:t>
      </w:r>
      <w:r w:rsidRPr="009358FE">
        <w:rPr>
          <w:rFonts w:ascii="Times New Roman" w:hAnsi="Times New Roman"/>
          <w:b/>
          <w:i/>
          <w:iCs/>
          <w:vertAlign w:val="subscript"/>
        </w:rPr>
        <w:t>m</w:t>
      </w:r>
      <w:r w:rsidRPr="009358FE">
        <w:rPr>
          <w:rFonts w:ascii="Times New Roman" w:hAnsi="Times New Roman"/>
          <w:b/>
        </w:rPr>
        <w:t>·</w:t>
      </w:r>
      <w:r w:rsidRPr="009358FE">
        <w:rPr>
          <w:rFonts w:ascii="Times New Roman" w:hAnsi="Times New Roman"/>
          <w:b/>
          <w:i/>
          <w:iCs/>
        </w:rPr>
        <w:t>f</w:t>
      </w:r>
      <w:proofErr w:type="spellEnd"/>
      <w:r w:rsidRPr="009358FE">
        <w:rPr>
          <w:rFonts w:ascii="Times New Roman" w:hAnsi="Times New Roman"/>
          <w:b/>
        </w:rPr>
        <w:t xml:space="preserve"> ≥ 4 </w:t>
      </w:r>
      <w:r w:rsidRPr="009358FE">
        <w:rPr>
          <w:rFonts w:ascii="Times New Roman" w:hAnsi="Times New Roman"/>
          <w:b/>
          <w:sz w:val="20"/>
        </w:rPr>
        <w:t>shou</w:t>
      </w:r>
      <w:r>
        <w:rPr>
          <w:rFonts w:ascii="Times New Roman" w:hAnsi="Times New Roman" w:hint="eastAsia"/>
          <w:b/>
          <w:sz w:val="20"/>
        </w:rPr>
        <w:t>l</w:t>
      </w:r>
      <w:r w:rsidRPr="009358FE">
        <w:rPr>
          <w:rFonts w:ascii="Times New Roman" w:hAnsi="Times New Roman"/>
          <w:b/>
          <w:sz w:val="20"/>
        </w:rPr>
        <w:t xml:space="preserve">d </w:t>
      </w:r>
      <w:r>
        <w:rPr>
          <w:rFonts w:ascii="Times New Roman" w:hAnsi="Times New Roman"/>
          <w:b/>
          <w:sz w:val="20"/>
        </w:rPr>
        <w:t>be kept</w:t>
      </w:r>
      <w:r w:rsidRPr="009358FE">
        <w:rPr>
          <w:rFonts w:ascii="Times New Roman" w:hAnsi="Times New Roman"/>
          <w:b/>
          <w:sz w:val="20"/>
        </w:rPr>
        <w:t>.</w:t>
      </w:r>
    </w:p>
    <w:p w14:paraId="18788B99" w14:textId="172373AF" w:rsidR="008A433A" w:rsidRPr="00DE409E" w:rsidRDefault="008A433A" w:rsidP="008A433A">
      <w:pPr>
        <w:adjustRightInd w:val="0"/>
        <w:snapToGrid w:val="0"/>
        <w:spacing w:after="50"/>
        <w:jc w:val="both"/>
        <w:rPr>
          <w:rFonts w:eastAsia="宋体"/>
          <w:b/>
          <w:lang w:eastAsia="zh-CN"/>
        </w:rPr>
      </w:pPr>
    </w:p>
    <w:p w14:paraId="62F4EA34" w14:textId="393A0DCA" w:rsidR="008A433A" w:rsidRPr="009358FE" w:rsidRDefault="008A433A" w:rsidP="008A433A">
      <w:pPr>
        <w:pStyle w:val="a0"/>
        <w:adjustRightInd w:val="0"/>
        <w:snapToGrid w:val="0"/>
        <w:spacing w:afterLines="50"/>
        <w:rPr>
          <w:rFonts w:eastAsia="宋体"/>
          <w:b/>
          <w:i/>
          <w:u w:val="single"/>
          <w:lang w:eastAsia="zh-CN"/>
        </w:rPr>
      </w:pPr>
      <w:r>
        <w:rPr>
          <w:rFonts w:eastAsia="宋体"/>
          <w:b/>
          <w:i/>
          <w:u w:val="single"/>
          <w:lang w:eastAsia="zh-CN"/>
        </w:rPr>
        <w:t>Proposal</w:t>
      </w:r>
      <w:r w:rsidRPr="009358FE">
        <w:rPr>
          <w:rFonts w:eastAsia="宋体"/>
          <w:b/>
          <w:i/>
          <w:u w:val="single"/>
          <w:lang w:eastAsia="zh-CN"/>
        </w:rPr>
        <w:t>s:</w:t>
      </w:r>
    </w:p>
    <w:p w14:paraId="2F8D6097" w14:textId="77777777" w:rsidR="008A433A" w:rsidRDefault="008A433A" w:rsidP="008A433A">
      <w:pPr>
        <w:adjustRightInd w:val="0"/>
        <w:snapToGrid w:val="0"/>
        <w:spacing w:afterLines="50" w:after="120"/>
        <w:jc w:val="both"/>
        <w:rPr>
          <w:rFonts w:eastAsia="宋体"/>
          <w:b/>
          <w:lang w:eastAsia="zh-CN"/>
        </w:rPr>
      </w:pPr>
      <w:r w:rsidRPr="00670654">
        <w:rPr>
          <w:rFonts w:eastAsia="宋体"/>
          <w:b/>
          <w:lang w:eastAsia="zh-CN"/>
        </w:rPr>
        <w:t xml:space="preserve">Proposal 1: 20MHz </w:t>
      </w:r>
      <w:r>
        <w:rPr>
          <w:rFonts w:eastAsia="宋体"/>
          <w:b/>
          <w:lang w:eastAsia="zh-CN"/>
        </w:rPr>
        <w:t xml:space="preserve">as </w:t>
      </w:r>
      <w:r w:rsidRPr="00670654">
        <w:rPr>
          <w:rFonts w:eastAsia="宋体"/>
          <w:b/>
          <w:lang w:eastAsia="zh-CN"/>
        </w:rPr>
        <w:t xml:space="preserve">the bandwidth for Post-FFT data buffering is preferred. </w:t>
      </w:r>
    </w:p>
    <w:p w14:paraId="5DBF5992" w14:textId="77777777" w:rsidR="008A433A" w:rsidRDefault="008A433A">
      <w:pPr>
        <w:adjustRightInd w:val="0"/>
        <w:snapToGrid w:val="0"/>
        <w:spacing w:afterLines="50" w:after="120"/>
        <w:jc w:val="both"/>
        <w:rPr>
          <w:rFonts w:eastAsia="宋体"/>
          <w:b/>
          <w:lang w:eastAsia="zh-CN"/>
        </w:rPr>
      </w:pPr>
      <w:r>
        <w:rPr>
          <w:rFonts w:eastAsia="宋体"/>
          <w:b/>
          <w:lang w:eastAsia="zh-CN"/>
        </w:rPr>
        <w:t xml:space="preserve">Proposal 2: It is suggested that </w:t>
      </w:r>
      <w:r w:rsidRPr="00B52AF6">
        <w:rPr>
          <w:rFonts w:eastAsia="宋体"/>
          <w:b/>
          <w:lang w:eastAsia="zh-CN"/>
        </w:rPr>
        <w:t>RAN1</w:t>
      </w:r>
      <w:r>
        <w:rPr>
          <w:rFonts w:eastAsia="宋体"/>
          <w:b/>
          <w:lang w:eastAsia="zh-CN"/>
        </w:rPr>
        <w:t xml:space="preserve"> </w:t>
      </w:r>
      <w:r w:rsidRPr="00B52AF6">
        <w:rPr>
          <w:rFonts w:eastAsia="宋体"/>
          <w:b/>
          <w:lang w:eastAsia="zh-CN"/>
        </w:rPr>
        <w:t>reconsider to support PR3</w:t>
      </w:r>
      <w:r>
        <w:rPr>
          <w:rFonts w:eastAsia="宋体"/>
          <w:b/>
          <w:lang w:eastAsia="zh-CN"/>
        </w:rPr>
        <w:t xml:space="preserve"> for </w:t>
      </w:r>
      <w:r>
        <w:rPr>
          <w:rFonts w:eastAsia="宋体" w:hint="eastAsia"/>
          <w:b/>
          <w:lang w:eastAsia="zh-CN"/>
        </w:rPr>
        <w:t>f</w:t>
      </w:r>
      <w:r w:rsidRPr="008F4463">
        <w:rPr>
          <w:rFonts w:eastAsia="宋体"/>
          <w:b/>
          <w:lang w:eastAsia="zh-CN"/>
        </w:rPr>
        <w:t>urther reduced UE complexity in FR1</w:t>
      </w:r>
      <w:r>
        <w:rPr>
          <w:rFonts w:eastAsia="宋体"/>
          <w:b/>
          <w:lang w:eastAsia="zh-CN"/>
        </w:rPr>
        <w:t>.</w:t>
      </w:r>
    </w:p>
    <w:p w14:paraId="10DC1247" w14:textId="77777777" w:rsidR="008A433A" w:rsidRPr="009358FE" w:rsidRDefault="008A433A">
      <w:pPr>
        <w:pStyle w:val="B1"/>
        <w:numPr>
          <w:ilvl w:val="0"/>
          <w:numId w:val="19"/>
        </w:numPr>
        <w:snapToGrid w:val="0"/>
        <w:spacing w:after="50"/>
        <w:rPr>
          <w:b/>
        </w:rPr>
      </w:pPr>
      <w:r w:rsidRPr="009358FE">
        <w:rPr>
          <w:b/>
        </w:rPr>
        <w:t>Option PR3: Restriction of maximum number of PRBs for PDSCH and PUSCH.</w:t>
      </w:r>
    </w:p>
    <w:p w14:paraId="65B5F845" w14:textId="77777777" w:rsidR="008A433A" w:rsidRPr="009358FE" w:rsidRDefault="008A433A">
      <w:pPr>
        <w:pStyle w:val="B2"/>
        <w:snapToGrid w:val="0"/>
        <w:spacing w:after="50"/>
        <w:rPr>
          <w:b/>
        </w:rPr>
      </w:pPr>
      <w:r w:rsidRPr="009358FE">
        <w:rPr>
          <w:b/>
        </w:rPr>
        <w:t>-</w:t>
      </w:r>
      <w:r w:rsidRPr="009358FE">
        <w:rPr>
          <w:b/>
        </w:rPr>
        <w:tab/>
        <w:t>For 15 kHz SCS, the maximum number of RBs is 25.</w:t>
      </w:r>
    </w:p>
    <w:p w14:paraId="11025E0A" w14:textId="77777777" w:rsidR="008A433A" w:rsidRPr="009358FE" w:rsidRDefault="008A433A">
      <w:pPr>
        <w:pStyle w:val="B2"/>
        <w:snapToGrid w:val="0"/>
        <w:spacing w:after="50"/>
        <w:rPr>
          <w:b/>
        </w:rPr>
      </w:pPr>
      <w:r w:rsidRPr="009358FE">
        <w:rPr>
          <w:b/>
        </w:rPr>
        <w:t>-</w:t>
      </w:r>
      <w:r w:rsidRPr="009358FE">
        <w:rPr>
          <w:b/>
        </w:rPr>
        <w:tab/>
        <w:t>For 30 kHz SCS, the maximum number of RBs is 11.</w:t>
      </w:r>
    </w:p>
    <w:p w14:paraId="22DE597C" w14:textId="77777777" w:rsidR="008A433A" w:rsidRPr="009358FE" w:rsidRDefault="008A433A">
      <w:pPr>
        <w:pStyle w:val="B2"/>
        <w:snapToGrid w:val="0"/>
        <w:spacing w:after="50"/>
        <w:rPr>
          <w:b/>
        </w:rPr>
      </w:pPr>
      <w:r w:rsidRPr="009358FE">
        <w:rPr>
          <w:b/>
        </w:rPr>
        <w:t>-</w:t>
      </w:r>
      <w:r w:rsidRPr="009358FE">
        <w:rPr>
          <w:b/>
        </w:rPr>
        <w:tab/>
        <w:t>The restricted number of PRBs in Option PR3 is a hardcoded limit.</w:t>
      </w:r>
    </w:p>
    <w:p w14:paraId="2C79A4B8" w14:textId="63902227" w:rsidR="008A433A" w:rsidRDefault="008A433A" w:rsidP="008012FB">
      <w:pPr>
        <w:adjustRightInd w:val="0"/>
        <w:snapToGrid w:val="0"/>
        <w:spacing w:after="50"/>
        <w:jc w:val="both"/>
        <w:rPr>
          <w:rFonts w:eastAsia="宋体"/>
          <w:b/>
          <w:lang w:eastAsia="zh-CN"/>
        </w:rPr>
      </w:pPr>
      <w:r>
        <w:rPr>
          <w:rFonts w:eastAsia="宋体" w:hint="eastAsia"/>
          <w:b/>
          <w:lang w:eastAsia="zh-CN"/>
        </w:rPr>
        <w:t>P</w:t>
      </w:r>
      <w:r>
        <w:rPr>
          <w:rFonts w:eastAsia="宋体"/>
          <w:b/>
          <w:lang w:eastAsia="zh-CN"/>
        </w:rPr>
        <w:t xml:space="preserve">roposal 3: Following options can be down-selected for Rel-18 </w:t>
      </w:r>
      <w:proofErr w:type="spellStart"/>
      <w:r>
        <w:rPr>
          <w:rFonts w:eastAsia="宋体"/>
          <w:b/>
          <w:lang w:eastAsia="zh-CN"/>
        </w:rPr>
        <w:t>eRedCap</w:t>
      </w:r>
      <w:proofErr w:type="spellEnd"/>
      <w:r>
        <w:rPr>
          <w:rFonts w:eastAsia="宋体"/>
          <w:b/>
          <w:lang w:eastAsia="zh-CN"/>
        </w:rPr>
        <w:t xml:space="preserve"> </w:t>
      </w:r>
      <w:r w:rsidRPr="00906D98">
        <w:rPr>
          <w:rFonts w:eastAsia="宋体"/>
          <w:b/>
          <w:lang w:eastAsia="zh-CN"/>
        </w:rPr>
        <w:t>5 MHz BB bandwidth for broadcast PDSCH</w:t>
      </w:r>
    </w:p>
    <w:p w14:paraId="51B0E82E" w14:textId="77777777" w:rsidR="008A433A" w:rsidRDefault="008A433A" w:rsidP="008012FB">
      <w:pPr>
        <w:pStyle w:val="af2"/>
        <w:numPr>
          <w:ilvl w:val="0"/>
          <w:numId w:val="18"/>
        </w:numPr>
        <w:adjustRightInd w:val="0"/>
        <w:snapToGrid w:val="0"/>
        <w:spacing w:after="50"/>
        <w:ind w:firstLineChars="0"/>
        <w:rPr>
          <w:rFonts w:ascii="Times New Roman" w:hAnsi="Times New Roman"/>
          <w:b/>
          <w:kern w:val="0"/>
          <w:sz w:val="20"/>
          <w:szCs w:val="24"/>
        </w:rPr>
      </w:pPr>
      <w:r w:rsidRPr="00906D98">
        <w:rPr>
          <w:rFonts w:ascii="Times New Roman" w:hAnsi="Times New Roman" w:hint="eastAsia"/>
          <w:b/>
          <w:kern w:val="0"/>
          <w:sz w:val="20"/>
          <w:szCs w:val="24"/>
        </w:rPr>
        <w:t>O</w:t>
      </w:r>
      <w:r w:rsidRPr="00906D98">
        <w:rPr>
          <w:rFonts w:ascii="Times New Roman" w:hAnsi="Times New Roman"/>
          <w:b/>
          <w:kern w:val="0"/>
          <w:sz w:val="20"/>
          <w:szCs w:val="24"/>
        </w:rPr>
        <w:t>ption 1:</w:t>
      </w:r>
      <w:r>
        <w:rPr>
          <w:rFonts w:ascii="Times New Roman" w:hAnsi="Times New Roman"/>
          <w:b/>
          <w:kern w:val="0"/>
          <w:sz w:val="20"/>
          <w:szCs w:val="24"/>
        </w:rPr>
        <w:t xml:space="preserve"> </w:t>
      </w:r>
      <w:r w:rsidRPr="006E2C38">
        <w:rPr>
          <w:rFonts w:ascii="Times New Roman" w:hAnsi="Times New Roman"/>
          <w:b/>
          <w:kern w:val="0"/>
          <w:sz w:val="20"/>
          <w:szCs w:val="24"/>
        </w:rPr>
        <w:t>The frequency domain resource allocation for SIB1 transmission cannot exceed 5MHz.</w:t>
      </w:r>
      <w:r>
        <w:rPr>
          <w:rFonts w:ascii="Times New Roman" w:hAnsi="Times New Roman"/>
          <w:b/>
          <w:kern w:val="0"/>
          <w:sz w:val="20"/>
          <w:szCs w:val="24"/>
        </w:rPr>
        <w:t xml:space="preserve"> </w:t>
      </w:r>
    </w:p>
    <w:p w14:paraId="0AC8158A" w14:textId="77777777" w:rsidR="008A433A" w:rsidRDefault="008A433A" w:rsidP="008012FB">
      <w:pPr>
        <w:pStyle w:val="af2"/>
        <w:numPr>
          <w:ilvl w:val="1"/>
          <w:numId w:val="18"/>
        </w:numPr>
        <w:adjustRightInd w:val="0"/>
        <w:snapToGrid w:val="0"/>
        <w:spacing w:after="50"/>
        <w:ind w:firstLineChars="0"/>
        <w:rPr>
          <w:rFonts w:ascii="Times New Roman" w:hAnsi="Times New Roman"/>
          <w:b/>
          <w:kern w:val="0"/>
          <w:sz w:val="20"/>
          <w:szCs w:val="24"/>
        </w:rPr>
      </w:pPr>
      <w:r>
        <w:rPr>
          <w:rFonts w:ascii="Times New Roman" w:hAnsi="Times New Roman" w:hint="eastAsia"/>
          <w:b/>
          <w:kern w:val="0"/>
          <w:sz w:val="20"/>
          <w:szCs w:val="24"/>
        </w:rPr>
        <w:t>S</w:t>
      </w:r>
      <w:r>
        <w:rPr>
          <w:rFonts w:ascii="Times New Roman" w:hAnsi="Times New Roman"/>
          <w:b/>
          <w:kern w:val="0"/>
          <w:sz w:val="20"/>
          <w:szCs w:val="24"/>
        </w:rPr>
        <w:t xml:space="preserve">eparate SIB1 for Rel-18 </w:t>
      </w:r>
      <w:proofErr w:type="spellStart"/>
      <w:r>
        <w:rPr>
          <w:rFonts w:ascii="Times New Roman" w:hAnsi="Times New Roman"/>
          <w:b/>
          <w:kern w:val="0"/>
          <w:sz w:val="20"/>
          <w:szCs w:val="24"/>
        </w:rPr>
        <w:t>eRedCap</w:t>
      </w:r>
      <w:proofErr w:type="spellEnd"/>
      <w:r>
        <w:rPr>
          <w:rFonts w:ascii="Times New Roman" w:hAnsi="Times New Roman"/>
          <w:b/>
          <w:kern w:val="0"/>
          <w:sz w:val="20"/>
          <w:szCs w:val="24"/>
        </w:rPr>
        <w:t xml:space="preserve"> can be considered.</w:t>
      </w:r>
    </w:p>
    <w:p w14:paraId="38EF0708" w14:textId="77777777" w:rsidR="008A433A" w:rsidRDefault="008A433A" w:rsidP="008012FB">
      <w:pPr>
        <w:pStyle w:val="af2"/>
        <w:numPr>
          <w:ilvl w:val="0"/>
          <w:numId w:val="18"/>
        </w:numPr>
        <w:adjustRightInd w:val="0"/>
        <w:snapToGrid w:val="0"/>
        <w:spacing w:after="50"/>
        <w:ind w:firstLineChars="0"/>
        <w:rPr>
          <w:rFonts w:ascii="Times New Roman" w:hAnsi="Times New Roman"/>
          <w:b/>
          <w:kern w:val="0"/>
          <w:sz w:val="20"/>
          <w:szCs w:val="24"/>
        </w:rPr>
      </w:pPr>
      <w:r>
        <w:rPr>
          <w:rFonts w:ascii="Times New Roman" w:hAnsi="Times New Roman" w:hint="eastAsia"/>
          <w:b/>
          <w:kern w:val="0"/>
          <w:sz w:val="20"/>
          <w:szCs w:val="24"/>
        </w:rPr>
        <w:t>O</w:t>
      </w:r>
      <w:r>
        <w:rPr>
          <w:rFonts w:ascii="Times New Roman" w:hAnsi="Times New Roman"/>
          <w:b/>
          <w:kern w:val="0"/>
          <w:sz w:val="20"/>
          <w:szCs w:val="24"/>
        </w:rPr>
        <w:t xml:space="preserve">ption 2: </w:t>
      </w:r>
      <w:r w:rsidRPr="006E2C38">
        <w:rPr>
          <w:rFonts w:ascii="Times New Roman" w:hAnsi="Times New Roman"/>
          <w:b/>
          <w:kern w:val="0"/>
          <w:sz w:val="20"/>
          <w:szCs w:val="24"/>
        </w:rPr>
        <w:t>The frequency domain resource allocation for SIB1 transmission can</w:t>
      </w:r>
      <w:r>
        <w:rPr>
          <w:rFonts w:ascii="Times New Roman" w:hAnsi="Times New Roman"/>
          <w:b/>
          <w:kern w:val="0"/>
          <w:sz w:val="20"/>
          <w:szCs w:val="24"/>
        </w:rPr>
        <w:t xml:space="preserve"> </w:t>
      </w:r>
      <w:r w:rsidRPr="006E2C38">
        <w:rPr>
          <w:rFonts w:ascii="Times New Roman" w:hAnsi="Times New Roman"/>
          <w:b/>
          <w:kern w:val="0"/>
          <w:sz w:val="20"/>
          <w:szCs w:val="24"/>
        </w:rPr>
        <w:t>exceed 5MHz</w:t>
      </w:r>
      <w:r>
        <w:rPr>
          <w:rFonts w:ascii="Times New Roman" w:hAnsi="Times New Roman"/>
          <w:b/>
          <w:kern w:val="0"/>
          <w:sz w:val="20"/>
          <w:szCs w:val="24"/>
        </w:rPr>
        <w:t xml:space="preserve"> with clarifying the UE reception behavior and the related specification impacts if any</w:t>
      </w:r>
      <w:r w:rsidRPr="006E2C38">
        <w:rPr>
          <w:rFonts w:ascii="Times New Roman" w:hAnsi="Times New Roman"/>
          <w:b/>
          <w:kern w:val="0"/>
          <w:sz w:val="20"/>
          <w:szCs w:val="24"/>
        </w:rPr>
        <w:t>.</w:t>
      </w:r>
    </w:p>
    <w:p w14:paraId="44ED84B7" w14:textId="77777777" w:rsidR="008A433A" w:rsidRPr="00C65F78" w:rsidRDefault="008A433A" w:rsidP="008012FB">
      <w:pPr>
        <w:pStyle w:val="a0"/>
        <w:adjustRightInd w:val="0"/>
        <w:snapToGrid w:val="0"/>
        <w:spacing w:after="50"/>
        <w:rPr>
          <w:rFonts w:eastAsiaTheme="minorEastAsia"/>
          <w:b/>
          <w:lang w:eastAsia="zh-CN"/>
        </w:rPr>
      </w:pPr>
    </w:p>
    <w:p w14:paraId="660CA49C" w14:textId="0A4D1A39" w:rsidR="008A433A" w:rsidRPr="00236325" w:rsidRDefault="008A433A" w:rsidP="008012FB">
      <w:pPr>
        <w:adjustRightInd w:val="0"/>
        <w:snapToGrid w:val="0"/>
        <w:spacing w:after="50"/>
        <w:jc w:val="both"/>
        <w:rPr>
          <w:rFonts w:eastAsia="宋体"/>
          <w:b/>
          <w:lang w:eastAsia="zh-CN"/>
        </w:rPr>
      </w:pPr>
      <w:r>
        <w:rPr>
          <w:rFonts w:eastAsia="宋体"/>
          <w:b/>
          <w:lang w:eastAsia="zh-CN"/>
        </w:rPr>
        <w:t xml:space="preserve">Proposal </w:t>
      </w:r>
      <w:r w:rsidR="00DE409E">
        <w:rPr>
          <w:rFonts w:eastAsia="宋体"/>
          <w:b/>
          <w:lang w:eastAsia="zh-CN"/>
        </w:rPr>
        <w:t>4</w:t>
      </w:r>
      <w:r>
        <w:rPr>
          <w:rFonts w:eastAsia="宋体"/>
          <w:b/>
          <w:lang w:eastAsia="zh-CN"/>
        </w:rPr>
        <w:t xml:space="preserve">: Separate early identification for Rel-18 </w:t>
      </w:r>
      <w:proofErr w:type="spellStart"/>
      <w:r>
        <w:rPr>
          <w:rFonts w:eastAsia="宋体"/>
          <w:b/>
          <w:lang w:eastAsia="zh-CN"/>
        </w:rPr>
        <w:t>eRedCap</w:t>
      </w:r>
      <w:proofErr w:type="spellEnd"/>
      <w:r>
        <w:rPr>
          <w:rFonts w:eastAsia="宋体"/>
          <w:b/>
          <w:lang w:eastAsia="zh-CN"/>
        </w:rPr>
        <w:t xml:space="preserve"> is not supported.</w:t>
      </w:r>
    </w:p>
    <w:p w14:paraId="13684BA1" w14:textId="77777777" w:rsidR="00860462" w:rsidRDefault="00860462" w:rsidP="00614DDA">
      <w:pPr>
        <w:pStyle w:val="a0"/>
        <w:adjustRightInd w:val="0"/>
        <w:snapToGrid w:val="0"/>
        <w:spacing w:after="0"/>
        <w:rPr>
          <w:rFonts w:eastAsia="宋体"/>
          <w:lang w:eastAsia="zh-CN"/>
        </w:rPr>
      </w:pPr>
    </w:p>
    <w:p w14:paraId="15CDFAE0" w14:textId="77777777" w:rsidR="00F04983" w:rsidRDefault="00156B29" w:rsidP="00AA0098">
      <w:pPr>
        <w:pStyle w:val="10"/>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4"/>
    <w:bookmarkEnd w:id="5"/>
    <w:p w14:paraId="357AFA38" w14:textId="54832892" w:rsidR="0097106C" w:rsidRPr="0018513E" w:rsidRDefault="0097106C" w:rsidP="00D070B9">
      <w:pPr>
        <w:pStyle w:val="a0"/>
        <w:numPr>
          <w:ilvl w:val="0"/>
          <w:numId w:val="8"/>
        </w:numPr>
        <w:spacing w:before="120" w:line="268" w:lineRule="auto"/>
        <w:rPr>
          <w:rFonts w:eastAsia="Times New Roman"/>
          <w:color w:val="000000"/>
        </w:rPr>
      </w:pPr>
      <w:r w:rsidRPr="0018513E">
        <w:rPr>
          <w:rFonts w:eastAsia="Times New Roman"/>
          <w:color w:val="000000"/>
        </w:rPr>
        <w:t xml:space="preserve">3GPP </w:t>
      </w:r>
      <w:r w:rsidR="0018513E" w:rsidRPr="0018513E">
        <w:rPr>
          <w:rFonts w:eastAsia="Times New Roman"/>
          <w:color w:val="000000"/>
        </w:rPr>
        <w:t>RP-222675</w:t>
      </w:r>
      <w:r w:rsidR="00B36E9E">
        <w:rPr>
          <w:rFonts w:eastAsia="Times New Roman"/>
          <w:color w:val="000000"/>
        </w:rPr>
        <w:t>,</w:t>
      </w:r>
      <w:r w:rsidR="00B36E9E" w:rsidRPr="0018513E">
        <w:rPr>
          <w:rFonts w:eastAsia="Times New Roman"/>
          <w:color w:val="000000"/>
        </w:rPr>
        <w:t xml:space="preserve"> </w:t>
      </w:r>
      <w:r w:rsidR="0018513E" w:rsidRPr="0018513E">
        <w:rPr>
          <w:rFonts w:eastAsia="Times New Roman"/>
          <w:color w:val="000000"/>
        </w:rPr>
        <w:t>New WID on enhanced support of reduced capability NR devices</w:t>
      </w:r>
      <w:r w:rsidRPr="0018513E">
        <w:rPr>
          <w:rFonts w:eastAsia="Times New Roman"/>
          <w:color w:val="000000"/>
        </w:rPr>
        <w:t>RP-202933, Ericsson</w:t>
      </w:r>
    </w:p>
    <w:p w14:paraId="15DC5237" w14:textId="001DBA12" w:rsidR="004B5C51" w:rsidRPr="00EF1C25" w:rsidRDefault="00EF1C25" w:rsidP="00D070B9">
      <w:pPr>
        <w:pStyle w:val="a0"/>
        <w:numPr>
          <w:ilvl w:val="0"/>
          <w:numId w:val="8"/>
        </w:numPr>
        <w:spacing w:before="120" w:line="268" w:lineRule="auto"/>
        <w:rPr>
          <w:rFonts w:eastAsia="Times New Roman"/>
          <w:color w:val="000000"/>
        </w:rPr>
      </w:pPr>
      <w:r w:rsidRPr="00EF1C25">
        <w:rPr>
          <w:rFonts w:eastAsia="Times New Roman"/>
          <w:color w:val="000000"/>
        </w:rPr>
        <w:t xml:space="preserve">3GPP TR 38.865 V1.0.0, Study on further NR </w:t>
      </w:r>
      <w:proofErr w:type="spellStart"/>
      <w:r w:rsidRPr="00EF1C25">
        <w:rPr>
          <w:rFonts w:eastAsia="Times New Roman"/>
          <w:color w:val="000000"/>
        </w:rPr>
        <w:t>RedCap</w:t>
      </w:r>
      <w:proofErr w:type="spellEnd"/>
      <w:r w:rsidRPr="00EF1C25">
        <w:rPr>
          <w:rFonts w:eastAsia="Times New Roman"/>
          <w:color w:val="000000"/>
        </w:rPr>
        <w:t xml:space="preserve"> UE complexity reduction,</w:t>
      </w:r>
      <w:r>
        <w:rPr>
          <w:rFonts w:eastAsia="Times New Roman"/>
          <w:color w:val="000000"/>
        </w:rPr>
        <w:t xml:space="preserve"> </w:t>
      </w:r>
      <w:r w:rsidRPr="00EF1C25">
        <w:rPr>
          <w:rFonts w:eastAsia="Times New Roman"/>
          <w:color w:val="000000"/>
        </w:rPr>
        <w:t>Release 18</w:t>
      </w:r>
      <w:r>
        <w:rPr>
          <w:rFonts w:eastAsia="Times New Roman"/>
          <w:color w:val="000000"/>
        </w:rPr>
        <w:t xml:space="preserve">, </w:t>
      </w:r>
      <w:r w:rsidRPr="00EF1C25">
        <w:rPr>
          <w:rFonts w:eastAsia="Times New Roman"/>
          <w:color w:val="000000"/>
        </w:rPr>
        <w:t>2022-09</w:t>
      </w:r>
    </w:p>
    <w:p w14:paraId="4987883B" w14:textId="08661BF1" w:rsidR="006F0F41" w:rsidRDefault="007C1E26" w:rsidP="00D070B9">
      <w:pPr>
        <w:pStyle w:val="a0"/>
        <w:numPr>
          <w:ilvl w:val="0"/>
          <w:numId w:val="8"/>
        </w:numPr>
        <w:spacing w:before="120" w:line="268" w:lineRule="auto"/>
        <w:rPr>
          <w:rFonts w:eastAsia="Times New Roman"/>
          <w:color w:val="000000"/>
        </w:rPr>
      </w:pPr>
      <w:r w:rsidRPr="007C1E26">
        <w:rPr>
          <w:rFonts w:eastAsiaTheme="minorEastAsia"/>
          <w:color w:val="000000"/>
          <w:lang w:eastAsia="zh-CN"/>
        </w:rPr>
        <w:t>RP-212665</w:t>
      </w:r>
      <w:r w:rsidR="00691FB1">
        <w:rPr>
          <w:rFonts w:eastAsiaTheme="minorEastAsia"/>
          <w:color w:val="000000"/>
          <w:lang w:eastAsia="zh-CN"/>
        </w:rPr>
        <w:t>,</w:t>
      </w:r>
      <w:r w:rsidRPr="007C1E26">
        <w:t xml:space="preserve"> </w:t>
      </w:r>
      <w:r w:rsidRPr="007C1E26">
        <w:rPr>
          <w:rFonts w:eastAsiaTheme="minorEastAsia"/>
          <w:color w:val="000000"/>
          <w:lang w:eastAsia="zh-CN"/>
        </w:rPr>
        <w:t xml:space="preserve">Moderator’s summary for discussion [RAN94e-R18Prep-05] </w:t>
      </w:r>
      <w:proofErr w:type="spellStart"/>
      <w:r w:rsidRPr="007C1E26">
        <w:rPr>
          <w:rFonts w:eastAsiaTheme="minorEastAsia"/>
          <w:color w:val="000000"/>
          <w:lang w:eastAsia="zh-CN"/>
        </w:rPr>
        <w:t>RedCap</w:t>
      </w:r>
      <w:proofErr w:type="spellEnd"/>
      <w:r w:rsidRPr="007C1E26">
        <w:rPr>
          <w:rFonts w:eastAsiaTheme="minorEastAsia"/>
          <w:color w:val="000000"/>
          <w:lang w:eastAsia="zh-CN"/>
        </w:rPr>
        <w:t xml:space="preserve"> Evolution</w:t>
      </w:r>
      <w:r w:rsidR="00691FB1">
        <w:rPr>
          <w:rFonts w:eastAsiaTheme="minorEastAsia"/>
          <w:color w:val="000000"/>
          <w:lang w:eastAsia="zh-CN"/>
        </w:rPr>
        <w:t>, Ericsson</w:t>
      </w:r>
    </w:p>
    <w:p w14:paraId="7D477A65" w14:textId="3A2F7425" w:rsidR="006F0F41" w:rsidRDefault="006F0F41" w:rsidP="00D070B9">
      <w:pPr>
        <w:pStyle w:val="a0"/>
        <w:numPr>
          <w:ilvl w:val="0"/>
          <w:numId w:val="8"/>
        </w:numPr>
        <w:spacing w:before="120" w:line="268" w:lineRule="auto"/>
        <w:rPr>
          <w:rFonts w:eastAsia="Times New Roman"/>
          <w:color w:val="000000"/>
        </w:rPr>
      </w:pPr>
      <w:r w:rsidRPr="006F0F41">
        <w:rPr>
          <w:rFonts w:eastAsia="Times New Roman"/>
          <w:color w:val="000000"/>
        </w:rPr>
        <w:t xml:space="preserve">R1-2205739, Potential solutions for further </w:t>
      </w:r>
      <w:proofErr w:type="spellStart"/>
      <w:r w:rsidRPr="006F0F41">
        <w:rPr>
          <w:rFonts w:eastAsia="Times New Roman"/>
          <w:color w:val="000000"/>
        </w:rPr>
        <w:t>RedCap</w:t>
      </w:r>
      <w:proofErr w:type="spellEnd"/>
      <w:r w:rsidRPr="006F0F41">
        <w:rPr>
          <w:rFonts w:eastAsia="Times New Roman"/>
          <w:color w:val="000000"/>
        </w:rPr>
        <w:t xml:space="preserve"> UE complexity reduction</w:t>
      </w:r>
      <w:r>
        <w:rPr>
          <w:rFonts w:eastAsia="Times New Roman"/>
          <w:color w:val="000000"/>
        </w:rPr>
        <w:t xml:space="preserve">, </w:t>
      </w:r>
      <w:r w:rsidRPr="006F0F41">
        <w:rPr>
          <w:rFonts w:eastAsia="Times New Roman"/>
          <w:color w:val="000000"/>
        </w:rPr>
        <w:t xml:space="preserve">Ericsson </w:t>
      </w:r>
    </w:p>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DAEC6" w14:textId="77777777" w:rsidR="00955A16" w:rsidRDefault="00955A16">
      <w:r>
        <w:separator/>
      </w:r>
    </w:p>
  </w:endnote>
  <w:endnote w:type="continuationSeparator" w:id="0">
    <w:p w14:paraId="1A3F2E72" w14:textId="77777777" w:rsidR="00955A16" w:rsidRDefault="0095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4AA7" w14:textId="77777777" w:rsidR="00955A16" w:rsidRDefault="00955A16">
      <w:r>
        <w:separator/>
      </w:r>
    </w:p>
  </w:footnote>
  <w:footnote w:type="continuationSeparator" w:id="0">
    <w:p w14:paraId="3E116148" w14:textId="77777777" w:rsidR="00955A16" w:rsidRDefault="0095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D070B9" w:rsidRDefault="00D070B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1927"/>
    <w:multiLevelType w:val="hybridMultilevel"/>
    <w:tmpl w:val="634A67B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C390A"/>
    <w:multiLevelType w:val="hybridMultilevel"/>
    <w:tmpl w:val="CB7CF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3A6CBA"/>
    <w:multiLevelType w:val="hybridMultilevel"/>
    <w:tmpl w:val="A7444F0E"/>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CD52375"/>
    <w:multiLevelType w:val="hybridMultilevel"/>
    <w:tmpl w:val="F0E628A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ED44F3"/>
    <w:multiLevelType w:val="hybridMultilevel"/>
    <w:tmpl w:val="5D7A7A3E"/>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EE6213F"/>
    <w:multiLevelType w:val="multilevel"/>
    <w:tmpl w:val="0409001D"/>
    <w:numStyleLink w:val="1"/>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7"/>
  </w:num>
  <w:num w:numId="3">
    <w:abstractNumId w:val="10"/>
  </w:num>
  <w:num w:numId="4">
    <w:abstractNumId w:val="16"/>
  </w:num>
  <w:num w:numId="5">
    <w:abstractNumId w:val="13"/>
  </w:num>
  <w:num w:numId="6">
    <w:abstractNumId w:val="9"/>
  </w:num>
  <w:num w:numId="7">
    <w:abstractNumId w:val="8"/>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5"/>
  </w:num>
  <w:num w:numId="12">
    <w:abstractNumId w:val="15"/>
  </w:num>
  <w:num w:numId="13">
    <w:abstractNumId w:val="18"/>
  </w:num>
  <w:num w:numId="14">
    <w:abstractNumId w:val="2"/>
  </w:num>
  <w:num w:numId="15">
    <w:abstractNumId w:val="4"/>
  </w:num>
  <w:num w:numId="16">
    <w:abstractNumId w:val="11"/>
    <w:lvlOverride w:ilvl="1">
      <w:lvl w:ilvl="1">
        <w:start w:val="1"/>
        <w:numFmt w:val="decimal"/>
        <w:lvlText w:val="%1.%2"/>
        <w:lvlJc w:val="left"/>
        <w:pPr>
          <w:ind w:left="992" w:hanging="567"/>
        </w:pPr>
        <w:rPr>
          <w:sz w:val="24"/>
        </w:rPr>
      </w:lvl>
    </w:lvlOverride>
  </w:num>
  <w:num w:numId="17">
    <w:abstractNumId w:val="3"/>
  </w:num>
  <w:num w:numId="18">
    <w:abstractNumId w:val="6"/>
  </w:num>
  <w:num w:numId="19">
    <w:abstractNumId w:val="0"/>
  </w:num>
  <w:num w:numId="2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631"/>
    <w:rsid w:val="002717A3"/>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BA9"/>
    <w:rsid w:val="002C5BBA"/>
    <w:rsid w:val="002C5D62"/>
    <w:rsid w:val="002C6034"/>
    <w:rsid w:val="002C6318"/>
    <w:rsid w:val="002C6675"/>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30AB"/>
    <w:rsid w:val="004631FC"/>
    <w:rsid w:val="00463277"/>
    <w:rsid w:val="00463A16"/>
    <w:rsid w:val="00463AF1"/>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3CE6"/>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2D3C"/>
    <w:rsid w:val="009F3411"/>
    <w:rsid w:val="009F36C9"/>
    <w:rsid w:val="009F3991"/>
    <w:rsid w:val="009F3FBC"/>
    <w:rsid w:val="009F44BD"/>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2E4"/>
    <w:rsid w:val="00AC69ED"/>
    <w:rsid w:val="00AC69F4"/>
    <w:rsid w:val="00AC6D33"/>
    <w:rsid w:val="00AC721A"/>
    <w:rsid w:val="00AD01CE"/>
    <w:rsid w:val="00AD02BF"/>
    <w:rsid w:val="00AD04E0"/>
    <w:rsid w:val="00AD07AF"/>
    <w:rsid w:val="00AD1109"/>
    <w:rsid w:val="00AD1681"/>
    <w:rsid w:val="00AD20D0"/>
    <w:rsid w:val="00AD2B53"/>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2F38"/>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8A5"/>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07F"/>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6FB0"/>
    <w:rsid w:val="00C9741B"/>
    <w:rsid w:val="00C97426"/>
    <w:rsid w:val="00C978F9"/>
    <w:rsid w:val="00CA060E"/>
    <w:rsid w:val="00CA0610"/>
    <w:rsid w:val="00CA0A76"/>
    <w:rsid w:val="00CA0F79"/>
    <w:rsid w:val="00CA1435"/>
    <w:rsid w:val="00CA1A24"/>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11E3"/>
    <w:rsid w:val="00DF136A"/>
    <w:rsid w:val="00DF14B6"/>
    <w:rsid w:val="00DF16B0"/>
    <w:rsid w:val="00DF1BE5"/>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42A"/>
    <w:rsid w:val="00E01949"/>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313"/>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403B"/>
    <w:rsid w:val="00F2429C"/>
    <w:rsid w:val="00F243B1"/>
    <w:rsid w:val="00F24463"/>
    <w:rsid w:val="00F24817"/>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56A"/>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EFA"/>
    <w:rsid w:val="00F66FF2"/>
    <w:rsid w:val="00F672A6"/>
    <w:rsid w:val="00F6747A"/>
    <w:rsid w:val="00F70006"/>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1F91"/>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723F-D61C-4BB3-9F7B-836F8E8D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6</Pages>
  <Words>3257</Words>
  <Characters>18565</Characters>
  <Application>Microsoft Office Word</Application>
  <DocSecurity>0</DocSecurity>
  <Lines>154</Lines>
  <Paragraphs>43</Paragraphs>
  <ScaleCrop>false</ScaleCrop>
  <Company>Vivo</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vivo(Lihui)</cp:lastModifiedBy>
  <cp:revision>15</cp:revision>
  <cp:lastPrinted>2011-08-03T09:36:00Z</cp:lastPrinted>
  <dcterms:created xsi:type="dcterms:W3CDTF">2022-09-28T06:52:00Z</dcterms:created>
  <dcterms:modified xsi:type="dcterms:W3CDTF">2022-09-30T07:18:00Z</dcterms:modified>
</cp:coreProperties>
</file>