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A361" w14:textId="28E4D87C" w:rsidR="00C164FA" w:rsidRDefault="00C164FA" w:rsidP="00C164FA">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AFB0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5F6DD4">
        <w:rPr>
          <w:b/>
          <w:kern w:val="2"/>
          <w:lang w:eastAsia="zh-CN"/>
        </w:rPr>
        <w:t>-</w:t>
      </w:r>
      <w:bookmarkStart w:id="0" w:name="_GoBack"/>
      <w:bookmarkEnd w:id="0"/>
      <w:r>
        <w:rPr>
          <w:b/>
          <w:kern w:val="2"/>
          <w:lang w:eastAsia="zh-CN"/>
        </w:rPr>
        <w:t>RAN WG1 Meeting #1</w:t>
      </w:r>
      <w:r w:rsidR="00867743">
        <w:rPr>
          <w:b/>
          <w:kern w:val="2"/>
          <w:lang w:eastAsia="zh-CN"/>
        </w:rPr>
        <w:t>10</w:t>
      </w:r>
      <w:r w:rsidR="00AB3152">
        <w:rPr>
          <w:b/>
          <w:kern w:val="2"/>
          <w:lang w:eastAsia="zh-CN"/>
        </w:rPr>
        <w:t>bis</w:t>
      </w:r>
      <w:r w:rsidR="001E24E7">
        <w:rPr>
          <w:b/>
          <w:kern w:val="2"/>
          <w:lang w:eastAsia="zh-CN"/>
        </w:rPr>
        <w:t>-e</w:t>
      </w:r>
      <w:r>
        <w:rPr>
          <w:b/>
          <w:kern w:val="2"/>
          <w:lang w:eastAsia="zh-CN"/>
        </w:rPr>
        <w:tab/>
      </w:r>
      <w:r w:rsidR="008E19FD" w:rsidRPr="008E19FD">
        <w:rPr>
          <w:b/>
          <w:kern w:val="2"/>
          <w:lang w:eastAsia="zh-CN"/>
        </w:rPr>
        <w:t>R1-2208418</w:t>
      </w:r>
    </w:p>
    <w:p w14:paraId="3B1874EA" w14:textId="35AB55C5" w:rsidR="00C164FA" w:rsidRDefault="008F41D0" w:rsidP="00C164FA">
      <w:pPr>
        <w:spacing w:afterLines="50"/>
        <w:rPr>
          <w:b/>
          <w:kern w:val="2"/>
          <w:lang w:eastAsia="zh-CN"/>
        </w:rPr>
      </w:pPr>
      <w:r>
        <w:rPr>
          <w:b/>
          <w:kern w:val="2"/>
          <w:lang w:eastAsia="zh-CN"/>
        </w:rPr>
        <w:t>e</w:t>
      </w:r>
      <w:r w:rsidR="00C164FA" w:rsidRPr="00025C3A">
        <w:rPr>
          <w:b/>
          <w:kern w:val="2"/>
          <w:lang w:eastAsia="zh-CN"/>
        </w:rPr>
        <w:t>-</w:t>
      </w:r>
      <w:r>
        <w:rPr>
          <w:b/>
          <w:kern w:val="2"/>
          <w:lang w:eastAsia="zh-CN"/>
        </w:rPr>
        <w:t>M</w:t>
      </w:r>
      <w:r w:rsidR="00C164FA" w:rsidRPr="00025C3A">
        <w:rPr>
          <w:b/>
          <w:kern w:val="2"/>
          <w:lang w:eastAsia="zh-CN"/>
        </w:rPr>
        <w:t>eeting,</w:t>
      </w:r>
      <w:r w:rsidR="00C164FA" w:rsidRPr="00867743">
        <w:rPr>
          <w:b/>
          <w:kern w:val="2"/>
          <w:lang w:eastAsia="zh-CN"/>
        </w:rPr>
        <w:t xml:space="preserve"> </w:t>
      </w:r>
      <w:r w:rsidR="004D51FF" w:rsidRPr="00867743">
        <w:rPr>
          <w:b/>
          <w:bCs/>
          <w:lang w:eastAsia="zh-CN"/>
        </w:rPr>
        <w:t xml:space="preserve">October </w:t>
      </w:r>
      <w:r w:rsidR="00867743" w:rsidRPr="00867743">
        <w:rPr>
          <w:b/>
          <w:bCs/>
          <w:lang w:eastAsia="zh-CN"/>
        </w:rPr>
        <w:t>10</w:t>
      </w:r>
      <w:r w:rsidR="004D51FF" w:rsidRPr="00867743">
        <w:rPr>
          <w:b/>
          <w:bCs/>
          <w:lang w:eastAsia="zh-CN"/>
        </w:rPr>
        <w:t>-19, 202</w:t>
      </w:r>
      <w:r w:rsidR="00867743">
        <w:rPr>
          <w:b/>
          <w:bCs/>
          <w:lang w:eastAsia="zh-CN"/>
        </w:rPr>
        <w:t>2</w:t>
      </w:r>
    </w:p>
    <w:p w14:paraId="6AB96FE6" w14:textId="77777777" w:rsidR="009C0564" w:rsidRPr="00867743" w:rsidRDefault="009C0564" w:rsidP="00530B9C">
      <w:pPr>
        <w:pBdr>
          <w:top w:val="single" w:sz="4" w:space="1" w:color="auto"/>
        </w:pBdr>
        <w:spacing w:after="0"/>
        <w:rPr>
          <w:b/>
          <w:kern w:val="2"/>
          <w:sz w:val="16"/>
          <w:szCs w:val="16"/>
          <w:lang w:eastAsia="zh-CN"/>
        </w:rPr>
      </w:pPr>
    </w:p>
    <w:p w14:paraId="6706B82C" w14:textId="72351954"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BB519B">
        <w:rPr>
          <w:b/>
          <w:color w:val="000000" w:themeColor="text1"/>
          <w:kern w:val="2"/>
          <w:lang w:eastAsia="zh-CN"/>
        </w:rPr>
        <w:t>9.13.2</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7C4B062F"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587686" w:rsidRPr="00587686">
        <w:rPr>
          <w:b/>
          <w:kern w:val="2"/>
          <w:lang w:eastAsia="zh-CN"/>
        </w:rPr>
        <w:t>On architectures of LP-WUS receiver</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1"/>
        <w:rPr>
          <w:lang w:eastAsia="zh-CN"/>
        </w:rPr>
      </w:pPr>
      <w:bookmarkStart w:id="1" w:name="OLE_LINK32"/>
      <w:bookmarkStart w:id="2" w:name="OLE_LINK20"/>
      <w:bookmarkStart w:id="3" w:name="_Ref129681832"/>
      <w:r>
        <w:rPr>
          <w:lang w:eastAsia="zh-CN"/>
        </w:rPr>
        <w:t>Introduction</w:t>
      </w:r>
    </w:p>
    <w:p w14:paraId="25FDB351" w14:textId="19762FBA" w:rsidR="006F0362" w:rsidRDefault="006F0362" w:rsidP="00115C53">
      <w:pPr>
        <w:rPr>
          <w:lang w:eastAsia="zh-CN"/>
        </w:rPr>
      </w:pPr>
      <w:r>
        <w:rPr>
          <w:rFonts w:hint="eastAsia"/>
          <w:lang w:eastAsia="zh-CN"/>
        </w:rPr>
        <w:t>I</w:t>
      </w:r>
      <w:r>
        <w:rPr>
          <w:lang w:eastAsia="zh-CN"/>
        </w:rPr>
        <w:t xml:space="preserve">n Rel-17, several techniques were specified to improve the power performance in </w:t>
      </w:r>
      <w:r w:rsidR="00B3080A">
        <w:rPr>
          <w:lang w:eastAsia="zh-CN"/>
        </w:rPr>
        <w:t>idle/inactive</w:t>
      </w:r>
      <w:r>
        <w:rPr>
          <w:lang w:eastAsia="zh-CN"/>
        </w:rPr>
        <w:t xml:space="preserve"> mode, and most of them aim to optimiz</w:t>
      </w:r>
      <w:r w:rsidR="00B3080A">
        <w:rPr>
          <w:lang w:eastAsia="zh-CN"/>
        </w:rPr>
        <w:t>e</w:t>
      </w:r>
      <w:r>
        <w:rPr>
          <w:lang w:eastAsia="zh-CN"/>
        </w:rPr>
        <w:t xml:space="preserve"> the </w:t>
      </w:r>
      <w:proofErr w:type="gramStart"/>
      <w:r>
        <w:rPr>
          <w:lang w:eastAsia="zh-CN"/>
        </w:rPr>
        <w:t>pre-wake up</w:t>
      </w:r>
      <w:proofErr w:type="gramEnd"/>
      <w:r>
        <w:rPr>
          <w:lang w:eastAsia="zh-CN"/>
        </w:rPr>
        <w:t xml:space="preserve"> procedures. However, </w:t>
      </w:r>
      <w:r w:rsidR="00820E3A">
        <w:rPr>
          <w:lang w:eastAsia="zh-CN"/>
        </w:rPr>
        <w:t xml:space="preserve">the paging PDCCH/PDSCH reception is not optimized, and </w:t>
      </w:r>
      <w:r w:rsidR="00820E3A" w:rsidRPr="0026773E">
        <w:rPr>
          <w:lang w:eastAsia="zh-CN"/>
        </w:rPr>
        <w:t xml:space="preserve">deep sleep consumes </w:t>
      </w:r>
      <w:r w:rsidR="00526A10">
        <w:rPr>
          <w:lang w:eastAsia="zh-CN"/>
        </w:rPr>
        <w:t>a</w:t>
      </w:r>
      <w:r w:rsidR="00526A10" w:rsidRPr="0026773E">
        <w:rPr>
          <w:lang w:eastAsia="zh-CN"/>
        </w:rPr>
        <w:t xml:space="preserve"> </w:t>
      </w:r>
      <w:r w:rsidR="00820E3A" w:rsidRPr="0026773E">
        <w:rPr>
          <w:lang w:eastAsia="zh-CN"/>
        </w:rPr>
        <w:t xml:space="preserve">significant part of the </w:t>
      </w:r>
      <w:r w:rsidR="00820E3A">
        <w:rPr>
          <w:lang w:eastAsia="zh-CN"/>
        </w:rPr>
        <w:t>idle</w:t>
      </w:r>
      <w:r w:rsidR="00820E3A" w:rsidRPr="0026773E">
        <w:rPr>
          <w:lang w:eastAsia="zh-CN"/>
        </w:rPr>
        <w:t xml:space="preserve"> mode power</w:t>
      </w:r>
      <w:r w:rsidR="00CD0DD7">
        <w:rPr>
          <w:lang w:eastAsia="zh-CN"/>
        </w:rPr>
        <w:t xml:space="preserve"> </w:t>
      </w:r>
      <w:r>
        <w:rPr>
          <w:lang w:eastAsia="zh-CN"/>
        </w:rPr>
        <w:fldChar w:fldCharType="begin"/>
      </w:r>
      <w:r>
        <w:rPr>
          <w:lang w:eastAsia="zh-CN"/>
        </w:rPr>
        <w:instrText xml:space="preserve"> REF _Ref113985934 \r \h </w:instrText>
      </w:r>
      <w:r>
        <w:rPr>
          <w:lang w:eastAsia="zh-CN"/>
        </w:rPr>
      </w:r>
      <w:r>
        <w:rPr>
          <w:lang w:eastAsia="zh-CN"/>
        </w:rPr>
        <w:fldChar w:fldCharType="separate"/>
      </w:r>
      <w:r w:rsidR="00381D4E">
        <w:rPr>
          <w:lang w:eastAsia="zh-CN"/>
        </w:rPr>
        <w:t>[2]</w:t>
      </w:r>
      <w:r>
        <w:rPr>
          <w:lang w:eastAsia="zh-CN"/>
        </w:rPr>
        <w:fldChar w:fldCharType="end"/>
      </w:r>
      <w:r w:rsidR="00B3080A">
        <w:rPr>
          <w:lang w:eastAsia="zh-CN"/>
        </w:rPr>
        <w:t xml:space="preserve">, </w:t>
      </w:r>
      <w:r w:rsidR="00526A10">
        <w:rPr>
          <w:lang w:eastAsia="zh-CN"/>
        </w:rPr>
        <w:t>which does not benefit from</w:t>
      </w:r>
      <w:r w:rsidR="00B3080A">
        <w:rPr>
          <w:lang w:eastAsia="zh-CN"/>
        </w:rPr>
        <w:t xml:space="preserve"> Rel-17 power saving techniques if the same main receiver is used for such </w:t>
      </w:r>
      <w:r w:rsidR="003B7707">
        <w:rPr>
          <w:lang w:eastAsia="zh-CN"/>
        </w:rPr>
        <w:t xml:space="preserve">idle/inactive procedures. </w:t>
      </w:r>
      <w:r w:rsidR="0094414B">
        <w:rPr>
          <w:lang w:eastAsia="zh-CN"/>
        </w:rPr>
        <w:t xml:space="preserve">Therefore, in order to further reduce the power consumption of the UE, </w:t>
      </w:r>
      <w:r w:rsidR="00820E3A">
        <w:rPr>
          <w:lang w:eastAsia="zh-CN"/>
        </w:rPr>
        <w:t>i</w:t>
      </w:r>
      <w:r w:rsidR="0094414B">
        <w:rPr>
          <w:lang w:eastAsia="zh-CN"/>
        </w:rPr>
        <w:t xml:space="preserve">n RAN#94, a new study item on low-power </w:t>
      </w:r>
      <w:r w:rsidR="00482675">
        <w:rPr>
          <w:lang w:eastAsia="zh-CN"/>
        </w:rPr>
        <w:t>w</w:t>
      </w:r>
      <w:r w:rsidR="0094414B">
        <w:rPr>
          <w:lang w:eastAsia="zh-CN"/>
        </w:rPr>
        <w:t xml:space="preserve">ake-up </w:t>
      </w:r>
      <w:r w:rsidR="00482675">
        <w:rPr>
          <w:lang w:eastAsia="zh-CN"/>
        </w:rPr>
        <w:t>s</w:t>
      </w:r>
      <w:r w:rsidR="0094414B">
        <w:rPr>
          <w:lang w:eastAsia="zh-CN"/>
        </w:rPr>
        <w:t xml:space="preserve">ignal and </w:t>
      </w:r>
      <w:r w:rsidR="00482675">
        <w:rPr>
          <w:lang w:eastAsia="zh-CN"/>
        </w:rPr>
        <w:t>r</w:t>
      </w:r>
      <w:r w:rsidR="0094414B">
        <w:rPr>
          <w:lang w:eastAsia="zh-CN"/>
        </w:rPr>
        <w:t>eceiver for NR was agreed for Rel-18 with the following objectives</w:t>
      </w:r>
      <w:r w:rsidR="00CD0DD7">
        <w:rPr>
          <w:lang w:eastAsia="zh-CN"/>
        </w:rPr>
        <w:t xml:space="preserve"> </w:t>
      </w:r>
      <w:r w:rsidR="00CD0DD7">
        <w:rPr>
          <w:lang w:eastAsia="zh-CN"/>
        </w:rPr>
        <w:fldChar w:fldCharType="begin"/>
      </w:r>
      <w:r w:rsidR="00CD0DD7">
        <w:rPr>
          <w:lang w:eastAsia="zh-CN"/>
        </w:rPr>
        <w:instrText xml:space="preserve"> REF _Ref71303907 \r \h </w:instrText>
      </w:r>
      <w:r w:rsidR="00CD0DD7">
        <w:rPr>
          <w:lang w:eastAsia="zh-CN"/>
        </w:rPr>
      </w:r>
      <w:r w:rsidR="00CD0DD7">
        <w:rPr>
          <w:lang w:eastAsia="zh-CN"/>
        </w:rPr>
        <w:fldChar w:fldCharType="separate"/>
      </w:r>
      <w:r w:rsidR="00381D4E">
        <w:rPr>
          <w:lang w:eastAsia="zh-CN"/>
        </w:rPr>
        <w:t>[1]</w:t>
      </w:r>
      <w:r w:rsidR="00CD0DD7">
        <w:rPr>
          <w:lang w:eastAsia="zh-CN"/>
        </w:rPr>
        <w:fldChar w:fldCharType="end"/>
      </w:r>
      <w:r w:rsidR="0094414B">
        <w:rPr>
          <w:lang w:eastAsia="zh-CN"/>
        </w:rPr>
        <w:t>:</w:t>
      </w:r>
    </w:p>
    <w:tbl>
      <w:tblPr>
        <w:tblStyle w:val="ae"/>
        <w:tblW w:w="0" w:type="auto"/>
        <w:tblLook w:val="04A0" w:firstRow="1" w:lastRow="0" w:firstColumn="1" w:lastColumn="0" w:noHBand="0" w:noVBand="1"/>
      </w:tblPr>
      <w:tblGrid>
        <w:gridCol w:w="9307"/>
      </w:tblGrid>
      <w:tr w:rsidR="0094414B" w14:paraId="7BA6018F" w14:textId="77777777" w:rsidTr="00B24F0F">
        <w:tc>
          <w:tcPr>
            <w:tcW w:w="9307" w:type="dxa"/>
          </w:tcPr>
          <w:p w14:paraId="182A3C55" w14:textId="77777777" w:rsidR="0094414B" w:rsidRDefault="0094414B" w:rsidP="00B24F0F">
            <w:pPr>
              <w:numPr>
                <w:ilvl w:val="0"/>
                <w:numId w:val="34"/>
              </w:numPr>
              <w:overflowPunct w:val="0"/>
              <w:snapToGrid/>
              <w:spacing w:after="180"/>
              <w:ind w:right="-99"/>
              <w:jc w:val="left"/>
              <w:textAlignment w:val="baseline"/>
              <w:rPr>
                <w:lang w:eastAsia="ja-JP"/>
              </w:rPr>
            </w:pPr>
            <w:r>
              <w:rPr>
                <w:lang w:eastAsia="ja-JP"/>
              </w:rPr>
              <w:t xml:space="preserve">Identify </w:t>
            </w:r>
            <w:r w:rsidRPr="00E90C8E">
              <w:rPr>
                <w:rFonts w:hint="eastAsia"/>
                <w:lang w:eastAsia="ja-JP"/>
              </w:rPr>
              <w:t>evaluation methodology</w:t>
            </w:r>
            <w:r>
              <w:rPr>
                <w:lang w:eastAsia="ja-JP"/>
              </w:rPr>
              <w:t xml:space="preserve"> (including the use cases)</w:t>
            </w:r>
            <w:r w:rsidRPr="00E90C8E">
              <w:rPr>
                <w:rFonts w:hint="eastAsia"/>
                <w:lang w:eastAsia="ja-JP"/>
              </w:rPr>
              <w:t xml:space="preserve"> &amp; KPIs [RAN1]</w:t>
            </w:r>
          </w:p>
          <w:p w14:paraId="275937C9" w14:textId="77777777" w:rsidR="0094414B" w:rsidRDefault="0094414B" w:rsidP="00B24F0F">
            <w:pPr>
              <w:numPr>
                <w:ilvl w:val="1"/>
                <w:numId w:val="34"/>
              </w:numPr>
              <w:overflowPunct w:val="0"/>
              <w:snapToGrid/>
              <w:spacing w:after="180"/>
              <w:ind w:right="-99"/>
              <w:jc w:val="left"/>
              <w:textAlignment w:val="baseline"/>
              <w:rPr>
                <w:lang w:eastAsia="ja-JP"/>
              </w:rPr>
            </w:pPr>
            <w:r>
              <w:rPr>
                <w:lang w:eastAsia="ja-JP"/>
              </w:rPr>
              <w:t>P</w:t>
            </w:r>
            <w:r w:rsidRPr="00E90C8E">
              <w:rPr>
                <w:lang w:eastAsia="ja-JP"/>
              </w:rPr>
              <w:t>rimarily target low</w:t>
            </w:r>
            <w:r>
              <w:rPr>
                <w:lang w:eastAsia="ja-JP"/>
              </w:rPr>
              <w:t>-</w:t>
            </w:r>
            <w:r w:rsidRPr="00E90C8E">
              <w:rPr>
                <w:lang w:eastAsia="ja-JP"/>
              </w:rPr>
              <w:t xml:space="preserve">power WUS/WUR </w:t>
            </w:r>
            <w:r>
              <w:rPr>
                <w:lang w:eastAsia="ja-JP"/>
              </w:rPr>
              <w:t>for</w:t>
            </w:r>
            <w:r w:rsidRPr="00E90C8E">
              <w:rPr>
                <w:lang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14:paraId="24BDE89F" w14:textId="77777777" w:rsidR="0094414B" w:rsidRPr="00AA7E60" w:rsidRDefault="0094414B" w:rsidP="00B24F0F">
            <w:pPr>
              <w:numPr>
                <w:ilvl w:val="2"/>
                <w:numId w:val="34"/>
              </w:numPr>
              <w:overflowPunct w:val="0"/>
              <w:snapToGrid/>
              <w:spacing w:after="180"/>
              <w:ind w:right="-99"/>
              <w:jc w:val="left"/>
              <w:textAlignment w:val="baseline"/>
              <w:rPr>
                <w:lang w:eastAsia="ja-JP"/>
              </w:rPr>
            </w:pPr>
            <w:r w:rsidRPr="005331B2">
              <w:rPr>
                <w:lang w:eastAsia="ja-JP"/>
              </w:rPr>
              <w:t>Other use cases are not precluded</w:t>
            </w:r>
          </w:p>
          <w:p w14:paraId="2491E3FF" w14:textId="77777777" w:rsidR="0094414B" w:rsidRPr="00104D35" w:rsidRDefault="0094414B" w:rsidP="00B24F0F">
            <w:pPr>
              <w:numPr>
                <w:ilvl w:val="0"/>
                <w:numId w:val="34"/>
              </w:numPr>
              <w:overflowPunct w:val="0"/>
              <w:snapToGrid/>
              <w:spacing w:after="180"/>
              <w:ind w:right="-99"/>
              <w:jc w:val="left"/>
              <w:textAlignment w:val="baseline"/>
              <w:rPr>
                <w:highlight w:val="yellow"/>
                <w:lang w:eastAsia="ja-JP"/>
              </w:rPr>
            </w:pPr>
            <w:r w:rsidRPr="00104D35">
              <w:rPr>
                <w:highlight w:val="yellow"/>
                <w:lang w:eastAsia="ja-JP"/>
              </w:rPr>
              <w:t xml:space="preserve">Study and evaluate low-power wake-up receiver architectures [RAN1, RAN4] </w:t>
            </w:r>
          </w:p>
          <w:p w14:paraId="0BE46503" w14:textId="77777777" w:rsidR="0094414B" w:rsidRDefault="0094414B" w:rsidP="00B24F0F">
            <w:pPr>
              <w:numPr>
                <w:ilvl w:val="0"/>
                <w:numId w:val="34"/>
              </w:numPr>
              <w:overflowPunct w:val="0"/>
              <w:snapToGrid/>
              <w:spacing w:after="180"/>
              <w:ind w:right="-99"/>
              <w:jc w:val="left"/>
              <w:textAlignment w:val="baseline"/>
              <w:rPr>
                <w:lang w:eastAsia="ja-JP"/>
              </w:rPr>
            </w:pPr>
            <w:r w:rsidRPr="00E90C8E">
              <w:rPr>
                <w:rFonts w:hint="eastAsia"/>
                <w:lang w:eastAsia="ja-JP"/>
              </w:rPr>
              <w:t xml:space="preserve">Study and evaluate wake-up signal designs to support wake-up receivers [RAN1, RAN4] </w:t>
            </w:r>
          </w:p>
          <w:p w14:paraId="5403E07B" w14:textId="77777777" w:rsidR="0094414B" w:rsidRDefault="0094414B" w:rsidP="00B24F0F">
            <w:pPr>
              <w:numPr>
                <w:ilvl w:val="0"/>
                <w:numId w:val="34"/>
              </w:numPr>
              <w:overflowPunct w:val="0"/>
              <w:snapToGrid/>
              <w:spacing w:after="180"/>
              <w:ind w:right="-99"/>
              <w:jc w:val="left"/>
              <w:textAlignment w:val="baseline"/>
              <w:rPr>
                <w:lang w:eastAsia="ja-JP"/>
              </w:rPr>
            </w:pPr>
            <w:r w:rsidRPr="00E90C8E">
              <w:rPr>
                <w:rFonts w:hint="eastAsia"/>
                <w:lang w:eastAsia="ja-JP"/>
              </w:rPr>
              <w:t>Study and evaluate L1</w:t>
            </w:r>
            <w:r>
              <w:rPr>
                <w:lang w:eastAsia="ja-JP"/>
              </w:rPr>
              <w:t xml:space="preserve"> procedures and higher layer</w:t>
            </w:r>
            <w:r w:rsidRPr="00E90C8E">
              <w:rPr>
                <w:rFonts w:hint="eastAsia"/>
                <w:lang w:eastAsia="ja-JP"/>
              </w:rPr>
              <w:t xml:space="preserve"> protocol c</w:t>
            </w:r>
            <w:r w:rsidRPr="00E90C8E">
              <w:rPr>
                <w:lang w:eastAsia="ja-JP"/>
              </w:rPr>
              <w:t xml:space="preserve">hanges needed to support </w:t>
            </w:r>
            <w:r>
              <w:rPr>
                <w:lang w:eastAsia="ja-JP"/>
              </w:rPr>
              <w:t xml:space="preserve">the </w:t>
            </w:r>
            <w:r w:rsidRPr="00E90C8E">
              <w:rPr>
                <w:lang w:eastAsia="ja-JP"/>
              </w:rPr>
              <w:t xml:space="preserve">wake-up </w:t>
            </w:r>
            <w:proofErr w:type="gramStart"/>
            <w:r>
              <w:rPr>
                <w:lang w:eastAsia="ja-JP"/>
              </w:rPr>
              <w:t xml:space="preserve">signals </w:t>
            </w:r>
            <w:r w:rsidRPr="00FA147E">
              <w:rPr>
                <w:lang w:eastAsia="ja-JP"/>
              </w:rPr>
              <w:t xml:space="preserve"> </w:t>
            </w:r>
            <w:r w:rsidRPr="00E90C8E">
              <w:rPr>
                <w:lang w:eastAsia="ja-JP"/>
              </w:rPr>
              <w:t>[</w:t>
            </w:r>
            <w:proofErr w:type="gramEnd"/>
            <w:r w:rsidRPr="00E90C8E">
              <w:rPr>
                <w:lang w:eastAsia="ja-JP"/>
              </w:rPr>
              <w:t xml:space="preserve">RAN2, RAN1] </w:t>
            </w:r>
          </w:p>
          <w:p w14:paraId="33C7B7F5" w14:textId="2A39B10B" w:rsidR="0094414B" w:rsidRDefault="0094414B" w:rsidP="00B24F0F">
            <w:pPr>
              <w:numPr>
                <w:ilvl w:val="0"/>
                <w:numId w:val="34"/>
              </w:numPr>
              <w:overflowPunct w:val="0"/>
              <w:snapToGrid/>
              <w:spacing w:after="180"/>
              <w:ind w:right="-99"/>
              <w:jc w:val="left"/>
              <w:textAlignment w:val="baseline"/>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w:t>
            </w:r>
            <w:r w:rsidR="005F0EB0">
              <w:rPr>
                <w:lang w:eastAsia="zh-CN"/>
              </w:rPr>
              <w:t>,</w:t>
            </w:r>
            <w:r>
              <w:rPr>
                <w:lang w:eastAsia="ja-JP"/>
              </w:rPr>
              <w:t xml:space="preserve"> </w:t>
            </w:r>
            <w:r w:rsidR="005F0EB0">
              <w:rPr>
                <w:lang w:eastAsia="ja-JP"/>
              </w:rPr>
              <w:t>the</w:t>
            </w:r>
            <w:r>
              <w:rPr>
                <w:lang w:eastAsia="ja-JP"/>
              </w:rPr>
              <w:t xml:space="preserve"> coverage availability, as well as latency impact</w:t>
            </w:r>
            <w:r w:rsidR="005F0EB0">
              <w:rPr>
                <w:lang w:eastAsia="ja-JP"/>
              </w:rPr>
              <w:t xml:space="preserve"> of low-power WUR/WUS</w:t>
            </w:r>
            <w:r>
              <w:rPr>
                <w:lang w:eastAsia="ja-JP"/>
              </w:rPr>
              <w: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14:paraId="0FE913B7" w14:textId="77777777" w:rsidR="0094414B" w:rsidRPr="00BB4E9D" w:rsidRDefault="0094414B" w:rsidP="00B24F0F">
            <w:pPr>
              <w:numPr>
                <w:ilvl w:val="1"/>
                <w:numId w:val="34"/>
              </w:numPr>
              <w:overflowPunct w:val="0"/>
              <w:snapToGrid/>
              <w:spacing w:after="180"/>
              <w:ind w:right="-99"/>
              <w:jc w:val="left"/>
              <w:textAlignment w:val="baseline"/>
              <w:rPr>
                <w:lang w:eastAsia="ja-JP"/>
              </w:rPr>
            </w:pPr>
            <w:r>
              <w:rPr>
                <w:rFonts w:eastAsiaTheme="minorEastAsia"/>
                <w:lang w:eastAsia="zh-CN"/>
              </w:rPr>
              <w:t xml:space="preserve">Note: The need for RAN2 evaluation will be triggered by RAN1 when necessary. </w:t>
            </w:r>
          </w:p>
        </w:tc>
      </w:tr>
    </w:tbl>
    <w:p w14:paraId="5915DD25" w14:textId="77777777" w:rsidR="0094414B" w:rsidRPr="0094414B" w:rsidRDefault="0094414B" w:rsidP="00115C53">
      <w:pPr>
        <w:rPr>
          <w:lang w:eastAsia="zh-CN"/>
        </w:rPr>
      </w:pPr>
    </w:p>
    <w:p w14:paraId="270DD377" w14:textId="36970F9D" w:rsidR="009B42B4" w:rsidRDefault="003B7707" w:rsidP="00115C53">
      <w:pPr>
        <w:rPr>
          <w:rFonts w:eastAsia="等线"/>
          <w:lang w:eastAsia="zh-CN"/>
        </w:rPr>
      </w:pPr>
      <w:r>
        <w:rPr>
          <w:lang w:eastAsia="zh-CN"/>
        </w:rPr>
        <w:t>According to the SID</w:t>
      </w:r>
      <w:r w:rsidR="00420B92">
        <w:rPr>
          <w:lang w:eastAsia="zh-CN"/>
        </w:rPr>
        <w:t xml:space="preserve"> </w:t>
      </w:r>
      <w:r>
        <w:rPr>
          <w:lang w:eastAsia="zh-CN"/>
        </w:rPr>
        <w:fldChar w:fldCharType="begin"/>
      </w:r>
      <w:r>
        <w:rPr>
          <w:lang w:eastAsia="zh-CN"/>
        </w:rPr>
        <w:instrText xml:space="preserve"> REF _Ref71303907 \r \h </w:instrText>
      </w:r>
      <w:r>
        <w:rPr>
          <w:lang w:eastAsia="zh-CN"/>
        </w:rPr>
      </w:r>
      <w:r>
        <w:rPr>
          <w:lang w:eastAsia="zh-CN"/>
        </w:rPr>
        <w:fldChar w:fldCharType="separate"/>
      </w:r>
      <w:r w:rsidR="00381D4E">
        <w:rPr>
          <w:lang w:eastAsia="zh-CN"/>
        </w:rPr>
        <w:t>[1]</w:t>
      </w:r>
      <w:r>
        <w:rPr>
          <w:lang w:eastAsia="zh-CN"/>
        </w:rPr>
        <w:fldChar w:fldCharType="end"/>
      </w:r>
      <w:r>
        <w:rPr>
          <w:lang w:eastAsia="zh-CN"/>
        </w:rPr>
        <w:t xml:space="preserve">, </w:t>
      </w:r>
      <w:r w:rsidR="00420B92">
        <w:rPr>
          <w:lang w:eastAsia="zh-CN"/>
        </w:rPr>
        <w:t xml:space="preserve">it is considered that using </w:t>
      </w:r>
      <w:r w:rsidR="007C4E7F">
        <w:rPr>
          <w:lang w:eastAsia="zh-CN"/>
        </w:rPr>
        <w:t xml:space="preserve">a </w:t>
      </w:r>
      <w:r w:rsidR="007C4E7F" w:rsidRPr="005E6CFA">
        <w:rPr>
          <w:rFonts w:eastAsia="等线"/>
          <w:lang w:eastAsia="zh-CN"/>
        </w:rPr>
        <w:t xml:space="preserve">wake-up signal to trigger </w:t>
      </w:r>
      <w:r w:rsidR="007C4E7F">
        <w:rPr>
          <w:rFonts w:eastAsia="等线"/>
          <w:lang w:eastAsia="zh-CN"/>
        </w:rPr>
        <w:t xml:space="preserve">the </w:t>
      </w:r>
      <w:r w:rsidR="007C4E7F" w:rsidRPr="005E6CFA">
        <w:rPr>
          <w:rFonts w:eastAsia="等线"/>
          <w:lang w:eastAsia="zh-CN"/>
        </w:rPr>
        <w:t xml:space="preserve">main radio and a separate receiver with ultra-low power consumption </w:t>
      </w:r>
      <w:r w:rsidR="00420B92">
        <w:rPr>
          <w:rFonts w:eastAsia="等线" w:hint="eastAsia"/>
          <w:lang w:eastAsia="zh-CN"/>
        </w:rPr>
        <w:t>could</w:t>
      </w:r>
      <w:r w:rsidR="007C4E7F">
        <w:rPr>
          <w:rFonts w:eastAsia="等线"/>
          <w:lang w:eastAsia="zh-CN"/>
        </w:rPr>
        <w:t xml:space="preserve"> be introduced to </w:t>
      </w:r>
      <w:r w:rsidR="007C4E7F" w:rsidRPr="005E6CFA">
        <w:rPr>
          <w:rFonts w:eastAsia="等线"/>
          <w:lang w:eastAsia="zh-CN"/>
        </w:rPr>
        <w:t xml:space="preserve">monitor </w:t>
      </w:r>
      <w:r w:rsidR="007C4E7F">
        <w:rPr>
          <w:rFonts w:eastAsia="等线"/>
          <w:lang w:eastAsia="zh-CN"/>
        </w:rPr>
        <w:t xml:space="preserve">the </w:t>
      </w:r>
      <w:r w:rsidR="007C4E7F" w:rsidRPr="005E6CFA">
        <w:rPr>
          <w:rFonts w:eastAsia="等线"/>
          <w:lang w:eastAsia="zh-CN"/>
        </w:rPr>
        <w:t>wake-up signal</w:t>
      </w:r>
      <w:r w:rsidR="00526A10">
        <w:rPr>
          <w:rFonts w:eastAsia="等线"/>
          <w:lang w:eastAsia="zh-CN"/>
        </w:rPr>
        <w:t>, w</w:t>
      </w:r>
      <w:r w:rsidR="00264001">
        <w:rPr>
          <w:rFonts w:eastAsia="等线" w:hint="eastAsia"/>
          <w:lang w:eastAsia="zh-CN"/>
        </w:rPr>
        <w:t>hile</w:t>
      </w:r>
      <w:r w:rsidR="007C4E7F">
        <w:rPr>
          <w:rFonts w:eastAsia="等线"/>
          <w:lang w:eastAsia="zh-CN"/>
        </w:rPr>
        <w:t xml:space="preserve"> the main radio only works for data transmission and reception. </w:t>
      </w:r>
      <w:r w:rsidR="00E04C2D" w:rsidRPr="00E04C2D">
        <w:rPr>
          <w:lang w:eastAsia="zh-CN"/>
        </w:rPr>
        <w:t xml:space="preserve"> </w:t>
      </w:r>
      <w:r w:rsidR="00E04C2D">
        <w:rPr>
          <w:lang w:eastAsia="zh-CN"/>
        </w:rPr>
        <w:t>In this</w:t>
      </w:r>
      <w:r w:rsidR="00E04C2D" w:rsidRPr="00867743">
        <w:rPr>
          <w:lang w:eastAsia="zh-CN"/>
        </w:rPr>
        <w:t xml:space="preserve"> contribution</w:t>
      </w:r>
      <w:r w:rsidR="00E04C2D">
        <w:rPr>
          <w:lang w:eastAsia="zh-CN"/>
        </w:rPr>
        <w:t xml:space="preserve">, we </w:t>
      </w:r>
      <w:r w:rsidR="008C4A61">
        <w:rPr>
          <w:lang w:eastAsia="zh-CN"/>
        </w:rPr>
        <w:t xml:space="preserve">share </w:t>
      </w:r>
      <w:r w:rsidR="00EB2D94">
        <w:rPr>
          <w:lang w:eastAsia="zh-CN"/>
        </w:rPr>
        <w:t>our views on the design aspect of LP-WUR and propose two</w:t>
      </w:r>
      <w:r w:rsidR="00526A10">
        <w:rPr>
          <w:lang w:eastAsia="zh-CN"/>
        </w:rPr>
        <w:t xml:space="preserve"> possible </w:t>
      </w:r>
      <w:r w:rsidR="00E04C2D" w:rsidRPr="00867743">
        <w:rPr>
          <w:lang w:eastAsia="zh-CN"/>
        </w:rPr>
        <w:t>architecture</w:t>
      </w:r>
      <w:r w:rsidR="00526A10">
        <w:rPr>
          <w:lang w:eastAsia="zh-CN"/>
        </w:rPr>
        <w:t>s</w:t>
      </w:r>
      <w:r w:rsidR="00E04C2D" w:rsidRPr="00867743">
        <w:rPr>
          <w:lang w:eastAsia="zh-CN"/>
        </w:rPr>
        <w:t xml:space="preserve"> </w:t>
      </w:r>
      <w:r w:rsidR="00E04C2D">
        <w:rPr>
          <w:lang w:eastAsia="zh-CN"/>
        </w:rPr>
        <w:t xml:space="preserve">of </w:t>
      </w:r>
      <w:r w:rsidR="00526A10">
        <w:rPr>
          <w:lang w:eastAsia="zh-CN"/>
        </w:rPr>
        <w:t>LP-WUR</w:t>
      </w:r>
      <w:r w:rsidR="00E04C2D">
        <w:rPr>
          <w:lang w:eastAsia="zh-CN"/>
        </w:rPr>
        <w:t>.</w:t>
      </w:r>
    </w:p>
    <w:p w14:paraId="7E36B70A" w14:textId="3E42D6E2" w:rsidR="0094414B" w:rsidRDefault="0094414B" w:rsidP="00685600">
      <w:pPr>
        <w:pStyle w:val="1"/>
        <w:rPr>
          <w:lang w:eastAsia="zh-CN"/>
        </w:rPr>
      </w:pPr>
      <w:r w:rsidRPr="0094414B">
        <w:rPr>
          <w:lang w:eastAsia="zh-CN"/>
        </w:rPr>
        <w:t xml:space="preserve">Low power WUR </w:t>
      </w:r>
      <w:r w:rsidR="00F326E2">
        <w:rPr>
          <w:lang w:eastAsia="zh-CN"/>
        </w:rPr>
        <w:t>d</w:t>
      </w:r>
      <w:r w:rsidRPr="0094414B">
        <w:rPr>
          <w:lang w:eastAsia="zh-CN"/>
        </w:rPr>
        <w:t>esign consideration</w:t>
      </w:r>
    </w:p>
    <w:p w14:paraId="0CBAD0D7" w14:textId="06A7CF92" w:rsidR="00C8606D" w:rsidRDefault="0094414B" w:rsidP="00685600">
      <w:pPr>
        <w:rPr>
          <w:lang w:eastAsia="zh-CN"/>
        </w:rPr>
      </w:pPr>
      <w:r>
        <w:rPr>
          <w:lang w:eastAsia="zh-CN"/>
        </w:rPr>
        <w:t xml:space="preserve">If we aim at </w:t>
      </w:r>
      <w:r w:rsidR="00526A10">
        <w:rPr>
          <w:lang w:eastAsia="zh-CN"/>
        </w:rPr>
        <w:t xml:space="preserve">values of </w:t>
      </w:r>
      <w:r w:rsidR="00A10B2E">
        <w:rPr>
          <w:lang w:eastAsia="zh-CN"/>
        </w:rPr>
        <w:t xml:space="preserve">well </w:t>
      </w:r>
      <w:r w:rsidR="001E24E7">
        <w:rPr>
          <w:lang w:eastAsia="zh-CN"/>
        </w:rPr>
        <w:t>beyond</w:t>
      </w:r>
      <w:r w:rsidR="00A10B2E">
        <w:rPr>
          <w:lang w:eastAsia="zh-CN"/>
        </w:rPr>
        <w:t xml:space="preserve"> </w:t>
      </w:r>
      <w:r>
        <w:rPr>
          <w:lang w:eastAsia="zh-CN"/>
        </w:rPr>
        <w:t>10 times power red</w:t>
      </w:r>
      <w:r w:rsidR="00ED14D8">
        <w:rPr>
          <w:lang w:eastAsia="zh-CN"/>
        </w:rPr>
        <w:t>uction</w:t>
      </w:r>
      <w:r w:rsidR="00711B31">
        <w:rPr>
          <w:lang w:eastAsia="zh-CN"/>
        </w:rPr>
        <w:t xml:space="preserve"> </w:t>
      </w:r>
      <w:r w:rsidR="00ED14D8">
        <w:rPr>
          <w:lang w:eastAsia="zh-CN"/>
        </w:rPr>
        <w:t>from the LP-WUS receiver</w:t>
      </w:r>
      <w:r w:rsidR="00C8606D">
        <w:rPr>
          <w:lang w:eastAsia="zh-CN"/>
        </w:rPr>
        <w:t xml:space="preserve">, it is unlikely that a simple </w:t>
      </w:r>
      <w:r w:rsidR="00177395">
        <w:rPr>
          <w:lang w:eastAsia="zh-CN"/>
        </w:rPr>
        <w:t xml:space="preserve">power </w:t>
      </w:r>
      <w:r w:rsidR="00C8606D">
        <w:rPr>
          <w:lang w:eastAsia="zh-CN"/>
        </w:rPr>
        <w:t xml:space="preserve">scaling of </w:t>
      </w:r>
      <w:r w:rsidR="00BB519B">
        <w:rPr>
          <w:lang w:eastAsia="zh-CN"/>
        </w:rPr>
        <w:t>main receivers</w:t>
      </w:r>
      <w:r w:rsidR="00C8606D">
        <w:rPr>
          <w:lang w:eastAsia="zh-CN"/>
        </w:rPr>
        <w:t xml:space="preserve"> will </w:t>
      </w:r>
      <w:r w:rsidR="00A10B2E">
        <w:rPr>
          <w:lang w:eastAsia="zh-CN"/>
        </w:rPr>
        <w:t>suffice</w:t>
      </w:r>
      <w:r w:rsidR="00C8606D">
        <w:rPr>
          <w:lang w:eastAsia="zh-CN"/>
        </w:rPr>
        <w:t xml:space="preserve">. </w:t>
      </w:r>
      <w:r w:rsidR="004A4152">
        <w:rPr>
          <w:lang w:eastAsia="zh-CN"/>
        </w:rPr>
        <w:t>Therefore</w:t>
      </w:r>
      <w:r w:rsidR="00C8606D">
        <w:rPr>
          <w:lang w:eastAsia="zh-CN"/>
        </w:rPr>
        <w:t xml:space="preserve">, </w:t>
      </w:r>
      <w:r w:rsidR="00A10B2E">
        <w:rPr>
          <w:lang w:eastAsia="zh-CN"/>
        </w:rPr>
        <w:t>we first</w:t>
      </w:r>
      <w:r w:rsidR="00C8606D">
        <w:rPr>
          <w:lang w:eastAsia="zh-CN"/>
        </w:rPr>
        <w:t xml:space="preserve"> </w:t>
      </w:r>
      <w:r w:rsidR="00DA7794" w:rsidRPr="00DA7794">
        <w:rPr>
          <w:lang w:eastAsia="zh-CN"/>
        </w:rPr>
        <w:t>investigate</w:t>
      </w:r>
      <w:r w:rsidR="00C8606D">
        <w:rPr>
          <w:lang w:eastAsia="zh-CN"/>
        </w:rPr>
        <w:t xml:space="preserve"> fundamental limitations </w:t>
      </w:r>
      <w:r w:rsidR="001E24E7">
        <w:rPr>
          <w:lang w:eastAsia="zh-CN"/>
        </w:rPr>
        <w:t>to identify</w:t>
      </w:r>
      <w:r w:rsidR="00C8606D">
        <w:rPr>
          <w:lang w:eastAsia="zh-CN"/>
        </w:rPr>
        <w:t xml:space="preserve"> the available candidate</w:t>
      </w:r>
      <w:r w:rsidR="00DA7794">
        <w:rPr>
          <w:lang w:eastAsia="zh-CN"/>
        </w:rPr>
        <w:t xml:space="preserve"> design</w:t>
      </w:r>
      <w:r w:rsidR="00C8606D">
        <w:rPr>
          <w:lang w:eastAsia="zh-CN"/>
        </w:rPr>
        <w:t>s. In th</w:t>
      </w:r>
      <w:r w:rsidR="00A10B2E">
        <w:rPr>
          <w:lang w:eastAsia="zh-CN"/>
        </w:rPr>
        <w:t>is</w:t>
      </w:r>
      <w:r w:rsidR="00C8606D">
        <w:rPr>
          <w:lang w:eastAsia="zh-CN"/>
        </w:rPr>
        <w:t xml:space="preserve"> section, we </w:t>
      </w:r>
      <w:r w:rsidR="00711B31">
        <w:rPr>
          <w:lang w:eastAsia="zh-CN"/>
        </w:rPr>
        <w:t xml:space="preserve">analyze </w:t>
      </w:r>
      <w:r w:rsidR="00C8606D">
        <w:rPr>
          <w:lang w:eastAsia="zh-CN"/>
        </w:rPr>
        <w:t>the power consumption profile of c</w:t>
      </w:r>
      <w:r w:rsidR="00C8606D" w:rsidRPr="00C8606D">
        <w:rPr>
          <w:lang w:eastAsia="zh-CN"/>
        </w:rPr>
        <w:t>onventional</w:t>
      </w:r>
      <w:r w:rsidR="00C8606D">
        <w:rPr>
          <w:lang w:eastAsia="zh-CN"/>
        </w:rPr>
        <w:t xml:space="preserve"> </w:t>
      </w:r>
      <w:r w:rsidR="004A4152">
        <w:rPr>
          <w:lang w:eastAsia="zh-CN"/>
        </w:rPr>
        <w:t>NR</w:t>
      </w:r>
      <w:r w:rsidR="00C8606D">
        <w:rPr>
          <w:lang w:eastAsia="zh-CN"/>
        </w:rPr>
        <w:t xml:space="preserve"> main receiver</w:t>
      </w:r>
      <w:r w:rsidR="003D16AB">
        <w:rPr>
          <w:lang w:eastAsia="zh-CN"/>
        </w:rPr>
        <w:t>s</w:t>
      </w:r>
      <w:r w:rsidR="00C8606D">
        <w:rPr>
          <w:lang w:eastAsia="zh-CN"/>
        </w:rPr>
        <w:t xml:space="preserve"> and </w:t>
      </w:r>
      <w:r w:rsidR="00685600">
        <w:rPr>
          <w:lang w:eastAsia="zh-CN"/>
        </w:rPr>
        <w:t xml:space="preserve">highlight the factors </w:t>
      </w:r>
      <w:r w:rsidR="004A4152">
        <w:rPr>
          <w:rFonts w:hint="eastAsia"/>
          <w:lang w:eastAsia="zh-CN"/>
        </w:rPr>
        <w:t>to</w:t>
      </w:r>
      <w:r w:rsidR="004A4152">
        <w:rPr>
          <w:lang w:eastAsia="zh-CN"/>
        </w:rPr>
        <w:t xml:space="preserve"> reduce</w:t>
      </w:r>
      <w:r w:rsidR="00685600">
        <w:rPr>
          <w:lang w:eastAsia="zh-CN"/>
        </w:rPr>
        <w:t xml:space="preserve"> power consumption.</w:t>
      </w:r>
    </w:p>
    <w:p w14:paraId="250C9402" w14:textId="12354688" w:rsidR="00D80F10" w:rsidRDefault="001E24E7" w:rsidP="00E16F0C">
      <w:pPr>
        <w:pStyle w:val="2"/>
        <w:rPr>
          <w:lang w:eastAsia="zh-CN"/>
        </w:rPr>
      </w:pPr>
      <w:r>
        <w:rPr>
          <w:lang w:eastAsia="zh-CN"/>
        </w:rPr>
        <w:t>Typical</w:t>
      </w:r>
      <w:r w:rsidR="00414EBB">
        <w:rPr>
          <w:lang w:eastAsia="zh-CN"/>
        </w:rPr>
        <w:t xml:space="preserve"> </w:t>
      </w:r>
      <w:r w:rsidR="00B3070B">
        <w:rPr>
          <w:lang w:eastAsia="zh-CN"/>
        </w:rPr>
        <w:t>m</w:t>
      </w:r>
      <w:r w:rsidR="00D80F10">
        <w:rPr>
          <w:lang w:eastAsia="zh-CN"/>
        </w:rPr>
        <w:t>ain radio receiver architecture</w:t>
      </w:r>
      <w:r>
        <w:rPr>
          <w:lang w:eastAsia="zh-CN"/>
        </w:rPr>
        <w:t>s</w:t>
      </w:r>
    </w:p>
    <w:p w14:paraId="4A2E2530" w14:textId="20DF9CE2" w:rsidR="00572BCA" w:rsidRDefault="00870738" w:rsidP="00870738">
      <w:pPr>
        <w:rPr>
          <w:lang w:eastAsia="zh-CN"/>
        </w:rPr>
      </w:pPr>
      <w:r>
        <w:rPr>
          <w:lang w:eastAsia="zh-CN"/>
        </w:rPr>
        <w:t xml:space="preserve">A diagram of </w:t>
      </w:r>
      <w:r w:rsidR="00BB519B" w:rsidRPr="00104D35">
        <w:rPr>
          <w:lang w:eastAsia="zh-CN"/>
        </w:rPr>
        <w:t>typical main receivers</w:t>
      </w:r>
      <w:r>
        <w:rPr>
          <w:lang w:eastAsia="zh-CN"/>
        </w:rPr>
        <w:t xml:space="preserve"> in NR is illustrated in </w:t>
      </w:r>
      <w:r w:rsidR="00381D4E">
        <w:rPr>
          <w:lang w:eastAsia="zh-CN"/>
        </w:rPr>
        <w:fldChar w:fldCharType="begin"/>
      </w:r>
      <w:r w:rsidR="00381D4E">
        <w:rPr>
          <w:lang w:eastAsia="zh-CN"/>
        </w:rPr>
        <w:instrText xml:space="preserve"> REF _Ref114671104 \h </w:instrText>
      </w:r>
      <w:r w:rsidR="00381D4E">
        <w:rPr>
          <w:lang w:eastAsia="zh-CN"/>
        </w:rPr>
      </w:r>
      <w:r w:rsidR="00381D4E">
        <w:rPr>
          <w:lang w:eastAsia="zh-CN"/>
        </w:rPr>
        <w:fldChar w:fldCharType="separate"/>
      </w:r>
      <w:r w:rsidR="00381D4E">
        <w:t xml:space="preserve">Figure </w:t>
      </w:r>
      <w:r w:rsidR="00381D4E">
        <w:rPr>
          <w:noProof/>
        </w:rPr>
        <w:t>1</w:t>
      </w:r>
      <w:r w:rsidR="00381D4E">
        <w:rPr>
          <w:lang w:eastAsia="zh-CN"/>
        </w:rPr>
        <w:fldChar w:fldCharType="end"/>
      </w:r>
      <w:r w:rsidR="003D16AB">
        <w:rPr>
          <w:lang w:eastAsia="zh-CN"/>
        </w:rPr>
        <w:fldChar w:fldCharType="begin"/>
      </w:r>
      <w:r w:rsidR="003D16AB">
        <w:rPr>
          <w:lang w:eastAsia="zh-CN"/>
        </w:rPr>
        <w:instrText xml:space="preserve"> REF _Ref114756990 \h </w:instrText>
      </w:r>
      <w:r w:rsidR="003D16AB">
        <w:rPr>
          <w:lang w:eastAsia="zh-CN"/>
        </w:rPr>
      </w:r>
      <w:r w:rsidR="003D16AB">
        <w:rPr>
          <w:lang w:eastAsia="zh-CN"/>
        </w:rPr>
        <w:fldChar w:fldCharType="end"/>
      </w:r>
      <w:r>
        <w:rPr>
          <w:lang w:eastAsia="zh-CN"/>
        </w:rPr>
        <w:t xml:space="preserve">, which utilizes </w:t>
      </w:r>
      <w:r w:rsidR="00381D4E">
        <w:rPr>
          <w:lang w:eastAsia="zh-CN"/>
        </w:rPr>
        <w:t xml:space="preserve">one </w:t>
      </w:r>
      <w:r>
        <w:rPr>
          <w:lang w:eastAsia="zh-CN"/>
        </w:rPr>
        <w:t xml:space="preserve">frequency mixing operation. </w:t>
      </w:r>
      <w:r w:rsidR="001E24E7">
        <w:rPr>
          <w:lang w:eastAsia="zh-CN"/>
        </w:rPr>
        <w:t>Other architectures are also commonly used.</w:t>
      </w:r>
    </w:p>
    <w:p w14:paraId="7E263238" w14:textId="77777777" w:rsidR="00381D4E" w:rsidRPr="00F40BD7" w:rsidRDefault="00381D4E" w:rsidP="00381D4E">
      <w:pPr>
        <w:autoSpaceDE/>
        <w:autoSpaceDN/>
        <w:adjustRightInd/>
        <w:snapToGrid/>
        <w:spacing w:after="0"/>
        <w:jc w:val="center"/>
        <w:rPr>
          <w:rFonts w:ascii="宋体" w:hAnsi="宋体" w:cs="宋体"/>
          <w:sz w:val="24"/>
          <w:szCs w:val="24"/>
          <w:lang w:eastAsia="zh-CN"/>
        </w:rPr>
      </w:pPr>
      <w:r w:rsidRPr="00F40BD7">
        <w:rPr>
          <w:rFonts w:ascii="宋体" w:hAnsi="宋体" w:cs="宋体"/>
          <w:noProof/>
          <w:sz w:val="24"/>
          <w:szCs w:val="24"/>
          <w:lang w:eastAsia="zh-CN"/>
        </w:rPr>
        <w:lastRenderedPageBreak/>
        <w:drawing>
          <wp:inline distT="0" distB="0" distL="0" distR="0" wp14:anchorId="2C361C24" wp14:editId="32E26333">
            <wp:extent cx="5213268" cy="765456"/>
            <wp:effectExtent l="0" t="0" r="6985"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307528" cy="779296"/>
                    </a:xfrm>
                    <a:prstGeom prst="rect">
                      <a:avLst/>
                    </a:prstGeom>
                  </pic:spPr>
                </pic:pic>
              </a:graphicData>
            </a:graphic>
          </wp:inline>
        </w:drawing>
      </w:r>
    </w:p>
    <w:p w14:paraId="1A61924C" w14:textId="77777777" w:rsidR="00381D4E" w:rsidRDefault="00381D4E" w:rsidP="00381D4E">
      <w:pPr>
        <w:pStyle w:val="a6"/>
        <w:rPr>
          <w:lang w:eastAsia="zh-CN"/>
        </w:rPr>
      </w:pPr>
      <w:r>
        <w:t xml:space="preserve">Figure </w:t>
      </w:r>
      <w:fldSimple w:instr=" SEQ Figure \* ARABIC ">
        <w:r>
          <w:rPr>
            <w:noProof/>
          </w:rPr>
          <w:t>1</w:t>
        </w:r>
      </w:fldSimple>
      <w:r>
        <w:t xml:space="preserve"> </w:t>
      </w:r>
      <w:r>
        <w:rPr>
          <w:lang w:eastAsia="zh-CN"/>
        </w:rPr>
        <w:t>Direct-conversion (zero-IF) architecture for main receivers</w:t>
      </w:r>
    </w:p>
    <w:p w14:paraId="589B5E49" w14:textId="77777777" w:rsidR="00572BCA" w:rsidRPr="00381D4E" w:rsidRDefault="00572BCA" w:rsidP="00870738">
      <w:pPr>
        <w:rPr>
          <w:lang w:eastAsia="zh-CN"/>
        </w:rPr>
      </w:pPr>
    </w:p>
    <w:p w14:paraId="7B4DB0BC" w14:textId="3D925CE6" w:rsidR="0061208D" w:rsidRDefault="00870738" w:rsidP="00870738">
      <w:pPr>
        <w:rPr>
          <w:lang w:eastAsia="zh-CN"/>
        </w:rPr>
      </w:pPr>
      <w:r>
        <w:rPr>
          <w:lang w:eastAsia="zh-CN"/>
        </w:rPr>
        <w:t xml:space="preserve">First, the </w:t>
      </w:r>
      <w:r w:rsidR="00024264">
        <w:rPr>
          <w:lang w:eastAsia="zh-CN"/>
        </w:rPr>
        <w:t xml:space="preserve">output of </w:t>
      </w:r>
      <w:r w:rsidR="001E24E7">
        <w:rPr>
          <w:lang w:eastAsia="zh-CN"/>
        </w:rPr>
        <w:t xml:space="preserve">the </w:t>
      </w:r>
      <w:r w:rsidR="00024264">
        <w:rPr>
          <w:lang w:eastAsia="zh-CN"/>
        </w:rPr>
        <w:t>B</w:t>
      </w:r>
      <w:r>
        <w:rPr>
          <w:lang w:eastAsia="zh-CN"/>
        </w:rPr>
        <w:t xml:space="preserve">andpass </w:t>
      </w:r>
      <w:r w:rsidR="00024264">
        <w:rPr>
          <w:lang w:eastAsia="zh-CN"/>
        </w:rPr>
        <w:t>F</w:t>
      </w:r>
      <w:r>
        <w:rPr>
          <w:lang w:eastAsia="zh-CN"/>
        </w:rPr>
        <w:t xml:space="preserve">ilter RF </w:t>
      </w:r>
      <w:r w:rsidR="00024264">
        <w:rPr>
          <w:lang w:eastAsia="zh-CN"/>
        </w:rPr>
        <w:t>(BPF)</w:t>
      </w:r>
      <w:r>
        <w:rPr>
          <w:lang w:eastAsia="zh-CN"/>
        </w:rPr>
        <w:t xml:space="preserve"> is amplified by </w:t>
      </w:r>
      <w:r w:rsidR="00711B31">
        <w:rPr>
          <w:lang w:eastAsia="zh-CN"/>
        </w:rPr>
        <w:t>a</w:t>
      </w:r>
      <w:r>
        <w:rPr>
          <w:lang w:eastAsia="zh-CN"/>
        </w:rPr>
        <w:t xml:space="preserve"> </w:t>
      </w:r>
      <w:r w:rsidR="00A10B2E">
        <w:rPr>
          <w:lang w:eastAsia="zh-CN"/>
        </w:rPr>
        <w:t>Low-</w:t>
      </w:r>
      <w:r w:rsidR="00024264">
        <w:rPr>
          <w:lang w:eastAsia="zh-CN"/>
        </w:rPr>
        <w:t>Noise Amplifier (</w:t>
      </w:r>
      <w:r>
        <w:rPr>
          <w:lang w:eastAsia="zh-CN"/>
        </w:rPr>
        <w:t>LNA</w:t>
      </w:r>
      <w:r w:rsidR="00024264">
        <w:rPr>
          <w:lang w:eastAsia="zh-CN"/>
        </w:rPr>
        <w:t>)</w:t>
      </w:r>
      <w:r>
        <w:rPr>
          <w:lang w:eastAsia="zh-CN"/>
        </w:rPr>
        <w:t xml:space="preserve"> in order to </w:t>
      </w:r>
      <w:r w:rsidR="00A311CE">
        <w:rPr>
          <w:rFonts w:hint="eastAsia"/>
          <w:lang w:eastAsia="zh-CN"/>
        </w:rPr>
        <w:t>relax</w:t>
      </w:r>
      <w:r>
        <w:rPr>
          <w:lang w:eastAsia="zh-CN"/>
        </w:rPr>
        <w:t xml:space="preserve"> the noise requirements </w:t>
      </w:r>
      <w:r w:rsidR="00A311CE">
        <w:rPr>
          <w:rFonts w:hint="eastAsia"/>
          <w:lang w:eastAsia="zh-CN"/>
        </w:rPr>
        <w:t>for</w:t>
      </w:r>
      <w:r>
        <w:rPr>
          <w:lang w:eastAsia="zh-CN"/>
        </w:rPr>
        <w:t xml:space="preserve"> the rest </w:t>
      </w:r>
      <w:r w:rsidR="00024264">
        <w:rPr>
          <w:lang w:eastAsia="zh-CN"/>
        </w:rPr>
        <w:t xml:space="preserve">of the </w:t>
      </w:r>
      <w:r>
        <w:rPr>
          <w:lang w:eastAsia="zh-CN"/>
        </w:rPr>
        <w:t xml:space="preserve">receiver chain. Then a high-accuracy </w:t>
      </w:r>
      <w:r w:rsidR="00062D3D">
        <w:rPr>
          <w:lang w:eastAsia="zh-CN"/>
        </w:rPr>
        <w:t>L</w:t>
      </w:r>
      <w:r w:rsidR="00711B31">
        <w:rPr>
          <w:lang w:eastAsia="zh-CN"/>
        </w:rPr>
        <w:t xml:space="preserve">ocal </w:t>
      </w:r>
      <w:r w:rsidR="00062D3D">
        <w:rPr>
          <w:lang w:eastAsia="zh-CN"/>
        </w:rPr>
        <w:t>O</w:t>
      </w:r>
      <w:r w:rsidR="00711B31">
        <w:rPr>
          <w:lang w:eastAsia="zh-CN"/>
        </w:rPr>
        <w:t>scillator</w:t>
      </w:r>
      <w:r w:rsidR="00062D3D">
        <w:rPr>
          <w:lang w:eastAsia="zh-CN"/>
        </w:rPr>
        <w:t xml:space="preserve"> (LO</w:t>
      </w:r>
      <w:r w:rsidR="00711B31">
        <w:rPr>
          <w:lang w:eastAsia="zh-CN"/>
        </w:rPr>
        <w:t>)</w:t>
      </w:r>
      <w:r>
        <w:rPr>
          <w:lang w:eastAsia="zh-CN"/>
        </w:rPr>
        <w:t xml:space="preserve"> is utilized to convert the RF signal to </w:t>
      </w:r>
      <w:r w:rsidR="00381D4E">
        <w:rPr>
          <w:lang w:eastAsia="zh-CN"/>
        </w:rPr>
        <w:t>baseband directly</w:t>
      </w:r>
      <w:r>
        <w:rPr>
          <w:lang w:eastAsia="zh-CN"/>
        </w:rPr>
        <w:t xml:space="preserve"> </w:t>
      </w:r>
      <w:r w:rsidR="00381D4E">
        <w:rPr>
          <w:lang w:eastAsia="zh-CN"/>
        </w:rPr>
        <w:t xml:space="preserve">and the </w:t>
      </w:r>
      <w:r w:rsidR="00381D4E">
        <w:rPr>
          <w:rFonts w:hint="eastAsia"/>
          <w:lang w:eastAsia="zh-CN"/>
        </w:rPr>
        <w:t>LO</w:t>
      </w:r>
      <w:r w:rsidR="00381D4E">
        <w:rPr>
          <w:lang w:eastAsia="zh-CN"/>
        </w:rPr>
        <w:t xml:space="preserve"> also provides both in-phase and quadrature outputs.</w:t>
      </w:r>
      <w:r>
        <w:rPr>
          <w:lang w:eastAsia="zh-CN"/>
        </w:rPr>
        <w:t xml:space="preserve">. After </w:t>
      </w:r>
      <w:r w:rsidR="00727254">
        <w:rPr>
          <w:lang w:eastAsia="zh-CN"/>
        </w:rPr>
        <w:t>L</w:t>
      </w:r>
      <w:r>
        <w:rPr>
          <w:lang w:eastAsia="zh-CN"/>
        </w:rPr>
        <w:t>ow-</w:t>
      </w:r>
      <w:r w:rsidR="000E661D">
        <w:rPr>
          <w:lang w:eastAsia="zh-CN"/>
        </w:rPr>
        <w:t>P</w:t>
      </w:r>
      <w:r>
        <w:rPr>
          <w:lang w:eastAsia="zh-CN"/>
        </w:rPr>
        <w:t xml:space="preserve">ass </w:t>
      </w:r>
      <w:r w:rsidR="000E661D">
        <w:rPr>
          <w:lang w:eastAsia="zh-CN"/>
        </w:rPr>
        <w:t>F</w:t>
      </w:r>
      <w:r>
        <w:rPr>
          <w:lang w:eastAsia="zh-CN"/>
        </w:rPr>
        <w:t>iltering</w:t>
      </w:r>
      <w:r w:rsidR="00727254">
        <w:rPr>
          <w:lang w:eastAsia="zh-CN"/>
        </w:rPr>
        <w:t xml:space="preserve"> (LPF)</w:t>
      </w:r>
      <w:r>
        <w:rPr>
          <w:lang w:eastAsia="zh-CN"/>
        </w:rPr>
        <w:t xml:space="preserve">, </w:t>
      </w:r>
      <w:r w:rsidR="004A4152">
        <w:rPr>
          <w:lang w:eastAsia="zh-CN"/>
        </w:rPr>
        <w:t>the analog baseband signal is f</w:t>
      </w:r>
      <w:r>
        <w:rPr>
          <w:lang w:eastAsia="zh-CN"/>
        </w:rPr>
        <w:t>ed into an ADC and converted to</w:t>
      </w:r>
      <w:r w:rsidR="001E24E7">
        <w:rPr>
          <w:lang w:eastAsia="zh-CN"/>
        </w:rPr>
        <w:t xml:space="preserve"> the</w:t>
      </w:r>
      <w:r>
        <w:rPr>
          <w:lang w:eastAsia="zh-CN"/>
        </w:rPr>
        <w:t xml:space="preserve"> digital domain in </w:t>
      </w:r>
      <w:r w:rsidR="001E24E7">
        <w:rPr>
          <w:lang w:eastAsia="zh-CN"/>
        </w:rPr>
        <w:t>the</w:t>
      </w:r>
      <w:r>
        <w:rPr>
          <w:lang w:eastAsia="zh-CN"/>
        </w:rPr>
        <w:t xml:space="preserve"> I/Q branch</w:t>
      </w:r>
      <w:r w:rsidR="00547AB8">
        <w:rPr>
          <w:lang w:eastAsia="zh-CN"/>
        </w:rPr>
        <w:t>es</w:t>
      </w:r>
      <w:r>
        <w:rPr>
          <w:lang w:eastAsia="zh-CN"/>
        </w:rPr>
        <w:t xml:space="preserve"> for baseband processing.</w:t>
      </w:r>
    </w:p>
    <w:p w14:paraId="10D246F6" w14:textId="42C1D0B6" w:rsidR="00685600" w:rsidRDefault="00870738" w:rsidP="00104D35">
      <w:pPr>
        <w:rPr>
          <w:lang w:eastAsia="zh-CN"/>
        </w:rPr>
      </w:pPr>
      <w:r w:rsidRPr="00870738">
        <w:rPr>
          <w:lang w:eastAsia="zh-CN"/>
        </w:rPr>
        <w:t xml:space="preserve">Considering the power consumption of the typical main receiver architecture, first, the power consumption is fundamentally dominated by the RF </w:t>
      </w:r>
      <w:r w:rsidR="00711B31">
        <w:rPr>
          <w:lang w:eastAsia="zh-CN"/>
        </w:rPr>
        <w:t>module</w:t>
      </w:r>
      <w:r w:rsidR="00711B31" w:rsidRPr="00870738">
        <w:rPr>
          <w:lang w:eastAsia="zh-CN"/>
        </w:rPr>
        <w:t>s</w:t>
      </w:r>
      <w:r w:rsidRPr="00870738">
        <w:rPr>
          <w:lang w:eastAsia="zh-CN"/>
        </w:rPr>
        <w:t xml:space="preserve">, </w:t>
      </w:r>
      <w:r w:rsidR="004A4152">
        <w:rPr>
          <w:lang w:eastAsia="zh-CN"/>
        </w:rPr>
        <w:t xml:space="preserve">such </w:t>
      </w:r>
      <w:r w:rsidRPr="00870738">
        <w:rPr>
          <w:lang w:eastAsia="zh-CN"/>
        </w:rPr>
        <w:t>as oscillator</w:t>
      </w:r>
      <w:r w:rsidR="00A311CE">
        <w:rPr>
          <w:lang w:eastAsia="zh-CN"/>
        </w:rPr>
        <w:t>s</w:t>
      </w:r>
      <w:r w:rsidRPr="00870738">
        <w:rPr>
          <w:lang w:eastAsia="zh-CN"/>
        </w:rPr>
        <w:t xml:space="preserve"> and LNA</w:t>
      </w:r>
      <w:r w:rsidR="00A311CE">
        <w:rPr>
          <w:lang w:eastAsia="zh-CN"/>
        </w:rPr>
        <w:t>s</w:t>
      </w:r>
      <w:r w:rsidRPr="00870738">
        <w:rPr>
          <w:lang w:eastAsia="zh-CN"/>
        </w:rPr>
        <w:t>. The stringent frequency accuracy and phase noise performance in OFDM system typically requires a resonant LC oscillator, which is usually embedded in a power</w:t>
      </w:r>
      <w:r w:rsidR="002F40B1" w:rsidRPr="00860040">
        <w:rPr>
          <w:lang w:eastAsia="zh-CN"/>
        </w:rPr>
        <w:t>-hungry</w:t>
      </w:r>
      <w:r w:rsidRPr="00870738">
        <w:rPr>
          <w:lang w:eastAsia="zh-CN"/>
        </w:rPr>
        <w:t xml:space="preserve"> </w:t>
      </w:r>
      <w:r w:rsidR="00860040">
        <w:rPr>
          <w:lang w:eastAsia="zh-CN"/>
        </w:rPr>
        <w:t>PLL</w:t>
      </w:r>
      <w:r w:rsidRPr="00870738">
        <w:rPr>
          <w:lang w:eastAsia="zh-CN"/>
        </w:rPr>
        <w:t xml:space="preserve">. To ease the noise requirements of the rest </w:t>
      </w:r>
      <w:r w:rsidR="00463149">
        <w:rPr>
          <w:lang w:eastAsia="zh-CN"/>
        </w:rPr>
        <w:t xml:space="preserve">of the </w:t>
      </w:r>
      <w:r w:rsidRPr="00870738">
        <w:rPr>
          <w:lang w:eastAsia="zh-CN"/>
        </w:rPr>
        <w:t>receiver chain, high quality RF LNA</w:t>
      </w:r>
      <w:r w:rsidR="00A10B2E">
        <w:rPr>
          <w:lang w:eastAsia="zh-CN"/>
        </w:rPr>
        <w:t>s</w:t>
      </w:r>
      <w:r w:rsidRPr="00870738">
        <w:rPr>
          <w:lang w:eastAsia="zh-CN"/>
        </w:rPr>
        <w:t xml:space="preserve"> with very low noise figure are required, </w:t>
      </w:r>
      <w:r w:rsidR="004A4152">
        <w:rPr>
          <w:lang w:eastAsia="zh-CN"/>
        </w:rPr>
        <w:t xml:space="preserve">both of </w:t>
      </w:r>
      <w:r w:rsidRPr="00870738">
        <w:rPr>
          <w:lang w:eastAsia="zh-CN"/>
        </w:rPr>
        <w:t xml:space="preserve">which usually have high power consumption. </w:t>
      </w:r>
      <w:r w:rsidR="001164EB">
        <w:rPr>
          <w:lang w:eastAsia="zh-CN"/>
        </w:rPr>
        <w:t>Second, t</w:t>
      </w:r>
      <w:r w:rsidRPr="00870738">
        <w:rPr>
          <w:lang w:eastAsia="zh-CN"/>
        </w:rPr>
        <w:t>he ADC and FFT module</w:t>
      </w:r>
      <w:r w:rsidR="00BB519B">
        <w:rPr>
          <w:lang w:eastAsia="zh-CN"/>
        </w:rPr>
        <w:t>s</w:t>
      </w:r>
      <w:r w:rsidRPr="00870738">
        <w:rPr>
          <w:lang w:eastAsia="zh-CN"/>
        </w:rPr>
        <w:t xml:space="preserve"> also </w:t>
      </w:r>
      <w:r w:rsidR="00463149">
        <w:rPr>
          <w:lang w:eastAsia="zh-CN"/>
        </w:rPr>
        <w:t>consume</w:t>
      </w:r>
      <w:r w:rsidR="00463149" w:rsidRPr="00870738">
        <w:rPr>
          <w:lang w:eastAsia="zh-CN"/>
        </w:rPr>
        <w:t xml:space="preserve"> </w:t>
      </w:r>
      <w:r w:rsidRPr="00870738">
        <w:rPr>
          <w:lang w:eastAsia="zh-CN"/>
        </w:rPr>
        <w:t xml:space="preserve">a large portion of power for the main receiver. Due to the large bandwidth and </w:t>
      </w:r>
      <w:r w:rsidR="00BB519B">
        <w:rPr>
          <w:lang w:eastAsia="zh-CN"/>
        </w:rPr>
        <w:t xml:space="preserve">high </w:t>
      </w:r>
      <w:r w:rsidRPr="00870738">
        <w:rPr>
          <w:lang w:eastAsia="zh-CN"/>
        </w:rPr>
        <w:t xml:space="preserve">throughput of NR </w:t>
      </w:r>
      <w:r w:rsidR="00BB519B">
        <w:rPr>
          <w:lang w:eastAsia="zh-CN"/>
        </w:rPr>
        <w:t>traffic</w:t>
      </w:r>
      <w:r w:rsidRPr="00870738">
        <w:rPr>
          <w:lang w:eastAsia="zh-CN"/>
        </w:rPr>
        <w:t xml:space="preserve">, a high-resolution </w:t>
      </w:r>
      <w:r w:rsidR="001368C0">
        <w:rPr>
          <w:lang w:eastAsia="zh-CN"/>
        </w:rPr>
        <w:t xml:space="preserve">and high sampling rate </w:t>
      </w:r>
      <w:r w:rsidRPr="00870738">
        <w:rPr>
          <w:lang w:eastAsia="zh-CN"/>
        </w:rPr>
        <w:t>ADC with low quantization error and a high-</w:t>
      </w:r>
      <w:r w:rsidR="00BE689D">
        <w:rPr>
          <w:lang w:eastAsia="zh-CN"/>
        </w:rPr>
        <w:t>order</w:t>
      </w:r>
      <w:r w:rsidR="00BE689D" w:rsidRPr="00870738">
        <w:rPr>
          <w:lang w:eastAsia="zh-CN"/>
        </w:rPr>
        <w:t xml:space="preserve"> </w:t>
      </w:r>
      <w:r w:rsidRPr="00870738">
        <w:rPr>
          <w:lang w:eastAsia="zh-CN"/>
        </w:rPr>
        <w:t xml:space="preserve">FFT module are necessary for the receiver. </w:t>
      </w:r>
      <w:r w:rsidR="00BE689D">
        <w:rPr>
          <w:lang w:eastAsia="zh-CN"/>
        </w:rPr>
        <w:t>Finally</w:t>
      </w:r>
      <w:r w:rsidRPr="00870738">
        <w:rPr>
          <w:lang w:eastAsia="zh-CN"/>
        </w:rPr>
        <w:t xml:space="preserve">, the power consumption of the baseband processing is </w:t>
      </w:r>
      <w:r w:rsidR="00BE689D">
        <w:rPr>
          <w:lang w:eastAsia="zh-CN"/>
        </w:rPr>
        <w:t>meaningful</w:t>
      </w:r>
      <w:r w:rsidRPr="00870738">
        <w:rPr>
          <w:lang w:eastAsia="zh-CN"/>
        </w:rPr>
        <w:t>, considering that advanced processing, such as channel estimation, equalization, QAM demodulation, CSI estimation</w:t>
      </w:r>
      <w:r w:rsidR="00BE689D">
        <w:rPr>
          <w:lang w:eastAsia="zh-CN"/>
        </w:rPr>
        <w:t>,</w:t>
      </w:r>
      <w:r w:rsidRPr="00870738">
        <w:rPr>
          <w:lang w:eastAsia="zh-CN"/>
        </w:rPr>
        <w:t xml:space="preserve"> and LDPC decoding are </w:t>
      </w:r>
      <w:r w:rsidR="00BE689D">
        <w:rPr>
          <w:lang w:eastAsia="zh-CN"/>
        </w:rPr>
        <w:t>included</w:t>
      </w:r>
      <w:r w:rsidR="00BE689D" w:rsidRPr="00870738">
        <w:rPr>
          <w:lang w:eastAsia="zh-CN"/>
        </w:rPr>
        <w:t xml:space="preserve"> </w:t>
      </w:r>
      <w:r w:rsidRPr="00870738">
        <w:rPr>
          <w:lang w:eastAsia="zh-CN"/>
        </w:rPr>
        <w:t xml:space="preserve">in </w:t>
      </w:r>
      <w:r w:rsidR="00A311CE">
        <w:rPr>
          <w:lang w:eastAsia="zh-CN"/>
        </w:rPr>
        <w:t xml:space="preserve">NR </w:t>
      </w:r>
      <w:r w:rsidRPr="00870738">
        <w:rPr>
          <w:lang w:eastAsia="zh-CN"/>
        </w:rPr>
        <w:t>data reception.</w:t>
      </w:r>
    </w:p>
    <w:p w14:paraId="6D16FF68" w14:textId="07A1369C" w:rsidR="00F67B7E" w:rsidRDefault="00F67B7E" w:rsidP="00870738">
      <w:pPr>
        <w:rPr>
          <w:lang w:eastAsia="zh-CN"/>
        </w:rPr>
      </w:pPr>
      <w:r>
        <w:rPr>
          <w:lang w:eastAsia="zh-CN"/>
        </w:rPr>
        <w:t>Based on the analysis above, several aspects to reduce the power for low power wake-up receiver can be considered:</w:t>
      </w:r>
    </w:p>
    <w:p w14:paraId="4EB8A99B" w14:textId="5390E819" w:rsidR="00F67B7E" w:rsidRPr="00F67B7E" w:rsidRDefault="00F67B7E" w:rsidP="00F67B7E">
      <w:pPr>
        <w:pStyle w:val="af3"/>
        <w:numPr>
          <w:ilvl w:val="0"/>
          <w:numId w:val="42"/>
        </w:numPr>
        <w:rPr>
          <w:sz w:val="22"/>
        </w:rPr>
      </w:pPr>
      <w:r w:rsidRPr="00F67B7E">
        <w:rPr>
          <w:rFonts w:hint="eastAsia"/>
          <w:sz w:val="22"/>
          <w:lang w:eastAsia="zh-CN"/>
        </w:rPr>
        <w:t>L</w:t>
      </w:r>
      <w:r w:rsidRPr="00F67B7E">
        <w:rPr>
          <w:sz w:val="22"/>
          <w:lang w:eastAsia="zh-CN"/>
        </w:rPr>
        <w:t>ow quality LNA (the price is higher noise figure);</w:t>
      </w:r>
    </w:p>
    <w:p w14:paraId="2974EE23" w14:textId="7924E68A" w:rsidR="00F67B7E" w:rsidRPr="00F67B7E" w:rsidRDefault="00F67B7E" w:rsidP="00F67B7E">
      <w:pPr>
        <w:pStyle w:val="af3"/>
        <w:numPr>
          <w:ilvl w:val="0"/>
          <w:numId w:val="42"/>
        </w:numPr>
        <w:rPr>
          <w:sz w:val="22"/>
        </w:rPr>
      </w:pPr>
      <w:r w:rsidRPr="00F67B7E">
        <w:rPr>
          <w:sz w:val="22"/>
          <w:lang w:eastAsia="zh-CN"/>
        </w:rPr>
        <w:t>Low accuracy LO without PLL, for example, ring-type LO;</w:t>
      </w:r>
    </w:p>
    <w:p w14:paraId="5CF4A2D5" w14:textId="70D465EF" w:rsidR="00F67B7E" w:rsidRDefault="005D65E3" w:rsidP="001368C0">
      <w:pPr>
        <w:pStyle w:val="af3"/>
        <w:numPr>
          <w:ilvl w:val="0"/>
          <w:numId w:val="42"/>
        </w:numPr>
        <w:rPr>
          <w:sz w:val="22"/>
        </w:rPr>
      </w:pPr>
      <w:r>
        <w:rPr>
          <w:sz w:val="22"/>
          <w:lang w:eastAsia="zh-CN"/>
        </w:rPr>
        <w:t>A</w:t>
      </w:r>
      <w:r w:rsidR="00F67B7E" w:rsidRPr="00F67B7E">
        <w:rPr>
          <w:sz w:val="22"/>
          <w:lang w:eastAsia="zh-CN"/>
        </w:rPr>
        <w:t xml:space="preserve">void </w:t>
      </w:r>
      <w:r w:rsidR="001368C0" w:rsidRPr="001368C0">
        <w:rPr>
          <w:sz w:val="22"/>
          <w:lang w:eastAsia="zh-CN"/>
        </w:rPr>
        <w:t>high-resolution and high sampling rate</w:t>
      </w:r>
      <w:r w:rsidR="00C52BA0">
        <w:rPr>
          <w:sz w:val="22"/>
          <w:lang w:eastAsia="zh-CN"/>
        </w:rPr>
        <w:t xml:space="preserve"> </w:t>
      </w:r>
      <w:r w:rsidR="00F67B7E" w:rsidRPr="00F67B7E">
        <w:rPr>
          <w:sz w:val="22"/>
          <w:lang w:eastAsia="zh-CN"/>
        </w:rPr>
        <w:t>quantizer;</w:t>
      </w:r>
    </w:p>
    <w:p w14:paraId="10099A99" w14:textId="1F5769C1" w:rsidR="00F67B7E" w:rsidRPr="00F67B7E" w:rsidRDefault="005D65E3" w:rsidP="00F67B7E">
      <w:pPr>
        <w:pStyle w:val="af3"/>
        <w:numPr>
          <w:ilvl w:val="0"/>
          <w:numId w:val="42"/>
        </w:numPr>
        <w:rPr>
          <w:sz w:val="22"/>
        </w:rPr>
      </w:pPr>
      <w:r>
        <w:rPr>
          <w:sz w:val="22"/>
          <w:lang w:eastAsia="zh-CN"/>
        </w:rPr>
        <w:t>A</w:t>
      </w:r>
      <w:r w:rsidR="00F67B7E" w:rsidRPr="00F67B7E">
        <w:rPr>
          <w:sz w:val="22"/>
          <w:lang w:eastAsia="zh-CN"/>
        </w:rPr>
        <w:t>void complicated baseband processing.</w:t>
      </w:r>
    </w:p>
    <w:p w14:paraId="242824FF" w14:textId="6EF3FE3A" w:rsidR="00F67B7E" w:rsidRDefault="00F67B7E" w:rsidP="00F67B7E">
      <w:pPr>
        <w:rPr>
          <w:lang w:eastAsia="zh-CN"/>
        </w:rPr>
      </w:pPr>
      <w:bookmarkStart w:id="4" w:name="_Hlk115420281"/>
    </w:p>
    <w:p w14:paraId="51416167" w14:textId="323A1E42" w:rsidR="00F67B7E" w:rsidRPr="00F67B7E" w:rsidRDefault="00BE689D" w:rsidP="00F67B7E">
      <w:pPr>
        <w:pStyle w:val="af3"/>
        <w:numPr>
          <w:ilvl w:val="0"/>
          <w:numId w:val="45"/>
        </w:numPr>
        <w:ind w:left="1276" w:hanging="1276"/>
        <w:rPr>
          <w:b/>
          <w:i/>
          <w:sz w:val="22"/>
          <w:lang w:eastAsia="zh-CN"/>
        </w:rPr>
      </w:pPr>
      <w:r>
        <w:rPr>
          <w:b/>
          <w:i/>
          <w:sz w:val="22"/>
          <w:lang w:eastAsia="zh-CN"/>
        </w:rPr>
        <w:t>Receive architecture</w:t>
      </w:r>
      <w:r w:rsidR="001E24E7">
        <w:rPr>
          <w:b/>
          <w:i/>
          <w:sz w:val="22"/>
          <w:lang w:eastAsia="zh-CN"/>
        </w:rPr>
        <w:t>s</w:t>
      </w:r>
      <w:r>
        <w:rPr>
          <w:b/>
          <w:i/>
          <w:sz w:val="22"/>
          <w:lang w:eastAsia="zh-CN"/>
        </w:rPr>
        <w:t xml:space="preserve"> with t</w:t>
      </w:r>
      <w:r w:rsidR="005F3F19">
        <w:rPr>
          <w:b/>
          <w:i/>
          <w:sz w:val="22"/>
          <w:lang w:eastAsia="zh-CN"/>
        </w:rPr>
        <w:t>he following</w:t>
      </w:r>
      <w:r w:rsidR="004B2943">
        <w:rPr>
          <w:b/>
          <w:i/>
          <w:sz w:val="22"/>
          <w:lang w:eastAsia="zh-CN"/>
        </w:rPr>
        <w:t xml:space="preserve"> </w:t>
      </w:r>
      <w:bookmarkStart w:id="5" w:name="_Hlk115420889"/>
      <w:r w:rsidR="004B2943">
        <w:rPr>
          <w:b/>
          <w:i/>
          <w:sz w:val="22"/>
          <w:lang w:eastAsia="zh-CN"/>
        </w:rPr>
        <w:t>design</w:t>
      </w:r>
      <w:r w:rsidR="005F3F19" w:rsidRPr="00F67B7E">
        <w:rPr>
          <w:b/>
          <w:i/>
          <w:sz w:val="22"/>
          <w:lang w:eastAsia="zh-CN"/>
        </w:rPr>
        <w:t xml:space="preserve"> </w:t>
      </w:r>
      <w:bookmarkEnd w:id="5"/>
      <w:r w:rsidR="00F67B7E" w:rsidRPr="00F67B7E">
        <w:rPr>
          <w:b/>
          <w:i/>
          <w:sz w:val="22"/>
          <w:lang w:eastAsia="zh-CN"/>
        </w:rPr>
        <w:t xml:space="preserve">aspects </w:t>
      </w:r>
      <w:r>
        <w:rPr>
          <w:b/>
          <w:i/>
          <w:sz w:val="22"/>
          <w:lang w:eastAsia="zh-CN"/>
        </w:rPr>
        <w:t xml:space="preserve">are studied for </w:t>
      </w:r>
      <w:r w:rsidR="004B2943">
        <w:rPr>
          <w:b/>
          <w:i/>
          <w:sz w:val="22"/>
          <w:lang w:eastAsia="zh-CN"/>
        </w:rPr>
        <w:t>LP-WUR</w:t>
      </w:r>
      <w:r w:rsidR="00F67B7E" w:rsidRPr="00F67B7E">
        <w:rPr>
          <w:b/>
          <w:i/>
          <w:sz w:val="22"/>
          <w:lang w:eastAsia="zh-CN"/>
        </w:rPr>
        <w:t>:</w:t>
      </w:r>
    </w:p>
    <w:p w14:paraId="5EC257C5" w14:textId="260A04E9" w:rsidR="00F67B7E" w:rsidRPr="00F67B7E" w:rsidRDefault="005F3F19" w:rsidP="003E7607">
      <w:pPr>
        <w:pStyle w:val="af3"/>
        <w:numPr>
          <w:ilvl w:val="0"/>
          <w:numId w:val="47"/>
        </w:numPr>
        <w:overflowPunct/>
        <w:autoSpaceDE/>
        <w:autoSpaceDN/>
        <w:adjustRightInd/>
        <w:spacing w:after="0"/>
        <w:ind w:left="1805"/>
        <w:contextualSpacing w:val="0"/>
        <w:rPr>
          <w:b/>
          <w:i/>
          <w:sz w:val="22"/>
        </w:rPr>
      </w:pPr>
      <w:r>
        <w:rPr>
          <w:b/>
          <w:i/>
          <w:sz w:val="22"/>
          <w:lang w:eastAsia="zh-CN"/>
        </w:rPr>
        <w:t>Use l</w:t>
      </w:r>
      <w:r w:rsidR="00F67B7E" w:rsidRPr="00F67B7E">
        <w:rPr>
          <w:b/>
          <w:i/>
          <w:sz w:val="22"/>
          <w:lang w:eastAsia="zh-CN"/>
        </w:rPr>
        <w:t>ow quality LNA (the price is higher noise figure);</w:t>
      </w:r>
    </w:p>
    <w:p w14:paraId="60AE1B5F" w14:textId="696B2C45" w:rsidR="00F67B7E" w:rsidRPr="00F67B7E" w:rsidRDefault="005F3F19" w:rsidP="003E7607">
      <w:pPr>
        <w:pStyle w:val="af3"/>
        <w:numPr>
          <w:ilvl w:val="0"/>
          <w:numId w:val="47"/>
        </w:numPr>
        <w:overflowPunct/>
        <w:autoSpaceDE/>
        <w:autoSpaceDN/>
        <w:adjustRightInd/>
        <w:spacing w:after="0"/>
        <w:ind w:left="1805"/>
        <w:contextualSpacing w:val="0"/>
        <w:rPr>
          <w:b/>
          <w:i/>
          <w:sz w:val="22"/>
        </w:rPr>
      </w:pPr>
      <w:r>
        <w:rPr>
          <w:b/>
          <w:i/>
          <w:sz w:val="22"/>
          <w:lang w:eastAsia="zh-CN"/>
        </w:rPr>
        <w:t xml:space="preserve">Use </w:t>
      </w:r>
      <w:r w:rsidRPr="003E7607">
        <w:rPr>
          <w:rFonts w:eastAsia="宋体"/>
          <w:b/>
          <w:i/>
          <w:sz w:val="22"/>
          <w:szCs w:val="22"/>
          <w:lang w:val="en-US" w:eastAsia="zh-CN"/>
        </w:rPr>
        <w:t>l</w:t>
      </w:r>
      <w:r w:rsidR="00F67B7E" w:rsidRPr="003E7607">
        <w:rPr>
          <w:rFonts w:eastAsia="宋体"/>
          <w:b/>
          <w:i/>
          <w:sz w:val="22"/>
          <w:szCs w:val="22"/>
          <w:lang w:val="en-US" w:eastAsia="zh-CN"/>
        </w:rPr>
        <w:t>ower</w:t>
      </w:r>
      <w:r w:rsidR="00F67B7E" w:rsidRPr="00F67B7E">
        <w:rPr>
          <w:b/>
          <w:i/>
          <w:sz w:val="22"/>
          <w:lang w:eastAsia="zh-CN"/>
        </w:rPr>
        <w:t xml:space="preserve"> accuracy LO without PLL, for example, ring-type LO;</w:t>
      </w:r>
    </w:p>
    <w:p w14:paraId="125D008E" w14:textId="09AE2ECA" w:rsidR="00F67B7E" w:rsidRPr="00F67B7E" w:rsidRDefault="005D65E3" w:rsidP="003E7607">
      <w:pPr>
        <w:pStyle w:val="af3"/>
        <w:numPr>
          <w:ilvl w:val="0"/>
          <w:numId w:val="47"/>
        </w:numPr>
        <w:overflowPunct/>
        <w:autoSpaceDE/>
        <w:autoSpaceDN/>
        <w:adjustRightInd/>
        <w:spacing w:after="0"/>
        <w:ind w:left="1805"/>
        <w:contextualSpacing w:val="0"/>
        <w:rPr>
          <w:b/>
          <w:i/>
          <w:sz w:val="22"/>
        </w:rPr>
      </w:pPr>
      <w:r>
        <w:rPr>
          <w:b/>
          <w:i/>
          <w:sz w:val="22"/>
          <w:lang w:eastAsia="zh-CN"/>
        </w:rPr>
        <w:t>A</w:t>
      </w:r>
      <w:r w:rsidR="00F67B7E" w:rsidRPr="00F67B7E">
        <w:rPr>
          <w:b/>
          <w:i/>
          <w:sz w:val="22"/>
          <w:lang w:eastAsia="zh-CN"/>
        </w:rPr>
        <w:t xml:space="preserve">void </w:t>
      </w:r>
      <w:r w:rsidR="001D307E" w:rsidRPr="00104D35">
        <w:rPr>
          <w:b/>
          <w:i/>
          <w:sz w:val="22"/>
          <w:lang w:eastAsia="zh-CN"/>
        </w:rPr>
        <w:t xml:space="preserve">high-resolution </w:t>
      </w:r>
      <w:r w:rsidR="00F67B7E" w:rsidRPr="00F67B7E">
        <w:rPr>
          <w:b/>
          <w:i/>
          <w:sz w:val="22"/>
          <w:lang w:eastAsia="zh-CN"/>
        </w:rPr>
        <w:t xml:space="preserve">and high </w:t>
      </w:r>
      <w:r w:rsidR="00B735C6">
        <w:rPr>
          <w:b/>
          <w:i/>
          <w:sz w:val="22"/>
          <w:lang w:eastAsia="zh-CN"/>
        </w:rPr>
        <w:t>sampling rate</w:t>
      </w:r>
      <w:r w:rsidR="00B735C6" w:rsidRPr="00F67B7E">
        <w:rPr>
          <w:b/>
          <w:i/>
          <w:sz w:val="22"/>
          <w:lang w:eastAsia="zh-CN"/>
        </w:rPr>
        <w:t xml:space="preserve"> </w:t>
      </w:r>
      <w:r w:rsidR="00F67B7E" w:rsidRPr="00F67B7E">
        <w:rPr>
          <w:b/>
          <w:i/>
          <w:sz w:val="22"/>
          <w:lang w:eastAsia="zh-CN"/>
        </w:rPr>
        <w:t>quantizer;</w:t>
      </w:r>
    </w:p>
    <w:p w14:paraId="1496D026" w14:textId="7A45B60C" w:rsidR="00F67B7E" w:rsidRPr="00F67B7E" w:rsidRDefault="005D65E3" w:rsidP="003E7607">
      <w:pPr>
        <w:pStyle w:val="af3"/>
        <w:numPr>
          <w:ilvl w:val="0"/>
          <w:numId w:val="47"/>
        </w:numPr>
        <w:overflowPunct/>
        <w:autoSpaceDE/>
        <w:autoSpaceDN/>
        <w:adjustRightInd/>
        <w:spacing w:after="0"/>
        <w:ind w:left="1805"/>
        <w:contextualSpacing w:val="0"/>
        <w:rPr>
          <w:b/>
          <w:i/>
          <w:lang w:eastAsia="zh-CN"/>
        </w:rPr>
      </w:pPr>
      <w:r w:rsidRPr="003E7607">
        <w:rPr>
          <w:rFonts w:eastAsia="宋体"/>
          <w:b/>
          <w:i/>
          <w:sz w:val="22"/>
          <w:szCs w:val="22"/>
          <w:lang w:val="en-US" w:eastAsia="zh-CN"/>
        </w:rPr>
        <w:t>A</w:t>
      </w:r>
      <w:r w:rsidR="00F67B7E" w:rsidRPr="003E7607">
        <w:rPr>
          <w:rFonts w:eastAsia="宋体"/>
          <w:b/>
          <w:i/>
          <w:sz w:val="22"/>
          <w:szCs w:val="22"/>
          <w:lang w:val="en-US" w:eastAsia="zh-CN"/>
        </w:rPr>
        <w:t>void</w:t>
      </w:r>
      <w:r w:rsidR="00F67B7E" w:rsidRPr="00F67B7E">
        <w:rPr>
          <w:b/>
          <w:i/>
          <w:sz w:val="22"/>
          <w:lang w:eastAsia="zh-CN"/>
        </w:rPr>
        <w:t xml:space="preserve"> complicated baseband processing.</w:t>
      </w:r>
    </w:p>
    <w:bookmarkEnd w:id="4"/>
    <w:p w14:paraId="1535110A" w14:textId="4C5B7DA4" w:rsidR="00482675" w:rsidRDefault="005D65E3" w:rsidP="00870738">
      <w:pPr>
        <w:rPr>
          <w:lang w:eastAsia="zh-CN"/>
        </w:rPr>
      </w:pPr>
      <w:r>
        <w:rPr>
          <w:lang w:eastAsia="zh-CN"/>
        </w:rPr>
        <w:t xml:space="preserve">To make sure </w:t>
      </w:r>
      <w:r w:rsidR="00F67B7E">
        <w:rPr>
          <w:lang w:eastAsia="zh-CN"/>
        </w:rPr>
        <w:t xml:space="preserve">the wake-up receiver </w:t>
      </w:r>
      <w:r>
        <w:rPr>
          <w:lang w:eastAsia="zh-CN"/>
        </w:rPr>
        <w:t xml:space="preserve">can be simplified in the aspects mentioned above, the wake-up signal should be designed to guarantee a good performance with </w:t>
      </w:r>
      <w:r w:rsidR="00BB7BB3">
        <w:rPr>
          <w:lang w:eastAsia="zh-CN"/>
        </w:rPr>
        <w:t xml:space="preserve">the simplified </w:t>
      </w:r>
      <w:r>
        <w:rPr>
          <w:lang w:eastAsia="zh-CN"/>
        </w:rPr>
        <w:t>receiver. A</w:t>
      </w:r>
      <w:r w:rsidR="00482675">
        <w:rPr>
          <w:lang w:eastAsia="zh-CN"/>
        </w:rPr>
        <w:t xml:space="preserve">s analyzed in our companion paper </w:t>
      </w:r>
      <w:r w:rsidR="00482675">
        <w:rPr>
          <w:lang w:eastAsia="zh-CN"/>
        </w:rPr>
        <w:fldChar w:fldCharType="begin"/>
      </w:r>
      <w:r w:rsidR="00482675">
        <w:rPr>
          <w:lang w:eastAsia="zh-CN"/>
        </w:rPr>
        <w:instrText xml:space="preserve"> REF _Ref114158544 \r \h </w:instrText>
      </w:r>
      <w:r w:rsidR="00482675">
        <w:rPr>
          <w:lang w:eastAsia="zh-CN"/>
        </w:rPr>
      </w:r>
      <w:r w:rsidR="00482675">
        <w:rPr>
          <w:lang w:eastAsia="zh-CN"/>
        </w:rPr>
        <w:fldChar w:fldCharType="separate"/>
      </w:r>
      <w:r w:rsidR="00381D4E">
        <w:rPr>
          <w:lang w:eastAsia="zh-CN"/>
        </w:rPr>
        <w:t>[3]</w:t>
      </w:r>
      <w:r w:rsidR="00482675">
        <w:rPr>
          <w:lang w:eastAsia="zh-CN"/>
        </w:rPr>
        <w:fldChar w:fldCharType="end"/>
      </w:r>
      <w:r w:rsidR="00482675">
        <w:rPr>
          <w:lang w:eastAsia="zh-CN"/>
        </w:rPr>
        <w:t>, it is believed that the wake-up signal</w:t>
      </w:r>
      <w:r w:rsidR="00482675" w:rsidRPr="00482675">
        <w:rPr>
          <w:lang w:eastAsia="zh-CN"/>
        </w:rPr>
        <w:t xml:space="preserve"> is </w:t>
      </w:r>
      <w:r w:rsidR="00482675">
        <w:rPr>
          <w:lang w:eastAsia="zh-CN"/>
        </w:rPr>
        <w:t xml:space="preserve">mainly </w:t>
      </w:r>
      <w:r w:rsidR="00482675" w:rsidRPr="00482675">
        <w:rPr>
          <w:lang w:eastAsia="zh-CN"/>
        </w:rPr>
        <w:t>used for carrying paging related information</w:t>
      </w:r>
      <w:r w:rsidR="00482675">
        <w:rPr>
          <w:lang w:eastAsia="zh-CN"/>
        </w:rPr>
        <w:t xml:space="preserve">, which can be kept </w:t>
      </w:r>
      <w:r w:rsidR="00BE689D">
        <w:rPr>
          <w:lang w:eastAsia="zh-CN"/>
        </w:rPr>
        <w:t xml:space="preserve">to </w:t>
      </w:r>
      <w:r>
        <w:rPr>
          <w:lang w:eastAsia="zh-CN"/>
        </w:rPr>
        <w:t>much</w:t>
      </w:r>
      <w:r w:rsidR="00482675">
        <w:rPr>
          <w:lang w:eastAsia="zh-CN"/>
        </w:rPr>
        <w:t xml:space="preserve"> low</w:t>
      </w:r>
      <w:r>
        <w:rPr>
          <w:lang w:eastAsia="zh-CN"/>
        </w:rPr>
        <w:t>er</w:t>
      </w:r>
      <w:r w:rsidR="00482675">
        <w:rPr>
          <w:lang w:eastAsia="zh-CN"/>
        </w:rPr>
        <w:t xml:space="preserve"> data rate and </w:t>
      </w:r>
      <w:r w:rsidR="00706014">
        <w:rPr>
          <w:lang w:eastAsia="zh-CN"/>
        </w:rPr>
        <w:t xml:space="preserve">does not </w:t>
      </w:r>
      <w:r w:rsidR="00482675">
        <w:rPr>
          <w:lang w:eastAsia="zh-CN"/>
        </w:rPr>
        <w:t>occupy too much band</w:t>
      </w:r>
      <w:r w:rsidR="00E539BF">
        <w:rPr>
          <w:lang w:eastAsia="zh-CN"/>
        </w:rPr>
        <w:t>width compared to legacy NR signaling</w:t>
      </w:r>
      <w:r>
        <w:rPr>
          <w:lang w:eastAsia="zh-CN"/>
        </w:rPr>
        <w:t xml:space="preserve"> and data. </w:t>
      </w:r>
      <w:r w:rsidR="00B37182">
        <w:rPr>
          <w:lang w:eastAsia="zh-CN"/>
        </w:rPr>
        <w:t xml:space="preserve">Such a signal does not need the high-spec requirements provided by the traditional main receiver. </w:t>
      </w:r>
      <w:proofErr w:type="gramStart"/>
      <w:r>
        <w:rPr>
          <w:lang w:eastAsia="zh-CN"/>
        </w:rPr>
        <w:t>So</w:t>
      </w:r>
      <w:proofErr w:type="gramEnd"/>
      <w:r>
        <w:rPr>
          <w:lang w:eastAsia="zh-CN"/>
        </w:rPr>
        <w:t xml:space="preserve"> </w:t>
      </w:r>
      <w:r w:rsidR="00706014">
        <w:rPr>
          <w:lang w:eastAsia="zh-CN"/>
        </w:rPr>
        <w:t>if a rather simpl</w:t>
      </w:r>
      <w:r w:rsidR="0059340D">
        <w:rPr>
          <w:lang w:eastAsia="zh-CN"/>
        </w:rPr>
        <w:t>e</w:t>
      </w:r>
      <w:r w:rsidR="00706014">
        <w:rPr>
          <w:lang w:eastAsia="zh-CN"/>
        </w:rPr>
        <w:t xml:space="preserve"> signal design can meet the data-rate</w:t>
      </w:r>
      <w:r w:rsidR="00B37182">
        <w:rPr>
          <w:lang w:eastAsia="zh-CN"/>
        </w:rPr>
        <w:t xml:space="preserve"> and coverage</w:t>
      </w:r>
      <w:r w:rsidR="00706014">
        <w:rPr>
          <w:lang w:eastAsia="zh-CN"/>
        </w:rPr>
        <w:t xml:space="preserve"> requirements, </w:t>
      </w:r>
      <w:r w:rsidR="00B37182" w:rsidRPr="00870738">
        <w:rPr>
          <w:lang w:eastAsia="zh-CN"/>
        </w:rPr>
        <w:t xml:space="preserve">the high-power RF/IF and baseband </w:t>
      </w:r>
      <w:r w:rsidR="004E5948">
        <w:rPr>
          <w:lang w:eastAsia="zh-CN"/>
        </w:rPr>
        <w:t>modules</w:t>
      </w:r>
      <w:r w:rsidR="004E5948" w:rsidRPr="00870738">
        <w:rPr>
          <w:lang w:eastAsia="zh-CN"/>
        </w:rPr>
        <w:t xml:space="preserve"> </w:t>
      </w:r>
      <w:r w:rsidR="00B37182" w:rsidRPr="00870738">
        <w:rPr>
          <w:lang w:eastAsia="zh-CN"/>
        </w:rPr>
        <w:t>in traditional main receiver can be replaced with power efficien</w:t>
      </w:r>
      <w:r w:rsidR="00BE689D">
        <w:rPr>
          <w:lang w:eastAsia="zh-CN"/>
        </w:rPr>
        <w:t>t</w:t>
      </w:r>
      <w:r w:rsidR="00B37182" w:rsidRPr="00870738">
        <w:rPr>
          <w:lang w:eastAsia="zh-CN"/>
        </w:rPr>
        <w:t xml:space="preserve"> modules</w:t>
      </w:r>
      <w:r w:rsidR="00BE689D">
        <w:rPr>
          <w:lang w:eastAsia="zh-CN"/>
        </w:rPr>
        <w:t>,</w:t>
      </w:r>
      <w:r w:rsidR="00B37182" w:rsidRPr="00870738">
        <w:rPr>
          <w:lang w:eastAsia="zh-CN"/>
        </w:rPr>
        <w:t xml:space="preserve"> or even be eliminated from the receiver chain.</w:t>
      </w:r>
    </w:p>
    <w:p w14:paraId="1C135F97" w14:textId="1F85E94F" w:rsidR="00040EBE" w:rsidRPr="0059340D" w:rsidRDefault="00040EBE" w:rsidP="00040EBE">
      <w:pPr>
        <w:pStyle w:val="af3"/>
        <w:numPr>
          <w:ilvl w:val="0"/>
          <w:numId w:val="45"/>
        </w:numPr>
        <w:ind w:left="1276" w:hanging="1276"/>
        <w:rPr>
          <w:b/>
          <w:i/>
          <w:sz w:val="22"/>
          <w:lang w:eastAsia="zh-CN"/>
        </w:rPr>
      </w:pPr>
      <w:bookmarkStart w:id="6" w:name="_Hlk115420373"/>
      <w:r w:rsidRPr="0059340D">
        <w:rPr>
          <w:rFonts w:hint="eastAsia"/>
          <w:b/>
          <w:i/>
          <w:sz w:val="22"/>
          <w:lang w:eastAsia="zh-CN"/>
        </w:rPr>
        <w:t>T</w:t>
      </w:r>
      <w:r w:rsidRPr="0059340D">
        <w:rPr>
          <w:b/>
          <w:i/>
          <w:sz w:val="22"/>
          <w:lang w:eastAsia="zh-CN"/>
        </w:rPr>
        <w:t xml:space="preserve">he </w:t>
      </w:r>
      <w:r w:rsidR="006C627C">
        <w:rPr>
          <w:b/>
          <w:i/>
          <w:sz w:val="22"/>
          <w:lang w:eastAsia="zh-CN"/>
        </w:rPr>
        <w:t>LP-WUS</w:t>
      </w:r>
      <w:r w:rsidRPr="0059340D">
        <w:rPr>
          <w:b/>
          <w:i/>
          <w:sz w:val="22"/>
          <w:lang w:eastAsia="zh-CN"/>
        </w:rPr>
        <w:t xml:space="preserve"> </w:t>
      </w:r>
      <w:r w:rsidR="00107D0A">
        <w:rPr>
          <w:b/>
          <w:i/>
          <w:sz w:val="22"/>
          <w:lang w:eastAsia="zh-CN"/>
        </w:rPr>
        <w:t>needs to have a</w:t>
      </w:r>
      <w:r w:rsidRPr="0059340D">
        <w:rPr>
          <w:b/>
          <w:i/>
          <w:sz w:val="22"/>
          <w:lang w:eastAsia="zh-CN"/>
        </w:rPr>
        <w:t xml:space="preserve"> </w:t>
      </w:r>
      <w:r>
        <w:rPr>
          <w:b/>
          <w:i/>
          <w:sz w:val="22"/>
          <w:lang w:eastAsia="zh-CN"/>
        </w:rPr>
        <w:t xml:space="preserve">suitable design </w:t>
      </w:r>
      <w:r w:rsidR="00107D0A">
        <w:rPr>
          <w:b/>
          <w:i/>
          <w:sz w:val="22"/>
          <w:lang w:eastAsia="zh-CN"/>
        </w:rPr>
        <w:t xml:space="preserve">to permit </w:t>
      </w:r>
      <w:r>
        <w:rPr>
          <w:b/>
          <w:i/>
          <w:sz w:val="22"/>
          <w:lang w:eastAsia="zh-CN"/>
        </w:rPr>
        <w:t>simplified receive</w:t>
      </w:r>
      <w:r w:rsidR="003D1BC8">
        <w:rPr>
          <w:b/>
          <w:i/>
          <w:sz w:val="22"/>
          <w:lang w:eastAsia="zh-CN"/>
        </w:rPr>
        <w:t>r</w:t>
      </w:r>
      <w:r>
        <w:rPr>
          <w:b/>
          <w:i/>
          <w:sz w:val="22"/>
          <w:lang w:eastAsia="zh-CN"/>
        </w:rPr>
        <w:t xml:space="preserve"> architectures</w:t>
      </w:r>
      <w:r w:rsidRPr="0059340D">
        <w:rPr>
          <w:b/>
          <w:i/>
          <w:sz w:val="22"/>
          <w:lang w:eastAsia="zh-CN"/>
        </w:rPr>
        <w:t>.</w:t>
      </w:r>
    </w:p>
    <w:bookmarkEnd w:id="6"/>
    <w:p w14:paraId="2AC2759E" w14:textId="6F544414" w:rsidR="00414EBB" w:rsidRDefault="00AD499E" w:rsidP="00414EBB">
      <w:pPr>
        <w:pStyle w:val="2"/>
        <w:rPr>
          <w:lang w:eastAsia="zh-CN"/>
        </w:rPr>
      </w:pPr>
      <w:r>
        <w:rPr>
          <w:lang w:eastAsia="zh-CN"/>
        </w:rPr>
        <w:t>RAN1 study directions</w:t>
      </w:r>
    </w:p>
    <w:p w14:paraId="614B5C39" w14:textId="5862A78C" w:rsidR="00E93408" w:rsidRDefault="0059340D" w:rsidP="00E93408">
      <w:pPr>
        <w:rPr>
          <w:lang w:eastAsia="zh-CN"/>
        </w:rPr>
      </w:pPr>
      <w:r>
        <w:rPr>
          <w:lang w:eastAsia="zh-CN"/>
        </w:rPr>
        <w:t xml:space="preserve">With the </w:t>
      </w:r>
      <w:r w:rsidR="00870738" w:rsidRPr="00870738">
        <w:rPr>
          <w:lang w:eastAsia="zh-CN"/>
        </w:rPr>
        <w:t>power efficien</w:t>
      </w:r>
      <w:r w:rsidR="00C52BA0">
        <w:rPr>
          <w:rFonts w:hint="eastAsia"/>
          <w:lang w:eastAsia="zh-CN"/>
        </w:rPr>
        <w:t>t</w:t>
      </w:r>
      <w:r>
        <w:rPr>
          <w:lang w:eastAsia="zh-CN"/>
        </w:rPr>
        <w:t xml:space="preserve"> RF/IF/baseband devices</w:t>
      </w:r>
      <w:r w:rsidR="00870738" w:rsidRPr="00870738">
        <w:rPr>
          <w:lang w:eastAsia="zh-CN"/>
        </w:rPr>
        <w:t>, simplified receiver structures compared to the main receiver should be considered. For example, both receiver structure with</w:t>
      </w:r>
      <w:r w:rsidR="003774BE">
        <w:rPr>
          <w:lang w:eastAsia="zh-CN"/>
        </w:rPr>
        <w:t xml:space="preserve"> </w:t>
      </w:r>
      <w:r w:rsidR="00B5650D">
        <w:rPr>
          <w:lang w:eastAsia="zh-CN"/>
        </w:rPr>
        <w:t xml:space="preserve">a </w:t>
      </w:r>
      <w:r w:rsidR="003774BE">
        <w:rPr>
          <w:lang w:eastAsia="zh-CN"/>
        </w:rPr>
        <w:t>single</w:t>
      </w:r>
      <w:r w:rsidR="00870738" w:rsidRPr="00870738">
        <w:rPr>
          <w:lang w:eastAsia="zh-CN"/>
        </w:rPr>
        <w:t xml:space="preserve"> </w:t>
      </w:r>
      <w:r w:rsidR="00B5650D">
        <w:rPr>
          <w:lang w:eastAsia="zh-CN"/>
        </w:rPr>
        <w:t xml:space="preserve">down-conversion operation </w:t>
      </w:r>
      <w:r w:rsidR="00870738" w:rsidRPr="00870738">
        <w:rPr>
          <w:lang w:eastAsia="zh-CN"/>
        </w:rPr>
        <w:t xml:space="preserve">and the receiver without </w:t>
      </w:r>
      <w:r w:rsidR="00B5650D">
        <w:rPr>
          <w:lang w:eastAsia="zh-CN"/>
        </w:rPr>
        <w:t xml:space="preserve">LO </w:t>
      </w:r>
      <w:r w:rsidR="00870738" w:rsidRPr="00870738">
        <w:rPr>
          <w:lang w:eastAsia="zh-CN"/>
        </w:rPr>
        <w:t xml:space="preserve">can be </w:t>
      </w:r>
      <w:r w:rsidR="00B5650D">
        <w:rPr>
          <w:lang w:eastAsia="zh-CN"/>
        </w:rPr>
        <w:t xml:space="preserve">taken as the </w:t>
      </w:r>
      <w:r w:rsidR="00385A7A">
        <w:rPr>
          <w:lang w:eastAsia="zh-CN"/>
        </w:rPr>
        <w:t>potential structures</w:t>
      </w:r>
      <w:r w:rsidR="00870738" w:rsidRPr="00870738">
        <w:rPr>
          <w:lang w:eastAsia="zh-CN"/>
        </w:rPr>
        <w:t>.</w:t>
      </w:r>
      <w:r w:rsidR="00040EBE">
        <w:rPr>
          <w:lang w:eastAsia="zh-CN"/>
        </w:rPr>
        <w:t xml:space="preserve"> </w:t>
      </w:r>
      <w:r w:rsidR="00E047B2">
        <w:rPr>
          <w:lang w:eastAsia="zh-CN"/>
        </w:rPr>
        <w:t xml:space="preserve">And </w:t>
      </w:r>
      <w:r w:rsidR="00040EBE">
        <w:rPr>
          <w:rFonts w:hint="eastAsia"/>
          <w:lang w:eastAsia="zh-CN"/>
        </w:rPr>
        <w:t>RAN</w:t>
      </w:r>
      <w:r w:rsidR="00B5650D">
        <w:rPr>
          <w:lang w:eastAsia="zh-CN"/>
        </w:rPr>
        <w:t xml:space="preserve">1 should study both power consumption and performance based on the potential receiver architectures. </w:t>
      </w:r>
      <w:r w:rsidR="00E047B2">
        <w:rPr>
          <w:lang w:eastAsia="zh-CN"/>
        </w:rPr>
        <w:t xml:space="preserve">For power consumption, </w:t>
      </w:r>
      <w:r w:rsidR="00385A7A">
        <w:rPr>
          <w:lang w:eastAsia="zh-CN"/>
        </w:rPr>
        <w:t xml:space="preserve">RAN1 should investigate the power of the potential receiver structures and </w:t>
      </w:r>
      <w:r w:rsidR="00E047B2">
        <w:rPr>
          <w:lang w:eastAsia="zh-CN"/>
        </w:rPr>
        <w:t xml:space="preserve">a relative power </w:t>
      </w:r>
      <w:r w:rsidR="00E047B2">
        <w:rPr>
          <w:lang w:eastAsia="zh-CN"/>
        </w:rPr>
        <w:lastRenderedPageBreak/>
        <w:t xml:space="preserve">of the LP-WUR to the main receiver </w:t>
      </w:r>
      <w:r w:rsidR="00385A7A">
        <w:rPr>
          <w:lang w:eastAsia="zh-CN"/>
        </w:rPr>
        <w:t>should</w:t>
      </w:r>
      <w:r w:rsidR="00E047B2">
        <w:rPr>
          <w:lang w:eastAsia="zh-CN"/>
        </w:rPr>
        <w:t xml:space="preserve"> be specified</w:t>
      </w:r>
      <w:r w:rsidR="00BC7342">
        <w:rPr>
          <w:lang w:eastAsia="zh-CN"/>
        </w:rPr>
        <w:t xml:space="preserve"> based on its structure</w:t>
      </w:r>
      <w:r w:rsidR="003D1BC8">
        <w:rPr>
          <w:lang w:eastAsia="zh-CN"/>
        </w:rPr>
        <w:t xml:space="preserve">, then we can follow </w:t>
      </w:r>
      <w:r w:rsidR="003D1BC8" w:rsidRPr="00232AD6">
        <w:rPr>
          <w:lang w:eastAsia="zh-CN"/>
        </w:rPr>
        <w:t>similar methodology</w:t>
      </w:r>
      <w:r w:rsidR="003D1BC8">
        <w:rPr>
          <w:lang w:eastAsia="zh-CN"/>
        </w:rPr>
        <w:t xml:space="preserve"> used in Rel-16 and Rel-17 to evaluate the power saving gain of LP-WUR. More information can be found in Section 4 of our companion paper </w:t>
      </w:r>
      <w:r w:rsidR="003D1BC8">
        <w:rPr>
          <w:lang w:eastAsia="zh-CN"/>
        </w:rPr>
        <w:fldChar w:fldCharType="begin"/>
      </w:r>
      <w:r w:rsidR="003D1BC8">
        <w:rPr>
          <w:lang w:eastAsia="zh-CN"/>
        </w:rPr>
        <w:instrText xml:space="preserve"> REF _Ref114158544 \r \h </w:instrText>
      </w:r>
      <w:r w:rsidR="003D1BC8">
        <w:rPr>
          <w:lang w:eastAsia="zh-CN"/>
        </w:rPr>
      </w:r>
      <w:r w:rsidR="003D1BC8">
        <w:rPr>
          <w:lang w:eastAsia="zh-CN"/>
        </w:rPr>
        <w:fldChar w:fldCharType="separate"/>
      </w:r>
      <w:r w:rsidR="00381D4E">
        <w:rPr>
          <w:lang w:eastAsia="zh-CN"/>
        </w:rPr>
        <w:t>[3]</w:t>
      </w:r>
      <w:r w:rsidR="003D1BC8">
        <w:rPr>
          <w:lang w:eastAsia="zh-CN"/>
        </w:rPr>
        <w:fldChar w:fldCharType="end"/>
      </w:r>
      <w:r w:rsidR="00385A7A">
        <w:rPr>
          <w:lang w:eastAsia="zh-CN"/>
        </w:rPr>
        <w:t>.</w:t>
      </w:r>
      <w:r w:rsidR="00E047B2">
        <w:rPr>
          <w:lang w:eastAsia="zh-CN"/>
        </w:rPr>
        <w:t xml:space="preserve"> </w:t>
      </w:r>
      <w:r w:rsidR="003D1BC8">
        <w:rPr>
          <w:lang w:eastAsia="zh-CN"/>
        </w:rPr>
        <w:t xml:space="preserve">For performance, the link level simulation assumption for LP-WUS should consider </w:t>
      </w:r>
      <w:r w:rsidR="004D0607">
        <w:rPr>
          <w:lang w:eastAsia="zh-CN"/>
        </w:rPr>
        <w:t>different</w:t>
      </w:r>
      <w:r w:rsidR="003D1BC8">
        <w:rPr>
          <w:lang w:eastAsia="zh-CN"/>
        </w:rPr>
        <w:t xml:space="preserve"> implementation of the potential </w:t>
      </w:r>
      <w:r w:rsidR="003D1BC8" w:rsidRPr="003D1BC8">
        <w:rPr>
          <w:lang w:eastAsia="zh-CN"/>
        </w:rPr>
        <w:t>receiver architectures</w:t>
      </w:r>
      <w:r w:rsidR="003D1BC8">
        <w:rPr>
          <w:lang w:eastAsia="zh-CN"/>
        </w:rPr>
        <w:t xml:space="preserve">. For example, </w:t>
      </w:r>
      <w:r w:rsidR="004107BD">
        <w:rPr>
          <w:lang w:eastAsia="zh-CN"/>
        </w:rPr>
        <w:t xml:space="preserve">the maximum frequency error for evaluation should be determined </w:t>
      </w:r>
      <w:r w:rsidR="008E19FD">
        <w:rPr>
          <w:lang w:eastAsia="zh-CN"/>
        </w:rPr>
        <w:t>based on</w:t>
      </w:r>
      <w:r w:rsidR="004107BD">
        <w:rPr>
          <w:lang w:eastAsia="zh-CN"/>
        </w:rPr>
        <w:t xml:space="preserve"> oscillator</w:t>
      </w:r>
      <w:r w:rsidR="008E19FD">
        <w:rPr>
          <w:lang w:eastAsia="zh-CN"/>
        </w:rPr>
        <w:t>s</w:t>
      </w:r>
      <w:r w:rsidR="004107BD">
        <w:rPr>
          <w:lang w:eastAsia="zh-CN"/>
        </w:rPr>
        <w:t xml:space="preserve"> utilized in the </w:t>
      </w:r>
      <w:r w:rsidR="008E19FD">
        <w:rPr>
          <w:lang w:eastAsia="zh-CN"/>
        </w:rPr>
        <w:t>receiver</w:t>
      </w:r>
      <w:r w:rsidR="004107BD">
        <w:rPr>
          <w:lang w:eastAsia="zh-CN"/>
        </w:rPr>
        <w:t xml:space="preserve">, </w:t>
      </w:r>
      <w:r w:rsidR="0055109B">
        <w:rPr>
          <w:lang w:eastAsia="zh-CN"/>
        </w:rPr>
        <w:t xml:space="preserve">and </w:t>
      </w:r>
      <w:r w:rsidR="00B10413">
        <w:rPr>
          <w:lang w:eastAsia="zh-CN"/>
        </w:rPr>
        <w:t xml:space="preserve">the bit-width and sampling rate of ADC should be specified </w:t>
      </w:r>
      <w:r w:rsidR="00F51FC8">
        <w:rPr>
          <w:lang w:eastAsia="zh-CN"/>
        </w:rPr>
        <w:t>if</w:t>
      </w:r>
      <w:r w:rsidR="00C674A5">
        <w:rPr>
          <w:lang w:eastAsia="zh-CN"/>
        </w:rPr>
        <w:t xml:space="preserve"> digital baseband processing</w:t>
      </w:r>
      <w:r w:rsidR="00E047B2">
        <w:rPr>
          <w:lang w:eastAsia="zh-CN"/>
        </w:rPr>
        <w:t>.</w:t>
      </w:r>
      <w:r w:rsidR="004D0607">
        <w:rPr>
          <w:lang w:eastAsia="zh-CN"/>
        </w:rPr>
        <w:t xml:space="preserve"> </w:t>
      </w:r>
      <w:r w:rsidR="0073460C">
        <w:rPr>
          <w:rFonts w:hint="eastAsia"/>
          <w:lang w:eastAsia="zh-CN"/>
        </w:rPr>
        <w:t>F</w:t>
      </w:r>
      <w:r w:rsidR="00E047B2">
        <w:rPr>
          <w:lang w:eastAsia="zh-CN"/>
        </w:rPr>
        <w:t xml:space="preserve">or </w:t>
      </w:r>
      <w:r w:rsidR="004D0607">
        <w:rPr>
          <w:lang w:eastAsia="zh-CN"/>
        </w:rPr>
        <w:t>coverage evaluation</w:t>
      </w:r>
      <w:r w:rsidR="00E047B2">
        <w:rPr>
          <w:lang w:eastAsia="zh-CN"/>
        </w:rPr>
        <w:t xml:space="preserve">, </w:t>
      </w:r>
      <w:r w:rsidR="00BC7342">
        <w:rPr>
          <w:lang w:eastAsia="zh-CN"/>
        </w:rPr>
        <w:t xml:space="preserve">the </w:t>
      </w:r>
      <w:r w:rsidR="00C90ECB">
        <w:rPr>
          <w:lang w:eastAsia="zh-CN"/>
        </w:rPr>
        <w:t>noise figure</w:t>
      </w:r>
      <w:r w:rsidR="00BC7342">
        <w:rPr>
          <w:lang w:eastAsia="zh-CN"/>
        </w:rPr>
        <w:t xml:space="preserve"> of potential LP-WUR structures should be considered in the link budget </w:t>
      </w:r>
      <w:r w:rsidR="004D0607">
        <w:rPr>
          <w:lang w:eastAsia="zh-CN"/>
        </w:rPr>
        <w:t>estimation</w:t>
      </w:r>
      <w:r w:rsidR="00BC7342">
        <w:rPr>
          <w:lang w:eastAsia="zh-CN"/>
        </w:rPr>
        <w:t>.</w:t>
      </w:r>
    </w:p>
    <w:p w14:paraId="1D20EA26" w14:textId="5BC29979" w:rsidR="00C75317" w:rsidRPr="00B5650D" w:rsidRDefault="00B5650D" w:rsidP="003E7607">
      <w:pPr>
        <w:pStyle w:val="af3"/>
        <w:numPr>
          <w:ilvl w:val="0"/>
          <w:numId w:val="45"/>
        </w:numPr>
        <w:overflowPunct/>
        <w:autoSpaceDE/>
        <w:autoSpaceDN/>
        <w:adjustRightInd/>
        <w:spacing w:after="0"/>
        <w:ind w:left="1276" w:hanging="1276"/>
        <w:contextualSpacing w:val="0"/>
        <w:rPr>
          <w:sz w:val="22"/>
          <w:lang w:eastAsia="zh-CN"/>
        </w:rPr>
      </w:pPr>
      <w:r w:rsidRPr="003E7607">
        <w:rPr>
          <w:rFonts w:eastAsia="宋体" w:hint="eastAsia"/>
          <w:b/>
          <w:i/>
          <w:sz w:val="22"/>
          <w:szCs w:val="22"/>
          <w:lang w:val="en-US" w:eastAsia="zh-CN"/>
        </w:rPr>
        <w:t>R</w:t>
      </w:r>
      <w:r w:rsidRPr="003E7607">
        <w:rPr>
          <w:rFonts w:eastAsia="宋体"/>
          <w:b/>
          <w:i/>
          <w:sz w:val="22"/>
          <w:szCs w:val="22"/>
          <w:lang w:val="en-US" w:eastAsia="zh-CN"/>
        </w:rPr>
        <w:t>AN1</w:t>
      </w:r>
      <w:r w:rsidRPr="00B5650D">
        <w:rPr>
          <w:b/>
          <w:i/>
          <w:sz w:val="22"/>
          <w:lang w:eastAsia="zh-CN"/>
        </w:rPr>
        <w:t xml:space="preserve"> </w:t>
      </w:r>
      <w:r w:rsidR="00107D0A">
        <w:rPr>
          <w:b/>
          <w:i/>
          <w:sz w:val="22"/>
          <w:lang w:eastAsia="zh-CN"/>
        </w:rPr>
        <w:t>to</w:t>
      </w:r>
      <w:r w:rsidR="00107D0A" w:rsidRPr="00B5650D">
        <w:rPr>
          <w:b/>
          <w:i/>
          <w:sz w:val="22"/>
          <w:lang w:eastAsia="zh-CN"/>
        </w:rPr>
        <w:t xml:space="preserve"> </w:t>
      </w:r>
      <w:r w:rsidRPr="00B5650D">
        <w:rPr>
          <w:b/>
          <w:i/>
          <w:sz w:val="22"/>
          <w:lang w:eastAsia="zh-CN"/>
        </w:rPr>
        <w:t>study</w:t>
      </w:r>
      <w:r w:rsidRPr="00B5650D">
        <w:rPr>
          <w:sz w:val="22"/>
          <w:lang w:eastAsia="zh-CN"/>
        </w:rPr>
        <w:t>:</w:t>
      </w:r>
    </w:p>
    <w:p w14:paraId="12C37CA3" w14:textId="0C6B1B89" w:rsidR="00C75317" w:rsidRPr="00B5650D" w:rsidRDefault="00C75317" w:rsidP="003E7607">
      <w:pPr>
        <w:pStyle w:val="af3"/>
        <w:numPr>
          <w:ilvl w:val="0"/>
          <w:numId w:val="49"/>
        </w:numPr>
        <w:overflowPunct/>
        <w:autoSpaceDE/>
        <w:autoSpaceDN/>
        <w:adjustRightInd/>
        <w:spacing w:after="0"/>
        <w:ind w:left="1805" w:hanging="420"/>
        <w:contextualSpacing w:val="0"/>
        <w:rPr>
          <w:b/>
          <w:i/>
          <w:sz w:val="22"/>
        </w:rPr>
      </w:pPr>
      <w:r w:rsidRPr="003E7607">
        <w:rPr>
          <w:rFonts w:eastAsia="宋体"/>
          <w:b/>
          <w:i/>
          <w:sz w:val="22"/>
          <w:szCs w:val="22"/>
          <w:lang w:val="en-US" w:eastAsia="zh-CN"/>
        </w:rPr>
        <w:t>E</w:t>
      </w:r>
      <w:r w:rsidR="00B5650D" w:rsidRPr="003E7607">
        <w:rPr>
          <w:rFonts w:eastAsia="宋体"/>
          <w:b/>
          <w:i/>
          <w:sz w:val="22"/>
          <w:szCs w:val="22"/>
          <w:lang w:val="en-US" w:eastAsia="zh-CN"/>
        </w:rPr>
        <w:t>valuating</w:t>
      </w:r>
      <w:r w:rsidRPr="00B5650D">
        <w:rPr>
          <w:b/>
          <w:i/>
          <w:sz w:val="22"/>
          <w:lang w:eastAsia="zh-CN"/>
        </w:rPr>
        <w:t xml:space="preserve"> the power consumption of </w:t>
      </w:r>
      <w:r w:rsidR="002C26DE" w:rsidRPr="00B5650D">
        <w:rPr>
          <w:b/>
          <w:i/>
          <w:sz w:val="22"/>
          <w:lang w:eastAsia="zh-CN"/>
        </w:rPr>
        <w:t xml:space="preserve">potential </w:t>
      </w:r>
      <w:r w:rsidRPr="00B5650D">
        <w:rPr>
          <w:b/>
          <w:i/>
          <w:sz w:val="22"/>
          <w:lang w:eastAsia="zh-CN"/>
        </w:rPr>
        <w:t>LP-WUR architectures</w:t>
      </w:r>
      <w:r w:rsidR="00B5650D">
        <w:rPr>
          <w:b/>
          <w:i/>
          <w:sz w:val="22"/>
          <w:lang w:eastAsia="zh-CN"/>
        </w:rPr>
        <w:t xml:space="preserve"> to build the power model for </w:t>
      </w:r>
      <w:r w:rsidR="00E047B2">
        <w:rPr>
          <w:b/>
          <w:i/>
          <w:sz w:val="22"/>
          <w:lang w:eastAsia="zh-CN"/>
        </w:rPr>
        <w:t>calculating the power saving gain</w:t>
      </w:r>
      <w:r w:rsidRPr="00B5650D">
        <w:rPr>
          <w:b/>
          <w:i/>
          <w:sz w:val="22"/>
          <w:lang w:eastAsia="zh-CN"/>
        </w:rPr>
        <w:t>;</w:t>
      </w:r>
    </w:p>
    <w:p w14:paraId="66956CD9" w14:textId="77777777" w:rsidR="003E7607" w:rsidRDefault="00BC7342" w:rsidP="003E7607">
      <w:pPr>
        <w:pStyle w:val="af3"/>
        <w:numPr>
          <w:ilvl w:val="0"/>
          <w:numId w:val="49"/>
        </w:numPr>
        <w:overflowPunct/>
        <w:autoSpaceDE/>
        <w:autoSpaceDN/>
        <w:adjustRightInd/>
        <w:spacing w:after="0"/>
        <w:ind w:left="1805" w:hanging="420"/>
        <w:contextualSpacing w:val="0"/>
        <w:rPr>
          <w:b/>
          <w:i/>
          <w:sz w:val="22"/>
        </w:rPr>
      </w:pPr>
      <w:r w:rsidRPr="003E7607">
        <w:rPr>
          <w:rFonts w:eastAsia="宋体"/>
          <w:b/>
          <w:i/>
          <w:sz w:val="22"/>
          <w:szCs w:val="22"/>
          <w:lang w:val="en-US" w:eastAsia="zh-CN"/>
        </w:rPr>
        <w:t>D</w:t>
      </w:r>
      <w:r w:rsidR="00C75317" w:rsidRPr="003E7607">
        <w:rPr>
          <w:rFonts w:eastAsia="宋体"/>
          <w:b/>
          <w:i/>
          <w:sz w:val="22"/>
          <w:szCs w:val="22"/>
          <w:lang w:val="en-US" w:eastAsia="zh-CN"/>
        </w:rPr>
        <w:t>etermin</w:t>
      </w:r>
      <w:r w:rsidRPr="003E7607">
        <w:rPr>
          <w:rFonts w:eastAsia="宋体"/>
          <w:b/>
          <w:i/>
          <w:sz w:val="22"/>
          <w:szCs w:val="22"/>
          <w:lang w:val="en-US" w:eastAsia="zh-CN"/>
        </w:rPr>
        <w:t>ing</w:t>
      </w:r>
      <w:r w:rsidR="00C75317" w:rsidRPr="00B5650D">
        <w:rPr>
          <w:b/>
          <w:i/>
          <w:sz w:val="22"/>
          <w:lang w:eastAsia="zh-CN"/>
        </w:rPr>
        <w:t xml:space="preserve"> the link </w:t>
      </w:r>
      <w:r>
        <w:rPr>
          <w:b/>
          <w:i/>
          <w:sz w:val="22"/>
          <w:lang w:eastAsia="zh-CN"/>
        </w:rPr>
        <w:t xml:space="preserve">and system </w:t>
      </w:r>
      <w:r w:rsidR="0055109B" w:rsidRPr="00B5650D">
        <w:rPr>
          <w:b/>
          <w:i/>
          <w:sz w:val="22"/>
          <w:lang w:eastAsia="zh-CN"/>
        </w:rPr>
        <w:t xml:space="preserve">level assumption for </w:t>
      </w:r>
      <w:r w:rsidR="0055109B" w:rsidRPr="00B5650D">
        <w:rPr>
          <w:rFonts w:hint="eastAsia"/>
          <w:b/>
          <w:i/>
          <w:sz w:val="22"/>
          <w:lang w:eastAsia="zh-CN"/>
        </w:rPr>
        <w:t>receiving</w:t>
      </w:r>
      <w:r w:rsidR="0055109B" w:rsidRPr="00B5650D">
        <w:rPr>
          <w:b/>
          <w:i/>
          <w:sz w:val="22"/>
          <w:lang w:eastAsia="zh-CN"/>
        </w:rPr>
        <w:t xml:space="preserve"> LP-WUS based on </w:t>
      </w:r>
      <w:r w:rsidR="0055109B">
        <w:rPr>
          <w:b/>
          <w:i/>
          <w:sz w:val="22"/>
          <w:lang w:eastAsia="zh-CN"/>
        </w:rPr>
        <w:t xml:space="preserve">the implementation of </w:t>
      </w:r>
      <w:r w:rsidR="0055109B" w:rsidRPr="00B5650D">
        <w:rPr>
          <w:b/>
          <w:i/>
          <w:sz w:val="22"/>
          <w:lang w:eastAsia="zh-CN"/>
        </w:rPr>
        <w:t xml:space="preserve">potential LP-WUR </w:t>
      </w:r>
      <w:r w:rsidR="0055109B">
        <w:rPr>
          <w:b/>
          <w:i/>
          <w:sz w:val="22"/>
          <w:lang w:eastAsia="zh-CN"/>
        </w:rPr>
        <w:t>receiver</w:t>
      </w:r>
      <w:r w:rsidR="0055109B" w:rsidRPr="00B5650D">
        <w:rPr>
          <w:b/>
          <w:i/>
          <w:sz w:val="22"/>
          <w:lang w:eastAsia="zh-CN"/>
        </w:rPr>
        <w:t>s</w:t>
      </w:r>
      <w:r w:rsidR="0055109B">
        <w:rPr>
          <w:b/>
          <w:i/>
          <w:sz w:val="22"/>
          <w:lang w:eastAsia="zh-CN"/>
        </w:rPr>
        <w:t>, including:</w:t>
      </w:r>
    </w:p>
    <w:p w14:paraId="5312DAB9" w14:textId="77777777" w:rsidR="003E7607" w:rsidRPr="003E7607" w:rsidRDefault="0055109B" w:rsidP="003E7607">
      <w:pPr>
        <w:pStyle w:val="af3"/>
        <w:numPr>
          <w:ilvl w:val="4"/>
          <w:numId w:val="49"/>
        </w:numPr>
        <w:overflowPunct/>
        <w:autoSpaceDE/>
        <w:autoSpaceDN/>
        <w:adjustRightInd/>
        <w:spacing w:after="0"/>
        <w:contextualSpacing w:val="0"/>
        <w:rPr>
          <w:b/>
          <w:i/>
          <w:sz w:val="22"/>
        </w:rPr>
      </w:pPr>
      <w:r w:rsidRPr="003E7607">
        <w:rPr>
          <w:rFonts w:eastAsia="宋体"/>
          <w:b/>
          <w:i/>
          <w:szCs w:val="22"/>
          <w:lang w:val="en-US" w:eastAsia="zh-CN"/>
        </w:rPr>
        <w:t>Maximum</w:t>
      </w:r>
      <w:r w:rsidRPr="003E7607">
        <w:rPr>
          <w:b/>
          <w:i/>
          <w:lang w:eastAsia="zh-CN"/>
        </w:rPr>
        <w:t xml:space="preserve"> time and frequency error;</w:t>
      </w:r>
    </w:p>
    <w:p w14:paraId="239A058E" w14:textId="40E95947" w:rsidR="0055109B" w:rsidRPr="003E7607" w:rsidRDefault="0055109B" w:rsidP="003E7607">
      <w:pPr>
        <w:pStyle w:val="af3"/>
        <w:numPr>
          <w:ilvl w:val="4"/>
          <w:numId w:val="49"/>
        </w:numPr>
        <w:overflowPunct/>
        <w:autoSpaceDE/>
        <w:autoSpaceDN/>
        <w:adjustRightInd/>
        <w:spacing w:after="0"/>
        <w:contextualSpacing w:val="0"/>
        <w:rPr>
          <w:b/>
          <w:i/>
          <w:sz w:val="22"/>
        </w:rPr>
      </w:pPr>
      <w:r w:rsidRPr="003E7607">
        <w:rPr>
          <w:b/>
          <w:i/>
          <w:lang w:eastAsia="zh-CN"/>
        </w:rPr>
        <w:t>Bit-</w:t>
      </w:r>
      <w:r w:rsidRPr="003E7607">
        <w:rPr>
          <w:rFonts w:eastAsia="宋体"/>
          <w:b/>
          <w:i/>
          <w:szCs w:val="22"/>
          <w:lang w:val="en-US" w:eastAsia="zh-CN"/>
        </w:rPr>
        <w:t>width</w:t>
      </w:r>
      <w:r w:rsidRPr="003E7607">
        <w:rPr>
          <w:b/>
          <w:i/>
          <w:lang w:eastAsia="zh-CN"/>
        </w:rPr>
        <w:t xml:space="preserve"> </w:t>
      </w:r>
      <w:r w:rsidR="00C674A5" w:rsidRPr="003E7607">
        <w:rPr>
          <w:b/>
          <w:i/>
          <w:lang w:eastAsia="zh-CN"/>
        </w:rPr>
        <w:t xml:space="preserve">and sampling rate </w:t>
      </w:r>
      <w:r w:rsidR="00B10413" w:rsidRPr="003E7607">
        <w:rPr>
          <w:b/>
          <w:i/>
          <w:lang w:eastAsia="zh-CN"/>
        </w:rPr>
        <w:t xml:space="preserve">of ADC </w:t>
      </w:r>
      <w:r w:rsidRPr="003E7607">
        <w:rPr>
          <w:b/>
          <w:i/>
          <w:lang w:eastAsia="zh-CN"/>
        </w:rPr>
        <w:t>for digital baseband processing</w:t>
      </w:r>
    </w:p>
    <w:p w14:paraId="709141F8" w14:textId="65B0E632" w:rsidR="00C75317" w:rsidRPr="00B5650D" w:rsidRDefault="0055109B" w:rsidP="003E7607">
      <w:pPr>
        <w:pStyle w:val="af3"/>
        <w:numPr>
          <w:ilvl w:val="0"/>
          <w:numId w:val="49"/>
        </w:numPr>
        <w:overflowPunct/>
        <w:autoSpaceDE/>
        <w:autoSpaceDN/>
        <w:adjustRightInd/>
        <w:spacing w:after="0"/>
        <w:ind w:left="1805" w:hanging="420"/>
        <w:contextualSpacing w:val="0"/>
        <w:rPr>
          <w:b/>
          <w:i/>
          <w:sz w:val="22"/>
        </w:rPr>
      </w:pPr>
      <w:r w:rsidRPr="003E7607">
        <w:rPr>
          <w:rFonts w:eastAsia="宋体"/>
          <w:b/>
          <w:i/>
          <w:sz w:val="22"/>
          <w:szCs w:val="22"/>
          <w:lang w:val="en-US" w:eastAsia="zh-CN"/>
        </w:rPr>
        <w:t>Evaluating</w:t>
      </w:r>
      <w:r>
        <w:rPr>
          <w:b/>
          <w:i/>
          <w:sz w:val="22"/>
          <w:lang w:eastAsia="zh-CN"/>
        </w:rPr>
        <w:t xml:space="preserve"> the coverage of LP-WUS based on the noise figure of </w:t>
      </w:r>
      <w:r w:rsidR="00C75317" w:rsidRPr="00B5650D">
        <w:rPr>
          <w:b/>
          <w:i/>
          <w:sz w:val="22"/>
          <w:lang w:eastAsia="zh-CN"/>
        </w:rPr>
        <w:t xml:space="preserve">potential LP-WUR </w:t>
      </w:r>
      <w:r w:rsidR="006E6826">
        <w:rPr>
          <w:b/>
          <w:i/>
          <w:sz w:val="22"/>
          <w:lang w:eastAsia="zh-CN"/>
        </w:rPr>
        <w:t>receiver</w:t>
      </w:r>
      <w:r w:rsidR="00C75317" w:rsidRPr="00B5650D">
        <w:rPr>
          <w:b/>
          <w:i/>
          <w:sz w:val="22"/>
          <w:lang w:eastAsia="zh-CN"/>
        </w:rPr>
        <w:t>s</w:t>
      </w:r>
      <w:r w:rsidR="00BC7342">
        <w:rPr>
          <w:b/>
          <w:i/>
          <w:sz w:val="22"/>
          <w:lang w:eastAsia="zh-CN"/>
        </w:rPr>
        <w:t>.</w:t>
      </w:r>
    </w:p>
    <w:p w14:paraId="7CC24F9F" w14:textId="77777777" w:rsidR="00C75317" w:rsidRPr="00BC1C32" w:rsidRDefault="00C75317" w:rsidP="00BC1C32">
      <w:pPr>
        <w:rPr>
          <w:lang w:val="en-GB" w:eastAsia="zh-CN"/>
        </w:rPr>
      </w:pPr>
    </w:p>
    <w:p w14:paraId="31E18B03" w14:textId="630031F2" w:rsidR="009F7FDA" w:rsidRDefault="00B9025F" w:rsidP="008B6056">
      <w:pPr>
        <w:pStyle w:val="1"/>
        <w:tabs>
          <w:tab w:val="clear" w:pos="432"/>
        </w:tabs>
        <w:rPr>
          <w:lang w:eastAsia="zh-CN"/>
        </w:rPr>
      </w:pPr>
      <w:r>
        <w:rPr>
          <w:lang w:eastAsia="zh-CN"/>
        </w:rPr>
        <w:t>Potential architectures for LP-WUR</w:t>
      </w:r>
    </w:p>
    <w:p w14:paraId="3A4810AE" w14:textId="76EBD603" w:rsidR="00B9025F" w:rsidRDefault="00870738" w:rsidP="00B9025F">
      <w:pPr>
        <w:rPr>
          <w:lang w:eastAsia="zh-CN"/>
        </w:rPr>
      </w:pPr>
      <w:r w:rsidRPr="00870738">
        <w:rPr>
          <w:lang w:eastAsia="zh-CN"/>
        </w:rPr>
        <w:t>In Section 2, some general considerations on the architecture of wake-up receiver are provided. In this section, the potential architectures for LP-WUR are discussed. In our view, On-off keying (OOK) is a proper modulation scheme for wake-up signal and can be the baseline for the receiver architecture</w:t>
      </w:r>
      <w:r w:rsidR="0059340D">
        <w:rPr>
          <w:lang w:eastAsia="zh-CN"/>
        </w:rPr>
        <w:t xml:space="preserve"> research</w:t>
      </w:r>
      <w:r w:rsidRPr="00870738">
        <w:rPr>
          <w:lang w:eastAsia="zh-CN"/>
        </w:rPr>
        <w:t>, the reason is that:</w:t>
      </w:r>
    </w:p>
    <w:p w14:paraId="36036677" w14:textId="588719F2" w:rsidR="00DD2C62" w:rsidRPr="00870738" w:rsidRDefault="00870738" w:rsidP="00870738">
      <w:pPr>
        <w:pStyle w:val="af3"/>
        <w:numPr>
          <w:ilvl w:val="0"/>
          <w:numId w:val="39"/>
        </w:numPr>
        <w:rPr>
          <w:sz w:val="22"/>
          <w:lang w:eastAsia="zh-CN"/>
        </w:rPr>
      </w:pPr>
      <w:r w:rsidRPr="00870738">
        <w:rPr>
          <w:sz w:val="22"/>
          <w:lang w:eastAsia="zh-CN"/>
        </w:rPr>
        <w:t xml:space="preserve">OOK </w:t>
      </w:r>
      <w:r w:rsidR="00AE076D">
        <w:rPr>
          <w:sz w:val="22"/>
          <w:lang w:eastAsia="zh-CN"/>
        </w:rPr>
        <w:t xml:space="preserve">implemented by multi-subcarriers </w:t>
      </w:r>
      <w:r w:rsidRPr="00870738">
        <w:rPr>
          <w:sz w:val="22"/>
          <w:lang w:eastAsia="zh-CN"/>
        </w:rPr>
        <w:t>is frequency and phase insensitive, which does not require LO with high spectral purity and stability, therefore a lower accuracy LO consuming lower power, for example, ring-type LO can be used for frequency mixing to eliminate the need for a complete PLL;</w:t>
      </w:r>
      <w:r w:rsidR="00DF18E8" w:rsidRPr="00870738">
        <w:rPr>
          <w:sz w:val="22"/>
          <w:lang w:eastAsia="zh-CN"/>
        </w:rPr>
        <w:t xml:space="preserve"> </w:t>
      </w:r>
    </w:p>
    <w:p w14:paraId="513354DC" w14:textId="6DFD41CD" w:rsidR="00870738" w:rsidRDefault="00870738" w:rsidP="00870738">
      <w:pPr>
        <w:pStyle w:val="af3"/>
        <w:numPr>
          <w:ilvl w:val="0"/>
          <w:numId w:val="39"/>
        </w:numPr>
        <w:rPr>
          <w:sz w:val="22"/>
          <w:lang w:eastAsia="zh-CN"/>
        </w:rPr>
      </w:pPr>
      <w:r w:rsidRPr="00870738">
        <w:rPr>
          <w:sz w:val="22"/>
          <w:lang w:eastAsia="zh-CN"/>
        </w:rPr>
        <w:t xml:space="preserve">OOK signal can be simply energy detected by an envelope detector and </w:t>
      </w:r>
      <w:r w:rsidR="003149D2">
        <w:rPr>
          <w:rFonts w:hint="eastAsia"/>
          <w:sz w:val="22"/>
          <w:lang w:eastAsia="zh-CN"/>
        </w:rPr>
        <w:t>can</w:t>
      </w:r>
      <w:r w:rsidR="003149D2">
        <w:rPr>
          <w:sz w:val="22"/>
          <w:lang w:eastAsia="zh-CN"/>
        </w:rPr>
        <w:t xml:space="preserve"> be </w:t>
      </w:r>
      <w:r w:rsidRPr="00870738">
        <w:rPr>
          <w:sz w:val="22"/>
          <w:lang w:eastAsia="zh-CN"/>
        </w:rPr>
        <w:t>non-coherent</w:t>
      </w:r>
      <w:r w:rsidR="00280A56">
        <w:rPr>
          <w:sz w:val="22"/>
          <w:lang w:eastAsia="zh-CN"/>
        </w:rPr>
        <w:t>ly</w:t>
      </w:r>
      <w:r w:rsidRPr="00870738">
        <w:rPr>
          <w:sz w:val="22"/>
          <w:lang w:eastAsia="zh-CN"/>
        </w:rPr>
        <w:t xml:space="preserve"> demodulated</w:t>
      </w:r>
      <w:r w:rsidR="003149D2">
        <w:rPr>
          <w:sz w:val="22"/>
          <w:lang w:eastAsia="zh-CN"/>
        </w:rPr>
        <w:t xml:space="preserve"> in time-domain</w:t>
      </w:r>
      <w:r w:rsidRPr="00870738">
        <w:rPr>
          <w:sz w:val="22"/>
          <w:lang w:eastAsia="zh-CN"/>
        </w:rPr>
        <w:t xml:space="preserve">, which does not require FFT </w:t>
      </w:r>
      <w:r w:rsidR="00DE7BFB">
        <w:rPr>
          <w:sz w:val="22"/>
          <w:lang w:eastAsia="zh-CN"/>
        </w:rPr>
        <w:t xml:space="preserve">and channel estimation </w:t>
      </w:r>
      <w:r w:rsidRPr="00870738">
        <w:rPr>
          <w:sz w:val="22"/>
          <w:lang w:eastAsia="zh-CN"/>
        </w:rPr>
        <w:t>operation</w:t>
      </w:r>
      <w:r w:rsidR="00225800">
        <w:rPr>
          <w:sz w:val="22"/>
          <w:lang w:eastAsia="zh-CN"/>
        </w:rPr>
        <w:t xml:space="preserve"> as shown in </w:t>
      </w:r>
      <w:r w:rsidR="00225800">
        <w:rPr>
          <w:sz w:val="22"/>
          <w:lang w:eastAsia="zh-CN"/>
        </w:rPr>
        <w:fldChar w:fldCharType="begin"/>
      </w:r>
      <w:r w:rsidR="00225800">
        <w:rPr>
          <w:sz w:val="22"/>
          <w:lang w:eastAsia="zh-CN"/>
        </w:rPr>
        <w:instrText xml:space="preserve"> REF _Ref115199653 \h </w:instrText>
      </w:r>
      <w:r w:rsidR="00225800">
        <w:rPr>
          <w:sz w:val="22"/>
          <w:lang w:eastAsia="zh-CN"/>
        </w:rPr>
      </w:r>
      <w:r w:rsidR="00225800">
        <w:rPr>
          <w:sz w:val="22"/>
          <w:lang w:eastAsia="zh-CN"/>
        </w:rPr>
        <w:fldChar w:fldCharType="separate"/>
      </w:r>
      <w:r w:rsidR="00381D4E">
        <w:t xml:space="preserve">Figure </w:t>
      </w:r>
      <w:r w:rsidR="00381D4E">
        <w:rPr>
          <w:noProof/>
        </w:rPr>
        <w:t>2</w:t>
      </w:r>
      <w:r w:rsidR="00225800">
        <w:rPr>
          <w:sz w:val="22"/>
          <w:lang w:eastAsia="zh-CN"/>
        </w:rPr>
        <w:fldChar w:fldCharType="end"/>
      </w:r>
      <w:r w:rsidR="00DE7BFB">
        <w:rPr>
          <w:sz w:val="22"/>
          <w:lang w:eastAsia="zh-CN"/>
        </w:rPr>
        <w:t>.</w:t>
      </w:r>
    </w:p>
    <w:p w14:paraId="2A584E93" w14:textId="27D257DA" w:rsidR="00225800" w:rsidRPr="00104D35" w:rsidRDefault="00207090" w:rsidP="00104D35">
      <w:pPr>
        <w:autoSpaceDE/>
        <w:autoSpaceDN/>
        <w:adjustRightInd/>
        <w:spacing w:after="0"/>
        <w:jc w:val="center"/>
        <w:rPr>
          <w:rFonts w:ascii="宋体" w:hAnsi="宋体" w:cs="宋体"/>
          <w:sz w:val="24"/>
          <w:szCs w:val="24"/>
          <w:lang w:eastAsia="zh-CN"/>
        </w:rPr>
      </w:pPr>
      <w:r w:rsidRPr="00207090">
        <w:rPr>
          <w:noProof/>
          <w:lang w:eastAsia="zh-CN"/>
        </w:rPr>
        <w:t xml:space="preserve"> </w:t>
      </w:r>
      <w:r w:rsidRPr="00207090">
        <w:rPr>
          <w:rFonts w:ascii="宋体" w:hAnsi="宋体" w:cs="宋体"/>
          <w:noProof/>
          <w:sz w:val="24"/>
          <w:szCs w:val="24"/>
          <w:lang w:eastAsia="zh-CN"/>
        </w:rPr>
        <w:drawing>
          <wp:inline distT="0" distB="0" distL="0" distR="0" wp14:anchorId="685BAEA5" wp14:editId="470527A9">
            <wp:extent cx="3919201" cy="327266"/>
            <wp:effectExtent l="0" t="0" r="5715"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69450" cy="339812"/>
                    </a:xfrm>
                    <a:prstGeom prst="rect">
                      <a:avLst/>
                    </a:prstGeom>
                  </pic:spPr>
                </pic:pic>
              </a:graphicData>
            </a:graphic>
          </wp:inline>
        </w:drawing>
      </w:r>
    </w:p>
    <w:p w14:paraId="64801A73" w14:textId="53C4BB0C" w:rsidR="00C674A5" w:rsidRDefault="00C674A5" w:rsidP="00C674A5">
      <w:pPr>
        <w:pStyle w:val="a6"/>
        <w:rPr>
          <w:lang w:eastAsia="zh-CN"/>
        </w:rPr>
      </w:pPr>
      <w:bookmarkStart w:id="7" w:name="_Ref115199653"/>
      <w:r>
        <w:t xml:space="preserve">Figure </w:t>
      </w:r>
      <w:fldSimple w:instr=" SEQ Figure \* ARABIC ">
        <w:r w:rsidR="00381D4E">
          <w:rPr>
            <w:noProof/>
          </w:rPr>
          <w:t>2</w:t>
        </w:r>
      </w:fldSimple>
      <w:bookmarkEnd w:id="7"/>
      <w:r>
        <w:t xml:space="preserve"> </w:t>
      </w:r>
      <w:r w:rsidR="00225800">
        <w:rPr>
          <w:lang w:eastAsia="zh-CN"/>
        </w:rPr>
        <w:t>OOK signal receiving</w:t>
      </w:r>
      <w:r>
        <w:rPr>
          <w:lang w:eastAsia="zh-CN"/>
        </w:rPr>
        <w:t xml:space="preserve"> scheme</w:t>
      </w:r>
    </w:p>
    <w:p w14:paraId="515CB43B" w14:textId="3302B261" w:rsidR="00225800" w:rsidRDefault="00870738" w:rsidP="00104D35">
      <w:pPr>
        <w:rPr>
          <w:lang w:eastAsia="zh-CN"/>
        </w:rPr>
      </w:pPr>
      <w:r w:rsidRPr="00870738">
        <w:rPr>
          <w:lang w:eastAsia="zh-CN"/>
        </w:rPr>
        <w:t xml:space="preserve">Besides OOK, </w:t>
      </w:r>
      <w:r w:rsidR="001E24E7">
        <w:rPr>
          <w:lang w:eastAsia="zh-CN"/>
        </w:rPr>
        <w:t>f</w:t>
      </w:r>
      <w:r w:rsidRPr="00870738">
        <w:rPr>
          <w:lang w:eastAsia="zh-CN"/>
        </w:rPr>
        <w:t xml:space="preserve">requency shift keying (FSK) can also be considered as the modulation scheme for wake-up signal. </w:t>
      </w:r>
      <w:r w:rsidR="00280A56">
        <w:rPr>
          <w:lang w:eastAsia="zh-CN"/>
        </w:rPr>
        <w:t xml:space="preserve">FSK receiver can be implemented in multiple ways. </w:t>
      </w:r>
      <w:r w:rsidR="00D26FA9">
        <w:rPr>
          <w:lang w:eastAsia="zh-CN"/>
        </w:rPr>
        <w:t>F</w:t>
      </w:r>
      <w:r w:rsidR="00280A56">
        <w:rPr>
          <w:lang w:eastAsia="zh-CN"/>
        </w:rPr>
        <w:t xml:space="preserve">irstly, FSK can be implemented as parallel OOK receivers and a comparator circuit. For example, a 2-FSK receiver can use two branches, each with a bandpass filter tuned to </w:t>
      </w:r>
      <w:r w:rsidR="007D3E13">
        <w:rPr>
          <w:lang w:eastAsia="zh-CN"/>
        </w:rPr>
        <w:t xml:space="preserve">the </w:t>
      </w:r>
      <w:r w:rsidR="00280A56">
        <w:rPr>
          <w:lang w:eastAsia="zh-CN"/>
        </w:rPr>
        <w:t>frequenc</w:t>
      </w:r>
      <w:r w:rsidR="007D3E13">
        <w:rPr>
          <w:lang w:eastAsia="zh-CN"/>
        </w:rPr>
        <w:t>ies</w:t>
      </w:r>
      <w:r w:rsidR="00280A56">
        <w:rPr>
          <w:lang w:eastAsia="zh-CN"/>
        </w:rPr>
        <w:t xml:space="preserve"> used to represent ‘0’ and ‘1’. </w:t>
      </w:r>
      <w:r w:rsidR="00ED203B">
        <w:rPr>
          <w:lang w:eastAsia="zh-CN"/>
        </w:rPr>
        <w:t>The</w:t>
      </w:r>
      <w:r w:rsidR="007D3E13">
        <w:rPr>
          <w:lang w:eastAsia="zh-CN"/>
        </w:rPr>
        <w:t>y</w:t>
      </w:r>
      <w:r w:rsidR="00ED203B">
        <w:rPr>
          <w:lang w:eastAsia="zh-CN"/>
        </w:rPr>
        <w:t xml:space="preserve"> are followed by envelop</w:t>
      </w:r>
      <w:r w:rsidR="000B27F4">
        <w:rPr>
          <w:lang w:eastAsia="zh-CN"/>
        </w:rPr>
        <w:t>e</w:t>
      </w:r>
      <w:r w:rsidR="00ED203B">
        <w:rPr>
          <w:lang w:eastAsia="zh-CN"/>
        </w:rPr>
        <w:t xml:space="preserve"> detector</w:t>
      </w:r>
      <w:r w:rsidR="007D3E13">
        <w:rPr>
          <w:lang w:eastAsia="zh-CN"/>
        </w:rPr>
        <w:t>s</w:t>
      </w:r>
      <w:r w:rsidR="00ED203B">
        <w:rPr>
          <w:lang w:eastAsia="zh-CN"/>
        </w:rPr>
        <w:t xml:space="preserve"> and comparator. FSK signal is demodulated according to the branch with the highest receiving energy. FSK</w:t>
      </w:r>
      <w:r w:rsidR="00280A56">
        <w:rPr>
          <w:lang w:eastAsia="zh-CN"/>
        </w:rPr>
        <w:t xml:space="preserve"> </w:t>
      </w:r>
      <w:r w:rsidR="00D26FA9">
        <w:rPr>
          <w:lang w:eastAsia="zh-CN"/>
        </w:rPr>
        <w:t xml:space="preserve">receiver </w:t>
      </w:r>
      <w:r w:rsidR="00280A56">
        <w:rPr>
          <w:lang w:eastAsia="zh-CN"/>
        </w:rPr>
        <w:t xml:space="preserve">can </w:t>
      </w:r>
      <w:r w:rsidR="00D26FA9">
        <w:rPr>
          <w:lang w:eastAsia="zh-CN"/>
        </w:rPr>
        <w:t>also</w:t>
      </w:r>
      <w:r w:rsidR="00280A56">
        <w:rPr>
          <w:lang w:eastAsia="zh-CN"/>
        </w:rPr>
        <w:t xml:space="preserve"> be implemented using a </w:t>
      </w:r>
      <w:r w:rsidRPr="00870738">
        <w:rPr>
          <w:lang w:eastAsia="zh-CN"/>
        </w:rPr>
        <w:t>FM-AM</w:t>
      </w:r>
      <w:r w:rsidR="00280A56">
        <w:rPr>
          <w:lang w:eastAsia="zh-CN"/>
        </w:rPr>
        <w:t xml:space="preserve"> convert</w:t>
      </w:r>
      <w:r w:rsidR="009A1F2F">
        <w:rPr>
          <w:lang w:eastAsia="zh-CN"/>
        </w:rPr>
        <w:t>e</w:t>
      </w:r>
      <w:r w:rsidR="00ED203B">
        <w:rPr>
          <w:lang w:eastAsia="zh-CN"/>
        </w:rPr>
        <w:t>r</w:t>
      </w:r>
      <w:r w:rsidR="00225800">
        <w:rPr>
          <w:lang w:eastAsia="zh-CN"/>
        </w:rPr>
        <w:t xml:space="preserve"> as shown in </w:t>
      </w:r>
      <w:r w:rsidR="00225800">
        <w:rPr>
          <w:lang w:eastAsia="zh-CN"/>
        </w:rPr>
        <w:fldChar w:fldCharType="begin"/>
      </w:r>
      <w:r w:rsidR="00225800">
        <w:rPr>
          <w:lang w:eastAsia="zh-CN"/>
        </w:rPr>
        <w:instrText xml:space="preserve"> REF _Ref115199901 \h </w:instrText>
      </w:r>
      <w:r w:rsidR="00225800">
        <w:rPr>
          <w:lang w:eastAsia="zh-CN"/>
        </w:rPr>
      </w:r>
      <w:r w:rsidR="00225800">
        <w:rPr>
          <w:lang w:eastAsia="zh-CN"/>
        </w:rPr>
        <w:fldChar w:fldCharType="separate"/>
      </w:r>
      <w:r w:rsidR="00381D4E">
        <w:t xml:space="preserve">Figure </w:t>
      </w:r>
      <w:r w:rsidR="00381D4E">
        <w:rPr>
          <w:noProof/>
        </w:rPr>
        <w:t>3</w:t>
      </w:r>
      <w:r w:rsidR="00225800">
        <w:rPr>
          <w:lang w:eastAsia="zh-CN"/>
        </w:rPr>
        <w:fldChar w:fldCharType="end"/>
      </w:r>
      <w:r w:rsidRPr="00870738">
        <w:rPr>
          <w:lang w:eastAsia="zh-CN"/>
        </w:rPr>
        <w:t xml:space="preserve">. After the FM-AM transform, the </w:t>
      </w:r>
      <w:r w:rsidR="009A1F2F">
        <w:rPr>
          <w:lang w:eastAsia="zh-CN"/>
        </w:rPr>
        <w:t>AM</w:t>
      </w:r>
      <w:r w:rsidRPr="00870738">
        <w:rPr>
          <w:lang w:eastAsia="zh-CN"/>
        </w:rPr>
        <w:t xml:space="preserve"> signal can also be non-coherent</w:t>
      </w:r>
      <w:r w:rsidR="009A1F2F">
        <w:rPr>
          <w:lang w:eastAsia="zh-CN"/>
        </w:rPr>
        <w:t>ly</w:t>
      </w:r>
      <w:r w:rsidRPr="00870738">
        <w:rPr>
          <w:lang w:eastAsia="zh-CN"/>
        </w:rPr>
        <w:t xml:space="preserve"> demodulated. </w:t>
      </w:r>
      <w:r w:rsidR="009A1F2F">
        <w:rPr>
          <w:lang w:eastAsia="zh-CN"/>
        </w:rPr>
        <w:t>M</w:t>
      </w:r>
      <w:r w:rsidRPr="00870738">
        <w:rPr>
          <w:lang w:eastAsia="zh-CN"/>
        </w:rPr>
        <w:t>ore detail</w:t>
      </w:r>
      <w:r w:rsidR="0059340D">
        <w:rPr>
          <w:lang w:eastAsia="zh-CN"/>
        </w:rPr>
        <w:t xml:space="preserve">ed analysis on OOK and FSK modulation </w:t>
      </w:r>
      <w:r w:rsidRPr="00870738">
        <w:rPr>
          <w:lang w:eastAsia="zh-CN"/>
        </w:rPr>
        <w:t>can be found in our companion paper</w:t>
      </w:r>
      <w:r>
        <w:rPr>
          <w:lang w:eastAsia="zh-CN"/>
        </w:rPr>
        <w:t xml:space="preserve"> </w:t>
      </w:r>
      <w:r w:rsidR="00083E84">
        <w:rPr>
          <w:lang w:eastAsia="zh-CN"/>
        </w:rPr>
        <w:fldChar w:fldCharType="begin"/>
      </w:r>
      <w:r w:rsidR="00083E84">
        <w:rPr>
          <w:lang w:eastAsia="zh-CN"/>
        </w:rPr>
        <w:instrText xml:space="preserve"> REF _Ref114164038 \r \h </w:instrText>
      </w:r>
      <w:r w:rsidR="00D26FA9">
        <w:rPr>
          <w:lang w:eastAsia="zh-CN"/>
        </w:rPr>
        <w:instrText xml:space="preserve"> \* MERGEFORMAT </w:instrText>
      </w:r>
      <w:r w:rsidR="00083E84">
        <w:rPr>
          <w:lang w:eastAsia="zh-CN"/>
        </w:rPr>
      </w:r>
      <w:r w:rsidR="00083E84">
        <w:rPr>
          <w:lang w:eastAsia="zh-CN"/>
        </w:rPr>
        <w:fldChar w:fldCharType="separate"/>
      </w:r>
      <w:r w:rsidR="00381D4E">
        <w:rPr>
          <w:lang w:eastAsia="zh-CN"/>
        </w:rPr>
        <w:t>[4]</w:t>
      </w:r>
      <w:r w:rsidR="00083E84">
        <w:rPr>
          <w:lang w:eastAsia="zh-CN"/>
        </w:rPr>
        <w:fldChar w:fldCharType="end"/>
      </w:r>
      <w:r w:rsidRPr="00870738">
        <w:rPr>
          <w:lang w:eastAsia="zh-CN"/>
        </w:rPr>
        <w:t>.</w:t>
      </w:r>
    </w:p>
    <w:p w14:paraId="531CF79D" w14:textId="7CDA308C" w:rsidR="00225800" w:rsidRDefault="00225800" w:rsidP="00104D35">
      <w:pPr>
        <w:jc w:val="center"/>
        <w:rPr>
          <w:lang w:eastAsia="zh-CN"/>
        </w:rPr>
      </w:pPr>
      <w:r w:rsidRPr="00225800">
        <w:rPr>
          <w:noProof/>
          <w:lang w:eastAsia="zh-CN"/>
        </w:rPr>
        <w:drawing>
          <wp:inline distT="0" distB="0" distL="0" distR="0" wp14:anchorId="59855F99" wp14:editId="1BA469F7">
            <wp:extent cx="4268365" cy="356422"/>
            <wp:effectExtent l="0" t="0" r="0" b="5715"/>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3B209BA5" w14:textId="322E094E" w:rsidR="00754D73" w:rsidRDefault="00225800" w:rsidP="00104D35">
      <w:pPr>
        <w:pStyle w:val="a6"/>
        <w:rPr>
          <w:lang w:eastAsia="zh-CN"/>
        </w:rPr>
      </w:pPr>
      <w:bookmarkStart w:id="8" w:name="_Ref115199901"/>
      <w:r>
        <w:t xml:space="preserve">Figure </w:t>
      </w:r>
      <w:r w:rsidR="00871623">
        <w:rPr>
          <w:noProof/>
        </w:rPr>
        <w:fldChar w:fldCharType="begin"/>
      </w:r>
      <w:r w:rsidR="00871623">
        <w:rPr>
          <w:noProof/>
        </w:rPr>
        <w:instrText xml:space="preserve"> SEQ Figure \* ARABIC </w:instrText>
      </w:r>
      <w:r w:rsidR="00871623">
        <w:rPr>
          <w:noProof/>
        </w:rPr>
        <w:fldChar w:fldCharType="separate"/>
      </w:r>
      <w:r w:rsidR="00381D4E">
        <w:rPr>
          <w:noProof/>
        </w:rPr>
        <w:t>3</w:t>
      </w:r>
      <w:r w:rsidR="00871623">
        <w:rPr>
          <w:noProof/>
        </w:rPr>
        <w:fldChar w:fldCharType="end"/>
      </w:r>
      <w:bookmarkEnd w:id="8"/>
      <w:r>
        <w:t xml:space="preserve"> FSK signal received by FM-AM detector</w:t>
      </w:r>
    </w:p>
    <w:p w14:paraId="1C557BB2" w14:textId="494DAA8E" w:rsidR="000908E9" w:rsidRPr="000908E9" w:rsidRDefault="000908E9" w:rsidP="003E7607">
      <w:pPr>
        <w:pStyle w:val="af3"/>
        <w:numPr>
          <w:ilvl w:val="0"/>
          <w:numId w:val="45"/>
        </w:numPr>
        <w:overflowPunct/>
        <w:autoSpaceDE/>
        <w:autoSpaceDN/>
        <w:adjustRightInd/>
        <w:spacing w:after="0"/>
        <w:ind w:left="1276" w:hanging="1276"/>
        <w:contextualSpacing w:val="0"/>
        <w:rPr>
          <w:b/>
          <w:i/>
          <w:sz w:val="22"/>
          <w:lang w:eastAsia="zh-CN"/>
        </w:rPr>
      </w:pPr>
      <w:r w:rsidRPr="003E7607">
        <w:rPr>
          <w:rFonts w:eastAsia="宋体" w:hint="eastAsia"/>
          <w:b/>
          <w:i/>
          <w:sz w:val="22"/>
          <w:szCs w:val="22"/>
          <w:lang w:val="en-US" w:eastAsia="zh-CN"/>
        </w:rPr>
        <w:t>O</w:t>
      </w:r>
      <w:r w:rsidRPr="003E7607">
        <w:rPr>
          <w:rFonts w:eastAsia="宋体"/>
          <w:b/>
          <w:i/>
          <w:sz w:val="22"/>
          <w:szCs w:val="22"/>
          <w:lang w:val="en-US" w:eastAsia="zh-CN"/>
        </w:rPr>
        <w:t>OK</w:t>
      </w:r>
      <w:r w:rsidR="00D534CB">
        <w:rPr>
          <w:b/>
          <w:i/>
          <w:sz w:val="22"/>
          <w:lang w:eastAsia="zh-CN"/>
        </w:rPr>
        <w:t xml:space="preserve">, </w:t>
      </w:r>
      <w:r w:rsidRPr="000908E9">
        <w:rPr>
          <w:b/>
          <w:i/>
          <w:sz w:val="22"/>
          <w:lang w:eastAsia="zh-CN"/>
        </w:rPr>
        <w:t>FSK</w:t>
      </w:r>
      <w:r w:rsidR="00D534CB" w:rsidRPr="00D534CB">
        <w:rPr>
          <w:b/>
          <w:i/>
          <w:sz w:val="22"/>
          <w:lang w:eastAsia="zh-CN"/>
        </w:rPr>
        <w:t xml:space="preserve"> </w:t>
      </w:r>
      <w:r w:rsidRPr="000908E9">
        <w:rPr>
          <w:b/>
          <w:i/>
          <w:sz w:val="22"/>
          <w:lang w:eastAsia="zh-CN"/>
        </w:rPr>
        <w:t xml:space="preserve">can be </w:t>
      </w:r>
      <w:r w:rsidR="00D534CB">
        <w:rPr>
          <w:b/>
          <w:i/>
          <w:sz w:val="22"/>
          <w:lang w:eastAsia="zh-CN"/>
        </w:rPr>
        <w:t xml:space="preserve">potential </w:t>
      </w:r>
      <w:r w:rsidR="00D534CB" w:rsidRPr="00D534CB">
        <w:rPr>
          <w:b/>
          <w:i/>
          <w:sz w:val="22"/>
          <w:lang w:eastAsia="zh-CN"/>
        </w:rPr>
        <w:t>LP-WUS candidate modulation s</w:t>
      </w:r>
      <w:r w:rsidR="00D534CB">
        <w:rPr>
          <w:b/>
          <w:i/>
          <w:sz w:val="22"/>
          <w:lang w:eastAsia="zh-CN"/>
        </w:rPr>
        <w:t>c</w:t>
      </w:r>
      <w:r w:rsidR="00D534CB" w:rsidRPr="00D534CB">
        <w:rPr>
          <w:b/>
          <w:i/>
          <w:sz w:val="22"/>
          <w:lang w:eastAsia="zh-CN"/>
        </w:rPr>
        <w:t>hemes</w:t>
      </w:r>
      <w:r w:rsidRPr="000908E9">
        <w:rPr>
          <w:b/>
          <w:i/>
          <w:sz w:val="22"/>
          <w:lang w:eastAsia="zh-CN"/>
        </w:rPr>
        <w:t xml:space="preserve"> for low power wake-up </w:t>
      </w:r>
      <w:r w:rsidR="009A1F2F">
        <w:rPr>
          <w:b/>
          <w:i/>
          <w:sz w:val="22"/>
          <w:lang w:eastAsia="zh-CN"/>
        </w:rPr>
        <w:t>signal modulation</w:t>
      </w:r>
      <w:r w:rsidRPr="000908E9">
        <w:rPr>
          <w:b/>
          <w:i/>
          <w:sz w:val="22"/>
          <w:lang w:eastAsia="zh-CN"/>
        </w:rPr>
        <w:t>.</w:t>
      </w:r>
    </w:p>
    <w:p w14:paraId="1D3C0652" w14:textId="5680E9C7" w:rsidR="00870738" w:rsidRDefault="00870738" w:rsidP="00042C60">
      <w:pPr>
        <w:rPr>
          <w:lang w:eastAsia="zh-CN"/>
        </w:rPr>
      </w:pPr>
      <w:r w:rsidRPr="00870738">
        <w:rPr>
          <w:lang w:eastAsia="zh-CN"/>
        </w:rPr>
        <w:t xml:space="preserve">With the OOK/FSK modulated wake-up signal, two potential LP-WUR receiver structures </w:t>
      </w:r>
      <w:r w:rsidR="0022170A">
        <w:rPr>
          <w:lang w:eastAsia="zh-CN"/>
        </w:rPr>
        <w:t>can</w:t>
      </w:r>
      <w:r w:rsidR="0022170A" w:rsidRPr="00870738">
        <w:rPr>
          <w:lang w:eastAsia="zh-CN"/>
        </w:rPr>
        <w:t xml:space="preserve"> </w:t>
      </w:r>
      <w:r w:rsidRPr="00870738">
        <w:rPr>
          <w:lang w:eastAsia="zh-CN"/>
        </w:rPr>
        <w:t xml:space="preserve">be considered. The first one is the structure </w:t>
      </w:r>
      <w:r w:rsidR="00377BA6">
        <w:rPr>
          <w:lang w:eastAsia="zh-CN"/>
        </w:rPr>
        <w:t>with</w:t>
      </w:r>
      <w:r w:rsidR="00BB7BB3">
        <w:rPr>
          <w:lang w:eastAsia="zh-CN"/>
        </w:rPr>
        <w:t xml:space="preserve"> a</w:t>
      </w:r>
      <w:r w:rsidR="00377BA6">
        <w:rPr>
          <w:lang w:eastAsia="zh-CN"/>
        </w:rPr>
        <w:t xml:space="preserve"> single down conversion operation </w:t>
      </w:r>
      <w:r w:rsidRPr="00870738">
        <w:rPr>
          <w:lang w:eastAsia="zh-CN"/>
        </w:rPr>
        <w:t xml:space="preserve">as illustrated in </w:t>
      </w:r>
      <w:r w:rsidR="00207090">
        <w:rPr>
          <w:lang w:eastAsia="zh-CN"/>
        </w:rPr>
        <w:fldChar w:fldCharType="begin"/>
      </w:r>
      <w:r w:rsidR="00207090">
        <w:rPr>
          <w:lang w:eastAsia="zh-CN"/>
        </w:rPr>
        <w:instrText xml:space="preserve"> REF _Ref115199996 \h </w:instrText>
      </w:r>
      <w:r w:rsidR="00207090">
        <w:rPr>
          <w:lang w:eastAsia="zh-CN"/>
        </w:rPr>
      </w:r>
      <w:r w:rsidR="00207090">
        <w:rPr>
          <w:lang w:eastAsia="zh-CN"/>
        </w:rPr>
        <w:fldChar w:fldCharType="separate"/>
      </w:r>
      <w:r w:rsidR="00207090">
        <w:t xml:space="preserve">Figure </w:t>
      </w:r>
      <w:r w:rsidR="00207090">
        <w:rPr>
          <w:noProof/>
        </w:rPr>
        <w:t>4</w:t>
      </w:r>
      <w:r w:rsidR="00207090">
        <w:rPr>
          <w:lang w:eastAsia="zh-CN"/>
        </w:rPr>
        <w:fldChar w:fldCharType="end"/>
      </w:r>
      <w:r w:rsidR="00207090">
        <w:rPr>
          <w:lang w:eastAsia="zh-CN"/>
        </w:rPr>
        <w:t>,</w:t>
      </w:r>
      <w:r w:rsidR="008E19FD">
        <w:rPr>
          <w:lang w:eastAsia="zh-CN"/>
        </w:rPr>
        <w:t xml:space="preserve"> </w:t>
      </w:r>
      <w:r w:rsidRPr="00870738">
        <w:rPr>
          <w:lang w:eastAsia="zh-CN"/>
        </w:rPr>
        <w:t xml:space="preserve">and the second one is the receiver structure </w:t>
      </w:r>
      <w:r w:rsidR="00377BA6">
        <w:rPr>
          <w:lang w:eastAsia="zh-CN"/>
        </w:rPr>
        <w:t xml:space="preserve">without LO </w:t>
      </w:r>
      <w:r w:rsidR="003149D2">
        <w:rPr>
          <w:lang w:eastAsia="zh-CN"/>
        </w:rPr>
        <w:t>shown</w:t>
      </w:r>
      <w:r w:rsidRPr="00870738">
        <w:rPr>
          <w:lang w:eastAsia="zh-CN"/>
        </w:rPr>
        <w:t xml:space="preserve"> in</w:t>
      </w:r>
      <w:r w:rsidR="003D16AB">
        <w:rPr>
          <w:lang w:eastAsia="zh-CN"/>
        </w:rPr>
        <w:t xml:space="preserve"> </w:t>
      </w:r>
      <w:r w:rsidR="003D16AB">
        <w:rPr>
          <w:lang w:eastAsia="zh-CN"/>
        </w:rPr>
        <w:fldChar w:fldCharType="begin"/>
      </w:r>
      <w:r w:rsidR="003D16AB">
        <w:rPr>
          <w:lang w:eastAsia="zh-CN"/>
        </w:rPr>
        <w:instrText xml:space="preserve"> REF _Ref114757010 \h </w:instrText>
      </w:r>
      <w:r w:rsidR="003D16AB">
        <w:rPr>
          <w:lang w:eastAsia="zh-CN"/>
        </w:rPr>
      </w:r>
      <w:r w:rsidR="003D16AB">
        <w:rPr>
          <w:lang w:eastAsia="zh-CN"/>
        </w:rPr>
        <w:fldChar w:fldCharType="separate"/>
      </w:r>
      <w:r w:rsidR="00381D4E">
        <w:t xml:space="preserve">Figure </w:t>
      </w:r>
      <w:r w:rsidR="00381D4E">
        <w:rPr>
          <w:noProof/>
        </w:rPr>
        <w:t>5</w:t>
      </w:r>
      <w:r w:rsidR="003D16AB">
        <w:rPr>
          <w:lang w:eastAsia="zh-CN"/>
        </w:rPr>
        <w:fldChar w:fldCharType="end"/>
      </w:r>
      <w:r w:rsidRPr="00870738">
        <w:rPr>
          <w:lang w:eastAsia="zh-CN"/>
        </w:rPr>
        <w:t>.</w:t>
      </w:r>
    </w:p>
    <w:p w14:paraId="2C8D6135" w14:textId="4CDCD5FD" w:rsidR="00860040" w:rsidRDefault="00860040" w:rsidP="00870738">
      <w:pPr>
        <w:rPr>
          <w:lang w:eastAsia="zh-CN"/>
        </w:rPr>
      </w:pPr>
      <w:r w:rsidRPr="00860040">
        <w:rPr>
          <w:noProof/>
          <w:lang w:eastAsia="zh-CN"/>
        </w:rPr>
        <w:lastRenderedPageBreak/>
        <w:drawing>
          <wp:inline distT="0" distB="0" distL="0" distR="0" wp14:anchorId="4F0A24C0" wp14:editId="34658F73">
            <wp:extent cx="5916295" cy="752475"/>
            <wp:effectExtent l="0" t="0" r="8255"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6295" cy="752475"/>
                    </a:xfrm>
                    <a:prstGeom prst="rect">
                      <a:avLst/>
                    </a:prstGeom>
                  </pic:spPr>
                </pic:pic>
              </a:graphicData>
            </a:graphic>
          </wp:inline>
        </w:drawing>
      </w:r>
    </w:p>
    <w:p w14:paraId="644F993F" w14:textId="2A9567C3" w:rsidR="0067199B" w:rsidRDefault="0067199B" w:rsidP="00104D35">
      <w:pPr>
        <w:pStyle w:val="a6"/>
      </w:pPr>
      <w:bookmarkStart w:id="9" w:name="_Ref115199996"/>
      <w:bookmarkStart w:id="10" w:name="_Ref114127911"/>
      <w:r>
        <w:t xml:space="preserve">Figure </w:t>
      </w:r>
      <w:fldSimple w:instr=" SEQ Figure \* ARABIC ">
        <w:r w:rsidR="00381D4E">
          <w:rPr>
            <w:noProof/>
          </w:rPr>
          <w:t>4</w:t>
        </w:r>
      </w:fldSimple>
      <w:bookmarkEnd w:id="9"/>
      <w:r>
        <w:t xml:space="preserve"> Low-IF implementation for wake-up receiver with single down-conversion operation</w:t>
      </w:r>
    </w:p>
    <w:bookmarkEnd w:id="10"/>
    <w:p w14:paraId="4F46EE25" w14:textId="20EBF73B" w:rsidR="00224204" w:rsidRDefault="0022170A" w:rsidP="00224204">
      <w:r>
        <w:t xml:space="preserve">One </w:t>
      </w:r>
      <w:r w:rsidR="008E19FD">
        <w:t xml:space="preserve">implementation </w:t>
      </w:r>
      <w:r>
        <w:t xml:space="preserve">of the </w:t>
      </w:r>
      <w:r w:rsidR="00377BA6">
        <w:t>receiver with single down</w:t>
      </w:r>
      <w:r w:rsidR="009A1F2F">
        <w:t>-</w:t>
      </w:r>
      <w:r w:rsidR="00377BA6">
        <w:t>conversion operation is the low-IF</w:t>
      </w:r>
      <w:r w:rsidR="008E19FD">
        <w:t xml:space="preserve"> receiver</w:t>
      </w:r>
      <w:r w:rsidR="00377BA6">
        <w:t>, which</w:t>
      </w:r>
      <w:r w:rsidR="00224204">
        <w:t xml:space="preserve"> directly converts the RF signal to a low IF frequency, so the IF LNA consumes little power. The </w:t>
      </w:r>
      <w:r w:rsidR="00224204" w:rsidRPr="00224204">
        <w:t xml:space="preserve">receiver circuits </w:t>
      </w:r>
      <w:r w:rsidR="00224204">
        <w:t xml:space="preserve">would </w:t>
      </w:r>
      <w:r w:rsidR="00224204" w:rsidRPr="00224204">
        <w:t>process the baseband signal at the low IF frequency</w:t>
      </w:r>
      <w:r w:rsidR="00224204">
        <w:t xml:space="preserve"> without a second down conversion</w:t>
      </w:r>
      <w:r w:rsidR="00B5650D">
        <w:t xml:space="preserve">. </w:t>
      </w:r>
      <w:r w:rsidR="009A6496">
        <w:t>Although t</w:t>
      </w:r>
      <w:r w:rsidR="00B5650D">
        <w:t xml:space="preserve">he diagram </w:t>
      </w:r>
      <w:r w:rsidR="0067199B">
        <w:t xml:space="preserve">of </w:t>
      </w:r>
      <w:r w:rsidR="00B5650D">
        <w:t xml:space="preserve">this receiver </w:t>
      </w:r>
      <w:r w:rsidR="0067199B">
        <w:t xml:space="preserve">chain </w:t>
      </w:r>
      <w:r w:rsidR="00B5650D">
        <w:t xml:space="preserve">seems similar as the structure in </w:t>
      </w:r>
      <w:r w:rsidR="00B5650D">
        <w:fldChar w:fldCharType="begin"/>
      </w:r>
      <w:r w:rsidR="00B5650D">
        <w:instrText xml:space="preserve"> REF _Ref114671104 \h </w:instrText>
      </w:r>
      <w:r w:rsidR="00B5650D">
        <w:fldChar w:fldCharType="separate"/>
      </w:r>
      <w:r w:rsidR="00381D4E">
        <w:t xml:space="preserve">Figure </w:t>
      </w:r>
      <w:r w:rsidR="00381D4E">
        <w:rPr>
          <w:noProof/>
        </w:rPr>
        <w:t>1</w:t>
      </w:r>
      <w:r w:rsidR="00B5650D">
        <w:fldChar w:fldCharType="end"/>
      </w:r>
      <w:r w:rsidR="009A6496">
        <w:t>,</w:t>
      </w:r>
      <w:r w:rsidR="00B5650D">
        <w:t xml:space="preserve"> </w:t>
      </w:r>
      <w:r w:rsidR="009A6496">
        <w:t>both the RF LNA</w:t>
      </w:r>
      <w:r w:rsidR="008E19FD">
        <w:t>, filters</w:t>
      </w:r>
      <w:r w:rsidR="009A6496">
        <w:t xml:space="preserve"> </w:t>
      </w:r>
      <w:r w:rsidR="00224204">
        <w:t xml:space="preserve">and the only LO can replaced </w:t>
      </w:r>
      <w:r w:rsidR="00670618">
        <w:t xml:space="preserve">by </w:t>
      </w:r>
      <w:r w:rsidR="009A6496">
        <w:t>power efficient modules</w:t>
      </w:r>
      <w:r w:rsidR="00224204">
        <w:t>.</w:t>
      </w:r>
    </w:p>
    <w:p w14:paraId="2E0A14A3" w14:textId="1A589ABE" w:rsidR="0067199B" w:rsidRDefault="00420B92" w:rsidP="00860040">
      <w:pPr>
        <w:rPr>
          <w:lang w:eastAsia="zh-CN"/>
        </w:rPr>
      </w:pPr>
      <w:r w:rsidRPr="00420B92">
        <w:rPr>
          <w:noProof/>
          <w:lang w:eastAsia="zh-CN"/>
        </w:rPr>
        <w:drawing>
          <wp:inline distT="0" distB="0" distL="0" distR="0" wp14:anchorId="4C1C2CEB" wp14:editId="64F7A9E5">
            <wp:extent cx="5916295" cy="504825"/>
            <wp:effectExtent l="0" t="0" r="8255" b="9525"/>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6295" cy="504825"/>
                    </a:xfrm>
                    <a:prstGeom prst="rect">
                      <a:avLst/>
                    </a:prstGeom>
                  </pic:spPr>
                </pic:pic>
              </a:graphicData>
            </a:graphic>
          </wp:inline>
        </w:drawing>
      </w:r>
    </w:p>
    <w:p w14:paraId="73D2E75D" w14:textId="17784337" w:rsidR="003D16AB" w:rsidRDefault="003D16AB" w:rsidP="003D16AB">
      <w:pPr>
        <w:pStyle w:val="a6"/>
      </w:pPr>
      <w:bookmarkStart w:id="11" w:name="_Ref114757010"/>
      <w:bookmarkStart w:id="12" w:name="_Ref114756824"/>
      <w:r>
        <w:t xml:space="preserve">Figure </w:t>
      </w:r>
      <w:fldSimple w:instr=" SEQ Figure \* ARABIC ">
        <w:r w:rsidR="00381D4E">
          <w:rPr>
            <w:noProof/>
          </w:rPr>
          <w:t>5</w:t>
        </w:r>
      </w:fldSimple>
      <w:bookmarkEnd w:id="11"/>
      <w:r>
        <w:t xml:space="preserve"> </w:t>
      </w:r>
      <w:r w:rsidRPr="003D16AB">
        <w:t>Receiver implementation without LO for wake-up receiver</w:t>
      </w:r>
      <w:bookmarkEnd w:id="12"/>
    </w:p>
    <w:p w14:paraId="126B0498" w14:textId="664B665B" w:rsidR="00670618" w:rsidRDefault="00224204" w:rsidP="00860040">
      <w:pPr>
        <w:rPr>
          <w:lang w:eastAsia="zh-CN"/>
        </w:rPr>
      </w:pPr>
      <w:r>
        <w:rPr>
          <w:lang w:eastAsia="zh-CN"/>
        </w:rPr>
        <w:t xml:space="preserve">Another receiver structure is </w:t>
      </w:r>
      <w:r w:rsidR="00860040" w:rsidRPr="00860040">
        <w:rPr>
          <w:lang w:eastAsia="zh-CN"/>
        </w:rPr>
        <w:t xml:space="preserve">implemented with just RF amplification and </w:t>
      </w:r>
      <w:r w:rsidR="000908E9">
        <w:rPr>
          <w:lang w:eastAsia="zh-CN"/>
        </w:rPr>
        <w:t xml:space="preserve">energy detection by </w:t>
      </w:r>
      <w:r w:rsidR="00860040" w:rsidRPr="00860040">
        <w:rPr>
          <w:lang w:eastAsia="zh-CN"/>
        </w:rPr>
        <w:t>envelope/FM-AM detector, eliminating the LO</w:t>
      </w:r>
      <w:r>
        <w:rPr>
          <w:lang w:eastAsia="zh-CN"/>
        </w:rPr>
        <w:t>s</w:t>
      </w:r>
      <w:r w:rsidR="00860040" w:rsidRPr="00860040">
        <w:rPr>
          <w:lang w:eastAsia="zh-CN"/>
        </w:rPr>
        <w:t xml:space="preserve"> altogether.</w:t>
      </w:r>
      <w:r>
        <w:rPr>
          <w:lang w:eastAsia="zh-CN"/>
        </w:rPr>
        <w:t xml:space="preserve"> </w:t>
      </w:r>
      <w:r w:rsidR="000908E9">
        <w:rPr>
          <w:lang w:eastAsia="zh-CN"/>
        </w:rPr>
        <w:t>Since all the oscillators are removed from the structure, more power saving gain is expected with the simplest receiver c</w:t>
      </w:r>
      <w:r>
        <w:rPr>
          <w:lang w:eastAsia="zh-CN"/>
        </w:rPr>
        <w:t>ompared to t</w:t>
      </w:r>
      <w:r w:rsidRPr="00860040">
        <w:rPr>
          <w:lang w:eastAsia="zh-CN"/>
        </w:rPr>
        <w:t xml:space="preserve">he </w:t>
      </w:r>
      <w:r w:rsidR="001C10D7">
        <w:rPr>
          <w:lang w:eastAsia="zh-CN"/>
        </w:rPr>
        <w:t>single down-conversion</w:t>
      </w:r>
      <w:r w:rsidRPr="00860040">
        <w:rPr>
          <w:lang w:eastAsia="zh-CN"/>
        </w:rPr>
        <w:t xml:space="preserve"> receiver structure</w:t>
      </w:r>
      <w:r w:rsidR="000908E9">
        <w:rPr>
          <w:lang w:eastAsia="zh-CN"/>
        </w:rPr>
        <w:t xml:space="preserve">. </w:t>
      </w:r>
    </w:p>
    <w:p w14:paraId="315617BF" w14:textId="224D56A9" w:rsidR="00860040" w:rsidRDefault="00670618" w:rsidP="00860040">
      <w:pPr>
        <w:rPr>
          <w:lang w:eastAsia="zh-CN"/>
        </w:rPr>
      </w:pPr>
      <w:r>
        <w:rPr>
          <w:lang w:eastAsia="zh-CN"/>
        </w:rPr>
        <w:t xml:space="preserve">Based on the RF/IF module power provided in </w:t>
      </w:r>
      <w:r>
        <w:rPr>
          <w:lang w:eastAsia="zh-CN"/>
        </w:rPr>
        <w:fldChar w:fldCharType="begin"/>
      </w:r>
      <w:r>
        <w:rPr>
          <w:lang w:eastAsia="zh-CN"/>
        </w:rPr>
        <w:instrText xml:space="preserve"> REF _Ref114678543 \r \h </w:instrText>
      </w:r>
      <w:r>
        <w:rPr>
          <w:lang w:eastAsia="zh-CN"/>
        </w:rPr>
      </w:r>
      <w:r>
        <w:rPr>
          <w:lang w:eastAsia="zh-CN"/>
        </w:rPr>
        <w:fldChar w:fldCharType="separate"/>
      </w:r>
      <w:r w:rsidR="00381D4E">
        <w:rPr>
          <w:lang w:eastAsia="zh-CN"/>
        </w:rPr>
        <w:t>[5]</w:t>
      </w:r>
      <w:r>
        <w:rPr>
          <w:lang w:eastAsia="zh-CN"/>
        </w:rPr>
        <w:fldChar w:fldCharType="end"/>
      </w:r>
      <w:r>
        <w:rPr>
          <w:lang w:eastAsia="zh-CN"/>
        </w:rPr>
        <w:fldChar w:fldCharType="begin"/>
      </w:r>
      <w:r>
        <w:rPr>
          <w:lang w:eastAsia="zh-CN"/>
        </w:rPr>
        <w:instrText xml:space="preserve"> REF _Ref114678545 \r \h </w:instrText>
      </w:r>
      <w:r>
        <w:rPr>
          <w:lang w:eastAsia="zh-CN"/>
        </w:rPr>
      </w:r>
      <w:r>
        <w:rPr>
          <w:lang w:eastAsia="zh-CN"/>
        </w:rPr>
        <w:fldChar w:fldCharType="separate"/>
      </w:r>
      <w:r w:rsidR="00381D4E">
        <w:rPr>
          <w:lang w:eastAsia="zh-CN"/>
        </w:rPr>
        <w:t>[6]</w:t>
      </w:r>
      <w:r>
        <w:rPr>
          <w:lang w:eastAsia="zh-CN"/>
        </w:rPr>
        <w:fldChar w:fldCharType="end"/>
      </w:r>
      <w:r>
        <w:rPr>
          <w:lang w:eastAsia="zh-CN"/>
        </w:rPr>
        <w:fldChar w:fldCharType="begin"/>
      </w:r>
      <w:r>
        <w:rPr>
          <w:lang w:eastAsia="zh-CN"/>
        </w:rPr>
        <w:instrText xml:space="preserve"> REF _Ref114678547 \r \h </w:instrText>
      </w:r>
      <w:r>
        <w:rPr>
          <w:lang w:eastAsia="zh-CN"/>
        </w:rPr>
      </w:r>
      <w:r>
        <w:rPr>
          <w:lang w:eastAsia="zh-CN"/>
        </w:rPr>
        <w:fldChar w:fldCharType="separate"/>
      </w:r>
      <w:r w:rsidR="00381D4E">
        <w:rPr>
          <w:lang w:eastAsia="zh-CN"/>
        </w:rPr>
        <w:t>[7]</w:t>
      </w:r>
      <w:r>
        <w:rPr>
          <w:lang w:eastAsia="zh-CN"/>
        </w:rPr>
        <w:fldChar w:fldCharType="end"/>
      </w:r>
      <w:r>
        <w:rPr>
          <w:lang w:eastAsia="zh-CN"/>
        </w:rPr>
        <w:fldChar w:fldCharType="begin"/>
      </w:r>
      <w:r>
        <w:rPr>
          <w:lang w:eastAsia="zh-CN"/>
        </w:rPr>
        <w:instrText xml:space="preserve"> REF _Ref114678548 \r \h </w:instrText>
      </w:r>
      <w:r>
        <w:rPr>
          <w:lang w:eastAsia="zh-CN"/>
        </w:rPr>
      </w:r>
      <w:r>
        <w:rPr>
          <w:lang w:eastAsia="zh-CN"/>
        </w:rPr>
        <w:fldChar w:fldCharType="separate"/>
      </w:r>
      <w:r w:rsidR="00381D4E">
        <w:rPr>
          <w:lang w:eastAsia="zh-CN"/>
        </w:rPr>
        <w:t>[8]</w:t>
      </w:r>
      <w:r>
        <w:rPr>
          <w:lang w:eastAsia="zh-CN"/>
        </w:rPr>
        <w:fldChar w:fldCharType="end"/>
      </w:r>
      <w:r>
        <w:rPr>
          <w:lang w:eastAsia="zh-CN"/>
        </w:rPr>
        <w:t>, i</w:t>
      </w:r>
      <w:r w:rsidR="00123388">
        <w:rPr>
          <w:lang w:eastAsia="zh-CN"/>
        </w:rPr>
        <w:t>t is expected that the receiver</w:t>
      </w:r>
      <w:r w:rsidR="001C10D7">
        <w:rPr>
          <w:lang w:eastAsia="zh-CN"/>
        </w:rPr>
        <w:t xml:space="preserve"> with a single down</w:t>
      </w:r>
      <w:r w:rsidR="008636B9">
        <w:rPr>
          <w:lang w:eastAsia="zh-CN"/>
        </w:rPr>
        <w:t>-</w:t>
      </w:r>
      <w:r w:rsidR="001C10D7">
        <w:rPr>
          <w:lang w:eastAsia="zh-CN"/>
        </w:rPr>
        <w:t>conversion operation</w:t>
      </w:r>
      <w:r w:rsidR="006D7F63">
        <w:rPr>
          <w:lang w:eastAsia="zh-CN"/>
        </w:rPr>
        <w:t xml:space="preserve"> can provide 50 times power reduction compared to </w:t>
      </w:r>
      <w:r>
        <w:rPr>
          <w:lang w:eastAsia="zh-CN"/>
        </w:rPr>
        <w:t xml:space="preserve">average power consumption of </w:t>
      </w:r>
      <w:r w:rsidR="006D7F63">
        <w:rPr>
          <w:lang w:eastAsia="zh-CN"/>
        </w:rPr>
        <w:t xml:space="preserve">the main receiver in idle/inactive mode, while the receiver without LO can provide 100 times </w:t>
      </w:r>
      <w:r w:rsidR="00E13C56">
        <w:rPr>
          <w:lang w:eastAsia="zh-CN"/>
        </w:rPr>
        <w:t>power reduction.</w:t>
      </w:r>
      <w:r w:rsidR="006D7F63">
        <w:rPr>
          <w:lang w:eastAsia="zh-CN"/>
        </w:rPr>
        <w:t xml:space="preserve"> </w:t>
      </w:r>
      <w:r w:rsidR="000908E9">
        <w:rPr>
          <w:lang w:eastAsia="zh-CN"/>
        </w:rPr>
        <w:t xml:space="preserve">However, </w:t>
      </w:r>
      <w:r>
        <w:rPr>
          <w:lang w:eastAsia="zh-CN"/>
        </w:rPr>
        <w:t xml:space="preserve">a </w:t>
      </w:r>
      <w:r w:rsidR="000908E9">
        <w:rPr>
          <w:lang w:eastAsia="zh-CN"/>
        </w:rPr>
        <w:t>higher-</w:t>
      </w:r>
      <w:r w:rsidR="0022170A">
        <w:rPr>
          <w:lang w:eastAsia="zh-CN"/>
        </w:rPr>
        <w:t xml:space="preserve">Q </w:t>
      </w:r>
      <w:r w:rsidR="000908E9">
        <w:rPr>
          <w:lang w:eastAsia="zh-CN"/>
        </w:rPr>
        <w:t xml:space="preserve">RF </w:t>
      </w:r>
      <w:r w:rsidR="0022170A">
        <w:rPr>
          <w:lang w:eastAsia="zh-CN"/>
        </w:rPr>
        <w:t xml:space="preserve">BPF </w:t>
      </w:r>
      <w:r w:rsidR="000908E9">
        <w:rPr>
          <w:lang w:eastAsia="zh-CN"/>
        </w:rPr>
        <w:t>is required in th</w:t>
      </w:r>
      <w:r w:rsidR="008005BA">
        <w:rPr>
          <w:rFonts w:hint="eastAsia"/>
          <w:lang w:eastAsia="zh-CN"/>
        </w:rPr>
        <w:t>is</w:t>
      </w:r>
      <w:r w:rsidR="000908E9">
        <w:rPr>
          <w:lang w:eastAsia="zh-CN"/>
        </w:rPr>
        <w:t xml:space="preserve"> structure, considering that the narrow band desired signals must be filtered out from the high RF center frequency, which would be more difficult </w:t>
      </w:r>
      <w:r w:rsidR="00904A20">
        <w:rPr>
          <w:lang w:eastAsia="zh-CN"/>
        </w:rPr>
        <w:t>for</w:t>
      </w:r>
      <w:r w:rsidR="000908E9">
        <w:rPr>
          <w:lang w:eastAsia="zh-CN"/>
        </w:rPr>
        <w:t xml:space="preserve"> implementation</w:t>
      </w:r>
      <w:r w:rsidR="0022170A">
        <w:rPr>
          <w:lang w:eastAsia="zh-CN"/>
        </w:rPr>
        <w:t xml:space="preserve">, </w:t>
      </w:r>
      <w:r w:rsidR="00207090">
        <w:rPr>
          <w:rFonts w:hint="eastAsia"/>
          <w:lang w:eastAsia="zh-CN"/>
        </w:rPr>
        <w:t>and</w:t>
      </w:r>
      <w:r w:rsidR="0022170A">
        <w:rPr>
          <w:lang w:eastAsia="zh-CN"/>
        </w:rPr>
        <w:t xml:space="preserve"> less sensitivity is expected </w:t>
      </w:r>
      <w:r w:rsidR="00207090">
        <w:rPr>
          <w:lang w:eastAsia="zh-CN"/>
        </w:rPr>
        <w:t>with</w:t>
      </w:r>
      <w:r w:rsidR="00207090">
        <w:rPr>
          <w:rFonts w:hint="eastAsia"/>
          <w:lang w:eastAsia="zh-CN"/>
        </w:rPr>
        <w:t xml:space="preserve"> </w:t>
      </w:r>
      <w:r w:rsidR="00207090">
        <w:rPr>
          <w:lang w:eastAsia="zh-CN"/>
        </w:rPr>
        <w:t xml:space="preserve">this receiver </w:t>
      </w:r>
      <w:r w:rsidR="0022170A">
        <w:rPr>
          <w:lang w:eastAsia="zh-CN"/>
        </w:rPr>
        <w:t>than the single down-conversion structure</w:t>
      </w:r>
      <w:r w:rsidR="000908E9">
        <w:rPr>
          <w:lang w:eastAsia="zh-CN"/>
        </w:rPr>
        <w:t>.</w:t>
      </w:r>
      <w:r w:rsidR="00042C60">
        <w:rPr>
          <w:lang w:eastAsia="zh-CN"/>
        </w:rPr>
        <w:t xml:space="preserve"> Based on </w:t>
      </w:r>
      <w:r w:rsidR="00042C60">
        <w:rPr>
          <w:lang w:eastAsia="zh-CN"/>
        </w:rPr>
        <w:fldChar w:fldCharType="begin"/>
      </w:r>
      <w:r w:rsidR="00042C60">
        <w:rPr>
          <w:lang w:eastAsia="zh-CN"/>
        </w:rPr>
        <w:instrText xml:space="preserve"> REF _Ref114650344 \r \h </w:instrText>
      </w:r>
      <w:r w:rsidR="00042C60">
        <w:rPr>
          <w:lang w:eastAsia="zh-CN"/>
        </w:rPr>
      </w:r>
      <w:r w:rsidR="00042C60">
        <w:rPr>
          <w:lang w:eastAsia="zh-CN"/>
        </w:rPr>
        <w:fldChar w:fldCharType="separate"/>
      </w:r>
      <w:r w:rsidR="00042C60">
        <w:rPr>
          <w:lang w:eastAsia="zh-CN"/>
        </w:rPr>
        <w:t>[9]</w:t>
      </w:r>
      <w:r w:rsidR="00042C60">
        <w:rPr>
          <w:lang w:eastAsia="zh-CN"/>
        </w:rPr>
        <w:fldChar w:fldCharType="end"/>
      </w:r>
      <w:r w:rsidR="00042C60">
        <w:rPr>
          <w:lang w:eastAsia="zh-CN"/>
        </w:rPr>
        <w:t xml:space="preserve"> and </w:t>
      </w:r>
      <w:r w:rsidR="00042C60">
        <w:rPr>
          <w:lang w:eastAsia="zh-CN"/>
        </w:rPr>
        <w:fldChar w:fldCharType="begin"/>
      </w:r>
      <w:r w:rsidR="00042C60">
        <w:rPr>
          <w:lang w:eastAsia="zh-CN"/>
        </w:rPr>
        <w:instrText xml:space="preserve"> REF _Ref114650346 \r \h </w:instrText>
      </w:r>
      <w:r w:rsidR="00042C60">
        <w:rPr>
          <w:lang w:eastAsia="zh-CN"/>
        </w:rPr>
      </w:r>
      <w:r w:rsidR="00042C60">
        <w:rPr>
          <w:lang w:eastAsia="zh-CN"/>
        </w:rPr>
        <w:fldChar w:fldCharType="separate"/>
      </w:r>
      <w:r w:rsidR="00042C60">
        <w:rPr>
          <w:lang w:eastAsia="zh-CN"/>
        </w:rPr>
        <w:t>[10]</w:t>
      </w:r>
      <w:r w:rsidR="00042C60">
        <w:rPr>
          <w:lang w:eastAsia="zh-CN"/>
        </w:rPr>
        <w:fldChar w:fldCharType="end"/>
      </w:r>
      <w:r w:rsidR="00042C60">
        <w:rPr>
          <w:lang w:eastAsia="zh-CN"/>
        </w:rPr>
        <w:t xml:space="preserve">, </w:t>
      </w:r>
      <w:r w:rsidR="00042C60" w:rsidRPr="00042C60">
        <w:rPr>
          <w:lang w:eastAsia="zh-CN"/>
        </w:rPr>
        <w:t>the noise figure for architecture without LO is about 5dB worse than that for architecture with</w:t>
      </w:r>
      <w:r w:rsidR="00042C60">
        <w:rPr>
          <w:lang w:eastAsia="zh-CN"/>
        </w:rPr>
        <w:t xml:space="preserve"> </w:t>
      </w:r>
      <w:r w:rsidR="00042C60" w:rsidRPr="00042C60">
        <w:rPr>
          <w:lang w:eastAsia="zh-CN"/>
        </w:rPr>
        <w:t>single down-conversion operation.</w:t>
      </w:r>
      <w:r w:rsidR="002425FD">
        <w:rPr>
          <w:lang w:eastAsia="zh-CN"/>
        </w:rPr>
        <w:t xml:space="preserve"> </w:t>
      </w:r>
      <w:r w:rsidR="00E51A33">
        <w:rPr>
          <w:lang w:eastAsia="zh-CN"/>
        </w:rPr>
        <w:t>F</w:t>
      </w:r>
      <w:r w:rsidR="002425FD">
        <w:rPr>
          <w:lang w:eastAsia="zh-CN"/>
        </w:rPr>
        <w:t xml:space="preserve">or </w:t>
      </w:r>
      <w:r w:rsidR="00E51A33">
        <w:rPr>
          <w:lang w:eastAsia="zh-CN"/>
        </w:rPr>
        <w:t xml:space="preserve">the </w:t>
      </w:r>
      <w:r w:rsidR="002425FD">
        <w:rPr>
          <w:lang w:eastAsia="zh-CN"/>
        </w:rPr>
        <w:t>receiver architecture with LO, the noise figure of 18 dB, which is assumed in</w:t>
      </w:r>
      <w:r w:rsidR="00066C99">
        <w:rPr>
          <w:lang w:eastAsia="zh-CN"/>
        </w:rPr>
        <w:t xml:space="preserve"> </w:t>
      </w:r>
      <w:r w:rsidR="00066C99">
        <w:rPr>
          <w:lang w:eastAsia="zh-CN"/>
        </w:rPr>
        <w:fldChar w:fldCharType="begin"/>
      </w:r>
      <w:r w:rsidR="00066C99">
        <w:rPr>
          <w:lang w:eastAsia="zh-CN"/>
        </w:rPr>
        <w:instrText xml:space="preserve"> REF _Ref115368607 \r \h </w:instrText>
      </w:r>
      <w:r w:rsidR="00066C99">
        <w:rPr>
          <w:lang w:eastAsia="zh-CN"/>
        </w:rPr>
      </w:r>
      <w:r w:rsidR="00066C99">
        <w:rPr>
          <w:lang w:eastAsia="zh-CN"/>
        </w:rPr>
        <w:fldChar w:fldCharType="separate"/>
      </w:r>
      <w:r w:rsidR="00066C99">
        <w:rPr>
          <w:lang w:eastAsia="zh-CN"/>
        </w:rPr>
        <w:t>[11]</w:t>
      </w:r>
      <w:r w:rsidR="00066C99">
        <w:rPr>
          <w:lang w:eastAsia="zh-CN"/>
        </w:rPr>
        <w:fldChar w:fldCharType="end"/>
      </w:r>
      <w:r w:rsidR="00904A20">
        <w:rPr>
          <w:lang w:eastAsia="zh-CN"/>
        </w:rPr>
        <w:t xml:space="preserve">, can be a start point to be used for evaluating the link budget. </w:t>
      </w:r>
      <w:r w:rsidR="00904A20">
        <w:rPr>
          <w:rFonts w:hint="eastAsia"/>
          <w:lang w:eastAsia="zh-CN"/>
        </w:rPr>
        <w:t>A</w:t>
      </w:r>
      <w:r w:rsidR="00904A20" w:rsidRPr="00904A20">
        <w:rPr>
          <w:lang w:eastAsia="zh-CN"/>
        </w:rPr>
        <w:t>ccordingly</w:t>
      </w:r>
      <w:r w:rsidR="00904A20">
        <w:rPr>
          <w:rFonts w:hint="eastAsia"/>
          <w:lang w:eastAsia="zh-CN"/>
        </w:rPr>
        <w:t>,</w:t>
      </w:r>
      <w:r w:rsidR="00904A20">
        <w:rPr>
          <w:lang w:eastAsia="zh-CN"/>
        </w:rPr>
        <w:t xml:space="preserve"> the noise figure of the receiver </w:t>
      </w:r>
      <w:r w:rsidR="00763028">
        <w:rPr>
          <w:lang w:eastAsia="zh-CN"/>
        </w:rPr>
        <w:t>architecture without LO can be assumed as 23dB.</w:t>
      </w:r>
    </w:p>
    <w:p w14:paraId="3F201FD3" w14:textId="28A68F5B" w:rsidR="00754D73" w:rsidRPr="00754D73" w:rsidRDefault="00754D73" w:rsidP="00860040">
      <w:pPr>
        <w:rPr>
          <w:lang w:eastAsia="zh-CN"/>
        </w:rPr>
      </w:pPr>
      <w:r w:rsidRPr="00104D35">
        <w:rPr>
          <w:lang w:eastAsia="zh-CN"/>
        </w:rPr>
        <w:t xml:space="preserve">In the receiver, e.g. in the baseband processing, the </w:t>
      </w:r>
      <w:r w:rsidR="001D307E" w:rsidRPr="00104D35">
        <w:rPr>
          <w:lang w:eastAsia="zh-CN"/>
        </w:rPr>
        <w:t xml:space="preserve">wake-up information can be extracted by </w:t>
      </w:r>
      <w:r w:rsidRPr="00104D35">
        <w:rPr>
          <w:lang w:eastAsia="zh-CN"/>
        </w:rPr>
        <w:t>correlation processing with a local sequence</w:t>
      </w:r>
      <w:r w:rsidR="001D307E" w:rsidRPr="00104D35">
        <w:rPr>
          <w:lang w:eastAsia="zh-CN"/>
        </w:rPr>
        <w:t xml:space="preserve"> or by </w:t>
      </w:r>
      <w:r w:rsidR="001D307E" w:rsidRPr="00104D35">
        <w:rPr>
          <w:rFonts w:hint="eastAsia"/>
          <w:lang w:eastAsia="zh-CN"/>
        </w:rPr>
        <w:t>block-wise</w:t>
      </w:r>
      <w:r w:rsidR="001D307E" w:rsidRPr="00104D35">
        <w:rPr>
          <w:lang w:eastAsia="zh-CN"/>
        </w:rPr>
        <w:t xml:space="preserve"> </w:t>
      </w:r>
      <w:r w:rsidR="001D307E" w:rsidRPr="00104D35">
        <w:rPr>
          <w:rFonts w:hint="eastAsia"/>
          <w:lang w:eastAsia="zh-CN"/>
        </w:rPr>
        <w:t>decoding</w:t>
      </w:r>
      <w:r w:rsidRPr="00104D35">
        <w:rPr>
          <w:lang w:eastAsia="zh-CN"/>
        </w:rPr>
        <w:t>.</w:t>
      </w:r>
      <w:r>
        <w:rPr>
          <w:lang w:eastAsia="zh-CN"/>
        </w:rPr>
        <w:t xml:space="preserve"> </w:t>
      </w:r>
    </w:p>
    <w:p w14:paraId="39689AB6" w14:textId="0C024626" w:rsidR="00143032" w:rsidRDefault="003B4D21" w:rsidP="000908E9">
      <w:pPr>
        <w:pStyle w:val="af3"/>
        <w:numPr>
          <w:ilvl w:val="0"/>
          <w:numId w:val="45"/>
        </w:numPr>
        <w:ind w:left="1276" w:hanging="1276"/>
        <w:rPr>
          <w:b/>
          <w:i/>
          <w:sz w:val="22"/>
          <w:lang w:eastAsia="zh-CN"/>
        </w:rPr>
      </w:pPr>
      <w:r>
        <w:rPr>
          <w:b/>
          <w:i/>
          <w:sz w:val="22"/>
          <w:lang w:eastAsia="zh-CN"/>
        </w:rPr>
        <w:t>Study</w:t>
      </w:r>
      <w:r w:rsidR="000908E9" w:rsidRPr="00820E3A">
        <w:rPr>
          <w:b/>
          <w:i/>
          <w:sz w:val="22"/>
          <w:lang w:eastAsia="zh-CN"/>
        </w:rPr>
        <w:t xml:space="preserve"> receiver</w:t>
      </w:r>
      <w:r w:rsidR="008A3529">
        <w:rPr>
          <w:b/>
          <w:i/>
          <w:sz w:val="22"/>
          <w:lang w:eastAsia="zh-CN"/>
        </w:rPr>
        <w:t xml:space="preserve">s (a) </w:t>
      </w:r>
      <w:r w:rsidR="000908E9" w:rsidRPr="00820E3A">
        <w:rPr>
          <w:b/>
          <w:i/>
          <w:sz w:val="22"/>
          <w:lang w:eastAsia="zh-CN"/>
        </w:rPr>
        <w:t>with</w:t>
      </w:r>
      <w:r w:rsidR="008A3529">
        <w:rPr>
          <w:b/>
          <w:i/>
          <w:sz w:val="22"/>
          <w:lang w:eastAsia="zh-CN"/>
        </w:rPr>
        <w:t xml:space="preserve"> a</w:t>
      </w:r>
      <w:r w:rsidR="000908E9" w:rsidRPr="00820E3A">
        <w:rPr>
          <w:b/>
          <w:i/>
          <w:sz w:val="22"/>
          <w:lang w:eastAsia="zh-CN"/>
        </w:rPr>
        <w:t xml:space="preserve"> </w:t>
      </w:r>
      <w:r w:rsidR="00481CD8">
        <w:rPr>
          <w:b/>
          <w:i/>
          <w:sz w:val="22"/>
          <w:lang w:eastAsia="zh-CN"/>
        </w:rPr>
        <w:t>single down</w:t>
      </w:r>
      <w:r w:rsidR="008A3529">
        <w:rPr>
          <w:b/>
          <w:i/>
          <w:sz w:val="22"/>
          <w:lang w:eastAsia="zh-CN"/>
        </w:rPr>
        <w:t>-</w:t>
      </w:r>
      <w:r w:rsidR="00481CD8">
        <w:rPr>
          <w:b/>
          <w:i/>
          <w:sz w:val="22"/>
          <w:lang w:eastAsia="zh-CN"/>
        </w:rPr>
        <w:t>conversion operation</w:t>
      </w:r>
      <w:r w:rsidR="008A3529">
        <w:rPr>
          <w:b/>
          <w:i/>
          <w:sz w:val="22"/>
          <w:lang w:eastAsia="zh-CN"/>
        </w:rPr>
        <w:t>,</w:t>
      </w:r>
      <w:r w:rsidR="000908E9" w:rsidRPr="00820E3A">
        <w:rPr>
          <w:b/>
          <w:i/>
          <w:sz w:val="22"/>
          <w:lang w:eastAsia="zh-CN"/>
        </w:rPr>
        <w:t xml:space="preserve"> and </w:t>
      </w:r>
      <w:r w:rsidR="008A3529">
        <w:rPr>
          <w:b/>
          <w:i/>
          <w:sz w:val="22"/>
          <w:lang w:eastAsia="zh-CN"/>
        </w:rPr>
        <w:t xml:space="preserve">(b) </w:t>
      </w:r>
      <w:r w:rsidR="000908E9" w:rsidRPr="00820E3A">
        <w:rPr>
          <w:b/>
          <w:i/>
          <w:sz w:val="22"/>
          <w:lang w:eastAsia="zh-CN"/>
        </w:rPr>
        <w:t xml:space="preserve">without LO as potential </w:t>
      </w:r>
      <w:r w:rsidR="00BE63D3">
        <w:rPr>
          <w:b/>
          <w:i/>
          <w:sz w:val="22"/>
          <w:lang w:eastAsia="zh-CN"/>
        </w:rPr>
        <w:t>LP-WUR</w:t>
      </w:r>
      <w:r w:rsidR="00820E3A" w:rsidRPr="00820E3A">
        <w:rPr>
          <w:b/>
          <w:i/>
          <w:sz w:val="22"/>
          <w:lang w:eastAsia="zh-CN"/>
        </w:rPr>
        <w:t xml:space="preserve"> architectures.</w:t>
      </w:r>
    </w:p>
    <w:p w14:paraId="5FA7D2F7" w14:textId="77777777" w:rsidR="00DC234F" w:rsidRPr="00104D35" w:rsidRDefault="00DC234F" w:rsidP="00104D35">
      <w:pPr>
        <w:rPr>
          <w:b/>
          <w:i/>
          <w:lang w:eastAsia="zh-CN"/>
        </w:rPr>
      </w:pPr>
    </w:p>
    <w:bookmarkEnd w:id="1"/>
    <w:bookmarkEnd w:id="2"/>
    <w:p w14:paraId="3A173CE2" w14:textId="77777777" w:rsidR="00157FC3" w:rsidRPr="00CF195E" w:rsidRDefault="00747F48" w:rsidP="00530B9C">
      <w:pPr>
        <w:pStyle w:val="1"/>
      </w:pPr>
      <w:r w:rsidRPr="00CF195E">
        <w:t>Conclusion</w:t>
      </w:r>
      <w:r w:rsidR="006B1FD5" w:rsidRPr="00CF195E">
        <w:t>s</w:t>
      </w:r>
    </w:p>
    <w:p w14:paraId="1FA10E48" w14:textId="0DA0539F" w:rsidR="00D962AF" w:rsidRPr="000A0709" w:rsidRDefault="00EB2D94" w:rsidP="00530B9C">
      <w:pPr>
        <w:rPr>
          <w:rFonts w:eastAsia="MS Mincho"/>
          <w:lang w:eastAsia="ja-JP"/>
        </w:rPr>
      </w:pPr>
      <w:r>
        <w:rPr>
          <w:rFonts w:eastAsia="MS Mincho"/>
          <w:lang w:eastAsia="ja-JP"/>
        </w:rPr>
        <w:t xml:space="preserve">In this contribution, we </w:t>
      </w:r>
      <w:r w:rsidR="00FF46D7">
        <w:rPr>
          <w:lang w:eastAsia="zh-CN"/>
        </w:rPr>
        <w:t>share</w:t>
      </w:r>
      <w:r>
        <w:rPr>
          <w:lang w:eastAsia="zh-CN"/>
        </w:rPr>
        <w:t xml:space="preserve"> our views on the design aspect of LP-WUR and propose two possible </w:t>
      </w:r>
      <w:r w:rsidRPr="00867743">
        <w:rPr>
          <w:lang w:eastAsia="zh-CN"/>
        </w:rPr>
        <w:t>architecture</w:t>
      </w:r>
      <w:r>
        <w:rPr>
          <w:lang w:eastAsia="zh-CN"/>
        </w:rPr>
        <w:t>s</w:t>
      </w:r>
      <w:r w:rsidRPr="00867743">
        <w:rPr>
          <w:lang w:eastAsia="zh-CN"/>
        </w:rPr>
        <w:t xml:space="preserve"> </w:t>
      </w:r>
      <w:r>
        <w:rPr>
          <w:lang w:eastAsia="zh-CN"/>
        </w:rPr>
        <w:t xml:space="preserve">of LP-WUR. </w:t>
      </w:r>
      <w:r w:rsidR="00771CD3">
        <w:rPr>
          <w:rFonts w:eastAsia="MS Mincho"/>
          <w:lang w:eastAsia="ja-JP"/>
        </w:rPr>
        <w:t>W</w:t>
      </w:r>
      <w:r w:rsidR="006F42C1" w:rsidRPr="000A0709">
        <w:rPr>
          <w:rFonts w:eastAsia="MS Mincho"/>
          <w:lang w:eastAsia="ja-JP"/>
        </w:rPr>
        <w:t>e have the following observations</w:t>
      </w:r>
      <w:r w:rsidR="007520B3" w:rsidRPr="000A0709">
        <w:rPr>
          <w:rFonts w:eastAsia="MS Mincho"/>
          <w:lang w:eastAsia="ja-JP"/>
        </w:rPr>
        <w:t xml:space="preserve"> and proposals</w:t>
      </w:r>
      <w:r w:rsidR="006F42C1" w:rsidRPr="000A0709">
        <w:rPr>
          <w:rFonts w:eastAsia="MS Mincho"/>
          <w:lang w:eastAsia="ja-JP"/>
        </w:rPr>
        <w:t>:</w:t>
      </w:r>
    </w:p>
    <w:p w14:paraId="27CFF7F5" w14:textId="6A8F52FB" w:rsidR="00503AD1" w:rsidRDefault="00503AD1" w:rsidP="00A24EC4">
      <w:pPr>
        <w:ind w:left="110" w:hangingChars="50" w:hanging="110"/>
        <w:rPr>
          <w:b/>
          <w:i/>
          <w:kern w:val="2"/>
          <w:lang w:eastAsia="zh-CN"/>
        </w:rPr>
      </w:pPr>
      <w:bookmarkStart w:id="13" w:name="_Ref124589665"/>
      <w:bookmarkStart w:id="14" w:name="_Ref71620620"/>
      <w:bookmarkStart w:id="15" w:name="_Ref124671424"/>
    </w:p>
    <w:p w14:paraId="20178AFB" w14:textId="7AA7937A" w:rsidR="00255AE4" w:rsidRPr="00F67B7E" w:rsidRDefault="00255AE4" w:rsidP="005F5E9A">
      <w:pPr>
        <w:pStyle w:val="af3"/>
        <w:numPr>
          <w:ilvl w:val="0"/>
          <w:numId w:val="50"/>
        </w:numPr>
        <w:overflowPunct/>
        <w:snapToGrid w:val="0"/>
        <w:spacing w:after="120"/>
        <w:ind w:left="1276" w:hanging="1276"/>
        <w:contextualSpacing w:val="0"/>
        <w:jc w:val="both"/>
        <w:rPr>
          <w:b/>
          <w:i/>
          <w:sz w:val="22"/>
          <w:lang w:eastAsia="zh-CN"/>
        </w:rPr>
      </w:pPr>
      <w:r w:rsidRPr="005F5E9A">
        <w:rPr>
          <w:rFonts w:eastAsia="宋体"/>
          <w:b/>
          <w:i/>
          <w:sz w:val="22"/>
          <w:szCs w:val="22"/>
          <w:lang w:val="en-US" w:eastAsia="zh-CN"/>
        </w:rPr>
        <w:t>Receive</w:t>
      </w:r>
      <w:r>
        <w:rPr>
          <w:b/>
          <w:i/>
          <w:sz w:val="22"/>
          <w:lang w:eastAsia="zh-CN"/>
        </w:rPr>
        <w:t xml:space="preserve"> architecture</w:t>
      </w:r>
      <w:r w:rsidR="001E24E7">
        <w:rPr>
          <w:b/>
          <w:i/>
          <w:sz w:val="22"/>
          <w:lang w:eastAsia="zh-CN"/>
        </w:rPr>
        <w:t>s</w:t>
      </w:r>
      <w:r>
        <w:rPr>
          <w:b/>
          <w:i/>
          <w:sz w:val="22"/>
          <w:lang w:eastAsia="zh-CN"/>
        </w:rPr>
        <w:t xml:space="preserve"> with the following design</w:t>
      </w:r>
      <w:r w:rsidRPr="00F67B7E">
        <w:rPr>
          <w:b/>
          <w:i/>
          <w:sz w:val="22"/>
          <w:lang w:eastAsia="zh-CN"/>
        </w:rPr>
        <w:t xml:space="preserve"> aspects </w:t>
      </w:r>
      <w:r>
        <w:rPr>
          <w:b/>
          <w:i/>
          <w:sz w:val="22"/>
          <w:lang w:eastAsia="zh-CN"/>
        </w:rPr>
        <w:t>are studied for LP-WUR</w:t>
      </w:r>
      <w:r w:rsidRPr="00F67B7E">
        <w:rPr>
          <w:b/>
          <w:i/>
          <w:sz w:val="22"/>
          <w:lang w:eastAsia="zh-CN"/>
        </w:rPr>
        <w:t>:</w:t>
      </w:r>
    </w:p>
    <w:p w14:paraId="423B77AE" w14:textId="77777777" w:rsidR="00255AE4" w:rsidRPr="00F67B7E" w:rsidRDefault="00255AE4" w:rsidP="00D92D53">
      <w:pPr>
        <w:pStyle w:val="af3"/>
        <w:numPr>
          <w:ilvl w:val="0"/>
          <w:numId w:val="51"/>
        </w:numPr>
        <w:overflowPunct/>
        <w:autoSpaceDE/>
        <w:autoSpaceDN/>
        <w:adjustRightInd/>
        <w:spacing w:before="120" w:after="0"/>
        <w:ind w:left="1805"/>
        <w:contextualSpacing w:val="0"/>
        <w:rPr>
          <w:b/>
          <w:i/>
          <w:sz w:val="22"/>
        </w:rPr>
      </w:pPr>
      <w:r>
        <w:rPr>
          <w:b/>
          <w:i/>
          <w:sz w:val="22"/>
          <w:lang w:eastAsia="zh-CN"/>
        </w:rPr>
        <w:t>Use l</w:t>
      </w:r>
      <w:r w:rsidRPr="00F67B7E">
        <w:rPr>
          <w:b/>
          <w:i/>
          <w:sz w:val="22"/>
          <w:lang w:eastAsia="zh-CN"/>
        </w:rPr>
        <w:t xml:space="preserve">ow </w:t>
      </w:r>
      <w:r w:rsidRPr="00D92D53">
        <w:rPr>
          <w:rFonts w:eastAsia="宋体"/>
          <w:b/>
          <w:i/>
          <w:sz w:val="22"/>
          <w:szCs w:val="22"/>
          <w:lang w:val="en-US" w:eastAsia="zh-CN"/>
        </w:rPr>
        <w:t>quality</w:t>
      </w:r>
      <w:r w:rsidRPr="00F67B7E">
        <w:rPr>
          <w:b/>
          <w:i/>
          <w:sz w:val="22"/>
          <w:lang w:eastAsia="zh-CN"/>
        </w:rPr>
        <w:t xml:space="preserve"> LNA (the price is higher noise figure);</w:t>
      </w:r>
    </w:p>
    <w:p w14:paraId="7E6B2666" w14:textId="77777777" w:rsidR="00255AE4" w:rsidRPr="00F67B7E" w:rsidRDefault="00255AE4" w:rsidP="00D92D53">
      <w:pPr>
        <w:pStyle w:val="af3"/>
        <w:numPr>
          <w:ilvl w:val="0"/>
          <w:numId w:val="51"/>
        </w:numPr>
        <w:overflowPunct/>
        <w:autoSpaceDE/>
        <w:autoSpaceDN/>
        <w:adjustRightInd/>
        <w:spacing w:before="120" w:after="0"/>
        <w:ind w:left="1805"/>
        <w:contextualSpacing w:val="0"/>
        <w:rPr>
          <w:b/>
          <w:i/>
          <w:sz w:val="22"/>
        </w:rPr>
      </w:pPr>
      <w:r>
        <w:rPr>
          <w:b/>
          <w:i/>
          <w:sz w:val="22"/>
          <w:lang w:eastAsia="zh-CN"/>
        </w:rPr>
        <w:t xml:space="preserve">Use </w:t>
      </w:r>
      <w:r w:rsidRPr="00D92D53">
        <w:rPr>
          <w:rFonts w:eastAsia="宋体"/>
          <w:b/>
          <w:i/>
          <w:sz w:val="22"/>
          <w:szCs w:val="22"/>
          <w:lang w:val="en-US" w:eastAsia="zh-CN"/>
        </w:rPr>
        <w:t>lower</w:t>
      </w:r>
      <w:r w:rsidRPr="00F67B7E">
        <w:rPr>
          <w:b/>
          <w:i/>
          <w:sz w:val="22"/>
          <w:lang w:eastAsia="zh-CN"/>
        </w:rPr>
        <w:t xml:space="preserve"> accuracy LO without PLL, for example, ring-type LO;</w:t>
      </w:r>
    </w:p>
    <w:p w14:paraId="6FAD0F3D" w14:textId="77777777" w:rsidR="00255AE4" w:rsidRPr="00F67B7E" w:rsidRDefault="00255AE4" w:rsidP="00D92D53">
      <w:pPr>
        <w:pStyle w:val="af3"/>
        <w:numPr>
          <w:ilvl w:val="0"/>
          <w:numId w:val="51"/>
        </w:numPr>
        <w:overflowPunct/>
        <w:autoSpaceDE/>
        <w:autoSpaceDN/>
        <w:adjustRightInd/>
        <w:spacing w:before="120" w:after="0"/>
        <w:ind w:left="1805"/>
        <w:contextualSpacing w:val="0"/>
        <w:rPr>
          <w:b/>
          <w:i/>
          <w:sz w:val="22"/>
        </w:rPr>
      </w:pPr>
      <w:r>
        <w:rPr>
          <w:b/>
          <w:i/>
          <w:sz w:val="22"/>
          <w:lang w:eastAsia="zh-CN"/>
        </w:rPr>
        <w:t>A</w:t>
      </w:r>
      <w:r w:rsidRPr="00F67B7E">
        <w:rPr>
          <w:b/>
          <w:i/>
          <w:sz w:val="22"/>
          <w:lang w:eastAsia="zh-CN"/>
        </w:rPr>
        <w:t xml:space="preserve">void </w:t>
      </w:r>
      <w:r w:rsidRPr="00D92D53">
        <w:rPr>
          <w:rFonts w:eastAsia="宋体"/>
          <w:b/>
          <w:i/>
          <w:sz w:val="22"/>
          <w:szCs w:val="22"/>
          <w:lang w:val="en-US" w:eastAsia="zh-CN"/>
        </w:rPr>
        <w:t>high</w:t>
      </w:r>
      <w:r w:rsidRPr="00104D35">
        <w:rPr>
          <w:b/>
          <w:i/>
          <w:sz w:val="22"/>
          <w:lang w:eastAsia="zh-CN"/>
        </w:rPr>
        <w:t xml:space="preserve">-resolution </w:t>
      </w:r>
      <w:r w:rsidRPr="00F67B7E">
        <w:rPr>
          <w:b/>
          <w:i/>
          <w:sz w:val="22"/>
          <w:lang w:eastAsia="zh-CN"/>
        </w:rPr>
        <w:t xml:space="preserve">and high </w:t>
      </w:r>
      <w:r>
        <w:rPr>
          <w:b/>
          <w:i/>
          <w:sz w:val="22"/>
          <w:lang w:eastAsia="zh-CN"/>
        </w:rPr>
        <w:t>sampling rate</w:t>
      </w:r>
      <w:r w:rsidRPr="00F67B7E">
        <w:rPr>
          <w:b/>
          <w:i/>
          <w:sz w:val="22"/>
          <w:lang w:eastAsia="zh-CN"/>
        </w:rPr>
        <w:t xml:space="preserve"> quantizer;</w:t>
      </w:r>
    </w:p>
    <w:p w14:paraId="5D2E7E7C" w14:textId="77777777" w:rsidR="00255AE4" w:rsidRPr="00F67B7E" w:rsidRDefault="00255AE4" w:rsidP="00D92D53">
      <w:pPr>
        <w:pStyle w:val="af3"/>
        <w:numPr>
          <w:ilvl w:val="0"/>
          <w:numId w:val="51"/>
        </w:numPr>
        <w:overflowPunct/>
        <w:autoSpaceDE/>
        <w:autoSpaceDN/>
        <w:adjustRightInd/>
        <w:spacing w:before="120" w:after="0"/>
        <w:ind w:left="1805"/>
        <w:contextualSpacing w:val="0"/>
        <w:rPr>
          <w:b/>
          <w:i/>
          <w:lang w:eastAsia="zh-CN"/>
        </w:rPr>
      </w:pPr>
      <w:r w:rsidRPr="00D92D53">
        <w:rPr>
          <w:rFonts w:eastAsia="宋体"/>
          <w:b/>
          <w:i/>
          <w:sz w:val="22"/>
          <w:szCs w:val="22"/>
          <w:lang w:val="en-US" w:eastAsia="zh-CN"/>
        </w:rPr>
        <w:t>Avoid</w:t>
      </w:r>
      <w:r w:rsidRPr="00F67B7E">
        <w:rPr>
          <w:b/>
          <w:i/>
          <w:sz w:val="22"/>
          <w:lang w:eastAsia="zh-CN"/>
        </w:rPr>
        <w:t xml:space="preserve"> complicated baseband processing.</w:t>
      </w:r>
    </w:p>
    <w:p w14:paraId="08D8254C" w14:textId="77777777" w:rsidR="00255AE4" w:rsidRPr="0059340D" w:rsidRDefault="00255AE4" w:rsidP="005F5E9A">
      <w:pPr>
        <w:pStyle w:val="af3"/>
        <w:numPr>
          <w:ilvl w:val="0"/>
          <w:numId w:val="50"/>
        </w:numPr>
        <w:overflowPunct/>
        <w:snapToGrid w:val="0"/>
        <w:spacing w:after="120"/>
        <w:ind w:left="1276" w:hanging="1276"/>
        <w:contextualSpacing w:val="0"/>
        <w:jc w:val="both"/>
        <w:rPr>
          <w:b/>
          <w:i/>
          <w:sz w:val="22"/>
          <w:lang w:eastAsia="zh-CN"/>
        </w:rPr>
      </w:pPr>
      <w:r w:rsidRPr="0059340D">
        <w:rPr>
          <w:rFonts w:hint="eastAsia"/>
          <w:b/>
          <w:i/>
          <w:sz w:val="22"/>
          <w:lang w:eastAsia="zh-CN"/>
        </w:rPr>
        <w:t>T</w:t>
      </w:r>
      <w:r w:rsidRPr="0059340D">
        <w:rPr>
          <w:b/>
          <w:i/>
          <w:sz w:val="22"/>
          <w:lang w:eastAsia="zh-CN"/>
        </w:rPr>
        <w:t xml:space="preserve">he </w:t>
      </w:r>
      <w:r>
        <w:rPr>
          <w:b/>
          <w:i/>
          <w:sz w:val="22"/>
          <w:lang w:eastAsia="zh-CN"/>
        </w:rPr>
        <w:t>LP-WUS</w:t>
      </w:r>
      <w:r w:rsidRPr="0059340D">
        <w:rPr>
          <w:b/>
          <w:i/>
          <w:sz w:val="22"/>
          <w:lang w:eastAsia="zh-CN"/>
        </w:rPr>
        <w:t xml:space="preserve"> </w:t>
      </w:r>
      <w:r w:rsidRPr="005F5E9A">
        <w:rPr>
          <w:rFonts w:eastAsia="宋体"/>
          <w:b/>
          <w:i/>
          <w:sz w:val="22"/>
          <w:szCs w:val="22"/>
          <w:lang w:val="en-US" w:eastAsia="zh-CN"/>
        </w:rPr>
        <w:t>needs</w:t>
      </w:r>
      <w:r>
        <w:rPr>
          <w:b/>
          <w:i/>
          <w:sz w:val="22"/>
          <w:lang w:eastAsia="zh-CN"/>
        </w:rPr>
        <w:t xml:space="preserve"> to have a</w:t>
      </w:r>
      <w:r w:rsidRPr="0059340D">
        <w:rPr>
          <w:b/>
          <w:i/>
          <w:sz w:val="22"/>
          <w:lang w:eastAsia="zh-CN"/>
        </w:rPr>
        <w:t xml:space="preserve"> </w:t>
      </w:r>
      <w:r>
        <w:rPr>
          <w:b/>
          <w:i/>
          <w:sz w:val="22"/>
          <w:lang w:eastAsia="zh-CN"/>
        </w:rPr>
        <w:t>suitable design to permit simplified receiver architectures</w:t>
      </w:r>
      <w:r w:rsidRPr="0059340D">
        <w:rPr>
          <w:b/>
          <w:i/>
          <w:sz w:val="22"/>
          <w:lang w:eastAsia="zh-CN"/>
        </w:rPr>
        <w:t>.</w:t>
      </w:r>
    </w:p>
    <w:p w14:paraId="6E9D4DC4" w14:textId="77777777" w:rsidR="00255AE4" w:rsidRPr="00B5650D" w:rsidRDefault="00255AE4" w:rsidP="005F5E9A">
      <w:pPr>
        <w:pStyle w:val="af3"/>
        <w:numPr>
          <w:ilvl w:val="0"/>
          <w:numId w:val="50"/>
        </w:numPr>
        <w:overflowPunct/>
        <w:snapToGrid w:val="0"/>
        <w:spacing w:after="120"/>
        <w:ind w:left="1276" w:hanging="1276"/>
        <w:contextualSpacing w:val="0"/>
        <w:jc w:val="both"/>
        <w:rPr>
          <w:sz w:val="22"/>
          <w:lang w:eastAsia="zh-CN"/>
        </w:rPr>
      </w:pPr>
      <w:r w:rsidRPr="005F5E9A">
        <w:rPr>
          <w:rFonts w:eastAsia="宋体" w:hint="eastAsia"/>
          <w:b/>
          <w:i/>
          <w:sz w:val="22"/>
          <w:szCs w:val="22"/>
          <w:lang w:val="en-US" w:eastAsia="zh-CN"/>
        </w:rPr>
        <w:t>R</w:t>
      </w:r>
      <w:r w:rsidRPr="005F5E9A">
        <w:rPr>
          <w:rFonts w:eastAsia="宋体"/>
          <w:b/>
          <w:i/>
          <w:sz w:val="22"/>
          <w:szCs w:val="22"/>
          <w:lang w:val="en-US" w:eastAsia="zh-CN"/>
        </w:rPr>
        <w:t>AN1</w:t>
      </w:r>
      <w:r w:rsidRPr="00B5650D">
        <w:rPr>
          <w:b/>
          <w:i/>
          <w:sz w:val="22"/>
          <w:lang w:eastAsia="zh-CN"/>
        </w:rPr>
        <w:t xml:space="preserve"> </w:t>
      </w:r>
      <w:r>
        <w:rPr>
          <w:b/>
          <w:i/>
          <w:sz w:val="22"/>
          <w:lang w:eastAsia="zh-CN"/>
        </w:rPr>
        <w:t>to</w:t>
      </w:r>
      <w:r w:rsidRPr="00B5650D">
        <w:rPr>
          <w:b/>
          <w:i/>
          <w:sz w:val="22"/>
          <w:lang w:eastAsia="zh-CN"/>
        </w:rPr>
        <w:t xml:space="preserve"> </w:t>
      </w:r>
      <w:r w:rsidRPr="005F5E9A">
        <w:rPr>
          <w:rFonts w:eastAsia="宋体"/>
          <w:b/>
          <w:i/>
          <w:sz w:val="22"/>
          <w:szCs w:val="22"/>
          <w:lang w:val="en-US" w:eastAsia="zh-CN"/>
        </w:rPr>
        <w:t>study</w:t>
      </w:r>
      <w:r w:rsidRPr="00B5650D">
        <w:rPr>
          <w:sz w:val="22"/>
          <w:lang w:eastAsia="zh-CN"/>
        </w:rPr>
        <w:t>:</w:t>
      </w:r>
    </w:p>
    <w:p w14:paraId="23BD4C0B" w14:textId="77777777" w:rsidR="00255AE4" w:rsidRPr="00B5650D" w:rsidRDefault="00255AE4" w:rsidP="00D92D53">
      <w:pPr>
        <w:pStyle w:val="af3"/>
        <w:numPr>
          <w:ilvl w:val="0"/>
          <w:numId w:val="52"/>
        </w:numPr>
        <w:overflowPunct/>
        <w:autoSpaceDE/>
        <w:autoSpaceDN/>
        <w:adjustRightInd/>
        <w:spacing w:before="120" w:after="0"/>
        <w:ind w:left="1805" w:hanging="420"/>
        <w:contextualSpacing w:val="0"/>
        <w:rPr>
          <w:b/>
          <w:i/>
          <w:sz w:val="22"/>
        </w:rPr>
      </w:pPr>
      <w:r w:rsidRPr="00D92D53">
        <w:rPr>
          <w:rFonts w:eastAsia="宋体"/>
          <w:b/>
          <w:i/>
          <w:sz w:val="22"/>
          <w:szCs w:val="22"/>
          <w:lang w:val="en-US" w:eastAsia="zh-CN"/>
        </w:rPr>
        <w:lastRenderedPageBreak/>
        <w:t>Evaluating</w:t>
      </w:r>
      <w:r w:rsidRPr="00B5650D">
        <w:rPr>
          <w:b/>
          <w:i/>
          <w:sz w:val="22"/>
          <w:lang w:eastAsia="zh-CN"/>
        </w:rPr>
        <w:t xml:space="preserve"> the power consumption of potential LP-WUR architectures</w:t>
      </w:r>
      <w:r>
        <w:rPr>
          <w:b/>
          <w:i/>
          <w:sz w:val="22"/>
          <w:lang w:eastAsia="zh-CN"/>
        </w:rPr>
        <w:t xml:space="preserve"> to build the power model for calculating the power saving gain</w:t>
      </w:r>
      <w:r w:rsidRPr="00B5650D">
        <w:rPr>
          <w:b/>
          <w:i/>
          <w:sz w:val="22"/>
          <w:lang w:eastAsia="zh-CN"/>
        </w:rPr>
        <w:t>;</w:t>
      </w:r>
    </w:p>
    <w:p w14:paraId="301B14F1" w14:textId="77777777" w:rsidR="00255AE4" w:rsidRDefault="00255AE4" w:rsidP="00D92D53">
      <w:pPr>
        <w:pStyle w:val="af3"/>
        <w:numPr>
          <w:ilvl w:val="0"/>
          <w:numId w:val="52"/>
        </w:numPr>
        <w:overflowPunct/>
        <w:autoSpaceDE/>
        <w:autoSpaceDN/>
        <w:adjustRightInd/>
        <w:spacing w:before="120" w:after="0"/>
        <w:ind w:left="1805" w:hanging="420"/>
        <w:contextualSpacing w:val="0"/>
        <w:rPr>
          <w:b/>
          <w:i/>
          <w:sz w:val="22"/>
        </w:rPr>
      </w:pPr>
      <w:r w:rsidRPr="00D92D53">
        <w:rPr>
          <w:rFonts w:eastAsia="宋体"/>
          <w:b/>
          <w:i/>
          <w:sz w:val="22"/>
          <w:szCs w:val="22"/>
          <w:lang w:val="en-US" w:eastAsia="zh-CN"/>
        </w:rPr>
        <w:t>Determining</w:t>
      </w:r>
      <w:r w:rsidRPr="00B5650D">
        <w:rPr>
          <w:b/>
          <w:i/>
          <w:sz w:val="22"/>
          <w:lang w:eastAsia="zh-CN"/>
        </w:rPr>
        <w:t xml:space="preserve"> the link </w:t>
      </w:r>
      <w:r>
        <w:rPr>
          <w:b/>
          <w:i/>
          <w:sz w:val="22"/>
          <w:lang w:eastAsia="zh-CN"/>
        </w:rPr>
        <w:t xml:space="preserve">and system </w:t>
      </w:r>
      <w:r w:rsidRPr="00B5650D">
        <w:rPr>
          <w:b/>
          <w:i/>
          <w:sz w:val="22"/>
          <w:lang w:eastAsia="zh-CN"/>
        </w:rPr>
        <w:t xml:space="preserve">level assumption for </w:t>
      </w:r>
      <w:r w:rsidRPr="00B5650D">
        <w:rPr>
          <w:rFonts w:hint="eastAsia"/>
          <w:b/>
          <w:i/>
          <w:sz w:val="22"/>
          <w:lang w:eastAsia="zh-CN"/>
        </w:rPr>
        <w:t>receiving</w:t>
      </w:r>
      <w:r w:rsidRPr="00B5650D">
        <w:rPr>
          <w:b/>
          <w:i/>
          <w:sz w:val="22"/>
          <w:lang w:eastAsia="zh-CN"/>
        </w:rPr>
        <w:t xml:space="preserve"> LP-WUS based on </w:t>
      </w:r>
      <w:r>
        <w:rPr>
          <w:b/>
          <w:i/>
          <w:sz w:val="22"/>
          <w:lang w:eastAsia="zh-CN"/>
        </w:rPr>
        <w:t xml:space="preserve">the implementation of </w:t>
      </w:r>
      <w:r w:rsidRPr="00B5650D">
        <w:rPr>
          <w:b/>
          <w:i/>
          <w:sz w:val="22"/>
          <w:lang w:eastAsia="zh-CN"/>
        </w:rPr>
        <w:t xml:space="preserve">potential LP-WUR </w:t>
      </w:r>
      <w:r>
        <w:rPr>
          <w:b/>
          <w:i/>
          <w:sz w:val="22"/>
          <w:lang w:eastAsia="zh-CN"/>
        </w:rPr>
        <w:t>receiver</w:t>
      </w:r>
      <w:r w:rsidRPr="00B5650D">
        <w:rPr>
          <w:b/>
          <w:i/>
          <w:sz w:val="22"/>
          <w:lang w:eastAsia="zh-CN"/>
        </w:rPr>
        <w:t>s</w:t>
      </w:r>
      <w:r>
        <w:rPr>
          <w:b/>
          <w:i/>
          <w:sz w:val="22"/>
          <w:lang w:eastAsia="zh-CN"/>
        </w:rPr>
        <w:t>, including:</w:t>
      </w:r>
    </w:p>
    <w:p w14:paraId="19FF3E51" w14:textId="77777777" w:rsidR="00255AE4" w:rsidRDefault="00255AE4" w:rsidP="005666A4">
      <w:pPr>
        <w:pStyle w:val="af3"/>
        <w:numPr>
          <w:ilvl w:val="4"/>
          <w:numId w:val="52"/>
        </w:numPr>
        <w:overflowPunct/>
        <w:autoSpaceDE/>
        <w:autoSpaceDN/>
        <w:adjustRightInd/>
        <w:spacing w:before="120" w:after="0"/>
        <w:contextualSpacing w:val="0"/>
        <w:rPr>
          <w:b/>
          <w:i/>
          <w:sz w:val="22"/>
        </w:rPr>
      </w:pPr>
      <w:r w:rsidRPr="00D92D53">
        <w:rPr>
          <w:rFonts w:eastAsia="宋体"/>
          <w:b/>
          <w:i/>
          <w:sz w:val="22"/>
          <w:szCs w:val="22"/>
          <w:lang w:val="en-US" w:eastAsia="zh-CN"/>
        </w:rPr>
        <w:t>Maximum</w:t>
      </w:r>
      <w:r>
        <w:rPr>
          <w:b/>
          <w:i/>
          <w:sz w:val="22"/>
          <w:lang w:eastAsia="zh-CN"/>
        </w:rPr>
        <w:t xml:space="preserve"> time and frequency error;</w:t>
      </w:r>
    </w:p>
    <w:p w14:paraId="700657F4" w14:textId="77777777" w:rsidR="00255AE4" w:rsidRDefault="00255AE4" w:rsidP="005666A4">
      <w:pPr>
        <w:pStyle w:val="af3"/>
        <w:numPr>
          <w:ilvl w:val="4"/>
          <w:numId w:val="52"/>
        </w:numPr>
        <w:overflowPunct/>
        <w:autoSpaceDE/>
        <w:autoSpaceDN/>
        <w:adjustRightInd/>
        <w:spacing w:before="120" w:after="0"/>
        <w:contextualSpacing w:val="0"/>
        <w:rPr>
          <w:b/>
          <w:i/>
          <w:sz w:val="22"/>
        </w:rPr>
      </w:pPr>
      <w:r>
        <w:rPr>
          <w:b/>
          <w:i/>
          <w:sz w:val="22"/>
          <w:lang w:eastAsia="zh-CN"/>
        </w:rPr>
        <w:t>Bit-width and sampling rate of ADC for digital baseband processing</w:t>
      </w:r>
    </w:p>
    <w:p w14:paraId="5112D557" w14:textId="16D677F6" w:rsidR="006C6810" w:rsidRPr="008176D2" w:rsidRDefault="00255AE4" w:rsidP="008176D2">
      <w:pPr>
        <w:pStyle w:val="af3"/>
        <w:numPr>
          <w:ilvl w:val="0"/>
          <w:numId w:val="52"/>
        </w:numPr>
        <w:overflowPunct/>
        <w:autoSpaceDE/>
        <w:autoSpaceDN/>
        <w:adjustRightInd/>
        <w:spacing w:before="120" w:after="0"/>
        <w:ind w:left="1805" w:hanging="420"/>
        <w:contextualSpacing w:val="0"/>
        <w:rPr>
          <w:b/>
          <w:i/>
          <w:sz w:val="22"/>
        </w:rPr>
      </w:pPr>
      <w:r w:rsidRPr="00D92D53">
        <w:rPr>
          <w:rFonts w:eastAsia="宋体"/>
          <w:b/>
          <w:i/>
          <w:sz w:val="22"/>
          <w:szCs w:val="22"/>
          <w:lang w:val="en-US" w:eastAsia="zh-CN"/>
        </w:rPr>
        <w:t>Evaluating</w:t>
      </w:r>
      <w:r>
        <w:rPr>
          <w:b/>
          <w:i/>
          <w:sz w:val="22"/>
          <w:lang w:eastAsia="zh-CN"/>
        </w:rPr>
        <w:t xml:space="preserve"> </w:t>
      </w:r>
      <w:r w:rsidRPr="008176D2">
        <w:rPr>
          <w:rFonts w:eastAsia="宋体"/>
          <w:b/>
          <w:i/>
          <w:sz w:val="22"/>
          <w:szCs w:val="22"/>
          <w:lang w:val="en-US" w:eastAsia="zh-CN"/>
        </w:rPr>
        <w:t>the</w:t>
      </w:r>
      <w:r>
        <w:rPr>
          <w:b/>
          <w:i/>
          <w:sz w:val="22"/>
          <w:lang w:eastAsia="zh-CN"/>
        </w:rPr>
        <w:t xml:space="preserve"> coverage of LP-WUS based on the noise figure of </w:t>
      </w:r>
      <w:r w:rsidRPr="00B5650D">
        <w:rPr>
          <w:b/>
          <w:i/>
          <w:sz w:val="22"/>
          <w:lang w:eastAsia="zh-CN"/>
        </w:rPr>
        <w:t xml:space="preserve">potential LP-WUR </w:t>
      </w:r>
      <w:r>
        <w:rPr>
          <w:b/>
          <w:i/>
          <w:sz w:val="22"/>
          <w:lang w:eastAsia="zh-CN"/>
        </w:rPr>
        <w:t>receiver</w:t>
      </w:r>
      <w:r w:rsidRPr="00B5650D">
        <w:rPr>
          <w:b/>
          <w:i/>
          <w:sz w:val="22"/>
          <w:lang w:eastAsia="zh-CN"/>
        </w:rPr>
        <w:t>s</w:t>
      </w:r>
      <w:r>
        <w:rPr>
          <w:b/>
          <w:i/>
          <w:sz w:val="22"/>
          <w:lang w:eastAsia="zh-CN"/>
        </w:rPr>
        <w:t>.</w:t>
      </w:r>
    </w:p>
    <w:p w14:paraId="4B307259" w14:textId="77777777" w:rsidR="005B6E33" w:rsidRPr="000908E9" w:rsidRDefault="005B6E33" w:rsidP="005F5E9A">
      <w:pPr>
        <w:pStyle w:val="af3"/>
        <w:numPr>
          <w:ilvl w:val="0"/>
          <w:numId w:val="50"/>
        </w:numPr>
        <w:overflowPunct/>
        <w:snapToGrid w:val="0"/>
        <w:spacing w:after="120"/>
        <w:ind w:left="1276" w:hanging="1276"/>
        <w:contextualSpacing w:val="0"/>
        <w:jc w:val="both"/>
        <w:rPr>
          <w:b/>
          <w:i/>
          <w:sz w:val="22"/>
          <w:lang w:eastAsia="zh-CN"/>
        </w:rPr>
      </w:pPr>
      <w:r w:rsidRPr="005F5E9A">
        <w:rPr>
          <w:rFonts w:eastAsia="宋体" w:hint="eastAsia"/>
          <w:b/>
          <w:i/>
          <w:sz w:val="22"/>
          <w:szCs w:val="22"/>
          <w:lang w:val="en-US" w:eastAsia="zh-CN"/>
        </w:rPr>
        <w:t>O</w:t>
      </w:r>
      <w:r w:rsidRPr="005F5E9A">
        <w:rPr>
          <w:rFonts w:eastAsia="宋体"/>
          <w:b/>
          <w:i/>
          <w:sz w:val="22"/>
          <w:szCs w:val="22"/>
          <w:lang w:val="en-US" w:eastAsia="zh-CN"/>
        </w:rPr>
        <w:t>OK</w:t>
      </w:r>
      <w:r>
        <w:rPr>
          <w:b/>
          <w:i/>
          <w:sz w:val="22"/>
          <w:lang w:eastAsia="zh-CN"/>
        </w:rPr>
        <w:t xml:space="preserve">, </w:t>
      </w:r>
      <w:r w:rsidRPr="000908E9">
        <w:rPr>
          <w:b/>
          <w:i/>
          <w:sz w:val="22"/>
          <w:lang w:eastAsia="zh-CN"/>
        </w:rPr>
        <w:t>FSK</w:t>
      </w:r>
      <w:r w:rsidRPr="00D534CB">
        <w:rPr>
          <w:b/>
          <w:i/>
          <w:sz w:val="22"/>
          <w:lang w:eastAsia="zh-CN"/>
        </w:rPr>
        <w:t xml:space="preserve"> </w:t>
      </w:r>
      <w:r w:rsidRPr="000908E9">
        <w:rPr>
          <w:b/>
          <w:i/>
          <w:sz w:val="22"/>
          <w:lang w:eastAsia="zh-CN"/>
        </w:rPr>
        <w:t xml:space="preserve">can be </w:t>
      </w:r>
      <w:r>
        <w:rPr>
          <w:b/>
          <w:i/>
          <w:sz w:val="22"/>
          <w:lang w:eastAsia="zh-CN"/>
        </w:rPr>
        <w:t xml:space="preserve">potential </w:t>
      </w:r>
      <w:r w:rsidRPr="00D534CB">
        <w:rPr>
          <w:b/>
          <w:i/>
          <w:sz w:val="22"/>
          <w:lang w:eastAsia="zh-CN"/>
        </w:rPr>
        <w:t>LP-WUS candidate modulation s</w:t>
      </w:r>
      <w:r>
        <w:rPr>
          <w:b/>
          <w:i/>
          <w:sz w:val="22"/>
          <w:lang w:eastAsia="zh-CN"/>
        </w:rPr>
        <w:t>c</w:t>
      </w:r>
      <w:r w:rsidRPr="00D534CB">
        <w:rPr>
          <w:b/>
          <w:i/>
          <w:sz w:val="22"/>
          <w:lang w:eastAsia="zh-CN"/>
        </w:rPr>
        <w:t>hemes</w:t>
      </w:r>
      <w:r w:rsidRPr="000908E9">
        <w:rPr>
          <w:b/>
          <w:i/>
          <w:sz w:val="22"/>
          <w:lang w:eastAsia="zh-CN"/>
        </w:rPr>
        <w:t xml:space="preserve"> for low power wake-up </w:t>
      </w:r>
      <w:r>
        <w:rPr>
          <w:b/>
          <w:i/>
          <w:sz w:val="22"/>
          <w:lang w:eastAsia="zh-CN"/>
        </w:rPr>
        <w:t>signal modulation</w:t>
      </w:r>
      <w:r w:rsidRPr="000908E9">
        <w:rPr>
          <w:b/>
          <w:i/>
          <w:sz w:val="22"/>
          <w:lang w:eastAsia="zh-CN"/>
        </w:rPr>
        <w:t>.</w:t>
      </w:r>
    </w:p>
    <w:p w14:paraId="6223EF70" w14:textId="77777777" w:rsidR="00F96D78" w:rsidRDefault="00F96D78" w:rsidP="005F5E9A">
      <w:pPr>
        <w:pStyle w:val="af3"/>
        <w:numPr>
          <w:ilvl w:val="0"/>
          <w:numId w:val="50"/>
        </w:numPr>
        <w:overflowPunct/>
        <w:snapToGrid w:val="0"/>
        <w:spacing w:after="120"/>
        <w:ind w:left="1276" w:hanging="1276"/>
        <w:contextualSpacing w:val="0"/>
        <w:jc w:val="both"/>
        <w:rPr>
          <w:b/>
          <w:i/>
          <w:sz w:val="22"/>
          <w:lang w:eastAsia="zh-CN"/>
        </w:rPr>
      </w:pPr>
      <w:r w:rsidRPr="005F5E9A">
        <w:rPr>
          <w:rFonts w:eastAsia="宋体"/>
          <w:b/>
          <w:i/>
          <w:sz w:val="22"/>
          <w:szCs w:val="22"/>
          <w:lang w:val="en-US" w:eastAsia="zh-CN"/>
        </w:rPr>
        <w:t>Study</w:t>
      </w:r>
      <w:r w:rsidRPr="00820E3A">
        <w:rPr>
          <w:b/>
          <w:i/>
          <w:sz w:val="22"/>
          <w:lang w:eastAsia="zh-CN"/>
        </w:rPr>
        <w:t xml:space="preserve"> receiver</w:t>
      </w:r>
      <w:r>
        <w:rPr>
          <w:b/>
          <w:i/>
          <w:sz w:val="22"/>
          <w:lang w:eastAsia="zh-CN"/>
        </w:rPr>
        <w:t xml:space="preserve">s (a) </w:t>
      </w:r>
      <w:r w:rsidRPr="00820E3A">
        <w:rPr>
          <w:b/>
          <w:i/>
          <w:sz w:val="22"/>
          <w:lang w:eastAsia="zh-CN"/>
        </w:rPr>
        <w:t>with</w:t>
      </w:r>
      <w:r>
        <w:rPr>
          <w:b/>
          <w:i/>
          <w:sz w:val="22"/>
          <w:lang w:eastAsia="zh-CN"/>
        </w:rPr>
        <w:t xml:space="preserve"> a</w:t>
      </w:r>
      <w:r w:rsidRPr="00820E3A">
        <w:rPr>
          <w:b/>
          <w:i/>
          <w:sz w:val="22"/>
          <w:lang w:eastAsia="zh-CN"/>
        </w:rPr>
        <w:t xml:space="preserve"> </w:t>
      </w:r>
      <w:r>
        <w:rPr>
          <w:b/>
          <w:i/>
          <w:sz w:val="22"/>
          <w:lang w:eastAsia="zh-CN"/>
        </w:rPr>
        <w:t>single down-conversion operation,</w:t>
      </w:r>
      <w:r w:rsidRPr="00820E3A">
        <w:rPr>
          <w:b/>
          <w:i/>
          <w:sz w:val="22"/>
          <w:lang w:eastAsia="zh-CN"/>
        </w:rPr>
        <w:t xml:space="preserve"> and </w:t>
      </w:r>
      <w:r>
        <w:rPr>
          <w:b/>
          <w:i/>
          <w:sz w:val="22"/>
          <w:lang w:eastAsia="zh-CN"/>
        </w:rPr>
        <w:t xml:space="preserve">(b) </w:t>
      </w:r>
      <w:r w:rsidRPr="00820E3A">
        <w:rPr>
          <w:b/>
          <w:i/>
          <w:sz w:val="22"/>
          <w:lang w:eastAsia="zh-CN"/>
        </w:rPr>
        <w:t xml:space="preserve">without LO as </w:t>
      </w:r>
      <w:r w:rsidRPr="005F5E9A">
        <w:rPr>
          <w:rFonts w:eastAsia="宋体"/>
          <w:b/>
          <w:i/>
          <w:sz w:val="22"/>
          <w:szCs w:val="22"/>
          <w:lang w:val="en-US" w:eastAsia="zh-CN"/>
        </w:rPr>
        <w:t>potential</w:t>
      </w:r>
      <w:r w:rsidRPr="00820E3A">
        <w:rPr>
          <w:b/>
          <w:i/>
          <w:sz w:val="22"/>
          <w:lang w:eastAsia="zh-CN"/>
        </w:rPr>
        <w:t xml:space="preserve"> </w:t>
      </w:r>
      <w:r>
        <w:rPr>
          <w:b/>
          <w:i/>
          <w:sz w:val="22"/>
          <w:lang w:eastAsia="zh-CN"/>
        </w:rPr>
        <w:t>LP-WUR</w:t>
      </w:r>
      <w:r w:rsidRPr="00820E3A">
        <w:rPr>
          <w:b/>
          <w:i/>
          <w:sz w:val="22"/>
          <w:lang w:eastAsia="zh-CN"/>
        </w:rPr>
        <w:t xml:space="preserve"> architectures.</w:t>
      </w:r>
    </w:p>
    <w:p w14:paraId="7A1B04D3" w14:textId="799503CA" w:rsidR="00255AE4" w:rsidRDefault="00255AE4" w:rsidP="00A24EC4">
      <w:pPr>
        <w:ind w:left="110" w:hangingChars="50" w:hanging="110"/>
        <w:rPr>
          <w:b/>
          <w:i/>
          <w:kern w:val="2"/>
          <w:lang w:val="en-GB" w:eastAsia="zh-CN"/>
        </w:rPr>
      </w:pPr>
    </w:p>
    <w:p w14:paraId="08E75D05" w14:textId="77777777" w:rsidR="006C6810" w:rsidRPr="00DA32BE" w:rsidRDefault="006C6810" w:rsidP="00A24EC4">
      <w:pPr>
        <w:ind w:left="110" w:hangingChars="50" w:hanging="110"/>
        <w:rPr>
          <w:b/>
          <w:i/>
          <w:kern w:val="2"/>
          <w:lang w:eastAsia="zh-CN"/>
        </w:rPr>
      </w:pPr>
    </w:p>
    <w:p w14:paraId="7A135B95" w14:textId="77777777" w:rsidR="001D780E" w:rsidRPr="00CF195E" w:rsidRDefault="001D780E" w:rsidP="00530B9C">
      <w:pPr>
        <w:pStyle w:val="1"/>
        <w:numPr>
          <w:ilvl w:val="0"/>
          <w:numId w:val="0"/>
        </w:numPr>
        <w:ind w:left="432" w:hanging="432"/>
      </w:pPr>
      <w:r w:rsidRPr="00CF195E">
        <w:t>References</w:t>
      </w:r>
    </w:p>
    <w:p w14:paraId="6C9390F5" w14:textId="40ADE4E0" w:rsidR="00670C15" w:rsidRDefault="00F812E4" w:rsidP="00BB4E9D">
      <w:pPr>
        <w:pStyle w:val="References"/>
        <w:rPr>
          <w:lang w:eastAsia="zh-CN"/>
        </w:rPr>
      </w:pPr>
      <w:bookmarkStart w:id="16" w:name="_Ref71303907"/>
      <w:bookmarkStart w:id="17" w:name="_Ref60300025"/>
      <w:bookmarkEnd w:id="3"/>
      <w:bookmarkEnd w:id="13"/>
      <w:bookmarkEnd w:id="14"/>
      <w:bookmarkEnd w:id="15"/>
      <w:r w:rsidRPr="00F812E4">
        <w:rPr>
          <w:lang w:eastAsia="zh-CN"/>
        </w:rPr>
        <w:t>RP-</w:t>
      </w:r>
      <w:r w:rsidR="005F0EB0">
        <w:rPr>
          <w:lang w:eastAsia="zh-CN"/>
        </w:rPr>
        <w:t>222644</w:t>
      </w:r>
      <w:r>
        <w:rPr>
          <w:lang w:eastAsia="zh-CN"/>
        </w:rPr>
        <w:t xml:space="preserve">, </w:t>
      </w:r>
      <w:r w:rsidR="00BB4E9D" w:rsidRPr="00BB4E9D">
        <w:rPr>
          <w:lang w:eastAsia="zh-CN"/>
        </w:rPr>
        <w:t>New SID: Study on low-power Wake-up Signal and Receiver for NR</w:t>
      </w:r>
      <w:r>
        <w:rPr>
          <w:lang w:eastAsia="zh-CN"/>
        </w:rPr>
        <w:t xml:space="preserve">, </w:t>
      </w:r>
      <w:r w:rsidR="00BB4E9D">
        <w:rPr>
          <w:lang w:eastAsia="zh-CN"/>
        </w:rPr>
        <w:t>vivo</w:t>
      </w:r>
      <w:r>
        <w:rPr>
          <w:lang w:eastAsia="zh-CN"/>
        </w:rPr>
        <w:t>.</w:t>
      </w:r>
      <w:bookmarkEnd w:id="16"/>
      <w:bookmarkEnd w:id="17"/>
    </w:p>
    <w:p w14:paraId="4F953301" w14:textId="4BC7C284" w:rsidR="00137271" w:rsidRDefault="00137271" w:rsidP="00137271">
      <w:pPr>
        <w:pStyle w:val="References"/>
        <w:rPr>
          <w:lang w:eastAsia="zh-CN"/>
        </w:rPr>
      </w:pPr>
      <w:bookmarkStart w:id="18" w:name="_Ref113985934"/>
      <w:r w:rsidRPr="00137271">
        <w:rPr>
          <w:lang w:eastAsia="zh-CN"/>
        </w:rPr>
        <w:t>R1-2105527</w:t>
      </w:r>
      <w:r>
        <w:rPr>
          <w:lang w:eastAsia="zh-CN"/>
        </w:rPr>
        <w:t xml:space="preserve">, </w:t>
      </w:r>
      <w:r w:rsidRPr="00137271">
        <w:rPr>
          <w:lang w:eastAsia="zh-CN"/>
        </w:rPr>
        <w:t>Analysis on power consumption for IDLE mode UE</w:t>
      </w:r>
      <w:r>
        <w:rPr>
          <w:lang w:eastAsia="zh-CN"/>
        </w:rPr>
        <w:t>, Huawei, HiSilicon</w:t>
      </w:r>
      <w:bookmarkEnd w:id="18"/>
      <w:r w:rsidR="002A6A38">
        <w:rPr>
          <w:lang w:eastAsia="zh-CN"/>
        </w:rPr>
        <w:t>, RAN1#1</w:t>
      </w:r>
      <w:r w:rsidR="00B97289">
        <w:rPr>
          <w:lang w:eastAsia="zh-CN"/>
        </w:rPr>
        <w:t>05-e</w:t>
      </w:r>
      <w:r w:rsidR="002A6A38">
        <w:rPr>
          <w:lang w:eastAsia="zh-CN"/>
        </w:rPr>
        <w:t xml:space="preserve">, </w:t>
      </w:r>
      <w:r w:rsidR="00B97289">
        <w:rPr>
          <w:lang w:eastAsia="zh-CN"/>
        </w:rPr>
        <w:t>May 2021</w:t>
      </w:r>
      <w:r w:rsidR="002A6A38">
        <w:rPr>
          <w:lang w:eastAsia="zh-CN"/>
        </w:rPr>
        <w:t>.</w:t>
      </w:r>
    </w:p>
    <w:p w14:paraId="2A913BC6" w14:textId="4E436A1B" w:rsidR="00482675" w:rsidRPr="00482675" w:rsidRDefault="006B7C65" w:rsidP="006B7C65">
      <w:pPr>
        <w:pStyle w:val="References"/>
        <w:rPr>
          <w:lang w:eastAsia="zh-CN"/>
        </w:rPr>
      </w:pPr>
      <w:bookmarkStart w:id="19" w:name="_Ref114158544"/>
      <w:bookmarkStart w:id="20" w:name="_Ref114127229"/>
      <w:r w:rsidRPr="006B7C65">
        <w:rPr>
          <w:lang w:eastAsia="zh-CN"/>
        </w:rPr>
        <w:t>R1-2208417</w:t>
      </w:r>
      <w:r w:rsidR="00482675">
        <w:rPr>
          <w:lang w:eastAsia="zh-CN"/>
        </w:rPr>
        <w:t xml:space="preserve">, </w:t>
      </w:r>
      <w:r w:rsidR="00482675" w:rsidRPr="00482675">
        <w:rPr>
          <w:lang w:eastAsia="zh-CN"/>
        </w:rPr>
        <w:t>Evaluation methodology on LP-WUS</w:t>
      </w:r>
      <w:r w:rsidR="00482675">
        <w:rPr>
          <w:lang w:eastAsia="zh-CN"/>
        </w:rPr>
        <w:t>, Huawei, HiSilicon</w:t>
      </w:r>
      <w:bookmarkEnd w:id="19"/>
      <w:r w:rsidR="00B97289">
        <w:rPr>
          <w:lang w:eastAsia="zh-CN"/>
        </w:rPr>
        <w:t>, RAN1#110bis-e, October 2022.</w:t>
      </w:r>
    </w:p>
    <w:p w14:paraId="40185BD1" w14:textId="0B4A6C72" w:rsidR="00870738" w:rsidRDefault="008E19FD" w:rsidP="008E19FD">
      <w:pPr>
        <w:pStyle w:val="References"/>
        <w:rPr>
          <w:lang w:eastAsia="zh-CN"/>
        </w:rPr>
      </w:pPr>
      <w:bookmarkStart w:id="21" w:name="_Ref114164038"/>
      <w:r w:rsidRPr="008E19FD">
        <w:rPr>
          <w:lang w:eastAsia="zh-CN"/>
        </w:rPr>
        <w:t>R1-2208419</w:t>
      </w:r>
      <w:r w:rsidR="00870738">
        <w:rPr>
          <w:lang w:eastAsia="zh-CN"/>
        </w:rPr>
        <w:t xml:space="preserve">, </w:t>
      </w:r>
      <w:r w:rsidR="00870738" w:rsidRPr="00870738">
        <w:rPr>
          <w:lang w:eastAsia="zh-CN"/>
        </w:rPr>
        <w:t>Signal design and procedure for LP-WUS</w:t>
      </w:r>
      <w:r w:rsidR="00870738">
        <w:rPr>
          <w:lang w:eastAsia="zh-CN"/>
        </w:rPr>
        <w:t>, Huawei, HiSilicon</w:t>
      </w:r>
      <w:bookmarkEnd w:id="20"/>
      <w:bookmarkEnd w:id="21"/>
      <w:r w:rsidR="00B97289">
        <w:rPr>
          <w:lang w:eastAsia="zh-CN"/>
        </w:rPr>
        <w:t>, RAN1#110bis-e, October 2022.</w:t>
      </w:r>
    </w:p>
    <w:p w14:paraId="44C8993A" w14:textId="2C970B10" w:rsidR="007E3352" w:rsidRPr="007E3352" w:rsidRDefault="007E3352" w:rsidP="007E3352">
      <w:pPr>
        <w:pStyle w:val="References"/>
        <w:rPr>
          <w:lang w:eastAsia="zh-CN"/>
        </w:rPr>
      </w:pPr>
      <w:bookmarkStart w:id="22" w:name="_Ref114678543"/>
      <w:r w:rsidRPr="007E3352">
        <w:rPr>
          <w:rFonts w:hint="eastAsia"/>
          <w:lang w:eastAsia="zh-CN"/>
        </w:rPr>
        <w:t>A Dual-Mode Wi-Fi/BLE Wake-Up Receiver, P. Wang, IEEE JOURNAL OF SOLID-STATE CIRCUITS, VOL. 56, NO. 4, APRIL 2021</w:t>
      </w:r>
      <w:bookmarkEnd w:id="22"/>
    </w:p>
    <w:p w14:paraId="5EAB0F20" w14:textId="39901D16" w:rsidR="007E3352" w:rsidRPr="007E3352" w:rsidRDefault="007E3352" w:rsidP="007E3352">
      <w:pPr>
        <w:pStyle w:val="References"/>
        <w:rPr>
          <w:lang w:eastAsia="zh-CN"/>
        </w:rPr>
      </w:pPr>
      <w:bookmarkStart w:id="23" w:name="_Ref114678545"/>
      <w:r w:rsidRPr="007E3352">
        <w:rPr>
          <w:rFonts w:hint="eastAsia"/>
          <w:lang w:eastAsia="zh-CN"/>
        </w:rPr>
        <w:t xml:space="preserve">Enhanced Interference Rejection Bluetooth Low-Energy Back-Channel Receiver </w:t>
      </w:r>
      <w:proofErr w:type="gramStart"/>
      <w:r w:rsidRPr="007E3352">
        <w:rPr>
          <w:rFonts w:hint="eastAsia"/>
          <w:lang w:eastAsia="zh-CN"/>
        </w:rPr>
        <w:t>With</w:t>
      </w:r>
      <w:proofErr w:type="gramEnd"/>
      <w:r w:rsidRPr="007E3352">
        <w:rPr>
          <w:rFonts w:hint="eastAsia"/>
          <w:lang w:eastAsia="zh-CN"/>
        </w:rPr>
        <w:t xml:space="preserve"> LO Frequency Hopping, A. </w:t>
      </w:r>
      <w:proofErr w:type="spellStart"/>
      <w:r w:rsidRPr="007E3352">
        <w:rPr>
          <w:rFonts w:hint="eastAsia"/>
          <w:lang w:eastAsia="zh-CN"/>
        </w:rPr>
        <w:t>Alghaihab</w:t>
      </w:r>
      <w:proofErr w:type="spellEnd"/>
      <w:r w:rsidRPr="007E3352">
        <w:rPr>
          <w:rFonts w:hint="eastAsia"/>
          <w:lang w:eastAsia="zh-CN"/>
        </w:rPr>
        <w:t xml:space="preserve"> et al, 2019, IEEE JOURNAL OF SOLID-STATE CIRCUITS, VOL. 54, pp.2019-2027</w:t>
      </w:r>
      <w:bookmarkEnd w:id="23"/>
    </w:p>
    <w:p w14:paraId="63701C49" w14:textId="68B89847" w:rsidR="007E3352" w:rsidRPr="007E3352" w:rsidRDefault="007E3352" w:rsidP="007E3352">
      <w:pPr>
        <w:pStyle w:val="References"/>
        <w:rPr>
          <w:lang w:eastAsia="zh-CN"/>
        </w:rPr>
      </w:pPr>
      <w:bookmarkStart w:id="24" w:name="_Ref114678547"/>
      <w:r w:rsidRPr="007E3352">
        <w:rPr>
          <w:rFonts w:hint="eastAsia"/>
          <w:lang w:eastAsia="zh-CN"/>
        </w:rPr>
        <w:t>An Interference-Resilient BLE-Compatible, IEEE JOURNAL OF SOLID-STATE CIRCUITS, VOL. 56, NO. 2, FEBRUARY 2021, Wang P.</w:t>
      </w:r>
      <w:bookmarkEnd w:id="24"/>
    </w:p>
    <w:p w14:paraId="5EF9F84E" w14:textId="233995EF" w:rsidR="007E3352" w:rsidRDefault="007E3352" w:rsidP="007E3352">
      <w:pPr>
        <w:pStyle w:val="References"/>
        <w:rPr>
          <w:lang w:eastAsia="zh-CN"/>
        </w:rPr>
      </w:pPr>
      <w:bookmarkStart w:id="25" w:name="_Ref114678548"/>
      <w:r w:rsidRPr="007E3352">
        <w:rPr>
          <w:rFonts w:hint="eastAsia"/>
          <w:lang w:eastAsia="zh-CN"/>
        </w:rPr>
        <w:t>A 65</w:t>
      </w:r>
      <w:r w:rsidRPr="007E3352">
        <w:rPr>
          <w:rFonts w:hint="eastAsia"/>
          <w:lang w:val="el-GR" w:eastAsia="zh-CN"/>
        </w:rPr>
        <w:t>μ</w:t>
      </w:r>
      <w:r w:rsidRPr="007E3352">
        <w:rPr>
          <w:rFonts w:hint="eastAsia"/>
          <w:lang w:eastAsia="zh-CN"/>
        </w:rPr>
        <w:t>W, 1.9 GHz RF to Digital Baseband Wakeup Receiver for Wireless Sensor Nodes,</w:t>
      </w:r>
      <w:r w:rsidRPr="007E3352">
        <w:rPr>
          <w:rFonts w:hint="eastAsia"/>
          <w:lang w:eastAsia="zh-CN"/>
        </w:rPr>
        <w:tab/>
        <w:t xml:space="preserve">N. Pletcher, IEEE 2007 Custom </w:t>
      </w:r>
      <w:r w:rsidR="00F31B14" w:rsidRPr="007E3352">
        <w:rPr>
          <w:lang w:eastAsia="zh-CN"/>
        </w:rPr>
        <w:t>Integrated</w:t>
      </w:r>
      <w:r w:rsidRPr="007E3352">
        <w:rPr>
          <w:rFonts w:hint="eastAsia"/>
          <w:lang w:eastAsia="zh-CN"/>
        </w:rPr>
        <w:t xml:space="preserve"> Circuits Conference</w:t>
      </w:r>
      <w:bookmarkEnd w:id="25"/>
      <w:r w:rsidR="00042C60">
        <w:rPr>
          <w:rFonts w:hint="eastAsia"/>
          <w:lang w:eastAsia="zh-CN"/>
        </w:rPr>
        <w:t>.</w:t>
      </w:r>
    </w:p>
    <w:p w14:paraId="654B6BDC" w14:textId="676FF19C" w:rsidR="00042C60" w:rsidRPr="00A96753" w:rsidRDefault="00042C60" w:rsidP="00042C60">
      <w:pPr>
        <w:pStyle w:val="References"/>
      </w:pPr>
      <w:bookmarkStart w:id="26" w:name="_Ref114650344"/>
      <w:r w:rsidRPr="00A96753">
        <w:rPr>
          <w:rFonts w:hint="eastAsia"/>
        </w:rPr>
        <w:t>A 470</w:t>
      </w:r>
      <w:r w:rsidRPr="00A96753">
        <w:rPr>
          <w:rFonts w:hint="eastAsia"/>
          <w:lang w:val="el-GR"/>
        </w:rPr>
        <w:t>μ</w:t>
      </w:r>
      <w:r w:rsidRPr="00A96753">
        <w:rPr>
          <w:rFonts w:hint="eastAsia"/>
        </w:rPr>
        <w:t xml:space="preserve">W -92.5dBm OOK/FSK Receiver for IEEE 802.11 </w:t>
      </w:r>
      <w:proofErr w:type="spellStart"/>
      <w:r w:rsidR="002425FD" w:rsidRPr="00A96753">
        <w:t>WiFi</w:t>
      </w:r>
      <w:proofErr w:type="spellEnd"/>
      <w:r w:rsidRPr="00A96753">
        <w:rPr>
          <w:rFonts w:hint="eastAsia"/>
        </w:rPr>
        <w:t xml:space="preserve"> LP-WUR, J. </w:t>
      </w:r>
      <w:proofErr w:type="spellStart"/>
      <w:r w:rsidRPr="00A96753">
        <w:rPr>
          <w:rFonts w:hint="eastAsia"/>
        </w:rPr>
        <w:t>Im</w:t>
      </w:r>
      <w:proofErr w:type="spellEnd"/>
      <w:r w:rsidRPr="00A96753">
        <w:rPr>
          <w:rFonts w:hint="eastAsia"/>
        </w:rPr>
        <w:t xml:space="preserve"> et al, 2018, IEEE 44th European </w:t>
      </w:r>
      <w:proofErr w:type="gramStart"/>
      <w:r w:rsidRPr="00A96753">
        <w:rPr>
          <w:rFonts w:hint="eastAsia"/>
        </w:rPr>
        <w:t>Solid State</w:t>
      </w:r>
      <w:proofErr w:type="gramEnd"/>
      <w:r w:rsidRPr="00A96753">
        <w:rPr>
          <w:rFonts w:hint="eastAsia"/>
        </w:rPr>
        <w:t xml:space="preserve"> Circuits Conference, pp. 302</w:t>
      </w:r>
      <w:r w:rsidR="00F31B14">
        <w:rPr>
          <w:rFonts w:hint="eastAsia"/>
          <w:lang w:eastAsia="zh-CN"/>
        </w:rPr>
        <w:t>-</w:t>
      </w:r>
      <w:r w:rsidRPr="00A96753">
        <w:rPr>
          <w:rFonts w:hint="eastAsia"/>
        </w:rPr>
        <w:t>305.</w:t>
      </w:r>
      <w:bookmarkEnd w:id="26"/>
    </w:p>
    <w:p w14:paraId="57299C55" w14:textId="07EBE1E2" w:rsidR="00042C60" w:rsidRDefault="001E24E7" w:rsidP="00042C60">
      <w:pPr>
        <w:pStyle w:val="References"/>
      </w:pPr>
      <w:bookmarkStart w:id="27" w:name="_Ref114650346"/>
      <w:r>
        <w:t>“</w:t>
      </w:r>
      <w:r w:rsidR="00042C60" w:rsidRPr="00A96753">
        <w:rPr>
          <w:rFonts w:hint="eastAsia"/>
        </w:rPr>
        <w:t>Noise and Sensitivity in RF Envelope</w:t>
      </w:r>
      <w:r w:rsidR="00F31B14">
        <w:t xml:space="preserve"> </w:t>
      </w:r>
      <w:r w:rsidR="00042C60" w:rsidRPr="00A96753">
        <w:rPr>
          <w:rFonts w:hint="eastAsia"/>
        </w:rPr>
        <w:t>Detection Receivers</w:t>
      </w:r>
      <w:r>
        <w:t>”</w:t>
      </w:r>
      <w:r w:rsidR="00042C60">
        <w:rPr>
          <w:rFonts w:hint="eastAsia"/>
          <w:lang w:eastAsia="zh-CN"/>
        </w:rPr>
        <w:t>,</w:t>
      </w:r>
      <w:r w:rsidR="00F31B14">
        <w:rPr>
          <w:lang w:eastAsia="zh-CN"/>
        </w:rPr>
        <w:t xml:space="preserve"> </w:t>
      </w:r>
      <w:r w:rsidR="00042C60" w:rsidRPr="00A96753">
        <w:rPr>
          <w:rFonts w:hint="eastAsia"/>
        </w:rPr>
        <w:t>X. Huang, IEEE TRANSACTIONS ON CIRCUITS AND SYSTEMS</w:t>
      </w:r>
      <w:r w:rsidR="00042C60" w:rsidRPr="00A96753">
        <w:rPr>
          <w:rFonts w:hint="eastAsia"/>
        </w:rPr>
        <w:t>—</w:t>
      </w:r>
      <w:r w:rsidR="00042C60" w:rsidRPr="00A96753">
        <w:rPr>
          <w:rFonts w:hint="eastAsia"/>
        </w:rPr>
        <w:t>II: EXPRESS BRIEFS, VOL. 60, NO. 10, OCTOBER 2013</w:t>
      </w:r>
      <w:bookmarkEnd w:id="27"/>
    </w:p>
    <w:p w14:paraId="61F3B5F0" w14:textId="5079F761" w:rsidR="00066C99" w:rsidRPr="007E3352" w:rsidRDefault="00066C99" w:rsidP="00066C99">
      <w:pPr>
        <w:pStyle w:val="References"/>
      </w:pPr>
      <w:bookmarkStart w:id="28" w:name="_Ref115368607"/>
      <w:r w:rsidRPr="00066C99">
        <w:t>IEEE 802.11-17/0188r10</w:t>
      </w:r>
      <w:r>
        <w:rPr>
          <w:lang w:eastAsia="zh-CN"/>
        </w:rPr>
        <w:t xml:space="preserve">, </w:t>
      </w:r>
      <w:r w:rsidRPr="00066C99">
        <w:t xml:space="preserve">IEEE 802.11 </w:t>
      </w:r>
      <w:proofErr w:type="spellStart"/>
      <w:r w:rsidRPr="00066C99">
        <w:t>TGba</w:t>
      </w:r>
      <w:proofErr w:type="spellEnd"/>
      <w:r w:rsidRPr="00066C99">
        <w:t xml:space="preserve"> Simulation Scenarios and Evaluation Methodology Document</w:t>
      </w:r>
      <w:r>
        <w:t xml:space="preserve">, </w:t>
      </w:r>
      <w:r w:rsidRPr="0089559A">
        <w:t>Intel Corporation</w:t>
      </w:r>
      <w:bookmarkEnd w:id="28"/>
    </w:p>
    <w:p w14:paraId="739696F0" w14:textId="77777777" w:rsidR="007E3352" w:rsidRPr="00867743" w:rsidRDefault="007E3352" w:rsidP="002425FD">
      <w:pPr>
        <w:pStyle w:val="References"/>
        <w:numPr>
          <w:ilvl w:val="0"/>
          <w:numId w:val="0"/>
        </w:numPr>
        <w:rPr>
          <w:lang w:eastAsia="zh-CN"/>
        </w:rPr>
      </w:pPr>
    </w:p>
    <w:sectPr w:rsidR="007E3352" w:rsidRPr="00867743"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CF785" w14:textId="77777777" w:rsidR="0099592C" w:rsidRDefault="0099592C">
      <w:r>
        <w:separator/>
      </w:r>
    </w:p>
  </w:endnote>
  <w:endnote w:type="continuationSeparator" w:id="0">
    <w:p w14:paraId="7AAA20CA" w14:textId="77777777" w:rsidR="0099592C" w:rsidRDefault="0099592C">
      <w:r>
        <w:continuationSeparator/>
      </w:r>
    </w:p>
  </w:endnote>
  <w:endnote w:type="continuationNotice" w:id="1">
    <w:p w14:paraId="2FC817C1" w14:textId="77777777" w:rsidR="0099592C" w:rsidRDefault="00995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FB473" w14:textId="77777777" w:rsidR="0099592C" w:rsidRDefault="0099592C">
      <w:r>
        <w:separator/>
      </w:r>
    </w:p>
  </w:footnote>
  <w:footnote w:type="continuationSeparator" w:id="0">
    <w:p w14:paraId="4B5EC0BE" w14:textId="77777777" w:rsidR="0099592C" w:rsidRDefault="0099592C">
      <w:r>
        <w:continuationSeparator/>
      </w:r>
    </w:p>
  </w:footnote>
  <w:footnote w:type="continuationNotice" w:id="1">
    <w:p w14:paraId="7F7857D0" w14:textId="77777777" w:rsidR="0099592C" w:rsidRDefault="009959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D6513"/>
    <w:multiLevelType w:val="hybridMultilevel"/>
    <w:tmpl w:val="8DDA5D8A"/>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15:restartNumberingAfterBreak="0">
    <w:nsid w:val="1C64587E"/>
    <w:multiLevelType w:val="hybridMultilevel"/>
    <w:tmpl w:val="80DA97EC"/>
    <w:lvl w:ilvl="0" w:tplc="59C09376">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52DB1"/>
    <w:multiLevelType w:val="hybridMultilevel"/>
    <w:tmpl w:val="3F26F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06C08"/>
    <w:multiLevelType w:val="hybridMultilevel"/>
    <w:tmpl w:val="1D383A70"/>
    <w:lvl w:ilvl="0" w:tplc="11CE5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935BCE"/>
    <w:multiLevelType w:val="hybridMultilevel"/>
    <w:tmpl w:val="EC76FC38"/>
    <w:lvl w:ilvl="0" w:tplc="532298A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15:restartNumberingAfterBreak="0">
    <w:nsid w:val="294E4897"/>
    <w:multiLevelType w:val="hybridMultilevel"/>
    <w:tmpl w:val="3A229BD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4" w15:restartNumberingAfterBreak="0">
    <w:nsid w:val="33755AFE"/>
    <w:multiLevelType w:val="hybridMultilevel"/>
    <w:tmpl w:val="3A229BD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8F0D3C"/>
    <w:multiLevelType w:val="hybridMultilevel"/>
    <w:tmpl w:val="A1A82204"/>
    <w:lvl w:ilvl="0" w:tplc="DC066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D1BA1"/>
    <w:multiLevelType w:val="hybridMultilevel"/>
    <w:tmpl w:val="2F1C96CE"/>
    <w:lvl w:ilvl="0" w:tplc="C794304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EE53D1"/>
    <w:multiLevelType w:val="hybridMultilevel"/>
    <w:tmpl w:val="AE28A9DA"/>
    <w:lvl w:ilvl="0" w:tplc="1534C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FF5512"/>
    <w:multiLevelType w:val="hybridMultilevel"/>
    <w:tmpl w:val="150A8F9E"/>
    <w:lvl w:ilvl="0" w:tplc="413AC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CB7AD1"/>
    <w:multiLevelType w:val="hybridMultilevel"/>
    <w:tmpl w:val="75BC44C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E523AF"/>
    <w:multiLevelType w:val="hybridMultilevel"/>
    <w:tmpl w:val="6A2CBBD2"/>
    <w:lvl w:ilvl="0" w:tplc="B6348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40009A"/>
    <w:multiLevelType w:val="hybridMultilevel"/>
    <w:tmpl w:val="6672878C"/>
    <w:lvl w:ilvl="0" w:tplc="C794304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A9D7E2F"/>
    <w:multiLevelType w:val="hybridMultilevel"/>
    <w:tmpl w:val="6F8476F8"/>
    <w:lvl w:ilvl="0" w:tplc="9CEA45F6">
      <w:start w:val="1"/>
      <w:numFmt w:val="decimal"/>
      <w:lvlText w:val="%1)"/>
      <w:lvlJc w:val="left"/>
      <w:pPr>
        <w:ind w:left="1635" w:hanging="360"/>
      </w:pPr>
      <w:rPr>
        <w:rFonts w:hint="default"/>
      </w:rPr>
    </w:lvl>
    <w:lvl w:ilvl="1" w:tplc="04090019" w:tentative="1">
      <w:start w:val="1"/>
      <w:numFmt w:val="lowerLetter"/>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29"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1D6496"/>
    <w:multiLevelType w:val="hybridMultilevel"/>
    <w:tmpl w:val="80DA97EC"/>
    <w:lvl w:ilvl="0" w:tplc="59C09376">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674752FA"/>
    <w:multiLevelType w:val="hybridMultilevel"/>
    <w:tmpl w:val="DFD0D048"/>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070D34"/>
    <w:multiLevelType w:val="hybridMultilevel"/>
    <w:tmpl w:val="79C4B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4C5121"/>
    <w:multiLevelType w:val="hybridMultilevel"/>
    <w:tmpl w:val="6672878C"/>
    <w:lvl w:ilvl="0" w:tplc="C794304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590A5A"/>
    <w:multiLevelType w:val="hybridMultilevel"/>
    <w:tmpl w:val="9E802E06"/>
    <w:lvl w:ilvl="0" w:tplc="A830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D78A6"/>
    <w:multiLevelType w:val="hybridMultilevel"/>
    <w:tmpl w:val="AE8837A0"/>
    <w:lvl w:ilvl="0" w:tplc="C794304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36"/>
  </w:num>
  <w:num w:numId="4">
    <w:abstractNumId w:val="4"/>
  </w:num>
  <w:num w:numId="5">
    <w:abstractNumId w:val="26"/>
  </w:num>
  <w:num w:numId="6">
    <w:abstractNumId w:val="13"/>
  </w:num>
  <w:num w:numId="7">
    <w:abstractNumId w:val="35"/>
  </w:num>
  <w:num w:numId="8">
    <w:abstractNumId w:val="6"/>
  </w:num>
  <w:num w:numId="9">
    <w:abstractNumId w:val="39"/>
  </w:num>
  <w:num w:numId="10">
    <w:abstractNumId w:val="12"/>
  </w:num>
  <w:num w:numId="11">
    <w:abstractNumId w:val="19"/>
  </w:num>
  <w:num w:numId="12">
    <w:abstractNumId w:val="2"/>
  </w:num>
  <w:num w:numId="13">
    <w:abstractNumId w:val="16"/>
  </w:num>
  <w:num w:numId="14">
    <w:abstractNumId w:val="30"/>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9"/>
  </w:num>
  <w:num w:numId="28">
    <w:abstractNumId w:val="9"/>
  </w:num>
  <w:num w:numId="29">
    <w:abstractNumId w:val="32"/>
  </w:num>
  <w:num w:numId="30">
    <w:abstractNumId w:val="34"/>
  </w:num>
  <w:num w:numId="31">
    <w:abstractNumId w:val="33"/>
  </w:num>
  <w:num w:numId="32">
    <w:abstractNumId w:val="15"/>
  </w:num>
  <w:num w:numId="33">
    <w:abstractNumId w:val="27"/>
  </w:num>
  <w:num w:numId="34">
    <w:abstractNumId w:val="1"/>
  </w:num>
  <w:num w:numId="35">
    <w:abstractNumId w:val="17"/>
  </w:num>
  <w:num w:numId="36">
    <w:abstractNumId w:val="22"/>
  </w:num>
  <w:num w:numId="37">
    <w:abstractNumId w:val="3"/>
  </w:num>
  <w:num w:numId="38">
    <w:abstractNumId w:val="23"/>
  </w:num>
  <w:num w:numId="39">
    <w:abstractNumId w:val="8"/>
  </w:num>
  <w:num w:numId="40">
    <w:abstractNumId w:val="21"/>
  </w:num>
  <w:num w:numId="41">
    <w:abstractNumId w:val="24"/>
  </w:num>
  <w:num w:numId="42">
    <w:abstractNumId w:val="38"/>
  </w:num>
  <w:num w:numId="43">
    <w:abstractNumId w:val="40"/>
  </w:num>
  <w:num w:numId="44">
    <w:abstractNumId w:val="20"/>
  </w:num>
  <w:num w:numId="45">
    <w:abstractNumId w:val="37"/>
  </w:num>
  <w:num w:numId="46">
    <w:abstractNumId w:val="28"/>
  </w:num>
  <w:num w:numId="47">
    <w:abstractNumId w:val="11"/>
  </w:num>
  <w:num w:numId="48">
    <w:abstractNumId w:val="10"/>
  </w:num>
  <w:num w:numId="49">
    <w:abstractNumId w:val="5"/>
  </w:num>
  <w:num w:numId="50">
    <w:abstractNumId w:val="25"/>
  </w:num>
  <w:num w:numId="51">
    <w:abstractNumId w:val="14"/>
  </w:num>
  <w:num w:numId="52">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BEE"/>
    <w:rsid w:val="00002036"/>
    <w:rsid w:val="000020F6"/>
    <w:rsid w:val="00002880"/>
    <w:rsid w:val="00002893"/>
    <w:rsid w:val="000033A3"/>
    <w:rsid w:val="00003605"/>
    <w:rsid w:val="00003C56"/>
    <w:rsid w:val="00003EC2"/>
    <w:rsid w:val="00003EE3"/>
    <w:rsid w:val="000040A9"/>
    <w:rsid w:val="0000458E"/>
    <w:rsid w:val="00004B75"/>
    <w:rsid w:val="00004E4A"/>
    <w:rsid w:val="00004E70"/>
    <w:rsid w:val="00005B3E"/>
    <w:rsid w:val="000068D0"/>
    <w:rsid w:val="000072B6"/>
    <w:rsid w:val="00007813"/>
    <w:rsid w:val="000109E6"/>
    <w:rsid w:val="00010A13"/>
    <w:rsid w:val="00011F67"/>
    <w:rsid w:val="000127AD"/>
    <w:rsid w:val="000127FC"/>
    <w:rsid w:val="00012862"/>
    <w:rsid w:val="000128E6"/>
    <w:rsid w:val="0001363D"/>
    <w:rsid w:val="0001402D"/>
    <w:rsid w:val="000141BE"/>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64"/>
    <w:rsid w:val="000242F2"/>
    <w:rsid w:val="00024BB9"/>
    <w:rsid w:val="00025C10"/>
    <w:rsid w:val="00025C3A"/>
    <w:rsid w:val="00025D31"/>
    <w:rsid w:val="00025DDE"/>
    <w:rsid w:val="00026865"/>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0EBE"/>
    <w:rsid w:val="00041A26"/>
    <w:rsid w:val="00041C57"/>
    <w:rsid w:val="00042017"/>
    <w:rsid w:val="00042C60"/>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724"/>
    <w:rsid w:val="00054E0C"/>
    <w:rsid w:val="0005541D"/>
    <w:rsid w:val="0005548E"/>
    <w:rsid w:val="00055F63"/>
    <w:rsid w:val="00056054"/>
    <w:rsid w:val="0005607B"/>
    <w:rsid w:val="000564E0"/>
    <w:rsid w:val="000565C8"/>
    <w:rsid w:val="00057DC8"/>
    <w:rsid w:val="00060D5D"/>
    <w:rsid w:val="000612E1"/>
    <w:rsid w:val="000614FE"/>
    <w:rsid w:val="00062C05"/>
    <w:rsid w:val="00062D3D"/>
    <w:rsid w:val="00063939"/>
    <w:rsid w:val="000640C4"/>
    <w:rsid w:val="0006489F"/>
    <w:rsid w:val="00065D38"/>
    <w:rsid w:val="00066052"/>
    <w:rsid w:val="00066C99"/>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22"/>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3CC2"/>
    <w:rsid w:val="00083E84"/>
    <w:rsid w:val="000847E7"/>
    <w:rsid w:val="00085052"/>
    <w:rsid w:val="000852AD"/>
    <w:rsid w:val="0008538F"/>
    <w:rsid w:val="00085E04"/>
    <w:rsid w:val="0008638C"/>
    <w:rsid w:val="00086800"/>
    <w:rsid w:val="00086B02"/>
    <w:rsid w:val="00087913"/>
    <w:rsid w:val="00087AC4"/>
    <w:rsid w:val="000902DC"/>
    <w:rsid w:val="000908E9"/>
    <w:rsid w:val="00091192"/>
    <w:rsid w:val="000911AE"/>
    <w:rsid w:val="00091546"/>
    <w:rsid w:val="00091D67"/>
    <w:rsid w:val="00093085"/>
    <w:rsid w:val="00093251"/>
    <w:rsid w:val="00093490"/>
    <w:rsid w:val="00093697"/>
    <w:rsid w:val="00093D42"/>
    <w:rsid w:val="00093DD0"/>
    <w:rsid w:val="00094A16"/>
    <w:rsid w:val="00094DE6"/>
    <w:rsid w:val="00095954"/>
    <w:rsid w:val="00096356"/>
    <w:rsid w:val="00096643"/>
    <w:rsid w:val="00096A9D"/>
    <w:rsid w:val="00097C99"/>
    <w:rsid w:val="000A009E"/>
    <w:rsid w:val="000A0709"/>
    <w:rsid w:val="000A0AF6"/>
    <w:rsid w:val="000A0E3C"/>
    <w:rsid w:val="000A0F14"/>
    <w:rsid w:val="000A0F4D"/>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7F4"/>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057"/>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1D2"/>
    <w:rsid w:val="000E59A0"/>
    <w:rsid w:val="000E661D"/>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04C"/>
    <w:rsid w:val="000F4387"/>
    <w:rsid w:val="000F4663"/>
    <w:rsid w:val="000F466D"/>
    <w:rsid w:val="000F4C0A"/>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4D35"/>
    <w:rsid w:val="0010505A"/>
    <w:rsid w:val="00105CC7"/>
    <w:rsid w:val="00106415"/>
    <w:rsid w:val="00106683"/>
    <w:rsid w:val="001066EC"/>
    <w:rsid w:val="0010685E"/>
    <w:rsid w:val="00106D37"/>
    <w:rsid w:val="00107779"/>
    <w:rsid w:val="001078C2"/>
    <w:rsid w:val="00107C9B"/>
    <w:rsid w:val="00107D0A"/>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4704"/>
    <w:rsid w:val="00114B88"/>
    <w:rsid w:val="001150B4"/>
    <w:rsid w:val="0011557B"/>
    <w:rsid w:val="001159D7"/>
    <w:rsid w:val="00115C53"/>
    <w:rsid w:val="00115F92"/>
    <w:rsid w:val="001164EB"/>
    <w:rsid w:val="001167B4"/>
    <w:rsid w:val="00117058"/>
    <w:rsid w:val="00117147"/>
    <w:rsid w:val="00117C85"/>
    <w:rsid w:val="00120B13"/>
    <w:rsid w:val="00121CC6"/>
    <w:rsid w:val="001220E5"/>
    <w:rsid w:val="0012244C"/>
    <w:rsid w:val="001229C1"/>
    <w:rsid w:val="00122ABD"/>
    <w:rsid w:val="00123388"/>
    <w:rsid w:val="00123407"/>
    <w:rsid w:val="00123E52"/>
    <w:rsid w:val="00124171"/>
    <w:rsid w:val="0012422B"/>
    <w:rsid w:val="00124879"/>
    <w:rsid w:val="001249DD"/>
    <w:rsid w:val="00124D84"/>
    <w:rsid w:val="001250DD"/>
    <w:rsid w:val="00125733"/>
    <w:rsid w:val="0012576D"/>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8C0"/>
    <w:rsid w:val="00136A23"/>
    <w:rsid w:val="00136B99"/>
    <w:rsid w:val="001370E1"/>
    <w:rsid w:val="00137271"/>
    <w:rsid w:val="0013737A"/>
    <w:rsid w:val="00137401"/>
    <w:rsid w:val="0013769E"/>
    <w:rsid w:val="0014063E"/>
    <w:rsid w:val="0014087D"/>
    <w:rsid w:val="00140F74"/>
    <w:rsid w:val="00141191"/>
    <w:rsid w:val="0014124A"/>
    <w:rsid w:val="0014159C"/>
    <w:rsid w:val="00141FE6"/>
    <w:rsid w:val="00142665"/>
    <w:rsid w:val="00143032"/>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4E59"/>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176C"/>
    <w:rsid w:val="00172864"/>
    <w:rsid w:val="00172B82"/>
    <w:rsid w:val="00172DDD"/>
    <w:rsid w:val="00172EFA"/>
    <w:rsid w:val="00173608"/>
    <w:rsid w:val="001745EC"/>
    <w:rsid w:val="001747B7"/>
    <w:rsid w:val="00175C30"/>
    <w:rsid w:val="001762D8"/>
    <w:rsid w:val="00177069"/>
    <w:rsid w:val="001772DD"/>
    <w:rsid w:val="00177395"/>
    <w:rsid w:val="00177423"/>
    <w:rsid w:val="0017782E"/>
    <w:rsid w:val="00177C8B"/>
    <w:rsid w:val="00177FC1"/>
    <w:rsid w:val="001805D5"/>
    <w:rsid w:val="00181265"/>
    <w:rsid w:val="001815A2"/>
    <w:rsid w:val="00181FC1"/>
    <w:rsid w:val="00182473"/>
    <w:rsid w:val="001829E0"/>
    <w:rsid w:val="00183034"/>
    <w:rsid w:val="001830F7"/>
    <w:rsid w:val="00183271"/>
    <w:rsid w:val="001839E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C17"/>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80B"/>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0D7"/>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D00D4"/>
    <w:rsid w:val="001D0D4E"/>
    <w:rsid w:val="001D0EED"/>
    <w:rsid w:val="001D14CF"/>
    <w:rsid w:val="001D1861"/>
    <w:rsid w:val="001D2360"/>
    <w:rsid w:val="001D307E"/>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BC6"/>
    <w:rsid w:val="001D6EC9"/>
    <w:rsid w:val="001D6FD9"/>
    <w:rsid w:val="001D780E"/>
    <w:rsid w:val="001D7852"/>
    <w:rsid w:val="001E05C3"/>
    <w:rsid w:val="001E0AD3"/>
    <w:rsid w:val="001E21A8"/>
    <w:rsid w:val="001E24E7"/>
    <w:rsid w:val="001E263C"/>
    <w:rsid w:val="001E36E4"/>
    <w:rsid w:val="001E379D"/>
    <w:rsid w:val="001E3A3C"/>
    <w:rsid w:val="001E48C7"/>
    <w:rsid w:val="001E4AEC"/>
    <w:rsid w:val="001E5538"/>
    <w:rsid w:val="001E5986"/>
    <w:rsid w:val="001E5C23"/>
    <w:rsid w:val="001E5EC5"/>
    <w:rsid w:val="001E6AD3"/>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0DD"/>
    <w:rsid w:val="002019D8"/>
    <w:rsid w:val="00201EC7"/>
    <w:rsid w:val="0020349A"/>
    <w:rsid w:val="002034B4"/>
    <w:rsid w:val="00204032"/>
    <w:rsid w:val="002044A2"/>
    <w:rsid w:val="002049F9"/>
    <w:rsid w:val="00204BAD"/>
    <w:rsid w:val="00204D60"/>
    <w:rsid w:val="00205627"/>
    <w:rsid w:val="002056D0"/>
    <w:rsid w:val="002056F6"/>
    <w:rsid w:val="00205F8F"/>
    <w:rsid w:val="0020668D"/>
    <w:rsid w:val="00206D2E"/>
    <w:rsid w:val="00207090"/>
    <w:rsid w:val="00207510"/>
    <w:rsid w:val="00210860"/>
    <w:rsid w:val="00210B6A"/>
    <w:rsid w:val="00212356"/>
    <w:rsid w:val="0021237B"/>
    <w:rsid w:val="00212AD3"/>
    <w:rsid w:val="00212CB6"/>
    <w:rsid w:val="00212E37"/>
    <w:rsid w:val="002132E8"/>
    <w:rsid w:val="00213690"/>
    <w:rsid w:val="0021376D"/>
    <w:rsid w:val="00213A0C"/>
    <w:rsid w:val="002140FF"/>
    <w:rsid w:val="00215C7B"/>
    <w:rsid w:val="00215CFD"/>
    <w:rsid w:val="00215D56"/>
    <w:rsid w:val="00217160"/>
    <w:rsid w:val="00217466"/>
    <w:rsid w:val="002176FF"/>
    <w:rsid w:val="002179A1"/>
    <w:rsid w:val="0022004C"/>
    <w:rsid w:val="0022017D"/>
    <w:rsid w:val="002203B6"/>
    <w:rsid w:val="002207DC"/>
    <w:rsid w:val="00220894"/>
    <w:rsid w:val="0022170A"/>
    <w:rsid w:val="00221E36"/>
    <w:rsid w:val="0022207C"/>
    <w:rsid w:val="00223118"/>
    <w:rsid w:val="00223279"/>
    <w:rsid w:val="002236A5"/>
    <w:rsid w:val="00224204"/>
    <w:rsid w:val="00224512"/>
    <w:rsid w:val="0022462F"/>
    <w:rsid w:val="00224952"/>
    <w:rsid w:val="00224DD2"/>
    <w:rsid w:val="00225207"/>
    <w:rsid w:val="002252BF"/>
    <w:rsid w:val="002253D7"/>
    <w:rsid w:val="00225797"/>
    <w:rsid w:val="00225800"/>
    <w:rsid w:val="00225A6A"/>
    <w:rsid w:val="00225AC7"/>
    <w:rsid w:val="00225ACC"/>
    <w:rsid w:val="0022608B"/>
    <w:rsid w:val="0022653B"/>
    <w:rsid w:val="0022662D"/>
    <w:rsid w:val="0022679E"/>
    <w:rsid w:val="0022713C"/>
    <w:rsid w:val="002274B3"/>
    <w:rsid w:val="00231488"/>
    <w:rsid w:val="00231C25"/>
    <w:rsid w:val="00231C6F"/>
    <w:rsid w:val="002322B9"/>
    <w:rsid w:val="00232722"/>
    <w:rsid w:val="00232A90"/>
    <w:rsid w:val="00232C61"/>
    <w:rsid w:val="00232F64"/>
    <w:rsid w:val="00233485"/>
    <w:rsid w:val="002334FB"/>
    <w:rsid w:val="0023356E"/>
    <w:rsid w:val="00234151"/>
    <w:rsid w:val="00234223"/>
    <w:rsid w:val="002344C6"/>
    <w:rsid w:val="00234F8C"/>
    <w:rsid w:val="00235542"/>
    <w:rsid w:val="00236659"/>
    <w:rsid w:val="002367D4"/>
    <w:rsid w:val="002369B0"/>
    <w:rsid w:val="00236AD8"/>
    <w:rsid w:val="00236D3E"/>
    <w:rsid w:val="00236F93"/>
    <w:rsid w:val="002374AF"/>
    <w:rsid w:val="00237B87"/>
    <w:rsid w:val="002400F4"/>
    <w:rsid w:val="002401F5"/>
    <w:rsid w:val="00240282"/>
    <w:rsid w:val="00240E54"/>
    <w:rsid w:val="002414E8"/>
    <w:rsid w:val="00241591"/>
    <w:rsid w:val="0024166B"/>
    <w:rsid w:val="002425FD"/>
    <w:rsid w:val="00242E8A"/>
    <w:rsid w:val="0024303F"/>
    <w:rsid w:val="0024384F"/>
    <w:rsid w:val="00243B0A"/>
    <w:rsid w:val="00243CF6"/>
    <w:rsid w:val="00244542"/>
    <w:rsid w:val="002445DE"/>
    <w:rsid w:val="00244E89"/>
    <w:rsid w:val="00244EF2"/>
    <w:rsid w:val="002451C5"/>
    <w:rsid w:val="00245571"/>
    <w:rsid w:val="00245B0D"/>
    <w:rsid w:val="00245BAE"/>
    <w:rsid w:val="00245F1F"/>
    <w:rsid w:val="0024605A"/>
    <w:rsid w:val="0024663B"/>
    <w:rsid w:val="00247103"/>
    <w:rsid w:val="00247114"/>
    <w:rsid w:val="0024780B"/>
    <w:rsid w:val="00247BBD"/>
    <w:rsid w:val="00250067"/>
    <w:rsid w:val="00250D16"/>
    <w:rsid w:val="002516DE"/>
    <w:rsid w:val="002518FC"/>
    <w:rsid w:val="00251A1E"/>
    <w:rsid w:val="00251F81"/>
    <w:rsid w:val="002525E0"/>
    <w:rsid w:val="00252800"/>
    <w:rsid w:val="00252BE0"/>
    <w:rsid w:val="00253209"/>
    <w:rsid w:val="00253588"/>
    <w:rsid w:val="00253978"/>
    <w:rsid w:val="002546F4"/>
    <w:rsid w:val="00254F8B"/>
    <w:rsid w:val="002551D0"/>
    <w:rsid w:val="002552F4"/>
    <w:rsid w:val="00255339"/>
    <w:rsid w:val="00255374"/>
    <w:rsid w:val="00255AE4"/>
    <w:rsid w:val="00256C44"/>
    <w:rsid w:val="00257384"/>
    <w:rsid w:val="00257BF4"/>
    <w:rsid w:val="00260003"/>
    <w:rsid w:val="0026035D"/>
    <w:rsid w:val="002606D6"/>
    <w:rsid w:val="00261287"/>
    <w:rsid w:val="00261C98"/>
    <w:rsid w:val="0026227D"/>
    <w:rsid w:val="0026248E"/>
    <w:rsid w:val="00262914"/>
    <w:rsid w:val="00263951"/>
    <w:rsid w:val="00263A76"/>
    <w:rsid w:val="00264001"/>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73E"/>
    <w:rsid w:val="00267B0F"/>
    <w:rsid w:val="00270649"/>
    <w:rsid w:val="00270728"/>
    <w:rsid w:val="0027074F"/>
    <w:rsid w:val="00270C01"/>
    <w:rsid w:val="00270D42"/>
    <w:rsid w:val="00271284"/>
    <w:rsid w:val="002712E8"/>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56"/>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5D0"/>
    <w:rsid w:val="002859AF"/>
    <w:rsid w:val="00286AE7"/>
    <w:rsid w:val="0028704E"/>
    <w:rsid w:val="00287243"/>
    <w:rsid w:val="0028728E"/>
    <w:rsid w:val="002872CD"/>
    <w:rsid w:val="00287A91"/>
    <w:rsid w:val="00290023"/>
    <w:rsid w:val="00290273"/>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34"/>
    <w:rsid w:val="002A249C"/>
    <w:rsid w:val="002A24F4"/>
    <w:rsid w:val="002A2616"/>
    <w:rsid w:val="002A26E1"/>
    <w:rsid w:val="002A3122"/>
    <w:rsid w:val="002A3265"/>
    <w:rsid w:val="002A368A"/>
    <w:rsid w:val="002A4065"/>
    <w:rsid w:val="002A4576"/>
    <w:rsid w:val="002A50B1"/>
    <w:rsid w:val="002A59F0"/>
    <w:rsid w:val="002A6152"/>
    <w:rsid w:val="002A6432"/>
    <w:rsid w:val="002A6471"/>
    <w:rsid w:val="002A6866"/>
    <w:rsid w:val="002A6A38"/>
    <w:rsid w:val="002A6F25"/>
    <w:rsid w:val="002A6FD3"/>
    <w:rsid w:val="002A7625"/>
    <w:rsid w:val="002B01AA"/>
    <w:rsid w:val="002B0A7D"/>
    <w:rsid w:val="002B0ACF"/>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6DE"/>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B0A"/>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13B"/>
    <w:rsid w:val="002E7AC7"/>
    <w:rsid w:val="002F05EF"/>
    <w:rsid w:val="002F0C28"/>
    <w:rsid w:val="002F0FCF"/>
    <w:rsid w:val="002F16D2"/>
    <w:rsid w:val="002F1E0F"/>
    <w:rsid w:val="002F1F19"/>
    <w:rsid w:val="002F3CDE"/>
    <w:rsid w:val="002F40B1"/>
    <w:rsid w:val="002F51FC"/>
    <w:rsid w:val="002F5DD6"/>
    <w:rsid w:val="002F5FEA"/>
    <w:rsid w:val="002F6123"/>
    <w:rsid w:val="002F626D"/>
    <w:rsid w:val="002F63E7"/>
    <w:rsid w:val="002F66D9"/>
    <w:rsid w:val="002F7914"/>
    <w:rsid w:val="002F7BE3"/>
    <w:rsid w:val="002F7E6A"/>
    <w:rsid w:val="00300165"/>
    <w:rsid w:val="00300756"/>
    <w:rsid w:val="003010CF"/>
    <w:rsid w:val="00302321"/>
    <w:rsid w:val="00302964"/>
    <w:rsid w:val="00303440"/>
    <w:rsid w:val="00303AB6"/>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49D2"/>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7B1"/>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163"/>
    <w:rsid w:val="00352259"/>
    <w:rsid w:val="00352284"/>
    <w:rsid w:val="00352480"/>
    <w:rsid w:val="00352F11"/>
    <w:rsid w:val="003530D2"/>
    <w:rsid w:val="00353106"/>
    <w:rsid w:val="0035331A"/>
    <w:rsid w:val="003534E1"/>
    <w:rsid w:val="0035440F"/>
    <w:rsid w:val="003548D8"/>
    <w:rsid w:val="00354F54"/>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946"/>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29F"/>
    <w:rsid w:val="003774BE"/>
    <w:rsid w:val="0037771A"/>
    <w:rsid w:val="00377935"/>
    <w:rsid w:val="00377BA6"/>
    <w:rsid w:val="003802DC"/>
    <w:rsid w:val="00380E4E"/>
    <w:rsid w:val="00380EC2"/>
    <w:rsid w:val="00380FBF"/>
    <w:rsid w:val="003811B1"/>
    <w:rsid w:val="00381992"/>
    <w:rsid w:val="00381D4E"/>
    <w:rsid w:val="003829A3"/>
    <w:rsid w:val="00382A43"/>
    <w:rsid w:val="00382D60"/>
    <w:rsid w:val="00382E74"/>
    <w:rsid w:val="00382F29"/>
    <w:rsid w:val="00383C8D"/>
    <w:rsid w:val="00383CB9"/>
    <w:rsid w:val="003848DE"/>
    <w:rsid w:val="003852FB"/>
    <w:rsid w:val="00385429"/>
    <w:rsid w:val="00385A7A"/>
    <w:rsid w:val="00385B05"/>
    <w:rsid w:val="00385FAB"/>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0A51"/>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A7FDB"/>
    <w:rsid w:val="003B0606"/>
    <w:rsid w:val="003B0B5B"/>
    <w:rsid w:val="003B0E79"/>
    <w:rsid w:val="003B164C"/>
    <w:rsid w:val="003B19A2"/>
    <w:rsid w:val="003B2527"/>
    <w:rsid w:val="003B255F"/>
    <w:rsid w:val="003B3575"/>
    <w:rsid w:val="003B360F"/>
    <w:rsid w:val="003B3A7E"/>
    <w:rsid w:val="003B4D21"/>
    <w:rsid w:val="003B4F2B"/>
    <w:rsid w:val="003B50BC"/>
    <w:rsid w:val="003B5197"/>
    <w:rsid w:val="003B56B0"/>
    <w:rsid w:val="003B5D20"/>
    <w:rsid w:val="003B5D97"/>
    <w:rsid w:val="003B5F83"/>
    <w:rsid w:val="003B63A4"/>
    <w:rsid w:val="003B68FE"/>
    <w:rsid w:val="003B6A61"/>
    <w:rsid w:val="003B6B79"/>
    <w:rsid w:val="003B6D7D"/>
    <w:rsid w:val="003B7707"/>
    <w:rsid w:val="003B7814"/>
    <w:rsid w:val="003B789B"/>
    <w:rsid w:val="003B7D7E"/>
    <w:rsid w:val="003C1012"/>
    <w:rsid w:val="003C113C"/>
    <w:rsid w:val="003C11C9"/>
    <w:rsid w:val="003C1229"/>
    <w:rsid w:val="003C1FD4"/>
    <w:rsid w:val="003C1FE8"/>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16AB"/>
    <w:rsid w:val="003D1BC8"/>
    <w:rsid w:val="003D2051"/>
    <w:rsid w:val="003D24B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88C"/>
    <w:rsid w:val="003D7A7C"/>
    <w:rsid w:val="003E046C"/>
    <w:rsid w:val="003E0615"/>
    <w:rsid w:val="003E07AE"/>
    <w:rsid w:val="003E0F0E"/>
    <w:rsid w:val="003E14FC"/>
    <w:rsid w:val="003E1ADE"/>
    <w:rsid w:val="003E20B5"/>
    <w:rsid w:val="003E2976"/>
    <w:rsid w:val="003E375F"/>
    <w:rsid w:val="003E39F4"/>
    <w:rsid w:val="003E3A00"/>
    <w:rsid w:val="003E3A89"/>
    <w:rsid w:val="003E3EAC"/>
    <w:rsid w:val="003E43E9"/>
    <w:rsid w:val="003E4858"/>
    <w:rsid w:val="003E56F8"/>
    <w:rsid w:val="003E6316"/>
    <w:rsid w:val="003E65C0"/>
    <w:rsid w:val="003E6884"/>
    <w:rsid w:val="003E6AC5"/>
    <w:rsid w:val="003E7607"/>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7CB"/>
    <w:rsid w:val="00403858"/>
    <w:rsid w:val="00404326"/>
    <w:rsid w:val="0040451C"/>
    <w:rsid w:val="004047C4"/>
    <w:rsid w:val="004049C8"/>
    <w:rsid w:val="0040570B"/>
    <w:rsid w:val="00405EDB"/>
    <w:rsid w:val="00405FB1"/>
    <w:rsid w:val="0040626B"/>
    <w:rsid w:val="00406460"/>
    <w:rsid w:val="00406C68"/>
    <w:rsid w:val="00407589"/>
    <w:rsid w:val="004078A9"/>
    <w:rsid w:val="00407DAF"/>
    <w:rsid w:val="004107BD"/>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4EBB"/>
    <w:rsid w:val="00415314"/>
    <w:rsid w:val="00415537"/>
    <w:rsid w:val="00415D76"/>
    <w:rsid w:val="00415EF5"/>
    <w:rsid w:val="00416665"/>
    <w:rsid w:val="00416856"/>
    <w:rsid w:val="004168D4"/>
    <w:rsid w:val="00416A67"/>
    <w:rsid w:val="00416ACB"/>
    <w:rsid w:val="004172C5"/>
    <w:rsid w:val="00420850"/>
    <w:rsid w:val="00420B92"/>
    <w:rsid w:val="00420B96"/>
    <w:rsid w:val="00420FCE"/>
    <w:rsid w:val="004210B9"/>
    <w:rsid w:val="00421561"/>
    <w:rsid w:val="00421DCF"/>
    <w:rsid w:val="00422341"/>
    <w:rsid w:val="00422F06"/>
    <w:rsid w:val="00423641"/>
    <w:rsid w:val="00424019"/>
    <w:rsid w:val="0042483D"/>
    <w:rsid w:val="00425465"/>
    <w:rsid w:val="004256BE"/>
    <w:rsid w:val="00425C6F"/>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188"/>
    <w:rsid w:val="0045053D"/>
    <w:rsid w:val="00450A62"/>
    <w:rsid w:val="00450B30"/>
    <w:rsid w:val="00450B7E"/>
    <w:rsid w:val="0045136B"/>
    <w:rsid w:val="00451C7E"/>
    <w:rsid w:val="004529DC"/>
    <w:rsid w:val="00453B54"/>
    <w:rsid w:val="00453BB6"/>
    <w:rsid w:val="00453BD3"/>
    <w:rsid w:val="00453CAA"/>
    <w:rsid w:val="00455113"/>
    <w:rsid w:val="004551B1"/>
    <w:rsid w:val="0045556E"/>
    <w:rsid w:val="00456421"/>
    <w:rsid w:val="004568DD"/>
    <w:rsid w:val="00456DAB"/>
    <w:rsid w:val="00460AE9"/>
    <w:rsid w:val="00460AF8"/>
    <w:rsid w:val="00460CC3"/>
    <w:rsid w:val="00460E86"/>
    <w:rsid w:val="00461C5D"/>
    <w:rsid w:val="004626DB"/>
    <w:rsid w:val="00462913"/>
    <w:rsid w:val="00463149"/>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3D6"/>
    <w:rsid w:val="00477880"/>
    <w:rsid w:val="00477C35"/>
    <w:rsid w:val="00477DFC"/>
    <w:rsid w:val="00480988"/>
    <w:rsid w:val="00480E05"/>
    <w:rsid w:val="00481214"/>
    <w:rsid w:val="00481CD8"/>
    <w:rsid w:val="00482140"/>
    <w:rsid w:val="00482675"/>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152"/>
    <w:rsid w:val="004A4715"/>
    <w:rsid w:val="004A5046"/>
    <w:rsid w:val="004A5447"/>
    <w:rsid w:val="004A565E"/>
    <w:rsid w:val="004A5B66"/>
    <w:rsid w:val="004A5DF3"/>
    <w:rsid w:val="004A6134"/>
    <w:rsid w:val="004A677A"/>
    <w:rsid w:val="004A6E02"/>
    <w:rsid w:val="004A7092"/>
    <w:rsid w:val="004B0272"/>
    <w:rsid w:val="004B0B38"/>
    <w:rsid w:val="004B0DF6"/>
    <w:rsid w:val="004B255D"/>
    <w:rsid w:val="004B259D"/>
    <w:rsid w:val="004B2943"/>
    <w:rsid w:val="004B2CD4"/>
    <w:rsid w:val="004B32A3"/>
    <w:rsid w:val="004B4779"/>
    <w:rsid w:val="004B49E6"/>
    <w:rsid w:val="004B4A2B"/>
    <w:rsid w:val="004B4D69"/>
    <w:rsid w:val="004B576A"/>
    <w:rsid w:val="004B5870"/>
    <w:rsid w:val="004B5D71"/>
    <w:rsid w:val="004B66FA"/>
    <w:rsid w:val="004B6B32"/>
    <w:rsid w:val="004B6D24"/>
    <w:rsid w:val="004B7DFA"/>
    <w:rsid w:val="004C0105"/>
    <w:rsid w:val="004C01A8"/>
    <w:rsid w:val="004C0982"/>
    <w:rsid w:val="004C1174"/>
    <w:rsid w:val="004C1727"/>
    <w:rsid w:val="004C1840"/>
    <w:rsid w:val="004C24C9"/>
    <w:rsid w:val="004C2785"/>
    <w:rsid w:val="004C29F9"/>
    <w:rsid w:val="004C2FBA"/>
    <w:rsid w:val="004C31B6"/>
    <w:rsid w:val="004C4027"/>
    <w:rsid w:val="004C4402"/>
    <w:rsid w:val="004C4E3A"/>
    <w:rsid w:val="004C5319"/>
    <w:rsid w:val="004C6190"/>
    <w:rsid w:val="004C621F"/>
    <w:rsid w:val="004C77D9"/>
    <w:rsid w:val="004C7948"/>
    <w:rsid w:val="004C7BB8"/>
    <w:rsid w:val="004C7C56"/>
    <w:rsid w:val="004C7C60"/>
    <w:rsid w:val="004D0607"/>
    <w:rsid w:val="004D0728"/>
    <w:rsid w:val="004D087F"/>
    <w:rsid w:val="004D0DFE"/>
    <w:rsid w:val="004D1D91"/>
    <w:rsid w:val="004D22C3"/>
    <w:rsid w:val="004D4894"/>
    <w:rsid w:val="004D51FF"/>
    <w:rsid w:val="004D6B64"/>
    <w:rsid w:val="004D6BBB"/>
    <w:rsid w:val="004D6F4D"/>
    <w:rsid w:val="004D6F95"/>
    <w:rsid w:val="004D72FE"/>
    <w:rsid w:val="004D74C7"/>
    <w:rsid w:val="004D7BD3"/>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948"/>
    <w:rsid w:val="004E5F33"/>
    <w:rsid w:val="004E652C"/>
    <w:rsid w:val="004E73D7"/>
    <w:rsid w:val="004E7C2E"/>
    <w:rsid w:val="004E7EF7"/>
    <w:rsid w:val="004E7FDF"/>
    <w:rsid w:val="004F022C"/>
    <w:rsid w:val="004F0F04"/>
    <w:rsid w:val="004F0FB9"/>
    <w:rsid w:val="004F1545"/>
    <w:rsid w:val="004F17D2"/>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7B1"/>
    <w:rsid w:val="00501981"/>
    <w:rsid w:val="00501A85"/>
    <w:rsid w:val="00501BB3"/>
    <w:rsid w:val="005021DD"/>
    <w:rsid w:val="005026CA"/>
    <w:rsid w:val="00502B72"/>
    <w:rsid w:val="00503AD1"/>
    <w:rsid w:val="00503F99"/>
    <w:rsid w:val="00504202"/>
    <w:rsid w:val="00504460"/>
    <w:rsid w:val="00504B95"/>
    <w:rsid w:val="00504BC1"/>
    <w:rsid w:val="0050502B"/>
    <w:rsid w:val="00505134"/>
    <w:rsid w:val="00505C04"/>
    <w:rsid w:val="0050707C"/>
    <w:rsid w:val="00507251"/>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0BF"/>
    <w:rsid w:val="005207DE"/>
    <w:rsid w:val="00520C0A"/>
    <w:rsid w:val="005214B5"/>
    <w:rsid w:val="005218B6"/>
    <w:rsid w:val="00522589"/>
    <w:rsid w:val="00522626"/>
    <w:rsid w:val="00524322"/>
    <w:rsid w:val="00524545"/>
    <w:rsid w:val="00524BC3"/>
    <w:rsid w:val="0052559C"/>
    <w:rsid w:val="005255BF"/>
    <w:rsid w:val="005257DE"/>
    <w:rsid w:val="00525D81"/>
    <w:rsid w:val="0052636F"/>
    <w:rsid w:val="00526A10"/>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67"/>
    <w:rsid w:val="00535D7C"/>
    <w:rsid w:val="005363E4"/>
    <w:rsid w:val="00536579"/>
    <w:rsid w:val="00536C1E"/>
    <w:rsid w:val="00537D9B"/>
    <w:rsid w:val="00537E6C"/>
    <w:rsid w:val="00537EB3"/>
    <w:rsid w:val="00537F69"/>
    <w:rsid w:val="00540C13"/>
    <w:rsid w:val="005412FA"/>
    <w:rsid w:val="0054147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47AB8"/>
    <w:rsid w:val="00550032"/>
    <w:rsid w:val="00550940"/>
    <w:rsid w:val="00550B05"/>
    <w:rsid w:val="0055109B"/>
    <w:rsid w:val="00551320"/>
    <w:rsid w:val="005518A4"/>
    <w:rsid w:val="00552768"/>
    <w:rsid w:val="00552935"/>
    <w:rsid w:val="00553127"/>
    <w:rsid w:val="005537D5"/>
    <w:rsid w:val="00554BE7"/>
    <w:rsid w:val="00555221"/>
    <w:rsid w:val="005559A3"/>
    <w:rsid w:val="00556094"/>
    <w:rsid w:val="005565FA"/>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6A4"/>
    <w:rsid w:val="005668E4"/>
    <w:rsid w:val="005669E8"/>
    <w:rsid w:val="00566C83"/>
    <w:rsid w:val="00567589"/>
    <w:rsid w:val="005700FE"/>
    <w:rsid w:val="0057064D"/>
    <w:rsid w:val="0057088B"/>
    <w:rsid w:val="00570D4F"/>
    <w:rsid w:val="00570E24"/>
    <w:rsid w:val="0057168A"/>
    <w:rsid w:val="00571797"/>
    <w:rsid w:val="005719D3"/>
    <w:rsid w:val="00572760"/>
    <w:rsid w:val="00572BCA"/>
    <w:rsid w:val="005743DE"/>
    <w:rsid w:val="00574C23"/>
    <w:rsid w:val="00574F3F"/>
    <w:rsid w:val="0057562C"/>
    <w:rsid w:val="005759F6"/>
    <w:rsid w:val="00575E3E"/>
    <w:rsid w:val="00576234"/>
    <w:rsid w:val="005765F5"/>
    <w:rsid w:val="00576D6C"/>
    <w:rsid w:val="005773AA"/>
    <w:rsid w:val="00577404"/>
    <w:rsid w:val="00577A2E"/>
    <w:rsid w:val="00577B96"/>
    <w:rsid w:val="00577BCA"/>
    <w:rsid w:val="0058048B"/>
    <w:rsid w:val="00580A2A"/>
    <w:rsid w:val="00580E48"/>
    <w:rsid w:val="00580F0A"/>
    <w:rsid w:val="0058120A"/>
    <w:rsid w:val="00581246"/>
    <w:rsid w:val="00581BC3"/>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86"/>
    <w:rsid w:val="005876A1"/>
    <w:rsid w:val="005878B9"/>
    <w:rsid w:val="00587FC0"/>
    <w:rsid w:val="005906A5"/>
    <w:rsid w:val="005906AD"/>
    <w:rsid w:val="00590B9A"/>
    <w:rsid w:val="00590DA6"/>
    <w:rsid w:val="00591C7D"/>
    <w:rsid w:val="00591F98"/>
    <w:rsid w:val="00592522"/>
    <w:rsid w:val="0059260B"/>
    <w:rsid w:val="00592B03"/>
    <w:rsid w:val="0059315B"/>
    <w:rsid w:val="0059340D"/>
    <w:rsid w:val="005934F5"/>
    <w:rsid w:val="00593996"/>
    <w:rsid w:val="00593AB9"/>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5EA"/>
    <w:rsid w:val="005A262D"/>
    <w:rsid w:val="005A269F"/>
    <w:rsid w:val="005A305E"/>
    <w:rsid w:val="005A30BB"/>
    <w:rsid w:val="005A3887"/>
    <w:rsid w:val="005A3A07"/>
    <w:rsid w:val="005A3E4C"/>
    <w:rsid w:val="005A3F23"/>
    <w:rsid w:val="005A4800"/>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79B"/>
    <w:rsid w:val="005B4B48"/>
    <w:rsid w:val="005B4D87"/>
    <w:rsid w:val="005B6E33"/>
    <w:rsid w:val="005B742E"/>
    <w:rsid w:val="005B78F0"/>
    <w:rsid w:val="005B7DD1"/>
    <w:rsid w:val="005B7F16"/>
    <w:rsid w:val="005B7FCC"/>
    <w:rsid w:val="005C00A0"/>
    <w:rsid w:val="005C0100"/>
    <w:rsid w:val="005C2505"/>
    <w:rsid w:val="005C28FA"/>
    <w:rsid w:val="005C2BEA"/>
    <w:rsid w:val="005C40F4"/>
    <w:rsid w:val="005C4201"/>
    <w:rsid w:val="005C43BE"/>
    <w:rsid w:val="005C449A"/>
    <w:rsid w:val="005C44F3"/>
    <w:rsid w:val="005C4B87"/>
    <w:rsid w:val="005C59CE"/>
    <w:rsid w:val="005C5DB5"/>
    <w:rsid w:val="005C712D"/>
    <w:rsid w:val="005C7A7C"/>
    <w:rsid w:val="005C7C75"/>
    <w:rsid w:val="005D010D"/>
    <w:rsid w:val="005D0117"/>
    <w:rsid w:val="005D07F4"/>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5E3"/>
    <w:rsid w:val="005D670D"/>
    <w:rsid w:val="005D6A84"/>
    <w:rsid w:val="005D7E0D"/>
    <w:rsid w:val="005E0795"/>
    <w:rsid w:val="005E1A50"/>
    <w:rsid w:val="005E1D6D"/>
    <w:rsid w:val="005E234A"/>
    <w:rsid w:val="005E2521"/>
    <w:rsid w:val="005E3046"/>
    <w:rsid w:val="005E35CC"/>
    <w:rsid w:val="005E371E"/>
    <w:rsid w:val="005E53F9"/>
    <w:rsid w:val="005E55BF"/>
    <w:rsid w:val="005E62BA"/>
    <w:rsid w:val="005E6BE7"/>
    <w:rsid w:val="005E7402"/>
    <w:rsid w:val="005E775D"/>
    <w:rsid w:val="005E7FC0"/>
    <w:rsid w:val="005F0A43"/>
    <w:rsid w:val="005F0EB0"/>
    <w:rsid w:val="005F1AB5"/>
    <w:rsid w:val="005F1CC1"/>
    <w:rsid w:val="005F1F3C"/>
    <w:rsid w:val="005F27BF"/>
    <w:rsid w:val="005F3821"/>
    <w:rsid w:val="005F3F19"/>
    <w:rsid w:val="005F4171"/>
    <w:rsid w:val="005F46D6"/>
    <w:rsid w:val="005F4862"/>
    <w:rsid w:val="005F4B8A"/>
    <w:rsid w:val="005F4DD6"/>
    <w:rsid w:val="005F50D8"/>
    <w:rsid w:val="005F53A1"/>
    <w:rsid w:val="005F53FE"/>
    <w:rsid w:val="005F5848"/>
    <w:rsid w:val="005F5E9A"/>
    <w:rsid w:val="005F6B77"/>
    <w:rsid w:val="005F6DD4"/>
    <w:rsid w:val="005F7487"/>
    <w:rsid w:val="006002C7"/>
    <w:rsid w:val="00600F95"/>
    <w:rsid w:val="00601303"/>
    <w:rsid w:val="0060133E"/>
    <w:rsid w:val="00601839"/>
    <w:rsid w:val="00601DB4"/>
    <w:rsid w:val="00602759"/>
    <w:rsid w:val="0060277A"/>
    <w:rsid w:val="00602B7C"/>
    <w:rsid w:val="00603312"/>
    <w:rsid w:val="006036CD"/>
    <w:rsid w:val="006039C0"/>
    <w:rsid w:val="00604DC7"/>
    <w:rsid w:val="00604E47"/>
    <w:rsid w:val="0060537B"/>
    <w:rsid w:val="00605441"/>
    <w:rsid w:val="00606558"/>
    <w:rsid w:val="00606970"/>
    <w:rsid w:val="00606A20"/>
    <w:rsid w:val="00606C43"/>
    <w:rsid w:val="00606F34"/>
    <w:rsid w:val="006071D6"/>
    <w:rsid w:val="006072C6"/>
    <w:rsid w:val="00607A2E"/>
    <w:rsid w:val="00607FEA"/>
    <w:rsid w:val="00610AB5"/>
    <w:rsid w:val="00610CE3"/>
    <w:rsid w:val="006112ED"/>
    <w:rsid w:val="0061208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C9A"/>
    <w:rsid w:val="00621E67"/>
    <w:rsid w:val="00621F53"/>
    <w:rsid w:val="00621F74"/>
    <w:rsid w:val="00622D7F"/>
    <w:rsid w:val="00622E2A"/>
    <w:rsid w:val="00623089"/>
    <w:rsid w:val="0062308E"/>
    <w:rsid w:val="0062318E"/>
    <w:rsid w:val="006233B0"/>
    <w:rsid w:val="006234A2"/>
    <w:rsid w:val="006234C4"/>
    <w:rsid w:val="006236F3"/>
    <w:rsid w:val="00623B3E"/>
    <w:rsid w:val="006244C9"/>
    <w:rsid w:val="006245F6"/>
    <w:rsid w:val="0062475D"/>
    <w:rsid w:val="0062495F"/>
    <w:rsid w:val="0062524A"/>
    <w:rsid w:val="00625BF0"/>
    <w:rsid w:val="006263E8"/>
    <w:rsid w:val="0062660B"/>
    <w:rsid w:val="00626AD1"/>
    <w:rsid w:val="00626CE2"/>
    <w:rsid w:val="00627073"/>
    <w:rsid w:val="00627382"/>
    <w:rsid w:val="0062776B"/>
    <w:rsid w:val="0062796A"/>
    <w:rsid w:val="00630196"/>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3FAA"/>
    <w:rsid w:val="006651C1"/>
    <w:rsid w:val="00665DFB"/>
    <w:rsid w:val="00666F6F"/>
    <w:rsid w:val="0066732C"/>
    <w:rsid w:val="0066772C"/>
    <w:rsid w:val="006679F5"/>
    <w:rsid w:val="00667A55"/>
    <w:rsid w:val="00667B77"/>
    <w:rsid w:val="006703BC"/>
    <w:rsid w:val="00670618"/>
    <w:rsid w:val="00670C15"/>
    <w:rsid w:val="006716DA"/>
    <w:rsid w:val="0067199B"/>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1E4"/>
    <w:rsid w:val="00681211"/>
    <w:rsid w:val="006812ED"/>
    <w:rsid w:val="00681893"/>
    <w:rsid w:val="006818AC"/>
    <w:rsid w:val="00681A15"/>
    <w:rsid w:val="00681B36"/>
    <w:rsid w:val="00682A35"/>
    <w:rsid w:val="00682E14"/>
    <w:rsid w:val="00683932"/>
    <w:rsid w:val="0068436C"/>
    <w:rsid w:val="00684743"/>
    <w:rsid w:val="0068545E"/>
    <w:rsid w:val="00685600"/>
    <w:rsid w:val="00685FD4"/>
    <w:rsid w:val="00686612"/>
    <w:rsid w:val="0068661E"/>
    <w:rsid w:val="00687B28"/>
    <w:rsid w:val="00687E2D"/>
    <w:rsid w:val="00690A49"/>
    <w:rsid w:val="00690BB6"/>
    <w:rsid w:val="00690D6C"/>
    <w:rsid w:val="00691378"/>
    <w:rsid w:val="006914BD"/>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C65"/>
    <w:rsid w:val="006B7D22"/>
    <w:rsid w:val="006B7D2C"/>
    <w:rsid w:val="006C0DB0"/>
    <w:rsid w:val="006C1019"/>
    <w:rsid w:val="006C2BB5"/>
    <w:rsid w:val="006C2BEE"/>
    <w:rsid w:val="006C326F"/>
    <w:rsid w:val="006C3AD8"/>
    <w:rsid w:val="006C4323"/>
    <w:rsid w:val="006C4440"/>
    <w:rsid w:val="006C4516"/>
    <w:rsid w:val="006C455E"/>
    <w:rsid w:val="006C5950"/>
    <w:rsid w:val="006C5958"/>
    <w:rsid w:val="006C5B4F"/>
    <w:rsid w:val="006C61DF"/>
    <w:rsid w:val="006C627C"/>
    <w:rsid w:val="006C643C"/>
    <w:rsid w:val="006C6754"/>
    <w:rsid w:val="006C6810"/>
    <w:rsid w:val="006C6A0B"/>
    <w:rsid w:val="006C6C8B"/>
    <w:rsid w:val="006C6E3A"/>
    <w:rsid w:val="006C6EBC"/>
    <w:rsid w:val="006C6FD7"/>
    <w:rsid w:val="006C727A"/>
    <w:rsid w:val="006C72A6"/>
    <w:rsid w:val="006C77A1"/>
    <w:rsid w:val="006C7A24"/>
    <w:rsid w:val="006D00DB"/>
    <w:rsid w:val="006D0361"/>
    <w:rsid w:val="006D1399"/>
    <w:rsid w:val="006D1460"/>
    <w:rsid w:val="006D16B0"/>
    <w:rsid w:val="006D1C0B"/>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D7F63"/>
    <w:rsid w:val="006E0138"/>
    <w:rsid w:val="006E0ABF"/>
    <w:rsid w:val="006E0BB0"/>
    <w:rsid w:val="006E12C3"/>
    <w:rsid w:val="006E2529"/>
    <w:rsid w:val="006E2625"/>
    <w:rsid w:val="006E2785"/>
    <w:rsid w:val="006E290A"/>
    <w:rsid w:val="006E45F3"/>
    <w:rsid w:val="006E46BD"/>
    <w:rsid w:val="006E4A2F"/>
    <w:rsid w:val="006E4AE4"/>
    <w:rsid w:val="006E4ED4"/>
    <w:rsid w:val="006E4F79"/>
    <w:rsid w:val="006E57A3"/>
    <w:rsid w:val="006E58A6"/>
    <w:rsid w:val="006E5E19"/>
    <w:rsid w:val="006E61C3"/>
    <w:rsid w:val="006E6826"/>
    <w:rsid w:val="006E799D"/>
    <w:rsid w:val="006E7ABD"/>
    <w:rsid w:val="006F02E2"/>
    <w:rsid w:val="006F0362"/>
    <w:rsid w:val="006F0593"/>
    <w:rsid w:val="006F09F4"/>
    <w:rsid w:val="006F0AAB"/>
    <w:rsid w:val="006F0CB1"/>
    <w:rsid w:val="006F1064"/>
    <w:rsid w:val="006F1198"/>
    <w:rsid w:val="006F14A6"/>
    <w:rsid w:val="006F1EB7"/>
    <w:rsid w:val="006F2093"/>
    <w:rsid w:val="006F2966"/>
    <w:rsid w:val="006F2AF6"/>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166E"/>
    <w:rsid w:val="0070228C"/>
    <w:rsid w:val="007025CB"/>
    <w:rsid w:val="00702CEC"/>
    <w:rsid w:val="00702D80"/>
    <w:rsid w:val="00702E73"/>
    <w:rsid w:val="007034AA"/>
    <w:rsid w:val="00703C9D"/>
    <w:rsid w:val="007044E3"/>
    <w:rsid w:val="007045AA"/>
    <w:rsid w:val="0070490C"/>
    <w:rsid w:val="00704C8B"/>
    <w:rsid w:val="00705C38"/>
    <w:rsid w:val="00706014"/>
    <w:rsid w:val="00706465"/>
    <w:rsid w:val="0070695A"/>
    <w:rsid w:val="007073CF"/>
    <w:rsid w:val="0070778B"/>
    <w:rsid w:val="0070782D"/>
    <w:rsid w:val="00707B39"/>
    <w:rsid w:val="00707E92"/>
    <w:rsid w:val="00707F91"/>
    <w:rsid w:val="00710803"/>
    <w:rsid w:val="007109C2"/>
    <w:rsid w:val="00710CF0"/>
    <w:rsid w:val="00711340"/>
    <w:rsid w:val="00711728"/>
    <w:rsid w:val="00711B31"/>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254"/>
    <w:rsid w:val="00727530"/>
    <w:rsid w:val="007304D7"/>
    <w:rsid w:val="0073169E"/>
    <w:rsid w:val="00731E7C"/>
    <w:rsid w:val="007325BA"/>
    <w:rsid w:val="007329EF"/>
    <w:rsid w:val="0073307C"/>
    <w:rsid w:val="0073310B"/>
    <w:rsid w:val="00733123"/>
    <w:rsid w:val="0073327A"/>
    <w:rsid w:val="007343DE"/>
    <w:rsid w:val="0073460C"/>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D73"/>
    <w:rsid w:val="00754E7A"/>
    <w:rsid w:val="0075540C"/>
    <w:rsid w:val="00755546"/>
    <w:rsid w:val="00755DB1"/>
    <w:rsid w:val="00756CC8"/>
    <w:rsid w:val="007574FC"/>
    <w:rsid w:val="00757718"/>
    <w:rsid w:val="00757BBC"/>
    <w:rsid w:val="0076038E"/>
    <w:rsid w:val="00760434"/>
    <w:rsid w:val="00760975"/>
    <w:rsid w:val="00760B82"/>
    <w:rsid w:val="007612B6"/>
    <w:rsid w:val="00761709"/>
    <w:rsid w:val="00761F66"/>
    <w:rsid w:val="00761FDA"/>
    <w:rsid w:val="007621FF"/>
    <w:rsid w:val="00762450"/>
    <w:rsid w:val="00763028"/>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CD3"/>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77DE7"/>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4E7F"/>
    <w:rsid w:val="007C50BE"/>
    <w:rsid w:val="007C5DD8"/>
    <w:rsid w:val="007C60F1"/>
    <w:rsid w:val="007C68DA"/>
    <w:rsid w:val="007D229A"/>
    <w:rsid w:val="007D2A73"/>
    <w:rsid w:val="007D2F44"/>
    <w:rsid w:val="007D2F4D"/>
    <w:rsid w:val="007D316E"/>
    <w:rsid w:val="007D3376"/>
    <w:rsid w:val="007D352E"/>
    <w:rsid w:val="007D3E13"/>
    <w:rsid w:val="007D3F9B"/>
    <w:rsid w:val="007D4031"/>
    <w:rsid w:val="007D4178"/>
    <w:rsid w:val="007D478A"/>
    <w:rsid w:val="007D47CC"/>
    <w:rsid w:val="007D4D33"/>
    <w:rsid w:val="007D5CFC"/>
    <w:rsid w:val="007D6239"/>
    <w:rsid w:val="007D6615"/>
    <w:rsid w:val="007D6A3D"/>
    <w:rsid w:val="007D7175"/>
    <w:rsid w:val="007D795B"/>
    <w:rsid w:val="007E1369"/>
    <w:rsid w:val="007E1A1B"/>
    <w:rsid w:val="007E1A88"/>
    <w:rsid w:val="007E1FE7"/>
    <w:rsid w:val="007E26F3"/>
    <w:rsid w:val="007E3352"/>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5BA"/>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6D2"/>
    <w:rsid w:val="00817B71"/>
    <w:rsid w:val="0082005D"/>
    <w:rsid w:val="00820244"/>
    <w:rsid w:val="00820A30"/>
    <w:rsid w:val="00820E3A"/>
    <w:rsid w:val="00821748"/>
    <w:rsid w:val="00821F71"/>
    <w:rsid w:val="00821FCD"/>
    <w:rsid w:val="008221B3"/>
    <w:rsid w:val="008222C0"/>
    <w:rsid w:val="0082248E"/>
    <w:rsid w:val="00822640"/>
    <w:rsid w:val="00822645"/>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6E7"/>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77"/>
    <w:rsid w:val="0084309F"/>
    <w:rsid w:val="00843FAB"/>
    <w:rsid w:val="00843FDB"/>
    <w:rsid w:val="008446CC"/>
    <w:rsid w:val="008452C9"/>
    <w:rsid w:val="008457C7"/>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040"/>
    <w:rsid w:val="00860805"/>
    <w:rsid w:val="0086087C"/>
    <w:rsid w:val="00860D8E"/>
    <w:rsid w:val="00860F52"/>
    <w:rsid w:val="00861737"/>
    <w:rsid w:val="0086275E"/>
    <w:rsid w:val="00862E5F"/>
    <w:rsid w:val="008636B9"/>
    <w:rsid w:val="00863C84"/>
    <w:rsid w:val="00863DAD"/>
    <w:rsid w:val="008642A9"/>
    <w:rsid w:val="00864440"/>
    <w:rsid w:val="00864D76"/>
    <w:rsid w:val="008650FC"/>
    <w:rsid w:val="00865D8F"/>
    <w:rsid w:val="00865EA4"/>
    <w:rsid w:val="00866EB3"/>
    <w:rsid w:val="0086701A"/>
    <w:rsid w:val="00867405"/>
    <w:rsid w:val="00867743"/>
    <w:rsid w:val="00867BD2"/>
    <w:rsid w:val="00867F12"/>
    <w:rsid w:val="00867F6A"/>
    <w:rsid w:val="00870738"/>
    <w:rsid w:val="008708D1"/>
    <w:rsid w:val="00870990"/>
    <w:rsid w:val="0087100A"/>
    <w:rsid w:val="008712FD"/>
    <w:rsid w:val="00871623"/>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569"/>
    <w:rsid w:val="008771EA"/>
    <w:rsid w:val="00877C0A"/>
    <w:rsid w:val="008806A6"/>
    <w:rsid w:val="00880F30"/>
    <w:rsid w:val="008817EB"/>
    <w:rsid w:val="00881DAB"/>
    <w:rsid w:val="00882DF2"/>
    <w:rsid w:val="008833E8"/>
    <w:rsid w:val="0088342C"/>
    <w:rsid w:val="00883908"/>
    <w:rsid w:val="00883AFB"/>
    <w:rsid w:val="00883EE9"/>
    <w:rsid w:val="0088480E"/>
    <w:rsid w:val="00884FE3"/>
    <w:rsid w:val="00885A03"/>
    <w:rsid w:val="00885F8F"/>
    <w:rsid w:val="008866B2"/>
    <w:rsid w:val="00887779"/>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29"/>
    <w:rsid w:val="008A3562"/>
    <w:rsid w:val="008A386B"/>
    <w:rsid w:val="008A389F"/>
    <w:rsid w:val="008A3D02"/>
    <w:rsid w:val="008A5336"/>
    <w:rsid w:val="008A5940"/>
    <w:rsid w:val="008A664A"/>
    <w:rsid w:val="008A73B2"/>
    <w:rsid w:val="008A78EA"/>
    <w:rsid w:val="008A7B43"/>
    <w:rsid w:val="008A7D6A"/>
    <w:rsid w:val="008B043F"/>
    <w:rsid w:val="008B0808"/>
    <w:rsid w:val="008B0AEC"/>
    <w:rsid w:val="008B0DCB"/>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A61"/>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19FD"/>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0B6"/>
    <w:rsid w:val="008F11C9"/>
    <w:rsid w:val="008F1912"/>
    <w:rsid w:val="008F23D8"/>
    <w:rsid w:val="008F2DF0"/>
    <w:rsid w:val="008F2FB6"/>
    <w:rsid w:val="008F2FD5"/>
    <w:rsid w:val="008F32A0"/>
    <w:rsid w:val="008F37E5"/>
    <w:rsid w:val="008F3DE5"/>
    <w:rsid w:val="008F41D0"/>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A20"/>
    <w:rsid w:val="00904D0D"/>
    <w:rsid w:val="00904E29"/>
    <w:rsid w:val="009055E8"/>
    <w:rsid w:val="0090696D"/>
    <w:rsid w:val="00906CB0"/>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71D"/>
    <w:rsid w:val="00924FF8"/>
    <w:rsid w:val="00925BA8"/>
    <w:rsid w:val="00926930"/>
    <w:rsid w:val="00926DA7"/>
    <w:rsid w:val="009272E9"/>
    <w:rsid w:val="009277E8"/>
    <w:rsid w:val="0092789A"/>
    <w:rsid w:val="00927AD1"/>
    <w:rsid w:val="00927D47"/>
    <w:rsid w:val="00927EF1"/>
    <w:rsid w:val="00927F8B"/>
    <w:rsid w:val="0093066F"/>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B11"/>
    <w:rsid w:val="00940DEE"/>
    <w:rsid w:val="00941082"/>
    <w:rsid w:val="0094117A"/>
    <w:rsid w:val="00941995"/>
    <w:rsid w:val="00942A5B"/>
    <w:rsid w:val="00942C80"/>
    <w:rsid w:val="00943197"/>
    <w:rsid w:val="009435F2"/>
    <w:rsid w:val="0094414B"/>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71"/>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B97"/>
    <w:rsid w:val="00964D35"/>
    <w:rsid w:val="00965299"/>
    <w:rsid w:val="00965340"/>
    <w:rsid w:val="009657F1"/>
    <w:rsid w:val="0096625D"/>
    <w:rsid w:val="00966930"/>
    <w:rsid w:val="00966957"/>
    <w:rsid w:val="00966A0B"/>
    <w:rsid w:val="009679E3"/>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78A"/>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5FE4"/>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92C"/>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1F2F"/>
    <w:rsid w:val="009A26F5"/>
    <w:rsid w:val="009A2D32"/>
    <w:rsid w:val="009A2DF9"/>
    <w:rsid w:val="009A36BC"/>
    <w:rsid w:val="009A388B"/>
    <w:rsid w:val="009A3A86"/>
    <w:rsid w:val="009A4869"/>
    <w:rsid w:val="009A5021"/>
    <w:rsid w:val="009A5220"/>
    <w:rsid w:val="009A5678"/>
    <w:rsid w:val="009A5761"/>
    <w:rsid w:val="009A61C9"/>
    <w:rsid w:val="009A6496"/>
    <w:rsid w:val="009A6A6B"/>
    <w:rsid w:val="009A78BF"/>
    <w:rsid w:val="009A7AD4"/>
    <w:rsid w:val="009B1EF9"/>
    <w:rsid w:val="009B2060"/>
    <w:rsid w:val="009B26AC"/>
    <w:rsid w:val="009B2E91"/>
    <w:rsid w:val="009B3083"/>
    <w:rsid w:val="009B37E2"/>
    <w:rsid w:val="009B42B4"/>
    <w:rsid w:val="009B4519"/>
    <w:rsid w:val="009B4F52"/>
    <w:rsid w:val="009B506B"/>
    <w:rsid w:val="009B57EF"/>
    <w:rsid w:val="009B5983"/>
    <w:rsid w:val="009B5B85"/>
    <w:rsid w:val="009B688A"/>
    <w:rsid w:val="009B6C49"/>
    <w:rsid w:val="009B7204"/>
    <w:rsid w:val="009B7850"/>
    <w:rsid w:val="009C0074"/>
    <w:rsid w:val="009C01E9"/>
    <w:rsid w:val="009C0564"/>
    <w:rsid w:val="009C100F"/>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C17"/>
    <w:rsid w:val="009D0F66"/>
    <w:rsid w:val="009D1A06"/>
    <w:rsid w:val="009D1BA4"/>
    <w:rsid w:val="009D1DD8"/>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3F22"/>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507"/>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2E"/>
    <w:rsid w:val="00A10BB8"/>
    <w:rsid w:val="00A1139D"/>
    <w:rsid w:val="00A1200D"/>
    <w:rsid w:val="00A137E4"/>
    <w:rsid w:val="00A13DF5"/>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4EC4"/>
    <w:rsid w:val="00A25294"/>
    <w:rsid w:val="00A2539E"/>
    <w:rsid w:val="00A254EE"/>
    <w:rsid w:val="00A256B3"/>
    <w:rsid w:val="00A25BE7"/>
    <w:rsid w:val="00A25BFB"/>
    <w:rsid w:val="00A26CEB"/>
    <w:rsid w:val="00A27008"/>
    <w:rsid w:val="00A2716D"/>
    <w:rsid w:val="00A2734C"/>
    <w:rsid w:val="00A27656"/>
    <w:rsid w:val="00A27CDF"/>
    <w:rsid w:val="00A27D1A"/>
    <w:rsid w:val="00A30818"/>
    <w:rsid w:val="00A308BB"/>
    <w:rsid w:val="00A309C6"/>
    <w:rsid w:val="00A30D13"/>
    <w:rsid w:val="00A311CE"/>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B1F"/>
    <w:rsid w:val="00A73D0D"/>
    <w:rsid w:val="00A7455B"/>
    <w:rsid w:val="00A74A92"/>
    <w:rsid w:val="00A75ABB"/>
    <w:rsid w:val="00A75B40"/>
    <w:rsid w:val="00A75CC1"/>
    <w:rsid w:val="00A75E88"/>
    <w:rsid w:val="00A75F47"/>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46"/>
    <w:rsid w:val="00AB185A"/>
    <w:rsid w:val="00AB1BA7"/>
    <w:rsid w:val="00AB1C05"/>
    <w:rsid w:val="00AB1E04"/>
    <w:rsid w:val="00AB20CC"/>
    <w:rsid w:val="00AB272E"/>
    <w:rsid w:val="00AB29CF"/>
    <w:rsid w:val="00AB3113"/>
    <w:rsid w:val="00AB3152"/>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99E"/>
    <w:rsid w:val="00AD4D2A"/>
    <w:rsid w:val="00AD4EBD"/>
    <w:rsid w:val="00AD542F"/>
    <w:rsid w:val="00AD7305"/>
    <w:rsid w:val="00AD7C82"/>
    <w:rsid w:val="00AD7E64"/>
    <w:rsid w:val="00AE076D"/>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2F"/>
    <w:rsid w:val="00B040B2"/>
    <w:rsid w:val="00B05FC5"/>
    <w:rsid w:val="00B06BE0"/>
    <w:rsid w:val="00B06CC5"/>
    <w:rsid w:val="00B0715D"/>
    <w:rsid w:val="00B07321"/>
    <w:rsid w:val="00B076A2"/>
    <w:rsid w:val="00B07790"/>
    <w:rsid w:val="00B10413"/>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1AE"/>
    <w:rsid w:val="00B17678"/>
    <w:rsid w:val="00B1799F"/>
    <w:rsid w:val="00B17E2A"/>
    <w:rsid w:val="00B200BD"/>
    <w:rsid w:val="00B208BD"/>
    <w:rsid w:val="00B2103E"/>
    <w:rsid w:val="00B21D3A"/>
    <w:rsid w:val="00B21F5F"/>
    <w:rsid w:val="00B2242A"/>
    <w:rsid w:val="00B22C0D"/>
    <w:rsid w:val="00B23AF4"/>
    <w:rsid w:val="00B23C15"/>
    <w:rsid w:val="00B2511F"/>
    <w:rsid w:val="00B25762"/>
    <w:rsid w:val="00B25AED"/>
    <w:rsid w:val="00B25B40"/>
    <w:rsid w:val="00B25FDE"/>
    <w:rsid w:val="00B2679B"/>
    <w:rsid w:val="00B26AB0"/>
    <w:rsid w:val="00B26AD2"/>
    <w:rsid w:val="00B26CA2"/>
    <w:rsid w:val="00B3070B"/>
    <w:rsid w:val="00B3080A"/>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182"/>
    <w:rsid w:val="00B37896"/>
    <w:rsid w:val="00B378B6"/>
    <w:rsid w:val="00B37CEF"/>
    <w:rsid w:val="00B37D97"/>
    <w:rsid w:val="00B411BD"/>
    <w:rsid w:val="00B412E0"/>
    <w:rsid w:val="00B41559"/>
    <w:rsid w:val="00B4164B"/>
    <w:rsid w:val="00B418E8"/>
    <w:rsid w:val="00B42285"/>
    <w:rsid w:val="00B4274B"/>
    <w:rsid w:val="00B427BA"/>
    <w:rsid w:val="00B4284A"/>
    <w:rsid w:val="00B42948"/>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1"/>
    <w:rsid w:val="00B5459B"/>
    <w:rsid w:val="00B54ACC"/>
    <w:rsid w:val="00B54DCB"/>
    <w:rsid w:val="00B55AC2"/>
    <w:rsid w:val="00B560A6"/>
    <w:rsid w:val="00B560C9"/>
    <w:rsid w:val="00B5650D"/>
    <w:rsid w:val="00B56533"/>
    <w:rsid w:val="00B56CFC"/>
    <w:rsid w:val="00B57421"/>
    <w:rsid w:val="00B57777"/>
    <w:rsid w:val="00B57A17"/>
    <w:rsid w:val="00B600CB"/>
    <w:rsid w:val="00B6082B"/>
    <w:rsid w:val="00B61BE2"/>
    <w:rsid w:val="00B61C9D"/>
    <w:rsid w:val="00B6266F"/>
    <w:rsid w:val="00B62E0B"/>
    <w:rsid w:val="00B63C32"/>
    <w:rsid w:val="00B63DF7"/>
    <w:rsid w:val="00B64117"/>
    <w:rsid w:val="00B64434"/>
    <w:rsid w:val="00B64C97"/>
    <w:rsid w:val="00B64D3E"/>
    <w:rsid w:val="00B66D89"/>
    <w:rsid w:val="00B678C9"/>
    <w:rsid w:val="00B67E82"/>
    <w:rsid w:val="00B704A7"/>
    <w:rsid w:val="00B704E5"/>
    <w:rsid w:val="00B70F72"/>
    <w:rsid w:val="00B711CE"/>
    <w:rsid w:val="00B71DC8"/>
    <w:rsid w:val="00B7277C"/>
    <w:rsid w:val="00B735C6"/>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5C24"/>
    <w:rsid w:val="00B8611F"/>
    <w:rsid w:val="00B86476"/>
    <w:rsid w:val="00B8658C"/>
    <w:rsid w:val="00B86A3D"/>
    <w:rsid w:val="00B875C7"/>
    <w:rsid w:val="00B9025F"/>
    <w:rsid w:val="00B90D10"/>
    <w:rsid w:val="00B90FE5"/>
    <w:rsid w:val="00B919AD"/>
    <w:rsid w:val="00B91A2B"/>
    <w:rsid w:val="00B91B34"/>
    <w:rsid w:val="00B9204C"/>
    <w:rsid w:val="00B9298E"/>
    <w:rsid w:val="00B92D5B"/>
    <w:rsid w:val="00B92F57"/>
    <w:rsid w:val="00B92FBB"/>
    <w:rsid w:val="00B93204"/>
    <w:rsid w:val="00B93620"/>
    <w:rsid w:val="00B939EA"/>
    <w:rsid w:val="00B94159"/>
    <w:rsid w:val="00B94DD6"/>
    <w:rsid w:val="00B94E17"/>
    <w:rsid w:val="00B95621"/>
    <w:rsid w:val="00B957FE"/>
    <w:rsid w:val="00B95C6F"/>
    <w:rsid w:val="00B95CC7"/>
    <w:rsid w:val="00B95F02"/>
    <w:rsid w:val="00B96612"/>
    <w:rsid w:val="00B96BEF"/>
    <w:rsid w:val="00B96FC0"/>
    <w:rsid w:val="00B970F1"/>
    <w:rsid w:val="00B97260"/>
    <w:rsid w:val="00B97289"/>
    <w:rsid w:val="00B977E7"/>
    <w:rsid w:val="00B97913"/>
    <w:rsid w:val="00B979C2"/>
    <w:rsid w:val="00B97A69"/>
    <w:rsid w:val="00B97B36"/>
    <w:rsid w:val="00BA031F"/>
    <w:rsid w:val="00BA0632"/>
    <w:rsid w:val="00BA0AAA"/>
    <w:rsid w:val="00BA0DFB"/>
    <w:rsid w:val="00BA22D1"/>
    <w:rsid w:val="00BA2FEF"/>
    <w:rsid w:val="00BA41D1"/>
    <w:rsid w:val="00BA4449"/>
    <w:rsid w:val="00BA4B5B"/>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E9D"/>
    <w:rsid w:val="00BB4FB5"/>
    <w:rsid w:val="00BB519B"/>
    <w:rsid w:val="00BB5FCB"/>
    <w:rsid w:val="00BB604B"/>
    <w:rsid w:val="00BB70D3"/>
    <w:rsid w:val="00BB7557"/>
    <w:rsid w:val="00BB755C"/>
    <w:rsid w:val="00BB7BB3"/>
    <w:rsid w:val="00BC00EC"/>
    <w:rsid w:val="00BC015F"/>
    <w:rsid w:val="00BC08C5"/>
    <w:rsid w:val="00BC0990"/>
    <w:rsid w:val="00BC1099"/>
    <w:rsid w:val="00BC12FB"/>
    <w:rsid w:val="00BC1C32"/>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565"/>
    <w:rsid w:val="00BC6FD6"/>
    <w:rsid w:val="00BC7342"/>
    <w:rsid w:val="00BC7BC6"/>
    <w:rsid w:val="00BC7DD9"/>
    <w:rsid w:val="00BD008E"/>
    <w:rsid w:val="00BD070D"/>
    <w:rsid w:val="00BD0DB5"/>
    <w:rsid w:val="00BD0E5A"/>
    <w:rsid w:val="00BD1208"/>
    <w:rsid w:val="00BD137E"/>
    <w:rsid w:val="00BD13CD"/>
    <w:rsid w:val="00BD1A23"/>
    <w:rsid w:val="00BD1F36"/>
    <w:rsid w:val="00BD22C8"/>
    <w:rsid w:val="00BD2DE0"/>
    <w:rsid w:val="00BD2F3B"/>
    <w:rsid w:val="00BD2F3D"/>
    <w:rsid w:val="00BD3372"/>
    <w:rsid w:val="00BD3F5B"/>
    <w:rsid w:val="00BD458C"/>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3D3"/>
    <w:rsid w:val="00BE648D"/>
    <w:rsid w:val="00BE6716"/>
    <w:rsid w:val="00BE689D"/>
    <w:rsid w:val="00BE6B59"/>
    <w:rsid w:val="00BE70CD"/>
    <w:rsid w:val="00BE7C4D"/>
    <w:rsid w:val="00BE7F6A"/>
    <w:rsid w:val="00BF0274"/>
    <w:rsid w:val="00BF08C4"/>
    <w:rsid w:val="00BF0BAF"/>
    <w:rsid w:val="00BF13CC"/>
    <w:rsid w:val="00BF17E0"/>
    <w:rsid w:val="00BF19CE"/>
    <w:rsid w:val="00BF1E61"/>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59F"/>
    <w:rsid w:val="00C13680"/>
    <w:rsid w:val="00C13BDA"/>
    <w:rsid w:val="00C13FFD"/>
    <w:rsid w:val="00C14632"/>
    <w:rsid w:val="00C15041"/>
    <w:rsid w:val="00C150F2"/>
    <w:rsid w:val="00C157A9"/>
    <w:rsid w:val="00C163E7"/>
    <w:rsid w:val="00C164FA"/>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293"/>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C17"/>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4DE0"/>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64C"/>
    <w:rsid w:val="00C52744"/>
    <w:rsid w:val="00C52BA0"/>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3E"/>
    <w:rsid w:val="00C63F8E"/>
    <w:rsid w:val="00C647FB"/>
    <w:rsid w:val="00C649B6"/>
    <w:rsid w:val="00C654E0"/>
    <w:rsid w:val="00C658E7"/>
    <w:rsid w:val="00C65B03"/>
    <w:rsid w:val="00C65B46"/>
    <w:rsid w:val="00C66420"/>
    <w:rsid w:val="00C66F8F"/>
    <w:rsid w:val="00C674A5"/>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42B"/>
    <w:rsid w:val="00C7483A"/>
    <w:rsid w:val="00C74C44"/>
    <w:rsid w:val="00C75317"/>
    <w:rsid w:val="00C7593B"/>
    <w:rsid w:val="00C759B0"/>
    <w:rsid w:val="00C75A6B"/>
    <w:rsid w:val="00C760F9"/>
    <w:rsid w:val="00C7628E"/>
    <w:rsid w:val="00C763B6"/>
    <w:rsid w:val="00C7644F"/>
    <w:rsid w:val="00C76662"/>
    <w:rsid w:val="00C768F6"/>
    <w:rsid w:val="00C76EC1"/>
    <w:rsid w:val="00C772D6"/>
    <w:rsid w:val="00C773C4"/>
    <w:rsid w:val="00C80073"/>
    <w:rsid w:val="00C80705"/>
    <w:rsid w:val="00C80CD7"/>
    <w:rsid w:val="00C80DEA"/>
    <w:rsid w:val="00C80E7E"/>
    <w:rsid w:val="00C82AAE"/>
    <w:rsid w:val="00C82C76"/>
    <w:rsid w:val="00C8303F"/>
    <w:rsid w:val="00C830AA"/>
    <w:rsid w:val="00C83251"/>
    <w:rsid w:val="00C832DC"/>
    <w:rsid w:val="00C8377F"/>
    <w:rsid w:val="00C839E1"/>
    <w:rsid w:val="00C84EBC"/>
    <w:rsid w:val="00C857E6"/>
    <w:rsid w:val="00C8606D"/>
    <w:rsid w:val="00C8624B"/>
    <w:rsid w:val="00C8646D"/>
    <w:rsid w:val="00C86A58"/>
    <w:rsid w:val="00C86E77"/>
    <w:rsid w:val="00C8746A"/>
    <w:rsid w:val="00C90ECB"/>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BB6"/>
    <w:rsid w:val="00CC6F11"/>
    <w:rsid w:val="00CC737C"/>
    <w:rsid w:val="00CC7C40"/>
    <w:rsid w:val="00CD002D"/>
    <w:rsid w:val="00CD087D"/>
    <w:rsid w:val="00CD0A66"/>
    <w:rsid w:val="00CD0DD7"/>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2AE"/>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099"/>
    <w:rsid w:val="00D22C30"/>
    <w:rsid w:val="00D22C35"/>
    <w:rsid w:val="00D233F1"/>
    <w:rsid w:val="00D23919"/>
    <w:rsid w:val="00D23AC8"/>
    <w:rsid w:val="00D23EC7"/>
    <w:rsid w:val="00D23FB0"/>
    <w:rsid w:val="00D24485"/>
    <w:rsid w:val="00D25598"/>
    <w:rsid w:val="00D256F8"/>
    <w:rsid w:val="00D25B91"/>
    <w:rsid w:val="00D26532"/>
    <w:rsid w:val="00D2685C"/>
    <w:rsid w:val="00D26A3B"/>
    <w:rsid w:val="00D26FA9"/>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4CB"/>
    <w:rsid w:val="00D5362B"/>
    <w:rsid w:val="00D5466A"/>
    <w:rsid w:val="00D55072"/>
    <w:rsid w:val="00D550C5"/>
    <w:rsid w:val="00D551B5"/>
    <w:rsid w:val="00D55589"/>
    <w:rsid w:val="00D55B3A"/>
    <w:rsid w:val="00D55F76"/>
    <w:rsid w:val="00D56DB2"/>
    <w:rsid w:val="00D56EC4"/>
    <w:rsid w:val="00D5747F"/>
    <w:rsid w:val="00D57495"/>
    <w:rsid w:val="00D574FA"/>
    <w:rsid w:val="00D57D9B"/>
    <w:rsid w:val="00D60577"/>
    <w:rsid w:val="00D60B38"/>
    <w:rsid w:val="00D60C85"/>
    <w:rsid w:val="00D60C8D"/>
    <w:rsid w:val="00D60ECB"/>
    <w:rsid w:val="00D60EF8"/>
    <w:rsid w:val="00D61374"/>
    <w:rsid w:val="00D6168A"/>
    <w:rsid w:val="00D616A5"/>
    <w:rsid w:val="00D61FF0"/>
    <w:rsid w:val="00D6211D"/>
    <w:rsid w:val="00D62C97"/>
    <w:rsid w:val="00D6331C"/>
    <w:rsid w:val="00D63515"/>
    <w:rsid w:val="00D63517"/>
    <w:rsid w:val="00D63B75"/>
    <w:rsid w:val="00D659B1"/>
    <w:rsid w:val="00D65CA7"/>
    <w:rsid w:val="00D65D32"/>
    <w:rsid w:val="00D65FCF"/>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0F10"/>
    <w:rsid w:val="00D81792"/>
    <w:rsid w:val="00D819B1"/>
    <w:rsid w:val="00D81F1C"/>
    <w:rsid w:val="00D82494"/>
    <w:rsid w:val="00D82AD0"/>
    <w:rsid w:val="00D834A3"/>
    <w:rsid w:val="00D83AE9"/>
    <w:rsid w:val="00D8464F"/>
    <w:rsid w:val="00D8475A"/>
    <w:rsid w:val="00D84D6C"/>
    <w:rsid w:val="00D857B8"/>
    <w:rsid w:val="00D86181"/>
    <w:rsid w:val="00D868D0"/>
    <w:rsid w:val="00D86B2A"/>
    <w:rsid w:val="00D87175"/>
    <w:rsid w:val="00D879BB"/>
    <w:rsid w:val="00D87ABF"/>
    <w:rsid w:val="00D87DFF"/>
    <w:rsid w:val="00D90179"/>
    <w:rsid w:val="00D90CD3"/>
    <w:rsid w:val="00D91205"/>
    <w:rsid w:val="00D919E6"/>
    <w:rsid w:val="00D91B76"/>
    <w:rsid w:val="00D91BE1"/>
    <w:rsid w:val="00D92C29"/>
    <w:rsid w:val="00D92D53"/>
    <w:rsid w:val="00D930D5"/>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764"/>
    <w:rsid w:val="00DA1B4D"/>
    <w:rsid w:val="00DA1C31"/>
    <w:rsid w:val="00DA20BC"/>
    <w:rsid w:val="00DA2639"/>
    <w:rsid w:val="00DA2CEA"/>
    <w:rsid w:val="00DA2ED7"/>
    <w:rsid w:val="00DA32BE"/>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794"/>
    <w:rsid w:val="00DA7C71"/>
    <w:rsid w:val="00DA7F8A"/>
    <w:rsid w:val="00DB0176"/>
    <w:rsid w:val="00DB0315"/>
    <w:rsid w:val="00DB0404"/>
    <w:rsid w:val="00DB0769"/>
    <w:rsid w:val="00DB11F8"/>
    <w:rsid w:val="00DB18F8"/>
    <w:rsid w:val="00DB1F2A"/>
    <w:rsid w:val="00DB297F"/>
    <w:rsid w:val="00DB304D"/>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34F"/>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2C62"/>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219B"/>
    <w:rsid w:val="00DE352F"/>
    <w:rsid w:val="00DE3AAF"/>
    <w:rsid w:val="00DE52E3"/>
    <w:rsid w:val="00DE6452"/>
    <w:rsid w:val="00DE67B0"/>
    <w:rsid w:val="00DE6F64"/>
    <w:rsid w:val="00DE7997"/>
    <w:rsid w:val="00DE7BFB"/>
    <w:rsid w:val="00DE7C00"/>
    <w:rsid w:val="00DE7EE6"/>
    <w:rsid w:val="00DF03E9"/>
    <w:rsid w:val="00DF03ED"/>
    <w:rsid w:val="00DF04EE"/>
    <w:rsid w:val="00DF0AC9"/>
    <w:rsid w:val="00DF0BF4"/>
    <w:rsid w:val="00DF1216"/>
    <w:rsid w:val="00DF179D"/>
    <w:rsid w:val="00DF18E8"/>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441"/>
    <w:rsid w:val="00E018F7"/>
    <w:rsid w:val="00E01BA9"/>
    <w:rsid w:val="00E01DAA"/>
    <w:rsid w:val="00E0206B"/>
    <w:rsid w:val="00E023E5"/>
    <w:rsid w:val="00E02432"/>
    <w:rsid w:val="00E02EA0"/>
    <w:rsid w:val="00E03D13"/>
    <w:rsid w:val="00E04022"/>
    <w:rsid w:val="00E045E1"/>
    <w:rsid w:val="00E047B2"/>
    <w:rsid w:val="00E0492E"/>
    <w:rsid w:val="00E04AF8"/>
    <w:rsid w:val="00E04C2D"/>
    <w:rsid w:val="00E06481"/>
    <w:rsid w:val="00E06E3E"/>
    <w:rsid w:val="00E0728F"/>
    <w:rsid w:val="00E0755C"/>
    <w:rsid w:val="00E1026A"/>
    <w:rsid w:val="00E10605"/>
    <w:rsid w:val="00E12CEB"/>
    <w:rsid w:val="00E137C9"/>
    <w:rsid w:val="00E13805"/>
    <w:rsid w:val="00E13C56"/>
    <w:rsid w:val="00E143AE"/>
    <w:rsid w:val="00E14401"/>
    <w:rsid w:val="00E14439"/>
    <w:rsid w:val="00E149FE"/>
    <w:rsid w:val="00E14A7E"/>
    <w:rsid w:val="00E151E1"/>
    <w:rsid w:val="00E154B1"/>
    <w:rsid w:val="00E15C58"/>
    <w:rsid w:val="00E15CD6"/>
    <w:rsid w:val="00E16F0C"/>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232"/>
    <w:rsid w:val="00E44BE1"/>
    <w:rsid w:val="00E450ED"/>
    <w:rsid w:val="00E4516E"/>
    <w:rsid w:val="00E46979"/>
    <w:rsid w:val="00E4791B"/>
    <w:rsid w:val="00E47E31"/>
    <w:rsid w:val="00E50AC6"/>
    <w:rsid w:val="00E51A33"/>
    <w:rsid w:val="00E51DDD"/>
    <w:rsid w:val="00E51FDD"/>
    <w:rsid w:val="00E52435"/>
    <w:rsid w:val="00E52523"/>
    <w:rsid w:val="00E52859"/>
    <w:rsid w:val="00E52B04"/>
    <w:rsid w:val="00E53017"/>
    <w:rsid w:val="00E53122"/>
    <w:rsid w:val="00E5351B"/>
    <w:rsid w:val="00E539BF"/>
    <w:rsid w:val="00E53FA9"/>
    <w:rsid w:val="00E5414C"/>
    <w:rsid w:val="00E54621"/>
    <w:rsid w:val="00E547B3"/>
    <w:rsid w:val="00E55F1C"/>
    <w:rsid w:val="00E57032"/>
    <w:rsid w:val="00E5733D"/>
    <w:rsid w:val="00E6016D"/>
    <w:rsid w:val="00E607AA"/>
    <w:rsid w:val="00E61CC0"/>
    <w:rsid w:val="00E626C4"/>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DCA"/>
    <w:rsid w:val="00E75EBA"/>
    <w:rsid w:val="00E763B4"/>
    <w:rsid w:val="00E76484"/>
    <w:rsid w:val="00E775E3"/>
    <w:rsid w:val="00E77848"/>
    <w:rsid w:val="00E77B23"/>
    <w:rsid w:val="00E77CA4"/>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408"/>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392"/>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2D94"/>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CB0"/>
    <w:rsid w:val="00EC0DEE"/>
    <w:rsid w:val="00EC2421"/>
    <w:rsid w:val="00EC258D"/>
    <w:rsid w:val="00EC2E2D"/>
    <w:rsid w:val="00EC303B"/>
    <w:rsid w:val="00EC3427"/>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4D8"/>
    <w:rsid w:val="00ED162F"/>
    <w:rsid w:val="00ED1A5E"/>
    <w:rsid w:val="00ED203B"/>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33"/>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810"/>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AA1"/>
    <w:rsid w:val="00F16BF2"/>
    <w:rsid w:val="00F16C5C"/>
    <w:rsid w:val="00F1737F"/>
    <w:rsid w:val="00F175A1"/>
    <w:rsid w:val="00F17EAE"/>
    <w:rsid w:val="00F20002"/>
    <w:rsid w:val="00F20394"/>
    <w:rsid w:val="00F20DE1"/>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14"/>
    <w:rsid w:val="00F31B22"/>
    <w:rsid w:val="00F31B49"/>
    <w:rsid w:val="00F31CEC"/>
    <w:rsid w:val="00F326E2"/>
    <w:rsid w:val="00F32F56"/>
    <w:rsid w:val="00F338A2"/>
    <w:rsid w:val="00F3399F"/>
    <w:rsid w:val="00F33D4F"/>
    <w:rsid w:val="00F346C5"/>
    <w:rsid w:val="00F34CD6"/>
    <w:rsid w:val="00F3510D"/>
    <w:rsid w:val="00F35873"/>
    <w:rsid w:val="00F35920"/>
    <w:rsid w:val="00F35972"/>
    <w:rsid w:val="00F35C69"/>
    <w:rsid w:val="00F35F17"/>
    <w:rsid w:val="00F35F99"/>
    <w:rsid w:val="00F3631A"/>
    <w:rsid w:val="00F366A5"/>
    <w:rsid w:val="00F36C5F"/>
    <w:rsid w:val="00F36DC7"/>
    <w:rsid w:val="00F36E36"/>
    <w:rsid w:val="00F37259"/>
    <w:rsid w:val="00F400EE"/>
    <w:rsid w:val="00F402DE"/>
    <w:rsid w:val="00F405A4"/>
    <w:rsid w:val="00F407DB"/>
    <w:rsid w:val="00F409E7"/>
    <w:rsid w:val="00F40A69"/>
    <w:rsid w:val="00F40BD7"/>
    <w:rsid w:val="00F416B8"/>
    <w:rsid w:val="00F41F05"/>
    <w:rsid w:val="00F41F93"/>
    <w:rsid w:val="00F42287"/>
    <w:rsid w:val="00F42770"/>
    <w:rsid w:val="00F428A3"/>
    <w:rsid w:val="00F42E6E"/>
    <w:rsid w:val="00F433BD"/>
    <w:rsid w:val="00F43671"/>
    <w:rsid w:val="00F4384F"/>
    <w:rsid w:val="00F43D8B"/>
    <w:rsid w:val="00F44006"/>
    <w:rsid w:val="00F44EC5"/>
    <w:rsid w:val="00F454A3"/>
    <w:rsid w:val="00F45A2D"/>
    <w:rsid w:val="00F45E53"/>
    <w:rsid w:val="00F46DBB"/>
    <w:rsid w:val="00F47498"/>
    <w:rsid w:val="00F47929"/>
    <w:rsid w:val="00F47E22"/>
    <w:rsid w:val="00F504E2"/>
    <w:rsid w:val="00F5062C"/>
    <w:rsid w:val="00F512B2"/>
    <w:rsid w:val="00F51FC8"/>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67B7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C62"/>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117"/>
    <w:rsid w:val="00F9221F"/>
    <w:rsid w:val="00F92AAA"/>
    <w:rsid w:val="00F931C7"/>
    <w:rsid w:val="00F9322E"/>
    <w:rsid w:val="00F93559"/>
    <w:rsid w:val="00F93D72"/>
    <w:rsid w:val="00F93E65"/>
    <w:rsid w:val="00F93EDA"/>
    <w:rsid w:val="00F94070"/>
    <w:rsid w:val="00F947AC"/>
    <w:rsid w:val="00F94B39"/>
    <w:rsid w:val="00F950B5"/>
    <w:rsid w:val="00F9513F"/>
    <w:rsid w:val="00F96D78"/>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1BE7"/>
    <w:rsid w:val="00FD2D7B"/>
    <w:rsid w:val="00FD2E65"/>
    <w:rsid w:val="00FD2E88"/>
    <w:rsid w:val="00FD319C"/>
    <w:rsid w:val="00FD37F6"/>
    <w:rsid w:val="00FD3D4F"/>
    <w:rsid w:val="00FD3EC3"/>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4D7A"/>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6D7"/>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32BE"/>
    <w:pPr>
      <w:autoSpaceDE w:val="0"/>
      <w:autoSpaceDN w:val="0"/>
      <w:adjustRightInd w:val="0"/>
      <w:snapToGrid w:val="0"/>
      <w:spacing w:after="120"/>
      <w:jc w:val="both"/>
    </w:pPr>
    <w:rPr>
      <w:sz w:val="22"/>
      <w:szCs w:val="22"/>
    </w:rPr>
  </w:style>
  <w:style w:type="paragraph" w:styleId="1">
    <w:name w:val="heading 1"/>
    <w:basedOn w:val="a"/>
    <w:next w:val="a"/>
    <w:link w:val="10"/>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link w:val="30"/>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4"/>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C50410"/>
    <w:rPr>
      <w:rFonts w:eastAsiaTheme="minorEastAsia"/>
      <w:lang w:val="en-GB"/>
    </w:rPr>
  </w:style>
  <w:style w:type="paragraph" w:styleId="af5">
    <w:name w:val="annotation text"/>
    <w:basedOn w:val="a"/>
    <w:link w:val="af6"/>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6">
    <w:name w:val="批注文字 字符"/>
    <w:basedOn w:val="a0"/>
    <w:link w:val="af5"/>
    <w:rsid w:val="00B47425"/>
    <w:rPr>
      <w:rFonts w:asciiTheme="minorHAnsi" w:eastAsiaTheme="minorEastAsia" w:hAnsiTheme="minorHAnsi" w:cstheme="minorBidi"/>
      <w:kern w:val="2"/>
      <w:sz w:val="21"/>
      <w:szCs w:val="22"/>
      <w:lang w:eastAsia="zh-CN"/>
    </w:rPr>
  </w:style>
  <w:style w:type="character" w:styleId="af7">
    <w:name w:val="annotation reference"/>
    <w:rsid w:val="00B47425"/>
    <w:rPr>
      <w:sz w:val="21"/>
      <w:szCs w:val="21"/>
    </w:rPr>
  </w:style>
  <w:style w:type="paragraph" w:styleId="af8">
    <w:name w:val="annotation subject"/>
    <w:basedOn w:val="af5"/>
    <w:next w:val="af5"/>
    <w:link w:val="af9"/>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9">
    <w:name w:val="批注主题 字符"/>
    <w:basedOn w:val="af6"/>
    <w:link w:val="af8"/>
    <w:semiHidden/>
    <w:rsid w:val="00D0088D"/>
    <w:rPr>
      <w:rFonts w:asciiTheme="minorHAnsi" w:eastAsiaTheme="minorEastAsia" w:hAnsiTheme="minorHAnsi" w:cstheme="minorBidi"/>
      <w:b/>
      <w:bCs/>
      <w:kern w:val="2"/>
      <w:sz w:val="21"/>
      <w:szCs w:val="22"/>
      <w:lang w:eastAsia="zh-CN"/>
    </w:rPr>
  </w:style>
  <w:style w:type="paragraph" w:styleId="afa">
    <w:name w:val="Revision"/>
    <w:hidden/>
    <w:uiPriority w:val="99"/>
    <w:semiHidden/>
    <w:rsid w:val="00D00E7E"/>
    <w:rPr>
      <w:sz w:val="22"/>
      <w:szCs w:val="22"/>
    </w:rPr>
  </w:style>
  <w:style w:type="paragraph" w:customStyle="1" w:styleId="Comments">
    <w:name w:val="Comments"/>
    <w:basedOn w:val="a"/>
    <w:link w:val="CommentsChar"/>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b">
    <w:name w:val="Document Map"/>
    <w:basedOn w:val="a"/>
    <w:link w:val="afc"/>
    <w:semiHidden/>
    <w:unhideWhenUsed/>
    <w:rsid w:val="00240282"/>
    <w:rPr>
      <w:rFonts w:ascii="宋体"/>
      <w:sz w:val="18"/>
      <w:szCs w:val="18"/>
    </w:rPr>
  </w:style>
  <w:style w:type="character" w:customStyle="1" w:styleId="afc">
    <w:name w:val="文档结构图 字符"/>
    <w:basedOn w:val="a0"/>
    <w:link w:val="afb"/>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0">
    <w:name w:val="标题 1 字符"/>
    <w:basedOn w:val="a0"/>
    <w:link w:val="1"/>
    <w:rsid w:val="00067F8A"/>
    <w:rPr>
      <w:b/>
      <w:bCs/>
      <w:sz w:val="28"/>
      <w:szCs w:val="28"/>
    </w:rPr>
  </w:style>
  <w:style w:type="character" w:customStyle="1" w:styleId="20">
    <w:name w:val="标题 2 字符"/>
    <w:basedOn w:val="a0"/>
    <w:link w:val="2"/>
    <w:rsid w:val="00A80439"/>
    <w:rPr>
      <w:b/>
      <w:bCs/>
      <w:sz w:val="24"/>
      <w:szCs w:val="22"/>
    </w:rPr>
  </w:style>
  <w:style w:type="character" w:styleId="afe">
    <w:name w:val="Placeholder Text"/>
    <w:basedOn w:val="a0"/>
    <w:uiPriority w:val="99"/>
    <w:semiHidden/>
    <w:rsid w:val="00B45278"/>
    <w:rPr>
      <w:color w:val="808080"/>
    </w:rPr>
  </w:style>
  <w:style w:type="character" w:customStyle="1" w:styleId="30">
    <w:name w:val="标题 3 字符"/>
    <w:basedOn w:val="a0"/>
    <w:link w:val="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1697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826938018">
      <w:bodyDiv w:val="1"/>
      <w:marLeft w:val="0"/>
      <w:marRight w:val="0"/>
      <w:marTop w:val="0"/>
      <w:marBottom w:val="0"/>
      <w:divBdr>
        <w:top w:val="none" w:sz="0" w:space="0" w:color="auto"/>
        <w:left w:val="none" w:sz="0" w:space="0" w:color="auto"/>
        <w:bottom w:val="none" w:sz="0" w:space="0" w:color="auto"/>
        <w:right w:val="none" w:sz="0" w:space="0" w:color="auto"/>
      </w:divBdr>
    </w:div>
    <w:div w:id="960693600">
      <w:bodyDiv w:val="1"/>
      <w:marLeft w:val="0"/>
      <w:marRight w:val="0"/>
      <w:marTop w:val="0"/>
      <w:marBottom w:val="0"/>
      <w:divBdr>
        <w:top w:val="none" w:sz="0" w:space="0" w:color="auto"/>
        <w:left w:val="none" w:sz="0" w:space="0" w:color="auto"/>
        <w:bottom w:val="none" w:sz="0" w:space="0" w:color="auto"/>
        <w:right w:val="none" w:sz="0" w:space="0" w:color="auto"/>
      </w:divBdr>
      <w:divsChild>
        <w:div w:id="307518482">
          <w:marLeft w:val="480"/>
          <w:marRight w:val="0"/>
          <w:marTop w:val="0"/>
          <w:marBottom w:val="0"/>
          <w:divBdr>
            <w:top w:val="none" w:sz="0" w:space="0" w:color="auto"/>
            <w:left w:val="none" w:sz="0" w:space="0" w:color="auto"/>
            <w:bottom w:val="none" w:sz="0" w:space="0" w:color="auto"/>
            <w:right w:val="none" w:sz="0" w:space="0" w:color="auto"/>
          </w:divBdr>
          <w:divsChild>
            <w:div w:id="90298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24400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3327">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46167-7D84-4B98-AC04-899346ED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2535</Words>
  <Characters>12933</Characters>
  <Application>Microsoft Office Word</Application>
  <DocSecurity>0</DocSecurity>
  <Lines>281</Lines>
  <Paragraphs>224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Huawei</cp:lastModifiedBy>
  <cp:revision>6</cp:revision>
  <cp:lastPrinted>2007-06-18T22:08:00Z</cp:lastPrinted>
  <dcterms:created xsi:type="dcterms:W3CDTF">2022-09-30T15:25:00Z</dcterms:created>
  <dcterms:modified xsi:type="dcterms:W3CDTF">2022-09-30T18:17:00Z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(3)YTRROy3CA/dIBqdxSVJlVJGtUKdD8ZhE1QWnqT5rDy0ZkRO1FkIbzWyPuSeiNpBIs7R6Xkcn
P5QRdyrA3kG4GLcsxO1lDBktoO9jdWTdETNfn1vPPFtNwan9u6gWk5BOiwSMuBicKI7wqVr6
klpJpF9OREhBdjmfLoNQO5XpV7JVbHgMtbiWwZBoP7z6mjxuBh7l/gGYvMLoKhqUckq7BiuH
iDMEt8uJiQySqZR3x5</vt:lpwstr>
  </property>
  <property fmtid="{D5CDD505-2E9C-101B-9397-08002B2CF9AE}" pid="13" name="_2015_ms_pID_725343_00">
    <vt:lpwstr>_2015_ms_pID_725343</vt:lpwstr>
  </property>
  <property fmtid="{D5CDD505-2E9C-101B-9397-08002B2CF9AE}" pid="14" name="_2015_ms_pID_7253431">
    <vt:lpwstr>xaQ6575VJQr69nP6+nt3tsvOEUMG0FEzj2SATP/4ME3Dl72lJxo1oA
2JU3FwbhVEF7yPPwW46cc0N9oFbvPhjpzEcuqmz8RxYY1raMt0k4WSocwuoNyBJbeey/x302
/rXwkjVO8dhrPAc+1hudJYZ1isJfgC2OX1FZcpIauVzyng/BlSLRQNhTG70ADtmhxtBhPY4G
yHZ6FPFY027R6xnN2DICtB6uNq9YXSQ83srq</vt:lpwstr>
  </property>
  <property fmtid="{D5CDD505-2E9C-101B-9397-08002B2CF9AE}" pid="15" name="_2015_ms_pID_7253431_00">
    <vt:lpwstr>_2015_ms_pID_7253431</vt:lpwstr>
  </property>
  <property fmtid="{D5CDD505-2E9C-101B-9397-08002B2CF9AE}" pid="16" name="_2015_ms_pID_7253432">
    <vt:lpwstr>W/4B7r4VeKLA9b9L6QqN0mBG5ri0MkOq/P3t
SutzX+UzktE5Us2NOL30mSmjijQOVg==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1664460858</vt:lpwstr>
  </property>
</Properties>
</file>