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BEAF5" w14:textId="21D09226" w:rsidR="00843A1B" w:rsidRPr="003C2301" w:rsidRDefault="00D808D5" w:rsidP="00843A1B">
      <w:pPr>
        <w:pStyle w:val="a5"/>
        <w:rPr>
          <w:rFonts w:eastAsia="宋体" w:cs="Arial"/>
          <w:bCs/>
          <w:sz w:val="22"/>
          <w:lang w:eastAsia="zh-CN"/>
        </w:rPr>
      </w:pPr>
      <w:r w:rsidRPr="00D808D5">
        <w:rPr>
          <w:rFonts w:cs="Arial"/>
          <w:bCs/>
          <w:sz w:val="22"/>
        </w:rPr>
        <w:t>3GPP TSG RAN WG1 #10</w:t>
      </w:r>
      <w:r w:rsidR="00370767">
        <w:rPr>
          <w:rFonts w:cs="Arial"/>
          <w:bCs/>
          <w:sz w:val="22"/>
        </w:rPr>
        <w:t>9</w:t>
      </w:r>
      <w:r w:rsidR="008D52FF">
        <w:rPr>
          <w:rFonts w:cs="Arial"/>
          <w:bCs/>
          <w:sz w:val="22"/>
        </w:rPr>
        <w:t>-e</w:t>
      </w:r>
      <w:r w:rsidR="00843A1B">
        <w:rPr>
          <w:rFonts w:cs="Arial"/>
          <w:bCs/>
          <w:sz w:val="22"/>
        </w:rPr>
        <w:tab/>
      </w:r>
      <w:r w:rsidR="00843A1B">
        <w:rPr>
          <w:rFonts w:cs="Arial"/>
          <w:bCs/>
          <w:sz w:val="22"/>
        </w:rPr>
        <w:tab/>
      </w:r>
      <w:r w:rsidR="001E6EA1" w:rsidRPr="001E6EA1">
        <w:rPr>
          <w:rFonts w:cs="Arial"/>
          <w:bCs/>
          <w:sz w:val="22"/>
        </w:rPr>
        <w:t>R1-2203574</w:t>
      </w:r>
    </w:p>
    <w:p w14:paraId="048176E6" w14:textId="5B676F22" w:rsidR="00843A1B" w:rsidRPr="003F0617" w:rsidRDefault="007E05E8" w:rsidP="00843A1B">
      <w:pPr>
        <w:pStyle w:val="a5"/>
        <w:rPr>
          <w:rFonts w:cs="Arial"/>
          <w:bCs/>
          <w:sz w:val="22"/>
        </w:rPr>
      </w:pPr>
      <w:r w:rsidRPr="007E05E8">
        <w:rPr>
          <w:rFonts w:cs="Arial"/>
          <w:bCs/>
          <w:sz w:val="22"/>
        </w:rPr>
        <w:t>e-Meeting, May 9th – 20th, 2022</w:t>
      </w:r>
    </w:p>
    <w:p w14:paraId="75BB0A60" w14:textId="77777777" w:rsidR="00EF0A40" w:rsidRPr="00843A1B" w:rsidRDefault="00EF0A40" w:rsidP="00AA0098">
      <w:pPr>
        <w:pStyle w:val="a5"/>
        <w:spacing w:after="120"/>
        <w:contextualSpacing/>
        <w:rPr>
          <w:rFonts w:eastAsia="宋体" w:cs="Arial"/>
          <w:bCs/>
          <w:sz w:val="22"/>
          <w:szCs w:val="22"/>
          <w:lang w:eastAsia="zh-CN"/>
        </w:rPr>
      </w:pPr>
    </w:p>
    <w:p w14:paraId="238A0741"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2C89DC3E" w:rsidR="001936F0" w:rsidRPr="00C144B6" w:rsidRDefault="000F57D5" w:rsidP="001936F0">
      <w:pPr>
        <w:pStyle w:val="a5"/>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361E0C">
        <w:rPr>
          <w:rFonts w:cs="Arial"/>
          <w:sz w:val="22"/>
          <w:szCs w:val="22"/>
        </w:rPr>
        <w:t xml:space="preserve">Feature extension for Rel-18 </w:t>
      </w:r>
      <w:r w:rsidR="0076653A">
        <w:rPr>
          <w:rFonts w:cs="Arial"/>
          <w:sz w:val="22"/>
          <w:szCs w:val="22"/>
        </w:rPr>
        <w:t>D</w:t>
      </w:r>
      <w:r w:rsidR="00361E0C">
        <w:rPr>
          <w:rFonts w:cs="Arial"/>
          <w:sz w:val="22"/>
          <w:szCs w:val="22"/>
        </w:rPr>
        <w:t>evices</w:t>
      </w:r>
      <w:r w:rsidR="00AB4C9A" w:rsidRPr="00D15276">
        <w:rPr>
          <w:rFonts w:cs="Arial"/>
          <w:sz w:val="22"/>
          <w:szCs w:val="22"/>
        </w:rPr>
        <w:t xml:space="preserve"> </w:t>
      </w:r>
    </w:p>
    <w:p w14:paraId="4ED84C68" w14:textId="3D0A1AE2" w:rsidR="000F57D5" w:rsidRPr="00F04983" w:rsidRDefault="000F57D5" w:rsidP="001936F0">
      <w:pPr>
        <w:pStyle w:val="a5"/>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7E05E8">
        <w:rPr>
          <w:rFonts w:eastAsia="宋体" w:cs="Arial"/>
          <w:sz w:val="22"/>
          <w:szCs w:val="22"/>
          <w:lang w:eastAsia="zh-CN"/>
        </w:rPr>
        <w:t>9</w:t>
      </w:r>
      <w:r w:rsidR="00D808D5">
        <w:rPr>
          <w:rFonts w:eastAsia="宋体" w:cs="Arial"/>
          <w:sz w:val="22"/>
          <w:szCs w:val="22"/>
          <w:lang w:eastAsia="zh-CN"/>
        </w:rPr>
        <w:t>.</w:t>
      </w:r>
      <w:r w:rsidR="008D52FF">
        <w:rPr>
          <w:rFonts w:eastAsia="宋体" w:cs="Arial"/>
          <w:sz w:val="22"/>
          <w:szCs w:val="22"/>
          <w:lang w:eastAsia="zh-CN"/>
        </w:rPr>
        <w:t>6</w:t>
      </w:r>
      <w:r w:rsidR="00D808D5">
        <w:rPr>
          <w:rFonts w:eastAsia="宋体" w:cs="Arial"/>
          <w:sz w:val="22"/>
          <w:szCs w:val="22"/>
          <w:lang w:eastAsia="zh-CN"/>
        </w:rPr>
        <w:t>.</w:t>
      </w:r>
      <w:r w:rsidR="00361E0C">
        <w:rPr>
          <w:rFonts w:eastAsia="宋体" w:cs="Arial"/>
          <w:sz w:val="22"/>
          <w:szCs w:val="22"/>
          <w:lang w:eastAsia="zh-CN"/>
        </w:rPr>
        <w:t>3</w:t>
      </w:r>
    </w:p>
    <w:p w14:paraId="5AF80AD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24BB9599" w14:textId="47AD9137" w:rsidR="00FC1B40" w:rsidRPr="004E4BBB" w:rsidRDefault="00A62F82" w:rsidP="004E4BBB">
      <w:pPr>
        <w:spacing w:afterLines="50" w:after="120"/>
        <w:jc w:val="both"/>
        <w:rPr>
          <w:rFonts w:eastAsia="宋体"/>
          <w:lang w:eastAsia="zh-CN"/>
        </w:rPr>
      </w:pPr>
      <w:r w:rsidRPr="004E4BBB">
        <w:rPr>
          <w:rFonts w:eastAsia="宋体"/>
          <w:lang w:eastAsia="zh-CN"/>
        </w:rPr>
        <w:t>In t</w:t>
      </w:r>
      <w:r w:rsidR="00555946" w:rsidRPr="004E4BBB">
        <w:rPr>
          <w:rFonts w:eastAsia="宋体"/>
          <w:lang w:eastAsia="zh-CN"/>
        </w:rPr>
        <w:t>his contribution</w:t>
      </w:r>
      <w:r w:rsidRPr="004E4BBB">
        <w:rPr>
          <w:rFonts w:eastAsia="宋体"/>
          <w:lang w:eastAsia="zh-CN"/>
        </w:rPr>
        <w:t>,</w:t>
      </w:r>
      <w:r w:rsidR="00555946" w:rsidRPr="004E4BBB">
        <w:rPr>
          <w:rFonts w:eastAsia="宋体"/>
          <w:lang w:eastAsia="zh-CN"/>
        </w:rPr>
        <w:t xml:space="preserve"> </w:t>
      </w:r>
      <w:r w:rsidRPr="004E4BBB">
        <w:rPr>
          <w:rFonts w:eastAsia="宋体"/>
          <w:lang w:eastAsia="zh-CN"/>
        </w:rPr>
        <w:t xml:space="preserve">we provide our </w:t>
      </w:r>
      <w:r w:rsidR="0076653A" w:rsidRPr="004E4BBB">
        <w:rPr>
          <w:rFonts w:eastAsia="宋体"/>
          <w:lang w:eastAsia="zh-CN"/>
        </w:rPr>
        <w:t xml:space="preserve">views for following aspects that are deprioritized in Rel-17 for </w:t>
      </w:r>
      <w:proofErr w:type="spellStart"/>
      <w:r w:rsidR="0076653A" w:rsidRPr="004E4BBB">
        <w:rPr>
          <w:rFonts w:eastAsia="宋体"/>
          <w:lang w:eastAsia="zh-CN"/>
        </w:rPr>
        <w:t>RedCap</w:t>
      </w:r>
      <w:proofErr w:type="spellEnd"/>
      <w:r w:rsidR="0076653A" w:rsidRPr="004E4BBB">
        <w:rPr>
          <w:rFonts w:eastAsia="宋体"/>
          <w:lang w:eastAsia="zh-CN"/>
        </w:rPr>
        <w:t xml:space="preserve"> due to the time limitation. </w:t>
      </w:r>
    </w:p>
    <w:p w14:paraId="68A8C98A" w14:textId="7A19C3BC" w:rsidR="0076653A" w:rsidRPr="004E4BBB" w:rsidRDefault="0076653A" w:rsidP="004E4BBB">
      <w:pPr>
        <w:pStyle w:val="af2"/>
        <w:numPr>
          <w:ilvl w:val="0"/>
          <w:numId w:val="35"/>
        </w:numPr>
        <w:spacing w:afterLines="50" w:after="120"/>
        <w:ind w:firstLineChars="0"/>
        <w:rPr>
          <w:rFonts w:ascii="Times New Roman" w:hAnsi="Times New Roman"/>
          <w:sz w:val="20"/>
        </w:rPr>
      </w:pPr>
      <w:r w:rsidRPr="004E4BBB">
        <w:rPr>
          <w:rFonts w:ascii="Times New Roman" w:hAnsi="Times New Roman"/>
          <w:sz w:val="20"/>
        </w:rPr>
        <w:t xml:space="preserve">NCD-SSB in RRC Idle/Inactive for Rel-18 </w:t>
      </w:r>
      <w:proofErr w:type="spellStart"/>
      <w:r w:rsidRPr="004E4BBB">
        <w:rPr>
          <w:rFonts w:ascii="Times New Roman" w:hAnsi="Times New Roman"/>
          <w:sz w:val="20"/>
        </w:rPr>
        <w:t>eRedCap</w:t>
      </w:r>
      <w:proofErr w:type="spellEnd"/>
      <w:r w:rsidRPr="004E4BBB">
        <w:rPr>
          <w:rFonts w:ascii="Times New Roman" w:hAnsi="Times New Roman"/>
          <w:sz w:val="20"/>
        </w:rPr>
        <w:t xml:space="preserve"> UEs</w:t>
      </w:r>
    </w:p>
    <w:p w14:paraId="49770EAA" w14:textId="7B318DB6" w:rsidR="004E4BBB" w:rsidRPr="004E4BBB" w:rsidRDefault="004E4BBB" w:rsidP="004E4BBB">
      <w:pPr>
        <w:pStyle w:val="af2"/>
        <w:numPr>
          <w:ilvl w:val="0"/>
          <w:numId w:val="35"/>
        </w:numPr>
        <w:spacing w:afterLines="50" w:after="120"/>
        <w:ind w:firstLineChars="0"/>
        <w:rPr>
          <w:rFonts w:ascii="Times New Roman" w:hAnsi="Times New Roman"/>
          <w:sz w:val="20"/>
        </w:rPr>
      </w:pPr>
      <w:r w:rsidRPr="004E4BBB">
        <w:rPr>
          <w:rFonts w:ascii="Times New Roman" w:hAnsi="Times New Roman"/>
          <w:sz w:val="20"/>
        </w:rPr>
        <w:t>NCD-SSB for Rel-18 non-(e)</w:t>
      </w:r>
      <w:proofErr w:type="spellStart"/>
      <w:r w:rsidRPr="004E4BBB">
        <w:rPr>
          <w:rFonts w:ascii="Times New Roman" w:hAnsi="Times New Roman"/>
          <w:sz w:val="20"/>
        </w:rPr>
        <w:t>RedCap</w:t>
      </w:r>
      <w:proofErr w:type="spellEnd"/>
      <w:r w:rsidRPr="004E4BBB">
        <w:rPr>
          <w:rFonts w:ascii="Times New Roman" w:hAnsi="Times New Roman"/>
          <w:sz w:val="20"/>
        </w:rPr>
        <w:t xml:space="preserve"> UEs</w:t>
      </w:r>
    </w:p>
    <w:p w14:paraId="371671E8" w14:textId="090AB860" w:rsidR="004E4BBB" w:rsidRPr="004E4BBB" w:rsidRDefault="004E4BBB" w:rsidP="004E4BBB">
      <w:pPr>
        <w:pStyle w:val="af2"/>
        <w:numPr>
          <w:ilvl w:val="0"/>
          <w:numId w:val="35"/>
        </w:numPr>
        <w:spacing w:afterLines="50" w:after="120"/>
        <w:ind w:firstLineChars="0"/>
        <w:rPr>
          <w:rFonts w:ascii="Times New Roman" w:hAnsi="Times New Roman"/>
          <w:sz w:val="20"/>
        </w:rPr>
      </w:pPr>
      <w:r w:rsidRPr="004E4BBB">
        <w:rPr>
          <w:rFonts w:ascii="Times New Roman" w:hAnsi="Times New Roman"/>
          <w:sz w:val="20"/>
        </w:rPr>
        <w:t>Rel-17 RRM relaxation for Rel-18 non-(e)</w:t>
      </w:r>
      <w:proofErr w:type="spellStart"/>
      <w:r w:rsidRPr="004E4BBB">
        <w:rPr>
          <w:rFonts w:ascii="Times New Roman" w:hAnsi="Times New Roman"/>
          <w:sz w:val="20"/>
        </w:rPr>
        <w:t>RedCap</w:t>
      </w:r>
      <w:proofErr w:type="spellEnd"/>
      <w:r w:rsidRPr="004E4BBB">
        <w:rPr>
          <w:rFonts w:ascii="Times New Roman" w:hAnsi="Times New Roman"/>
          <w:sz w:val="20"/>
        </w:rPr>
        <w:t xml:space="preserve"> UEs</w:t>
      </w:r>
    </w:p>
    <w:p w14:paraId="3A996C1F" w14:textId="72A804A1" w:rsidR="006E2695" w:rsidRPr="006E2695" w:rsidRDefault="006E2695" w:rsidP="00D63C73">
      <w:pPr>
        <w:jc w:val="both"/>
        <w:rPr>
          <w:rFonts w:eastAsia="宋体"/>
          <w:lang w:eastAsia="zh-CN"/>
        </w:rPr>
      </w:pPr>
    </w:p>
    <w:p w14:paraId="04E6A565" w14:textId="2748F6C5" w:rsidR="00AF379E" w:rsidRDefault="00361E0C"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361E0C">
        <w:rPr>
          <w:rFonts w:cs="Times New Roman"/>
          <w:bCs w:val="0"/>
          <w:kern w:val="0"/>
          <w:sz w:val="36"/>
          <w:szCs w:val="20"/>
          <w:lang w:val="fr-FR"/>
        </w:rPr>
        <w:t>NCD-SSB for Rel-18 eRedCap U</w:t>
      </w:r>
      <w:r w:rsidR="003C6808">
        <w:rPr>
          <w:rFonts w:cs="Times New Roman" w:hint="eastAsia"/>
          <w:bCs w:val="0"/>
          <w:kern w:val="0"/>
          <w:sz w:val="36"/>
          <w:szCs w:val="20"/>
          <w:lang w:val="fr-FR"/>
        </w:rPr>
        <w:t>E</w:t>
      </w:r>
      <w:r w:rsidRPr="00361E0C">
        <w:rPr>
          <w:rFonts w:cs="Times New Roman"/>
          <w:bCs w:val="0"/>
          <w:kern w:val="0"/>
          <w:sz w:val="36"/>
          <w:szCs w:val="20"/>
          <w:lang w:val="fr-FR"/>
        </w:rPr>
        <w:t>s</w:t>
      </w:r>
      <w:r w:rsidR="003C6808">
        <w:rPr>
          <w:rFonts w:cs="Times New Roman"/>
          <w:bCs w:val="0"/>
          <w:kern w:val="0"/>
          <w:sz w:val="36"/>
          <w:szCs w:val="20"/>
          <w:lang w:val="fr-FR"/>
        </w:rPr>
        <w:t xml:space="preserve"> </w:t>
      </w:r>
      <w:r w:rsidR="003C6808" w:rsidRPr="00361E0C">
        <w:rPr>
          <w:rFonts w:cs="Times New Roman"/>
          <w:bCs w:val="0"/>
          <w:kern w:val="0"/>
          <w:sz w:val="36"/>
          <w:szCs w:val="20"/>
          <w:lang w:val="fr-FR"/>
        </w:rPr>
        <w:t>in RRC Idle/Inactive</w:t>
      </w:r>
      <w:r w:rsidR="003C6808">
        <w:rPr>
          <w:rFonts w:cs="Times New Roman"/>
          <w:bCs w:val="0"/>
          <w:kern w:val="0"/>
          <w:sz w:val="36"/>
          <w:szCs w:val="20"/>
          <w:lang w:val="fr-FR"/>
        </w:rPr>
        <w:t xml:space="preserve"> mode</w:t>
      </w:r>
    </w:p>
    <w:p w14:paraId="118555AE" w14:textId="19A50FB1" w:rsidR="001273CC" w:rsidRPr="00FD06CC" w:rsidRDefault="001273CC" w:rsidP="001273CC">
      <w:pPr>
        <w:pStyle w:val="a0"/>
        <w:tabs>
          <w:tab w:val="left" w:pos="425"/>
        </w:tabs>
        <w:rPr>
          <w:szCs w:val="20"/>
          <w:lang w:eastAsia="zh-CN"/>
        </w:rPr>
      </w:pPr>
      <w:r w:rsidRPr="00FD06CC">
        <w:rPr>
          <w:szCs w:val="20"/>
          <w:lang w:eastAsia="zh-CN"/>
        </w:rPr>
        <w:t xml:space="preserve">In RAN1#107bis-e meeting, </w:t>
      </w:r>
      <w:r>
        <w:rPr>
          <w:szCs w:val="20"/>
          <w:lang w:eastAsia="zh-CN"/>
        </w:rPr>
        <w:t xml:space="preserve">following working assumption was made for </w:t>
      </w:r>
      <w:r w:rsidRPr="00FD06CC">
        <w:rPr>
          <w:szCs w:val="20"/>
          <w:lang w:eastAsia="zh-CN"/>
        </w:rPr>
        <w:t xml:space="preserve">NCD-SSB </w:t>
      </w:r>
      <w:r>
        <w:rPr>
          <w:szCs w:val="20"/>
          <w:lang w:eastAsia="zh-CN"/>
        </w:rPr>
        <w:t xml:space="preserve">for </w:t>
      </w:r>
      <w:proofErr w:type="spellStart"/>
      <w:r>
        <w:rPr>
          <w:szCs w:val="20"/>
          <w:lang w:eastAsia="zh-CN"/>
        </w:rPr>
        <w:t>RedCap</w:t>
      </w:r>
      <w:proofErr w:type="spellEnd"/>
      <w:r>
        <w:rPr>
          <w:szCs w:val="20"/>
          <w:lang w:eastAsia="zh-CN"/>
        </w:rPr>
        <w:t xml:space="preserve"> UEs in idle/inactive mode for paging monitoring [</w:t>
      </w:r>
      <w:r w:rsidR="00A81548">
        <w:rPr>
          <w:szCs w:val="20"/>
          <w:lang w:eastAsia="zh-CN"/>
        </w:rPr>
        <w:t>1</w:t>
      </w:r>
      <w:r>
        <w:rPr>
          <w:szCs w:val="20"/>
          <w:lang w:eastAsia="zh-CN"/>
        </w:rPr>
        <w:t>]</w:t>
      </w:r>
      <w:r w:rsidRPr="00FD06CC">
        <w:rPr>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273CC" w:rsidRPr="002509B1" w14:paraId="60F2C838" w14:textId="77777777" w:rsidTr="008A38AE">
        <w:tc>
          <w:tcPr>
            <w:tcW w:w="9060" w:type="dxa"/>
            <w:tcBorders>
              <w:top w:val="single" w:sz="4" w:space="0" w:color="auto"/>
              <w:left w:val="single" w:sz="4" w:space="0" w:color="auto"/>
              <w:bottom w:val="single" w:sz="4" w:space="0" w:color="auto"/>
              <w:right w:val="single" w:sz="4" w:space="0" w:color="auto"/>
            </w:tcBorders>
            <w:shd w:val="clear" w:color="auto" w:fill="auto"/>
            <w:hideMark/>
          </w:tcPr>
          <w:p w14:paraId="43349E8C" w14:textId="77777777" w:rsidR="001273CC" w:rsidRPr="00AE7A4A" w:rsidRDefault="001273CC" w:rsidP="008A38AE">
            <w:pPr>
              <w:spacing w:line="231" w:lineRule="atLeast"/>
              <w:rPr>
                <w:bCs/>
                <w:szCs w:val="20"/>
                <w:highlight w:val="green"/>
              </w:rPr>
            </w:pPr>
            <w:r w:rsidRPr="00AE7A4A">
              <w:rPr>
                <w:bCs/>
                <w:szCs w:val="20"/>
                <w:highlight w:val="green"/>
              </w:rPr>
              <w:t>Agreement:</w:t>
            </w:r>
          </w:p>
          <w:p w14:paraId="54B32C63" w14:textId="77777777" w:rsidR="001273CC" w:rsidRPr="00AE7A4A" w:rsidRDefault="001273CC" w:rsidP="001273CC">
            <w:pPr>
              <w:numPr>
                <w:ilvl w:val="0"/>
                <w:numId w:val="36"/>
              </w:numPr>
              <w:spacing w:line="231" w:lineRule="atLeast"/>
              <w:rPr>
                <w:rFonts w:eastAsia="Microsoft YaHei UI"/>
                <w:bCs/>
                <w:szCs w:val="20"/>
              </w:rPr>
            </w:pPr>
            <w:r w:rsidRPr="00AE7A4A">
              <w:rPr>
                <w:bCs/>
                <w:szCs w:val="20"/>
              </w:rPr>
              <w:t>For FR1,</w:t>
            </w:r>
          </w:p>
          <w:p w14:paraId="78BAAF66" w14:textId="77777777" w:rsidR="001273CC" w:rsidRPr="00AE7A4A" w:rsidRDefault="001273CC" w:rsidP="001273CC">
            <w:pPr>
              <w:numPr>
                <w:ilvl w:val="1"/>
                <w:numId w:val="36"/>
              </w:numPr>
              <w:spacing w:line="231" w:lineRule="atLeast"/>
              <w:rPr>
                <w:bCs/>
                <w:szCs w:val="20"/>
              </w:rPr>
            </w:pPr>
            <w:r w:rsidRPr="00AE7A4A">
              <w:rPr>
                <w:bCs/>
                <w:szCs w:val="20"/>
              </w:rPr>
              <w:t>For a separate initial DL BWP (if it does not include CD-SSB and the entire CORESET#0) from RAN1 perspective,</w:t>
            </w:r>
          </w:p>
          <w:p w14:paraId="2CE7C94D" w14:textId="77777777" w:rsidR="001273CC" w:rsidRPr="00AE7A4A" w:rsidRDefault="001273CC" w:rsidP="001273CC">
            <w:pPr>
              <w:numPr>
                <w:ilvl w:val="2"/>
                <w:numId w:val="36"/>
              </w:numPr>
              <w:spacing w:line="231" w:lineRule="atLeast"/>
              <w:rPr>
                <w:bCs/>
                <w:szCs w:val="20"/>
              </w:rPr>
            </w:pPr>
            <w:r w:rsidRPr="00AE7A4A">
              <w:rPr>
                <w:bCs/>
                <w:szCs w:val="20"/>
              </w:rPr>
              <w:t xml:space="preserve">If it is configured for random access while not for paging in idle/inactive mode, </w:t>
            </w:r>
            <w:proofErr w:type="spellStart"/>
            <w:r w:rsidRPr="00AE7A4A">
              <w:rPr>
                <w:bCs/>
                <w:szCs w:val="20"/>
              </w:rPr>
              <w:t>RedCap</w:t>
            </w:r>
            <w:proofErr w:type="spellEnd"/>
            <w:r w:rsidRPr="00AE7A4A">
              <w:rPr>
                <w:bCs/>
                <w:szCs w:val="20"/>
              </w:rPr>
              <w:t xml:space="preserve"> UE does NOT expect it to contain SSB/CORESET#0/SIB.</w:t>
            </w:r>
          </w:p>
          <w:p w14:paraId="53226284" w14:textId="77777777" w:rsidR="001273CC" w:rsidRPr="00AE7A4A" w:rsidRDefault="001273CC" w:rsidP="001273CC">
            <w:pPr>
              <w:numPr>
                <w:ilvl w:val="2"/>
                <w:numId w:val="36"/>
              </w:numPr>
              <w:spacing w:line="231" w:lineRule="atLeast"/>
              <w:rPr>
                <w:bCs/>
                <w:szCs w:val="20"/>
              </w:rPr>
            </w:pPr>
            <w:r w:rsidRPr="00AE7A4A">
              <w:rPr>
                <w:bCs/>
                <w:szCs w:val="20"/>
              </w:rPr>
              <w:t>Note: RAN1 assumes REDCAP UE performing Random access in the separate DL BWP does not need to monitor paging in a BWP containing CORESET#0</w:t>
            </w:r>
          </w:p>
          <w:p w14:paraId="692A5018" w14:textId="77777777" w:rsidR="001273CC" w:rsidRPr="00AE7A4A" w:rsidRDefault="001273CC" w:rsidP="001273CC">
            <w:pPr>
              <w:numPr>
                <w:ilvl w:val="2"/>
                <w:numId w:val="36"/>
              </w:numPr>
              <w:spacing w:line="231" w:lineRule="atLeast"/>
              <w:rPr>
                <w:bCs/>
                <w:szCs w:val="20"/>
              </w:rPr>
            </w:pPr>
            <w:r w:rsidRPr="00AE7A4A">
              <w:rPr>
                <w:bCs/>
                <w:szCs w:val="20"/>
                <w:shd w:val="clear" w:color="auto" w:fill="808000"/>
              </w:rPr>
              <w:t>Working assumption:</w:t>
            </w:r>
            <w:r w:rsidRPr="00AE7A4A">
              <w:rPr>
                <w:bCs/>
                <w:szCs w:val="20"/>
              </w:rPr>
              <w:t xml:space="preserve"> If it is configured for paging, </w:t>
            </w:r>
            <w:proofErr w:type="spellStart"/>
            <w:r w:rsidRPr="00AE7A4A">
              <w:rPr>
                <w:bCs/>
                <w:szCs w:val="20"/>
              </w:rPr>
              <w:t>RedCap</w:t>
            </w:r>
            <w:proofErr w:type="spellEnd"/>
            <w:r w:rsidRPr="00AE7A4A">
              <w:rPr>
                <w:bCs/>
                <w:szCs w:val="20"/>
              </w:rPr>
              <w:t xml:space="preserve"> UE expects it to contain NCD-SSB for serving cell but not CORESET#0/SIB from RAN1 perspective</w:t>
            </w:r>
          </w:p>
          <w:p w14:paraId="174FA960" w14:textId="77777777" w:rsidR="001273CC" w:rsidRPr="00AE7A4A" w:rsidRDefault="001273CC" w:rsidP="008A38AE">
            <w:pPr>
              <w:spacing w:line="231" w:lineRule="atLeast"/>
              <w:rPr>
                <w:bCs/>
                <w:szCs w:val="20"/>
                <w:highlight w:val="green"/>
              </w:rPr>
            </w:pPr>
            <w:r w:rsidRPr="00AE7A4A">
              <w:rPr>
                <w:bCs/>
                <w:szCs w:val="20"/>
                <w:highlight w:val="green"/>
              </w:rPr>
              <w:t>Agreement:</w:t>
            </w:r>
          </w:p>
          <w:p w14:paraId="662176A1" w14:textId="77777777" w:rsidR="001273CC" w:rsidRPr="00AE7A4A" w:rsidRDefault="001273CC" w:rsidP="001273CC">
            <w:pPr>
              <w:numPr>
                <w:ilvl w:val="0"/>
                <w:numId w:val="36"/>
              </w:numPr>
              <w:spacing w:line="231" w:lineRule="atLeast"/>
              <w:rPr>
                <w:rFonts w:eastAsia="Microsoft YaHei UI"/>
                <w:bCs/>
                <w:color w:val="0070C0"/>
                <w:szCs w:val="20"/>
              </w:rPr>
            </w:pPr>
            <w:r w:rsidRPr="00AE7A4A">
              <w:rPr>
                <w:bCs/>
                <w:color w:val="0070C0"/>
                <w:szCs w:val="20"/>
              </w:rPr>
              <w:t>For FR2,</w:t>
            </w:r>
          </w:p>
          <w:p w14:paraId="2CD0E584" w14:textId="77777777" w:rsidR="001273CC" w:rsidRPr="00AE7A4A" w:rsidRDefault="001273CC" w:rsidP="001273CC">
            <w:pPr>
              <w:numPr>
                <w:ilvl w:val="1"/>
                <w:numId w:val="36"/>
              </w:numPr>
              <w:spacing w:line="231" w:lineRule="atLeast"/>
              <w:rPr>
                <w:bCs/>
                <w:szCs w:val="20"/>
              </w:rPr>
            </w:pPr>
            <w:r w:rsidRPr="00AE7A4A">
              <w:rPr>
                <w:bCs/>
                <w:szCs w:val="20"/>
              </w:rPr>
              <w:t>For a separate initial DL BWP (if it does not include CD-SSB</w:t>
            </w:r>
            <w:r w:rsidRPr="00AE7A4A">
              <w:rPr>
                <w:bCs/>
                <w:strike/>
                <w:color w:val="0070C0"/>
                <w:szCs w:val="20"/>
              </w:rPr>
              <w:t xml:space="preserve"> and the entire CORESET#0</w:t>
            </w:r>
            <w:r w:rsidRPr="00AE7A4A">
              <w:rPr>
                <w:bCs/>
                <w:szCs w:val="20"/>
              </w:rPr>
              <w:t>) from RAN1 perspective,</w:t>
            </w:r>
          </w:p>
          <w:p w14:paraId="6501C96D" w14:textId="77777777" w:rsidR="001273CC" w:rsidRPr="00AE7A4A" w:rsidRDefault="001273CC" w:rsidP="001273CC">
            <w:pPr>
              <w:numPr>
                <w:ilvl w:val="2"/>
                <w:numId w:val="36"/>
              </w:numPr>
              <w:spacing w:line="231" w:lineRule="atLeast"/>
              <w:rPr>
                <w:bCs/>
                <w:szCs w:val="20"/>
              </w:rPr>
            </w:pPr>
            <w:r w:rsidRPr="00AE7A4A">
              <w:rPr>
                <w:bCs/>
                <w:szCs w:val="20"/>
              </w:rPr>
              <w:t xml:space="preserve">If it is configured for random access while not for paging in idle/inactive mode, </w:t>
            </w:r>
            <w:proofErr w:type="spellStart"/>
            <w:r w:rsidRPr="00AE7A4A">
              <w:rPr>
                <w:bCs/>
                <w:szCs w:val="20"/>
              </w:rPr>
              <w:t>RedCap</w:t>
            </w:r>
            <w:proofErr w:type="spellEnd"/>
            <w:r w:rsidRPr="00AE7A4A">
              <w:rPr>
                <w:bCs/>
                <w:szCs w:val="20"/>
              </w:rPr>
              <w:t xml:space="preserve"> UE does NOT expect it to contain SSB/CORESET#0/SIB.</w:t>
            </w:r>
          </w:p>
          <w:p w14:paraId="10993796" w14:textId="77777777" w:rsidR="001273CC" w:rsidRPr="00AE7A4A" w:rsidRDefault="001273CC" w:rsidP="001273CC">
            <w:pPr>
              <w:numPr>
                <w:ilvl w:val="2"/>
                <w:numId w:val="36"/>
              </w:numPr>
              <w:spacing w:line="231" w:lineRule="atLeast"/>
              <w:rPr>
                <w:bCs/>
                <w:szCs w:val="20"/>
              </w:rPr>
            </w:pPr>
            <w:r w:rsidRPr="00AE7A4A">
              <w:rPr>
                <w:bCs/>
                <w:szCs w:val="20"/>
              </w:rPr>
              <w:t>Note: RAN1 assumes REDCAP UE performing Random access in the separate DL BWP does not need to monitor paging in a BWP containing CORESET#0</w:t>
            </w:r>
          </w:p>
          <w:p w14:paraId="60F638ED" w14:textId="77777777" w:rsidR="001273CC" w:rsidRPr="00732984" w:rsidRDefault="001273CC" w:rsidP="001273CC">
            <w:pPr>
              <w:numPr>
                <w:ilvl w:val="2"/>
                <w:numId w:val="36"/>
              </w:numPr>
              <w:spacing w:line="231" w:lineRule="atLeast"/>
              <w:rPr>
                <w:bCs/>
                <w:szCs w:val="20"/>
              </w:rPr>
            </w:pPr>
            <w:r w:rsidRPr="00AE7A4A">
              <w:rPr>
                <w:bCs/>
                <w:szCs w:val="20"/>
                <w:shd w:val="clear" w:color="auto" w:fill="808000"/>
              </w:rPr>
              <w:t>Working assumption:</w:t>
            </w:r>
            <w:r w:rsidRPr="00AE7A4A">
              <w:rPr>
                <w:bCs/>
                <w:szCs w:val="20"/>
              </w:rPr>
              <w:t xml:space="preserve"> If it is configured for paging, </w:t>
            </w:r>
            <w:proofErr w:type="spellStart"/>
            <w:r w:rsidRPr="00AE7A4A">
              <w:rPr>
                <w:bCs/>
                <w:szCs w:val="20"/>
              </w:rPr>
              <w:t>RedCap</w:t>
            </w:r>
            <w:proofErr w:type="spellEnd"/>
            <w:r w:rsidRPr="00AE7A4A">
              <w:rPr>
                <w:bCs/>
                <w:szCs w:val="20"/>
              </w:rPr>
              <w:t xml:space="preserve"> UE expects it to contain NCD-SSB for serving cell but not CORESET#0/SIB from RAN1 perspective</w:t>
            </w:r>
          </w:p>
        </w:tc>
      </w:tr>
    </w:tbl>
    <w:p w14:paraId="4FA446DC" w14:textId="183E7120" w:rsidR="008740EC" w:rsidRDefault="008740EC" w:rsidP="008740EC">
      <w:pPr>
        <w:pStyle w:val="a0"/>
        <w:tabs>
          <w:tab w:val="left" w:pos="425"/>
        </w:tabs>
        <w:spacing w:beforeLines="50" w:before="120" w:afterLines="50"/>
        <w:rPr>
          <w:bCs/>
          <w:szCs w:val="20"/>
        </w:rPr>
      </w:pPr>
      <w:r w:rsidRPr="008740EC">
        <w:rPr>
          <w:rFonts w:hint="eastAsia"/>
          <w:szCs w:val="20"/>
          <w:lang w:eastAsia="zh-CN"/>
        </w:rPr>
        <w:t>H</w:t>
      </w:r>
      <w:r w:rsidRPr="008740EC">
        <w:rPr>
          <w:szCs w:val="20"/>
          <w:lang w:eastAsia="zh-CN"/>
        </w:rPr>
        <w:t xml:space="preserve">owever, </w:t>
      </w:r>
      <w:r>
        <w:rPr>
          <w:bCs/>
          <w:szCs w:val="20"/>
        </w:rPr>
        <w:t>in RAN#94, the conclusions were made</w:t>
      </w:r>
      <w:r>
        <w:rPr>
          <w:szCs w:val="20"/>
          <w:lang w:eastAsia="zh-CN"/>
        </w:rPr>
        <w:t xml:space="preserve"> that the </w:t>
      </w:r>
      <w:r w:rsidRPr="00FD06CC">
        <w:rPr>
          <w:szCs w:val="20"/>
          <w:lang w:eastAsia="zh-CN"/>
        </w:rPr>
        <w:t>NCD-SSB in idle/inactive mode was down</w:t>
      </w:r>
      <w:r>
        <w:rPr>
          <w:szCs w:val="20"/>
          <w:lang w:eastAsia="zh-CN"/>
        </w:rPr>
        <w:t>-</w:t>
      </w:r>
      <w:r w:rsidRPr="00FD06CC">
        <w:rPr>
          <w:szCs w:val="20"/>
          <w:lang w:eastAsia="zh-CN"/>
        </w:rPr>
        <w:t xml:space="preserve">scoped from Rel-17 </w:t>
      </w:r>
      <w:proofErr w:type="spellStart"/>
      <w:r w:rsidRPr="00FD06CC">
        <w:rPr>
          <w:szCs w:val="20"/>
          <w:lang w:eastAsia="zh-CN"/>
        </w:rPr>
        <w:t>RedCap</w:t>
      </w:r>
      <w:proofErr w:type="spellEnd"/>
      <w:r>
        <w:rPr>
          <w:szCs w:val="20"/>
          <w:lang w:eastAsia="zh-CN"/>
        </w:rPr>
        <w:t xml:space="preserve"> WI due to limited time left for Rel-17 WI completion</w:t>
      </w:r>
      <w:r w:rsidR="00A81548">
        <w:rPr>
          <w:szCs w:val="20"/>
          <w:lang w:eastAsia="zh-CN"/>
        </w:rPr>
        <w:t xml:space="preserve"> [2]</w:t>
      </w:r>
      <w:r>
        <w:rPr>
          <w:szCs w:val="20"/>
          <w:lang w:eastAsia="zh-CN"/>
        </w:rPr>
        <w:t>:</w:t>
      </w:r>
    </w:p>
    <w:tbl>
      <w:tblPr>
        <w:tblStyle w:val="a9"/>
        <w:tblW w:w="0" w:type="auto"/>
        <w:tblLook w:val="04A0" w:firstRow="1" w:lastRow="0" w:firstColumn="1" w:lastColumn="0" w:noHBand="0" w:noVBand="1"/>
      </w:tblPr>
      <w:tblGrid>
        <w:gridCol w:w="9060"/>
      </w:tblGrid>
      <w:tr w:rsidR="008740EC" w14:paraId="6EC8416A" w14:textId="77777777" w:rsidTr="008A38AE">
        <w:tc>
          <w:tcPr>
            <w:tcW w:w="9060" w:type="dxa"/>
          </w:tcPr>
          <w:p w14:paraId="6C3F45AE" w14:textId="77777777" w:rsidR="008740EC" w:rsidRPr="00AE7A4A" w:rsidRDefault="008740EC" w:rsidP="008740EC">
            <w:pPr>
              <w:pStyle w:val="af2"/>
              <w:numPr>
                <w:ilvl w:val="0"/>
                <w:numId w:val="37"/>
              </w:numPr>
              <w:suppressAutoHyphens/>
              <w:overflowPunct w:val="0"/>
              <w:autoSpaceDE w:val="0"/>
              <w:spacing w:after="180"/>
              <w:ind w:firstLineChars="0"/>
              <w:textAlignment w:val="baseline"/>
              <w:rPr>
                <w:bCs/>
                <w:sz w:val="20"/>
                <w:szCs w:val="20"/>
              </w:rPr>
            </w:pPr>
            <w:r w:rsidRPr="00AE7A4A">
              <w:rPr>
                <w:rFonts w:ascii="Times New Roman" w:hAnsi="Times New Roman"/>
                <w:bCs/>
                <w:sz w:val="20"/>
                <w:szCs w:val="20"/>
              </w:rPr>
              <w:t>Scheme 1 (i.e. UE in IDLE and INACTIVE monitors paging in an initial BWP associated with CD-SSB) is adopted for further work in Rel-17. Scheme 2 (i.e. UE in IDLE and INACTIVE monitors paging in an initial BWP associated with NCD-SSB) is not considered further in Rel-17</w:t>
            </w:r>
          </w:p>
          <w:p w14:paraId="5261034B" w14:textId="77777777" w:rsidR="008740EC" w:rsidRPr="00AE7A4A" w:rsidRDefault="008740EC" w:rsidP="008740EC">
            <w:pPr>
              <w:pStyle w:val="af2"/>
              <w:numPr>
                <w:ilvl w:val="0"/>
                <w:numId w:val="37"/>
              </w:numPr>
              <w:suppressAutoHyphens/>
              <w:overflowPunct w:val="0"/>
              <w:autoSpaceDE w:val="0"/>
              <w:spacing w:after="180"/>
              <w:ind w:firstLineChars="0"/>
              <w:textAlignment w:val="baseline"/>
              <w:rPr>
                <w:bCs/>
                <w:sz w:val="20"/>
                <w:szCs w:val="20"/>
              </w:rPr>
            </w:pPr>
            <w:r w:rsidRPr="00AE7A4A">
              <w:rPr>
                <w:rFonts w:ascii="Times New Roman" w:hAnsi="Times New Roman"/>
                <w:bCs/>
                <w:sz w:val="20"/>
                <w:szCs w:val="20"/>
              </w:rPr>
              <w:t>RAN2 should work on the assumption that the cell reselection measurements and cell ranking are performed based on measurements on the CD-SSB. This applies for intra- and inter-frequency measurements, and for IDLE and INACTIVE states.</w:t>
            </w:r>
          </w:p>
        </w:tc>
      </w:tr>
    </w:tbl>
    <w:p w14:paraId="0E67B1F1" w14:textId="49AE1B8D" w:rsidR="008740EC" w:rsidRPr="00672CA1" w:rsidRDefault="008740EC" w:rsidP="00672CA1">
      <w:pPr>
        <w:pStyle w:val="a0"/>
        <w:tabs>
          <w:tab w:val="left" w:pos="425"/>
        </w:tabs>
        <w:spacing w:beforeLines="50" w:before="120" w:afterLines="50"/>
        <w:rPr>
          <w:szCs w:val="20"/>
          <w:lang w:eastAsia="zh-CN"/>
        </w:rPr>
      </w:pPr>
      <w:r>
        <w:rPr>
          <w:szCs w:val="20"/>
          <w:lang w:eastAsia="zh-CN"/>
        </w:rPr>
        <w:t xml:space="preserve">According to the current modeling for NCD-SSB, a </w:t>
      </w:r>
      <w:proofErr w:type="spellStart"/>
      <w:r>
        <w:rPr>
          <w:szCs w:val="20"/>
          <w:lang w:eastAsia="zh-CN"/>
        </w:rPr>
        <w:t>RedCap</w:t>
      </w:r>
      <w:proofErr w:type="spellEnd"/>
      <w:r>
        <w:rPr>
          <w:szCs w:val="20"/>
          <w:lang w:eastAsia="zh-CN"/>
        </w:rPr>
        <w:t xml:space="preserve"> UE in idle/inactive mode cannot use NCD-SSB even if the network sends the NCD-SSB in the separate initial DL BWP for the </w:t>
      </w:r>
      <w:proofErr w:type="spellStart"/>
      <w:r>
        <w:rPr>
          <w:szCs w:val="20"/>
          <w:lang w:eastAsia="zh-CN"/>
        </w:rPr>
        <w:t>RedCap</w:t>
      </w:r>
      <w:proofErr w:type="spellEnd"/>
      <w:r>
        <w:rPr>
          <w:szCs w:val="20"/>
          <w:lang w:eastAsia="zh-CN"/>
        </w:rPr>
        <w:t xml:space="preserve"> UEs in connected mode. Therefore, for </w:t>
      </w:r>
      <w:proofErr w:type="spellStart"/>
      <w:r>
        <w:rPr>
          <w:szCs w:val="20"/>
          <w:lang w:eastAsia="zh-CN"/>
        </w:rPr>
        <w:t>RedCap</w:t>
      </w:r>
      <w:proofErr w:type="spellEnd"/>
      <w:r>
        <w:rPr>
          <w:szCs w:val="20"/>
          <w:lang w:eastAsia="zh-CN"/>
        </w:rPr>
        <w:t xml:space="preserve"> UEs in idle/inactive mode, the separate initial DL BWP is only used </w:t>
      </w:r>
      <w:r w:rsidR="00B970B6">
        <w:rPr>
          <w:szCs w:val="20"/>
          <w:lang w:eastAsia="zh-CN"/>
        </w:rPr>
        <w:t xml:space="preserve">for </w:t>
      </w:r>
      <w:r>
        <w:rPr>
          <w:szCs w:val="20"/>
          <w:lang w:eastAsia="zh-CN"/>
        </w:rPr>
        <w:t xml:space="preserve">random access </w:t>
      </w:r>
      <w:r>
        <w:rPr>
          <w:szCs w:val="20"/>
          <w:lang w:eastAsia="zh-CN"/>
        </w:rPr>
        <w:lastRenderedPageBreak/>
        <w:t>procedure</w:t>
      </w:r>
      <w:r w:rsidR="00B970B6">
        <w:rPr>
          <w:szCs w:val="20"/>
          <w:lang w:eastAsia="zh-CN"/>
        </w:rPr>
        <w:t xml:space="preserve">. </w:t>
      </w:r>
      <w:r>
        <w:rPr>
          <w:szCs w:val="20"/>
          <w:lang w:eastAsia="zh-CN"/>
        </w:rPr>
        <w:t>For paging reception, other system information reception as well as measurement for RACH or ce</w:t>
      </w:r>
      <w:r w:rsidR="00C51961">
        <w:rPr>
          <w:szCs w:val="20"/>
          <w:lang w:eastAsia="zh-CN"/>
        </w:rPr>
        <w:t xml:space="preserve">ll reselection, a </w:t>
      </w:r>
      <w:proofErr w:type="spellStart"/>
      <w:r w:rsidR="00C51961">
        <w:rPr>
          <w:szCs w:val="20"/>
          <w:lang w:eastAsia="zh-CN"/>
        </w:rPr>
        <w:t>RedCap</w:t>
      </w:r>
      <w:proofErr w:type="spellEnd"/>
      <w:r w:rsidR="00C51961">
        <w:rPr>
          <w:szCs w:val="20"/>
          <w:lang w:eastAsia="zh-CN"/>
        </w:rPr>
        <w:t xml:space="preserve"> UE</w:t>
      </w:r>
      <w:r>
        <w:rPr>
          <w:szCs w:val="20"/>
          <w:lang w:eastAsia="zh-CN"/>
        </w:rPr>
        <w:t xml:space="preserve"> in idle/inactive mode need to stay in the initial BWP associated with CD-SSB, and when RACH is triggered, </w:t>
      </w:r>
      <w:r w:rsidR="00C51961">
        <w:rPr>
          <w:szCs w:val="20"/>
          <w:lang w:eastAsia="zh-CN"/>
        </w:rPr>
        <w:t xml:space="preserve">the </w:t>
      </w:r>
      <w:proofErr w:type="spellStart"/>
      <w:r>
        <w:rPr>
          <w:szCs w:val="20"/>
          <w:lang w:eastAsia="zh-CN"/>
        </w:rPr>
        <w:t>RedCap</w:t>
      </w:r>
      <w:proofErr w:type="spellEnd"/>
      <w:r>
        <w:rPr>
          <w:szCs w:val="20"/>
          <w:lang w:eastAsia="zh-CN"/>
        </w:rPr>
        <w:t xml:space="preserve"> UE need to retune to the separate initial BWP. </w:t>
      </w:r>
      <w:r w:rsidR="00C51961">
        <w:rPr>
          <w:szCs w:val="20"/>
          <w:lang w:eastAsia="zh-CN"/>
        </w:rPr>
        <w:t>As observed, w</w:t>
      </w:r>
      <w:r>
        <w:rPr>
          <w:szCs w:val="20"/>
          <w:lang w:eastAsia="zh-CN"/>
        </w:rPr>
        <w:t xml:space="preserve">ithout supporting the NCD-SSB for </w:t>
      </w:r>
      <w:proofErr w:type="spellStart"/>
      <w:r>
        <w:rPr>
          <w:szCs w:val="20"/>
          <w:lang w:eastAsia="zh-CN"/>
        </w:rPr>
        <w:t>RedCap</w:t>
      </w:r>
      <w:proofErr w:type="spellEnd"/>
      <w:r>
        <w:rPr>
          <w:szCs w:val="20"/>
          <w:lang w:eastAsia="zh-CN"/>
        </w:rPr>
        <w:t xml:space="preserve"> UEs in idle/inactive mode in the separate initial DL BWP, </w:t>
      </w:r>
      <w:r w:rsidR="00C51961">
        <w:rPr>
          <w:szCs w:val="20"/>
          <w:lang w:eastAsia="zh-CN"/>
        </w:rPr>
        <w:t xml:space="preserve">the </w:t>
      </w:r>
      <w:r>
        <w:rPr>
          <w:szCs w:val="20"/>
          <w:lang w:eastAsia="zh-CN"/>
        </w:rPr>
        <w:t xml:space="preserve">usage of the separate initial DL BWP is quite restricted from network perspective, and it is also not good for UE power consumption and complexity. </w:t>
      </w:r>
      <w:r w:rsidR="007E5D21">
        <w:rPr>
          <w:szCs w:val="20"/>
          <w:lang w:eastAsia="zh-CN"/>
        </w:rPr>
        <w:t xml:space="preserve">In addition, </w:t>
      </w:r>
      <w:r w:rsidR="00672CA1" w:rsidRPr="00672CA1">
        <w:rPr>
          <w:szCs w:val="20"/>
          <w:lang w:eastAsia="zh-CN"/>
        </w:rPr>
        <w:t xml:space="preserve">Rel-18 </w:t>
      </w:r>
      <w:proofErr w:type="spellStart"/>
      <w:r w:rsidR="00672CA1" w:rsidRPr="00672CA1">
        <w:rPr>
          <w:szCs w:val="20"/>
          <w:lang w:eastAsia="zh-CN"/>
        </w:rPr>
        <w:t>eRedCap</w:t>
      </w:r>
      <w:proofErr w:type="spellEnd"/>
      <w:r w:rsidR="00672CA1" w:rsidRPr="00672CA1">
        <w:rPr>
          <w:szCs w:val="20"/>
          <w:lang w:eastAsia="zh-CN"/>
        </w:rPr>
        <w:t xml:space="preserve"> </w:t>
      </w:r>
      <w:r w:rsidR="002B41A6">
        <w:rPr>
          <w:szCs w:val="20"/>
          <w:lang w:eastAsia="zh-CN"/>
        </w:rPr>
        <w:t xml:space="preserve">is studying to support </w:t>
      </w:r>
      <w:r w:rsidR="00672CA1" w:rsidRPr="00672CA1">
        <w:rPr>
          <w:szCs w:val="20"/>
          <w:lang w:eastAsia="zh-CN"/>
        </w:rPr>
        <w:t>narrower max</w:t>
      </w:r>
      <w:r w:rsidR="002B41A6">
        <w:rPr>
          <w:szCs w:val="20"/>
          <w:lang w:eastAsia="zh-CN"/>
        </w:rPr>
        <w:t>imum UE bandwidth. If agreed, for better co-exist with non-</w:t>
      </w:r>
      <w:proofErr w:type="spellStart"/>
      <w:r w:rsidR="002B41A6">
        <w:rPr>
          <w:szCs w:val="20"/>
          <w:lang w:eastAsia="zh-CN"/>
        </w:rPr>
        <w:t>RedCap</w:t>
      </w:r>
      <w:proofErr w:type="spellEnd"/>
      <w:r w:rsidR="002B41A6">
        <w:rPr>
          <w:szCs w:val="20"/>
          <w:lang w:eastAsia="zh-CN"/>
        </w:rPr>
        <w:t xml:space="preserve"> UEs, NW is highly likely to configure the separate </w:t>
      </w:r>
      <w:r w:rsidR="00672CA1" w:rsidRPr="00672CA1">
        <w:rPr>
          <w:szCs w:val="20"/>
          <w:lang w:eastAsia="zh-CN"/>
        </w:rPr>
        <w:t xml:space="preserve">network not only for RACH but </w:t>
      </w:r>
      <w:r w:rsidR="002B41A6">
        <w:rPr>
          <w:szCs w:val="20"/>
          <w:lang w:eastAsia="zh-CN"/>
        </w:rPr>
        <w:t xml:space="preserve">also </w:t>
      </w:r>
      <w:r w:rsidR="00672CA1" w:rsidRPr="00672CA1">
        <w:rPr>
          <w:szCs w:val="20"/>
          <w:lang w:eastAsia="zh-CN"/>
        </w:rPr>
        <w:t>for paging</w:t>
      </w:r>
      <w:r w:rsidR="002B41A6">
        <w:rPr>
          <w:szCs w:val="20"/>
          <w:lang w:eastAsia="zh-CN"/>
        </w:rPr>
        <w:t>, other SIs</w:t>
      </w:r>
      <w:r w:rsidR="00672CA1" w:rsidRPr="00672CA1">
        <w:rPr>
          <w:szCs w:val="20"/>
          <w:lang w:eastAsia="zh-CN"/>
        </w:rPr>
        <w:t xml:space="preserve">. </w:t>
      </w:r>
      <w:r w:rsidR="002B41A6">
        <w:rPr>
          <w:szCs w:val="20"/>
          <w:lang w:eastAsia="zh-CN"/>
        </w:rPr>
        <w:t xml:space="preserve">Then </w:t>
      </w:r>
      <w:r w:rsidR="00672CA1" w:rsidRPr="00672CA1">
        <w:rPr>
          <w:szCs w:val="20"/>
          <w:lang w:eastAsia="zh-CN"/>
        </w:rPr>
        <w:t xml:space="preserve">NCD-SSB </w:t>
      </w:r>
      <w:r w:rsidR="002B41A6">
        <w:rPr>
          <w:szCs w:val="20"/>
          <w:lang w:eastAsia="zh-CN"/>
        </w:rPr>
        <w:t xml:space="preserve">become a necessity for </w:t>
      </w:r>
      <w:proofErr w:type="spellStart"/>
      <w:r w:rsidR="002B41A6">
        <w:rPr>
          <w:szCs w:val="20"/>
          <w:lang w:eastAsia="zh-CN"/>
        </w:rPr>
        <w:t>e</w:t>
      </w:r>
      <w:r w:rsidR="00672CA1" w:rsidRPr="00672CA1">
        <w:rPr>
          <w:szCs w:val="20"/>
          <w:lang w:eastAsia="zh-CN"/>
        </w:rPr>
        <w:t>RedCap</w:t>
      </w:r>
      <w:proofErr w:type="spellEnd"/>
      <w:r w:rsidR="00672CA1" w:rsidRPr="00672CA1">
        <w:rPr>
          <w:szCs w:val="20"/>
          <w:lang w:eastAsia="zh-CN"/>
        </w:rPr>
        <w:t xml:space="preserve"> UE’s idle</w:t>
      </w:r>
      <w:r w:rsidR="002B41A6">
        <w:rPr>
          <w:szCs w:val="20"/>
          <w:lang w:eastAsia="zh-CN"/>
        </w:rPr>
        <w:t>/inactive</w:t>
      </w:r>
      <w:r w:rsidR="00672CA1" w:rsidRPr="00672CA1">
        <w:rPr>
          <w:szCs w:val="20"/>
          <w:lang w:eastAsia="zh-CN"/>
        </w:rPr>
        <w:t xml:space="preserve"> mode procedures.</w:t>
      </w:r>
    </w:p>
    <w:p w14:paraId="3B222658" w14:textId="108149F3" w:rsidR="008740EC" w:rsidRDefault="008740EC" w:rsidP="008740EC">
      <w:pPr>
        <w:pStyle w:val="a0"/>
        <w:tabs>
          <w:tab w:val="left" w:pos="425"/>
        </w:tabs>
        <w:spacing w:afterLines="50"/>
        <w:rPr>
          <w:szCs w:val="20"/>
          <w:lang w:eastAsia="zh-CN"/>
        </w:rPr>
      </w:pPr>
      <w:r>
        <w:rPr>
          <w:b/>
          <w:bCs/>
          <w:color w:val="000000"/>
          <w:szCs w:val="20"/>
        </w:rPr>
        <w:t xml:space="preserve">Observation </w:t>
      </w:r>
      <w:r w:rsidR="00C51961">
        <w:rPr>
          <w:b/>
          <w:bCs/>
          <w:color w:val="000000"/>
          <w:szCs w:val="20"/>
        </w:rPr>
        <w:t>1</w:t>
      </w:r>
      <w:r>
        <w:rPr>
          <w:b/>
          <w:bCs/>
          <w:color w:val="000000"/>
          <w:szCs w:val="20"/>
        </w:rPr>
        <w:t xml:space="preserve">: No support of NCD-SSB for </w:t>
      </w:r>
      <w:r w:rsidR="00303446">
        <w:rPr>
          <w:b/>
          <w:bCs/>
          <w:color w:val="000000"/>
          <w:szCs w:val="20"/>
        </w:rPr>
        <w:t>(e)</w:t>
      </w:r>
      <w:proofErr w:type="spellStart"/>
      <w:r>
        <w:rPr>
          <w:b/>
          <w:bCs/>
          <w:color w:val="000000"/>
          <w:szCs w:val="20"/>
        </w:rPr>
        <w:t>RedCap</w:t>
      </w:r>
      <w:proofErr w:type="spellEnd"/>
      <w:r>
        <w:rPr>
          <w:b/>
          <w:bCs/>
          <w:color w:val="000000"/>
          <w:szCs w:val="20"/>
        </w:rPr>
        <w:t xml:space="preserve"> UEs in idle/inactive mode results in inefficient use of the separate initial DL BWP, restricting network configuration flexibility, causing paging congestion for the initial DL BWP containing CD-SSB and increasing </w:t>
      </w:r>
      <w:proofErr w:type="spellStart"/>
      <w:r>
        <w:rPr>
          <w:b/>
          <w:bCs/>
          <w:color w:val="000000"/>
          <w:szCs w:val="20"/>
        </w:rPr>
        <w:t>RedCap</w:t>
      </w:r>
      <w:proofErr w:type="spellEnd"/>
      <w:r>
        <w:rPr>
          <w:b/>
          <w:bCs/>
          <w:color w:val="000000"/>
          <w:szCs w:val="20"/>
        </w:rPr>
        <w:t xml:space="preserve"> UE power consumption and complexity for paging monitoring, cell measurement and RACH </w:t>
      </w:r>
      <w:r w:rsidRPr="002B092A">
        <w:rPr>
          <w:b/>
          <w:bCs/>
          <w:color w:val="000000"/>
          <w:szCs w:val="20"/>
        </w:rPr>
        <w:t>execution</w:t>
      </w:r>
      <w:r>
        <w:rPr>
          <w:b/>
          <w:bCs/>
          <w:color w:val="000000"/>
          <w:szCs w:val="20"/>
        </w:rPr>
        <w:t xml:space="preserve">.  </w:t>
      </w:r>
    </w:p>
    <w:p w14:paraId="2825D5DD" w14:textId="77777777" w:rsidR="008740EC" w:rsidRPr="00FD06CC" w:rsidRDefault="008740EC" w:rsidP="008740EC">
      <w:pPr>
        <w:pStyle w:val="a0"/>
        <w:tabs>
          <w:tab w:val="left" w:pos="425"/>
        </w:tabs>
        <w:spacing w:afterLines="50"/>
        <w:rPr>
          <w:szCs w:val="20"/>
          <w:lang w:eastAsia="zh-CN"/>
        </w:rPr>
      </w:pPr>
      <w:r>
        <w:rPr>
          <w:szCs w:val="20"/>
          <w:lang w:eastAsia="zh-CN"/>
        </w:rPr>
        <w:t xml:space="preserve">As agreed in RAN1 above, </w:t>
      </w:r>
      <w:proofErr w:type="spellStart"/>
      <w:r>
        <w:rPr>
          <w:szCs w:val="20"/>
          <w:lang w:eastAsia="zh-CN"/>
        </w:rPr>
        <w:t>RedCap</w:t>
      </w:r>
      <w:proofErr w:type="spellEnd"/>
      <w:r>
        <w:rPr>
          <w:szCs w:val="20"/>
          <w:lang w:eastAsia="zh-CN"/>
        </w:rPr>
        <w:t xml:space="preserve"> UEs mandatorily</w:t>
      </w:r>
      <w:r w:rsidDel="001D0694">
        <w:rPr>
          <w:szCs w:val="20"/>
          <w:lang w:eastAsia="zh-CN"/>
        </w:rPr>
        <w:t xml:space="preserve"> </w:t>
      </w:r>
      <w:r>
        <w:rPr>
          <w:szCs w:val="20"/>
          <w:lang w:eastAsia="zh-CN"/>
        </w:rPr>
        <w:t xml:space="preserve">support NCD-SSB in connected mode. </w:t>
      </w:r>
      <w:r w:rsidRPr="00FD06CC">
        <w:rPr>
          <w:szCs w:val="20"/>
          <w:lang w:eastAsia="zh-CN"/>
        </w:rPr>
        <w:t xml:space="preserve">From UE perspective, </w:t>
      </w:r>
      <w:r>
        <w:rPr>
          <w:szCs w:val="20"/>
          <w:lang w:eastAsia="zh-CN"/>
        </w:rPr>
        <w:t>t</w:t>
      </w:r>
      <w:r w:rsidRPr="00FD06CC">
        <w:rPr>
          <w:szCs w:val="20"/>
          <w:lang w:eastAsia="zh-CN"/>
        </w:rPr>
        <w:t>here is no additional effort for UE to support NCD-SSB in idle/inactive mode.</w:t>
      </w:r>
      <w:r>
        <w:rPr>
          <w:szCs w:val="20"/>
          <w:lang w:eastAsia="zh-CN"/>
        </w:rPr>
        <w:t xml:space="preserve"> While f</w:t>
      </w:r>
      <w:r w:rsidRPr="00FD06CC">
        <w:rPr>
          <w:szCs w:val="20"/>
          <w:lang w:eastAsia="zh-CN"/>
        </w:rPr>
        <w:t xml:space="preserve">rom </w:t>
      </w:r>
      <w:r>
        <w:rPr>
          <w:szCs w:val="20"/>
          <w:lang w:eastAsia="zh-CN"/>
        </w:rPr>
        <w:t>network</w:t>
      </w:r>
      <w:r w:rsidRPr="00FD06CC">
        <w:rPr>
          <w:szCs w:val="20"/>
          <w:lang w:eastAsia="zh-CN"/>
        </w:rPr>
        <w:t xml:space="preserve"> perspective, </w:t>
      </w:r>
      <w:r>
        <w:rPr>
          <w:szCs w:val="20"/>
          <w:lang w:eastAsia="zh-CN"/>
        </w:rPr>
        <w:t>network</w:t>
      </w:r>
      <w:r w:rsidRPr="00FD06CC">
        <w:rPr>
          <w:szCs w:val="20"/>
          <w:lang w:eastAsia="zh-CN"/>
        </w:rPr>
        <w:t xml:space="preserve"> anyway needs to provide NCD-SSB as long as it is configured for one connected </w:t>
      </w:r>
      <w:proofErr w:type="spellStart"/>
      <w:r w:rsidRPr="00FD06CC">
        <w:rPr>
          <w:szCs w:val="20"/>
          <w:lang w:eastAsia="zh-CN"/>
        </w:rPr>
        <w:t>RedCap</w:t>
      </w:r>
      <w:proofErr w:type="spellEnd"/>
      <w:r w:rsidRPr="00FD06CC">
        <w:rPr>
          <w:szCs w:val="20"/>
          <w:lang w:eastAsia="zh-CN"/>
        </w:rPr>
        <w:t xml:space="preserve"> UE in this cell</w:t>
      </w:r>
      <w:r>
        <w:rPr>
          <w:szCs w:val="20"/>
          <w:lang w:eastAsia="zh-CN"/>
        </w:rPr>
        <w:t>. Thus,</w:t>
      </w:r>
      <w:r w:rsidRPr="00FD06CC">
        <w:rPr>
          <w:szCs w:val="20"/>
          <w:lang w:eastAsia="zh-CN"/>
        </w:rPr>
        <w:t xml:space="preserve"> there is no additional overhead for </w:t>
      </w:r>
      <w:proofErr w:type="spellStart"/>
      <w:r w:rsidRPr="00FD06CC">
        <w:rPr>
          <w:szCs w:val="20"/>
          <w:lang w:eastAsia="zh-CN"/>
        </w:rPr>
        <w:t>RedCap</w:t>
      </w:r>
      <w:proofErr w:type="spellEnd"/>
      <w:r w:rsidRPr="00FD06CC">
        <w:rPr>
          <w:szCs w:val="20"/>
          <w:lang w:eastAsia="zh-CN"/>
        </w:rPr>
        <w:t xml:space="preserve"> UEs in idle/inactive to use </w:t>
      </w:r>
      <w:r>
        <w:rPr>
          <w:szCs w:val="20"/>
          <w:lang w:eastAsia="zh-CN"/>
        </w:rPr>
        <w:t xml:space="preserve">NCD-SSB.   </w:t>
      </w:r>
    </w:p>
    <w:p w14:paraId="4E8A353C" w14:textId="26910DF5" w:rsidR="008740EC" w:rsidRDefault="008740EC" w:rsidP="008740EC">
      <w:pPr>
        <w:pStyle w:val="a0"/>
        <w:tabs>
          <w:tab w:val="left" w:pos="425"/>
        </w:tabs>
        <w:spacing w:afterLines="50"/>
        <w:rPr>
          <w:szCs w:val="20"/>
          <w:lang w:eastAsia="zh-CN"/>
        </w:rPr>
      </w:pPr>
      <w:r>
        <w:rPr>
          <w:b/>
          <w:bCs/>
          <w:color w:val="000000"/>
          <w:szCs w:val="20"/>
        </w:rPr>
        <w:t xml:space="preserve">Observation </w:t>
      </w:r>
      <w:r w:rsidR="00303446">
        <w:rPr>
          <w:b/>
          <w:bCs/>
          <w:color w:val="000000"/>
          <w:szCs w:val="20"/>
        </w:rPr>
        <w:t>2</w:t>
      </w:r>
      <w:r>
        <w:rPr>
          <w:b/>
          <w:bCs/>
          <w:color w:val="000000"/>
          <w:szCs w:val="20"/>
        </w:rPr>
        <w:t>: From NW perspective, there is no additional overhead for transmitting NCD-SSB as long as the NCD-SSB</w:t>
      </w:r>
      <w:r w:rsidRPr="00112EF5">
        <w:rPr>
          <w:b/>
          <w:bCs/>
          <w:color w:val="000000"/>
          <w:szCs w:val="20"/>
        </w:rPr>
        <w:t xml:space="preserve"> is configured for one connected </w:t>
      </w:r>
      <w:proofErr w:type="spellStart"/>
      <w:r w:rsidRPr="00112EF5">
        <w:rPr>
          <w:b/>
          <w:bCs/>
          <w:color w:val="000000"/>
          <w:szCs w:val="20"/>
        </w:rPr>
        <w:t>RedCap</w:t>
      </w:r>
      <w:proofErr w:type="spellEnd"/>
      <w:r w:rsidRPr="00112EF5">
        <w:rPr>
          <w:b/>
          <w:bCs/>
          <w:color w:val="000000"/>
          <w:szCs w:val="20"/>
        </w:rPr>
        <w:t xml:space="preserve"> UE in this cell</w:t>
      </w:r>
      <w:r>
        <w:rPr>
          <w:b/>
          <w:bCs/>
          <w:color w:val="000000"/>
          <w:szCs w:val="20"/>
        </w:rPr>
        <w:t xml:space="preserve">. </w:t>
      </w:r>
    </w:p>
    <w:p w14:paraId="2729103F" w14:textId="054ECD2C" w:rsidR="008740EC" w:rsidRDefault="00303446" w:rsidP="008740EC">
      <w:pPr>
        <w:pStyle w:val="a0"/>
        <w:tabs>
          <w:tab w:val="left" w:pos="425"/>
        </w:tabs>
        <w:spacing w:afterLines="50"/>
        <w:rPr>
          <w:szCs w:val="20"/>
          <w:lang w:eastAsia="zh-CN"/>
        </w:rPr>
      </w:pPr>
      <w:r>
        <w:rPr>
          <w:szCs w:val="20"/>
          <w:lang w:eastAsia="zh-CN"/>
        </w:rPr>
        <w:t xml:space="preserve">Based on above, </w:t>
      </w:r>
      <w:r w:rsidR="008740EC">
        <w:rPr>
          <w:szCs w:val="20"/>
          <w:lang w:eastAsia="zh-CN"/>
        </w:rPr>
        <w:t xml:space="preserve">we think it is reasonable </w:t>
      </w:r>
      <w:r>
        <w:rPr>
          <w:szCs w:val="20"/>
          <w:lang w:eastAsia="zh-CN"/>
        </w:rPr>
        <w:t xml:space="preserve">and necessary </w:t>
      </w:r>
      <w:r w:rsidR="008740EC">
        <w:rPr>
          <w:szCs w:val="20"/>
          <w:lang w:eastAsia="zh-CN"/>
        </w:rPr>
        <w:t xml:space="preserve">to include this part in Rel-18 </w:t>
      </w:r>
      <w:proofErr w:type="spellStart"/>
      <w:r w:rsidR="008740EC">
        <w:rPr>
          <w:szCs w:val="20"/>
          <w:lang w:eastAsia="zh-CN"/>
        </w:rPr>
        <w:t>eRedCap</w:t>
      </w:r>
      <w:proofErr w:type="spellEnd"/>
      <w:r w:rsidR="008740EC">
        <w:rPr>
          <w:szCs w:val="20"/>
          <w:lang w:eastAsia="zh-CN"/>
        </w:rPr>
        <w:t xml:space="preserve"> WID. </w:t>
      </w:r>
    </w:p>
    <w:p w14:paraId="6D61055E" w14:textId="337CF433" w:rsidR="008740EC" w:rsidRPr="00260B76" w:rsidRDefault="008740EC" w:rsidP="008740EC">
      <w:pPr>
        <w:pStyle w:val="a0"/>
        <w:tabs>
          <w:tab w:val="left" w:pos="425"/>
        </w:tabs>
        <w:spacing w:afterLines="50"/>
        <w:rPr>
          <w:b/>
          <w:bCs/>
          <w:szCs w:val="20"/>
          <w:lang w:eastAsia="zh-CN"/>
        </w:rPr>
      </w:pPr>
      <w:r w:rsidRPr="00260B76">
        <w:rPr>
          <w:b/>
          <w:bCs/>
          <w:szCs w:val="20"/>
          <w:lang w:eastAsia="zh-CN"/>
        </w:rPr>
        <w:t>Proposal</w:t>
      </w:r>
      <w:r w:rsidR="00303446">
        <w:rPr>
          <w:b/>
          <w:bCs/>
          <w:szCs w:val="20"/>
          <w:lang w:eastAsia="zh-CN"/>
        </w:rPr>
        <w:t xml:space="preserve"> 1</w:t>
      </w:r>
      <w:r w:rsidRPr="00260B76">
        <w:rPr>
          <w:b/>
          <w:bCs/>
          <w:szCs w:val="20"/>
          <w:lang w:eastAsia="zh-CN"/>
        </w:rPr>
        <w:t xml:space="preserve">: </w:t>
      </w:r>
      <w:r w:rsidR="00303446">
        <w:rPr>
          <w:b/>
          <w:bCs/>
          <w:szCs w:val="20"/>
          <w:lang w:eastAsia="zh-CN"/>
        </w:rPr>
        <w:t>Include the support of NCD-</w:t>
      </w:r>
      <w:r w:rsidRPr="00860EB4">
        <w:rPr>
          <w:b/>
          <w:bCs/>
          <w:szCs w:val="20"/>
          <w:lang w:eastAsia="zh-CN"/>
        </w:rPr>
        <w:t xml:space="preserve">SSB for </w:t>
      </w:r>
      <w:proofErr w:type="spellStart"/>
      <w:r w:rsidRPr="00860EB4">
        <w:rPr>
          <w:b/>
          <w:bCs/>
          <w:szCs w:val="20"/>
          <w:lang w:eastAsia="zh-CN"/>
        </w:rPr>
        <w:t>RedCap</w:t>
      </w:r>
      <w:proofErr w:type="spellEnd"/>
      <w:r w:rsidRPr="00860EB4">
        <w:rPr>
          <w:b/>
          <w:bCs/>
          <w:szCs w:val="20"/>
          <w:lang w:eastAsia="zh-CN"/>
        </w:rPr>
        <w:t xml:space="preserve"> UE in idle/inactive in Rel-18 </w:t>
      </w:r>
      <w:proofErr w:type="spellStart"/>
      <w:r w:rsidRPr="00860EB4">
        <w:rPr>
          <w:b/>
          <w:bCs/>
          <w:szCs w:val="20"/>
          <w:lang w:eastAsia="zh-CN"/>
        </w:rPr>
        <w:t>eRedCap</w:t>
      </w:r>
      <w:proofErr w:type="spellEnd"/>
      <w:r w:rsidRPr="00860EB4">
        <w:rPr>
          <w:b/>
          <w:bCs/>
          <w:szCs w:val="20"/>
          <w:lang w:eastAsia="zh-CN"/>
        </w:rPr>
        <w:t xml:space="preserve"> WID, e.g. UE in idle/inactive monitors paging in an initial BWP associated with NCD-SSB, performs measurement on NCD-SSB.</w:t>
      </w:r>
    </w:p>
    <w:p w14:paraId="557161D1" w14:textId="5BAFA4AD" w:rsidR="00D63C73" w:rsidRDefault="00361E0C"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361E0C">
        <w:rPr>
          <w:rFonts w:cs="Times New Roman"/>
          <w:bCs w:val="0"/>
          <w:kern w:val="0"/>
          <w:sz w:val="36"/>
          <w:szCs w:val="20"/>
          <w:lang w:val="fr-FR"/>
        </w:rPr>
        <w:t xml:space="preserve">RedCap </w:t>
      </w:r>
      <w:r w:rsidR="00DD38B1">
        <w:rPr>
          <w:rFonts w:cs="Times New Roman"/>
          <w:bCs w:val="0"/>
          <w:kern w:val="0"/>
          <w:sz w:val="36"/>
          <w:szCs w:val="20"/>
          <w:lang w:val="fr-FR"/>
        </w:rPr>
        <w:t xml:space="preserve">UE </w:t>
      </w:r>
      <w:bookmarkStart w:id="5" w:name="_GoBack"/>
      <w:bookmarkEnd w:id="5"/>
      <w:r w:rsidRPr="00361E0C">
        <w:rPr>
          <w:rFonts w:cs="Times New Roman"/>
          <w:bCs w:val="0"/>
          <w:kern w:val="0"/>
          <w:sz w:val="36"/>
          <w:szCs w:val="20"/>
          <w:lang w:val="fr-FR"/>
        </w:rPr>
        <w:t>features for non-RedCap UE</w:t>
      </w:r>
      <w:r w:rsidRPr="00D63C73">
        <w:rPr>
          <w:rFonts w:cs="Times New Roman"/>
          <w:bCs w:val="0"/>
          <w:kern w:val="0"/>
          <w:sz w:val="36"/>
          <w:szCs w:val="20"/>
          <w:lang w:val="fr-FR"/>
        </w:rPr>
        <w:t xml:space="preserve"> </w:t>
      </w:r>
    </w:p>
    <w:p w14:paraId="39162C17" w14:textId="2A2AD4EF" w:rsidR="00D63C73" w:rsidRPr="00361E0C" w:rsidRDefault="00361E0C"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361E0C">
        <w:rPr>
          <w:rFonts w:ascii="Arial" w:eastAsia="宋体" w:hAnsi="Arial"/>
          <w:b/>
          <w:bCs/>
          <w:iCs/>
          <w:sz w:val="28"/>
          <w:lang w:val="en-GB" w:eastAsia="zh-CN"/>
        </w:rPr>
        <w:t>NCD-SSB</w:t>
      </w:r>
    </w:p>
    <w:p w14:paraId="791F9F8A" w14:textId="414AF4A8" w:rsidR="00C84299" w:rsidRDefault="0031664C" w:rsidP="00C84299">
      <w:pPr>
        <w:pStyle w:val="a0"/>
        <w:tabs>
          <w:tab w:val="left" w:pos="425"/>
        </w:tabs>
        <w:rPr>
          <w:szCs w:val="20"/>
          <w:lang w:val="en-GB" w:eastAsia="zh-CN"/>
        </w:rPr>
      </w:pPr>
      <w:r>
        <w:rPr>
          <w:szCs w:val="20"/>
          <w:lang w:eastAsia="zh-CN"/>
        </w:rPr>
        <w:t xml:space="preserve">In Rel-17 </w:t>
      </w:r>
      <w:proofErr w:type="spellStart"/>
      <w:r>
        <w:rPr>
          <w:szCs w:val="20"/>
          <w:lang w:eastAsia="zh-CN"/>
        </w:rPr>
        <w:t>RedCap</w:t>
      </w:r>
      <w:proofErr w:type="spellEnd"/>
      <w:r>
        <w:rPr>
          <w:szCs w:val="20"/>
          <w:lang w:eastAsia="zh-CN"/>
        </w:rPr>
        <w:t xml:space="preserve">, there were some </w:t>
      </w:r>
      <w:r w:rsidR="002F3701">
        <w:rPr>
          <w:szCs w:val="20"/>
          <w:lang w:eastAsia="zh-CN"/>
        </w:rPr>
        <w:t xml:space="preserve">UE feature </w:t>
      </w:r>
      <w:r>
        <w:rPr>
          <w:szCs w:val="20"/>
          <w:lang w:eastAsia="zh-CN"/>
        </w:rPr>
        <w:t xml:space="preserve">discussions in both RAN1 and RAN2 </w:t>
      </w:r>
      <w:r w:rsidR="00C84299">
        <w:rPr>
          <w:szCs w:val="20"/>
          <w:lang w:eastAsia="zh-CN"/>
        </w:rPr>
        <w:t xml:space="preserve">on whether NCD-SSB could be applied </w:t>
      </w:r>
      <w:r>
        <w:rPr>
          <w:szCs w:val="20"/>
          <w:lang w:eastAsia="zh-CN"/>
        </w:rPr>
        <w:t>to</w:t>
      </w:r>
      <w:r w:rsidR="00C84299">
        <w:rPr>
          <w:szCs w:val="20"/>
          <w:lang w:eastAsia="zh-CN"/>
        </w:rPr>
        <w:t xml:space="preserve"> non-</w:t>
      </w:r>
      <w:proofErr w:type="spellStart"/>
      <w:r w:rsidR="00C84299">
        <w:rPr>
          <w:szCs w:val="20"/>
          <w:lang w:eastAsia="zh-CN"/>
        </w:rPr>
        <w:t>RedCap</w:t>
      </w:r>
      <w:proofErr w:type="spellEnd"/>
      <w:r w:rsidR="00C84299">
        <w:rPr>
          <w:szCs w:val="20"/>
          <w:lang w:eastAsia="zh-CN"/>
        </w:rPr>
        <w:t xml:space="preserve"> UEs. </w:t>
      </w:r>
      <w:r>
        <w:rPr>
          <w:szCs w:val="20"/>
          <w:lang w:eastAsia="zh-CN"/>
        </w:rPr>
        <w:t>I</w:t>
      </w:r>
      <w:r w:rsidR="00C84299">
        <w:rPr>
          <w:szCs w:val="20"/>
          <w:lang w:val="en-GB" w:eastAsia="zh-CN"/>
        </w:rPr>
        <w:t>n RAN2#117-e meeting, companies have different views as below</w:t>
      </w:r>
      <w:r>
        <w:rPr>
          <w:szCs w:val="20"/>
          <w:lang w:val="en-GB" w:eastAsia="zh-CN"/>
        </w:rPr>
        <w:t xml:space="preserve"> [3]</w:t>
      </w:r>
      <w:r w:rsidR="00C84299">
        <w:rPr>
          <w:szCs w:val="20"/>
          <w:lang w:val="en-GB" w:eastAsia="zh-CN"/>
        </w:rPr>
        <w:t>:</w:t>
      </w:r>
    </w:p>
    <w:tbl>
      <w:tblPr>
        <w:tblStyle w:val="a9"/>
        <w:tblW w:w="0" w:type="auto"/>
        <w:tblLook w:val="04A0" w:firstRow="1" w:lastRow="0" w:firstColumn="1" w:lastColumn="0" w:noHBand="0" w:noVBand="1"/>
      </w:tblPr>
      <w:tblGrid>
        <w:gridCol w:w="9060"/>
      </w:tblGrid>
      <w:tr w:rsidR="00C84299" w14:paraId="19730649" w14:textId="77777777" w:rsidTr="008A38AE">
        <w:tc>
          <w:tcPr>
            <w:tcW w:w="9060" w:type="dxa"/>
          </w:tcPr>
          <w:p w14:paraId="4D386306" w14:textId="77777777" w:rsidR="00C84299" w:rsidRPr="005E3D93" w:rsidRDefault="00C84299" w:rsidP="008A38AE">
            <w:pPr>
              <w:pStyle w:val="a0"/>
              <w:tabs>
                <w:tab w:val="left" w:pos="425"/>
              </w:tabs>
              <w:rPr>
                <w:bCs/>
                <w:szCs w:val="20"/>
                <w:lang w:val="en-GB"/>
              </w:rPr>
            </w:pPr>
            <w:r w:rsidRPr="005E3D93">
              <w:rPr>
                <w:b/>
                <w:szCs w:val="20"/>
                <w:lang w:val="en-GB"/>
              </w:rPr>
              <w:t>Q 2.4.10</w:t>
            </w:r>
            <w:r w:rsidRPr="005E3D93">
              <w:rPr>
                <w:bCs/>
                <w:szCs w:val="20"/>
                <w:lang w:val="en-GB"/>
              </w:rPr>
              <w:t xml:space="preserve"> Do you think a non-</w:t>
            </w:r>
            <w:proofErr w:type="spellStart"/>
            <w:r w:rsidRPr="005E3D93">
              <w:rPr>
                <w:bCs/>
                <w:szCs w:val="20"/>
                <w:lang w:val="en-GB"/>
              </w:rPr>
              <w:t>RedCap</w:t>
            </w:r>
            <w:proofErr w:type="spellEnd"/>
            <w:r w:rsidRPr="005E3D93">
              <w:rPr>
                <w:bCs/>
                <w:szCs w:val="20"/>
                <w:lang w:val="en-GB"/>
              </w:rPr>
              <w:t xml:space="preserve"> UE should be able to use NCD-SSB instead of CD-SSB with an optional capability? Please elaborate your reply.</w:t>
            </w:r>
          </w:p>
          <w:p w14:paraId="073BBA9E" w14:textId="77777777" w:rsidR="00C84299" w:rsidRPr="005E3D93" w:rsidRDefault="00C84299" w:rsidP="008A38AE">
            <w:pPr>
              <w:pStyle w:val="a0"/>
              <w:tabs>
                <w:tab w:val="left" w:pos="425"/>
              </w:tabs>
              <w:rPr>
                <w:i/>
                <w:iCs/>
                <w:szCs w:val="20"/>
                <w:lang w:eastAsia="zh-CN"/>
              </w:rPr>
            </w:pPr>
            <w:r w:rsidRPr="005E3D93">
              <w:rPr>
                <w:i/>
                <w:iCs/>
                <w:szCs w:val="20"/>
                <w:lang w:eastAsia="zh-CN"/>
              </w:rPr>
              <w:t>In total 21 companies responded to this question; 7 companies replied “No” and 7 companies indicated either no strong view or it can be deprioritized. 2 companies stated that it is already possible for a non-</w:t>
            </w:r>
            <w:proofErr w:type="spellStart"/>
            <w:r w:rsidRPr="005E3D93">
              <w:rPr>
                <w:i/>
                <w:iCs/>
                <w:szCs w:val="20"/>
                <w:lang w:eastAsia="zh-CN"/>
              </w:rPr>
              <w:t>RedCap</w:t>
            </w:r>
            <w:proofErr w:type="spellEnd"/>
            <w:r w:rsidRPr="005E3D93">
              <w:rPr>
                <w:i/>
                <w:iCs/>
                <w:szCs w:val="20"/>
                <w:lang w:eastAsia="zh-CN"/>
              </w:rPr>
              <w:t xml:space="preserve"> UE to use NCD-SSB instead of CD-SSB whereas 5 companies replied “Yes”</w:t>
            </w:r>
          </w:p>
        </w:tc>
      </w:tr>
    </w:tbl>
    <w:p w14:paraId="437857D4" w14:textId="77777777" w:rsidR="002F3701" w:rsidRDefault="002F3701" w:rsidP="00C84299">
      <w:pPr>
        <w:pStyle w:val="a0"/>
        <w:tabs>
          <w:tab w:val="left" w:pos="425"/>
        </w:tabs>
        <w:rPr>
          <w:szCs w:val="20"/>
          <w:lang w:eastAsia="zh-CN"/>
        </w:rPr>
      </w:pPr>
    </w:p>
    <w:p w14:paraId="279E9C25" w14:textId="354B6280" w:rsidR="00C84299" w:rsidRDefault="002F3701" w:rsidP="002F3701">
      <w:pPr>
        <w:pStyle w:val="a0"/>
        <w:tabs>
          <w:tab w:val="left" w:pos="425"/>
        </w:tabs>
        <w:rPr>
          <w:szCs w:val="20"/>
          <w:lang w:eastAsia="zh-CN"/>
        </w:rPr>
      </w:pPr>
      <w:r>
        <w:rPr>
          <w:szCs w:val="20"/>
          <w:lang w:eastAsia="zh-CN"/>
        </w:rPr>
        <w:t xml:space="preserve">Due to time limitation for Rel-17 </w:t>
      </w:r>
      <w:proofErr w:type="spellStart"/>
      <w:r>
        <w:rPr>
          <w:szCs w:val="20"/>
          <w:lang w:eastAsia="zh-CN"/>
        </w:rPr>
        <w:t>RedCap</w:t>
      </w:r>
      <w:proofErr w:type="spellEnd"/>
      <w:r>
        <w:rPr>
          <w:szCs w:val="20"/>
          <w:lang w:eastAsia="zh-CN"/>
        </w:rPr>
        <w:t>, t</w:t>
      </w:r>
      <w:r w:rsidR="00C84299">
        <w:rPr>
          <w:szCs w:val="20"/>
          <w:lang w:eastAsia="zh-CN"/>
        </w:rPr>
        <w:t xml:space="preserve">he RAN2 conclusion </w:t>
      </w:r>
      <w:r>
        <w:rPr>
          <w:szCs w:val="20"/>
          <w:lang w:eastAsia="zh-CN"/>
        </w:rPr>
        <w:t>was that t</w:t>
      </w:r>
      <w:r w:rsidRPr="002F3701">
        <w:rPr>
          <w:szCs w:val="20"/>
          <w:lang w:eastAsia="zh-CN"/>
        </w:rPr>
        <w:t>he discussion on whether a non-</w:t>
      </w:r>
      <w:proofErr w:type="spellStart"/>
      <w:r w:rsidRPr="002F3701">
        <w:rPr>
          <w:szCs w:val="20"/>
          <w:lang w:eastAsia="zh-CN"/>
        </w:rPr>
        <w:t>RedCap</w:t>
      </w:r>
      <w:proofErr w:type="spellEnd"/>
      <w:r w:rsidRPr="002F3701">
        <w:rPr>
          <w:szCs w:val="20"/>
          <w:lang w:eastAsia="zh-CN"/>
        </w:rPr>
        <w:t xml:space="preserve"> UE should be able to use NCD-SSB instead of CD-SSB is deprioritized in Rel-17</w:t>
      </w:r>
      <w:r>
        <w:rPr>
          <w:szCs w:val="20"/>
          <w:lang w:eastAsia="zh-CN"/>
        </w:rPr>
        <w:t>.</w:t>
      </w:r>
    </w:p>
    <w:p w14:paraId="0AD8FF27" w14:textId="13F4D8EC" w:rsidR="00C84299" w:rsidRDefault="00C84299" w:rsidP="00C84299">
      <w:pPr>
        <w:pStyle w:val="a0"/>
        <w:tabs>
          <w:tab w:val="left" w:pos="425"/>
        </w:tabs>
        <w:rPr>
          <w:szCs w:val="20"/>
          <w:lang w:eastAsia="zh-CN"/>
        </w:rPr>
      </w:pPr>
      <w:r>
        <w:rPr>
          <w:szCs w:val="20"/>
          <w:lang w:eastAsia="zh-CN"/>
        </w:rPr>
        <w:t>From UE perspective</w:t>
      </w:r>
      <w:r w:rsidRPr="008F3696">
        <w:rPr>
          <w:szCs w:val="20"/>
          <w:lang w:eastAsia="zh-CN"/>
        </w:rPr>
        <w:t xml:space="preserve">, there is no additional effort </w:t>
      </w:r>
      <w:r>
        <w:rPr>
          <w:szCs w:val="20"/>
          <w:lang w:eastAsia="zh-CN"/>
        </w:rPr>
        <w:t>for non-</w:t>
      </w:r>
      <w:proofErr w:type="spellStart"/>
      <w:r>
        <w:rPr>
          <w:szCs w:val="20"/>
          <w:lang w:eastAsia="zh-CN"/>
        </w:rPr>
        <w:t>RedCap</w:t>
      </w:r>
      <w:proofErr w:type="spellEnd"/>
      <w:r>
        <w:rPr>
          <w:szCs w:val="20"/>
          <w:lang w:eastAsia="zh-CN"/>
        </w:rPr>
        <w:t xml:space="preserve"> UEs to support NCD-SSB as </w:t>
      </w:r>
      <w:proofErr w:type="spellStart"/>
      <w:r>
        <w:rPr>
          <w:szCs w:val="20"/>
          <w:lang w:eastAsia="zh-CN"/>
        </w:rPr>
        <w:t>RedCap</w:t>
      </w:r>
      <w:proofErr w:type="spellEnd"/>
      <w:r>
        <w:rPr>
          <w:szCs w:val="20"/>
          <w:lang w:eastAsia="zh-CN"/>
        </w:rPr>
        <w:t xml:space="preserve"> UEs in Rel-17, the only thing needed is to introduce an optional capability to support this feature. </w:t>
      </w:r>
      <w:r>
        <w:rPr>
          <w:rFonts w:hint="eastAsia"/>
          <w:szCs w:val="20"/>
          <w:lang w:eastAsia="zh-CN"/>
        </w:rPr>
        <w:t>B</w:t>
      </w:r>
      <w:r>
        <w:rPr>
          <w:szCs w:val="20"/>
          <w:lang w:eastAsia="zh-CN"/>
        </w:rPr>
        <w:t>esides, it is also beneficial for non-</w:t>
      </w:r>
      <w:proofErr w:type="spellStart"/>
      <w:r>
        <w:rPr>
          <w:szCs w:val="20"/>
          <w:lang w:eastAsia="zh-CN"/>
        </w:rPr>
        <w:t>RedCap</w:t>
      </w:r>
      <w:proofErr w:type="spellEnd"/>
      <w:r>
        <w:rPr>
          <w:szCs w:val="20"/>
          <w:lang w:eastAsia="zh-CN"/>
        </w:rPr>
        <w:t xml:space="preserve"> UEs to support NCD-SSB. For example, in case the active BWP contains only NCD-SSB, but does not contain with CD-SSB, some retuning between active BWP and initial BWP could be avoid</w:t>
      </w:r>
      <w:r w:rsidR="00423965">
        <w:rPr>
          <w:szCs w:val="20"/>
          <w:lang w:eastAsia="zh-CN"/>
        </w:rPr>
        <w:t>ed</w:t>
      </w:r>
      <w:r>
        <w:rPr>
          <w:szCs w:val="20"/>
          <w:lang w:eastAsia="zh-CN"/>
        </w:rPr>
        <w:t xml:space="preserve"> when performing RLM/BFD and RRM. </w:t>
      </w:r>
    </w:p>
    <w:p w14:paraId="41C12820" w14:textId="7E20858C" w:rsidR="00C84299" w:rsidRPr="008F3696" w:rsidRDefault="00620846" w:rsidP="00C84299">
      <w:pPr>
        <w:pStyle w:val="a0"/>
        <w:tabs>
          <w:tab w:val="left" w:pos="425"/>
        </w:tabs>
        <w:rPr>
          <w:szCs w:val="20"/>
          <w:lang w:eastAsia="zh-CN"/>
        </w:rPr>
      </w:pPr>
      <w:r>
        <w:rPr>
          <w:szCs w:val="20"/>
          <w:lang w:eastAsia="zh-CN"/>
        </w:rPr>
        <w:t>F</w:t>
      </w:r>
      <w:r w:rsidR="00C84299" w:rsidRPr="00FD06CC">
        <w:rPr>
          <w:szCs w:val="20"/>
          <w:lang w:eastAsia="zh-CN"/>
        </w:rPr>
        <w:t xml:space="preserve">rom </w:t>
      </w:r>
      <w:r w:rsidR="00C84299">
        <w:rPr>
          <w:szCs w:val="20"/>
          <w:lang w:eastAsia="zh-CN"/>
        </w:rPr>
        <w:t>network</w:t>
      </w:r>
      <w:r w:rsidR="00C84299" w:rsidRPr="00FD06CC">
        <w:rPr>
          <w:szCs w:val="20"/>
          <w:lang w:eastAsia="zh-CN"/>
        </w:rPr>
        <w:t xml:space="preserve"> perspective, there is no additional overhead for </w:t>
      </w:r>
      <w:r w:rsidR="00C84299">
        <w:rPr>
          <w:szCs w:val="20"/>
          <w:lang w:eastAsia="zh-CN"/>
        </w:rPr>
        <w:t>non-</w:t>
      </w:r>
      <w:proofErr w:type="spellStart"/>
      <w:r w:rsidR="00C84299" w:rsidRPr="00FD06CC">
        <w:rPr>
          <w:szCs w:val="20"/>
          <w:lang w:eastAsia="zh-CN"/>
        </w:rPr>
        <w:t>RedCap</w:t>
      </w:r>
      <w:proofErr w:type="spellEnd"/>
      <w:r w:rsidR="00C84299" w:rsidRPr="00FD06CC">
        <w:rPr>
          <w:szCs w:val="20"/>
          <w:lang w:eastAsia="zh-CN"/>
        </w:rPr>
        <w:t xml:space="preserve"> UEs to use </w:t>
      </w:r>
      <w:r w:rsidR="00C84299">
        <w:rPr>
          <w:szCs w:val="20"/>
          <w:lang w:eastAsia="zh-CN"/>
        </w:rPr>
        <w:t>NCD-SSB</w:t>
      </w:r>
      <w:r w:rsidRPr="00620846">
        <w:rPr>
          <w:szCs w:val="20"/>
          <w:lang w:eastAsia="zh-CN"/>
        </w:rPr>
        <w:t xml:space="preserve"> </w:t>
      </w:r>
      <w:r w:rsidRPr="00FD06CC">
        <w:rPr>
          <w:szCs w:val="20"/>
          <w:lang w:eastAsia="zh-CN"/>
        </w:rPr>
        <w:t xml:space="preserve">as long as NCD-SSB is configured </w:t>
      </w:r>
      <w:r>
        <w:rPr>
          <w:szCs w:val="20"/>
          <w:lang w:eastAsia="zh-CN"/>
        </w:rPr>
        <w:t xml:space="preserve">to serve one </w:t>
      </w:r>
      <w:proofErr w:type="spellStart"/>
      <w:r w:rsidRPr="00FD06CC">
        <w:rPr>
          <w:szCs w:val="20"/>
          <w:lang w:eastAsia="zh-CN"/>
        </w:rPr>
        <w:t>RedCap</w:t>
      </w:r>
      <w:proofErr w:type="spellEnd"/>
      <w:r w:rsidRPr="00FD06CC">
        <w:rPr>
          <w:szCs w:val="20"/>
          <w:lang w:eastAsia="zh-CN"/>
        </w:rPr>
        <w:t xml:space="preserve"> UE in this cell</w:t>
      </w:r>
      <w:r>
        <w:rPr>
          <w:szCs w:val="20"/>
          <w:lang w:eastAsia="zh-CN"/>
        </w:rPr>
        <w:t xml:space="preserve">. </w:t>
      </w:r>
      <w:r w:rsidR="00C84299">
        <w:rPr>
          <w:szCs w:val="20"/>
          <w:lang w:eastAsia="zh-CN"/>
        </w:rPr>
        <w:t xml:space="preserve">Besides, it is up to network control whether to configure NCD-SSB for </w:t>
      </w:r>
      <w:r w:rsidR="00C84299">
        <w:rPr>
          <w:rFonts w:hint="eastAsia"/>
          <w:szCs w:val="20"/>
          <w:lang w:eastAsia="zh-CN"/>
        </w:rPr>
        <w:t>non</w:t>
      </w:r>
      <w:r w:rsidR="00C84299">
        <w:rPr>
          <w:szCs w:val="20"/>
          <w:lang w:eastAsia="zh-CN"/>
        </w:rPr>
        <w:t>-</w:t>
      </w:r>
      <w:proofErr w:type="spellStart"/>
      <w:r w:rsidR="00C84299">
        <w:rPr>
          <w:szCs w:val="20"/>
          <w:lang w:eastAsia="zh-CN"/>
        </w:rPr>
        <w:t>RedCap</w:t>
      </w:r>
      <w:proofErr w:type="spellEnd"/>
      <w:r w:rsidR="00C84299">
        <w:rPr>
          <w:szCs w:val="20"/>
          <w:lang w:eastAsia="zh-CN"/>
        </w:rPr>
        <w:t xml:space="preserve"> UEs, which </w:t>
      </w:r>
      <w:r w:rsidR="00C84299" w:rsidRPr="008F3696">
        <w:rPr>
          <w:szCs w:val="20"/>
          <w:lang w:eastAsia="zh-CN"/>
        </w:rPr>
        <w:t>give</w:t>
      </w:r>
      <w:r w:rsidR="00C84299">
        <w:rPr>
          <w:szCs w:val="20"/>
          <w:lang w:eastAsia="zh-CN"/>
        </w:rPr>
        <w:t>s</w:t>
      </w:r>
      <w:r w:rsidR="00C84299" w:rsidRPr="008F3696">
        <w:rPr>
          <w:szCs w:val="20"/>
          <w:lang w:eastAsia="zh-CN"/>
        </w:rPr>
        <w:t xml:space="preserve"> network more flexibility</w:t>
      </w:r>
      <w:r w:rsidR="00C84299">
        <w:rPr>
          <w:szCs w:val="20"/>
          <w:lang w:eastAsia="zh-CN"/>
        </w:rPr>
        <w:t xml:space="preserve"> and the function of NCD-SSB can </w:t>
      </w:r>
      <w:r w:rsidR="00FF7A0C">
        <w:rPr>
          <w:szCs w:val="20"/>
          <w:lang w:eastAsia="zh-CN"/>
        </w:rPr>
        <w:t>also be fully utilized</w:t>
      </w:r>
      <w:r w:rsidR="00C84299">
        <w:rPr>
          <w:szCs w:val="20"/>
          <w:lang w:eastAsia="zh-CN"/>
        </w:rPr>
        <w:t>.</w:t>
      </w:r>
    </w:p>
    <w:p w14:paraId="2A2D2CDE" w14:textId="618A4698" w:rsidR="00C84299" w:rsidRPr="001F2F3B" w:rsidRDefault="00C84299" w:rsidP="00C84299">
      <w:pPr>
        <w:pStyle w:val="a0"/>
        <w:tabs>
          <w:tab w:val="left" w:pos="425"/>
        </w:tabs>
        <w:rPr>
          <w:szCs w:val="20"/>
          <w:lang w:val="en-GB" w:eastAsia="zh-CN"/>
        </w:rPr>
      </w:pPr>
      <w:r>
        <w:rPr>
          <w:szCs w:val="20"/>
          <w:lang w:val="en-GB" w:eastAsia="zh-CN"/>
        </w:rPr>
        <w:t>Therefore, w</w:t>
      </w:r>
      <w:r>
        <w:rPr>
          <w:szCs w:val="20"/>
          <w:lang w:eastAsia="zh-CN"/>
        </w:rPr>
        <w:t xml:space="preserve">e think it is beneficial </w:t>
      </w:r>
      <w:r w:rsidR="00FF7A0C">
        <w:rPr>
          <w:szCs w:val="20"/>
          <w:lang w:eastAsia="zh-CN"/>
        </w:rPr>
        <w:t xml:space="preserve">and reasonable </w:t>
      </w:r>
      <w:r>
        <w:rPr>
          <w:szCs w:val="20"/>
          <w:lang w:eastAsia="zh-CN"/>
        </w:rPr>
        <w:t xml:space="preserve">to support NCD-SSB for </w:t>
      </w:r>
      <w:r>
        <w:rPr>
          <w:rFonts w:hint="eastAsia"/>
          <w:szCs w:val="20"/>
          <w:lang w:eastAsia="zh-CN"/>
        </w:rPr>
        <w:t>no</w:t>
      </w:r>
      <w:r>
        <w:rPr>
          <w:szCs w:val="20"/>
          <w:lang w:eastAsia="zh-CN"/>
        </w:rPr>
        <w:t>n-</w:t>
      </w:r>
      <w:proofErr w:type="spellStart"/>
      <w:r>
        <w:rPr>
          <w:szCs w:val="20"/>
          <w:lang w:eastAsia="zh-CN"/>
        </w:rPr>
        <w:t>RedCap</w:t>
      </w:r>
      <w:proofErr w:type="spellEnd"/>
      <w:r>
        <w:rPr>
          <w:szCs w:val="20"/>
          <w:lang w:eastAsia="zh-CN"/>
        </w:rPr>
        <w:t xml:space="preserve"> UEs in Rel-1</w:t>
      </w:r>
      <w:r w:rsidR="00FF7A0C">
        <w:rPr>
          <w:szCs w:val="20"/>
          <w:lang w:eastAsia="zh-CN"/>
        </w:rPr>
        <w:t>8</w:t>
      </w:r>
      <w:r>
        <w:rPr>
          <w:szCs w:val="20"/>
          <w:lang w:eastAsia="zh-CN"/>
        </w:rPr>
        <w:t xml:space="preserve"> as an optional capability</w:t>
      </w:r>
      <w:r w:rsidR="00FF7A0C">
        <w:rPr>
          <w:szCs w:val="20"/>
          <w:lang w:eastAsia="zh-CN"/>
        </w:rPr>
        <w:t xml:space="preserve"> if it is not supported in Rel-17</w:t>
      </w:r>
      <w:r>
        <w:rPr>
          <w:szCs w:val="20"/>
          <w:lang w:eastAsia="zh-CN"/>
        </w:rPr>
        <w:t xml:space="preserve">. </w:t>
      </w:r>
    </w:p>
    <w:p w14:paraId="221F00F0" w14:textId="680A32E3" w:rsidR="00C84299" w:rsidRPr="00280369" w:rsidRDefault="00C84299" w:rsidP="00C84299">
      <w:pPr>
        <w:pStyle w:val="a0"/>
        <w:tabs>
          <w:tab w:val="left" w:pos="425"/>
        </w:tabs>
        <w:rPr>
          <w:b/>
          <w:bCs/>
          <w:szCs w:val="20"/>
          <w:lang w:eastAsia="zh-CN"/>
        </w:rPr>
      </w:pPr>
      <w:r>
        <w:rPr>
          <w:b/>
          <w:bCs/>
          <w:szCs w:val="20"/>
          <w:lang w:eastAsia="zh-CN"/>
        </w:rPr>
        <w:t xml:space="preserve">Proposal 2: </w:t>
      </w:r>
      <w:r w:rsidR="00FF7A0C">
        <w:rPr>
          <w:b/>
          <w:bCs/>
          <w:szCs w:val="20"/>
          <w:lang w:eastAsia="zh-CN"/>
        </w:rPr>
        <w:t xml:space="preserve">If </w:t>
      </w:r>
      <w:r w:rsidR="00AE3E63">
        <w:rPr>
          <w:b/>
          <w:bCs/>
          <w:szCs w:val="20"/>
          <w:lang w:eastAsia="zh-CN"/>
        </w:rPr>
        <w:t xml:space="preserve">applying </w:t>
      </w:r>
      <w:r>
        <w:rPr>
          <w:b/>
          <w:bCs/>
          <w:szCs w:val="20"/>
          <w:lang w:eastAsia="zh-CN"/>
        </w:rPr>
        <w:t xml:space="preserve">NCD-SSB for all UEs, including </w:t>
      </w:r>
      <w:proofErr w:type="spellStart"/>
      <w:r>
        <w:rPr>
          <w:b/>
          <w:bCs/>
          <w:szCs w:val="20"/>
          <w:lang w:eastAsia="zh-CN"/>
        </w:rPr>
        <w:t>RedCap</w:t>
      </w:r>
      <w:proofErr w:type="spellEnd"/>
      <w:r>
        <w:rPr>
          <w:b/>
          <w:bCs/>
          <w:szCs w:val="20"/>
          <w:lang w:eastAsia="zh-CN"/>
        </w:rPr>
        <w:t xml:space="preserve"> and non-</w:t>
      </w:r>
      <w:proofErr w:type="spellStart"/>
      <w:r>
        <w:rPr>
          <w:b/>
          <w:bCs/>
          <w:szCs w:val="20"/>
          <w:lang w:eastAsia="zh-CN"/>
        </w:rPr>
        <w:t>RedCap</w:t>
      </w:r>
      <w:proofErr w:type="spellEnd"/>
      <w:r>
        <w:rPr>
          <w:b/>
          <w:bCs/>
          <w:szCs w:val="20"/>
          <w:lang w:eastAsia="zh-CN"/>
        </w:rPr>
        <w:t xml:space="preserve"> UEs</w:t>
      </w:r>
      <w:r w:rsidR="00FF7A0C">
        <w:rPr>
          <w:b/>
          <w:bCs/>
          <w:szCs w:val="20"/>
          <w:lang w:eastAsia="zh-CN"/>
        </w:rPr>
        <w:t xml:space="preserve"> is not </w:t>
      </w:r>
      <w:r w:rsidR="00AE3E63">
        <w:rPr>
          <w:b/>
          <w:bCs/>
          <w:szCs w:val="20"/>
          <w:lang w:eastAsia="zh-CN"/>
        </w:rPr>
        <w:t xml:space="preserve">supported </w:t>
      </w:r>
      <w:r w:rsidR="00FF7A0C">
        <w:rPr>
          <w:b/>
          <w:bCs/>
          <w:szCs w:val="20"/>
          <w:lang w:eastAsia="zh-CN"/>
        </w:rPr>
        <w:t>in Rel-17, it sho</w:t>
      </w:r>
      <w:r w:rsidR="00AE3E63">
        <w:rPr>
          <w:b/>
          <w:bCs/>
          <w:szCs w:val="20"/>
          <w:lang w:eastAsia="zh-CN"/>
        </w:rPr>
        <w:t>uld be supported in Rel-18</w:t>
      </w:r>
      <w:r>
        <w:rPr>
          <w:b/>
          <w:bCs/>
          <w:szCs w:val="20"/>
          <w:lang w:eastAsia="zh-CN"/>
        </w:rPr>
        <w:t>.</w:t>
      </w:r>
    </w:p>
    <w:p w14:paraId="73AC630E" w14:textId="77777777" w:rsidR="004D7B93" w:rsidRPr="00C84299" w:rsidRDefault="004D7B93" w:rsidP="004D7B93">
      <w:pPr>
        <w:pStyle w:val="a0"/>
        <w:rPr>
          <w:rFonts w:eastAsiaTheme="minorEastAsia"/>
          <w:lang w:eastAsia="zh-CN"/>
        </w:rPr>
      </w:pPr>
    </w:p>
    <w:p w14:paraId="1DBFED33" w14:textId="0DAA841B" w:rsidR="00D63C73" w:rsidRPr="00AF379E" w:rsidRDefault="00361E0C" w:rsidP="00D63C73">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Pr>
          <w:rFonts w:ascii="Arial" w:eastAsia="宋体" w:hAnsi="Arial"/>
          <w:b/>
          <w:bCs/>
          <w:iCs/>
          <w:sz w:val="28"/>
          <w:lang w:val="en-GB" w:eastAsia="zh-CN"/>
        </w:rPr>
        <w:lastRenderedPageBreak/>
        <w:t>RRM</w:t>
      </w:r>
      <w:r w:rsidR="00D63C73" w:rsidRPr="00AF379E">
        <w:rPr>
          <w:rFonts w:ascii="Arial" w:eastAsia="宋体" w:hAnsi="Arial"/>
          <w:b/>
          <w:bCs/>
          <w:iCs/>
          <w:sz w:val="28"/>
          <w:lang w:val="en-GB" w:eastAsia="zh-CN"/>
        </w:rPr>
        <w:t xml:space="preserve"> </w:t>
      </w:r>
      <w:r>
        <w:rPr>
          <w:rFonts w:ascii="Arial" w:eastAsia="宋体" w:hAnsi="Arial"/>
          <w:b/>
          <w:bCs/>
          <w:iCs/>
          <w:sz w:val="28"/>
          <w:lang w:val="en-GB" w:eastAsia="zh-CN"/>
        </w:rPr>
        <w:t xml:space="preserve">relaxation </w:t>
      </w:r>
    </w:p>
    <w:p w14:paraId="0DF935D7" w14:textId="7109FFC1" w:rsidR="001F6FBC" w:rsidRDefault="000D4802" w:rsidP="00932B76">
      <w:pPr>
        <w:pStyle w:val="a0"/>
        <w:tabs>
          <w:tab w:val="left" w:pos="425"/>
        </w:tabs>
        <w:rPr>
          <w:rFonts w:ascii="TimesNewRomanPSMT" w:hAnsi="TimesNewRomanPSMT" w:hint="eastAsia"/>
          <w:color w:val="000000"/>
          <w:szCs w:val="20"/>
        </w:rPr>
      </w:pPr>
      <w:r>
        <w:rPr>
          <w:szCs w:val="20"/>
          <w:lang w:val="en-GB" w:eastAsia="zh-CN"/>
        </w:rPr>
        <w:t>In RAN#95-e meeting, it was agreed that</w:t>
      </w:r>
      <w:r>
        <w:rPr>
          <w:color w:val="000000"/>
        </w:rPr>
        <w:t xml:space="preserve"> it is not pursued to support RRM relaxation for non-</w:t>
      </w:r>
      <w:proofErr w:type="spellStart"/>
      <w:r>
        <w:rPr>
          <w:color w:val="000000"/>
        </w:rPr>
        <w:t>RedCap</w:t>
      </w:r>
      <w:proofErr w:type="spellEnd"/>
      <w:r>
        <w:rPr>
          <w:color w:val="000000"/>
        </w:rPr>
        <w:t xml:space="preserve"> UE in Rel-17</w:t>
      </w:r>
      <w:r>
        <w:rPr>
          <w:szCs w:val="20"/>
          <w:lang w:val="en-GB" w:eastAsia="zh-CN"/>
        </w:rPr>
        <w:t xml:space="preserve"> [</w:t>
      </w:r>
      <w:r w:rsidR="00482628">
        <w:rPr>
          <w:szCs w:val="20"/>
          <w:lang w:val="en-GB" w:eastAsia="zh-CN"/>
        </w:rPr>
        <w:t>4</w:t>
      </w:r>
      <w:r>
        <w:rPr>
          <w:szCs w:val="20"/>
          <w:lang w:val="en-GB" w:eastAsia="zh-CN"/>
        </w:rPr>
        <w:t>].</w:t>
      </w:r>
      <w:r w:rsidR="00DF716D">
        <w:rPr>
          <w:szCs w:val="20"/>
          <w:lang w:val="en-GB" w:eastAsia="zh-CN"/>
        </w:rPr>
        <w:t xml:space="preserve"> The main reason is many companies consider it is not in the scope of Rel-17 </w:t>
      </w:r>
      <w:proofErr w:type="spellStart"/>
      <w:r w:rsidR="00DF716D">
        <w:rPr>
          <w:szCs w:val="20"/>
          <w:lang w:val="en-GB" w:eastAsia="zh-CN"/>
        </w:rPr>
        <w:t>RedCap</w:t>
      </w:r>
      <w:proofErr w:type="spellEnd"/>
      <w:r w:rsidR="001F6FBC">
        <w:rPr>
          <w:szCs w:val="20"/>
          <w:lang w:val="en-GB" w:eastAsia="zh-CN"/>
        </w:rPr>
        <w:t xml:space="preserve">. Although it was observed that </w:t>
      </w:r>
      <w:proofErr w:type="spellStart"/>
      <w:r w:rsidR="001F6FBC">
        <w:rPr>
          <w:szCs w:val="20"/>
          <w:lang w:val="en-GB" w:eastAsia="zh-CN"/>
        </w:rPr>
        <w:t>eDRX</w:t>
      </w:r>
      <w:proofErr w:type="spellEnd"/>
      <w:r w:rsidR="001F6FBC">
        <w:rPr>
          <w:szCs w:val="20"/>
          <w:lang w:val="en-GB" w:eastAsia="zh-CN"/>
        </w:rPr>
        <w:t xml:space="preserve"> is not </w:t>
      </w:r>
      <w:r w:rsidR="001F6FBC">
        <w:rPr>
          <w:rFonts w:ascii="TimesNewRomanPSMT" w:hAnsi="TimesNewRomanPSMT"/>
          <w:color w:val="000000"/>
          <w:szCs w:val="20"/>
        </w:rPr>
        <w:t xml:space="preserve">strictly in the scope of Rel-17 </w:t>
      </w:r>
      <w:proofErr w:type="spellStart"/>
      <w:r w:rsidR="001F6FBC">
        <w:rPr>
          <w:rFonts w:ascii="TimesNewRomanPSMT" w:hAnsi="TimesNewRomanPSMT"/>
          <w:color w:val="000000"/>
          <w:szCs w:val="20"/>
        </w:rPr>
        <w:t>RedCap</w:t>
      </w:r>
      <w:proofErr w:type="spellEnd"/>
      <w:r w:rsidR="001F6FBC">
        <w:rPr>
          <w:rFonts w:ascii="TimesNewRomanPSMT" w:hAnsi="TimesNewRomanPSMT"/>
          <w:color w:val="000000"/>
          <w:szCs w:val="20"/>
        </w:rPr>
        <w:t xml:space="preserve"> WI either, it </w:t>
      </w:r>
      <w:r w:rsidR="001F6FBC">
        <w:rPr>
          <w:szCs w:val="20"/>
          <w:lang w:val="en-GB" w:eastAsia="zh-CN"/>
        </w:rPr>
        <w:t xml:space="preserve">was agreed to </w:t>
      </w:r>
      <w:r w:rsidR="001F6FBC">
        <w:rPr>
          <w:rFonts w:ascii="TimesNewRomanPSMT" w:hAnsi="TimesNewRomanPSMT"/>
          <w:color w:val="000000"/>
          <w:szCs w:val="20"/>
        </w:rPr>
        <w:t>apply for non-</w:t>
      </w:r>
      <w:proofErr w:type="spellStart"/>
      <w:r w:rsidR="001F6FBC">
        <w:rPr>
          <w:rFonts w:ascii="TimesNewRomanPSMT" w:hAnsi="TimesNewRomanPSMT"/>
          <w:color w:val="000000"/>
          <w:szCs w:val="20"/>
        </w:rPr>
        <w:t>RedCap</w:t>
      </w:r>
      <w:proofErr w:type="spellEnd"/>
      <w:r w:rsidR="001F6FBC">
        <w:rPr>
          <w:rFonts w:ascii="TimesNewRomanPSMT" w:hAnsi="TimesNewRomanPSMT"/>
          <w:color w:val="000000"/>
          <w:szCs w:val="20"/>
        </w:rPr>
        <w:t xml:space="preserve"> UE in RAN2#115-e meeting [</w:t>
      </w:r>
      <w:r w:rsidR="00482628">
        <w:rPr>
          <w:rFonts w:ascii="TimesNewRomanPSMT" w:hAnsi="TimesNewRomanPSMT"/>
          <w:color w:val="000000"/>
          <w:szCs w:val="20"/>
        </w:rPr>
        <w:t>5</w:t>
      </w:r>
      <w:r w:rsidR="001F6FBC">
        <w:rPr>
          <w:rFonts w:ascii="TimesNewRomanPSMT" w:hAnsi="TimesNewRomanPSMT"/>
          <w:color w:val="000000"/>
          <w:szCs w:val="20"/>
        </w:rPr>
        <w:t>].</w:t>
      </w:r>
    </w:p>
    <w:p w14:paraId="04F0C1BA" w14:textId="32CEA551" w:rsidR="00932B76" w:rsidRDefault="00B76117" w:rsidP="001F6FBC">
      <w:pPr>
        <w:pStyle w:val="a0"/>
        <w:tabs>
          <w:tab w:val="left" w:pos="425"/>
        </w:tabs>
        <w:rPr>
          <w:szCs w:val="20"/>
          <w:lang w:val="en-GB" w:eastAsia="zh-CN"/>
        </w:rPr>
      </w:pPr>
      <w:r>
        <w:rPr>
          <w:szCs w:val="20"/>
          <w:lang w:val="en-GB" w:eastAsia="zh-CN"/>
        </w:rPr>
        <w:t>From UE perspective</w:t>
      </w:r>
      <w:r w:rsidR="00932B76">
        <w:rPr>
          <w:rFonts w:hint="eastAsia"/>
          <w:szCs w:val="20"/>
          <w:lang w:val="en-GB" w:eastAsia="zh-CN"/>
        </w:rPr>
        <w:t>,</w:t>
      </w:r>
      <w:r w:rsidR="00932B76">
        <w:rPr>
          <w:szCs w:val="20"/>
          <w:lang w:val="en-GB" w:eastAsia="zh-CN"/>
        </w:rPr>
        <w:t xml:space="preserve"> RRM relaxation has the same situation as </w:t>
      </w:r>
      <w:proofErr w:type="spellStart"/>
      <w:r w:rsidR="00932B76">
        <w:rPr>
          <w:szCs w:val="20"/>
          <w:lang w:val="en-GB" w:eastAsia="zh-CN"/>
        </w:rPr>
        <w:t>eDRX</w:t>
      </w:r>
      <w:proofErr w:type="spellEnd"/>
      <w:r w:rsidR="00932B76">
        <w:rPr>
          <w:szCs w:val="20"/>
          <w:lang w:val="en-GB" w:eastAsia="zh-CN"/>
        </w:rPr>
        <w:t>:</w:t>
      </w:r>
    </w:p>
    <w:p w14:paraId="1F10F7CA" w14:textId="433AFD4B" w:rsidR="00932B76" w:rsidRDefault="00932B76" w:rsidP="00932B76">
      <w:pPr>
        <w:pStyle w:val="a0"/>
        <w:numPr>
          <w:ilvl w:val="0"/>
          <w:numId w:val="40"/>
        </w:numPr>
        <w:tabs>
          <w:tab w:val="left" w:pos="425"/>
        </w:tabs>
        <w:rPr>
          <w:szCs w:val="20"/>
          <w:lang w:val="en-GB" w:eastAsia="zh-CN"/>
        </w:rPr>
      </w:pPr>
      <w:r>
        <w:rPr>
          <w:rFonts w:hint="eastAsia"/>
          <w:szCs w:val="20"/>
          <w:lang w:val="en-GB" w:eastAsia="zh-CN"/>
        </w:rPr>
        <w:t>T</w:t>
      </w:r>
      <w:r>
        <w:rPr>
          <w:szCs w:val="20"/>
          <w:lang w:val="en-GB" w:eastAsia="zh-CN"/>
        </w:rPr>
        <w:t xml:space="preserve">here is no functional difference between </w:t>
      </w:r>
      <w:proofErr w:type="spellStart"/>
      <w:r>
        <w:rPr>
          <w:szCs w:val="20"/>
          <w:lang w:val="en-GB" w:eastAsia="zh-CN"/>
        </w:rPr>
        <w:t>RedCap</w:t>
      </w:r>
      <w:proofErr w:type="spellEnd"/>
      <w:r>
        <w:rPr>
          <w:szCs w:val="20"/>
          <w:lang w:val="en-GB" w:eastAsia="zh-CN"/>
        </w:rPr>
        <w:t xml:space="preserve"> UEs and non-</w:t>
      </w:r>
      <w:proofErr w:type="spellStart"/>
      <w:r>
        <w:rPr>
          <w:szCs w:val="20"/>
          <w:lang w:val="en-GB" w:eastAsia="zh-CN"/>
        </w:rPr>
        <w:t>RedCap</w:t>
      </w:r>
      <w:proofErr w:type="spellEnd"/>
      <w:r>
        <w:rPr>
          <w:szCs w:val="20"/>
          <w:lang w:val="en-GB" w:eastAsia="zh-CN"/>
        </w:rPr>
        <w:t xml:space="preserve"> UEs.</w:t>
      </w:r>
    </w:p>
    <w:p w14:paraId="4913FC0A" w14:textId="100759D2" w:rsidR="00311BB9" w:rsidRPr="00311BB9" w:rsidRDefault="00311BB9" w:rsidP="00C8641E">
      <w:pPr>
        <w:pStyle w:val="a0"/>
        <w:numPr>
          <w:ilvl w:val="0"/>
          <w:numId w:val="40"/>
        </w:numPr>
        <w:tabs>
          <w:tab w:val="left" w:pos="425"/>
        </w:tabs>
        <w:rPr>
          <w:szCs w:val="20"/>
          <w:lang w:val="en-GB" w:eastAsia="zh-CN"/>
        </w:rPr>
      </w:pPr>
      <w:r w:rsidRPr="00311BB9">
        <w:rPr>
          <w:szCs w:val="20"/>
          <w:lang w:val="en-GB" w:eastAsia="zh-CN"/>
        </w:rPr>
        <w:t>There is also requirement on power saving for non-</w:t>
      </w:r>
      <w:proofErr w:type="spellStart"/>
      <w:r w:rsidRPr="00311BB9">
        <w:rPr>
          <w:szCs w:val="20"/>
          <w:lang w:val="en-GB" w:eastAsia="zh-CN"/>
        </w:rPr>
        <w:t>RedCap</w:t>
      </w:r>
      <w:proofErr w:type="spellEnd"/>
      <w:r w:rsidRPr="00311BB9">
        <w:rPr>
          <w:szCs w:val="20"/>
          <w:lang w:val="en-GB" w:eastAsia="zh-CN"/>
        </w:rPr>
        <w:t xml:space="preserve"> UEs, which includes stationary/low mobility</w:t>
      </w:r>
      <w:r>
        <w:rPr>
          <w:szCs w:val="20"/>
          <w:lang w:val="en-GB" w:eastAsia="zh-CN"/>
        </w:rPr>
        <w:t xml:space="preserve"> </w:t>
      </w:r>
      <w:r w:rsidRPr="00311BB9">
        <w:rPr>
          <w:szCs w:val="20"/>
          <w:lang w:val="en-GB" w:eastAsia="zh-CN"/>
        </w:rPr>
        <w:t>scenarios. There is no harm but much better for non-</w:t>
      </w:r>
      <w:proofErr w:type="spellStart"/>
      <w:r w:rsidRPr="00311BB9">
        <w:rPr>
          <w:szCs w:val="20"/>
          <w:lang w:val="en-GB" w:eastAsia="zh-CN"/>
        </w:rPr>
        <w:t>RedCap</w:t>
      </w:r>
      <w:proofErr w:type="spellEnd"/>
      <w:r w:rsidRPr="00311BB9">
        <w:rPr>
          <w:szCs w:val="20"/>
          <w:lang w:val="en-GB" w:eastAsia="zh-CN"/>
        </w:rPr>
        <w:t xml:space="preserve"> UEs to support RRM relaxation.</w:t>
      </w:r>
    </w:p>
    <w:p w14:paraId="68FEC77D" w14:textId="77777777" w:rsidR="00932B76" w:rsidRDefault="00932B76" w:rsidP="00932B76">
      <w:pPr>
        <w:pStyle w:val="a0"/>
        <w:tabs>
          <w:tab w:val="left" w:pos="425"/>
        </w:tabs>
        <w:rPr>
          <w:szCs w:val="20"/>
          <w:lang w:val="en-GB" w:eastAsia="zh-CN"/>
        </w:rPr>
      </w:pPr>
      <w:r>
        <w:rPr>
          <w:rFonts w:hint="eastAsia"/>
          <w:szCs w:val="20"/>
          <w:lang w:val="en-GB" w:eastAsia="zh-CN"/>
        </w:rPr>
        <w:t>B</w:t>
      </w:r>
      <w:r>
        <w:rPr>
          <w:szCs w:val="20"/>
          <w:lang w:val="en-GB" w:eastAsia="zh-CN"/>
        </w:rPr>
        <w:t xml:space="preserve">esides, during the evaluation in study phase of Rel-17 </w:t>
      </w:r>
      <w:proofErr w:type="spellStart"/>
      <w:r>
        <w:rPr>
          <w:szCs w:val="20"/>
          <w:lang w:val="en-GB" w:eastAsia="zh-CN"/>
        </w:rPr>
        <w:t>RedCap</w:t>
      </w:r>
      <w:proofErr w:type="spellEnd"/>
      <w:r>
        <w:rPr>
          <w:szCs w:val="20"/>
          <w:lang w:val="en-GB" w:eastAsia="zh-CN"/>
        </w:rPr>
        <w:t xml:space="preserve">, the power saving gain was evaluated based on UEs, which are also including both </w:t>
      </w:r>
      <w:proofErr w:type="spellStart"/>
      <w:r>
        <w:rPr>
          <w:szCs w:val="20"/>
          <w:lang w:val="en-GB" w:eastAsia="zh-CN"/>
        </w:rPr>
        <w:t>RedCap</w:t>
      </w:r>
      <w:proofErr w:type="spellEnd"/>
      <w:r>
        <w:rPr>
          <w:szCs w:val="20"/>
          <w:lang w:val="en-GB" w:eastAsia="zh-CN"/>
        </w:rPr>
        <w:t xml:space="preserve"> and non-</w:t>
      </w:r>
      <w:proofErr w:type="spellStart"/>
      <w:r>
        <w:rPr>
          <w:szCs w:val="20"/>
          <w:lang w:val="en-GB" w:eastAsia="zh-CN"/>
        </w:rPr>
        <w:t>RedCap</w:t>
      </w:r>
      <w:proofErr w:type="spellEnd"/>
      <w:r>
        <w:rPr>
          <w:szCs w:val="20"/>
          <w:lang w:val="en-GB" w:eastAsia="zh-CN"/>
        </w:rPr>
        <w:t xml:space="preserve"> UEs. </w:t>
      </w:r>
    </w:p>
    <w:p w14:paraId="5A994356" w14:textId="60C825BB" w:rsidR="00311BB9" w:rsidRPr="00311BB9" w:rsidRDefault="00932B76" w:rsidP="00311BB9">
      <w:pPr>
        <w:pStyle w:val="a0"/>
        <w:tabs>
          <w:tab w:val="left" w:pos="425"/>
        </w:tabs>
        <w:rPr>
          <w:szCs w:val="20"/>
          <w:lang w:val="en-GB" w:eastAsia="zh-CN"/>
        </w:rPr>
      </w:pPr>
      <w:r>
        <w:rPr>
          <w:rFonts w:hint="eastAsia"/>
          <w:szCs w:val="20"/>
          <w:lang w:val="en-GB" w:eastAsia="zh-CN"/>
        </w:rPr>
        <w:t>Fr</w:t>
      </w:r>
      <w:r>
        <w:rPr>
          <w:szCs w:val="20"/>
          <w:lang w:val="en-GB" w:eastAsia="zh-CN"/>
        </w:rPr>
        <w:t>om network perspective, there is no additional effort or difference to support RRM relaxation for non-</w:t>
      </w:r>
      <w:proofErr w:type="spellStart"/>
      <w:r>
        <w:rPr>
          <w:szCs w:val="20"/>
          <w:lang w:val="en-GB" w:eastAsia="zh-CN"/>
        </w:rPr>
        <w:t>RedCap</w:t>
      </w:r>
      <w:proofErr w:type="spellEnd"/>
      <w:r w:rsidR="00B76117">
        <w:rPr>
          <w:szCs w:val="20"/>
          <w:lang w:val="en-GB" w:eastAsia="zh-CN"/>
        </w:rPr>
        <w:t xml:space="preserve"> UEs</w:t>
      </w:r>
      <w:r w:rsidR="00B76117" w:rsidRPr="00311BB9">
        <w:rPr>
          <w:szCs w:val="20"/>
          <w:lang w:val="en-GB" w:eastAsia="zh-CN"/>
        </w:rPr>
        <w:t xml:space="preserve"> (except some capability/feature description, e.g. xxx for </w:t>
      </w:r>
      <w:proofErr w:type="spellStart"/>
      <w:r w:rsidR="00B76117" w:rsidRPr="00311BB9">
        <w:rPr>
          <w:szCs w:val="20"/>
          <w:lang w:val="en-GB" w:eastAsia="zh-CN"/>
        </w:rPr>
        <w:t>RedCap</w:t>
      </w:r>
      <w:proofErr w:type="spellEnd"/>
      <w:r w:rsidR="00B76117" w:rsidRPr="00311BB9">
        <w:rPr>
          <w:szCs w:val="20"/>
          <w:lang w:val="en-GB" w:eastAsia="zh-CN"/>
        </w:rPr>
        <w:t xml:space="preserve"> UEs) in both RAN2 and RAN4 to support RRM relaxation and </w:t>
      </w:r>
      <w:proofErr w:type="spellStart"/>
      <w:r w:rsidR="00B76117" w:rsidRPr="00311BB9">
        <w:rPr>
          <w:szCs w:val="20"/>
          <w:lang w:val="en-GB" w:eastAsia="zh-CN"/>
        </w:rPr>
        <w:t>eDRX</w:t>
      </w:r>
      <w:proofErr w:type="spellEnd"/>
      <w:r w:rsidR="00B76117" w:rsidRPr="00311BB9">
        <w:rPr>
          <w:szCs w:val="20"/>
          <w:lang w:val="en-GB" w:eastAsia="zh-CN"/>
        </w:rPr>
        <w:t xml:space="preserve"> for non-</w:t>
      </w:r>
      <w:proofErr w:type="spellStart"/>
      <w:r w:rsidR="00B76117" w:rsidRPr="00311BB9">
        <w:rPr>
          <w:szCs w:val="20"/>
          <w:lang w:val="en-GB" w:eastAsia="zh-CN"/>
        </w:rPr>
        <w:t>RedCap</w:t>
      </w:r>
      <w:proofErr w:type="spellEnd"/>
      <w:r w:rsidR="00B76117" w:rsidRPr="00311BB9">
        <w:rPr>
          <w:szCs w:val="20"/>
          <w:lang w:val="en-GB" w:eastAsia="zh-CN"/>
        </w:rPr>
        <w:t xml:space="preserve"> UEs.</w:t>
      </w:r>
      <w:r>
        <w:rPr>
          <w:szCs w:val="20"/>
          <w:lang w:val="en-GB" w:eastAsia="zh-CN"/>
        </w:rPr>
        <w:t xml:space="preserve"> For RRM relaxation in connected mode, it is controlled and configured by the network via dedicated </w:t>
      </w:r>
      <w:proofErr w:type="spellStart"/>
      <w:r>
        <w:rPr>
          <w:szCs w:val="20"/>
          <w:lang w:val="en-GB" w:eastAsia="zh-CN"/>
        </w:rPr>
        <w:t>signaling</w:t>
      </w:r>
      <w:proofErr w:type="spellEnd"/>
      <w:r>
        <w:rPr>
          <w:szCs w:val="20"/>
          <w:lang w:val="en-GB" w:eastAsia="zh-CN"/>
        </w:rPr>
        <w:t xml:space="preserve">. </w:t>
      </w:r>
      <w:r w:rsidR="00B76117">
        <w:rPr>
          <w:szCs w:val="20"/>
          <w:lang w:val="en-GB" w:eastAsia="zh-CN"/>
        </w:rPr>
        <w:t>N</w:t>
      </w:r>
      <w:r>
        <w:rPr>
          <w:szCs w:val="20"/>
          <w:lang w:val="en-GB" w:eastAsia="zh-CN"/>
        </w:rPr>
        <w:t>etwork could decide whether to confirm RRM relaxation for any UE. Therefore, w</w:t>
      </w:r>
      <w:r w:rsidRPr="00311BB9">
        <w:rPr>
          <w:szCs w:val="20"/>
          <w:lang w:val="en-GB" w:eastAsia="zh-CN"/>
        </w:rPr>
        <w:t xml:space="preserve">e </w:t>
      </w:r>
      <w:r w:rsidR="00311BB9" w:rsidRPr="00311BB9">
        <w:rPr>
          <w:szCs w:val="20"/>
          <w:lang w:val="en-GB" w:eastAsia="zh-CN"/>
        </w:rPr>
        <w:t xml:space="preserve">propose to support RRM relaxation </w:t>
      </w:r>
      <w:r w:rsidR="00311BB9">
        <w:rPr>
          <w:szCs w:val="20"/>
          <w:lang w:val="en-GB" w:eastAsia="zh-CN"/>
        </w:rPr>
        <w:t xml:space="preserve">introduced </w:t>
      </w:r>
      <w:r w:rsidR="00311BB9" w:rsidRPr="00311BB9">
        <w:rPr>
          <w:szCs w:val="20"/>
          <w:lang w:val="en-GB" w:eastAsia="zh-CN"/>
        </w:rPr>
        <w:t xml:space="preserve">in Rel-17 </w:t>
      </w:r>
      <w:proofErr w:type="spellStart"/>
      <w:r w:rsidR="00311BB9" w:rsidRPr="00311BB9">
        <w:rPr>
          <w:szCs w:val="20"/>
          <w:lang w:val="en-GB" w:eastAsia="zh-CN"/>
        </w:rPr>
        <w:t>RedCap</w:t>
      </w:r>
      <w:proofErr w:type="spellEnd"/>
      <w:r w:rsidR="00311BB9" w:rsidRPr="00311BB9">
        <w:rPr>
          <w:szCs w:val="20"/>
          <w:lang w:val="en-GB" w:eastAsia="zh-CN"/>
        </w:rPr>
        <w:t xml:space="preserve"> WI for all UEs, including </w:t>
      </w:r>
      <w:proofErr w:type="spellStart"/>
      <w:r w:rsidR="00311BB9" w:rsidRPr="00311BB9">
        <w:rPr>
          <w:szCs w:val="20"/>
          <w:lang w:val="en-GB" w:eastAsia="zh-CN"/>
        </w:rPr>
        <w:t>RedCap</w:t>
      </w:r>
      <w:proofErr w:type="spellEnd"/>
      <w:r w:rsidR="00311BB9" w:rsidRPr="00311BB9">
        <w:rPr>
          <w:szCs w:val="20"/>
          <w:lang w:val="en-GB" w:eastAsia="zh-CN"/>
        </w:rPr>
        <w:t xml:space="preserve"> and non-</w:t>
      </w:r>
      <w:proofErr w:type="spellStart"/>
      <w:r w:rsidR="00311BB9" w:rsidRPr="00311BB9">
        <w:rPr>
          <w:szCs w:val="20"/>
          <w:lang w:val="en-GB" w:eastAsia="zh-CN"/>
        </w:rPr>
        <w:t>RedCap</w:t>
      </w:r>
      <w:proofErr w:type="spellEnd"/>
      <w:r w:rsidR="00311BB9" w:rsidRPr="00311BB9">
        <w:rPr>
          <w:szCs w:val="20"/>
          <w:lang w:val="en-GB" w:eastAsia="zh-CN"/>
        </w:rPr>
        <w:t xml:space="preserve"> UE</w:t>
      </w:r>
      <w:r w:rsidR="00311BB9">
        <w:rPr>
          <w:szCs w:val="20"/>
          <w:lang w:val="en-GB" w:eastAsia="zh-CN"/>
        </w:rPr>
        <w:t>s in Rel-18</w:t>
      </w:r>
      <w:r w:rsidR="00311BB9" w:rsidRPr="00311BB9">
        <w:rPr>
          <w:szCs w:val="20"/>
          <w:lang w:val="en-GB" w:eastAsia="zh-CN"/>
        </w:rPr>
        <w:t>.</w:t>
      </w:r>
    </w:p>
    <w:p w14:paraId="24BF13FC" w14:textId="21C6EA4D" w:rsidR="00932B76" w:rsidRPr="00280369" w:rsidRDefault="00932B76" w:rsidP="00932B76">
      <w:pPr>
        <w:pStyle w:val="a0"/>
        <w:tabs>
          <w:tab w:val="left" w:pos="425"/>
        </w:tabs>
        <w:rPr>
          <w:b/>
          <w:bCs/>
          <w:szCs w:val="20"/>
          <w:lang w:eastAsia="zh-CN"/>
        </w:rPr>
      </w:pPr>
      <w:r>
        <w:rPr>
          <w:b/>
          <w:bCs/>
          <w:szCs w:val="20"/>
          <w:lang w:eastAsia="zh-CN"/>
        </w:rPr>
        <w:t xml:space="preserve">Proposal </w:t>
      </w:r>
      <w:r w:rsidR="00311BB9">
        <w:rPr>
          <w:b/>
          <w:bCs/>
          <w:szCs w:val="20"/>
          <w:lang w:eastAsia="zh-CN"/>
        </w:rPr>
        <w:t>3</w:t>
      </w:r>
      <w:r>
        <w:rPr>
          <w:b/>
          <w:bCs/>
          <w:szCs w:val="20"/>
          <w:lang w:eastAsia="zh-CN"/>
        </w:rPr>
        <w:t xml:space="preserve">: RRM relaxation </w:t>
      </w:r>
      <w:r w:rsidR="00311BB9">
        <w:rPr>
          <w:b/>
          <w:bCs/>
          <w:szCs w:val="20"/>
          <w:lang w:eastAsia="zh-CN"/>
        </w:rPr>
        <w:t xml:space="preserve">mechanism introduced </w:t>
      </w:r>
      <w:r>
        <w:rPr>
          <w:b/>
          <w:bCs/>
          <w:szCs w:val="20"/>
          <w:lang w:eastAsia="zh-CN"/>
        </w:rPr>
        <w:t xml:space="preserve">in Rel-17 </w:t>
      </w:r>
      <w:proofErr w:type="spellStart"/>
      <w:r>
        <w:rPr>
          <w:b/>
          <w:bCs/>
          <w:szCs w:val="20"/>
          <w:lang w:eastAsia="zh-CN"/>
        </w:rPr>
        <w:t>RedCap</w:t>
      </w:r>
      <w:proofErr w:type="spellEnd"/>
      <w:r>
        <w:rPr>
          <w:b/>
          <w:bCs/>
          <w:szCs w:val="20"/>
          <w:lang w:eastAsia="zh-CN"/>
        </w:rPr>
        <w:t xml:space="preserve"> WI </w:t>
      </w:r>
      <w:r w:rsidR="00311BB9">
        <w:rPr>
          <w:b/>
          <w:bCs/>
          <w:szCs w:val="20"/>
          <w:lang w:eastAsia="zh-CN"/>
        </w:rPr>
        <w:t xml:space="preserve">should </w:t>
      </w:r>
      <w:r>
        <w:rPr>
          <w:b/>
          <w:bCs/>
          <w:szCs w:val="20"/>
          <w:lang w:eastAsia="zh-CN"/>
        </w:rPr>
        <w:t>be applied for all UEs</w:t>
      </w:r>
      <w:r w:rsidR="00482628">
        <w:rPr>
          <w:b/>
          <w:bCs/>
          <w:szCs w:val="20"/>
          <w:lang w:eastAsia="zh-CN"/>
        </w:rPr>
        <w:t xml:space="preserve"> in Rel-18</w:t>
      </w:r>
      <w:r>
        <w:rPr>
          <w:b/>
          <w:bCs/>
          <w:szCs w:val="20"/>
          <w:lang w:eastAsia="zh-CN"/>
        </w:rPr>
        <w:t xml:space="preserve">, including </w:t>
      </w:r>
      <w:proofErr w:type="spellStart"/>
      <w:r>
        <w:rPr>
          <w:b/>
          <w:bCs/>
          <w:szCs w:val="20"/>
          <w:lang w:eastAsia="zh-CN"/>
        </w:rPr>
        <w:t>RedCap</w:t>
      </w:r>
      <w:proofErr w:type="spellEnd"/>
      <w:r>
        <w:rPr>
          <w:b/>
          <w:bCs/>
          <w:szCs w:val="20"/>
          <w:lang w:eastAsia="zh-CN"/>
        </w:rPr>
        <w:t xml:space="preserve"> and non-</w:t>
      </w:r>
      <w:proofErr w:type="spellStart"/>
      <w:r>
        <w:rPr>
          <w:b/>
          <w:bCs/>
          <w:szCs w:val="20"/>
          <w:lang w:eastAsia="zh-CN"/>
        </w:rPr>
        <w:t>RedCap</w:t>
      </w:r>
      <w:proofErr w:type="spellEnd"/>
      <w:r>
        <w:rPr>
          <w:b/>
          <w:bCs/>
          <w:szCs w:val="20"/>
          <w:lang w:eastAsia="zh-CN"/>
        </w:rPr>
        <w:t xml:space="preserve"> UEs.</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76384A8C" w:rsidR="00736D09" w:rsidRDefault="00736D09" w:rsidP="00867C90">
      <w:pPr>
        <w:pStyle w:val="a0"/>
        <w:adjustRightInd w:val="0"/>
        <w:snapToGrid w:val="0"/>
        <w:rPr>
          <w:rFonts w:eastAsia="宋体"/>
          <w:lang w:eastAsia="zh-CN"/>
        </w:rPr>
      </w:pPr>
      <w:r w:rsidRPr="00555946">
        <w:rPr>
          <w:rFonts w:eastAsia="宋体"/>
          <w:lang w:eastAsia="zh-CN"/>
        </w:rPr>
        <w:t>This contribution</w:t>
      </w:r>
      <w:r>
        <w:rPr>
          <w:rFonts w:eastAsia="宋体"/>
          <w:lang w:eastAsia="zh-CN"/>
        </w:rPr>
        <w:t xml:space="preserve"> </w:t>
      </w:r>
      <w:r w:rsidR="00867C90">
        <w:rPr>
          <w:rFonts w:eastAsia="宋体"/>
          <w:lang w:eastAsia="zh-CN"/>
        </w:rPr>
        <w:t xml:space="preserve">discusses some </w:t>
      </w:r>
      <w:r w:rsidR="00867C90" w:rsidRPr="00867C90">
        <w:rPr>
          <w:rFonts w:eastAsia="宋体"/>
          <w:lang w:eastAsia="zh-CN"/>
        </w:rPr>
        <w:t>aspects</w:t>
      </w:r>
      <w:r w:rsidR="00867C90">
        <w:rPr>
          <w:rFonts w:eastAsia="宋体"/>
          <w:lang w:eastAsia="zh-CN"/>
        </w:rPr>
        <w:t xml:space="preserve"> t</w:t>
      </w:r>
      <w:r w:rsidR="00867C90" w:rsidRPr="00867C90">
        <w:rPr>
          <w:rFonts w:eastAsia="宋体"/>
          <w:lang w:eastAsia="zh-CN"/>
        </w:rPr>
        <w:t xml:space="preserve">hat are deprioritized in Rel-17 for </w:t>
      </w:r>
      <w:proofErr w:type="spellStart"/>
      <w:r w:rsidR="00867C90" w:rsidRPr="00867C90">
        <w:rPr>
          <w:rFonts w:eastAsia="宋体"/>
          <w:lang w:eastAsia="zh-CN"/>
        </w:rPr>
        <w:t>RedCap</w:t>
      </w:r>
      <w:proofErr w:type="spellEnd"/>
      <w:r w:rsidR="00867C90" w:rsidRPr="00867C90">
        <w:rPr>
          <w:rFonts w:eastAsia="宋体"/>
          <w:lang w:eastAsia="zh-CN"/>
        </w:rPr>
        <w:t xml:space="preserve"> due to the time limitation</w:t>
      </w:r>
      <w:r w:rsidR="00867C90">
        <w:rPr>
          <w:rFonts w:eastAsia="宋体"/>
          <w:lang w:eastAsia="zh-CN"/>
        </w:rPr>
        <w:t xml:space="preserve">, including </w:t>
      </w:r>
      <w:r w:rsidR="00867C90" w:rsidRPr="00867C90">
        <w:rPr>
          <w:rFonts w:eastAsia="宋体"/>
          <w:lang w:eastAsia="zh-CN"/>
        </w:rPr>
        <w:t xml:space="preserve">NCD-SSB in RRC Idle/Inactive for Rel-18 </w:t>
      </w:r>
      <w:proofErr w:type="spellStart"/>
      <w:r w:rsidR="00867C90" w:rsidRPr="00867C90">
        <w:rPr>
          <w:rFonts w:eastAsia="宋体"/>
          <w:lang w:eastAsia="zh-CN"/>
        </w:rPr>
        <w:t>eRedCap</w:t>
      </w:r>
      <w:proofErr w:type="spellEnd"/>
      <w:r w:rsidR="00867C90" w:rsidRPr="00867C90">
        <w:rPr>
          <w:rFonts w:eastAsia="宋体"/>
          <w:lang w:eastAsia="zh-CN"/>
        </w:rPr>
        <w:t xml:space="preserve"> UEs </w:t>
      </w:r>
      <w:r w:rsidR="00867C90">
        <w:rPr>
          <w:rFonts w:eastAsia="宋体"/>
          <w:lang w:eastAsia="zh-CN"/>
        </w:rPr>
        <w:t xml:space="preserve">and extending </w:t>
      </w:r>
      <w:proofErr w:type="spellStart"/>
      <w:r w:rsidR="00867C90">
        <w:rPr>
          <w:rFonts w:eastAsia="宋体"/>
          <w:lang w:eastAsia="zh-CN"/>
        </w:rPr>
        <w:t>RedCap</w:t>
      </w:r>
      <w:proofErr w:type="spellEnd"/>
      <w:r w:rsidR="00867C90">
        <w:rPr>
          <w:rFonts w:eastAsia="宋体"/>
          <w:lang w:eastAsia="zh-CN"/>
        </w:rPr>
        <w:t xml:space="preserve"> UE features i.e., NCD-SSB and RRM relaxation.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096C0BF8" w14:textId="77777777" w:rsidR="00311BB9" w:rsidRDefault="00311BB9" w:rsidP="00311BB9">
      <w:pPr>
        <w:pStyle w:val="a0"/>
        <w:tabs>
          <w:tab w:val="left" w:pos="425"/>
        </w:tabs>
        <w:spacing w:afterLines="50"/>
        <w:rPr>
          <w:szCs w:val="20"/>
          <w:lang w:eastAsia="zh-CN"/>
        </w:rPr>
      </w:pPr>
      <w:r>
        <w:rPr>
          <w:b/>
          <w:bCs/>
          <w:color w:val="000000"/>
          <w:szCs w:val="20"/>
        </w:rPr>
        <w:t>Observation 1: No support of NCD-SSB for (e)</w:t>
      </w:r>
      <w:proofErr w:type="spellStart"/>
      <w:r>
        <w:rPr>
          <w:b/>
          <w:bCs/>
          <w:color w:val="000000"/>
          <w:szCs w:val="20"/>
        </w:rPr>
        <w:t>RedCap</w:t>
      </w:r>
      <w:proofErr w:type="spellEnd"/>
      <w:r>
        <w:rPr>
          <w:b/>
          <w:bCs/>
          <w:color w:val="000000"/>
          <w:szCs w:val="20"/>
        </w:rPr>
        <w:t xml:space="preserve"> UEs in idle/inactive mode results in inefficient use of the separate initial DL BWP, restricting network configuration flexibility, causing paging congestion for the initial DL BWP containing CD-SSB and increasing </w:t>
      </w:r>
      <w:proofErr w:type="spellStart"/>
      <w:r>
        <w:rPr>
          <w:b/>
          <w:bCs/>
          <w:color w:val="000000"/>
          <w:szCs w:val="20"/>
        </w:rPr>
        <w:t>RedCap</w:t>
      </w:r>
      <w:proofErr w:type="spellEnd"/>
      <w:r>
        <w:rPr>
          <w:b/>
          <w:bCs/>
          <w:color w:val="000000"/>
          <w:szCs w:val="20"/>
        </w:rPr>
        <w:t xml:space="preserve"> UE power consumption and complexity for paging monitoring, cell measurement and RACH </w:t>
      </w:r>
      <w:r w:rsidRPr="002B092A">
        <w:rPr>
          <w:b/>
          <w:bCs/>
          <w:color w:val="000000"/>
          <w:szCs w:val="20"/>
        </w:rPr>
        <w:t>execution</w:t>
      </w:r>
      <w:r>
        <w:rPr>
          <w:b/>
          <w:bCs/>
          <w:color w:val="000000"/>
          <w:szCs w:val="20"/>
        </w:rPr>
        <w:t xml:space="preserve">.  </w:t>
      </w:r>
    </w:p>
    <w:p w14:paraId="1113DF92" w14:textId="77777777" w:rsidR="00311BB9" w:rsidRDefault="00311BB9" w:rsidP="00311BB9">
      <w:pPr>
        <w:pStyle w:val="a0"/>
        <w:tabs>
          <w:tab w:val="left" w:pos="425"/>
        </w:tabs>
        <w:spacing w:afterLines="50"/>
        <w:rPr>
          <w:szCs w:val="20"/>
          <w:lang w:eastAsia="zh-CN"/>
        </w:rPr>
      </w:pPr>
      <w:r>
        <w:rPr>
          <w:b/>
          <w:bCs/>
          <w:color w:val="000000"/>
          <w:szCs w:val="20"/>
        </w:rPr>
        <w:t>Observation 2: From NW perspective, there is no additional overhead for transmitting NCD-SSB as long as the NCD-SSB</w:t>
      </w:r>
      <w:r w:rsidRPr="00112EF5">
        <w:rPr>
          <w:b/>
          <w:bCs/>
          <w:color w:val="000000"/>
          <w:szCs w:val="20"/>
        </w:rPr>
        <w:t xml:space="preserve"> is configured for one connected </w:t>
      </w:r>
      <w:proofErr w:type="spellStart"/>
      <w:r w:rsidRPr="00112EF5">
        <w:rPr>
          <w:b/>
          <w:bCs/>
          <w:color w:val="000000"/>
          <w:szCs w:val="20"/>
        </w:rPr>
        <w:t>RedCap</w:t>
      </w:r>
      <w:proofErr w:type="spellEnd"/>
      <w:r w:rsidRPr="00112EF5">
        <w:rPr>
          <w:b/>
          <w:bCs/>
          <w:color w:val="000000"/>
          <w:szCs w:val="20"/>
        </w:rPr>
        <w:t xml:space="preserve"> UE in this cell</w:t>
      </w:r>
      <w:r>
        <w:rPr>
          <w:b/>
          <w:bCs/>
          <w:color w:val="000000"/>
          <w:szCs w:val="20"/>
        </w:rPr>
        <w:t xml:space="preserve">. </w:t>
      </w:r>
    </w:p>
    <w:p w14:paraId="4274998A" w14:textId="0E331123" w:rsidR="00311BB9" w:rsidRDefault="00311BB9" w:rsidP="00311BB9">
      <w:pPr>
        <w:pStyle w:val="a0"/>
        <w:tabs>
          <w:tab w:val="left" w:pos="425"/>
        </w:tabs>
        <w:spacing w:afterLines="50"/>
        <w:rPr>
          <w:b/>
          <w:bCs/>
          <w:szCs w:val="20"/>
          <w:lang w:eastAsia="zh-CN"/>
        </w:rPr>
      </w:pPr>
      <w:r w:rsidRPr="00260B76">
        <w:rPr>
          <w:b/>
          <w:bCs/>
          <w:szCs w:val="20"/>
          <w:lang w:eastAsia="zh-CN"/>
        </w:rPr>
        <w:t>Proposal</w:t>
      </w:r>
      <w:r>
        <w:rPr>
          <w:b/>
          <w:bCs/>
          <w:szCs w:val="20"/>
          <w:lang w:eastAsia="zh-CN"/>
        </w:rPr>
        <w:t xml:space="preserve"> 1</w:t>
      </w:r>
      <w:r w:rsidRPr="00260B76">
        <w:rPr>
          <w:b/>
          <w:bCs/>
          <w:szCs w:val="20"/>
          <w:lang w:eastAsia="zh-CN"/>
        </w:rPr>
        <w:t xml:space="preserve">: </w:t>
      </w:r>
      <w:r>
        <w:rPr>
          <w:b/>
          <w:bCs/>
          <w:szCs w:val="20"/>
          <w:lang w:eastAsia="zh-CN"/>
        </w:rPr>
        <w:t>Include the support of NCD-</w:t>
      </w:r>
      <w:r w:rsidRPr="00860EB4">
        <w:rPr>
          <w:b/>
          <w:bCs/>
          <w:szCs w:val="20"/>
          <w:lang w:eastAsia="zh-CN"/>
        </w:rPr>
        <w:t xml:space="preserve">SSB for </w:t>
      </w:r>
      <w:proofErr w:type="spellStart"/>
      <w:r w:rsidRPr="00860EB4">
        <w:rPr>
          <w:b/>
          <w:bCs/>
          <w:szCs w:val="20"/>
          <w:lang w:eastAsia="zh-CN"/>
        </w:rPr>
        <w:t>RedCap</w:t>
      </w:r>
      <w:proofErr w:type="spellEnd"/>
      <w:r w:rsidRPr="00860EB4">
        <w:rPr>
          <w:b/>
          <w:bCs/>
          <w:szCs w:val="20"/>
          <w:lang w:eastAsia="zh-CN"/>
        </w:rPr>
        <w:t xml:space="preserve"> UE in idle/inactive in Rel-18 </w:t>
      </w:r>
      <w:proofErr w:type="spellStart"/>
      <w:r w:rsidRPr="00860EB4">
        <w:rPr>
          <w:b/>
          <w:bCs/>
          <w:szCs w:val="20"/>
          <w:lang w:eastAsia="zh-CN"/>
        </w:rPr>
        <w:t>eRedCap</w:t>
      </w:r>
      <w:proofErr w:type="spellEnd"/>
      <w:r w:rsidRPr="00860EB4">
        <w:rPr>
          <w:b/>
          <w:bCs/>
          <w:szCs w:val="20"/>
          <w:lang w:eastAsia="zh-CN"/>
        </w:rPr>
        <w:t xml:space="preserve"> WID, e.g. UE in idle/inactive monitors paging in an initial BWP associated with NCD-SSB, performs measurement on NCD-SSB.</w:t>
      </w:r>
    </w:p>
    <w:p w14:paraId="4715584E" w14:textId="18E99429" w:rsidR="00311BB9" w:rsidRDefault="00311BB9" w:rsidP="00311BB9">
      <w:pPr>
        <w:pStyle w:val="a0"/>
        <w:tabs>
          <w:tab w:val="left" w:pos="425"/>
        </w:tabs>
        <w:rPr>
          <w:b/>
          <w:bCs/>
          <w:szCs w:val="20"/>
          <w:lang w:eastAsia="zh-CN"/>
        </w:rPr>
      </w:pPr>
      <w:r>
        <w:rPr>
          <w:b/>
          <w:bCs/>
          <w:szCs w:val="20"/>
          <w:lang w:eastAsia="zh-CN"/>
        </w:rPr>
        <w:t xml:space="preserve">Proposal 2: If applying NCD-SSB for all UEs, including </w:t>
      </w:r>
      <w:proofErr w:type="spellStart"/>
      <w:r>
        <w:rPr>
          <w:b/>
          <w:bCs/>
          <w:szCs w:val="20"/>
          <w:lang w:eastAsia="zh-CN"/>
        </w:rPr>
        <w:t>RedCap</w:t>
      </w:r>
      <w:proofErr w:type="spellEnd"/>
      <w:r>
        <w:rPr>
          <w:b/>
          <w:bCs/>
          <w:szCs w:val="20"/>
          <w:lang w:eastAsia="zh-CN"/>
        </w:rPr>
        <w:t xml:space="preserve"> and non-</w:t>
      </w:r>
      <w:proofErr w:type="spellStart"/>
      <w:r>
        <w:rPr>
          <w:b/>
          <w:bCs/>
          <w:szCs w:val="20"/>
          <w:lang w:eastAsia="zh-CN"/>
        </w:rPr>
        <w:t>RedCap</w:t>
      </w:r>
      <w:proofErr w:type="spellEnd"/>
      <w:r>
        <w:rPr>
          <w:b/>
          <w:bCs/>
          <w:szCs w:val="20"/>
          <w:lang w:eastAsia="zh-CN"/>
        </w:rPr>
        <w:t xml:space="preserve"> UEs is not supported in Rel-17, it should be supported in Rel-18.</w:t>
      </w:r>
    </w:p>
    <w:p w14:paraId="037C5E59" w14:textId="77777777" w:rsidR="00482628" w:rsidRPr="00280369" w:rsidRDefault="00482628" w:rsidP="00482628">
      <w:pPr>
        <w:pStyle w:val="a0"/>
        <w:tabs>
          <w:tab w:val="left" w:pos="425"/>
        </w:tabs>
        <w:rPr>
          <w:b/>
          <w:bCs/>
          <w:szCs w:val="20"/>
          <w:lang w:eastAsia="zh-CN"/>
        </w:rPr>
      </w:pPr>
      <w:r>
        <w:rPr>
          <w:b/>
          <w:bCs/>
          <w:szCs w:val="20"/>
          <w:lang w:eastAsia="zh-CN"/>
        </w:rPr>
        <w:t xml:space="preserve">Proposal 3: RRM relaxation mechanism introduced in Rel-17 </w:t>
      </w:r>
      <w:proofErr w:type="spellStart"/>
      <w:r>
        <w:rPr>
          <w:b/>
          <w:bCs/>
          <w:szCs w:val="20"/>
          <w:lang w:eastAsia="zh-CN"/>
        </w:rPr>
        <w:t>RedCap</w:t>
      </w:r>
      <w:proofErr w:type="spellEnd"/>
      <w:r>
        <w:rPr>
          <w:b/>
          <w:bCs/>
          <w:szCs w:val="20"/>
          <w:lang w:eastAsia="zh-CN"/>
        </w:rPr>
        <w:t xml:space="preserve"> WI should be applied for all UEs in Rel-18, including </w:t>
      </w:r>
      <w:proofErr w:type="spellStart"/>
      <w:r>
        <w:rPr>
          <w:b/>
          <w:bCs/>
          <w:szCs w:val="20"/>
          <w:lang w:eastAsia="zh-CN"/>
        </w:rPr>
        <w:t>RedCap</w:t>
      </w:r>
      <w:proofErr w:type="spellEnd"/>
      <w:r>
        <w:rPr>
          <w:b/>
          <w:bCs/>
          <w:szCs w:val="20"/>
          <w:lang w:eastAsia="zh-CN"/>
        </w:rPr>
        <w:t xml:space="preserve"> and non-</w:t>
      </w:r>
      <w:proofErr w:type="spellStart"/>
      <w:r>
        <w:rPr>
          <w:b/>
          <w:bCs/>
          <w:szCs w:val="20"/>
          <w:lang w:eastAsia="zh-CN"/>
        </w:rPr>
        <w:t>RedCap</w:t>
      </w:r>
      <w:proofErr w:type="spellEnd"/>
      <w:r>
        <w:rPr>
          <w:b/>
          <w:bCs/>
          <w:szCs w:val="20"/>
          <w:lang w:eastAsia="zh-CN"/>
        </w:rPr>
        <w:t xml:space="preserve"> UEs.</w:t>
      </w:r>
    </w:p>
    <w:p w14:paraId="58252290" w14:textId="77777777" w:rsidR="00311BB9" w:rsidRPr="00311BB9" w:rsidRDefault="00311BB9" w:rsidP="00311BB9">
      <w:pPr>
        <w:pStyle w:val="a0"/>
        <w:tabs>
          <w:tab w:val="left" w:pos="425"/>
        </w:tabs>
        <w:spacing w:afterLines="50"/>
        <w:rPr>
          <w:b/>
          <w:bCs/>
          <w:szCs w:val="20"/>
          <w:lang w:eastAsia="zh-CN"/>
        </w:rPr>
      </w:pP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4BCECC29" w14:textId="77777777" w:rsidR="00482628" w:rsidRPr="00253074" w:rsidRDefault="00482628" w:rsidP="00253074">
      <w:pPr>
        <w:pStyle w:val="a0"/>
        <w:numPr>
          <w:ilvl w:val="0"/>
          <w:numId w:val="8"/>
        </w:numPr>
        <w:adjustRightInd w:val="0"/>
        <w:snapToGrid w:val="0"/>
        <w:spacing w:afterLines="50"/>
        <w:rPr>
          <w:szCs w:val="20"/>
          <w:lang w:eastAsia="zh-CN"/>
        </w:rPr>
      </w:pPr>
      <w:r w:rsidRPr="00FD06CC">
        <w:rPr>
          <w:szCs w:val="20"/>
          <w:lang w:eastAsia="zh-CN"/>
        </w:rPr>
        <w:t>RAN1#107bis-e meeting</w:t>
      </w:r>
      <w:r w:rsidRPr="00253074">
        <w:rPr>
          <w:szCs w:val="20"/>
          <w:lang w:eastAsia="zh-CN"/>
        </w:rPr>
        <w:t>, Chairman notes.</w:t>
      </w:r>
    </w:p>
    <w:p w14:paraId="4E54EC5C" w14:textId="77777777" w:rsidR="00253074" w:rsidRPr="00253074" w:rsidRDefault="00253074" w:rsidP="00253074">
      <w:pPr>
        <w:pStyle w:val="a0"/>
        <w:numPr>
          <w:ilvl w:val="0"/>
          <w:numId w:val="8"/>
        </w:numPr>
        <w:adjustRightInd w:val="0"/>
        <w:snapToGrid w:val="0"/>
        <w:spacing w:afterLines="50"/>
        <w:rPr>
          <w:szCs w:val="20"/>
          <w:lang w:eastAsia="zh-CN"/>
        </w:rPr>
      </w:pPr>
      <w:r w:rsidRPr="00253074">
        <w:rPr>
          <w:szCs w:val="20"/>
          <w:lang w:eastAsia="zh-CN"/>
        </w:rPr>
        <w:t>RP-213689,</w:t>
      </w:r>
      <w:r w:rsidRPr="00253074">
        <w:rPr>
          <w:szCs w:val="20"/>
          <w:lang w:eastAsia="zh-CN"/>
        </w:rPr>
        <w:tab/>
        <w:t xml:space="preserve"> Moderator's summary of discussion [94e-39-R17-RedCap-WI], Intel</w:t>
      </w:r>
    </w:p>
    <w:p w14:paraId="689FB959" w14:textId="77777777" w:rsidR="00482628" w:rsidRPr="00253074" w:rsidRDefault="00482628" w:rsidP="00253074">
      <w:pPr>
        <w:pStyle w:val="a0"/>
        <w:numPr>
          <w:ilvl w:val="0"/>
          <w:numId w:val="8"/>
        </w:numPr>
        <w:adjustRightInd w:val="0"/>
        <w:snapToGrid w:val="0"/>
        <w:spacing w:afterLines="50"/>
        <w:rPr>
          <w:szCs w:val="20"/>
          <w:lang w:eastAsia="zh-CN"/>
        </w:rPr>
      </w:pPr>
      <w:r w:rsidRPr="00253074">
        <w:rPr>
          <w:szCs w:val="20"/>
          <w:lang w:eastAsia="zh-CN"/>
        </w:rPr>
        <w:t>R2-2203502, Report for [Pre117-</w:t>
      </w:r>
      <w:proofErr w:type="gramStart"/>
      <w:r w:rsidRPr="00253074">
        <w:rPr>
          <w:szCs w:val="20"/>
          <w:lang w:eastAsia="zh-CN"/>
        </w:rPr>
        <w:t>e][</w:t>
      </w:r>
      <w:proofErr w:type="gramEnd"/>
      <w:r w:rsidRPr="00253074">
        <w:rPr>
          <w:szCs w:val="20"/>
          <w:lang w:eastAsia="zh-CN"/>
        </w:rPr>
        <w:t>105][</w:t>
      </w:r>
      <w:proofErr w:type="spellStart"/>
      <w:r w:rsidRPr="00253074">
        <w:rPr>
          <w:szCs w:val="20"/>
          <w:lang w:eastAsia="zh-CN"/>
        </w:rPr>
        <w:t>RedCap</w:t>
      </w:r>
      <w:proofErr w:type="spellEnd"/>
      <w:r w:rsidRPr="00253074">
        <w:rPr>
          <w:szCs w:val="20"/>
          <w:lang w:eastAsia="zh-CN"/>
        </w:rPr>
        <w:t>] CP open issues, Ericsson</w:t>
      </w:r>
    </w:p>
    <w:p w14:paraId="725B9FD3" w14:textId="77777777" w:rsidR="002836D9" w:rsidRPr="00253074" w:rsidRDefault="002836D9" w:rsidP="00253074">
      <w:pPr>
        <w:pStyle w:val="a0"/>
        <w:numPr>
          <w:ilvl w:val="0"/>
          <w:numId w:val="8"/>
        </w:numPr>
        <w:adjustRightInd w:val="0"/>
        <w:snapToGrid w:val="0"/>
        <w:spacing w:afterLines="50"/>
        <w:rPr>
          <w:szCs w:val="20"/>
          <w:lang w:eastAsia="zh-CN"/>
        </w:rPr>
      </w:pPr>
      <w:r w:rsidRPr="00253074">
        <w:rPr>
          <w:szCs w:val="20"/>
          <w:lang w:eastAsia="zh-CN"/>
        </w:rPr>
        <w:t xml:space="preserve">RP-220891, Outline of left issues of [95e-31-R17-RedCap-WI], Moderator (RAN1 VC, CMCC) </w:t>
      </w:r>
    </w:p>
    <w:p w14:paraId="2FDC2C7E" w14:textId="77777777" w:rsidR="00482628" w:rsidRPr="00253074" w:rsidRDefault="00482628" w:rsidP="00253074">
      <w:pPr>
        <w:pStyle w:val="a0"/>
        <w:numPr>
          <w:ilvl w:val="0"/>
          <w:numId w:val="8"/>
        </w:numPr>
        <w:adjustRightInd w:val="0"/>
        <w:snapToGrid w:val="0"/>
        <w:spacing w:afterLines="50"/>
        <w:rPr>
          <w:szCs w:val="20"/>
          <w:lang w:eastAsia="zh-CN"/>
        </w:rPr>
      </w:pPr>
      <w:r w:rsidRPr="00253074">
        <w:rPr>
          <w:szCs w:val="20"/>
          <w:lang w:eastAsia="zh-CN"/>
        </w:rPr>
        <w:t>RAN2#115-e meeting, Chairman notes.</w:t>
      </w:r>
    </w:p>
    <w:sectPr w:rsidR="00482628" w:rsidRPr="00253074"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6A593" w14:textId="77777777" w:rsidR="00862C06" w:rsidRDefault="00862C06">
      <w:r>
        <w:separator/>
      </w:r>
    </w:p>
  </w:endnote>
  <w:endnote w:type="continuationSeparator" w:id="0">
    <w:p w14:paraId="1A6BE5AE" w14:textId="77777777" w:rsidR="00862C06" w:rsidRDefault="0086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F3A59" w14:textId="77777777" w:rsidR="00862C06" w:rsidRDefault="00862C06">
      <w:r>
        <w:separator/>
      </w:r>
    </w:p>
  </w:footnote>
  <w:footnote w:type="continuationSeparator" w:id="0">
    <w:p w14:paraId="34A58D0B" w14:textId="77777777" w:rsidR="00862C06" w:rsidRDefault="0086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370767" w:rsidRDefault="0037076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84647C"/>
    <w:multiLevelType w:val="hybridMultilevel"/>
    <w:tmpl w:val="57DE65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94E1D"/>
    <w:multiLevelType w:val="hybridMultilevel"/>
    <w:tmpl w:val="B43C0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7963E5E"/>
    <w:multiLevelType w:val="hybridMultilevel"/>
    <w:tmpl w:val="96CA57D6"/>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4"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127533"/>
    <w:multiLevelType w:val="hybridMultilevel"/>
    <w:tmpl w:val="CF8224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27AB7"/>
    <w:multiLevelType w:val="hybridMultilevel"/>
    <w:tmpl w:val="2A102A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124405"/>
    <w:multiLevelType w:val="hybridMultilevel"/>
    <w:tmpl w:val="63564A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BE60CD"/>
    <w:multiLevelType w:val="hybridMultilevel"/>
    <w:tmpl w:val="A95E2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F44680"/>
    <w:multiLevelType w:val="hybridMultilevel"/>
    <w:tmpl w:val="A2482C24"/>
    <w:lvl w:ilvl="0" w:tplc="123A96A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637AD6"/>
    <w:multiLevelType w:val="hybridMultilevel"/>
    <w:tmpl w:val="4E1AB32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704AF2"/>
    <w:multiLevelType w:val="hybridMultilevel"/>
    <w:tmpl w:val="DE32D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7"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CDD1854"/>
    <w:multiLevelType w:val="hybridMultilevel"/>
    <w:tmpl w:val="25A2F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FD0683"/>
    <w:multiLevelType w:val="hybridMultilevel"/>
    <w:tmpl w:val="2D2C4DF4"/>
    <w:lvl w:ilvl="0" w:tplc="7A7A2A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B2EE5"/>
    <w:multiLevelType w:val="hybridMultilevel"/>
    <w:tmpl w:val="5DF86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3A4631"/>
    <w:multiLevelType w:val="hybridMultilevel"/>
    <w:tmpl w:val="56788B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C68C0"/>
    <w:multiLevelType w:val="hybridMultilevel"/>
    <w:tmpl w:val="C4F0CCD2"/>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3E3CB0"/>
    <w:multiLevelType w:val="hybridMultilevel"/>
    <w:tmpl w:val="E1786D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F75D1E"/>
    <w:multiLevelType w:val="hybridMultilevel"/>
    <w:tmpl w:val="26780B84"/>
    <w:lvl w:ilvl="0" w:tplc="00340182">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0C766E"/>
    <w:multiLevelType w:val="hybridMultilevel"/>
    <w:tmpl w:val="3D72BAE0"/>
    <w:lvl w:ilvl="0" w:tplc="1130AD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478292C"/>
    <w:multiLevelType w:val="hybridMultilevel"/>
    <w:tmpl w:val="91085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5C447C"/>
    <w:multiLevelType w:val="hybridMultilevel"/>
    <w:tmpl w:val="0AF239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17241AC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E0B707F"/>
    <w:multiLevelType w:val="hybridMultilevel"/>
    <w:tmpl w:val="FF24D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40"/>
  </w:num>
  <w:num w:numId="3">
    <w:abstractNumId w:val="20"/>
  </w:num>
  <w:num w:numId="4">
    <w:abstractNumId w:val="38"/>
  </w:num>
  <w:num w:numId="5">
    <w:abstractNumId w:val="30"/>
  </w:num>
  <w:num w:numId="6">
    <w:abstractNumId w:val="18"/>
  </w:num>
  <w:num w:numId="7">
    <w:abstractNumId w:val="17"/>
  </w:num>
  <w:num w:numId="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6"/>
  </w:num>
  <w:num w:numId="11">
    <w:abstractNumId w:val="23"/>
  </w:num>
  <w:num w:numId="12">
    <w:abstractNumId w:val="6"/>
  </w:num>
  <w:num w:numId="13">
    <w:abstractNumId w:val="12"/>
  </w:num>
  <w:num w:numId="14">
    <w:abstractNumId w:val="4"/>
  </w:num>
  <w:num w:numId="15">
    <w:abstractNumId w:val="22"/>
  </w:num>
  <w:num w:numId="16">
    <w:abstractNumId w:val="15"/>
  </w:num>
  <w:num w:numId="17">
    <w:abstractNumId w:val="34"/>
  </w:num>
  <w:num w:numId="18">
    <w:abstractNumId w:val="37"/>
  </w:num>
  <w:num w:numId="19">
    <w:abstractNumId w:val="19"/>
  </w:num>
  <w:num w:numId="20">
    <w:abstractNumId w:val="14"/>
  </w:num>
  <w:num w:numId="21">
    <w:abstractNumId w:val="2"/>
  </w:num>
  <w:num w:numId="22">
    <w:abstractNumId w:val="10"/>
  </w:num>
  <w:num w:numId="23">
    <w:abstractNumId w:val="3"/>
  </w:num>
  <w:num w:numId="24">
    <w:abstractNumId w:val="24"/>
  </w:num>
  <w:num w:numId="25">
    <w:abstractNumId w:val="1"/>
  </w:num>
  <w:num w:numId="26">
    <w:abstractNumId w:val="11"/>
  </w:num>
  <w:num w:numId="27">
    <w:abstractNumId w:val="9"/>
  </w:num>
  <w:num w:numId="28">
    <w:abstractNumId w:val="5"/>
  </w:num>
  <w:num w:numId="29">
    <w:abstractNumId w:val="26"/>
  </w:num>
  <w:num w:numId="30">
    <w:abstractNumId w:val="36"/>
  </w:num>
  <w:num w:numId="31">
    <w:abstractNumId w:val="39"/>
  </w:num>
  <w:num w:numId="32">
    <w:abstractNumId w:val="32"/>
  </w:num>
  <w:num w:numId="33">
    <w:abstractNumId w:val="41"/>
  </w:num>
  <w:num w:numId="34">
    <w:abstractNumId w:val="8"/>
  </w:num>
  <w:num w:numId="35">
    <w:abstractNumId w:val="13"/>
  </w:num>
  <w:num w:numId="36">
    <w:abstractNumId w:val="7"/>
  </w:num>
  <w:num w:numId="37">
    <w:abstractNumId w:val="33"/>
  </w:num>
  <w:num w:numId="38">
    <w:abstractNumId w:val="21"/>
  </w:num>
  <w:num w:numId="39">
    <w:abstractNumId w:val="35"/>
  </w:num>
  <w:num w:numId="40">
    <w:abstractNumId w:val="28"/>
  </w:num>
  <w:num w:numId="41">
    <w:abstractNumId w:val="29"/>
  </w:num>
  <w:num w:numId="42">
    <w:abstractNumId w:val="0"/>
  </w:num>
  <w:num w:numId="4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706A"/>
    <w:rsid w:val="000174AD"/>
    <w:rsid w:val="00017B6A"/>
    <w:rsid w:val="00017BA4"/>
    <w:rsid w:val="00017F49"/>
    <w:rsid w:val="000208A6"/>
    <w:rsid w:val="00020932"/>
    <w:rsid w:val="00020A0A"/>
    <w:rsid w:val="00020A1C"/>
    <w:rsid w:val="00020A4A"/>
    <w:rsid w:val="0002195F"/>
    <w:rsid w:val="00021B1B"/>
    <w:rsid w:val="00021C03"/>
    <w:rsid w:val="0002202C"/>
    <w:rsid w:val="00022A7D"/>
    <w:rsid w:val="000230E4"/>
    <w:rsid w:val="000241CB"/>
    <w:rsid w:val="00024293"/>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564"/>
    <w:rsid w:val="00060CE4"/>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4802"/>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3CC"/>
    <w:rsid w:val="001279D0"/>
    <w:rsid w:val="00127EA2"/>
    <w:rsid w:val="00130753"/>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2D8"/>
    <w:rsid w:val="0017669A"/>
    <w:rsid w:val="00176D09"/>
    <w:rsid w:val="00176D18"/>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09B"/>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5D8"/>
    <w:rsid w:val="001C78FC"/>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EA1"/>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54E5"/>
    <w:rsid w:val="001F6DC8"/>
    <w:rsid w:val="001F6FBC"/>
    <w:rsid w:val="001F7C6D"/>
    <w:rsid w:val="001F7C97"/>
    <w:rsid w:val="00200086"/>
    <w:rsid w:val="0020011D"/>
    <w:rsid w:val="002007F1"/>
    <w:rsid w:val="00201693"/>
    <w:rsid w:val="002017F4"/>
    <w:rsid w:val="00201BB8"/>
    <w:rsid w:val="00201D35"/>
    <w:rsid w:val="00202039"/>
    <w:rsid w:val="0020210B"/>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479EB"/>
    <w:rsid w:val="002503F2"/>
    <w:rsid w:val="002506CB"/>
    <w:rsid w:val="00250A1E"/>
    <w:rsid w:val="0025126E"/>
    <w:rsid w:val="0025177C"/>
    <w:rsid w:val="00251EA9"/>
    <w:rsid w:val="002521C5"/>
    <w:rsid w:val="002522BE"/>
    <w:rsid w:val="0025230A"/>
    <w:rsid w:val="00252753"/>
    <w:rsid w:val="00253074"/>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3A6"/>
    <w:rsid w:val="00263CEB"/>
    <w:rsid w:val="00263E96"/>
    <w:rsid w:val="00264080"/>
    <w:rsid w:val="00264294"/>
    <w:rsid w:val="002648B0"/>
    <w:rsid w:val="002652B0"/>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6D9"/>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1A6"/>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7B1"/>
    <w:rsid w:val="002E093C"/>
    <w:rsid w:val="002E0F00"/>
    <w:rsid w:val="002E1B11"/>
    <w:rsid w:val="002E2012"/>
    <w:rsid w:val="002E2086"/>
    <w:rsid w:val="002E210F"/>
    <w:rsid w:val="002E343D"/>
    <w:rsid w:val="002E42FD"/>
    <w:rsid w:val="002E44AA"/>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701"/>
    <w:rsid w:val="002F3E27"/>
    <w:rsid w:val="002F4476"/>
    <w:rsid w:val="002F48D6"/>
    <w:rsid w:val="002F4C5D"/>
    <w:rsid w:val="002F4CC1"/>
    <w:rsid w:val="002F5E47"/>
    <w:rsid w:val="002F5FED"/>
    <w:rsid w:val="002F6278"/>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446"/>
    <w:rsid w:val="0030368B"/>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1BB9"/>
    <w:rsid w:val="0031203F"/>
    <w:rsid w:val="003123AA"/>
    <w:rsid w:val="00313649"/>
    <w:rsid w:val="00313A3B"/>
    <w:rsid w:val="00313D84"/>
    <w:rsid w:val="00314056"/>
    <w:rsid w:val="003145CD"/>
    <w:rsid w:val="00315119"/>
    <w:rsid w:val="003154CD"/>
    <w:rsid w:val="00315D43"/>
    <w:rsid w:val="00316464"/>
    <w:rsid w:val="0031664C"/>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6DDE"/>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4F02"/>
    <w:rsid w:val="00345288"/>
    <w:rsid w:val="0034558D"/>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617"/>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0C"/>
    <w:rsid w:val="00361E49"/>
    <w:rsid w:val="00361E8B"/>
    <w:rsid w:val="00361F7A"/>
    <w:rsid w:val="003622E6"/>
    <w:rsid w:val="0036283C"/>
    <w:rsid w:val="00363552"/>
    <w:rsid w:val="00363A13"/>
    <w:rsid w:val="00363F8F"/>
    <w:rsid w:val="003647DD"/>
    <w:rsid w:val="00364DEA"/>
    <w:rsid w:val="0036569E"/>
    <w:rsid w:val="0036604C"/>
    <w:rsid w:val="003662E9"/>
    <w:rsid w:val="0036747B"/>
    <w:rsid w:val="00367B75"/>
    <w:rsid w:val="00367E11"/>
    <w:rsid w:val="00370767"/>
    <w:rsid w:val="00370BFC"/>
    <w:rsid w:val="00370D82"/>
    <w:rsid w:val="00370EFE"/>
    <w:rsid w:val="00371656"/>
    <w:rsid w:val="00371D75"/>
    <w:rsid w:val="003727D1"/>
    <w:rsid w:val="00372BF3"/>
    <w:rsid w:val="003731FE"/>
    <w:rsid w:val="003735F6"/>
    <w:rsid w:val="0037373A"/>
    <w:rsid w:val="0037397C"/>
    <w:rsid w:val="00373EFB"/>
    <w:rsid w:val="003746F4"/>
    <w:rsid w:val="0037540A"/>
    <w:rsid w:val="00375C1F"/>
    <w:rsid w:val="0037657F"/>
    <w:rsid w:val="0037711F"/>
    <w:rsid w:val="003771A5"/>
    <w:rsid w:val="00377325"/>
    <w:rsid w:val="00377C9C"/>
    <w:rsid w:val="00377CDF"/>
    <w:rsid w:val="00377E40"/>
    <w:rsid w:val="003801C8"/>
    <w:rsid w:val="0038062E"/>
    <w:rsid w:val="00380A2A"/>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808"/>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E2B"/>
    <w:rsid w:val="003D40AE"/>
    <w:rsid w:val="003D4221"/>
    <w:rsid w:val="003D45F8"/>
    <w:rsid w:val="003D485D"/>
    <w:rsid w:val="003D4C51"/>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D7"/>
    <w:rsid w:val="003F3F98"/>
    <w:rsid w:val="003F43E2"/>
    <w:rsid w:val="003F48B9"/>
    <w:rsid w:val="003F4BF9"/>
    <w:rsid w:val="003F5371"/>
    <w:rsid w:val="003F56D4"/>
    <w:rsid w:val="003F5A2F"/>
    <w:rsid w:val="003F5B55"/>
    <w:rsid w:val="003F61F9"/>
    <w:rsid w:val="003F6648"/>
    <w:rsid w:val="003F6809"/>
    <w:rsid w:val="003F6C92"/>
    <w:rsid w:val="003F6ED2"/>
    <w:rsid w:val="003F7373"/>
    <w:rsid w:val="003F7C3A"/>
    <w:rsid w:val="003F7C62"/>
    <w:rsid w:val="00400744"/>
    <w:rsid w:val="004009B1"/>
    <w:rsid w:val="00400C31"/>
    <w:rsid w:val="0040123F"/>
    <w:rsid w:val="00401BBD"/>
    <w:rsid w:val="004020AD"/>
    <w:rsid w:val="0040374D"/>
    <w:rsid w:val="00404D63"/>
    <w:rsid w:val="004054EA"/>
    <w:rsid w:val="004058B8"/>
    <w:rsid w:val="00405A83"/>
    <w:rsid w:val="00405E3B"/>
    <w:rsid w:val="00405E94"/>
    <w:rsid w:val="00406235"/>
    <w:rsid w:val="00406A66"/>
    <w:rsid w:val="00406C82"/>
    <w:rsid w:val="0040734D"/>
    <w:rsid w:val="004074AB"/>
    <w:rsid w:val="0040762D"/>
    <w:rsid w:val="00407B38"/>
    <w:rsid w:val="00407CB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965"/>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74CF"/>
    <w:rsid w:val="00450175"/>
    <w:rsid w:val="004507BE"/>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628"/>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5FE4"/>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D06C7"/>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4BBB"/>
    <w:rsid w:val="004E5851"/>
    <w:rsid w:val="004E5BB5"/>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0B1C"/>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8BA"/>
    <w:rsid w:val="005471BF"/>
    <w:rsid w:val="00547AB8"/>
    <w:rsid w:val="00547F3A"/>
    <w:rsid w:val="00550604"/>
    <w:rsid w:val="00550871"/>
    <w:rsid w:val="00550B51"/>
    <w:rsid w:val="00550B59"/>
    <w:rsid w:val="00550DDE"/>
    <w:rsid w:val="00550E03"/>
    <w:rsid w:val="00550FCF"/>
    <w:rsid w:val="00551190"/>
    <w:rsid w:val="0055133C"/>
    <w:rsid w:val="00551B76"/>
    <w:rsid w:val="0055262C"/>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E77"/>
    <w:rsid w:val="00556FD9"/>
    <w:rsid w:val="005578B5"/>
    <w:rsid w:val="00557B1A"/>
    <w:rsid w:val="00557BD3"/>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1F3"/>
    <w:rsid w:val="00620846"/>
    <w:rsid w:val="00620A2B"/>
    <w:rsid w:val="00620B76"/>
    <w:rsid w:val="00620E8E"/>
    <w:rsid w:val="00620EA7"/>
    <w:rsid w:val="00620F62"/>
    <w:rsid w:val="00621149"/>
    <w:rsid w:val="00621E6D"/>
    <w:rsid w:val="0062203D"/>
    <w:rsid w:val="006222B0"/>
    <w:rsid w:val="006224BC"/>
    <w:rsid w:val="00622DD0"/>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57A"/>
    <w:rsid w:val="00635602"/>
    <w:rsid w:val="00635BA7"/>
    <w:rsid w:val="00635EE1"/>
    <w:rsid w:val="00636495"/>
    <w:rsid w:val="006374BD"/>
    <w:rsid w:val="00637F9A"/>
    <w:rsid w:val="00640177"/>
    <w:rsid w:val="00640961"/>
    <w:rsid w:val="00640C88"/>
    <w:rsid w:val="00640CE9"/>
    <w:rsid w:val="006417D2"/>
    <w:rsid w:val="00641B87"/>
    <w:rsid w:val="00641CA2"/>
    <w:rsid w:val="00641F6F"/>
    <w:rsid w:val="00642285"/>
    <w:rsid w:val="00642374"/>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2CA1"/>
    <w:rsid w:val="006734B8"/>
    <w:rsid w:val="00673501"/>
    <w:rsid w:val="00673FF7"/>
    <w:rsid w:val="00674026"/>
    <w:rsid w:val="00674386"/>
    <w:rsid w:val="006744CA"/>
    <w:rsid w:val="006746BA"/>
    <w:rsid w:val="00675144"/>
    <w:rsid w:val="00675C5D"/>
    <w:rsid w:val="0067605A"/>
    <w:rsid w:val="006763B7"/>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589"/>
    <w:rsid w:val="006B6C86"/>
    <w:rsid w:val="006B7305"/>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963"/>
    <w:rsid w:val="006D79DA"/>
    <w:rsid w:val="006E01CF"/>
    <w:rsid w:val="006E0951"/>
    <w:rsid w:val="006E151D"/>
    <w:rsid w:val="006E19CD"/>
    <w:rsid w:val="006E2695"/>
    <w:rsid w:val="006E28EA"/>
    <w:rsid w:val="006E2CB3"/>
    <w:rsid w:val="006E328A"/>
    <w:rsid w:val="006E349E"/>
    <w:rsid w:val="006E3530"/>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568"/>
    <w:rsid w:val="0076017C"/>
    <w:rsid w:val="007608D7"/>
    <w:rsid w:val="00761C27"/>
    <w:rsid w:val="00761EE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53A"/>
    <w:rsid w:val="007666BF"/>
    <w:rsid w:val="007669F8"/>
    <w:rsid w:val="00766BE5"/>
    <w:rsid w:val="00766C46"/>
    <w:rsid w:val="00766F81"/>
    <w:rsid w:val="00767A59"/>
    <w:rsid w:val="007700D9"/>
    <w:rsid w:val="0077025A"/>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446"/>
    <w:rsid w:val="00775BFF"/>
    <w:rsid w:val="00775DDB"/>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89E"/>
    <w:rsid w:val="00796D7F"/>
    <w:rsid w:val="00796F2E"/>
    <w:rsid w:val="00797502"/>
    <w:rsid w:val="00797722"/>
    <w:rsid w:val="00797F5D"/>
    <w:rsid w:val="007A0422"/>
    <w:rsid w:val="007A07CC"/>
    <w:rsid w:val="007A0A1C"/>
    <w:rsid w:val="007A12AD"/>
    <w:rsid w:val="007A12FE"/>
    <w:rsid w:val="007A1AB3"/>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5E8"/>
    <w:rsid w:val="007E0EEC"/>
    <w:rsid w:val="007E16C8"/>
    <w:rsid w:val="007E1A38"/>
    <w:rsid w:val="007E1A5B"/>
    <w:rsid w:val="007E22BF"/>
    <w:rsid w:val="007E24C9"/>
    <w:rsid w:val="007E27B4"/>
    <w:rsid w:val="007E3A95"/>
    <w:rsid w:val="007E3BCD"/>
    <w:rsid w:val="007E3FB4"/>
    <w:rsid w:val="007E44BD"/>
    <w:rsid w:val="007E4C21"/>
    <w:rsid w:val="007E5D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17B"/>
    <w:rsid w:val="008012F9"/>
    <w:rsid w:val="0080147F"/>
    <w:rsid w:val="00801582"/>
    <w:rsid w:val="00801939"/>
    <w:rsid w:val="00801F2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72C8"/>
    <w:rsid w:val="00820879"/>
    <w:rsid w:val="00821622"/>
    <w:rsid w:val="008217E8"/>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8FF"/>
    <w:rsid w:val="00843A1B"/>
    <w:rsid w:val="0084408F"/>
    <w:rsid w:val="00844251"/>
    <w:rsid w:val="00844578"/>
    <w:rsid w:val="008449B0"/>
    <w:rsid w:val="00844CF7"/>
    <w:rsid w:val="00844E2C"/>
    <w:rsid w:val="0084511E"/>
    <w:rsid w:val="0084512C"/>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201"/>
    <w:rsid w:val="0085392E"/>
    <w:rsid w:val="00853A98"/>
    <w:rsid w:val="008540B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C06"/>
    <w:rsid w:val="00862F19"/>
    <w:rsid w:val="00863044"/>
    <w:rsid w:val="0086479A"/>
    <w:rsid w:val="008647F3"/>
    <w:rsid w:val="00864E5B"/>
    <w:rsid w:val="008654C3"/>
    <w:rsid w:val="00865AA0"/>
    <w:rsid w:val="00865B0E"/>
    <w:rsid w:val="00865B8B"/>
    <w:rsid w:val="0086610C"/>
    <w:rsid w:val="00866FE8"/>
    <w:rsid w:val="00867255"/>
    <w:rsid w:val="008674A5"/>
    <w:rsid w:val="0086785A"/>
    <w:rsid w:val="008678CB"/>
    <w:rsid w:val="008678F0"/>
    <w:rsid w:val="0086798E"/>
    <w:rsid w:val="00867A40"/>
    <w:rsid w:val="00867C90"/>
    <w:rsid w:val="00867D47"/>
    <w:rsid w:val="00870B5F"/>
    <w:rsid w:val="008714B1"/>
    <w:rsid w:val="008714BE"/>
    <w:rsid w:val="00871867"/>
    <w:rsid w:val="0087238C"/>
    <w:rsid w:val="00872404"/>
    <w:rsid w:val="00872BEA"/>
    <w:rsid w:val="00872D1A"/>
    <w:rsid w:val="00873B5B"/>
    <w:rsid w:val="00873CAB"/>
    <w:rsid w:val="008740EC"/>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0D"/>
    <w:rsid w:val="008861F5"/>
    <w:rsid w:val="0088728A"/>
    <w:rsid w:val="008874E4"/>
    <w:rsid w:val="008900F7"/>
    <w:rsid w:val="00890253"/>
    <w:rsid w:val="00890AB0"/>
    <w:rsid w:val="00890D44"/>
    <w:rsid w:val="0089120A"/>
    <w:rsid w:val="0089145A"/>
    <w:rsid w:val="00891487"/>
    <w:rsid w:val="00891B06"/>
    <w:rsid w:val="008927D9"/>
    <w:rsid w:val="00892C3E"/>
    <w:rsid w:val="00892F75"/>
    <w:rsid w:val="0089355D"/>
    <w:rsid w:val="00893686"/>
    <w:rsid w:val="00893E9F"/>
    <w:rsid w:val="00894BD7"/>
    <w:rsid w:val="0089534A"/>
    <w:rsid w:val="00895389"/>
    <w:rsid w:val="00895CD6"/>
    <w:rsid w:val="00896415"/>
    <w:rsid w:val="00896903"/>
    <w:rsid w:val="00896A50"/>
    <w:rsid w:val="00896F84"/>
    <w:rsid w:val="00897033"/>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2B76"/>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2D4"/>
    <w:rsid w:val="00971DB8"/>
    <w:rsid w:val="00972794"/>
    <w:rsid w:val="00972F80"/>
    <w:rsid w:val="009732AB"/>
    <w:rsid w:val="00973976"/>
    <w:rsid w:val="00974A5F"/>
    <w:rsid w:val="00975175"/>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8B5"/>
    <w:rsid w:val="00A06970"/>
    <w:rsid w:val="00A06DCB"/>
    <w:rsid w:val="00A06E11"/>
    <w:rsid w:val="00A06E73"/>
    <w:rsid w:val="00A070DA"/>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6BC"/>
    <w:rsid w:val="00A227F9"/>
    <w:rsid w:val="00A22F0B"/>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2BAE"/>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1F87"/>
    <w:rsid w:val="00A72E1D"/>
    <w:rsid w:val="00A72FBC"/>
    <w:rsid w:val="00A730E9"/>
    <w:rsid w:val="00A7315C"/>
    <w:rsid w:val="00A735BD"/>
    <w:rsid w:val="00A737A5"/>
    <w:rsid w:val="00A739B3"/>
    <w:rsid w:val="00A73ECA"/>
    <w:rsid w:val="00A74D6D"/>
    <w:rsid w:val="00A75431"/>
    <w:rsid w:val="00A754AE"/>
    <w:rsid w:val="00A75532"/>
    <w:rsid w:val="00A7601A"/>
    <w:rsid w:val="00A761C3"/>
    <w:rsid w:val="00A7654F"/>
    <w:rsid w:val="00A76DA0"/>
    <w:rsid w:val="00A771B7"/>
    <w:rsid w:val="00A77222"/>
    <w:rsid w:val="00A77E21"/>
    <w:rsid w:val="00A77F97"/>
    <w:rsid w:val="00A8052D"/>
    <w:rsid w:val="00A80C95"/>
    <w:rsid w:val="00A80DB4"/>
    <w:rsid w:val="00A80F2B"/>
    <w:rsid w:val="00A81548"/>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C0119"/>
    <w:rsid w:val="00AC0750"/>
    <w:rsid w:val="00AC0831"/>
    <w:rsid w:val="00AC0CFA"/>
    <w:rsid w:val="00AC0D3A"/>
    <w:rsid w:val="00AC114A"/>
    <w:rsid w:val="00AC1156"/>
    <w:rsid w:val="00AC1E48"/>
    <w:rsid w:val="00AC2342"/>
    <w:rsid w:val="00AC238C"/>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3667"/>
    <w:rsid w:val="00AE3AC0"/>
    <w:rsid w:val="00AE3C66"/>
    <w:rsid w:val="00AE3E63"/>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34E"/>
    <w:rsid w:val="00B03CD6"/>
    <w:rsid w:val="00B0537A"/>
    <w:rsid w:val="00B05975"/>
    <w:rsid w:val="00B05EB5"/>
    <w:rsid w:val="00B06437"/>
    <w:rsid w:val="00B069FC"/>
    <w:rsid w:val="00B06A3B"/>
    <w:rsid w:val="00B06DFC"/>
    <w:rsid w:val="00B07253"/>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3F08"/>
    <w:rsid w:val="00B746D0"/>
    <w:rsid w:val="00B75419"/>
    <w:rsid w:val="00B755E5"/>
    <w:rsid w:val="00B7595E"/>
    <w:rsid w:val="00B75A21"/>
    <w:rsid w:val="00B760CF"/>
    <w:rsid w:val="00B76117"/>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A5"/>
    <w:rsid w:val="00B840D4"/>
    <w:rsid w:val="00B843B5"/>
    <w:rsid w:val="00B85466"/>
    <w:rsid w:val="00B857F1"/>
    <w:rsid w:val="00B8582F"/>
    <w:rsid w:val="00B85EE2"/>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0B6"/>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229"/>
    <w:rsid w:val="00BF73F2"/>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961"/>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51D"/>
    <w:rsid w:val="00C5758D"/>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299"/>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900"/>
    <w:rsid w:val="00CD6F1B"/>
    <w:rsid w:val="00CD71C9"/>
    <w:rsid w:val="00CD7FD1"/>
    <w:rsid w:val="00CE05F2"/>
    <w:rsid w:val="00CE0D51"/>
    <w:rsid w:val="00CE0F09"/>
    <w:rsid w:val="00CE0F85"/>
    <w:rsid w:val="00CE1B94"/>
    <w:rsid w:val="00CE1BA7"/>
    <w:rsid w:val="00CE207F"/>
    <w:rsid w:val="00CE21FE"/>
    <w:rsid w:val="00CE229B"/>
    <w:rsid w:val="00CE2539"/>
    <w:rsid w:val="00CE2CFB"/>
    <w:rsid w:val="00CE2E71"/>
    <w:rsid w:val="00CE341C"/>
    <w:rsid w:val="00CE3433"/>
    <w:rsid w:val="00CE34DC"/>
    <w:rsid w:val="00CE3528"/>
    <w:rsid w:val="00CE430A"/>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9A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9E6"/>
    <w:rsid w:val="00D83B39"/>
    <w:rsid w:val="00D83FB8"/>
    <w:rsid w:val="00D84139"/>
    <w:rsid w:val="00D841C8"/>
    <w:rsid w:val="00D84543"/>
    <w:rsid w:val="00D84E4A"/>
    <w:rsid w:val="00D8520F"/>
    <w:rsid w:val="00D85418"/>
    <w:rsid w:val="00D85D6C"/>
    <w:rsid w:val="00D85D7C"/>
    <w:rsid w:val="00D85E87"/>
    <w:rsid w:val="00D865C1"/>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8B1"/>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6B0"/>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6D"/>
    <w:rsid w:val="00DF718E"/>
    <w:rsid w:val="00DF74E8"/>
    <w:rsid w:val="00DF779E"/>
    <w:rsid w:val="00E00CEE"/>
    <w:rsid w:val="00E01949"/>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5933"/>
    <w:rsid w:val="00EC6810"/>
    <w:rsid w:val="00EC6CCD"/>
    <w:rsid w:val="00EC76F7"/>
    <w:rsid w:val="00EC7D81"/>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429C"/>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3CA"/>
    <w:rsid w:val="00F75ED0"/>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AA1"/>
    <w:rsid w:val="00FF4467"/>
    <w:rsid w:val="00FF472B"/>
    <w:rsid w:val="00FF4D58"/>
    <w:rsid w:val="00FF4D76"/>
    <w:rsid w:val="00FF4F95"/>
    <w:rsid w:val="00FF51AF"/>
    <w:rsid w:val="00FF527A"/>
    <w:rsid w:val="00FF6158"/>
    <w:rsid w:val="00FF7628"/>
    <w:rsid w:val="00FF7A0C"/>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qFormat/>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Doc-text2">
    <w:name w:val="Doc-text2"/>
    <w:basedOn w:val="a"/>
    <w:link w:val="Doc-text2Char"/>
    <w:qFormat/>
    <w:rsid w:val="00932B76"/>
    <w:pPr>
      <w:tabs>
        <w:tab w:val="left" w:pos="1622"/>
      </w:tabs>
      <w:spacing w:after="120"/>
      <w:ind w:left="1622" w:hanging="363"/>
    </w:pPr>
    <w:rPr>
      <w:rFonts w:ascii="Arial" w:eastAsia="MS Mincho" w:hAnsi="Arial"/>
      <w:lang w:val="en-GB" w:eastAsia="en-GB"/>
    </w:rPr>
  </w:style>
  <w:style w:type="character" w:customStyle="1" w:styleId="Doc-text2Char">
    <w:name w:val="Doc-text2 Char"/>
    <w:link w:val="Doc-text2"/>
    <w:qFormat/>
    <w:rsid w:val="00932B7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546F7-8F7A-4B1D-94C3-4660FAA6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3</Pages>
  <Words>1527</Words>
  <Characters>8708</Characters>
  <Application>Microsoft Office Word</Application>
  <DocSecurity>0</DocSecurity>
  <Lines>72</Lines>
  <Paragraphs>20</Paragraphs>
  <ScaleCrop>false</ScaleCrop>
  <Company>Vivo</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49</cp:revision>
  <cp:lastPrinted>2011-08-03T09:36:00Z</cp:lastPrinted>
  <dcterms:created xsi:type="dcterms:W3CDTF">2020-10-16T05:08:00Z</dcterms:created>
  <dcterms:modified xsi:type="dcterms:W3CDTF">2022-04-25T10:11:00Z</dcterms:modified>
</cp:coreProperties>
</file>