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2CF36128"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sidRPr="004F1DD7">
        <w:rPr>
          <w:rFonts w:ascii="Arial" w:hAnsi="Arial" w:cs="Arial"/>
          <w:b/>
          <w:bCs/>
          <w:sz w:val="28"/>
          <w:lang w:val="de-DE"/>
        </w:rPr>
        <w:t>R1-</w:t>
      </w:r>
      <w:r w:rsidR="004F1DD7" w:rsidRPr="004F1DD7">
        <w:rPr>
          <w:rFonts w:ascii="Arial" w:hAnsi="Arial" w:cs="Arial"/>
          <w:b/>
          <w:bCs/>
          <w:sz w:val="28"/>
          <w:lang w:val="de-DE"/>
        </w:rPr>
        <w:t>2202555</w:t>
      </w:r>
    </w:p>
    <w:p w14:paraId="1325D95B" w14:textId="77777777" w:rsidR="0070093E" w:rsidRDefault="00172DE2">
      <w:pPr>
        <w:tabs>
          <w:tab w:val="center" w:pos="4536"/>
          <w:tab w:val="right" w:pos="9072"/>
        </w:tabs>
        <w:jc w:val="left"/>
        <w:rPr>
          <w:rFonts w:ascii="Arial" w:eastAsia="ＭＳ 明朝" w:hAnsi="Arial" w:cs="Arial"/>
          <w:b/>
          <w:bCs/>
          <w:sz w:val="28"/>
          <w:lang w:eastAsia="ja-JP"/>
        </w:rPr>
      </w:pPr>
      <w:r>
        <w:rPr>
          <w:rFonts w:ascii="Arial" w:eastAsia="ＭＳ 明朝" w:hAnsi="Arial" w:cs="Arial"/>
          <w:b/>
          <w:bCs/>
          <w:sz w:val="28"/>
          <w:lang w:eastAsia="ja-JP"/>
        </w:rPr>
        <w:t>e-Meeting, February 21</w:t>
      </w:r>
      <w:r>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EA50E86" w14:textId="77777777" w:rsidR="0070093E" w:rsidRDefault="00172DE2">
      <w:pPr>
        <w:pStyle w:val="a6"/>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4E9448A" w14:textId="77777777" w:rsidR="0070093E" w:rsidRDefault="00172DE2">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9F8D30C" w14:textId="77777777" w:rsidR="0070093E" w:rsidRDefault="00172DE2">
      <w:pPr>
        <w:spacing w:afterLines="50" w:after="120"/>
        <w:jc w:val="left"/>
        <w:rPr>
          <w:iCs/>
        </w:rPr>
      </w:pPr>
      <w:r>
        <w:rPr>
          <w:rFonts w:eastAsia="游明朝"/>
          <w:iCs/>
        </w:rPr>
        <w:t>DCM Proposal 2:</w:t>
      </w:r>
      <w:r>
        <w:rPr>
          <w:iCs/>
          <w:color w:val="000000" w:themeColor="text1"/>
          <w:kern w:val="24"/>
        </w:rPr>
        <w:t xml:space="preserve"> </w:t>
      </w:r>
      <w:r>
        <w:rPr>
          <w:rFonts w:eastAsia="游明朝"/>
          <w:iCs/>
        </w:rPr>
        <w:t>Value range of “PUSCH-</w:t>
      </w:r>
      <w:proofErr w:type="spellStart"/>
      <w:r>
        <w:rPr>
          <w:rFonts w:eastAsia="游明朝"/>
          <w:iCs/>
        </w:rPr>
        <w:t>Frequencyhopping</w:t>
      </w:r>
      <w:proofErr w:type="spellEnd"/>
      <w:r>
        <w:rPr>
          <w:rFonts w:eastAsia="游明朝"/>
          <w:iCs/>
        </w:rPr>
        <w:t>-Interval” and “PUCCH-</w:t>
      </w:r>
      <w:proofErr w:type="spellStart"/>
      <w:r>
        <w:rPr>
          <w:rFonts w:eastAsia="游明朝"/>
          <w:iCs/>
        </w:rPr>
        <w:t>Frequencyhopping</w:t>
      </w:r>
      <w:proofErr w:type="spellEnd"/>
      <w:r>
        <w:rPr>
          <w:rFonts w:eastAsia="游明朝"/>
          <w:iCs/>
        </w:rPr>
        <w:t>-Interval” should include at least 5 and 10 slots with considering TDD pattern.</w:t>
      </w:r>
    </w:p>
    <w:p w14:paraId="59C55C1C" w14:textId="77777777" w:rsidR="0070093E" w:rsidRDefault="00172DE2">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036B759E" w14:textId="77777777" w:rsidR="0070093E" w:rsidRDefault="00172DE2">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4C8BE0E6" w14:textId="77777777" w:rsidR="0070093E" w:rsidRDefault="00172DE2">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2D3FC1BB" w14:textId="77777777" w:rsidR="0070093E" w:rsidRDefault="00172DE2">
      <w:pPr>
        <w:pStyle w:val="afb"/>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afb"/>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the value range to be specified is selected taking into account TDD configurations.</w:t>
      </w:r>
    </w:p>
    <w:p w14:paraId="69C6CD68" w14:textId="77777777" w:rsidR="0070093E" w:rsidRDefault="00172DE2">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afb"/>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1B7146E9" w14:textId="77777777" w:rsidR="0070093E" w:rsidRDefault="00172DE2">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421264" w:rsidRDefault="00AD6C5F" w:rsidP="00AD6C5F">
      <w:pPr>
        <w:spacing w:after="0" w:line="240" w:lineRule="auto"/>
        <w:jc w:val="left"/>
        <w:rPr>
          <w:iCs/>
        </w:rPr>
      </w:pPr>
      <w:r w:rsidRPr="00421264">
        <w:rPr>
          <w:rFonts w:hint="eastAsia"/>
          <w:iCs/>
        </w:rPr>
        <w:t>S</w:t>
      </w:r>
      <w:r w:rsidRPr="00421264">
        <w:rPr>
          <w:iCs/>
        </w:rPr>
        <w:t>harp Proposal 4: The following value sets should be supported for PUCCH-</w:t>
      </w:r>
      <w:proofErr w:type="spellStart"/>
      <w:r w:rsidRPr="00421264">
        <w:rPr>
          <w:iCs/>
        </w:rPr>
        <w:t>Frequencyhopping</w:t>
      </w:r>
      <w:proofErr w:type="spellEnd"/>
      <w:r w:rsidRPr="00421264">
        <w:rPr>
          <w:iCs/>
        </w:rPr>
        <w:t>-Interval/PUSCH-</w:t>
      </w:r>
      <w:proofErr w:type="spellStart"/>
      <w:r w:rsidRPr="00421264">
        <w:rPr>
          <w:iCs/>
        </w:rPr>
        <w:t>Frequencyhopping</w:t>
      </w:r>
      <w:proofErr w:type="spellEnd"/>
      <w:r w:rsidRPr="00421264">
        <w:rPr>
          <w:iCs/>
        </w:rPr>
        <w:t>-Interval:</w:t>
      </w:r>
    </w:p>
    <w:p w14:paraId="2B398359" w14:textId="77777777" w:rsidR="00AD6C5F" w:rsidRPr="00421264" w:rsidRDefault="00AD6C5F" w:rsidP="00AD6C5F">
      <w:pPr>
        <w:spacing w:after="0" w:line="240" w:lineRule="auto"/>
        <w:ind w:firstLine="288"/>
        <w:jc w:val="left"/>
        <w:rPr>
          <w:iCs/>
        </w:rPr>
      </w:pPr>
      <w:r w:rsidRPr="00421264">
        <w:rPr>
          <w:iCs/>
        </w:rPr>
        <w:t>PUCCH-</w:t>
      </w:r>
      <w:proofErr w:type="spellStart"/>
      <w:r w:rsidRPr="00421264">
        <w:rPr>
          <w:iCs/>
        </w:rPr>
        <w:t>Frequencyhopping</w:t>
      </w:r>
      <w:proofErr w:type="spellEnd"/>
      <w:r w:rsidRPr="00421264">
        <w:rPr>
          <w:iCs/>
        </w:rPr>
        <w:t>-Interval = {2, 4, 5}</w:t>
      </w:r>
    </w:p>
    <w:p w14:paraId="4B7872D6" w14:textId="3A15A651" w:rsidR="00AD6C5F" w:rsidRPr="00421264" w:rsidRDefault="00AD6C5F" w:rsidP="00AD6C5F">
      <w:pPr>
        <w:spacing w:after="0" w:line="240" w:lineRule="auto"/>
        <w:ind w:firstLine="288"/>
        <w:jc w:val="left"/>
        <w:rPr>
          <w:iCs/>
        </w:rPr>
      </w:pPr>
      <w:r w:rsidRPr="00421264">
        <w:rPr>
          <w:iCs/>
        </w:rPr>
        <w:t>PUSCH-</w:t>
      </w:r>
      <w:proofErr w:type="spellStart"/>
      <w:r w:rsidRPr="00421264">
        <w:rPr>
          <w:iCs/>
        </w:rPr>
        <w:t>Frequencyhopping</w:t>
      </w:r>
      <w:proofErr w:type="spellEnd"/>
      <w:r w:rsidRPr="00421264">
        <w:rPr>
          <w:iCs/>
        </w:rPr>
        <w:t>-Interval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53C95455" w:rsidR="0070093E" w:rsidRDefault="0070093E">
      <w:pPr>
        <w:snapToGrid w:val="0"/>
        <w:spacing w:after="0"/>
        <w:jc w:val="left"/>
        <w:rPr>
          <w:rFonts w:eastAsia="DengXian"/>
          <w:b/>
          <w:lang w:val="en-GB" w:eastAsia="zh-CN"/>
        </w:rPr>
      </w:pPr>
    </w:p>
    <w:p w14:paraId="5B35CF54" w14:textId="77777777" w:rsidR="00D32C87" w:rsidRDefault="00D32C87" w:rsidP="00D32C87">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3A5FB44A" w14:textId="77777777" w:rsidR="00D32C87" w:rsidRDefault="00D32C87" w:rsidP="00D32C87">
      <w:pPr>
        <w:pStyle w:val="afb"/>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04944E82" w14:textId="77777777" w:rsidR="00D32C87" w:rsidRDefault="00D32C87" w:rsidP="00D32C87">
      <w:pPr>
        <w:pStyle w:val="afb"/>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af4"/>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r>
              <w:rPr>
                <w:rFonts w:hint="eastAsia"/>
                <w:lang w:eastAsia="zh-CN"/>
              </w:rPr>
              <w:t>with</w:t>
            </w:r>
            <w:r>
              <w:rPr>
                <w:lang w:eastAsia="zh-CN"/>
              </w:rPr>
              <w:t xml:space="preserve"> in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w:t>
            </w:r>
            <w:r>
              <w:rPr>
                <w:lang w:eastAsia="zh-CN"/>
              </w:rPr>
              <w:lastRenderedPageBreak/>
              <w:t>involve SFN into the FH patterning determination. We would like to ask proponents for 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14:paraId="15F33A55" w14:textId="77777777" w:rsidR="0070093E" w:rsidRDefault="00172DE2">
            <w:pPr>
              <w:spacing w:after="0"/>
              <w:jc w:val="left"/>
              <w:rPr>
                <w:lang w:eastAsia="zh-CN"/>
              </w:rPr>
            </w:pPr>
            <w:r>
              <w:rPr>
                <w:lang w:eastAsia="zh-CN"/>
              </w:rPr>
              <w:t>For PUSCH repetitions, from a FDD perspective, we think values 2,4, and 8 suffice. From a TDD perspective, multiples of 5 might be helpful (for e.g.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ＭＳ 明朝"/>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ＭＳ 明朝"/>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ＭＳ 明朝"/>
                <w:bCs/>
                <w:lang w:eastAsia="zh-CN"/>
              </w:rPr>
            </w:pPr>
            <w:r>
              <w:rPr>
                <w:rFonts w:eastAsia="ＭＳ 明朝"/>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 xml:space="preserve">The values of {1, 8} introduce implicit on/off of DMRS bundling and FH. If the group think the implicit on/off is necessary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48BC5F4F" w14:textId="77777777" w:rsidR="00F5696F" w:rsidRPr="00192ADA" w:rsidRDefault="00F5696F" w:rsidP="00F5696F">
            <w:pPr>
              <w:jc w:val="left"/>
              <w:rPr>
                <w:rFonts w:eastAsia="ＭＳ 明朝"/>
                <w:lang w:eastAsia="zh-CN"/>
              </w:rPr>
            </w:pPr>
            <w:r w:rsidRPr="00192ADA">
              <w:rPr>
                <w:rFonts w:eastAsia="ＭＳ 明朝"/>
                <w:lang w:eastAsia="zh-CN"/>
              </w:rPr>
              <w:t xml:space="preserve">Value 1 is unnecessary. This is because the UE determines to use Rel-15/16 frequency hopping when DMRS bundling is not enabled in the current spec., and enabling of DMRS </w:t>
            </w:r>
            <w:r w:rsidRPr="00192ADA">
              <w:rPr>
                <w:rFonts w:eastAsia="ＭＳ 明朝"/>
                <w:lang w:eastAsia="zh-CN"/>
              </w:rPr>
              <w:lastRenderedPageBreak/>
              <w:t>bundling is configured in PUSCH-Config. Therefore, PUSCH-</w:t>
            </w:r>
            <w:proofErr w:type="spellStart"/>
            <w:r w:rsidRPr="00192ADA">
              <w:rPr>
                <w:rFonts w:eastAsia="ＭＳ 明朝"/>
                <w:lang w:eastAsia="zh-CN"/>
              </w:rPr>
              <w:t>Frequencyhopping</w:t>
            </w:r>
            <w:proofErr w:type="spellEnd"/>
            <w:r w:rsidRPr="00192ADA">
              <w:rPr>
                <w:rFonts w:eastAsia="ＭＳ 明朝"/>
                <w:lang w:eastAsia="zh-CN"/>
              </w:rPr>
              <w:t>-Interval in PUSCH-Config does not need to have value 1.</w:t>
            </w:r>
          </w:p>
          <w:p w14:paraId="5F5F14FD" w14:textId="7DA1478A" w:rsidR="00F5696F" w:rsidRDefault="00F5696F" w:rsidP="00F5696F">
            <w:pPr>
              <w:spacing w:after="0"/>
              <w:jc w:val="left"/>
              <w:rPr>
                <w:lang w:eastAsia="zh-CN"/>
              </w:rPr>
            </w:pPr>
            <w:r w:rsidRPr="00192ADA">
              <w:rPr>
                <w:rFonts w:eastAsia="ＭＳ 明朝"/>
                <w:lang w:eastAsia="zh-CN"/>
              </w:rPr>
              <w:t>@FL, we added our proposal for PUSCH-</w:t>
            </w:r>
            <w:proofErr w:type="spellStart"/>
            <w:r w:rsidRPr="00192ADA">
              <w:rPr>
                <w:rFonts w:eastAsia="ＭＳ 明朝"/>
                <w:lang w:eastAsia="zh-CN"/>
              </w:rPr>
              <w:t>Frequencyhopping</w:t>
            </w:r>
            <w:proofErr w:type="spellEnd"/>
            <w:r w:rsidRPr="00192ADA">
              <w:rPr>
                <w:rFonts w:eastAsia="ＭＳ 明朝"/>
                <w:lang w:eastAsia="zh-CN"/>
              </w:rPr>
              <w:t>-Interval/PUCCH-</w:t>
            </w:r>
            <w:proofErr w:type="spellStart"/>
            <w:r w:rsidRPr="00192ADA">
              <w:rPr>
                <w:rFonts w:eastAsia="ＭＳ 明朝"/>
                <w:lang w:eastAsia="zh-CN"/>
              </w:rPr>
              <w:t>Frequencyhopping</w:t>
            </w:r>
            <w:proofErr w:type="spellEnd"/>
            <w:r w:rsidRPr="00192ADA">
              <w:rPr>
                <w:rFonts w:eastAsia="ＭＳ 明朝"/>
                <w:lang w:eastAsia="zh-CN"/>
              </w:rPr>
              <w:t>-Interval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ＭＳ 明朝"/>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ＭＳ 明朝"/>
                <w:lang w:eastAsia="zh-CN"/>
              </w:rPr>
            </w:pPr>
            <w:r>
              <w:rPr>
                <w:rFonts w:eastAsia="ＭＳ 明朝" w:hint="eastAsia"/>
                <w:lang w:eastAsia="ja-JP"/>
              </w:rPr>
              <w:t>W</w:t>
            </w:r>
            <w:r>
              <w:rPr>
                <w:rFonts w:eastAsia="ＭＳ 明朝"/>
                <w:lang w:eastAsia="ja-JP"/>
              </w:rPr>
              <w:t>e are generally fine with the proposal. We support to include 5, 10 to align with TDD pattern, are open for other numbers.</w:t>
            </w:r>
          </w:p>
        </w:tc>
      </w:tr>
      <w:tr w:rsidR="000D7215" w14:paraId="1644BBA4" w14:textId="77777777">
        <w:tc>
          <w:tcPr>
            <w:tcW w:w="2335" w:type="dxa"/>
            <w:shd w:val="clear" w:color="auto" w:fill="auto"/>
          </w:tcPr>
          <w:p w14:paraId="05FD68F0" w14:textId="1D8D5370" w:rsidR="000D7215" w:rsidRDefault="000D7215" w:rsidP="000D7215">
            <w:pPr>
              <w:spacing w:after="0"/>
              <w:jc w:val="left"/>
              <w:rPr>
                <w:bCs/>
              </w:rPr>
            </w:pPr>
            <w:r>
              <w:rPr>
                <w:rFonts w:eastAsia="Malgun Gothic" w:hint="eastAsia"/>
                <w:bCs/>
                <w:lang w:eastAsia="ko-KR"/>
              </w:rPr>
              <w:t>LG</w:t>
            </w:r>
          </w:p>
        </w:tc>
        <w:tc>
          <w:tcPr>
            <w:tcW w:w="7627" w:type="dxa"/>
            <w:shd w:val="clear" w:color="auto" w:fill="auto"/>
          </w:tcPr>
          <w:p w14:paraId="65AF6F11" w14:textId="51C69F0B" w:rsidR="000D7215" w:rsidRDefault="000D7215" w:rsidP="000D7215">
            <w:pPr>
              <w:jc w:val="left"/>
              <w:rPr>
                <w:rFonts w:eastAsia="ＭＳ 明朝"/>
                <w:lang w:eastAsia="ja-JP"/>
              </w:rPr>
            </w:pPr>
            <w:r>
              <w:rPr>
                <w:rFonts w:eastAsia="Malgun Gothic" w:hint="eastAsia"/>
                <w:lang w:eastAsia="ko-KR"/>
              </w:rPr>
              <w:t xml:space="preserve">We have similar </w:t>
            </w:r>
            <w:r>
              <w:rPr>
                <w:rFonts w:eastAsia="Malgun Gothic"/>
                <w:lang w:eastAsia="ko-KR"/>
              </w:rPr>
              <w:t>view</w:t>
            </w:r>
            <w:r>
              <w:rPr>
                <w:rFonts w:eastAsia="Malgun Gothic" w:hint="eastAsia"/>
                <w:lang w:eastAsia="ko-KR"/>
              </w:rPr>
              <w:t xml:space="preserve"> </w:t>
            </w:r>
            <w:r>
              <w:rPr>
                <w:rFonts w:eastAsia="Malgun Gothic"/>
                <w:lang w:eastAsia="ko-KR"/>
              </w:rPr>
              <w:t>with Nokia regarding the value of [1] that it should be removed.</w:t>
            </w:r>
          </w:p>
        </w:tc>
      </w:tr>
      <w:tr w:rsidR="00882C7C" w14:paraId="0F82D874" w14:textId="77777777">
        <w:tc>
          <w:tcPr>
            <w:tcW w:w="2335" w:type="dxa"/>
            <w:shd w:val="clear" w:color="auto" w:fill="auto"/>
          </w:tcPr>
          <w:p w14:paraId="6DB3A50F" w14:textId="73CBA84E" w:rsidR="00882C7C" w:rsidRDefault="00882C7C" w:rsidP="000D7215">
            <w:pPr>
              <w:spacing w:after="0"/>
              <w:jc w:val="left"/>
              <w:rPr>
                <w:rFonts w:eastAsia="Malgun Gothic"/>
                <w:bCs/>
                <w:lang w:eastAsia="ko-KR"/>
              </w:rPr>
            </w:pPr>
            <w:r>
              <w:rPr>
                <w:rFonts w:hint="eastAsia"/>
                <w:bCs/>
                <w:lang w:eastAsia="zh-CN"/>
              </w:rPr>
              <w:t>CATT</w:t>
            </w:r>
          </w:p>
        </w:tc>
        <w:tc>
          <w:tcPr>
            <w:tcW w:w="7627" w:type="dxa"/>
            <w:shd w:val="clear" w:color="auto" w:fill="auto"/>
          </w:tcPr>
          <w:p w14:paraId="1FD0275D" w14:textId="62D041FD" w:rsidR="00882C7C" w:rsidRDefault="00882C7C" w:rsidP="000D7215">
            <w:pPr>
              <w:jc w:val="left"/>
              <w:rPr>
                <w:rFonts w:eastAsia="Malgun Gothic"/>
                <w:lang w:eastAsia="ko-KR"/>
              </w:rPr>
            </w:pPr>
            <w:r>
              <w:rPr>
                <w:rFonts w:hint="eastAsia"/>
                <w:lang w:eastAsia="zh-CN"/>
              </w:rPr>
              <w:t xml:space="preserve">Generally fine. </w:t>
            </w:r>
            <w:r>
              <w:rPr>
                <w:lang w:eastAsia="zh-CN"/>
              </w:rPr>
              <w:t>C</w:t>
            </w:r>
            <w:r>
              <w:rPr>
                <w:rFonts w:hint="eastAsia"/>
                <w:lang w:eastAsia="zh-CN"/>
              </w:rPr>
              <w:t xml:space="preserve">onsidering the parameter is generally configured to perform the joint channel estimation and frequency hopping </w:t>
            </w:r>
            <w:r w:rsidRPr="00C11020">
              <w:rPr>
                <w:lang w:eastAsia="zh-CN"/>
              </w:rPr>
              <w:t>simultaneously</w:t>
            </w:r>
            <w:r>
              <w:rPr>
                <w:rFonts w:hint="eastAsia"/>
                <w:lang w:eastAsia="zh-CN"/>
              </w:rPr>
              <w:t xml:space="preserve"> to improve the coverage, value </w:t>
            </w:r>
            <w:r>
              <w:rPr>
                <w:lang w:eastAsia="zh-CN"/>
              </w:rPr>
              <w:t>‘</w:t>
            </w:r>
            <w:r>
              <w:rPr>
                <w:rFonts w:hint="eastAsia"/>
                <w:lang w:eastAsia="zh-CN"/>
              </w:rPr>
              <w:t>1</w:t>
            </w:r>
            <w:r>
              <w:rPr>
                <w:lang w:eastAsia="zh-CN"/>
              </w:rPr>
              <w:t>’</w:t>
            </w:r>
            <w:r>
              <w:rPr>
                <w:rFonts w:hint="eastAsia"/>
                <w:lang w:eastAsia="zh-CN"/>
              </w:rPr>
              <w:t xml:space="preserve"> should not be included in the set of candidate values of hopping interval for either PUSCH or PUCCH.</w:t>
            </w:r>
          </w:p>
        </w:tc>
      </w:tr>
      <w:tr w:rsidR="001D52B0" w14:paraId="3C00A863" w14:textId="77777777">
        <w:tc>
          <w:tcPr>
            <w:tcW w:w="2335" w:type="dxa"/>
            <w:shd w:val="clear" w:color="auto" w:fill="auto"/>
          </w:tcPr>
          <w:p w14:paraId="1AE73702" w14:textId="2579A9A1" w:rsidR="001D52B0" w:rsidRPr="001D52B0" w:rsidRDefault="001D52B0" w:rsidP="000D7215">
            <w:pPr>
              <w:spacing w:after="0"/>
              <w:jc w:val="left"/>
              <w:rPr>
                <w:bCs/>
                <w:lang w:eastAsia="zh-CN"/>
              </w:rPr>
            </w:pPr>
            <w:r>
              <w:rPr>
                <w:bCs/>
                <w:lang w:eastAsia="zh-CN"/>
              </w:rPr>
              <w:t>X</w:t>
            </w:r>
            <w:r>
              <w:rPr>
                <w:rFonts w:hint="eastAsia"/>
                <w:bCs/>
                <w:lang w:eastAsia="zh-CN"/>
              </w:rPr>
              <w:t>iaomi</w:t>
            </w:r>
          </w:p>
        </w:tc>
        <w:tc>
          <w:tcPr>
            <w:tcW w:w="7627" w:type="dxa"/>
            <w:shd w:val="clear" w:color="auto" w:fill="auto"/>
          </w:tcPr>
          <w:p w14:paraId="33360F95" w14:textId="46EA872F" w:rsidR="001D52B0" w:rsidRDefault="001D52B0" w:rsidP="00240249">
            <w:pPr>
              <w:jc w:val="left"/>
              <w:rPr>
                <w:lang w:eastAsia="zh-CN"/>
              </w:rPr>
            </w:pPr>
            <w:r>
              <w:rPr>
                <w:rFonts w:hint="eastAsia"/>
                <w:lang w:eastAsia="zh-CN"/>
              </w:rPr>
              <w:t>W</w:t>
            </w:r>
            <w:r w:rsidR="00240249">
              <w:rPr>
                <w:lang w:eastAsia="zh-CN"/>
              </w:rPr>
              <w:t>e are fine t</w:t>
            </w:r>
            <w:r>
              <w:rPr>
                <w:lang w:eastAsia="zh-CN"/>
              </w:rPr>
              <w:t xml:space="preserve">o include value 5 and 10 to align with TDD pattern, however for PUCCH, the maximum number of repetition is 8, smaller than 10, which means there would be no frequency diversity gain if the </w:t>
            </w:r>
            <w:r w:rsidR="00240249">
              <w:rPr>
                <w:lang w:eastAsia="zh-CN"/>
              </w:rPr>
              <w:t>hopping interval is 10. So value ‘10’ should not be included in the set of candidate values for PUCCH hopping interval.</w:t>
            </w:r>
          </w:p>
        </w:tc>
      </w:tr>
      <w:tr w:rsidR="00823160" w14:paraId="415FBD49" w14:textId="77777777">
        <w:tc>
          <w:tcPr>
            <w:tcW w:w="2335" w:type="dxa"/>
            <w:shd w:val="clear" w:color="auto" w:fill="auto"/>
          </w:tcPr>
          <w:p w14:paraId="0FF878AF" w14:textId="15F203D0"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shd w:val="clear" w:color="auto" w:fill="auto"/>
          </w:tcPr>
          <w:p w14:paraId="4A3A807B" w14:textId="0088F79E" w:rsidR="00823160" w:rsidRDefault="00823160" w:rsidP="00823160">
            <w:pPr>
              <w:jc w:val="left"/>
              <w:rPr>
                <w:lang w:eastAsia="zh-CN"/>
              </w:rPr>
            </w:pPr>
            <w:r>
              <w:rPr>
                <w:rFonts w:eastAsia="ＭＳ 明朝"/>
                <w:lang w:eastAsia="zh-CN"/>
              </w:rPr>
              <w:t xml:space="preserve">Unnecessary to include “1”. Legacy inter-slot PUCCH/PUSCH hopping can already cover “1”. It is redundant to have two same mechanisms.  </w:t>
            </w:r>
          </w:p>
        </w:tc>
      </w:tr>
    </w:tbl>
    <w:p w14:paraId="351979B4" w14:textId="77777777" w:rsidR="0070093E" w:rsidRDefault="00172DE2">
      <w:pPr>
        <w:pStyle w:val="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ab"/>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ab"/>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ab"/>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proofErr w:type="spellStart"/>
            <w:r>
              <w:rPr>
                <w:bCs/>
              </w:rPr>
              <w:t>InterDigital</w:t>
            </w:r>
            <w:proofErr w:type="spellEnd"/>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[108-e-NR-CRs-02] for whether to differentiate first and subsequent SPS PDSCH, but the part about SPS release seems independent on the outcome of this discussion?</w:t>
            </w:r>
          </w:p>
        </w:tc>
      </w:tr>
      <w:tr w:rsidR="00DF7967" w14:paraId="11E99B80" w14:textId="77777777">
        <w:tc>
          <w:tcPr>
            <w:tcW w:w="2335" w:type="dxa"/>
            <w:shd w:val="clear" w:color="auto" w:fill="auto"/>
          </w:tcPr>
          <w:p w14:paraId="1C3EDA44" w14:textId="65E8360F" w:rsidR="00DF7967" w:rsidRDefault="00882C7C" w:rsidP="00DF7967">
            <w:pPr>
              <w:spacing w:before="0" w:after="0"/>
              <w:jc w:val="left"/>
              <w:rPr>
                <w:bCs/>
                <w:lang w:eastAsia="zh-CN"/>
              </w:rPr>
            </w:pPr>
            <w:r>
              <w:rPr>
                <w:rFonts w:hint="eastAsia"/>
                <w:bCs/>
                <w:lang w:eastAsia="zh-CN"/>
              </w:rPr>
              <w:t>CATT</w:t>
            </w:r>
          </w:p>
        </w:tc>
        <w:tc>
          <w:tcPr>
            <w:tcW w:w="7627" w:type="dxa"/>
            <w:shd w:val="clear" w:color="auto" w:fill="auto"/>
          </w:tcPr>
          <w:p w14:paraId="3248120F" w14:textId="117116FA" w:rsidR="00DF7967" w:rsidRDefault="00882C7C" w:rsidP="00882C7C">
            <w:pPr>
              <w:spacing w:before="0" w:after="0"/>
              <w:jc w:val="left"/>
              <w:rPr>
                <w:lang w:eastAsia="zh-CN"/>
              </w:rPr>
            </w:pPr>
            <w:r>
              <w:rPr>
                <w:lang w:eastAsia="zh-CN"/>
              </w:rPr>
              <w:t>T</w:t>
            </w:r>
            <w:r>
              <w:rPr>
                <w:rFonts w:hint="eastAsia"/>
                <w:lang w:eastAsia="zh-CN"/>
              </w:rPr>
              <w:t>here has been no discussion on modify the maximum number of PUCCH resources so far. By default, no new value is introduced.</w:t>
            </w:r>
          </w:p>
        </w:tc>
      </w:tr>
    </w:tbl>
    <w:p w14:paraId="49FF2D01" w14:textId="77777777" w:rsidR="0070093E" w:rsidRDefault="00172DE2">
      <w:pPr>
        <w:pStyle w:val="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afb"/>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a6"/>
        <w:jc w:val="left"/>
        <w:rPr>
          <w:rFonts w:ascii="Times" w:hAnsi="Times"/>
          <w:b w:val="0"/>
          <w:bCs w:val="0"/>
          <w:iCs/>
        </w:rPr>
      </w:pPr>
      <w:r>
        <w:rPr>
          <w:b w:val="0"/>
          <w:bCs w:val="0"/>
          <w:lang w:eastAsia="zh-CN"/>
        </w:rPr>
        <w:lastRenderedPageBreak/>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af4"/>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ＭＳ 明朝"/>
                <w:bCs/>
                <w:lang w:eastAsia="zh-CN"/>
              </w:rPr>
              <w:t>Panasonic</w:t>
            </w:r>
          </w:p>
        </w:tc>
        <w:tc>
          <w:tcPr>
            <w:tcW w:w="8202" w:type="dxa"/>
          </w:tcPr>
          <w:p w14:paraId="1F04ECAD" w14:textId="77777777" w:rsidR="0070093E" w:rsidRDefault="00172DE2">
            <w:pPr>
              <w:spacing w:after="0"/>
              <w:jc w:val="left"/>
              <w:rPr>
                <w:lang w:eastAsia="zh-CN"/>
              </w:rPr>
            </w:pPr>
            <w:r>
              <w:rPr>
                <w:rFonts w:eastAsia="ＭＳ 明朝"/>
                <w:lang w:eastAsia="zh-CN"/>
              </w:rPr>
              <w:t>Support</w:t>
            </w:r>
          </w:p>
        </w:tc>
      </w:tr>
      <w:tr w:rsidR="0070093E" w14:paraId="0054EA34" w14:textId="77777777">
        <w:tc>
          <w:tcPr>
            <w:tcW w:w="1693" w:type="dxa"/>
          </w:tcPr>
          <w:p w14:paraId="4822697C"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6B358C51" w14:textId="77777777" w:rsidR="0070093E" w:rsidRDefault="00172DE2">
            <w:pPr>
              <w:spacing w:after="0"/>
              <w:jc w:val="left"/>
              <w:rPr>
                <w:rFonts w:eastAsia="ＭＳ 明朝"/>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2269D3B4" w14:textId="1F87CE06" w:rsidR="008823EC" w:rsidRPr="008823EC" w:rsidRDefault="008823EC">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DF7967" w14:paraId="7CDAE932" w14:textId="77777777">
        <w:tc>
          <w:tcPr>
            <w:tcW w:w="1693" w:type="dxa"/>
          </w:tcPr>
          <w:p w14:paraId="6F613FF0" w14:textId="2DBC35C7" w:rsidR="00DF7967" w:rsidRDefault="00DF7967">
            <w:pPr>
              <w:spacing w:after="0"/>
              <w:jc w:val="left"/>
              <w:rPr>
                <w:rFonts w:eastAsia="ＭＳ 明朝"/>
                <w:bCs/>
                <w:lang w:eastAsia="ja-JP"/>
              </w:rPr>
            </w:pPr>
            <w:proofErr w:type="spellStart"/>
            <w:r>
              <w:rPr>
                <w:rFonts w:eastAsia="ＭＳ 明朝"/>
                <w:bCs/>
                <w:lang w:eastAsia="ja-JP"/>
              </w:rPr>
              <w:t>InterDigital</w:t>
            </w:r>
            <w:proofErr w:type="spellEnd"/>
          </w:p>
        </w:tc>
        <w:tc>
          <w:tcPr>
            <w:tcW w:w="8202" w:type="dxa"/>
          </w:tcPr>
          <w:p w14:paraId="00DEC291" w14:textId="2352B745" w:rsidR="00DF7967" w:rsidRDefault="00DF7967">
            <w:pPr>
              <w:spacing w:after="0"/>
              <w:jc w:val="left"/>
              <w:rPr>
                <w:rFonts w:eastAsia="ＭＳ 明朝"/>
                <w:lang w:eastAsia="ja-JP"/>
              </w:rPr>
            </w:pPr>
            <w:r>
              <w:rPr>
                <w:rFonts w:eastAsia="ＭＳ 明朝"/>
                <w:lang w:eastAsia="ja-JP"/>
              </w:rPr>
              <w:t>Support</w:t>
            </w:r>
          </w:p>
        </w:tc>
      </w:tr>
      <w:tr w:rsidR="000D7215" w14:paraId="719ED5D1" w14:textId="77777777">
        <w:tc>
          <w:tcPr>
            <w:tcW w:w="1693" w:type="dxa"/>
          </w:tcPr>
          <w:p w14:paraId="0A375F3C" w14:textId="14C989AD" w:rsidR="000D7215" w:rsidRDefault="000D7215" w:rsidP="000D7215">
            <w:pPr>
              <w:spacing w:after="0"/>
              <w:jc w:val="left"/>
              <w:rPr>
                <w:rFonts w:eastAsia="ＭＳ 明朝"/>
                <w:bCs/>
                <w:lang w:eastAsia="ja-JP"/>
              </w:rPr>
            </w:pPr>
            <w:r>
              <w:rPr>
                <w:rFonts w:eastAsia="Malgun Gothic" w:hint="eastAsia"/>
                <w:bCs/>
                <w:lang w:eastAsia="ko-KR"/>
              </w:rPr>
              <w:t>LG</w:t>
            </w:r>
          </w:p>
        </w:tc>
        <w:tc>
          <w:tcPr>
            <w:tcW w:w="8202" w:type="dxa"/>
          </w:tcPr>
          <w:p w14:paraId="094D32B4" w14:textId="12B37BBB" w:rsidR="000D7215" w:rsidRDefault="000D7215" w:rsidP="000D7215">
            <w:pPr>
              <w:spacing w:after="0"/>
              <w:jc w:val="left"/>
              <w:rPr>
                <w:rFonts w:eastAsia="ＭＳ 明朝"/>
                <w:lang w:eastAsia="ja-JP"/>
              </w:rPr>
            </w:pPr>
            <w:r>
              <w:rPr>
                <w:rFonts w:eastAsia="Malgun Gothic" w:hint="eastAsia"/>
                <w:lang w:eastAsia="ko-KR"/>
              </w:rPr>
              <w:t>Support</w:t>
            </w:r>
          </w:p>
        </w:tc>
      </w:tr>
      <w:tr w:rsidR="00882C7C" w14:paraId="07928805" w14:textId="77777777">
        <w:tc>
          <w:tcPr>
            <w:tcW w:w="1693" w:type="dxa"/>
          </w:tcPr>
          <w:p w14:paraId="12236358" w14:textId="3B8811C4" w:rsidR="00882C7C" w:rsidRDefault="00882C7C" w:rsidP="000D7215">
            <w:pPr>
              <w:spacing w:after="0"/>
              <w:jc w:val="left"/>
              <w:rPr>
                <w:rFonts w:eastAsia="Malgun Gothic"/>
                <w:bCs/>
                <w:lang w:eastAsia="ko-KR"/>
              </w:rPr>
            </w:pPr>
            <w:r>
              <w:rPr>
                <w:rFonts w:hint="eastAsia"/>
                <w:bCs/>
                <w:lang w:eastAsia="zh-CN"/>
              </w:rPr>
              <w:t>CATT</w:t>
            </w:r>
          </w:p>
        </w:tc>
        <w:tc>
          <w:tcPr>
            <w:tcW w:w="8202" w:type="dxa"/>
          </w:tcPr>
          <w:p w14:paraId="72A6E455" w14:textId="6E1E709B" w:rsidR="00882C7C" w:rsidRDefault="00882C7C" w:rsidP="000D7215">
            <w:pPr>
              <w:spacing w:after="0"/>
              <w:jc w:val="left"/>
              <w:rPr>
                <w:rFonts w:eastAsia="Malgun Gothic"/>
                <w:lang w:eastAsia="ko-KR"/>
              </w:rPr>
            </w:pPr>
            <w:r>
              <w:rPr>
                <w:lang w:eastAsia="zh-CN"/>
              </w:rPr>
              <w:t>S</w:t>
            </w:r>
            <w:r>
              <w:rPr>
                <w:rFonts w:hint="eastAsia"/>
                <w:lang w:eastAsia="zh-CN"/>
              </w:rPr>
              <w:t>upport.</w:t>
            </w:r>
          </w:p>
        </w:tc>
      </w:tr>
      <w:tr w:rsidR="00240249" w14:paraId="0E8E7927" w14:textId="77777777">
        <w:tc>
          <w:tcPr>
            <w:tcW w:w="1693" w:type="dxa"/>
          </w:tcPr>
          <w:p w14:paraId="50695581" w14:textId="2F438952" w:rsidR="00240249" w:rsidRDefault="00240249" w:rsidP="000D7215">
            <w:pPr>
              <w:spacing w:after="0"/>
              <w:jc w:val="left"/>
              <w:rPr>
                <w:bCs/>
                <w:lang w:eastAsia="zh-CN"/>
              </w:rPr>
            </w:pPr>
            <w:r>
              <w:rPr>
                <w:rFonts w:hint="eastAsia"/>
                <w:bCs/>
                <w:lang w:eastAsia="zh-CN"/>
              </w:rPr>
              <w:t>X</w:t>
            </w:r>
            <w:r>
              <w:rPr>
                <w:bCs/>
                <w:lang w:eastAsia="zh-CN"/>
              </w:rPr>
              <w:t>iaomi</w:t>
            </w:r>
          </w:p>
        </w:tc>
        <w:tc>
          <w:tcPr>
            <w:tcW w:w="8202" w:type="dxa"/>
          </w:tcPr>
          <w:p w14:paraId="7402128C" w14:textId="422920EC" w:rsidR="00240249" w:rsidRDefault="00240249" w:rsidP="000D7215">
            <w:pPr>
              <w:spacing w:after="0"/>
              <w:jc w:val="left"/>
              <w:rPr>
                <w:lang w:eastAsia="zh-CN"/>
              </w:rPr>
            </w:pPr>
            <w:r>
              <w:rPr>
                <w:rFonts w:hint="eastAsia"/>
                <w:lang w:eastAsia="zh-CN"/>
              </w:rPr>
              <w:t>S</w:t>
            </w:r>
            <w:r>
              <w:rPr>
                <w:lang w:eastAsia="zh-CN"/>
              </w:rPr>
              <w:t>upport</w:t>
            </w:r>
          </w:p>
        </w:tc>
      </w:tr>
      <w:tr w:rsidR="00823160" w14:paraId="030A6AE4" w14:textId="77777777">
        <w:tc>
          <w:tcPr>
            <w:tcW w:w="1693" w:type="dxa"/>
          </w:tcPr>
          <w:p w14:paraId="5DA70FA0" w14:textId="5FF7C5C4"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6D0F67B5" w14:textId="3F6AEAA3" w:rsidR="00823160" w:rsidRDefault="00823160" w:rsidP="00823160">
            <w:pPr>
              <w:spacing w:after="0"/>
              <w:jc w:val="left"/>
              <w:rPr>
                <w:lang w:eastAsia="zh-CN"/>
              </w:rPr>
            </w:pPr>
            <w:r>
              <w:rPr>
                <w:rFonts w:eastAsiaTheme="minorEastAsia" w:hint="eastAsia"/>
                <w:lang w:eastAsia="zh-CN"/>
              </w:rPr>
              <w:t>S</w:t>
            </w:r>
            <w:r>
              <w:rPr>
                <w:rFonts w:eastAsiaTheme="minorEastAsia"/>
                <w:lang w:eastAsia="zh-CN"/>
              </w:rPr>
              <w:t>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lastRenderedPageBreak/>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af4"/>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18BA71E" w14:textId="77777777" w:rsidR="0070093E" w:rsidRDefault="00172DE2">
            <w:pPr>
              <w:spacing w:before="0" w:after="0"/>
              <w:jc w:val="left"/>
              <w:rPr>
                <w:lang w:eastAsia="zh-CN"/>
              </w:rPr>
            </w:pPr>
            <w:r>
              <w:rPr>
                <w:lang w:eastAsia="zh-CN"/>
              </w:rPr>
              <w:t>The term “power control parameters” is broad and can unnecessarily include some RAN4 parameters that are up to UE implementation, e.g.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Therefore, suggest to replace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t>Samsung</w:t>
            </w:r>
          </w:p>
        </w:tc>
        <w:tc>
          <w:tcPr>
            <w:tcW w:w="8202" w:type="dxa"/>
          </w:tcPr>
          <w:p w14:paraId="108E7AF5" w14:textId="77777777" w:rsidR="0070093E" w:rsidRDefault="00172DE2">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ＭＳ 明朝"/>
                <w:bCs/>
                <w:lang w:eastAsia="zh-CN"/>
              </w:rPr>
              <w:t>Panasonic</w:t>
            </w:r>
          </w:p>
        </w:tc>
        <w:tc>
          <w:tcPr>
            <w:tcW w:w="8202" w:type="dxa"/>
          </w:tcPr>
          <w:p w14:paraId="3EDDDEB1" w14:textId="77777777" w:rsidR="0070093E" w:rsidRDefault="00172DE2">
            <w:pPr>
              <w:spacing w:after="0"/>
              <w:jc w:val="left"/>
              <w:rPr>
                <w:lang w:eastAsia="zh-CN"/>
              </w:rPr>
            </w:pPr>
            <w:r>
              <w:rPr>
                <w:rFonts w:eastAsia="ＭＳ 明朝"/>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58125ABE" w14:textId="77777777" w:rsidR="0070093E" w:rsidRDefault="00172DE2">
            <w:pPr>
              <w:spacing w:after="0"/>
              <w:jc w:val="left"/>
              <w:rPr>
                <w:rFonts w:eastAsia="ＭＳ 明朝"/>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048B24B5" w14:textId="3D577929" w:rsidR="001E7101" w:rsidRPr="001E7101" w:rsidRDefault="001E7101">
            <w:pPr>
              <w:spacing w:after="0"/>
              <w:jc w:val="left"/>
              <w:rPr>
                <w:rFonts w:eastAsia="ＭＳ 明朝"/>
                <w:lang w:eastAsia="ja-JP"/>
              </w:rPr>
            </w:pPr>
            <w:r>
              <w:rPr>
                <w:rFonts w:eastAsia="ＭＳ 明朝" w:hint="eastAsia"/>
                <w:lang w:eastAsia="ja-JP"/>
              </w:rPr>
              <w:t>W</w:t>
            </w:r>
            <w:r>
              <w:rPr>
                <w:rFonts w:eastAsia="ＭＳ 明朝"/>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ＭＳ 明朝"/>
                <w:bCs/>
                <w:lang w:eastAsia="ja-JP"/>
              </w:rPr>
            </w:pPr>
            <w:proofErr w:type="spellStart"/>
            <w:r>
              <w:rPr>
                <w:rFonts w:eastAsia="ＭＳ 明朝"/>
                <w:bCs/>
                <w:lang w:eastAsia="zh-CN"/>
              </w:rPr>
              <w:t>InterDigital</w:t>
            </w:r>
            <w:proofErr w:type="spellEnd"/>
          </w:p>
        </w:tc>
        <w:tc>
          <w:tcPr>
            <w:tcW w:w="8202" w:type="dxa"/>
          </w:tcPr>
          <w:p w14:paraId="0E5F5645" w14:textId="69B46CE0" w:rsidR="00DF7967" w:rsidRDefault="00DF7967" w:rsidP="00DF7967">
            <w:pPr>
              <w:spacing w:after="0"/>
              <w:jc w:val="left"/>
              <w:rPr>
                <w:rFonts w:eastAsia="ＭＳ 明朝"/>
                <w:lang w:eastAsia="ja-JP"/>
              </w:rPr>
            </w:pPr>
            <w:r>
              <w:rPr>
                <w:rFonts w:eastAsia="ＭＳ 明朝"/>
                <w:lang w:eastAsia="zh-CN"/>
              </w:rPr>
              <w:t>Fine with TP or Ericsson suggestion. Could also use “different power control configurations” to address Huawei’s concern.</w:t>
            </w:r>
          </w:p>
        </w:tc>
      </w:tr>
      <w:tr w:rsidR="000D7215" w14:paraId="46AE358E" w14:textId="77777777">
        <w:tc>
          <w:tcPr>
            <w:tcW w:w="1693" w:type="dxa"/>
          </w:tcPr>
          <w:p w14:paraId="620D223D" w14:textId="7F951E7D" w:rsidR="000D7215" w:rsidRDefault="000D7215" w:rsidP="000D7215">
            <w:pPr>
              <w:spacing w:after="0"/>
              <w:jc w:val="left"/>
              <w:rPr>
                <w:rFonts w:eastAsia="ＭＳ 明朝"/>
                <w:bCs/>
                <w:lang w:eastAsia="zh-CN"/>
              </w:rPr>
            </w:pPr>
            <w:r>
              <w:rPr>
                <w:rFonts w:eastAsia="Malgun Gothic" w:hint="eastAsia"/>
                <w:bCs/>
                <w:lang w:eastAsia="ko-KR"/>
              </w:rPr>
              <w:t>LG</w:t>
            </w:r>
          </w:p>
        </w:tc>
        <w:tc>
          <w:tcPr>
            <w:tcW w:w="8202" w:type="dxa"/>
          </w:tcPr>
          <w:p w14:paraId="2CE77632" w14:textId="16BF9D6B" w:rsidR="000D7215" w:rsidRDefault="000D7215" w:rsidP="000D7215">
            <w:pPr>
              <w:spacing w:after="0"/>
              <w:jc w:val="left"/>
              <w:rPr>
                <w:rFonts w:eastAsia="ＭＳ 明朝"/>
                <w:lang w:eastAsia="zh-CN"/>
              </w:rPr>
            </w:pPr>
            <w:r>
              <w:rPr>
                <w:rFonts w:eastAsia="Malgun Gothic" w:hint="eastAsia"/>
                <w:lang w:eastAsia="ko-KR"/>
              </w:rPr>
              <w:t xml:space="preserve">Fine </w:t>
            </w:r>
            <w:r>
              <w:rPr>
                <w:rFonts w:eastAsia="Malgun Gothic"/>
                <w:lang w:eastAsia="ko-KR"/>
              </w:rPr>
              <w:t>with</w:t>
            </w:r>
            <w:r>
              <w:rPr>
                <w:rFonts w:eastAsia="Malgun Gothic" w:hint="eastAsia"/>
                <w:lang w:eastAsia="ko-KR"/>
              </w:rPr>
              <w:t xml:space="preserve"> </w:t>
            </w:r>
            <w:r>
              <w:rPr>
                <w:rFonts w:eastAsia="Malgun Gothic"/>
                <w:lang w:eastAsia="ko-KR"/>
              </w:rPr>
              <w:t>the TP.</w:t>
            </w:r>
          </w:p>
        </w:tc>
      </w:tr>
      <w:tr w:rsidR="00882C7C" w14:paraId="38799C78" w14:textId="77777777">
        <w:tc>
          <w:tcPr>
            <w:tcW w:w="1693" w:type="dxa"/>
          </w:tcPr>
          <w:p w14:paraId="25F11399" w14:textId="05248204" w:rsidR="00882C7C" w:rsidRPr="00882C7C" w:rsidRDefault="00882C7C"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C89AB33" w14:textId="21BB36E6" w:rsidR="00882C7C" w:rsidRPr="00882C7C" w:rsidRDefault="00882C7C" w:rsidP="00882C7C">
            <w:pPr>
              <w:spacing w:after="0"/>
              <w:jc w:val="left"/>
              <w:rPr>
                <w:rFonts w:eastAsiaTheme="minorEastAsia"/>
                <w:lang w:eastAsia="zh-CN"/>
              </w:rPr>
            </w:pPr>
            <w:r>
              <w:rPr>
                <w:rFonts w:eastAsiaTheme="minorEastAsia" w:hint="eastAsia"/>
                <w:lang w:eastAsia="zh-CN"/>
              </w:rPr>
              <w:t>Fine and support Huawei or Ericsson</w:t>
            </w:r>
            <w:r>
              <w:rPr>
                <w:rFonts w:eastAsiaTheme="minorEastAsia"/>
                <w:lang w:eastAsia="zh-CN"/>
              </w:rPr>
              <w:t>’</w:t>
            </w:r>
            <w:r>
              <w:rPr>
                <w:rFonts w:eastAsiaTheme="minorEastAsia" w:hint="eastAsia"/>
                <w:lang w:eastAsia="zh-CN"/>
              </w:rPr>
              <w:t>s update.</w:t>
            </w:r>
          </w:p>
        </w:tc>
      </w:tr>
      <w:tr w:rsidR="00017796" w14:paraId="382BE152" w14:textId="77777777">
        <w:tc>
          <w:tcPr>
            <w:tcW w:w="1693" w:type="dxa"/>
          </w:tcPr>
          <w:p w14:paraId="23C1C365" w14:textId="6823BEC1" w:rsidR="00017796" w:rsidRDefault="00017796"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5B71CF55" w14:textId="12E43FD0" w:rsidR="00017796" w:rsidRDefault="00017796" w:rsidP="00882C7C">
            <w:pPr>
              <w:spacing w:after="0"/>
              <w:jc w:val="left"/>
              <w:rPr>
                <w:rFonts w:eastAsiaTheme="minorEastAsia"/>
                <w:lang w:eastAsia="zh-CN"/>
              </w:rPr>
            </w:pPr>
            <w:r>
              <w:rPr>
                <w:rFonts w:eastAsiaTheme="minorEastAsia"/>
                <w:lang w:eastAsia="zh-CN"/>
              </w:rPr>
              <w:t>Fine with the TP</w:t>
            </w:r>
          </w:p>
        </w:tc>
      </w:tr>
      <w:tr w:rsidR="00823160" w14:paraId="05205435" w14:textId="77777777">
        <w:tc>
          <w:tcPr>
            <w:tcW w:w="1693" w:type="dxa"/>
          </w:tcPr>
          <w:p w14:paraId="569972C1" w14:textId="19B9C3B5"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57D44322" w14:textId="0695A823" w:rsidR="00823160" w:rsidRDefault="00823160" w:rsidP="00823160">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bl>
    <w:p w14:paraId="46D5E99C" w14:textId="77777777" w:rsidR="0070093E" w:rsidRDefault="0070093E">
      <w:pPr>
        <w:jc w:val="left"/>
        <w:rPr>
          <w:bCs/>
          <w:lang w:eastAsia="zh-CN"/>
        </w:rPr>
      </w:pPr>
    </w:p>
    <w:p w14:paraId="176FE582" w14:textId="77777777" w:rsidR="0070093E" w:rsidRDefault="00172DE2">
      <w:pPr>
        <w:pStyle w:val="2"/>
        <w:jc w:val="left"/>
      </w:pPr>
      <w:bookmarkStart w:id="15" w:name="_Ref87390979"/>
      <w:r>
        <w:lastRenderedPageBreak/>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afb"/>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afb"/>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afb"/>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afb"/>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afb"/>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afb"/>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afb"/>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14:paraId="2CFD87F9" w14:textId="77777777" w:rsidR="0070093E" w:rsidRDefault="00172DE2">
      <w:pPr>
        <w:pStyle w:val="afb"/>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a6"/>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lastRenderedPageBreak/>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游明朝"/>
          <w:bCs/>
          <w:iCs/>
        </w:rPr>
        <w:t>Proposal 1: Physical slot index is used for PUSCH and relative slot index is used for PUCCH to align with current mechanism.</w:t>
      </w:r>
    </w:p>
    <w:p w14:paraId="4080B1D3" w14:textId="77777777" w:rsidR="0070093E" w:rsidRDefault="00172DE2">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afb"/>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lastRenderedPageBreak/>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afb"/>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ab"/>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zh-CN"/>
        </w:rPr>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a6"/>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w:t>
      </w:r>
      <w:proofErr w:type="gramStart"/>
      <w:r>
        <w:rPr>
          <w:rFonts w:ascii="Times New Roman" w:hAnsi="Times New Roman"/>
          <w:sz w:val="20"/>
          <w:szCs w:val="20"/>
        </w:rPr>
        <w:t>slot based</w:t>
      </w:r>
      <w:proofErr w:type="gramEnd"/>
      <w:r>
        <w:rPr>
          <w:rFonts w:ascii="Times New Roman" w:hAnsi="Times New Roman"/>
          <w:sz w:val="20"/>
          <w:szCs w:val="20"/>
        </w:rPr>
        <w:t xml:space="preserve"> hopping only holds among UEs with same hopping intervals. The drawback of using physical slot index to determine frequency hopping interval is also obvious, </w:t>
      </w:r>
      <w:r>
        <w:rPr>
          <w:rFonts w:ascii="Times New Roman" w:hAnsi="Times New Roman"/>
          <w:sz w:val="20"/>
          <w:szCs w:val="20"/>
        </w:rPr>
        <w:lastRenderedPageBreak/>
        <w:t xml:space="preserve">which would lead to unbalanced hopping intervals in TDD due to UL/DL pattern. Even in FDD, due to unaligned hopping boundary and TDW boundary, the hopping interval could be unbalanced, as mentioned in R1-2201167. However, it is FL’s understanding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14:paraId="5C0F831A"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afb"/>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zh-CN"/>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a6"/>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af4"/>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index </w:t>
            </w:r>
          </w:p>
        </w:tc>
        <w:tc>
          <w:tcPr>
            <w:tcW w:w="2700" w:type="dxa"/>
          </w:tcPr>
          <w:p w14:paraId="0E08B0DB" w14:textId="77777777" w:rsidR="0070093E" w:rsidRDefault="00172DE2">
            <w:pPr>
              <w:spacing w:before="0" w:after="0"/>
              <w:jc w:val="left"/>
              <w:rPr>
                <w:lang w:val="en-GB"/>
              </w:rPr>
            </w:pPr>
            <w:r>
              <w:rPr>
                <w:lang w:val="en-GB"/>
              </w:rPr>
              <w:t>Frequency hopping based on relative slot index – option A</w:t>
            </w:r>
          </w:p>
        </w:tc>
        <w:tc>
          <w:tcPr>
            <w:tcW w:w="2767" w:type="dxa"/>
          </w:tcPr>
          <w:p w14:paraId="7E75746E" w14:textId="77777777" w:rsidR="0070093E" w:rsidRDefault="00172DE2">
            <w:pPr>
              <w:spacing w:before="0" w:after="0"/>
              <w:jc w:val="left"/>
              <w:rPr>
                <w:lang w:val="en-GB"/>
              </w:rPr>
            </w:pPr>
            <w:r>
              <w:rPr>
                <w:lang w:val="en-GB"/>
              </w:rPr>
              <w:t>Frequency hopping based on 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436B89FB" w14:textId="77777777" w:rsidR="0070093E" w:rsidRDefault="00172DE2">
            <w:pPr>
              <w:spacing w:before="0" w:after="0"/>
              <w:jc w:val="left"/>
              <w:rPr>
                <w:lang w:eastAsia="zh-CN"/>
              </w:rPr>
            </w:pPr>
            <w:r>
              <w:rPr>
                <w:lang w:eastAsia="zh-CN"/>
              </w:rPr>
              <w:t xml:space="preserve">We feel Option B may suffer from DCI misdetection or false alarm if it relies on DCI to determine whether a slot is transmitted and whether there is a frequency hopping. Better to clarify whether it </w:t>
            </w:r>
            <w:r>
              <w:rPr>
                <w:lang w:eastAsia="zh-CN"/>
              </w:rPr>
              <w:lastRenderedPageBreak/>
              <w:t>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not sure if it is an important aspect. Even it is important, such unbalance can be mitigated by scheduling a UE with a different starting hopping position from that position for its preceding scheduling, e.g.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lastRenderedPageBreak/>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zh-CN"/>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lastRenderedPageBreak/>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r>
              <w:rPr>
                <w:rFonts w:hint="eastAsia"/>
                <w:lang w:val="en-GB" w:eastAsia="zh-CN"/>
              </w:rPr>
              <w:t>a</w:t>
            </w:r>
            <w:proofErr w:type="spellEnd"/>
            <w:r>
              <w:rPr>
                <w:rFonts w:hint="eastAsia"/>
                <w:lang w:val="en-GB" w:eastAsia="zh-CN"/>
              </w:rPr>
              <w:t xml:space="preserve">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bCs/>
                <w:lang w:eastAsia="zh-CN"/>
              </w:rPr>
            </w:pPr>
            <w:proofErr w:type="spellStart"/>
            <w:r>
              <w:rPr>
                <w:bCs/>
                <w:lang w:eastAsia="zh-CN"/>
              </w:rPr>
              <w:t>InterDigital</w:t>
            </w:r>
            <w:proofErr w:type="spellEnd"/>
          </w:p>
        </w:tc>
        <w:tc>
          <w:tcPr>
            <w:tcW w:w="8202" w:type="dxa"/>
          </w:tcPr>
          <w:p w14:paraId="61EDC101" w14:textId="7E2CD2FE" w:rsidR="00DF7967" w:rsidRDefault="00DF7967">
            <w:pPr>
              <w:spacing w:after="0"/>
              <w:jc w:val="left"/>
              <w:rPr>
                <w:lang w:eastAsia="zh-CN"/>
              </w:rPr>
            </w:pPr>
            <w:r>
              <w:rPr>
                <w:bCs/>
                <w:lang w:eastAsia="zh-CN"/>
              </w:rPr>
              <w:t>Generally fine, but agree with other companies that maximizing reuse of existing implementation is an important aspect.</w:t>
            </w:r>
          </w:p>
        </w:tc>
      </w:tr>
      <w:tr w:rsidR="000D7215" w14:paraId="6E6CA182" w14:textId="77777777">
        <w:tc>
          <w:tcPr>
            <w:tcW w:w="1693" w:type="dxa"/>
          </w:tcPr>
          <w:p w14:paraId="5DAECEBE" w14:textId="1FA23756" w:rsidR="000D7215" w:rsidRDefault="000D7215" w:rsidP="000D7215">
            <w:pPr>
              <w:spacing w:after="0"/>
              <w:jc w:val="left"/>
              <w:rPr>
                <w:bCs/>
                <w:lang w:eastAsia="zh-CN"/>
              </w:rPr>
            </w:pPr>
            <w:r>
              <w:rPr>
                <w:rFonts w:eastAsia="Malgun Gothic" w:hint="eastAsia"/>
                <w:bCs/>
                <w:lang w:eastAsia="ko-KR"/>
              </w:rPr>
              <w:t>LG</w:t>
            </w:r>
          </w:p>
        </w:tc>
        <w:tc>
          <w:tcPr>
            <w:tcW w:w="8202" w:type="dxa"/>
          </w:tcPr>
          <w:p w14:paraId="163E4869" w14:textId="2D31A9D9" w:rsidR="000D7215" w:rsidRDefault="000D7215" w:rsidP="000D7215">
            <w:pPr>
              <w:spacing w:after="0"/>
              <w:jc w:val="left"/>
              <w:rPr>
                <w:bCs/>
                <w:lang w:eastAsia="zh-CN"/>
              </w:rPr>
            </w:pPr>
            <w:r>
              <w:rPr>
                <w:rFonts w:eastAsia="Malgun Gothic" w:hint="eastAsia"/>
                <w:bCs/>
                <w:lang w:eastAsia="ko-KR"/>
              </w:rPr>
              <w:t>F</w:t>
            </w:r>
            <w:r>
              <w:rPr>
                <w:rFonts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rsidR="00357AA9" w14:paraId="18B388C5" w14:textId="77777777">
        <w:tc>
          <w:tcPr>
            <w:tcW w:w="1693" w:type="dxa"/>
          </w:tcPr>
          <w:p w14:paraId="022710AA" w14:textId="18B3B598"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FB6F3CB" w14:textId="3DAD7D17" w:rsidR="00357AA9" w:rsidRPr="00357AA9" w:rsidRDefault="00357AA9" w:rsidP="00357AA9">
            <w:pPr>
              <w:spacing w:after="0"/>
              <w:jc w:val="left"/>
              <w:rPr>
                <w:rFonts w:eastAsiaTheme="minorEastAsia"/>
                <w:bCs/>
                <w:lang w:eastAsia="zh-CN"/>
              </w:rPr>
            </w:pPr>
            <w:r>
              <w:rPr>
                <w:rFonts w:eastAsiaTheme="minorEastAsia" w:hint="eastAsia"/>
                <w:bCs/>
                <w:lang w:eastAsia="zh-CN"/>
              </w:rPr>
              <w:t xml:space="preserve">Option B is far different with current mechanism </w:t>
            </w:r>
            <w:r>
              <w:rPr>
                <w:rFonts w:eastAsiaTheme="minorEastAsia"/>
                <w:bCs/>
                <w:lang w:eastAsia="zh-CN"/>
              </w:rPr>
              <w:t>–</w:t>
            </w:r>
            <w:r>
              <w:rPr>
                <w:rFonts w:eastAsiaTheme="minorEastAsia" w:hint="eastAsia"/>
                <w:bCs/>
                <w:lang w:eastAsia="zh-CN"/>
              </w:rPr>
              <w:t xml:space="preserve"> either Rel-15 PUCCH repetition or Rel-17 PUSCH JCE. </w:t>
            </w:r>
            <w:r>
              <w:rPr>
                <w:rFonts w:eastAsiaTheme="minorEastAsia"/>
                <w:bCs/>
                <w:lang w:eastAsia="zh-CN"/>
              </w:rPr>
              <w:t>W</w:t>
            </w:r>
            <w:r>
              <w:rPr>
                <w:rFonts w:eastAsiaTheme="minorEastAsia" w:hint="eastAsia"/>
                <w:bCs/>
                <w:lang w:eastAsia="zh-CN"/>
              </w:rPr>
              <w:t>e are fine to remove Option B, and down-select between Option A and Option for pure physical slot index.</w:t>
            </w:r>
          </w:p>
        </w:tc>
      </w:tr>
      <w:tr w:rsidR="00F639EB" w14:paraId="44A8118D" w14:textId="77777777">
        <w:tc>
          <w:tcPr>
            <w:tcW w:w="1693" w:type="dxa"/>
          </w:tcPr>
          <w:p w14:paraId="4F4CC52D" w14:textId="6FBBA2F2" w:rsidR="00F639EB" w:rsidRDefault="00F639EB" w:rsidP="000D7215">
            <w:pPr>
              <w:spacing w:after="0"/>
              <w:jc w:val="left"/>
              <w:rPr>
                <w:rFonts w:eastAsiaTheme="minorEastAsia"/>
                <w:bCs/>
                <w:lang w:eastAsia="zh-CN"/>
              </w:rPr>
            </w:pPr>
            <w:r>
              <w:rPr>
                <w:rFonts w:eastAsiaTheme="minorEastAsia"/>
                <w:bCs/>
                <w:lang w:eastAsia="zh-CN"/>
              </w:rPr>
              <w:t>Xiaomi</w:t>
            </w:r>
          </w:p>
        </w:tc>
        <w:tc>
          <w:tcPr>
            <w:tcW w:w="8202" w:type="dxa"/>
          </w:tcPr>
          <w:p w14:paraId="4F3523B7" w14:textId="413B6F44" w:rsidR="00F639EB" w:rsidRPr="00F639EB" w:rsidRDefault="00F639EB" w:rsidP="00357AA9">
            <w:pPr>
              <w:spacing w:after="0"/>
              <w:jc w:val="left"/>
              <w:rPr>
                <w:bCs/>
                <w:lang w:eastAsia="zh-CN"/>
              </w:rPr>
            </w:pPr>
            <w:r>
              <w:rPr>
                <w:rFonts w:eastAsiaTheme="minorEastAsia"/>
                <w:bCs/>
                <w:lang w:eastAsia="zh-CN"/>
              </w:rPr>
              <w:t xml:space="preserve">Prefer to down-select between </w:t>
            </w:r>
            <w:r>
              <w:rPr>
                <w:bCs/>
                <w:lang w:eastAsia="zh-CN"/>
              </w:rPr>
              <w:t xml:space="preserve">(a) hop pattern based on physical slot indices and (b) hop pattern based on relative slot indices with Option A. </w:t>
            </w:r>
          </w:p>
        </w:tc>
      </w:tr>
      <w:tr w:rsidR="005B0061" w14:paraId="01F18242" w14:textId="77777777">
        <w:tc>
          <w:tcPr>
            <w:tcW w:w="1693" w:type="dxa"/>
          </w:tcPr>
          <w:p w14:paraId="1B232B0F" w14:textId="405FAF3A"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2F37923A" w14:textId="6B3B9455" w:rsidR="005B0061" w:rsidRDefault="005B0061" w:rsidP="005B0061">
            <w:pPr>
              <w:spacing w:after="0"/>
              <w:jc w:val="left"/>
              <w:rPr>
                <w:rFonts w:eastAsiaTheme="minorEastAsia"/>
                <w:bCs/>
                <w:lang w:eastAsia="zh-CN"/>
              </w:rPr>
            </w:pPr>
            <w:r>
              <w:rPr>
                <w:rFonts w:eastAsia="Malgun Gothic" w:hint="eastAsia"/>
                <w:bCs/>
                <w:lang w:eastAsia="ko-KR"/>
              </w:rPr>
              <w:t>I</w:t>
            </w:r>
            <w:r>
              <w:rPr>
                <w:rFonts w:eastAsia="Malgun Gothic"/>
                <w:bCs/>
                <w:lang w:eastAsia="ko-KR"/>
              </w:rPr>
              <w:t xml:space="preserve">n our view, relative slot index – Option B is </w:t>
            </w:r>
            <w:r w:rsidR="00FA0286">
              <w:rPr>
                <w:rFonts w:eastAsia="Malgun Gothic"/>
                <w:bCs/>
                <w:lang w:eastAsia="ko-KR"/>
              </w:rPr>
              <w:t>aligned with</w:t>
            </w:r>
            <w:r>
              <w:rPr>
                <w:rFonts w:eastAsia="Malgun Gothic"/>
                <w:bCs/>
                <w:lang w:eastAsia="ko-KR"/>
              </w:rPr>
              <w:t xml:space="preserve"> Rel-15/16 PUCCH case, while Option A seems new behavior for both PUSCH and PUCCH case.</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So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w:t>
            </w:r>
            <w:r>
              <w:rPr>
                <w:lang w:eastAsia="zh-CN"/>
              </w:rPr>
              <w:lastRenderedPageBreak/>
              <w:t xml:space="preserve">For multiple scheduling instances, it is not important aspect and can be mitigated by </w:t>
            </w:r>
            <w:proofErr w:type="spellStart"/>
            <w:r>
              <w:rPr>
                <w:lang w:eastAsia="zh-CN"/>
              </w:rPr>
              <w:t>gNB</w:t>
            </w:r>
            <w:proofErr w:type="spellEnd"/>
            <w:r>
              <w:rPr>
                <w:lang w:eastAsia="zh-CN"/>
              </w:rPr>
              <w:t xml:space="preserve">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lastRenderedPageBreak/>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ＭＳ 明朝"/>
                <w:bCs/>
                <w:lang w:eastAsia="zh-CN"/>
              </w:rPr>
              <w:t>Panasonic</w:t>
            </w:r>
          </w:p>
        </w:tc>
        <w:tc>
          <w:tcPr>
            <w:tcW w:w="8202" w:type="dxa"/>
          </w:tcPr>
          <w:p w14:paraId="554C0A92" w14:textId="77777777" w:rsidR="0070093E" w:rsidRDefault="00172DE2">
            <w:pPr>
              <w:spacing w:after="0"/>
              <w:jc w:val="left"/>
              <w:rPr>
                <w:lang w:eastAsia="zh-CN"/>
              </w:rPr>
            </w:pPr>
            <w:r>
              <w:rPr>
                <w:rFonts w:eastAsia="ＭＳ 明朝"/>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3FEF9FD9" w14:textId="77777777" w:rsidR="0070093E" w:rsidRDefault="00172DE2">
            <w:pPr>
              <w:spacing w:after="0"/>
              <w:jc w:val="left"/>
              <w:rPr>
                <w:rFonts w:eastAsia="ＭＳ 明朝"/>
                <w:lang w:eastAsia="zh-CN"/>
              </w:rPr>
            </w:pPr>
            <w:r>
              <w:rPr>
                <w:rFonts w:eastAsia="ＭＳ 明朝"/>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B8E15E6" w14:textId="0BDE47FB" w:rsidR="00473DEB" w:rsidRPr="00731E7F" w:rsidRDefault="00731E7F">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7CA952CA" w14:textId="679432DD" w:rsidR="0046632B" w:rsidRDefault="0046632B" w:rsidP="0046632B">
            <w:pPr>
              <w:spacing w:after="0"/>
              <w:jc w:val="left"/>
              <w:rPr>
                <w:rFonts w:eastAsia="ＭＳ 明朝"/>
                <w:lang w:eastAsia="ja-JP"/>
              </w:rPr>
            </w:pPr>
            <w:r>
              <w:rPr>
                <w:rFonts w:eastAsia="ＭＳ 明朝" w:hint="eastAsia"/>
                <w:lang w:eastAsia="ja-JP"/>
              </w:rPr>
              <w:t>I</w:t>
            </w:r>
            <w:r>
              <w:rPr>
                <w:rFonts w:eastAsia="ＭＳ 明朝"/>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rsidR="000D7215" w14:paraId="4C49DC4E" w14:textId="77777777">
        <w:tc>
          <w:tcPr>
            <w:tcW w:w="1693" w:type="dxa"/>
          </w:tcPr>
          <w:p w14:paraId="1F490B39" w14:textId="0A24FD1D" w:rsidR="000D7215" w:rsidRDefault="000D7215" w:rsidP="000D7215">
            <w:pPr>
              <w:spacing w:after="0"/>
              <w:jc w:val="left"/>
              <w:rPr>
                <w:rFonts w:eastAsia="ＭＳ 明朝"/>
                <w:bCs/>
                <w:lang w:eastAsia="ja-JP"/>
              </w:rPr>
            </w:pPr>
            <w:r>
              <w:rPr>
                <w:rFonts w:eastAsia="Malgun Gothic" w:hint="eastAsia"/>
                <w:bCs/>
                <w:lang w:eastAsia="ko-KR"/>
              </w:rPr>
              <w:t>LG</w:t>
            </w:r>
          </w:p>
        </w:tc>
        <w:tc>
          <w:tcPr>
            <w:tcW w:w="8202" w:type="dxa"/>
          </w:tcPr>
          <w:p w14:paraId="504042A7" w14:textId="480F02CC" w:rsidR="000D7215" w:rsidRDefault="000D7215" w:rsidP="000D7215">
            <w:pPr>
              <w:spacing w:after="0"/>
              <w:jc w:val="left"/>
              <w:rPr>
                <w:rFonts w:eastAsia="ＭＳ 明朝"/>
                <w:lang w:eastAsia="ja-JP"/>
              </w:rPr>
            </w:pPr>
            <w:r>
              <w:rPr>
                <w:rFonts w:eastAsia="Malgun Gothic" w:hint="eastAsia"/>
                <w:lang w:eastAsia="ko-KR"/>
              </w:rPr>
              <w:t xml:space="preserve">We are aligned with QC that same hopping pattern </w:t>
            </w:r>
            <w:r>
              <w:rPr>
                <w:rFonts w:eastAsia="Malgun Gothic"/>
                <w:lang w:eastAsia="ko-KR"/>
              </w:rPr>
              <w:t xml:space="preserve">determination </w:t>
            </w:r>
            <w:r>
              <w:rPr>
                <w:rFonts w:eastAsia="Malgun Gothic" w:hint="eastAsia"/>
                <w:lang w:eastAsia="ko-KR"/>
              </w:rPr>
              <w:t>for PUCCH and PUSCH</w:t>
            </w:r>
            <w:r>
              <w:rPr>
                <w:rFonts w:eastAsia="Malgun Gothic"/>
                <w:lang w:eastAsia="ko-KR"/>
              </w:rPr>
              <w:t>, i.e., based on physical slot index, is desirable.</w:t>
            </w:r>
          </w:p>
        </w:tc>
      </w:tr>
      <w:tr w:rsidR="00357AA9" w14:paraId="09D3528B" w14:textId="77777777">
        <w:tc>
          <w:tcPr>
            <w:tcW w:w="1693" w:type="dxa"/>
          </w:tcPr>
          <w:p w14:paraId="14AE72FB" w14:textId="1BAF0531" w:rsidR="00357AA9" w:rsidRPr="00357AA9" w:rsidRDefault="00357AA9"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037DBD49" w14:textId="547A626B" w:rsidR="00357AA9" w:rsidRPr="00357AA9" w:rsidRDefault="00357AA9" w:rsidP="00357AA9">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F639EB" w14:paraId="69827D1B" w14:textId="77777777">
        <w:tc>
          <w:tcPr>
            <w:tcW w:w="1693" w:type="dxa"/>
          </w:tcPr>
          <w:p w14:paraId="7A46FA75" w14:textId="2C0A88FA" w:rsidR="00F639EB" w:rsidRDefault="00F639EB" w:rsidP="00F639EB">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10034BE0" w14:textId="1DDED4A9" w:rsidR="00F639EB" w:rsidRDefault="00F639EB" w:rsidP="00F639EB">
            <w:pPr>
              <w:spacing w:after="0"/>
              <w:jc w:val="left"/>
              <w:rPr>
                <w:rFonts w:eastAsiaTheme="minorEastAsia"/>
                <w:lang w:eastAsia="zh-CN"/>
              </w:rPr>
            </w:pPr>
            <w:r>
              <w:rPr>
                <w:rFonts w:eastAsiaTheme="minorEastAsia" w:hint="eastAsia"/>
                <w:lang w:eastAsia="zh-CN"/>
              </w:rPr>
              <w:t xml:space="preserve">Our first preference is </w:t>
            </w:r>
            <w:r w:rsidRPr="00357AA9">
              <w:rPr>
                <w:rFonts w:eastAsiaTheme="minorEastAsia"/>
                <w:lang w:eastAsia="zh-CN"/>
              </w:rPr>
              <w:t>physical slot index</w:t>
            </w:r>
            <w:r>
              <w:rPr>
                <w:rFonts w:eastAsiaTheme="minorEastAsia" w:hint="eastAsia"/>
                <w:lang w:eastAsia="zh-CN"/>
              </w:rPr>
              <w:t>. Can live with relative slot index-Option A.</w:t>
            </w:r>
          </w:p>
        </w:tc>
      </w:tr>
      <w:tr w:rsidR="00823160" w14:paraId="0D69A53F" w14:textId="77777777">
        <w:tc>
          <w:tcPr>
            <w:tcW w:w="1693" w:type="dxa"/>
          </w:tcPr>
          <w:p w14:paraId="1AEC2949" w14:textId="17450E80"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70F8A1F2" w14:textId="4F49FDAB" w:rsidR="00823160" w:rsidRDefault="00823160" w:rsidP="00823160">
            <w:pPr>
              <w:spacing w:after="0"/>
              <w:jc w:val="left"/>
              <w:rPr>
                <w:rFonts w:eastAsiaTheme="minorEastAsia"/>
                <w:lang w:eastAsia="zh-CN"/>
              </w:rPr>
            </w:pPr>
            <w:r>
              <w:rPr>
                <w:rFonts w:eastAsiaTheme="minorEastAsia" w:hint="eastAsia"/>
                <w:lang w:eastAsia="zh-CN"/>
              </w:rPr>
              <w:t>P</w:t>
            </w:r>
            <w:r>
              <w:rPr>
                <w:rFonts w:eastAsiaTheme="minorEastAsia"/>
                <w:lang w:eastAsia="zh-CN"/>
              </w:rPr>
              <w:t>hysical slot index</w:t>
            </w:r>
          </w:p>
        </w:tc>
      </w:tr>
      <w:tr w:rsidR="005B0061" w14:paraId="18ED188F" w14:textId="77777777">
        <w:tc>
          <w:tcPr>
            <w:tcW w:w="1693" w:type="dxa"/>
          </w:tcPr>
          <w:p w14:paraId="1FFB9A00" w14:textId="280A9046"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24FC2B3" w14:textId="384D8DCB"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relative slot index – Option B.</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af4"/>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So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lastRenderedPageBreak/>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ＭＳ 明朝"/>
                <w:bCs/>
                <w:lang w:eastAsia="zh-CN"/>
              </w:rPr>
              <w:t>Panasonic</w:t>
            </w:r>
          </w:p>
        </w:tc>
        <w:tc>
          <w:tcPr>
            <w:tcW w:w="8202" w:type="dxa"/>
          </w:tcPr>
          <w:p w14:paraId="7BF592BD" w14:textId="77777777" w:rsidR="0070093E" w:rsidRDefault="00172DE2">
            <w:pPr>
              <w:spacing w:after="0"/>
              <w:jc w:val="left"/>
              <w:rPr>
                <w:lang w:eastAsia="zh-CN"/>
              </w:rPr>
            </w:pPr>
            <w:r>
              <w:rPr>
                <w:rFonts w:eastAsia="ＭＳ 明朝"/>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71669FE1" w14:textId="77777777" w:rsidR="0070093E" w:rsidRDefault="00172DE2">
            <w:pPr>
              <w:spacing w:after="0"/>
              <w:jc w:val="left"/>
              <w:rPr>
                <w:rFonts w:eastAsia="ＭＳ 明朝"/>
                <w:lang w:eastAsia="zh-CN"/>
              </w:rPr>
            </w:pPr>
            <w:r>
              <w:rPr>
                <w:rFonts w:eastAsia="ＭＳ 明朝"/>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100C87EF" w14:textId="7FECE793" w:rsidR="00CA6A3E" w:rsidRPr="00CA6A3E" w:rsidRDefault="00CA6A3E">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55E5C913" w14:textId="1E379C0A" w:rsidR="0046632B" w:rsidRDefault="0046632B" w:rsidP="0046632B">
            <w:pPr>
              <w:spacing w:after="0"/>
              <w:jc w:val="left"/>
              <w:rPr>
                <w:rFonts w:eastAsia="ＭＳ 明朝"/>
                <w:lang w:eastAsia="ja-JP"/>
              </w:rPr>
            </w:pPr>
            <w:r>
              <w:rPr>
                <w:rFonts w:eastAsia="ＭＳ 明朝" w:hint="eastAsia"/>
                <w:lang w:eastAsia="ja-JP"/>
              </w:rPr>
              <w:t>W</w:t>
            </w:r>
            <w:r>
              <w:rPr>
                <w:rFonts w:eastAsia="ＭＳ 明朝"/>
                <w:lang w:eastAsia="ja-JP"/>
              </w:rPr>
              <w:t>e prefer physical slot index determination.</w:t>
            </w:r>
          </w:p>
        </w:tc>
      </w:tr>
      <w:tr w:rsidR="000D7215" w14:paraId="4BE3F2E5" w14:textId="77777777">
        <w:tc>
          <w:tcPr>
            <w:tcW w:w="1693" w:type="dxa"/>
          </w:tcPr>
          <w:p w14:paraId="450EABC1" w14:textId="7F033A3B" w:rsidR="000D7215" w:rsidRDefault="000D7215" w:rsidP="000D7215">
            <w:pPr>
              <w:spacing w:after="0"/>
              <w:jc w:val="left"/>
              <w:rPr>
                <w:rFonts w:eastAsia="ＭＳ 明朝"/>
                <w:bCs/>
                <w:lang w:eastAsia="ja-JP"/>
              </w:rPr>
            </w:pPr>
            <w:r>
              <w:rPr>
                <w:rFonts w:eastAsia="Malgun Gothic" w:hint="eastAsia"/>
                <w:bCs/>
                <w:lang w:eastAsia="ko-KR"/>
              </w:rPr>
              <w:t>LG</w:t>
            </w:r>
          </w:p>
        </w:tc>
        <w:tc>
          <w:tcPr>
            <w:tcW w:w="8202" w:type="dxa"/>
          </w:tcPr>
          <w:p w14:paraId="5EDFD464" w14:textId="39DDF5DA" w:rsidR="000D7215" w:rsidRDefault="000D7215" w:rsidP="000D7215">
            <w:pPr>
              <w:spacing w:after="0"/>
              <w:jc w:val="left"/>
              <w:rPr>
                <w:rFonts w:eastAsia="ＭＳ 明朝"/>
                <w:lang w:eastAsia="ja-JP"/>
              </w:rPr>
            </w:pPr>
            <w:r>
              <w:rPr>
                <w:rFonts w:eastAsia="Malgun Gothic"/>
                <w:lang w:eastAsia="ko-KR"/>
              </w:rPr>
              <w:t>Physical slot index.</w:t>
            </w:r>
          </w:p>
        </w:tc>
      </w:tr>
      <w:tr w:rsidR="00357AA9" w14:paraId="6A66F87D" w14:textId="77777777">
        <w:tc>
          <w:tcPr>
            <w:tcW w:w="1693" w:type="dxa"/>
          </w:tcPr>
          <w:p w14:paraId="692F11CA" w14:textId="2A2A961E" w:rsidR="00357AA9" w:rsidRDefault="00357AA9" w:rsidP="000D7215">
            <w:pPr>
              <w:spacing w:after="0"/>
              <w:jc w:val="left"/>
              <w:rPr>
                <w:rFonts w:eastAsia="Malgun Gothic"/>
                <w:bCs/>
                <w:lang w:eastAsia="ko-KR"/>
              </w:rPr>
            </w:pPr>
            <w:r>
              <w:rPr>
                <w:rFonts w:hint="eastAsia"/>
                <w:bCs/>
                <w:lang w:eastAsia="zh-CN"/>
              </w:rPr>
              <w:t>CATT</w:t>
            </w:r>
          </w:p>
        </w:tc>
        <w:tc>
          <w:tcPr>
            <w:tcW w:w="8202" w:type="dxa"/>
          </w:tcPr>
          <w:p w14:paraId="4DCA713C" w14:textId="3ECDB52C" w:rsidR="00357AA9" w:rsidRDefault="00357AA9" w:rsidP="000D7215">
            <w:pPr>
              <w:spacing w:after="0"/>
              <w:jc w:val="left"/>
              <w:rPr>
                <w:rFonts w:eastAsia="Malgun Gothic"/>
                <w:lang w:eastAsia="ko-KR"/>
              </w:rPr>
            </w:pPr>
            <w:r>
              <w:rPr>
                <w:lang w:eastAsia="zh-CN"/>
              </w:rPr>
              <w:t>P</w:t>
            </w:r>
            <w:r>
              <w:rPr>
                <w:rFonts w:hint="eastAsia"/>
                <w:lang w:eastAsia="zh-CN"/>
              </w:rPr>
              <w:t xml:space="preserve">hysical slot index. </w:t>
            </w:r>
            <w:r>
              <w:rPr>
                <w:lang w:eastAsia="zh-CN"/>
              </w:rPr>
              <w:t>R</w:t>
            </w:r>
            <w:r>
              <w:rPr>
                <w:rFonts w:hint="eastAsia"/>
                <w:lang w:eastAsia="zh-CN"/>
              </w:rPr>
              <w:t xml:space="preserve">euse the </w:t>
            </w:r>
            <w:r>
              <w:rPr>
                <w:lang w:eastAsia="zh-CN"/>
              </w:rPr>
              <w:t>mechanism</w:t>
            </w:r>
            <w:r>
              <w:rPr>
                <w:rFonts w:hint="eastAsia"/>
                <w:lang w:eastAsia="zh-CN"/>
              </w:rPr>
              <w:t xml:space="preserve"> of inter-slot frequency hopping is a simple method</w:t>
            </w:r>
            <w:r w:rsidRPr="00157953">
              <w:rPr>
                <w:rFonts w:hint="eastAsia"/>
              </w:rPr>
              <w:t xml:space="preserve"> to </w:t>
            </w:r>
            <w:r w:rsidRPr="00157953">
              <w:t>facilitate</w:t>
            </w:r>
            <w:r w:rsidRPr="00157953">
              <w:rPr>
                <w:rFonts w:hint="eastAsia"/>
              </w:rPr>
              <w:t xml:space="preserve"> the resource allocation and UE multiplexing.</w:t>
            </w:r>
            <w:r>
              <w:rPr>
                <w:rFonts w:hint="eastAsia"/>
                <w:lang w:eastAsia="zh-CN"/>
              </w:rPr>
              <w:t xml:space="preserve"> </w:t>
            </w:r>
          </w:p>
        </w:tc>
      </w:tr>
      <w:tr w:rsidR="00F639EB" w14:paraId="26F4A56A" w14:textId="77777777">
        <w:tc>
          <w:tcPr>
            <w:tcW w:w="1693" w:type="dxa"/>
          </w:tcPr>
          <w:p w14:paraId="5D07DF5C" w14:textId="05736791"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1210BB78" w14:textId="1B8AF5C9" w:rsidR="00F639EB" w:rsidRDefault="00F639EB" w:rsidP="000D7215">
            <w:pPr>
              <w:spacing w:after="0"/>
              <w:jc w:val="left"/>
              <w:rPr>
                <w:lang w:eastAsia="zh-CN"/>
              </w:rPr>
            </w:pPr>
            <w:r>
              <w:rPr>
                <w:rFonts w:hint="eastAsia"/>
                <w:lang w:eastAsia="zh-CN"/>
              </w:rPr>
              <w:t>P</w:t>
            </w:r>
            <w:r>
              <w:rPr>
                <w:lang w:eastAsia="zh-CN"/>
              </w:rPr>
              <w:t>hysical slot index</w:t>
            </w:r>
          </w:p>
        </w:tc>
      </w:tr>
      <w:tr w:rsidR="00823160" w14:paraId="3B830729" w14:textId="77777777">
        <w:tc>
          <w:tcPr>
            <w:tcW w:w="1693" w:type="dxa"/>
          </w:tcPr>
          <w:p w14:paraId="19ECEA88" w14:textId="4CDB7EEF" w:rsidR="00823160" w:rsidRDefault="00823160" w:rsidP="00823160">
            <w:pPr>
              <w:spacing w:after="0"/>
              <w:jc w:val="left"/>
              <w:rPr>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tcPr>
          <w:p w14:paraId="30EE280B" w14:textId="1BA179A8" w:rsidR="00823160" w:rsidRDefault="00823160" w:rsidP="00823160">
            <w:pPr>
              <w:spacing w:after="0"/>
              <w:jc w:val="left"/>
              <w:rPr>
                <w:lang w:eastAsia="zh-CN"/>
              </w:rPr>
            </w:pPr>
            <w:r>
              <w:rPr>
                <w:rFonts w:eastAsiaTheme="minorEastAsia" w:hint="eastAsia"/>
                <w:lang w:eastAsia="zh-CN"/>
              </w:rPr>
              <w:t>P</w:t>
            </w:r>
            <w:r>
              <w:rPr>
                <w:rFonts w:eastAsiaTheme="minorEastAsia"/>
                <w:lang w:eastAsia="zh-CN"/>
              </w:rPr>
              <w:t>hysical slot index</w:t>
            </w:r>
          </w:p>
        </w:tc>
      </w:tr>
      <w:tr w:rsidR="005B0061" w14:paraId="122B9FB2" w14:textId="77777777">
        <w:tc>
          <w:tcPr>
            <w:tcW w:w="1693" w:type="dxa"/>
          </w:tcPr>
          <w:p w14:paraId="52E3E302" w14:textId="77360ED7"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0B889793" w14:textId="6FE45340" w:rsidR="005B0061" w:rsidRDefault="005B0061" w:rsidP="005B0061">
            <w:pPr>
              <w:spacing w:after="0"/>
              <w:jc w:val="left"/>
              <w:rPr>
                <w:rFonts w:eastAsiaTheme="minorEastAsia"/>
                <w:lang w:eastAsia="zh-CN"/>
              </w:rPr>
            </w:pPr>
            <w:r>
              <w:rPr>
                <w:rFonts w:eastAsia="Malgun Gothic" w:hint="eastAsia"/>
                <w:lang w:eastAsia="ko-KR"/>
              </w:rPr>
              <w:t>W</w:t>
            </w:r>
            <w:r>
              <w:rPr>
                <w:rFonts w:eastAsia="Malgun Gothic"/>
                <w:lang w:eastAsia="ko-KR"/>
              </w:rPr>
              <w:t>e support physical slot index.</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afb"/>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af4"/>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proofErr w:type="spellStart"/>
            <w:r>
              <w:rPr>
                <w:bCs/>
                <w:lang w:eastAsia="zh-CN"/>
              </w:rPr>
              <w:t>Lets</w:t>
            </w:r>
            <w:proofErr w:type="spellEnd"/>
            <w:r>
              <w:rPr>
                <w:bCs/>
                <w:lang w:eastAsia="zh-CN"/>
              </w:rPr>
              <w:t xml:space="preserve">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ＭＳ 明朝"/>
                <w:bCs/>
                <w:lang w:eastAsia="ja-JP"/>
              </w:rPr>
              <w:t xml:space="preserve">No. </w:t>
            </w:r>
            <w:r>
              <w:rPr>
                <w:rFonts w:eastAsia="ＭＳ 明朝" w:hint="eastAsia"/>
                <w:bCs/>
                <w:lang w:eastAsia="ja-JP"/>
              </w:rPr>
              <w:t>I</w:t>
            </w:r>
            <w:r>
              <w:rPr>
                <w:rFonts w:eastAsia="ＭＳ 明朝"/>
                <w:bCs/>
                <w:lang w:eastAsia="ja-JP"/>
              </w:rPr>
              <w:t>t was determined in WID to specify inter-slot frequency hopping with DMRS bundling.</w:t>
            </w:r>
          </w:p>
        </w:tc>
      </w:tr>
      <w:tr w:rsidR="000D7215" w14:paraId="4A3F1088" w14:textId="77777777">
        <w:tc>
          <w:tcPr>
            <w:tcW w:w="1693" w:type="dxa"/>
            <w:shd w:val="clear" w:color="auto" w:fill="auto"/>
          </w:tcPr>
          <w:p w14:paraId="439B7BAA" w14:textId="4D197D62" w:rsidR="000D7215" w:rsidRDefault="000D7215" w:rsidP="000D7215">
            <w:pPr>
              <w:spacing w:after="0"/>
              <w:jc w:val="left"/>
              <w:rPr>
                <w:rFonts w:eastAsia="ＭＳ 明朝"/>
                <w:bCs/>
                <w:lang w:eastAsia="ja-JP"/>
              </w:rPr>
            </w:pPr>
            <w:r>
              <w:rPr>
                <w:rFonts w:eastAsia="Malgun Gothic" w:hint="eastAsia"/>
                <w:bCs/>
                <w:lang w:eastAsia="ko-KR"/>
              </w:rPr>
              <w:t>LG</w:t>
            </w:r>
          </w:p>
        </w:tc>
        <w:tc>
          <w:tcPr>
            <w:tcW w:w="8202" w:type="dxa"/>
            <w:shd w:val="clear" w:color="auto" w:fill="auto"/>
          </w:tcPr>
          <w:p w14:paraId="3EE3F51C" w14:textId="65EC04CC" w:rsidR="000D7215" w:rsidRDefault="000D7215" w:rsidP="000D7215">
            <w:pPr>
              <w:spacing w:after="0"/>
              <w:jc w:val="left"/>
              <w:rPr>
                <w:rFonts w:eastAsia="ＭＳ 明朝"/>
                <w:bCs/>
                <w:lang w:eastAsia="ja-JP"/>
              </w:rPr>
            </w:pPr>
            <w:r>
              <w:rPr>
                <w:rFonts w:eastAsia="Malgun Gothic"/>
                <w:bCs/>
                <w:lang w:eastAsia="ko-KR"/>
              </w:rPr>
              <w:t>Similar view with Samsung. It is our understanding that legacy behavior is kept naturally if there is no consensus without this kind of conclusion.</w:t>
            </w:r>
          </w:p>
        </w:tc>
      </w:tr>
      <w:tr w:rsidR="00357AA9" w14:paraId="5865E1C8" w14:textId="77777777">
        <w:tc>
          <w:tcPr>
            <w:tcW w:w="1693" w:type="dxa"/>
            <w:shd w:val="clear" w:color="auto" w:fill="auto"/>
          </w:tcPr>
          <w:p w14:paraId="7430BA86" w14:textId="57939BB5" w:rsidR="00357AA9" w:rsidRDefault="00357AA9" w:rsidP="000D7215">
            <w:pPr>
              <w:spacing w:after="0"/>
              <w:jc w:val="left"/>
              <w:rPr>
                <w:rFonts w:eastAsia="Malgun Gothic"/>
                <w:bCs/>
                <w:lang w:eastAsia="ko-KR"/>
              </w:rPr>
            </w:pPr>
            <w:r>
              <w:rPr>
                <w:rFonts w:eastAsia="Malgun Gothic" w:hint="eastAsia"/>
                <w:bCs/>
                <w:lang w:eastAsia="ko-KR"/>
              </w:rPr>
              <w:t>CATT</w:t>
            </w:r>
          </w:p>
        </w:tc>
        <w:tc>
          <w:tcPr>
            <w:tcW w:w="8202" w:type="dxa"/>
            <w:shd w:val="clear" w:color="auto" w:fill="auto"/>
          </w:tcPr>
          <w:p w14:paraId="0C70A490" w14:textId="51B50299" w:rsidR="00357AA9" w:rsidRPr="00357AA9" w:rsidRDefault="00357AA9" w:rsidP="000D7215">
            <w:pPr>
              <w:spacing w:after="0"/>
              <w:jc w:val="left"/>
              <w:rPr>
                <w:rFonts w:eastAsiaTheme="minorEastAsia"/>
                <w:bCs/>
                <w:lang w:eastAsia="zh-CN"/>
              </w:rPr>
            </w:pPr>
            <w:r>
              <w:rPr>
                <w:rFonts w:eastAsiaTheme="minorEastAsia" w:hint="eastAsia"/>
                <w:bCs/>
                <w:lang w:eastAsia="zh-CN"/>
              </w:rPr>
              <w:t xml:space="preserve">It is too early to consider such conclusion. It is better to have this feature, even if we have to make a hard decision. </w:t>
            </w:r>
          </w:p>
        </w:tc>
      </w:tr>
      <w:tr w:rsidR="00F639EB" w14:paraId="3D47E881" w14:textId="77777777">
        <w:tc>
          <w:tcPr>
            <w:tcW w:w="1693" w:type="dxa"/>
            <w:shd w:val="clear" w:color="auto" w:fill="auto"/>
          </w:tcPr>
          <w:p w14:paraId="14E6F0F2" w14:textId="2DE68A5F" w:rsidR="00F639EB" w:rsidRP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shd w:val="clear" w:color="auto" w:fill="auto"/>
          </w:tcPr>
          <w:p w14:paraId="7AB6437C" w14:textId="0A93068B" w:rsidR="00F639EB" w:rsidRDefault="00F639EB" w:rsidP="000D7215">
            <w:pPr>
              <w:spacing w:after="0"/>
              <w:jc w:val="left"/>
              <w:rPr>
                <w:rFonts w:eastAsiaTheme="minorEastAsia"/>
                <w:bCs/>
                <w:lang w:eastAsia="zh-CN"/>
              </w:rPr>
            </w:pPr>
            <w:r>
              <w:rPr>
                <w:rFonts w:eastAsiaTheme="minorEastAsia"/>
                <w:bCs/>
                <w:lang w:eastAsia="zh-CN"/>
              </w:rPr>
              <w:t>Discuss it further</w:t>
            </w:r>
          </w:p>
        </w:tc>
      </w:tr>
      <w:tr w:rsidR="00823160" w14:paraId="13FD452D" w14:textId="77777777">
        <w:tc>
          <w:tcPr>
            <w:tcW w:w="1693" w:type="dxa"/>
            <w:shd w:val="clear" w:color="auto" w:fill="auto"/>
          </w:tcPr>
          <w:p w14:paraId="516A9478" w14:textId="6DF049A3" w:rsidR="00823160" w:rsidRDefault="00823160" w:rsidP="0082316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8202" w:type="dxa"/>
            <w:shd w:val="clear" w:color="auto" w:fill="auto"/>
          </w:tcPr>
          <w:p w14:paraId="00CEAE31" w14:textId="3645F018" w:rsidR="00823160" w:rsidRDefault="00823160" w:rsidP="00823160">
            <w:pPr>
              <w:spacing w:after="0"/>
              <w:jc w:val="left"/>
              <w:rPr>
                <w:rFonts w:eastAsiaTheme="minorEastAsia"/>
                <w:bCs/>
                <w:lang w:eastAsia="zh-CN"/>
              </w:rPr>
            </w:pPr>
            <w:r>
              <w:rPr>
                <w:rFonts w:hint="eastAsia"/>
                <w:bCs/>
                <w:lang w:eastAsia="zh-CN"/>
              </w:rPr>
              <w:t>N</w:t>
            </w:r>
            <w:r>
              <w:rPr>
                <w:bCs/>
                <w:lang w:eastAsia="zh-CN"/>
              </w:rPr>
              <w:t>o. Great effort for this issue has been done in Rel-17 and this feature is shown to be effective.</w:t>
            </w:r>
          </w:p>
        </w:tc>
      </w:tr>
    </w:tbl>
    <w:p w14:paraId="695B7B3E" w14:textId="77777777" w:rsidR="0070093E" w:rsidRDefault="0070093E">
      <w:pPr>
        <w:spacing w:after="0"/>
        <w:jc w:val="left"/>
      </w:pPr>
    </w:p>
    <w:p w14:paraId="7593DB01" w14:textId="77777777" w:rsidR="0070093E" w:rsidRDefault="00172DE2">
      <w:pPr>
        <w:pStyle w:val="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ab"/>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afb"/>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afb"/>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EE4169">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2AE5E6FA" w14:textId="77777777" w:rsidR="0070093E" w:rsidRDefault="00172DE2">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EE4169">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9178A6">
      <w:pPr>
        <w:jc w:val="left"/>
        <w:rPr>
          <w:bCs/>
          <w:iCs/>
          <w:lang w:eastAsia="zh-CN"/>
        </w:rPr>
      </w:pPr>
      <w:r>
        <w:rPr>
          <w:bCs/>
          <w:iCs/>
          <w:noProof/>
          <w:lang w:eastAsia="zh-CN"/>
        </w:rPr>
        <w:object w:dxaOrig="6165" w:dyaOrig="945" w14:anchorId="60F2C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25pt;height:47.25pt;mso-width-percent:0;mso-height-percent:0;mso-width-percent:0;mso-height-percent:0" o:ole="">
            <v:imagedata r:id="rId17" o:title=""/>
          </v:shape>
          <o:OLEObject Type="Embed" ProgID="Equation.DSMT4" ShapeID="_x0000_i1025" DrawAspect="Content" ObjectID="_1707122583" r:id="rId18"/>
        </w:object>
      </w:r>
    </w:p>
    <w:p w14:paraId="5C0201D4"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315" w:dyaOrig="360" w14:anchorId="1A81F69C">
          <v:shape id="_x0000_i1026" type="#_x0000_t75" alt="" style="width:15.75pt;height:18.75pt;mso-width-percent:0;mso-height-percent:0;mso-width-percent:0;mso-height-percent:0" o:ole="">
            <v:imagedata r:id="rId19" o:title=""/>
          </v:shape>
          <o:OLEObject Type="Embed" ProgID="Equation.DSMT4" ShapeID="_x0000_i1026" DrawAspect="Content" ObjectID="_1707122584" r:id="rId20"/>
        </w:object>
      </w:r>
      <w:r w:rsidR="00172DE2">
        <w:rPr>
          <w:bCs/>
          <w:iCs/>
          <w:lang w:eastAsia="zh-CN"/>
        </w:rPr>
        <w:t xml:space="preserve"> is the current slot physical number not consider frame </w:t>
      </w:r>
      <w:proofErr w:type="gramStart"/>
      <w:r w:rsidR="00172DE2">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9178A6">
      <w:pPr>
        <w:numPr>
          <w:ilvl w:val="1"/>
          <w:numId w:val="13"/>
        </w:numPr>
        <w:spacing w:after="100" w:afterAutospacing="1" w:line="240" w:lineRule="auto"/>
        <w:jc w:val="left"/>
        <w:rPr>
          <w:bCs/>
          <w:iCs/>
          <w:lang w:eastAsia="zh-CN"/>
        </w:rPr>
      </w:pPr>
      <w:r>
        <w:rPr>
          <w:bCs/>
          <w:iCs/>
          <w:noProof/>
          <w:lang w:eastAsia="zh-CN"/>
        </w:rPr>
        <w:object w:dxaOrig="720" w:dyaOrig="360" w14:anchorId="3284EDC1">
          <v:shape id="_x0000_i1027" type="#_x0000_t75" alt="" style="width:37.5pt;height:18.75pt;mso-width-percent:0;mso-height-percent:0;mso-width-percent:0;mso-height-percent:0" o:ole="">
            <v:imagedata r:id="rId21" o:title=""/>
          </v:shape>
          <o:OLEObject Type="Embed" ProgID="Equation.DSMT4" ShapeID="_x0000_i1027" DrawAspect="Content" ObjectID="_1707122585" r:id="rId22"/>
        </w:object>
      </w:r>
      <w:r w:rsidR="00172DE2">
        <w:rPr>
          <w:bCs/>
          <w:iCs/>
          <w:lang w:eastAsia="zh-CN"/>
        </w:rPr>
        <w:fldChar w:fldCharType="begin"/>
      </w:r>
      <w:r w:rsidR="00172DE2">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instrText xml:space="preserve"> </w:instrText>
      </w:r>
      <w:r w:rsidR="00172DE2">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sidR="00172DE2">
        <w:rPr>
          <w:bCs/>
          <w:iCs/>
          <w:lang w:eastAsia="zh-CN"/>
        </w:rPr>
        <w:fldChar w:fldCharType="end"/>
      </w:r>
      <w:r w:rsidR="00172DE2">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EE4169">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lastRenderedPageBreak/>
        <w:t xml:space="preserve">Panasonic </w:t>
      </w:r>
      <w:r>
        <w:rPr>
          <w:bCs/>
          <w:iCs/>
          <w:lang w:eastAsia="ja-JP"/>
        </w:rPr>
        <w:t>Proposal 2: Frequency hopping pattern based on physical slot indices is realized as following.</w:t>
      </w:r>
    </w:p>
    <w:p w14:paraId="72EDB7B4" w14:textId="77777777" w:rsidR="0070093E" w:rsidRDefault="00172DE2">
      <w:pPr>
        <w:pStyle w:val="afb"/>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afb"/>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EE4169">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EE4169">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afb"/>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afb"/>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EE4169">
      <w:pPr>
        <w:pStyle w:val="afb"/>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afb"/>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af4"/>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游明朝"/>
                <w:highlight w:val="green"/>
                <w:u w:val="single"/>
                <w:lang w:val="sv-SE" w:eastAsia="ja-JP"/>
              </w:rPr>
            </w:pPr>
            <w:r>
              <w:rPr>
                <w:rFonts w:eastAsia="游明朝"/>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lastRenderedPageBreak/>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ＭＳ 明朝"/>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ＭＳ 明朝"/>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1A18C5AF" w14:textId="77777777" w:rsidR="0070093E" w:rsidRDefault="00172DE2">
            <w:pPr>
              <w:spacing w:after="0"/>
              <w:jc w:val="left"/>
              <w:rPr>
                <w:rFonts w:eastAsia="ＭＳ 明朝"/>
                <w:lang w:eastAsia="zh-CN"/>
              </w:rPr>
            </w:pPr>
            <w:r>
              <w:rPr>
                <w:rFonts w:eastAsia="ＭＳ 明朝"/>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33DDAE08" w14:textId="70CC9AB5" w:rsidR="00ED56EE" w:rsidRPr="00ED56EE" w:rsidRDefault="00ED56EE">
            <w:pPr>
              <w:spacing w:after="0"/>
              <w:jc w:val="left"/>
              <w:rPr>
                <w:rFonts w:eastAsia="ＭＳ 明朝"/>
                <w:lang w:eastAsia="ja-JP"/>
              </w:rPr>
            </w:pPr>
            <w:r>
              <w:rPr>
                <w:rFonts w:eastAsia="ＭＳ 明朝" w:hint="eastAsia"/>
                <w:lang w:eastAsia="ja-JP"/>
              </w:rPr>
              <w:t>S</w:t>
            </w:r>
            <w:r>
              <w:rPr>
                <w:rFonts w:eastAsia="ＭＳ 明朝"/>
                <w:lang w:eastAsia="ja-JP"/>
              </w:rPr>
              <w:t>upport</w:t>
            </w:r>
          </w:p>
        </w:tc>
      </w:tr>
      <w:tr w:rsidR="000D7215" w14:paraId="443C7E54" w14:textId="77777777">
        <w:tc>
          <w:tcPr>
            <w:tcW w:w="1693" w:type="dxa"/>
          </w:tcPr>
          <w:p w14:paraId="2D9C6DD6" w14:textId="22A9C564" w:rsidR="000D7215" w:rsidRDefault="000D7215" w:rsidP="000D7215">
            <w:pPr>
              <w:spacing w:after="0"/>
              <w:jc w:val="left"/>
              <w:rPr>
                <w:rFonts w:eastAsia="ＭＳ 明朝"/>
                <w:bCs/>
                <w:lang w:eastAsia="ja-JP"/>
              </w:rPr>
            </w:pPr>
            <w:r>
              <w:rPr>
                <w:rFonts w:eastAsia="Malgun Gothic" w:hint="eastAsia"/>
                <w:bCs/>
                <w:lang w:eastAsia="ko-KR"/>
              </w:rPr>
              <w:t>L</w:t>
            </w:r>
            <w:r>
              <w:rPr>
                <w:rFonts w:eastAsia="Malgun Gothic"/>
                <w:bCs/>
                <w:lang w:eastAsia="ko-KR"/>
              </w:rPr>
              <w:t>G</w:t>
            </w:r>
          </w:p>
        </w:tc>
        <w:tc>
          <w:tcPr>
            <w:tcW w:w="8202" w:type="dxa"/>
          </w:tcPr>
          <w:p w14:paraId="652E81F5" w14:textId="66066451" w:rsidR="000D7215" w:rsidRDefault="000D7215" w:rsidP="000D7215">
            <w:pPr>
              <w:spacing w:after="0"/>
              <w:jc w:val="left"/>
              <w:rPr>
                <w:rFonts w:eastAsia="ＭＳ 明朝"/>
                <w:lang w:eastAsia="ja-JP"/>
              </w:rPr>
            </w:pPr>
            <w:r>
              <w:rPr>
                <w:rFonts w:eastAsia="Malgun Gothic" w:hint="eastAsia"/>
                <w:lang w:eastAsia="ko-KR"/>
              </w:rPr>
              <w:t>Support the conclusion.</w:t>
            </w:r>
          </w:p>
        </w:tc>
      </w:tr>
      <w:tr w:rsidR="00F44475" w14:paraId="6E24A2E0" w14:textId="77777777">
        <w:tc>
          <w:tcPr>
            <w:tcW w:w="1693" w:type="dxa"/>
          </w:tcPr>
          <w:p w14:paraId="59A1842C" w14:textId="3FDE745C" w:rsidR="00F44475" w:rsidRPr="00F44475" w:rsidRDefault="00F44475" w:rsidP="000D7215">
            <w:pPr>
              <w:spacing w:after="0"/>
              <w:jc w:val="left"/>
              <w:rPr>
                <w:rFonts w:eastAsiaTheme="minorEastAsia"/>
                <w:bCs/>
                <w:lang w:eastAsia="zh-CN"/>
              </w:rPr>
            </w:pPr>
            <w:r>
              <w:rPr>
                <w:rFonts w:eastAsiaTheme="minorEastAsia" w:hint="eastAsia"/>
                <w:bCs/>
                <w:lang w:eastAsia="zh-CN"/>
              </w:rPr>
              <w:t>CATT</w:t>
            </w:r>
          </w:p>
        </w:tc>
        <w:tc>
          <w:tcPr>
            <w:tcW w:w="8202" w:type="dxa"/>
          </w:tcPr>
          <w:p w14:paraId="245864ED" w14:textId="22D2640B" w:rsidR="00F44475" w:rsidRPr="00F44475" w:rsidRDefault="00F44475" w:rsidP="000D7215">
            <w:pPr>
              <w:spacing w:after="0"/>
              <w:jc w:val="left"/>
              <w:rPr>
                <w:rFonts w:eastAsiaTheme="minorEastAsia"/>
                <w:lang w:eastAsia="zh-CN"/>
              </w:rPr>
            </w:pPr>
            <w:r>
              <w:rPr>
                <w:rFonts w:eastAsiaTheme="minorEastAsia" w:hint="eastAsia"/>
                <w:lang w:eastAsia="zh-CN"/>
              </w:rPr>
              <w:t>Support.</w:t>
            </w:r>
          </w:p>
        </w:tc>
      </w:tr>
      <w:tr w:rsidR="00F639EB" w14:paraId="161DA83B" w14:textId="77777777">
        <w:tc>
          <w:tcPr>
            <w:tcW w:w="1693" w:type="dxa"/>
          </w:tcPr>
          <w:p w14:paraId="5D841D49" w14:textId="3708D750" w:rsidR="00F639EB" w:rsidRDefault="00F639EB" w:rsidP="000D7215">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202" w:type="dxa"/>
          </w:tcPr>
          <w:p w14:paraId="30646258" w14:textId="67E128CB" w:rsidR="00F639EB" w:rsidRDefault="00F639EB" w:rsidP="000D7215">
            <w:pPr>
              <w:spacing w:after="0"/>
              <w:jc w:val="left"/>
              <w:rPr>
                <w:rFonts w:eastAsiaTheme="minorEastAsia"/>
                <w:lang w:eastAsia="zh-CN"/>
              </w:rPr>
            </w:pPr>
            <w:r>
              <w:rPr>
                <w:rFonts w:eastAsiaTheme="minorEastAsia" w:hint="eastAsia"/>
                <w:lang w:eastAsia="zh-CN"/>
              </w:rPr>
              <w:t>S</w:t>
            </w:r>
            <w:r>
              <w:rPr>
                <w:rFonts w:eastAsiaTheme="minorEastAsia"/>
                <w:lang w:eastAsia="zh-CN"/>
              </w:rPr>
              <w:t>upport</w:t>
            </w:r>
          </w:p>
        </w:tc>
      </w:tr>
      <w:tr w:rsidR="005B0061" w14:paraId="1A36DF8A" w14:textId="77777777">
        <w:tc>
          <w:tcPr>
            <w:tcW w:w="1693" w:type="dxa"/>
          </w:tcPr>
          <w:p w14:paraId="69E37249" w14:textId="46FA0AEB" w:rsidR="005B0061" w:rsidRPr="005B0061" w:rsidRDefault="005B0061" w:rsidP="000D7215">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55A446A4" w14:textId="18550D32" w:rsidR="005B0061" w:rsidRPr="005B0061" w:rsidRDefault="005B0061" w:rsidP="000D7215">
            <w:pPr>
              <w:spacing w:after="0"/>
              <w:jc w:val="left"/>
              <w:rPr>
                <w:rFonts w:eastAsia="Malgun Gothic"/>
                <w:lang w:eastAsia="ko-KR"/>
              </w:rPr>
            </w:pPr>
            <w:r>
              <w:rPr>
                <w:rFonts w:eastAsia="Malgun Gothic" w:hint="eastAsia"/>
                <w:lang w:eastAsia="ko-KR"/>
              </w:rPr>
              <w:t>S</w:t>
            </w:r>
            <w:r>
              <w:rPr>
                <w:rFonts w:eastAsia="Malgun Gothic"/>
                <w:lang w:eastAsia="ko-KR"/>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408AC54"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afb"/>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lastRenderedPageBreak/>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afb"/>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afb"/>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ab"/>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af4"/>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lastRenderedPageBreak/>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af4"/>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the default frequency hopping interval for PUCCH/PUSCH repetitions </w:t>
            </w:r>
          </w:p>
          <w:p w14:paraId="18DDABE8"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ＭＳ 明朝"/>
                <w:bCs/>
                <w:lang w:eastAsia="zh-CN"/>
              </w:rPr>
              <w:t>Panasonic</w:t>
            </w:r>
          </w:p>
        </w:tc>
        <w:tc>
          <w:tcPr>
            <w:tcW w:w="8202" w:type="dxa"/>
          </w:tcPr>
          <w:p w14:paraId="68EC102F" w14:textId="77777777" w:rsidR="0070093E" w:rsidRDefault="00172DE2">
            <w:pPr>
              <w:spacing w:after="0"/>
              <w:jc w:val="left"/>
              <w:rPr>
                <w:lang w:eastAsia="zh-CN"/>
              </w:rPr>
            </w:pPr>
            <w:r>
              <w:rPr>
                <w:rFonts w:eastAsia="ＭＳ 明朝"/>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ＭＳ 明朝"/>
                <w:bCs/>
                <w:lang w:eastAsia="zh-CN"/>
              </w:rPr>
            </w:pPr>
            <w:r>
              <w:rPr>
                <w:rFonts w:eastAsia="ＭＳ 明朝"/>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ＭＳ 明朝"/>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lastRenderedPageBreak/>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ＭＳ 明朝"/>
                <w:bCs/>
                <w:lang w:eastAsia="ja-JP"/>
              </w:rPr>
            </w:pPr>
            <w:r>
              <w:rPr>
                <w:rFonts w:eastAsia="ＭＳ 明朝" w:hint="eastAsia"/>
                <w:bCs/>
                <w:lang w:eastAsia="ja-JP"/>
              </w:rPr>
              <w:t>S</w:t>
            </w:r>
            <w:r>
              <w:rPr>
                <w:rFonts w:eastAsia="ＭＳ 明朝"/>
                <w:bCs/>
                <w:lang w:eastAsia="ja-JP"/>
              </w:rPr>
              <w:t>harp</w:t>
            </w:r>
          </w:p>
        </w:tc>
        <w:tc>
          <w:tcPr>
            <w:tcW w:w="8202" w:type="dxa"/>
          </w:tcPr>
          <w:p w14:paraId="53F28523" w14:textId="17A17F1B" w:rsidR="007025DD" w:rsidRPr="007025DD" w:rsidRDefault="007025DD">
            <w:pPr>
              <w:rPr>
                <w:rFonts w:eastAsia="ＭＳ 明朝"/>
                <w:lang w:eastAsia="ja-JP"/>
              </w:rPr>
            </w:pPr>
            <w:r>
              <w:rPr>
                <w:rFonts w:eastAsia="ＭＳ 明朝" w:hint="eastAsia"/>
                <w:lang w:eastAsia="ja-JP"/>
              </w:rPr>
              <w:t>W</w:t>
            </w:r>
            <w:r>
              <w:rPr>
                <w:rFonts w:eastAsia="ＭＳ 明朝"/>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ＭＳ 明朝"/>
                <w:bCs/>
                <w:lang w:eastAsia="ja-JP"/>
              </w:rPr>
            </w:pPr>
            <w:r>
              <w:rPr>
                <w:rFonts w:eastAsia="ＭＳ 明朝" w:hint="eastAsia"/>
                <w:bCs/>
                <w:lang w:eastAsia="ja-JP"/>
              </w:rPr>
              <w:t>N</w:t>
            </w:r>
            <w:r>
              <w:rPr>
                <w:rFonts w:eastAsia="ＭＳ 明朝"/>
                <w:bCs/>
                <w:lang w:eastAsia="ja-JP"/>
              </w:rPr>
              <w:t>TT DOCOMO</w:t>
            </w:r>
          </w:p>
        </w:tc>
        <w:tc>
          <w:tcPr>
            <w:tcW w:w="8202" w:type="dxa"/>
          </w:tcPr>
          <w:p w14:paraId="0484D171" w14:textId="19F60CA1" w:rsidR="0046632B" w:rsidRDefault="0046632B" w:rsidP="0046632B">
            <w:pPr>
              <w:rPr>
                <w:rFonts w:eastAsia="ＭＳ 明朝"/>
                <w:lang w:eastAsia="ja-JP"/>
              </w:rPr>
            </w:pPr>
            <w:r>
              <w:rPr>
                <w:rFonts w:eastAsia="ＭＳ 明朝" w:hint="eastAsia"/>
                <w:lang w:eastAsia="ja-JP"/>
              </w:rPr>
              <w:t>W</w:t>
            </w:r>
            <w:r>
              <w:rPr>
                <w:rFonts w:eastAsia="ＭＳ 明朝"/>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ＭＳ 明朝"/>
                <w:bCs/>
                <w:lang w:eastAsia="ja-JP"/>
              </w:rPr>
            </w:pPr>
            <w:r>
              <w:rPr>
                <w:rFonts w:eastAsia="ＭＳ 明朝"/>
                <w:bCs/>
                <w:lang w:eastAsia="zh-CN"/>
              </w:rPr>
              <w:t>InterDigital</w:t>
            </w:r>
          </w:p>
        </w:tc>
        <w:tc>
          <w:tcPr>
            <w:tcW w:w="8202" w:type="dxa"/>
          </w:tcPr>
          <w:p w14:paraId="2CF3754A" w14:textId="7BFAFE12" w:rsidR="00DF7967" w:rsidRDefault="00DF7967" w:rsidP="00DF7967">
            <w:pPr>
              <w:rPr>
                <w:rFonts w:eastAsia="ＭＳ 明朝"/>
                <w:lang w:eastAsia="ja-JP"/>
              </w:rPr>
            </w:pPr>
            <w:r>
              <w:rPr>
                <w:rFonts w:eastAsia="ＭＳ 明朝"/>
                <w:lang w:eastAsia="zh-CN"/>
              </w:rPr>
              <w:t>Prefer Option 2 and agree with comments from vivo/Huawei.</w:t>
            </w:r>
          </w:p>
        </w:tc>
      </w:tr>
      <w:tr w:rsidR="000D7215" w14:paraId="5BFEA259" w14:textId="77777777">
        <w:tc>
          <w:tcPr>
            <w:tcW w:w="1693" w:type="dxa"/>
          </w:tcPr>
          <w:p w14:paraId="06793DDC" w14:textId="4B4E307E" w:rsidR="000D7215" w:rsidRDefault="000D7215" w:rsidP="000D7215">
            <w:pPr>
              <w:spacing w:after="0"/>
              <w:jc w:val="left"/>
              <w:rPr>
                <w:rFonts w:eastAsia="ＭＳ 明朝"/>
                <w:bCs/>
                <w:lang w:eastAsia="zh-CN"/>
              </w:rPr>
            </w:pPr>
            <w:r>
              <w:rPr>
                <w:rFonts w:eastAsia="Malgun Gothic" w:hint="eastAsia"/>
                <w:bCs/>
                <w:lang w:eastAsia="ko-KR"/>
              </w:rPr>
              <w:t>LG</w:t>
            </w:r>
          </w:p>
        </w:tc>
        <w:tc>
          <w:tcPr>
            <w:tcW w:w="8202" w:type="dxa"/>
          </w:tcPr>
          <w:p w14:paraId="7446D24C" w14:textId="11A72805" w:rsidR="000D7215" w:rsidRDefault="000D7215" w:rsidP="000D7215">
            <w:pPr>
              <w:rPr>
                <w:rFonts w:eastAsia="ＭＳ 明朝"/>
                <w:lang w:eastAsia="zh-CN"/>
              </w:rPr>
            </w:pPr>
            <w:r>
              <w:rPr>
                <w:rFonts w:eastAsia="Malgun Gothic" w:hint="eastAsia"/>
                <w:lang w:eastAsia="ko-KR"/>
              </w:rPr>
              <w:t>Agree with Huawei/Hisilicon</w:t>
            </w:r>
            <w:r>
              <w:rPr>
                <w:rFonts w:eastAsia="Malgun Gothic"/>
                <w:lang w:eastAsia="ko-KR"/>
              </w:rPr>
              <w:t xml:space="preserve"> and</w:t>
            </w:r>
            <w:r>
              <w:rPr>
                <w:rFonts w:eastAsia="Malgun Gothic" w:hint="eastAsia"/>
                <w:lang w:eastAsia="ko-KR"/>
              </w:rPr>
              <w:t xml:space="preserve"> Nokia/NSB. </w:t>
            </w:r>
            <w:r>
              <w:rPr>
                <w:rFonts w:eastAsia="Malgun Gothic"/>
                <w:lang w:eastAsia="ko-KR"/>
              </w:rPr>
              <w:t>It is our understanding that it is only resultant of combination of two default behaviors which is naturally supported.</w:t>
            </w:r>
          </w:p>
        </w:tc>
      </w:tr>
      <w:tr w:rsidR="00F44475" w14:paraId="7F648BFC" w14:textId="77777777">
        <w:tc>
          <w:tcPr>
            <w:tcW w:w="1693" w:type="dxa"/>
          </w:tcPr>
          <w:p w14:paraId="485A106C" w14:textId="59BEEC7A" w:rsidR="00F44475" w:rsidRDefault="00F44475" w:rsidP="000D7215">
            <w:pPr>
              <w:spacing w:after="0"/>
              <w:jc w:val="left"/>
              <w:rPr>
                <w:rFonts w:eastAsia="Malgun Gothic"/>
                <w:bCs/>
                <w:lang w:eastAsia="ko-KR"/>
              </w:rPr>
            </w:pPr>
            <w:r>
              <w:rPr>
                <w:rFonts w:hint="eastAsia"/>
                <w:bCs/>
                <w:lang w:eastAsia="zh-CN"/>
              </w:rPr>
              <w:t>CATT</w:t>
            </w:r>
          </w:p>
        </w:tc>
        <w:tc>
          <w:tcPr>
            <w:tcW w:w="8202" w:type="dxa"/>
          </w:tcPr>
          <w:p w14:paraId="14B21057" w14:textId="4D674D82" w:rsidR="00F44475" w:rsidRDefault="00F44475" w:rsidP="00F44475">
            <w:pPr>
              <w:rPr>
                <w:lang w:eastAsia="zh-CN"/>
              </w:rPr>
            </w:pPr>
            <w:r>
              <w:rPr>
                <w:rFonts w:hint="eastAsia"/>
                <w:lang w:eastAsia="zh-CN"/>
              </w:rPr>
              <w:t xml:space="preserve">Support Option 2. </w:t>
            </w:r>
          </w:p>
          <w:p w14:paraId="4234D1E1" w14:textId="6056B05D" w:rsidR="00F44475" w:rsidRDefault="00F44475" w:rsidP="00F44475">
            <w:pPr>
              <w:rPr>
                <w:rFonts w:eastAsia="Malgun Gothic"/>
                <w:lang w:eastAsia="ko-KR"/>
              </w:rPr>
            </w:pPr>
            <w:r>
              <w:rPr>
                <w:lang w:eastAsia="zh-CN"/>
              </w:rPr>
              <w:t>R</w:t>
            </w:r>
            <w:r>
              <w:rPr>
                <w:rFonts w:hint="eastAsia"/>
                <w:lang w:eastAsia="zh-CN"/>
              </w:rPr>
              <w:t xml:space="preserve">egarding to the missing hopping diversity gain when maximum duration &lt; duration of all PUSCH/PUCCH repetitions, </w:t>
            </w:r>
            <w:r>
              <w:rPr>
                <w:lang w:eastAsia="zh-CN"/>
              </w:rPr>
              <w:t>‘</w:t>
            </w:r>
            <w:r>
              <w:rPr>
                <w:rFonts w:hint="eastAsia"/>
                <w:lang w:eastAsia="zh-CN"/>
              </w:rPr>
              <w:t>both parameters absent</w:t>
            </w:r>
            <w:r>
              <w:rPr>
                <w:lang w:eastAsia="zh-CN"/>
              </w:rPr>
              <w:t>’</w:t>
            </w:r>
            <w:r>
              <w:rPr>
                <w:rFonts w:hint="eastAsia"/>
                <w:lang w:eastAsia="zh-CN"/>
              </w:rPr>
              <w:t xml:space="preserve"> is really a weird case. Why does the gNB omit a hopping interval according to the resource allocation and frame structure when pursuing the hopping </w:t>
            </w:r>
            <w:r>
              <w:rPr>
                <w:lang w:eastAsia="zh-CN"/>
              </w:rPr>
              <w:t>diversity?</w:t>
            </w:r>
            <w:r>
              <w:rPr>
                <w:rFonts w:hint="eastAsia"/>
                <w:lang w:eastAsia="zh-CN"/>
              </w:rPr>
              <w:t xml:space="preserve"> </w:t>
            </w:r>
          </w:p>
        </w:tc>
      </w:tr>
      <w:tr w:rsidR="00F639EB" w14:paraId="44349A2D" w14:textId="77777777">
        <w:tc>
          <w:tcPr>
            <w:tcW w:w="1693" w:type="dxa"/>
          </w:tcPr>
          <w:p w14:paraId="28DF099A" w14:textId="5769048A" w:rsidR="00F639EB" w:rsidRDefault="00F639EB" w:rsidP="000D7215">
            <w:pPr>
              <w:spacing w:after="0"/>
              <w:jc w:val="left"/>
              <w:rPr>
                <w:bCs/>
                <w:lang w:eastAsia="zh-CN"/>
              </w:rPr>
            </w:pPr>
            <w:r>
              <w:rPr>
                <w:rFonts w:hint="eastAsia"/>
                <w:bCs/>
                <w:lang w:eastAsia="zh-CN"/>
              </w:rPr>
              <w:t>X</w:t>
            </w:r>
            <w:r>
              <w:rPr>
                <w:bCs/>
                <w:lang w:eastAsia="zh-CN"/>
              </w:rPr>
              <w:t>iaomi</w:t>
            </w:r>
          </w:p>
        </w:tc>
        <w:tc>
          <w:tcPr>
            <w:tcW w:w="8202" w:type="dxa"/>
          </w:tcPr>
          <w:p w14:paraId="0F803316" w14:textId="567B7EEF" w:rsidR="00F639EB" w:rsidRDefault="00F639EB" w:rsidP="00F44475">
            <w:pPr>
              <w:rPr>
                <w:lang w:eastAsia="zh-CN"/>
              </w:rPr>
            </w:pPr>
            <w:r>
              <w:rPr>
                <w:rFonts w:hint="eastAsia"/>
                <w:lang w:eastAsia="zh-CN"/>
              </w:rPr>
              <w:t>S</w:t>
            </w:r>
            <w:r>
              <w:rPr>
                <w:lang w:eastAsia="zh-CN"/>
              </w:rPr>
              <w:t>upport Option 2</w:t>
            </w:r>
          </w:p>
        </w:tc>
      </w:tr>
      <w:tr w:rsidR="00823160" w14:paraId="5790D319" w14:textId="77777777">
        <w:tc>
          <w:tcPr>
            <w:tcW w:w="1693" w:type="dxa"/>
          </w:tcPr>
          <w:p w14:paraId="06C9E85B" w14:textId="02530CFE" w:rsidR="00823160" w:rsidRDefault="00823160" w:rsidP="00823160">
            <w:pPr>
              <w:spacing w:after="0"/>
              <w:jc w:val="left"/>
              <w:rPr>
                <w:bCs/>
                <w:lang w:eastAsia="zh-CN"/>
              </w:rPr>
            </w:pPr>
            <w:r>
              <w:rPr>
                <w:rFonts w:eastAsiaTheme="minorEastAsia" w:hint="eastAsia"/>
                <w:bCs/>
                <w:lang w:eastAsia="zh-CN"/>
              </w:rPr>
              <w:t>S</w:t>
            </w:r>
            <w:r>
              <w:rPr>
                <w:rFonts w:eastAsiaTheme="minorEastAsia"/>
                <w:bCs/>
                <w:lang w:eastAsia="zh-CN"/>
              </w:rPr>
              <w:t>preadtrum</w:t>
            </w:r>
          </w:p>
        </w:tc>
        <w:tc>
          <w:tcPr>
            <w:tcW w:w="8202" w:type="dxa"/>
          </w:tcPr>
          <w:p w14:paraId="0AE39326" w14:textId="47262871" w:rsidR="00823160" w:rsidRDefault="00823160" w:rsidP="00823160">
            <w:pPr>
              <w:rPr>
                <w:lang w:eastAsia="zh-CN"/>
              </w:rPr>
            </w:pPr>
            <w:r>
              <w:rPr>
                <w:rFonts w:eastAsiaTheme="minorEastAsia" w:hint="eastAsia"/>
                <w:lang w:eastAsia="zh-CN"/>
              </w:rPr>
              <w:t>S</w:t>
            </w:r>
            <w:r>
              <w:rPr>
                <w:rFonts w:eastAsiaTheme="minorEastAsia"/>
                <w:lang w:eastAsia="zh-CN"/>
              </w:rPr>
              <w:t>upport option 2</w:t>
            </w:r>
          </w:p>
        </w:tc>
      </w:tr>
      <w:tr w:rsidR="005B0061" w14:paraId="24088256" w14:textId="77777777">
        <w:tc>
          <w:tcPr>
            <w:tcW w:w="1693" w:type="dxa"/>
          </w:tcPr>
          <w:p w14:paraId="29D3A3B7" w14:textId="040059A2" w:rsidR="005B0061" w:rsidRDefault="005B0061" w:rsidP="005B0061">
            <w:pPr>
              <w:spacing w:after="0"/>
              <w:jc w:val="left"/>
              <w:rPr>
                <w:rFonts w:eastAsiaTheme="minorEastAsia"/>
                <w:bCs/>
                <w:lang w:eastAsia="zh-CN"/>
              </w:rPr>
            </w:pPr>
            <w:r>
              <w:rPr>
                <w:rFonts w:eastAsia="Malgun Gothic" w:hint="eastAsia"/>
                <w:bCs/>
                <w:lang w:eastAsia="ko-KR"/>
              </w:rPr>
              <w:t>W</w:t>
            </w:r>
            <w:r>
              <w:rPr>
                <w:rFonts w:eastAsia="Malgun Gothic"/>
                <w:bCs/>
                <w:lang w:eastAsia="ko-KR"/>
              </w:rPr>
              <w:t>ILUS</w:t>
            </w:r>
          </w:p>
        </w:tc>
        <w:tc>
          <w:tcPr>
            <w:tcW w:w="8202" w:type="dxa"/>
          </w:tcPr>
          <w:p w14:paraId="1C7B3FE5" w14:textId="77777777" w:rsidR="005B0061" w:rsidRDefault="005B0061" w:rsidP="005B0061">
            <w:pPr>
              <w:spacing w:after="0"/>
              <w:jc w:val="left"/>
              <w:rPr>
                <w:rFonts w:eastAsia="Malgun Gothic"/>
                <w:lang w:eastAsia="ko-KR"/>
              </w:rPr>
            </w:pPr>
            <w:r>
              <w:rPr>
                <w:rFonts w:eastAsia="Malgun Gothic"/>
                <w:lang w:eastAsia="ko-KR"/>
              </w:rPr>
              <w:t>Between two options, we support at least the Intel’s version of Option 1.</w:t>
            </w:r>
          </w:p>
          <w:p w14:paraId="3F4EF5D4" w14:textId="77777777" w:rsidR="005B0061" w:rsidRDefault="005B0061" w:rsidP="005B0061">
            <w:pPr>
              <w:spacing w:after="0"/>
              <w:jc w:val="left"/>
              <w:rPr>
                <w:rFonts w:eastAsia="Malgun Gothic"/>
                <w:lang w:eastAsia="ko-KR"/>
              </w:rPr>
            </w:pPr>
            <w:r>
              <w:rPr>
                <w:rFonts w:eastAsia="Malgun Gothic" w:hint="eastAsia"/>
                <w:lang w:eastAsia="ko-KR"/>
              </w:rPr>
              <w:t>A</w:t>
            </w:r>
            <w:r>
              <w:rPr>
                <w:rFonts w:eastAsia="Malgun Gothic"/>
                <w:lang w:eastAsia="ko-KR"/>
              </w:rPr>
              <w:t xml:space="preserve"> UE would perform inter-slot FH </w:t>
            </w:r>
            <w:r w:rsidRPr="00AC161E">
              <w:rPr>
                <w:rFonts w:eastAsiaTheme="minorEastAsia"/>
                <w:szCs w:val="22"/>
                <w:lang w:eastAsia="ko-KR"/>
              </w:rPr>
              <w:t xml:space="preserve">when </w:t>
            </w:r>
            <w:r w:rsidRPr="00AC161E">
              <w:rPr>
                <w:rFonts w:eastAsiaTheme="minorEastAsia"/>
                <w:i/>
                <w:iCs/>
                <w:szCs w:val="22"/>
                <w:lang w:eastAsia="ko-KR"/>
              </w:rPr>
              <w:t>frequencyHopping</w:t>
            </w:r>
            <w:r w:rsidRPr="00AC161E">
              <w:rPr>
                <w:rFonts w:eastAsiaTheme="minorEastAsia"/>
                <w:szCs w:val="22"/>
                <w:lang w:eastAsia="ko-KR"/>
              </w:rPr>
              <w:t xml:space="preserve"> in </w:t>
            </w:r>
            <w:r w:rsidRPr="00AC161E">
              <w:rPr>
                <w:rFonts w:eastAsiaTheme="minorEastAsia"/>
                <w:i/>
                <w:iCs/>
                <w:szCs w:val="22"/>
                <w:lang w:eastAsia="ko-KR"/>
              </w:rPr>
              <w:t>PUSCH-Config</w:t>
            </w:r>
            <w:r w:rsidRPr="00AC161E">
              <w:rPr>
                <w:rFonts w:eastAsiaTheme="minorEastAsia"/>
                <w:szCs w:val="22"/>
                <w:lang w:eastAsia="ko-KR"/>
              </w:rPr>
              <w:t xml:space="preserve"> is configured as inter-slot and/or inter-slot frequency hopping among PUCCH transmissions when </w:t>
            </w:r>
            <w:r w:rsidRPr="00AC161E">
              <w:rPr>
                <w:rFonts w:eastAsiaTheme="minorEastAsia"/>
                <w:i/>
                <w:iCs/>
                <w:szCs w:val="22"/>
                <w:lang w:eastAsia="ko-KR"/>
              </w:rPr>
              <w:t>interslotFrequencyHopping</w:t>
            </w:r>
            <w:r w:rsidRPr="00AC161E">
              <w:rPr>
                <w:rFonts w:eastAsiaTheme="minorEastAsia"/>
                <w:szCs w:val="22"/>
                <w:lang w:eastAsia="ko-KR"/>
              </w:rPr>
              <w:t xml:space="preserve"> in </w:t>
            </w:r>
            <w:r w:rsidRPr="00AC161E">
              <w:rPr>
                <w:rFonts w:eastAsiaTheme="minorEastAsia"/>
                <w:i/>
                <w:iCs/>
                <w:szCs w:val="22"/>
                <w:lang w:eastAsia="ko-KR"/>
              </w:rPr>
              <w:t>PUCCH-Config</w:t>
            </w:r>
            <w:r w:rsidRPr="00AC161E">
              <w:rPr>
                <w:rFonts w:eastAsiaTheme="minorEastAsia"/>
                <w:szCs w:val="22"/>
                <w:lang w:eastAsia="ko-KR"/>
              </w:rPr>
              <w:t xml:space="preserve"> is configured as enabled. </w:t>
            </w:r>
            <w:r w:rsidRPr="0099402D">
              <w:rPr>
                <w:rFonts w:eastAsia="Malgun Gothic"/>
                <w:lang w:eastAsia="ko-KR"/>
              </w:rPr>
              <w:t>Thus, at least one FH should be guaranteed during PUSCH/PUCCH transmissions.</w:t>
            </w:r>
          </w:p>
          <w:p w14:paraId="373C6C03" w14:textId="5339A459" w:rsidR="005B0061" w:rsidRDefault="005B0061" w:rsidP="005B0061">
            <w:pPr>
              <w:rPr>
                <w:rFonts w:eastAsiaTheme="minorEastAsia"/>
                <w:lang w:eastAsia="zh-CN"/>
              </w:rPr>
            </w:pPr>
            <w:r>
              <w:rPr>
                <w:rFonts w:eastAsia="Malgun Gothic" w:hint="eastAsia"/>
                <w:lang w:eastAsia="ko-KR"/>
              </w:rPr>
              <w:t>A</w:t>
            </w:r>
            <w:r>
              <w:rPr>
                <w:rFonts w:eastAsia="Malgun Gothic"/>
                <w:lang w:eastAsia="ko-KR"/>
              </w:rPr>
              <w:t xml:space="preserve">dditionally, both Option 1 and Option 2 are meaningful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enabled. By the way, frequency diversity via legacy inter-slot FH is more efficient since joint channel estimation would not be performed at gNB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Therefore, fallback to legacy inter-slot FH can be considered at least when </w:t>
            </w:r>
            <w:r w:rsidRPr="005B4DFF">
              <w:rPr>
                <w:rFonts w:eastAsia="Malgun Gothic"/>
                <w:i/>
                <w:iCs/>
                <w:lang w:eastAsia="ko-KR"/>
              </w:rPr>
              <w:t>PUSCH-DMRS-Bundling</w:t>
            </w:r>
            <w:r>
              <w:rPr>
                <w:rFonts w:eastAsia="Malgun Gothic"/>
                <w:lang w:eastAsia="ko-KR"/>
              </w:rPr>
              <w:t xml:space="preserve"> or </w:t>
            </w:r>
            <w:r w:rsidRPr="005B4DFF">
              <w:rPr>
                <w:rFonts w:eastAsia="Malgun Gothic"/>
                <w:i/>
                <w:iCs/>
                <w:lang w:eastAsia="ko-KR"/>
              </w:rPr>
              <w:t>PU</w:t>
            </w:r>
            <w:r>
              <w:rPr>
                <w:rFonts w:eastAsia="Malgun Gothic"/>
                <w:i/>
                <w:iCs/>
                <w:lang w:eastAsia="ko-KR"/>
              </w:rPr>
              <w:t>C</w:t>
            </w:r>
            <w:r w:rsidRPr="005B4DFF">
              <w:rPr>
                <w:rFonts w:eastAsia="Malgun Gothic"/>
                <w:i/>
                <w:iCs/>
                <w:lang w:eastAsia="ko-KR"/>
              </w:rPr>
              <w:t>CH-DMRS-Bundling</w:t>
            </w:r>
            <w:r>
              <w:rPr>
                <w:rFonts w:eastAsia="Malgun Gothic"/>
                <w:lang w:eastAsia="ko-KR"/>
              </w:rPr>
              <w:t xml:space="preserve"> is configured as disable. It’s more backward compatible regarding that UE configured as no DMRS bundling should follow the same behavior with legacy UE.</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af5"/>
          <w:bCs w:val="0"/>
          <w:iCs/>
          <w:lang w:eastAsia="ko-KR"/>
        </w:rPr>
      </w:pPr>
      <w:r>
        <w:rPr>
          <w:bCs/>
          <w:iCs/>
          <w:lang w:eastAsia="zh-CN"/>
        </w:rPr>
        <w:lastRenderedPageBreak/>
        <w:t xml:space="preserve">LG </w:t>
      </w:r>
      <w:r>
        <w:rPr>
          <w:bCs/>
          <w:iCs/>
          <w:lang w:eastAsia="ko-KR"/>
        </w:rPr>
        <w:t>Proposal 4: The bundle size can be same as or different from the time domain window size.</w:t>
      </w:r>
    </w:p>
    <w:p w14:paraId="4B21B2B7" w14:textId="77777777" w:rsidR="0070093E" w:rsidRDefault="00172DE2">
      <w:pPr>
        <w:pStyle w:val="ab"/>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ab"/>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ab"/>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3A9ED086" w14:textId="6DC2ABE0" w:rsidR="00F36A6B" w:rsidRDefault="00F36A6B">
      <w:pPr>
        <w:pStyle w:val="1"/>
      </w:pPr>
      <w:bookmarkStart w:id="23" w:name="_Ref54470658"/>
      <w:r>
        <w:t>Proposal</w:t>
      </w:r>
      <w:r w:rsidR="00105F58">
        <w:t>s</w:t>
      </w:r>
      <w:r>
        <w:t xml:space="preserve"> for 2/22 GTW</w:t>
      </w:r>
    </w:p>
    <w:p w14:paraId="7F16D69F" w14:textId="517CB0F0" w:rsidR="001176C6" w:rsidRDefault="001176C6" w:rsidP="001176C6">
      <w:pPr>
        <w:spacing w:after="0"/>
        <w:jc w:val="left"/>
      </w:pPr>
      <w:r>
        <w:t xml:space="preserve">The two options to count relative slot index are listed as </w:t>
      </w:r>
      <w:proofErr w:type="gramStart"/>
      <w:r>
        <w:t>following, and</w:t>
      </w:r>
      <w:proofErr w:type="gramEnd"/>
      <w:r>
        <w:t xml:space="preserve"> illustrate</w:t>
      </w:r>
      <w:r w:rsidR="00957B4F">
        <w:t>d</w:t>
      </w:r>
      <w:r>
        <w:t xml:space="preserve"> by </w:t>
      </w:r>
      <w:r>
        <w:fldChar w:fldCharType="begin"/>
      </w:r>
      <w:r>
        <w:instrText xml:space="preserve"> REF _Ref90303388 \h  \* MERGEFORMAT </w:instrText>
      </w:r>
      <w:r>
        <w:fldChar w:fldCharType="separate"/>
      </w:r>
      <w:r>
        <w:t>Figure 1</w:t>
      </w:r>
      <w:r>
        <w:fldChar w:fldCharType="end"/>
      </w:r>
      <w:r>
        <w:t xml:space="preserve">.  </w:t>
      </w:r>
    </w:p>
    <w:p w14:paraId="2A3485E7" w14:textId="77777777" w:rsidR="001176C6" w:rsidRDefault="001176C6" w:rsidP="001176C6">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4F1DCE58" w14:textId="4C28BA37" w:rsidR="00517E27" w:rsidRPr="001176C6" w:rsidRDefault="001176C6" w:rsidP="001176C6">
      <w:pPr>
        <w:pStyle w:val="afb"/>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w:t>
      </w:r>
      <w:r w:rsidR="00957B4F">
        <w:rPr>
          <w:rFonts w:ascii="Times New Roman" w:hAnsi="Times New Roman"/>
          <w:sz w:val="20"/>
          <w:szCs w:val="20"/>
        </w:rPr>
        <w:t>relative</w:t>
      </w:r>
      <w:r>
        <w:rPr>
          <w:rFonts w:ascii="Times New Roman" w:hAnsi="Times New Roman"/>
          <w:sz w:val="20"/>
          <w:szCs w:val="20"/>
        </w:rPr>
        <w:t xml:space="preser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5AE00388" w14:textId="16E59A73" w:rsidR="001176C6" w:rsidRDefault="001176C6" w:rsidP="00F36A6B">
      <w:pPr>
        <w:snapToGrid w:val="0"/>
        <w:spacing w:after="0"/>
        <w:jc w:val="left"/>
        <w:rPr>
          <w:rFonts w:eastAsia="DengXian"/>
          <w:b/>
          <w:highlight w:val="magenta"/>
          <w:lang w:val="en-GB" w:eastAsia="zh-CN"/>
        </w:rPr>
      </w:pPr>
    </w:p>
    <w:p w14:paraId="5CFA014B" w14:textId="0A8C72AF" w:rsidR="001176C6" w:rsidRDefault="007016F7" w:rsidP="00F36A6B">
      <w:pPr>
        <w:snapToGrid w:val="0"/>
        <w:spacing w:after="0"/>
        <w:jc w:val="left"/>
        <w:rPr>
          <w:rFonts w:eastAsia="DengXian"/>
          <w:b/>
          <w:highlight w:val="magenta"/>
          <w:lang w:val="en-GB" w:eastAsia="zh-CN"/>
        </w:rPr>
      </w:pPr>
      <w:r>
        <w:rPr>
          <w:rFonts w:eastAsia="DengXian"/>
          <w:b/>
          <w:noProof/>
          <w:highlight w:val="magenta"/>
          <w:lang w:val="en-GB" w:eastAsia="zh-CN"/>
        </w:rPr>
        <w:drawing>
          <wp:inline distT="0" distB="0" distL="0" distR="0" wp14:anchorId="5211073C" wp14:editId="18763999">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1341120"/>
                    </a:xfrm>
                    <a:prstGeom prst="rect">
                      <a:avLst/>
                    </a:prstGeom>
                    <a:noFill/>
                  </pic:spPr>
                </pic:pic>
              </a:graphicData>
            </a:graphic>
          </wp:inline>
        </w:drawing>
      </w:r>
    </w:p>
    <w:p w14:paraId="7597F50F" w14:textId="1FB37530" w:rsidR="001176C6" w:rsidRDefault="001176C6" w:rsidP="00F36A6B">
      <w:pPr>
        <w:snapToGrid w:val="0"/>
        <w:spacing w:after="0"/>
        <w:jc w:val="left"/>
        <w:rPr>
          <w:rFonts w:eastAsia="DengXian"/>
          <w:b/>
          <w:highlight w:val="magenta"/>
          <w:lang w:val="en-GB" w:eastAsia="zh-CN"/>
        </w:rPr>
      </w:pPr>
    </w:p>
    <w:p w14:paraId="5EFC6B68" w14:textId="447D4014" w:rsidR="007016F7" w:rsidRDefault="007016F7" w:rsidP="00517E27">
      <w:pPr>
        <w:spacing w:after="0" w:line="240" w:lineRule="auto"/>
        <w:jc w:val="left"/>
        <w:rPr>
          <w:b/>
          <w:bCs/>
        </w:rPr>
      </w:pPr>
    </w:p>
    <w:p w14:paraId="3F90D05F" w14:textId="370404F1" w:rsidR="007016F7" w:rsidRDefault="007016F7" w:rsidP="00517E27">
      <w:pPr>
        <w:spacing w:after="0" w:line="240" w:lineRule="auto"/>
        <w:jc w:val="left"/>
        <w:rPr>
          <w:b/>
          <w:bCs/>
        </w:rPr>
      </w:pPr>
    </w:p>
    <w:p w14:paraId="40743E17" w14:textId="2AD756D3" w:rsidR="007016F7" w:rsidRDefault="007016F7" w:rsidP="00517E27">
      <w:pPr>
        <w:spacing w:after="0" w:line="240" w:lineRule="auto"/>
        <w:jc w:val="left"/>
        <w:rPr>
          <w:b/>
          <w:bCs/>
        </w:rPr>
      </w:pPr>
    </w:p>
    <w:p w14:paraId="46BCE631" w14:textId="48C0E6F5" w:rsidR="007016F7" w:rsidRDefault="007016F7" w:rsidP="00517E27">
      <w:pPr>
        <w:spacing w:after="0" w:line="240" w:lineRule="auto"/>
        <w:jc w:val="left"/>
        <w:rPr>
          <w:b/>
          <w:bCs/>
        </w:rPr>
      </w:pPr>
    </w:p>
    <w:p w14:paraId="7FCBA72C" w14:textId="3D197F2C" w:rsidR="007016F7" w:rsidRDefault="007016F7" w:rsidP="00517E27">
      <w:pPr>
        <w:spacing w:after="0" w:line="240" w:lineRule="auto"/>
        <w:jc w:val="left"/>
        <w:rPr>
          <w:b/>
          <w:bCs/>
        </w:rPr>
      </w:pPr>
    </w:p>
    <w:p w14:paraId="7C4DC2ED" w14:textId="2ECDA6C1" w:rsidR="007016F7" w:rsidRPr="007016F7" w:rsidRDefault="007016F7" w:rsidP="007016F7">
      <w:pPr>
        <w:spacing w:after="0" w:line="240" w:lineRule="auto"/>
        <w:jc w:val="left"/>
      </w:pPr>
      <w:r w:rsidRPr="007016F7">
        <w:rPr>
          <w:noProof/>
        </w:rPr>
        <w:lastRenderedPageBreak/>
        <mc:AlternateContent>
          <mc:Choice Requires="wps">
            <w:drawing>
              <wp:anchor distT="45720" distB="45720" distL="114300" distR="114300" simplePos="0" relativeHeight="251661312" behindDoc="0" locked="0" layoutInCell="1" allowOverlap="1" wp14:anchorId="64D676F6" wp14:editId="6E2F4AD2">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headEnd/>
                          <a:tailEnd/>
                        </a:ln>
                      </wps:spPr>
                      <wps:txb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2pt;height:17.4pt;mso-width-percent:0;mso-height-percent:0;mso-width-percent:0;mso-height-percent:0" o:ole="">
                                  <v:imagedata r:id="rId24" o:title=""/>
                                </v:shape>
                                <o:OLEObject Type="Embed" ProgID="Equation.3" ShapeID="_x0000_i1029" DrawAspect="Content" ObjectID="_1707122586" r:id="rId25"/>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676F6" id="_x0000_t202" coordsize="21600,21600" o:spt="202" path="m,l,21600r21600,l21600,xe">
                <v:stroke joinstyle="miter"/>
                <v:path gradientshapeok="t" o:connecttype="rect"/>
              </v:shapetype>
              <v:shape id="Text Box 2" o:spid="_x0000_s1026" type="#_x0000_t202" style="position:absolute;margin-left:.7pt;margin-top:20.65pt;width:506.7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">
                <v:textbox>
                  <w:txbxContent>
                    <w:p w14:paraId="200E1E6D" w14:textId="5BAE8B37" w:rsidR="007016F7" w:rsidRPr="00B916EC" w:rsidRDefault="007016F7" w:rsidP="007016F7">
                      <w:pPr>
                        <w:pStyle w:val="B2"/>
                        <w:jc w:val="left"/>
                      </w:pPr>
                      <w:r>
                        <w:t>-</w:t>
                      </w:r>
                      <w:r>
                        <w:tab/>
                        <w:t>i</w:t>
                      </w:r>
                      <w:r w:rsidRPr="00B916EC">
                        <w:t xml:space="preserve">f the UE is configured to perform frequency hopping for PUCCH transmissions </w:t>
                      </w:r>
                      <w:r>
                        <w:t>across</w:t>
                      </w:r>
                      <w:r w:rsidRPr="00B916EC">
                        <w:t xml:space="preserve"> different slots </w:t>
                      </w:r>
                    </w:p>
                    <w:p w14:paraId="58B1EFF9" w14:textId="77777777" w:rsidR="007016F7" w:rsidRPr="00E95E2D" w:rsidRDefault="007016F7" w:rsidP="007016F7">
                      <w:pPr>
                        <w:pStyle w:val="B3"/>
                        <w:jc w:val="left"/>
                      </w:pPr>
                      <w:r>
                        <w:t>-</w:t>
                      </w:r>
                      <w:r>
                        <w:tab/>
                      </w:r>
                      <w:r w:rsidRPr="00B916EC">
                        <w:t>the UE performs frequency hopping per slot</w:t>
                      </w:r>
                    </w:p>
                    <w:p w14:paraId="3D4FFC06" w14:textId="77777777" w:rsidR="007016F7" w:rsidRPr="00B916EC" w:rsidRDefault="007016F7" w:rsidP="007016F7">
                      <w:pPr>
                        <w:pStyle w:val="B3"/>
                        <w:jc w:val="left"/>
                      </w:pPr>
                      <w:r>
                        <w:t>-</w:t>
                      </w:r>
                      <w:r>
                        <w:tab/>
                        <w:t xml:space="preserve">the UE transmits the PUCCH starting from a first PRB, provided by </w:t>
                      </w:r>
                      <w:proofErr w:type="spellStart"/>
                      <w:r w:rsidRPr="00961945">
                        <w:rPr>
                          <w:i/>
                        </w:rPr>
                        <w:t>startingPRB</w:t>
                      </w:r>
                      <w:proofErr w:type="spellEnd"/>
                      <w:r>
                        <w:t xml:space="preserve">, in slots with even number and starting from the second PRB, provided by </w:t>
                      </w:r>
                      <w:proofErr w:type="spellStart"/>
                      <w:r>
                        <w:rPr>
                          <w:i/>
                        </w:rPr>
                        <w:t>secondHop</w:t>
                      </w:r>
                      <w:r w:rsidRPr="00961945">
                        <w:rPr>
                          <w:i/>
                        </w:rPr>
                        <w:t>PRB</w:t>
                      </w:r>
                      <w:proofErr w:type="spellEnd"/>
                      <w:r>
                        <w:t>, in slots with odd number. The slot indicated to the UE for the first PUCCH transmission has number 0 and each subsequent slot until the UE transmits the PUCCH in</w:t>
                      </w:r>
                      <w:r w:rsidR="009178A6" w:rsidRPr="00B916EC">
                        <w:rPr>
                          <w:noProof/>
                          <w:position w:val="-10"/>
                        </w:rPr>
                        <w:object w:dxaOrig="639" w:dyaOrig="340" w14:anchorId="770995B6">
                          <v:shape id="_x0000_i1029" type="#_x0000_t75" alt="" style="width:28.45pt;height:17.55pt;mso-width-percent:0;mso-height-percent:0;mso-width-percent:0;mso-height-percent:0" o:ole="">
                            <v:imagedata r:id="rId26" o:title=""/>
                          </v:shape>
                          <o:OLEObject Type="Embed" ProgID="Equation.3" ShapeID="_x0000_i1029" DrawAspect="Content" ObjectID="_1707122641" r:id="rId27"/>
                        </w:object>
                      </w:r>
                      <w:r>
                        <w:t xml:space="preserve"> slots is </w:t>
                      </w:r>
                      <w:r w:rsidRPr="00111ED8">
                        <w:rPr>
                          <w:highlight w:val="cyan"/>
                        </w:rPr>
                        <w:t xml:space="preserve">counted regardless of </w:t>
                      </w:r>
                      <w:proofErr w:type="gramStart"/>
                      <w:r w:rsidRPr="00111ED8">
                        <w:rPr>
                          <w:highlight w:val="cyan"/>
                        </w:rPr>
                        <w:t>whether or not</w:t>
                      </w:r>
                      <w:proofErr w:type="gramEnd"/>
                      <w:r w:rsidRPr="00111ED8">
                        <w:rPr>
                          <w:highlight w:val="cyan"/>
                        </w:rPr>
                        <w:t xml:space="preserve"> the UE transmits the PUCCH in the slot</w:t>
                      </w:r>
                    </w:p>
                    <w:p w14:paraId="4084407B" w14:textId="77777777" w:rsidR="007016F7" w:rsidRPr="00B849C6" w:rsidRDefault="007016F7" w:rsidP="007016F7">
                      <w:pPr>
                        <w:pStyle w:val="B3"/>
                      </w:pPr>
                      <w:r>
                        <w:t>-</w:t>
                      </w:r>
                      <w:r>
                        <w:tab/>
                      </w:r>
                      <w:r w:rsidRPr="00B916EC">
                        <w:t xml:space="preserve">the UE </w:t>
                      </w:r>
                      <w:r>
                        <w:t>does</w:t>
                      </w:r>
                      <w:r w:rsidRPr="00B916EC">
                        <w:t xml:space="preserve"> not expect to be configured to perform frequency hopping for a PUCCH transmission within a slot</w:t>
                      </w:r>
                    </w:p>
                    <w:p w14:paraId="3778398A" w14:textId="0823ACF3" w:rsidR="007016F7" w:rsidRDefault="007016F7" w:rsidP="007016F7">
                      <w:pPr>
                        <w:jc w:val="center"/>
                      </w:pPr>
                    </w:p>
                  </w:txbxContent>
                </v:textbox>
                <w10:wrap type="square"/>
              </v:shape>
            </w:pict>
          </mc:Fallback>
        </mc:AlternateContent>
      </w:r>
      <w:r w:rsidRPr="007016F7">
        <w:t>The following is Rel-15 specification regarding inter-slot frequency hopping for PUCCH</w:t>
      </w:r>
    </w:p>
    <w:p w14:paraId="6FB9F494" w14:textId="77777777" w:rsidR="007016F7" w:rsidRDefault="007016F7" w:rsidP="007016F7">
      <w:pPr>
        <w:spacing w:after="0" w:line="240" w:lineRule="auto"/>
        <w:jc w:val="left"/>
        <w:rPr>
          <w:b/>
          <w:bCs/>
          <w:highlight w:val="magenta"/>
        </w:rPr>
      </w:pPr>
    </w:p>
    <w:p w14:paraId="5AB4DE5C" w14:textId="26F44402" w:rsidR="007016F7" w:rsidRDefault="007016F7" w:rsidP="007016F7">
      <w:pPr>
        <w:spacing w:after="0" w:line="240" w:lineRule="auto"/>
        <w:jc w:val="left"/>
      </w:pPr>
      <w:r w:rsidRPr="00310EB9">
        <w:rPr>
          <w:highlight w:val="magenta"/>
        </w:rPr>
        <w:t>FL Observation:</w:t>
      </w:r>
      <w:r w:rsidRPr="00310EB9">
        <w:t xml:space="preserve"> Rel-15/16 PUCCH frequency hopping is based on relative slot index – option A. </w:t>
      </w:r>
    </w:p>
    <w:tbl>
      <w:tblPr>
        <w:tblStyle w:val="af4"/>
        <w:tblW w:w="0" w:type="auto"/>
        <w:tblLook w:val="04A0" w:firstRow="1" w:lastRow="0" w:firstColumn="1" w:lastColumn="0" w:noHBand="0" w:noVBand="1"/>
      </w:tblPr>
      <w:tblGrid>
        <w:gridCol w:w="2335"/>
        <w:gridCol w:w="7627"/>
      </w:tblGrid>
      <w:tr w:rsidR="003C341D" w14:paraId="53C58145" w14:textId="77777777" w:rsidTr="00E931DA">
        <w:tc>
          <w:tcPr>
            <w:tcW w:w="2335" w:type="dxa"/>
          </w:tcPr>
          <w:p w14:paraId="46C7E2D2" w14:textId="77777777" w:rsidR="003C341D" w:rsidRDefault="003C341D" w:rsidP="00E931DA">
            <w:pPr>
              <w:spacing w:before="0" w:after="0"/>
              <w:jc w:val="left"/>
              <w:rPr>
                <w:b/>
                <w:bCs/>
              </w:rPr>
            </w:pPr>
            <w:r>
              <w:rPr>
                <w:b/>
                <w:bCs/>
              </w:rPr>
              <w:t>Company name</w:t>
            </w:r>
          </w:p>
        </w:tc>
        <w:tc>
          <w:tcPr>
            <w:tcW w:w="7627" w:type="dxa"/>
          </w:tcPr>
          <w:p w14:paraId="7D557DBC" w14:textId="77777777" w:rsidR="003C341D" w:rsidRDefault="003C341D" w:rsidP="00E931DA">
            <w:pPr>
              <w:spacing w:before="0" w:after="0"/>
              <w:jc w:val="left"/>
              <w:rPr>
                <w:b/>
                <w:bCs/>
              </w:rPr>
            </w:pPr>
            <w:r>
              <w:rPr>
                <w:b/>
                <w:bCs/>
              </w:rPr>
              <w:t>Comment</w:t>
            </w:r>
          </w:p>
        </w:tc>
      </w:tr>
      <w:tr w:rsidR="003C341D" w14:paraId="021EFA3F" w14:textId="77777777" w:rsidTr="00E931DA">
        <w:tc>
          <w:tcPr>
            <w:tcW w:w="2335" w:type="dxa"/>
            <w:shd w:val="clear" w:color="auto" w:fill="auto"/>
          </w:tcPr>
          <w:p w14:paraId="5AFD042A" w14:textId="247815DF" w:rsidR="003C341D" w:rsidRDefault="003C341D" w:rsidP="00E931DA">
            <w:pPr>
              <w:spacing w:before="0" w:after="0"/>
              <w:jc w:val="left"/>
              <w:rPr>
                <w:bCs/>
              </w:rPr>
            </w:pPr>
            <w:r w:rsidRPr="003C341D">
              <w:rPr>
                <w:bCs/>
                <w:color w:val="00B0F0"/>
              </w:rPr>
              <w:t>FL</w:t>
            </w:r>
          </w:p>
        </w:tc>
        <w:tc>
          <w:tcPr>
            <w:tcW w:w="7627" w:type="dxa"/>
            <w:shd w:val="clear" w:color="auto" w:fill="auto"/>
          </w:tcPr>
          <w:p w14:paraId="37959FC4" w14:textId="5EB42552" w:rsidR="003C341D" w:rsidRDefault="003C341D" w:rsidP="00E931DA">
            <w:pPr>
              <w:spacing w:before="0" w:after="0"/>
              <w:jc w:val="left"/>
              <w:rPr>
                <w:lang w:eastAsia="zh-CN"/>
              </w:rPr>
            </w:pPr>
            <w:r w:rsidRPr="003C341D">
              <w:rPr>
                <w:color w:val="00B0F0"/>
                <w:lang w:eastAsia="zh-CN"/>
              </w:rPr>
              <w:t xml:space="preserve">@WILUS, </w:t>
            </w:r>
            <w:r>
              <w:rPr>
                <w:color w:val="00B0F0"/>
                <w:lang w:eastAsia="zh-CN"/>
              </w:rPr>
              <w:t xml:space="preserve">please check the above Rel-15 spec and hope it is clear that </w:t>
            </w:r>
            <w:r w:rsidRPr="003C341D">
              <w:rPr>
                <w:color w:val="00B0F0"/>
                <w:lang w:eastAsia="zh-CN"/>
              </w:rPr>
              <w:t>relative slot index – option A is the Rel-15/16 behavior for PUCCH frequency hopping.</w:t>
            </w:r>
            <w:r>
              <w:t xml:space="preserve"> </w:t>
            </w:r>
          </w:p>
        </w:tc>
      </w:tr>
      <w:tr w:rsidR="003C341D" w14:paraId="079A51F5" w14:textId="77777777" w:rsidTr="00E931DA">
        <w:tc>
          <w:tcPr>
            <w:tcW w:w="2335" w:type="dxa"/>
          </w:tcPr>
          <w:p w14:paraId="797306C5" w14:textId="365D7E55" w:rsidR="003C341D" w:rsidRDefault="00BD3CB6" w:rsidP="00E931DA">
            <w:pPr>
              <w:spacing w:before="0" w:after="0"/>
              <w:jc w:val="left"/>
              <w:rPr>
                <w:rFonts w:eastAsia="Malgun Gothic"/>
                <w:bCs/>
                <w:lang w:eastAsia="ko-KR"/>
              </w:rPr>
            </w:pPr>
            <w:r>
              <w:rPr>
                <w:rFonts w:eastAsia="Malgun Gothic"/>
                <w:bCs/>
                <w:lang w:eastAsia="ko-KR"/>
              </w:rPr>
              <w:t>Apple</w:t>
            </w:r>
          </w:p>
        </w:tc>
        <w:tc>
          <w:tcPr>
            <w:tcW w:w="7627" w:type="dxa"/>
          </w:tcPr>
          <w:p w14:paraId="4CD7A323" w14:textId="28554C46" w:rsidR="003C341D" w:rsidRDefault="00BD3CB6" w:rsidP="00E931DA">
            <w:pPr>
              <w:spacing w:before="0" w:after="0"/>
              <w:jc w:val="left"/>
              <w:rPr>
                <w:bCs/>
                <w:lang w:eastAsia="zh-CN"/>
              </w:rPr>
            </w:pPr>
            <w:r>
              <w:rPr>
                <w:bCs/>
                <w:lang w:eastAsia="zh-CN"/>
              </w:rPr>
              <w:t>Support</w:t>
            </w:r>
          </w:p>
        </w:tc>
      </w:tr>
      <w:tr w:rsidR="00D36029" w14:paraId="43CA13DA" w14:textId="77777777" w:rsidTr="00E931DA">
        <w:tc>
          <w:tcPr>
            <w:tcW w:w="2335" w:type="dxa"/>
          </w:tcPr>
          <w:p w14:paraId="6417BBBF" w14:textId="5E759D57" w:rsidR="00D36029" w:rsidRPr="00D36029" w:rsidRDefault="00D36029" w:rsidP="00E931DA">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D8A757C" w14:textId="314049A9" w:rsidR="00D36029" w:rsidRDefault="00D36029" w:rsidP="00E931DA">
            <w:pPr>
              <w:spacing w:after="0"/>
              <w:jc w:val="left"/>
              <w:rPr>
                <w:bCs/>
                <w:lang w:eastAsia="zh-CN"/>
              </w:rPr>
            </w:pPr>
            <w:r>
              <w:rPr>
                <w:rFonts w:hint="eastAsia"/>
                <w:bCs/>
                <w:lang w:eastAsia="zh-CN"/>
              </w:rPr>
              <w:t>s</w:t>
            </w:r>
            <w:r>
              <w:rPr>
                <w:bCs/>
                <w:lang w:eastAsia="zh-CN"/>
              </w:rPr>
              <w:t>upport</w:t>
            </w:r>
          </w:p>
        </w:tc>
      </w:tr>
      <w:tr w:rsidR="00AA29E1" w14:paraId="6B90DD96" w14:textId="77777777" w:rsidTr="00E931DA">
        <w:tc>
          <w:tcPr>
            <w:tcW w:w="2335" w:type="dxa"/>
          </w:tcPr>
          <w:p w14:paraId="40D6843B" w14:textId="59B49F08" w:rsidR="00AA29E1" w:rsidRDefault="00AA29E1" w:rsidP="00AA29E1">
            <w:pPr>
              <w:spacing w:before="0" w:after="0"/>
              <w:jc w:val="left"/>
              <w:rPr>
                <w:rFonts w:eastAsiaTheme="minorEastAsia" w:hint="eastAsia"/>
                <w:bCs/>
                <w:lang w:eastAsia="zh-CN"/>
              </w:rPr>
            </w:pPr>
            <w:r>
              <w:rPr>
                <w:rFonts w:eastAsiaTheme="minorEastAsia"/>
                <w:bCs/>
                <w:lang w:eastAsia="zh-CN"/>
              </w:rPr>
              <w:t>Panasonic</w:t>
            </w:r>
          </w:p>
        </w:tc>
        <w:tc>
          <w:tcPr>
            <w:tcW w:w="7627" w:type="dxa"/>
          </w:tcPr>
          <w:p w14:paraId="009B9431" w14:textId="59A62391" w:rsidR="00AA29E1" w:rsidRPr="00AA29E1" w:rsidRDefault="00AA29E1" w:rsidP="00AA29E1">
            <w:pPr>
              <w:spacing w:before="0" w:after="0"/>
              <w:jc w:val="left"/>
              <w:rPr>
                <w:rFonts w:eastAsia="ＭＳ 明朝" w:hint="eastAsia"/>
                <w:bCs/>
                <w:lang w:eastAsia="ja-JP"/>
              </w:rPr>
            </w:pPr>
            <w:r>
              <w:rPr>
                <w:rFonts w:eastAsia="ＭＳ 明朝" w:hint="eastAsia"/>
                <w:bCs/>
                <w:lang w:eastAsia="ja-JP"/>
              </w:rPr>
              <w:t>S</w:t>
            </w:r>
            <w:r>
              <w:rPr>
                <w:rFonts w:eastAsia="ＭＳ 明朝"/>
                <w:bCs/>
                <w:lang w:eastAsia="ja-JP"/>
              </w:rPr>
              <w:t>upport</w:t>
            </w:r>
          </w:p>
        </w:tc>
      </w:tr>
    </w:tbl>
    <w:p w14:paraId="03E1B88D" w14:textId="77777777" w:rsidR="003C341D" w:rsidRPr="00310EB9" w:rsidRDefault="003C341D" w:rsidP="007016F7">
      <w:pPr>
        <w:spacing w:after="0" w:line="240" w:lineRule="auto"/>
        <w:jc w:val="left"/>
      </w:pPr>
    </w:p>
    <w:p w14:paraId="5F4E610C" w14:textId="5CEDED16" w:rsidR="007016F7" w:rsidRPr="00310EB9" w:rsidRDefault="007016F7" w:rsidP="00517E27">
      <w:pPr>
        <w:spacing w:after="0" w:line="240" w:lineRule="auto"/>
        <w:jc w:val="left"/>
      </w:pPr>
    </w:p>
    <w:p w14:paraId="1B2D38CF" w14:textId="3116F70D" w:rsidR="007016F7" w:rsidRPr="00310EB9" w:rsidRDefault="007016F7" w:rsidP="007016F7">
      <w:pPr>
        <w:spacing w:after="0" w:line="240" w:lineRule="auto"/>
        <w:jc w:val="left"/>
      </w:pPr>
      <w:r w:rsidRPr="00310EB9">
        <w:rPr>
          <w:highlight w:val="magenta"/>
        </w:rPr>
        <w:t>FL proposal 1a:</w:t>
      </w:r>
      <w:r w:rsidRPr="00310EB9">
        <w:t xml:space="preserve"> Inter-slot frequency hopping </w:t>
      </w:r>
      <w:r w:rsidR="00447B9D" w:rsidRPr="00310EB9">
        <w:t xml:space="preserve">pattern </w:t>
      </w:r>
      <w:r w:rsidRPr="00310EB9">
        <w:t xml:space="preserve">for PUSCH </w:t>
      </w:r>
      <w:r w:rsidR="00447B9D" w:rsidRPr="00310EB9">
        <w:t xml:space="preserve">repetitions </w:t>
      </w:r>
      <w:r w:rsidRPr="00310EB9">
        <w:t>with DMRS bundling is determined based on</w:t>
      </w:r>
    </w:p>
    <w:p w14:paraId="2EAD5C21" w14:textId="737727D6" w:rsidR="007016F7" w:rsidRPr="00310EB9" w:rsidRDefault="007016F7" w:rsidP="007016F7">
      <w:pPr>
        <w:pStyle w:val="afb"/>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3D402F75" w14:textId="16DF2CE1" w:rsidR="007016F7" w:rsidRPr="00310EB9" w:rsidRDefault="007016F7" w:rsidP="007016F7">
      <w:pPr>
        <w:pStyle w:val="afb"/>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(16)</w:t>
      </w:r>
      <w:r w:rsidRPr="00310EB9">
        <w:rPr>
          <w:rFonts w:ascii="Times New Roman" w:hAnsi="Times New Roman"/>
          <w:color w:val="00B0F0"/>
          <w:sz w:val="20"/>
          <w:szCs w:val="20"/>
        </w:rPr>
        <w:t>: VIVO, Huawei/HiSi, Intel, Samsung</w:t>
      </w:r>
      <w:r w:rsidR="00447B9D" w:rsidRPr="00310EB9">
        <w:rPr>
          <w:rFonts w:ascii="Times New Roman" w:hAnsi="Times New Roman"/>
          <w:color w:val="00B0F0"/>
          <w:sz w:val="20"/>
          <w:szCs w:val="20"/>
        </w:rPr>
        <w:t>, QC, Ericsson, Panasonic, CMCC, ZTE, Sharp, DCM, LG, CATT, Xiaomi, Spreadtrum, WILUS</w:t>
      </w:r>
    </w:p>
    <w:p w14:paraId="0D03EDDD" w14:textId="3CD841F2" w:rsidR="007016F7" w:rsidRPr="00310EB9" w:rsidRDefault="007016F7" w:rsidP="007016F7">
      <w:pPr>
        <w:pStyle w:val="afb"/>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2: relative slot index – option A</w:t>
      </w:r>
    </w:p>
    <w:p w14:paraId="4F66C039" w14:textId="39E1C2D7" w:rsidR="007016F7" w:rsidRPr="00310EB9" w:rsidRDefault="007016F7" w:rsidP="007016F7">
      <w:pPr>
        <w:pStyle w:val="afb"/>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w:t>
      </w:r>
      <w:r w:rsidR="00BD3CB6">
        <w:rPr>
          <w:rFonts w:ascii="Times New Roman" w:hAnsi="Times New Roman"/>
          <w:color w:val="00B0F0"/>
          <w:sz w:val="20"/>
          <w:szCs w:val="20"/>
        </w:rPr>
        <w:t>4</w:t>
      </w:r>
      <w:r w:rsidR="000C53B6">
        <w:rPr>
          <w:rFonts w:ascii="Times New Roman" w:hAnsi="Times New Roman"/>
          <w:color w:val="00B0F0"/>
          <w:sz w:val="20"/>
          <w:szCs w:val="20"/>
        </w:rPr>
        <w:t>)</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(2</w:t>
      </w:r>
      <w:r w:rsidR="00447B9D" w:rsidRPr="00310EB9">
        <w:rPr>
          <w:rFonts w:ascii="Times New Roman" w:hAnsi="Times New Roman"/>
          <w:color w:val="00B0F0"/>
          <w:sz w:val="20"/>
          <w:szCs w:val="20"/>
          <w:vertAlign w:val="superscript"/>
        </w:rPr>
        <w:t>nd</w:t>
      </w:r>
      <w:r w:rsidR="00447B9D" w:rsidRPr="00310EB9">
        <w:rPr>
          <w:rFonts w:ascii="Times New Roman" w:hAnsi="Times New Roman"/>
          <w:color w:val="00B0F0"/>
          <w:sz w:val="20"/>
          <w:szCs w:val="20"/>
        </w:rPr>
        <w:t xml:space="preserve"> preference), Panasonic, ZTE</w:t>
      </w:r>
      <w:r w:rsidR="00BD3CB6">
        <w:rPr>
          <w:rFonts w:ascii="Times New Roman" w:hAnsi="Times New Roman"/>
          <w:color w:val="00B0F0"/>
          <w:sz w:val="20"/>
          <w:szCs w:val="20"/>
        </w:rPr>
        <w:t>, Apple</w:t>
      </w:r>
    </w:p>
    <w:p w14:paraId="7F26D7EC" w14:textId="1F305DF1" w:rsidR="007016F7" w:rsidRPr="00310EB9" w:rsidRDefault="007016F7" w:rsidP="007016F7">
      <w:pPr>
        <w:pStyle w:val="afb"/>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52B36AB6" w14:textId="1EB395D1" w:rsidR="007016F7" w:rsidRDefault="007016F7" w:rsidP="007016F7">
      <w:pPr>
        <w:pStyle w:val="afb"/>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0C53B6">
        <w:rPr>
          <w:rFonts w:ascii="Times New Roman" w:hAnsi="Times New Roman"/>
          <w:color w:val="00B0F0"/>
          <w:sz w:val="20"/>
          <w:szCs w:val="20"/>
        </w:rPr>
        <w:t xml:space="preserve"> (1)</w:t>
      </w:r>
      <w:r w:rsidRPr="00310EB9">
        <w:rPr>
          <w:rFonts w:ascii="Times New Roman" w:hAnsi="Times New Roman"/>
          <w:color w:val="00B0F0"/>
          <w:sz w:val="20"/>
          <w:szCs w:val="20"/>
        </w:rPr>
        <w:t xml:space="preserve">: </w:t>
      </w:r>
      <w:r w:rsidR="00447B9D" w:rsidRPr="00310EB9">
        <w:rPr>
          <w:rFonts w:ascii="Times New Roman" w:hAnsi="Times New Roman"/>
          <w:color w:val="00B0F0"/>
          <w:sz w:val="20"/>
          <w:szCs w:val="20"/>
        </w:rPr>
        <w:t>Nokia/NSB (1</w:t>
      </w:r>
      <w:r w:rsidR="00447B9D" w:rsidRPr="00310EB9">
        <w:rPr>
          <w:rFonts w:ascii="Times New Roman" w:hAnsi="Times New Roman"/>
          <w:color w:val="00B0F0"/>
          <w:sz w:val="20"/>
          <w:szCs w:val="20"/>
          <w:vertAlign w:val="superscript"/>
        </w:rPr>
        <w:t>st</w:t>
      </w:r>
      <w:r w:rsidR="00447B9D" w:rsidRPr="00310EB9">
        <w:rPr>
          <w:rFonts w:ascii="Times New Roman" w:hAnsi="Times New Roman"/>
          <w:color w:val="00B0F0"/>
          <w:sz w:val="20"/>
          <w:szCs w:val="20"/>
        </w:rPr>
        <w:t xml:space="preserve"> preference)</w:t>
      </w:r>
    </w:p>
    <w:p w14:paraId="6A873EAD" w14:textId="77777777" w:rsidR="003C341D" w:rsidRPr="00310EB9" w:rsidRDefault="003C341D" w:rsidP="007016F7">
      <w:pPr>
        <w:pStyle w:val="afb"/>
        <w:spacing w:after="0" w:line="240" w:lineRule="auto"/>
        <w:jc w:val="left"/>
        <w:rPr>
          <w:rFonts w:ascii="Times New Roman" w:hAnsi="Times New Roman"/>
          <w:color w:val="00B0F0"/>
          <w:sz w:val="20"/>
          <w:szCs w:val="20"/>
        </w:rPr>
      </w:pPr>
    </w:p>
    <w:tbl>
      <w:tblPr>
        <w:tblStyle w:val="af4"/>
        <w:tblW w:w="0" w:type="auto"/>
        <w:tblLook w:val="04A0" w:firstRow="1" w:lastRow="0" w:firstColumn="1" w:lastColumn="0" w:noHBand="0" w:noVBand="1"/>
      </w:tblPr>
      <w:tblGrid>
        <w:gridCol w:w="2335"/>
        <w:gridCol w:w="7627"/>
      </w:tblGrid>
      <w:tr w:rsidR="003C341D" w14:paraId="330608C5" w14:textId="77777777" w:rsidTr="00E931DA">
        <w:tc>
          <w:tcPr>
            <w:tcW w:w="2335" w:type="dxa"/>
          </w:tcPr>
          <w:p w14:paraId="3B24638F" w14:textId="77777777" w:rsidR="003C341D" w:rsidRDefault="003C341D" w:rsidP="00E931DA">
            <w:pPr>
              <w:spacing w:before="0" w:after="0"/>
              <w:jc w:val="left"/>
              <w:rPr>
                <w:b/>
                <w:bCs/>
              </w:rPr>
            </w:pPr>
            <w:r>
              <w:rPr>
                <w:b/>
                <w:bCs/>
              </w:rPr>
              <w:t>Company name</w:t>
            </w:r>
          </w:p>
        </w:tc>
        <w:tc>
          <w:tcPr>
            <w:tcW w:w="7627" w:type="dxa"/>
          </w:tcPr>
          <w:p w14:paraId="7E0C2576" w14:textId="77777777" w:rsidR="003C341D" w:rsidRDefault="003C341D" w:rsidP="00E931DA">
            <w:pPr>
              <w:spacing w:before="0" w:after="0"/>
              <w:jc w:val="left"/>
              <w:rPr>
                <w:b/>
                <w:bCs/>
              </w:rPr>
            </w:pPr>
            <w:r>
              <w:rPr>
                <w:b/>
                <w:bCs/>
              </w:rPr>
              <w:t>Comment</w:t>
            </w:r>
          </w:p>
        </w:tc>
      </w:tr>
      <w:tr w:rsidR="003C341D" w14:paraId="637A7CE4" w14:textId="77777777" w:rsidTr="00E931DA">
        <w:tc>
          <w:tcPr>
            <w:tcW w:w="2335" w:type="dxa"/>
            <w:shd w:val="clear" w:color="auto" w:fill="auto"/>
          </w:tcPr>
          <w:p w14:paraId="098B2C6F" w14:textId="1A6AD47E" w:rsidR="003C341D" w:rsidRDefault="00BD3CB6" w:rsidP="00E931DA">
            <w:pPr>
              <w:spacing w:before="0" w:after="0"/>
              <w:jc w:val="left"/>
              <w:rPr>
                <w:bCs/>
              </w:rPr>
            </w:pPr>
            <w:r>
              <w:rPr>
                <w:bCs/>
              </w:rPr>
              <w:t>Apple</w:t>
            </w:r>
          </w:p>
        </w:tc>
        <w:tc>
          <w:tcPr>
            <w:tcW w:w="7627" w:type="dxa"/>
            <w:shd w:val="clear" w:color="auto" w:fill="auto"/>
          </w:tcPr>
          <w:p w14:paraId="1BA2E8D9" w14:textId="77777777" w:rsidR="00932B0B" w:rsidRDefault="0047390B" w:rsidP="00471720">
            <w:pPr>
              <w:spacing w:before="0" w:after="0"/>
              <w:jc w:val="left"/>
              <w:rPr>
                <w:lang w:eastAsia="zh-CN"/>
              </w:rPr>
            </w:pPr>
            <w:r>
              <w:rPr>
                <w:lang w:eastAsia="zh-CN"/>
              </w:rPr>
              <w:t>In</w:t>
            </w:r>
            <w:r w:rsidR="00BD3CB6">
              <w:rPr>
                <w:lang w:eastAsia="zh-CN"/>
              </w:rPr>
              <w:t xml:space="preserve"> current spec</w:t>
            </w:r>
            <w:r w:rsidR="00932B0B">
              <w:rPr>
                <w:lang w:eastAsia="zh-CN"/>
              </w:rPr>
              <w:t>,</w:t>
            </w:r>
            <w:r w:rsidR="00BD3CB6">
              <w:rPr>
                <w:lang w:eastAsia="zh-CN"/>
              </w:rPr>
              <w:t xml:space="preserve"> we have a bit different UE behavior/specification </w:t>
            </w:r>
            <w:r w:rsidR="00932B0B">
              <w:rPr>
                <w:lang w:eastAsia="zh-CN"/>
              </w:rPr>
              <w:t>between</w:t>
            </w:r>
            <w:r w:rsidR="00BD3CB6">
              <w:rPr>
                <w:lang w:eastAsia="zh-CN"/>
              </w:rPr>
              <w:t xml:space="preserve"> PUCCH and PUSCH </w:t>
            </w:r>
            <w:r w:rsidR="00932B0B">
              <w:rPr>
                <w:lang w:eastAsia="zh-CN"/>
              </w:rPr>
              <w:t xml:space="preserve">for FH pattern determination </w:t>
            </w:r>
            <w:r w:rsidR="00BD3CB6">
              <w:rPr>
                <w:lang w:eastAsia="zh-CN"/>
              </w:rPr>
              <w:t>(</w:t>
            </w:r>
            <w:r>
              <w:rPr>
                <w:lang w:eastAsia="zh-CN"/>
              </w:rPr>
              <w:t>respectively given by 38.213 Clause 9.2.6 and 38.214 Clause 6.3.1). While</w:t>
            </w:r>
            <w:r w:rsidR="00932B0B">
              <w:rPr>
                <w:lang w:eastAsia="zh-CN"/>
              </w:rPr>
              <w:t xml:space="preserve"> in </w:t>
            </w:r>
            <w:r w:rsidR="00932B0B" w:rsidRPr="00932B0B">
              <w:rPr>
                <w:b/>
                <w:bCs/>
                <w:lang w:eastAsia="zh-CN"/>
              </w:rPr>
              <w:t>R15/16 “without DMRS bundling and per slot hopping”</w:t>
            </w:r>
            <w:r>
              <w:rPr>
                <w:lang w:eastAsia="zh-CN"/>
              </w:rPr>
              <w:t xml:space="preserve"> this slight difference</w:t>
            </w:r>
            <w:r w:rsidR="00932B0B">
              <w:rPr>
                <w:lang w:eastAsia="zh-CN"/>
              </w:rPr>
              <w:t xml:space="preserve"> in specification</w:t>
            </w:r>
            <w:r>
              <w:rPr>
                <w:lang w:eastAsia="zh-CN"/>
              </w:rPr>
              <w:t xml:space="preserve"> for FH pattern determination makes no difference at </w:t>
            </w:r>
            <w:r w:rsidR="00932B0B">
              <w:rPr>
                <w:lang w:eastAsia="zh-CN"/>
              </w:rPr>
              <w:t>neither</w:t>
            </w:r>
            <w:r>
              <w:rPr>
                <w:lang w:eastAsia="zh-CN"/>
              </w:rPr>
              <w:t xml:space="preserve"> system performance nor UE implementation’s complexity, we cannot take similar procedure in R17 and going with different procedures for PUCCH and PUSCH for FH pattern determination. </w:t>
            </w:r>
          </w:p>
          <w:p w14:paraId="3B346103" w14:textId="34655112" w:rsidR="003C341D" w:rsidRPr="00471720" w:rsidRDefault="00932B0B" w:rsidP="00471720">
            <w:pPr>
              <w:spacing w:before="0" w:after="0"/>
              <w:jc w:val="left"/>
              <w:rPr>
                <w:lang w:eastAsia="zh-CN"/>
              </w:rPr>
            </w:pPr>
            <w:r>
              <w:rPr>
                <w:lang w:eastAsia="zh-CN"/>
              </w:rPr>
              <w:t>FH pattern based on p</w:t>
            </w:r>
            <w:r w:rsidR="0047390B">
              <w:rPr>
                <w:lang w:eastAsia="zh-CN"/>
              </w:rPr>
              <w:t>hysical slot index hurst system performance, since we may end up with more hopping (without more diversity gain) and definitely less DMRS bundling gain. Needless to say, physical slot index also impacts UE</w:t>
            </w:r>
            <w:r>
              <w:rPr>
                <w:lang w:eastAsia="zh-CN"/>
              </w:rPr>
              <w:t>’s implementation</w:t>
            </w:r>
            <w:r w:rsidR="0047390B">
              <w:rPr>
                <w:lang w:eastAsia="zh-CN"/>
              </w:rPr>
              <w:t xml:space="preserve"> as more hopping may be needed</w:t>
            </w:r>
            <w:r>
              <w:rPr>
                <w:lang w:eastAsia="zh-CN"/>
              </w:rPr>
              <w:t xml:space="preserve">. </w:t>
            </w:r>
            <w:r w:rsidR="00471720">
              <w:rPr>
                <w:lang w:eastAsia="zh-CN"/>
              </w:rPr>
              <w:t xml:space="preserve">Given that </w:t>
            </w:r>
            <w:r>
              <w:rPr>
                <w:lang w:eastAsia="zh-CN"/>
              </w:rPr>
              <w:t xml:space="preserve">FH pattern based on </w:t>
            </w:r>
            <w:r w:rsidR="00471720">
              <w:rPr>
                <w:lang w:eastAsia="zh-CN"/>
              </w:rPr>
              <w:t>physical index for DMRS bundling in R17 is not justified, and we support a unified solution for both PUCCH and PUSCH, we only support Option 2</w:t>
            </w:r>
            <w:r w:rsidR="003A6B2C">
              <w:rPr>
                <w:lang w:eastAsia="zh-CN"/>
              </w:rPr>
              <w:t>.</w:t>
            </w:r>
          </w:p>
        </w:tc>
      </w:tr>
      <w:tr w:rsidR="003C341D" w14:paraId="1C9F5A0B" w14:textId="77777777" w:rsidTr="00E931DA">
        <w:tc>
          <w:tcPr>
            <w:tcW w:w="2335" w:type="dxa"/>
          </w:tcPr>
          <w:p w14:paraId="6D1617A2" w14:textId="216DCC1D" w:rsidR="003C341D" w:rsidRDefault="00EE3CE8" w:rsidP="00E931DA">
            <w:pPr>
              <w:spacing w:before="0" w:after="0"/>
              <w:jc w:val="left"/>
              <w:rPr>
                <w:rFonts w:eastAsia="Malgun Gothic"/>
                <w:bCs/>
                <w:lang w:eastAsia="ko-KR"/>
              </w:rPr>
            </w:pPr>
            <w:r>
              <w:rPr>
                <w:rFonts w:eastAsia="Malgun Gothic"/>
                <w:bCs/>
                <w:lang w:eastAsia="ko-KR"/>
              </w:rPr>
              <w:t>Nokia/NSB</w:t>
            </w:r>
          </w:p>
        </w:tc>
        <w:tc>
          <w:tcPr>
            <w:tcW w:w="7627" w:type="dxa"/>
          </w:tcPr>
          <w:p w14:paraId="4B76DF32" w14:textId="77777777" w:rsidR="003C341D" w:rsidRDefault="00EE3CE8" w:rsidP="00E931DA">
            <w:pPr>
              <w:spacing w:before="0" w:after="0"/>
              <w:jc w:val="left"/>
              <w:rPr>
                <w:bCs/>
                <w:lang w:eastAsia="zh-CN"/>
              </w:rPr>
            </w:pPr>
            <w:r>
              <w:rPr>
                <w:bCs/>
                <w:lang w:eastAsia="zh-CN"/>
              </w:rPr>
              <w:t>Our preference is for Option 2 – Option A for both PUSCH and PUCCH.</w:t>
            </w:r>
          </w:p>
          <w:p w14:paraId="51611311" w14:textId="77777777" w:rsidR="00EE3CE8" w:rsidRDefault="00EE3CE8" w:rsidP="00E931DA">
            <w:pPr>
              <w:spacing w:before="0" w:after="0"/>
              <w:jc w:val="left"/>
              <w:rPr>
                <w:bCs/>
                <w:lang w:eastAsia="zh-CN"/>
              </w:rPr>
            </w:pPr>
          </w:p>
          <w:p w14:paraId="142552A3" w14:textId="554BE456" w:rsidR="00EE3CE8" w:rsidRDefault="00EE3CE8" w:rsidP="00EE3CE8">
            <w:pPr>
              <w:spacing w:before="0" w:after="0"/>
              <w:jc w:val="left"/>
              <w:rPr>
                <w:lang w:eastAsia="zh-CN"/>
              </w:rPr>
            </w:pPr>
            <w:r>
              <w:rPr>
                <w:lang w:eastAsia="zh-CN"/>
              </w:rPr>
              <w:t>However, given the current situation, we also suggest a middle ground solution, which is to reuse Rel-16 mechanisms and agree on using physical slot index for determining the inter-</w:t>
            </w:r>
            <w:r>
              <w:rPr>
                <w:lang w:eastAsia="zh-CN"/>
              </w:rPr>
              <w:lastRenderedPageBreak/>
              <w:t>slot FH pattern for PUSCH and relative slot index for determining the inter-slot FH pattern for PUCCH. For this reason, would it be possible to combine FL proposal 1a and FL proposal 1b into one proposal?</w:t>
            </w:r>
          </w:p>
          <w:p w14:paraId="76DFFA6C" w14:textId="77777777" w:rsidR="00EE3CE8" w:rsidRDefault="00EE3CE8" w:rsidP="00EE3CE8">
            <w:pPr>
              <w:spacing w:before="0" w:after="0"/>
              <w:jc w:val="left"/>
              <w:rPr>
                <w:lang w:eastAsia="zh-CN"/>
              </w:rPr>
            </w:pPr>
          </w:p>
          <w:p w14:paraId="039595C5" w14:textId="0996FED1" w:rsidR="00EE3CE8" w:rsidRDefault="00EE3CE8" w:rsidP="00EE3CE8">
            <w:pPr>
              <w:spacing w:before="0" w:after="0"/>
              <w:jc w:val="left"/>
              <w:rPr>
                <w:bCs/>
                <w:lang w:eastAsia="zh-CN"/>
              </w:rPr>
            </w:pPr>
            <w:r>
              <w:rPr>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rsidR="00D36029" w14:paraId="2B361BDF" w14:textId="77777777" w:rsidTr="00E931DA">
        <w:tc>
          <w:tcPr>
            <w:tcW w:w="2335" w:type="dxa"/>
          </w:tcPr>
          <w:p w14:paraId="5963C500" w14:textId="03B87A3E" w:rsidR="00D36029" w:rsidRDefault="00D36029" w:rsidP="00E931DA">
            <w:pPr>
              <w:spacing w:after="0"/>
              <w:jc w:val="left"/>
              <w:rPr>
                <w:rFonts w:eastAsia="Malgun Gothic"/>
                <w:bCs/>
                <w:lang w:eastAsia="ko-KR"/>
              </w:rPr>
            </w:pPr>
            <w:r>
              <w:rPr>
                <w:rFonts w:asciiTheme="minorEastAsia" w:eastAsiaTheme="minorEastAsia" w:hAnsiTheme="minorEastAsia"/>
                <w:bCs/>
                <w:lang w:eastAsia="zh-CN"/>
              </w:rPr>
              <w:lastRenderedPageBreak/>
              <w:t>v</w:t>
            </w:r>
            <w:r>
              <w:rPr>
                <w:rFonts w:asciiTheme="minorEastAsia" w:eastAsiaTheme="minorEastAsia" w:hAnsiTheme="minorEastAsia" w:hint="eastAsia"/>
                <w:bCs/>
                <w:lang w:eastAsia="zh-CN"/>
              </w:rPr>
              <w:t>ivo</w:t>
            </w:r>
          </w:p>
        </w:tc>
        <w:tc>
          <w:tcPr>
            <w:tcW w:w="7627" w:type="dxa"/>
          </w:tcPr>
          <w:p w14:paraId="6389740E" w14:textId="25010D5C" w:rsidR="00D36029" w:rsidRDefault="00C10BAD" w:rsidP="00E931DA">
            <w:pPr>
              <w:spacing w:after="0"/>
              <w:jc w:val="left"/>
              <w:rPr>
                <w:bCs/>
                <w:lang w:eastAsia="zh-CN"/>
              </w:rPr>
            </w:pPr>
            <w:r>
              <w:rPr>
                <w:rFonts w:hint="eastAsia"/>
                <w:bCs/>
                <w:lang w:eastAsia="zh-CN"/>
              </w:rPr>
              <w:t>Support</w:t>
            </w:r>
          </w:p>
        </w:tc>
      </w:tr>
      <w:tr w:rsidR="00AA29E1" w14:paraId="19B2E993" w14:textId="77777777" w:rsidTr="00E931DA">
        <w:tc>
          <w:tcPr>
            <w:tcW w:w="2335" w:type="dxa"/>
          </w:tcPr>
          <w:p w14:paraId="4AF5E2BD" w14:textId="2DCBDA61" w:rsidR="00AA29E1" w:rsidRPr="00AA29E1" w:rsidRDefault="00AA29E1" w:rsidP="00AA29E1">
            <w:pPr>
              <w:spacing w:before="0" w:after="0"/>
              <w:jc w:val="left"/>
              <w:rPr>
                <w:rFonts w:asciiTheme="minorEastAsia" w:eastAsia="ＭＳ 明朝" w:hAnsiTheme="minorEastAsia" w:hint="eastAsia"/>
                <w:bCs/>
                <w:lang w:eastAsia="ja-JP"/>
              </w:rPr>
            </w:pPr>
            <w:r>
              <w:rPr>
                <w:rFonts w:asciiTheme="minorEastAsia" w:eastAsia="ＭＳ 明朝" w:hAnsiTheme="minorEastAsia" w:hint="eastAsia"/>
                <w:bCs/>
                <w:lang w:eastAsia="ja-JP"/>
              </w:rPr>
              <w:t>P</w:t>
            </w:r>
            <w:r>
              <w:rPr>
                <w:rFonts w:asciiTheme="minorEastAsia" w:eastAsia="ＭＳ 明朝" w:hAnsiTheme="minorEastAsia"/>
                <w:bCs/>
                <w:lang w:eastAsia="ja-JP"/>
              </w:rPr>
              <w:t>anasonic</w:t>
            </w:r>
          </w:p>
        </w:tc>
        <w:tc>
          <w:tcPr>
            <w:tcW w:w="7627" w:type="dxa"/>
          </w:tcPr>
          <w:p w14:paraId="56085BB4" w14:textId="3C71F679" w:rsidR="00AA29E1" w:rsidRPr="00AA29E1" w:rsidRDefault="00AA29E1" w:rsidP="00AA29E1">
            <w:pPr>
              <w:spacing w:before="0" w:after="0"/>
              <w:jc w:val="left"/>
              <w:rPr>
                <w:rFonts w:eastAsia="ＭＳ 明朝" w:hint="eastAsia"/>
                <w:bCs/>
                <w:lang w:eastAsia="ja-JP"/>
              </w:rPr>
            </w:pPr>
            <w:r>
              <w:rPr>
                <w:rFonts w:eastAsia="ＭＳ 明朝" w:hint="eastAsia"/>
                <w:bCs/>
                <w:lang w:eastAsia="ja-JP"/>
              </w:rPr>
              <w:t>W</w:t>
            </w:r>
            <w:r>
              <w:rPr>
                <w:rFonts w:eastAsia="ＭＳ 明朝"/>
                <w:bCs/>
                <w:lang w:eastAsia="ja-JP"/>
              </w:rPr>
              <w:t>e are fine with either Option 1 or Option 2 at the end. To have the decision that the frequency hopping interval supports the length aligned with dl-UL-</w:t>
            </w:r>
            <w:proofErr w:type="spellStart"/>
            <w:r>
              <w:rPr>
                <w:rFonts w:eastAsia="ＭＳ 明朝"/>
                <w:bCs/>
                <w:lang w:eastAsia="ja-JP"/>
              </w:rPr>
              <w:t>TransmissionPeriodicity</w:t>
            </w:r>
            <w:proofErr w:type="spellEnd"/>
            <w:r>
              <w:rPr>
                <w:rFonts w:eastAsia="ＭＳ 明朝"/>
                <w:bCs/>
                <w:lang w:eastAsia="ja-JP"/>
              </w:rPr>
              <w:t xml:space="preserve"> (e.g., 5 and 10) is more important. Then, unaligned hopping pattern in TDD, which we think the critical issue, can be avoided. For FDD, regardless of relative or physical slot, proper </w:t>
            </w:r>
            <w:proofErr w:type="spellStart"/>
            <w:r>
              <w:rPr>
                <w:rFonts w:eastAsia="ＭＳ 明朝"/>
                <w:bCs/>
                <w:lang w:eastAsia="ja-JP"/>
              </w:rPr>
              <w:t>gNB</w:t>
            </w:r>
            <w:proofErr w:type="spellEnd"/>
            <w:r>
              <w:rPr>
                <w:rFonts w:eastAsia="ＭＳ 明朝"/>
                <w:bCs/>
                <w:lang w:eastAsia="ja-JP"/>
              </w:rPr>
              <w:t xml:space="preserve">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bl>
    <w:p w14:paraId="469E1F52" w14:textId="77777777" w:rsidR="003C341D" w:rsidRPr="00310EB9" w:rsidRDefault="003C341D" w:rsidP="00F36A6B">
      <w:pPr>
        <w:rPr>
          <w:lang w:val="en-GB"/>
        </w:rPr>
      </w:pPr>
    </w:p>
    <w:p w14:paraId="7C6107FB" w14:textId="3428CC46" w:rsidR="00447B9D" w:rsidRPr="00310EB9" w:rsidRDefault="00447B9D" w:rsidP="00447B9D">
      <w:pPr>
        <w:spacing w:after="0" w:line="240" w:lineRule="auto"/>
        <w:jc w:val="left"/>
      </w:pPr>
      <w:r w:rsidRPr="00310EB9">
        <w:rPr>
          <w:highlight w:val="magenta"/>
        </w:rPr>
        <w:t>FL proposal 1</w:t>
      </w:r>
      <w:r w:rsidR="00476649">
        <w:rPr>
          <w:highlight w:val="magenta"/>
        </w:rPr>
        <w:t>b</w:t>
      </w:r>
      <w:r w:rsidRPr="00310EB9">
        <w:rPr>
          <w:highlight w:val="magenta"/>
        </w:rPr>
        <w:t>:</w:t>
      </w:r>
      <w:r w:rsidRPr="00310EB9">
        <w:t xml:space="preserve"> Inter-slot frequency hopping pattern for PUCCH repetitions with DMRS bundling is determined based on</w:t>
      </w:r>
      <w:r w:rsidR="00310EB9" w:rsidRPr="00310EB9">
        <w:t xml:space="preserve"> down</w:t>
      </w:r>
      <w:r w:rsidR="00756413">
        <w:t>-</w:t>
      </w:r>
      <w:r w:rsidR="00310EB9" w:rsidRPr="00310EB9">
        <w:t>selection</w:t>
      </w:r>
      <w:r w:rsidR="0061072A">
        <w:t xml:space="preserve"> (in RAN1#108e)</w:t>
      </w:r>
      <w:r w:rsidR="00310EB9" w:rsidRPr="00310EB9">
        <w:t xml:space="preserve"> between option 1 and option 2</w:t>
      </w:r>
    </w:p>
    <w:p w14:paraId="317C2F81" w14:textId="77777777" w:rsidR="00447B9D" w:rsidRPr="00310EB9" w:rsidRDefault="00447B9D" w:rsidP="00447B9D">
      <w:pPr>
        <w:pStyle w:val="afb"/>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1: physical slot index</w:t>
      </w:r>
    </w:p>
    <w:p w14:paraId="04374381" w14:textId="599D30F5" w:rsidR="00447B9D" w:rsidRPr="00310EB9" w:rsidRDefault="00447B9D" w:rsidP="00447B9D">
      <w:pPr>
        <w:pStyle w:val="afb"/>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QC, Ericsson, CT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Sharp, DCM(2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LG, CATT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Xiaomi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Spreadtrum</w:t>
      </w:r>
    </w:p>
    <w:p w14:paraId="572564F5" w14:textId="77777777" w:rsidR="00447B9D" w:rsidRPr="00310EB9" w:rsidRDefault="00447B9D" w:rsidP="00447B9D">
      <w:pPr>
        <w:pStyle w:val="afb"/>
        <w:numPr>
          <w:ilvl w:val="0"/>
          <w:numId w:val="21"/>
        </w:numPr>
        <w:spacing w:after="0" w:line="240" w:lineRule="auto"/>
        <w:jc w:val="left"/>
        <w:rPr>
          <w:rFonts w:ascii="Times New Roman" w:hAnsi="Times New Roman"/>
          <w:sz w:val="20"/>
          <w:szCs w:val="20"/>
        </w:rPr>
      </w:pPr>
      <w:r w:rsidRPr="00310EB9">
        <w:rPr>
          <w:rFonts w:ascii="Times New Roman" w:hAnsi="Times New Roman"/>
          <w:sz w:val="20"/>
          <w:szCs w:val="20"/>
        </w:rPr>
        <w:t>Option 2: relative slot index – option A</w:t>
      </w:r>
    </w:p>
    <w:p w14:paraId="509EF494" w14:textId="1891AA6C" w:rsidR="00447B9D" w:rsidRPr="00310EB9" w:rsidRDefault="00447B9D" w:rsidP="00447B9D">
      <w:pPr>
        <w:pStyle w:val="afb"/>
        <w:spacing w:after="0" w:line="240" w:lineRule="auto"/>
        <w:jc w:val="left"/>
        <w:rPr>
          <w:rFonts w:ascii="Times New Roman" w:hAnsi="Times New Roman"/>
          <w:color w:val="00B0F0"/>
          <w:sz w:val="20"/>
          <w:szCs w:val="20"/>
        </w:rPr>
      </w:pPr>
      <w:r w:rsidRPr="00310EB9">
        <w:rPr>
          <w:rFonts w:ascii="Times New Roman" w:hAnsi="Times New Roman"/>
          <w:color w:val="00B0F0"/>
          <w:sz w:val="20"/>
          <w:szCs w:val="20"/>
        </w:rPr>
        <w:t>Supported by</w:t>
      </w:r>
      <w:r w:rsidR="0091186F" w:rsidRPr="00310EB9">
        <w:rPr>
          <w:rFonts w:ascii="Times New Roman" w:hAnsi="Times New Roman"/>
          <w:color w:val="00B0F0"/>
          <w:sz w:val="20"/>
          <w:szCs w:val="20"/>
        </w:rPr>
        <w:t xml:space="preserve"> (11)</w:t>
      </w:r>
      <w:r w:rsidRPr="00310EB9">
        <w:rPr>
          <w:rFonts w:ascii="Times New Roman" w:hAnsi="Times New Roman"/>
          <w:color w:val="00B0F0"/>
          <w:sz w:val="20"/>
          <w:szCs w:val="20"/>
        </w:rPr>
        <w:t>: VIVO, Huawei/HiSi, Intel, Samsung, Nokia/NSB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CT (2</w:t>
      </w:r>
      <w:r w:rsidRPr="00310EB9">
        <w:rPr>
          <w:rFonts w:ascii="Times New Roman" w:hAnsi="Times New Roman"/>
          <w:color w:val="00B0F0"/>
          <w:sz w:val="20"/>
          <w:szCs w:val="20"/>
          <w:vertAlign w:val="superscript"/>
        </w:rPr>
        <w:t>nd</w:t>
      </w:r>
      <w:r w:rsidRPr="00310EB9">
        <w:rPr>
          <w:rFonts w:ascii="Times New Roman" w:hAnsi="Times New Roman"/>
          <w:color w:val="00B0F0"/>
          <w:sz w:val="20"/>
          <w:szCs w:val="20"/>
        </w:rPr>
        <w:t xml:space="preserve"> preference), Panasonic, </w:t>
      </w:r>
      <w:r w:rsidR="0091186F" w:rsidRPr="00310EB9">
        <w:rPr>
          <w:rFonts w:ascii="Times New Roman" w:hAnsi="Times New Roman"/>
          <w:color w:val="00B0F0"/>
          <w:sz w:val="20"/>
          <w:szCs w:val="20"/>
        </w:rPr>
        <w:t>ZTE, DCM (1</w:t>
      </w:r>
      <w:r w:rsidR="0091186F" w:rsidRPr="00310EB9">
        <w:rPr>
          <w:rFonts w:ascii="Times New Roman" w:hAnsi="Times New Roman"/>
          <w:color w:val="00B0F0"/>
          <w:sz w:val="20"/>
          <w:szCs w:val="20"/>
          <w:vertAlign w:val="superscript"/>
        </w:rPr>
        <w:t>st</w:t>
      </w:r>
      <w:r w:rsidR="0091186F" w:rsidRPr="00310EB9">
        <w:rPr>
          <w:rFonts w:ascii="Times New Roman" w:hAnsi="Times New Roman"/>
          <w:color w:val="00B0F0"/>
          <w:sz w:val="20"/>
          <w:szCs w:val="20"/>
        </w:rPr>
        <w:t xml:space="preserve"> preference), CATT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 Xiaomi (2</w:t>
      </w:r>
      <w:r w:rsidR="0091186F" w:rsidRPr="00310EB9">
        <w:rPr>
          <w:rFonts w:ascii="Times New Roman" w:hAnsi="Times New Roman"/>
          <w:color w:val="00B0F0"/>
          <w:sz w:val="20"/>
          <w:szCs w:val="20"/>
          <w:vertAlign w:val="superscript"/>
        </w:rPr>
        <w:t>nd</w:t>
      </w:r>
      <w:r w:rsidR="0091186F" w:rsidRPr="00310EB9">
        <w:rPr>
          <w:rFonts w:ascii="Times New Roman" w:hAnsi="Times New Roman"/>
          <w:color w:val="00B0F0"/>
          <w:sz w:val="20"/>
          <w:szCs w:val="20"/>
        </w:rPr>
        <w:t xml:space="preserve"> preference)</w:t>
      </w:r>
    </w:p>
    <w:p w14:paraId="7D19A8FB" w14:textId="77777777" w:rsidR="00447B9D" w:rsidRPr="00310EB9" w:rsidRDefault="00447B9D" w:rsidP="00447B9D">
      <w:pPr>
        <w:pStyle w:val="afb"/>
        <w:numPr>
          <w:ilvl w:val="0"/>
          <w:numId w:val="21"/>
        </w:numPr>
        <w:spacing w:after="0" w:line="240" w:lineRule="auto"/>
        <w:jc w:val="left"/>
        <w:rPr>
          <w:rFonts w:ascii="Times New Roman" w:hAnsi="Times New Roman"/>
          <w:strike/>
          <w:color w:val="FF0000"/>
          <w:sz w:val="20"/>
          <w:szCs w:val="20"/>
        </w:rPr>
      </w:pPr>
      <w:r w:rsidRPr="00310EB9">
        <w:rPr>
          <w:rFonts w:ascii="Times New Roman" w:hAnsi="Times New Roman"/>
          <w:strike/>
          <w:color w:val="FF0000"/>
          <w:sz w:val="20"/>
          <w:szCs w:val="20"/>
        </w:rPr>
        <w:t>Option 3: relative slot index – option B</w:t>
      </w:r>
    </w:p>
    <w:p w14:paraId="645718D8" w14:textId="5EA846DC" w:rsidR="00447B9D" w:rsidRPr="00310EB9" w:rsidRDefault="00447B9D" w:rsidP="0091186F">
      <w:pPr>
        <w:pStyle w:val="afb"/>
        <w:spacing w:after="0" w:line="240" w:lineRule="auto"/>
        <w:ind w:left="864" w:hanging="144"/>
        <w:jc w:val="left"/>
        <w:rPr>
          <w:rFonts w:ascii="Times New Roman" w:hAnsi="Times New Roman"/>
          <w:color w:val="00B0F0"/>
          <w:sz w:val="20"/>
          <w:szCs w:val="20"/>
        </w:rPr>
      </w:pPr>
      <w:r w:rsidRPr="00310EB9">
        <w:rPr>
          <w:rFonts w:ascii="Times New Roman" w:hAnsi="Times New Roman"/>
          <w:color w:val="00B0F0"/>
          <w:sz w:val="20"/>
          <w:szCs w:val="20"/>
        </w:rPr>
        <w:t>Supported by: Nokia/NSB (1</w:t>
      </w:r>
      <w:r w:rsidRPr="00310EB9">
        <w:rPr>
          <w:rFonts w:ascii="Times New Roman" w:hAnsi="Times New Roman"/>
          <w:color w:val="00B0F0"/>
          <w:sz w:val="20"/>
          <w:szCs w:val="20"/>
          <w:vertAlign w:val="superscript"/>
        </w:rPr>
        <w:t>st</w:t>
      </w:r>
      <w:r w:rsidRPr="00310EB9">
        <w:rPr>
          <w:rFonts w:ascii="Times New Roman" w:hAnsi="Times New Roman"/>
          <w:color w:val="00B0F0"/>
          <w:sz w:val="20"/>
          <w:szCs w:val="20"/>
        </w:rPr>
        <w:t xml:space="preserve"> preference)</w:t>
      </w:r>
      <w:r w:rsidR="0091186F" w:rsidRPr="00310EB9">
        <w:rPr>
          <w:rFonts w:ascii="Times New Roman" w:hAnsi="Times New Roman"/>
          <w:color w:val="00B0F0"/>
          <w:sz w:val="20"/>
          <w:szCs w:val="20"/>
        </w:rPr>
        <w:t>, CMCC, WILUS</w:t>
      </w:r>
    </w:p>
    <w:p w14:paraId="6700A35E" w14:textId="1D95EC43" w:rsidR="00310EB9" w:rsidRPr="00310EB9" w:rsidRDefault="00310EB9" w:rsidP="00310EB9">
      <w:pPr>
        <w:spacing w:after="0"/>
        <w:jc w:val="left"/>
      </w:pPr>
      <w:r w:rsidRPr="00310EB9">
        <w:t>Note: Option A/B for relative slot index are defined as the following</w:t>
      </w:r>
    </w:p>
    <w:p w14:paraId="577160BA" w14:textId="48D9CFAB" w:rsidR="00310EB9" w:rsidRPr="00310EB9" w:rsidRDefault="00310EB9" w:rsidP="00310EB9">
      <w:pPr>
        <w:pStyle w:val="afb"/>
        <w:numPr>
          <w:ilvl w:val="0"/>
          <w:numId w:val="16"/>
        </w:numPr>
        <w:spacing w:after="0"/>
        <w:jc w:val="left"/>
        <w:rPr>
          <w:rFonts w:ascii="Times New Roman" w:hAnsi="Times New Roman"/>
          <w:sz w:val="20"/>
          <w:szCs w:val="20"/>
        </w:rPr>
      </w:pPr>
      <w:r w:rsidRPr="00310EB9">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14:paraId="3398A9BF" w14:textId="0B53D2B9" w:rsidR="00310EB9" w:rsidRPr="00310EB9" w:rsidRDefault="00310EB9" w:rsidP="00310EB9">
      <w:pPr>
        <w:pStyle w:val="afb"/>
        <w:numPr>
          <w:ilvl w:val="0"/>
          <w:numId w:val="16"/>
        </w:numPr>
        <w:spacing w:after="0"/>
        <w:jc w:val="left"/>
        <w:rPr>
          <w:rFonts w:ascii="Times New Roman" w:hAnsi="Times New Roman"/>
          <w:sz w:val="20"/>
          <w:szCs w:val="20"/>
        </w:rPr>
      </w:pPr>
      <w:r w:rsidRPr="00310EB9">
        <w:rPr>
          <w:rFonts w:ascii="Times New Roman" w:hAnsi="Times New Roman"/>
          <w:sz w:val="20"/>
          <w:szCs w:val="20"/>
        </w:rPr>
        <w:t xml:space="preserve">Option B: frequency hopping pattern is determined based on </w:t>
      </w:r>
      <w:r w:rsidR="00CA3996">
        <w:rPr>
          <w:rFonts w:ascii="Times New Roman" w:hAnsi="Times New Roman"/>
          <w:sz w:val="20"/>
          <w:szCs w:val="20"/>
        </w:rPr>
        <w:t>relative</w:t>
      </w:r>
      <w:r w:rsidRPr="00310EB9">
        <w:rPr>
          <w:rFonts w:ascii="Times New Roman" w:hAnsi="Times New Roman"/>
          <w:sz w:val="20"/>
          <w:szCs w:val="20"/>
        </w:rPr>
        <w:t xml:space="preserve"> slot index. Relative slot 0 is the slot where PUCCH/PUSCH repetition starts. One of the subsequent slots are counted and the slot index increase by one only if the slot is used to transmit PUCCH/PUSCH.</w:t>
      </w:r>
    </w:p>
    <w:p w14:paraId="657DBD5D" w14:textId="62AD55F1" w:rsidR="00447B9D" w:rsidRDefault="00447B9D" w:rsidP="00310EB9">
      <w:pPr>
        <w:spacing w:after="0" w:line="240" w:lineRule="auto"/>
        <w:jc w:val="left"/>
        <w:rPr>
          <w:color w:val="00B0F0"/>
        </w:rPr>
      </w:pPr>
    </w:p>
    <w:tbl>
      <w:tblPr>
        <w:tblStyle w:val="af4"/>
        <w:tblW w:w="0" w:type="auto"/>
        <w:tblLook w:val="04A0" w:firstRow="1" w:lastRow="0" w:firstColumn="1" w:lastColumn="0" w:noHBand="0" w:noVBand="1"/>
      </w:tblPr>
      <w:tblGrid>
        <w:gridCol w:w="2335"/>
        <w:gridCol w:w="7627"/>
      </w:tblGrid>
      <w:tr w:rsidR="003C341D" w14:paraId="57CCE1B0" w14:textId="77777777" w:rsidTr="00E931DA">
        <w:tc>
          <w:tcPr>
            <w:tcW w:w="2335" w:type="dxa"/>
          </w:tcPr>
          <w:p w14:paraId="274AE501" w14:textId="77777777" w:rsidR="003C341D" w:rsidRDefault="003C341D" w:rsidP="00E931DA">
            <w:pPr>
              <w:spacing w:before="0" w:after="0"/>
              <w:jc w:val="left"/>
              <w:rPr>
                <w:b/>
                <w:bCs/>
              </w:rPr>
            </w:pPr>
            <w:r>
              <w:rPr>
                <w:b/>
                <w:bCs/>
              </w:rPr>
              <w:t>Company name</w:t>
            </w:r>
          </w:p>
        </w:tc>
        <w:tc>
          <w:tcPr>
            <w:tcW w:w="7627" w:type="dxa"/>
          </w:tcPr>
          <w:p w14:paraId="7F4010AE" w14:textId="77777777" w:rsidR="003C341D" w:rsidRDefault="003C341D" w:rsidP="00E931DA">
            <w:pPr>
              <w:spacing w:before="0" w:after="0"/>
              <w:jc w:val="left"/>
              <w:rPr>
                <w:b/>
                <w:bCs/>
              </w:rPr>
            </w:pPr>
            <w:r>
              <w:rPr>
                <w:b/>
                <w:bCs/>
              </w:rPr>
              <w:t>Comment</w:t>
            </w:r>
          </w:p>
        </w:tc>
      </w:tr>
      <w:tr w:rsidR="003C341D" w14:paraId="3B5B4802" w14:textId="77777777" w:rsidTr="00E931DA">
        <w:tc>
          <w:tcPr>
            <w:tcW w:w="2335" w:type="dxa"/>
            <w:shd w:val="clear" w:color="auto" w:fill="auto"/>
          </w:tcPr>
          <w:p w14:paraId="69FB0E27" w14:textId="68B9703D" w:rsidR="003C341D" w:rsidRDefault="005B4235" w:rsidP="00E931DA">
            <w:pPr>
              <w:spacing w:before="0" w:after="0"/>
              <w:jc w:val="left"/>
              <w:rPr>
                <w:bCs/>
              </w:rPr>
            </w:pPr>
            <w:r>
              <w:rPr>
                <w:bCs/>
              </w:rPr>
              <w:t>Apple</w:t>
            </w:r>
          </w:p>
        </w:tc>
        <w:tc>
          <w:tcPr>
            <w:tcW w:w="7627" w:type="dxa"/>
            <w:shd w:val="clear" w:color="auto" w:fill="auto"/>
          </w:tcPr>
          <w:p w14:paraId="5F5AD99D" w14:textId="38E9CD9D" w:rsidR="003C341D" w:rsidRDefault="005B4235" w:rsidP="00E931DA">
            <w:pPr>
              <w:spacing w:before="0" w:after="0"/>
              <w:jc w:val="left"/>
              <w:rPr>
                <w:lang w:eastAsia="zh-CN"/>
              </w:rPr>
            </w:pPr>
            <w:r>
              <w:rPr>
                <w:lang w:eastAsia="zh-CN"/>
              </w:rPr>
              <w:t>Option 2 (see comments above)</w:t>
            </w:r>
          </w:p>
        </w:tc>
      </w:tr>
      <w:tr w:rsidR="00EE3CE8" w14:paraId="46D01A0B" w14:textId="77777777" w:rsidTr="00E931DA">
        <w:tc>
          <w:tcPr>
            <w:tcW w:w="2335" w:type="dxa"/>
          </w:tcPr>
          <w:p w14:paraId="37E644C0" w14:textId="082FC59A" w:rsidR="00EE3CE8" w:rsidRDefault="00EE3CE8" w:rsidP="00EE3CE8">
            <w:pPr>
              <w:spacing w:before="0" w:after="0"/>
              <w:jc w:val="left"/>
              <w:rPr>
                <w:rFonts w:eastAsia="Malgun Gothic"/>
                <w:bCs/>
                <w:lang w:eastAsia="ko-KR"/>
              </w:rPr>
            </w:pPr>
            <w:r>
              <w:rPr>
                <w:bCs/>
              </w:rPr>
              <w:t>Nokia/NSB</w:t>
            </w:r>
          </w:p>
        </w:tc>
        <w:tc>
          <w:tcPr>
            <w:tcW w:w="7627" w:type="dxa"/>
          </w:tcPr>
          <w:p w14:paraId="17E8534B" w14:textId="2BBC4EE8" w:rsidR="00EE3CE8" w:rsidRDefault="00EE3CE8" w:rsidP="00EE3CE8">
            <w:pPr>
              <w:spacing w:before="0" w:after="0"/>
              <w:jc w:val="left"/>
              <w:rPr>
                <w:bCs/>
                <w:lang w:eastAsia="zh-CN"/>
              </w:rPr>
            </w:pPr>
            <w:r>
              <w:rPr>
                <w:lang w:eastAsia="zh-CN"/>
              </w:rPr>
              <w:t>Please see our comments to FL proposal 1a</w:t>
            </w:r>
          </w:p>
        </w:tc>
      </w:tr>
      <w:tr w:rsidR="00D36029" w14:paraId="0054E239" w14:textId="77777777" w:rsidTr="00E931DA">
        <w:tc>
          <w:tcPr>
            <w:tcW w:w="2335" w:type="dxa"/>
          </w:tcPr>
          <w:p w14:paraId="3D348574" w14:textId="5EB9609B" w:rsidR="00D36029" w:rsidRDefault="00D36029" w:rsidP="00EE3CE8">
            <w:pPr>
              <w:spacing w:after="0"/>
              <w:jc w:val="left"/>
              <w:rPr>
                <w:bCs/>
                <w:lang w:eastAsia="zh-CN"/>
              </w:rPr>
            </w:pPr>
            <w:r>
              <w:rPr>
                <w:rFonts w:hint="eastAsia"/>
                <w:bCs/>
                <w:lang w:eastAsia="zh-CN"/>
              </w:rPr>
              <w:t>v</w:t>
            </w:r>
            <w:r>
              <w:rPr>
                <w:bCs/>
                <w:lang w:eastAsia="zh-CN"/>
              </w:rPr>
              <w:t>ivo</w:t>
            </w:r>
          </w:p>
        </w:tc>
        <w:tc>
          <w:tcPr>
            <w:tcW w:w="7627" w:type="dxa"/>
          </w:tcPr>
          <w:p w14:paraId="55DA78B3" w14:textId="5A68BED8" w:rsidR="00C10BAD" w:rsidRDefault="00C10BAD" w:rsidP="00D36029">
            <w:pPr>
              <w:spacing w:before="0" w:after="0"/>
              <w:jc w:val="left"/>
              <w:rPr>
                <w:lang w:eastAsia="zh-CN"/>
              </w:rPr>
            </w:pPr>
            <w:r>
              <w:rPr>
                <w:rFonts w:hint="eastAsia"/>
                <w:lang w:eastAsia="zh-CN"/>
              </w:rPr>
              <w:t>S</w:t>
            </w:r>
            <w:r>
              <w:rPr>
                <w:lang w:eastAsia="zh-CN"/>
              </w:rPr>
              <w:t>upport.</w:t>
            </w:r>
          </w:p>
          <w:p w14:paraId="22F08617" w14:textId="63D7CE59" w:rsidR="00D36029" w:rsidRPr="00D36029" w:rsidRDefault="00C10BAD" w:rsidP="00D36029">
            <w:pPr>
              <w:spacing w:before="0" w:after="0"/>
              <w:jc w:val="left"/>
              <w:rPr>
                <w:lang w:eastAsia="zh-CN"/>
              </w:rPr>
            </w:pPr>
            <w:r>
              <w:rPr>
                <w:lang w:eastAsia="zh-CN"/>
              </w:rPr>
              <w:t xml:space="preserve">Prefer </w:t>
            </w:r>
            <w:r w:rsidR="00D36029">
              <w:rPr>
                <w:lang w:eastAsia="zh-CN"/>
              </w:rPr>
              <w:t>Relative slot index-option A</w:t>
            </w:r>
            <w:r w:rsidR="00D36029">
              <w:rPr>
                <w:rFonts w:hint="eastAsia"/>
                <w:lang w:eastAsia="zh-CN"/>
              </w:rPr>
              <w:t>, and we are also fine with frequency hopping based on physical slot index.</w:t>
            </w:r>
          </w:p>
        </w:tc>
      </w:tr>
      <w:tr w:rsidR="00AA29E1" w14:paraId="2993245D" w14:textId="77777777" w:rsidTr="00E931DA">
        <w:tc>
          <w:tcPr>
            <w:tcW w:w="2335" w:type="dxa"/>
          </w:tcPr>
          <w:p w14:paraId="178C0164" w14:textId="72FBE174" w:rsidR="00AA29E1" w:rsidRPr="00AA29E1" w:rsidRDefault="00AA29E1" w:rsidP="00AA29E1">
            <w:pPr>
              <w:spacing w:before="0" w:after="0"/>
              <w:jc w:val="left"/>
              <w:rPr>
                <w:rFonts w:eastAsia="ＭＳ 明朝" w:hint="eastAsia"/>
                <w:bCs/>
                <w:lang w:eastAsia="ja-JP"/>
              </w:rPr>
            </w:pPr>
            <w:r>
              <w:rPr>
                <w:rFonts w:eastAsia="ＭＳ 明朝" w:hint="eastAsia"/>
                <w:bCs/>
                <w:lang w:eastAsia="ja-JP"/>
              </w:rPr>
              <w:t>P</w:t>
            </w:r>
            <w:r>
              <w:rPr>
                <w:rFonts w:eastAsia="ＭＳ 明朝"/>
                <w:bCs/>
                <w:lang w:eastAsia="ja-JP"/>
              </w:rPr>
              <w:t>anasonic</w:t>
            </w:r>
          </w:p>
        </w:tc>
        <w:tc>
          <w:tcPr>
            <w:tcW w:w="7627" w:type="dxa"/>
          </w:tcPr>
          <w:p w14:paraId="711E1186" w14:textId="34D1A9A8" w:rsidR="00AA29E1" w:rsidRPr="00AA29E1" w:rsidRDefault="00AA29E1" w:rsidP="00AA29E1">
            <w:pPr>
              <w:spacing w:before="0" w:after="0"/>
              <w:jc w:val="left"/>
              <w:rPr>
                <w:rFonts w:eastAsia="ＭＳ 明朝" w:hint="eastAsia"/>
                <w:lang w:eastAsia="ja-JP"/>
              </w:rPr>
            </w:pPr>
            <w:r>
              <w:rPr>
                <w:rFonts w:eastAsia="ＭＳ 明朝" w:hint="eastAsia"/>
                <w:lang w:eastAsia="ja-JP"/>
              </w:rPr>
              <w:t>I</w:t>
            </w:r>
            <w:r>
              <w:rPr>
                <w:rFonts w:eastAsia="ＭＳ 明朝"/>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bl>
    <w:p w14:paraId="2EC6E9ED" w14:textId="2008E7BD" w:rsidR="003C341D" w:rsidRDefault="003C341D" w:rsidP="00310EB9">
      <w:pPr>
        <w:spacing w:after="0" w:line="240" w:lineRule="auto"/>
        <w:jc w:val="left"/>
        <w:rPr>
          <w:color w:val="00B0F0"/>
        </w:rPr>
      </w:pPr>
    </w:p>
    <w:p w14:paraId="10AF11CF" w14:textId="77777777" w:rsidR="003C341D" w:rsidRPr="00310EB9" w:rsidRDefault="003C341D" w:rsidP="00310EB9">
      <w:pPr>
        <w:spacing w:after="0" w:line="240" w:lineRule="auto"/>
        <w:jc w:val="left"/>
        <w:rPr>
          <w:color w:val="00B0F0"/>
        </w:rPr>
      </w:pPr>
    </w:p>
    <w:p w14:paraId="4D08DB1D" w14:textId="1B978F35" w:rsidR="00476649" w:rsidRPr="00310EB9" w:rsidRDefault="00476649" w:rsidP="00476649">
      <w:pPr>
        <w:snapToGrid w:val="0"/>
        <w:spacing w:after="0"/>
        <w:jc w:val="left"/>
        <w:rPr>
          <w:rFonts w:eastAsia="DengXian"/>
          <w:lang w:val="en-GB" w:eastAsia="zh-CN"/>
        </w:rPr>
      </w:pPr>
      <w:r w:rsidRPr="00310EB9">
        <w:rPr>
          <w:rFonts w:eastAsia="DengXian"/>
          <w:highlight w:val="magenta"/>
          <w:lang w:val="en-GB" w:eastAsia="zh-CN"/>
        </w:rPr>
        <w:t>FL proposal 1</w:t>
      </w:r>
      <w:r>
        <w:rPr>
          <w:rFonts w:eastAsia="DengXian"/>
          <w:highlight w:val="magenta"/>
          <w:lang w:val="en-GB" w:eastAsia="zh-CN"/>
        </w:rPr>
        <w:t>c</w:t>
      </w:r>
      <w:r w:rsidRPr="00310EB9">
        <w:rPr>
          <w:rFonts w:eastAsia="DengXian"/>
          <w:highlight w:val="magenta"/>
          <w:lang w:val="en-GB" w:eastAsia="zh-CN"/>
        </w:rPr>
        <w:t>:</w:t>
      </w:r>
      <w:r w:rsidRPr="00310EB9">
        <w:rPr>
          <w:rFonts w:eastAsia="DengXian"/>
          <w:lang w:val="en-GB" w:eastAsia="zh-CN"/>
        </w:rPr>
        <w:t xml:space="preserve"> </w:t>
      </w:r>
    </w:p>
    <w:p w14:paraId="67CAC425" w14:textId="7716603D" w:rsidR="00476649" w:rsidRPr="003C341D" w:rsidRDefault="00476649" w:rsidP="00476649">
      <w:pPr>
        <w:pStyle w:val="afb"/>
        <w:numPr>
          <w:ilvl w:val="0"/>
          <w:numId w:val="6"/>
        </w:numPr>
        <w:spacing w:after="0" w:line="240" w:lineRule="auto"/>
        <w:jc w:val="left"/>
        <w:rPr>
          <w:rFonts w:ascii="Times New Roman" w:hAnsi="Times New Roman"/>
          <w:iCs/>
          <w:sz w:val="20"/>
          <w:szCs w:val="20"/>
          <w:lang w:val="en-GB"/>
        </w:rPr>
      </w:pPr>
      <w:r w:rsidRPr="00310EB9">
        <w:rPr>
          <w:rFonts w:ascii="Times New Roman" w:eastAsia="DengXian" w:hAnsi="Times New Roman"/>
          <w:iCs/>
          <w:sz w:val="20"/>
          <w:szCs w:val="20"/>
        </w:rPr>
        <w:t>Value range for PUSCH-Frequencyhopping-Interval is “{</w:t>
      </w:r>
      <w:r w:rsidRPr="00310EB9">
        <w:rPr>
          <w:rFonts w:ascii="Times New Roman" w:hAnsi="Times New Roman"/>
          <w:iCs/>
          <w:strike/>
          <w:color w:val="FF0000"/>
          <w:sz w:val="20"/>
          <w:szCs w:val="20"/>
        </w:rPr>
        <w:t>1</w:t>
      </w:r>
      <w:r w:rsidRPr="00310EB9">
        <w:rPr>
          <w:rFonts w:ascii="Times New Roman" w:hAnsi="Times New Roman"/>
          <w:iCs/>
          <w:sz w:val="20"/>
          <w:szCs w:val="20"/>
        </w:rPr>
        <w:t>, 2, 3, 4, 5, [6], [7], [8], 10, [12], [14], [16], [20]</w:t>
      </w:r>
      <w:r w:rsidRPr="00310EB9">
        <w:rPr>
          <w:rFonts w:ascii="Times New Roman" w:eastAsia="DengXian" w:hAnsi="Times New Roman"/>
          <w:iCs/>
          <w:sz w:val="20"/>
          <w:szCs w:val="20"/>
        </w:rPr>
        <w:t>}”</w:t>
      </w:r>
    </w:p>
    <w:p w14:paraId="3076FCDF" w14:textId="77777777" w:rsidR="003C341D" w:rsidRPr="00310EB9" w:rsidRDefault="003C341D" w:rsidP="003C341D">
      <w:pPr>
        <w:pStyle w:val="afb"/>
        <w:spacing w:after="0" w:line="240" w:lineRule="auto"/>
        <w:jc w:val="left"/>
        <w:rPr>
          <w:rFonts w:ascii="Times New Roman" w:hAnsi="Times New Roman"/>
          <w:iCs/>
          <w:sz w:val="20"/>
          <w:szCs w:val="20"/>
          <w:lang w:val="en-GB"/>
        </w:rPr>
      </w:pPr>
    </w:p>
    <w:tbl>
      <w:tblPr>
        <w:tblStyle w:val="af4"/>
        <w:tblW w:w="0" w:type="auto"/>
        <w:tblLook w:val="04A0" w:firstRow="1" w:lastRow="0" w:firstColumn="1" w:lastColumn="0" w:noHBand="0" w:noVBand="1"/>
      </w:tblPr>
      <w:tblGrid>
        <w:gridCol w:w="2335"/>
        <w:gridCol w:w="7627"/>
      </w:tblGrid>
      <w:tr w:rsidR="003C341D" w14:paraId="1A8DE160" w14:textId="77777777" w:rsidTr="00E931DA">
        <w:tc>
          <w:tcPr>
            <w:tcW w:w="2335" w:type="dxa"/>
          </w:tcPr>
          <w:p w14:paraId="6A7EF07F" w14:textId="77777777" w:rsidR="003C341D" w:rsidRDefault="003C341D" w:rsidP="00E931DA">
            <w:pPr>
              <w:spacing w:before="0" w:after="0"/>
              <w:jc w:val="left"/>
              <w:rPr>
                <w:b/>
                <w:bCs/>
              </w:rPr>
            </w:pPr>
            <w:r>
              <w:rPr>
                <w:b/>
                <w:bCs/>
              </w:rPr>
              <w:t>Company name</w:t>
            </w:r>
          </w:p>
        </w:tc>
        <w:tc>
          <w:tcPr>
            <w:tcW w:w="7627" w:type="dxa"/>
          </w:tcPr>
          <w:p w14:paraId="22DD302D" w14:textId="77777777" w:rsidR="003C341D" w:rsidRDefault="003C341D" w:rsidP="00E931DA">
            <w:pPr>
              <w:spacing w:before="0" w:after="0"/>
              <w:jc w:val="left"/>
              <w:rPr>
                <w:b/>
                <w:bCs/>
              </w:rPr>
            </w:pPr>
            <w:r>
              <w:rPr>
                <w:b/>
                <w:bCs/>
              </w:rPr>
              <w:t>Comment</w:t>
            </w:r>
          </w:p>
        </w:tc>
      </w:tr>
      <w:tr w:rsidR="00EE3CE8" w14:paraId="247E9B82" w14:textId="77777777" w:rsidTr="00E931DA">
        <w:tc>
          <w:tcPr>
            <w:tcW w:w="2335" w:type="dxa"/>
            <w:shd w:val="clear" w:color="auto" w:fill="auto"/>
          </w:tcPr>
          <w:p w14:paraId="500BEE19" w14:textId="335B9137" w:rsidR="00EE3CE8" w:rsidRDefault="00EE3CE8" w:rsidP="00EE3CE8">
            <w:pPr>
              <w:spacing w:before="0" w:after="0"/>
              <w:jc w:val="left"/>
              <w:rPr>
                <w:bCs/>
              </w:rPr>
            </w:pPr>
            <w:r>
              <w:rPr>
                <w:bCs/>
              </w:rPr>
              <w:t>Nokia/NSB</w:t>
            </w:r>
          </w:p>
        </w:tc>
        <w:tc>
          <w:tcPr>
            <w:tcW w:w="7627" w:type="dxa"/>
            <w:shd w:val="clear" w:color="auto" w:fill="auto"/>
          </w:tcPr>
          <w:p w14:paraId="74BA2732" w14:textId="5ADEAF17" w:rsidR="00EE3CE8" w:rsidRDefault="00EE3CE8" w:rsidP="00EE3CE8">
            <w:pPr>
              <w:spacing w:before="0" w:after="0"/>
              <w:jc w:val="left"/>
              <w:rPr>
                <w:lang w:eastAsia="zh-CN"/>
              </w:rPr>
            </w:pPr>
            <w:r w:rsidRPr="00EE3CE8">
              <w:rPr>
                <w:u w:val="single"/>
                <w:lang w:eastAsia="zh-CN"/>
              </w:rPr>
              <w:t>May we know why the value 3 is included in the list</w:t>
            </w:r>
            <w:r>
              <w:rPr>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rsidR="003C341D" w14:paraId="7BD8D8B4" w14:textId="77777777" w:rsidTr="00E931DA">
        <w:tc>
          <w:tcPr>
            <w:tcW w:w="2335" w:type="dxa"/>
          </w:tcPr>
          <w:p w14:paraId="282084E6" w14:textId="1E2C463D"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029727A7" w14:textId="3DB4349B" w:rsidR="003C341D" w:rsidRDefault="00D36029" w:rsidP="00E931DA">
            <w:pPr>
              <w:spacing w:before="0" w:after="0"/>
              <w:jc w:val="left"/>
              <w:rPr>
                <w:bCs/>
                <w:lang w:eastAsia="zh-CN"/>
              </w:rPr>
            </w:pPr>
            <w:r>
              <w:rPr>
                <w:rFonts w:hint="eastAsia"/>
                <w:bCs/>
                <w:lang w:eastAsia="zh-CN"/>
              </w:rPr>
              <w:t>G</w:t>
            </w:r>
            <w:r>
              <w:rPr>
                <w:bCs/>
                <w:lang w:eastAsia="zh-CN"/>
              </w:rPr>
              <w:t>enerally fine. Maybe we can make the u</w:t>
            </w:r>
            <w:r w:rsidRPr="00D36029">
              <w:rPr>
                <w:bCs/>
                <w:lang w:eastAsia="zh-CN"/>
              </w:rPr>
              <w:t>ncontroversial</w:t>
            </w:r>
            <w:r>
              <w:rPr>
                <w:bCs/>
                <w:lang w:eastAsia="zh-CN"/>
              </w:rPr>
              <w:t xml:space="preserve"> value range as a starting point, which seems {2,4,5,10}.</w:t>
            </w:r>
          </w:p>
        </w:tc>
      </w:tr>
      <w:tr w:rsidR="00AA29E1" w14:paraId="6D11324F" w14:textId="77777777" w:rsidTr="00E931DA">
        <w:tc>
          <w:tcPr>
            <w:tcW w:w="2335" w:type="dxa"/>
          </w:tcPr>
          <w:p w14:paraId="34C68DC3" w14:textId="64CDF544" w:rsidR="00AA29E1" w:rsidRDefault="00AA29E1" w:rsidP="00AA29E1">
            <w:pPr>
              <w:spacing w:before="0" w:after="0"/>
              <w:jc w:val="left"/>
              <w:rPr>
                <w:rFonts w:eastAsiaTheme="minorEastAsia" w:hint="eastAsia"/>
                <w:bCs/>
                <w:lang w:eastAsia="zh-CN"/>
              </w:rPr>
            </w:pPr>
            <w:r>
              <w:rPr>
                <w:rFonts w:eastAsia="ＭＳ 明朝" w:hint="eastAsia"/>
                <w:bCs/>
                <w:lang w:eastAsia="ja-JP"/>
              </w:rPr>
              <w:t>P</w:t>
            </w:r>
            <w:r>
              <w:rPr>
                <w:rFonts w:eastAsia="ＭＳ 明朝"/>
                <w:bCs/>
                <w:lang w:eastAsia="ja-JP"/>
              </w:rPr>
              <w:t>anasonic</w:t>
            </w:r>
          </w:p>
        </w:tc>
        <w:tc>
          <w:tcPr>
            <w:tcW w:w="7627" w:type="dxa"/>
          </w:tcPr>
          <w:p w14:paraId="403930C8" w14:textId="4C4723E5" w:rsidR="00AA29E1" w:rsidRDefault="00AA29E1" w:rsidP="00AA29E1">
            <w:pPr>
              <w:spacing w:before="0" w:after="0"/>
              <w:jc w:val="left"/>
              <w:rPr>
                <w:rFonts w:hint="eastAsia"/>
                <w:bCs/>
                <w:lang w:eastAsia="zh-CN"/>
              </w:rPr>
            </w:pPr>
            <w:r>
              <w:rPr>
                <w:rFonts w:eastAsia="ＭＳ 明朝" w:hint="eastAsia"/>
                <w:bCs/>
                <w:lang w:eastAsia="ja-JP"/>
              </w:rPr>
              <w:t>W</w:t>
            </w:r>
            <w:r>
              <w:rPr>
                <w:rFonts w:eastAsia="ＭＳ 明朝"/>
                <w:bCs/>
                <w:lang w:eastAsia="ja-JP"/>
              </w:rPr>
              <w:t>e are fine with the proposal.</w:t>
            </w:r>
          </w:p>
        </w:tc>
      </w:tr>
    </w:tbl>
    <w:p w14:paraId="7D2B8394" w14:textId="388401DF" w:rsidR="00310EB9" w:rsidRDefault="00310EB9" w:rsidP="00310EB9">
      <w:pPr>
        <w:spacing w:after="0" w:line="240" w:lineRule="auto"/>
        <w:jc w:val="left"/>
        <w:rPr>
          <w:color w:val="00B0F0"/>
          <w:lang w:val="en-GB"/>
        </w:rPr>
      </w:pPr>
    </w:p>
    <w:p w14:paraId="3B4894BD" w14:textId="77777777" w:rsidR="003C341D" w:rsidRPr="00476649" w:rsidRDefault="003C341D" w:rsidP="00310EB9">
      <w:pPr>
        <w:spacing w:after="0" w:line="240" w:lineRule="auto"/>
        <w:jc w:val="left"/>
        <w:rPr>
          <w:color w:val="00B0F0"/>
          <w:lang w:val="en-GB"/>
        </w:rPr>
      </w:pPr>
    </w:p>
    <w:p w14:paraId="03ABEDAF" w14:textId="168FE1BA" w:rsidR="00447B9D" w:rsidRPr="00310EB9" w:rsidRDefault="00447B9D" w:rsidP="00447B9D">
      <w:pPr>
        <w:snapToGrid w:val="0"/>
        <w:spacing w:after="0"/>
        <w:jc w:val="left"/>
        <w:rPr>
          <w:rFonts w:eastAsia="DengXian"/>
          <w:lang w:val="en-GB" w:eastAsia="zh-CN"/>
        </w:rPr>
      </w:pPr>
      <w:r w:rsidRPr="00310EB9">
        <w:rPr>
          <w:rFonts w:eastAsia="DengXian"/>
          <w:highlight w:val="magenta"/>
          <w:lang w:val="en-GB" w:eastAsia="zh-CN"/>
        </w:rPr>
        <w:t>FL proposal 1d:</w:t>
      </w:r>
      <w:r w:rsidRPr="00310EB9">
        <w:rPr>
          <w:rFonts w:eastAsia="DengXian"/>
          <w:lang w:val="en-GB" w:eastAsia="zh-CN"/>
        </w:rPr>
        <w:t xml:space="preserve"> </w:t>
      </w:r>
    </w:p>
    <w:p w14:paraId="75C9F33D" w14:textId="77777777" w:rsidR="00447B9D" w:rsidRPr="00310EB9" w:rsidRDefault="00447B9D" w:rsidP="00447B9D">
      <w:pPr>
        <w:pStyle w:val="afb"/>
        <w:numPr>
          <w:ilvl w:val="0"/>
          <w:numId w:val="6"/>
        </w:numPr>
        <w:spacing w:after="0" w:line="240" w:lineRule="auto"/>
        <w:jc w:val="left"/>
        <w:rPr>
          <w:rFonts w:ascii="Times New Roman" w:eastAsia="DengXian" w:hAnsi="Times New Roman"/>
          <w:iCs/>
          <w:sz w:val="20"/>
          <w:szCs w:val="20"/>
        </w:rPr>
      </w:pPr>
      <w:r w:rsidRPr="00310EB9">
        <w:rPr>
          <w:rFonts w:ascii="Times New Roman" w:eastAsia="DengXian" w:hAnsi="Times New Roman"/>
          <w:iCs/>
          <w:sz w:val="20"/>
          <w:szCs w:val="20"/>
        </w:rPr>
        <w:t>Value range for PUCCH-Frequencyhopping-Interval is “{</w:t>
      </w:r>
      <w:r w:rsidRPr="00310EB9">
        <w:rPr>
          <w:rFonts w:ascii="Times New Roman" w:eastAsia="DengXian" w:hAnsi="Times New Roman"/>
          <w:iCs/>
          <w:strike/>
          <w:color w:val="FF0000"/>
          <w:sz w:val="20"/>
          <w:szCs w:val="20"/>
        </w:rPr>
        <w:t>1</w:t>
      </w:r>
      <w:r w:rsidRPr="00310EB9">
        <w:rPr>
          <w:rFonts w:ascii="Times New Roman" w:eastAsia="DengXian" w:hAnsi="Times New Roman"/>
          <w:iCs/>
          <w:sz w:val="20"/>
          <w:szCs w:val="20"/>
        </w:rPr>
        <w:t>, 2, 4, 5, [8],10}”</w:t>
      </w:r>
    </w:p>
    <w:p w14:paraId="1811F335" w14:textId="5FCFC277" w:rsidR="00447B9D" w:rsidRDefault="00447B9D" w:rsidP="00F36A6B">
      <w:pPr>
        <w:rPr>
          <w:lang w:val="en-GB"/>
        </w:rPr>
      </w:pPr>
    </w:p>
    <w:tbl>
      <w:tblPr>
        <w:tblStyle w:val="af4"/>
        <w:tblW w:w="0" w:type="auto"/>
        <w:tblLook w:val="04A0" w:firstRow="1" w:lastRow="0" w:firstColumn="1" w:lastColumn="0" w:noHBand="0" w:noVBand="1"/>
      </w:tblPr>
      <w:tblGrid>
        <w:gridCol w:w="2335"/>
        <w:gridCol w:w="7627"/>
      </w:tblGrid>
      <w:tr w:rsidR="003C341D" w14:paraId="4A844FD3" w14:textId="77777777" w:rsidTr="00E931DA">
        <w:tc>
          <w:tcPr>
            <w:tcW w:w="2335" w:type="dxa"/>
          </w:tcPr>
          <w:p w14:paraId="75A3FFD3" w14:textId="77777777" w:rsidR="003C341D" w:rsidRDefault="003C341D" w:rsidP="00E931DA">
            <w:pPr>
              <w:spacing w:before="0" w:after="0"/>
              <w:jc w:val="left"/>
              <w:rPr>
                <w:b/>
                <w:bCs/>
              </w:rPr>
            </w:pPr>
            <w:r>
              <w:rPr>
                <w:b/>
                <w:bCs/>
              </w:rPr>
              <w:t>Company name</w:t>
            </w:r>
          </w:p>
        </w:tc>
        <w:tc>
          <w:tcPr>
            <w:tcW w:w="7627" w:type="dxa"/>
          </w:tcPr>
          <w:p w14:paraId="2F9A38DD" w14:textId="77777777" w:rsidR="003C341D" w:rsidRDefault="003C341D" w:rsidP="00E931DA">
            <w:pPr>
              <w:spacing w:before="0" w:after="0"/>
              <w:jc w:val="left"/>
              <w:rPr>
                <w:b/>
                <w:bCs/>
              </w:rPr>
            </w:pPr>
            <w:r>
              <w:rPr>
                <w:b/>
                <w:bCs/>
              </w:rPr>
              <w:t>Comment</w:t>
            </w:r>
          </w:p>
        </w:tc>
      </w:tr>
      <w:tr w:rsidR="00EE3CE8" w14:paraId="268A8B6A" w14:textId="77777777" w:rsidTr="00E931DA">
        <w:tc>
          <w:tcPr>
            <w:tcW w:w="2335" w:type="dxa"/>
            <w:shd w:val="clear" w:color="auto" w:fill="auto"/>
          </w:tcPr>
          <w:p w14:paraId="50F72DD0" w14:textId="591DD183" w:rsidR="00EE3CE8" w:rsidRDefault="00EE3CE8" w:rsidP="00EE3CE8">
            <w:pPr>
              <w:spacing w:before="0" w:after="0"/>
              <w:jc w:val="left"/>
              <w:rPr>
                <w:bCs/>
              </w:rPr>
            </w:pPr>
            <w:r>
              <w:rPr>
                <w:bCs/>
              </w:rPr>
              <w:t>Nokia/NSB</w:t>
            </w:r>
          </w:p>
        </w:tc>
        <w:tc>
          <w:tcPr>
            <w:tcW w:w="7627" w:type="dxa"/>
            <w:shd w:val="clear" w:color="auto" w:fill="auto"/>
          </w:tcPr>
          <w:p w14:paraId="35A56E70" w14:textId="67FB6355" w:rsidR="00EE3CE8" w:rsidRDefault="00EE3CE8" w:rsidP="00EE3CE8">
            <w:pPr>
              <w:spacing w:before="0" w:after="0"/>
              <w:jc w:val="left"/>
              <w:rPr>
                <w:lang w:eastAsia="zh-CN"/>
              </w:rPr>
            </w:pPr>
            <w:r>
              <w:rPr>
                <w:lang w:eastAsia="zh-CN"/>
              </w:rPr>
              <w:t xml:space="preserve">8 could be included in the list without square brackets. Suggest adding </w:t>
            </w:r>
            <w:r w:rsidRPr="00310EB9">
              <w:rPr>
                <w:rFonts w:ascii="Times New Roman" w:hAnsi="Times New Roman"/>
                <w:iCs/>
              </w:rPr>
              <w:t>[12], [14], [16], [20]</w:t>
            </w:r>
            <w:r>
              <w:rPr>
                <w:rFonts w:ascii="Times New Roman" w:hAnsi="Times New Roman"/>
                <w:iCs/>
              </w:rPr>
              <w:t xml:space="preserve"> until input from RAN4 on max time time duration for DM-RS bundling is received. Not, in fact, that no differentiation between PUSCH and PUCCH is considered in that context. </w:t>
            </w:r>
          </w:p>
        </w:tc>
      </w:tr>
      <w:tr w:rsidR="00D36029" w14:paraId="2825DAC1" w14:textId="77777777" w:rsidTr="00E931DA">
        <w:tc>
          <w:tcPr>
            <w:tcW w:w="2335" w:type="dxa"/>
          </w:tcPr>
          <w:p w14:paraId="2C133B59" w14:textId="4CFA0514" w:rsidR="00D36029" w:rsidRPr="00D36029" w:rsidRDefault="00D36029" w:rsidP="00D36029">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8D89700" w14:textId="14FF0717" w:rsidR="00D36029" w:rsidRDefault="00C10BAD" w:rsidP="00D36029">
            <w:pPr>
              <w:spacing w:before="0" w:after="0"/>
              <w:jc w:val="left"/>
              <w:rPr>
                <w:bCs/>
                <w:lang w:eastAsia="zh-CN"/>
              </w:rPr>
            </w:pPr>
            <w:r>
              <w:rPr>
                <w:bCs/>
                <w:lang w:eastAsia="zh-CN"/>
              </w:rPr>
              <w:t>F</w:t>
            </w:r>
            <w:r>
              <w:rPr>
                <w:rFonts w:hint="eastAsia"/>
                <w:bCs/>
                <w:lang w:eastAsia="zh-CN"/>
              </w:rPr>
              <w:t>ine</w:t>
            </w:r>
            <w:r>
              <w:rPr>
                <w:bCs/>
                <w:lang w:eastAsia="zh-CN"/>
              </w:rPr>
              <w:t>.</w:t>
            </w:r>
          </w:p>
        </w:tc>
      </w:tr>
      <w:tr w:rsidR="00AA29E1" w14:paraId="5EDA9636" w14:textId="77777777" w:rsidTr="00E931DA">
        <w:tc>
          <w:tcPr>
            <w:tcW w:w="2335" w:type="dxa"/>
          </w:tcPr>
          <w:p w14:paraId="250B131B" w14:textId="13D839C0" w:rsidR="00AA29E1" w:rsidRDefault="00AA29E1" w:rsidP="00AA29E1">
            <w:pPr>
              <w:spacing w:before="0" w:after="0"/>
              <w:jc w:val="left"/>
              <w:rPr>
                <w:rFonts w:eastAsiaTheme="minorEastAsia" w:hint="eastAsia"/>
                <w:bCs/>
                <w:lang w:eastAsia="zh-CN"/>
              </w:rPr>
            </w:pPr>
            <w:r>
              <w:rPr>
                <w:rFonts w:eastAsia="ＭＳ 明朝" w:hint="eastAsia"/>
                <w:bCs/>
                <w:lang w:eastAsia="ja-JP"/>
              </w:rPr>
              <w:t>P</w:t>
            </w:r>
            <w:r>
              <w:rPr>
                <w:rFonts w:eastAsia="ＭＳ 明朝"/>
                <w:bCs/>
                <w:lang w:eastAsia="ja-JP"/>
              </w:rPr>
              <w:t>anasonic</w:t>
            </w:r>
          </w:p>
        </w:tc>
        <w:tc>
          <w:tcPr>
            <w:tcW w:w="7627" w:type="dxa"/>
          </w:tcPr>
          <w:p w14:paraId="34E8B7A9" w14:textId="692C41B4" w:rsidR="00AA29E1" w:rsidRDefault="00AA29E1" w:rsidP="00AA29E1">
            <w:pPr>
              <w:spacing w:before="0" w:after="0"/>
              <w:jc w:val="left"/>
              <w:rPr>
                <w:bCs/>
                <w:lang w:eastAsia="zh-CN"/>
              </w:rPr>
            </w:pPr>
            <w:r>
              <w:rPr>
                <w:rFonts w:eastAsia="ＭＳ 明朝" w:hint="eastAsia"/>
                <w:bCs/>
                <w:lang w:eastAsia="ja-JP"/>
              </w:rPr>
              <w:t>W</w:t>
            </w:r>
            <w:r>
              <w:rPr>
                <w:rFonts w:eastAsia="ＭＳ 明朝"/>
                <w:bCs/>
                <w:lang w:eastAsia="ja-JP"/>
              </w:rPr>
              <w:t>e are fine with the proposal.</w:t>
            </w:r>
          </w:p>
        </w:tc>
      </w:tr>
    </w:tbl>
    <w:p w14:paraId="406425B3" w14:textId="77777777" w:rsidR="003C341D" w:rsidRDefault="003C341D" w:rsidP="00F36A6B">
      <w:pPr>
        <w:rPr>
          <w:lang w:val="en-GB"/>
        </w:rPr>
      </w:pPr>
    </w:p>
    <w:p w14:paraId="1986AEA2" w14:textId="77777777" w:rsidR="00310EB9" w:rsidRPr="00310EB9" w:rsidRDefault="00310EB9" w:rsidP="00310EB9">
      <w:pPr>
        <w:spacing w:after="0" w:line="240" w:lineRule="auto"/>
        <w:jc w:val="left"/>
      </w:pPr>
      <w:r w:rsidRPr="00310EB9">
        <w:rPr>
          <w:highlight w:val="magenta"/>
        </w:rPr>
        <w:t>FL Proposed conclusion 1:</w:t>
      </w:r>
      <w:r w:rsidRPr="00310EB9">
        <w:t xml:space="preserve"> For frequency hopping for PUCCH/PUSCH repetitions with DMRS bundling, in Rel-17, there is no consensus to increase the number of frequency offset over what are supported in Rel-15/16.</w:t>
      </w:r>
    </w:p>
    <w:p w14:paraId="30B48CB4" w14:textId="4F45EC6A" w:rsidR="00310EB9" w:rsidRDefault="00310EB9" w:rsidP="00F36A6B"/>
    <w:tbl>
      <w:tblPr>
        <w:tblStyle w:val="af4"/>
        <w:tblW w:w="0" w:type="auto"/>
        <w:tblLook w:val="04A0" w:firstRow="1" w:lastRow="0" w:firstColumn="1" w:lastColumn="0" w:noHBand="0" w:noVBand="1"/>
      </w:tblPr>
      <w:tblGrid>
        <w:gridCol w:w="2335"/>
        <w:gridCol w:w="7627"/>
      </w:tblGrid>
      <w:tr w:rsidR="003C341D" w14:paraId="5AF55A13" w14:textId="77777777" w:rsidTr="00E931DA">
        <w:tc>
          <w:tcPr>
            <w:tcW w:w="2335" w:type="dxa"/>
          </w:tcPr>
          <w:p w14:paraId="2883AC4B" w14:textId="77777777" w:rsidR="003C341D" w:rsidRDefault="003C341D" w:rsidP="00E931DA">
            <w:pPr>
              <w:spacing w:before="0" w:after="0"/>
              <w:jc w:val="left"/>
              <w:rPr>
                <w:b/>
                <w:bCs/>
              </w:rPr>
            </w:pPr>
            <w:r>
              <w:rPr>
                <w:b/>
                <w:bCs/>
              </w:rPr>
              <w:t>Company name</w:t>
            </w:r>
          </w:p>
        </w:tc>
        <w:tc>
          <w:tcPr>
            <w:tcW w:w="7627" w:type="dxa"/>
          </w:tcPr>
          <w:p w14:paraId="5E757423" w14:textId="77777777" w:rsidR="003C341D" w:rsidRDefault="003C341D" w:rsidP="00E931DA">
            <w:pPr>
              <w:spacing w:before="0" w:after="0"/>
              <w:jc w:val="left"/>
              <w:rPr>
                <w:b/>
                <w:bCs/>
              </w:rPr>
            </w:pPr>
            <w:r>
              <w:rPr>
                <w:b/>
                <w:bCs/>
              </w:rPr>
              <w:t>Comment</w:t>
            </w:r>
          </w:p>
        </w:tc>
      </w:tr>
      <w:tr w:rsidR="003C341D" w14:paraId="58C3CA43" w14:textId="77777777" w:rsidTr="00E931DA">
        <w:tc>
          <w:tcPr>
            <w:tcW w:w="2335" w:type="dxa"/>
            <w:shd w:val="clear" w:color="auto" w:fill="auto"/>
          </w:tcPr>
          <w:p w14:paraId="118D724E" w14:textId="010667AD" w:rsidR="003C341D" w:rsidRDefault="00EE3CE8" w:rsidP="00E931DA">
            <w:pPr>
              <w:spacing w:before="0" w:after="0"/>
              <w:jc w:val="left"/>
              <w:rPr>
                <w:bCs/>
              </w:rPr>
            </w:pPr>
            <w:r>
              <w:rPr>
                <w:bCs/>
              </w:rPr>
              <w:t>Nokia/NSB</w:t>
            </w:r>
          </w:p>
        </w:tc>
        <w:tc>
          <w:tcPr>
            <w:tcW w:w="7627" w:type="dxa"/>
            <w:shd w:val="clear" w:color="auto" w:fill="auto"/>
          </w:tcPr>
          <w:p w14:paraId="7A66E749" w14:textId="16F909BB" w:rsidR="003C341D" w:rsidRDefault="00EE3CE8" w:rsidP="00E931DA">
            <w:pPr>
              <w:spacing w:before="0" w:after="0"/>
              <w:jc w:val="left"/>
              <w:rPr>
                <w:lang w:eastAsia="zh-CN"/>
              </w:rPr>
            </w:pPr>
            <w:r>
              <w:rPr>
                <w:lang w:eastAsia="zh-CN"/>
              </w:rPr>
              <w:t>Support</w:t>
            </w:r>
          </w:p>
        </w:tc>
      </w:tr>
      <w:tr w:rsidR="003C341D" w14:paraId="373BE2C0" w14:textId="77777777" w:rsidTr="00E931DA">
        <w:tc>
          <w:tcPr>
            <w:tcW w:w="2335" w:type="dxa"/>
          </w:tcPr>
          <w:p w14:paraId="6A335829" w14:textId="049F52EA" w:rsidR="003C341D" w:rsidRDefault="00D36029" w:rsidP="00E931DA">
            <w:pPr>
              <w:spacing w:before="0" w:after="0"/>
              <w:jc w:val="left"/>
              <w:rPr>
                <w:rFonts w:eastAsia="Malgun Gothic"/>
                <w:bCs/>
                <w:lang w:eastAsia="ko-KR"/>
              </w:rPr>
            </w:pPr>
            <w:r>
              <w:rPr>
                <w:rFonts w:asciiTheme="minorEastAsia" w:eastAsiaTheme="minorEastAsia" w:hAnsiTheme="minorEastAsia"/>
                <w:bCs/>
                <w:lang w:eastAsia="zh-CN"/>
              </w:rPr>
              <w:t>v</w:t>
            </w:r>
            <w:r>
              <w:rPr>
                <w:rFonts w:asciiTheme="minorEastAsia" w:eastAsiaTheme="minorEastAsia" w:hAnsiTheme="minorEastAsia" w:hint="eastAsia"/>
                <w:bCs/>
                <w:lang w:eastAsia="zh-CN"/>
              </w:rPr>
              <w:t>ivo</w:t>
            </w:r>
          </w:p>
        </w:tc>
        <w:tc>
          <w:tcPr>
            <w:tcW w:w="7627" w:type="dxa"/>
          </w:tcPr>
          <w:p w14:paraId="4ECA0558" w14:textId="468E60E3"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5A7D4C60" w14:textId="77777777" w:rsidTr="00E931DA">
        <w:tc>
          <w:tcPr>
            <w:tcW w:w="2335" w:type="dxa"/>
          </w:tcPr>
          <w:p w14:paraId="1376E775" w14:textId="2839B439" w:rsidR="00AA29E1" w:rsidRDefault="00AA29E1" w:rsidP="00AA29E1">
            <w:pPr>
              <w:spacing w:before="0" w:after="0"/>
              <w:jc w:val="left"/>
              <w:rPr>
                <w:rFonts w:asciiTheme="minorEastAsia" w:eastAsiaTheme="minorEastAsia" w:hAnsiTheme="minorEastAsia"/>
                <w:bCs/>
                <w:lang w:eastAsia="zh-CN"/>
              </w:rPr>
            </w:pPr>
            <w:r>
              <w:rPr>
                <w:rFonts w:eastAsia="ＭＳ 明朝" w:hint="eastAsia"/>
                <w:bCs/>
                <w:lang w:eastAsia="ja-JP"/>
              </w:rPr>
              <w:t>P</w:t>
            </w:r>
            <w:r>
              <w:rPr>
                <w:rFonts w:eastAsia="ＭＳ 明朝"/>
                <w:bCs/>
                <w:lang w:eastAsia="ja-JP"/>
              </w:rPr>
              <w:t>anasonic</w:t>
            </w:r>
          </w:p>
        </w:tc>
        <w:tc>
          <w:tcPr>
            <w:tcW w:w="7627" w:type="dxa"/>
          </w:tcPr>
          <w:p w14:paraId="539A1DFD" w14:textId="34437F7C" w:rsidR="00AA29E1" w:rsidRDefault="00AA29E1" w:rsidP="00AA29E1">
            <w:pPr>
              <w:spacing w:before="0" w:after="0"/>
              <w:jc w:val="left"/>
              <w:rPr>
                <w:rFonts w:hint="eastAsia"/>
                <w:bCs/>
                <w:lang w:eastAsia="zh-CN"/>
              </w:rPr>
            </w:pPr>
            <w:r>
              <w:rPr>
                <w:rFonts w:eastAsia="ＭＳ 明朝" w:hint="eastAsia"/>
                <w:bCs/>
                <w:lang w:eastAsia="ja-JP"/>
              </w:rPr>
              <w:t>W</w:t>
            </w:r>
            <w:r>
              <w:rPr>
                <w:rFonts w:eastAsia="ＭＳ 明朝"/>
                <w:bCs/>
                <w:lang w:eastAsia="ja-JP"/>
              </w:rPr>
              <w:t xml:space="preserve">e are fine with the </w:t>
            </w:r>
            <w:r>
              <w:rPr>
                <w:rFonts w:eastAsia="ＭＳ 明朝"/>
                <w:bCs/>
                <w:lang w:eastAsia="ja-JP"/>
              </w:rPr>
              <w:t>proposed conclusion</w:t>
            </w:r>
            <w:r>
              <w:rPr>
                <w:rFonts w:eastAsia="ＭＳ 明朝"/>
                <w:bCs/>
                <w:lang w:eastAsia="ja-JP"/>
              </w:rPr>
              <w:t>.</w:t>
            </w:r>
          </w:p>
        </w:tc>
      </w:tr>
    </w:tbl>
    <w:p w14:paraId="488B713A" w14:textId="77777777" w:rsidR="003C341D" w:rsidRPr="00310EB9" w:rsidRDefault="003C341D" w:rsidP="00F36A6B"/>
    <w:p w14:paraId="3B4D6450" w14:textId="6D663A05" w:rsidR="00447B9D" w:rsidRPr="00310EB9" w:rsidRDefault="00447B9D" w:rsidP="00447B9D">
      <w:pPr>
        <w:spacing w:after="0" w:line="240" w:lineRule="auto"/>
        <w:jc w:val="left"/>
      </w:pPr>
      <w:r w:rsidRPr="00310EB9">
        <w:rPr>
          <w:highlight w:val="magenta"/>
        </w:rPr>
        <w:t>FL proposal 2:</w:t>
      </w:r>
      <w:r w:rsidRPr="00310EB9">
        <w:t xml:space="preserve"> </w:t>
      </w:r>
      <w:r w:rsidR="00756413">
        <w:t>U</w:t>
      </w:r>
      <w:r w:rsidRPr="00310EB9">
        <w:t>pdate the following agreement made in RAN1 107bis-e as below</w:t>
      </w:r>
    </w:p>
    <w:p w14:paraId="230E1639" w14:textId="77777777" w:rsidR="00447B9D" w:rsidRPr="00310EB9" w:rsidRDefault="00447B9D" w:rsidP="00447B9D">
      <w:pPr>
        <w:jc w:val="left"/>
        <w:rPr>
          <w:highlight w:val="green"/>
        </w:rPr>
      </w:pPr>
      <w:r w:rsidRPr="00310EB9">
        <w:rPr>
          <w:highlight w:val="green"/>
        </w:rPr>
        <w:t>Agreement</w:t>
      </w:r>
    </w:p>
    <w:p w14:paraId="6E775548" w14:textId="77777777" w:rsidR="00447B9D" w:rsidRPr="00310EB9" w:rsidRDefault="00447B9D" w:rsidP="00447B9D">
      <w:pPr>
        <w:jc w:val="left"/>
      </w:pPr>
      <w:r w:rsidRPr="00310EB9">
        <w:t xml:space="preserve">PUCCH repetitions with different sets of power control parameters in multi-TRP operation should be regarded as a </w:t>
      </w:r>
      <w:r w:rsidRPr="00310EB9">
        <w:rPr>
          <w:strike/>
          <w:color w:val="FF0000"/>
        </w:rPr>
        <w:t>[</w:t>
      </w:r>
      <w:r w:rsidRPr="00310EB9">
        <w:t>semi-static</w:t>
      </w:r>
      <w:r w:rsidRPr="00310EB9">
        <w:rPr>
          <w:strike/>
          <w:color w:val="FF0000"/>
        </w:rPr>
        <w:t>]</w:t>
      </w:r>
      <w:r w:rsidRPr="00310EB9">
        <w:t xml:space="preserve"> event that causes power consistency and phase continuity not to be maintained across PUCCH repetitions. </w:t>
      </w:r>
    </w:p>
    <w:tbl>
      <w:tblPr>
        <w:tblStyle w:val="af4"/>
        <w:tblW w:w="0" w:type="auto"/>
        <w:tblLook w:val="04A0" w:firstRow="1" w:lastRow="0" w:firstColumn="1" w:lastColumn="0" w:noHBand="0" w:noVBand="1"/>
      </w:tblPr>
      <w:tblGrid>
        <w:gridCol w:w="2335"/>
        <w:gridCol w:w="7627"/>
      </w:tblGrid>
      <w:tr w:rsidR="003C341D" w14:paraId="17806F24" w14:textId="77777777" w:rsidTr="00E931DA">
        <w:tc>
          <w:tcPr>
            <w:tcW w:w="2335" w:type="dxa"/>
          </w:tcPr>
          <w:p w14:paraId="0F76BB2A" w14:textId="77777777" w:rsidR="003C341D" w:rsidRDefault="003C341D" w:rsidP="00E931DA">
            <w:pPr>
              <w:spacing w:before="0" w:after="0"/>
              <w:jc w:val="left"/>
              <w:rPr>
                <w:b/>
                <w:bCs/>
              </w:rPr>
            </w:pPr>
            <w:r>
              <w:rPr>
                <w:b/>
                <w:bCs/>
              </w:rPr>
              <w:t>Company name</w:t>
            </w:r>
          </w:p>
        </w:tc>
        <w:tc>
          <w:tcPr>
            <w:tcW w:w="7627" w:type="dxa"/>
          </w:tcPr>
          <w:p w14:paraId="58F704CF" w14:textId="77777777" w:rsidR="003C341D" w:rsidRDefault="003C341D" w:rsidP="00E931DA">
            <w:pPr>
              <w:spacing w:before="0" w:after="0"/>
              <w:jc w:val="left"/>
              <w:rPr>
                <w:b/>
                <w:bCs/>
              </w:rPr>
            </w:pPr>
            <w:r>
              <w:rPr>
                <w:b/>
                <w:bCs/>
              </w:rPr>
              <w:t>Comment</w:t>
            </w:r>
          </w:p>
        </w:tc>
      </w:tr>
      <w:tr w:rsidR="003C341D" w14:paraId="4A9626D5" w14:textId="77777777" w:rsidTr="00E931DA">
        <w:tc>
          <w:tcPr>
            <w:tcW w:w="2335" w:type="dxa"/>
            <w:shd w:val="clear" w:color="auto" w:fill="auto"/>
          </w:tcPr>
          <w:p w14:paraId="353467CF" w14:textId="03EA4F8E" w:rsidR="003C341D" w:rsidRDefault="00EE3CE8" w:rsidP="00E931DA">
            <w:pPr>
              <w:spacing w:before="0" w:after="0"/>
              <w:jc w:val="left"/>
              <w:rPr>
                <w:bCs/>
              </w:rPr>
            </w:pPr>
            <w:r>
              <w:rPr>
                <w:bCs/>
              </w:rPr>
              <w:t>Nokia/NSB</w:t>
            </w:r>
          </w:p>
        </w:tc>
        <w:tc>
          <w:tcPr>
            <w:tcW w:w="7627" w:type="dxa"/>
            <w:shd w:val="clear" w:color="auto" w:fill="auto"/>
          </w:tcPr>
          <w:p w14:paraId="367F3EBA" w14:textId="6E0FB09F" w:rsidR="003C341D" w:rsidRDefault="00EE3CE8" w:rsidP="00E931DA">
            <w:pPr>
              <w:spacing w:before="0" w:after="0"/>
              <w:jc w:val="left"/>
              <w:rPr>
                <w:lang w:eastAsia="zh-CN"/>
              </w:rPr>
            </w:pPr>
            <w:r>
              <w:rPr>
                <w:lang w:eastAsia="zh-CN"/>
              </w:rPr>
              <w:t>Support</w:t>
            </w:r>
          </w:p>
        </w:tc>
      </w:tr>
      <w:tr w:rsidR="003C341D" w14:paraId="226ABE38" w14:textId="77777777" w:rsidTr="00E931DA">
        <w:tc>
          <w:tcPr>
            <w:tcW w:w="2335" w:type="dxa"/>
          </w:tcPr>
          <w:p w14:paraId="7D5C9B3B" w14:textId="1EAF5148"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4BC2F2D" w14:textId="4B766F49"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64EACD40" w14:textId="77777777" w:rsidTr="00E931DA">
        <w:tc>
          <w:tcPr>
            <w:tcW w:w="2335" w:type="dxa"/>
          </w:tcPr>
          <w:p w14:paraId="477E94F7" w14:textId="5C2AB270" w:rsidR="00AA29E1" w:rsidRDefault="00AA29E1" w:rsidP="00AA29E1">
            <w:pPr>
              <w:spacing w:before="0" w:after="0"/>
              <w:jc w:val="left"/>
              <w:rPr>
                <w:rFonts w:eastAsiaTheme="minorEastAsia" w:hint="eastAsia"/>
                <w:bCs/>
                <w:lang w:eastAsia="zh-CN"/>
              </w:rPr>
            </w:pPr>
            <w:r>
              <w:rPr>
                <w:rFonts w:eastAsia="ＭＳ 明朝" w:hint="eastAsia"/>
                <w:bCs/>
                <w:lang w:eastAsia="ja-JP"/>
              </w:rPr>
              <w:t>P</w:t>
            </w:r>
            <w:r>
              <w:rPr>
                <w:rFonts w:eastAsia="ＭＳ 明朝"/>
                <w:bCs/>
                <w:lang w:eastAsia="ja-JP"/>
              </w:rPr>
              <w:t>anasonic</w:t>
            </w:r>
          </w:p>
        </w:tc>
        <w:tc>
          <w:tcPr>
            <w:tcW w:w="7627" w:type="dxa"/>
          </w:tcPr>
          <w:p w14:paraId="5E25A2FE" w14:textId="6D0C51EB" w:rsidR="00AA29E1" w:rsidRDefault="00AA29E1" w:rsidP="00AA29E1">
            <w:pPr>
              <w:spacing w:before="0" w:after="0"/>
              <w:jc w:val="left"/>
              <w:rPr>
                <w:rFonts w:hint="eastAsia"/>
                <w:bCs/>
                <w:lang w:eastAsia="zh-CN"/>
              </w:rPr>
            </w:pPr>
            <w:r>
              <w:rPr>
                <w:rFonts w:eastAsia="ＭＳ 明朝" w:hint="eastAsia"/>
                <w:bCs/>
                <w:lang w:eastAsia="ja-JP"/>
              </w:rPr>
              <w:t>W</w:t>
            </w:r>
            <w:r>
              <w:rPr>
                <w:rFonts w:eastAsia="ＭＳ 明朝"/>
                <w:bCs/>
                <w:lang w:eastAsia="ja-JP"/>
              </w:rPr>
              <w:t>e are fine with the proposal.</w:t>
            </w:r>
          </w:p>
        </w:tc>
      </w:tr>
    </w:tbl>
    <w:p w14:paraId="462C3324" w14:textId="77777777" w:rsidR="0017599A" w:rsidRDefault="0017599A" w:rsidP="0017599A">
      <w:pPr>
        <w:spacing w:after="0" w:line="240" w:lineRule="auto"/>
        <w:jc w:val="left"/>
        <w:rPr>
          <w:b/>
          <w:bCs/>
          <w:highlight w:val="magenta"/>
        </w:rPr>
      </w:pPr>
    </w:p>
    <w:p w14:paraId="12ABFD49" w14:textId="5CED6CBA" w:rsidR="0017599A" w:rsidRPr="0017599A" w:rsidRDefault="0017599A" w:rsidP="0017599A">
      <w:pPr>
        <w:spacing w:after="0" w:line="240" w:lineRule="auto"/>
        <w:jc w:val="left"/>
        <w:rPr>
          <w:iCs/>
        </w:rPr>
      </w:pPr>
      <w:r w:rsidRPr="0017599A">
        <w:rPr>
          <w:highlight w:val="magenta"/>
        </w:rPr>
        <w:t>FL Proposal 3:</w:t>
      </w:r>
      <w:r w:rsidRPr="0017599A">
        <w:t xml:space="preserve"> For the interaction between inter-slot frequency hopping and DMRS bundling for PUCCH/PUSCH repetitions,</w:t>
      </w:r>
      <w:r w:rsidRPr="0017599A">
        <w:rPr>
          <w:iCs/>
        </w:rPr>
        <w:t xml:space="preserve"> in the case of both frequency hopping interval and TDW length are not configured, </w:t>
      </w:r>
      <w:r w:rsidR="00756413">
        <w:rPr>
          <w:iCs/>
        </w:rPr>
        <w:t>option 2 is adopted</w:t>
      </w:r>
      <w:r w:rsidRPr="0017599A">
        <w:rPr>
          <w:iCs/>
        </w:rPr>
        <w:t xml:space="preserve"> to determine the default frequency hopping interval for PUCCH/PUSCH repetitions </w:t>
      </w:r>
    </w:p>
    <w:p w14:paraId="6B208679" w14:textId="42E87D5E" w:rsidR="0017599A" w:rsidRPr="00756413" w:rsidRDefault="0017599A" w:rsidP="0017599A">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lastRenderedPageBreak/>
        <w:t xml:space="preserve">Option 1: the default </w:t>
      </w:r>
      <w:r w:rsidRPr="00756413">
        <w:rPr>
          <w:rFonts w:ascii="Times New Roman" w:hAnsi="Times New Roman"/>
          <w:iCs/>
          <w:strike/>
          <w:color w:val="FF0000"/>
          <w:sz w:val="20"/>
          <w:szCs w:val="20"/>
        </w:rPr>
        <w:t>frequency hopping interval is</w:t>
      </w:r>
      <w:r w:rsidRPr="00756413">
        <w:rPr>
          <w:rFonts w:ascii="Times New Roman" w:eastAsia="DengXian" w:hAnsi="Times New Roman"/>
          <w:strike/>
          <w:color w:val="FF0000"/>
          <w:sz w:val="20"/>
          <w:szCs w:val="20"/>
          <w:lang w:eastAsia="zh-CN"/>
        </w:rPr>
        <w:t xml:space="preserve"> half duration of PUCCH/PUSCH repetitions</w:t>
      </w:r>
    </w:p>
    <w:p w14:paraId="6C1E602E" w14:textId="2294F9D8" w:rsidR="0017599A" w:rsidRPr="0017599A" w:rsidRDefault="0017599A" w:rsidP="0017599A">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Samsung, ZTE, Sharp</w:t>
      </w:r>
    </w:p>
    <w:p w14:paraId="59D3CF8F" w14:textId="41880858" w:rsidR="0017599A" w:rsidRDefault="0017599A" w:rsidP="0017599A">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sidRPr="0017599A">
        <w:rPr>
          <w:rFonts w:ascii="Times New Roman" w:eastAsia="DengXian" w:hAnsi="Times New Roman"/>
          <w:sz w:val="20"/>
          <w:szCs w:val="20"/>
          <w:lang w:eastAsia="zh-CN"/>
        </w:rPr>
        <w:t xml:space="preserve">Option 2: the default </w:t>
      </w:r>
      <w:r w:rsidRPr="0017599A">
        <w:rPr>
          <w:rFonts w:ascii="Times New Roman" w:hAnsi="Times New Roman"/>
          <w:iCs/>
          <w:sz w:val="20"/>
          <w:szCs w:val="20"/>
        </w:rPr>
        <w:t xml:space="preserve">frequency hopping interval is the </w:t>
      </w:r>
      <w:r w:rsidRPr="0017599A">
        <w:rPr>
          <w:rFonts w:ascii="Times New Roman" w:hAnsi="Times New Roman"/>
          <w:sz w:val="20"/>
          <w:szCs w:val="20"/>
        </w:rPr>
        <w:t>default window length of the configured TDW</w:t>
      </w:r>
    </w:p>
    <w:p w14:paraId="1AB4FE79" w14:textId="7CE9E657" w:rsidR="0017599A" w:rsidRPr="0017599A" w:rsidRDefault="0017599A" w:rsidP="0017599A">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(13)</w:t>
      </w:r>
      <w:r w:rsidRPr="0017599A">
        <w:rPr>
          <w:rFonts w:ascii="Times New Roman" w:hAnsi="Times New Roman"/>
          <w:color w:val="00B0F0"/>
          <w:sz w:val="20"/>
          <w:szCs w:val="20"/>
        </w:rPr>
        <w:t xml:space="preserve">: </w:t>
      </w:r>
      <w:r>
        <w:rPr>
          <w:rFonts w:ascii="Times New Roman" w:hAnsi="Times New Roman"/>
          <w:color w:val="00B0F0"/>
          <w:sz w:val="20"/>
          <w:szCs w:val="20"/>
        </w:rPr>
        <w:t xml:space="preserve">VIVO, Huawei/HiSi, Nokia/NSB, Ericsson, CT, Panasonic, CMCC, DCM, Interdigital, LG, CATT, Xiaomi, Spreadtrum, </w:t>
      </w:r>
    </w:p>
    <w:p w14:paraId="7121DDF8" w14:textId="70E6BE47" w:rsidR="00447B9D" w:rsidRPr="00756413" w:rsidRDefault="0017599A" w:rsidP="0017599A">
      <w:pPr>
        <w:pStyle w:val="afb"/>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trike/>
          <w:color w:val="FF0000"/>
          <w:sz w:val="20"/>
          <w:szCs w:val="20"/>
          <w:lang w:eastAsia="zh-CN"/>
        </w:rPr>
      </w:pPr>
      <w:r w:rsidRPr="00756413">
        <w:rPr>
          <w:rFonts w:ascii="Times New Roman" w:eastAsia="DengXian" w:hAnsi="Times New Roman"/>
          <w:strike/>
          <w:color w:val="FF0000"/>
          <w:sz w:val="20"/>
          <w:szCs w:val="20"/>
          <w:lang w:eastAsia="zh-CN"/>
        </w:rPr>
        <w:t xml:space="preserve">Option 3: </w:t>
      </w:r>
      <w:r w:rsidR="000F3F70" w:rsidRPr="000F3F70">
        <w:rPr>
          <w:rFonts w:ascii="Times New Roman" w:eastAsia="DengXian" w:hAnsi="Times New Roman"/>
          <w:strike/>
          <w:color w:val="FF0000"/>
          <w:sz w:val="20"/>
          <w:szCs w:val="20"/>
          <w:lang w:eastAsia="zh-CN"/>
        </w:rPr>
        <w:t>the default frequency hopping interval is</w:t>
      </w:r>
      <w:r w:rsidR="000F3F70" w:rsidRPr="0017599A">
        <w:rPr>
          <w:rFonts w:ascii="Times New Roman" w:hAnsi="Times New Roman"/>
          <w:iCs/>
          <w:sz w:val="20"/>
          <w:szCs w:val="20"/>
        </w:rPr>
        <w:t xml:space="preserve"> </w:t>
      </w:r>
      <w:r w:rsidRPr="00756413">
        <w:rPr>
          <w:rFonts w:ascii="Times New Roman" w:eastAsia="DengXian" w:hAnsi="Times New Roman"/>
          <w:strike/>
          <w:color w:val="FF0000"/>
          <w:sz w:val="20"/>
          <w:szCs w:val="20"/>
          <w:lang w:eastAsia="zh-CN"/>
        </w:rPr>
        <w:t>half of default window length of the configured TDW</w:t>
      </w:r>
    </w:p>
    <w:p w14:paraId="797D20E1" w14:textId="74104142" w:rsidR="0017599A" w:rsidRDefault="0017599A" w:rsidP="009F7A26">
      <w:pPr>
        <w:pStyle w:val="afb"/>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sidRPr="0017599A">
        <w:rPr>
          <w:rFonts w:ascii="Times New Roman" w:hAnsi="Times New Roman"/>
          <w:color w:val="00B0F0"/>
          <w:sz w:val="20"/>
          <w:szCs w:val="20"/>
        </w:rPr>
        <w:t>Supported by</w:t>
      </w:r>
      <w:r w:rsidR="00756413">
        <w:rPr>
          <w:rFonts w:ascii="Times New Roman" w:hAnsi="Times New Roman"/>
          <w:color w:val="00B0F0"/>
          <w:sz w:val="20"/>
          <w:szCs w:val="20"/>
        </w:rPr>
        <w:t xml:space="preserve"> (3)</w:t>
      </w:r>
      <w:r w:rsidRPr="0017599A">
        <w:rPr>
          <w:rFonts w:ascii="Times New Roman" w:hAnsi="Times New Roman"/>
          <w:color w:val="00B0F0"/>
          <w:sz w:val="20"/>
          <w:szCs w:val="20"/>
        </w:rPr>
        <w:t xml:space="preserve">: </w:t>
      </w:r>
      <w:r>
        <w:rPr>
          <w:rFonts w:ascii="Times New Roman" w:hAnsi="Times New Roman"/>
          <w:color w:val="00B0F0"/>
          <w:sz w:val="20"/>
          <w:szCs w:val="20"/>
        </w:rPr>
        <w:t>Intel, Sharp, WILUS</w:t>
      </w:r>
    </w:p>
    <w:tbl>
      <w:tblPr>
        <w:tblStyle w:val="af4"/>
        <w:tblW w:w="0" w:type="auto"/>
        <w:tblLook w:val="04A0" w:firstRow="1" w:lastRow="0" w:firstColumn="1" w:lastColumn="0" w:noHBand="0" w:noVBand="1"/>
      </w:tblPr>
      <w:tblGrid>
        <w:gridCol w:w="2335"/>
        <w:gridCol w:w="7627"/>
      </w:tblGrid>
      <w:tr w:rsidR="003C341D" w14:paraId="6B84CD5E" w14:textId="77777777" w:rsidTr="00E931DA">
        <w:tc>
          <w:tcPr>
            <w:tcW w:w="2335" w:type="dxa"/>
          </w:tcPr>
          <w:p w14:paraId="362A71DB" w14:textId="77777777" w:rsidR="003C341D" w:rsidRDefault="003C341D" w:rsidP="00E931DA">
            <w:pPr>
              <w:spacing w:before="0" w:after="0"/>
              <w:jc w:val="left"/>
              <w:rPr>
                <w:b/>
                <w:bCs/>
              </w:rPr>
            </w:pPr>
            <w:r>
              <w:rPr>
                <w:b/>
                <w:bCs/>
              </w:rPr>
              <w:t>Company name</w:t>
            </w:r>
          </w:p>
        </w:tc>
        <w:tc>
          <w:tcPr>
            <w:tcW w:w="7627" w:type="dxa"/>
          </w:tcPr>
          <w:p w14:paraId="155EA8F7" w14:textId="77777777" w:rsidR="003C341D" w:rsidRDefault="003C341D" w:rsidP="00E931DA">
            <w:pPr>
              <w:spacing w:before="0" w:after="0"/>
              <w:jc w:val="left"/>
              <w:rPr>
                <w:b/>
                <w:bCs/>
              </w:rPr>
            </w:pPr>
            <w:r>
              <w:rPr>
                <w:b/>
                <w:bCs/>
              </w:rPr>
              <w:t>Comment</w:t>
            </w:r>
          </w:p>
        </w:tc>
      </w:tr>
      <w:tr w:rsidR="003C341D" w14:paraId="292F75D5" w14:textId="77777777" w:rsidTr="00E931DA">
        <w:tc>
          <w:tcPr>
            <w:tcW w:w="2335" w:type="dxa"/>
            <w:shd w:val="clear" w:color="auto" w:fill="auto"/>
          </w:tcPr>
          <w:p w14:paraId="60C76D7B" w14:textId="521D27EA" w:rsidR="003C341D" w:rsidRDefault="00EE3CE8" w:rsidP="00E931DA">
            <w:pPr>
              <w:spacing w:before="0" w:after="0"/>
              <w:jc w:val="left"/>
              <w:rPr>
                <w:bCs/>
              </w:rPr>
            </w:pPr>
            <w:r>
              <w:rPr>
                <w:bCs/>
              </w:rPr>
              <w:t>Nokia/NSB</w:t>
            </w:r>
          </w:p>
        </w:tc>
        <w:tc>
          <w:tcPr>
            <w:tcW w:w="7627" w:type="dxa"/>
            <w:shd w:val="clear" w:color="auto" w:fill="auto"/>
          </w:tcPr>
          <w:p w14:paraId="5DBFFBE5" w14:textId="76DB8E5B" w:rsidR="003C341D" w:rsidRDefault="00EE3CE8" w:rsidP="00E931DA">
            <w:pPr>
              <w:spacing w:before="0" w:after="0"/>
              <w:jc w:val="left"/>
              <w:rPr>
                <w:lang w:eastAsia="zh-CN"/>
              </w:rPr>
            </w:pPr>
            <w:r>
              <w:rPr>
                <w:lang w:eastAsia="zh-CN"/>
              </w:rPr>
              <w:t>Support</w:t>
            </w:r>
          </w:p>
        </w:tc>
      </w:tr>
      <w:tr w:rsidR="003C341D" w14:paraId="7EA078FB" w14:textId="77777777" w:rsidTr="00E931DA">
        <w:tc>
          <w:tcPr>
            <w:tcW w:w="2335" w:type="dxa"/>
          </w:tcPr>
          <w:p w14:paraId="1CC8269A" w14:textId="6AA71A23" w:rsidR="003C341D" w:rsidRPr="00D36029" w:rsidRDefault="00D36029" w:rsidP="00E931DA">
            <w:pPr>
              <w:spacing w:before="0"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457D9A97" w14:textId="3B4F5C71" w:rsidR="003C341D" w:rsidRDefault="00D36029" w:rsidP="00E931DA">
            <w:pPr>
              <w:spacing w:before="0" w:after="0"/>
              <w:jc w:val="left"/>
              <w:rPr>
                <w:bCs/>
                <w:lang w:eastAsia="zh-CN"/>
              </w:rPr>
            </w:pPr>
            <w:r>
              <w:rPr>
                <w:rFonts w:hint="eastAsia"/>
                <w:bCs/>
                <w:lang w:eastAsia="zh-CN"/>
              </w:rPr>
              <w:t>s</w:t>
            </w:r>
            <w:r>
              <w:rPr>
                <w:bCs/>
                <w:lang w:eastAsia="zh-CN"/>
              </w:rPr>
              <w:t>upport</w:t>
            </w:r>
          </w:p>
        </w:tc>
      </w:tr>
      <w:tr w:rsidR="00AA29E1" w14:paraId="248DB6AC" w14:textId="77777777" w:rsidTr="00E931DA">
        <w:tc>
          <w:tcPr>
            <w:tcW w:w="2335" w:type="dxa"/>
          </w:tcPr>
          <w:p w14:paraId="274545C2" w14:textId="4FCF3B46" w:rsidR="00AA29E1" w:rsidRDefault="00AA29E1" w:rsidP="00AA29E1">
            <w:pPr>
              <w:spacing w:before="0" w:after="0"/>
              <w:jc w:val="left"/>
              <w:rPr>
                <w:rFonts w:eastAsiaTheme="minorEastAsia" w:hint="eastAsia"/>
                <w:bCs/>
                <w:lang w:eastAsia="zh-CN"/>
              </w:rPr>
            </w:pPr>
            <w:r>
              <w:rPr>
                <w:rFonts w:eastAsia="ＭＳ 明朝" w:hint="eastAsia"/>
                <w:bCs/>
                <w:lang w:eastAsia="ja-JP"/>
              </w:rPr>
              <w:t>P</w:t>
            </w:r>
            <w:r>
              <w:rPr>
                <w:rFonts w:eastAsia="ＭＳ 明朝"/>
                <w:bCs/>
                <w:lang w:eastAsia="ja-JP"/>
              </w:rPr>
              <w:t>anasonic</w:t>
            </w:r>
          </w:p>
        </w:tc>
        <w:tc>
          <w:tcPr>
            <w:tcW w:w="7627" w:type="dxa"/>
          </w:tcPr>
          <w:p w14:paraId="2791EF15" w14:textId="5C21C5AB" w:rsidR="00AA29E1" w:rsidRDefault="00AA29E1" w:rsidP="00AA29E1">
            <w:pPr>
              <w:spacing w:before="0" w:after="0"/>
              <w:jc w:val="left"/>
              <w:rPr>
                <w:rFonts w:hint="eastAsia"/>
                <w:bCs/>
                <w:lang w:eastAsia="zh-CN"/>
              </w:rPr>
            </w:pPr>
            <w:r>
              <w:rPr>
                <w:rFonts w:eastAsia="ＭＳ 明朝" w:hint="eastAsia"/>
                <w:bCs/>
                <w:lang w:eastAsia="ja-JP"/>
              </w:rPr>
              <w:t>W</w:t>
            </w:r>
            <w:r>
              <w:rPr>
                <w:rFonts w:eastAsia="ＭＳ 明朝"/>
                <w:bCs/>
                <w:lang w:eastAsia="ja-JP"/>
              </w:rPr>
              <w:t>e support the proposal.</w:t>
            </w:r>
          </w:p>
        </w:tc>
      </w:tr>
    </w:tbl>
    <w:p w14:paraId="2EA475CB" w14:textId="77777777" w:rsidR="003C341D" w:rsidRPr="003C341D" w:rsidRDefault="003C341D" w:rsidP="003C341D">
      <w:pPr>
        <w:tabs>
          <w:tab w:val="left" w:pos="420"/>
        </w:tabs>
        <w:overflowPunct w:val="0"/>
        <w:autoSpaceDE w:val="0"/>
        <w:autoSpaceDN w:val="0"/>
        <w:adjustRightInd w:val="0"/>
        <w:snapToGrid w:val="0"/>
        <w:spacing w:after="120" w:line="240" w:lineRule="auto"/>
        <w:jc w:val="left"/>
        <w:textAlignment w:val="baseline"/>
        <w:rPr>
          <w:color w:val="00B0F0"/>
        </w:rPr>
      </w:pPr>
    </w:p>
    <w:p w14:paraId="1ADB7B1D" w14:textId="77777777" w:rsidR="0070093E" w:rsidRDefault="00172DE2">
      <w:pPr>
        <w:pStyle w:val="1"/>
        <w:jc w:val="left"/>
      </w:pPr>
      <w:r>
        <w:t>References</w:t>
      </w:r>
      <w:bookmarkEnd w:id="23"/>
    </w:p>
    <w:tbl>
      <w:tblPr>
        <w:tblStyle w:val="af4"/>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EE4169">
            <w:pPr>
              <w:spacing w:before="0" w:after="0"/>
              <w:jc w:val="left"/>
              <w:rPr>
                <w:iCs/>
                <w:lang w:eastAsia="zh-CN"/>
              </w:rPr>
            </w:pPr>
            <w:hyperlink r:id="rId28" w:tgtFrame="_parent" w:history="1">
              <w:r w:rsidR="00172DE2">
                <w:rPr>
                  <w:rStyle w:val="af8"/>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EE4169">
            <w:pPr>
              <w:spacing w:before="0" w:after="0"/>
              <w:jc w:val="left"/>
              <w:rPr>
                <w:iCs/>
                <w:lang w:eastAsia="zh-CN"/>
              </w:rPr>
            </w:pPr>
            <w:hyperlink r:id="rId29" w:tgtFrame="_parent" w:history="1">
              <w:r w:rsidR="00172DE2">
                <w:rPr>
                  <w:rStyle w:val="af8"/>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EE4169">
            <w:pPr>
              <w:spacing w:before="0" w:after="0"/>
              <w:jc w:val="left"/>
              <w:rPr>
                <w:iCs/>
                <w:lang w:eastAsia="zh-CN"/>
              </w:rPr>
            </w:pPr>
            <w:hyperlink r:id="rId30" w:tgtFrame="_parent" w:history="1">
              <w:r w:rsidR="00172DE2">
                <w:rPr>
                  <w:rStyle w:val="af8"/>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EE4169">
            <w:pPr>
              <w:spacing w:before="0" w:after="0"/>
              <w:jc w:val="left"/>
              <w:rPr>
                <w:iCs/>
                <w:lang w:eastAsia="zh-CN"/>
              </w:rPr>
            </w:pPr>
            <w:hyperlink r:id="rId31" w:tgtFrame="_parent" w:history="1">
              <w:r w:rsidR="00172DE2">
                <w:rPr>
                  <w:rStyle w:val="af8"/>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EE4169">
            <w:pPr>
              <w:spacing w:before="0" w:after="0"/>
              <w:jc w:val="left"/>
              <w:rPr>
                <w:iCs/>
                <w:lang w:eastAsia="zh-CN"/>
              </w:rPr>
            </w:pPr>
            <w:hyperlink r:id="rId32" w:tgtFrame="_parent" w:history="1">
              <w:r w:rsidR="00172DE2">
                <w:rPr>
                  <w:rStyle w:val="af8"/>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EE4169">
            <w:pPr>
              <w:spacing w:before="0" w:after="0"/>
              <w:jc w:val="left"/>
              <w:rPr>
                <w:iCs/>
                <w:lang w:eastAsia="zh-CN"/>
              </w:rPr>
            </w:pPr>
            <w:hyperlink r:id="rId33" w:tgtFrame="_parent" w:history="1">
              <w:r w:rsidR="00172DE2">
                <w:rPr>
                  <w:rStyle w:val="af8"/>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EE4169">
            <w:pPr>
              <w:spacing w:before="0" w:after="0"/>
              <w:jc w:val="left"/>
              <w:rPr>
                <w:iCs/>
                <w:lang w:eastAsia="zh-CN"/>
              </w:rPr>
            </w:pPr>
            <w:hyperlink r:id="rId34" w:tgtFrame="_parent" w:history="1">
              <w:r w:rsidR="00172DE2">
                <w:rPr>
                  <w:rStyle w:val="af8"/>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EE4169">
            <w:pPr>
              <w:spacing w:before="0" w:after="0"/>
              <w:jc w:val="left"/>
              <w:rPr>
                <w:iCs/>
                <w:lang w:eastAsia="zh-CN"/>
              </w:rPr>
            </w:pPr>
            <w:hyperlink r:id="rId35" w:tgtFrame="_parent" w:history="1">
              <w:r w:rsidR="00172DE2">
                <w:rPr>
                  <w:rStyle w:val="af8"/>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EE4169">
            <w:pPr>
              <w:spacing w:before="0" w:after="0"/>
              <w:jc w:val="left"/>
              <w:rPr>
                <w:iCs/>
                <w:lang w:eastAsia="zh-CN"/>
              </w:rPr>
            </w:pPr>
            <w:hyperlink r:id="rId36" w:tgtFrame="_parent" w:history="1">
              <w:r w:rsidR="00172DE2">
                <w:rPr>
                  <w:rStyle w:val="af8"/>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EE4169">
            <w:pPr>
              <w:spacing w:before="0" w:after="0"/>
              <w:jc w:val="left"/>
              <w:rPr>
                <w:iCs/>
                <w:lang w:eastAsia="zh-CN"/>
              </w:rPr>
            </w:pPr>
            <w:hyperlink r:id="rId37" w:tgtFrame="_parent" w:history="1">
              <w:r w:rsidR="00172DE2">
                <w:rPr>
                  <w:rStyle w:val="af8"/>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EE4169">
            <w:pPr>
              <w:spacing w:before="0" w:after="0"/>
              <w:jc w:val="left"/>
              <w:rPr>
                <w:iCs/>
                <w:lang w:eastAsia="zh-CN"/>
              </w:rPr>
            </w:pPr>
            <w:hyperlink r:id="rId38" w:tgtFrame="_parent" w:history="1">
              <w:r w:rsidR="00172DE2">
                <w:rPr>
                  <w:rStyle w:val="af8"/>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EE4169">
            <w:pPr>
              <w:spacing w:before="0" w:after="0"/>
              <w:jc w:val="left"/>
              <w:rPr>
                <w:iCs/>
                <w:lang w:eastAsia="zh-CN"/>
              </w:rPr>
            </w:pPr>
            <w:hyperlink r:id="rId39" w:tgtFrame="_parent" w:history="1">
              <w:r w:rsidR="00172DE2">
                <w:rPr>
                  <w:rStyle w:val="af8"/>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EE4169">
            <w:pPr>
              <w:spacing w:before="0" w:after="0"/>
              <w:jc w:val="left"/>
              <w:rPr>
                <w:iCs/>
                <w:lang w:eastAsia="zh-CN"/>
              </w:rPr>
            </w:pPr>
            <w:hyperlink r:id="rId40" w:tgtFrame="_parent" w:history="1">
              <w:r w:rsidR="00172DE2">
                <w:rPr>
                  <w:rStyle w:val="af8"/>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EE4169">
            <w:pPr>
              <w:spacing w:before="0" w:after="0"/>
              <w:jc w:val="left"/>
              <w:rPr>
                <w:iCs/>
                <w:lang w:eastAsia="zh-CN"/>
              </w:rPr>
            </w:pPr>
            <w:hyperlink r:id="rId41" w:tgtFrame="_parent" w:history="1">
              <w:r w:rsidR="00172DE2">
                <w:rPr>
                  <w:rStyle w:val="af8"/>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EE4169">
            <w:pPr>
              <w:spacing w:before="0" w:after="0"/>
              <w:jc w:val="left"/>
              <w:rPr>
                <w:iCs/>
                <w:lang w:eastAsia="zh-CN"/>
              </w:rPr>
            </w:pPr>
            <w:hyperlink r:id="rId42" w:tgtFrame="_parent" w:history="1">
              <w:r w:rsidR="00172DE2">
                <w:rPr>
                  <w:rStyle w:val="af8"/>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EE4169">
            <w:pPr>
              <w:spacing w:before="0" w:after="0"/>
              <w:jc w:val="left"/>
              <w:rPr>
                <w:iCs/>
                <w:lang w:eastAsia="zh-CN"/>
              </w:rPr>
            </w:pPr>
            <w:hyperlink r:id="rId43" w:tgtFrame="_parent" w:history="1">
              <w:r w:rsidR="00172DE2">
                <w:rPr>
                  <w:rStyle w:val="af8"/>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EE4169">
            <w:pPr>
              <w:spacing w:before="0" w:after="0"/>
              <w:jc w:val="left"/>
              <w:rPr>
                <w:iCs/>
                <w:lang w:eastAsia="zh-CN"/>
              </w:rPr>
            </w:pPr>
            <w:hyperlink r:id="rId44" w:tgtFrame="_parent" w:history="1">
              <w:r w:rsidR="00172DE2">
                <w:rPr>
                  <w:rStyle w:val="af8"/>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EE4169">
            <w:pPr>
              <w:spacing w:before="0" w:after="0"/>
              <w:jc w:val="left"/>
              <w:rPr>
                <w:iCs/>
                <w:lang w:eastAsia="zh-CN"/>
              </w:rPr>
            </w:pPr>
            <w:hyperlink r:id="rId45" w:tgtFrame="_parent" w:history="1">
              <w:r w:rsidR="00172DE2">
                <w:rPr>
                  <w:rStyle w:val="af8"/>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EE4169">
            <w:pPr>
              <w:spacing w:before="0" w:after="0"/>
              <w:jc w:val="left"/>
              <w:rPr>
                <w:iCs/>
                <w:lang w:eastAsia="zh-CN"/>
              </w:rPr>
            </w:pPr>
            <w:hyperlink r:id="rId46" w:tgtFrame="_parent" w:history="1">
              <w:r w:rsidR="00172DE2">
                <w:rPr>
                  <w:rStyle w:val="af8"/>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EE4169">
            <w:pPr>
              <w:spacing w:before="0" w:after="0"/>
              <w:jc w:val="left"/>
              <w:rPr>
                <w:iCs/>
                <w:lang w:eastAsia="zh-CN"/>
              </w:rPr>
            </w:pPr>
            <w:hyperlink r:id="rId47" w:tgtFrame="_parent" w:history="1">
              <w:r w:rsidR="00172DE2">
                <w:rPr>
                  <w:rStyle w:val="af8"/>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EE4169">
            <w:pPr>
              <w:spacing w:before="0" w:after="0"/>
              <w:jc w:val="left"/>
              <w:rPr>
                <w:iCs/>
                <w:lang w:eastAsia="zh-CN"/>
              </w:rPr>
            </w:pPr>
            <w:hyperlink r:id="rId48" w:tgtFrame="_parent" w:history="1">
              <w:r w:rsidR="00172DE2">
                <w:rPr>
                  <w:rStyle w:val="af8"/>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EE4169">
            <w:pPr>
              <w:spacing w:before="0" w:after="0"/>
              <w:jc w:val="left"/>
              <w:rPr>
                <w:iCs/>
                <w:lang w:eastAsia="zh-CN"/>
              </w:rPr>
            </w:pPr>
            <w:hyperlink r:id="rId49" w:tgtFrame="_parent" w:history="1">
              <w:r w:rsidR="00172DE2">
                <w:rPr>
                  <w:rStyle w:val="af8"/>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50"/>
      <w:footerReference w:type="even" r:id="rId51"/>
      <w:footerReference w:type="defaul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9728" w14:textId="77777777" w:rsidR="00EE4169" w:rsidRDefault="00EE4169">
      <w:pPr>
        <w:spacing w:after="0" w:line="240" w:lineRule="auto"/>
      </w:pPr>
      <w:r>
        <w:separator/>
      </w:r>
    </w:p>
  </w:endnote>
  <w:endnote w:type="continuationSeparator" w:id="0">
    <w:p w14:paraId="2BEF183B" w14:textId="77777777" w:rsidR="00EE4169" w:rsidRDefault="00EE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okia Pure Text Light">
    <w:altName w:val="Khmer UI"/>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1D52B0" w:rsidRDefault="001D52B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00E1099" w14:textId="77777777" w:rsidR="001D52B0" w:rsidRDefault="001D52B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C5346B3" w:rsidR="001D52B0" w:rsidRDefault="001D52B0">
    <w:pPr>
      <w:pStyle w:val="ad"/>
      <w:ind w:right="360"/>
    </w:pPr>
    <w:r>
      <w:rPr>
        <w:rStyle w:val="af6"/>
      </w:rPr>
      <w:fldChar w:fldCharType="begin"/>
    </w:r>
    <w:r>
      <w:rPr>
        <w:rStyle w:val="af6"/>
      </w:rPr>
      <w:instrText xml:space="preserve"> PAGE </w:instrText>
    </w:r>
    <w:r>
      <w:rPr>
        <w:rStyle w:val="af6"/>
      </w:rPr>
      <w:fldChar w:fldCharType="separate"/>
    </w:r>
    <w:r w:rsidR="00823160">
      <w:rPr>
        <w:rStyle w:val="af6"/>
        <w:noProof/>
      </w:rPr>
      <w:t>22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23160">
      <w:rPr>
        <w:rStyle w:val="af6"/>
        <w:noProof/>
      </w:rPr>
      <w:t>23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54C2" w14:textId="77777777" w:rsidR="00EE4169" w:rsidRDefault="00EE4169">
      <w:pPr>
        <w:spacing w:after="0" w:line="240" w:lineRule="auto"/>
      </w:pPr>
      <w:r>
        <w:separator/>
      </w:r>
    </w:p>
  </w:footnote>
  <w:footnote w:type="continuationSeparator" w:id="0">
    <w:p w14:paraId="1D742275" w14:textId="77777777" w:rsidR="00EE4169" w:rsidRDefault="00EE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1D52B0" w:rsidRDefault="001D52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65C6AE3"/>
    <w:multiLevelType w:val="hybridMultilevel"/>
    <w:tmpl w:val="A2A2B09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6D0F39"/>
    <w:multiLevelType w:val="hybridMultilevel"/>
    <w:tmpl w:val="BE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7"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20"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CBC97"/>
  <w15:docId w15:val="{A972F893-EBB8-4FD9-8CF0-339C4320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5">
    <w:name w:val="未处理的提及3"/>
    <w:basedOn w:val="a0"/>
    <w:uiPriority w:val="99"/>
    <w:semiHidden/>
    <w:unhideWhenUsed/>
    <w:qFormat/>
    <w:rPr>
      <w:color w:val="605E5C"/>
      <w:shd w:val="clear" w:color="auto" w:fill="E1DFDD"/>
    </w:rPr>
  </w:style>
  <w:style w:type="character" w:customStyle="1" w:styleId="B3Char">
    <w:name w:val="B3 Char"/>
    <w:link w:val="B3"/>
    <w:rsid w:val="007016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80.wmf"/><Relationship Id="rId39" Type="http://schemas.openxmlformats.org/officeDocument/2006/relationships/hyperlink" Target="https://www.3gpp.org/ftp/TSG_RAN/WG1_RL1/TSGR1_108-e/Docs/R1-2201711.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382.zip" TargetMode="External"/><Relationship Id="rId42" Type="http://schemas.openxmlformats.org/officeDocument/2006/relationships/hyperlink" Target="https://www.3gpp.org/ftp/TSG_RAN/WG1_RL1/TSGR1_108-e/Docs/R1-2201913.zip" TargetMode="External"/><Relationship Id="rId47" Type="http://schemas.openxmlformats.org/officeDocument/2006/relationships/hyperlink" Target="https://www.3gpp.org/ftp/TSG_RAN/WG1_RL1/TSGR1_108-e/Docs/R1-2202238.zip" TargetMode="External"/><Relationship Id="rId50"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015.zip" TargetMode="Externa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s://www.3gpp.org/ftp/TSG_RAN/WG1_RL1/TSGR1_108-e/Docs/R1-2201286.zip" TargetMode="External"/><Relationship Id="rId37" Type="http://schemas.openxmlformats.org/officeDocument/2006/relationships/hyperlink" Target="https://www.3gpp.org/ftp/TSG_RAN/WG1_RL1/TSGR1_108-e/Docs/R1-2201556.zip" TargetMode="External"/><Relationship Id="rId40" Type="http://schemas.openxmlformats.org/officeDocument/2006/relationships/hyperlink" Target="https://www.3gpp.org/ftp/TSG_RAN/WG1_RL1/TSGR1_108-e/Docs/R1-2201783.zip" TargetMode="External"/><Relationship Id="rId45" Type="http://schemas.openxmlformats.org/officeDocument/2006/relationships/hyperlink" Target="https://www.3gpp.org/ftp/TSG_RAN/WG1_RL1/TSGR1_108-e/Docs/R1-2202154.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167.zip" TargetMode="External"/><Relationship Id="rId44" Type="http://schemas.openxmlformats.org/officeDocument/2006/relationships/hyperlink" Target="https://www.3gpp.org/ftp/TSG_RAN/WG1_RL1/TSGR1_108-e/Docs/R1-220202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hyperlink" Target="https://www.3gpp.org/ftp/TSG_RAN/WG1_RL1/TSGR1_108-e/Docs/R1-2201107.zip" TargetMode="External"/><Relationship Id="rId35" Type="http://schemas.openxmlformats.org/officeDocument/2006/relationships/hyperlink" Target="https://www.3gpp.org/ftp/TSG_RAN/WG1_RL1/TSGR1_108-e/Docs/R1-2201445.zip" TargetMode="External"/><Relationship Id="rId43" Type="http://schemas.openxmlformats.org/officeDocument/2006/relationships/hyperlink" Target="https://www.3gpp.org/ftp/TSG_RAN/WG1_RL1/TSGR1_108-e/Docs/R1-2201964.zip" TargetMode="External"/><Relationship Id="rId48" Type="http://schemas.openxmlformats.org/officeDocument/2006/relationships/hyperlink" Target="https://www.3gpp.org/ftp/TSG_RAN/WG1_RL1/TSGR1_108-e/Docs/R1-2202302.zip" TargetMode="Externa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hyperlink" Target="https://www.3gpp.org/ftp/TSG_RAN/WG1_RL1/TSGR1_108-e/Docs/R1-2201376.zip" TargetMode="External"/><Relationship Id="rId38" Type="http://schemas.openxmlformats.org/officeDocument/2006/relationships/hyperlink" Target="https://www.3gpp.org/ftp/TSG_RAN/WG1_RL1/TSGR1_108-e/Docs/R1-2201660.zip" TargetMode="External"/><Relationship Id="rId46" Type="http://schemas.openxmlformats.org/officeDocument/2006/relationships/hyperlink" Target="https://www.3gpp.org/ftp/TSG_RAN/WG1_RL1/TSGR1_108-e/Docs/R1-2202199.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8-e/Docs/R1-220187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hyperlink" Target="https://www.3gpp.org/ftp/TSG_RAN/WG1_RL1/TSGR1_108-e/Docs/R1-2200969.zip" TargetMode="External"/><Relationship Id="rId36" Type="http://schemas.openxmlformats.org/officeDocument/2006/relationships/hyperlink" Target="https://www.3gpp.org/ftp/TSG_RAN/WG1_RL1/TSGR1_108-e/Docs/R1-2201490.zip" TargetMode="External"/><Relationship Id="rId49" Type="http://schemas.openxmlformats.org/officeDocument/2006/relationships/hyperlink" Target="https://www.3gpp.org/ftp/TSG_RAN/WG1_RL1/TSGR1_108-e/Docs/R1-22024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7FEB5B1-8F56-4675-BCAB-F49D63EB447B}">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3B90A3-70CD-4A5F-8C68-4D4F7EE1DB2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27</Pages>
  <Words>10950</Words>
  <Characters>62418</Characters>
  <Application>Microsoft Office Word</Application>
  <DocSecurity>0</DocSecurity>
  <Lines>520</Lines>
  <Paragraphs>146</Paragraphs>
  <ScaleCrop>false</ScaleCrop>
  <HeadingPairs>
    <vt:vector size="6" baseType="variant">
      <vt:variant>
        <vt:lpstr>Title</vt:lpstr>
      </vt:variant>
      <vt:variant>
        <vt:i4>1</vt:i4>
      </vt:variant>
      <vt:variant>
        <vt:lpstr>标题</vt:lpstr>
      </vt:variant>
      <vt:variant>
        <vt:i4>16</vt:i4>
      </vt:variant>
      <vt:variant>
        <vt:lpstr>제목</vt:lpstr>
      </vt:variant>
      <vt:variant>
        <vt:i4>1</vt:i4>
      </vt:variant>
    </vt:vector>
  </HeadingPairs>
  <TitlesOfParts>
    <vt:vector size="18" baseType="lpstr">
      <vt:lpstr>3GPP TSG-RAN WG1 #84</vt:lpstr>
      <vt:lpstr>Introduction</vt:lpstr>
      <vt:lpstr>RRC parameters for PUCCH repetitions </vt:lpstr>
      <vt:lpstr>Dynamic PUCCH repetition factor indication</vt:lpstr>
      <vt:lpstr>    Dynamic PUCCH repetition factor indication for HARQ-ACK of first SPS PDSCH assoc</vt:lpstr>
      <vt:lpstr>    Other proposals</vt:lpstr>
      <vt:lpstr>DMRS bundling across PUCCH repetitions</vt:lpstr>
      <vt:lpstr>    PUCCH TDW design details</vt:lpstr>
      <vt:lpstr>        6.1.7	UE procedure for determining time domain windows for bundling DM-RS</vt:lpstr>
      <vt:lpstr>    Inter slot freq hopping enhancement with DMRS bundling</vt:lpstr>
      <vt:lpstr>        FFS: different FH pattern determination for PUCCH and PUSCH</vt:lpstr>
      <vt:lpstr>        FFS: details of FH pattern design</vt:lpstr>
      <vt:lpstr>        FFS: if both hopping interval and TDW length are not configured</vt:lpstr>
      <vt:lpstr>    Other proposals</vt:lpstr>
      <vt:lpstr>Power control and TA with PUCCH repetitions </vt:lpstr>
      <vt:lpstr>Proposals for 2/22 GTW</vt:lpstr>
      <vt:lpstr>References</vt:lpstr>
      <vt:lpstr>3GPP TSG-RAN WG1 #84</vt:lpstr>
    </vt:vector>
  </TitlesOfParts>
  <Company>Qualcomm Inc.</Company>
  <LinksUpToDate>false</LinksUpToDate>
  <CharactersWithSpaces>73222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3</cp:revision>
  <cp:lastPrinted>2014-11-07T05:38:00Z</cp:lastPrinted>
  <dcterms:created xsi:type="dcterms:W3CDTF">2022-02-23T02:44:00Z</dcterms:created>
  <dcterms:modified xsi:type="dcterms:W3CDTF">2022-02-23T02:57:00Z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