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404E" w14:textId="77777777" w:rsidR="00281C1F" w:rsidRDefault="001D5098">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w:t>
      </w:r>
      <w:r>
        <w:rPr>
          <w:rFonts w:ascii="Times" w:eastAsia="Batang" w:hAnsi="Times"/>
          <w:sz w:val="20"/>
          <w:szCs w:val="24"/>
          <w:lang w:val="en-GB" w:eastAsia="zh-CN"/>
        </w:rPr>
        <w:t>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w:t>
      </w:r>
      <w:r>
        <w:rPr>
          <w:rFonts w:ascii="Times" w:eastAsia="Batang" w:hAnsi="Times"/>
          <w:sz w:val="20"/>
          <w:szCs w:val="24"/>
          <w:lang w:val="en-GB" w:eastAsia="zh-CN"/>
        </w:rPr>
        <w:t>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w:t>
      </w:r>
      <w:r>
        <w:rPr>
          <w:rFonts w:ascii="Times" w:eastAsia="Batang" w:hAnsi="Times"/>
          <w:sz w:val="20"/>
          <w:szCs w:val="24"/>
          <w:lang w:val="en-GB" w:eastAsia="zh-CN"/>
        </w:rPr>
        <w:t>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 xml:space="preserve">LG </w:t>
      </w:r>
      <w:r>
        <w:rPr>
          <w:rFonts w:ascii="Times" w:eastAsia="Batang" w:hAnsi="Times"/>
          <w:sz w:val="20"/>
          <w:szCs w:val="24"/>
          <w:lang w:val="en-GB" w:eastAsia="zh-CN"/>
        </w:rPr>
        <w:t>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w:t>
      </w:r>
      <w:r>
        <w:rPr>
          <w:rFonts w:ascii="Times" w:eastAsia="Batang" w:hAnsi="Times"/>
          <w:sz w:val="20"/>
          <w:szCs w:val="24"/>
          <w:lang w:val="en-GB" w:eastAsia="zh-CN"/>
        </w:rPr>
        <w:t>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w:t>
      </w:r>
      <w:r>
        <w:rPr>
          <w:rFonts w:ascii="Times" w:eastAsia="Batang" w:hAnsi="Times"/>
          <w:sz w:val="20"/>
          <w:szCs w:val="24"/>
          <w:lang w:val="en-GB" w:eastAsia="zh-CN"/>
        </w:rPr>
        <w:t>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w:t>
      </w:r>
      <w:r>
        <w:rPr>
          <w:lang w:val="en-GB" w:eastAsia="zh-CN"/>
        </w:rPr>
        <w:t>-e.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 xml:space="preserve">One sample </w:t>
            </w:r>
            <w:r>
              <w:rPr>
                <w:color w:val="000000"/>
                <w:sz w:val="20"/>
                <w:szCs w:val="20"/>
                <w:lang w:eastAsia="zh-CN"/>
              </w:rPr>
              <w:t>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w:t>
            </w:r>
            <w:r>
              <w:rPr>
                <w:sz w:val="20"/>
                <w:szCs w:val="20"/>
                <w:lang w:eastAsia="zh-CN"/>
              </w:rPr>
              <w:t xml:space="preserve">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w:t>
            </w:r>
            <w:r>
              <w:rPr>
                <w:sz w:val="20"/>
                <w:szCs w:val="20"/>
                <w:lang w:eastAsia="zh-CN"/>
              </w:rPr>
              <w:t xml:space="preserve">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w:t>
            </w:r>
            <w:r>
              <w:rPr>
                <w:rFonts w:ascii="Arial" w:hAnsi="Arial" w:cs="Arial"/>
                <w:color w:val="000000" w:themeColor="text1"/>
                <w:sz w:val="16"/>
                <w:szCs w:val="16"/>
                <w:lang w:eastAsia="zh-CN"/>
              </w:rPr>
              <w:t>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one sample or multiple samples. RAN4 involve</w:t>
            </w:r>
            <w:r>
              <w:rPr>
                <w:rFonts w:ascii="Arial" w:hAnsi="Arial" w:cs="Arial"/>
                <w:sz w:val="16"/>
                <w:szCs w:val="16"/>
                <w:lang w:val="en-GB" w:eastAsia="zh-CN"/>
              </w:rPr>
              <w:t xml:space="preser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w:t>
            </w:r>
            <w:r>
              <w:rPr>
                <w:rFonts w:ascii="Arial" w:hAnsi="Arial" w:cs="Arial"/>
                <w:sz w:val="16"/>
                <w:szCs w:val="16"/>
                <w:lang w:val="en-GB" w:eastAsia="zh-CN"/>
              </w:rPr>
              <w:t>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w:t>
            </w:r>
            <w:r>
              <w:rPr>
                <w:rFonts w:ascii="Arial" w:hAnsi="Arial" w:cs="Arial"/>
                <w:sz w:val="16"/>
                <w:szCs w:val="16"/>
                <w:lang w:val="en-GB" w:eastAsia="zh-CN"/>
              </w:rPr>
              <w:t>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w:t>
            </w:r>
            <w:r>
              <w:rPr>
                <w:rFonts w:ascii="Arial" w:hAnsi="Arial" w:cs="Arial"/>
                <w:sz w:val="16"/>
                <w:szCs w:val="16"/>
                <w:lang w:eastAsia="zh-CN"/>
              </w:rPr>
              <w:t>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w:t>
            </w:r>
            <w:r>
              <w:rPr>
                <w:rFonts w:ascii="Arial" w:hAnsi="Arial" w:cs="Arial"/>
                <w:sz w:val="16"/>
                <w:szCs w:val="16"/>
                <w:lang w:val="en-GB" w:eastAsia="zh-CN"/>
              </w:rPr>
              <w:t xml:space="preserve">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 xml:space="preserve">Support a new UE capability for at least N=1 sample </w:t>
            </w:r>
            <w:r>
              <w:rPr>
                <w:rFonts w:ascii="Arial" w:hAnsi="Arial" w:cs="Arial"/>
                <w:iCs/>
                <w:sz w:val="16"/>
                <w:szCs w:val="16"/>
                <w:lang w:eastAsia="zh-CN"/>
              </w:rPr>
              <w:t>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 xml:space="preserve">Huawei [1] think that the UE PRS processing </w:t>
      </w:r>
      <w:r>
        <w:rPr>
          <w:lang w:val="en-GB" w:eastAsia="zh-CN"/>
        </w:rPr>
        <w:t>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 xml:space="preserve">Huawei [1] proposed to allow both M-sample and 4-sample measurement being requested at the same time, and in case of such a </w:t>
      </w:r>
      <w:r>
        <w:rPr>
          <w:lang w:val="en-GB" w:eastAsia="zh-CN"/>
        </w:rPr>
        <w:t>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Nokia [7] also suggest to wait for RAN4 input before making any progress in RAN1.</w:t>
      </w:r>
    </w:p>
    <w:p w14:paraId="4A364536" w14:textId="77777777" w:rsidR="00281C1F" w:rsidRDefault="001D5098">
      <w:pPr>
        <w:pStyle w:val="3GPPAgreements"/>
        <w:rPr>
          <w:lang w:val="en-GB" w:eastAsia="zh-CN"/>
        </w:rPr>
      </w:pPr>
      <w:r>
        <w:rPr>
          <w:lang w:val="en-GB" w:eastAsia="zh-CN"/>
        </w:rPr>
        <w:t>Qualcomm [10] propo</w:t>
      </w:r>
      <w:r>
        <w:rPr>
          <w:lang w:val="en-GB" w:eastAsia="zh-CN"/>
        </w:rPr>
        <w:t>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w:t>
      </w:r>
      <w:r>
        <w:rPr>
          <w:lang w:val="en-GB" w:eastAsia="zh-CN"/>
        </w:rPr>
        <w:t>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w:t>
            </w:r>
            <w:r>
              <w:rPr>
                <w:rFonts w:ascii="Arial" w:hAnsi="Arial" w:cs="Arial"/>
                <w:iCs/>
                <w:sz w:val="16"/>
                <w:lang w:eastAsia="zh-CN"/>
              </w:rPr>
              <w:t xml:space="preserve">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w:t>
            </w:r>
            <w:r>
              <w:rPr>
                <w:strike/>
                <w:color w:val="FF0000"/>
                <w:lang w:val="en-GB" w:eastAsia="zh-CN"/>
              </w:rPr>
              <w:t>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upport LMF to e</w:t>
            </w:r>
            <w:r>
              <w:rPr>
                <w:lang w:val="en-GB" w:eastAsia="zh-CN"/>
              </w:rPr>
              <w:t xml:space="preserv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w:t>
            </w:r>
            <w:r>
              <w:rPr>
                <w:rFonts w:ascii="Arial" w:hAnsi="Arial" w:cs="Arial"/>
                <w:iCs/>
                <w:sz w:val="16"/>
                <w:lang w:eastAsia="zh-CN"/>
              </w:rPr>
              <w:t xml:space="preserve">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 xml:space="preserve">OK with updates from vivo. We would like to support </w:t>
            </w:r>
            <w:r>
              <w:rPr>
                <w:rFonts w:ascii="Arial" w:hAnsi="Arial" w:cs="Arial" w:hint="eastAsia"/>
                <w:iCs/>
                <w:sz w:val="16"/>
                <w:lang w:eastAsia="zh-CN"/>
              </w:rPr>
              <w:t>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hint="eastAsia"/>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hint="eastAsia"/>
                <w:iCs/>
                <w:sz w:val="16"/>
                <w:lang w:eastAsia="zh-CN"/>
              </w:rPr>
            </w:pPr>
          </w:p>
        </w:tc>
        <w:tc>
          <w:tcPr>
            <w:tcW w:w="6379" w:type="dxa"/>
            <w:vAlign w:val="center"/>
          </w:tcPr>
          <w:p w14:paraId="104312F3" w14:textId="7ECC12A2" w:rsidR="002071DA" w:rsidRDefault="002071DA" w:rsidP="002071DA">
            <w:pPr>
              <w:rPr>
                <w:rFonts w:ascii="Arial" w:hAnsi="Arial" w:cs="Arial" w:hint="eastAsia"/>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w:t>
            </w:r>
            <w:r>
              <w:rPr>
                <w:rFonts w:ascii="Arial" w:hAnsi="Arial" w:cs="Arial"/>
                <w:iCs/>
                <w:sz w:val="16"/>
                <w:lang w:eastAsia="zh-CN"/>
              </w:rPr>
              <w:t xml:space="preserve">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w:t>
            </w:r>
            <w:r>
              <w:rPr>
                <w:rFonts w:ascii="Arial" w:eastAsia="MS Mincho" w:hAnsi="Arial" w:cs="Arial"/>
                <w:iCs/>
                <w:sz w:val="16"/>
                <w:lang w:eastAsia="ja-JP"/>
              </w:rPr>
              <w:t xml:space="preserve">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hint="eastAsia"/>
                <w:iCs/>
                <w:sz w:val="16"/>
                <w:lang w:eastAsia="zh-CN"/>
              </w:rPr>
            </w:pPr>
            <w:r>
              <w:rPr>
                <w:rFonts w:ascii="Arial" w:hAnsi="Arial" w:cs="Arial"/>
                <w:iCs/>
                <w:sz w:val="16"/>
                <w:lang w:eastAsia="zh-CN"/>
              </w:rPr>
              <w:lastRenderedPageBreak/>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hint="eastAsia"/>
                <w:iCs/>
                <w:sz w:val="16"/>
                <w:lang w:eastAsia="zh-CN"/>
              </w:rPr>
            </w:pPr>
            <w:r>
              <w:rPr>
                <w:rFonts w:ascii="Arial" w:hAnsi="Arial" w:cs="Arial"/>
                <w:iCs/>
                <w:sz w:val="16"/>
                <w:lang w:eastAsia="zh-CN"/>
              </w:rPr>
              <w:t>Prefer to wait for RAN4’s conclusion. RAN4 shall be the one to decide whether to support it.</w:t>
            </w:r>
          </w:p>
        </w:tc>
      </w:tr>
    </w:tbl>
    <w:p w14:paraId="082690F6" w14:textId="77777777" w:rsidR="00281C1F" w:rsidRDefault="00281C1F">
      <w:pPr>
        <w:rPr>
          <w:lang w:val="en-GB"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 xml:space="preserve">Whether a new UE PRS processing </w:t>
      </w:r>
      <w:r>
        <w:rPr>
          <w:lang w:val="en-GB" w:eastAsia="zh-CN"/>
        </w:rPr>
        <w:t>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w:t>
      </w:r>
      <w:r>
        <w:rPr>
          <w:lang w:val="en-GB" w:eastAsia="zh-CN"/>
        </w:rPr>
        <w:t>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w:t>
            </w:r>
            <w:r>
              <w:rPr>
                <w:lang w:val="en-GB" w:eastAsia="zh-CN"/>
              </w:rPr>
              <w:t>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w:t>
            </w:r>
            <w:r>
              <w:rPr>
                <w:lang w:val="en-GB" w:eastAsia="zh-CN"/>
              </w:rPr>
              <w:t>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w:t>
            </w:r>
            <w:r>
              <w:rPr>
                <w:lang w:val="en-GB" w:eastAsia="zh-CN"/>
              </w:rPr>
              <w:t>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1D5098">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w:t>
            </w:r>
            <w:r>
              <w:rPr>
                <w:lang w:val="en-GB" w:eastAsia="zh-CN"/>
              </w:rPr>
              <w:t>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w:t>
            </w:r>
            <w:r>
              <w:rPr>
                <w:lang w:val="en-GB" w:eastAsia="zh-CN"/>
              </w:rPr>
              <w:t>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w:t>
            </w:r>
            <w:r>
              <w:rPr>
                <w:lang w:val="en-GB" w:eastAsia="zh-CN"/>
              </w:rPr>
              <w:lastRenderedPageBreak/>
              <w:t xml:space="preserve">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RAN4 is re</w:t>
            </w:r>
            <w:r>
              <w:rPr>
                <w:lang w:val="en-GB" w:eastAsia="zh-CN"/>
              </w:rPr>
              <w:t xml:space="preserv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If dl-PRS-MutingOption2 is configured each bit in the bitmap of dl-PRS-Muti</w:t>
                  </w:r>
                  <w:r>
                    <w:rPr>
                      <w:sz w:val="22"/>
                      <w:szCs w:val="22"/>
                      <w:lang w:eastAsia="zh-CN"/>
                    </w:rPr>
                    <w:t xml:space="preserve">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w:t>
                  </w:r>
                  <w:r>
                    <w:rPr>
                      <w:sz w:val="22"/>
                      <w:szCs w:val="22"/>
                      <w:lang w:eastAsia="zh-CN"/>
                    </w:rPr>
                    <w:t>-MutingOption2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B5DFA06" w14:textId="77777777" w:rsidR="00281C1F" w:rsidRDefault="001D5098">
            <w:pPr>
              <w:rPr>
                <w:rFonts w:ascii="Arial" w:hAnsi="Arial" w:cs="Arial"/>
                <w:iCs/>
                <w:sz w:val="16"/>
                <w:lang w:eastAsia="zh-CN"/>
              </w:rPr>
            </w:pPr>
            <w:r>
              <w:rPr>
                <w:rFonts w:ascii="Arial" w:hAnsi="Arial" w:cs="Arial"/>
                <w:iCs/>
                <w:sz w:val="16"/>
                <w:lang w:eastAsia="zh-CN"/>
              </w:rPr>
              <w:t>For t</w:t>
            </w:r>
            <w:r>
              <w:rPr>
                <w:rFonts w:ascii="Arial" w:hAnsi="Arial" w:cs="Arial"/>
                <w:iCs/>
                <w:sz w:val="16"/>
                <w:lang w:eastAsia="zh-CN"/>
              </w:rPr>
              <w: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w:t>
            </w:r>
            <w:r>
              <w:rPr>
                <w:rFonts w:ascii="Arial" w:hAnsi="Arial" w:cs="Arial" w:hint="eastAsia"/>
                <w:iCs/>
                <w:sz w:val="16"/>
                <w:lang w:eastAsia="zh-CN"/>
              </w:rPr>
              <w:t>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r>
              <w:rPr>
                <w:rFonts w:ascii="Arial" w:hAnsi="Arial" w:cs="Arial" w:hint="eastAsia"/>
                <w:iCs/>
                <w:sz w:val="16"/>
                <w:lang w:eastAsia="zh-CN"/>
              </w:rPr>
              <w: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valu</w:t>
            </w:r>
            <w:r>
              <w:rPr>
                <w:rFonts w:ascii="Arial" w:hAnsi="Arial" w:cs="Arial"/>
                <w:iCs/>
                <w:sz w:val="16"/>
                <w:lang w:eastAsia="zh-CN"/>
              </w:rPr>
              <w:t xml:space="preserve">e is sufficient that the RAN4 spec implies that the UE can’t use two repetitions as different samples. </w:t>
            </w:r>
          </w:p>
          <w:p w14:paraId="1EE42055" w14:textId="77777777" w:rsidR="00281C1F" w:rsidRDefault="00281C1F">
            <w:pPr>
              <w:rPr>
                <w:rFonts w:ascii="Arial" w:hAnsi="Arial" w:cs="Arial"/>
                <w:iCs/>
                <w:sz w:val="16"/>
                <w:lang w:eastAsia="zh-CN"/>
              </w:rPr>
            </w:pPr>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w:t>
            </w:r>
            <w:r>
              <w:rPr>
                <w:rFonts w:ascii="Arial" w:hAnsi="Arial" w:cs="Arial"/>
                <w:iCs/>
                <w:sz w:val="16"/>
                <w:lang w:eastAsia="zh-CN"/>
              </w:rPr>
              <w:t xml:space="preserve">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w:t>
            </w:r>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w:t>
            </w:r>
            <w:r>
              <w:rPr>
                <w:rFonts w:ascii="Arial" w:hAnsi="Arial" w:cs="Arial"/>
                <w:iCs/>
                <w:sz w:val="16"/>
                <w:lang w:eastAsia="zh-CN"/>
              </w:rPr>
              <w:t>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w:t>
            </w:r>
            <w:r>
              <w:rPr>
                <w:rFonts w:ascii="Arial" w:hAnsi="Arial" w:cs="Arial"/>
                <w:iCs/>
                <w:sz w:val="16"/>
                <w:lang w:eastAsia="zh-CN"/>
              </w:rPr>
              <w:t xml:space="preserve">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lastRenderedPageBreak/>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w:t>
            </w:r>
            <w:r>
              <w:rPr>
                <w:rFonts w:ascii="Arial" w:hAnsi="Arial" w:cs="Arial"/>
                <w:iCs/>
                <w:sz w:val="16"/>
                <w:lang w:eastAsia="zh-CN"/>
              </w:rPr>
              <w:t>le, we think that 1-sample can offer an early fix so as to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 xml:space="preserve">For example, UE may measure more TRPs using 4 samples since the side </w:t>
            </w:r>
            <w:r>
              <w:rPr>
                <w:rFonts w:ascii="Arial" w:hAnsi="Arial" w:cs="Arial"/>
                <w:iCs/>
                <w:sz w:val="16"/>
                <w:lang w:eastAsia="zh-CN"/>
              </w:rPr>
              <w:t>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77777777" w:rsidR="00281C1F" w:rsidRDefault="001D5098">
            <w:pPr>
              <w:rPr>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w:t>
            </w:r>
            <w:r>
              <w:rPr>
                <w:rFonts w:ascii="Arial" w:hAnsi="Arial" w:cs="Arial" w:hint="eastAsia"/>
                <w:iCs/>
                <w:sz w:val="16"/>
                <w:lang w:eastAsia="zh-CN"/>
              </w:rPr>
              <w:t xml:space="preserve">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w:t>
            </w:r>
            <w:r>
              <w:rPr>
                <w:rFonts w:ascii="Arial" w:hAnsi="Arial" w:cs="Arial" w:hint="eastAsia"/>
                <w:iCs/>
                <w:sz w:val="16"/>
                <w:lang w:eastAsia="zh-CN"/>
              </w:rPr>
              <w:t>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hint="eastAsia"/>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w:t>
            </w:r>
            <w:r>
              <w:rPr>
                <w:rFonts w:ascii="Times" w:eastAsia="Batang" w:hAnsi="Times"/>
                <w:sz w:val="20"/>
                <w:szCs w:val="24"/>
                <w:highlight w:val="green"/>
                <w:lang w:val="en-GB" w:eastAsia="zh-CN"/>
              </w:rPr>
              <w:t>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w:t>
            </w:r>
            <w:r>
              <w:rPr>
                <w:rFonts w:ascii="Times" w:eastAsia="Batang" w:hAnsi="Times"/>
                <w:sz w:val="20"/>
                <w:szCs w:val="24"/>
                <w:lang w:val="en-GB" w:eastAsia="zh-CN"/>
              </w:rPr>
              <w:t>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Support activation and </w:t>
            </w:r>
            <w:r>
              <w:rPr>
                <w:rFonts w:ascii="Arial" w:hAnsi="Arial" w:cs="Arial"/>
                <w:color w:val="000000" w:themeColor="text1"/>
                <w:sz w:val="16"/>
                <w:szCs w:val="16"/>
                <w:lang w:eastAsia="zh-CN"/>
              </w:rPr>
              <w:t>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w:t>
            </w:r>
            <w:r>
              <w:rPr>
                <w:rFonts w:ascii="Arial" w:hAnsi="Arial" w:cs="Arial" w:hint="eastAsia"/>
                <w:iCs/>
                <w:color w:val="000000" w:themeColor="text1"/>
                <w:sz w:val="16"/>
                <w:szCs w:val="16"/>
                <w:lang w:eastAsia="zh-CN"/>
              </w:rPr>
              <w:t>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RAN4 </w:t>
            </w:r>
            <w:r>
              <w:rPr>
                <w:rFonts w:ascii="Arial" w:hAnsi="Arial" w:cs="Arial"/>
                <w:color w:val="000000" w:themeColor="text1"/>
                <w:sz w:val="16"/>
                <w:szCs w:val="16"/>
                <w:lang w:eastAsia="zh-CN"/>
              </w:rPr>
              <w:t>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Frequency d</w:t>
            </w:r>
            <w:r>
              <w:rPr>
                <w:rFonts w:ascii="Arial" w:hAnsi="Arial" w:cs="Arial"/>
                <w:color w:val="000000" w:themeColor="text1"/>
                <w:sz w:val="16"/>
                <w:szCs w:val="16"/>
                <w:lang w:eastAsia="zh-CN"/>
              </w:rPr>
              <w:t xml:space="preserve">omain information: PointA,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w:t>
            </w:r>
            <w:r>
              <w:rPr>
                <w:rFonts w:ascii="Arial" w:hAnsi="Arial" w:cs="Arial"/>
                <w:color w:val="000000" w:themeColor="text1"/>
                <w:sz w:val="16"/>
                <w:szCs w:val="16"/>
                <w:lang w:eastAsia="zh-CN"/>
              </w:rPr>
              <w:t>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Whether the MG or activated status of MG is associated with the serving cell index and/or BWP </w:t>
            </w:r>
            <w:r>
              <w:rPr>
                <w:rFonts w:ascii="Arial" w:hAnsi="Arial" w:cs="Arial"/>
                <w:color w:val="000000" w:themeColor="text1"/>
                <w:sz w:val="16"/>
                <w:szCs w:val="16"/>
                <w:lang w:eastAsia="zh-CN"/>
              </w:rPr>
              <w:t>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w:t>
            </w:r>
            <w:r>
              <w:rPr>
                <w:rFonts w:ascii="Arial" w:hAnsi="Arial" w:cs="Arial"/>
                <w:color w:val="000000" w:themeColor="text1"/>
                <w:sz w:val="16"/>
                <w:szCs w:val="16"/>
                <w:lang w:eastAsia="zh-CN"/>
              </w:rPr>
              <w:t xml:space="preserve">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information, and LMF activates/deactivates activate/deactivate pre-configured MG by LPP to UE;</w:t>
            </w:r>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w:t>
            </w:r>
            <w:r>
              <w:rPr>
                <w:rFonts w:ascii="Arial" w:hAnsi="Arial" w:cs="Arial"/>
                <w:color w:val="000000" w:themeColor="text1"/>
                <w:sz w:val="16"/>
                <w:szCs w:val="16"/>
                <w:lang w:eastAsia="zh-CN"/>
              </w:rPr>
              <w:t>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w:t>
            </w:r>
            <w:r>
              <w:rPr>
                <w:rFonts w:ascii="Arial" w:hAnsi="Arial" w:cs="Arial"/>
                <w:color w:val="000000" w:themeColor="text1"/>
                <w:sz w:val="16"/>
                <w:szCs w:val="16"/>
                <w:lang w:eastAsia="zh-CN"/>
              </w:rPr>
              <w:t>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w:t>
            </w:r>
            <w:r>
              <w:rPr>
                <w:rFonts w:ascii="Arial" w:hAnsi="Arial" w:cs="Arial"/>
                <w:color w:val="000000" w:themeColor="text1"/>
                <w:sz w:val="16"/>
                <w:szCs w:val="16"/>
                <w:lang w:eastAsia="zh-CN"/>
              </w:rPr>
              <w:t xml:space="preserve">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w:t>
            </w:r>
            <w:r>
              <w:rPr>
                <w:rFonts w:ascii="Arial" w:hAnsi="Arial" w:cs="Arial"/>
                <w:sz w:val="16"/>
                <w:szCs w:val="16"/>
                <w:lang w:eastAsia="zh-CN"/>
              </w:rPr>
              <w:t>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w:t>
            </w:r>
            <w:r>
              <w:rPr>
                <w:rFonts w:ascii="Arial" w:hAnsi="Arial" w:cs="Arial"/>
                <w:bCs/>
                <w:color w:val="000000" w:themeColor="text1"/>
                <w:sz w:val="16"/>
                <w:szCs w:val="16"/>
                <w:lang w:val="en-GB" w:eastAsia="zh-CN"/>
              </w:rPr>
              <w:t xml:space="preserve">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w:t>
            </w:r>
            <w:r>
              <w:rPr>
                <w:rFonts w:ascii="Arial" w:hAnsi="Arial" w:cs="Arial"/>
                <w:color w:val="000000" w:themeColor="text1"/>
                <w:sz w:val="16"/>
                <w:szCs w:val="16"/>
                <w:lang w:val="en-IN" w:eastAsia="zh-CN"/>
              </w:rPr>
              <w:t xml:space="preserve">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informs UE of the expected measurement gap before on-demand PRS </w:t>
            </w:r>
            <w:r>
              <w:rPr>
                <w:rFonts w:ascii="Arial" w:hAnsi="Arial" w:cs="Arial"/>
                <w:color w:val="000000" w:themeColor="text1"/>
                <w:sz w:val="16"/>
                <w:szCs w:val="16"/>
                <w:lang w:val="en-IN" w:eastAsia="zh-CN"/>
              </w:rPr>
              <w:t>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w:t>
            </w:r>
            <w:r>
              <w:rPr>
                <w:rFonts w:ascii="Arial" w:hAnsi="Arial" w:cs="Arial"/>
                <w:color w:val="000000" w:themeColor="text1"/>
                <w:sz w:val="16"/>
                <w:szCs w:val="16"/>
                <w:lang w:eastAsia="zh-CN"/>
              </w:rPr>
              <w: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or MAC CE-based) to trigger or activate </w:t>
            </w:r>
            <w:r>
              <w:rPr>
                <w:rFonts w:ascii="Arial" w:hAnsi="Arial" w:cs="Arial"/>
                <w:bCs/>
                <w:iCs/>
                <w:color w:val="000000" w:themeColor="text1"/>
                <w:sz w:val="16"/>
                <w:szCs w:val="16"/>
                <w:lang w:eastAsia="zh-CN"/>
              </w:rPr>
              <w:t>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Support configuring a se</w:t>
            </w:r>
            <w:r>
              <w:rPr>
                <w:rFonts w:ascii="Arial" w:hAnsi="Arial" w:cs="Arial"/>
                <w:color w:val="000000" w:themeColor="text1"/>
                <w:sz w:val="16"/>
                <w:szCs w:val="16"/>
                <w:lang w:val="en-GB" w:eastAsia="zh-CN"/>
              </w:rPr>
              <w:t xml:space="preserv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t>
            </w:r>
            <w:r>
              <w:rPr>
                <w:rFonts w:ascii="Arial" w:hAnsi="Arial" w:cs="Arial"/>
                <w:color w:val="000000" w:themeColor="text1"/>
                <w:sz w:val="16"/>
                <w:szCs w:val="16"/>
                <w:lang w:eastAsia="zh-CN"/>
              </w:rPr>
              <w:t>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w:t>
            </w:r>
            <w:r>
              <w:rPr>
                <w:rFonts w:ascii="Arial" w:hAnsi="Arial" w:cs="Arial"/>
                <w:color w:val="000000" w:themeColor="text1"/>
                <w:sz w:val="16"/>
                <w:szCs w:val="16"/>
                <w:lang w:eastAsia="zh-CN"/>
              </w:rPr>
              <w:t>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Note: Coordination between UE-serving gNB-LMF may be specifie</w:t>
            </w:r>
            <w:r>
              <w:rPr>
                <w:rFonts w:ascii="Arial" w:hAnsi="Arial" w:cs="Arial"/>
                <w:color w:val="000000" w:themeColor="text1"/>
                <w:sz w:val="16"/>
                <w:szCs w:val="16"/>
                <w:lang w:eastAsia="zh-CN"/>
              </w:rPr>
              <w:t xml:space="preserv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w:t>
            </w:r>
            <w:r>
              <w:rPr>
                <w:rFonts w:ascii="Arial" w:hAnsi="Arial" w:cs="Arial"/>
                <w:color w:val="000000" w:themeColor="text1"/>
                <w:sz w:val="16"/>
                <w:szCs w:val="16"/>
                <w:lang w:eastAsia="zh-CN"/>
              </w:rPr>
              <w:t xml:space="preserve">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 xml:space="preserve">With regards to MG requesting and </w:t>
            </w:r>
            <w:r>
              <w:rPr>
                <w:rFonts w:ascii="Arial" w:hAnsi="Arial" w:cs="Arial"/>
                <w:bCs/>
                <w:color w:val="000000" w:themeColor="text1"/>
                <w:sz w:val="16"/>
                <w:szCs w:val="16"/>
                <w:lang w:eastAsia="zh-CN"/>
              </w:rPr>
              <w:t>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w:t>
            </w:r>
            <w:r>
              <w:rPr>
                <w:rFonts w:ascii="Arial" w:hAnsi="Arial" w:cs="Arial"/>
                <w:color w:val="000000" w:themeColor="text1"/>
                <w:sz w:val="16"/>
                <w:szCs w:val="16"/>
                <w:lang w:val="en-GB" w:eastAsia="zh-CN"/>
              </w:rPr>
              <w:t xml:space="preserve">‘the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w:t>
            </w:r>
            <w:r>
              <w:rPr>
                <w:rFonts w:ascii="Arial" w:hAnsi="Arial" w:cs="Arial"/>
                <w:color w:val="000000" w:themeColor="text1"/>
                <w:sz w:val="16"/>
                <w:szCs w:val="16"/>
                <w:lang w:val="en-GB" w:eastAsia="zh-CN"/>
              </w:rPr>
              <w:t>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w:t>
            </w:r>
            <w:r>
              <w:rPr>
                <w:rFonts w:ascii="Arial" w:hAnsi="Arial" w:cs="Arial"/>
                <w:color w:val="000000" w:themeColor="text1"/>
                <w:sz w:val="16"/>
                <w:szCs w:val="16"/>
                <w:lang w:eastAsia="zh-CN"/>
              </w:rPr>
              <w:t>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w:t>
            </w:r>
            <w:r>
              <w:rPr>
                <w:rFonts w:ascii="Arial" w:hAnsi="Arial" w:cs="Arial"/>
                <w:color w:val="000000" w:themeColor="text1"/>
                <w:sz w:val="16"/>
                <w:szCs w:val="16"/>
                <w:lang w:eastAsia="zh-CN"/>
              </w:rPr>
              <w:t>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gNB when UE senses that the MG is not sufficient for DL-PRS measurement. This is because the gNB doesn’t know </w:t>
            </w:r>
            <w:r>
              <w:rPr>
                <w:rFonts w:ascii="Arial" w:hAnsi="Arial" w:cs="Arial"/>
                <w:color w:val="000000" w:themeColor="text1"/>
                <w:sz w:val="16"/>
                <w:szCs w:val="16"/>
                <w:lang w:val="en-GB" w:eastAsia="zh-CN"/>
              </w:rPr>
              <w:t>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to associate a state ID with a PRS configuration, a measurement gap configuration and a PRS measurement report configuration, and MAC CE or DCI can </w:t>
            </w:r>
            <w:r>
              <w:rPr>
                <w:rFonts w:ascii="Arial" w:hAnsi="Arial" w:cs="Arial"/>
                <w:bCs/>
                <w:color w:val="000000" w:themeColor="text1"/>
                <w:sz w:val="16"/>
                <w:szCs w:val="16"/>
                <w:lang w:eastAsia="zh-CN"/>
              </w:rPr>
              <w:t>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w:t>
            </w:r>
            <w:r>
              <w:rPr>
                <w:rFonts w:ascii="Arial" w:hAnsi="Arial" w:cs="Arial"/>
                <w:bCs/>
                <w:iCs/>
                <w:color w:val="000000" w:themeColor="text1"/>
                <w:sz w:val="16"/>
                <w:szCs w:val="16"/>
                <w:lang w:val="en-GB" w:eastAsia="zh-CN"/>
              </w:rPr>
              <w:t>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lastRenderedPageBreak/>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w:t>
      </w:r>
      <w:r>
        <w:rPr>
          <w:lang w:eastAsia="zh-CN"/>
        </w:rPr>
        <w:t xml:space="preserve">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w:t>
      </w:r>
      <w:r>
        <w:rPr>
          <w:lang w:eastAsia="zh-CN"/>
        </w:rPr>
        <w:t>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w:t>
      </w:r>
      <w:r>
        <w:rPr>
          <w:lang w:val="en-GB" w:eastAsia="zh-CN"/>
        </w:rPr>
        <w:t>],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Supported by: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Supported by: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 xml:space="preserve">vivo [3] support </w:t>
      </w:r>
      <w:r>
        <w:rPr>
          <w:lang w:val="en-GB" w:eastAsia="zh-CN"/>
        </w:rPr>
        <w:t>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 xml:space="preserve">TE [2] proposed to enhance the gap sharing mechanism to </w:t>
      </w:r>
      <w:r>
        <w:rPr>
          <w:lang w:val="en-GB" w:eastAsia="zh-CN"/>
        </w:rPr>
        <w:t>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w:t>
      </w:r>
      <w:r>
        <w:rPr>
          <w:lang w:val="en-GB" w:eastAsia="zh-CN"/>
        </w:rPr>
        <w:t>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 xml:space="preserve">Lenovo </w:t>
      </w:r>
      <w:r>
        <w:rPr>
          <w:lang w:val="en-GB" w:eastAsia="zh-CN"/>
        </w:rPr>
        <w:t>[19]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lastRenderedPageBreak/>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w:t>
      </w:r>
      <w:r>
        <w:rPr>
          <w:lang w:val="en-GB" w:eastAsia="zh-CN"/>
        </w:rPr>
        <w:t>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w:t>
      </w:r>
      <w:r>
        <w:rPr>
          <w:lang w:val="en-GB" w:eastAsia="zh-CN"/>
        </w:rPr>
        <w:t>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w:t>
            </w:r>
            <w:r>
              <w:rPr>
                <w:rFonts w:ascii="Arial" w:hAnsi="Arial" w:cs="Arial"/>
                <w:iCs/>
                <w:sz w:val="16"/>
                <w:lang w:eastAsia="zh-CN"/>
              </w:rPr>
              <w:t>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w:t>
            </w:r>
            <w:r>
              <w:rPr>
                <w:rFonts w:ascii="Arial" w:hAnsi="Arial" w:cs="Arial"/>
                <w:iCs/>
                <w:sz w:val="16"/>
                <w:lang w:eastAsia="zh-CN"/>
              </w:rPr>
              <w:t xml:space="preserve">tion messages). So, we suggest to discuss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(e.g., when conditions discussed in Proposal 4.1-1 are not met, then the MG can be req</w:t>
            </w:r>
            <w:r>
              <w:rPr>
                <w:rFonts w:ascii="Arial" w:hAnsi="Arial" w:cs="Arial"/>
                <w:iCs/>
                <w:sz w:val="16"/>
                <w:lang w:eastAsia="zh-CN"/>
              </w:rPr>
              <w:t xml:space="preserve">uested for PRS measurements), or only one of them should be considered? </w:t>
            </w:r>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w:t>
            </w:r>
            <w:r>
              <w:rPr>
                <w:rFonts w:ascii="Arial" w:eastAsia="PMingLiU" w:hAnsi="Arial" w:cs="Arial"/>
                <w:iCs/>
                <w:sz w:val="16"/>
                <w:lang w:eastAsia="zh-TW"/>
              </w:rPr>
              <w:t>pre-configuration is critical. The bottleneck of the latency, as we mentioned in our contribution, is that gNB is not aware of which UE will perform DL-PRS measurement so that the MG is not properly allocated. And the existing spec relies on UE to tell gNB</w:t>
            </w:r>
            <w:r>
              <w:rPr>
                <w:rFonts w:ascii="Arial" w:eastAsia="PMingLiU" w:hAnsi="Arial" w:cs="Arial"/>
                <w:iCs/>
                <w:sz w:val="16"/>
                <w:lang w:eastAsia="zh-TW"/>
              </w:rPr>
              <w:t xml:space="preserve">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then the pre-configuration of multipl</w:t>
            </w:r>
            <w:r>
              <w:rPr>
                <w:rFonts w:ascii="Arial" w:eastAsia="PMingLiU" w:hAnsi="Arial" w:cs="Arial"/>
                <w:iCs/>
                <w:sz w:val="16"/>
                <w:lang w:eastAsia="zh-TW"/>
              </w:rPr>
              <w:t xml:space="preserve">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1, RAN1 to consider it feasible for LMF to indicate PRS configurat</w:t>
            </w:r>
            <w:r>
              <w:rPr>
                <w:rFonts w:ascii="Arial" w:eastAsia="PMingLiU" w:hAnsi="Arial" w:cs="Arial"/>
                <w:iCs/>
                <w:sz w:val="16"/>
                <w:lang w:eastAsia="zh-TW"/>
              </w:rPr>
              <w:t xml:space="preserve">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w:t>
            </w:r>
            <w:r>
              <w:rPr>
                <w:rFonts w:ascii="Arial" w:eastAsiaTheme="minorEastAsia" w:hAnsi="Arial" w:cs="Arial"/>
                <w:iCs/>
                <w:sz w:val="16"/>
                <w:lang w:eastAsia="zh-CN"/>
              </w:rPr>
              <w:t>ation</w:t>
            </w:r>
            <w:proofErr w:type="spellEnd"/>
            <w:r>
              <w:rPr>
                <w:rFonts w:ascii="Arial" w:eastAsiaTheme="minorEastAsia" w:hAnsi="Arial" w:cs="Arial"/>
                <w:iCs/>
                <w:sz w:val="16"/>
                <w:lang w:eastAsia="zh-CN"/>
              </w:rPr>
              <w:t xml:space="preserve">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hint="eastAsia"/>
                <w:iCs/>
                <w:sz w:val="16"/>
                <w:lang w:eastAsia="zh-CN"/>
              </w:rPr>
            </w:pP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r>
        <w:rPr>
          <w:lang w:val="en-GB" w:eastAsia="zh-CN"/>
        </w:rPr>
        <w:t xml:space="preserve">For the </w:t>
      </w:r>
      <w:r>
        <w:rPr>
          <w:lang w:val="en-GB" w:eastAsia="zh-CN"/>
        </w:rPr>
        <w:t>purpose of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The UE should be able to request (or be free to choose/recommend) a MG. This principle goes back to early LTE days, and we think it is fund</w:t>
            </w:r>
            <w:r>
              <w:rPr>
                <w:rFonts w:ascii="Arial" w:hAnsi="Arial" w:cs="Arial"/>
                <w:iCs/>
                <w:sz w:val="16"/>
                <w:lang w:eastAsia="zh-CN"/>
              </w:rPr>
              <w:t xml:space="preserve">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our comments above, for Option 1, we think that since the LMF has no idea of the active DL BWP of the UE, it cannot decide whether the MG is required or not at the UE side. In this </w:t>
            </w:r>
            <w:r>
              <w:rPr>
                <w:rFonts w:ascii="Arial" w:hAnsi="Arial" w:cs="Arial"/>
                <w:iCs/>
                <w:sz w:val="16"/>
                <w:lang w:eastAsia="zh-CN"/>
              </w:rPr>
              <w:t>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w:t>
            </w:r>
            <w:r>
              <w:rPr>
                <w:rFonts w:ascii="Arial" w:eastAsia="PMingLiU" w:hAnsi="Arial" w:cs="Arial"/>
                <w:iCs/>
                <w:sz w:val="16"/>
                <w:lang w:eastAsia="zh-TW"/>
              </w:rPr>
              <w:t>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w:t>
            </w:r>
            <w:r>
              <w:rPr>
                <w:rFonts w:ascii="Arial" w:eastAsiaTheme="minorEastAsia" w:hAnsi="Arial" w:cs="Arial"/>
                <w:iCs/>
                <w:sz w:val="16"/>
                <w:lang w:eastAsia="zh-CN"/>
              </w:rPr>
              <w:t xml:space="preserve">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w:t>
            </w:r>
            <w:r>
              <w:rPr>
                <w:rFonts w:ascii="Arial" w:eastAsiaTheme="minorEastAsia" w:hAnsi="Arial" w:cs="Arial"/>
                <w:iCs/>
                <w:sz w:val="16"/>
                <w:lang w:eastAsia="zh-CN"/>
              </w:rPr>
              <w:t>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w:t>
            </w:r>
            <w:r>
              <w:rPr>
                <w:rFonts w:ascii="Arial" w:hAnsi="Arial" w:cs="Arial" w:hint="eastAsia"/>
                <w:iCs/>
                <w:sz w:val="16"/>
                <w:lang w:eastAsia="zh-CN"/>
              </w:rPr>
              <w:t xml:space="preserve">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w:t>
            </w:r>
            <w:r>
              <w:rPr>
                <w:rFonts w:ascii="Arial" w:hAnsi="Arial" w:cs="Arial" w:hint="eastAsia"/>
                <w:iCs/>
                <w:sz w:val="16"/>
                <w:lang w:eastAsia="zh-CN"/>
              </w:rPr>
              <w:t>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hint="eastAsia"/>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hint="eastAsia"/>
                <w:iCs/>
                <w:sz w:val="16"/>
                <w:lang w:eastAsia="zh-CN"/>
              </w:rPr>
            </w:pPr>
            <w:r>
              <w:rPr>
                <w:rFonts w:ascii="Arial" w:hAnsi="Arial" w:cs="Arial"/>
                <w:iCs/>
                <w:sz w:val="16"/>
                <w:lang w:eastAsia="zh-CN"/>
              </w:rPr>
              <w:t>Re Option 1: do not think option 1 can offer benefit of latency reduction.</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lastRenderedPageBreak/>
        <w:t>P</w:t>
      </w:r>
      <w:r>
        <w:rPr>
          <w:lang w:val="en-GB" w:eastAsia="zh-CN"/>
        </w:rPr>
        <w:t>roposal 3.1-3</w:t>
      </w:r>
    </w:p>
    <w:p w14:paraId="7A2100F1" w14:textId="77777777" w:rsidR="00281C1F" w:rsidRDefault="001D5098">
      <w:pPr>
        <w:pStyle w:val="3GPPAgreements"/>
        <w:rPr>
          <w:lang w:val="en-GB" w:eastAsia="zh-CN"/>
        </w:rPr>
      </w:pPr>
      <w:r>
        <w:rPr>
          <w:lang w:val="en-GB" w:eastAsia="zh-CN"/>
        </w:rPr>
        <w:t xml:space="preserve">For the purpose of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 xml:space="preserve">Option. 3: UE autonomously </w:t>
      </w:r>
      <w:r>
        <w:rPr>
          <w:lang w:val="en-GB" w:eastAsia="zh-CN"/>
        </w:rPr>
        <w:t>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w:t>
            </w:r>
            <w:r>
              <w:rPr>
                <w:lang w:val="en-GB" w:eastAsia="zh-CN"/>
              </w:rPr>
              <w:t xml:space="preserve">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 xml:space="preserve">Regarding Option 3, we would like to understand more on </w:t>
            </w:r>
            <w:r>
              <w:rPr>
                <w:rFonts w:ascii="Arial" w:hAnsi="Arial" w:cs="Arial"/>
                <w:iCs/>
                <w:sz w:val="16"/>
                <w:lang w:eastAsia="zh-CN"/>
              </w:rPr>
              <w:t>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w:t>
            </w:r>
            <w:r>
              <w:rPr>
                <w:rFonts w:ascii="Arial" w:hAnsi="Arial" w:cs="Arial"/>
                <w:iCs/>
                <w:sz w:val="16"/>
                <w:lang w:eastAsia="zh-CN"/>
              </w:rPr>
              <w:t>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 xml:space="preserve">We should consult RAN4 for the feasibility since this have much impact on measurement requirement. As I know, RAN4 has an on-going WI to </w:t>
            </w:r>
            <w:r>
              <w:rPr>
                <w:rFonts w:ascii="Arial" w:hAnsi="Arial" w:cs="Arial" w:hint="eastAsia"/>
                <w:iCs/>
                <w:sz w:val="16"/>
                <w:lang w:eastAsia="zh-CN"/>
              </w:rPr>
              <w:t>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 xml:space="preserve">Support </w:t>
            </w:r>
            <w:r>
              <w:rPr>
                <w:rFonts w:ascii="Arial" w:hAnsi="Arial" w:cs="Arial"/>
                <w:iCs/>
                <w:sz w:val="16"/>
                <w:lang w:eastAsia="zh-CN"/>
              </w:rPr>
              <w:t>t</w:t>
            </w:r>
            <w:r>
              <w:rPr>
                <w:rFonts w:ascii="Arial" w:hAnsi="Arial" w:cs="Arial"/>
                <w:iCs/>
                <w:sz w:val="16"/>
                <w:lang w:eastAsia="zh-CN"/>
              </w:rPr>
              <w:t xml:space="preserve">o </w:t>
            </w:r>
            <w:r>
              <w:rPr>
                <w:rFonts w:ascii="Arial" w:hAnsi="Arial" w:cs="Arial"/>
                <w:iCs/>
                <w:sz w:val="16"/>
                <w:lang w:eastAsia="zh-CN"/>
              </w:rPr>
              <w:t>further study</w:t>
            </w:r>
            <w:r>
              <w:rPr>
                <w:rFonts w:ascii="Arial" w:hAnsi="Arial" w:cs="Arial"/>
                <w:iCs/>
                <w:sz w:val="16"/>
                <w:lang w:eastAsia="zh-CN"/>
              </w:rPr>
              <w:t xml:space="preserve"> option 1 and Option 2.</w:t>
            </w:r>
          </w:p>
          <w:p w14:paraId="41722134" w14:textId="2CD4AA0D" w:rsidR="002071DA" w:rsidRDefault="002071DA" w:rsidP="002071DA">
            <w:pPr>
              <w:rPr>
                <w:rFonts w:ascii="Arial" w:hAnsi="Arial" w:cs="Arial" w:hint="eastAsia"/>
                <w:iCs/>
                <w:sz w:val="16"/>
                <w:lang w:eastAsia="zh-CN"/>
              </w:rPr>
            </w:pPr>
            <w:r>
              <w:rPr>
                <w:rFonts w:ascii="Arial" w:hAnsi="Arial" w:cs="Arial"/>
                <w:iCs/>
                <w:sz w:val="16"/>
                <w:lang w:eastAsia="zh-CN"/>
              </w:rPr>
              <w:t>But for Option 3: we have a question. How can UE autonomously apply a MG with gNB not being aware about that?</w:t>
            </w: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lastRenderedPageBreak/>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To Nokia: We can say: RAN1 considers beneficial to have a positioning-only MG and have an option to prioritize PRS over other RRM in common MG is used. As RAN1 is the leading group, and we can re</w:t>
            </w:r>
            <w:r>
              <w:rPr>
                <w:rFonts w:ascii="Arial" w:hAnsi="Arial" w:cs="Arial"/>
                <w:iCs/>
                <w:sz w:val="16"/>
                <w:lang w:eastAsia="zh-CN"/>
              </w:rPr>
              <w:t xml:space="preserv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To CATT: If MG is shared, or there is prioritization of RRM, the latency will increase by definition. Low</w:t>
            </w:r>
            <w:r>
              <w:rPr>
                <w:rFonts w:ascii="Arial" w:hAnsi="Arial" w:cs="Arial"/>
                <w:iCs/>
                <w:sz w:val="16"/>
                <w:lang w:eastAsia="zh-CN"/>
              </w:rPr>
              <w:t xml:space="preserve">-latency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w:t>
            </w:r>
            <w:r>
              <w:rPr>
                <w:rFonts w:ascii="Arial" w:hAnsi="Arial" w:cs="Arial"/>
                <w:iCs/>
                <w:sz w:val="16"/>
                <w:lang w:eastAsia="zh-CN"/>
              </w:rPr>
              <w:t xml:space="preserve">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w:t>
            </w:r>
            <w:r>
              <w:rPr>
                <w:rFonts w:ascii="Arial" w:eastAsia="PMingLiU" w:hAnsi="Arial" w:cs="Arial"/>
                <w:iCs/>
                <w:sz w:val="16"/>
                <w:lang w:eastAsia="zh-TW"/>
              </w:rPr>
              <w:t xml:space="preserve">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w:t>
            </w:r>
            <w:r>
              <w:rPr>
                <w:rFonts w:ascii="Arial" w:eastAsia="PMingLiU" w:hAnsi="Arial" w:cs="Arial"/>
                <w:iCs/>
                <w:sz w:val="16"/>
                <w:lang w:eastAsia="zh-TW"/>
              </w:rPr>
              <w:t xml:space="preserv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 xml:space="preserve">With </w:t>
            </w:r>
            <w:r>
              <w:rPr>
                <w:rFonts w:ascii="Arial" w:hAnsi="Arial" w:cs="Arial" w:hint="eastAsia"/>
                <w:iCs/>
                <w:sz w:val="16"/>
                <w:lang w:eastAsia="zh-CN"/>
              </w:rPr>
              <w:t>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hint="eastAsia"/>
                <w:iCs/>
                <w:sz w:val="16"/>
                <w:lang w:eastAsia="zh-CN"/>
              </w:rPr>
            </w:pPr>
          </w:p>
        </w:tc>
        <w:tc>
          <w:tcPr>
            <w:tcW w:w="6379" w:type="dxa"/>
            <w:vAlign w:val="center"/>
          </w:tcPr>
          <w:p w14:paraId="294AC626" w14:textId="1112AB97" w:rsidR="002071DA" w:rsidRDefault="002071DA" w:rsidP="002071DA">
            <w:pPr>
              <w:rPr>
                <w:rFonts w:ascii="Arial" w:hAnsi="Arial" w:cs="Arial" w:hint="eastAsia"/>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 xml:space="preserve">Further study the </w:t>
      </w:r>
      <w:r>
        <w:rPr>
          <w:lang w:val="en-GB" w:eastAsia="zh-CN"/>
        </w:rPr>
        <w:t>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w:t>
            </w:r>
            <w:r>
              <w:rPr>
                <w:rFonts w:ascii="Arial" w:hAnsi="Arial" w:cs="Arial"/>
                <w:iCs/>
                <w:sz w:val="16"/>
                <w:lang w:eastAsia="zh-CN"/>
              </w:rPr>
              <w: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w:t>
            </w:r>
            <w:r>
              <w:rPr>
                <w:rFonts w:ascii="Arial" w:hAnsi="Arial" w:cs="Arial"/>
                <w:iCs/>
                <w:sz w:val="16"/>
                <w:lang w:eastAsia="zh-CN"/>
              </w:rPr>
              <w:lastRenderedPageBreak/>
              <w:t xml:space="preserve">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w:t>
            </w:r>
            <w:r>
              <w:rPr>
                <w:rFonts w:ascii="Arial" w:hAnsi="Arial" w:cs="Arial"/>
                <w:iCs/>
                <w:sz w:val="16"/>
                <w:lang w:eastAsia="zh-CN"/>
              </w:rPr>
              <w:t>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for the study, but currently do not think any of those aspects is feasible from RAN1 </w:t>
            </w:r>
            <w:r>
              <w:rPr>
                <w:rFonts w:ascii="Arial" w:hAnsi="Arial" w:cs="Arial"/>
                <w:iCs/>
                <w:sz w:val="16"/>
                <w:lang w:eastAsia="zh-CN"/>
              </w:rPr>
              <w:t>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w:t>
            </w:r>
            <w:r>
              <w:rPr>
                <w:rFonts w:ascii="Times" w:hAnsi="Times" w:cs="Times"/>
                <w:color w:val="000000"/>
                <w:sz w:val="20"/>
                <w:szCs w:val="20"/>
                <w:lang w:eastAsia="zh-CN"/>
              </w:rPr>
              <w:t>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Option 2: The PRS can be from the serving cell and non-serving cell, and UE measur</w:t>
            </w:r>
            <w:r>
              <w:rPr>
                <w:rFonts w:ascii="Times" w:hAnsi="Times" w:cs="Times"/>
                <w:color w:val="000000"/>
                <w:sz w:val="20"/>
                <w:szCs w:val="20"/>
                <w:lang w:eastAsia="zh-CN"/>
              </w:rPr>
              <w:t xml:space="preserve">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w:t>
            </w:r>
            <w:r>
              <w:rPr>
                <w:rFonts w:ascii="Times" w:hAnsi="Times" w:cs="Times"/>
                <w:color w:val="000000"/>
                <w:sz w:val="20"/>
                <w:szCs w:val="20"/>
                <w:lang w:eastAsia="zh-CN"/>
              </w:rPr>
              <w:t>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w:t>
            </w:r>
            <w:r>
              <w:rPr>
                <w:rFonts w:ascii="Times" w:hAnsi="Times" w:cs="Times"/>
                <w:color w:val="000000"/>
                <w:sz w:val="20"/>
                <w:szCs w:val="20"/>
                <w:lang w:eastAsia="zh-CN"/>
              </w:rPr>
              <w:t>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w:t>
            </w:r>
            <w:r>
              <w:rPr>
                <w:rFonts w:ascii="Times" w:hAnsi="Times" w:cs="Times"/>
                <w:color w:val="000000"/>
                <w:sz w:val="20"/>
                <w:szCs w:val="20"/>
                <w:lang w:eastAsia="zh-CN"/>
              </w:rPr>
              <w:t>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PRS </w:t>
            </w:r>
            <w:r>
              <w:rPr>
                <w:rFonts w:ascii="Arial" w:hAnsi="Arial" w:cs="Arial"/>
                <w:color w:val="000000" w:themeColor="text1"/>
                <w:sz w:val="16"/>
                <w:szCs w:val="16"/>
                <w:lang w:eastAsia="zh-CN"/>
              </w:rPr>
              <w:t>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w:t>
            </w:r>
            <w:r>
              <w:rPr>
                <w:rFonts w:ascii="Arial" w:hAnsi="Arial" w:cs="Arial"/>
                <w:b/>
                <w:color w:val="000000" w:themeColor="text1"/>
                <w:sz w:val="16"/>
                <w:szCs w:val="16"/>
                <w:lang w:eastAsia="zh-CN"/>
              </w:rPr>
              <w:t xml:space="preserve">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 xml:space="preserve">Support communication in the PMTC at least for the </w:t>
            </w:r>
            <w:r>
              <w:rPr>
                <w:rFonts w:ascii="Arial" w:hAnsi="Arial" w:cs="Arial"/>
                <w:color w:val="000000" w:themeColor="text1"/>
                <w:sz w:val="16"/>
                <w:szCs w:val="16"/>
                <w:lang w:eastAsia="zh-CN"/>
              </w:rPr>
              <w:t>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w:t>
            </w:r>
            <w:r>
              <w:rPr>
                <w:rFonts w:ascii="Arial" w:hAnsi="Arial" w:cs="Arial"/>
                <w:color w:val="000000" w:themeColor="text1"/>
                <w:sz w:val="16"/>
                <w:szCs w:val="16"/>
                <w:lang w:eastAsia="zh-CN"/>
              </w:rPr>
              <w:t>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w:t>
            </w:r>
            <w:r>
              <w:rPr>
                <w:rFonts w:ascii="Arial" w:hAnsi="Arial" w:cs="Arial"/>
                <w:color w:val="000000" w:themeColor="text1"/>
                <w:sz w:val="16"/>
                <w:szCs w:val="16"/>
                <w:lang w:eastAsia="zh-CN"/>
              </w:rPr>
              <w:t>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MG and PRS measurement with MG enhancement can be supported </w:t>
            </w:r>
            <w:r>
              <w:rPr>
                <w:rFonts w:ascii="Arial" w:hAnsi="Arial" w:cs="Arial"/>
                <w:color w:val="000000" w:themeColor="text1"/>
                <w:sz w:val="16"/>
                <w:szCs w:val="16"/>
                <w:lang w:eastAsia="zh-CN"/>
              </w:rPr>
              <w:t>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w:t>
            </w:r>
            <w:r>
              <w:rPr>
                <w:rFonts w:ascii="Arial" w:hAnsi="Arial" w:cs="Arial"/>
                <w:color w:val="000000" w:themeColor="text1"/>
                <w:sz w:val="16"/>
                <w:szCs w:val="16"/>
                <w:lang w:eastAsia="zh-CN"/>
              </w:rPr>
              <w:t>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w:t>
            </w:r>
            <w:r>
              <w:rPr>
                <w:rFonts w:ascii="Arial" w:hAnsi="Arial" w:cs="Arial"/>
                <w:color w:val="000000" w:themeColor="text1"/>
                <w:sz w:val="16"/>
                <w:szCs w:val="16"/>
                <w:lang w:eastAsia="zh-CN"/>
              </w:rPr>
              <w:t>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w:t>
            </w:r>
            <w:r>
              <w:rPr>
                <w:rFonts w:ascii="Arial" w:hAnsi="Arial" w:cs="Arial"/>
                <w:color w:val="000000" w:themeColor="text1"/>
                <w:sz w:val="16"/>
                <w:szCs w:val="16"/>
                <w:lang w:eastAsia="zh-CN"/>
              </w:rPr>
              <w:t xml:space="preserve">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w:t>
            </w:r>
            <w:r>
              <w:rPr>
                <w:rFonts w:ascii="Arial" w:hAnsi="Arial" w:cs="Arial"/>
                <w:color w:val="000000" w:themeColor="text1"/>
                <w:sz w:val="16"/>
                <w:szCs w:val="16"/>
                <w:lang w:eastAsia="zh-CN"/>
              </w:rPr>
              <w:t>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w:t>
            </w:r>
            <w:r>
              <w:rPr>
                <w:rFonts w:ascii="Arial" w:hAnsi="Arial" w:cs="Arial"/>
                <w:color w:val="000000" w:themeColor="text1"/>
                <w:sz w:val="16"/>
                <w:szCs w:val="16"/>
                <w:lang w:eastAsia="zh-CN"/>
              </w:rPr>
              <w:t xml:space="preserve">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w:t>
            </w:r>
            <w:r>
              <w:rPr>
                <w:rFonts w:ascii="Arial" w:hAnsi="Arial" w:cs="Arial"/>
                <w:color w:val="000000" w:themeColor="text1"/>
                <w:sz w:val="16"/>
                <w:szCs w:val="16"/>
                <w:lang w:eastAsia="zh-CN"/>
              </w:rPr>
              <w:t>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gNB and serving gNB can </w:t>
            </w:r>
            <w:r>
              <w:rPr>
                <w:rFonts w:ascii="Arial" w:hAnsi="Arial" w:cs="Arial"/>
                <w:bCs/>
                <w:color w:val="000000" w:themeColor="text1"/>
                <w:sz w:val="16"/>
                <w:szCs w:val="16"/>
                <w:lang w:val="en-GB" w:eastAsia="zh-CN"/>
              </w:rPr>
              <w:t xml:space="preserve">provide the response whether the UE is allowed to perform positioning measurement </w:t>
            </w:r>
            <w:r>
              <w:rPr>
                <w:rFonts w:ascii="Arial" w:hAnsi="Arial" w:cs="Arial"/>
                <w:bCs/>
                <w:color w:val="000000" w:themeColor="text1"/>
                <w:sz w:val="16"/>
                <w:szCs w:val="16"/>
                <w:lang w:val="en-GB" w:eastAsia="zh-CN"/>
              </w:rPr>
              <w:lastRenderedPageBreak/>
              <w:t>(e.g.,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to support PRS measurement without MGs, the UE is expected to perform DL PRS </w:t>
            </w:r>
            <w:r>
              <w:rPr>
                <w:rFonts w:ascii="Arial" w:hAnsi="Arial" w:cs="Arial"/>
                <w:color w:val="000000" w:themeColor="text1"/>
                <w:sz w:val="16"/>
                <w:szCs w:val="16"/>
                <w:lang w:val="en-IN" w:eastAsia="zh-CN"/>
              </w:rPr>
              <w:t>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w:t>
            </w:r>
            <w:r>
              <w:rPr>
                <w:rFonts w:ascii="Arial" w:hAnsi="Arial" w:cs="Arial"/>
                <w:bCs/>
                <w:iCs/>
                <w:color w:val="000000" w:themeColor="text1"/>
                <w:sz w:val="16"/>
                <w:szCs w:val="16"/>
                <w:lang w:eastAsia="zh-CN"/>
              </w:rPr>
              <w:t>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w:t>
            </w:r>
            <w:r>
              <w:rPr>
                <w:rFonts w:ascii="Arial" w:hAnsi="Arial" w:cs="Arial"/>
                <w:bCs/>
                <w:color w:val="000000" w:themeColor="text1"/>
                <w:sz w:val="16"/>
                <w:szCs w:val="16"/>
                <w:lang w:val="en-GB" w:eastAsia="zh-CN"/>
              </w:rPr>
              <w:t>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w:t>
            </w:r>
            <w:r>
              <w:rPr>
                <w:rFonts w:ascii="Arial" w:hAnsi="Arial" w:cs="Arial"/>
                <w:bCs/>
                <w:color w:val="000000" w:themeColor="text1"/>
                <w:sz w:val="16"/>
                <w:szCs w:val="16"/>
                <w:lang w:val="en-GB" w:eastAsia="zh-CN"/>
              </w:rPr>
              <w:t>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w:t>
            </w:r>
            <w:r>
              <w:rPr>
                <w:rFonts w:ascii="Arial" w:hAnsi="Arial" w:cs="Arial"/>
                <w:color w:val="000000" w:themeColor="text1"/>
                <w:sz w:val="16"/>
                <w:szCs w:val="16"/>
                <w:lang w:eastAsia="zh-CN"/>
              </w:rPr>
              <w:t>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Alt3: In a periodic </w:t>
            </w:r>
            <w:r>
              <w:rPr>
                <w:rFonts w:ascii="Arial" w:hAnsi="Arial" w:cs="Arial"/>
                <w:color w:val="000000" w:themeColor="text1"/>
                <w:sz w:val="16"/>
                <w:szCs w:val="16"/>
                <w:lang w:eastAsia="zh-CN"/>
              </w:rPr>
              <w:t>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Alternatively, </w:t>
            </w:r>
            <w:r>
              <w:rPr>
                <w:rFonts w:ascii="Arial" w:hAnsi="Arial" w:cs="Arial"/>
                <w:color w:val="000000" w:themeColor="text1"/>
                <w:sz w:val="16"/>
                <w:szCs w:val="16"/>
                <w:lang w:eastAsia="zh-CN"/>
              </w:rPr>
              <w:t>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w:t>
            </w:r>
            <w:r>
              <w:rPr>
                <w:rFonts w:ascii="Arial" w:hAnsi="Arial" w:cs="Arial"/>
                <w:color w:val="000000" w:themeColor="text1"/>
                <w:sz w:val="16"/>
                <w:szCs w:val="16"/>
                <w:lang w:eastAsia="zh-CN"/>
              </w:rPr>
              <w: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w:t>
            </w:r>
            <w:r>
              <w:rPr>
                <w:rFonts w:ascii="Arial" w:hAnsi="Arial" w:cs="Arial"/>
                <w:color w:val="000000" w:themeColor="text1"/>
                <w:sz w:val="16"/>
                <w:szCs w:val="16"/>
                <w:lang w:eastAsia="zh-CN"/>
              </w:rPr>
              <w:t>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w:t>
            </w:r>
            <w:r>
              <w:rPr>
                <w:rFonts w:ascii="Arial" w:hAnsi="Arial" w:cs="Arial"/>
                <w:bCs/>
                <w:color w:val="000000" w:themeColor="text1"/>
                <w:sz w:val="16"/>
                <w:szCs w:val="16"/>
                <w:lang w:eastAsia="zh-CN"/>
              </w:rPr>
              <w:t>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In NR Rel-17, support DL measurements based on DL PRS without the UE </w:t>
            </w:r>
            <w:r>
              <w:rPr>
                <w:rFonts w:ascii="Arial" w:hAnsi="Arial" w:cs="Arial"/>
                <w:color w:val="000000" w:themeColor="text1"/>
                <w:sz w:val="16"/>
                <w:szCs w:val="16"/>
                <w:lang w:eastAsia="zh-CN"/>
              </w:rPr>
              <w:t>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w:t>
            </w:r>
            <w:r>
              <w:rPr>
                <w:rFonts w:ascii="Arial" w:hAnsi="Arial" w:cs="Arial"/>
                <w:color w:val="000000" w:themeColor="text1"/>
                <w:sz w:val="16"/>
                <w:szCs w:val="16"/>
                <w:lang w:eastAsia="zh-CN"/>
              </w:rPr>
              <w:t>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w:t>
            </w:r>
            <w:r>
              <w:rPr>
                <w:rFonts w:ascii="Arial" w:hAnsi="Arial" w:cs="Arial"/>
                <w:color w:val="000000" w:themeColor="text1"/>
                <w:sz w:val="16"/>
                <w:szCs w:val="16"/>
                <w:lang w:eastAsia="zh-CN"/>
              </w:rPr>
              <w:t>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w:t>
            </w:r>
            <w:r>
              <w:rPr>
                <w:rFonts w:ascii="Arial" w:hAnsi="Arial" w:cs="Arial"/>
                <w:color w:val="000000" w:themeColor="text1"/>
                <w:sz w:val="16"/>
                <w:szCs w:val="16"/>
                <w:lang w:eastAsia="zh-CN"/>
              </w:rPr>
              <w:t>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w:t>
      </w:r>
      <w:r>
        <w:rPr>
          <w:lang w:eastAsia="zh-CN"/>
        </w:rPr>
        <w:t>l and UE measurement is inside the active DL BWP</w:t>
      </w:r>
    </w:p>
    <w:p w14:paraId="102381A2" w14:textId="77777777" w:rsidR="00281C1F" w:rsidRDefault="001D5098">
      <w:pPr>
        <w:pStyle w:val="3GPPAgreements"/>
        <w:numPr>
          <w:ilvl w:val="1"/>
          <w:numId w:val="3"/>
        </w:numPr>
        <w:rPr>
          <w:lang w:eastAsia="zh-CN"/>
        </w:rPr>
      </w:pPr>
      <w:r>
        <w:rPr>
          <w:lang w:eastAsia="zh-CN"/>
        </w:rPr>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w:t>
      </w:r>
      <w:r>
        <w:rPr>
          <w:lang w:eastAsia="zh-CN"/>
        </w:rPr>
        <w:t>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Option 3: The PRS (from the serving cell or non-serving cell) used for UE measurement may extend outside o</w:t>
      </w:r>
      <w:r>
        <w:rPr>
          <w:lang w:eastAsia="zh-CN"/>
        </w:rPr>
        <w:t xml:space="preserve">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 xml:space="preserve">Supported by: SONY [4], </w:t>
      </w:r>
      <w:r>
        <w:rPr>
          <w:lang w:eastAsia="zh-CN"/>
        </w:rPr>
        <w:t>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 xml:space="preserve">For the handling of frequency domain aspects of PRS measurement </w:t>
      </w:r>
      <w:r>
        <w:rPr>
          <w:b/>
          <w:u w:val="single"/>
          <w:lang w:eastAsia="zh-CN"/>
        </w:rPr>
        <w:t>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w:t>
      </w:r>
      <w:r>
        <w:rPr>
          <w:lang w:eastAsia="zh-CN"/>
        </w:rPr>
        <w:t>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w:t>
      </w:r>
      <w:r>
        <w:rPr>
          <w:lang w:eastAsia="zh-CN"/>
        </w:rPr>
        <w:t>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 xml:space="preserve">or priority </w:t>
      </w:r>
      <w:r>
        <w:rPr>
          <w:b/>
          <w:u w:val="single"/>
          <w:lang w:eastAsia="zh-CN"/>
        </w:rPr>
        <w:t>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vivo [3] proposed a prioritized on-demand PRS processing in a window, and also proposed to define priority rules wit</w:t>
      </w:r>
      <w:r>
        <w:rPr>
          <w:lang w:eastAsia="zh-CN"/>
        </w:rPr>
        <w: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w:t>
      </w:r>
      <w:r>
        <w:rPr>
          <w:lang w:eastAsia="zh-CN"/>
        </w:rPr>
        <w:t>er DL signals and channels in PRB-level.</w:t>
      </w:r>
    </w:p>
    <w:p w14:paraId="372FEECC" w14:textId="77777777" w:rsidR="00281C1F" w:rsidRDefault="001D5098">
      <w:pPr>
        <w:pStyle w:val="3GPPAgreements"/>
        <w:rPr>
          <w:lang w:eastAsia="zh-CN"/>
        </w:rPr>
      </w:pPr>
      <w:r>
        <w:rPr>
          <w:lang w:eastAsia="zh-CN"/>
        </w:rPr>
        <w:t>OPPO [9] proposed to prioritized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w:t>
      </w:r>
      <w:r>
        <w:rPr>
          <w:lang w:eastAsia="zh-CN"/>
        </w:rPr>
        <w:t>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w:t>
      </w:r>
      <w:r>
        <w:rPr>
          <w:lang w:eastAsia="zh-CN"/>
        </w:rPr>
        <w:t xml:space="preserve">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channel/signals, and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w:t>
      </w:r>
      <w:r>
        <w:rPr>
          <w:lang w:eastAsia="zh-CN"/>
        </w:rPr>
        <w:t>s UL or used by other DL signals or channels, and also proposed differentiated PRS priority subject to different latency requirement.</w:t>
      </w:r>
    </w:p>
    <w:p w14:paraId="7DFE292E" w14:textId="77777777" w:rsidR="00281C1F" w:rsidRDefault="001D5098">
      <w:pPr>
        <w:pStyle w:val="3GPPAgreements"/>
        <w:rPr>
          <w:lang w:eastAsia="zh-CN"/>
        </w:rPr>
      </w:pPr>
      <w:r>
        <w:rPr>
          <w:lang w:eastAsia="zh-CN"/>
        </w:rPr>
        <w:lastRenderedPageBreak/>
        <w:t xml:space="preserve">Ericsson [20] proposed to support priority rule/indicator for handling PRS from serving cell and PDSCH/CSI-RS </w:t>
      </w:r>
      <w:r>
        <w:rPr>
          <w:lang w:eastAsia="zh-CN"/>
        </w:rPr>
        <w:t xml:space="preserve">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w:t>
      </w:r>
      <w:r>
        <w:rPr>
          <w:lang w:eastAsia="zh-CN"/>
        </w:rPr>
        <w:t>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w:t>
      </w:r>
      <w:r>
        <w:rPr>
          <w:lang w:eastAsia="zh-CN"/>
        </w:rPr>
        <w:t xml:space="preserve">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w:t>
      </w:r>
      <w:r>
        <w:rPr>
          <w:lang w:val="en-GB" w:eastAsia="zh-CN"/>
        </w:rPr>
        <w:t>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w:t>
      </w:r>
      <w:r>
        <w:rPr>
          <w:lang w:val="en-GB" w:eastAsia="zh-CN"/>
        </w:rPr>
        <w:t>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w:t>
            </w:r>
            <w:r>
              <w:rPr>
                <w:color w:val="FF0000"/>
                <w:u w:val="single"/>
                <w:lang w:val="en-GB" w:eastAsia="zh-CN"/>
              </w:rPr>
              <w:t>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Thanks for the proposal and the discussion. From our side, any UE that will be doing PRS processing without MG, it can do it faster, with MG</w:t>
            </w:r>
            <w:r>
              <w:rPr>
                <w:rFonts w:ascii="Arial" w:hAnsi="Arial" w:cs="Arial"/>
                <w:iCs/>
                <w:sz w:val="16"/>
                <w:lang w:eastAsia="zh-CN"/>
              </w:rPr>
              <w:t xml:space="preserve">.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r>
              <w:rPr>
                <w:rFonts w:ascii="Arial" w:hAnsi="Arial" w:cs="Arial"/>
                <w:iCs/>
                <w:sz w:val="16"/>
                <w:lang w:eastAsia="zh-CN"/>
              </w:rPr>
              <w:t>Removing the MG, will only increase the latency, unless the UE can drop any other traffic/procedures for a period of time, which then will mean that</w:t>
            </w:r>
            <w:r>
              <w:rPr>
                <w:rFonts w:ascii="Arial" w:hAnsi="Arial" w:cs="Arial"/>
                <w:iCs/>
                <w:sz w:val="16"/>
                <w:lang w:eastAsia="zh-CN"/>
              </w:rPr>
              <w:t xml:space="preserve">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The argument of removing MG to improve latency is only related to the configuration aspects of the MG. Then, we suggest to focus the work on that instead of removing an al</w:t>
            </w:r>
            <w:r>
              <w:rPr>
                <w:rFonts w:ascii="Arial" w:hAnsi="Arial" w:cs="Arial"/>
                <w:iCs/>
                <w:sz w:val="16"/>
                <w:lang w:eastAsia="zh-CN"/>
              </w:rPr>
              <w:t xml:space="preserve">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w:t>
            </w:r>
            <w:r>
              <w:rPr>
                <w:rFonts w:ascii="Arial" w:hAnsi="Arial" w:cs="Arial"/>
                <w:iCs/>
                <w:sz w:val="16"/>
                <w:lang w:eastAsia="zh-CN"/>
              </w:rPr>
              <w:t>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w:t>
            </w:r>
            <w:r>
              <w:rPr>
                <w:rFonts w:ascii="Arial" w:hAnsi="Arial" w:cs="Arial"/>
                <w:sz w:val="16"/>
                <w:szCs w:val="16"/>
                <w:lang w:eastAsia="zh-CN"/>
              </w:rPr>
              <w:t>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w:t>
            </w:r>
            <w:r>
              <w:rPr>
                <w:rFonts w:ascii="Arial" w:hAnsi="Arial" w:cs="Arial"/>
                <w:sz w:val="16"/>
                <w:szCs w:val="16"/>
                <w:lang w:eastAsia="zh-CN"/>
              </w:rPr>
              <w:t>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 xml:space="preserve">The proposal is trying to discuss the following case 1 or case </w:t>
            </w:r>
            <w:r>
              <w:rPr>
                <w:rFonts w:ascii="Arial" w:hAnsi="Arial" w:cs="Arial" w:hint="eastAsia"/>
                <w:iCs/>
                <w:sz w:val="16"/>
                <w:lang w:eastAsia="zh-CN"/>
              </w:rPr>
              <w:t>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w:t>
            </w:r>
            <w:r>
              <w:rPr>
                <w:rFonts w:ascii="Arial" w:hAnsi="Arial" w:cs="Arial" w:hint="eastAsia"/>
                <w:iCs/>
                <w:sz w:val="16"/>
                <w:lang w:eastAsia="zh-CN"/>
              </w:rPr>
              <w:t xml:space="preserve">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w:t>
            </w:r>
            <w:r>
              <w:rPr>
                <w:rFonts w:ascii="Arial" w:hAnsi="Arial" w:cs="Arial"/>
                <w:iCs/>
                <w:sz w:val="16"/>
                <w:lang w:eastAsia="zh-CN"/>
              </w:rPr>
              <w:t>measure. As a result, if UE wants to conduct DL PRS measurement inside the active DL BWP without MGs, the UE has to request serving gNB to tune its active DL BWP to cover the frequency range that the UE expects to measure the DL PRS. The request and config</w:t>
            </w:r>
            <w:r>
              <w:rPr>
                <w:rFonts w:ascii="Arial" w:hAnsi="Arial" w:cs="Arial"/>
                <w:iCs/>
                <w:sz w:val="16"/>
                <w:lang w:eastAsia="zh-CN"/>
              </w:rPr>
              <w:t>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w:t>
            </w:r>
            <w:r>
              <w:rPr>
                <w:rFonts w:ascii="Arial" w:hAnsi="Arial" w:cs="Arial" w:hint="eastAsia"/>
                <w:iCs/>
                <w:sz w:val="16"/>
                <w:lang w:eastAsia="zh-CN"/>
              </w:rPr>
              <w:t>e serving cell if high positioning accuracy is required. In this case, how to meet the accuracy requirement and latency requirement at the same time if the DL PRS is only measured inside active BWP.</w:t>
            </w:r>
          </w:p>
          <w:p w14:paraId="07D5E6A1" w14:textId="77777777" w:rsidR="00281C1F" w:rsidRDefault="001D5098">
            <w:pPr>
              <w:numPr>
                <w:ilvl w:val="0"/>
                <w:numId w:val="26"/>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w:t>
            </w:r>
            <w:r>
              <w:rPr>
                <w:rFonts w:ascii="Arial" w:hAnsi="Arial" w:cs="Arial" w:hint="eastAsia"/>
                <w:iCs/>
                <w:sz w:val="16"/>
                <w:lang w:eastAsia="zh-CN"/>
              </w:rPr>
              <w:t>asurements (RRM measurements) without measurement gaps can be reused. However, the transition from measurements performed outside measurement gaps to measurements performed inside measurement gaps may happen when network indicates UE to switch its active B</w:t>
            </w:r>
            <w:r>
              <w:rPr>
                <w:rFonts w:ascii="Arial" w:hAnsi="Arial" w:cs="Arial" w:hint="eastAsia"/>
                <w:iCs/>
                <w:sz w:val="16"/>
                <w:lang w:eastAsia="zh-CN"/>
              </w:rPr>
              <w:t>WP. RAN4 may need to evaluate whether new measurement requirement should be defined for this case.</w:t>
            </w:r>
          </w:p>
        </w:tc>
      </w:tr>
      <w:tr w:rsidR="001D5098" w14:paraId="5D52CE8C" w14:textId="77777777">
        <w:tc>
          <w:tcPr>
            <w:tcW w:w="1838" w:type="dxa"/>
            <w:vAlign w:val="center"/>
          </w:tcPr>
          <w:p w14:paraId="549CD135" w14:textId="120F4626" w:rsidR="001D5098" w:rsidRDefault="001D5098" w:rsidP="001D5098">
            <w:pPr>
              <w:rPr>
                <w:rFonts w:ascii="Arial" w:hAnsi="Arial" w:cs="Arial" w:hint="eastAsia"/>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Suggest to move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hint="eastAsia"/>
                <w:iCs/>
                <w:sz w:val="16"/>
                <w:lang w:eastAsia="zh-CN"/>
              </w:rPr>
            </w:pPr>
          </w:p>
        </w:tc>
      </w:tr>
    </w:tbl>
    <w:p w14:paraId="18AA292B" w14:textId="77777777" w:rsidR="00281C1F" w:rsidRDefault="00281C1F">
      <w:pPr>
        <w:rPr>
          <w:lang w:val="en-GB"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w:t>
      </w:r>
      <w:r>
        <w:rPr>
          <w:lang w:val="en-GB" w:eastAsia="zh-CN"/>
        </w:rPr>
        <w:t>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112091EB" w14:textId="77777777" w:rsidR="00281C1F" w:rsidRDefault="001D5098">
            <w:pPr>
              <w:rPr>
                <w:rFonts w:ascii="Arial" w:hAnsi="Arial" w:cs="Arial"/>
                <w:iCs/>
                <w:sz w:val="16"/>
                <w:lang w:eastAsia="zh-CN"/>
              </w:rPr>
            </w:pPr>
            <w:r>
              <w:rPr>
                <w:rFonts w:ascii="Arial" w:hAnsi="Arial" w:cs="Arial"/>
                <w:iCs/>
                <w:sz w:val="16"/>
                <w:lang w:eastAsia="zh-CN"/>
              </w:rPr>
              <w:t>Unclear what we are agreeing. Are we say</w:t>
            </w:r>
            <w:r>
              <w:rPr>
                <w:rFonts w:ascii="Arial" w:hAnsi="Arial" w:cs="Arial"/>
                <w:iCs/>
                <w:sz w:val="16"/>
                <w:lang w:eastAsia="zh-CN"/>
              </w:rPr>
              <w:t>ing that the LMF can configure a prioritization window in which the UE should drop other DL signals and channels over the PRS? Is it the highest priority or somewhere in the middle? We have some concerns about giving the LMF control over the UE behavior. H</w:t>
            </w:r>
            <w:r>
              <w:rPr>
                <w:rFonts w:ascii="Arial" w:hAnsi="Arial" w:cs="Arial"/>
                <w:iCs/>
                <w:sz w:val="16"/>
                <w:lang w:eastAsia="zh-CN"/>
              </w:rPr>
              <w:t xml:space="preserve">ow does gNB know that the UE will drop some DL signals or channels? </w:t>
            </w:r>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w:t>
            </w:r>
            <w:r>
              <w:rPr>
                <w:rFonts w:ascii="Arial" w:hAnsi="Arial" w:cs="Arial"/>
                <w:iCs/>
                <w:sz w:val="16"/>
                <w:lang w:eastAsia="zh-CN"/>
              </w:rPr>
              <w:t xml:space="preserve">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w:t>
            </w:r>
            <w:r>
              <w:rPr>
                <w:rFonts w:ascii="Arial" w:hAnsi="Arial" w:cs="Arial"/>
                <w:iCs/>
                <w:sz w:val="16"/>
                <w:lang w:eastAsia="zh-CN"/>
              </w:rPr>
              <w:t xml:space="preserve">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w:t>
            </w:r>
            <w:r>
              <w:rPr>
                <w:rFonts w:ascii="Arial" w:hAnsi="Arial" w:cs="Arial"/>
                <w:iCs/>
                <w:sz w:val="16"/>
                <w:lang w:eastAsia="zh-CN"/>
              </w:rPr>
              <w:t xml:space="preserve">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Even though, this proposal is going into a right direction of acknowledging basic truths/constraints about how low-latency can be achieved, we still don’t see the need/effort over just having an autonomous-like MGs feature (i.e. remove delays i</w:t>
            </w:r>
            <w:r>
              <w:rPr>
                <w:rFonts w:ascii="Arial" w:hAnsi="Arial" w:cs="Arial"/>
                <w:iCs/>
                <w:sz w:val="16"/>
                <w:lang w:eastAsia="zh-CN"/>
              </w:rPr>
              <w:t xml:space="preserve">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w:t>
            </w:r>
            <w:r>
              <w:rPr>
                <w:rFonts w:ascii="Arial" w:hAnsi="Arial" w:cs="Arial"/>
                <w:iCs/>
                <w:sz w:val="16"/>
                <w:lang w:eastAsia="zh-CN"/>
              </w:rPr>
              <w:t xml:space="preserve">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In this case, we are effectively talking about a UE which would need to aut</w:t>
            </w:r>
            <w:r>
              <w:rPr>
                <w:rFonts w:ascii="Arial" w:hAnsi="Arial" w:cs="Arial"/>
                <w:iCs/>
                <w:sz w:val="16"/>
                <w:lang w:eastAsia="zh-CN"/>
              </w:rPr>
              <w:t>onomously retune to a different BW, drop all other channels, to quickly process the PRS, and then retune back. If companies do not want to use a name (like autonomous MGs), and just say that “MG-less PRS” correspond to the case of having a Measurement/Proc</w:t>
            </w:r>
            <w:r>
              <w:rPr>
                <w:rFonts w:ascii="Arial" w:hAnsi="Arial" w:cs="Arial"/>
                <w:iCs/>
                <w:sz w:val="16"/>
                <w:lang w:eastAsia="zh-CN"/>
              </w:rPr>
              <w:t xml:space="preserve">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w:t>
            </w:r>
            <w:r>
              <w:rPr>
                <w:rFonts w:ascii="Arial" w:hAnsi="Arial" w:cs="Arial"/>
                <w:iCs/>
                <w:sz w:val="16"/>
                <w:lang w:eastAsia="zh-CN"/>
              </w:rPr>
              <w:t xml:space="preserv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w:t>
            </w:r>
            <w:r>
              <w:rPr>
                <w:rFonts w:ascii="Arial" w:hAnsi="Arial" w:cs="Arial"/>
                <w:iCs/>
                <w:sz w:val="16"/>
                <w:lang w:eastAsia="zh-CN"/>
              </w:rPr>
              <w:t xml:space="preserve">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hint="eastAsia"/>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w:t>
      </w:r>
      <w:r>
        <w:rPr>
          <w:lang w:val="en-GB" w:eastAsia="zh-CN"/>
        </w:rPr>
        <w:t>asurement without MG, including but not limited to</w:t>
      </w:r>
    </w:p>
    <w:p w14:paraId="05439A7B" w14:textId="77777777"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77777777" w:rsidR="00281C1F" w:rsidRDefault="001D5098">
      <w:pPr>
        <w:pStyle w:val="3GPPAgreements"/>
        <w:numPr>
          <w:ilvl w:val="1"/>
          <w:numId w:val="3"/>
        </w:numPr>
        <w:rPr>
          <w:lang w:val="en-GB" w:eastAsia="zh-CN"/>
        </w:rPr>
      </w:pPr>
      <w:r>
        <w:rPr>
          <w:lang w:val="en-GB" w:eastAsia="zh-CN"/>
        </w:rPr>
        <w:t xml:space="preserve">Indication of MG-less </w:t>
      </w:r>
      <w:proofErr w:type="spellStart"/>
      <w:r>
        <w:rPr>
          <w:lang w:val="en-GB" w:eastAsia="zh-CN"/>
        </w:rPr>
        <w:t>PRSmeasurement</w:t>
      </w:r>
      <w:proofErr w:type="spellEnd"/>
      <w:r>
        <w:rPr>
          <w:lang w:val="en-GB" w:eastAsia="zh-CN"/>
        </w:rPr>
        <w:t xml:space="preserve">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1D4E6DF" w14:textId="77777777" w:rsidR="00281C1F" w:rsidRDefault="001D5098">
            <w:pPr>
              <w:rPr>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w:t>
            </w:r>
            <w:r>
              <w:rPr>
                <w:rFonts w:ascii="Arial" w:hAnsi="Arial" w:cs="Arial"/>
                <w:iCs/>
                <w:sz w:val="16"/>
                <w:lang w:eastAsia="zh-CN"/>
              </w:rPr>
              <w:t>g the m</w:t>
            </w:r>
            <w:r>
              <w:rPr>
                <w:rFonts w:ascii="Arial" w:hAnsi="Arial" w:cs="Arial" w:hint="eastAsia"/>
                <w:iCs/>
                <w:sz w:val="16"/>
                <w:lang w:eastAsia="zh-CN"/>
              </w:rPr>
              <w:t>easurement</w:t>
            </w:r>
            <w:r>
              <w:rPr>
                <w:rFonts w:ascii="Arial" w:hAnsi="Arial" w:cs="Arial"/>
                <w:iCs/>
                <w:sz w:val="16"/>
                <w:lang w:eastAsia="zh-CN"/>
              </w:rPr>
              <w:t>, or something else?</w:t>
            </w:r>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5E3E6EA3" w14:textId="77777777" w:rsidR="00281C1F" w:rsidRDefault="001D5098">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hint="eastAsia"/>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 xml:space="preserve">UL grant for </w:t>
      </w:r>
      <w:r>
        <w:rPr>
          <w:lang w:val="en-GB" w:eastAsia="zh-CN"/>
        </w:rPr>
        <w:t>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he UL grant schedules the UL resource for the UE t</w:t>
            </w:r>
            <w:r>
              <w:rPr>
                <w:rFonts w:ascii="Arial" w:hAnsi="Arial" w:cs="Arial"/>
                <w:bCs/>
                <w:color w:val="000000" w:themeColor="text1"/>
                <w:sz w:val="16"/>
                <w:szCs w:val="16"/>
                <w:lang w:eastAsia="zh-CN"/>
              </w:rPr>
              <w:t xml:space="preserve">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gNB via RRC signaling to minimize the positioning measurement report </w:t>
            </w:r>
            <w:r>
              <w:rPr>
                <w:rFonts w:ascii="Arial" w:hAnsi="Arial" w:cs="Arial"/>
                <w:bCs/>
                <w:color w:val="000000" w:themeColor="text1"/>
                <w:sz w:val="16"/>
                <w:szCs w:val="16"/>
                <w:lang w:eastAsia="zh-CN"/>
              </w:rPr>
              <w:t>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w:t>
            </w:r>
            <w:r>
              <w:rPr>
                <w:rFonts w:ascii="Arial" w:hAnsi="Arial" w:cs="Arial"/>
                <w:color w:val="000000" w:themeColor="text1"/>
                <w:sz w:val="16"/>
                <w:szCs w:val="16"/>
                <w:lang w:val="en-GB" w:eastAsia="zh-CN"/>
              </w:rPr>
              <w:t xml:space="preserve">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w:t>
            </w:r>
            <w:r>
              <w:rPr>
                <w:rFonts w:ascii="Arial" w:hAnsi="Arial" w:cs="Arial"/>
                <w:color w:val="000000" w:themeColor="text1"/>
                <w:sz w:val="16"/>
                <w:szCs w:val="16"/>
                <w:lang w:eastAsia="zh-CN"/>
              </w:rPr>
              <w:t>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0"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lastRenderedPageBreak/>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w:t>
      </w:r>
      <w:r>
        <w:rPr>
          <w:lang w:val="en-GB" w:eastAsia="zh-CN"/>
        </w:rPr>
        <w:t>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LGE proposed to support CG-PUSCH for positioning measurement reporting, and propose to define joint request and activation of CG-</w:t>
      </w:r>
      <w:r>
        <w:rPr>
          <w:lang w:val="en-GB" w:eastAsia="zh-CN"/>
        </w:rPr>
        <w:t xml:space="preserve">PUSCH and MG with lower layer </w:t>
      </w:r>
      <w:proofErr w:type="spellStart"/>
      <w:r>
        <w:rPr>
          <w:lang w:val="en-GB" w:eastAsia="zh-CN"/>
        </w:rPr>
        <w:t>signaling</w:t>
      </w:r>
      <w:proofErr w:type="spellEnd"/>
      <w:r>
        <w:rPr>
          <w:lang w:val="en-GB" w:eastAsia="zh-CN"/>
        </w:rPr>
        <w:t>.</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input, and considering that </w:t>
      </w:r>
      <w:r>
        <w:rPr>
          <w:lang w:val="en-GB" w:eastAsia="zh-CN"/>
        </w:rPr>
        <w:t>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w:t>
      </w:r>
      <w:r>
        <w:rPr>
          <w:lang w:val="en-GB" w:eastAsia="zh-CN"/>
        </w:rPr>
        <w:t>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0"/>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gNB, </w:t>
            </w:r>
            <w:r>
              <w:rPr>
                <w:rFonts w:ascii="Arial" w:hAnsi="Arial" w:cs="Arial"/>
                <w:iCs/>
                <w:sz w:val="16"/>
                <w:lang w:eastAsia="zh-CN"/>
              </w:rPr>
              <w:t>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 xml:space="preserve">There is no impact in RAN1 since location report is </w:t>
            </w:r>
            <w:r>
              <w:rPr>
                <w:rFonts w:ascii="Arial" w:hAnsi="Arial" w:cs="Arial" w:hint="eastAsia"/>
                <w:iCs/>
                <w:sz w:val="16"/>
                <w:lang w:eastAsia="zh-CN"/>
              </w:rPr>
              <w:t>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hint="eastAsia"/>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 xml:space="preserve">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w:t>
            </w:r>
            <w:r>
              <w:rPr>
                <w:rFonts w:ascii="Arial" w:hAnsi="Arial" w:cs="Arial"/>
                <w:bCs/>
                <w:sz w:val="16"/>
                <w:szCs w:val="16"/>
                <w:lang w:eastAsia="zh-CN"/>
              </w:rPr>
              <w:t>sistent transmission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w:t>
            </w:r>
            <w:r>
              <w:rPr>
                <w:rFonts w:ascii="Arial" w:hAnsi="Arial" w:cs="Arial"/>
                <w:bCs/>
                <w:sz w:val="16"/>
                <w:szCs w:val="16"/>
                <w:lang w:eastAsia="zh-CN"/>
              </w:rPr>
              <w:t>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 xml:space="preserve">n measurement reported triggered by lower </w:t>
      </w:r>
      <w:r>
        <w:rPr>
          <w:b/>
          <w:u w:val="single"/>
          <w:lang w:eastAsia="zh-CN"/>
        </w:rPr>
        <w:t>layers</w:t>
      </w:r>
    </w:p>
    <w:p w14:paraId="14D045D2" w14:textId="77777777" w:rsidR="00281C1F" w:rsidRDefault="001D5098">
      <w:pPr>
        <w:pStyle w:val="3GPPAgreements"/>
        <w:rPr>
          <w:lang w:eastAsia="zh-CN"/>
        </w:rPr>
      </w:pPr>
      <w:r>
        <w:rPr>
          <w:rFonts w:hint="eastAsia"/>
          <w:lang w:eastAsia="zh-CN"/>
        </w:rPr>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w:t>
      </w:r>
      <w:r>
        <w:rPr>
          <w:lang w:val="en-GB" w:eastAsia="zh-CN"/>
        </w:rPr>
        <w:t>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w:t>
            </w:r>
            <w:r>
              <w:rPr>
                <w:rFonts w:ascii="Arial" w:hAnsi="Arial" w:cs="Arial"/>
                <w:iCs/>
                <w:sz w:val="16"/>
                <w:lang w:eastAsia="zh-CN"/>
              </w:rPr>
              <w:t>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hint="eastAsia"/>
                <w:iCs/>
                <w:sz w:val="16"/>
                <w:lang w:eastAsia="zh-CN"/>
              </w:rPr>
            </w:pPr>
            <w:r>
              <w:rPr>
                <w:rFonts w:ascii="Arial" w:hAnsi="Arial" w:cs="Arial"/>
                <w:iCs/>
                <w:sz w:val="16"/>
                <w:lang w:eastAsia="zh-CN"/>
              </w:rPr>
              <w:t>Ok to study.</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lastRenderedPageBreak/>
        <w:t>P</w:t>
      </w:r>
      <w:r>
        <w:rPr>
          <w:lang w:val="en-GB" w:eastAsia="zh-CN"/>
        </w:rPr>
        <w:t>roposal</w:t>
      </w:r>
      <w:r>
        <w:rPr>
          <w:lang w:val="en-GB" w:eastAsia="zh-CN"/>
        </w:rPr>
        <w:t xml:space="preserve">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hint="eastAsia"/>
                <w:iCs/>
                <w:sz w:val="16"/>
                <w:lang w:eastAsia="zh-CN"/>
              </w:rPr>
            </w:pPr>
            <w:r>
              <w:rPr>
                <w:rFonts w:ascii="Arial" w:hAnsi="Arial" w:cs="Arial"/>
                <w:iCs/>
                <w:sz w:val="16"/>
                <w:lang w:eastAsia="zh-CN"/>
              </w:rPr>
              <w:t>Ok to study</w:t>
            </w: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 xml:space="preserve">eneral </w:t>
      </w:r>
      <w:r>
        <w:rPr>
          <w:lang w:val="en-GB" w:eastAsia="zh-CN"/>
        </w:rPr>
        <w:t>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in order to reduce </w:t>
            </w:r>
            <w:r>
              <w:rPr>
                <w:rFonts w:ascii="Arial" w:hAnsi="Arial" w:cs="Arial"/>
                <w:sz w:val="16"/>
                <w:szCs w:val="16"/>
                <w:lang w:eastAsia="zh-CN"/>
              </w:rPr>
              <w:t>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w:t>
      </w:r>
      <w:r>
        <w:rPr>
          <w:lang w:val="en-GB" w:eastAsia="zh-CN"/>
        </w:rPr>
        <w:t xml:space="preserve">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47312995" w14:textId="77777777" w:rsidR="00281C1F" w:rsidRDefault="001D5098">
            <w:pPr>
              <w:rPr>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w:t>
            </w:r>
            <w:r>
              <w:rPr>
                <w:rFonts w:ascii="Arial" w:hAnsi="Arial" w:cs="Arial"/>
                <w:iCs/>
                <w:sz w:val="16"/>
                <w:lang w:eastAsia="zh-CN"/>
              </w:rPr>
              <w:t>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w:t>
            </w:r>
            <w:r>
              <w:rPr>
                <w:rFonts w:ascii="Arial" w:hAnsi="Arial" w:cs="Arial"/>
                <w:iCs/>
                <w:sz w:val="16"/>
                <w:lang w:eastAsia="zh-CN"/>
              </w:rPr>
              <w:t xml:space="preserve">opping SRS would impact latency. At least </w:t>
            </w:r>
            <w:r>
              <w:rPr>
                <w:rFonts w:ascii="Arial" w:hAnsi="Arial" w:cs="Arial"/>
                <w:iCs/>
                <w:sz w:val="16"/>
                <w:lang w:eastAsia="zh-CN"/>
              </w:rPr>
              <w:lastRenderedPageBreak/>
              <w:t xml:space="preserve">based on our understanding, this is related to accuracy, if gNB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w:t>
            </w:r>
            <w:r>
              <w:rPr>
                <w:rFonts w:ascii="Arial" w:hAnsi="Arial" w:cs="Arial"/>
                <w:iCs/>
                <w:sz w:val="16"/>
                <w:lang w:eastAsia="zh-CN"/>
              </w:rPr>
              <w:t>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hint="eastAsia"/>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 xml:space="preserve">Multi-stage </w:t>
      </w:r>
      <w:r>
        <w:rPr>
          <w:lang w:val="en-GB" w:eastAsia="zh-CN"/>
        </w:rPr>
        <w:t>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LMF should b</w:t>
            </w:r>
            <w:r>
              <w:rPr>
                <w:rFonts w:ascii="Arial" w:hAnsi="Arial" w:cs="Arial"/>
                <w:sz w:val="16"/>
                <w:szCs w:val="16"/>
                <w:lang w:eastAsia="zh-CN"/>
              </w:rPr>
              <w:t xml:space="preserve">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w:t>
            </w:r>
            <w:r>
              <w:rPr>
                <w:rFonts w:ascii="Arial" w:hAnsi="Arial" w:cs="Arial" w:hint="eastAsia"/>
                <w:sz w:val="16"/>
                <w:szCs w:val="16"/>
                <w:lang w:eastAsia="zh-CN"/>
              </w:rPr>
              <w:t>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 xml:space="preserve">RAN1 to support explicit priority indications to increase flexibility of the UE of processing and providing different low latency measurement reports to the LMF, which is </w:t>
            </w:r>
            <w:r>
              <w:rPr>
                <w:rFonts w:ascii="Arial" w:hAnsi="Arial" w:cs="Arial"/>
                <w:bCs/>
                <w:iCs/>
                <w:sz w:val="16"/>
                <w:szCs w:val="16"/>
                <w:lang w:eastAsia="zh-CN"/>
              </w:rPr>
              <w:t>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 xml:space="preserve">ased on the input, the FL has the following initial </w:t>
      </w:r>
      <w:r>
        <w:rPr>
          <w:lang w:val="en-GB" w:eastAsia="zh-CN"/>
        </w:rPr>
        <w:t>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w:t>
      </w:r>
      <w:r>
        <w:rPr>
          <w:lang w:val="en-GB" w:eastAsia="zh-CN"/>
        </w:rPr>
        <w:t>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lastRenderedPageBreak/>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 xml:space="preserve">The measurement period requirement if UE supports multiple sets of (N, T) (one for Rel-16, and one for Rel-17) is adapted to be the </w:t>
            </w:r>
            <w:r>
              <w:rPr>
                <w:rFonts w:ascii="Arial" w:hAnsi="Arial" w:cs="Arial"/>
                <w:sz w:val="16"/>
                <w:szCs w:val="16"/>
                <w:lang w:eastAsia="zh-CN"/>
              </w:rPr>
              <w:t>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1D50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14:paraId="33DBD67B" w14:textId="77777777" w:rsidR="00281C1F" w:rsidRDefault="001D50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 xml:space="preserve">is the periodicity of the PRS RSTD </w:t>
                  </w:r>
                  <w:r>
                    <w:rPr>
                      <w:rFonts w:ascii="Arial" w:hAnsi="Arial" w:cs="Arial"/>
                      <w:color w:val="000000" w:themeColor="text1"/>
                      <w:sz w:val="16"/>
                      <w:szCs w:val="16"/>
                      <w:lang w:eastAsia="zh-CN"/>
                    </w:rPr>
                    <w:t xml:space="preserve">measurement in positioning frequency layer </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xml:space="preserve"> for the </w:t>
                  </w:r>
                  <w:proofErr w:type="spellStart"/>
                  <w:r>
                    <w:rPr>
                      <w:rFonts w:ascii="Arial" w:hAnsi="Arial" w:cs="Arial"/>
                      <w:color w:val="000000" w:themeColor="text1"/>
                      <w:sz w:val="16"/>
                      <w:szCs w:val="16"/>
                      <w:lang w:eastAsia="zh-CN"/>
                    </w:rPr>
                    <w:t>j</w:t>
                  </w:r>
                  <w:r>
                    <w:rPr>
                      <w:rFonts w:ascii="Arial" w:hAnsi="Arial" w:cs="Arial"/>
                      <w:color w:val="000000" w:themeColor="text1"/>
                      <w:sz w:val="16"/>
                      <w:szCs w:val="16"/>
                      <w:vertAlign w:val="superscript"/>
                      <w:lang w:eastAsia="zh-CN"/>
                    </w:rPr>
                    <w:t>th</w:t>
                  </w:r>
                  <w:proofErr w:type="spellEnd"/>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w:t>
                  </w:r>
                  <w:proofErr w:type="gramStart"/>
                  <w:r>
                    <w:rPr>
                      <w:rFonts w:ascii="Arial" w:hAnsi="Arial" w:cs="Arial"/>
                      <w:iCs/>
                      <w:color w:val="000000" w:themeColor="text1"/>
                      <w:sz w:val="16"/>
                      <w:szCs w:val="16"/>
                      <w:lang w:eastAsia="zh-CN"/>
                    </w:rPr>
                    <w:t>as:</w:t>
                  </w:r>
                  <w:proofErr w:type="gramEnd"/>
                  <w:r>
                    <w:rPr>
                      <w:rFonts w:ascii="Arial" w:hAnsi="Arial" w:cs="Arial"/>
                      <w:iCs/>
                      <w:color w:val="000000" w:themeColor="text1"/>
                      <w:sz w:val="16"/>
                      <w:szCs w:val="16"/>
                      <w:lang w:eastAsia="zh-CN"/>
                    </w:rPr>
                    <w:t xml:space="preserve"> </w:t>
                  </w:r>
                </w:p>
                <w:p w14:paraId="13BFF6CA" w14:textId="77777777" w:rsidR="00281C1F" w:rsidRDefault="001D50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w:t>
            </w:r>
            <w:r>
              <w:rPr>
                <w:rFonts w:ascii="Arial" w:hAnsi="Arial" w:cs="Arial"/>
                <w:iCs/>
                <w:sz w:val="16"/>
                <w:szCs w:val="16"/>
                <w:lang w:eastAsia="zh-CN"/>
              </w:rPr>
              <w:t xml:space="preserve">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 xml:space="preserve">urther study the benefit of introducing additional UE PRS processing </w:t>
      </w:r>
      <w:r>
        <w:rPr>
          <w:lang w:val="en-GB" w:eastAsia="zh-CN"/>
        </w:rPr>
        <w:t>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 xml:space="preserve">Physical layer latency reduction should be </w:t>
            </w:r>
            <w:r>
              <w:rPr>
                <w:rFonts w:ascii="Arial" w:hAnsi="Arial" w:cs="Arial"/>
                <w:sz w:val="16"/>
                <w:szCs w:val="16"/>
                <w:lang w:eastAsia="zh-CN"/>
              </w:rPr>
              <w:t>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w:t>
            </w:r>
            <w:r>
              <w:rPr>
                <w:rFonts w:ascii="Arial" w:hAnsi="Arial" w:cs="Arial"/>
                <w:sz w:val="16"/>
                <w:szCs w:val="16"/>
                <w:lang w:val="en-GB" w:eastAsia="zh-CN"/>
              </w:rPr>
              <w:t>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 xml:space="preserve">Note: periodicity of measurement reporting is a separate </w:t>
            </w:r>
            <w:r>
              <w:rPr>
                <w:rFonts w:ascii="Arial" w:hAnsi="Arial" w:cs="Arial"/>
                <w:sz w:val="16"/>
                <w:szCs w:val="16"/>
                <w:lang w:eastAsia="zh-CN"/>
              </w:rPr>
              <w:t>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 xml:space="preserve">For some proposals, it is difficult for the FL to understand the motivation, so the FL is requesting proponents to offer suggestions on how to merge the proposal with the previous discussion points. Otherwise, it is generally </w:t>
      </w:r>
      <w:r>
        <w:rPr>
          <w:lang w:val="en-GB" w:eastAsia="zh-CN"/>
        </w:rPr>
        <w:t>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We are just saying that in FR2, RAN4 decided to add a fixed “8” in the measurement period. So, even if R</w:t>
            </w:r>
            <w:r>
              <w:rPr>
                <w:rFonts w:ascii="Arial" w:hAnsi="Arial" w:cs="Arial"/>
                <w:iCs/>
                <w:sz w:val="16"/>
                <w:lang w:eastAsia="zh-CN"/>
              </w:rPr>
              <w:t xml:space="preserve">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m:t>
                  </m:r>
                  <m:r>
                    <w:rPr>
                      <w:rFonts w:ascii="Cambria Math" w:eastAsia="Malgun Gothic" w:hAnsi="Cambria Math"/>
                      <w:sz w:val="20"/>
                      <w:szCs w:val="20"/>
                      <w:lang w:val="en-GB"/>
                    </w:rPr>
                    <m:t>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7F89B41-0DFF-4F91-B9C5-5BBC8E22D5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11999</Words>
  <Characters>68395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2</cp:revision>
  <cp:lastPrinted>2007-06-18T22:08:00Z</cp:lastPrinted>
  <dcterms:created xsi:type="dcterms:W3CDTF">2021-08-17T06:26:00Z</dcterms:created>
  <dcterms:modified xsi:type="dcterms:W3CDTF">2021-08-17T06:26:00Z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y fmtid="{D5CDD505-2E9C-101B-9397-08002B2CF9AE}" pid="22" name="KSOProductBuildVer">
    <vt:lpwstr>2052-11.8.2.9022</vt:lpwstr>
  </property>
</Properties>
</file>