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 xml:space="preserve">Huawei, </w:t>
      </w:r>
      <w:proofErr w:type="spellStart"/>
      <w:r w:rsidRPr="002F1EFE">
        <w:rPr>
          <w:rFonts w:ascii="Times" w:eastAsia="Batang" w:hAnsi="Times"/>
          <w:sz w:val="20"/>
          <w:szCs w:val="24"/>
          <w:lang w:val="en-GB" w:eastAsia="x-none"/>
        </w:rPr>
        <w:t>HiSilicon</w:t>
      </w:r>
      <w:proofErr w:type="spellEnd"/>
    </w:p>
    <w:p w14:paraId="5D46ED80"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r>
      <w:proofErr w:type="spellStart"/>
      <w:r w:rsidRPr="002F1EFE">
        <w:rPr>
          <w:rFonts w:ascii="Times" w:eastAsia="Batang" w:hAnsi="Times"/>
          <w:sz w:val="20"/>
          <w:szCs w:val="24"/>
          <w:lang w:val="en-GB" w:eastAsia="x-none"/>
        </w:rPr>
        <w:t>InterDigital</w:t>
      </w:r>
      <w:proofErr w:type="spellEnd"/>
      <w:r w:rsidRPr="002F1EFE">
        <w:rPr>
          <w:rFonts w:ascii="Times" w:eastAsia="Batang" w:hAnsi="Times"/>
          <w:sz w:val="20"/>
          <w:szCs w:val="24"/>
          <w:lang w:val="en-GB" w:eastAsia="x-none"/>
        </w:rPr>
        <w:t>, Inc.</w:t>
      </w:r>
    </w:p>
    <w:p w14:paraId="42BA7C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Heading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w:t>
            </w:r>
            <w:proofErr w:type="spellStart"/>
            <w:r w:rsidRPr="002F1EFE">
              <w:rPr>
                <w:rFonts w:ascii="Arial" w:hAnsi="Arial" w:cs="Arial"/>
                <w:color w:val="000000" w:themeColor="text1"/>
                <w:sz w:val="16"/>
                <w:szCs w:val="16"/>
                <w:lang w:eastAsia="zh-CN"/>
              </w:rPr>
              <w:t>ProcessingCapability</w:t>
            </w:r>
            <w:proofErr w:type="spellEnd"/>
            <w:r w:rsidRPr="002F1EFE">
              <w:rPr>
                <w:rFonts w:ascii="Arial" w:hAnsi="Arial" w:cs="Arial"/>
                <w:color w:val="000000" w:themeColor="text1"/>
                <w:sz w:val="16"/>
                <w:szCs w:val="16"/>
                <w:lang w:eastAsia="zh-CN"/>
              </w:rPr>
              <w:t xml:space="preserve"> and NR-DL-PRS-</w:t>
            </w:r>
            <w:proofErr w:type="spellStart"/>
            <w:r w:rsidRPr="002F1EFE">
              <w:rPr>
                <w:rFonts w:ascii="Arial" w:hAnsi="Arial" w:cs="Arial"/>
                <w:color w:val="000000" w:themeColor="text1"/>
                <w:sz w:val="16"/>
                <w:szCs w:val="16"/>
                <w:lang w:eastAsia="zh-CN"/>
              </w:rPr>
              <w:t>ResourceCapability</w:t>
            </w:r>
            <w:proofErr w:type="spellEnd"/>
            <w:r w:rsidRPr="002F1EFE">
              <w:rPr>
                <w:rFonts w:ascii="Arial" w:hAnsi="Arial" w:cs="Arial"/>
                <w:color w:val="000000" w:themeColor="text1"/>
                <w:sz w:val="16"/>
                <w:szCs w:val="16"/>
                <w:lang w:eastAsia="zh-CN"/>
              </w:rPr>
              <w:t xml:space="preserve">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proofErr w:type="gramStart"/>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FFS</w:t>
            </w:r>
            <w:proofErr w:type="gramEnd"/>
            <w:r w:rsidRPr="003931A2">
              <w:rPr>
                <w:rFonts w:ascii="Arial" w:hAnsi="Arial" w:cs="Arial" w:hint="eastAsia"/>
                <w:sz w:val="16"/>
                <w:szCs w:val="16"/>
                <w:lang w:eastAsia="zh-CN"/>
              </w:rPr>
              <w:t xml:space="preserve">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 xml:space="preserve">Introduce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For single-sample processing, the measurement period for measuring a single sample can be equal to T according to the reported (</w:t>
            </w:r>
            <w:proofErr w:type="gramStart"/>
            <w:r w:rsidRPr="003931A2">
              <w:rPr>
                <w:rFonts w:ascii="Arial" w:hAnsi="Arial" w:cs="Arial"/>
                <w:sz w:val="16"/>
                <w:szCs w:val="16"/>
                <w:lang w:eastAsia="zh-CN"/>
              </w:rPr>
              <w:t>N,T</w:t>
            </w:r>
            <w:proofErr w:type="gramEnd"/>
            <w:r w:rsidRPr="003931A2">
              <w:rPr>
                <w:rFonts w:ascii="Arial" w:hAnsi="Arial" w:cs="Arial"/>
                <w:sz w:val="16"/>
                <w:szCs w:val="16"/>
                <w:lang w:eastAsia="zh-CN"/>
              </w:rPr>
              <w:t xml:space="preserve">)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 xml:space="preserve">During a second window of at least T-N msec, which starts after the end of the </w:t>
            </w:r>
            <w:proofErr w:type="spellStart"/>
            <w:r w:rsidRPr="003931A2">
              <w:rPr>
                <w:rFonts w:ascii="Arial" w:hAnsi="Arial" w:cs="Arial"/>
                <w:sz w:val="16"/>
                <w:szCs w:val="16"/>
                <w:lang w:eastAsia="zh-CN"/>
              </w:rPr>
              <w:t>Masurement</w:t>
            </w:r>
            <w:proofErr w:type="spellEnd"/>
            <w:r w:rsidRPr="003931A2">
              <w:rPr>
                <w:rFonts w:ascii="Arial" w:hAnsi="Arial" w:cs="Arial"/>
                <w:sz w:val="16"/>
                <w:szCs w:val="16"/>
                <w:lang w:eastAsia="zh-CN"/>
              </w:rPr>
              <w:t xml:space="preserve">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 xml:space="preserve">Common IEs for request location information (e.g. </w:t>
            </w:r>
            <w:proofErr w:type="spellStart"/>
            <w:r w:rsidRPr="003931A2">
              <w:rPr>
                <w:rFonts w:ascii="Arial" w:hAnsi="Arial" w:cs="Arial"/>
                <w:sz w:val="16"/>
                <w:szCs w:val="16"/>
                <w:lang w:val="en-GB" w:eastAsia="zh-CN"/>
              </w:rPr>
              <w:t>CommonIEsRequestLocationInformation</w:t>
            </w:r>
            <w:proofErr w:type="spellEnd"/>
            <w:r w:rsidRPr="003931A2">
              <w:rPr>
                <w:rFonts w:ascii="Arial" w:hAnsi="Arial" w:cs="Arial"/>
                <w:sz w:val="16"/>
                <w:szCs w:val="16"/>
                <w:lang w:val="en-GB" w:eastAsia="zh-CN"/>
              </w:rPr>
              <w:t>)</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NR-DL-</w:t>
            </w:r>
            <w:proofErr w:type="spellStart"/>
            <w:r w:rsidRPr="003931A2">
              <w:rPr>
                <w:rFonts w:ascii="Arial" w:hAnsi="Arial" w:cs="Arial"/>
                <w:sz w:val="16"/>
                <w:szCs w:val="16"/>
                <w:lang w:val="en-GB" w:eastAsia="zh-CN"/>
              </w:rPr>
              <w:t>AoD</w:t>
            </w:r>
            <w:proofErr w:type="spellEnd"/>
            <w:r w:rsidRPr="003931A2">
              <w:rPr>
                <w:rFonts w:ascii="Arial" w:hAnsi="Arial" w:cs="Arial"/>
                <w:sz w:val="16"/>
                <w:szCs w:val="16"/>
                <w:lang w:val="en-GB" w:eastAsia="zh-CN"/>
              </w:rPr>
              <w:t>-</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NR-Multi-RTT-</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ListParagraph"/>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 xml:space="preserve">Support measurement reports for RSRP and RSTD based on a single PRS measurement, i.e. </w:t>
            </w:r>
            <w:proofErr w:type="spellStart"/>
            <w:r w:rsidRPr="006343A3">
              <w:rPr>
                <w:rFonts w:ascii="Arial" w:hAnsi="Arial" w:cs="Arial"/>
                <w:sz w:val="16"/>
                <w:szCs w:val="16"/>
                <w:lang w:eastAsia="zh-CN"/>
              </w:rPr>
              <w:t>Nsample</w:t>
            </w:r>
            <w:proofErr w:type="spellEnd"/>
            <w:r w:rsidRPr="006343A3">
              <w:rPr>
                <w:rFonts w:ascii="Arial" w:hAnsi="Arial" w:cs="Arial"/>
                <w:sz w:val="16"/>
                <w:szCs w:val="16"/>
                <w:lang w:eastAsia="zh-CN"/>
              </w:rPr>
              <w:t>=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Heading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Heading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 xml:space="preserve">we are confused about the content of </w:t>
            </w:r>
            <w:proofErr w:type="spellStart"/>
            <w:r w:rsidR="002F0E60">
              <w:rPr>
                <w:rFonts w:ascii="Arial" w:hAnsi="Arial" w:cs="Arial"/>
                <w:iCs/>
                <w:sz w:val="16"/>
                <w:lang w:eastAsia="zh-CN"/>
              </w:rPr>
              <w:t>e.g</w:t>
            </w:r>
            <w:proofErr w:type="spellEnd"/>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Heading3"/>
              <w:numPr>
                <w:ilvl w:val="0"/>
                <w:numId w:val="0"/>
              </w:numPr>
              <w:outlineLvl w:val="2"/>
              <w:rPr>
                <w:lang w:val="en-GB" w:eastAsia="zh-CN"/>
              </w:rPr>
            </w:pPr>
            <w:r>
              <w:rPr>
                <w:rFonts w:hint="eastAsia"/>
                <w:lang w:val="en-GB" w:eastAsia="zh-CN"/>
              </w:rPr>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xml:space="preserve">, </w:t>
            </w:r>
            <w:proofErr w:type="gramStart"/>
            <w:r w:rsidRPr="00A34DDF">
              <w:rPr>
                <w:strike/>
                <w:color w:val="FF0000"/>
                <w:lang w:val="en-GB" w:eastAsia="zh-CN"/>
              </w:rPr>
              <w:t>e.g.</w:t>
            </w:r>
            <w:proofErr w:type="gramEnd"/>
            <w:r w:rsidRPr="00A34DDF">
              <w:rPr>
                <w:strike/>
                <w:color w:val="FF0000"/>
                <w:lang w:val="en-GB" w:eastAsia="zh-CN"/>
              </w:rPr>
              <w:t xml:space="preserve"> common IE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28C9C139" w:rsidR="00953EF1" w:rsidRPr="00DF5D67" w:rsidRDefault="00504354"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A1B866E" w14:textId="28D78C99" w:rsidR="00504354" w:rsidRDefault="00504354" w:rsidP="009731D0">
            <w:pPr>
              <w:rPr>
                <w:rFonts w:ascii="Arial" w:hAnsi="Arial" w:cs="Arial"/>
                <w:iCs/>
                <w:sz w:val="16"/>
                <w:lang w:eastAsia="zh-CN"/>
              </w:rPr>
            </w:pPr>
            <w:r>
              <w:rPr>
                <w:rFonts w:ascii="Arial" w:hAnsi="Arial" w:cs="Arial"/>
                <w:iCs/>
                <w:sz w:val="16"/>
                <w:lang w:eastAsia="zh-CN"/>
              </w:rPr>
              <w:t xml:space="preserve">Our understanding is that </w:t>
            </w:r>
            <w:r w:rsidRPr="00504354">
              <w:rPr>
                <w:rFonts w:ascii="Arial" w:hAnsi="Arial" w:cs="Arial"/>
                <w:iCs/>
                <w:sz w:val="16"/>
                <w:lang w:eastAsia="zh-CN"/>
              </w:rPr>
              <w:t>UE to report the measurement with 4-sample</w:t>
            </w:r>
            <w:r>
              <w:rPr>
                <w:rFonts w:ascii="Arial" w:hAnsi="Arial" w:cs="Arial"/>
                <w:iCs/>
                <w:sz w:val="16"/>
                <w:lang w:eastAsia="zh-CN"/>
              </w:rPr>
              <w:t xml:space="preserve"> in Rel-16. If so, there is no need to add new support for a request for </w:t>
            </w:r>
            <w:r w:rsidRPr="00504354">
              <w:rPr>
                <w:rFonts w:ascii="Arial" w:hAnsi="Arial" w:cs="Arial"/>
                <w:iCs/>
                <w:sz w:val="16"/>
                <w:lang w:eastAsia="zh-CN"/>
              </w:rPr>
              <w:t>UE to report the measurement with 4-sample</w:t>
            </w:r>
            <w:r>
              <w:rPr>
                <w:rFonts w:ascii="Arial" w:hAnsi="Arial" w:cs="Arial"/>
                <w:iCs/>
                <w:sz w:val="16"/>
                <w:lang w:eastAsia="zh-CN"/>
              </w:rPr>
              <w:t>s</w:t>
            </w:r>
            <w:r w:rsidR="008371F0">
              <w:rPr>
                <w:rFonts w:ascii="Arial" w:hAnsi="Arial" w:cs="Arial"/>
                <w:iCs/>
                <w:sz w:val="16"/>
                <w:lang w:eastAsia="zh-CN"/>
              </w:rPr>
              <w:t xml:space="preserve"> or we can say </w:t>
            </w:r>
          </w:p>
          <w:p w14:paraId="0D0119DF" w14:textId="575455DD" w:rsidR="00504354" w:rsidRDefault="00504354" w:rsidP="0050435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sidRPr="008371F0">
              <w:rPr>
                <w:strike/>
                <w:color w:val="FF0000"/>
                <w:lang w:val="en-GB" w:eastAsia="zh-CN"/>
              </w:rPr>
              <w:t>either</w:t>
            </w:r>
            <w:r w:rsidRPr="008371F0">
              <w:rPr>
                <w:color w:val="FF0000"/>
                <w:lang w:val="en-GB" w:eastAsia="zh-CN"/>
              </w:rPr>
              <w:t xml:space="preserve"> </w:t>
            </w:r>
            <w:r>
              <w:rPr>
                <w:lang w:val="en-GB" w:eastAsia="zh-CN"/>
              </w:rPr>
              <w:t>M-sample</w:t>
            </w:r>
            <w:r w:rsidR="008371F0">
              <w:rPr>
                <w:color w:val="FF0000"/>
                <w:lang w:val="en-GB" w:eastAsia="zh-CN"/>
              </w:rPr>
              <w:t>, where M</w:t>
            </w:r>
            <w:proofErr w:type="gramStart"/>
            <w:r w:rsidR="008371F0">
              <w:rPr>
                <w:color w:val="FF0000"/>
                <w:lang w:val="en-GB" w:eastAsia="zh-CN"/>
              </w:rPr>
              <w:t>={</w:t>
            </w:r>
            <w:proofErr w:type="gramEnd"/>
            <w:r w:rsidR="008371F0">
              <w:rPr>
                <w:color w:val="FF0000"/>
                <w:lang w:val="en-GB" w:eastAsia="zh-CN"/>
              </w:rPr>
              <w:t>1,4}</w:t>
            </w:r>
            <w:r>
              <w:rPr>
                <w:lang w:val="en-GB" w:eastAsia="zh-CN"/>
              </w:rPr>
              <w:t xml:space="preserve"> </w:t>
            </w:r>
            <w:r w:rsidRPr="008371F0">
              <w:rPr>
                <w:strike/>
                <w:color w:val="FF0000"/>
                <w:lang w:val="en-GB" w:eastAsia="zh-CN"/>
              </w:rPr>
              <w:t>or 4-sample</w:t>
            </w:r>
            <w:r>
              <w:rPr>
                <w:lang w:val="en-GB" w:eastAsia="zh-CN"/>
              </w:rPr>
              <w:t>.</w:t>
            </w:r>
          </w:p>
          <w:p w14:paraId="596EF598" w14:textId="3B50E631" w:rsidR="008371F0" w:rsidRPr="008371F0" w:rsidRDefault="008371F0" w:rsidP="008371F0">
            <w:pPr>
              <w:pStyle w:val="3GPPAgreements"/>
              <w:numPr>
                <w:ilvl w:val="1"/>
                <w:numId w:val="29"/>
              </w:numPr>
              <w:rPr>
                <w:color w:val="FF0000"/>
                <w:lang w:val="en-GB" w:eastAsia="zh-CN"/>
              </w:rPr>
            </w:pPr>
            <w:r w:rsidRPr="008371F0">
              <w:rPr>
                <w:color w:val="FF0000"/>
                <w:lang w:val="en-GB" w:eastAsia="zh-CN"/>
              </w:rPr>
              <w:t>FFS: M</w:t>
            </w:r>
            <w:proofErr w:type="gramStart"/>
            <w:r w:rsidRPr="008371F0">
              <w:rPr>
                <w:color w:val="FF0000"/>
                <w:lang w:val="en-GB" w:eastAsia="zh-CN"/>
              </w:rPr>
              <w:t>={</w:t>
            </w:r>
            <w:proofErr w:type="gramEnd"/>
            <w:r w:rsidRPr="008371F0">
              <w:rPr>
                <w:color w:val="FF0000"/>
                <w:lang w:val="en-GB" w:eastAsia="zh-CN"/>
              </w:rPr>
              <w:t>2,3}</w:t>
            </w:r>
          </w:p>
          <w:p w14:paraId="744674F2" w14:textId="20B5D0E4" w:rsidR="00504354" w:rsidRPr="00504354" w:rsidRDefault="00504354" w:rsidP="009731D0">
            <w:pPr>
              <w:rPr>
                <w:rFonts w:ascii="Arial" w:hAnsi="Arial" w:cs="Arial"/>
                <w:iCs/>
                <w:sz w:val="16"/>
                <w:lang w:val="en-GB" w:eastAsia="zh-CN"/>
              </w:rPr>
            </w:pPr>
          </w:p>
        </w:tc>
      </w:tr>
      <w:tr w:rsidR="00953EF1" w14:paraId="4C37D0FC" w14:textId="77777777" w:rsidTr="009731D0">
        <w:tc>
          <w:tcPr>
            <w:tcW w:w="1838" w:type="dxa"/>
            <w:vAlign w:val="center"/>
          </w:tcPr>
          <w:p w14:paraId="277433AE" w14:textId="3F375152"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3E28D6F5" w:rsidR="00953EF1" w:rsidRPr="00DF5D67" w:rsidRDefault="001D3790" w:rsidP="009731D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76DE1" w14:paraId="70561951" w14:textId="77777777" w:rsidTr="009731D0">
        <w:tc>
          <w:tcPr>
            <w:tcW w:w="1838" w:type="dxa"/>
            <w:vAlign w:val="center"/>
          </w:tcPr>
          <w:p w14:paraId="4FDA04B5" w14:textId="016D5913"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F37B3A" w14:textId="224A378F"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CCB5A5B" w14:textId="0D543419" w:rsidR="00B76DE1" w:rsidRDefault="00B76DE1" w:rsidP="009731D0">
            <w:pPr>
              <w:rPr>
                <w:rFonts w:ascii="Arial" w:hAnsi="Arial" w:cs="Arial"/>
                <w:iCs/>
                <w:sz w:val="16"/>
                <w:lang w:eastAsia="zh-CN"/>
              </w:rPr>
            </w:pPr>
            <w:r>
              <w:rPr>
                <w:rFonts w:ascii="Arial" w:hAnsi="Arial" w:cs="Arial"/>
                <w:iCs/>
                <w:sz w:val="16"/>
                <w:lang w:eastAsia="zh-CN"/>
              </w:rPr>
              <w:t xml:space="preserve">OK with the change from vivo. </w:t>
            </w:r>
          </w:p>
        </w:tc>
      </w:tr>
    </w:tbl>
    <w:p w14:paraId="0991679B" w14:textId="77777777" w:rsidR="00FF7873" w:rsidRDefault="00FF7873" w:rsidP="002F1EFE">
      <w:pPr>
        <w:rPr>
          <w:lang w:val="en-GB" w:eastAsia="zh-CN"/>
        </w:rPr>
      </w:pPr>
    </w:p>
    <w:p w14:paraId="5FDDF78B" w14:textId="1A489FF4"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35B0D681" w:rsidR="00953EF1" w:rsidRPr="00DF5D67" w:rsidRDefault="008371F0"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406DD98A" w:rsidR="00953EF1" w:rsidRPr="00DF5D67" w:rsidRDefault="008371F0" w:rsidP="00D54F55">
            <w:pPr>
              <w:rPr>
                <w:rFonts w:ascii="Arial" w:hAnsi="Arial" w:cs="Arial"/>
                <w:iCs/>
                <w:sz w:val="16"/>
                <w:lang w:eastAsia="zh-CN"/>
              </w:rPr>
            </w:pPr>
            <w:r>
              <w:rPr>
                <w:rFonts w:ascii="Arial" w:hAnsi="Arial" w:cs="Arial"/>
                <w:iCs/>
                <w:sz w:val="16"/>
                <w:lang w:eastAsia="zh-CN"/>
              </w:rPr>
              <w:t>Fine with the proposal</w:t>
            </w:r>
            <w:r w:rsidR="00D54F55">
              <w:rPr>
                <w:rFonts w:ascii="Arial" w:hAnsi="Arial" w:cs="Arial"/>
                <w:iCs/>
                <w:sz w:val="16"/>
                <w:lang w:eastAsia="zh-CN"/>
              </w:rPr>
              <w:t>, since w</w:t>
            </w:r>
            <w:r>
              <w:rPr>
                <w:rFonts w:ascii="Arial" w:hAnsi="Arial" w:cs="Arial"/>
                <w:iCs/>
                <w:sz w:val="16"/>
                <w:lang w:eastAsia="zh-CN"/>
              </w:rPr>
              <w:t xml:space="preserve">e already have the agreement to support </w:t>
            </w:r>
            <w:r w:rsidRPr="008371F0">
              <w:rPr>
                <w:rFonts w:ascii="Arial" w:hAnsi="Arial" w:cs="Arial"/>
                <w:iCs/>
                <w:sz w:val="16"/>
                <w:lang w:eastAsia="zh-CN"/>
              </w:rPr>
              <w:t>1-sample</w:t>
            </w:r>
            <w:r>
              <w:rPr>
                <w:rFonts w:ascii="Arial" w:hAnsi="Arial" w:cs="Arial"/>
                <w:iCs/>
                <w:sz w:val="16"/>
                <w:lang w:eastAsia="zh-CN"/>
              </w:rPr>
              <w:t xml:space="preserve"> measurement. </w:t>
            </w:r>
          </w:p>
        </w:tc>
      </w:tr>
      <w:tr w:rsidR="00953EF1" w14:paraId="2C9EA925" w14:textId="77777777" w:rsidTr="009731D0">
        <w:tc>
          <w:tcPr>
            <w:tcW w:w="1838" w:type="dxa"/>
            <w:vAlign w:val="center"/>
          </w:tcPr>
          <w:p w14:paraId="6E886C18" w14:textId="132D1A9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0BAF25E0" w:rsidR="00953EF1" w:rsidRPr="00DF5D67" w:rsidRDefault="001D3790" w:rsidP="009731D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76DE1" w14:paraId="78894565" w14:textId="77777777" w:rsidTr="009731D0">
        <w:tc>
          <w:tcPr>
            <w:tcW w:w="1838" w:type="dxa"/>
            <w:vAlign w:val="center"/>
          </w:tcPr>
          <w:p w14:paraId="79D1B1EB" w14:textId="031A30F6"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38B50" w14:textId="13CFC020"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29248183" w14:textId="26883F00" w:rsidR="00B76DE1" w:rsidRDefault="00B76DE1" w:rsidP="009731D0">
            <w:pPr>
              <w:rPr>
                <w:rFonts w:ascii="Arial" w:hAnsi="Arial" w:cs="Arial"/>
                <w:iCs/>
                <w:sz w:val="16"/>
                <w:lang w:eastAsia="zh-CN"/>
              </w:rPr>
            </w:pPr>
          </w:p>
        </w:tc>
      </w:tr>
    </w:tbl>
    <w:p w14:paraId="10B3CDAE" w14:textId="77777777" w:rsidR="00886BA3" w:rsidRDefault="00886BA3" w:rsidP="002F1EFE">
      <w:pPr>
        <w:rPr>
          <w:lang w:val="en-GB" w:eastAsia="zh-CN"/>
        </w:rPr>
      </w:pPr>
    </w:p>
    <w:p w14:paraId="54B6F278" w14:textId="30765CFA"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t xml:space="preserve">For sub-bullet 2, </w:t>
            </w:r>
            <w:r w:rsidRPr="00F800C7">
              <w:rPr>
                <w:rFonts w:hint="eastAsia"/>
                <w:lang w:val="en-GB" w:eastAsia="zh-CN"/>
              </w:rPr>
              <w:t>i</w:t>
            </w:r>
            <w:r w:rsidR="002A11E8" w:rsidRPr="00F800C7">
              <w:rPr>
                <w:lang w:val="en-GB" w:eastAsia="zh-CN"/>
              </w:rPr>
              <w:t xml:space="preserve">n the RAN1 #105 e meeting agreement, </w:t>
            </w:r>
            <w:proofErr w:type="gramStart"/>
            <w:r w:rsidR="002A11E8" w:rsidRPr="00F800C7">
              <w:rPr>
                <w:lang w:val="en-GB" w:eastAsia="zh-CN"/>
              </w:rPr>
              <w:t xml:space="preserve">it is clear that </w:t>
            </w:r>
            <w:r w:rsidR="00BE11E7" w:rsidRPr="00F800C7">
              <w:rPr>
                <w:lang w:val="en-GB" w:eastAsia="zh-CN"/>
              </w:rPr>
              <w:t>M</w:t>
            </w:r>
            <w:proofErr w:type="gramEnd"/>
            <w:r w:rsidR="00BE11E7" w:rsidRPr="00F800C7">
              <w:rPr>
                <w:lang w:val="en-GB" w:eastAsia="zh-CN"/>
              </w:rPr>
              <w:t xml:space="preserve">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be the 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w:t>
            </w:r>
            <w:proofErr w:type="gramStart"/>
            <w:r w:rsidR="00F800C7" w:rsidRPr="00F800C7">
              <w:rPr>
                <w:lang w:eastAsia="zh-CN"/>
              </w:rPr>
              <w:t>PRS</w:t>
            </w:r>
            <w:r w:rsidR="00F800C7">
              <w:rPr>
                <w:lang w:val="en-GB" w:eastAsia="zh-CN"/>
              </w:rPr>
              <w:t>)</w:t>
            </w:r>
            <w:r w:rsidR="00373A84">
              <w:rPr>
                <w:lang w:val="en-GB" w:eastAsia="zh-CN"/>
              </w:rPr>
              <w:t>as</w:t>
            </w:r>
            <w:proofErr w:type="gramEnd"/>
            <w:r w:rsidR="00373A84">
              <w:rPr>
                <w:lang w:val="en-GB" w:eastAsia="zh-CN"/>
              </w:rPr>
              <w:t xml:space="preserve"> follows</w:t>
            </w:r>
            <w:r w:rsidR="00DE328E">
              <w:rPr>
                <w:lang w:val="en-GB" w:eastAsia="zh-CN"/>
              </w:rPr>
              <w:t>.</w:t>
            </w:r>
          </w:p>
          <w:p w14:paraId="7C0CB95A" w14:textId="4E038382" w:rsidR="00DE328E" w:rsidRDefault="00B76DE1"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proofErr w:type="spellStart"/>
            <w:r w:rsidR="00EA615B" w:rsidRPr="00B62E75">
              <w:rPr>
                <w:i/>
              </w:rPr>
              <w:t>RequestLocationInformation</w:t>
            </w:r>
            <w:proofErr w:type="spellEnd"/>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TableGrid"/>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nr-DL-PRS-</w:t>
                  </w:r>
                  <w:proofErr w:type="spellStart"/>
                  <w:r w:rsidRPr="0077696E">
                    <w:rPr>
                      <w:color w:val="FF0000"/>
                      <w:sz w:val="22"/>
                      <w:szCs w:val="22"/>
                      <w:lang w:eastAsia="zh-CN"/>
                    </w:rPr>
                    <w:t>ResourceSet</w:t>
                  </w:r>
                  <w:proofErr w:type="spellEnd"/>
                  <w:r w:rsidRPr="0077696E">
                    <w:rPr>
                      <w:color w:val="FF0000"/>
                      <w:sz w:val="22"/>
                      <w:szCs w:val="22"/>
                      <w:lang w:eastAsia="zh-CN"/>
                    </w:rPr>
                    <w:t xml:space="preserve"> </w:t>
                  </w:r>
                  <w:r w:rsidRPr="00F800C7">
                    <w:rPr>
                      <w:sz w:val="22"/>
                      <w:szCs w:val="22"/>
                      <w:lang w:eastAsia="zh-CN"/>
                    </w:rPr>
                    <w:t>and the length of the bitmap is equal to the values of dl-PRS-</w:t>
                  </w:r>
                  <w:proofErr w:type="spellStart"/>
                  <w:r w:rsidRPr="00F800C7">
                    <w:rPr>
                      <w:sz w:val="22"/>
                      <w:szCs w:val="22"/>
                      <w:lang w:eastAsia="zh-CN"/>
                    </w:rPr>
                    <w:t>ResourceRepetitionFactor</w:t>
                  </w:r>
                  <w:proofErr w:type="spellEnd"/>
                  <w:r w:rsidRPr="00F800C7">
                    <w:rPr>
                      <w:sz w:val="22"/>
                      <w:szCs w:val="22"/>
                      <w:lang w:eastAsia="zh-CN"/>
                    </w:rPr>
                    <w:t>. Both dl-PRS-MutingOption1 and dl-PRS-MutingOption2 may be configured at the same time in which case the logical AND 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253D436F" w:rsidR="00953EF1" w:rsidRPr="00DF5D67" w:rsidRDefault="007E67A5"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406A54CB" w14:textId="77777777" w:rsidR="007E67A5" w:rsidRDefault="007E67A5" w:rsidP="009731D0">
            <w:pPr>
              <w:rPr>
                <w:rFonts w:ascii="Arial" w:hAnsi="Arial" w:cs="Arial"/>
                <w:iCs/>
                <w:sz w:val="16"/>
                <w:lang w:eastAsia="zh-CN"/>
              </w:rPr>
            </w:pPr>
            <w:r>
              <w:rPr>
                <w:rFonts w:ascii="Arial" w:hAnsi="Arial" w:cs="Arial"/>
                <w:iCs/>
                <w:sz w:val="16"/>
                <w:lang w:eastAsia="zh-CN"/>
              </w:rPr>
              <w:t>For the 1</w:t>
            </w:r>
            <w:r w:rsidRPr="007E67A5">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w:t>
            </w:r>
            <w:r w:rsidRPr="00D54F55">
              <w:rPr>
                <w:rFonts w:ascii="Arial" w:hAnsi="Arial" w:cs="Arial"/>
                <w:iCs/>
                <w:sz w:val="16"/>
                <w:lang w:eastAsia="zh-CN"/>
              </w:rPr>
              <w:t>UE capabilities</w:t>
            </w:r>
            <w:r>
              <w:rPr>
                <w:rFonts w:ascii="Arial" w:hAnsi="Arial" w:cs="Arial"/>
                <w:iCs/>
                <w:sz w:val="16"/>
                <w:lang w:eastAsia="zh-CN"/>
              </w:rPr>
              <w:t xml:space="preserve">” in </w:t>
            </w:r>
            <w:r w:rsidRPr="00D54F55">
              <w:rPr>
                <w:rFonts w:ascii="Arial" w:hAnsi="Arial" w:cs="Arial"/>
                <w:iCs/>
                <w:sz w:val="16"/>
                <w:lang w:eastAsia="zh-CN"/>
              </w:rPr>
              <w:t>Proposal 2.1-2</w:t>
            </w:r>
            <w:r>
              <w:rPr>
                <w:rFonts w:ascii="Arial" w:hAnsi="Arial" w:cs="Arial"/>
                <w:iCs/>
                <w:sz w:val="16"/>
                <w:lang w:eastAsia="zh-CN"/>
              </w:rPr>
              <w:t xml:space="preserve"> and the “</w:t>
            </w:r>
            <w:r w:rsidRPr="00F91134">
              <w:rPr>
                <w:rFonts w:ascii="Arial" w:hAnsi="Arial" w:cs="Arial"/>
                <w:iCs/>
                <w:sz w:val="16"/>
                <w:lang w:eastAsia="zh-CN"/>
              </w:rPr>
              <w:t xml:space="preserve">a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xml:space="preserve">” in here. If </w:t>
            </w:r>
            <w:r w:rsidRPr="00D54F55">
              <w:rPr>
                <w:rFonts w:ascii="Arial" w:hAnsi="Arial" w:cs="Arial"/>
                <w:iCs/>
                <w:sz w:val="16"/>
                <w:lang w:eastAsia="zh-CN"/>
              </w:rPr>
              <w:t>Proposal 2.1-2</w:t>
            </w:r>
            <w:r>
              <w:rPr>
                <w:rFonts w:ascii="Arial" w:hAnsi="Arial" w:cs="Arial"/>
                <w:iCs/>
                <w:sz w:val="16"/>
                <w:lang w:eastAsia="zh-CN"/>
              </w:rPr>
              <w:t xml:space="preserve"> is agreed, do we still need to discuss “a</w:t>
            </w:r>
            <w:r w:rsidRPr="00F91134">
              <w:rPr>
                <w:rFonts w:ascii="Arial" w:hAnsi="Arial" w:cs="Arial"/>
                <w:iCs/>
                <w:sz w:val="16"/>
                <w:lang w:eastAsia="zh-CN"/>
              </w:rPr>
              <w:t xml:space="preserve">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for M=1?</w:t>
            </w:r>
          </w:p>
          <w:p w14:paraId="26A1C545" w14:textId="73D2D3BE" w:rsidR="000F75BF" w:rsidRPr="000F75BF" w:rsidRDefault="000F75BF" w:rsidP="000F75BF">
            <w:pPr>
              <w:rPr>
                <w:rFonts w:ascii="Arial" w:hAnsi="Arial" w:cs="Arial"/>
                <w:iCs/>
                <w:sz w:val="16"/>
                <w:lang w:eastAsia="zh-CN"/>
              </w:rPr>
            </w:pPr>
            <w:r>
              <w:rPr>
                <w:rFonts w:ascii="Arial" w:hAnsi="Arial" w:cs="Arial"/>
                <w:iCs/>
                <w:sz w:val="16"/>
                <w:lang w:eastAsia="zh-CN"/>
              </w:rPr>
              <w:t>For the 2</w:t>
            </w:r>
            <w:r w:rsidRPr="000F75BF">
              <w:rPr>
                <w:rFonts w:ascii="Arial" w:hAnsi="Arial" w:cs="Arial"/>
                <w:iCs/>
                <w:sz w:val="16"/>
                <w:vertAlign w:val="superscript"/>
                <w:lang w:eastAsia="zh-CN"/>
              </w:rPr>
              <w:t>nd</w:t>
            </w:r>
            <w:r>
              <w:rPr>
                <w:rFonts w:ascii="Arial" w:hAnsi="Arial" w:cs="Arial"/>
                <w:iCs/>
                <w:sz w:val="16"/>
                <w:lang w:eastAsia="zh-CN"/>
              </w:rPr>
              <w:t xml:space="preserve"> sub-bullet, our understand is that one </w:t>
            </w:r>
            <w:r w:rsidRPr="000F75BF">
              <w:rPr>
                <w:rFonts w:ascii="Arial" w:hAnsi="Arial" w:cs="Arial"/>
                <w:iCs/>
                <w:sz w:val="16"/>
                <w:lang w:eastAsia="zh-CN"/>
              </w:rPr>
              <w:t xml:space="preserve">instance of the DL PRS resource set </w:t>
            </w:r>
            <w:r>
              <w:rPr>
                <w:rFonts w:ascii="Arial" w:hAnsi="Arial" w:cs="Arial"/>
                <w:iCs/>
                <w:sz w:val="16"/>
                <w:lang w:eastAsia="zh-CN"/>
              </w:rPr>
              <w:t xml:space="preserve">may has multiple </w:t>
            </w:r>
            <w:r w:rsidRPr="000F75BF">
              <w:rPr>
                <w:rFonts w:ascii="Arial" w:hAnsi="Arial" w:cs="Arial" w:hint="eastAsia"/>
                <w:iCs/>
                <w:sz w:val="16"/>
                <w:lang w:eastAsia="zh-CN"/>
              </w:rPr>
              <w:t xml:space="preserve">repetitions of PRS </w:t>
            </w:r>
            <w:r w:rsidRPr="000F75BF">
              <w:rPr>
                <w:rFonts w:ascii="Arial" w:hAnsi="Arial" w:cs="Arial"/>
                <w:iCs/>
                <w:sz w:val="16"/>
                <w:lang w:eastAsia="zh-CN"/>
              </w:rPr>
              <w:t>resource</w:t>
            </w:r>
            <w:r>
              <w:rPr>
                <w:rFonts w:ascii="Arial" w:hAnsi="Arial" w:cs="Arial"/>
                <w:iCs/>
                <w:sz w:val="16"/>
                <w:lang w:eastAsia="zh-CN"/>
              </w:rPr>
              <w:t xml:space="preserve">s of the </w:t>
            </w:r>
            <w:r w:rsidRPr="000F75BF">
              <w:rPr>
                <w:rFonts w:ascii="Arial" w:hAnsi="Arial" w:cs="Arial"/>
                <w:iCs/>
                <w:sz w:val="16"/>
                <w:lang w:eastAsia="zh-CN"/>
              </w:rPr>
              <w:t>DL PRS resource set</w:t>
            </w:r>
            <w:r>
              <w:rPr>
                <w:rFonts w:ascii="Arial" w:hAnsi="Arial" w:cs="Arial"/>
                <w:iCs/>
                <w:sz w:val="16"/>
                <w:lang w:eastAsia="zh-CN"/>
              </w:rPr>
              <w:t xml:space="preserve">. </w:t>
            </w:r>
          </w:p>
          <w:p w14:paraId="1A043843" w14:textId="77777777" w:rsidR="000F75BF" w:rsidRDefault="000F75BF" w:rsidP="000F75BF">
            <w:pPr>
              <w:rPr>
                <w:rFonts w:ascii="Arial" w:hAnsi="Arial" w:cs="Arial"/>
                <w:iCs/>
                <w:sz w:val="16"/>
                <w:lang w:eastAsia="zh-CN"/>
              </w:rPr>
            </w:pPr>
            <w:r>
              <w:rPr>
                <w:rFonts w:ascii="Arial" w:hAnsi="Arial" w:cs="Arial"/>
                <w:iCs/>
                <w:sz w:val="16"/>
                <w:lang w:eastAsia="zh-CN"/>
              </w:rPr>
              <w:t>For the 3</w:t>
            </w:r>
            <w:r w:rsidRPr="000F75BF">
              <w:rPr>
                <w:rFonts w:ascii="Arial" w:hAnsi="Arial" w:cs="Arial"/>
                <w:iCs/>
                <w:sz w:val="16"/>
                <w:vertAlign w:val="superscript"/>
                <w:lang w:eastAsia="zh-CN"/>
              </w:rPr>
              <w:t>rd</w:t>
            </w:r>
            <w:r>
              <w:rPr>
                <w:rFonts w:ascii="Arial" w:hAnsi="Arial" w:cs="Arial"/>
                <w:iCs/>
                <w:sz w:val="16"/>
                <w:lang w:eastAsia="zh-CN"/>
              </w:rPr>
              <w:t xml:space="preserve"> sub-bullet, we don’t see the </w:t>
            </w:r>
            <w:r w:rsidRPr="000F75BF">
              <w:rPr>
                <w:rFonts w:ascii="Arial" w:hAnsi="Arial" w:cs="Arial" w:hint="eastAsia"/>
                <w:iCs/>
                <w:sz w:val="16"/>
                <w:lang w:eastAsia="zh-CN"/>
              </w:rPr>
              <w:t xml:space="preserve">split </w:t>
            </w:r>
            <w:r>
              <w:rPr>
                <w:rFonts w:ascii="Arial" w:hAnsi="Arial" w:cs="Arial"/>
                <w:iCs/>
                <w:sz w:val="16"/>
                <w:lang w:eastAsia="zh-CN"/>
              </w:rPr>
              <w:t xml:space="preserve">a MG length into </w:t>
            </w:r>
            <w:r w:rsidRPr="000F75BF">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w:t>
            </w:r>
            <w:r w:rsidR="000D7811">
              <w:rPr>
                <w:rFonts w:ascii="Arial" w:hAnsi="Arial" w:cs="Arial"/>
                <w:iCs/>
                <w:sz w:val="16"/>
                <w:lang w:eastAsia="zh-CN"/>
              </w:rPr>
              <w:t xml:space="preserve">transition for UE to enter and leave the MG. </w:t>
            </w:r>
            <w:r>
              <w:rPr>
                <w:rFonts w:ascii="Arial" w:hAnsi="Arial" w:cs="Arial"/>
                <w:iCs/>
                <w:sz w:val="16"/>
                <w:lang w:eastAsia="zh-CN"/>
              </w:rPr>
              <w:t xml:space="preserve">Thus, </w:t>
            </w:r>
            <w:r w:rsidR="000D7811">
              <w:rPr>
                <w:rFonts w:ascii="Arial" w:hAnsi="Arial" w:cs="Arial"/>
                <w:iCs/>
                <w:sz w:val="16"/>
                <w:lang w:eastAsia="zh-CN"/>
              </w:rPr>
              <w:t xml:space="preserve">we don’t see the need for UE to have separate </w:t>
            </w:r>
            <w:r>
              <w:rPr>
                <w:rFonts w:ascii="Arial" w:hAnsi="Arial" w:cs="Arial"/>
                <w:iCs/>
                <w:sz w:val="16"/>
                <w:lang w:eastAsia="zh-CN"/>
              </w:rPr>
              <w:t>PRS processing</w:t>
            </w:r>
            <w:r w:rsidR="000D7811">
              <w:rPr>
                <w:rFonts w:ascii="Arial" w:hAnsi="Arial" w:cs="Arial"/>
                <w:iCs/>
                <w:sz w:val="16"/>
                <w:lang w:eastAsia="zh-CN"/>
              </w:rPr>
              <w:t xml:space="preserve"> window.</w:t>
            </w:r>
          </w:p>
          <w:p w14:paraId="01D6C98F" w14:textId="272FFD08" w:rsidR="000D7811" w:rsidRPr="00DF5D67" w:rsidRDefault="000D7811" w:rsidP="000F75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sidRPr="000D7811">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sidRPr="000D7811">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sidRPr="000D7811">
              <w:rPr>
                <w:rFonts w:ascii="Arial" w:hAnsi="Arial" w:cs="Arial" w:hint="eastAsia"/>
                <w:iCs/>
                <w:sz w:val="16"/>
                <w:lang w:eastAsia="zh-CN"/>
              </w:rPr>
              <w:t>sample</w:t>
            </w:r>
            <w:r>
              <w:rPr>
                <w:rFonts w:ascii="Arial" w:hAnsi="Arial" w:cs="Arial"/>
                <w:iCs/>
                <w:sz w:val="16"/>
                <w:lang w:eastAsia="zh-CN"/>
              </w:rPr>
              <w:t>s to provide the</w:t>
            </w:r>
            <w:r w:rsidRPr="000D7811">
              <w:rPr>
                <w:rFonts w:ascii="Arial" w:hAnsi="Arial" w:cs="Arial" w:hint="eastAsia"/>
                <w:iCs/>
                <w:sz w:val="16"/>
                <w:lang w:eastAsia="zh-CN"/>
              </w:rPr>
              <w:t xml:space="preserve"> PRS measurement.</w:t>
            </w:r>
          </w:p>
        </w:tc>
      </w:tr>
      <w:tr w:rsidR="00953EF1" w14:paraId="7994F974" w14:textId="77777777" w:rsidTr="009731D0">
        <w:tc>
          <w:tcPr>
            <w:tcW w:w="1838" w:type="dxa"/>
            <w:vAlign w:val="center"/>
          </w:tcPr>
          <w:p w14:paraId="01F0B217" w14:textId="4151077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15DDFF0A" w14:textId="412FDD3D" w:rsidR="001D3790" w:rsidRDefault="001D3790" w:rsidP="009731D0">
            <w:pPr>
              <w:rPr>
                <w:rFonts w:ascii="Arial" w:hAnsi="Arial" w:cs="Arial"/>
                <w:iCs/>
                <w:sz w:val="16"/>
                <w:lang w:eastAsia="zh-CN"/>
              </w:rPr>
            </w:pPr>
            <w:r>
              <w:rPr>
                <w:rFonts w:ascii="Arial" w:hAnsi="Arial" w:cs="Arial"/>
                <w:iCs/>
                <w:sz w:val="16"/>
                <w:lang w:eastAsia="zh-CN"/>
              </w:rPr>
              <w:t>For the 2</w:t>
            </w:r>
            <w:r w:rsidRPr="001D3790">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D24F8CA" w14:textId="77777777" w:rsidR="001D3790" w:rsidRDefault="001D3790" w:rsidP="009731D0">
            <w:pPr>
              <w:rPr>
                <w:rFonts w:ascii="Arial" w:hAnsi="Arial" w:cs="Arial"/>
                <w:iCs/>
                <w:sz w:val="16"/>
                <w:lang w:eastAsia="zh-CN"/>
              </w:rPr>
            </w:pPr>
          </w:p>
          <w:p w14:paraId="5F271672" w14:textId="008DDB5C" w:rsidR="00953EF1" w:rsidRPr="00DF5D67" w:rsidRDefault="001D3790" w:rsidP="009731D0">
            <w:pPr>
              <w:rPr>
                <w:rFonts w:ascii="Arial" w:hAnsi="Arial" w:cs="Arial"/>
                <w:iCs/>
                <w:sz w:val="16"/>
                <w:lang w:eastAsia="zh-CN"/>
              </w:rPr>
            </w:pPr>
            <w:r>
              <w:rPr>
                <w:rFonts w:ascii="Arial" w:hAnsi="Arial" w:cs="Arial"/>
                <w:iCs/>
                <w:sz w:val="16"/>
                <w:lang w:eastAsia="zh-CN"/>
              </w:rPr>
              <w:t>For the 4</w:t>
            </w:r>
            <w:r w:rsidRPr="001D3790">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76DE1" w14:paraId="7178E965" w14:textId="77777777" w:rsidTr="009731D0">
        <w:tc>
          <w:tcPr>
            <w:tcW w:w="1838" w:type="dxa"/>
            <w:vAlign w:val="center"/>
          </w:tcPr>
          <w:p w14:paraId="31B33401" w14:textId="2C162F28"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DED298" w14:textId="77777777" w:rsidR="00B76DE1" w:rsidRPr="00DF5D67" w:rsidRDefault="00B76DE1" w:rsidP="009731D0">
            <w:pPr>
              <w:rPr>
                <w:rFonts w:ascii="Arial" w:hAnsi="Arial" w:cs="Arial"/>
                <w:iCs/>
                <w:sz w:val="16"/>
                <w:lang w:eastAsia="zh-CN"/>
              </w:rPr>
            </w:pPr>
          </w:p>
        </w:tc>
        <w:tc>
          <w:tcPr>
            <w:tcW w:w="6379" w:type="dxa"/>
            <w:vAlign w:val="center"/>
          </w:tcPr>
          <w:p w14:paraId="26C2D6A7" w14:textId="77777777" w:rsidR="00B76DE1" w:rsidRDefault="00B76DE1" w:rsidP="009731D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82ED1FF" w14:textId="30DE5D1C" w:rsidR="00B76DE1" w:rsidRDefault="00B76DE1" w:rsidP="009731D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941EEF3" w14:textId="24EB4B7B" w:rsidR="00B76DE1" w:rsidRDefault="00B76DE1" w:rsidP="009731D0">
            <w:pPr>
              <w:rPr>
                <w:rFonts w:ascii="Arial" w:hAnsi="Arial" w:cs="Arial"/>
                <w:iCs/>
                <w:sz w:val="16"/>
                <w:lang w:eastAsia="zh-CN"/>
              </w:rPr>
            </w:pPr>
            <w:r>
              <w:rPr>
                <w:rFonts w:ascii="Arial" w:hAnsi="Arial" w:cs="Arial"/>
                <w:iCs/>
                <w:sz w:val="16"/>
                <w:lang w:eastAsia="zh-CN"/>
              </w:rPr>
              <w:t>Can CATT or vivo provide an alternate definition of how the network will know when the UE is ready to report</w:t>
            </w:r>
            <w:r w:rsidR="00514AFB">
              <w:rPr>
                <w:rFonts w:ascii="Arial" w:hAnsi="Arial" w:cs="Arial"/>
                <w:iCs/>
                <w:sz w:val="16"/>
                <w:lang w:eastAsia="zh-CN"/>
              </w:rPr>
              <w:t xml:space="preserve"> in the single-sample measurement? </w:t>
            </w:r>
          </w:p>
        </w:tc>
      </w:tr>
    </w:tbl>
    <w:p w14:paraId="5CE63F89" w14:textId="77777777" w:rsidR="00886BA3" w:rsidRDefault="00886BA3" w:rsidP="002F1EFE">
      <w:pPr>
        <w:rPr>
          <w:lang w:val="en-GB" w:eastAsia="zh-CN"/>
        </w:rPr>
      </w:pPr>
    </w:p>
    <w:p w14:paraId="425C849F" w14:textId="570029DF" w:rsidR="00953EF1" w:rsidRDefault="00953EF1" w:rsidP="00953EF1">
      <w:pPr>
        <w:pStyle w:val="Heading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Heading1"/>
        <w:rPr>
          <w:lang w:val="en-GB" w:eastAsia="zh-CN"/>
        </w:rPr>
      </w:pPr>
      <w:r>
        <w:rPr>
          <w:lang w:val="en-GB" w:eastAsia="zh-CN"/>
        </w:rPr>
        <w:t>PRS measurement within MG</w:t>
      </w:r>
    </w:p>
    <w:p w14:paraId="204E0BCD" w14:textId="77777777"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proofErr w:type="spellStart"/>
            <w:r w:rsidRPr="00486317">
              <w:rPr>
                <w:rFonts w:ascii="Times" w:eastAsia="Batang" w:hAnsi="Times"/>
                <w:sz w:val="20"/>
                <w:szCs w:val="24"/>
                <w:lang w:val="en-GB" w:eastAsia="zh-CN"/>
              </w:rPr>
              <w:t>Preconfiguration</w:t>
            </w:r>
            <w:proofErr w:type="spellEnd"/>
            <w:r w:rsidRPr="00486317">
              <w:rPr>
                <w:rFonts w:ascii="Times" w:eastAsia="Batang" w:hAnsi="Times"/>
                <w:sz w:val="20"/>
                <w:szCs w:val="24"/>
                <w:lang w:val="en-GB" w:eastAsia="zh-CN"/>
              </w:rPr>
              <w:t xml:space="preserve">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Triggering/activation of MG(s) with lower layer </w:t>
            </w:r>
            <w:proofErr w:type="spellStart"/>
            <w:r w:rsidRPr="00486317">
              <w:rPr>
                <w:rFonts w:ascii="Times" w:eastAsia="Batang" w:hAnsi="Times"/>
                <w:sz w:val="20"/>
                <w:szCs w:val="24"/>
                <w:lang w:val="en-GB" w:eastAsia="zh-CN"/>
              </w:rPr>
              <w:t>signalings</w:t>
            </w:r>
            <w:proofErr w:type="spellEnd"/>
            <w:r w:rsidRPr="00486317">
              <w:rPr>
                <w:rFonts w:ascii="Times" w:eastAsia="Batang" w:hAnsi="Times"/>
                <w:sz w:val="20"/>
                <w:szCs w:val="24"/>
                <w:lang w:val="en-GB" w:eastAsia="zh-CN"/>
              </w:rPr>
              <w:t xml:space="preserve">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w:t>
            </w:r>
            <w:proofErr w:type="spellStart"/>
            <w:r w:rsidRPr="00486317">
              <w:rPr>
                <w:rFonts w:ascii="Times" w:eastAsia="Batang" w:hAnsi="Times"/>
                <w:sz w:val="20"/>
                <w:szCs w:val="24"/>
                <w:lang w:val="en-GB" w:eastAsia="zh-CN"/>
              </w:rPr>
              <w:t>signaling</w:t>
            </w:r>
            <w:proofErr w:type="spellEnd"/>
            <w:r w:rsidRPr="00486317">
              <w:rPr>
                <w:rFonts w:ascii="Times" w:eastAsia="Batang" w:hAnsi="Times"/>
                <w:sz w:val="20"/>
                <w:szCs w:val="24"/>
                <w:lang w:val="en-GB" w:eastAsia="zh-CN"/>
              </w:rPr>
              <w:t xml:space="preserve"> by the UE to the gNB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Request/determination of MG(s) by LMF indication to the gNB/UE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vivo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w:t>
            </w:r>
            <w:proofErr w:type="spellStart"/>
            <w:r w:rsidRPr="00F02062">
              <w:rPr>
                <w:rFonts w:ascii="Arial" w:hAnsi="Arial" w:cs="Arial"/>
                <w:color w:val="000000" w:themeColor="text1"/>
                <w:sz w:val="16"/>
                <w:szCs w:val="16"/>
                <w:lang w:eastAsia="zh-CN"/>
              </w:rPr>
              <w:t>PointA</w:t>
            </w:r>
            <w:proofErr w:type="spellEnd"/>
            <w:r w:rsidRPr="00F02062">
              <w:rPr>
                <w:rFonts w:ascii="Arial" w:hAnsi="Arial" w:cs="Arial"/>
                <w:color w:val="000000" w:themeColor="text1"/>
                <w:sz w:val="16"/>
                <w:szCs w:val="16"/>
                <w:lang w:eastAsia="zh-CN"/>
              </w:rPr>
              <w:t xml:space="preserve">, </w:t>
            </w:r>
            <w:proofErr w:type="spellStart"/>
            <w:r w:rsidRPr="00F02062">
              <w:rPr>
                <w:rFonts w:ascii="Arial" w:hAnsi="Arial" w:cs="Arial"/>
                <w:color w:val="000000" w:themeColor="text1"/>
                <w:sz w:val="16"/>
                <w:szCs w:val="16"/>
                <w:lang w:eastAsia="zh-CN"/>
              </w:rPr>
              <w:t>StartPRB</w:t>
            </w:r>
            <w:proofErr w:type="spellEnd"/>
            <w:r w:rsidRPr="00F02062">
              <w:rPr>
                <w:rFonts w:ascii="Arial" w:hAnsi="Arial" w:cs="Arial"/>
                <w:color w:val="000000" w:themeColor="text1"/>
                <w:sz w:val="16"/>
                <w:szCs w:val="16"/>
                <w:lang w:eastAsia="zh-CN"/>
              </w:rPr>
              <w:t xml:space="preserve">, Bandwidth and </w:t>
            </w:r>
            <w:proofErr w:type="spellStart"/>
            <w:r w:rsidRPr="00F02062">
              <w:rPr>
                <w:rFonts w:ascii="Arial" w:hAnsi="Arial" w:cs="Arial"/>
                <w:color w:val="000000" w:themeColor="text1"/>
                <w:sz w:val="16"/>
                <w:szCs w:val="16"/>
                <w:lang w:eastAsia="zh-CN"/>
              </w:rPr>
              <w:t>SubcarrierSpacing</w:t>
            </w:r>
            <w:proofErr w:type="spellEnd"/>
            <w:r w:rsidRPr="00F02062">
              <w:rPr>
                <w:rFonts w:ascii="Arial" w:hAnsi="Arial" w:cs="Arial"/>
                <w:color w:val="000000" w:themeColor="text1"/>
                <w:sz w:val="16"/>
                <w:szCs w:val="16"/>
                <w:lang w:eastAsia="zh-CN"/>
              </w:rPr>
              <w:t xml:space="preserve"> of frequency </w:t>
            </w:r>
            <w:proofErr w:type="gramStart"/>
            <w:r w:rsidRPr="00F02062">
              <w:rPr>
                <w:rFonts w:ascii="Arial" w:hAnsi="Arial" w:cs="Arial"/>
                <w:color w:val="000000" w:themeColor="text1"/>
                <w:sz w:val="16"/>
                <w:szCs w:val="16"/>
                <w:lang w:eastAsia="zh-CN"/>
              </w:rPr>
              <w:t>layer;</w:t>
            </w:r>
            <w:proofErr w:type="gramEnd"/>
            <w:r w:rsidRPr="00F02062">
              <w:rPr>
                <w:rFonts w:ascii="Arial" w:hAnsi="Arial" w:cs="Arial"/>
                <w:color w:val="000000" w:themeColor="text1"/>
                <w:sz w:val="16"/>
                <w:szCs w:val="16"/>
                <w:lang w:eastAsia="zh-CN"/>
              </w:rPr>
              <w:t xml:space="preserve"> </w:t>
            </w:r>
          </w:p>
          <w:p w14:paraId="36543D0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Option1: LMF transmits a pre-configured MG activation/deactivation request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then gNB activates/deactivates pre-configured MG by lower layer signaling to </w:t>
            </w:r>
            <w:proofErr w:type="gramStart"/>
            <w:r w:rsidRPr="00F02062">
              <w:rPr>
                <w:rFonts w:ascii="Arial" w:hAnsi="Arial" w:cs="Arial"/>
                <w:color w:val="000000" w:themeColor="text1"/>
                <w:sz w:val="16"/>
                <w:szCs w:val="16"/>
                <w:lang w:eastAsia="zh-CN"/>
              </w:rPr>
              <w:t>UE;</w:t>
            </w:r>
            <w:proofErr w:type="gramEnd"/>
          </w:p>
          <w:p w14:paraId="49934B4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2: LMF transmits a pre-configured MG activation/deactivation request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LMF activates/deactivates activate/deactivate pre-configured MG by LPP to </w:t>
            </w:r>
            <w:proofErr w:type="gramStart"/>
            <w:r w:rsidRPr="00F02062">
              <w:rPr>
                <w:rFonts w:ascii="Arial" w:hAnsi="Arial" w:cs="Arial"/>
                <w:color w:val="000000" w:themeColor="text1"/>
                <w:sz w:val="16"/>
                <w:szCs w:val="16"/>
                <w:lang w:eastAsia="zh-CN"/>
              </w:rPr>
              <w:t>UE;</w:t>
            </w:r>
            <w:proofErr w:type="gramEnd"/>
          </w:p>
          <w:p w14:paraId="32BB22CE"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sidRPr="00F02062">
              <w:rPr>
                <w:rFonts w:ascii="Arial" w:hAnsi="Arial" w:cs="Arial"/>
                <w:color w:val="000000" w:themeColor="text1"/>
                <w:sz w:val="16"/>
                <w:szCs w:val="16"/>
                <w:lang w:eastAsia="zh-CN"/>
              </w:rPr>
              <w:t>e.g.</w:t>
            </w:r>
            <w:proofErr w:type="gramEnd"/>
            <w:r w:rsidRPr="00F02062">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0330E07" w14:textId="77777777" w:rsidR="00300916" w:rsidRPr="00F02062" w:rsidRDefault="00300916" w:rsidP="00637D69">
            <w:pPr>
              <w:pStyle w:val="ListParagraph"/>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Autonomously/implicitly triggering via event at gNB and UE, e.g. </w:t>
            </w:r>
            <w:proofErr w:type="spellStart"/>
            <w:r w:rsidRPr="00F02062">
              <w:rPr>
                <w:rFonts w:ascii="Arial" w:hAnsi="Arial" w:cs="Arial"/>
                <w:color w:val="000000" w:themeColor="text1"/>
                <w:sz w:val="16"/>
                <w:szCs w:val="16"/>
                <w:lang w:eastAsia="zh-CN"/>
              </w:rPr>
              <w:t>triggerred</w:t>
            </w:r>
            <w:proofErr w:type="spellEnd"/>
            <w:r w:rsidRPr="00F02062">
              <w:rPr>
                <w:rFonts w:ascii="Arial" w:hAnsi="Arial" w:cs="Arial"/>
                <w:color w:val="000000" w:themeColor="text1"/>
                <w:sz w:val="16"/>
                <w:szCs w:val="16"/>
                <w:lang w:eastAsia="zh-CN"/>
              </w:rPr>
              <w:t xml:space="preserve"> by reception of LPP Request Location Information, triggered by relationship between active BWP and PRS</w:t>
            </w:r>
          </w:p>
          <w:p w14:paraId="51AE1089"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gNB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sidRPr="00F02062">
              <w:rPr>
                <w:rFonts w:ascii="Arial" w:hAnsi="Arial" w:cs="Arial"/>
                <w:bCs/>
                <w:color w:val="000000" w:themeColor="text1"/>
                <w:sz w:val="16"/>
                <w:szCs w:val="16"/>
                <w:lang w:val="en-GB" w:eastAsia="zh-CN"/>
              </w:rPr>
              <w:t>NRPPa</w:t>
            </w:r>
            <w:proofErr w:type="spellEnd"/>
            <w:r w:rsidRPr="00F02062">
              <w:rPr>
                <w:rFonts w:ascii="Arial" w:hAnsi="Arial" w:cs="Arial"/>
                <w:bCs/>
                <w:color w:val="000000" w:themeColor="text1"/>
                <w:sz w:val="16"/>
                <w:szCs w:val="16"/>
                <w:lang w:val="en-GB" w:eastAsia="zh-CN"/>
              </w:rPr>
              <w:t>)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Either a UE or serving gNB may inform LMF about the existing measurement gap configuration for the 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RAN1 to focus the study of the prior agreement to requesting MG(s) with lower layer signaling by the UE to the gNB.</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Signaling details between the LMF and the serving gNB</w:t>
            </w:r>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Pre-configuration of multiple MGs, details can be up to </w:t>
            </w:r>
            <w:proofErr w:type="gramStart"/>
            <w:r w:rsidRPr="00F02062">
              <w:rPr>
                <w:rFonts w:ascii="Arial" w:hAnsi="Arial" w:cs="Arial"/>
                <w:bCs/>
                <w:color w:val="000000" w:themeColor="text1"/>
                <w:sz w:val="16"/>
                <w:szCs w:val="16"/>
                <w:lang w:eastAsia="zh-CN"/>
              </w:rPr>
              <w:t>RAN4;</w:t>
            </w:r>
            <w:proofErr w:type="gramEnd"/>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Semi-persistent, aperiodic, on-demand MGs, details can be up to </w:t>
            </w:r>
            <w:proofErr w:type="gramStart"/>
            <w:r w:rsidRPr="00F02062">
              <w:rPr>
                <w:rFonts w:ascii="Arial" w:hAnsi="Arial" w:cs="Arial"/>
                <w:bCs/>
                <w:color w:val="000000" w:themeColor="text1"/>
                <w:sz w:val="16"/>
                <w:szCs w:val="16"/>
                <w:lang w:eastAsia="zh-CN"/>
              </w:rPr>
              <w:t>RAN4;</w:t>
            </w:r>
            <w:proofErr w:type="gramEnd"/>
          </w:p>
          <w:p w14:paraId="69A4D2CA"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Triggering/activation of MG(s) with lower layer </w:t>
            </w:r>
            <w:proofErr w:type="spellStart"/>
            <w:r w:rsidRPr="00F02062">
              <w:rPr>
                <w:rFonts w:ascii="Arial" w:hAnsi="Arial" w:cs="Arial"/>
                <w:bCs/>
                <w:color w:val="000000" w:themeColor="text1"/>
                <w:sz w:val="16"/>
                <w:szCs w:val="16"/>
                <w:lang w:eastAsia="zh-CN"/>
              </w:rPr>
              <w:t>signalings</w:t>
            </w:r>
            <w:proofErr w:type="spellEnd"/>
            <w:r w:rsidRPr="00F02062">
              <w:rPr>
                <w:rFonts w:ascii="Arial" w:hAnsi="Arial" w:cs="Arial"/>
                <w:bCs/>
                <w:color w:val="000000" w:themeColor="text1"/>
                <w:sz w:val="16"/>
                <w:szCs w:val="16"/>
                <w:lang w:eastAsia="zh-CN"/>
              </w:rPr>
              <w:t xml:space="preserve">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Request of MG(s) with lower layer signaling by the UE to the gNB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To reduce latency of NR positioning with MGs for DL PRS processing define the following enhancements</w:t>
            </w:r>
          </w:p>
          <w:p w14:paraId="51493E86"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ListParagraph"/>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w:t>
            </w:r>
            <w:proofErr w:type="gramStart"/>
            <w:r w:rsidRPr="00F02062">
              <w:rPr>
                <w:rFonts w:ascii="Arial" w:hAnsi="Arial" w:cs="Arial"/>
                <w:b/>
                <w:bCs/>
                <w:color w:val="000000" w:themeColor="text1"/>
                <w:sz w:val="16"/>
                <w:szCs w:val="16"/>
                <w:lang w:val="en-CA" w:eastAsia="zh-CN"/>
              </w:rPr>
              <w:t>5 :</w:t>
            </w:r>
            <w:proofErr w:type="gramEnd"/>
            <w:r w:rsidRPr="00F02062">
              <w:rPr>
                <w:rFonts w:ascii="Arial" w:hAnsi="Arial" w:cs="Arial"/>
                <w:b/>
                <w:bCs/>
                <w:color w:val="000000" w:themeColor="text1"/>
                <w:sz w:val="16"/>
                <w:szCs w:val="16"/>
                <w:lang w:val="en-CA" w:eastAsia="zh-CN"/>
              </w:rPr>
              <w:t xml:space="preserve">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w:t>
            </w:r>
            <w:proofErr w:type="gramStart"/>
            <w:r w:rsidRPr="006343A3">
              <w:rPr>
                <w:rFonts w:ascii="Arial" w:hAnsi="Arial" w:cs="Arial"/>
                <w:sz w:val="16"/>
                <w:szCs w:val="16"/>
                <w:lang w:eastAsia="zh-CN"/>
              </w:rPr>
              <w:t>provides assistance</w:t>
            </w:r>
            <w:proofErr w:type="gramEnd"/>
            <w:r w:rsidRPr="006343A3">
              <w:rPr>
                <w:rFonts w:ascii="Arial" w:hAnsi="Arial" w:cs="Arial"/>
                <w:sz w:val="16"/>
                <w:szCs w:val="16"/>
                <w:lang w:eastAsia="zh-CN"/>
              </w:rPr>
              <w:t xml:space="preserv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77777777"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 xml:space="preserve">Suggest </w:t>
            </w:r>
            <w:proofErr w:type="gramStart"/>
            <w:r w:rsidRPr="00F02062">
              <w:rPr>
                <w:rFonts w:ascii="Arial" w:hAnsi="Arial" w:cs="Arial"/>
                <w:bCs/>
                <w:color w:val="000000" w:themeColor="text1"/>
                <w:sz w:val="16"/>
                <w:szCs w:val="16"/>
                <w:lang w:eastAsia="zh-CN"/>
              </w:rPr>
              <w:t>to associate</w:t>
            </w:r>
            <w:proofErr w:type="gramEnd"/>
            <w:r w:rsidRPr="00F02062">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proofErr w:type="spellStart"/>
      <w:r w:rsidRPr="00801D06">
        <w:rPr>
          <w:b/>
          <w:u w:val="single"/>
          <w:lang w:eastAsia="zh-CN"/>
        </w:rPr>
        <w:t>P</w:t>
      </w:r>
      <w:r w:rsidR="00486317" w:rsidRPr="00801D06">
        <w:rPr>
          <w:b/>
          <w:u w:val="single"/>
          <w:lang w:eastAsia="zh-CN"/>
        </w:rPr>
        <w:t>reconfiguration</w:t>
      </w:r>
      <w:proofErr w:type="spellEnd"/>
      <w:r w:rsidR="00486317" w:rsidRPr="00801D06">
        <w:rPr>
          <w:b/>
          <w:u w:val="single"/>
          <w:lang w:eastAsia="zh-CN"/>
        </w:rPr>
        <w:t xml:space="preserve">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 xml:space="preserve">1], </w:t>
      </w:r>
      <w:proofErr w:type="gramStart"/>
      <w:r w:rsidR="005E6E9E">
        <w:rPr>
          <w:lang w:eastAsia="zh-CN"/>
        </w:rPr>
        <w:t>ZTE[</w:t>
      </w:r>
      <w:proofErr w:type="gramEnd"/>
      <w:r w:rsidR="005E6E9E">
        <w:rPr>
          <w:lang w:eastAsia="zh-CN"/>
        </w:rPr>
        <w:t>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1FE70BA8" w:rsidR="005E6E9E" w:rsidRPr="00300916" w:rsidRDefault="005E6E9E" w:rsidP="00637D69">
      <w:pPr>
        <w:pStyle w:val="3GPPAgreements"/>
        <w:numPr>
          <w:ilvl w:val="1"/>
          <w:numId w:val="10"/>
        </w:numPr>
        <w:rPr>
          <w:lang w:eastAsia="zh-CN"/>
        </w:rPr>
      </w:pPr>
      <w:r>
        <w:rPr>
          <w:lang w:eastAsia="zh-CN"/>
        </w:rPr>
        <w:t xml:space="preserve">MTK [16] claim that the bottleneck is </w:t>
      </w:r>
      <w:r w:rsidR="006B0F3A">
        <w:rPr>
          <w:lang w:eastAsia="zh-CN"/>
        </w:rPr>
        <w:t xml:space="preserve">that </w:t>
      </w:r>
      <w:r w:rsidR="006B0F3A" w:rsidRPr="006B0F3A">
        <w:rPr>
          <w:lang w:eastAsia="zh-CN"/>
        </w:rPr>
        <w:t xml:space="preserve">the gNB doesn't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 xml:space="preserve">Supported </w:t>
      </w:r>
      <w:proofErr w:type="gramStart"/>
      <w:r w:rsidRPr="006B0F3A">
        <w:rPr>
          <w:lang w:val="en-GB" w:eastAsia="zh-CN"/>
        </w:rPr>
        <w:t>by</w:t>
      </w:r>
      <w:r w:rsidR="00F50D0D">
        <w:rPr>
          <w:lang w:val="en-GB" w:eastAsia="zh-CN"/>
        </w:rPr>
        <w:t>:</w:t>
      </w:r>
      <w:proofErr w:type="gramEnd"/>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CATT [6] proposed UE or gNB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Heading2"/>
        <w:rPr>
          <w:lang w:val="en-GB" w:eastAsia="zh-CN"/>
        </w:rPr>
      </w:pPr>
      <w:r>
        <w:rPr>
          <w:rFonts w:hint="eastAsia"/>
          <w:lang w:val="en-GB" w:eastAsia="zh-CN"/>
        </w:rPr>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w:t>
      </w:r>
      <w:r w:rsidR="00F02062">
        <w:rPr>
          <w:lang w:val="en-GB" w:eastAsia="zh-CN"/>
        </w:rPr>
        <w:t>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proofErr w:type="spellStart"/>
            <w:r w:rsidR="001B452D">
              <w:rPr>
                <w:rFonts w:ascii="Arial" w:hAnsi="Arial" w:cs="Arial" w:hint="eastAsia"/>
                <w:iCs/>
                <w:sz w:val="16"/>
                <w:lang w:eastAsia="zh-CN"/>
              </w:rPr>
              <w:t>e.g</w:t>
            </w:r>
            <w:proofErr w:type="spellEnd"/>
            <w:r w:rsidR="001B452D">
              <w:rPr>
                <w:rFonts w:ascii="Arial" w:hAnsi="Arial" w:cs="Arial" w:hint="eastAsia"/>
                <w:iCs/>
                <w:sz w:val="16"/>
                <w:lang w:eastAsia="zh-CN"/>
              </w:rPr>
              <w:t>:</w:t>
            </w:r>
            <w:r w:rsidR="004100FD">
              <w:rPr>
                <w:rFonts w:ascii="Arial" w:hAnsi="Arial" w:cs="Arial"/>
                <w:iCs/>
                <w:sz w:val="16"/>
                <w:lang w:eastAsia="zh-CN"/>
              </w:rPr>
              <w:t xml:space="preserve"> </w:t>
            </w:r>
            <w:r w:rsidR="00745F3A">
              <w:rPr>
                <w:rFonts w:ascii="Arial" w:hAnsi="Arial" w:cs="Arial"/>
                <w:iCs/>
                <w:sz w:val="16"/>
                <w:lang w:eastAsia="zh-CN"/>
              </w:rPr>
              <w:t xml:space="preserve">based on </w:t>
            </w:r>
            <w:proofErr w:type="spellStart"/>
            <w:r w:rsidR="00AF7E51">
              <w:rPr>
                <w:rFonts w:ascii="Arial" w:hAnsi="Arial" w:cs="Arial"/>
                <w:iCs/>
                <w:sz w:val="16"/>
                <w:lang w:eastAsia="zh-CN"/>
              </w:rPr>
              <w:t>NRPPa</w:t>
            </w:r>
            <w:proofErr w:type="spellEnd"/>
            <w:r w:rsidR="00AF7E51">
              <w:rPr>
                <w:rFonts w:ascii="Arial" w:hAnsi="Arial" w:cs="Arial"/>
                <w:iCs/>
                <w:sz w:val="16"/>
                <w:lang w:eastAsia="zh-CN"/>
              </w:rPr>
              <w:t xml:space="preserve">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r w:rsidR="007538FE">
              <w:rPr>
                <w:rFonts w:ascii="Arial" w:hAnsi="Arial" w:cs="Arial"/>
                <w:iCs/>
                <w:sz w:val="16"/>
                <w:lang w:eastAsia="zh-CN"/>
              </w:rPr>
              <w:t>triggering(esp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0F1521E7"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4BC530" w14:textId="0810A8E4"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2BF952FD" w:rsidR="00F02062" w:rsidRPr="00DF5D67"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0159DF" w14:textId="47E3FDF2" w:rsidR="00F02062" w:rsidRPr="00DF5D67" w:rsidRDefault="00B76DE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49E19B33" w14:textId="539DF0F2" w:rsidR="00D62704" w:rsidRPr="00DF5D67" w:rsidRDefault="003063C6" w:rsidP="009731D0">
            <w:pPr>
              <w:rPr>
                <w:rFonts w:ascii="Arial" w:hAnsi="Arial" w:cs="Arial"/>
                <w:iCs/>
                <w:sz w:val="16"/>
                <w:lang w:eastAsia="zh-CN"/>
              </w:rPr>
            </w:pPr>
            <w:r>
              <w:rPr>
                <w:rFonts w:ascii="Arial" w:hAnsi="Arial" w:cs="Arial"/>
                <w:iCs/>
                <w:sz w:val="16"/>
                <w:lang w:eastAsia="zh-CN"/>
              </w:rPr>
              <w:t>Thanks for the proposal and the discussion.</w:t>
            </w:r>
            <w:r>
              <w:rPr>
                <w:rFonts w:ascii="Arial" w:hAnsi="Arial" w:cs="Arial"/>
                <w:iCs/>
                <w:sz w:val="16"/>
                <w:lang w:eastAsia="zh-CN"/>
              </w:rPr>
              <w:t xml:space="preserve"> </w:t>
            </w:r>
            <w:proofErr w:type="gramStart"/>
            <w:r w:rsidR="00B76DE1">
              <w:rPr>
                <w:rFonts w:ascii="Arial" w:hAnsi="Arial" w:cs="Arial"/>
                <w:iCs/>
                <w:sz w:val="16"/>
                <w:lang w:eastAsia="zh-CN"/>
              </w:rPr>
              <w:t>Needs</w:t>
            </w:r>
            <w:proofErr w:type="gramEnd"/>
            <w:r w:rsidR="00B76DE1">
              <w:rPr>
                <w:rFonts w:ascii="Arial" w:hAnsi="Arial" w:cs="Arial"/>
                <w:iCs/>
                <w:sz w:val="16"/>
                <w:lang w:eastAsia="zh-CN"/>
              </w:rPr>
              <w:t xml:space="preserve"> further discussion</w:t>
            </w:r>
            <w:r w:rsidR="00D62704">
              <w:rPr>
                <w:rFonts w:ascii="Arial" w:hAnsi="Arial" w:cs="Arial"/>
                <w:iCs/>
                <w:sz w:val="16"/>
                <w:lang w:eastAsia="zh-CN"/>
              </w:rPr>
              <w:t xml:space="preserve">, and depending on the progress. </w:t>
            </w:r>
            <w:r>
              <w:rPr>
                <w:rFonts w:ascii="Arial" w:hAnsi="Arial" w:cs="Arial"/>
                <w:iCs/>
                <w:sz w:val="16"/>
                <w:lang w:eastAsia="zh-CN"/>
              </w:rPr>
              <w:t xml:space="preserve">To be more specific: </w:t>
            </w:r>
            <w:r w:rsidR="00D62704">
              <w:rPr>
                <w:rFonts w:ascii="Arial" w:hAnsi="Arial" w:cs="Arial"/>
                <w:iCs/>
                <w:sz w:val="16"/>
                <w:lang w:eastAsia="zh-CN"/>
              </w:rPr>
              <w:t>If we go to a direction of having Low-layer-UE-request and Low-layer-</w:t>
            </w:r>
            <w:proofErr w:type="spellStart"/>
            <w:r w:rsidR="00D62704">
              <w:rPr>
                <w:rFonts w:ascii="Arial" w:hAnsi="Arial" w:cs="Arial"/>
                <w:iCs/>
                <w:sz w:val="16"/>
                <w:lang w:eastAsia="zh-CN"/>
              </w:rPr>
              <w:t>gNB</w:t>
            </w:r>
            <w:proofErr w:type="spellEnd"/>
            <w:r w:rsidR="00D62704">
              <w:rPr>
                <w:rFonts w:ascii="Arial" w:hAnsi="Arial" w:cs="Arial"/>
                <w:iCs/>
                <w:sz w:val="16"/>
                <w:lang w:eastAsia="zh-CN"/>
              </w:rPr>
              <w:t>-activation, then indeed, having a pre-</w:t>
            </w:r>
            <w:proofErr w:type="spellStart"/>
            <w:r w:rsidR="00D62704">
              <w:rPr>
                <w:rFonts w:ascii="Arial" w:hAnsi="Arial" w:cs="Arial"/>
                <w:iCs/>
                <w:sz w:val="16"/>
                <w:lang w:eastAsia="zh-CN"/>
              </w:rPr>
              <w:t>configuraiton</w:t>
            </w:r>
            <w:proofErr w:type="spellEnd"/>
            <w:r w:rsidR="00D62704">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sidR="00D62704">
              <w:rPr>
                <w:rFonts w:ascii="Arial" w:hAnsi="Arial" w:cs="Arial"/>
                <w:iCs/>
                <w:sz w:val="16"/>
                <w:lang w:eastAsia="zh-CN"/>
              </w:rPr>
              <w:t>to discuss</w:t>
            </w:r>
            <w:proofErr w:type="gramEnd"/>
            <w:r w:rsidR="00D62704">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bl>
    <w:p w14:paraId="0175E178" w14:textId="77777777" w:rsidR="00F02062" w:rsidRDefault="00F02062" w:rsidP="002F1EFE">
      <w:pPr>
        <w:rPr>
          <w:lang w:val="en-GB" w:eastAsia="zh-CN"/>
        </w:rPr>
      </w:pPr>
    </w:p>
    <w:p w14:paraId="3CA1ABB4" w14:textId="6552A43A"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w:t>
      </w:r>
      <w:proofErr w:type="spellStart"/>
      <w:r>
        <w:rPr>
          <w:lang w:val="en-GB" w:eastAsia="zh-CN"/>
        </w:rPr>
        <w:t>NRPPa</w:t>
      </w:r>
      <w:proofErr w:type="spellEnd"/>
      <w:r>
        <w:rPr>
          <w:lang w:val="en-GB" w:eastAsia="zh-CN"/>
        </w:rPr>
        <w:t xml:space="preserve">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TableGrid"/>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w:t>
            </w:r>
            <w:r w:rsidR="000F3AEC">
              <w:rPr>
                <w:rFonts w:ascii="Arial" w:hAnsi="Arial" w:cs="Arial"/>
                <w:iCs/>
                <w:sz w:val="16"/>
                <w:lang w:eastAsia="zh-CN"/>
              </w:rPr>
              <w:t xml:space="preserve">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F02062" w14:paraId="43D3DE6C" w14:textId="77777777" w:rsidTr="009731D0">
        <w:tc>
          <w:tcPr>
            <w:tcW w:w="1838" w:type="dxa"/>
            <w:vAlign w:val="center"/>
          </w:tcPr>
          <w:p w14:paraId="26199793" w14:textId="69D63E16"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D8B20D" w14:textId="2E0E5D3A"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1A3379C9" w14:textId="66F18737" w:rsidR="00F02062" w:rsidRPr="00DF5D67" w:rsidRDefault="00243771" w:rsidP="009731D0">
            <w:pPr>
              <w:rPr>
                <w:rFonts w:ascii="Arial" w:hAnsi="Arial" w:cs="Arial"/>
                <w:iCs/>
                <w:sz w:val="16"/>
                <w:lang w:eastAsia="zh-CN"/>
              </w:rPr>
            </w:pPr>
            <w:r>
              <w:rPr>
                <w:rFonts w:ascii="Arial" w:hAnsi="Arial" w:cs="Arial"/>
                <w:iCs/>
                <w:sz w:val="16"/>
                <w:lang w:eastAsia="zh-CN"/>
              </w:rPr>
              <w:t xml:space="preserve">We are supportive to both options. </w:t>
            </w:r>
            <w:r w:rsidR="002E6CBF">
              <w:rPr>
                <w:rFonts w:ascii="Arial" w:hAnsi="Arial" w:cs="Arial"/>
                <w:iCs/>
                <w:sz w:val="16"/>
                <w:lang w:eastAsia="zh-CN"/>
              </w:rPr>
              <w:t xml:space="preserve">For example, Option 1 may be used for LMF-initiated on-demand PRS, while Option 2 can be used for UE-initiated on-demand PRS when </w:t>
            </w:r>
            <w:r w:rsidR="002E6CBF" w:rsidRPr="002E6CBF">
              <w:rPr>
                <w:rFonts w:ascii="Arial" w:hAnsi="Arial" w:cs="Arial"/>
                <w:iCs/>
                <w:sz w:val="16"/>
                <w:lang w:eastAsia="zh-CN"/>
              </w:rPr>
              <w:t>multiple MGs</w:t>
            </w:r>
            <w:r w:rsidR="002E6CBF">
              <w:rPr>
                <w:rFonts w:ascii="Arial" w:hAnsi="Arial" w:cs="Arial"/>
                <w:iCs/>
                <w:sz w:val="16"/>
                <w:lang w:eastAsia="zh-CN"/>
              </w:rPr>
              <w:t xml:space="preserve"> are preconfigured.</w:t>
            </w:r>
          </w:p>
        </w:tc>
      </w:tr>
      <w:tr w:rsidR="00F02062" w14:paraId="391FB54B" w14:textId="77777777" w:rsidTr="009731D0">
        <w:tc>
          <w:tcPr>
            <w:tcW w:w="1838" w:type="dxa"/>
            <w:vAlign w:val="center"/>
          </w:tcPr>
          <w:p w14:paraId="3208BD3C" w14:textId="2C332293"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0D475544" w:rsidR="00F02062" w:rsidRPr="00DF5D67" w:rsidRDefault="00D90421" w:rsidP="009731D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76DE1" w14:paraId="6C3DDEB6" w14:textId="77777777" w:rsidTr="009731D0">
        <w:tc>
          <w:tcPr>
            <w:tcW w:w="1838" w:type="dxa"/>
            <w:vAlign w:val="center"/>
          </w:tcPr>
          <w:p w14:paraId="6003CD3D" w14:textId="3DF4F0BE"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E58C5B" w14:textId="7642FB22" w:rsidR="00B76DE1" w:rsidRPr="00DF5D67" w:rsidRDefault="000109B4" w:rsidP="009731D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4647D0" w14:textId="70E8E299" w:rsidR="000109B4" w:rsidRDefault="00B76DE1" w:rsidP="009731D0">
            <w:pPr>
              <w:rPr>
                <w:rFonts w:ascii="Arial" w:hAnsi="Arial" w:cs="Arial"/>
                <w:iCs/>
                <w:sz w:val="16"/>
                <w:lang w:eastAsia="zh-CN"/>
              </w:rPr>
            </w:pPr>
            <w:r>
              <w:rPr>
                <w:rFonts w:ascii="Arial" w:hAnsi="Arial" w:cs="Arial"/>
                <w:iCs/>
                <w:sz w:val="16"/>
                <w:lang w:eastAsia="zh-CN"/>
              </w:rPr>
              <w:t>The UE should be able to request (or be free to choose</w:t>
            </w:r>
            <w:r w:rsidR="003063C6">
              <w:rPr>
                <w:rFonts w:ascii="Arial" w:hAnsi="Arial" w:cs="Arial"/>
                <w:iCs/>
                <w:sz w:val="16"/>
                <w:lang w:eastAsia="zh-CN"/>
              </w:rPr>
              <w:t>/recommend</w:t>
            </w:r>
            <w:r>
              <w:rPr>
                <w:rFonts w:ascii="Arial" w:hAnsi="Arial" w:cs="Arial"/>
                <w:iCs/>
                <w:sz w:val="16"/>
                <w:lang w:eastAsia="zh-CN"/>
              </w:rPr>
              <w:t xml:space="preserve">) a MG. This principle goes back to early LTE days, and we think it is fundamental to </w:t>
            </w:r>
            <w:r w:rsidR="003063C6">
              <w:rPr>
                <w:rFonts w:ascii="Arial" w:hAnsi="Arial" w:cs="Arial"/>
                <w:iCs/>
                <w:sz w:val="16"/>
                <w:lang w:eastAsia="zh-CN"/>
              </w:rPr>
              <w:t>an optimized</w:t>
            </w:r>
            <w:r>
              <w:rPr>
                <w:rFonts w:ascii="Arial" w:hAnsi="Arial" w:cs="Arial"/>
                <w:iCs/>
                <w:sz w:val="16"/>
                <w:lang w:eastAsia="zh-CN"/>
              </w:rPr>
              <w:t xml:space="preserve"> PRS processing</w:t>
            </w:r>
            <w:r w:rsidR="003063C6">
              <w:rPr>
                <w:rFonts w:ascii="Arial" w:hAnsi="Arial" w:cs="Arial"/>
                <w:iCs/>
                <w:sz w:val="16"/>
                <w:lang w:eastAsia="zh-CN"/>
              </w:rPr>
              <w:t xml:space="preserve">. </w:t>
            </w:r>
          </w:p>
        </w:tc>
      </w:tr>
    </w:tbl>
    <w:p w14:paraId="22575B4A" w14:textId="77777777" w:rsidR="00F02062" w:rsidRDefault="00F02062" w:rsidP="002F1EFE">
      <w:pPr>
        <w:rPr>
          <w:lang w:val="en-GB" w:eastAsia="zh-CN"/>
        </w:rPr>
      </w:pPr>
    </w:p>
    <w:p w14:paraId="278B4CDD" w14:textId="3F34FD7C"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2947B50B" w:rsidR="00F02062"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C72012" w14:textId="15AC9010" w:rsidR="00F02062" w:rsidRPr="00DF5D67" w:rsidRDefault="002E6CBF"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4526487A" w14:textId="07989340"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0D6CFA94"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68EF65FE" w14:textId="4F549666" w:rsidR="00D90421" w:rsidRDefault="00D90421" w:rsidP="009731D0">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sidR="00431878">
              <w:rPr>
                <w:rFonts w:ascii="Arial" w:hAnsi="Arial" w:cs="Arial"/>
                <w:iCs/>
                <w:sz w:val="16"/>
                <w:lang w:eastAsia="zh-CN"/>
              </w:rPr>
              <w:t>So</w:t>
            </w:r>
            <w:proofErr w:type="gramEnd"/>
            <w:r w:rsidR="00431878">
              <w:rPr>
                <w:rFonts w:ascii="Arial" w:hAnsi="Arial" w:cs="Arial"/>
                <w:iCs/>
                <w:sz w:val="16"/>
                <w:lang w:eastAsia="zh-CN"/>
              </w:rPr>
              <w:t xml:space="preserve"> suggest to remove the main bullet. </w:t>
            </w:r>
          </w:p>
          <w:p w14:paraId="0C6284B4" w14:textId="77777777" w:rsidR="00D90421" w:rsidRDefault="00D90421" w:rsidP="009731D0">
            <w:pPr>
              <w:rPr>
                <w:rFonts w:ascii="Arial" w:hAnsi="Arial" w:cs="Arial"/>
                <w:iCs/>
                <w:sz w:val="16"/>
                <w:lang w:eastAsia="zh-CN"/>
              </w:rPr>
            </w:pPr>
          </w:p>
          <w:p w14:paraId="1A108541" w14:textId="77777777" w:rsidR="00F02062" w:rsidRDefault="00D90421" w:rsidP="009731D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4919DA55" w14:textId="77777777" w:rsidR="00431878" w:rsidRDefault="00431878" w:rsidP="009731D0">
            <w:pPr>
              <w:rPr>
                <w:rFonts w:ascii="Arial" w:hAnsi="Arial" w:cs="Arial"/>
                <w:iCs/>
                <w:sz w:val="16"/>
                <w:lang w:eastAsia="zh-CN"/>
              </w:rPr>
            </w:pPr>
          </w:p>
          <w:p w14:paraId="49AF0BA9" w14:textId="77777777" w:rsidR="00431878" w:rsidRDefault="00431878" w:rsidP="009731D0">
            <w:pPr>
              <w:rPr>
                <w:rFonts w:ascii="Arial" w:hAnsi="Arial" w:cs="Arial"/>
                <w:iCs/>
                <w:sz w:val="16"/>
                <w:lang w:eastAsia="zh-CN"/>
              </w:rPr>
            </w:pPr>
            <w:r>
              <w:rPr>
                <w:rFonts w:ascii="Arial" w:hAnsi="Arial" w:cs="Arial"/>
                <w:iCs/>
                <w:sz w:val="16"/>
                <w:lang w:eastAsia="zh-CN"/>
              </w:rPr>
              <w:t xml:space="preserve">Suggested updated: </w:t>
            </w:r>
          </w:p>
          <w:p w14:paraId="7E6404C5" w14:textId="723C99F8" w:rsidR="00431878" w:rsidRDefault="00431878" w:rsidP="00431878">
            <w:pPr>
              <w:pStyle w:val="3GPPAgreements"/>
              <w:numPr>
                <w:ilvl w:val="1"/>
                <w:numId w:val="23"/>
              </w:numPr>
              <w:rPr>
                <w:lang w:val="en-GB" w:eastAsia="zh-CN"/>
              </w:rPr>
            </w:pPr>
            <w:r>
              <w:rPr>
                <w:lang w:val="en-GB" w:eastAsia="zh-CN"/>
              </w:rPr>
              <w:t xml:space="preserve">Further study the following options </w:t>
            </w:r>
            <w:r w:rsidRPr="00431878">
              <w:rPr>
                <w:color w:val="FF0000"/>
                <w:lang w:val="en-GB" w:eastAsia="zh-CN"/>
              </w:rPr>
              <w:t xml:space="preserve">for MG activation and </w:t>
            </w:r>
            <w:proofErr w:type="spellStart"/>
            <w:r w:rsidRPr="00431878">
              <w:rPr>
                <w:color w:val="FF0000"/>
                <w:lang w:val="en-GB" w:eastAsia="zh-CN"/>
              </w:rPr>
              <w:t>deactiviation</w:t>
            </w:r>
            <w:proofErr w:type="spellEnd"/>
            <w:r w:rsidRPr="00431878">
              <w:rPr>
                <w:color w:val="FF0000"/>
                <w:lang w:val="en-GB" w:eastAsia="zh-CN"/>
              </w:rPr>
              <w:t>.</w:t>
            </w:r>
          </w:p>
          <w:p w14:paraId="5E17E3BD" w14:textId="77777777" w:rsidR="00431878" w:rsidRDefault="00431878" w:rsidP="00431878">
            <w:pPr>
              <w:pStyle w:val="3GPPAgreements"/>
              <w:numPr>
                <w:ilvl w:val="2"/>
                <w:numId w:val="23"/>
              </w:numPr>
              <w:rPr>
                <w:lang w:val="en-GB" w:eastAsia="zh-CN"/>
              </w:rPr>
            </w:pPr>
            <w:r>
              <w:rPr>
                <w:lang w:val="en-GB" w:eastAsia="zh-CN"/>
              </w:rPr>
              <w:t>Option. 1: DCI</w:t>
            </w:r>
          </w:p>
          <w:p w14:paraId="5588B256" w14:textId="77777777" w:rsidR="00431878" w:rsidRDefault="00431878" w:rsidP="00431878">
            <w:pPr>
              <w:pStyle w:val="3GPPAgreements"/>
              <w:numPr>
                <w:ilvl w:val="2"/>
                <w:numId w:val="23"/>
              </w:numPr>
              <w:rPr>
                <w:lang w:val="en-GB" w:eastAsia="zh-CN"/>
              </w:rPr>
            </w:pPr>
            <w:r>
              <w:rPr>
                <w:lang w:val="en-GB" w:eastAsia="zh-CN"/>
              </w:rPr>
              <w:t>Option. 2: DL MAC CE</w:t>
            </w:r>
          </w:p>
          <w:p w14:paraId="782E5D90" w14:textId="77777777" w:rsidR="00431878" w:rsidRDefault="00431878" w:rsidP="00431878">
            <w:pPr>
              <w:pStyle w:val="3GPPAgreements"/>
              <w:numPr>
                <w:ilvl w:val="2"/>
                <w:numId w:val="23"/>
              </w:numPr>
              <w:rPr>
                <w:lang w:val="en-GB" w:eastAsia="zh-CN"/>
              </w:rPr>
            </w:pPr>
            <w:r>
              <w:rPr>
                <w:lang w:val="en-GB" w:eastAsia="zh-CN"/>
              </w:rPr>
              <w:t>Option. 3: UE autonomously applies the MG</w:t>
            </w:r>
          </w:p>
          <w:p w14:paraId="25C852BA" w14:textId="77777777" w:rsidR="00431878" w:rsidRPr="00F02062" w:rsidRDefault="00431878" w:rsidP="00431878">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p w14:paraId="012DACAC" w14:textId="5B96F7D8" w:rsidR="00431878" w:rsidRPr="00DF5D67" w:rsidRDefault="00431878" w:rsidP="009731D0">
            <w:pPr>
              <w:rPr>
                <w:rFonts w:ascii="Arial" w:hAnsi="Arial" w:cs="Arial"/>
                <w:iCs/>
                <w:sz w:val="16"/>
                <w:lang w:eastAsia="zh-CN"/>
              </w:rPr>
            </w:pPr>
          </w:p>
        </w:tc>
      </w:tr>
      <w:tr w:rsidR="000109B4" w14:paraId="60282CAF" w14:textId="77777777" w:rsidTr="009731D0">
        <w:tc>
          <w:tcPr>
            <w:tcW w:w="1838" w:type="dxa"/>
            <w:vAlign w:val="center"/>
          </w:tcPr>
          <w:p w14:paraId="68D2F18E" w14:textId="1ED7C5D5"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89D2B0" w14:textId="6291E164" w:rsidR="000109B4" w:rsidRPr="00DF5D67"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5649EAD" w14:textId="77777777" w:rsidR="000109B4" w:rsidRDefault="000109B4" w:rsidP="009731D0">
            <w:pPr>
              <w:rPr>
                <w:rFonts w:ascii="Arial" w:hAnsi="Arial" w:cs="Arial"/>
                <w:iCs/>
                <w:sz w:val="16"/>
                <w:lang w:eastAsia="zh-CN"/>
              </w:rPr>
            </w:pPr>
          </w:p>
        </w:tc>
      </w:tr>
    </w:tbl>
    <w:p w14:paraId="27332D75" w14:textId="77777777" w:rsidR="00F02062" w:rsidRDefault="00F02062" w:rsidP="00F02062">
      <w:pPr>
        <w:rPr>
          <w:lang w:val="en-GB" w:eastAsia="zh-CN"/>
        </w:rPr>
      </w:pPr>
    </w:p>
    <w:p w14:paraId="26A35FA1" w14:textId="79DD546A" w:rsidR="008B7749" w:rsidRDefault="008B7749" w:rsidP="008B7749">
      <w:pPr>
        <w:pStyle w:val="Heading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2C7B46A1" w:rsidR="00A2571C"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483C69A4" w:rsidR="00A2571C" w:rsidRPr="00DF5D67" w:rsidRDefault="002E6CBF" w:rsidP="009731D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w:t>
            </w:r>
            <w:r w:rsidRPr="002E6CBF">
              <w:rPr>
                <w:rFonts w:ascii="Arial" w:hAnsi="Arial" w:cs="Arial"/>
                <w:iCs/>
                <w:sz w:val="16"/>
                <w:lang w:eastAsia="zh-CN"/>
              </w:rPr>
              <w:t xml:space="preserve"> positioning measurement </w:t>
            </w:r>
            <w:r>
              <w:rPr>
                <w:rFonts w:ascii="Arial" w:hAnsi="Arial" w:cs="Arial"/>
                <w:iCs/>
                <w:sz w:val="16"/>
                <w:lang w:eastAsia="zh-CN"/>
              </w:rPr>
              <w:t>is prioritized over RRM measurements.</w:t>
            </w:r>
          </w:p>
        </w:tc>
      </w:tr>
      <w:tr w:rsidR="00A2571C" w14:paraId="44604E1D" w14:textId="77777777" w:rsidTr="009731D0">
        <w:tc>
          <w:tcPr>
            <w:tcW w:w="1838" w:type="dxa"/>
            <w:vAlign w:val="center"/>
          </w:tcPr>
          <w:p w14:paraId="4596CEFC" w14:textId="04889724" w:rsidR="00A2571C"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8F6347" w14:textId="308E19CB" w:rsidR="00A2571C"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28E06A72" w14:textId="7D2F8440" w:rsidR="00A2571C" w:rsidRPr="00DF5D67" w:rsidRDefault="00D90421" w:rsidP="009731D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0109B4" w14:paraId="6FDFCF26" w14:textId="77777777" w:rsidTr="009731D0">
        <w:tc>
          <w:tcPr>
            <w:tcW w:w="1838" w:type="dxa"/>
            <w:vAlign w:val="center"/>
          </w:tcPr>
          <w:p w14:paraId="5276DF1F" w14:textId="406FF03E"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5A8A6B" w14:textId="23FDE03F" w:rsidR="000109B4"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B21FED" w14:textId="730C5339" w:rsidR="000109B4" w:rsidRDefault="00D62704" w:rsidP="009731D0">
            <w:pPr>
              <w:rPr>
                <w:rFonts w:ascii="Arial" w:hAnsi="Arial" w:cs="Arial"/>
                <w:iCs/>
                <w:sz w:val="16"/>
                <w:lang w:eastAsia="zh-CN"/>
              </w:rPr>
            </w:pPr>
            <w:r>
              <w:rPr>
                <w:rFonts w:ascii="Arial" w:hAnsi="Arial" w:cs="Arial"/>
                <w:iCs/>
                <w:sz w:val="16"/>
                <w:lang w:eastAsia="zh-CN"/>
              </w:rPr>
              <w:t xml:space="preserve">To Nokia: </w:t>
            </w:r>
            <w:r w:rsidR="000109B4">
              <w:rPr>
                <w:rFonts w:ascii="Arial" w:hAnsi="Arial" w:cs="Arial"/>
                <w:iCs/>
                <w:sz w:val="16"/>
                <w:lang w:eastAsia="zh-CN"/>
              </w:rPr>
              <w:t xml:space="preserve">We can say: RAN1 considers beneficial to have a positioning-only MG and have an option to prioritize PRS over other RRM in common MG is used. </w:t>
            </w:r>
            <w:r>
              <w:rPr>
                <w:rFonts w:ascii="Arial" w:hAnsi="Arial" w:cs="Arial"/>
                <w:iCs/>
                <w:sz w:val="16"/>
                <w:lang w:eastAsia="zh-CN"/>
              </w:rPr>
              <w:t xml:space="preserve">As RAN1 is the leading group, and we can read the 38.133 spec, and how the measurement period is defined, it is easy for RAN1 to provide guidance on what we consider beneficial to be enhanced. </w:t>
            </w:r>
          </w:p>
          <w:p w14:paraId="6D7D02C2" w14:textId="4EA4FB5D" w:rsidR="000109B4" w:rsidRDefault="000109B4" w:rsidP="009731D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bl>
    <w:p w14:paraId="131E3C74" w14:textId="77777777" w:rsidR="008B7749" w:rsidRDefault="008B7749" w:rsidP="00F02062">
      <w:pPr>
        <w:rPr>
          <w:lang w:val="en-GB" w:eastAsia="zh-CN"/>
        </w:rPr>
      </w:pPr>
    </w:p>
    <w:p w14:paraId="515B1568" w14:textId="7EB8548D" w:rsidR="008B7749" w:rsidRDefault="008B7749" w:rsidP="008B7749">
      <w:pPr>
        <w:pStyle w:val="Heading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375D4BA4" w:rsidR="008B7749"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0178D46D" w:rsidR="008B7749" w:rsidRPr="00DF5D67" w:rsidRDefault="00CB7DA1" w:rsidP="009731D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sidRPr="00CB7DA1">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8B7749" w14:paraId="4FDFF53F" w14:textId="77777777" w:rsidTr="009731D0">
        <w:tc>
          <w:tcPr>
            <w:tcW w:w="1838" w:type="dxa"/>
            <w:vAlign w:val="center"/>
          </w:tcPr>
          <w:p w14:paraId="6B172ED3" w14:textId="4EB9148C" w:rsidR="008B7749"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6C5261" w14:textId="59383122" w:rsidR="008B7749"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1DA14BA7" w14:textId="0D0C9EFA" w:rsidR="008B7749" w:rsidRPr="00DF5D67" w:rsidRDefault="00D90421" w:rsidP="009731D0">
            <w:pPr>
              <w:rPr>
                <w:rFonts w:ascii="Arial" w:hAnsi="Arial" w:cs="Arial"/>
                <w:iCs/>
                <w:sz w:val="16"/>
                <w:lang w:eastAsia="zh-CN"/>
              </w:rPr>
            </w:pPr>
            <w:r>
              <w:rPr>
                <w:rFonts w:ascii="Arial" w:hAnsi="Arial" w:cs="Arial"/>
                <w:iCs/>
                <w:sz w:val="16"/>
                <w:lang w:eastAsia="zh-CN"/>
              </w:rPr>
              <w:t>Similar concerns as vivo and CATT. The 3</w:t>
            </w:r>
            <w:r w:rsidRPr="00D90421">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bl>
    <w:p w14:paraId="7D32F91A" w14:textId="77777777" w:rsidR="00F02062" w:rsidRDefault="00F02062" w:rsidP="002F1EFE">
      <w:pPr>
        <w:rPr>
          <w:lang w:val="en-GB" w:eastAsia="zh-CN"/>
        </w:rPr>
      </w:pPr>
    </w:p>
    <w:p w14:paraId="494A4931" w14:textId="77777777" w:rsidR="00A2571C" w:rsidRDefault="00A2571C" w:rsidP="00A2571C">
      <w:pPr>
        <w:pStyle w:val="Heading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Heading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UE/gNB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explicit configuration by LMF or gNB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vivo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PRS measurement without </w:t>
            </w:r>
            <w:proofErr w:type="spellStart"/>
            <w:r w:rsidRPr="00045643">
              <w:rPr>
                <w:rFonts w:ascii="Arial" w:hAnsi="Arial" w:cs="Arial"/>
                <w:color w:val="000000" w:themeColor="text1"/>
                <w:sz w:val="16"/>
                <w:szCs w:val="16"/>
                <w:lang w:eastAsia="zh-CN"/>
              </w:rPr>
              <w:t>MGwhen</w:t>
            </w:r>
            <w:proofErr w:type="spellEnd"/>
            <w:r w:rsidRPr="00045643">
              <w:rPr>
                <w:rFonts w:ascii="Arial" w:hAnsi="Arial" w:cs="Arial"/>
                <w:color w:val="000000" w:themeColor="text1"/>
                <w:sz w:val="16"/>
                <w:szCs w:val="16"/>
                <w:lang w:eastAsia="zh-CN"/>
              </w:rPr>
              <w:t xml:space="preserve">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Supporting PRS measurement or processing prioritization </w:t>
            </w:r>
            <w:proofErr w:type="gramStart"/>
            <w:r w:rsidRPr="00045643">
              <w:rPr>
                <w:rFonts w:ascii="Arial" w:hAnsi="Arial" w:cs="Arial"/>
                <w:color w:val="000000" w:themeColor="text1"/>
                <w:sz w:val="16"/>
                <w:szCs w:val="16"/>
                <w:lang w:eastAsia="zh-CN"/>
              </w:rPr>
              <w:t>window  for</w:t>
            </w:r>
            <w:proofErr w:type="gramEnd"/>
            <w:r w:rsidRPr="00045643">
              <w:rPr>
                <w:rFonts w:ascii="Arial" w:hAnsi="Arial" w:cs="Arial"/>
                <w:color w:val="000000" w:themeColor="text1"/>
                <w:sz w:val="16"/>
                <w:szCs w:val="16"/>
                <w:lang w:eastAsia="zh-CN"/>
              </w:rPr>
              <w:t xml:space="preserve"> centralized on-demand PRS</w:t>
            </w:r>
          </w:p>
          <w:p w14:paraId="7DA9409C"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7777777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UEs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PRS transmitted from non-serving cell is expected to be measured in a measurement gap if the </w:t>
            </w:r>
            <w:proofErr w:type="spellStart"/>
            <w:r w:rsidRPr="00045643">
              <w:rPr>
                <w:rFonts w:ascii="Arial" w:hAnsi="Arial" w:cs="Arial"/>
                <w:color w:val="000000" w:themeColor="text1"/>
                <w:sz w:val="16"/>
                <w:szCs w:val="16"/>
                <w:lang w:eastAsia="zh-CN"/>
              </w:rPr>
              <w:t>neighbour</w:t>
            </w:r>
            <w:proofErr w:type="spellEnd"/>
            <w:r w:rsidRPr="00045643">
              <w:rPr>
                <w:rFonts w:ascii="Arial" w:hAnsi="Arial" w:cs="Arial"/>
                <w:color w:val="000000" w:themeColor="text1"/>
                <w:sz w:val="16"/>
                <w:szCs w:val="16"/>
                <w:lang w:eastAsia="zh-CN"/>
              </w:rPr>
              <w:t xml:space="preserve"> cell PRS symbols do not coincide with the serving cell PRS symbols.</w:t>
            </w:r>
          </w:p>
          <w:p w14:paraId="3ACB3481"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 xml:space="preserve">Supported </w:t>
      </w:r>
      <w:proofErr w:type="gramStart"/>
      <w:r>
        <w:rPr>
          <w:lang w:eastAsia="zh-CN"/>
        </w:rPr>
        <w:t>by:</w:t>
      </w:r>
      <w:proofErr w:type="gramEnd"/>
      <w:r>
        <w:rPr>
          <w:lang w:eastAsia="zh-CN"/>
        </w:rPr>
        <w:t xml:space="preserve">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xml:space="preserve">, </w:t>
      </w:r>
      <w:proofErr w:type="gramStart"/>
      <w:r w:rsidR="009E1847">
        <w:rPr>
          <w:lang w:eastAsia="zh-CN"/>
        </w:rPr>
        <w:t>and also</w:t>
      </w:r>
      <w:proofErr w:type="gramEnd"/>
      <w:r w:rsidR="009E1847">
        <w:rPr>
          <w:lang w:eastAsia="zh-CN"/>
        </w:rPr>
        <w:t xml:space="preserve">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34D9F889" w14:textId="40044E25" w:rsidR="009E1847" w:rsidRDefault="009E1847" w:rsidP="00762C8E">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w:t>
      </w:r>
      <w:proofErr w:type="gramStart"/>
      <w:r>
        <w:rPr>
          <w:lang w:eastAsia="zh-CN"/>
        </w:rPr>
        <w:t>signals, and</w:t>
      </w:r>
      <w:proofErr w:type="gramEnd"/>
      <w:r>
        <w:rPr>
          <w:lang w:eastAsia="zh-CN"/>
        </w:rPr>
        <w:t xml:space="preserve">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6052814A" w14:textId="7CA96A86" w:rsidR="009E1847" w:rsidRDefault="009E1847" w:rsidP="00762C8E">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 xml:space="preserve">est can be measured without </w:t>
      </w:r>
      <w:proofErr w:type="spellStart"/>
      <w:r w:rsidR="009E1847">
        <w:rPr>
          <w:lang w:eastAsia="zh-CN"/>
        </w:rPr>
        <w:t>MGs.</w:t>
      </w:r>
      <w:proofErr w:type="spellEnd"/>
    </w:p>
    <w:p w14:paraId="0FEC53CB" w14:textId="77777777" w:rsidR="00EE5239" w:rsidRDefault="00EE5239" w:rsidP="00A2571C">
      <w:pPr>
        <w:rPr>
          <w:lang w:eastAsia="zh-CN"/>
        </w:rPr>
      </w:pPr>
    </w:p>
    <w:p w14:paraId="06EA23D0" w14:textId="77777777" w:rsidR="00407895" w:rsidRDefault="00407895" w:rsidP="00407895">
      <w:pPr>
        <w:pStyle w:val="Heading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whether and how UE may suggest BWP changes to the serving gNB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sidRPr="00501F31">
              <w:rPr>
                <w:rFonts w:hint="eastAsia"/>
                <w:color w:val="FF0000"/>
                <w:u w:val="single"/>
                <w:lang w:val="en-GB" w:eastAsia="zh-CN"/>
              </w:rPr>
              <w:t>(</w:t>
            </w:r>
            <w:proofErr w:type="spellStart"/>
            <w:r w:rsidRPr="00501F31">
              <w:rPr>
                <w:color w:val="FF0000"/>
                <w:u w:val="single"/>
                <w:lang w:val="en-GB" w:eastAsia="zh-CN"/>
              </w:rPr>
              <w:t>E</w:t>
            </w:r>
            <w:r w:rsidRPr="00501F31">
              <w:rPr>
                <w:rFonts w:hint="eastAsia"/>
                <w:color w:val="FF0000"/>
                <w:u w:val="single"/>
                <w:lang w:val="en-GB" w:eastAsia="zh-CN"/>
              </w:rPr>
              <w:t>.g</w:t>
            </w:r>
            <w:proofErr w:type="spellEnd"/>
            <w:r w:rsidRPr="00501F31">
              <w:rPr>
                <w:rFonts w:hint="eastAsia"/>
                <w:color w:val="FF0000"/>
                <w:u w:val="single"/>
                <w:lang w:val="en-GB" w:eastAsia="zh-CN"/>
              </w:rPr>
              <w:t>:</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6ED5D3A0" w:rsidR="00A2571C"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2DE8B663" w14:textId="231E8479" w:rsidR="00A2571C" w:rsidRPr="00DF5D67" w:rsidRDefault="00CB7DA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3A6FB458" w:rsidR="00A2571C" w:rsidRPr="00DF5D67" w:rsidRDefault="00A90C6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436BB4" w14:textId="30FC5C12" w:rsidR="00A2571C" w:rsidRPr="00DF5D67" w:rsidRDefault="00A90C60"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r w:rsidR="000109B4" w14:paraId="1B1240D6" w14:textId="77777777" w:rsidTr="009731D0">
        <w:tc>
          <w:tcPr>
            <w:tcW w:w="1838" w:type="dxa"/>
            <w:vAlign w:val="center"/>
          </w:tcPr>
          <w:p w14:paraId="05456702" w14:textId="2F5686C6"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8D594B" w14:textId="635DA8D3" w:rsidR="000109B4" w:rsidRDefault="000109B4"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7D6CCA83" w14:textId="39D1A9DD" w:rsidR="000109B4" w:rsidRDefault="008D4307"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5C786B">
              <w:rPr>
                <w:rFonts w:ascii="Arial" w:hAnsi="Arial" w:cs="Arial"/>
                <w:iCs/>
                <w:sz w:val="16"/>
                <w:lang w:eastAsia="zh-CN"/>
              </w:rPr>
              <w:t>From our side</w:t>
            </w:r>
            <w:r w:rsidR="000109B4">
              <w:rPr>
                <w:rFonts w:ascii="Arial" w:hAnsi="Arial" w:cs="Arial"/>
                <w:iCs/>
                <w:sz w:val="16"/>
                <w:lang w:eastAsia="zh-CN"/>
              </w:rPr>
              <w:t xml:space="preserve">, any UE that will be doing PRS processing without MG, it can do it faster, with MG. </w:t>
            </w:r>
            <w:proofErr w:type="gramStart"/>
            <w:r w:rsidR="000109B4">
              <w:rPr>
                <w:rFonts w:ascii="Arial" w:hAnsi="Arial" w:cs="Arial"/>
                <w:iCs/>
                <w:sz w:val="16"/>
                <w:lang w:eastAsia="zh-CN"/>
              </w:rPr>
              <w:t>So</w:t>
            </w:r>
            <w:proofErr w:type="gramEnd"/>
            <w:r w:rsidR="000109B4">
              <w:rPr>
                <w:rFonts w:ascii="Arial" w:hAnsi="Arial" w:cs="Arial"/>
                <w:iCs/>
                <w:sz w:val="16"/>
                <w:lang w:eastAsia="zh-CN"/>
              </w:rPr>
              <w:t xml:space="preserve"> the MG-based PRS, at least from processing standpoint, is a low-latency feature</w:t>
            </w:r>
            <w:r w:rsidR="00D62704">
              <w:rPr>
                <w:rFonts w:ascii="Arial" w:hAnsi="Arial" w:cs="Arial"/>
                <w:iCs/>
                <w:sz w:val="16"/>
                <w:lang w:eastAsia="zh-CN"/>
              </w:rPr>
              <w:t xml:space="preserve">, and not the MG-less. </w:t>
            </w:r>
          </w:p>
          <w:p w14:paraId="580E1E10" w14:textId="77777777" w:rsidR="000109B4" w:rsidRDefault="000109B4" w:rsidP="009731D0">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3A77A79" w14:textId="310638ED" w:rsidR="00DD7A45" w:rsidRPr="00DF5D67" w:rsidRDefault="000109B4" w:rsidP="009731D0">
            <w:pPr>
              <w:rPr>
                <w:rFonts w:ascii="Arial" w:hAnsi="Arial" w:cs="Arial"/>
                <w:iCs/>
                <w:sz w:val="16"/>
                <w:lang w:eastAsia="zh-CN"/>
              </w:rPr>
            </w:pPr>
            <w:r>
              <w:rPr>
                <w:rFonts w:ascii="Arial" w:hAnsi="Arial" w:cs="Arial"/>
                <w:iCs/>
                <w:sz w:val="16"/>
                <w:lang w:eastAsia="zh-CN"/>
              </w:rPr>
              <w:t>The argument of removing MG</w:t>
            </w:r>
            <w:r w:rsidR="00D62704">
              <w:rPr>
                <w:rFonts w:ascii="Arial" w:hAnsi="Arial" w:cs="Arial"/>
                <w:iCs/>
                <w:sz w:val="16"/>
                <w:lang w:eastAsia="zh-CN"/>
              </w:rPr>
              <w:t xml:space="preserve"> to improve latency</w:t>
            </w:r>
            <w:r>
              <w:rPr>
                <w:rFonts w:ascii="Arial" w:hAnsi="Arial" w:cs="Arial"/>
                <w:iCs/>
                <w:sz w:val="16"/>
                <w:lang w:eastAsia="zh-CN"/>
              </w:rPr>
              <w:t xml:space="preserve"> is only related to the configuration</w:t>
            </w:r>
            <w:r w:rsidR="00D62704">
              <w:rPr>
                <w:rFonts w:ascii="Arial" w:hAnsi="Arial" w:cs="Arial"/>
                <w:iCs/>
                <w:sz w:val="16"/>
                <w:lang w:eastAsia="zh-CN"/>
              </w:rPr>
              <w:t xml:space="preserve"> aspects</w:t>
            </w:r>
            <w:r>
              <w:rPr>
                <w:rFonts w:ascii="Arial" w:hAnsi="Arial" w:cs="Arial"/>
                <w:iCs/>
                <w:sz w:val="16"/>
                <w:lang w:eastAsia="zh-CN"/>
              </w:rPr>
              <w:t xml:space="preserve"> of the MG. Then, </w:t>
            </w:r>
            <w:r w:rsidR="005C786B">
              <w:rPr>
                <w:rFonts w:ascii="Arial" w:hAnsi="Arial" w:cs="Arial"/>
                <w:iCs/>
                <w:sz w:val="16"/>
                <w:lang w:eastAsia="zh-CN"/>
              </w:rPr>
              <w:t xml:space="preserve">we suggest </w:t>
            </w:r>
            <w:proofErr w:type="gramStart"/>
            <w:r w:rsidR="005C786B">
              <w:rPr>
                <w:rFonts w:ascii="Arial" w:hAnsi="Arial" w:cs="Arial"/>
                <w:iCs/>
                <w:sz w:val="16"/>
                <w:lang w:eastAsia="zh-CN"/>
              </w:rPr>
              <w:t>to focus</w:t>
            </w:r>
            <w:proofErr w:type="gramEnd"/>
            <w:r w:rsidR="005C786B">
              <w:rPr>
                <w:rFonts w:ascii="Arial" w:hAnsi="Arial" w:cs="Arial"/>
                <w:iCs/>
                <w:sz w:val="16"/>
                <w:lang w:eastAsia="zh-CN"/>
              </w:rPr>
              <w:t xml:space="preserve"> the work</w:t>
            </w:r>
            <w:r>
              <w:rPr>
                <w:rFonts w:ascii="Arial" w:hAnsi="Arial" w:cs="Arial"/>
                <w:iCs/>
                <w:sz w:val="16"/>
                <w:lang w:eastAsia="zh-CN"/>
              </w:rPr>
              <w:t xml:space="preserve"> on that </w:t>
            </w:r>
            <w:r w:rsidR="00D62704">
              <w:rPr>
                <w:rFonts w:ascii="Arial" w:hAnsi="Arial" w:cs="Arial"/>
                <w:iCs/>
                <w:sz w:val="16"/>
                <w:lang w:eastAsia="zh-CN"/>
              </w:rPr>
              <w:t>instead of removing an already low-latency feature</w:t>
            </w:r>
            <w:r w:rsidR="005C786B">
              <w:rPr>
                <w:rFonts w:ascii="Arial" w:hAnsi="Arial" w:cs="Arial"/>
                <w:iCs/>
                <w:sz w:val="16"/>
                <w:lang w:eastAsia="zh-CN"/>
              </w:rPr>
              <w:t xml:space="preserve">, or try to redesign another feature (that may eventually turn out to not be low-latency). </w:t>
            </w:r>
          </w:p>
        </w:tc>
      </w:tr>
    </w:tbl>
    <w:p w14:paraId="5D6C291C" w14:textId="77777777" w:rsidR="00A2571C" w:rsidRDefault="00A2571C" w:rsidP="00A2571C">
      <w:pPr>
        <w:rPr>
          <w:lang w:val="en-GB" w:eastAsia="zh-CN"/>
        </w:rPr>
      </w:pPr>
    </w:p>
    <w:p w14:paraId="6D349BDB" w14:textId="4F627E7E" w:rsidR="009E1847" w:rsidRDefault="009E1847" w:rsidP="009E1847">
      <w:pPr>
        <w:pStyle w:val="Heading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5E1EAF02" w:rsidR="009E1847" w:rsidRPr="00DF5D67" w:rsidRDefault="00CB7DA1"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52E67D0" w14:textId="01843998" w:rsidR="009E1847" w:rsidRPr="00DF5D67" w:rsidRDefault="00CB7DA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70518C0C" w14:textId="0175C636" w:rsidR="009E1847" w:rsidRPr="00DF5D67" w:rsidRDefault="009F0952" w:rsidP="00712D58">
            <w:pPr>
              <w:rPr>
                <w:rFonts w:ascii="Arial" w:hAnsi="Arial" w:cs="Arial"/>
                <w:iCs/>
                <w:sz w:val="16"/>
                <w:lang w:eastAsia="zh-CN"/>
              </w:rPr>
            </w:pPr>
            <w:r>
              <w:rPr>
                <w:rFonts w:ascii="Arial" w:hAnsi="Arial" w:cs="Arial"/>
                <w:iCs/>
                <w:sz w:val="16"/>
                <w:lang w:eastAsia="zh-CN"/>
              </w:rPr>
              <w:t xml:space="preserve">Our concern is that introducing the </w:t>
            </w:r>
            <w:r w:rsidRPr="009F0952">
              <w:rPr>
                <w:rFonts w:ascii="Arial" w:hAnsi="Arial" w:cs="Arial" w:hint="eastAsia"/>
                <w:iCs/>
                <w:sz w:val="16"/>
                <w:lang w:eastAsia="zh-CN"/>
              </w:rPr>
              <w:t>prioritiz</w:t>
            </w:r>
            <w:r>
              <w:rPr>
                <w:rFonts w:ascii="Arial" w:hAnsi="Arial" w:cs="Arial"/>
                <w:iCs/>
                <w:sz w:val="16"/>
                <w:lang w:eastAsia="zh-CN"/>
              </w:rPr>
              <w:t>ation of</w:t>
            </w:r>
            <w:r w:rsidRPr="009F0952">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sidRPr="009F0952">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E1847" w14:paraId="130728C9" w14:textId="77777777" w:rsidTr="00712D58">
        <w:tc>
          <w:tcPr>
            <w:tcW w:w="1838" w:type="dxa"/>
            <w:vAlign w:val="center"/>
          </w:tcPr>
          <w:p w14:paraId="79197A79" w14:textId="4724AD55" w:rsidR="009E1847"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5A71175B" w:rsidR="009E1847" w:rsidRPr="00DF5D67" w:rsidRDefault="00C562C1" w:rsidP="00712D5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0109B4" w14:paraId="6A007333" w14:textId="77777777" w:rsidTr="00712D58">
        <w:tc>
          <w:tcPr>
            <w:tcW w:w="1838" w:type="dxa"/>
            <w:vAlign w:val="center"/>
          </w:tcPr>
          <w:p w14:paraId="3E2D8694" w14:textId="2E7371D6" w:rsidR="000109B4" w:rsidRDefault="000109B4"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90BED1" w14:textId="1B369C6C" w:rsidR="000109B4" w:rsidRPr="00DF5D67" w:rsidRDefault="000109B4" w:rsidP="00712D58">
            <w:pPr>
              <w:rPr>
                <w:rFonts w:ascii="Arial" w:hAnsi="Arial" w:cs="Arial"/>
                <w:iCs/>
                <w:sz w:val="16"/>
                <w:lang w:eastAsia="zh-CN"/>
              </w:rPr>
            </w:pPr>
          </w:p>
        </w:tc>
        <w:tc>
          <w:tcPr>
            <w:tcW w:w="6379" w:type="dxa"/>
            <w:vAlign w:val="center"/>
          </w:tcPr>
          <w:p w14:paraId="72CFEB47" w14:textId="722D70BF" w:rsidR="005C786B" w:rsidRDefault="005C786B" w:rsidP="00712D58">
            <w:pPr>
              <w:rPr>
                <w:rFonts w:ascii="Arial" w:hAnsi="Arial" w:cs="Arial"/>
                <w:iCs/>
                <w:sz w:val="16"/>
                <w:lang w:eastAsia="zh-CN"/>
              </w:rPr>
            </w:pPr>
            <w:r>
              <w:rPr>
                <w:rFonts w:ascii="Arial" w:hAnsi="Arial" w:cs="Arial"/>
                <w:iCs/>
                <w:sz w:val="16"/>
                <w:lang w:eastAsia="zh-CN"/>
              </w:rPr>
              <w:t>Thanks for the proposal and the discussion.</w:t>
            </w:r>
            <w:r>
              <w:rPr>
                <w:rFonts w:ascii="Arial" w:hAnsi="Arial" w:cs="Arial"/>
                <w:iCs/>
                <w:sz w:val="16"/>
                <w:lang w:eastAsia="zh-CN"/>
              </w:rPr>
              <w:t xml:space="preserve">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3F622EC3" w14:textId="47BE37B7" w:rsidR="00D62704" w:rsidRDefault="000109B4" w:rsidP="00712D58">
            <w:pPr>
              <w:rPr>
                <w:rFonts w:ascii="Arial" w:hAnsi="Arial" w:cs="Arial"/>
                <w:iCs/>
                <w:sz w:val="16"/>
                <w:lang w:eastAsia="zh-CN"/>
              </w:rPr>
            </w:pPr>
            <w:r>
              <w:rPr>
                <w:rFonts w:ascii="Arial" w:hAnsi="Arial" w:cs="Arial"/>
                <w:iCs/>
                <w:sz w:val="16"/>
                <w:lang w:eastAsia="zh-CN"/>
              </w:rPr>
              <w:t xml:space="preserve">To CATT: </w:t>
            </w:r>
            <w:r w:rsidR="00C97C87">
              <w:rPr>
                <w:rFonts w:ascii="Arial" w:hAnsi="Arial" w:cs="Arial"/>
                <w:iCs/>
                <w:sz w:val="16"/>
                <w:lang w:eastAsia="zh-CN"/>
              </w:rPr>
              <w:t>We don’t think that t</w:t>
            </w:r>
            <w:r>
              <w:rPr>
                <w:rFonts w:ascii="Arial" w:hAnsi="Arial" w:cs="Arial"/>
                <w:iCs/>
                <w:sz w:val="16"/>
                <w:lang w:eastAsia="zh-CN"/>
              </w:rPr>
              <w:t>here is free lunch</w:t>
            </w:r>
            <w:r w:rsidR="00C97C87">
              <w:rPr>
                <w:rFonts w:ascii="Arial" w:hAnsi="Arial" w:cs="Arial"/>
                <w:iCs/>
                <w:sz w:val="16"/>
                <w:lang w:eastAsia="zh-CN"/>
              </w:rPr>
              <w:t xml:space="preserve"> here - </w:t>
            </w:r>
            <w:r>
              <w:rPr>
                <w:rFonts w:ascii="Arial" w:hAnsi="Arial" w:cs="Arial"/>
                <w:iCs/>
                <w:sz w:val="16"/>
                <w:lang w:eastAsia="zh-CN"/>
              </w:rPr>
              <w:t xml:space="preserve">A UE cannot do </w:t>
            </w:r>
            <w:r w:rsidR="00C97C87">
              <w:rPr>
                <w:rFonts w:ascii="Arial" w:hAnsi="Arial" w:cs="Arial"/>
                <w:iCs/>
                <w:sz w:val="16"/>
                <w:lang w:eastAsia="zh-CN"/>
              </w:rPr>
              <w:t>low-latency</w:t>
            </w:r>
            <w:r>
              <w:rPr>
                <w:rFonts w:ascii="Arial" w:hAnsi="Arial" w:cs="Arial"/>
                <w:iCs/>
                <w:sz w:val="16"/>
                <w:lang w:eastAsia="zh-CN"/>
              </w:rPr>
              <w:t xml:space="preserve"> PRS processing unless this process is prioritized over other channels/signals. </w:t>
            </w:r>
            <w:r w:rsidR="00DD7A45">
              <w:rPr>
                <w:rFonts w:ascii="Arial" w:hAnsi="Arial" w:cs="Arial"/>
                <w:iCs/>
                <w:sz w:val="16"/>
                <w:lang w:eastAsia="zh-CN"/>
              </w:rPr>
              <w:t xml:space="preserve">Furthermore, don’t we already have “blanking of other signals/channels” due to MG-based in rel-16? Not sure what else </w:t>
            </w:r>
            <w:r w:rsidR="00D62704">
              <w:rPr>
                <w:rFonts w:ascii="Arial" w:hAnsi="Arial" w:cs="Arial"/>
                <w:iCs/>
                <w:sz w:val="16"/>
                <w:lang w:eastAsia="zh-CN"/>
              </w:rPr>
              <w:t>we would need</w:t>
            </w:r>
            <w:r w:rsidR="00DD7A45">
              <w:rPr>
                <w:rFonts w:ascii="Arial" w:hAnsi="Arial" w:cs="Arial"/>
                <w:iCs/>
                <w:sz w:val="16"/>
                <w:lang w:eastAsia="zh-CN"/>
              </w:rPr>
              <w:t xml:space="preserve"> to evaluate. Also, since we are talking about </w:t>
            </w:r>
            <w:r w:rsidR="00D62704">
              <w:rPr>
                <w:rFonts w:ascii="Arial" w:hAnsi="Arial" w:cs="Arial"/>
                <w:iCs/>
                <w:sz w:val="16"/>
                <w:lang w:eastAsia="zh-CN"/>
              </w:rPr>
              <w:t>low-latency</w:t>
            </w:r>
            <w:r w:rsidR="00DD7A45">
              <w:rPr>
                <w:rFonts w:ascii="Arial" w:hAnsi="Arial" w:cs="Arial"/>
                <w:iCs/>
                <w:sz w:val="16"/>
                <w:lang w:eastAsia="zh-CN"/>
              </w:rPr>
              <w:t xml:space="preserve"> measurements (</w:t>
            </w:r>
            <w:proofErr w:type="gramStart"/>
            <w:r w:rsidR="00DD7A45">
              <w:rPr>
                <w:rFonts w:ascii="Arial" w:hAnsi="Arial" w:cs="Arial"/>
                <w:iCs/>
                <w:sz w:val="16"/>
                <w:lang w:eastAsia="zh-CN"/>
              </w:rPr>
              <w:t>e.g.</w:t>
            </w:r>
            <w:proofErr w:type="gramEnd"/>
            <w:r w:rsidR="00DD7A45">
              <w:rPr>
                <w:rFonts w:ascii="Arial" w:hAnsi="Arial" w:cs="Arial"/>
                <w:iCs/>
                <w:sz w:val="16"/>
                <w:lang w:eastAsia="zh-CN"/>
              </w:rPr>
              <w:t xml:space="preserve"> single-sample measurements), the dropping will just be for a small period of time (e.g. a few msec).  </w:t>
            </w:r>
          </w:p>
          <w:p w14:paraId="70815936" w14:textId="77777777" w:rsidR="005C786B" w:rsidRDefault="00DD7A45" w:rsidP="00712D5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w:t>
            </w:r>
            <w:r w:rsidR="005C786B">
              <w:rPr>
                <w:rFonts w:ascii="Arial" w:hAnsi="Arial" w:cs="Arial"/>
                <w:iCs/>
                <w:sz w:val="16"/>
                <w:lang w:eastAsia="zh-CN"/>
              </w:rPr>
              <w:t xml:space="preserve">an </w:t>
            </w:r>
            <w:r>
              <w:rPr>
                <w:rFonts w:ascii="Arial" w:hAnsi="Arial" w:cs="Arial"/>
                <w:iCs/>
                <w:sz w:val="16"/>
                <w:lang w:eastAsia="zh-CN"/>
              </w:rPr>
              <w:t>autonomous-</w:t>
            </w:r>
            <w:r w:rsidR="005C786B">
              <w:rPr>
                <w:rFonts w:ascii="Arial" w:hAnsi="Arial" w:cs="Arial"/>
                <w:iCs/>
                <w:sz w:val="16"/>
                <w:lang w:eastAsia="zh-CN"/>
              </w:rPr>
              <w:t xml:space="preserve">like </w:t>
            </w:r>
            <w:r>
              <w:rPr>
                <w:rFonts w:ascii="Arial" w:hAnsi="Arial" w:cs="Arial"/>
                <w:iCs/>
                <w:sz w:val="16"/>
                <w:lang w:eastAsia="zh-CN"/>
              </w:rPr>
              <w:t>MGs</w:t>
            </w:r>
            <w:r w:rsidR="005C786B">
              <w:rPr>
                <w:rFonts w:ascii="Arial" w:hAnsi="Arial" w:cs="Arial"/>
                <w:iCs/>
                <w:sz w:val="16"/>
                <w:lang w:eastAsia="zh-CN"/>
              </w:rPr>
              <w:t xml:space="preserve"> feature (i.e. remove delays introduced by signaling &amp; keep the PRS prioritization over any DL signal)</w:t>
            </w:r>
            <w:r>
              <w:rPr>
                <w:rFonts w:ascii="Arial" w:hAnsi="Arial" w:cs="Arial"/>
                <w:iCs/>
                <w:sz w:val="16"/>
                <w:lang w:eastAsia="zh-CN"/>
              </w:rPr>
              <w:t xml:space="preserve">, because it doesn’t address the “retuning” </w:t>
            </w:r>
            <w:proofErr w:type="gramStart"/>
            <w:r>
              <w:rPr>
                <w:rFonts w:ascii="Arial" w:hAnsi="Arial" w:cs="Arial"/>
                <w:iCs/>
                <w:sz w:val="16"/>
                <w:lang w:eastAsia="zh-CN"/>
              </w:rPr>
              <w:t xml:space="preserve">aspect </w:t>
            </w:r>
            <w:r w:rsidR="00C97C87">
              <w:rPr>
                <w:rFonts w:ascii="Arial" w:hAnsi="Arial" w:cs="Arial"/>
                <w:iCs/>
                <w:sz w:val="16"/>
                <w:lang w:eastAsia="zh-CN"/>
              </w:rPr>
              <w:t>:</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w:t>
            </w:r>
            <w:r w:rsidR="00C97C87">
              <w:rPr>
                <w:rFonts w:ascii="Arial" w:hAnsi="Arial" w:cs="Arial"/>
                <w:iCs/>
                <w:sz w:val="16"/>
                <w:lang w:eastAsia="zh-CN"/>
              </w:rPr>
              <w:t xml:space="preserve"> for communication purposes</w:t>
            </w:r>
            <w:r>
              <w:rPr>
                <w:rFonts w:ascii="Arial" w:hAnsi="Arial" w:cs="Arial"/>
                <w:iCs/>
                <w:sz w:val="16"/>
                <w:lang w:eastAsia="zh-CN"/>
              </w:rPr>
              <w:t xml:space="preserve">. For Positioning, that is not true. So, in many scenarios of interest, retuning will be needed. </w:t>
            </w:r>
          </w:p>
          <w:p w14:paraId="12F55D14" w14:textId="36A8107B" w:rsidR="005C786B" w:rsidRDefault="00DD7A45" w:rsidP="00712D58">
            <w:pPr>
              <w:rPr>
                <w:rFonts w:ascii="Arial" w:hAnsi="Arial" w:cs="Arial"/>
                <w:iCs/>
                <w:sz w:val="16"/>
                <w:lang w:eastAsia="zh-CN"/>
              </w:rPr>
            </w:pPr>
            <w:r>
              <w:rPr>
                <w:rFonts w:ascii="Arial" w:hAnsi="Arial" w:cs="Arial"/>
                <w:iCs/>
                <w:sz w:val="16"/>
                <w:lang w:eastAsia="zh-CN"/>
              </w:rPr>
              <w:t>In this case, we are effectively talking about a UE</w:t>
            </w:r>
            <w:r w:rsidR="005C786B">
              <w:rPr>
                <w:rFonts w:ascii="Arial" w:hAnsi="Arial" w:cs="Arial"/>
                <w:iCs/>
                <w:sz w:val="16"/>
                <w:lang w:eastAsia="zh-CN"/>
              </w:rPr>
              <w:t xml:space="preserve"> which would need to</w:t>
            </w:r>
            <w:r>
              <w:rPr>
                <w:rFonts w:ascii="Arial" w:hAnsi="Arial" w:cs="Arial"/>
                <w:iCs/>
                <w:sz w:val="16"/>
                <w:lang w:eastAsia="zh-CN"/>
              </w:rPr>
              <w:t xml:space="preserve"> autonomously retun</w:t>
            </w:r>
            <w:r w:rsidR="005C786B">
              <w:rPr>
                <w:rFonts w:ascii="Arial" w:hAnsi="Arial" w:cs="Arial"/>
                <w:iCs/>
                <w:sz w:val="16"/>
                <w:lang w:eastAsia="zh-CN"/>
              </w:rPr>
              <w:t>e</w:t>
            </w:r>
            <w:r>
              <w:rPr>
                <w:rFonts w:ascii="Arial" w:hAnsi="Arial" w:cs="Arial"/>
                <w:iCs/>
                <w:sz w:val="16"/>
                <w:lang w:eastAsia="zh-CN"/>
              </w:rPr>
              <w:t xml:space="preserve"> to a different BW, </w:t>
            </w:r>
            <w:r w:rsidR="005C786B">
              <w:rPr>
                <w:rFonts w:ascii="Arial" w:hAnsi="Arial" w:cs="Arial"/>
                <w:iCs/>
                <w:sz w:val="16"/>
                <w:lang w:eastAsia="zh-CN"/>
              </w:rPr>
              <w:t>drop</w:t>
            </w:r>
            <w:r>
              <w:rPr>
                <w:rFonts w:ascii="Arial" w:hAnsi="Arial" w:cs="Arial"/>
                <w:iCs/>
                <w:sz w:val="16"/>
                <w:lang w:eastAsia="zh-CN"/>
              </w:rPr>
              <w:t xml:space="preserve"> all other channels, to quickly process the PRS, and then retune back. If companies do not want to use </w:t>
            </w:r>
            <w:r w:rsidR="005C786B">
              <w:rPr>
                <w:rFonts w:ascii="Arial" w:hAnsi="Arial" w:cs="Arial"/>
                <w:iCs/>
                <w:sz w:val="16"/>
                <w:lang w:eastAsia="zh-CN"/>
              </w:rPr>
              <w:t>a</w:t>
            </w:r>
            <w:r>
              <w:rPr>
                <w:rFonts w:ascii="Arial" w:hAnsi="Arial" w:cs="Arial"/>
                <w:iCs/>
                <w:sz w:val="16"/>
                <w:lang w:eastAsia="zh-CN"/>
              </w:rPr>
              <w:t xml:space="preserve"> name</w:t>
            </w:r>
            <w:r w:rsidR="005C786B">
              <w:rPr>
                <w:rFonts w:ascii="Arial" w:hAnsi="Arial" w:cs="Arial"/>
                <w:iCs/>
                <w:sz w:val="16"/>
                <w:lang w:eastAsia="zh-CN"/>
              </w:rPr>
              <w:t xml:space="preserve"> (like autonomous MGs)</w:t>
            </w:r>
            <w:r>
              <w:rPr>
                <w:rFonts w:ascii="Arial" w:hAnsi="Arial" w:cs="Arial"/>
                <w:iCs/>
                <w:sz w:val="16"/>
                <w:lang w:eastAsia="zh-CN"/>
              </w:rPr>
              <w:t xml:space="preserve">, and just say </w:t>
            </w:r>
            <w:r w:rsidR="00C97C87">
              <w:rPr>
                <w:rFonts w:ascii="Arial" w:hAnsi="Arial" w:cs="Arial"/>
                <w:iCs/>
                <w:sz w:val="16"/>
                <w:lang w:eastAsia="zh-CN"/>
              </w:rPr>
              <w:t>that</w:t>
            </w:r>
            <w:r>
              <w:rPr>
                <w:rFonts w:ascii="Arial" w:hAnsi="Arial" w:cs="Arial"/>
                <w:iCs/>
                <w:sz w:val="16"/>
                <w:lang w:eastAsia="zh-CN"/>
              </w:rPr>
              <w:t xml:space="preserve"> </w:t>
            </w:r>
            <w:r w:rsidR="005C786B">
              <w:rPr>
                <w:rFonts w:ascii="Arial" w:hAnsi="Arial" w:cs="Arial"/>
                <w:iCs/>
                <w:sz w:val="16"/>
                <w:lang w:eastAsia="zh-CN"/>
              </w:rPr>
              <w:t>“</w:t>
            </w:r>
            <w:r>
              <w:rPr>
                <w:rFonts w:ascii="Arial" w:hAnsi="Arial" w:cs="Arial"/>
                <w:iCs/>
                <w:sz w:val="16"/>
                <w:lang w:eastAsia="zh-CN"/>
              </w:rPr>
              <w:t>MG-less PRS</w:t>
            </w:r>
            <w:r w:rsidR="005C786B">
              <w:rPr>
                <w:rFonts w:ascii="Arial" w:hAnsi="Arial" w:cs="Arial"/>
                <w:iCs/>
                <w:sz w:val="16"/>
                <w:lang w:eastAsia="zh-CN"/>
              </w:rPr>
              <w:t>”</w:t>
            </w:r>
            <w:r>
              <w:rPr>
                <w:rFonts w:ascii="Arial" w:hAnsi="Arial" w:cs="Arial"/>
                <w:iCs/>
                <w:sz w:val="16"/>
                <w:lang w:eastAsia="zh-CN"/>
              </w:rPr>
              <w:t xml:space="preserve"> correspond to the case of having a Measurement/Processing window &amp; </w:t>
            </w:r>
            <w:r w:rsidR="00C97C87">
              <w:rPr>
                <w:rFonts w:ascii="Arial" w:hAnsi="Arial" w:cs="Arial"/>
                <w:iCs/>
                <w:sz w:val="16"/>
                <w:lang w:eastAsia="zh-CN"/>
              </w:rPr>
              <w:t xml:space="preserve">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w:t>
            </w:r>
            <w:r w:rsidR="00C97C87">
              <w:rPr>
                <w:rFonts w:ascii="Arial" w:hAnsi="Arial" w:cs="Arial"/>
                <w:iCs/>
                <w:sz w:val="16"/>
                <w:lang w:eastAsia="zh-CN"/>
              </w:rPr>
              <w:t xml:space="preserve">, such that, during the measurement/processing/retuning time all other DL channels/procedures are expected to be deprioritized over PRS; it might work for us. </w:t>
            </w:r>
          </w:p>
        </w:tc>
      </w:tr>
    </w:tbl>
    <w:p w14:paraId="5E7297C0" w14:textId="77777777" w:rsidR="009E1847" w:rsidRDefault="009E1847" w:rsidP="00A2571C">
      <w:pPr>
        <w:rPr>
          <w:lang w:val="en-GB" w:eastAsia="zh-CN"/>
        </w:rPr>
      </w:pPr>
    </w:p>
    <w:p w14:paraId="5AE8DD0D" w14:textId="3EF37062" w:rsidR="00662E53" w:rsidRDefault="00662E53" w:rsidP="00662E53">
      <w:pPr>
        <w:pStyle w:val="Heading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Measurement grant by the gNB</w:t>
      </w:r>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 xml:space="preserve">Indication of MG-less </w:t>
      </w:r>
      <w:proofErr w:type="spellStart"/>
      <w:r>
        <w:rPr>
          <w:lang w:val="en-GB" w:eastAsia="zh-CN"/>
        </w:rPr>
        <w:t>PRSmeasurement</w:t>
      </w:r>
      <w:proofErr w:type="spellEnd"/>
      <w:r>
        <w:rPr>
          <w:lang w:val="en-GB" w:eastAsia="zh-CN"/>
        </w:rPr>
        <w:t xml:space="preserve"> from LMF</w:t>
      </w:r>
      <w:r w:rsidR="002D4360">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3A494827" w:rsidR="00662E53" w:rsidRPr="00DF5D67" w:rsidRDefault="009F0952"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288B240C" w14:textId="77777777" w:rsidR="00662E53" w:rsidRDefault="009F0952" w:rsidP="00712D58">
            <w:pPr>
              <w:rPr>
                <w:rFonts w:ascii="Arial" w:hAnsi="Arial" w:cs="Arial"/>
                <w:iCs/>
                <w:sz w:val="16"/>
                <w:lang w:eastAsia="zh-CN"/>
              </w:rPr>
            </w:pPr>
            <w:r>
              <w:rPr>
                <w:rFonts w:ascii="Arial" w:hAnsi="Arial" w:cs="Arial"/>
                <w:iCs/>
                <w:sz w:val="16"/>
                <w:lang w:eastAsia="zh-CN"/>
              </w:rPr>
              <w:t>For the 1</w:t>
            </w:r>
            <w:r w:rsidRPr="009F0952">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sidRPr="009F0952">
              <w:rPr>
                <w:rFonts w:ascii="Arial" w:hAnsi="Arial" w:cs="Arial" w:hint="eastAsia"/>
                <w:iCs/>
                <w:sz w:val="16"/>
                <w:lang w:eastAsia="zh-CN"/>
              </w:rPr>
              <w:t>UE</w:t>
            </w:r>
            <w:r>
              <w:rPr>
                <w:rFonts w:ascii="Arial" w:hAnsi="Arial" w:cs="Arial"/>
                <w:iCs/>
                <w:sz w:val="16"/>
                <w:lang w:eastAsia="zh-CN"/>
              </w:rPr>
              <w:t xml:space="preserve"> to send the </w:t>
            </w:r>
            <w:r w:rsidRPr="009F0952">
              <w:rPr>
                <w:rFonts w:ascii="Arial" w:hAnsi="Arial" w:cs="Arial" w:hint="eastAsia"/>
                <w:iCs/>
                <w:sz w:val="16"/>
                <w:lang w:eastAsia="zh-CN"/>
              </w:rPr>
              <w:t>active DL BWP report to LMF</w:t>
            </w:r>
            <w:r>
              <w:rPr>
                <w:rFonts w:ascii="Arial" w:hAnsi="Arial" w:cs="Arial"/>
                <w:iCs/>
                <w:sz w:val="16"/>
                <w:lang w:eastAsia="zh-CN"/>
              </w:rPr>
              <w:t xml:space="preserve">. </w:t>
            </w:r>
          </w:p>
          <w:p w14:paraId="02C0A88A" w14:textId="734A791E" w:rsidR="009F0952" w:rsidRPr="00DF5D67" w:rsidRDefault="009F0952" w:rsidP="00712D58">
            <w:pPr>
              <w:rPr>
                <w:rFonts w:ascii="Arial" w:hAnsi="Arial" w:cs="Arial"/>
                <w:iCs/>
                <w:sz w:val="16"/>
                <w:lang w:eastAsia="zh-CN"/>
              </w:rPr>
            </w:pPr>
            <w:r>
              <w:rPr>
                <w:rFonts w:ascii="Arial" w:hAnsi="Arial" w:cs="Arial"/>
                <w:iCs/>
                <w:sz w:val="16"/>
                <w:lang w:eastAsia="zh-CN"/>
              </w:rPr>
              <w:t>For the 2</w:t>
            </w:r>
            <w:proofErr w:type="gramStart"/>
            <w:r w:rsidRPr="009F0952">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 xml:space="preserve">-bullet, </w:t>
            </w:r>
            <w:r w:rsidR="00CF10E3">
              <w:rPr>
                <w:rFonts w:ascii="Arial" w:hAnsi="Arial" w:cs="Arial"/>
                <w:iCs/>
                <w:sz w:val="16"/>
                <w:lang w:eastAsia="zh-CN"/>
              </w:rPr>
              <w:t xml:space="preserve">we would like to know </w:t>
            </w:r>
            <w:r>
              <w:rPr>
                <w:rFonts w:ascii="Arial" w:hAnsi="Arial" w:cs="Arial"/>
                <w:iCs/>
                <w:sz w:val="16"/>
                <w:lang w:eastAsia="zh-CN"/>
              </w:rPr>
              <w:t xml:space="preserve">that the </w:t>
            </w:r>
            <w:r w:rsidR="00CF10E3">
              <w:rPr>
                <w:rFonts w:ascii="Arial" w:hAnsi="Arial" w:cs="Arial"/>
                <w:iCs/>
                <w:sz w:val="16"/>
                <w:lang w:eastAsia="zh-CN"/>
              </w:rPr>
              <w:t xml:space="preserve">definition of </w:t>
            </w:r>
            <w:r>
              <w:rPr>
                <w:rFonts w:ascii="Arial" w:hAnsi="Arial" w:cs="Arial"/>
                <w:iCs/>
                <w:sz w:val="16"/>
                <w:lang w:eastAsia="zh-CN"/>
              </w:rPr>
              <w:t>“</w:t>
            </w:r>
            <w:r w:rsidRPr="009F0952">
              <w:rPr>
                <w:rFonts w:ascii="Arial" w:hAnsi="Arial" w:cs="Arial" w:hint="eastAsia"/>
                <w:iCs/>
                <w:sz w:val="16"/>
                <w:lang w:eastAsia="zh-CN"/>
              </w:rPr>
              <w:t>Measurement grant</w:t>
            </w:r>
            <w:r>
              <w:rPr>
                <w:rFonts w:ascii="Arial" w:hAnsi="Arial" w:cs="Arial"/>
                <w:iCs/>
                <w:sz w:val="16"/>
                <w:lang w:eastAsia="zh-CN"/>
              </w:rPr>
              <w:t>”</w:t>
            </w:r>
            <w:r w:rsidR="00CF10E3">
              <w:rPr>
                <w:rFonts w:ascii="Arial" w:hAnsi="Arial" w:cs="Arial"/>
                <w:iCs/>
                <w:sz w:val="16"/>
                <w:lang w:eastAsia="zh-CN"/>
              </w:rPr>
              <w:t>. Does the “</w:t>
            </w:r>
            <w:r w:rsidR="00CF10E3" w:rsidRPr="009F0952">
              <w:rPr>
                <w:rFonts w:ascii="Arial" w:hAnsi="Arial" w:cs="Arial" w:hint="eastAsia"/>
                <w:iCs/>
                <w:sz w:val="16"/>
                <w:lang w:eastAsia="zh-CN"/>
              </w:rPr>
              <w:t>Measurement grant</w:t>
            </w:r>
            <w:r w:rsidR="00CF10E3">
              <w:rPr>
                <w:rFonts w:ascii="Arial" w:hAnsi="Arial" w:cs="Arial"/>
                <w:iCs/>
                <w:sz w:val="16"/>
                <w:lang w:eastAsia="zh-CN"/>
              </w:rPr>
              <w:t>” grant the UL resource for reporting the m</w:t>
            </w:r>
            <w:r w:rsidR="00CF10E3" w:rsidRPr="009F0952">
              <w:rPr>
                <w:rFonts w:ascii="Arial" w:hAnsi="Arial" w:cs="Arial" w:hint="eastAsia"/>
                <w:iCs/>
                <w:sz w:val="16"/>
                <w:lang w:eastAsia="zh-CN"/>
              </w:rPr>
              <w:t>easurement</w:t>
            </w:r>
            <w:r w:rsidR="00CF10E3">
              <w:rPr>
                <w:rFonts w:ascii="Arial" w:hAnsi="Arial" w:cs="Arial"/>
                <w:iCs/>
                <w:sz w:val="16"/>
                <w:lang w:eastAsia="zh-CN"/>
              </w:rPr>
              <w:t>, or something else?</w:t>
            </w:r>
          </w:p>
        </w:tc>
      </w:tr>
      <w:tr w:rsidR="00662E53" w14:paraId="20A23360" w14:textId="77777777" w:rsidTr="00712D58">
        <w:tc>
          <w:tcPr>
            <w:tcW w:w="1838" w:type="dxa"/>
            <w:vAlign w:val="center"/>
          </w:tcPr>
          <w:p w14:paraId="28525336" w14:textId="457AE331" w:rsidR="00662E5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3AD55B14" w14:textId="77777777" w:rsidR="00662E53" w:rsidRDefault="00C562C1" w:rsidP="00712D58">
            <w:pPr>
              <w:rPr>
                <w:rFonts w:ascii="Arial" w:hAnsi="Arial" w:cs="Arial"/>
                <w:iCs/>
                <w:sz w:val="16"/>
                <w:lang w:eastAsia="zh-CN"/>
              </w:rPr>
            </w:pPr>
            <w:r>
              <w:rPr>
                <w:rFonts w:ascii="Arial" w:hAnsi="Arial" w:cs="Arial"/>
                <w:iCs/>
                <w:sz w:val="16"/>
                <w:lang w:eastAsia="zh-CN"/>
              </w:rPr>
              <w:t>For 1</w:t>
            </w:r>
            <w:r w:rsidRPr="00C562C1">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6587AA6E" w14:textId="2D6422B9" w:rsidR="00C562C1" w:rsidRPr="00DF5D67" w:rsidRDefault="00C562C1" w:rsidP="00712D58">
            <w:pPr>
              <w:rPr>
                <w:rFonts w:ascii="Arial" w:hAnsi="Arial" w:cs="Arial"/>
                <w:iCs/>
                <w:sz w:val="16"/>
                <w:lang w:eastAsia="zh-CN"/>
              </w:rPr>
            </w:pPr>
            <w:r>
              <w:rPr>
                <w:rFonts w:ascii="Arial" w:hAnsi="Arial" w:cs="Arial"/>
                <w:iCs/>
                <w:sz w:val="16"/>
                <w:lang w:eastAsia="zh-CN"/>
              </w:rPr>
              <w:t>For 2</w:t>
            </w:r>
            <w:r w:rsidRPr="00C562C1">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Heading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w:t>
            </w:r>
            <w:proofErr w:type="gramStart"/>
            <w:r w:rsidRPr="00045643">
              <w:rPr>
                <w:rFonts w:ascii="Arial" w:hAnsi="Arial" w:cs="Arial"/>
                <w:color w:val="000000" w:themeColor="text1"/>
                <w:sz w:val="16"/>
                <w:szCs w:val="16"/>
                <w:lang w:eastAsia="zh-CN"/>
              </w:rPr>
              <w:t>in order to</w:t>
            </w:r>
            <w:proofErr w:type="gramEnd"/>
            <w:r w:rsidRPr="00045643">
              <w:rPr>
                <w:rFonts w:ascii="Arial" w:hAnsi="Arial" w:cs="Arial"/>
                <w:color w:val="000000" w:themeColor="text1"/>
                <w:sz w:val="16"/>
                <w:szCs w:val="16"/>
                <w:lang w:eastAsia="zh-CN"/>
              </w:rPr>
              <w:t xml:space="preserve">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h allows the serving gNB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w:t>
            </w:r>
            <w:proofErr w:type="gramStart"/>
            <w:r w:rsidRPr="00045643">
              <w:rPr>
                <w:rFonts w:ascii="Arial" w:hAnsi="Arial" w:cs="Arial"/>
                <w:color w:val="000000" w:themeColor="text1"/>
                <w:sz w:val="16"/>
                <w:szCs w:val="16"/>
                <w:lang w:val="en-GB" w:eastAsia="zh-CN"/>
              </w:rPr>
              <w:t>resource based</w:t>
            </w:r>
            <w:proofErr w:type="gramEnd"/>
            <w:r w:rsidRPr="00045643">
              <w:rPr>
                <w:rFonts w:ascii="Arial" w:hAnsi="Arial" w:cs="Arial"/>
                <w:color w:val="000000" w:themeColor="text1"/>
                <w:sz w:val="16"/>
                <w:szCs w:val="16"/>
                <w:lang w:val="en-GB" w:eastAsia="zh-CN"/>
              </w:rPr>
              <w:t xml:space="preserve">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grant is specifically configured for positioning measurement report, e.g. </w:t>
            </w: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bookmarkStart w:id="0" w:name="_Hlk80023756"/>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CATT proposed to support LMF indication to the gNB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t>Nokia proposed to support UE indication to the gNB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gNB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bookmarkEnd w:id="0"/>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6222D88D"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B0047D6" w14:textId="586C4839" w:rsidR="00A2571C" w:rsidRPr="00DF5D67" w:rsidRDefault="00CF10E3"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3712EBA7"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9F2AE" w14:textId="5D7043D8"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Heading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Heading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ListParagraph"/>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gNB </w:t>
            </w:r>
            <w:r w:rsidRPr="003931A2">
              <w:rPr>
                <w:rFonts w:ascii="Arial" w:hAnsi="Arial" w:cs="Arial"/>
                <w:bCs/>
                <w:sz w:val="16"/>
                <w:szCs w:val="16"/>
                <w:lang w:val="en-IN" w:eastAsia="zh-CN"/>
              </w:rPr>
              <w:t xml:space="preserve">should be supported for single gNB positioning, in which a UE is informed to measure the DL PRS of the TRPs of the same gNB.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w:t>
            </w:r>
            <w:proofErr w:type="gramStart"/>
            <w:r w:rsidRPr="003931A2">
              <w:rPr>
                <w:rFonts w:ascii="Arial" w:hAnsi="Arial" w:cs="Arial"/>
                <w:bCs/>
                <w:sz w:val="16"/>
                <w:szCs w:val="16"/>
                <w:lang w:val="en-IN" w:eastAsia="zh-CN"/>
              </w:rPr>
              <w:t>PRS  through</w:t>
            </w:r>
            <w:proofErr w:type="gramEnd"/>
            <w:r w:rsidRPr="003931A2">
              <w:rPr>
                <w:rFonts w:ascii="Arial" w:hAnsi="Arial" w:cs="Arial"/>
                <w:bCs/>
                <w:sz w:val="16"/>
                <w:szCs w:val="16"/>
                <w:lang w:val="en-IN" w:eastAsia="zh-CN"/>
              </w:rPr>
              <w:t xml:space="preserve">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w:t>
            </w:r>
            <w:proofErr w:type="gramStart"/>
            <w:r w:rsidRPr="006343A3">
              <w:rPr>
                <w:rFonts w:ascii="Arial" w:hAnsi="Arial" w:cs="Arial"/>
                <w:sz w:val="16"/>
                <w:szCs w:val="16"/>
                <w:lang w:eastAsia="zh-CN"/>
              </w:rPr>
              <w:t>provides assistance</w:t>
            </w:r>
            <w:proofErr w:type="gramEnd"/>
            <w:r w:rsidRPr="006343A3">
              <w:rPr>
                <w:rFonts w:ascii="Arial" w:hAnsi="Arial" w:cs="Arial"/>
                <w:sz w:val="16"/>
                <w:szCs w:val="16"/>
                <w:lang w:eastAsia="zh-CN"/>
              </w:rPr>
              <w:t xml:space="preserv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w:t>
            </w:r>
            <w:proofErr w:type="gramStart"/>
            <w:r w:rsidRPr="006343A3">
              <w:rPr>
                <w:rFonts w:ascii="Arial" w:hAnsi="Arial" w:cs="Arial"/>
                <w:bCs/>
                <w:sz w:val="16"/>
                <w:szCs w:val="16"/>
                <w:lang w:eastAsia="zh-CN"/>
              </w:rPr>
              <w:t>transmission</w:t>
            </w:r>
            <w:proofErr w:type="gramEnd"/>
            <w:r w:rsidRPr="006343A3">
              <w:rPr>
                <w:rFonts w:ascii="Arial" w:hAnsi="Arial" w:cs="Arial"/>
                <w:bCs/>
                <w:sz w:val="16"/>
                <w:szCs w:val="16"/>
                <w:lang w:eastAsia="zh-CN"/>
              </w:rPr>
              <w:t xml:space="preserve"> and 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r w:rsidRPr="006343A3">
              <w:rPr>
                <w:rFonts w:ascii="Arial" w:hAnsi="Arial" w:cs="Arial"/>
                <w:bCs/>
                <w:sz w:val="16"/>
                <w:szCs w:val="16"/>
                <w:lang w:eastAsia="zh-CN"/>
              </w:rPr>
              <w:t>gNB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 xml:space="preserve">Suggest </w:t>
            </w:r>
            <w:proofErr w:type="gramStart"/>
            <w:r w:rsidRPr="006343A3">
              <w:rPr>
                <w:rFonts w:ascii="Arial" w:hAnsi="Arial" w:cs="Arial"/>
                <w:bCs/>
                <w:sz w:val="16"/>
                <w:szCs w:val="16"/>
                <w:lang w:eastAsia="zh-CN"/>
              </w:rPr>
              <w:t>to associate</w:t>
            </w:r>
            <w:proofErr w:type="gramEnd"/>
            <w:r w:rsidRPr="006343A3">
              <w:rPr>
                <w:rFonts w:ascii="Arial" w:hAnsi="Arial" w:cs="Arial"/>
                <w:bCs/>
                <w:sz w:val="16"/>
                <w:szCs w:val="16"/>
                <w:lang w:eastAsia="zh-CN"/>
              </w:rPr>
              <w:t xml:space="preserv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Heading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Heading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2256572B" w:rsidR="00975998"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9ECCB69" w14:textId="66C2B041" w:rsidR="00975998"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5D44DFF2" w:rsidR="00975998"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1CCA7F" w14:textId="3A9822B3" w:rsidR="00975998" w:rsidRPr="00DF5D67" w:rsidRDefault="00C562C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0091318C" w14:textId="62F67212" w:rsidR="00975998" w:rsidRPr="00DF5D67" w:rsidRDefault="00C562C1" w:rsidP="00712D5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975998" w14:paraId="158079BD" w14:textId="77777777" w:rsidTr="00712D58">
        <w:tc>
          <w:tcPr>
            <w:tcW w:w="1838" w:type="dxa"/>
            <w:vAlign w:val="center"/>
          </w:tcPr>
          <w:p w14:paraId="28EEBD10" w14:textId="77777777" w:rsidR="00975998" w:rsidRPr="00DF5D67" w:rsidRDefault="00975998" w:rsidP="00712D58">
            <w:pPr>
              <w:rPr>
                <w:rFonts w:ascii="Arial" w:hAnsi="Arial" w:cs="Arial"/>
                <w:iCs/>
                <w:sz w:val="16"/>
                <w:lang w:eastAsia="zh-CN"/>
              </w:rPr>
            </w:pPr>
          </w:p>
        </w:tc>
        <w:tc>
          <w:tcPr>
            <w:tcW w:w="1134" w:type="dxa"/>
            <w:vAlign w:val="center"/>
          </w:tcPr>
          <w:p w14:paraId="69D7D910" w14:textId="77777777" w:rsidR="00975998" w:rsidRPr="00DF5D67" w:rsidRDefault="00975998" w:rsidP="00712D58">
            <w:pPr>
              <w:rPr>
                <w:rFonts w:ascii="Arial" w:hAnsi="Arial" w:cs="Arial"/>
                <w:iCs/>
                <w:sz w:val="16"/>
                <w:lang w:eastAsia="zh-CN"/>
              </w:rPr>
            </w:pPr>
          </w:p>
        </w:tc>
        <w:tc>
          <w:tcPr>
            <w:tcW w:w="6379" w:type="dxa"/>
            <w:vAlign w:val="center"/>
          </w:tcPr>
          <w:p w14:paraId="18AF3B3E" w14:textId="77777777" w:rsidR="00975998" w:rsidRPr="00DF5D67" w:rsidRDefault="00975998" w:rsidP="00712D58">
            <w:pPr>
              <w:rPr>
                <w:rFonts w:ascii="Arial" w:hAnsi="Arial" w:cs="Arial"/>
                <w:iCs/>
                <w:sz w:val="16"/>
                <w:lang w:eastAsia="zh-CN"/>
              </w:rPr>
            </w:pPr>
          </w:p>
        </w:tc>
      </w:tr>
    </w:tbl>
    <w:p w14:paraId="7CCB14AF" w14:textId="77777777" w:rsidR="00975998" w:rsidRDefault="00975998" w:rsidP="00975998">
      <w:pPr>
        <w:rPr>
          <w:lang w:val="en-GB" w:eastAsia="zh-CN"/>
        </w:rPr>
      </w:pPr>
    </w:p>
    <w:p w14:paraId="7CB64E32" w14:textId="42CC6C2F" w:rsidR="00C248E0" w:rsidRDefault="00C248E0" w:rsidP="00C248E0">
      <w:pPr>
        <w:pStyle w:val="Heading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1AA5221A" w:rsidR="00C248E0"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757A13C" w14:textId="2B864FB4" w:rsidR="00C248E0"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3A96426" w:rsidR="00C248E0"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046094A6" w:rsidR="00C248E0" w:rsidRPr="00DF5D67" w:rsidRDefault="00C562C1" w:rsidP="00712D58">
            <w:pPr>
              <w:rPr>
                <w:rFonts w:ascii="Arial" w:hAnsi="Arial" w:cs="Arial"/>
                <w:iCs/>
                <w:sz w:val="16"/>
                <w:lang w:eastAsia="zh-CN"/>
              </w:rPr>
            </w:pPr>
            <w:r>
              <w:rPr>
                <w:rFonts w:ascii="Arial" w:hAnsi="Arial" w:cs="Arial"/>
                <w:iCs/>
                <w:sz w:val="16"/>
                <w:lang w:eastAsia="zh-CN"/>
              </w:rPr>
              <w:t>Okay to study</w:t>
            </w: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Heading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Heading1"/>
        <w:rPr>
          <w:lang w:val="en-GB" w:eastAsia="zh-CN"/>
        </w:rPr>
      </w:pPr>
      <w:r>
        <w:rPr>
          <w:lang w:val="en-GB" w:eastAsia="zh-CN"/>
        </w:rPr>
        <w:t>SRS priority</w:t>
      </w:r>
    </w:p>
    <w:p w14:paraId="43D35EBE"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xml:space="preserve">: RAN1 should study and work on new priority rules of transmitting SRS for positioning with other UL signals/channels, </w:t>
            </w:r>
            <w:proofErr w:type="gramStart"/>
            <w:r w:rsidRPr="003931A2">
              <w:rPr>
                <w:rFonts w:ascii="Arial" w:hAnsi="Arial" w:cs="Arial"/>
                <w:sz w:val="16"/>
                <w:szCs w:val="16"/>
                <w:lang w:eastAsia="zh-CN"/>
              </w:rPr>
              <w:t>in order to</w:t>
            </w:r>
            <w:proofErr w:type="gramEnd"/>
            <w:r w:rsidRPr="003931A2">
              <w:rPr>
                <w:rFonts w:ascii="Arial" w:hAnsi="Arial" w:cs="Arial"/>
                <w:sz w:val="16"/>
                <w:szCs w:val="16"/>
                <w:lang w:eastAsia="zh-CN"/>
              </w:rPr>
              <w:t xml:space="preserve">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49CA82F0"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B71685" w14:textId="23CF783F" w:rsidR="00A2571C" w:rsidRPr="00DF5D67" w:rsidRDefault="00A2571C" w:rsidP="009731D0">
            <w:pPr>
              <w:rPr>
                <w:rFonts w:ascii="Arial" w:hAnsi="Arial" w:cs="Arial"/>
                <w:iCs/>
                <w:sz w:val="16"/>
                <w:lang w:eastAsia="zh-CN"/>
              </w:rPr>
            </w:pPr>
          </w:p>
        </w:tc>
        <w:tc>
          <w:tcPr>
            <w:tcW w:w="6379" w:type="dxa"/>
            <w:vAlign w:val="center"/>
          </w:tcPr>
          <w:p w14:paraId="5DE7F236" w14:textId="7D4AB78E" w:rsidR="00A2571C" w:rsidRPr="00DF5D67" w:rsidRDefault="00CF10E3" w:rsidP="009731D0">
            <w:pPr>
              <w:rPr>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tc>
      </w:tr>
      <w:tr w:rsidR="00A2571C" w14:paraId="2B264C65" w14:textId="77777777" w:rsidTr="009731D0">
        <w:tc>
          <w:tcPr>
            <w:tcW w:w="1838" w:type="dxa"/>
            <w:vAlign w:val="center"/>
          </w:tcPr>
          <w:p w14:paraId="17B0C1DD" w14:textId="44FEBAFF"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09FB7F" w14:textId="041A5162"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Heading1"/>
        <w:rPr>
          <w:lang w:val="en-GB" w:eastAsia="zh-CN"/>
        </w:rPr>
      </w:pPr>
      <w:r>
        <w:rPr>
          <w:lang w:val="en-GB" w:eastAsia="zh-CN"/>
        </w:rPr>
        <w:t>Multi-stage measurement report</w:t>
      </w:r>
    </w:p>
    <w:p w14:paraId="019C38E6" w14:textId="77777777" w:rsidR="00045643" w:rsidRDefault="00045643" w:rsidP="00045643">
      <w:pPr>
        <w:pStyle w:val="Heading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TableGrid"/>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proofErr w:type="gramStart"/>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w:t>
            </w:r>
            <w:proofErr w:type="gramEnd"/>
            <w:r w:rsidRPr="002F1EFE">
              <w:rPr>
                <w:rFonts w:ascii="Arial" w:hAnsi="Arial" w:cs="Arial"/>
                <w:sz w:val="16"/>
                <w:szCs w:val="16"/>
                <w:lang w:eastAsia="zh-CN"/>
              </w:rPr>
              <w:t xml:space="preserve">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w:t>
            </w:r>
            <w:proofErr w:type="spellStart"/>
            <w:r w:rsidRPr="002F1EFE">
              <w:rPr>
                <w:rFonts w:ascii="Arial" w:hAnsi="Arial" w:cs="Arial"/>
                <w:sz w:val="16"/>
                <w:szCs w:val="16"/>
                <w:lang w:eastAsia="zh-CN"/>
              </w:rPr>
              <w:t>ProvideAssistanceData</w:t>
            </w:r>
            <w:proofErr w:type="spellEnd"/>
            <w:r w:rsidRPr="002F1EFE">
              <w:rPr>
                <w:rFonts w:ascii="Arial" w:hAnsi="Arial" w:cs="Arial"/>
                <w:sz w:val="16"/>
                <w:szCs w:val="16"/>
                <w:lang w:eastAsia="zh-CN"/>
              </w:rPr>
              <w:t xml:space="preserve">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proofErr w:type="gramStart"/>
            <w:r w:rsidRPr="002F1EFE">
              <w:rPr>
                <w:rFonts w:ascii="Arial" w:hAnsi="Arial" w:cs="Arial"/>
                <w:sz w:val="16"/>
                <w:szCs w:val="16"/>
                <w:lang w:eastAsia="zh-CN"/>
              </w:rPr>
              <w:t>In order to</w:t>
            </w:r>
            <w:proofErr w:type="gramEnd"/>
            <w:r w:rsidRPr="002F1EFE">
              <w:rPr>
                <w:rFonts w:ascii="Arial" w:hAnsi="Arial" w:cs="Arial"/>
                <w:sz w:val="16"/>
                <w:szCs w:val="16"/>
                <w:lang w:eastAsia="zh-CN"/>
              </w:rPr>
              <w:t xml:space="preserve">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proofErr w:type="gramStart"/>
            <w:r w:rsidRPr="002F1EFE">
              <w:rPr>
                <w:rFonts w:ascii="Arial" w:hAnsi="Arial" w:cs="Arial"/>
                <w:sz w:val="16"/>
                <w:szCs w:val="16"/>
                <w:lang w:eastAsia="zh-CN"/>
              </w:rPr>
              <w:t>For the purpose of</w:t>
            </w:r>
            <w:proofErr w:type="gramEnd"/>
            <w:r w:rsidRPr="002F1EFE">
              <w:rPr>
                <w:rFonts w:ascii="Arial" w:hAnsi="Arial" w:cs="Arial"/>
                <w:sz w:val="16"/>
                <w:szCs w:val="16"/>
                <w:lang w:eastAsia="zh-CN"/>
              </w:rPr>
              <w:t xml:space="preserve">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Heading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51397955" w:rsidR="0004564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3A2A8DAE" w:rsidR="00045643" w:rsidRPr="00DF5D67" w:rsidRDefault="00C562C1" w:rsidP="00712D58">
            <w:pPr>
              <w:rPr>
                <w:rFonts w:ascii="Arial" w:hAnsi="Arial" w:cs="Arial"/>
                <w:iCs/>
                <w:sz w:val="16"/>
                <w:lang w:eastAsia="zh-CN"/>
              </w:rPr>
            </w:pPr>
            <w:r>
              <w:rPr>
                <w:rFonts w:ascii="Arial" w:hAnsi="Arial" w:cs="Arial"/>
                <w:iCs/>
                <w:sz w:val="16"/>
                <w:lang w:eastAsia="zh-CN"/>
              </w:rPr>
              <w:t>Okay</w:t>
            </w:r>
          </w:p>
        </w:tc>
      </w:tr>
      <w:tr w:rsidR="00045643" w14:paraId="32249F60" w14:textId="77777777" w:rsidTr="00712D58">
        <w:tc>
          <w:tcPr>
            <w:tcW w:w="1838" w:type="dxa"/>
            <w:vAlign w:val="center"/>
          </w:tcPr>
          <w:p w14:paraId="6456BE35" w14:textId="77777777" w:rsidR="00045643" w:rsidRPr="00DF5D67" w:rsidRDefault="00045643" w:rsidP="00712D58">
            <w:pPr>
              <w:rPr>
                <w:rFonts w:ascii="Arial" w:hAnsi="Arial" w:cs="Arial"/>
                <w:iCs/>
                <w:sz w:val="16"/>
                <w:lang w:eastAsia="zh-CN"/>
              </w:rPr>
            </w:pPr>
          </w:p>
        </w:tc>
        <w:tc>
          <w:tcPr>
            <w:tcW w:w="1134" w:type="dxa"/>
            <w:vAlign w:val="center"/>
          </w:tcPr>
          <w:p w14:paraId="6ECBDD14" w14:textId="77777777" w:rsidR="00045643" w:rsidRPr="00DF5D67" w:rsidRDefault="00045643" w:rsidP="00712D58">
            <w:pPr>
              <w:rPr>
                <w:rFonts w:ascii="Arial" w:hAnsi="Arial" w:cs="Arial"/>
                <w:iCs/>
                <w:sz w:val="16"/>
                <w:lang w:eastAsia="zh-CN"/>
              </w:rPr>
            </w:pP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Heading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Heading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Heading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B76DE1"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B76DE1"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 xml:space="preserve">is the periodicity of the PRS RSTD measurement in positioning frequency layer </w:t>
                  </w:r>
                  <w:proofErr w:type="spellStart"/>
                  <w:r w:rsidR="00975998" w:rsidRPr="002F1EFE">
                    <w:rPr>
                      <w:rFonts w:ascii="Arial" w:hAnsi="Arial" w:cs="Arial"/>
                      <w:color w:val="000000" w:themeColor="text1"/>
                      <w:sz w:val="16"/>
                      <w:szCs w:val="16"/>
                      <w:lang w:eastAsia="zh-CN"/>
                    </w:rPr>
                    <w:t>i</w:t>
                  </w:r>
                  <w:proofErr w:type="spellEnd"/>
                  <w:r w:rsidR="00975998" w:rsidRPr="002F1EFE">
                    <w:rPr>
                      <w:rFonts w:ascii="Arial" w:hAnsi="Arial" w:cs="Arial"/>
                      <w:color w:val="000000" w:themeColor="text1"/>
                      <w:sz w:val="16"/>
                      <w:szCs w:val="16"/>
                      <w:lang w:eastAsia="zh-CN"/>
                    </w:rPr>
                    <w:t xml:space="preserve"> for the </w:t>
                  </w:r>
                  <w:proofErr w:type="spellStart"/>
                  <w:r w:rsidR="00975998" w:rsidRPr="002F1EFE">
                    <w:rPr>
                      <w:rFonts w:ascii="Arial" w:hAnsi="Arial" w:cs="Arial"/>
                      <w:color w:val="000000" w:themeColor="text1"/>
                      <w:sz w:val="16"/>
                      <w:szCs w:val="16"/>
                      <w:lang w:eastAsia="zh-CN"/>
                    </w:rPr>
                    <w:t>j</w:t>
                  </w:r>
                  <w:r w:rsidR="00975998" w:rsidRPr="002F1EFE">
                    <w:rPr>
                      <w:rFonts w:ascii="Arial" w:hAnsi="Arial" w:cs="Arial"/>
                      <w:color w:val="000000" w:themeColor="text1"/>
                      <w:sz w:val="16"/>
                      <w:szCs w:val="16"/>
                      <w:vertAlign w:val="superscript"/>
                      <w:lang w:eastAsia="zh-CN"/>
                    </w:rPr>
                    <w:t>th</w:t>
                  </w:r>
                  <w:proofErr w:type="spellEnd"/>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w:t>
                  </w:r>
                  <w:proofErr w:type="gramStart"/>
                  <w:r w:rsidR="00975998" w:rsidRPr="002F1EFE">
                    <w:rPr>
                      <w:rFonts w:ascii="Arial" w:hAnsi="Arial" w:cs="Arial"/>
                      <w:iCs/>
                      <w:color w:val="000000" w:themeColor="text1"/>
                      <w:sz w:val="16"/>
                      <w:szCs w:val="16"/>
                      <w:lang w:eastAsia="zh-CN"/>
                    </w:rPr>
                    <w:t>as:</w:t>
                  </w:r>
                  <w:proofErr w:type="gramEnd"/>
                  <w:r w:rsidR="00975998" w:rsidRPr="002F1EFE">
                    <w:rPr>
                      <w:rFonts w:ascii="Arial" w:hAnsi="Arial" w:cs="Arial"/>
                      <w:iCs/>
                      <w:color w:val="000000" w:themeColor="text1"/>
                      <w:sz w:val="16"/>
                      <w:szCs w:val="16"/>
                      <w:lang w:eastAsia="zh-CN"/>
                    </w:rPr>
                    <w:t xml:space="preserve"> </w:t>
                  </w:r>
                </w:p>
                <w:p w14:paraId="55AECFC6" w14:textId="77777777" w:rsidR="00975998" w:rsidRPr="002F1EFE" w:rsidRDefault="00B76DE1"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w:t>
            </w:r>
            <w:proofErr w:type="gramStart"/>
            <w:r w:rsidRPr="006343A3">
              <w:rPr>
                <w:rFonts w:ascii="Arial" w:hAnsi="Arial" w:cs="Arial"/>
                <w:iCs/>
                <w:sz w:val="16"/>
                <w:szCs w:val="16"/>
                <w:lang w:eastAsia="zh-CN"/>
              </w:rPr>
              <w:t>N,T</w:t>
            </w:r>
            <w:proofErr w:type="gramEnd"/>
            <w:r w:rsidRPr="006343A3">
              <w:rPr>
                <w:rFonts w:ascii="Arial" w:hAnsi="Arial" w:cs="Arial"/>
                <w:iCs/>
                <w:sz w:val="16"/>
                <w:szCs w:val="16"/>
                <w:lang w:eastAsia="zh-CN"/>
              </w:rPr>
              <w:t xml:space="preserve">) processing capabilities. FFS suitable T values that meet &lt;10 </w:t>
            </w:r>
            <w:proofErr w:type="spellStart"/>
            <w:r w:rsidRPr="006343A3">
              <w:rPr>
                <w:rFonts w:ascii="Arial" w:hAnsi="Arial" w:cs="Arial"/>
                <w:iCs/>
                <w:sz w:val="16"/>
                <w:szCs w:val="16"/>
                <w:lang w:eastAsia="zh-CN"/>
              </w:rPr>
              <w:t>ms</w:t>
            </w:r>
            <w:proofErr w:type="spellEnd"/>
            <w:r w:rsidRPr="006343A3">
              <w:rPr>
                <w:rFonts w:ascii="Arial" w:hAnsi="Arial" w:cs="Arial"/>
                <w:iCs/>
                <w:sz w:val="16"/>
                <w:szCs w:val="16"/>
                <w:lang w:eastAsia="zh-CN"/>
              </w:rPr>
              <w:t xml:space="preserve">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Heading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w:t>
      </w:r>
      <w:proofErr w:type="spellStart"/>
      <w:r w:rsidR="0015240A">
        <w:rPr>
          <w:lang w:val="en-GB" w:eastAsia="zh-CN"/>
        </w:rPr>
        <w:t>ies</w:t>
      </w:r>
      <w:proofErr w:type="spellEnd"/>
      <w:r w:rsidR="0015240A">
        <w:rPr>
          <w:lang w:val="en-GB" w:eastAsia="zh-CN"/>
        </w:rPr>
        <w:t>)</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44C22C76" w:rsidR="00EB5F6F"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E322407" w14:textId="784FCE8F" w:rsidR="00EB5F6F"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C562C1" w14:paraId="66BFA70C" w14:textId="77777777" w:rsidTr="00712D58">
        <w:tc>
          <w:tcPr>
            <w:tcW w:w="1838" w:type="dxa"/>
            <w:vAlign w:val="center"/>
          </w:tcPr>
          <w:p w14:paraId="20370CBB" w14:textId="1F137065" w:rsidR="00C562C1"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F02FA2" w14:textId="3071C308" w:rsidR="00C562C1" w:rsidRDefault="00C562C1"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B60418D" w14:textId="0B317A2C" w:rsidR="00C562C1"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EB5F6F" w14:paraId="41C9E747" w14:textId="77777777" w:rsidTr="00712D58">
        <w:tc>
          <w:tcPr>
            <w:tcW w:w="1838" w:type="dxa"/>
            <w:vAlign w:val="center"/>
          </w:tcPr>
          <w:p w14:paraId="6B3F28C9" w14:textId="77777777" w:rsidR="00EB5F6F" w:rsidRPr="00DF5D67" w:rsidRDefault="00EB5F6F" w:rsidP="00712D58">
            <w:pPr>
              <w:rPr>
                <w:rFonts w:ascii="Arial" w:hAnsi="Arial" w:cs="Arial"/>
                <w:iCs/>
                <w:sz w:val="16"/>
                <w:lang w:eastAsia="zh-CN"/>
              </w:rPr>
            </w:pPr>
          </w:p>
        </w:tc>
        <w:tc>
          <w:tcPr>
            <w:tcW w:w="1134" w:type="dxa"/>
            <w:vAlign w:val="center"/>
          </w:tcPr>
          <w:p w14:paraId="710C87E6" w14:textId="77777777" w:rsidR="00EB5F6F" w:rsidRPr="00DF5D67" w:rsidRDefault="00EB5F6F" w:rsidP="00712D58">
            <w:pPr>
              <w:rPr>
                <w:rFonts w:ascii="Arial" w:hAnsi="Arial" w:cs="Arial"/>
                <w:iCs/>
                <w:sz w:val="16"/>
                <w:lang w:eastAsia="zh-CN"/>
              </w:rPr>
            </w:pPr>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Heading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Heading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Heading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ListParagraph"/>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Heading2"/>
        <w:rPr>
          <w:lang w:val="en-GB" w:eastAsia="zh-CN"/>
        </w:rPr>
      </w:pPr>
      <w:r>
        <w:rPr>
          <w:rFonts w:hint="eastAsia"/>
          <w:lang w:val="en-GB" w:eastAsia="zh-CN"/>
        </w:rPr>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Heading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TableGrid"/>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60FD603D" w:rsidR="00225486" w:rsidRPr="00DF5D67" w:rsidRDefault="00477992"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2D0C7E02" w14:textId="636590F6" w:rsidR="00477992" w:rsidRDefault="00477992" w:rsidP="00712D5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C2BC1CE" w14:textId="24DA3D12" w:rsidR="00477992" w:rsidRPr="00477992" w:rsidRDefault="00477992" w:rsidP="00477992">
            <w:pPr>
              <w:pStyle w:val="ListParagraph"/>
              <w:numPr>
                <w:ilvl w:val="0"/>
                <w:numId w:val="33"/>
              </w:numPr>
              <w:ind w:firstLineChars="0"/>
              <w:rPr>
                <w:rFonts w:ascii="Arial" w:hAnsi="Arial" w:cs="Arial"/>
                <w:iCs/>
                <w:sz w:val="16"/>
                <w:lang w:eastAsia="zh-CN"/>
              </w:rPr>
            </w:pPr>
            <w:r w:rsidRPr="00477992">
              <w:rPr>
                <w:rFonts w:ascii="Arial" w:hAnsi="Arial" w:cs="Arial"/>
                <w:b/>
                <w:bCs/>
                <w:sz w:val="16"/>
                <w:szCs w:val="16"/>
                <w:lang w:val="en-GB" w:eastAsia="zh-CN"/>
              </w:rPr>
              <w:t xml:space="preserve">Proposal 6: </w:t>
            </w:r>
            <w:r w:rsidRPr="0047799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477992">
              <w:rPr>
                <w:rFonts w:ascii="Arial" w:hAnsi="Arial" w:cs="Arial"/>
                <w:bCs/>
                <w:sz w:val="16"/>
                <w:szCs w:val="16"/>
                <w:lang w:val="en-GB" w:eastAsia="zh-CN"/>
              </w:rPr>
              <w:t xml:space="preserve"> for the case that the UE receives a low-latency positioning request.</w:t>
            </w:r>
          </w:p>
          <w:p w14:paraId="3CBB57FC" w14:textId="77777777" w:rsidR="00477992" w:rsidRDefault="00477992" w:rsidP="00712D5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0A21944" w14:textId="77777777" w:rsidR="00477992" w:rsidRDefault="00477992" w:rsidP="00712D5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66AB7256" w14:textId="361ECD4B" w:rsidR="00477992" w:rsidRPr="00477992" w:rsidRDefault="00477992" w:rsidP="00477992">
            <w:pPr>
              <w:pStyle w:val="ListParagraph"/>
              <w:numPr>
                <w:ilvl w:val="0"/>
                <w:numId w:val="33"/>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w:t>
            </w:r>
            <w:proofErr w:type="spellStart"/>
            <w:r>
              <w:rPr>
                <w:rFonts w:ascii="Arial" w:hAnsi="Arial" w:cs="Arial"/>
                <w:iCs/>
                <w:sz w:val="16"/>
                <w:lang w:eastAsia="zh-CN"/>
              </w:rPr>
              <w:t>reduing</w:t>
            </w:r>
            <w:proofErr w:type="spellEnd"/>
            <w:r>
              <w:rPr>
                <w:rFonts w:ascii="Arial" w:hAnsi="Arial" w:cs="Arial"/>
                <w:iCs/>
                <w:sz w:val="16"/>
                <w:lang w:eastAsia="zh-CN"/>
              </w:rPr>
              <w:t xml:space="preserve"> latency </w:t>
            </w:r>
            <w:r w:rsidR="00514AFB">
              <w:rPr>
                <w:rFonts w:ascii="Arial" w:hAnsi="Arial" w:cs="Arial"/>
                <w:iCs/>
                <w:sz w:val="16"/>
                <w:lang w:eastAsia="zh-CN"/>
              </w:rPr>
              <w:t xml:space="preserve">can be studied further. </w:t>
            </w: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Heading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2E3B5" w14:textId="77777777" w:rsidR="00C349D1" w:rsidRDefault="00C349D1">
      <w:r>
        <w:separator/>
      </w:r>
    </w:p>
  </w:endnote>
  <w:endnote w:type="continuationSeparator" w:id="0">
    <w:p w14:paraId="48F8B8CC" w14:textId="77777777" w:rsidR="00C349D1" w:rsidRDefault="00C349D1">
      <w:r>
        <w:continuationSeparator/>
      </w:r>
    </w:p>
  </w:endnote>
  <w:endnote w:type="continuationNotice" w:id="1">
    <w:p w14:paraId="2021A5A2" w14:textId="77777777" w:rsidR="00C349D1" w:rsidRDefault="00C349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AFA7B" w14:textId="77777777" w:rsidR="00C349D1" w:rsidRDefault="00C349D1">
      <w:r>
        <w:separator/>
      </w:r>
    </w:p>
  </w:footnote>
  <w:footnote w:type="continuationSeparator" w:id="0">
    <w:p w14:paraId="0332E96D" w14:textId="77777777" w:rsidR="00C349D1" w:rsidRDefault="00C349D1">
      <w:r>
        <w:continuationSeparator/>
      </w:r>
    </w:p>
  </w:footnote>
  <w:footnote w:type="continuationNotice" w:id="1">
    <w:p w14:paraId="34E71575" w14:textId="77777777" w:rsidR="00C349D1" w:rsidRDefault="00C349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hybridMultilevel"/>
    <w:tmpl w:val="4B5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7"/>
  </w:num>
  <w:num w:numId="5">
    <w:abstractNumId w:val="7"/>
  </w:num>
  <w:num w:numId="6">
    <w:abstractNumId w:val="21"/>
  </w:num>
  <w:num w:numId="7">
    <w:abstractNumId w:val="14"/>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6"/>
  </w:num>
  <w:num w:numId="13">
    <w:abstractNumId w:val="19"/>
  </w:num>
  <w:num w:numId="14">
    <w:abstractNumId w:val="13"/>
  </w:num>
  <w:num w:numId="15">
    <w:abstractNumId w:val="10"/>
  </w:num>
  <w:num w:numId="16">
    <w:abstractNumId w:val="16"/>
  </w:num>
  <w:num w:numId="17">
    <w:abstractNumId w:val="4"/>
  </w:num>
  <w:num w:numId="18">
    <w:abstractNumId w:val="5"/>
  </w:num>
  <w:num w:numId="19">
    <w:abstractNumId w:val="15"/>
  </w:num>
  <w:num w:numId="20">
    <w:abstractNumId w:val="1"/>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18"/>
  </w:num>
  <w:num w:numId="32">
    <w:abstractNumId w:val="20"/>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CA"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F0"/>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tabs>
        <w:tab w:val="clear" w:pos="720"/>
      </w:tabs>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2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styleId="HTMLPreformatted">
    <w:name w:val="HTML Preformatted"/>
    <w:basedOn w:val="Normal"/>
    <w:link w:val="HTMLPreformattedChar"/>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9F08D9"/>
    <w:rPr>
      <w:rFonts w:ascii="SimSun" w:hAnsi="SimSun" w:cs="SimSun"/>
      <w:sz w:val="24"/>
      <w:szCs w:val="24"/>
      <w:lang w:eastAsia="zh-CN"/>
    </w:rPr>
  </w:style>
  <w:style w:type="character" w:customStyle="1" w:styleId="y2iqfc">
    <w:name w:val="y2iqfc"/>
    <w:basedOn w:val="DefaultParagraphFont"/>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232A3-7735-D342-A8E6-8B64A46D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9892</Words>
  <Characters>56385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AlexM - Qualcomm</cp:lastModifiedBy>
  <cp:revision>11</cp:revision>
  <cp:lastPrinted>2007-06-18T22:08:00Z</cp:lastPrinted>
  <dcterms:created xsi:type="dcterms:W3CDTF">2021-08-16T18:00:00Z</dcterms:created>
  <dcterms:modified xsi:type="dcterms:W3CDTF">2021-08-16T23:42:00Z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