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70B8CB30" w:rsidR="00387088" w:rsidRDefault="00387088" w:rsidP="00387088">
      <w:pPr>
        <w:pStyle w:val="3GPPHeader"/>
        <w:spacing w:after="60"/>
        <w:rPr>
          <w:sz w:val="32"/>
          <w:szCs w:val="32"/>
          <w:highlight w:val="yellow"/>
        </w:rPr>
      </w:pPr>
      <w:r>
        <w:softHyphen/>
        <w:t>3GPP TSG-RAN WG1 Meeting #106-e</w:t>
      </w:r>
      <w:r>
        <w:tab/>
      </w:r>
      <w:r>
        <w:rPr>
          <w:sz w:val="32"/>
          <w:szCs w:val="32"/>
        </w:rPr>
        <w:t>R1-</w:t>
      </w:r>
      <w:r w:rsidRPr="00630840">
        <w:t xml:space="preserve"> </w:t>
      </w:r>
      <w:r w:rsidRPr="003C72FB">
        <w:rPr>
          <w:sz w:val="32"/>
          <w:szCs w:val="32"/>
        </w:rPr>
        <w:t>21</w:t>
      </w:r>
      <w:r w:rsidR="002C1390">
        <w:rPr>
          <w:sz w:val="32"/>
          <w:szCs w:val="32"/>
        </w:rPr>
        <w:t>08220</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6CBD96A8"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387088">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DB1957F"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1356A159" w:rsidR="00DF4822" w:rsidRPr="00DF4822" w:rsidRDefault="00DF4822" w:rsidP="00E77B9C">
      <w:pPr>
        <w:jc w:val="both"/>
        <w:rPr>
          <w:rFonts w:ascii="Arial" w:hAnsi="Arial"/>
          <w:highlight w:val="yellow"/>
        </w:rPr>
      </w:pPr>
      <w:r w:rsidRPr="00DF4822">
        <w:rPr>
          <w:rFonts w:ascii="Arial" w:hAnsi="Arial"/>
          <w:highlight w:val="yellow"/>
        </w:rPr>
        <w:t>There are in total 14 issues summarized in this contribution.</w:t>
      </w:r>
    </w:p>
    <w:p w14:paraId="7D789EEE" w14:textId="3758CCDA" w:rsidR="00DF4822" w:rsidRPr="00DF4822" w:rsidRDefault="00DF4822" w:rsidP="00CA0E71">
      <w:pPr>
        <w:pStyle w:val="ListParagraph"/>
        <w:numPr>
          <w:ilvl w:val="0"/>
          <w:numId w:val="61"/>
        </w:numPr>
        <w:jc w:val="both"/>
        <w:rPr>
          <w:rFonts w:ascii="Arial" w:hAnsi="Arial"/>
          <w:highlight w:val="yellow"/>
        </w:rPr>
      </w:pPr>
      <w:r w:rsidRPr="00DF4822">
        <w:rPr>
          <w:rFonts w:ascii="Arial" w:hAnsi="Arial"/>
          <w:highlight w:val="yellow"/>
          <w:lang w:val="en-US"/>
        </w:rPr>
        <w:t>Companies are encouraged to provides views on the following issues by filling in comments in the provided tables:</w:t>
      </w:r>
    </w:p>
    <w:p w14:paraId="64B7A90D" w14:textId="20C8F8E0" w:rsidR="00DF4822" w:rsidRPr="0034382F" w:rsidRDefault="00DF4822" w:rsidP="00CA0E71">
      <w:pPr>
        <w:pStyle w:val="ListParagraph"/>
        <w:numPr>
          <w:ilvl w:val="1"/>
          <w:numId w:val="61"/>
        </w:numPr>
        <w:jc w:val="both"/>
        <w:rPr>
          <w:rFonts w:ascii="Arial" w:hAnsi="Arial"/>
          <w:highlight w:val="yellow"/>
        </w:rPr>
      </w:pPr>
      <w:r w:rsidRPr="00DF4822">
        <w:rPr>
          <w:rFonts w:ascii="Arial" w:hAnsi="Arial"/>
          <w:highlight w:val="yellow"/>
          <w:lang w:val="en-US"/>
        </w:rPr>
        <w:t xml:space="preserve">Issue #1, </w:t>
      </w:r>
      <w:r w:rsidR="0034382F" w:rsidRPr="00DF4822">
        <w:rPr>
          <w:rFonts w:ascii="Arial" w:hAnsi="Arial"/>
          <w:highlight w:val="yellow"/>
          <w:lang w:val="en-US"/>
        </w:rPr>
        <w:t>Issue #</w:t>
      </w:r>
      <w:r w:rsidR="0034382F">
        <w:rPr>
          <w:rFonts w:ascii="Arial" w:hAnsi="Arial"/>
          <w:highlight w:val="yellow"/>
          <w:lang w:val="en-US"/>
        </w:rPr>
        <w:t xml:space="preserve">2, </w:t>
      </w:r>
      <w:r w:rsidR="0034382F" w:rsidRPr="00DF4822">
        <w:rPr>
          <w:rFonts w:ascii="Arial" w:hAnsi="Arial"/>
          <w:highlight w:val="yellow"/>
          <w:lang w:val="en-US"/>
        </w:rPr>
        <w:t>Issue #</w:t>
      </w:r>
      <w:r w:rsidR="0034382F">
        <w:rPr>
          <w:rFonts w:ascii="Arial" w:hAnsi="Arial"/>
          <w:highlight w:val="yellow"/>
          <w:lang w:val="en-US"/>
        </w:rPr>
        <w:t xml:space="preserve">3, </w:t>
      </w:r>
      <w:r w:rsidR="0034382F" w:rsidRPr="00DF4822">
        <w:rPr>
          <w:rFonts w:ascii="Arial" w:hAnsi="Arial"/>
          <w:highlight w:val="yellow"/>
          <w:lang w:val="en-US"/>
        </w:rPr>
        <w:t>Issue #</w:t>
      </w:r>
      <w:r w:rsidR="0034382F">
        <w:rPr>
          <w:rFonts w:ascii="Arial" w:hAnsi="Arial"/>
          <w:highlight w:val="yellow"/>
          <w:lang w:val="en-US"/>
        </w:rPr>
        <w:t xml:space="preserve">5, </w:t>
      </w:r>
      <w:r w:rsidR="0034382F" w:rsidRPr="00DF4822">
        <w:rPr>
          <w:rFonts w:ascii="Arial" w:hAnsi="Arial"/>
          <w:highlight w:val="yellow"/>
          <w:lang w:val="en-US"/>
        </w:rPr>
        <w:t>Issue #</w:t>
      </w:r>
      <w:r w:rsidR="0034382F">
        <w:rPr>
          <w:rFonts w:ascii="Arial" w:hAnsi="Arial"/>
          <w:highlight w:val="yellow"/>
          <w:lang w:val="en-US"/>
        </w:rPr>
        <w:t xml:space="preserve">7, </w:t>
      </w:r>
      <w:r w:rsidR="0034382F" w:rsidRPr="00DF4822">
        <w:rPr>
          <w:rFonts w:ascii="Arial" w:hAnsi="Arial"/>
          <w:highlight w:val="yellow"/>
          <w:lang w:val="en-US"/>
        </w:rPr>
        <w:t>Issue #</w:t>
      </w:r>
      <w:r w:rsidR="0034382F">
        <w:rPr>
          <w:rFonts w:ascii="Arial" w:hAnsi="Arial"/>
          <w:highlight w:val="yellow"/>
          <w:lang w:val="en-US"/>
        </w:rPr>
        <w:t xml:space="preserve">9, </w:t>
      </w:r>
      <w:r w:rsidR="0034382F" w:rsidRPr="00DF4822">
        <w:rPr>
          <w:rFonts w:ascii="Arial" w:hAnsi="Arial"/>
          <w:highlight w:val="yellow"/>
          <w:lang w:val="en-US"/>
        </w:rPr>
        <w:t>Issue #</w:t>
      </w:r>
      <w:r w:rsidR="0034382F">
        <w:rPr>
          <w:rFonts w:ascii="Arial" w:hAnsi="Arial"/>
          <w:highlight w:val="yellow"/>
          <w:lang w:val="en-US"/>
        </w:rPr>
        <w:t xml:space="preserve">10, </w:t>
      </w:r>
      <w:r w:rsidR="0034382F" w:rsidRPr="00DF4822">
        <w:rPr>
          <w:rFonts w:ascii="Arial" w:hAnsi="Arial"/>
          <w:highlight w:val="yellow"/>
          <w:lang w:val="en-US"/>
        </w:rPr>
        <w:t>Issue #</w:t>
      </w:r>
      <w:r w:rsidR="0034382F">
        <w:rPr>
          <w:rFonts w:ascii="Arial" w:hAnsi="Arial"/>
          <w:highlight w:val="yellow"/>
          <w:lang w:val="en-US"/>
        </w:rPr>
        <w:t xml:space="preserve">13, </w:t>
      </w:r>
      <w:r w:rsidR="0034382F" w:rsidRPr="00DF4822">
        <w:rPr>
          <w:rFonts w:ascii="Arial" w:hAnsi="Arial"/>
          <w:highlight w:val="yellow"/>
          <w:lang w:val="en-US"/>
        </w:rPr>
        <w:t>Issue #</w:t>
      </w:r>
      <w:r w:rsidR="0034382F">
        <w:rPr>
          <w:rFonts w:ascii="Arial" w:hAnsi="Arial"/>
          <w:highlight w:val="yellow"/>
          <w:lang w:val="en-US"/>
        </w:rPr>
        <w:t>14</w:t>
      </w:r>
    </w:p>
    <w:p w14:paraId="5F7F7282" w14:textId="06C2D596" w:rsidR="00DF4822" w:rsidRPr="00DF4822" w:rsidRDefault="00DF4822" w:rsidP="00CA0E71">
      <w:pPr>
        <w:pStyle w:val="ListParagraph"/>
        <w:numPr>
          <w:ilvl w:val="0"/>
          <w:numId w:val="61"/>
        </w:numPr>
        <w:jc w:val="both"/>
        <w:rPr>
          <w:rFonts w:ascii="Arial" w:hAnsi="Arial"/>
          <w:highlight w:val="yellow"/>
        </w:rPr>
      </w:pPr>
      <w:r w:rsidRPr="00DF4822">
        <w:rPr>
          <w:rFonts w:ascii="Arial" w:hAnsi="Arial"/>
          <w:highlight w:val="yellow"/>
          <w:lang w:val="en-US"/>
        </w:rPr>
        <w:t>Companies are encouraged to have offline discussions on the following issues:</w:t>
      </w:r>
    </w:p>
    <w:p w14:paraId="4665C722" w14:textId="3498D286" w:rsidR="00DF4822" w:rsidRPr="0034382F" w:rsidRDefault="0034382F" w:rsidP="00CA0E71">
      <w:pPr>
        <w:pStyle w:val="ListParagraph"/>
        <w:numPr>
          <w:ilvl w:val="1"/>
          <w:numId w:val="61"/>
        </w:numPr>
        <w:jc w:val="both"/>
        <w:rPr>
          <w:rFonts w:ascii="Arial" w:hAnsi="Arial"/>
          <w:highlight w:val="yellow"/>
        </w:rPr>
      </w:pPr>
      <w:r w:rsidRPr="00DF4822">
        <w:rPr>
          <w:rFonts w:ascii="Arial" w:hAnsi="Arial"/>
          <w:highlight w:val="yellow"/>
          <w:lang w:val="en-US"/>
        </w:rPr>
        <w:t>Issue #</w:t>
      </w:r>
      <w:r>
        <w:rPr>
          <w:rFonts w:ascii="Arial" w:hAnsi="Arial"/>
          <w:highlight w:val="yellow"/>
          <w:lang w:val="en-US"/>
        </w:rPr>
        <w:t xml:space="preserve">4, </w:t>
      </w:r>
      <w:r w:rsidRPr="00DF4822">
        <w:rPr>
          <w:rFonts w:ascii="Arial" w:hAnsi="Arial"/>
          <w:highlight w:val="yellow"/>
          <w:lang w:val="en-US"/>
        </w:rPr>
        <w:t>Issue #</w:t>
      </w:r>
      <w:r>
        <w:rPr>
          <w:rFonts w:ascii="Arial" w:hAnsi="Arial"/>
          <w:highlight w:val="yellow"/>
          <w:lang w:val="en-US"/>
        </w:rPr>
        <w:t xml:space="preserve">6, </w:t>
      </w:r>
      <w:r w:rsidRPr="00DF4822">
        <w:rPr>
          <w:rFonts w:ascii="Arial" w:hAnsi="Arial"/>
          <w:highlight w:val="yellow"/>
          <w:lang w:val="en-US"/>
        </w:rPr>
        <w:t>Issue #</w:t>
      </w:r>
      <w:r>
        <w:rPr>
          <w:rFonts w:ascii="Arial" w:hAnsi="Arial"/>
          <w:highlight w:val="yellow"/>
          <w:lang w:val="en-US"/>
        </w:rPr>
        <w:t xml:space="preserve">8, </w:t>
      </w:r>
      <w:r w:rsidRPr="00DF4822">
        <w:rPr>
          <w:rFonts w:ascii="Arial" w:hAnsi="Arial"/>
          <w:highlight w:val="yellow"/>
          <w:lang w:val="en-US"/>
        </w:rPr>
        <w:t>Issue #</w:t>
      </w:r>
      <w:r>
        <w:rPr>
          <w:rFonts w:ascii="Arial" w:hAnsi="Arial"/>
          <w:highlight w:val="yellow"/>
          <w:lang w:val="en-US"/>
        </w:rPr>
        <w:t xml:space="preserve">11, </w:t>
      </w:r>
      <w:r w:rsidRPr="00DF4822">
        <w:rPr>
          <w:rFonts w:ascii="Arial" w:hAnsi="Arial"/>
          <w:highlight w:val="yellow"/>
          <w:lang w:val="en-US"/>
        </w:rPr>
        <w:t>Issue #</w:t>
      </w:r>
      <w:r>
        <w:rPr>
          <w:rFonts w:ascii="Arial" w:hAnsi="Arial"/>
          <w:highlight w:val="yellow"/>
          <w:lang w:val="en-US"/>
        </w:rPr>
        <w:t>12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[Huawei, HiSilicon]</w:t>
                            </w:r>
                          </w:p>
                          <w:p w14:paraId="6B83F281"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4: K_offset update after initial access is supported via MAC-CE.</w:t>
                            </w:r>
                          </w:p>
                          <w:p w14:paraId="3FFB23A4"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20933042"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[vivo]</w:t>
                            </w:r>
                          </w:p>
                          <w:p w14:paraId="49AF1A1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Support both MAC-CE and RRC reconfiguration for the update of K_offset.</w:t>
                            </w:r>
                          </w:p>
                          <w:p w14:paraId="5D897E9C"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[Spreadtrum]</w:t>
                            </w:r>
                          </w:p>
                          <w:p w14:paraId="7ECB09B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The method to avoid frequent K_offset update with dedicated RRC signaling/MAC CE should be considered.</w:t>
                            </w:r>
                          </w:p>
                          <w:p w14:paraId="4E41035B"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[Zhejiang Lab]</w:t>
                            </w:r>
                          </w:p>
                          <w:p w14:paraId="2F2A8B5B"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Both cell/beam specific and UE specific updating of K_offset should be supported as follows,</w:t>
                            </w:r>
                          </w:p>
                          <w:p w14:paraId="0E30FEF9" w14:textId="77777777" w:rsidR="00CD5280" w:rsidRPr="0077342F" w:rsidRDefault="00CD5280"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cell/beam specific K_offset updating, K_offset can be broadcasted in system information;</w:t>
                            </w:r>
                          </w:p>
                          <w:p w14:paraId="08B252EE" w14:textId="77777777" w:rsidR="00CD5280" w:rsidRPr="0077342F" w:rsidRDefault="00CD5280"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UE specific K_offset updating, the following cases should be considered,</w:t>
                            </w:r>
                          </w:p>
                          <w:p w14:paraId="3C2417FA" w14:textId="77777777" w:rsidR="00CD5280" w:rsidRPr="0077342F" w:rsidRDefault="00CD5280"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available to the gNB, UE specific K_offset can be configured by gNB without any reporting from UE;</w:t>
                            </w:r>
                          </w:p>
                          <w:p w14:paraId="4FB8AF68" w14:textId="77777777" w:rsidR="00CD5280" w:rsidRPr="0077342F" w:rsidRDefault="00CD5280"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7B2DFD9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r w:rsidRPr="0077342F">
                              <w:rPr>
                                <w:rFonts w:ascii="Times New Roman" w:hAnsi="Times New Roman" w:cs="Times New Roman" w:hint="eastAsia"/>
                                <w:b/>
                                <w:bCs/>
                                <w:sz w:val="20"/>
                                <w:szCs w:val="20"/>
                              </w:rPr>
                              <w:t>Baicells</w:t>
                            </w:r>
                            <w:r w:rsidRPr="0077342F">
                              <w:rPr>
                                <w:rFonts w:ascii="Times New Roman" w:hAnsi="Times New Roman" w:cs="Times New Roman"/>
                                <w:b/>
                                <w:bCs/>
                                <w:sz w:val="20"/>
                                <w:szCs w:val="20"/>
                              </w:rPr>
                              <w:t>]</w:t>
                            </w:r>
                          </w:p>
                          <w:p w14:paraId="3817481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For clarity, we </w:t>
                            </w:r>
                            <w:r w:rsidRPr="0077342F">
                              <w:rPr>
                                <w:rFonts w:ascii="Times New Roman" w:hAnsi="Times New Roman" w:cs="Times New Roman" w:hint="eastAsia"/>
                                <w:sz w:val="20"/>
                                <w:szCs w:val="20"/>
                              </w:rPr>
                              <w:t>propose</w:t>
                            </w:r>
                            <w:r w:rsidRPr="0077342F">
                              <w:rPr>
                                <w:rFonts w:ascii="Times New Roman" w:hAnsi="Times New Roman" w:cs="Times New Roman"/>
                                <w:sz w:val="20"/>
                                <w:szCs w:val="20"/>
                              </w:rPr>
                              <w:t xml:space="preserve"> to explicitly state UE-specific K_offset, beam-specific K_offset, or cell-specific K_offset when discussing K_offse</w:t>
                            </w:r>
                            <w:r w:rsidRPr="0077342F">
                              <w:rPr>
                                <w:rFonts w:ascii="Times New Roman" w:hAnsi="Times New Roman" w:cs="Times New Roman" w:hint="eastAsia"/>
                                <w:sz w:val="20"/>
                                <w:szCs w:val="20"/>
                              </w:rPr>
                              <w:t>t</w:t>
                            </w:r>
                            <w:r w:rsidRPr="0077342F">
                              <w:rPr>
                                <w:rFonts w:ascii="Times New Roman" w:hAnsi="Times New Roman" w:cs="Times New Roman"/>
                                <w:sz w:val="20"/>
                                <w:szCs w:val="20"/>
                              </w:rPr>
                              <w:t>.</w:t>
                            </w:r>
                          </w:p>
                          <w:p w14:paraId="703662F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GEO,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can be updated by </w:t>
                            </w:r>
                            <w:r w:rsidRPr="0077342F">
                              <w:rPr>
                                <w:rFonts w:ascii="Times New Roman" w:hAnsi="Times New Roman" w:cs="Times New Roman"/>
                                <w:sz w:val="20"/>
                                <w:szCs w:val="20"/>
                              </w:rPr>
                              <w:t>RRC reconfiguration</w:t>
                            </w:r>
                            <w:r w:rsidRPr="0077342F">
                              <w:rPr>
                                <w:rFonts w:ascii="Times New Roman" w:hAnsi="Times New Roman" w:cs="Times New Roman" w:hint="eastAsia"/>
                                <w:sz w:val="20"/>
                                <w:szCs w:val="20"/>
                              </w:rPr>
                              <w:t>.</w:t>
                            </w:r>
                          </w:p>
                          <w:p w14:paraId="718077A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3-1: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LEO, determine the update rate of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 xml:space="preserve">according to </w:t>
                            </w:r>
                            <w:r w:rsidRPr="0077342F">
                              <w:rPr>
                                <w:rFonts w:ascii="Times New Roman" w:hAnsi="Times New Roman" w:cs="Times New Roman" w:hint="eastAsia"/>
                                <w:sz w:val="20"/>
                                <w:szCs w:val="20"/>
                              </w:rPr>
                              <w:t>(1)</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orbit height</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SCS</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(3)</w:t>
                            </w:r>
                            <w:r w:rsidRPr="0077342F">
                              <w:rPr>
                                <w:rFonts w:ascii="Times New Roman" w:hAnsi="Times New Roman" w:cs="Times New Roman"/>
                                <w:sz w:val="20"/>
                                <w:szCs w:val="20"/>
                              </w:rPr>
                              <w:t>whether or not the network dynamically compensates the drifting part of the feeder link.</w:t>
                            </w:r>
                          </w:p>
                          <w:p w14:paraId="687BF3BF"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3-2: For LEO, </w:t>
                            </w:r>
                            <w:r w:rsidRPr="0077342F">
                              <w:rPr>
                                <w:rFonts w:ascii="Times New Roman" w:hAnsi="Times New Roman" w:cs="Times New Roman" w:hint="eastAsia"/>
                                <w:sz w:val="20"/>
                                <w:szCs w:val="20"/>
                              </w:rPr>
                              <w:t>update</w:t>
                            </w:r>
                            <w:r w:rsidRPr="0077342F">
                              <w:rPr>
                                <w:rFonts w:ascii="Times New Roman" w:hAnsi="Times New Roman" w:cs="Times New Roman"/>
                                <w:sz w:val="20"/>
                                <w:szCs w:val="20"/>
                              </w:rPr>
                              <w:t xml:space="preserve">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by </w:t>
                            </w:r>
                            <w:r w:rsidRPr="0077342F">
                              <w:rPr>
                                <w:rFonts w:ascii="Times New Roman" w:hAnsi="Times New Roman" w:cs="Times New Roman"/>
                                <w:sz w:val="20"/>
                                <w:szCs w:val="20"/>
                              </w:rPr>
                              <w:t>RRC reconfiguration or MC CE according to system configurations</w:t>
                            </w:r>
                            <w:r w:rsidRPr="0077342F">
                              <w:rPr>
                                <w:rFonts w:ascii="Times New Roman" w:hAnsi="Times New Roman" w:cs="Times New Roman" w:hint="eastAsia"/>
                                <w:sz w:val="20"/>
                                <w:szCs w:val="20"/>
                              </w:rPr>
                              <w:t>.</w:t>
                            </w:r>
                          </w:p>
                          <w:p w14:paraId="7642E6B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UE calculates UE-specific K_offset autonomously according to UE’s TA, using a formula such as: UE-specific K_offset = ceiling (TA_ue/slot duration).</w:t>
                            </w:r>
                          </w:p>
                          <w:p w14:paraId="2C4E34A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[Samsung]</w:t>
                            </w:r>
                          </w:p>
                          <w:p w14:paraId="5A20EB59" w14:textId="77777777" w:rsidR="00CD5280" w:rsidRPr="0077342F" w:rsidRDefault="00CD5280" w:rsidP="0077342F">
                            <w:pPr>
                              <w:rPr>
                                <w:rFonts w:ascii="Times New Roman" w:hAnsi="Times New Roman" w:cs="Times New Roman"/>
                                <w:sz w:val="20"/>
                                <w:szCs w:val="20"/>
                              </w:rPr>
                            </w:pPr>
                            <w:bookmarkStart w:id="0" w:name="_Ref78214639"/>
                            <w:r w:rsidRPr="0077342F">
                              <w:rPr>
                                <w:rFonts w:ascii="Times New Roman" w:hAnsi="Times New Roman" w:cs="Times New Roman"/>
                                <w:sz w:val="20"/>
                                <w:szCs w:val="20"/>
                              </w:rPr>
                              <w:t xml:space="preserve">Proposal </w:t>
                            </w:r>
                            <w:r w:rsidRPr="0077342F">
                              <w:rPr>
                                <w:rFonts w:ascii="Times New Roman" w:hAnsi="Times New Roman" w:cs="Times New Roman"/>
                                <w:sz w:val="20"/>
                                <w:szCs w:val="20"/>
                              </w:rPr>
                              <w:fldChar w:fldCharType="begin"/>
                            </w:r>
                            <w:r w:rsidRPr="0077342F">
                              <w:rPr>
                                <w:rFonts w:ascii="Times New Roman" w:hAnsi="Times New Roman" w:cs="Times New Roman"/>
                                <w:sz w:val="20"/>
                                <w:szCs w:val="20"/>
                              </w:rPr>
                              <w:instrText xml:space="preserve"> SEQ Proposal \* ARABIC </w:instrText>
                            </w:r>
                            <w:r w:rsidRPr="0077342F">
                              <w:rPr>
                                <w:rFonts w:ascii="Times New Roman" w:hAnsi="Times New Roman" w:cs="Times New Roman"/>
                                <w:sz w:val="20"/>
                                <w:szCs w:val="20"/>
                              </w:rPr>
                              <w:fldChar w:fldCharType="separate"/>
                            </w:r>
                            <w:r w:rsidRPr="0077342F">
                              <w:rPr>
                                <w:rFonts w:ascii="Times New Roman" w:hAnsi="Times New Roman" w:cs="Times New Roman"/>
                                <w:sz w:val="20"/>
                                <w:szCs w:val="20"/>
                              </w:rPr>
                              <w:t>1</w:t>
                            </w:r>
                            <w:r w:rsidRPr="0077342F">
                              <w:rPr>
                                <w:rFonts w:ascii="Times New Roman" w:hAnsi="Times New Roman" w:cs="Times New Roman"/>
                                <w:sz w:val="20"/>
                                <w:szCs w:val="20"/>
                              </w:rPr>
                              <w:fldChar w:fldCharType="end"/>
                            </w:r>
                            <w:r w:rsidRPr="0077342F">
                              <w:rPr>
                                <w:rFonts w:ascii="Times New Roman" w:hAnsi="Times New Roman" w:cs="Times New Roman"/>
                                <w:sz w:val="20"/>
                                <w:szCs w:val="20"/>
                              </w:rPr>
                              <w:t>: The update of K_offset value after initial access is done by the combination of RRC configuration and MAC CE. MAC indicates only one of the multiple values configured by the gNB.</w:t>
                            </w:r>
                            <w:bookmarkEnd w:id="0"/>
                          </w:p>
                          <w:p w14:paraId="3BF1A50D"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[CATT]</w:t>
                            </w:r>
                          </w:p>
                          <w:p w14:paraId="4055B6E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w:t>
                            </w:r>
                            <w:r w:rsidRPr="0077342F">
                              <w:rPr>
                                <w:rFonts w:ascii="Times New Roman" w:hAnsi="Times New Roman" w:cs="Times New Roman" w:hint="eastAsia"/>
                                <w:sz w:val="20"/>
                                <w:szCs w:val="20"/>
                              </w:rPr>
                              <w:t xml:space="preserve"> 4</w:t>
                            </w:r>
                            <w:r w:rsidRPr="0077342F">
                              <w:rPr>
                                <w:rFonts w:ascii="Times New Roman" w:hAnsi="Times New Roman" w:cs="Times New Roman"/>
                                <w:sz w:val="20"/>
                                <w:szCs w:val="20"/>
                              </w:rPr>
                              <w:t>: Both MAC CE and RRC reconfiguration to indicate K_offset can be supported</w:t>
                            </w:r>
                            <w:r w:rsidRPr="0077342F">
                              <w:rPr>
                                <w:rFonts w:ascii="Times New Roman" w:hAnsi="Times New Roman" w:cs="Times New Roman" w:hint="eastAsia"/>
                                <w:sz w:val="20"/>
                                <w:szCs w:val="20"/>
                              </w:rPr>
                              <w:t>.</w:t>
                            </w:r>
                          </w:p>
                          <w:p w14:paraId="33563A7F"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[NEC]</w:t>
                            </w:r>
                          </w:p>
                          <w:p w14:paraId="0E0EE2A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[Huawei, HiSilicon]</w:t>
                      </w:r>
                    </w:p>
                    <w:p w14:paraId="6B83F281"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4: K_offset update after initial access is supported via MAC-CE.</w:t>
                      </w:r>
                    </w:p>
                    <w:p w14:paraId="3FFB23A4"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20933042"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[vivo]</w:t>
                      </w:r>
                    </w:p>
                    <w:p w14:paraId="49AF1A1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Support both MAC-CE and RRC reconfiguration for the update of K_offset.</w:t>
                      </w:r>
                    </w:p>
                    <w:p w14:paraId="5D897E9C"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[Spreadtrum]</w:t>
                      </w:r>
                    </w:p>
                    <w:p w14:paraId="7ECB09B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The method to avoid frequent K_offset update with dedicated RRC signaling/MAC CE should be considered.</w:t>
                      </w:r>
                    </w:p>
                    <w:p w14:paraId="4E41035B"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[Zhejiang Lab]</w:t>
                      </w:r>
                    </w:p>
                    <w:p w14:paraId="2F2A8B5B"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Both cell/beam specific and UE specific updating of K_offset should be supported as follows,</w:t>
                      </w:r>
                    </w:p>
                    <w:p w14:paraId="0E30FEF9" w14:textId="77777777" w:rsidR="00CD5280" w:rsidRPr="0077342F" w:rsidRDefault="00CD5280"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cell/beam specific K_offset updating, K_offset can be broadcasted in system information;</w:t>
                      </w:r>
                    </w:p>
                    <w:p w14:paraId="08B252EE" w14:textId="77777777" w:rsidR="00CD5280" w:rsidRPr="0077342F" w:rsidRDefault="00CD5280"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UE specific K_offset updating, the following cases should be considered,</w:t>
                      </w:r>
                    </w:p>
                    <w:p w14:paraId="3C2417FA" w14:textId="77777777" w:rsidR="00CD5280" w:rsidRPr="0077342F" w:rsidRDefault="00CD5280"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available to the gNB, UE specific K_offset can be configured by gNB without any reporting from UE;</w:t>
                      </w:r>
                    </w:p>
                    <w:p w14:paraId="4FB8AF68" w14:textId="77777777" w:rsidR="00CD5280" w:rsidRPr="0077342F" w:rsidRDefault="00CD5280"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7B2DFD9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CD5280" w:rsidRPr="0077342F" w:rsidRDefault="00CD5280"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r w:rsidRPr="0077342F">
                        <w:rPr>
                          <w:rFonts w:ascii="Times New Roman" w:hAnsi="Times New Roman" w:cs="Times New Roman" w:hint="eastAsia"/>
                          <w:b/>
                          <w:bCs/>
                          <w:sz w:val="20"/>
                          <w:szCs w:val="20"/>
                        </w:rPr>
                        <w:t>Baicells</w:t>
                      </w:r>
                      <w:r w:rsidRPr="0077342F">
                        <w:rPr>
                          <w:rFonts w:ascii="Times New Roman" w:hAnsi="Times New Roman" w:cs="Times New Roman"/>
                          <w:b/>
                          <w:bCs/>
                          <w:sz w:val="20"/>
                          <w:szCs w:val="20"/>
                        </w:rPr>
                        <w:t>]</w:t>
                      </w:r>
                    </w:p>
                    <w:p w14:paraId="3817481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For clarity, we </w:t>
                      </w:r>
                      <w:r w:rsidRPr="0077342F">
                        <w:rPr>
                          <w:rFonts w:ascii="Times New Roman" w:hAnsi="Times New Roman" w:cs="Times New Roman" w:hint="eastAsia"/>
                          <w:sz w:val="20"/>
                          <w:szCs w:val="20"/>
                        </w:rPr>
                        <w:t>propose</w:t>
                      </w:r>
                      <w:r w:rsidRPr="0077342F">
                        <w:rPr>
                          <w:rFonts w:ascii="Times New Roman" w:hAnsi="Times New Roman" w:cs="Times New Roman"/>
                          <w:sz w:val="20"/>
                          <w:szCs w:val="20"/>
                        </w:rPr>
                        <w:t xml:space="preserve"> to explicitly state UE-specific K_offset, beam-specific K_offset, or cell-specific K_offset when discussing K_offse</w:t>
                      </w:r>
                      <w:r w:rsidRPr="0077342F">
                        <w:rPr>
                          <w:rFonts w:ascii="Times New Roman" w:hAnsi="Times New Roman" w:cs="Times New Roman" w:hint="eastAsia"/>
                          <w:sz w:val="20"/>
                          <w:szCs w:val="20"/>
                        </w:rPr>
                        <w:t>t</w:t>
                      </w:r>
                      <w:r w:rsidRPr="0077342F">
                        <w:rPr>
                          <w:rFonts w:ascii="Times New Roman" w:hAnsi="Times New Roman" w:cs="Times New Roman"/>
                          <w:sz w:val="20"/>
                          <w:szCs w:val="20"/>
                        </w:rPr>
                        <w:t>.</w:t>
                      </w:r>
                    </w:p>
                    <w:p w14:paraId="703662F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GEO,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can be updated by </w:t>
                      </w:r>
                      <w:r w:rsidRPr="0077342F">
                        <w:rPr>
                          <w:rFonts w:ascii="Times New Roman" w:hAnsi="Times New Roman" w:cs="Times New Roman"/>
                          <w:sz w:val="20"/>
                          <w:szCs w:val="20"/>
                        </w:rPr>
                        <w:t>RRC reconfiguration</w:t>
                      </w:r>
                      <w:r w:rsidRPr="0077342F">
                        <w:rPr>
                          <w:rFonts w:ascii="Times New Roman" w:hAnsi="Times New Roman" w:cs="Times New Roman" w:hint="eastAsia"/>
                          <w:sz w:val="20"/>
                          <w:szCs w:val="20"/>
                        </w:rPr>
                        <w:t>.</w:t>
                      </w:r>
                    </w:p>
                    <w:p w14:paraId="718077A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3-1: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LEO, determine the update rate of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 xml:space="preserve">according to </w:t>
                      </w:r>
                      <w:r w:rsidRPr="0077342F">
                        <w:rPr>
                          <w:rFonts w:ascii="Times New Roman" w:hAnsi="Times New Roman" w:cs="Times New Roman" w:hint="eastAsia"/>
                          <w:sz w:val="20"/>
                          <w:szCs w:val="20"/>
                        </w:rPr>
                        <w:t>(1)</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orbit height</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SCS</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(3)</w:t>
                      </w:r>
                      <w:r w:rsidRPr="0077342F">
                        <w:rPr>
                          <w:rFonts w:ascii="Times New Roman" w:hAnsi="Times New Roman" w:cs="Times New Roman"/>
                          <w:sz w:val="20"/>
                          <w:szCs w:val="20"/>
                        </w:rPr>
                        <w:t>whether or not the network dynamically compensates the drifting part of the feeder link.</w:t>
                      </w:r>
                    </w:p>
                    <w:p w14:paraId="687BF3BF"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3-2: For LEO, </w:t>
                      </w:r>
                      <w:r w:rsidRPr="0077342F">
                        <w:rPr>
                          <w:rFonts w:ascii="Times New Roman" w:hAnsi="Times New Roman" w:cs="Times New Roman" w:hint="eastAsia"/>
                          <w:sz w:val="20"/>
                          <w:szCs w:val="20"/>
                        </w:rPr>
                        <w:t>update</w:t>
                      </w:r>
                      <w:r w:rsidRPr="0077342F">
                        <w:rPr>
                          <w:rFonts w:ascii="Times New Roman" w:hAnsi="Times New Roman" w:cs="Times New Roman"/>
                          <w:sz w:val="20"/>
                          <w:szCs w:val="20"/>
                        </w:rPr>
                        <w:t xml:space="preserve">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by </w:t>
                      </w:r>
                      <w:r w:rsidRPr="0077342F">
                        <w:rPr>
                          <w:rFonts w:ascii="Times New Roman" w:hAnsi="Times New Roman" w:cs="Times New Roman"/>
                          <w:sz w:val="20"/>
                          <w:szCs w:val="20"/>
                        </w:rPr>
                        <w:t>RRC reconfiguration or MC CE according to system configurations</w:t>
                      </w:r>
                      <w:r w:rsidRPr="0077342F">
                        <w:rPr>
                          <w:rFonts w:ascii="Times New Roman" w:hAnsi="Times New Roman" w:cs="Times New Roman" w:hint="eastAsia"/>
                          <w:sz w:val="20"/>
                          <w:szCs w:val="20"/>
                        </w:rPr>
                        <w:t>.</w:t>
                      </w:r>
                    </w:p>
                    <w:p w14:paraId="7642E6B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UE calculates UE-specific K_offset autonomously according to UE’s TA, using a formula such as: UE-specific K_offset = ceiling (TA_ue/slot duration).</w:t>
                      </w:r>
                    </w:p>
                    <w:p w14:paraId="2C4E34A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[Samsung]</w:t>
                      </w:r>
                    </w:p>
                    <w:p w14:paraId="5A20EB59" w14:textId="77777777" w:rsidR="00CD5280" w:rsidRPr="0077342F" w:rsidRDefault="00CD5280" w:rsidP="0077342F">
                      <w:pPr>
                        <w:rPr>
                          <w:rFonts w:ascii="Times New Roman" w:hAnsi="Times New Roman" w:cs="Times New Roman"/>
                          <w:sz w:val="20"/>
                          <w:szCs w:val="20"/>
                        </w:rPr>
                      </w:pPr>
                      <w:bookmarkStart w:id="1" w:name="_Ref78214639"/>
                      <w:r w:rsidRPr="0077342F">
                        <w:rPr>
                          <w:rFonts w:ascii="Times New Roman" w:hAnsi="Times New Roman" w:cs="Times New Roman"/>
                          <w:sz w:val="20"/>
                          <w:szCs w:val="20"/>
                        </w:rPr>
                        <w:t xml:space="preserve">Proposal </w:t>
                      </w:r>
                      <w:r w:rsidRPr="0077342F">
                        <w:rPr>
                          <w:rFonts w:ascii="Times New Roman" w:hAnsi="Times New Roman" w:cs="Times New Roman"/>
                          <w:sz w:val="20"/>
                          <w:szCs w:val="20"/>
                        </w:rPr>
                        <w:fldChar w:fldCharType="begin"/>
                      </w:r>
                      <w:r w:rsidRPr="0077342F">
                        <w:rPr>
                          <w:rFonts w:ascii="Times New Roman" w:hAnsi="Times New Roman" w:cs="Times New Roman"/>
                          <w:sz w:val="20"/>
                          <w:szCs w:val="20"/>
                        </w:rPr>
                        <w:instrText xml:space="preserve"> SEQ Proposal \* ARABIC </w:instrText>
                      </w:r>
                      <w:r w:rsidRPr="0077342F">
                        <w:rPr>
                          <w:rFonts w:ascii="Times New Roman" w:hAnsi="Times New Roman" w:cs="Times New Roman"/>
                          <w:sz w:val="20"/>
                          <w:szCs w:val="20"/>
                        </w:rPr>
                        <w:fldChar w:fldCharType="separate"/>
                      </w:r>
                      <w:r w:rsidRPr="0077342F">
                        <w:rPr>
                          <w:rFonts w:ascii="Times New Roman" w:hAnsi="Times New Roman" w:cs="Times New Roman"/>
                          <w:sz w:val="20"/>
                          <w:szCs w:val="20"/>
                        </w:rPr>
                        <w:t>1</w:t>
                      </w:r>
                      <w:r w:rsidRPr="0077342F">
                        <w:rPr>
                          <w:rFonts w:ascii="Times New Roman" w:hAnsi="Times New Roman" w:cs="Times New Roman"/>
                          <w:sz w:val="20"/>
                          <w:szCs w:val="20"/>
                        </w:rPr>
                        <w:fldChar w:fldCharType="end"/>
                      </w:r>
                      <w:r w:rsidRPr="0077342F">
                        <w:rPr>
                          <w:rFonts w:ascii="Times New Roman" w:hAnsi="Times New Roman" w:cs="Times New Roman"/>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[CATT]</w:t>
                      </w:r>
                    </w:p>
                    <w:p w14:paraId="4055B6E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w:t>
                      </w:r>
                      <w:r w:rsidRPr="0077342F">
                        <w:rPr>
                          <w:rFonts w:ascii="Times New Roman" w:hAnsi="Times New Roman" w:cs="Times New Roman" w:hint="eastAsia"/>
                          <w:sz w:val="20"/>
                          <w:szCs w:val="20"/>
                        </w:rPr>
                        <w:t xml:space="preserve"> 4</w:t>
                      </w:r>
                      <w:r w:rsidRPr="0077342F">
                        <w:rPr>
                          <w:rFonts w:ascii="Times New Roman" w:hAnsi="Times New Roman" w:cs="Times New Roman"/>
                          <w:sz w:val="20"/>
                          <w:szCs w:val="20"/>
                        </w:rPr>
                        <w:t>: Both MAC CE and RRC reconfiguration to indicate K_offset can be supported</w:t>
                      </w:r>
                      <w:r w:rsidRPr="0077342F">
                        <w:rPr>
                          <w:rFonts w:ascii="Times New Roman" w:hAnsi="Times New Roman" w:cs="Times New Roman" w:hint="eastAsia"/>
                          <w:sz w:val="20"/>
                          <w:szCs w:val="20"/>
                        </w:rPr>
                        <w:t>.</w:t>
                      </w:r>
                    </w:p>
                    <w:p w14:paraId="33563A7F"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[NEC]</w:t>
                      </w:r>
                    </w:p>
                    <w:p w14:paraId="0E0EE2A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[CAICT]</w:t>
                            </w:r>
                          </w:p>
                          <w:p w14:paraId="58094B5C"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three options for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updating: RRC reconfiguration, MAC CE, RRC reconfiguration and MAC CE in the specification.</w:t>
                            </w:r>
                          </w:p>
                          <w:p w14:paraId="1E4B1334"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[Hyundai Motors]</w:t>
                            </w:r>
                          </w:p>
                          <w:p w14:paraId="1848783A"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A new RRC signalling should be considered to provide update frequency of K_offset.</w:t>
                            </w:r>
                          </w:p>
                          <w:p w14:paraId="27CB867F"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Even after the initial access, cell-specific or beam-specific K_offset values provided by SIBs can be used to update K_offset.</w:t>
                            </w:r>
                          </w:p>
                          <w:p w14:paraId="065B578E"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SIB of the target cell provides the handover UE with its cell-specific K_offset after connection to the target cell.</w:t>
                            </w:r>
                          </w:p>
                          <w:p w14:paraId="0F1DBD5B"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4: The serving cell provides the handover UE with the cell-specific K_offset of the target cell using RRC reconfiguration during handover procedure.</w:t>
                            </w:r>
                          </w:p>
                          <w:p w14:paraId="4E5D6CEC"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[OPPO]</w:t>
                            </w:r>
                          </w:p>
                          <w:p w14:paraId="2DCEF428"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Support UE requesting K offset update to the network in an event triggered manner.</w:t>
                            </w:r>
                          </w:p>
                          <w:p w14:paraId="1EBF1052" w14:textId="35DE577C"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[Qualcomm]</w:t>
                            </w:r>
                          </w:p>
                          <w:p w14:paraId="22E1DF2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Support updating K_offset after initial access at least by MAC-CE</w:t>
                            </w:r>
                          </w:p>
                          <w:p w14:paraId="4E3B7C77" w14:textId="77777777" w:rsidR="00CD5280" w:rsidRPr="0077342F" w:rsidRDefault="00CD5280" w:rsidP="00CA0E71">
                            <w:pPr>
                              <w:pStyle w:val="ListParagraph"/>
                              <w:numPr>
                                <w:ilvl w:val="0"/>
                                <w:numId w:val="47"/>
                              </w:numPr>
                              <w:rPr>
                                <w:rFonts w:ascii="Times New Roman" w:hAnsi="Times New Roman" w:cs="Times New Roman"/>
                                <w:sz w:val="20"/>
                                <w:szCs w:val="20"/>
                              </w:rPr>
                            </w:pPr>
                            <w:r w:rsidRPr="0077342F">
                              <w:rPr>
                                <w:rFonts w:ascii="Times New Roman" w:hAnsi="Times New Roman" w:cs="Times New Roman"/>
                                <w:sz w:val="20"/>
                                <w:szCs w:val="20"/>
                              </w:rPr>
                              <w:t>FFS: details of signaling</w:t>
                            </w:r>
                          </w:p>
                          <w:p w14:paraId="5B22C722"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[CMCC]</w:t>
                            </w:r>
                          </w:p>
                          <w:p w14:paraId="603E3E63"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Regarding UE-specific K_offset update after initial access, both MAC CE option and RRC reconfiguration option can be supported.</w:t>
                            </w:r>
                          </w:p>
                          <w:p w14:paraId="4EEC5067"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If further down-selection is needed, MAC CE option is preferred for universality.</w:t>
                            </w:r>
                          </w:p>
                          <w:p w14:paraId="5AD56399"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[Panasonic]</w:t>
                            </w:r>
                          </w:p>
                          <w:p w14:paraId="475AB8C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Support both RRC reconfiguration and MAC CE for the update of Koffset. Relative indication should be used for MAC CE. </w:t>
                            </w:r>
                          </w:p>
                          <w:p w14:paraId="2ABDAC55"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[LGE]</w:t>
                            </w:r>
                          </w:p>
                          <w:p w14:paraId="49890E3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4: Support at least MAC-CE based K_offset update after initial access.</w:t>
                            </w:r>
                          </w:p>
                          <w:p w14:paraId="29F37647"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5: Apply new K_offset value X slot/symbol after transmission of RRC reconfiguration complete message or acknowledgement for MAC-CE reception.</w:t>
                            </w:r>
                          </w:p>
                          <w:p w14:paraId="7C0D45E6"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[Intel]</w:t>
                            </w:r>
                          </w:p>
                          <w:p w14:paraId="243F8D08"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w:t>
                            </w:r>
                          </w:p>
                          <w:p w14:paraId="351224C7" w14:textId="77777777" w:rsidR="00CD5280" w:rsidRPr="00571CD4" w:rsidRDefault="00CD5280" w:rsidP="00CA0E71">
                            <w:pPr>
                              <w:pStyle w:val="ListParagraph"/>
                              <w:numPr>
                                <w:ilvl w:val="0"/>
                                <w:numId w:val="48"/>
                              </w:numPr>
                              <w:rPr>
                                <w:rFonts w:ascii="Times New Roman" w:hAnsi="Times New Roman" w:cs="Times New Roman"/>
                                <w:sz w:val="20"/>
                                <w:szCs w:val="20"/>
                              </w:rPr>
                            </w:pPr>
                            <w:r w:rsidRPr="00571CD4">
                              <w:rPr>
                                <w:rFonts w:ascii="Times New Roman" w:hAnsi="Times New Roman" w:cs="Times New Roman"/>
                                <w:sz w:val="20"/>
                                <w:szCs w:val="20"/>
                              </w:rPr>
                              <w:t>At least RRC-based K_offset update after initial access shall be supported</w:t>
                            </w:r>
                          </w:p>
                          <w:p w14:paraId="1419BAF7" w14:textId="77777777" w:rsidR="00CD5280" w:rsidRPr="00571CD4" w:rsidRDefault="00CD5280" w:rsidP="00CA0E71">
                            <w:pPr>
                              <w:pStyle w:val="ListParagraph"/>
                              <w:numPr>
                                <w:ilvl w:val="1"/>
                                <w:numId w:val="48"/>
                              </w:numPr>
                              <w:rPr>
                                <w:rFonts w:ascii="Times New Roman" w:hAnsi="Times New Roman" w:cs="Times New Roman"/>
                                <w:sz w:val="20"/>
                                <w:szCs w:val="20"/>
                              </w:rPr>
                            </w:pPr>
                            <w:r w:rsidRPr="00571CD4">
                              <w:rPr>
                                <w:rFonts w:ascii="Times New Roman" w:hAnsi="Times New Roman" w:cs="Times New Roman"/>
                                <w:sz w:val="20"/>
                                <w:szCs w:val="20"/>
                              </w:rPr>
                              <w:t>MAC CE-based K_offset update can be additionally considered for non-GEO scenario</w:t>
                            </w:r>
                          </w:p>
                          <w:p w14:paraId="3A2652F3"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[Ericsson]</w:t>
                            </w:r>
                            <w:bookmarkStart w:id="2" w:name="_Toc78960114"/>
                          </w:p>
                          <w:p w14:paraId="6B48F71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updated by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r>
                                <m:rPr>
                                  <m:sty m:val="p"/>
                                </m:rPr>
                                <w:rPr>
                                  <w:rFonts w:ascii="Cambria Math" w:hAnsi="Cambria Math" w:cs="Times New Roman"/>
                                  <w:sz w:val="20"/>
                                  <w:szCs w:val="20"/>
                                </w:rPr>
                                <m:t>+</m:t>
                              </m:r>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where </w:t>
                            </w:r>
                            <m:oMath>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configured after initial access and is zero if not configured.</w:t>
                            </w:r>
                            <w:bookmarkStart w:id="3" w:name="_Toc78960115"/>
                            <w:bookmarkEnd w:id="2"/>
                          </w:p>
                          <w:p w14:paraId="693CEE4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For updating K_offset after initial access, support both MAC CE option and RRC reconfiguration option.</w:t>
                            </w:r>
                            <w:bookmarkEnd w:id="3"/>
                          </w:p>
                          <w:p w14:paraId="17C5D48B" w14:textId="77777777" w:rsidR="00CD5280" w:rsidRPr="00A77DB6" w:rsidRDefault="00CD5280" w:rsidP="00571CD4">
                            <w:pPr>
                              <w:rPr>
                                <w:rFonts w:ascii="Times New Roman" w:hAnsi="Times New Roman" w:cs="Times New Roman"/>
                                <w:b/>
                                <w:bCs/>
                                <w:sz w:val="20"/>
                                <w:szCs w:val="20"/>
                              </w:rPr>
                            </w:pPr>
                            <w:r w:rsidRPr="00A77DB6">
                              <w:rPr>
                                <w:rFonts w:ascii="Times New Roman" w:hAnsi="Times New Roman" w:cs="Times New Roman"/>
                                <w:b/>
                                <w:bCs/>
                                <w:sz w:val="20"/>
                                <w:szCs w:val="20"/>
                              </w:rPr>
                              <w:t>[Apple]</w:t>
                            </w:r>
                          </w:p>
                          <w:p w14:paraId="1B779EA2" w14:textId="77777777" w:rsidR="00CD5280" w:rsidRPr="0077342F" w:rsidRDefault="00CD5280" w:rsidP="00571CD4">
                            <w:pPr>
                              <w:rPr>
                                <w:rFonts w:ascii="Times New Roman" w:hAnsi="Times New Roman" w:cs="Times New Roman"/>
                                <w:sz w:val="20"/>
                                <w:szCs w:val="20"/>
                              </w:rPr>
                            </w:pPr>
                            <w:r w:rsidRPr="0077342F">
                              <w:rPr>
                                <w:rFonts w:ascii="Times New Roman" w:hAnsi="Times New Roman" w:cs="Times New Roman"/>
                                <w:sz w:val="20"/>
                                <w:szCs w:val="20"/>
                              </w:rPr>
                              <w:t xml:space="preserve">Proposal 2: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7342F">
                              <w:rPr>
                                <w:rFonts w:ascii="Times New Roman" w:hAnsi="Times New Roman" w:cs="Times New Roman"/>
                                <w:sz w:val="20"/>
                                <w:szCs w:val="20"/>
                              </w:rPr>
                              <w:t xml:space="preserve"> after initial access, both RRC reconfiguration and MAC CE are supported. </w:t>
                            </w:r>
                          </w:p>
                          <w:p w14:paraId="2BCEE176" w14:textId="77777777" w:rsidR="00CD5280" w:rsidRPr="00571CD4" w:rsidRDefault="00CD5280" w:rsidP="0077342F">
                            <w:pPr>
                              <w:rPr>
                                <w:rFonts w:ascii="Times New Roman" w:hAnsi="Times New Roman" w:cs="Times New Roman"/>
                                <w:sz w:val="20"/>
                                <w:szCs w:val="20"/>
                              </w:rPr>
                            </w:pPr>
                          </w:p>
                          <w:p w14:paraId="2B2EF338" w14:textId="5A10FC9E" w:rsidR="00CD5280" w:rsidRPr="00EE3FF7" w:rsidRDefault="00CD5280"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[CAICT]</w:t>
                      </w:r>
                    </w:p>
                    <w:p w14:paraId="58094B5C"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three options for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updating: RRC reconfiguration, MAC CE, RRC reconfiguration and MAC CE in the specification.</w:t>
                      </w:r>
                    </w:p>
                    <w:p w14:paraId="1E4B1334"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[Hyundai Motors]</w:t>
                      </w:r>
                    </w:p>
                    <w:p w14:paraId="1848783A"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A new RRC signalling should be considered to provide update frequency of K_offset.</w:t>
                      </w:r>
                    </w:p>
                    <w:p w14:paraId="27CB867F"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Even after the initial access, cell-specific or beam-specific K_offset values provided by SIBs can be used to update K_offset.</w:t>
                      </w:r>
                    </w:p>
                    <w:p w14:paraId="065B578E"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SIB of the target cell provides the handover UE with its cell-specific K_offset after connection to the target cell.</w:t>
                      </w:r>
                    </w:p>
                    <w:p w14:paraId="0F1DBD5B"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4: The serving cell provides the handover UE with the cell-specific K_offset of the target cell using RRC reconfiguration during handover procedure.</w:t>
                      </w:r>
                    </w:p>
                    <w:p w14:paraId="4E5D6CEC"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[OPPO]</w:t>
                      </w:r>
                    </w:p>
                    <w:p w14:paraId="2DCEF428" w14:textId="77777777"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Support UE requesting K offset update to the network in an event triggered manner.</w:t>
                      </w:r>
                    </w:p>
                    <w:p w14:paraId="1EBF1052" w14:textId="35DE577C"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[Qualcomm]</w:t>
                      </w:r>
                    </w:p>
                    <w:p w14:paraId="22E1DF2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Support updating K_offset after initial access at least by MAC-CE</w:t>
                      </w:r>
                    </w:p>
                    <w:p w14:paraId="4E3B7C77" w14:textId="77777777" w:rsidR="00CD5280" w:rsidRPr="0077342F" w:rsidRDefault="00CD5280" w:rsidP="00CA0E71">
                      <w:pPr>
                        <w:pStyle w:val="ListParagraph"/>
                        <w:numPr>
                          <w:ilvl w:val="0"/>
                          <w:numId w:val="47"/>
                        </w:numPr>
                        <w:rPr>
                          <w:rFonts w:ascii="Times New Roman" w:hAnsi="Times New Roman" w:cs="Times New Roman"/>
                          <w:sz w:val="20"/>
                          <w:szCs w:val="20"/>
                        </w:rPr>
                      </w:pPr>
                      <w:r w:rsidRPr="0077342F">
                        <w:rPr>
                          <w:rFonts w:ascii="Times New Roman" w:hAnsi="Times New Roman" w:cs="Times New Roman"/>
                          <w:sz w:val="20"/>
                          <w:szCs w:val="20"/>
                        </w:rPr>
                        <w:t>FFS: details of signaling</w:t>
                      </w:r>
                    </w:p>
                    <w:p w14:paraId="5B22C722"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[CMCC]</w:t>
                      </w:r>
                    </w:p>
                    <w:p w14:paraId="603E3E63"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Regarding UE-specific K_offset update after initial access, both MAC CE option and RRC reconfiguration option can be supported.</w:t>
                      </w:r>
                    </w:p>
                    <w:p w14:paraId="4EEC5067"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If further down-selection is needed, MAC CE option is preferred for universality.</w:t>
                      </w:r>
                    </w:p>
                    <w:p w14:paraId="5AD56399"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[Panasonic]</w:t>
                      </w:r>
                    </w:p>
                    <w:p w14:paraId="475AB8C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Support both RRC reconfiguration and MAC CE for the update of Koffset. Relative indication should be used for MAC CE. </w:t>
                      </w:r>
                    </w:p>
                    <w:p w14:paraId="2ABDAC55"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[LGE]</w:t>
                      </w:r>
                    </w:p>
                    <w:p w14:paraId="49890E3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4: Support at least MAC-CE based K_offset update after initial access.</w:t>
                      </w:r>
                    </w:p>
                    <w:p w14:paraId="29F37647"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5: Apply new K_offset value X slot/symbol after transmission of RRC reconfiguration complete message or acknowledgement for MAC-CE reception.</w:t>
                      </w:r>
                    </w:p>
                    <w:p w14:paraId="7C0D45E6"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[Intel]</w:t>
                      </w:r>
                    </w:p>
                    <w:p w14:paraId="243F8D08"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w:t>
                      </w:r>
                    </w:p>
                    <w:p w14:paraId="351224C7" w14:textId="77777777" w:rsidR="00CD5280" w:rsidRPr="00571CD4" w:rsidRDefault="00CD5280" w:rsidP="00CA0E71">
                      <w:pPr>
                        <w:pStyle w:val="ListParagraph"/>
                        <w:numPr>
                          <w:ilvl w:val="0"/>
                          <w:numId w:val="48"/>
                        </w:numPr>
                        <w:rPr>
                          <w:rFonts w:ascii="Times New Roman" w:hAnsi="Times New Roman" w:cs="Times New Roman"/>
                          <w:sz w:val="20"/>
                          <w:szCs w:val="20"/>
                        </w:rPr>
                      </w:pPr>
                      <w:r w:rsidRPr="00571CD4">
                        <w:rPr>
                          <w:rFonts w:ascii="Times New Roman" w:hAnsi="Times New Roman" w:cs="Times New Roman"/>
                          <w:sz w:val="20"/>
                          <w:szCs w:val="20"/>
                        </w:rPr>
                        <w:t>At least RRC-based K_offset update after initial access shall be supported</w:t>
                      </w:r>
                    </w:p>
                    <w:p w14:paraId="1419BAF7" w14:textId="77777777" w:rsidR="00CD5280" w:rsidRPr="00571CD4" w:rsidRDefault="00CD5280" w:rsidP="00CA0E71">
                      <w:pPr>
                        <w:pStyle w:val="ListParagraph"/>
                        <w:numPr>
                          <w:ilvl w:val="1"/>
                          <w:numId w:val="48"/>
                        </w:numPr>
                        <w:rPr>
                          <w:rFonts w:ascii="Times New Roman" w:hAnsi="Times New Roman" w:cs="Times New Roman"/>
                          <w:sz w:val="20"/>
                          <w:szCs w:val="20"/>
                        </w:rPr>
                      </w:pPr>
                      <w:r w:rsidRPr="00571CD4">
                        <w:rPr>
                          <w:rFonts w:ascii="Times New Roman" w:hAnsi="Times New Roman" w:cs="Times New Roman"/>
                          <w:sz w:val="20"/>
                          <w:szCs w:val="20"/>
                        </w:rPr>
                        <w:t>MAC CE-based K_offset update can be additionally considered for non-GEO scenario</w:t>
                      </w:r>
                    </w:p>
                    <w:p w14:paraId="3A2652F3"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[Ericsson]</w:t>
                      </w:r>
                      <w:bookmarkStart w:id="4" w:name="_Toc78960114"/>
                    </w:p>
                    <w:p w14:paraId="6B48F71C"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updated by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r>
                          <m:rPr>
                            <m:sty m:val="p"/>
                          </m:rPr>
                          <w:rPr>
                            <w:rFonts w:ascii="Cambria Math" w:hAnsi="Cambria Math" w:cs="Times New Roman"/>
                            <w:sz w:val="20"/>
                            <w:szCs w:val="20"/>
                          </w:rPr>
                          <m:t>+</m:t>
                        </m:r>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where </w:t>
                      </w:r>
                      <m:oMath>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configured after initial access and is zero if not configured.</w:t>
                      </w:r>
                      <w:bookmarkStart w:id="5" w:name="_Toc78960115"/>
                      <w:bookmarkEnd w:id="4"/>
                    </w:p>
                    <w:p w14:paraId="693CEE4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For updating K_offset after initial access, support both MAC CE option and RRC reconfiguration option.</w:t>
                      </w:r>
                      <w:bookmarkEnd w:id="5"/>
                    </w:p>
                    <w:p w14:paraId="17C5D48B" w14:textId="77777777" w:rsidR="00CD5280" w:rsidRPr="00A77DB6" w:rsidRDefault="00CD5280" w:rsidP="00571CD4">
                      <w:pPr>
                        <w:rPr>
                          <w:rFonts w:ascii="Times New Roman" w:hAnsi="Times New Roman" w:cs="Times New Roman"/>
                          <w:b/>
                          <w:bCs/>
                          <w:sz w:val="20"/>
                          <w:szCs w:val="20"/>
                        </w:rPr>
                      </w:pPr>
                      <w:r w:rsidRPr="00A77DB6">
                        <w:rPr>
                          <w:rFonts w:ascii="Times New Roman" w:hAnsi="Times New Roman" w:cs="Times New Roman"/>
                          <w:b/>
                          <w:bCs/>
                          <w:sz w:val="20"/>
                          <w:szCs w:val="20"/>
                        </w:rPr>
                        <w:t>[Apple]</w:t>
                      </w:r>
                    </w:p>
                    <w:p w14:paraId="1B779EA2" w14:textId="77777777" w:rsidR="00CD5280" w:rsidRPr="0077342F" w:rsidRDefault="00CD5280" w:rsidP="00571CD4">
                      <w:pPr>
                        <w:rPr>
                          <w:rFonts w:ascii="Times New Roman" w:hAnsi="Times New Roman" w:cs="Times New Roman"/>
                          <w:sz w:val="20"/>
                          <w:szCs w:val="20"/>
                        </w:rPr>
                      </w:pPr>
                      <w:r w:rsidRPr="0077342F">
                        <w:rPr>
                          <w:rFonts w:ascii="Times New Roman" w:hAnsi="Times New Roman" w:cs="Times New Roman"/>
                          <w:sz w:val="20"/>
                          <w:szCs w:val="20"/>
                        </w:rPr>
                        <w:t xml:space="preserve">Proposal 2: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7342F">
                        <w:rPr>
                          <w:rFonts w:ascii="Times New Roman" w:hAnsi="Times New Roman" w:cs="Times New Roman"/>
                          <w:sz w:val="20"/>
                          <w:szCs w:val="20"/>
                        </w:rPr>
                        <w:t xml:space="preserve"> after initial access, both RRC reconfiguration and MAC CE are supported. </w:t>
                      </w:r>
                    </w:p>
                    <w:p w14:paraId="2BCEE176" w14:textId="77777777" w:rsidR="00CD5280" w:rsidRPr="00571CD4" w:rsidRDefault="00CD5280" w:rsidP="0077342F">
                      <w:pPr>
                        <w:rPr>
                          <w:rFonts w:ascii="Times New Roman" w:hAnsi="Times New Roman" w:cs="Times New Roman"/>
                          <w:sz w:val="20"/>
                          <w:szCs w:val="20"/>
                        </w:rPr>
                      </w:pPr>
                    </w:p>
                    <w:p w14:paraId="2B2EF338" w14:textId="5A10FC9E" w:rsidR="00CD5280" w:rsidRPr="00EE3FF7" w:rsidRDefault="00CD5280" w:rsidP="00765EFE">
                      <w:pPr>
                        <w:rPr>
                          <w:rFonts w:ascii="Times New Roman" w:hAnsi="Times New Roman" w:cs="Times New Roman"/>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[ZTE]</w:t>
                            </w:r>
                          </w:p>
                          <w:p w14:paraId="11E80D58"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Proposal-2</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U</w:t>
                            </w:r>
                            <w:r w:rsidRPr="0077342F">
                              <w:rPr>
                                <w:rFonts w:ascii="Times New Roman" w:hAnsi="Times New Roman" w:cs="Times New Roman" w:hint="eastAsia"/>
                                <w:sz w:val="20"/>
                                <w:szCs w:val="20"/>
                              </w:rPr>
                              <w:t>pdating K_offset via MAC CE</w:t>
                            </w:r>
                            <w:r w:rsidRPr="0077342F">
                              <w:rPr>
                                <w:rFonts w:ascii="Times New Roman" w:hAnsi="Times New Roman" w:cs="Times New Roman"/>
                                <w:sz w:val="20"/>
                                <w:szCs w:val="20"/>
                              </w:rPr>
                              <w:t xml:space="preserve"> only should be supported</w:t>
                            </w:r>
                            <w:r w:rsidRPr="0077342F">
                              <w:rPr>
                                <w:rFonts w:ascii="Times New Roman" w:hAnsi="Times New Roman" w:cs="Times New Roman" w:hint="eastAsia"/>
                                <w:sz w:val="20"/>
                                <w:szCs w:val="20"/>
                              </w:rPr>
                              <w:t>.</w:t>
                            </w:r>
                          </w:p>
                          <w:p w14:paraId="0E54A7F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Proposal-3</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Signalling of the adjustment value of K_offset is preferred</w:t>
                            </w:r>
                            <w:r w:rsidRPr="0077342F">
                              <w:rPr>
                                <w:rFonts w:ascii="Times New Roman" w:hAnsi="Times New Roman" w:cs="Times New Roman" w:hint="eastAsia"/>
                                <w:sz w:val="20"/>
                                <w:szCs w:val="20"/>
                              </w:rPr>
                              <w:t xml:space="preserve"> via MAC CE.</w:t>
                            </w:r>
                          </w:p>
                          <w:p w14:paraId="60BD3F2B"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[NTT DOCOMO]</w:t>
                            </w:r>
                          </w:p>
                          <w:p w14:paraId="572D3F8B"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hint="eastAsia"/>
                                <w:sz w:val="20"/>
                                <w:szCs w:val="20"/>
                              </w:rPr>
                              <w:t xml:space="preserve">Proposal 3: </w:t>
                            </w:r>
                            <w:r w:rsidRPr="0077342F">
                              <w:rPr>
                                <w:rFonts w:ascii="Times New Roman" w:hAnsi="Times New Roman" w:cs="Times New Roman"/>
                                <w:sz w:val="20"/>
                                <w:szCs w:val="20"/>
                              </w:rPr>
                              <w:t>A RRC parameter to configure UE-specific K_offset.</w:t>
                            </w:r>
                          </w:p>
                          <w:p w14:paraId="7DEB990D" w14:textId="77777777" w:rsidR="00CD5280" w:rsidRPr="00571CD4" w:rsidRDefault="00CD5280"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If this parameter is provided, the UE uses the parameter as K_offset.</w:t>
                            </w:r>
                          </w:p>
                          <w:p w14:paraId="525B7498" w14:textId="77777777" w:rsidR="00CD5280" w:rsidRPr="00571CD4" w:rsidRDefault="00CD5280"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Otherwise, the UE uses K_offset provided in initial access.</w:t>
                            </w:r>
                          </w:p>
                          <w:p w14:paraId="1994C237"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[Xiaomi]</w:t>
                            </w:r>
                          </w:p>
                          <w:p w14:paraId="7AEB6708"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Both RRC and MAC CE are supported to update the K_offset.</w:t>
                            </w:r>
                          </w:p>
                          <w:p w14:paraId="042FD383"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[Lenovo, Motorola Mobility]</w:t>
                            </w:r>
                          </w:p>
                          <w:p w14:paraId="39D1EA7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Support MAC CE signaling to update K-offset after initial access.</w:t>
                            </w:r>
                          </w:p>
                          <w:p w14:paraId="451C683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Update of K-offset can be indicated by a drift rate or by indication of a coordinate of a position.</w:t>
                            </w:r>
                          </w:p>
                          <w:p w14:paraId="6DD7CEEA"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[ITL]</w:t>
                            </w:r>
                          </w:p>
                          <w:p w14:paraId="0B29D04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It is preferred to adopt MAC CE signaling for updating K_offset value after initial access. </w:t>
                            </w:r>
                          </w:p>
                          <w:p w14:paraId="5E283BF0"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gNB controlled and UE-initiated mechanisms can be supported for update of K_offset value.</w:t>
                            </w:r>
                          </w:p>
                          <w:p w14:paraId="4890419A"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[InterDigital]</w:t>
                            </w:r>
                          </w:p>
                          <w:p w14:paraId="61317B7F"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Proposal-4: MAC-CE is used for updating K-offset value after initial access</w:t>
                            </w:r>
                          </w:p>
                          <w:p w14:paraId="425BAD13" w14:textId="319D1126"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Proposal-5: RRC is not used additionally for updating K-offset value after initial access</w:t>
                            </w:r>
                          </w:p>
                          <w:p w14:paraId="4A0767C0" w14:textId="77777777" w:rsidR="00CD5280" w:rsidRPr="00762758" w:rsidRDefault="00CD5280" w:rsidP="00164AD9">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71A7B63E" w14:textId="192170D1" w:rsidR="00CD5280" w:rsidRPr="0077342F" w:rsidRDefault="00CD5280" w:rsidP="00164AD9">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5: RAN1 to discuss first the scope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a) whether or not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is supported, or b) only cell-specific and beam-specific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is supported, or c) both options a) and b) are supported. </w:t>
                            </w:r>
                          </w:p>
                          <w:p w14:paraId="520B87FF"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[Nokia, Nokia Shanghai Bell]</w:t>
                            </w:r>
                          </w:p>
                          <w:p w14:paraId="1F6D102A"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RAN1 to adopt MAC-CE as the baseline mechanism for K_offset update.    </w:t>
                            </w:r>
                          </w:p>
                          <w:p w14:paraId="6608ED81" w14:textId="77777777" w:rsidR="00CD5280" w:rsidRPr="00500BAB" w:rsidRDefault="00CD5280" w:rsidP="00EE3FF7">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[ZTE]</w:t>
                      </w:r>
                    </w:p>
                    <w:p w14:paraId="11E80D58"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Proposal-2</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U</w:t>
                      </w:r>
                      <w:r w:rsidRPr="0077342F">
                        <w:rPr>
                          <w:rFonts w:ascii="Times New Roman" w:hAnsi="Times New Roman" w:cs="Times New Roman" w:hint="eastAsia"/>
                          <w:sz w:val="20"/>
                          <w:szCs w:val="20"/>
                        </w:rPr>
                        <w:t>pdating K_offset via MAC CE</w:t>
                      </w:r>
                      <w:r w:rsidRPr="0077342F">
                        <w:rPr>
                          <w:rFonts w:ascii="Times New Roman" w:hAnsi="Times New Roman" w:cs="Times New Roman"/>
                          <w:sz w:val="20"/>
                          <w:szCs w:val="20"/>
                        </w:rPr>
                        <w:t xml:space="preserve"> only should be supported</w:t>
                      </w:r>
                      <w:r w:rsidRPr="0077342F">
                        <w:rPr>
                          <w:rFonts w:ascii="Times New Roman" w:hAnsi="Times New Roman" w:cs="Times New Roman" w:hint="eastAsia"/>
                          <w:sz w:val="20"/>
                          <w:szCs w:val="20"/>
                        </w:rPr>
                        <w:t>.</w:t>
                      </w:r>
                    </w:p>
                    <w:p w14:paraId="0E54A7F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Proposal-3</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Signalling of the adjustment value of K_offset is preferred</w:t>
                      </w:r>
                      <w:r w:rsidRPr="0077342F">
                        <w:rPr>
                          <w:rFonts w:ascii="Times New Roman" w:hAnsi="Times New Roman" w:cs="Times New Roman" w:hint="eastAsia"/>
                          <w:sz w:val="20"/>
                          <w:szCs w:val="20"/>
                        </w:rPr>
                        <w:t xml:space="preserve"> via MAC CE.</w:t>
                      </w:r>
                    </w:p>
                    <w:p w14:paraId="60BD3F2B"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[NTT DOCOMO]</w:t>
                      </w:r>
                    </w:p>
                    <w:p w14:paraId="572D3F8B"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hint="eastAsia"/>
                          <w:sz w:val="20"/>
                          <w:szCs w:val="20"/>
                        </w:rPr>
                        <w:t xml:space="preserve">Proposal 3: </w:t>
                      </w:r>
                      <w:r w:rsidRPr="0077342F">
                        <w:rPr>
                          <w:rFonts w:ascii="Times New Roman" w:hAnsi="Times New Roman" w:cs="Times New Roman"/>
                          <w:sz w:val="20"/>
                          <w:szCs w:val="20"/>
                        </w:rPr>
                        <w:t>A RRC parameter to configure UE-specific K_offset.</w:t>
                      </w:r>
                    </w:p>
                    <w:p w14:paraId="7DEB990D" w14:textId="77777777" w:rsidR="00CD5280" w:rsidRPr="00571CD4" w:rsidRDefault="00CD5280"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If this parameter is provided, the UE uses the parameter as K_offset.</w:t>
                      </w:r>
                    </w:p>
                    <w:p w14:paraId="525B7498" w14:textId="77777777" w:rsidR="00CD5280" w:rsidRPr="00571CD4" w:rsidRDefault="00CD5280"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Otherwise, the UE uses K_offset provided in initial access.</w:t>
                      </w:r>
                    </w:p>
                    <w:p w14:paraId="1994C237"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[Xiaomi]</w:t>
                      </w:r>
                    </w:p>
                    <w:p w14:paraId="7AEB6708"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Both RRC and MAC CE are supported to update the K_offset.</w:t>
                      </w:r>
                    </w:p>
                    <w:p w14:paraId="042FD383"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[Lenovo, Motorola Mobility]</w:t>
                      </w:r>
                    </w:p>
                    <w:p w14:paraId="39D1EA75"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1: Support MAC CE signaling to update K-offset after initial access.</w:t>
                      </w:r>
                    </w:p>
                    <w:p w14:paraId="451C683D"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3: Update of K-offset can be indicated by a drift rate or by indication of a coordinate of a position.</w:t>
                      </w:r>
                    </w:p>
                    <w:p w14:paraId="6DD7CEEA"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[ITL]</w:t>
                      </w:r>
                    </w:p>
                    <w:p w14:paraId="0B29D049"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It is preferred to adopt MAC CE signaling for updating K_offset value after initial access. </w:t>
                      </w:r>
                    </w:p>
                    <w:p w14:paraId="5E283BF0"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 2. gNB controlled and UE-initiated mechanisms can be supported for update of K_offset value.</w:t>
                      </w:r>
                    </w:p>
                    <w:p w14:paraId="4890419A"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[InterDigital]</w:t>
                      </w:r>
                    </w:p>
                    <w:p w14:paraId="61317B7F"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Proposal-4: MAC-CE is used for updating K-offset value after initial access</w:t>
                      </w:r>
                    </w:p>
                    <w:p w14:paraId="425BAD13" w14:textId="319D1126" w:rsidR="00CD5280"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Proposal-5: RRC is not used additionally for updating K-offset value after initial access</w:t>
                      </w:r>
                    </w:p>
                    <w:p w14:paraId="4A0767C0" w14:textId="77777777" w:rsidR="00CD5280" w:rsidRPr="00762758" w:rsidRDefault="00CD5280" w:rsidP="00164AD9">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71A7B63E" w14:textId="192170D1" w:rsidR="00CD5280" w:rsidRPr="0077342F" w:rsidRDefault="00CD5280" w:rsidP="00164AD9">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5: RAN1 to discuss first the scope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a) whether or not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is supported, or b) only cell-specific and beam-specific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is supported, or c) both options a) and b) are supported. </w:t>
                      </w:r>
                    </w:p>
                    <w:p w14:paraId="520B87FF" w14:textId="77777777" w:rsidR="00CD5280" w:rsidRPr="00A77DB6" w:rsidRDefault="00CD5280" w:rsidP="0077342F">
                      <w:pPr>
                        <w:rPr>
                          <w:rFonts w:ascii="Times New Roman" w:hAnsi="Times New Roman" w:cs="Times New Roman"/>
                          <w:b/>
                          <w:bCs/>
                          <w:sz w:val="20"/>
                          <w:szCs w:val="20"/>
                        </w:rPr>
                      </w:pPr>
                      <w:r w:rsidRPr="00A77DB6">
                        <w:rPr>
                          <w:rFonts w:ascii="Times New Roman" w:hAnsi="Times New Roman" w:cs="Times New Roman"/>
                          <w:b/>
                          <w:bCs/>
                          <w:sz w:val="20"/>
                          <w:szCs w:val="20"/>
                        </w:rPr>
                        <w:t>[Nokia, Nokia Shanghai Bell]</w:t>
                      </w:r>
                    </w:p>
                    <w:p w14:paraId="1F6D102A" w14:textId="77777777" w:rsidR="00CD5280" w:rsidRPr="0077342F" w:rsidRDefault="00CD5280"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RAN1 to adopt MAC-CE as the baseline mechanism for K_offset update.    </w:t>
                      </w:r>
                    </w:p>
                    <w:p w14:paraId="6608ED81" w14:textId="77777777" w:rsidR="00CD5280" w:rsidRPr="00500BAB" w:rsidRDefault="00CD5280" w:rsidP="00EE3FF7">
                      <w:pPr>
                        <w:rPr>
                          <w:rFonts w:ascii="Times New Roman" w:hAnsi="Times New Roman" w:cs="Times New Roman"/>
                          <w:sz w:val="18"/>
                          <w:szCs w:val="18"/>
                        </w:rPr>
                      </w:pPr>
                    </w:p>
                  </w:txbxContent>
                </v:textbox>
                <w10:anchorlock/>
              </v:shape>
            </w:pict>
          </mc:Fallback>
        </mc:AlternateContent>
      </w:r>
    </w:p>
    <w:p w14:paraId="1B94573D" w14:textId="13567F7F" w:rsidR="00381C8F" w:rsidRPr="00164AD9" w:rsidRDefault="00CE3725" w:rsidP="00164AD9">
      <w:pPr>
        <w:jc w:val="both"/>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jc w:val="both"/>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jc w:val="both"/>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r w:rsidR="009C260B" w:rsidRPr="009C260B">
              <w:rPr>
                <w:rFonts w:ascii="Arial" w:hAnsi="Arial" w:hint="eastAsia"/>
              </w:rPr>
              <w:t>Baicells</w:t>
            </w:r>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736F8401" w:rsidR="00500BAB" w:rsidRDefault="00352EE5" w:rsidP="00500BAB">
            <w:pPr>
              <w:jc w:val="both"/>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jc w:val="both"/>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jc w:val="both"/>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jc w:val="both"/>
        <w:rPr>
          <w:rFonts w:ascii="Arial" w:hAnsi="Arial"/>
        </w:rPr>
      </w:pPr>
    </w:p>
    <w:p w14:paraId="62F58619" w14:textId="6A92D568" w:rsidR="00CA5BFC" w:rsidRDefault="009C260B" w:rsidP="00D26E27">
      <w:pPr>
        <w:jc w:val="both"/>
        <w:rPr>
          <w:rFonts w:ascii="Arial" w:hAnsi="Arial"/>
        </w:rPr>
      </w:pPr>
      <w:r>
        <w:rPr>
          <w:rFonts w:ascii="Arial" w:hAnsi="Arial"/>
        </w:rPr>
        <w:lastRenderedPageBreak/>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jc w:val="both"/>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C260B"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Default="009C260B" w:rsidP="009C260B">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Default="009C260B" w:rsidP="009C260B">
            <w:pPr>
              <w:pStyle w:val="BodyText"/>
              <w:spacing w:line="254" w:lineRule="auto"/>
              <w:rPr>
                <w:rFonts w:cs="Arial"/>
                <w:lang w:val="de-DE" w:eastAsia="en-US"/>
              </w:rPr>
            </w:pPr>
            <w:r>
              <w:rPr>
                <w:rFonts w:cs="Arial"/>
                <w:lang w:val="de-DE" w:eastAsia="en-US"/>
              </w:rPr>
              <w:t>Comments</w:t>
            </w:r>
          </w:p>
        </w:tc>
      </w:tr>
      <w:tr w:rsidR="009C260B"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B9ACC6D" w14:textId="77777777" w:rsidR="009C260B" w:rsidRDefault="009C260B" w:rsidP="009C260B">
            <w:pPr>
              <w:pStyle w:val="BodyText"/>
              <w:spacing w:line="254" w:lineRule="auto"/>
              <w:rPr>
                <w:rFonts w:cs="Arial"/>
                <w:lang w:val="de-DE" w:eastAsia="en-US"/>
              </w:rPr>
            </w:pPr>
          </w:p>
        </w:tc>
      </w:tr>
      <w:tr w:rsidR="009C260B"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1C2C25" w14:textId="77777777" w:rsidR="009C260B" w:rsidRDefault="009C260B" w:rsidP="009C260B">
            <w:pPr>
              <w:pStyle w:val="BodyText"/>
              <w:spacing w:line="254" w:lineRule="auto"/>
              <w:rPr>
                <w:rFonts w:cs="Arial"/>
                <w:lang w:val="de-DE" w:eastAsia="en-US"/>
              </w:rPr>
            </w:pPr>
          </w:p>
        </w:tc>
      </w:tr>
      <w:tr w:rsidR="009C260B"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23B700" w14:textId="77777777" w:rsidR="009C260B" w:rsidRDefault="009C260B" w:rsidP="009C260B">
            <w:pPr>
              <w:pStyle w:val="BodyText"/>
              <w:spacing w:line="254" w:lineRule="auto"/>
              <w:rPr>
                <w:rFonts w:cs="Arial"/>
                <w:lang w:val="de-DE" w:eastAsia="en-US"/>
              </w:rPr>
            </w:pPr>
          </w:p>
        </w:tc>
      </w:tr>
      <w:tr w:rsidR="009C260B"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6E0198" w14:textId="77777777" w:rsidR="009C260B" w:rsidRDefault="009C260B" w:rsidP="009C260B">
            <w:pPr>
              <w:pStyle w:val="BodyText"/>
              <w:spacing w:line="254" w:lineRule="auto"/>
              <w:rPr>
                <w:rFonts w:cs="Arial"/>
                <w:lang w:val="de-DE" w:eastAsia="en-US"/>
              </w:rPr>
            </w:pPr>
          </w:p>
        </w:tc>
      </w:tr>
      <w:tr w:rsidR="009C260B"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7412D73" w14:textId="77777777" w:rsidR="009C260B" w:rsidRDefault="009C260B" w:rsidP="009C260B">
            <w:pPr>
              <w:pStyle w:val="BodyText"/>
              <w:spacing w:line="254" w:lineRule="auto"/>
              <w:rPr>
                <w:rFonts w:cs="Arial"/>
                <w:lang w:val="de-DE" w:eastAsia="en-US"/>
              </w:rPr>
            </w:pPr>
          </w:p>
        </w:tc>
      </w:tr>
      <w:tr w:rsidR="009C260B"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3352DA" w14:textId="77777777" w:rsidR="009C260B" w:rsidRDefault="009C260B" w:rsidP="009C260B">
            <w:pPr>
              <w:pStyle w:val="BodyText"/>
              <w:spacing w:line="254" w:lineRule="auto"/>
              <w:rPr>
                <w:rFonts w:cs="Arial"/>
                <w:lang w:val="de-DE" w:eastAsia="en-US"/>
              </w:rPr>
            </w:pPr>
          </w:p>
        </w:tc>
      </w:tr>
      <w:tr w:rsidR="009C260B"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A1A0A6" w14:textId="77777777" w:rsidR="009C260B" w:rsidRDefault="009C260B" w:rsidP="009C260B">
            <w:pPr>
              <w:pStyle w:val="BodyText"/>
              <w:spacing w:line="254" w:lineRule="auto"/>
              <w:rPr>
                <w:rFonts w:cs="Arial"/>
                <w:lang w:val="de-DE" w:eastAsia="en-US"/>
              </w:rPr>
            </w:pPr>
          </w:p>
        </w:tc>
      </w:tr>
      <w:tr w:rsidR="009C260B"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9C260B" w:rsidRDefault="009C260B" w:rsidP="009C260B">
            <w:pPr>
              <w:pStyle w:val="BodyText"/>
              <w:spacing w:line="254" w:lineRule="auto"/>
              <w:rPr>
                <w:rFonts w:cs="Arial"/>
                <w:lang w:val="de-DE" w:eastAsia="en-US"/>
              </w:rPr>
            </w:pPr>
          </w:p>
        </w:tc>
      </w:tr>
      <w:tr w:rsidR="009C260B"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9C260B" w:rsidRDefault="009C260B" w:rsidP="009C260B">
            <w:pPr>
              <w:pStyle w:val="BodyText"/>
              <w:spacing w:line="254" w:lineRule="auto"/>
              <w:rPr>
                <w:rFonts w:cs="Arial"/>
                <w:lang w:val="de-DE" w:eastAsia="en-US"/>
              </w:rPr>
            </w:pPr>
          </w:p>
        </w:tc>
      </w:tr>
      <w:tr w:rsidR="009C260B"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9C260B" w:rsidRDefault="009C260B"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9C260B" w:rsidRDefault="009C260B" w:rsidP="009C260B">
            <w:pPr>
              <w:pStyle w:val="BodyText"/>
              <w:spacing w:line="254" w:lineRule="auto"/>
              <w:rPr>
                <w:rFonts w:cs="Arial"/>
                <w:lang w:val="de-DE" w:eastAsia="en-US"/>
              </w:rPr>
            </w:pPr>
          </w:p>
        </w:tc>
      </w:tr>
    </w:tbl>
    <w:p w14:paraId="5CF32BD0" w14:textId="77777777" w:rsidR="009C260B" w:rsidRPr="00490985" w:rsidRDefault="009C260B"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[Huawei, HiSilicon]</w:t>
                            </w:r>
                          </w:p>
                          <w:p w14:paraId="0306BD0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For determination of cell-specific K_offset in system information, K_offset is equal to the sum of two offset values </w:t>
                            </w:r>
                          </w:p>
                          <w:p w14:paraId="348D8623" w14:textId="77777777" w:rsidR="00CD5280" w:rsidRPr="00156D49" w:rsidRDefault="00CD5280"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 xml:space="preserve">The first offset value is equal to common TA signaled in system information </w:t>
                            </w:r>
                          </w:p>
                          <w:p w14:paraId="345FBE17" w14:textId="77777777" w:rsidR="00CD5280" w:rsidRPr="00156D49" w:rsidRDefault="00CD5280"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The second offset is signaled in system information and covers the maximum service link RTD within the cell.</w:t>
                            </w:r>
                          </w:p>
                          <w:p w14:paraId="580C4CE0"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[vivo]</w:t>
                            </w:r>
                          </w:p>
                          <w:p w14:paraId="6AEE0304"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Support to signaling one offset value for K_offset (Option 1) in system information.</w:t>
                            </w:r>
                          </w:p>
                          <w:p w14:paraId="47F6A1E5"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[Spreadtrum]</w:t>
                            </w:r>
                          </w:p>
                          <w:p w14:paraId="5BADA854" w14:textId="77777777" w:rsidR="00CD5280" w:rsidRPr="00156D49" w:rsidRDefault="00CD5280" w:rsidP="00156D49">
                            <w:pPr>
                              <w:rPr>
                                <w:rFonts w:ascii="Times New Roman" w:hAnsi="Times New Roman" w:cs="Times New Roman"/>
                                <w:sz w:val="20"/>
                                <w:szCs w:val="20"/>
                              </w:rPr>
                            </w:pPr>
                            <w:bookmarkStart w:id="6" w:name="OLE_LINK10"/>
                            <w:bookmarkStart w:id="7" w:name="OLE_LINK11"/>
                            <w:r w:rsidRPr="00156D49">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6"/>
                            <w:bookmarkEnd w:id="7"/>
                          </w:p>
                          <w:p w14:paraId="301F8C10"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[Zhejiang Lab]</w:t>
                            </w:r>
                          </w:p>
                          <w:p w14:paraId="454D0AB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The initial value(s) of K_offset should be chosen considering the worst case, i.e., cell edge UE and the K_offset value(s) should depend on numerology and satellite type.</w:t>
                            </w:r>
                          </w:p>
                          <w:p w14:paraId="37A10491" w14:textId="77777777" w:rsidR="00CD5280" w:rsidRPr="000D6B60" w:rsidRDefault="00CD5280" w:rsidP="00156D49">
                            <w:pPr>
                              <w:rPr>
                                <w:rFonts w:ascii="Times New Roman" w:hAnsi="Times New Roman" w:cs="Times New Roman"/>
                                <w:b/>
                                <w:bCs/>
                                <w:sz w:val="20"/>
                                <w:szCs w:val="20"/>
                              </w:rPr>
                            </w:pPr>
                            <w:r w:rsidRPr="000D6B60">
                              <w:rPr>
                                <w:rFonts w:ascii="Times New Roman" w:hAnsi="Times New Roman" w:cs="Times New Roman"/>
                                <w:b/>
                                <w:bCs/>
                                <w:sz w:val="20"/>
                                <w:szCs w:val="20"/>
                              </w:rPr>
                              <w:t>[</w:t>
                            </w:r>
                            <w:r w:rsidRPr="000D6B60">
                              <w:rPr>
                                <w:rFonts w:ascii="Times New Roman" w:hAnsi="Times New Roman" w:cs="Times New Roman" w:hint="eastAsia"/>
                                <w:b/>
                                <w:bCs/>
                                <w:sz w:val="20"/>
                                <w:szCs w:val="20"/>
                              </w:rPr>
                              <w:t>Baicells</w:t>
                            </w:r>
                            <w:r w:rsidRPr="000D6B60">
                              <w:rPr>
                                <w:rFonts w:ascii="Times New Roman" w:hAnsi="Times New Roman" w:cs="Times New Roman"/>
                                <w:b/>
                                <w:bCs/>
                                <w:sz w:val="20"/>
                                <w:szCs w:val="20"/>
                              </w:rPr>
                              <w:t>]</w:t>
                            </w:r>
                          </w:p>
                          <w:p w14:paraId="373912B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w:t>
                            </w:r>
                            <w:r w:rsidRPr="00156D49">
                              <w:rPr>
                                <w:rFonts w:ascii="Times New Roman" w:hAnsi="Times New Roman" w:cs="Times New Roman" w:hint="eastAsia"/>
                                <w:sz w:val="20"/>
                                <w:szCs w:val="20"/>
                              </w:rPr>
                              <w:t>7</w:t>
                            </w:r>
                            <w:r w:rsidRPr="00156D49">
                              <w:rPr>
                                <w:rFonts w:ascii="Times New Roman" w:hAnsi="Times New Roman" w:cs="Times New Roman"/>
                                <w:sz w:val="20"/>
                                <w:szCs w:val="20"/>
                              </w:rPr>
                              <w:t>: For determination of cell-specific K_offset, support as many as possible options to facilitate different system deployments:</w:t>
                            </w:r>
                          </w:p>
                          <w:p w14:paraId="238F700A" w14:textId="77777777" w:rsidR="00CD5280" w:rsidRPr="00391B98" w:rsidRDefault="00CD5280"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D5280" w:rsidRPr="00391B98" w:rsidRDefault="00CD5280"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2: Signal 2 values. Value1 is to cover TA_servicelink_max. Value2 is to cover TA_common. Cell-specific K_offset is the sum of Value1 and Value2.</w:t>
                            </w:r>
                          </w:p>
                          <w:p w14:paraId="6E4821C1" w14:textId="77777777" w:rsidR="00CD5280" w:rsidRPr="00391B98" w:rsidRDefault="00CD5280"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rFonts w:ascii="Times New Roman" w:hAnsi="Times New Roman" w:cs="Times New Roman"/>
                                <w:sz w:val="20"/>
                                <w:szCs w:val="20"/>
                              </w:rPr>
                              <w:br/>
                              <w:t>cell-specific K_offset = ceiling ( (TA_servicelink_max + TA_feederlink -TA_network) / slot duration )</w:t>
                            </w:r>
                          </w:p>
                          <w:p w14:paraId="6043C8A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Where,</w:t>
                            </w:r>
                          </w:p>
                          <w:p w14:paraId="23755290"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TA_servicelink_max is the TA to cover the maximum RTT of the servicelink in a cell.</w:t>
                            </w:r>
                          </w:p>
                          <w:p w14:paraId="66ED1203"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TA_feederlink is the TA to cover the feeder link.</w:t>
                            </w:r>
                          </w:p>
                          <w:p w14:paraId="2FD8E3AB"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TA_common is</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the TA to cover the RTT between RP and satellite.</w:t>
                            </w:r>
                          </w:p>
                          <w:p w14:paraId="2EA2E426"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TA_network is the TA compensated by the network.</w:t>
                            </w:r>
                          </w:p>
                          <w:p w14:paraId="3A175528"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[Sony]</w:t>
                            </w:r>
                          </w:p>
                          <w:p w14:paraId="2C2AA0B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1: Part of K_offset</w:t>
                            </w:r>
                            <w:r w:rsidRPr="00156D49" w:rsidDel="00671355">
                              <w:rPr>
                                <w:rFonts w:ascii="Times New Roman" w:hAnsi="Times New Roman" w:cs="Times New Roman"/>
                                <w:sz w:val="20"/>
                                <w:szCs w:val="20"/>
                              </w:rPr>
                              <w:t xml:space="preserve"> </w:t>
                            </w:r>
                            <w:r w:rsidRPr="00156D49">
                              <w:rPr>
                                <w:rFonts w:ascii="Times New Roman" w:hAnsi="Times New Roman" w:cs="Times New Roman"/>
                                <w:sz w:val="20"/>
                                <w:szCs w:val="20"/>
                              </w:rPr>
                              <w:t xml:space="preserve">value should be implicitly derived by calculation at the UE from the </w:t>
                            </w:r>
                            <w:r>
                              <w:rPr>
                                <w:rFonts w:ascii="Times New Roman" w:hAnsi="Times New Roman" w:cs="Times New Roman"/>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3pt;height:12.85pt" equationxml="&lt;">
                                  <v:imagedata r:id="rId11" o:title="" chromakey="white"/>
                                </v:shape>
                              </w:pict>
                            </w:r>
                            <w:r w:rsidRPr="00156D49">
                              <w:rPr>
                                <w:rFonts w:ascii="Times New Roman" w:hAnsi="Times New Roman" w:cs="Times New Roman"/>
                                <w:sz w:val="20"/>
                                <w:szCs w:val="20"/>
                              </w:rPr>
                              <w:t>.</w:t>
                            </w:r>
                          </w:p>
                          <w:p w14:paraId="353E2563" w14:textId="46351369"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0B50959A"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[Samsung]</w:t>
                            </w:r>
                          </w:p>
                          <w:p w14:paraId="2D87E114" w14:textId="77777777" w:rsidR="00CD5280" w:rsidRPr="00156D49" w:rsidRDefault="00CD5280" w:rsidP="00156D49">
                            <w:pPr>
                              <w:rPr>
                                <w:rFonts w:ascii="Times New Roman" w:hAnsi="Times New Roman" w:cs="Times New Roman"/>
                                <w:sz w:val="20"/>
                                <w:szCs w:val="20"/>
                              </w:rPr>
                            </w:pPr>
                            <w:bookmarkStart w:id="8" w:name="_Ref78214642"/>
                            <w:r w:rsidRPr="00156D49">
                              <w:rPr>
                                <w:rFonts w:ascii="Times New Roman" w:hAnsi="Times New Roman" w:cs="Times New Roman"/>
                                <w:sz w:val="20"/>
                                <w:szCs w:val="20"/>
                              </w:rPr>
                              <w:t xml:space="preserve">Proposal </w:t>
                            </w:r>
                            <w:r w:rsidRPr="00156D49">
                              <w:rPr>
                                <w:rFonts w:ascii="Times New Roman" w:hAnsi="Times New Roman" w:cs="Times New Roman"/>
                                <w:sz w:val="20"/>
                                <w:szCs w:val="20"/>
                              </w:rPr>
                              <w:fldChar w:fldCharType="begin"/>
                            </w:r>
                            <w:r w:rsidRPr="00156D49">
                              <w:rPr>
                                <w:rFonts w:ascii="Times New Roman" w:hAnsi="Times New Roman" w:cs="Times New Roman"/>
                                <w:sz w:val="20"/>
                                <w:szCs w:val="20"/>
                              </w:rPr>
                              <w:instrText xml:space="preserve"> SEQ Proposal \* ARABIC </w:instrText>
                            </w:r>
                            <w:r w:rsidRPr="00156D49">
                              <w:rPr>
                                <w:rFonts w:ascii="Times New Roman" w:hAnsi="Times New Roman" w:cs="Times New Roman"/>
                                <w:sz w:val="20"/>
                                <w:szCs w:val="20"/>
                              </w:rPr>
                              <w:fldChar w:fldCharType="separate"/>
                            </w:r>
                            <w:r w:rsidRPr="00156D49">
                              <w:rPr>
                                <w:rFonts w:ascii="Times New Roman" w:hAnsi="Times New Roman" w:cs="Times New Roman"/>
                                <w:sz w:val="20"/>
                                <w:szCs w:val="20"/>
                              </w:rPr>
                              <w:t>2</w:t>
                            </w:r>
                            <w:r w:rsidRPr="00156D49">
                              <w:rPr>
                                <w:rFonts w:ascii="Times New Roman" w:hAnsi="Times New Roman" w:cs="Times New Roman"/>
                                <w:sz w:val="20"/>
                                <w:szCs w:val="20"/>
                              </w:rPr>
                              <w:fldChar w:fldCharType="end"/>
                            </w:r>
                            <w:r w:rsidRPr="00156D49">
                              <w:rPr>
                                <w:rFonts w:ascii="Times New Roman" w:hAnsi="Times New Roman" w:cs="Times New Roman"/>
                                <w:sz w:val="20"/>
                                <w:szCs w:val="20"/>
                              </w:rPr>
                              <w:t>: Configure only a single value for K_offset.</w:t>
                            </w:r>
                            <w:bookmarkEnd w:id="8"/>
                          </w:p>
                          <w:p w14:paraId="50D29594"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[CATT]</w:t>
                            </w:r>
                          </w:p>
                          <w:p w14:paraId="39C13C63"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1: </w:t>
                            </w:r>
                            <w:r w:rsidRPr="00156D49">
                              <w:rPr>
                                <w:rFonts w:ascii="Times New Roman" w:hAnsi="Times New Roman" w:cs="Times New Roman"/>
                                <w:sz w:val="20"/>
                                <w:szCs w:val="20"/>
                              </w:rPr>
                              <w:t>For determination of cell-specific K_offset in system information, signaling</w:t>
                            </w:r>
                            <w:r w:rsidRPr="00156D49">
                              <w:rPr>
                                <w:rFonts w:ascii="Times New Roman" w:hAnsi="Times New Roman" w:cs="Times New Roman" w:hint="eastAsia"/>
                                <w:sz w:val="20"/>
                                <w:szCs w:val="20"/>
                              </w:rPr>
                              <w:t xml:space="preserve"> two offset values is preferred.  </w:t>
                            </w:r>
                          </w:p>
                          <w:p w14:paraId="453671D7"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2: </w:t>
                            </w:r>
                            <w:r w:rsidRPr="00156D49">
                              <w:rPr>
                                <w:rFonts w:ascii="Times New Roman" w:hAnsi="Times New Roman" w:cs="Times New Roman"/>
                                <w:sz w:val="20"/>
                                <w:szCs w:val="20"/>
                              </w:rPr>
                              <w:t>Indicating cell-specific K_offset</w:t>
                            </w:r>
                            <w:r w:rsidRPr="00156D49">
                              <w:rPr>
                                <w:rFonts w:ascii="Times New Roman" w:hAnsi="Times New Roman" w:cs="Times New Roman" w:hint="eastAsia"/>
                                <w:sz w:val="20"/>
                                <w:szCs w:val="20"/>
                              </w:rPr>
                              <w:t xml:space="preserve"> by SIB1 </w:t>
                            </w:r>
                            <w:r w:rsidRPr="00156D49">
                              <w:rPr>
                                <w:rFonts w:ascii="Times New Roman" w:hAnsi="Times New Roman" w:cs="Times New Roman"/>
                                <w:sz w:val="20"/>
                                <w:szCs w:val="20"/>
                              </w:rPr>
                              <w:t xml:space="preserve">to UE is </w:t>
                            </w:r>
                            <w:r w:rsidRPr="00156D49">
                              <w:rPr>
                                <w:rFonts w:ascii="Times New Roman" w:hAnsi="Times New Roman" w:cs="Times New Roman" w:hint="eastAsia"/>
                                <w:sz w:val="20"/>
                                <w:szCs w:val="20"/>
                              </w:rPr>
                              <w:t>supported</w:t>
                            </w:r>
                            <w:r w:rsidRPr="00156D49">
                              <w:rPr>
                                <w:rFonts w:ascii="Times New Roman" w:hAnsi="Times New Roman" w:cs="Times New Roman"/>
                                <w:sz w:val="20"/>
                                <w:szCs w:val="20"/>
                              </w:rPr>
                              <w:t>.</w:t>
                            </w:r>
                          </w:p>
                          <w:p w14:paraId="54BA10B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3: </w:t>
                            </w:r>
                            <w:r w:rsidRPr="00156D49">
                              <w:rPr>
                                <w:rFonts w:ascii="Times New Roman" w:hAnsi="Times New Roman" w:cs="Times New Roman"/>
                                <w:sz w:val="20"/>
                                <w:szCs w:val="20"/>
                              </w:rPr>
                              <w:t xml:space="preserve">TA </w:t>
                            </w:r>
                            <w:r w:rsidRPr="00156D49">
                              <w:rPr>
                                <w:rFonts w:ascii="Times New Roman" w:hAnsi="Times New Roman" w:cs="Times New Roman" w:hint="eastAsia"/>
                                <w:sz w:val="20"/>
                                <w:szCs w:val="20"/>
                              </w:rPr>
                              <w:t xml:space="preserve">should be reported in </w:t>
                            </w:r>
                            <w:r w:rsidRPr="00156D49">
                              <w:rPr>
                                <w:rFonts w:ascii="Times New Roman" w:hAnsi="Times New Roman" w:cs="Times New Roman"/>
                                <w:sz w:val="20"/>
                                <w:szCs w:val="20"/>
                              </w:rPr>
                              <w:t>Msg3</w:t>
                            </w:r>
                            <w:r w:rsidRPr="00156D49">
                              <w:rPr>
                                <w:rFonts w:ascii="Times New Roman" w:hAnsi="Times New Roman" w:cs="Times New Roman" w:hint="eastAsia"/>
                                <w:sz w:val="20"/>
                                <w:szCs w:val="20"/>
                              </w:rPr>
                              <w:t xml:space="preserve">, and signal </w:t>
                            </w:r>
                            <w:r w:rsidRPr="00156D49">
                              <w:rPr>
                                <w:rFonts w:ascii="Times New Roman" w:hAnsi="Times New Roman" w:cs="Times New Roman"/>
                                <w:sz w:val="20"/>
                                <w:szCs w:val="20"/>
                              </w:rPr>
                              <w:t>UE_specific K_offset in Msg4</w:t>
                            </w:r>
                            <w:r w:rsidRPr="00156D49">
                              <w:rPr>
                                <w:rFonts w:ascii="Times New Roman" w:hAnsi="Times New Roman" w:cs="Times New Roman" w:hint="eastAsia"/>
                                <w:sz w:val="20"/>
                                <w:szCs w:val="20"/>
                              </w:rPr>
                              <w:t>.</w:t>
                            </w:r>
                          </w:p>
                          <w:p w14:paraId="7D367590" w14:textId="77777777" w:rsidR="00CD5280" w:rsidRPr="00156D49" w:rsidRDefault="00CD5280" w:rsidP="00156D4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[Huawei, HiSilicon]</w:t>
                      </w:r>
                    </w:p>
                    <w:p w14:paraId="0306BD0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For determination of cell-specific K_offset in system information, K_offset is equal to the sum of two offset values </w:t>
                      </w:r>
                    </w:p>
                    <w:p w14:paraId="348D8623" w14:textId="77777777" w:rsidR="00CD5280" w:rsidRPr="00156D49" w:rsidRDefault="00CD5280"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 xml:space="preserve">The first offset value is equal to common TA signaled in system information </w:t>
                      </w:r>
                    </w:p>
                    <w:p w14:paraId="345FBE17" w14:textId="77777777" w:rsidR="00CD5280" w:rsidRPr="00156D49" w:rsidRDefault="00CD5280"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The second offset is signaled in system information and covers the maximum service link RTD within the cell.</w:t>
                      </w:r>
                    </w:p>
                    <w:p w14:paraId="580C4CE0"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[vivo]</w:t>
                      </w:r>
                    </w:p>
                    <w:p w14:paraId="6AEE0304"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Support to signaling one offset value for K_offset (Option 1) in system information.</w:t>
                      </w:r>
                    </w:p>
                    <w:p w14:paraId="47F6A1E5"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[Spreadtrum]</w:t>
                      </w:r>
                    </w:p>
                    <w:p w14:paraId="5BADA854" w14:textId="77777777" w:rsidR="00CD5280" w:rsidRPr="00156D49" w:rsidRDefault="00CD5280" w:rsidP="00156D49">
                      <w:pPr>
                        <w:rPr>
                          <w:rFonts w:ascii="Times New Roman" w:hAnsi="Times New Roman" w:cs="Times New Roman"/>
                          <w:sz w:val="20"/>
                          <w:szCs w:val="20"/>
                        </w:rPr>
                      </w:pPr>
                      <w:bookmarkStart w:id="9" w:name="OLE_LINK10"/>
                      <w:bookmarkStart w:id="10" w:name="OLE_LINK11"/>
                      <w:r w:rsidRPr="00156D49">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9"/>
                      <w:bookmarkEnd w:id="10"/>
                    </w:p>
                    <w:p w14:paraId="301F8C10" w14:textId="77777777" w:rsidR="00CD5280" w:rsidRPr="00156D49" w:rsidRDefault="00CD5280" w:rsidP="00156D49">
                      <w:pPr>
                        <w:rPr>
                          <w:rFonts w:ascii="Times New Roman" w:hAnsi="Times New Roman" w:cs="Times New Roman"/>
                          <w:b/>
                          <w:bCs/>
                          <w:sz w:val="20"/>
                          <w:szCs w:val="20"/>
                        </w:rPr>
                      </w:pPr>
                      <w:r w:rsidRPr="00156D49">
                        <w:rPr>
                          <w:rFonts w:ascii="Times New Roman" w:hAnsi="Times New Roman" w:cs="Times New Roman"/>
                          <w:b/>
                          <w:bCs/>
                          <w:sz w:val="20"/>
                          <w:szCs w:val="20"/>
                        </w:rPr>
                        <w:t>[Zhejiang Lab]</w:t>
                      </w:r>
                    </w:p>
                    <w:p w14:paraId="454D0AB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The initial value(s) of K_offset should be chosen considering the worst case, i.e., cell edge UE and the K_offset value(s) should depend on numerology and satellite type.</w:t>
                      </w:r>
                    </w:p>
                    <w:p w14:paraId="37A10491" w14:textId="77777777" w:rsidR="00CD5280" w:rsidRPr="000D6B60" w:rsidRDefault="00CD5280" w:rsidP="00156D49">
                      <w:pPr>
                        <w:rPr>
                          <w:rFonts w:ascii="Times New Roman" w:hAnsi="Times New Roman" w:cs="Times New Roman"/>
                          <w:b/>
                          <w:bCs/>
                          <w:sz w:val="20"/>
                          <w:szCs w:val="20"/>
                        </w:rPr>
                      </w:pPr>
                      <w:r w:rsidRPr="000D6B60">
                        <w:rPr>
                          <w:rFonts w:ascii="Times New Roman" w:hAnsi="Times New Roman" w:cs="Times New Roman"/>
                          <w:b/>
                          <w:bCs/>
                          <w:sz w:val="20"/>
                          <w:szCs w:val="20"/>
                        </w:rPr>
                        <w:t>[</w:t>
                      </w:r>
                      <w:r w:rsidRPr="000D6B60">
                        <w:rPr>
                          <w:rFonts w:ascii="Times New Roman" w:hAnsi="Times New Roman" w:cs="Times New Roman" w:hint="eastAsia"/>
                          <w:b/>
                          <w:bCs/>
                          <w:sz w:val="20"/>
                          <w:szCs w:val="20"/>
                        </w:rPr>
                        <w:t>Baicells</w:t>
                      </w:r>
                      <w:r w:rsidRPr="000D6B60">
                        <w:rPr>
                          <w:rFonts w:ascii="Times New Roman" w:hAnsi="Times New Roman" w:cs="Times New Roman"/>
                          <w:b/>
                          <w:bCs/>
                          <w:sz w:val="20"/>
                          <w:szCs w:val="20"/>
                        </w:rPr>
                        <w:t>]</w:t>
                      </w:r>
                    </w:p>
                    <w:p w14:paraId="373912B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w:t>
                      </w:r>
                      <w:r w:rsidRPr="00156D49">
                        <w:rPr>
                          <w:rFonts w:ascii="Times New Roman" w:hAnsi="Times New Roman" w:cs="Times New Roman" w:hint="eastAsia"/>
                          <w:sz w:val="20"/>
                          <w:szCs w:val="20"/>
                        </w:rPr>
                        <w:t>7</w:t>
                      </w:r>
                      <w:r w:rsidRPr="00156D49">
                        <w:rPr>
                          <w:rFonts w:ascii="Times New Roman" w:hAnsi="Times New Roman" w:cs="Times New Roman"/>
                          <w:sz w:val="20"/>
                          <w:szCs w:val="20"/>
                        </w:rPr>
                        <w:t>: For determination of cell-specific K_offset, support as many as possible options to facilitate different system deployments:</w:t>
                      </w:r>
                    </w:p>
                    <w:p w14:paraId="238F700A" w14:textId="77777777" w:rsidR="00CD5280" w:rsidRPr="00391B98" w:rsidRDefault="00CD5280"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D5280" w:rsidRPr="00391B98" w:rsidRDefault="00CD5280"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2: Signal 2 values. Value1 is to cover TA_servicelink_max. Value2 is to cover TA_common. Cell-specific K_offset is the sum of Value1 and Value2.</w:t>
                      </w:r>
                    </w:p>
                    <w:p w14:paraId="6E4821C1" w14:textId="77777777" w:rsidR="00CD5280" w:rsidRPr="00391B98" w:rsidRDefault="00CD5280"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rFonts w:ascii="Times New Roman" w:hAnsi="Times New Roman" w:cs="Times New Roman"/>
                          <w:sz w:val="20"/>
                          <w:szCs w:val="20"/>
                        </w:rPr>
                        <w:br/>
                        <w:t>cell-specific K_offset = ceiling ( (TA_servicelink_max + TA_feederlink -TA_network) / slot duration )</w:t>
                      </w:r>
                    </w:p>
                    <w:p w14:paraId="6043C8A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Where,</w:t>
                      </w:r>
                    </w:p>
                    <w:p w14:paraId="23755290"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TA_servicelink_max is the TA to cover the maximum RTT of the servicelink in a cell.</w:t>
                      </w:r>
                    </w:p>
                    <w:p w14:paraId="66ED1203"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TA_feederlink is the TA to cover the feeder link.</w:t>
                      </w:r>
                    </w:p>
                    <w:p w14:paraId="2FD8E3AB"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TA_common is</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the TA to cover the RTT between RP and satellite.</w:t>
                      </w:r>
                    </w:p>
                    <w:p w14:paraId="2EA2E426" w14:textId="77777777" w:rsidR="00CD5280" w:rsidRPr="00156D49" w:rsidRDefault="00CD5280" w:rsidP="00391B98">
                      <w:pPr>
                        <w:ind w:left="567"/>
                        <w:rPr>
                          <w:rFonts w:ascii="Times New Roman" w:hAnsi="Times New Roman" w:cs="Times New Roman"/>
                          <w:sz w:val="20"/>
                          <w:szCs w:val="20"/>
                        </w:rPr>
                      </w:pPr>
                      <w:r w:rsidRPr="00156D49">
                        <w:rPr>
                          <w:rFonts w:ascii="Times New Roman" w:hAnsi="Times New Roman" w:cs="Times New Roman"/>
                          <w:sz w:val="20"/>
                          <w:szCs w:val="20"/>
                        </w:rPr>
                        <w:t>TA_network is the TA compensated by the network.</w:t>
                      </w:r>
                    </w:p>
                    <w:p w14:paraId="3A175528"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[Sony]</w:t>
                      </w:r>
                    </w:p>
                    <w:p w14:paraId="2C2AA0B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1: Part of K_offset</w:t>
                      </w:r>
                      <w:r w:rsidRPr="00156D49" w:rsidDel="00671355">
                        <w:rPr>
                          <w:rFonts w:ascii="Times New Roman" w:hAnsi="Times New Roman" w:cs="Times New Roman"/>
                          <w:sz w:val="20"/>
                          <w:szCs w:val="20"/>
                        </w:rPr>
                        <w:t xml:space="preserve"> </w:t>
                      </w:r>
                      <w:r w:rsidRPr="00156D49">
                        <w:rPr>
                          <w:rFonts w:ascii="Times New Roman" w:hAnsi="Times New Roman" w:cs="Times New Roman"/>
                          <w:sz w:val="20"/>
                          <w:szCs w:val="20"/>
                        </w:rPr>
                        <w:t xml:space="preserve">value should be implicitly derived by calculation at the UE from the </w:t>
                      </w:r>
                      <w:r>
                        <w:rPr>
                          <w:rFonts w:ascii="Times New Roman" w:hAnsi="Times New Roman" w:cs="Times New Roman"/>
                          <w:sz w:val="20"/>
                          <w:szCs w:val="20"/>
                        </w:rPr>
                        <w:pict w14:anchorId="59B93609">
                          <v:shape id="_x0000_i1026" type="#_x0000_t75" style="width:46.3pt;height:12.85pt" equationxml="&lt;">
                            <v:imagedata r:id="rId11" o:title="" chromakey="white"/>
                          </v:shape>
                        </w:pict>
                      </w:r>
                      <w:r w:rsidRPr="00156D49">
                        <w:rPr>
                          <w:rFonts w:ascii="Times New Roman" w:hAnsi="Times New Roman" w:cs="Times New Roman"/>
                          <w:sz w:val="20"/>
                          <w:szCs w:val="20"/>
                        </w:rPr>
                        <w:t>.</w:t>
                      </w:r>
                    </w:p>
                    <w:p w14:paraId="353E2563" w14:textId="46351369"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0B50959A"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[Samsung]</w:t>
                      </w:r>
                    </w:p>
                    <w:p w14:paraId="2D87E114" w14:textId="77777777" w:rsidR="00CD5280" w:rsidRPr="00156D49" w:rsidRDefault="00CD5280" w:rsidP="00156D49">
                      <w:pPr>
                        <w:rPr>
                          <w:rFonts w:ascii="Times New Roman" w:hAnsi="Times New Roman" w:cs="Times New Roman"/>
                          <w:sz w:val="20"/>
                          <w:szCs w:val="20"/>
                        </w:rPr>
                      </w:pPr>
                      <w:bookmarkStart w:id="11" w:name="_Ref78214642"/>
                      <w:r w:rsidRPr="00156D49">
                        <w:rPr>
                          <w:rFonts w:ascii="Times New Roman" w:hAnsi="Times New Roman" w:cs="Times New Roman"/>
                          <w:sz w:val="20"/>
                          <w:szCs w:val="20"/>
                        </w:rPr>
                        <w:t xml:space="preserve">Proposal </w:t>
                      </w:r>
                      <w:r w:rsidRPr="00156D49">
                        <w:rPr>
                          <w:rFonts w:ascii="Times New Roman" w:hAnsi="Times New Roman" w:cs="Times New Roman"/>
                          <w:sz w:val="20"/>
                          <w:szCs w:val="20"/>
                        </w:rPr>
                        <w:fldChar w:fldCharType="begin"/>
                      </w:r>
                      <w:r w:rsidRPr="00156D49">
                        <w:rPr>
                          <w:rFonts w:ascii="Times New Roman" w:hAnsi="Times New Roman" w:cs="Times New Roman"/>
                          <w:sz w:val="20"/>
                          <w:szCs w:val="20"/>
                        </w:rPr>
                        <w:instrText xml:space="preserve"> SEQ Proposal \* ARABIC </w:instrText>
                      </w:r>
                      <w:r w:rsidRPr="00156D49">
                        <w:rPr>
                          <w:rFonts w:ascii="Times New Roman" w:hAnsi="Times New Roman" w:cs="Times New Roman"/>
                          <w:sz w:val="20"/>
                          <w:szCs w:val="20"/>
                        </w:rPr>
                        <w:fldChar w:fldCharType="separate"/>
                      </w:r>
                      <w:r w:rsidRPr="00156D49">
                        <w:rPr>
                          <w:rFonts w:ascii="Times New Roman" w:hAnsi="Times New Roman" w:cs="Times New Roman"/>
                          <w:sz w:val="20"/>
                          <w:szCs w:val="20"/>
                        </w:rPr>
                        <w:t>2</w:t>
                      </w:r>
                      <w:r w:rsidRPr="00156D49">
                        <w:rPr>
                          <w:rFonts w:ascii="Times New Roman" w:hAnsi="Times New Roman" w:cs="Times New Roman"/>
                          <w:sz w:val="20"/>
                          <w:szCs w:val="20"/>
                        </w:rPr>
                        <w:fldChar w:fldCharType="end"/>
                      </w:r>
                      <w:r w:rsidRPr="00156D49">
                        <w:rPr>
                          <w:rFonts w:ascii="Times New Roman" w:hAnsi="Times New Roman" w:cs="Times New Roman"/>
                          <w:sz w:val="20"/>
                          <w:szCs w:val="20"/>
                        </w:rPr>
                        <w:t>: Configure only a single value for K_offset.</w:t>
                      </w:r>
                      <w:bookmarkEnd w:id="11"/>
                    </w:p>
                    <w:p w14:paraId="50D29594"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[CATT]</w:t>
                      </w:r>
                    </w:p>
                    <w:p w14:paraId="39C13C63"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1: </w:t>
                      </w:r>
                      <w:r w:rsidRPr="00156D49">
                        <w:rPr>
                          <w:rFonts w:ascii="Times New Roman" w:hAnsi="Times New Roman" w:cs="Times New Roman"/>
                          <w:sz w:val="20"/>
                          <w:szCs w:val="20"/>
                        </w:rPr>
                        <w:t>For determination of cell-specific K_offset in system information, signaling</w:t>
                      </w:r>
                      <w:r w:rsidRPr="00156D49">
                        <w:rPr>
                          <w:rFonts w:ascii="Times New Roman" w:hAnsi="Times New Roman" w:cs="Times New Roman" w:hint="eastAsia"/>
                          <w:sz w:val="20"/>
                          <w:szCs w:val="20"/>
                        </w:rPr>
                        <w:t xml:space="preserve"> two offset values is preferred.  </w:t>
                      </w:r>
                    </w:p>
                    <w:p w14:paraId="453671D7"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2: </w:t>
                      </w:r>
                      <w:r w:rsidRPr="00156D49">
                        <w:rPr>
                          <w:rFonts w:ascii="Times New Roman" w:hAnsi="Times New Roman" w:cs="Times New Roman"/>
                          <w:sz w:val="20"/>
                          <w:szCs w:val="20"/>
                        </w:rPr>
                        <w:t>Indicating cell-specific K_offset</w:t>
                      </w:r>
                      <w:r w:rsidRPr="00156D49">
                        <w:rPr>
                          <w:rFonts w:ascii="Times New Roman" w:hAnsi="Times New Roman" w:cs="Times New Roman" w:hint="eastAsia"/>
                          <w:sz w:val="20"/>
                          <w:szCs w:val="20"/>
                        </w:rPr>
                        <w:t xml:space="preserve"> by SIB1 </w:t>
                      </w:r>
                      <w:r w:rsidRPr="00156D49">
                        <w:rPr>
                          <w:rFonts w:ascii="Times New Roman" w:hAnsi="Times New Roman" w:cs="Times New Roman"/>
                          <w:sz w:val="20"/>
                          <w:szCs w:val="20"/>
                        </w:rPr>
                        <w:t xml:space="preserve">to UE is </w:t>
                      </w:r>
                      <w:r w:rsidRPr="00156D49">
                        <w:rPr>
                          <w:rFonts w:ascii="Times New Roman" w:hAnsi="Times New Roman" w:cs="Times New Roman" w:hint="eastAsia"/>
                          <w:sz w:val="20"/>
                          <w:szCs w:val="20"/>
                        </w:rPr>
                        <w:t>supported</w:t>
                      </w:r>
                      <w:r w:rsidRPr="00156D49">
                        <w:rPr>
                          <w:rFonts w:ascii="Times New Roman" w:hAnsi="Times New Roman" w:cs="Times New Roman"/>
                          <w:sz w:val="20"/>
                          <w:szCs w:val="20"/>
                        </w:rPr>
                        <w:t>.</w:t>
                      </w:r>
                    </w:p>
                    <w:p w14:paraId="54BA10B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3: </w:t>
                      </w:r>
                      <w:r w:rsidRPr="00156D49">
                        <w:rPr>
                          <w:rFonts w:ascii="Times New Roman" w:hAnsi="Times New Roman" w:cs="Times New Roman"/>
                          <w:sz w:val="20"/>
                          <w:szCs w:val="20"/>
                        </w:rPr>
                        <w:t xml:space="preserve">TA </w:t>
                      </w:r>
                      <w:r w:rsidRPr="00156D49">
                        <w:rPr>
                          <w:rFonts w:ascii="Times New Roman" w:hAnsi="Times New Roman" w:cs="Times New Roman" w:hint="eastAsia"/>
                          <w:sz w:val="20"/>
                          <w:szCs w:val="20"/>
                        </w:rPr>
                        <w:t xml:space="preserve">should be reported in </w:t>
                      </w:r>
                      <w:r w:rsidRPr="00156D49">
                        <w:rPr>
                          <w:rFonts w:ascii="Times New Roman" w:hAnsi="Times New Roman" w:cs="Times New Roman"/>
                          <w:sz w:val="20"/>
                          <w:szCs w:val="20"/>
                        </w:rPr>
                        <w:t>Msg3</w:t>
                      </w:r>
                      <w:r w:rsidRPr="00156D49">
                        <w:rPr>
                          <w:rFonts w:ascii="Times New Roman" w:hAnsi="Times New Roman" w:cs="Times New Roman" w:hint="eastAsia"/>
                          <w:sz w:val="20"/>
                          <w:szCs w:val="20"/>
                        </w:rPr>
                        <w:t xml:space="preserve">, and signal </w:t>
                      </w:r>
                      <w:r w:rsidRPr="00156D49">
                        <w:rPr>
                          <w:rFonts w:ascii="Times New Roman" w:hAnsi="Times New Roman" w:cs="Times New Roman"/>
                          <w:sz w:val="20"/>
                          <w:szCs w:val="20"/>
                        </w:rPr>
                        <w:t>UE_specific K_offset in Msg4</w:t>
                      </w:r>
                      <w:r w:rsidRPr="00156D49">
                        <w:rPr>
                          <w:rFonts w:ascii="Times New Roman" w:hAnsi="Times New Roman" w:cs="Times New Roman" w:hint="eastAsia"/>
                          <w:sz w:val="20"/>
                          <w:szCs w:val="20"/>
                        </w:rPr>
                        <w:t>.</w:t>
                      </w:r>
                    </w:p>
                    <w:p w14:paraId="7D367590" w14:textId="77777777" w:rsidR="00CD5280" w:rsidRPr="00156D49" w:rsidRDefault="00CD5280" w:rsidP="00156D49">
                      <w:pPr>
                        <w:rPr>
                          <w:rFonts w:ascii="Times New Roman" w:hAnsi="Times New Roman" w:cs="Times New Roman"/>
                          <w:sz w:val="20"/>
                          <w:szCs w:val="20"/>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[NEC]</w:t>
                            </w:r>
                          </w:p>
                          <w:p w14:paraId="32F79DB9"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Support explicit signaling of K_offset used in initial access in system information.</w:t>
                            </w:r>
                          </w:p>
                          <w:p w14:paraId="606AA077"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[MediaTek]</w:t>
                            </w:r>
                          </w:p>
                          <w:p w14:paraId="759AE266"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4: Signal one offset value for K_offset and TA report are supported.</w:t>
                            </w:r>
                          </w:p>
                          <w:p w14:paraId="51EC55D8"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[OPPO]</w:t>
                            </w:r>
                          </w:p>
                          <w:p w14:paraId="72A623CC"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decide whether beam-specific K offset is supported in system information before selecting the K offset indication option 1 vs. option 2. </w:t>
                            </w:r>
                          </w:p>
                          <w:p w14:paraId="6AB82B43"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decide whether common TA can be used to determine the K offset before selecting the K offset indication option 1 vs. option 2. </w:t>
                            </w:r>
                          </w:p>
                          <w:p w14:paraId="3660A7BF"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[CMCC]</w:t>
                            </w:r>
                          </w:p>
                          <w:p w14:paraId="35100E46"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5: For determination of cell-specific K_offset in system information, Option 2 (K_offset is equal to the sum of the two indicated offset values) should be supported, wherein,</w:t>
                            </w:r>
                          </w:p>
                          <w:p w14:paraId="44005CA2" w14:textId="77777777" w:rsidR="00CD5280" w:rsidRPr="00391B98" w:rsidRDefault="00CD5280" w:rsidP="00CA0E71">
                            <w:pPr>
                              <w:pStyle w:val="ListParagraph"/>
                              <w:numPr>
                                <w:ilvl w:val="0"/>
                                <w:numId w:val="57"/>
                              </w:numPr>
                              <w:rPr>
                                <w:rFonts w:ascii="Times New Roman" w:hAnsi="Times New Roman" w:cs="Times New Roman"/>
                                <w:sz w:val="20"/>
                                <w:szCs w:val="20"/>
                              </w:rPr>
                            </w:pPr>
                            <w:r w:rsidRPr="00391B98">
                              <w:rPr>
                                <w:rFonts w:ascii="Times New Roman" w:hAnsi="Times New Roman" w:cs="Times New Roman"/>
                                <w:sz w:val="20"/>
                                <w:szCs w:val="20"/>
                              </w:rPr>
                              <w:t xml:space="preserve">K_offset (in unit of slot) = offset_1 + offset_2, where offset_2 is explicitly indicated in system information, and offset_1 is implicitly determined by common TA </w:t>
                            </w:r>
                            <w:r w:rsidRPr="00391B98">
                              <w:rPr>
                                <w:rFonts w:ascii="Times New Roman" w:hAnsi="Times New Roman" w:cs="Times New Roman" w:hint="eastAsia"/>
                                <w:sz w:val="20"/>
                                <w:szCs w:val="20"/>
                              </w:rPr>
                              <w:t>(</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91B98">
                              <w:rPr>
                                <w:rFonts w:ascii="Times New Roman" w:hAnsi="Times New Roman" w:cs="Times New Roman" w:hint="eastAsia"/>
                                <w:sz w:val="20"/>
                                <w:szCs w:val="20"/>
                              </w:rPr>
                              <w:t>)</w:t>
                            </w:r>
                            <w:r w:rsidRPr="00391B98">
                              <w:rPr>
                                <w:rFonts w:ascii="Times New Roman" w:hAnsi="Times New Roman" w:cs="Times New Roman"/>
                                <w:sz w:val="20"/>
                                <w:szCs w:val="20"/>
                              </w:rPr>
                              <w:t xml:space="preserve"> as following.</w:t>
                            </w:r>
                          </w:p>
                          <w:p w14:paraId="5CEE9E72" w14:textId="77777777" w:rsidR="00CD5280" w:rsidRPr="00156D49" w:rsidRDefault="00CD5280" w:rsidP="00156D49">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417552"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[LGE]</w:t>
                            </w:r>
                          </w:p>
                          <w:p w14:paraId="6F3EB8EE"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1: Support explicit signaling of K_offset.</w:t>
                            </w:r>
                          </w:p>
                          <w:p w14:paraId="5449831D"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For determination of cell-specific K_offset in system information, support signaling one offset value for K_offset (Option 1).</w:t>
                            </w:r>
                          </w:p>
                          <w:p w14:paraId="2337C4BB"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[Ericsson]</w:t>
                            </w:r>
                          </w:p>
                          <w:p w14:paraId="2D83019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7</w:t>
                            </w:r>
                            <w:r w:rsidRPr="00156D49">
                              <w:rPr>
                                <w:rFonts w:ascii="Times New Roman" w:hAnsi="Times New Roman" w:cs="Times New Roman"/>
                                <w:sz w:val="20"/>
                                <w:szCs w:val="20"/>
                              </w:rPr>
                              <w:tab/>
                              <w:t>For determination of cell-specific K_offset in system information, signal one offset value for K_offset.</w:t>
                            </w:r>
                          </w:p>
                          <w:p w14:paraId="15DFE40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8</w:t>
                            </w:r>
                            <w:r w:rsidRPr="00156D49">
                              <w:rPr>
                                <w:rFonts w:ascii="Times New Roman" w:hAnsi="Times New Roman" w:cs="Times New Roman"/>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[Intel]</w:t>
                            </w:r>
                          </w:p>
                          <w:p w14:paraId="6873E22D"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w:t>
                            </w:r>
                          </w:p>
                          <w:p w14:paraId="40B8CBF6" w14:textId="77777777" w:rsidR="00CD5280" w:rsidRPr="00391B98" w:rsidRDefault="00CD5280"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Indication of K_offset is done using two values for K_offset determination: K_offset_1 and K_offset_2</w:t>
                            </w:r>
                          </w:p>
                          <w:p w14:paraId="0C7580A0" w14:textId="77777777" w:rsidR="00CD5280" w:rsidRPr="00391B98" w:rsidRDefault="00CD5280"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K_offset, Common TA and K_mac are determined based on K_offset_1 and K_offset_2 values and value of bit a indicated together with K_offset_1 and K_offset_2</w:t>
                            </w:r>
                          </w:p>
                          <w:p w14:paraId="12D42EF4" w14:textId="77777777" w:rsidR="00CD5280" w:rsidRPr="00391B98" w:rsidRDefault="00CD5280"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0, </w:t>
                            </w:r>
                          </w:p>
                          <w:p w14:paraId="7119FC49"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 K_offset_2, </w:t>
                            </w:r>
                          </w:p>
                          <w:p w14:paraId="0CF07ED3"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K_offset_2, K_mac = 0</w:t>
                            </w:r>
                          </w:p>
                          <w:p w14:paraId="013E1356" w14:textId="77777777" w:rsidR="00CD5280" w:rsidRPr="00391B98" w:rsidRDefault="00CD5280"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1, </w:t>
                            </w:r>
                          </w:p>
                          <w:p w14:paraId="457883F0"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w:t>
                            </w:r>
                          </w:p>
                          <w:p w14:paraId="3B6A62C9"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0, K_mac = K_offset_2</w:t>
                            </w:r>
                          </w:p>
                          <w:p w14:paraId="7B5C7ABA"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[Apple]</w:t>
                            </w:r>
                          </w:p>
                          <w:p w14:paraId="07A8D4F6" w14:textId="19FC0052" w:rsidR="00CD5280"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1E7D69E2" w14:textId="77777777" w:rsidR="00CD5280" w:rsidRPr="00391B98" w:rsidRDefault="00CD5280" w:rsidP="00391B98">
                            <w:pPr>
                              <w:rPr>
                                <w:rFonts w:ascii="Times New Roman" w:hAnsi="Times New Roman" w:cs="Times New Roman"/>
                                <w:b/>
                                <w:bCs/>
                                <w:sz w:val="20"/>
                                <w:szCs w:val="20"/>
                              </w:rPr>
                            </w:pPr>
                            <w:r w:rsidRPr="00391B98">
                              <w:rPr>
                                <w:rFonts w:ascii="Times New Roman" w:hAnsi="Times New Roman" w:cs="Times New Roman"/>
                                <w:b/>
                                <w:bCs/>
                                <w:sz w:val="20"/>
                                <w:szCs w:val="20"/>
                              </w:rPr>
                              <w:t>[ZTE]</w:t>
                            </w:r>
                          </w:p>
                          <w:p w14:paraId="4C53BD05" w14:textId="77777777" w:rsidR="00CD5280" w:rsidRPr="00156D49" w:rsidRDefault="00CD5280" w:rsidP="00391B98">
                            <w:pPr>
                              <w:rPr>
                                <w:rFonts w:ascii="Times New Roman" w:hAnsi="Times New Roman" w:cs="Times New Roman"/>
                                <w:sz w:val="20"/>
                                <w:szCs w:val="20"/>
                              </w:rPr>
                            </w:pPr>
                            <w:r w:rsidRPr="00156D49">
                              <w:rPr>
                                <w:rFonts w:ascii="Times New Roman" w:hAnsi="Times New Roman" w:cs="Times New Roman"/>
                                <w:sz w:val="20"/>
                                <w:szCs w:val="20"/>
                              </w:rPr>
                              <w:t>Proposal</w:t>
                            </w:r>
                            <w:r w:rsidRPr="00156D49">
                              <w:rPr>
                                <w:rFonts w:ascii="Times New Roman" w:hAnsi="Times New Roman" w:cs="Times New Roman" w:hint="eastAsia"/>
                                <w:sz w:val="20"/>
                                <w:szCs w:val="20"/>
                              </w:rPr>
                              <w:t>-</w:t>
                            </w:r>
                            <w:r w:rsidRPr="00156D49">
                              <w:rPr>
                                <w:rFonts w:ascii="Times New Roman" w:hAnsi="Times New Roman" w:cs="Times New Roman"/>
                                <w:sz w:val="20"/>
                                <w:szCs w:val="20"/>
                              </w:rPr>
                              <w:t xml:space="preserve">1: </w:t>
                            </w:r>
                            <w:r w:rsidRPr="00156D49">
                              <w:rPr>
                                <w:rFonts w:ascii="Times New Roman" w:hAnsi="Times New Roman" w:cs="Times New Roman" w:hint="eastAsia"/>
                                <w:sz w:val="20"/>
                                <w:szCs w:val="20"/>
                              </w:rPr>
                              <w:t>O</w:t>
                            </w:r>
                            <w:r w:rsidRPr="00156D49">
                              <w:rPr>
                                <w:rFonts w:ascii="Times New Roman" w:hAnsi="Times New Roman" w:cs="Times New Roman"/>
                                <w:sz w:val="20"/>
                                <w:szCs w:val="20"/>
                              </w:rPr>
                              <w:t>ption-1</w:t>
                            </w:r>
                            <w:r w:rsidRPr="00156D49">
                              <w:rPr>
                                <w:rFonts w:ascii="Times New Roman" w:hAnsi="Times New Roman" w:cs="Times New Roman" w:hint="eastAsia"/>
                                <w:sz w:val="20"/>
                                <w:szCs w:val="20"/>
                              </w:rPr>
                              <w:t xml:space="preserve"> is </w:t>
                            </w:r>
                            <w:r w:rsidRPr="00156D49">
                              <w:rPr>
                                <w:rFonts w:ascii="Times New Roman" w:hAnsi="Times New Roman" w:cs="Times New Roman"/>
                                <w:sz w:val="20"/>
                                <w:szCs w:val="20"/>
                              </w:rPr>
                              <w:t xml:space="preserve">preferred with single value to </w:t>
                            </w:r>
                            <w:r w:rsidRPr="00156D49">
                              <w:rPr>
                                <w:rFonts w:ascii="Times New Roman" w:hAnsi="Times New Roman" w:cs="Times New Roman" w:hint="eastAsia"/>
                                <w:sz w:val="20"/>
                                <w:szCs w:val="20"/>
                              </w:rPr>
                              <w:t xml:space="preserve">cover the RTT of service link plus the RTT between serving satellite and reference point. </w:t>
                            </w:r>
                          </w:p>
                          <w:p w14:paraId="73A510AB" w14:textId="77777777" w:rsidR="00CD5280" w:rsidRPr="00156D49" w:rsidRDefault="00CD5280" w:rsidP="00156D4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[NEC]</w:t>
                      </w:r>
                    </w:p>
                    <w:p w14:paraId="32F79DB9"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Support explicit signaling of K_offset used in initial access in system information.</w:t>
                      </w:r>
                    </w:p>
                    <w:p w14:paraId="606AA077"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[MediaTek]</w:t>
                      </w:r>
                    </w:p>
                    <w:p w14:paraId="759AE266"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4: Signal one offset value for K_offset and TA report are supported.</w:t>
                      </w:r>
                    </w:p>
                    <w:p w14:paraId="51EC55D8"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[OPPO]</w:t>
                      </w:r>
                    </w:p>
                    <w:p w14:paraId="72A623CC"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decide whether beam-specific K offset is supported in system information before selecting the K offset indication option 1 vs. option 2. </w:t>
                      </w:r>
                    </w:p>
                    <w:p w14:paraId="6AB82B43"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decide whether common TA can be used to determine the K offset before selecting the K offset indication option 1 vs. option 2. </w:t>
                      </w:r>
                    </w:p>
                    <w:p w14:paraId="3660A7BF"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[CMCC]</w:t>
                      </w:r>
                    </w:p>
                    <w:p w14:paraId="35100E46"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5: For determination of cell-specific K_offset in system information, Option 2 (K_offset is equal to the sum of the two indicated offset values) should be supported, wherein,</w:t>
                      </w:r>
                    </w:p>
                    <w:p w14:paraId="44005CA2" w14:textId="77777777" w:rsidR="00CD5280" w:rsidRPr="00391B98" w:rsidRDefault="00CD5280" w:rsidP="00CA0E71">
                      <w:pPr>
                        <w:pStyle w:val="ListParagraph"/>
                        <w:numPr>
                          <w:ilvl w:val="0"/>
                          <w:numId w:val="57"/>
                        </w:numPr>
                        <w:rPr>
                          <w:rFonts w:ascii="Times New Roman" w:hAnsi="Times New Roman" w:cs="Times New Roman"/>
                          <w:sz w:val="20"/>
                          <w:szCs w:val="20"/>
                        </w:rPr>
                      </w:pPr>
                      <w:r w:rsidRPr="00391B98">
                        <w:rPr>
                          <w:rFonts w:ascii="Times New Roman" w:hAnsi="Times New Roman" w:cs="Times New Roman"/>
                          <w:sz w:val="20"/>
                          <w:szCs w:val="20"/>
                        </w:rPr>
                        <w:t xml:space="preserve">K_offset (in unit of slot) = offset_1 + offset_2, where offset_2 is explicitly indicated in system information, and offset_1 is implicitly determined by common TA </w:t>
                      </w:r>
                      <w:r w:rsidRPr="00391B98">
                        <w:rPr>
                          <w:rFonts w:ascii="Times New Roman" w:hAnsi="Times New Roman" w:cs="Times New Roman" w:hint="eastAsia"/>
                          <w:sz w:val="20"/>
                          <w:szCs w:val="20"/>
                        </w:rPr>
                        <w:t>(</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91B98">
                        <w:rPr>
                          <w:rFonts w:ascii="Times New Roman" w:hAnsi="Times New Roman" w:cs="Times New Roman" w:hint="eastAsia"/>
                          <w:sz w:val="20"/>
                          <w:szCs w:val="20"/>
                        </w:rPr>
                        <w:t>)</w:t>
                      </w:r>
                      <w:r w:rsidRPr="00391B98">
                        <w:rPr>
                          <w:rFonts w:ascii="Times New Roman" w:hAnsi="Times New Roman" w:cs="Times New Roman"/>
                          <w:sz w:val="20"/>
                          <w:szCs w:val="20"/>
                        </w:rPr>
                        <w:t xml:space="preserve"> as following.</w:t>
                      </w:r>
                    </w:p>
                    <w:p w14:paraId="5CEE9E72" w14:textId="77777777" w:rsidR="00CD5280" w:rsidRPr="00156D49" w:rsidRDefault="00CD5280" w:rsidP="00156D49">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417552"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[LGE]</w:t>
                      </w:r>
                    </w:p>
                    <w:p w14:paraId="6F3EB8EE"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1: Support explicit signaling of K_offset.</w:t>
                      </w:r>
                    </w:p>
                    <w:p w14:paraId="5449831D"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For determination of cell-specific K_offset in system information, support signaling one offset value for K_offset (Option 1).</w:t>
                      </w:r>
                    </w:p>
                    <w:p w14:paraId="2337C4BB"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[Ericsson]</w:t>
                      </w:r>
                    </w:p>
                    <w:p w14:paraId="2D83019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7</w:t>
                      </w:r>
                      <w:r w:rsidRPr="00156D49">
                        <w:rPr>
                          <w:rFonts w:ascii="Times New Roman" w:hAnsi="Times New Roman" w:cs="Times New Roman"/>
                          <w:sz w:val="20"/>
                          <w:szCs w:val="20"/>
                        </w:rPr>
                        <w:tab/>
                        <w:t>For determination of cell-specific K_offset in system information, signal one offset value for K_offset.</w:t>
                      </w:r>
                    </w:p>
                    <w:p w14:paraId="15DFE40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8</w:t>
                      </w:r>
                      <w:r w:rsidRPr="00156D49">
                        <w:rPr>
                          <w:rFonts w:ascii="Times New Roman" w:hAnsi="Times New Roman" w:cs="Times New Roman"/>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[Intel]</w:t>
                      </w:r>
                    </w:p>
                    <w:p w14:paraId="6873E22D"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w:t>
                      </w:r>
                    </w:p>
                    <w:p w14:paraId="40B8CBF6" w14:textId="77777777" w:rsidR="00CD5280" w:rsidRPr="00391B98" w:rsidRDefault="00CD5280"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Indication of K_offset is done using two values for K_offset determination: K_offset_1 and K_offset_2</w:t>
                      </w:r>
                    </w:p>
                    <w:p w14:paraId="0C7580A0" w14:textId="77777777" w:rsidR="00CD5280" w:rsidRPr="00391B98" w:rsidRDefault="00CD5280"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K_offset, Common TA and K_mac are determined based on K_offset_1 and K_offset_2 values and value of bit a indicated together with K_offset_1 and K_offset_2</w:t>
                      </w:r>
                    </w:p>
                    <w:p w14:paraId="12D42EF4" w14:textId="77777777" w:rsidR="00CD5280" w:rsidRPr="00391B98" w:rsidRDefault="00CD5280"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0, </w:t>
                      </w:r>
                    </w:p>
                    <w:p w14:paraId="7119FC49"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 K_offset_2, </w:t>
                      </w:r>
                    </w:p>
                    <w:p w14:paraId="0CF07ED3"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K_offset_2, K_mac = 0</w:t>
                      </w:r>
                    </w:p>
                    <w:p w14:paraId="013E1356" w14:textId="77777777" w:rsidR="00CD5280" w:rsidRPr="00391B98" w:rsidRDefault="00CD5280"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1, </w:t>
                      </w:r>
                    </w:p>
                    <w:p w14:paraId="457883F0"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w:t>
                      </w:r>
                    </w:p>
                    <w:p w14:paraId="3B6A62C9" w14:textId="77777777" w:rsidR="00CD5280" w:rsidRPr="00391B98" w:rsidRDefault="00CD5280"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0, K_mac = K_offset_2</w:t>
                      </w:r>
                    </w:p>
                    <w:p w14:paraId="7B5C7ABA"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[Apple]</w:t>
                      </w:r>
                    </w:p>
                    <w:p w14:paraId="07A8D4F6" w14:textId="19FC0052" w:rsidR="00CD5280"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1E7D69E2" w14:textId="77777777" w:rsidR="00CD5280" w:rsidRPr="00391B98" w:rsidRDefault="00CD5280" w:rsidP="00391B98">
                      <w:pPr>
                        <w:rPr>
                          <w:rFonts w:ascii="Times New Roman" w:hAnsi="Times New Roman" w:cs="Times New Roman"/>
                          <w:b/>
                          <w:bCs/>
                          <w:sz w:val="20"/>
                          <w:szCs w:val="20"/>
                        </w:rPr>
                      </w:pPr>
                      <w:r w:rsidRPr="00391B98">
                        <w:rPr>
                          <w:rFonts w:ascii="Times New Roman" w:hAnsi="Times New Roman" w:cs="Times New Roman"/>
                          <w:b/>
                          <w:bCs/>
                          <w:sz w:val="20"/>
                          <w:szCs w:val="20"/>
                        </w:rPr>
                        <w:t>[ZTE]</w:t>
                      </w:r>
                    </w:p>
                    <w:p w14:paraId="4C53BD05" w14:textId="77777777" w:rsidR="00CD5280" w:rsidRPr="00156D49" w:rsidRDefault="00CD5280" w:rsidP="00391B98">
                      <w:pPr>
                        <w:rPr>
                          <w:rFonts w:ascii="Times New Roman" w:hAnsi="Times New Roman" w:cs="Times New Roman"/>
                          <w:sz w:val="20"/>
                          <w:szCs w:val="20"/>
                        </w:rPr>
                      </w:pPr>
                      <w:r w:rsidRPr="00156D49">
                        <w:rPr>
                          <w:rFonts w:ascii="Times New Roman" w:hAnsi="Times New Roman" w:cs="Times New Roman"/>
                          <w:sz w:val="20"/>
                          <w:szCs w:val="20"/>
                        </w:rPr>
                        <w:t>Proposal</w:t>
                      </w:r>
                      <w:r w:rsidRPr="00156D49">
                        <w:rPr>
                          <w:rFonts w:ascii="Times New Roman" w:hAnsi="Times New Roman" w:cs="Times New Roman" w:hint="eastAsia"/>
                          <w:sz w:val="20"/>
                          <w:szCs w:val="20"/>
                        </w:rPr>
                        <w:t>-</w:t>
                      </w:r>
                      <w:r w:rsidRPr="00156D49">
                        <w:rPr>
                          <w:rFonts w:ascii="Times New Roman" w:hAnsi="Times New Roman" w:cs="Times New Roman"/>
                          <w:sz w:val="20"/>
                          <w:szCs w:val="20"/>
                        </w:rPr>
                        <w:t xml:space="preserve">1: </w:t>
                      </w:r>
                      <w:r w:rsidRPr="00156D49">
                        <w:rPr>
                          <w:rFonts w:ascii="Times New Roman" w:hAnsi="Times New Roman" w:cs="Times New Roman" w:hint="eastAsia"/>
                          <w:sz w:val="20"/>
                          <w:szCs w:val="20"/>
                        </w:rPr>
                        <w:t>O</w:t>
                      </w:r>
                      <w:r w:rsidRPr="00156D49">
                        <w:rPr>
                          <w:rFonts w:ascii="Times New Roman" w:hAnsi="Times New Roman" w:cs="Times New Roman"/>
                          <w:sz w:val="20"/>
                          <w:szCs w:val="20"/>
                        </w:rPr>
                        <w:t>ption-1</w:t>
                      </w:r>
                      <w:r w:rsidRPr="00156D49">
                        <w:rPr>
                          <w:rFonts w:ascii="Times New Roman" w:hAnsi="Times New Roman" w:cs="Times New Roman" w:hint="eastAsia"/>
                          <w:sz w:val="20"/>
                          <w:szCs w:val="20"/>
                        </w:rPr>
                        <w:t xml:space="preserve"> is </w:t>
                      </w:r>
                      <w:r w:rsidRPr="00156D49">
                        <w:rPr>
                          <w:rFonts w:ascii="Times New Roman" w:hAnsi="Times New Roman" w:cs="Times New Roman"/>
                          <w:sz w:val="20"/>
                          <w:szCs w:val="20"/>
                        </w:rPr>
                        <w:t xml:space="preserve">preferred with single value to </w:t>
                      </w:r>
                      <w:r w:rsidRPr="00156D49">
                        <w:rPr>
                          <w:rFonts w:ascii="Times New Roman" w:hAnsi="Times New Roman" w:cs="Times New Roman" w:hint="eastAsia"/>
                          <w:sz w:val="20"/>
                          <w:szCs w:val="20"/>
                        </w:rPr>
                        <w:t xml:space="preserve">cover the RTT of service link plus the RTT between serving satellite and reference point. </w:t>
                      </w:r>
                    </w:p>
                    <w:p w14:paraId="73A510AB" w14:textId="77777777" w:rsidR="00CD5280" w:rsidRPr="00156D49" w:rsidRDefault="00CD5280" w:rsidP="00156D49">
                      <w:pPr>
                        <w:rPr>
                          <w:rFonts w:ascii="Times New Roman" w:hAnsi="Times New Roman" w:cs="Times New Roman"/>
                          <w:sz w:val="20"/>
                          <w:szCs w:val="20"/>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[NTT Docomo]</w:t>
                            </w:r>
                          </w:p>
                          <w:p w14:paraId="50BDA4AA"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1: K_offset is signaled in SIB1 or in SIB following SIB1.</w:t>
                            </w:r>
                          </w:p>
                          <w:p w14:paraId="1662EE4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4</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For determination of cell-specific K_offset in system information, signal one offset value for K_offset.</w:t>
                            </w:r>
                          </w:p>
                          <w:p w14:paraId="6C5B7EBE"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[Xiaomi]</w:t>
                            </w:r>
                          </w:p>
                          <w:p w14:paraId="0D1A2946"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It is slightly preferred to signal one single value to determine the cell-specific K_offset in system information.</w:t>
                            </w:r>
                          </w:p>
                          <w:p w14:paraId="3FAE2BC9"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[Lenovo, Motorola Mobility]</w:t>
                            </w:r>
                          </w:p>
                          <w:p w14:paraId="17D2913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Support K-offset indication with one values. The value corresponding to RTT between UE and reference point.</w:t>
                            </w:r>
                          </w:p>
                          <w:p w14:paraId="0418D01C"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[ITL]</w:t>
                            </w:r>
                          </w:p>
                          <w:p w14:paraId="46F46457"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4. Single one offset value for K_offset can be adopted.</w:t>
                            </w:r>
                          </w:p>
                          <w:p w14:paraId="28BA30DA"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[InterDigital]</w:t>
                            </w:r>
                          </w:p>
                          <w:p w14:paraId="09F0ED7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Proposal-1: K-offset value is independently determined/indicated from common TA in the system information (Alt-1)</w:t>
                            </w:r>
                          </w:p>
                          <w:p w14:paraId="7AD2D900"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Proposal-2: a single K-offset value is signaled in SIB (Option-1)</w:t>
                            </w:r>
                          </w:p>
                          <w:p w14:paraId="40E0D43D"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[Fraunhofer IIS, Fraunhofer HHI]</w:t>
                            </w:r>
                          </w:p>
                          <w:p w14:paraId="0C3AFF8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RRC timers T300, T301, T319, and T310. </w:t>
                            </w:r>
                          </w:p>
                          <w:p w14:paraId="4E69AFF0"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“ra-ContentionResolutionTimer” and common TA for option-2. </w:t>
                            </w:r>
                          </w:p>
                          <w:p w14:paraId="660DEEE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3F932D85"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[Nokia, Nokia Shanghai Bell]</w:t>
                            </w:r>
                          </w:p>
                          <w:p w14:paraId="0C462F1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RAN 1 to adopt one single offset value for K_offset to be signaled. </w:t>
                            </w:r>
                          </w:p>
                          <w:p w14:paraId="7B89752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0EB15D69" w14:textId="6C787FDB"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[NTT Docomo]</w:t>
                      </w:r>
                    </w:p>
                    <w:p w14:paraId="50BDA4AA"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1: K_offset is signaled in SIB1 or in SIB following SIB1.</w:t>
                      </w:r>
                    </w:p>
                    <w:p w14:paraId="1662EE4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4</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For determination of cell-specific K_offset in system information, signal one offset value for K_offset.</w:t>
                      </w:r>
                    </w:p>
                    <w:p w14:paraId="6C5B7EBE"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[Xiaomi]</w:t>
                      </w:r>
                    </w:p>
                    <w:p w14:paraId="0D1A2946"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It is slightly preferred to signal one single value to determine the cell-specific K_offset in system information.</w:t>
                      </w:r>
                    </w:p>
                    <w:p w14:paraId="3FAE2BC9"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[Lenovo, Motorola Mobility]</w:t>
                      </w:r>
                    </w:p>
                    <w:p w14:paraId="17D2913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2: Support K-offset indication with one values. The value corresponding to RTT between UE and reference point.</w:t>
                      </w:r>
                    </w:p>
                    <w:p w14:paraId="0418D01C"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[ITL]</w:t>
                      </w:r>
                    </w:p>
                    <w:p w14:paraId="46F46457"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4. Single one offset value for K_offset can be adopted.</w:t>
                      </w:r>
                    </w:p>
                    <w:p w14:paraId="28BA30DA"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[InterDigital]</w:t>
                      </w:r>
                    </w:p>
                    <w:p w14:paraId="09F0ED7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Proposal-1: K-offset value is independently determined/indicated from common TA in the system information (Alt-1)</w:t>
                      </w:r>
                    </w:p>
                    <w:p w14:paraId="7AD2D900"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Proposal-2: a single K-offset value is signaled in SIB (Option-1)</w:t>
                      </w:r>
                    </w:p>
                    <w:p w14:paraId="40E0D43D"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[Fraunhofer IIS, Fraunhofer HHI]</w:t>
                      </w:r>
                    </w:p>
                    <w:p w14:paraId="0C3AFF8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RRC timers T300, T301, T319, and T310. </w:t>
                      </w:r>
                    </w:p>
                    <w:p w14:paraId="4E69AFF0"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“ra-ContentionResolutionTimer” and common TA for option-2. </w:t>
                      </w:r>
                    </w:p>
                    <w:p w14:paraId="660DEEE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3F932D85" w14:textId="77777777" w:rsidR="00CD5280" w:rsidRPr="00391B98" w:rsidRDefault="00CD5280" w:rsidP="00156D49">
                      <w:pPr>
                        <w:rPr>
                          <w:rFonts w:ascii="Times New Roman" w:hAnsi="Times New Roman" w:cs="Times New Roman"/>
                          <w:b/>
                          <w:bCs/>
                          <w:sz w:val="20"/>
                          <w:szCs w:val="20"/>
                        </w:rPr>
                      </w:pPr>
                      <w:r w:rsidRPr="00391B98">
                        <w:rPr>
                          <w:rFonts w:ascii="Times New Roman" w:hAnsi="Times New Roman" w:cs="Times New Roman"/>
                          <w:b/>
                          <w:bCs/>
                          <w:sz w:val="20"/>
                          <w:szCs w:val="20"/>
                        </w:rPr>
                        <w:t>[Nokia, Nokia Shanghai Bell]</w:t>
                      </w:r>
                    </w:p>
                    <w:p w14:paraId="0C462F18"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RAN 1 to adopt one single offset value for K_offset to be signaled. </w:t>
                      </w:r>
                    </w:p>
                    <w:p w14:paraId="7B897525"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0EB15D69" w14:textId="6C787FDB" w:rsidR="00CD5280" w:rsidRPr="00156D49" w:rsidRDefault="00CD5280" w:rsidP="00156D49">
                      <w:pPr>
                        <w:rPr>
                          <w:rFonts w:ascii="Times New Roman" w:hAnsi="Times New Roman" w:cs="Times New Roman"/>
                          <w:sz w:val="20"/>
                          <w:szCs w:val="20"/>
                        </w:rPr>
                      </w:pPr>
                      <w:r w:rsidRPr="00156D49">
                        <w:rPr>
                          <w:rFonts w:ascii="Times New Roman" w:hAnsi="Times New Roman" w:cs="Times New Roman"/>
                          <w:sz w:val="20"/>
                          <w:szCs w:val="20"/>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jc w:val="both"/>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Baicells, Samsung, NEC, MediaTek, LGE, Ericsson, Apple, ZTE, NTT Docomo,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lastRenderedPageBreak/>
              <w:t>Option 2: Signal a first offset value and a second offset value. K_offset is equal to the sum of the two offset values</w:t>
            </w:r>
          </w:p>
        </w:tc>
        <w:tc>
          <w:tcPr>
            <w:tcW w:w="5584" w:type="dxa"/>
          </w:tcPr>
          <w:p w14:paraId="791A3733" w14:textId="0509A038" w:rsidR="007B1A1B" w:rsidRDefault="007B1A1B" w:rsidP="004410D1">
            <w:pPr>
              <w:jc w:val="both"/>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Huawei/HiSilicon, Baicells, Sony, CATT, CMCC, Intel, Fraunhofer IIS/Fraunhofer HHI</w:t>
            </w:r>
            <w:r>
              <w:rPr>
                <w:rFonts w:ascii="Arial" w:hAnsi="Arial"/>
              </w:rPr>
              <w:t>]</w:t>
            </w:r>
          </w:p>
        </w:tc>
      </w:tr>
    </w:tbl>
    <w:p w14:paraId="51B31DDC" w14:textId="77777777" w:rsidR="00EC5D2E" w:rsidRPr="00EC5D2E" w:rsidRDefault="00EC5D2E" w:rsidP="00EC5D2E">
      <w:pPr>
        <w:jc w:val="both"/>
        <w:rPr>
          <w:rFonts w:ascii="Arial" w:hAnsi="Arial"/>
          <w:lang w:val="x-none"/>
        </w:rPr>
      </w:pPr>
    </w:p>
    <w:p w14:paraId="0DCAB2D2" w14:textId="322A2267" w:rsidR="00EC5D2E" w:rsidRDefault="00EC5D2E" w:rsidP="00EC5D2E">
      <w:pPr>
        <w:jc w:val="both"/>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jc w:val="both"/>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w:t>
      </w:r>
      <w:r w:rsidRPr="00F04786">
        <w:rPr>
          <w:rFonts w:ascii="Arial" w:hAnsi="Arial" w:cs="Arial"/>
          <w:highlight w:val="cyan"/>
        </w:rPr>
        <w:t>he</w:t>
      </w:r>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jc w:val="both"/>
        <w:rPr>
          <w:rFonts w:ascii="Arial" w:hAnsi="Arial"/>
          <w:lang w:val="x-none"/>
        </w:rPr>
      </w:pPr>
    </w:p>
    <w:p w14:paraId="05E93611" w14:textId="743F3716" w:rsidR="00EC5D2E" w:rsidRDefault="00EC5D2E" w:rsidP="00EC5D2E">
      <w:pPr>
        <w:jc w:val="both"/>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jc w:val="both"/>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jc w:val="both"/>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CD5280" w:rsidRPr="00EC5D2E" w:rsidRDefault="00CD5280" w:rsidP="00EC5D2E">
                            <w:pPr>
                              <w:rPr>
                                <w:rFonts w:ascii="Times New Roman" w:hAnsi="Times New Roman" w:cs="Times New Roman"/>
                                <w:b/>
                                <w:bCs/>
                                <w:sz w:val="20"/>
                                <w:szCs w:val="20"/>
                              </w:rPr>
                            </w:pPr>
                            <w:r w:rsidRPr="00EC5D2E">
                              <w:rPr>
                                <w:rFonts w:ascii="Times New Roman" w:hAnsi="Times New Roman" w:cs="Times New Roman"/>
                                <w:b/>
                                <w:bCs/>
                                <w:sz w:val="20"/>
                                <w:szCs w:val="20"/>
                              </w:rPr>
                              <w:t>[Apple]</w:t>
                            </w:r>
                          </w:p>
                          <w:p w14:paraId="0EFBD4DC" w14:textId="77777777" w:rsidR="00CD5280" w:rsidRPr="00EC5D2E" w:rsidRDefault="00CD5280" w:rsidP="00EC5D2E">
                            <w:pPr>
                              <w:jc w:val="both"/>
                              <w:rPr>
                                <w:rFonts w:ascii="Times New Roman" w:hAnsi="Times New Roman" w:cs="Times New Roman"/>
                                <w:sz w:val="20"/>
                                <w:szCs w:val="20"/>
                              </w:rPr>
                            </w:pPr>
                            <w:r w:rsidRPr="00EC5D2E">
                              <w:rPr>
                                <w:rFonts w:ascii="Times New Roman" w:hAnsi="Times New Roman" w:cs="Times New Roman"/>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rFonts w:ascii="Times New Roman" w:hAnsi="Times New Roman" w:cs="Times New Roman"/>
                                <w:sz w:val="20"/>
                                <w:szCs w:val="20"/>
                                <w:highlight w:val="yellow"/>
                              </w:rPr>
                              <w:t xml:space="preserve">If the common TA drift rate and its high order derivatives are broadcasted, then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is maintained by all UEs.</w:t>
                            </w:r>
                            <w:r w:rsidRPr="00EC5D2E">
                              <w:rPr>
                                <w:rFonts w:ascii="Times New Roman" w:hAnsi="Times New Roman" w:cs="Times New Roman"/>
                                <w:sz w:val="20"/>
                                <w:szCs w:val="20"/>
                              </w:rPr>
                              <w:t xml:space="preserve"> Furthermore, the specification impact and UE complexity of Option 2 is higher than Option 1.  </w:t>
                            </w:r>
                          </w:p>
                          <w:p w14:paraId="3C0460A1" w14:textId="77777777" w:rsidR="00CD5280" w:rsidRPr="00EC5D2E" w:rsidRDefault="00CD5280" w:rsidP="00EC5D2E">
                            <w:pPr>
                              <w:rPr>
                                <w:rFonts w:ascii="Times New Roman" w:hAnsi="Times New Roman" w:cs="Times New Roman"/>
                                <w:sz w:val="20"/>
                                <w:szCs w:val="20"/>
                              </w:rPr>
                            </w:pPr>
                          </w:p>
                          <w:p w14:paraId="780E51AE" w14:textId="77777777" w:rsidR="00CD5280" w:rsidRPr="00EC5D2E" w:rsidRDefault="00CD5280" w:rsidP="00EC5D2E">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CD5280" w:rsidRPr="00EC5D2E" w:rsidRDefault="00CD5280" w:rsidP="00EC5D2E">
                      <w:pPr>
                        <w:rPr>
                          <w:rFonts w:ascii="Times New Roman" w:hAnsi="Times New Roman" w:cs="Times New Roman"/>
                          <w:b/>
                          <w:bCs/>
                          <w:sz w:val="20"/>
                          <w:szCs w:val="20"/>
                        </w:rPr>
                      </w:pPr>
                      <w:r w:rsidRPr="00EC5D2E">
                        <w:rPr>
                          <w:rFonts w:ascii="Times New Roman" w:hAnsi="Times New Roman" w:cs="Times New Roman"/>
                          <w:b/>
                          <w:bCs/>
                          <w:sz w:val="20"/>
                          <w:szCs w:val="20"/>
                        </w:rPr>
                        <w:t>[Apple]</w:t>
                      </w:r>
                    </w:p>
                    <w:p w14:paraId="0EFBD4DC" w14:textId="77777777" w:rsidR="00CD5280" w:rsidRPr="00EC5D2E" w:rsidRDefault="00CD5280" w:rsidP="00EC5D2E">
                      <w:pPr>
                        <w:jc w:val="both"/>
                        <w:rPr>
                          <w:rFonts w:ascii="Times New Roman" w:hAnsi="Times New Roman" w:cs="Times New Roman"/>
                          <w:sz w:val="20"/>
                          <w:szCs w:val="20"/>
                        </w:rPr>
                      </w:pPr>
                      <w:r w:rsidRPr="00EC5D2E">
                        <w:rPr>
                          <w:rFonts w:ascii="Times New Roman" w:hAnsi="Times New Roman" w:cs="Times New Roman"/>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rFonts w:ascii="Times New Roman" w:hAnsi="Times New Roman" w:cs="Times New Roman"/>
                          <w:sz w:val="20"/>
                          <w:szCs w:val="20"/>
                          <w:highlight w:val="yellow"/>
                        </w:rPr>
                        <w:t xml:space="preserve">If the common TA drift rate and its high order derivatives are broadcasted, then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is maintained by all UEs.</w:t>
                      </w:r>
                      <w:r w:rsidRPr="00EC5D2E">
                        <w:rPr>
                          <w:rFonts w:ascii="Times New Roman" w:hAnsi="Times New Roman" w:cs="Times New Roman"/>
                          <w:sz w:val="20"/>
                          <w:szCs w:val="20"/>
                        </w:rPr>
                        <w:t xml:space="preserve"> Furthermore, the specification impact and UE complexity of Option 2 is higher than Option 1.  </w:t>
                      </w:r>
                    </w:p>
                    <w:p w14:paraId="3C0460A1" w14:textId="77777777" w:rsidR="00CD5280" w:rsidRPr="00EC5D2E" w:rsidRDefault="00CD5280" w:rsidP="00EC5D2E">
                      <w:pPr>
                        <w:rPr>
                          <w:rFonts w:ascii="Times New Roman" w:hAnsi="Times New Roman" w:cs="Times New Roman"/>
                          <w:sz w:val="20"/>
                          <w:szCs w:val="20"/>
                        </w:rPr>
                      </w:pPr>
                    </w:p>
                    <w:p w14:paraId="780E51AE" w14:textId="77777777" w:rsidR="00CD5280" w:rsidRPr="00EC5D2E" w:rsidRDefault="00CD5280" w:rsidP="00EC5D2E">
                      <w:pPr>
                        <w:rPr>
                          <w:rFonts w:ascii="Times New Roman" w:eastAsiaTheme="majorEastAsia" w:hAnsi="Times New Roman" w:cs="Times New Roman"/>
                          <w:color w:val="000000"/>
                          <w:sz w:val="20"/>
                          <w:szCs w:val="20"/>
                        </w:rPr>
                      </w:pPr>
                    </w:p>
                  </w:txbxContent>
                </v:textbox>
                <w10:anchorlock/>
              </v:shape>
            </w:pict>
          </mc:Fallback>
        </mc:AlternateContent>
      </w:r>
    </w:p>
    <w:p w14:paraId="35CC6848" w14:textId="77777777" w:rsidR="00F6664D" w:rsidRDefault="00EC5D2E" w:rsidP="00EC5D2E">
      <w:pPr>
        <w:jc w:val="both"/>
        <w:rPr>
          <w:rFonts w:ascii="Arial" w:hAnsi="Arial"/>
        </w:rPr>
      </w:pPr>
      <w:r>
        <w:rPr>
          <w:rFonts w:ascii="Arial" w:hAnsi="Arial"/>
        </w:rPr>
        <w:t xml:space="preserve">Therefore, in Moderator’s view, </w:t>
      </w:r>
    </w:p>
    <w:p w14:paraId="12747715" w14:textId="140B1920" w:rsidR="00F6664D" w:rsidRDefault="00F6664D" w:rsidP="00CA0E71">
      <w:pPr>
        <w:pStyle w:val="ListParagraph"/>
        <w:numPr>
          <w:ilvl w:val="0"/>
          <w:numId w:val="59"/>
        </w:numPr>
        <w:jc w:val="both"/>
        <w:rPr>
          <w:rFonts w:ascii="Arial" w:hAnsi="Arial"/>
        </w:rPr>
      </w:pPr>
      <w:r>
        <w:rPr>
          <w:rFonts w:ascii="Arial" w:hAnsi="Arial"/>
          <w:lang w:val="en-US"/>
        </w:rPr>
        <w:t>M</w:t>
      </w:r>
      <w:r w:rsidR="00EC5D2E" w:rsidRPr="00F6664D">
        <w:rPr>
          <w:rFonts w:ascii="Arial" w:hAnsi="Arial"/>
        </w:rPr>
        <w:t>ak</w:t>
      </w:r>
      <w:r>
        <w:rPr>
          <w:rFonts w:ascii="Arial" w:hAnsi="Arial"/>
          <w:lang w:val="en-US"/>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ListParagraph"/>
        <w:numPr>
          <w:ilvl w:val="0"/>
          <w:numId w:val="59"/>
        </w:numPr>
        <w:jc w:val="both"/>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gNB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gNB to UE, </w:t>
      </w:r>
      <w:r>
        <w:rPr>
          <w:rFonts w:ascii="Arial" w:hAnsi="Arial"/>
          <w:lang w:val="en-US"/>
        </w:rPr>
        <w:t>the burden that the network needs to have in order to track the time-varying K_offset</w:t>
      </w:r>
      <w:r w:rsidR="003C3CF7">
        <w:rPr>
          <w:rFonts w:ascii="Arial" w:hAnsi="Arial"/>
          <w:lang w:val="en-US"/>
        </w:rPr>
        <w:t>, etc.</w:t>
      </w:r>
    </w:p>
    <w:p w14:paraId="6C03962B" w14:textId="12E0ACF2" w:rsidR="00F6664D" w:rsidRPr="00F6664D" w:rsidRDefault="00F6664D" w:rsidP="00F6664D">
      <w:pPr>
        <w:jc w:val="both"/>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jc w:val="both"/>
        <w:rPr>
          <w:rFonts w:ascii="Arial" w:hAnsi="Arial"/>
        </w:rPr>
      </w:pPr>
    </w:p>
    <w:p w14:paraId="5D5CCF8C" w14:textId="3514CCE2" w:rsidR="00F6664D" w:rsidRPr="00633677" w:rsidRDefault="00633677" w:rsidP="00633677">
      <w:pPr>
        <w:jc w:val="both"/>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jc w:val="both"/>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jc w:val="both"/>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For determination of K_offset value, which option do you think is better? And why?</w:t>
      </w:r>
    </w:p>
    <w:p w14:paraId="76A63D1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What is the range of values that should be supported for K_offset?</w:t>
      </w:r>
    </w:p>
    <w:p w14:paraId="1E1A0CF9" w14:textId="3BA4F588" w:rsidR="00633677" w:rsidRDefault="00633677" w:rsidP="00633677">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633677"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Default="00633677" w:rsidP="00577BD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Default="00633677" w:rsidP="00577BD4">
            <w:pPr>
              <w:pStyle w:val="BodyText"/>
              <w:spacing w:line="254" w:lineRule="auto"/>
              <w:rPr>
                <w:rFonts w:cs="Arial"/>
                <w:lang w:val="de-DE" w:eastAsia="en-US"/>
              </w:rPr>
            </w:pPr>
            <w:r>
              <w:rPr>
                <w:rFonts w:cs="Arial"/>
                <w:lang w:val="de-DE" w:eastAsia="en-US"/>
              </w:rPr>
              <w:t>Comments</w:t>
            </w:r>
          </w:p>
        </w:tc>
      </w:tr>
      <w:tr w:rsidR="00633677"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5D37FF1" w14:textId="77777777" w:rsidR="00633677" w:rsidRDefault="00633677" w:rsidP="00577BD4">
            <w:pPr>
              <w:pStyle w:val="BodyText"/>
              <w:spacing w:line="254" w:lineRule="auto"/>
              <w:rPr>
                <w:rFonts w:cs="Arial"/>
                <w:lang w:val="de-DE" w:eastAsia="en-US"/>
              </w:rPr>
            </w:pPr>
          </w:p>
        </w:tc>
      </w:tr>
      <w:tr w:rsidR="00633677"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BE9F928" w14:textId="77777777" w:rsidR="00633677" w:rsidRDefault="00633677" w:rsidP="00577BD4">
            <w:pPr>
              <w:pStyle w:val="BodyText"/>
              <w:spacing w:line="254" w:lineRule="auto"/>
              <w:rPr>
                <w:rFonts w:cs="Arial"/>
                <w:lang w:val="de-DE" w:eastAsia="en-US"/>
              </w:rPr>
            </w:pPr>
          </w:p>
        </w:tc>
      </w:tr>
      <w:tr w:rsidR="00633677"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91A9C9" w14:textId="77777777" w:rsidR="00633677" w:rsidRDefault="00633677" w:rsidP="00577BD4">
            <w:pPr>
              <w:pStyle w:val="BodyText"/>
              <w:spacing w:line="254" w:lineRule="auto"/>
              <w:rPr>
                <w:rFonts w:cs="Arial"/>
                <w:lang w:val="de-DE" w:eastAsia="en-US"/>
              </w:rPr>
            </w:pPr>
          </w:p>
        </w:tc>
      </w:tr>
      <w:tr w:rsidR="00633677"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BE6148" w14:textId="77777777" w:rsidR="00633677" w:rsidRDefault="00633677" w:rsidP="00577BD4">
            <w:pPr>
              <w:pStyle w:val="BodyText"/>
              <w:spacing w:line="254" w:lineRule="auto"/>
              <w:rPr>
                <w:rFonts w:cs="Arial"/>
                <w:lang w:val="de-DE" w:eastAsia="en-US"/>
              </w:rPr>
            </w:pPr>
          </w:p>
        </w:tc>
      </w:tr>
      <w:tr w:rsidR="00633677"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BDCC47" w14:textId="77777777" w:rsidR="00633677" w:rsidRDefault="00633677" w:rsidP="00577BD4">
            <w:pPr>
              <w:pStyle w:val="BodyText"/>
              <w:spacing w:line="254" w:lineRule="auto"/>
              <w:rPr>
                <w:rFonts w:cs="Arial"/>
                <w:lang w:val="de-DE" w:eastAsia="en-US"/>
              </w:rPr>
            </w:pPr>
          </w:p>
        </w:tc>
      </w:tr>
      <w:tr w:rsidR="00633677"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EF679C" w14:textId="77777777" w:rsidR="00633677" w:rsidRDefault="00633677" w:rsidP="00577BD4">
            <w:pPr>
              <w:pStyle w:val="BodyText"/>
              <w:spacing w:line="254" w:lineRule="auto"/>
              <w:rPr>
                <w:rFonts w:cs="Arial"/>
                <w:lang w:val="de-DE" w:eastAsia="en-US"/>
              </w:rPr>
            </w:pPr>
          </w:p>
        </w:tc>
      </w:tr>
      <w:tr w:rsidR="00633677"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633677" w:rsidRDefault="00633677" w:rsidP="00577BD4">
            <w:pPr>
              <w:pStyle w:val="BodyText"/>
              <w:spacing w:line="254" w:lineRule="auto"/>
              <w:rPr>
                <w:rFonts w:cs="Arial"/>
                <w:lang w:val="de-DE" w:eastAsia="en-US"/>
              </w:rPr>
            </w:pPr>
          </w:p>
        </w:tc>
      </w:tr>
      <w:tr w:rsidR="00633677"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633677" w:rsidRDefault="00633677" w:rsidP="00577BD4">
            <w:pPr>
              <w:pStyle w:val="BodyText"/>
              <w:spacing w:line="254" w:lineRule="auto"/>
              <w:rPr>
                <w:rFonts w:cs="Arial"/>
                <w:lang w:val="de-DE" w:eastAsia="en-US"/>
              </w:rPr>
            </w:pPr>
          </w:p>
        </w:tc>
      </w:tr>
      <w:tr w:rsidR="00633677"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633677" w:rsidRDefault="00633677" w:rsidP="00577BD4">
            <w:pPr>
              <w:pStyle w:val="BodyText"/>
              <w:spacing w:line="254" w:lineRule="auto"/>
              <w:rPr>
                <w:rFonts w:cs="Arial"/>
                <w:lang w:val="de-DE" w:eastAsia="en-US"/>
              </w:rPr>
            </w:pPr>
          </w:p>
        </w:tc>
      </w:tr>
      <w:tr w:rsidR="00633677"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633677" w:rsidRDefault="00633677"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633677" w:rsidRDefault="00633677" w:rsidP="00577BD4">
            <w:pPr>
              <w:pStyle w:val="BodyText"/>
              <w:spacing w:line="254" w:lineRule="auto"/>
              <w:rPr>
                <w:rFonts w:cs="Arial"/>
                <w:lang w:val="de-DE" w:eastAsia="en-US"/>
              </w:rPr>
            </w:pPr>
          </w:p>
        </w:tc>
      </w:tr>
    </w:tbl>
    <w:p w14:paraId="38BD68CE" w14:textId="4D3470DA" w:rsidR="00633677" w:rsidRPr="00633677" w:rsidRDefault="00633677" w:rsidP="00633677">
      <w:pPr>
        <w:jc w:val="both"/>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CD5280" w:rsidRPr="00100936" w:rsidRDefault="00CD5280" w:rsidP="00100936">
                            <w:pPr>
                              <w:rPr>
                                <w:rFonts w:ascii="Times New Roman" w:hAnsi="Times New Roman" w:cs="Times New Roman"/>
                                <w:b/>
                                <w:bCs/>
                                <w:sz w:val="20"/>
                                <w:szCs w:val="20"/>
                              </w:rPr>
                            </w:pPr>
                            <w:r w:rsidRPr="00100936">
                              <w:rPr>
                                <w:rFonts w:ascii="Times New Roman" w:hAnsi="Times New Roman" w:cs="Times New Roman"/>
                                <w:b/>
                                <w:bCs/>
                                <w:sz w:val="20"/>
                                <w:szCs w:val="20"/>
                              </w:rPr>
                              <w:t>[</w:t>
                            </w:r>
                            <w:r w:rsidRPr="00100936">
                              <w:rPr>
                                <w:rFonts w:ascii="Times New Roman" w:hAnsi="Times New Roman" w:cs="Times New Roman" w:hint="eastAsia"/>
                                <w:b/>
                                <w:bCs/>
                                <w:sz w:val="20"/>
                                <w:szCs w:val="20"/>
                              </w:rPr>
                              <w:t>Baicells</w:t>
                            </w:r>
                            <w:r w:rsidRPr="00100936">
                              <w:rPr>
                                <w:rFonts w:ascii="Times New Roman" w:hAnsi="Times New Roman" w:cs="Times New Roman"/>
                                <w:b/>
                                <w:bCs/>
                                <w:sz w:val="20"/>
                                <w:szCs w:val="20"/>
                              </w:rPr>
                              <w:t>]</w:t>
                            </w:r>
                          </w:p>
                          <w:p w14:paraId="16C686C5"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8-1: Explicitly state cell-specific K_offset instead of ‘The K_offset value signaled in system information’.</w:t>
                            </w:r>
                          </w:p>
                          <w:p w14:paraId="592CE6B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8-2</w:t>
                            </w:r>
                            <w:r w:rsidRPr="00100936">
                              <w:rPr>
                                <w:rFonts w:ascii="Times New Roman" w:hAnsi="Times New Roman" w:cs="Times New Roman"/>
                                <w:sz w:val="20"/>
                                <w:szCs w:val="20"/>
                              </w:rPr>
                              <w:t>：</w:t>
                            </w:r>
                            <w:r w:rsidRPr="00100936">
                              <w:rPr>
                                <w:rFonts w:ascii="Times New Roman" w:hAnsi="Times New Roman" w:cs="Times New Roman"/>
                                <w:sz w:val="20"/>
                                <w:szCs w:val="20"/>
                              </w:rPr>
                              <w:t>In RAN1, we suggest to use the specific types of K_offset, i.e. cell-specific K_offset, beam-specific K_offset or UE-specific K_offset, when discussing its usage.</w:t>
                            </w:r>
                          </w:p>
                          <w:p w14:paraId="2A9CE330"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8-3</w:t>
                            </w:r>
                            <w:r w:rsidRPr="00100936">
                              <w:rPr>
                                <w:rFonts w:ascii="Times New Roman" w:hAnsi="Times New Roman" w:cs="Times New Roman"/>
                                <w:sz w:val="20"/>
                                <w:szCs w:val="20"/>
                              </w:rPr>
                              <w:t>：</w:t>
                            </w:r>
                            <w:r w:rsidRPr="00100936">
                              <w:rPr>
                                <w:rFonts w:ascii="Times New Roman" w:hAnsi="Times New Roman" w:cs="Times New Roman"/>
                                <w:sz w:val="20"/>
                                <w:szCs w:val="20"/>
                              </w:rPr>
                              <w:t>Cell-specific, beam-specific and UE-specific K_offset need to be maintained separately so that it can be assigned, updated and used independently.</w:t>
                            </w:r>
                          </w:p>
                          <w:p w14:paraId="5FC46BF2"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9-1</w:t>
                            </w:r>
                            <w:r w:rsidRPr="00100936">
                              <w:rPr>
                                <w:rFonts w:ascii="Times New Roman" w:hAnsi="Times New Roman" w:cs="Times New Roman"/>
                                <w:sz w:val="20"/>
                                <w:szCs w:val="20"/>
                              </w:rPr>
                              <w:t>：</w:t>
                            </w:r>
                            <w:r w:rsidRPr="00100936">
                              <w:rPr>
                                <w:rFonts w:ascii="Times New Roman" w:hAnsi="Times New Roman" w:cs="Times New Roman"/>
                                <w:sz w:val="20"/>
                                <w:szCs w:val="20"/>
                              </w:rPr>
                              <w:t>Cell/Beam specific K_offset configured in system information or msg2 should be used for timing relationships related to random access.</w:t>
                            </w:r>
                          </w:p>
                          <w:p w14:paraId="0D6E1602"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 is provided with UE-specific K_offset, it should be used for timing relationships that not related to random access processes. </w:t>
                            </w:r>
                          </w:p>
                          <w:p w14:paraId="534EFE34"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9-3</w:t>
                            </w:r>
                            <w:r w:rsidRPr="00100936">
                              <w:rPr>
                                <w:rFonts w:ascii="Times New Roman" w:hAnsi="Times New Roman" w:cs="Times New Roman"/>
                                <w:sz w:val="20"/>
                                <w:szCs w:val="20"/>
                              </w:rPr>
                              <w:t>：</w:t>
                            </w:r>
                            <w:r w:rsidRPr="00100936">
                              <w:rPr>
                                <w:rFonts w:ascii="Times New Roman" w:hAnsi="Times New Roman" w:cs="Times New Roman"/>
                                <w:sz w:val="20"/>
                                <w:szCs w:val="20"/>
                              </w:rPr>
                              <w:t>If UE-specific K_offset is aging, cell/beam specific value should be used instead of it.</w:t>
                            </w:r>
                          </w:p>
                          <w:p w14:paraId="187AE291"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9-4</w:t>
                            </w:r>
                            <w:r w:rsidRPr="00100936">
                              <w:rPr>
                                <w:rFonts w:ascii="Times New Roman" w:hAnsi="Times New Roman" w:cs="Times New Roman"/>
                                <w:sz w:val="20"/>
                                <w:szCs w:val="20"/>
                              </w:rPr>
                              <w:t>：</w:t>
                            </w:r>
                            <w:r w:rsidRPr="00100936">
                              <w:rPr>
                                <w:rFonts w:ascii="Times New Roman" w:hAnsi="Times New Roman" w:cs="Times New Roman"/>
                                <w:sz w:val="20"/>
                                <w:szCs w:val="20"/>
                              </w:rPr>
                              <w:t>When beam/UE specific K_offset is not available, cell-specific value can be applied for all the timing relationships.</w:t>
                            </w:r>
                          </w:p>
                          <w:p w14:paraId="3D5287B4"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[Sony]</w:t>
                            </w:r>
                          </w:p>
                          <w:p w14:paraId="222CD29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3: When enhancing relationships by K_offset extension, apply the extension before the TA.</w:t>
                            </w:r>
                          </w:p>
                          <w:p w14:paraId="2C98C327"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[Samsung]</w:t>
                            </w:r>
                          </w:p>
                          <w:p w14:paraId="7B837B24" w14:textId="77777777" w:rsidR="00CD5280" w:rsidRPr="00100936" w:rsidRDefault="00CD5280" w:rsidP="00100936">
                            <w:pPr>
                              <w:rPr>
                                <w:rFonts w:ascii="Times New Roman" w:hAnsi="Times New Roman" w:cs="Times New Roman"/>
                                <w:sz w:val="20"/>
                                <w:szCs w:val="20"/>
                              </w:rPr>
                            </w:pPr>
                            <w:bookmarkStart w:id="12" w:name="_Ref54332809"/>
                            <w:r w:rsidRPr="00100936">
                              <w:rPr>
                                <w:rFonts w:ascii="Times New Roman" w:hAnsi="Times New Roman" w:cs="Times New Roman"/>
                                <w:sz w:val="20"/>
                                <w:szCs w:val="20"/>
                              </w:rPr>
                              <w:t xml:space="preserve">Proposal </w:t>
                            </w:r>
                            <w:r w:rsidRPr="00100936">
                              <w:rPr>
                                <w:rFonts w:ascii="Times New Roman" w:hAnsi="Times New Roman" w:cs="Times New Roman"/>
                                <w:sz w:val="20"/>
                                <w:szCs w:val="20"/>
                              </w:rPr>
                              <w:fldChar w:fldCharType="begin"/>
                            </w:r>
                            <w:r w:rsidRPr="00100936">
                              <w:rPr>
                                <w:rFonts w:ascii="Times New Roman" w:hAnsi="Times New Roman" w:cs="Times New Roman"/>
                                <w:sz w:val="20"/>
                                <w:szCs w:val="20"/>
                              </w:rPr>
                              <w:instrText xml:space="preserve"> SEQ Proposal \* ARABIC </w:instrText>
                            </w:r>
                            <w:r w:rsidRPr="00100936">
                              <w:rPr>
                                <w:rFonts w:ascii="Times New Roman" w:hAnsi="Times New Roman" w:cs="Times New Roman"/>
                                <w:sz w:val="20"/>
                                <w:szCs w:val="20"/>
                              </w:rPr>
                              <w:fldChar w:fldCharType="separate"/>
                            </w:r>
                            <w:r w:rsidRPr="00100936">
                              <w:rPr>
                                <w:rFonts w:ascii="Times New Roman" w:hAnsi="Times New Roman" w:cs="Times New Roman"/>
                                <w:sz w:val="20"/>
                                <w:szCs w:val="20"/>
                              </w:rPr>
                              <w:t>5</w:t>
                            </w:r>
                            <w:r w:rsidRPr="00100936">
                              <w:rPr>
                                <w:rFonts w:ascii="Times New Roman" w:hAnsi="Times New Roman" w:cs="Times New Roman"/>
                                <w:sz w:val="20"/>
                                <w:szCs w:val="20"/>
                              </w:rPr>
                              <w:fldChar w:fldCharType="end"/>
                            </w:r>
                            <w:r w:rsidRPr="00100936">
                              <w:rPr>
                                <w:rFonts w:ascii="Times New Roman" w:hAnsi="Times New Roman" w:cs="Times New Roman"/>
                                <w:sz w:val="20"/>
                                <w:szCs w:val="20"/>
                              </w:rPr>
                              <w:t>: More than one of above Koffset configurations can be supported, and using which one is dependent on gNB configuration.</w:t>
                            </w:r>
                            <w:bookmarkEnd w:id="12"/>
                            <w:r w:rsidRPr="00100936">
                              <w:rPr>
                                <w:rFonts w:ascii="Times New Roman" w:hAnsi="Times New Roman" w:cs="Times New Roman"/>
                                <w:sz w:val="20"/>
                                <w:szCs w:val="20"/>
                              </w:rPr>
                              <w:t xml:space="preserve"> </w:t>
                            </w:r>
                          </w:p>
                          <w:p w14:paraId="7E181B52"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[CAICT]</w:t>
                            </w:r>
                          </w:p>
                          <w:p w14:paraId="7DDD13B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non-fallback DCI formats.</w:t>
                            </w:r>
                          </w:p>
                          <w:p w14:paraId="254B6313"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[FGI, Asia Pacific Telecom, III, ITRI]</w:t>
                            </w:r>
                          </w:p>
                          <w:p w14:paraId="58249DE7"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Support the transmission timing of HARQ-ACK on PUCCH to contention resolution PDSCH scheduled by DCI format 1_0 with CRC scrambled by C-RNTI. </w:t>
                            </w:r>
                          </w:p>
                          <w:p w14:paraId="0FCA8422"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7</w:t>
                            </w:r>
                            <w:r w:rsidRPr="00100936">
                              <w:rPr>
                                <w:rFonts w:ascii="Times New Roman" w:hAnsi="Times New Roman" w:cs="Times New Roman"/>
                                <w:sz w:val="20"/>
                                <w:szCs w:val="20"/>
                              </w:rPr>
                              <w:tab/>
                              <w:t xml:space="preserve">Support the transmission timing of HARQ-ACK on PUCCH to MsgB scheduled by DCI format 1_0 with CRC scrambled by C-RNTI. </w:t>
                            </w:r>
                          </w:p>
                          <w:p w14:paraId="673BBE54"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w:t>
                            </w:r>
                            <w:r w:rsidRPr="00100936">
                              <w:rPr>
                                <w:rFonts w:ascii="Times New Roman" w:hAnsi="Times New Roman" w:cs="Times New Roman"/>
                                <w:sz w:val="20"/>
                                <w:szCs w:val="20"/>
                              </w:rPr>
                              <w:tab/>
                              <w:t>No additional transmission timings related to fallback DCI formats are needed if the MAC CE option is supported for updating K_offset after initial access.</w:t>
                            </w:r>
                          </w:p>
                          <w:p w14:paraId="7A017C45"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[Panasonic]</w:t>
                            </w:r>
                          </w:p>
                          <w:p w14:paraId="26096884"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3B62FCF0"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[Ericsson]</w:t>
                            </w:r>
                          </w:p>
                          <w:p w14:paraId="5F8E668A"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3</w:t>
                            </w:r>
                            <w:r w:rsidRPr="00100936">
                              <w:rPr>
                                <w:rFonts w:ascii="Times New Roman" w:hAnsi="Times New Roman" w:cs="Times New Roman"/>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4</w:t>
                            </w:r>
                            <w:r w:rsidRPr="00100936">
                              <w:rPr>
                                <w:rFonts w:ascii="Times New Roman" w:hAnsi="Times New Roman" w:cs="Times New Roman"/>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5</w:t>
                            </w:r>
                            <w:r w:rsidRPr="00100936">
                              <w:rPr>
                                <w:rFonts w:ascii="Times New Roman" w:hAnsi="Times New Roman" w:cs="Times New Roman"/>
                                <w:sz w:val="20"/>
                                <w:szCs w:val="20"/>
                              </w:rPr>
                              <w:tab/>
                              <w:t>The K_offset value signaled in system information is always used for any fallback DCI 1_0 / 0_0 scheduled transmission timing in which K_offset is applicable.</w:t>
                            </w:r>
                          </w:p>
                          <w:p w14:paraId="37C86907" w14:textId="6EE57109" w:rsidR="00CD5280" w:rsidRPr="00100936" w:rsidRDefault="00CD5280"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CD5280" w:rsidRPr="00100936" w:rsidRDefault="00CD5280" w:rsidP="00100936">
                      <w:pPr>
                        <w:rPr>
                          <w:rFonts w:ascii="Times New Roman" w:hAnsi="Times New Roman" w:cs="Times New Roman"/>
                          <w:b/>
                          <w:bCs/>
                          <w:sz w:val="20"/>
                          <w:szCs w:val="20"/>
                        </w:rPr>
                      </w:pPr>
                      <w:r w:rsidRPr="00100936">
                        <w:rPr>
                          <w:rFonts w:ascii="Times New Roman" w:hAnsi="Times New Roman" w:cs="Times New Roman"/>
                          <w:b/>
                          <w:bCs/>
                          <w:sz w:val="20"/>
                          <w:szCs w:val="20"/>
                        </w:rPr>
                        <w:t>[</w:t>
                      </w:r>
                      <w:r w:rsidRPr="00100936">
                        <w:rPr>
                          <w:rFonts w:ascii="Times New Roman" w:hAnsi="Times New Roman" w:cs="Times New Roman" w:hint="eastAsia"/>
                          <w:b/>
                          <w:bCs/>
                          <w:sz w:val="20"/>
                          <w:szCs w:val="20"/>
                        </w:rPr>
                        <w:t>Baicells</w:t>
                      </w:r>
                      <w:r w:rsidRPr="00100936">
                        <w:rPr>
                          <w:rFonts w:ascii="Times New Roman" w:hAnsi="Times New Roman" w:cs="Times New Roman"/>
                          <w:b/>
                          <w:bCs/>
                          <w:sz w:val="20"/>
                          <w:szCs w:val="20"/>
                        </w:rPr>
                        <w:t>]</w:t>
                      </w:r>
                    </w:p>
                    <w:p w14:paraId="16C686C5"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8-1: Explicitly state cell-specific K_offset instead of ‘The K_offset value signaled in system information’.</w:t>
                      </w:r>
                    </w:p>
                    <w:p w14:paraId="592CE6B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8-2</w:t>
                      </w:r>
                      <w:r w:rsidRPr="00100936">
                        <w:rPr>
                          <w:rFonts w:ascii="Times New Roman" w:hAnsi="Times New Roman" w:cs="Times New Roman"/>
                          <w:sz w:val="20"/>
                          <w:szCs w:val="20"/>
                        </w:rPr>
                        <w:t>：</w:t>
                      </w:r>
                      <w:r w:rsidRPr="00100936">
                        <w:rPr>
                          <w:rFonts w:ascii="Times New Roman" w:hAnsi="Times New Roman" w:cs="Times New Roman"/>
                          <w:sz w:val="20"/>
                          <w:szCs w:val="20"/>
                        </w:rPr>
                        <w:t>In RAN1, we suggest to use the specific types of K_offset, i.e. cell-specific K_offset, beam-specific K_offset or UE-specific K_offset, when discussing its usage.</w:t>
                      </w:r>
                    </w:p>
                    <w:p w14:paraId="2A9CE330"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8-3</w:t>
                      </w:r>
                      <w:r w:rsidRPr="00100936">
                        <w:rPr>
                          <w:rFonts w:ascii="Times New Roman" w:hAnsi="Times New Roman" w:cs="Times New Roman"/>
                          <w:sz w:val="20"/>
                          <w:szCs w:val="20"/>
                        </w:rPr>
                        <w:t>：</w:t>
                      </w:r>
                      <w:r w:rsidRPr="00100936">
                        <w:rPr>
                          <w:rFonts w:ascii="Times New Roman" w:hAnsi="Times New Roman" w:cs="Times New Roman"/>
                          <w:sz w:val="20"/>
                          <w:szCs w:val="20"/>
                        </w:rPr>
                        <w:t>Cell-specific, beam-specific and UE-specific K_offset need to be maintained separately so that it can be assigned, updated and used independently.</w:t>
                      </w:r>
                    </w:p>
                    <w:p w14:paraId="5FC46BF2"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9-1</w:t>
                      </w:r>
                      <w:r w:rsidRPr="00100936">
                        <w:rPr>
                          <w:rFonts w:ascii="Times New Roman" w:hAnsi="Times New Roman" w:cs="Times New Roman"/>
                          <w:sz w:val="20"/>
                          <w:szCs w:val="20"/>
                        </w:rPr>
                        <w:t>：</w:t>
                      </w:r>
                      <w:r w:rsidRPr="00100936">
                        <w:rPr>
                          <w:rFonts w:ascii="Times New Roman" w:hAnsi="Times New Roman" w:cs="Times New Roman"/>
                          <w:sz w:val="20"/>
                          <w:szCs w:val="20"/>
                        </w:rPr>
                        <w:t>Cell/Beam specific K_offset configured in system information or msg2 should be used for timing relationships related to random access.</w:t>
                      </w:r>
                    </w:p>
                    <w:p w14:paraId="0D6E1602"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 is provided with UE-specific K_offset, it should be used for timing relationships that not related to random access processes. </w:t>
                      </w:r>
                    </w:p>
                    <w:p w14:paraId="534EFE34"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9-3</w:t>
                      </w:r>
                      <w:r w:rsidRPr="00100936">
                        <w:rPr>
                          <w:rFonts w:ascii="Times New Roman" w:hAnsi="Times New Roman" w:cs="Times New Roman"/>
                          <w:sz w:val="20"/>
                          <w:szCs w:val="20"/>
                        </w:rPr>
                        <w:t>：</w:t>
                      </w:r>
                      <w:r w:rsidRPr="00100936">
                        <w:rPr>
                          <w:rFonts w:ascii="Times New Roman" w:hAnsi="Times New Roman" w:cs="Times New Roman"/>
                          <w:sz w:val="20"/>
                          <w:szCs w:val="20"/>
                        </w:rPr>
                        <w:t>If UE-specific K_offset is aging, cell/beam specific value should be used instead of it.</w:t>
                      </w:r>
                    </w:p>
                    <w:p w14:paraId="187AE291"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9-4</w:t>
                      </w:r>
                      <w:r w:rsidRPr="00100936">
                        <w:rPr>
                          <w:rFonts w:ascii="Times New Roman" w:hAnsi="Times New Roman" w:cs="Times New Roman"/>
                          <w:sz w:val="20"/>
                          <w:szCs w:val="20"/>
                        </w:rPr>
                        <w:t>：</w:t>
                      </w:r>
                      <w:r w:rsidRPr="00100936">
                        <w:rPr>
                          <w:rFonts w:ascii="Times New Roman" w:hAnsi="Times New Roman" w:cs="Times New Roman"/>
                          <w:sz w:val="20"/>
                          <w:szCs w:val="20"/>
                        </w:rPr>
                        <w:t>When beam/UE specific K_offset is not available, cell-specific value can be applied for all the timing relationships.</w:t>
                      </w:r>
                    </w:p>
                    <w:p w14:paraId="3D5287B4"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[Sony]</w:t>
                      </w:r>
                    </w:p>
                    <w:p w14:paraId="222CD29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3: When enhancing relationships by K_offset extension, apply the extension before the TA.</w:t>
                      </w:r>
                    </w:p>
                    <w:p w14:paraId="2C98C327"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[Samsung]</w:t>
                      </w:r>
                    </w:p>
                    <w:p w14:paraId="7B837B24" w14:textId="77777777" w:rsidR="00CD5280" w:rsidRPr="00100936" w:rsidRDefault="00CD5280" w:rsidP="00100936">
                      <w:pPr>
                        <w:rPr>
                          <w:rFonts w:ascii="Times New Roman" w:hAnsi="Times New Roman" w:cs="Times New Roman"/>
                          <w:sz w:val="20"/>
                          <w:szCs w:val="20"/>
                        </w:rPr>
                      </w:pPr>
                      <w:bookmarkStart w:id="13" w:name="_Ref54332809"/>
                      <w:r w:rsidRPr="00100936">
                        <w:rPr>
                          <w:rFonts w:ascii="Times New Roman" w:hAnsi="Times New Roman" w:cs="Times New Roman"/>
                          <w:sz w:val="20"/>
                          <w:szCs w:val="20"/>
                        </w:rPr>
                        <w:t xml:space="preserve">Proposal </w:t>
                      </w:r>
                      <w:r w:rsidRPr="00100936">
                        <w:rPr>
                          <w:rFonts w:ascii="Times New Roman" w:hAnsi="Times New Roman" w:cs="Times New Roman"/>
                          <w:sz w:val="20"/>
                          <w:szCs w:val="20"/>
                        </w:rPr>
                        <w:fldChar w:fldCharType="begin"/>
                      </w:r>
                      <w:r w:rsidRPr="00100936">
                        <w:rPr>
                          <w:rFonts w:ascii="Times New Roman" w:hAnsi="Times New Roman" w:cs="Times New Roman"/>
                          <w:sz w:val="20"/>
                          <w:szCs w:val="20"/>
                        </w:rPr>
                        <w:instrText xml:space="preserve"> SEQ Proposal \* ARABIC </w:instrText>
                      </w:r>
                      <w:r w:rsidRPr="00100936">
                        <w:rPr>
                          <w:rFonts w:ascii="Times New Roman" w:hAnsi="Times New Roman" w:cs="Times New Roman"/>
                          <w:sz w:val="20"/>
                          <w:szCs w:val="20"/>
                        </w:rPr>
                        <w:fldChar w:fldCharType="separate"/>
                      </w:r>
                      <w:r w:rsidRPr="00100936">
                        <w:rPr>
                          <w:rFonts w:ascii="Times New Roman" w:hAnsi="Times New Roman" w:cs="Times New Roman"/>
                          <w:sz w:val="20"/>
                          <w:szCs w:val="20"/>
                        </w:rPr>
                        <w:t>5</w:t>
                      </w:r>
                      <w:r w:rsidRPr="00100936">
                        <w:rPr>
                          <w:rFonts w:ascii="Times New Roman" w:hAnsi="Times New Roman" w:cs="Times New Roman"/>
                          <w:sz w:val="20"/>
                          <w:szCs w:val="20"/>
                        </w:rPr>
                        <w:fldChar w:fldCharType="end"/>
                      </w:r>
                      <w:r w:rsidRPr="00100936">
                        <w:rPr>
                          <w:rFonts w:ascii="Times New Roman" w:hAnsi="Times New Roman" w:cs="Times New Roman"/>
                          <w:sz w:val="20"/>
                          <w:szCs w:val="20"/>
                        </w:rPr>
                        <w:t>: More than one of above Koffset configurations can be supported, and using which one is dependent on gNB configuration.</w:t>
                      </w:r>
                      <w:bookmarkEnd w:id="13"/>
                      <w:r w:rsidRPr="00100936">
                        <w:rPr>
                          <w:rFonts w:ascii="Times New Roman" w:hAnsi="Times New Roman" w:cs="Times New Roman"/>
                          <w:sz w:val="20"/>
                          <w:szCs w:val="20"/>
                        </w:rPr>
                        <w:t xml:space="preserve"> </w:t>
                      </w:r>
                    </w:p>
                    <w:p w14:paraId="7E181B52"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[CAICT]</w:t>
                      </w:r>
                    </w:p>
                    <w:p w14:paraId="7DDD13B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non-fallback DCI formats.</w:t>
                      </w:r>
                    </w:p>
                    <w:p w14:paraId="254B6313"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[FGI, Asia Pacific Telecom, III, ITRI]</w:t>
                      </w:r>
                    </w:p>
                    <w:p w14:paraId="58249DE7"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Support the transmission timing of HARQ-ACK on PUCCH to contention resolution PDSCH scheduled by DCI format 1_0 with CRC scrambled by C-RNTI. </w:t>
                      </w:r>
                    </w:p>
                    <w:p w14:paraId="0FCA8422"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7</w:t>
                      </w:r>
                      <w:r w:rsidRPr="00100936">
                        <w:rPr>
                          <w:rFonts w:ascii="Times New Roman" w:hAnsi="Times New Roman" w:cs="Times New Roman"/>
                          <w:sz w:val="20"/>
                          <w:szCs w:val="20"/>
                        </w:rPr>
                        <w:tab/>
                        <w:t xml:space="preserve">Support the transmission timing of HARQ-ACK on PUCCH to MsgB scheduled by DCI format 1_0 with CRC scrambled by C-RNTI. </w:t>
                      </w:r>
                    </w:p>
                    <w:p w14:paraId="673BBE54"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8</w:t>
                      </w:r>
                      <w:r w:rsidRPr="00100936">
                        <w:rPr>
                          <w:rFonts w:ascii="Times New Roman" w:hAnsi="Times New Roman" w:cs="Times New Roman"/>
                          <w:sz w:val="20"/>
                          <w:szCs w:val="20"/>
                        </w:rPr>
                        <w:tab/>
                        <w:t>No additional transmission timings related to fallback DCI formats are needed if the MAC CE option is supported for updating K_offset after initial access.</w:t>
                      </w:r>
                    </w:p>
                    <w:p w14:paraId="7A017C45"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[Panasonic]</w:t>
                      </w:r>
                    </w:p>
                    <w:p w14:paraId="26096884"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3B62FCF0"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[Ericsson]</w:t>
                      </w:r>
                    </w:p>
                    <w:p w14:paraId="5F8E668A"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3</w:t>
                      </w:r>
                      <w:r w:rsidRPr="00100936">
                        <w:rPr>
                          <w:rFonts w:ascii="Times New Roman" w:hAnsi="Times New Roman" w:cs="Times New Roman"/>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4</w:t>
                      </w:r>
                      <w:r w:rsidRPr="00100936">
                        <w:rPr>
                          <w:rFonts w:ascii="Times New Roman" w:hAnsi="Times New Roman" w:cs="Times New Roman"/>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5</w:t>
                      </w:r>
                      <w:r w:rsidRPr="00100936">
                        <w:rPr>
                          <w:rFonts w:ascii="Times New Roman" w:hAnsi="Times New Roman" w:cs="Times New Roman"/>
                          <w:sz w:val="20"/>
                          <w:szCs w:val="20"/>
                        </w:rPr>
                        <w:tab/>
                        <w:t>The K_offset value signaled in system information is always used for any fallback DCI 1_0 / 0_0 scheduled transmission timing in which K_offset is applicable.</w:t>
                      </w:r>
                    </w:p>
                    <w:p w14:paraId="37C86907" w14:textId="6EE57109" w:rsidR="00CD5280" w:rsidRPr="00100936" w:rsidRDefault="00CD5280" w:rsidP="00100936">
                      <w:pPr>
                        <w:rPr>
                          <w:rFonts w:ascii="Times New Roman" w:hAnsi="Times New Roman" w:cs="Times New Roman"/>
                          <w:sz w:val="20"/>
                          <w:szCs w:val="20"/>
                        </w:rPr>
                      </w:pP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CD5280" w:rsidRDefault="00CD5280" w:rsidP="00100936">
                            <w:pPr>
                              <w:rPr>
                                <w:rFonts w:ascii="Times New Roman" w:hAnsi="Times New Roman" w:cs="Times New Roman"/>
                                <w:sz w:val="20"/>
                                <w:szCs w:val="20"/>
                              </w:rPr>
                            </w:pPr>
                            <w:r w:rsidRPr="00FA10BD">
                              <w:rPr>
                                <w:rFonts w:ascii="Times New Roman" w:hAnsi="Times New Roman" w:cs="Times New Roman"/>
                                <w:b/>
                                <w:bCs/>
                                <w:sz w:val="20"/>
                                <w:szCs w:val="20"/>
                              </w:rPr>
                              <w:t>[Ericsson]</w:t>
                            </w:r>
                            <w:r>
                              <w:rPr>
                                <w:rFonts w:ascii="Times New Roman" w:hAnsi="Times New Roman" w:cs="Times New Roman"/>
                                <w:sz w:val="20"/>
                                <w:szCs w:val="20"/>
                              </w:rPr>
                              <w:t xml:space="preserve"> – cont’d</w:t>
                            </w:r>
                          </w:p>
                          <w:p w14:paraId="1630D883"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Clarify how K_offset is used in each timing relationship as follows:</w:t>
                            </w:r>
                          </w:p>
                          <w:p w14:paraId="6AEED648"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79F66F0"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RAR grant scheduled PUSCH, the UE transmits the PUSCH in slot </w:t>
                            </w:r>
                            <m:oMath>
                              <m:r>
                                <m:rPr>
                                  <m:sty m:val="b"/>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93CFCD9"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For the transmission timing of HARQ-ACK on PUCCH, the UE provides corresponding HARQ-ACK information in a PUCCH transmission within slot</w:t>
                            </w:r>
                            <w:r w:rsidRPr="00100936">
                              <w:rPr>
                                <w:rFonts w:ascii="Times New Roman" w:hAnsi="Times New Roman" w:cs="Times New Roman"/>
                                <w:sz w:val="20"/>
                                <w:szCs w:val="20"/>
                                <w:lang w:val="en-US"/>
                              </w:rPr>
                              <w:t xml:space="preserve"> </w:t>
                            </w:r>
                            <m:oMath>
                              <m:r>
                                <m:rPr>
                                  <m:sty m:val="b"/>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3BCEDBE"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CSI reference resource timing, the CSI reference resource is given in the downlink 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CS</m:t>
                                  </m:r>
                                  <m:sSub>
                                    <m:sSubPr>
                                      <m:ctrlPr>
                                        <w:rPr>
                                          <w:rFonts w:ascii="Cambria Math" w:hAnsi="Cambria Math" w:cs="Times New Roman"/>
                                          <w:sz w:val="20"/>
                                          <w:szCs w:val="20"/>
                                        </w:rPr>
                                      </m:ctrlPr>
                                    </m:sSubPr>
                                    <m:e>
                                      <m:r>
                                        <m:rPr>
                                          <m:sty m:val="b"/>
                                        </m:rPr>
                                        <w:rPr>
                                          <w:rFonts w:ascii="Cambria Math" w:hAnsi="Cambria Math" w:cs="Times New Roman"/>
                                          <w:sz w:val="20"/>
                                          <w:szCs w:val="20"/>
                                        </w:rPr>
                                        <m:t>I</m:t>
                                      </m:r>
                                    </m:e>
                                    <m:sub>
                                      <m:r>
                                        <m:rPr>
                                          <m:sty m:val="b"/>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1F974DA"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aperiodic SRS, </w:t>
                            </w:r>
                            <w:r w:rsidRPr="00100936">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5B493519"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[Apple]</w:t>
                            </w:r>
                          </w:p>
                          <w:p w14:paraId="2286EB4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5: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 of HARQ-ACK on PUCCH to Msg4/MsgB scheduled by DCI format 1_0 with CRC scrambled by C-RNTI.</w:t>
                            </w:r>
                          </w:p>
                          <w:p w14:paraId="2CFDE667"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6: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timings scheduled by fallback DCI formats.</w:t>
                            </w:r>
                          </w:p>
                          <w:p w14:paraId="237CD9CE"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[ZTE]</w:t>
                            </w:r>
                          </w:p>
                          <w:p w14:paraId="07BC8C41"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Proposal-7</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It is preferred that initial K_offset can be applied for following timing relationships:</w:t>
                            </w:r>
                          </w:p>
                          <w:p w14:paraId="675D59FA" w14:textId="77777777" w:rsidR="00CD5280" w:rsidRPr="00FA10BD" w:rsidRDefault="00CD5280"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contention resolution PDSCH scheduled by DCI format 1_0 with CRC scrambled by C-RNTI</w:t>
                            </w:r>
                          </w:p>
                          <w:p w14:paraId="0351A6CA" w14:textId="77777777" w:rsidR="00CD5280" w:rsidRPr="00FA10BD" w:rsidRDefault="00CD5280"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MsgB scheduled by DCI format 1_0 with CRC scrambled by C-RNTI</w:t>
                            </w:r>
                          </w:p>
                          <w:p w14:paraId="6E783420"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Proposal-8</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If there is signaling of K_offset conveyed in Msg2 (</w:t>
                            </w:r>
                            <w:r w:rsidRPr="00100936">
                              <w:rPr>
                                <w:rFonts w:ascii="Times New Roman" w:hAnsi="Times New Roman" w:cs="Times New Roman"/>
                                <w:sz w:val="20"/>
                                <w:szCs w:val="20"/>
                              </w:rPr>
                              <w:t>e.g.</w:t>
                            </w:r>
                            <w:r w:rsidRPr="00100936">
                              <w:rPr>
                                <w:rFonts w:ascii="Times New Roman" w:hAnsi="Times New Roman" w:cs="Times New Roman" w:hint="eastAsia"/>
                                <w:sz w:val="20"/>
                                <w:szCs w:val="20"/>
                              </w:rPr>
                              <w:t>, beam-specific value), the K_offset value can be applied in t</w:t>
                            </w:r>
                            <w:r w:rsidRPr="00100936">
                              <w:rPr>
                                <w:rFonts w:ascii="Times New Roman" w:hAnsi="Times New Roman" w:cs="Times New Roman"/>
                                <w:sz w:val="20"/>
                                <w:szCs w:val="20"/>
                              </w:rPr>
                              <w:t>he transmission timing of HARQ-ACK on PUCCH to Msg4</w:t>
                            </w:r>
                            <w:r w:rsidRPr="00100936">
                              <w:rPr>
                                <w:rFonts w:ascii="Times New Roman" w:hAnsi="Times New Roman" w:cs="Times New Roman" w:hint="eastAsia"/>
                                <w:sz w:val="20"/>
                                <w:szCs w:val="20"/>
                              </w:rPr>
                              <w:t>.</w:t>
                            </w:r>
                          </w:p>
                          <w:p w14:paraId="643B040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Proposal-9</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No need to define the limitation that only cell-specific K_offset is used for transmission scheduled by fallback DCI formats. </w:t>
                            </w:r>
                          </w:p>
                          <w:p w14:paraId="47177097"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[ITL]</w:t>
                            </w:r>
                          </w:p>
                          <w:p w14:paraId="69473316"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3. It is agreeable to use cell-specific K_offset value for the case where fallback DCI is used.</w:t>
                            </w:r>
                          </w:p>
                          <w:p w14:paraId="6B7FB1D9"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[Nokia, Nokia Shanghai Bell]</w:t>
                            </w:r>
                          </w:p>
                          <w:p w14:paraId="61AB0F4A" w14:textId="6270B5BD"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1: For Fallback DCI formats, the cell-specific K_offset, which is broadcasted in SI, should be used. </w:t>
                            </w:r>
                          </w:p>
                          <w:p w14:paraId="36CF9FA9" w14:textId="419CE810" w:rsidR="00CD5280" w:rsidRPr="00100936" w:rsidRDefault="00CD5280"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CD5280" w:rsidRDefault="00CD5280" w:rsidP="00100936">
                      <w:pPr>
                        <w:rPr>
                          <w:rFonts w:ascii="Times New Roman" w:hAnsi="Times New Roman" w:cs="Times New Roman"/>
                          <w:sz w:val="20"/>
                          <w:szCs w:val="20"/>
                        </w:rPr>
                      </w:pPr>
                      <w:r w:rsidRPr="00FA10BD">
                        <w:rPr>
                          <w:rFonts w:ascii="Times New Roman" w:hAnsi="Times New Roman" w:cs="Times New Roman"/>
                          <w:b/>
                          <w:bCs/>
                          <w:sz w:val="20"/>
                          <w:szCs w:val="20"/>
                        </w:rPr>
                        <w:t>[Ericsson]</w:t>
                      </w:r>
                      <w:r>
                        <w:rPr>
                          <w:rFonts w:ascii="Times New Roman" w:hAnsi="Times New Roman" w:cs="Times New Roman"/>
                          <w:sz w:val="20"/>
                          <w:szCs w:val="20"/>
                        </w:rPr>
                        <w:t xml:space="preserve"> – cont’d</w:t>
                      </w:r>
                    </w:p>
                    <w:p w14:paraId="1630D883"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Clarify how K_offset is used in each timing relationship as follows:</w:t>
                      </w:r>
                    </w:p>
                    <w:p w14:paraId="6AEED648"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79F66F0"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RAR grant scheduled PUSCH, the UE transmits the PUSCH in slot </w:t>
                      </w:r>
                      <m:oMath>
                        <m:r>
                          <m:rPr>
                            <m:sty m:val="b"/>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93CFCD9"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For the transmission timing of HARQ-ACK on PUCCH, the UE provides corresponding HARQ-ACK information in a PUCCH transmission within slot</w:t>
                      </w:r>
                      <w:r w:rsidRPr="00100936">
                        <w:rPr>
                          <w:rFonts w:ascii="Times New Roman" w:hAnsi="Times New Roman" w:cs="Times New Roman"/>
                          <w:sz w:val="20"/>
                          <w:szCs w:val="20"/>
                          <w:lang w:val="en-US"/>
                        </w:rPr>
                        <w:t xml:space="preserve"> </w:t>
                      </w:r>
                      <m:oMath>
                        <m:r>
                          <m:rPr>
                            <m:sty m:val="b"/>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3BCEDBE"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CSI reference resource timing, the CSI reference resource is given in the downlink 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CS</m:t>
                            </m:r>
                            <m:sSub>
                              <m:sSubPr>
                                <m:ctrlPr>
                                  <w:rPr>
                                    <w:rFonts w:ascii="Cambria Math" w:hAnsi="Cambria Math" w:cs="Times New Roman"/>
                                    <w:sz w:val="20"/>
                                    <w:szCs w:val="20"/>
                                  </w:rPr>
                                </m:ctrlPr>
                              </m:sSubPr>
                              <m:e>
                                <m:r>
                                  <m:rPr>
                                    <m:sty m:val="b"/>
                                  </m:rPr>
                                  <w:rPr>
                                    <w:rFonts w:ascii="Cambria Math" w:hAnsi="Cambria Math" w:cs="Times New Roman"/>
                                    <w:sz w:val="20"/>
                                    <w:szCs w:val="20"/>
                                  </w:rPr>
                                  <m:t>I</m:t>
                                </m:r>
                              </m:e>
                              <m:sub>
                                <m:r>
                                  <m:rPr>
                                    <m:sty m:val="b"/>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1F974DA" w14:textId="77777777" w:rsidR="00CD5280" w:rsidRPr="00100936" w:rsidRDefault="00CD5280"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aperiodic SRS, </w:t>
                      </w:r>
                      <w:r w:rsidRPr="00100936">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5B493519"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[Apple]</w:t>
                      </w:r>
                    </w:p>
                    <w:p w14:paraId="2286EB4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5: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 of HARQ-ACK on PUCCH to Msg4/MsgB scheduled by DCI format 1_0 with CRC scrambled by C-RNTI.</w:t>
                      </w:r>
                    </w:p>
                    <w:p w14:paraId="2CFDE667"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6: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timings scheduled by fallback DCI formats.</w:t>
                      </w:r>
                    </w:p>
                    <w:p w14:paraId="237CD9CE"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[ZTE]</w:t>
                      </w:r>
                    </w:p>
                    <w:p w14:paraId="07BC8C41"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Proposal-7</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It is preferred that initial K_offset can be applied for following timing relationships:</w:t>
                      </w:r>
                    </w:p>
                    <w:p w14:paraId="675D59FA" w14:textId="77777777" w:rsidR="00CD5280" w:rsidRPr="00FA10BD" w:rsidRDefault="00CD5280"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contention resolution PDSCH scheduled by DCI format 1_0 with CRC scrambled by C-RNTI</w:t>
                      </w:r>
                    </w:p>
                    <w:p w14:paraId="0351A6CA" w14:textId="77777777" w:rsidR="00CD5280" w:rsidRPr="00FA10BD" w:rsidRDefault="00CD5280"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MsgB scheduled by DCI format 1_0 with CRC scrambled by C-RNTI</w:t>
                      </w:r>
                    </w:p>
                    <w:p w14:paraId="6E783420"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Proposal-8</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If there is signaling of K_offset conveyed in Msg2 (</w:t>
                      </w:r>
                      <w:r w:rsidRPr="00100936">
                        <w:rPr>
                          <w:rFonts w:ascii="Times New Roman" w:hAnsi="Times New Roman" w:cs="Times New Roman"/>
                          <w:sz w:val="20"/>
                          <w:szCs w:val="20"/>
                        </w:rPr>
                        <w:t>e.g.</w:t>
                      </w:r>
                      <w:r w:rsidRPr="00100936">
                        <w:rPr>
                          <w:rFonts w:ascii="Times New Roman" w:hAnsi="Times New Roman" w:cs="Times New Roman" w:hint="eastAsia"/>
                          <w:sz w:val="20"/>
                          <w:szCs w:val="20"/>
                        </w:rPr>
                        <w:t>, beam-specific value), the K_offset value can be applied in t</w:t>
                      </w:r>
                      <w:r w:rsidRPr="00100936">
                        <w:rPr>
                          <w:rFonts w:ascii="Times New Roman" w:hAnsi="Times New Roman" w:cs="Times New Roman"/>
                          <w:sz w:val="20"/>
                          <w:szCs w:val="20"/>
                        </w:rPr>
                        <w:t>he transmission timing of HARQ-ACK on PUCCH to Msg4</w:t>
                      </w:r>
                      <w:r w:rsidRPr="00100936">
                        <w:rPr>
                          <w:rFonts w:ascii="Times New Roman" w:hAnsi="Times New Roman" w:cs="Times New Roman" w:hint="eastAsia"/>
                          <w:sz w:val="20"/>
                          <w:szCs w:val="20"/>
                        </w:rPr>
                        <w:t>.</w:t>
                      </w:r>
                    </w:p>
                    <w:p w14:paraId="643B040E"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Proposal-9</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No need to define the limitation that only cell-specific K_offset is used for transmission scheduled by fallback DCI formats. </w:t>
                      </w:r>
                    </w:p>
                    <w:p w14:paraId="47177097"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[ITL]</w:t>
                      </w:r>
                    </w:p>
                    <w:p w14:paraId="69473316" w14:textId="77777777"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Proposal 3. It is agreeable to use cell-specific K_offset value for the case where fallback DCI is used.</w:t>
                      </w:r>
                    </w:p>
                    <w:p w14:paraId="6B7FB1D9" w14:textId="77777777" w:rsidR="00CD5280" w:rsidRPr="00FA10BD" w:rsidRDefault="00CD5280" w:rsidP="00100936">
                      <w:pPr>
                        <w:rPr>
                          <w:rFonts w:ascii="Times New Roman" w:hAnsi="Times New Roman" w:cs="Times New Roman"/>
                          <w:b/>
                          <w:bCs/>
                          <w:sz w:val="20"/>
                          <w:szCs w:val="20"/>
                        </w:rPr>
                      </w:pPr>
                      <w:r w:rsidRPr="00FA10BD">
                        <w:rPr>
                          <w:rFonts w:ascii="Times New Roman" w:hAnsi="Times New Roman" w:cs="Times New Roman"/>
                          <w:b/>
                          <w:bCs/>
                          <w:sz w:val="20"/>
                          <w:szCs w:val="20"/>
                        </w:rPr>
                        <w:t>[Nokia, Nokia Shanghai Bell]</w:t>
                      </w:r>
                    </w:p>
                    <w:p w14:paraId="61AB0F4A" w14:textId="6270B5BD" w:rsidR="00CD5280" w:rsidRPr="00100936" w:rsidRDefault="00CD5280"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1: For Fallback DCI formats, the cell-specific K_offset, which is broadcasted in SI, should be used. </w:t>
                      </w:r>
                    </w:p>
                    <w:p w14:paraId="36CF9FA9" w14:textId="419CE810" w:rsidR="00CD5280" w:rsidRPr="00100936" w:rsidRDefault="00CD5280" w:rsidP="00100936">
                      <w:pPr>
                        <w:rPr>
                          <w:rFonts w:ascii="Times New Roman" w:hAnsi="Times New Roman" w:cs="Times New Roman"/>
                          <w:sz w:val="20"/>
                          <w:szCs w:val="20"/>
                        </w:rPr>
                      </w:pPr>
                    </w:p>
                  </w:txbxContent>
                </v:textbox>
                <w10:anchorlock/>
              </v:shape>
            </w:pict>
          </mc:Fallback>
        </mc:AlternateContent>
      </w:r>
    </w:p>
    <w:p w14:paraId="26B2F426" w14:textId="64796F84" w:rsidR="00FA10BD" w:rsidRDefault="00FA10BD" w:rsidP="004410D1">
      <w:pPr>
        <w:jc w:val="both"/>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rFonts w:ascii="Times New Roman" w:hAnsi="Times New Roman" w:cs="Times New Roman"/>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green"/>
                                <w:lang w:eastAsia="x-none"/>
                              </w:rPr>
                              <w:t>Agreement:</w:t>
                            </w:r>
                          </w:p>
                          <w:p w14:paraId="3D783576"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lang w:eastAsia="x-none"/>
                              </w:rPr>
                              <w:t>The K_offset value signaled in system information is always used for</w:t>
                            </w:r>
                          </w:p>
                          <w:p w14:paraId="47A7C86F"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RAR / fallbackRAR grant scheduled PUSCH</w:t>
                            </w:r>
                          </w:p>
                          <w:p w14:paraId="0AC118A1"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Msg3 retransmission scheduled by DCI format 0_0 with CRC scrambled by TC-RNTI</w:t>
                            </w:r>
                          </w:p>
                          <w:p w14:paraId="2CDA84D9"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62740B0" w14:textId="77777777" w:rsidR="00CD5280" w:rsidRPr="00FA10BD" w:rsidRDefault="00CD5280"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contention resolution PDSCH scheduled by DCI format 1_0 with CRC scrambled by C-RNTI</w:t>
                            </w:r>
                          </w:p>
                          <w:p w14:paraId="3AE98132"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MsgB scheduled by DCI format 1_0 with CRC scrambled by MsgB-RNTI</w:t>
                            </w:r>
                          </w:p>
                          <w:p w14:paraId="2B0E2C2A" w14:textId="77777777" w:rsidR="00CD5280" w:rsidRPr="00FA10BD" w:rsidRDefault="00CD5280"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MsgB scheduled by DCI format 1_0 with CRC scrambled by C-RNTI</w:t>
                            </w:r>
                          </w:p>
                          <w:p w14:paraId="59C1084B"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treat additional transmission timings related to fallback DCI formats</w:t>
                            </w:r>
                            <w:r w:rsidRPr="00FA10BD">
                              <w:rPr>
                                <w:rFonts w:ascii="Times New Roman" w:hAnsi="Times New Roman" w:cs="Times New Roman"/>
                                <w:sz w:val="20"/>
                                <w:szCs w:val="20"/>
                                <w:lang w:eastAsia="x-none"/>
                              </w:rPr>
                              <w:t xml:space="preserve"> </w:t>
                            </w:r>
                          </w:p>
                          <w:p w14:paraId="5D68188F"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update this formulation with beam-specific K_offset if beam-specific K_offset is agreed to be supported</w:t>
                            </w:r>
                          </w:p>
                          <w:p w14:paraId="2C17ABB0" w14:textId="745756C4" w:rsidR="00CD5280" w:rsidRPr="00FA10BD" w:rsidRDefault="00CD5280" w:rsidP="00FA10BD">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green"/>
                          <w:lang w:eastAsia="x-none"/>
                        </w:rPr>
                        <w:t>Agreement:</w:t>
                      </w:r>
                    </w:p>
                    <w:p w14:paraId="3D783576"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lang w:eastAsia="x-none"/>
                        </w:rPr>
                        <w:t>The K_offset value signaled in system information is always used for</w:t>
                      </w:r>
                    </w:p>
                    <w:p w14:paraId="47A7C86F"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RAR / fallbackRAR grant scheduled PUSCH</w:t>
                      </w:r>
                    </w:p>
                    <w:p w14:paraId="0AC118A1"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Msg3 retransmission scheduled by DCI format 0_0 with CRC scrambled by TC-RNTI</w:t>
                      </w:r>
                    </w:p>
                    <w:p w14:paraId="2CDA84D9"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62740B0" w14:textId="77777777" w:rsidR="00CD5280" w:rsidRPr="00FA10BD" w:rsidRDefault="00CD5280"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contention resolution PDSCH scheduled by DCI format 1_0 with CRC scrambled by C-RNTI</w:t>
                      </w:r>
                    </w:p>
                    <w:p w14:paraId="3AE98132" w14:textId="77777777" w:rsidR="00CD5280" w:rsidRPr="00FA10BD" w:rsidRDefault="00CD5280"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MsgB scheduled by DCI format 1_0 with CRC scrambled by MsgB-RNTI</w:t>
                      </w:r>
                    </w:p>
                    <w:p w14:paraId="2B0E2C2A" w14:textId="77777777" w:rsidR="00CD5280" w:rsidRPr="00FA10BD" w:rsidRDefault="00CD5280"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MsgB scheduled by DCI format 1_0 with CRC scrambled by C-RNTI</w:t>
                      </w:r>
                    </w:p>
                    <w:p w14:paraId="59C1084B"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treat additional transmission timings related to fallback DCI formats</w:t>
                      </w:r>
                      <w:r w:rsidRPr="00FA10BD">
                        <w:rPr>
                          <w:rFonts w:ascii="Times New Roman" w:hAnsi="Times New Roman" w:cs="Times New Roman"/>
                          <w:sz w:val="20"/>
                          <w:szCs w:val="20"/>
                          <w:lang w:eastAsia="x-none"/>
                        </w:rPr>
                        <w:t xml:space="preserve"> </w:t>
                      </w:r>
                    </w:p>
                    <w:p w14:paraId="5D68188F" w14:textId="77777777" w:rsidR="00CD5280" w:rsidRPr="00FA10BD" w:rsidRDefault="00CD5280"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update this formulation with beam-specific K_offset if beam-specific K_offset is agreed to be supported</w:t>
                      </w:r>
                    </w:p>
                    <w:p w14:paraId="2C17ABB0" w14:textId="745756C4" w:rsidR="00CD5280" w:rsidRPr="00FA10BD" w:rsidRDefault="00CD5280" w:rsidP="00FA10BD">
                      <w:pPr>
                        <w:rPr>
                          <w:rFonts w:ascii="Times New Roman" w:hAnsi="Times New Roman" w:cs="Times New Roman"/>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Heading3"/>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ListParagraph"/>
              <w:numPr>
                <w:ilvl w:val="0"/>
                <w:numId w:val="52"/>
              </w:numPr>
              <w:jc w:val="both"/>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ListParagraph"/>
              <w:numPr>
                <w:ilvl w:val="0"/>
                <w:numId w:val="52"/>
              </w:numPr>
              <w:jc w:val="both"/>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jc w:val="both"/>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r w:rsidR="006A1112">
              <w:rPr>
                <w:rFonts w:ascii="Arial" w:hAnsi="Arial" w:cs="Arial"/>
              </w:rPr>
              <w:t xml:space="preserve">Baicells,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rFonts w:ascii="Times New Roman" w:hAnsi="Times New Roman" w:cs="Times New Roman"/>
          <w:lang w:val="en-GB" w:eastAsia="x-none"/>
        </w:rPr>
      </w:pPr>
    </w:p>
    <w:p w14:paraId="150F2AA9" w14:textId="350E5A07" w:rsidR="00A80750" w:rsidRPr="00A80750" w:rsidRDefault="00A80750" w:rsidP="00A80750">
      <w:pPr>
        <w:jc w:val="both"/>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ListParagraph"/>
        <w:numPr>
          <w:ilvl w:val="0"/>
          <w:numId w:val="53"/>
        </w:numPr>
        <w:jc w:val="both"/>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w:t>
      </w:r>
      <w:r w:rsidRPr="00A80750">
        <w:rPr>
          <w:rFonts w:ascii="Arial" w:hAnsi="Arial"/>
        </w:rPr>
        <w:lastRenderedPageBreak/>
        <w:t xml:space="preserve">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ListParagraph"/>
        <w:numPr>
          <w:ilvl w:val="0"/>
          <w:numId w:val="53"/>
        </w:numPr>
        <w:jc w:val="both"/>
        <w:rPr>
          <w:rFonts w:ascii="Arial" w:hAnsi="Arial"/>
          <w:lang w:val="en-US"/>
        </w:rPr>
      </w:pPr>
      <w:r>
        <w:rPr>
          <w:rFonts w:ascii="Arial" w:hAnsi="Arial"/>
          <w:lang w:val="en-US"/>
        </w:rPr>
        <w:t xml:space="preserve">Similarly,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transmission timing of HARQ-ACK on PUCCH to MsgB</w:t>
      </w:r>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r>
        <w:rPr>
          <w:rFonts w:ascii="Arial" w:hAnsi="Arial"/>
          <w:lang w:val="en-US"/>
        </w:rPr>
        <w:t>MsgB</w:t>
      </w:r>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Heading3"/>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jc w:val="both"/>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jc w:val="both"/>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jc w:val="both"/>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r>
              <w:rPr>
                <w:rFonts w:ascii="Arial" w:hAnsi="Arial" w:cs="Arial"/>
              </w:rPr>
              <w:t xml:space="preserve">Baicells,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rFonts w:ascii="Times New Roman" w:hAnsi="Times New Roman" w:cs="Times New Roman"/>
          <w:lang w:val="en-GB" w:eastAsia="x-none"/>
        </w:rPr>
      </w:pPr>
    </w:p>
    <w:p w14:paraId="6B49FEF1" w14:textId="600DD2BB" w:rsidR="00FA10BD" w:rsidRPr="00620B35" w:rsidRDefault="00620B35" w:rsidP="00620B35">
      <w:pPr>
        <w:jc w:val="both"/>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jc w:val="both"/>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C64B68E" w14:textId="746CE51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100AE7E"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lastRenderedPageBreak/>
        <w:t>Option 1: Always use the cell-specific K_offset (i.e., the K_offset value signaled in system information)</w:t>
      </w:r>
    </w:p>
    <w:p w14:paraId="40064A4A" w14:textId="0D3920B8"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BEBADD0" w14:textId="0FEB3A3A" w:rsidR="00620B35" w:rsidRDefault="00620B35" w:rsidP="00505D29">
      <w:pPr>
        <w:jc w:val="both"/>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spacing w:after="0" w:line="240" w:lineRule="auto"/>
        <w:rPr>
          <w:lang w:eastAsia="x-none"/>
        </w:rPr>
      </w:pPr>
    </w:p>
    <w:tbl>
      <w:tblPr>
        <w:tblStyle w:val="TableGrid"/>
        <w:tblW w:w="0" w:type="auto"/>
        <w:tblLook w:val="04A0" w:firstRow="1" w:lastRow="0" w:firstColumn="1" w:lastColumn="0" w:noHBand="0" w:noVBand="1"/>
      </w:tblPr>
      <w:tblGrid>
        <w:gridCol w:w="1795"/>
        <w:gridCol w:w="7834"/>
      </w:tblGrid>
      <w:tr w:rsidR="004939B4"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Default="004939B4" w:rsidP="00F6664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Default="004939B4" w:rsidP="00F6664D">
            <w:pPr>
              <w:pStyle w:val="BodyText"/>
              <w:spacing w:line="254" w:lineRule="auto"/>
              <w:rPr>
                <w:rFonts w:cs="Arial"/>
                <w:lang w:val="de-DE" w:eastAsia="en-US"/>
              </w:rPr>
            </w:pPr>
            <w:r>
              <w:rPr>
                <w:rFonts w:cs="Arial"/>
                <w:lang w:val="de-DE" w:eastAsia="en-US"/>
              </w:rPr>
              <w:t>Comments</w:t>
            </w:r>
          </w:p>
        </w:tc>
      </w:tr>
      <w:tr w:rsidR="004939B4"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FD0538" w14:textId="77777777" w:rsidR="004939B4" w:rsidRDefault="004939B4" w:rsidP="00F6664D">
            <w:pPr>
              <w:pStyle w:val="BodyText"/>
              <w:spacing w:line="254" w:lineRule="auto"/>
              <w:rPr>
                <w:rFonts w:cs="Arial"/>
                <w:lang w:val="de-DE" w:eastAsia="en-US"/>
              </w:rPr>
            </w:pPr>
          </w:p>
        </w:tc>
      </w:tr>
      <w:tr w:rsidR="004939B4"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8E960E6" w14:textId="77777777" w:rsidR="004939B4" w:rsidRDefault="004939B4" w:rsidP="00F6664D">
            <w:pPr>
              <w:pStyle w:val="BodyText"/>
              <w:spacing w:line="254" w:lineRule="auto"/>
              <w:rPr>
                <w:rFonts w:cs="Arial"/>
                <w:lang w:val="de-DE" w:eastAsia="en-US"/>
              </w:rPr>
            </w:pPr>
          </w:p>
        </w:tc>
      </w:tr>
      <w:tr w:rsidR="004939B4"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FBEABF6" w14:textId="77777777" w:rsidR="004939B4" w:rsidRDefault="004939B4" w:rsidP="00F6664D">
            <w:pPr>
              <w:pStyle w:val="BodyText"/>
              <w:spacing w:line="254" w:lineRule="auto"/>
              <w:rPr>
                <w:rFonts w:cs="Arial"/>
                <w:lang w:val="de-DE" w:eastAsia="en-US"/>
              </w:rPr>
            </w:pPr>
          </w:p>
        </w:tc>
      </w:tr>
      <w:tr w:rsidR="004939B4"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04ED559" w14:textId="77777777" w:rsidR="004939B4" w:rsidRDefault="004939B4" w:rsidP="00F6664D">
            <w:pPr>
              <w:pStyle w:val="BodyText"/>
              <w:spacing w:line="254" w:lineRule="auto"/>
              <w:rPr>
                <w:rFonts w:cs="Arial"/>
                <w:lang w:val="de-DE" w:eastAsia="en-US"/>
              </w:rPr>
            </w:pPr>
          </w:p>
        </w:tc>
      </w:tr>
      <w:tr w:rsidR="004939B4"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4B7BEA9" w14:textId="77777777" w:rsidR="004939B4" w:rsidRDefault="004939B4" w:rsidP="00F6664D">
            <w:pPr>
              <w:pStyle w:val="BodyText"/>
              <w:spacing w:line="254" w:lineRule="auto"/>
              <w:rPr>
                <w:rFonts w:cs="Arial"/>
                <w:lang w:val="de-DE" w:eastAsia="en-US"/>
              </w:rPr>
            </w:pPr>
          </w:p>
        </w:tc>
      </w:tr>
      <w:tr w:rsidR="004939B4"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0D5B16" w14:textId="77777777" w:rsidR="004939B4" w:rsidRDefault="004939B4" w:rsidP="00F6664D">
            <w:pPr>
              <w:pStyle w:val="BodyText"/>
              <w:spacing w:line="254" w:lineRule="auto"/>
              <w:rPr>
                <w:rFonts w:cs="Arial"/>
                <w:lang w:val="de-DE" w:eastAsia="en-US"/>
              </w:rPr>
            </w:pPr>
          </w:p>
        </w:tc>
      </w:tr>
      <w:tr w:rsidR="004939B4"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62B7CD2" w14:textId="77777777" w:rsidR="004939B4" w:rsidRDefault="004939B4" w:rsidP="00F6664D">
            <w:pPr>
              <w:pStyle w:val="BodyText"/>
              <w:spacing w:line="254" w:lineRule="auto"/>
              <w:rPr>
                <w:rFonts w:cs="Arial"/>
                <w:lang w:val="de-DE" w:eastAsia="en-US"/>
              </w:rPr>
            </w:pPr>
          </w:p>
        </w:tc>
      </w:tr>
      <w:tr w:rsidR="004939B4"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4939B4" w:rsidRDefault="004939B4" w:rsidP="00F6664D">
            <w:pPr>
              <w:pStyle w:val="BodyText"/>
              <w:spacing w:line="254" w:lineRule="auto"/>
              <w:rPr>
                <w:rFonts w:cs="Arial"/>
                <w:lang w:val="de-DE" w:eastAsia="en-US"/>
              </w:rPr>
            </w:pPr>
          </w:p>
        </w:tc>
      </w:tr>
      <w:tr w:rsidR="004939B4"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4939B4" w:rsidRDefault="004939B4" w:rsidP="00F6664D">
            <w:pPr>
              <w:pStyle w:val="BodyText"/>
              <w:spacing w:line="254" w:lineRule="auto"/>
              <w:rPr>
                <w:rFonts w:cs="Arial"/>
                <w:lang w:val="de-DE" w:eastAsia="en-US"/>
              </w:rPr>
            </w:pPr>
          </w:p>
        </w:tc>
      </w:tr>
      <w:tr w:rsidR="004939B4"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4939B4" w:rsidRDefault="004939B4" w:rsidP="00F6664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4939B4" w:rsidRDefault="004939B4" w:rsidP="00F6664D">
            <w:pPr>
              <w:pStyle w:val="BodyText"/>
              <w:spacing w:line="254" w:lineRule="auto"/>
              <w:rPr>
                <w:rFonts w:cs="Arial"/>
                <w:lang w:val="de-DE" w:eastAsia="en-US"/>
              </w:rPr>
            </w:pPr>
          </w:p>
        </w:tc>
      </w:tr>
    </w:tbl>
    <w:p w14:paraId="03C2F393" w14:textId="0182445F" w:rsidR="00E27500" w:rsidRDefault="00E27500" w:rsidP="003463EF">
      <w:pPr>
        <w:spacing w:after="0" w:line="240" w:lineRule="auto"/>
        <w:rPr>
          <w:lang w:val="x-none" w:eastAsia="x-none"/>
        </w:rPr>
      </w:pPr>
    </w:p>
    <w:p w14:paraId="7D8598F8" w14:textId="77777777" w:rsidR="004939B4" w:rsidRPr="003463EF" w:rsidRDefault="004939B4" w:rsidP="003463EF">
      <w:pPr>
        <w:spacing w:after="0" w:line="240" w:lineRule="auto"/>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D5280" w:rsidRPr="00DD30EC" w:rsidRDefault="00CD5280"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3E0B8202"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[vivo]</w:t>
                            </w:r>
                          </w:p>
                          <w:p w14:paraId="5A87551A"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 Support beam-specific K_offset for initial access.</w:t>
                            </w:r>
                          </w:p>
                          <w:p w14:paraId="14D8A023"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[Spreadtrum]</w:t>
                            </w:r>
                          </w:p>
                          <w:p w14:paraId="55842273"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2: Beam-specific values of K_offset configuration for initial access should be supported.</w:t>
                            </w:r>
                          </w:p>
                          <w:p w14:paraId="492A7769"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[Zhejiang Lab]</w:t>
                            </w:r>
                          </w:p>
                          <w:p w14:paraId="7D33C49E"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r w:rsidRPr="0049571B">
                              <w:rPr>
                                <w:rFonts w:ascii="Times New Roman" w:hAnsi="Times New Roman" w:cs="Times New Roman" w:hint="eastAsia"/>
                                <w:b/>
                                <w:bCs/>
                                <w:sz w:val="20"/>
                                <w:szCs w:val="20"/>
                              </w:rPr>
                              <w:t>Baicells</w:t>
                            </w:r>
                            <w:r w:rsidRPr="0049571B">
                              <w:rPr>
                                <w:rFonts w:ascii="Times New Roman" w:hAnsi="Times New Roman" w:cs="Times New Roman"/>
                                <w:b/>
                                <w:bCs/>
                                <w:sz w:val="20"/>
                                <w:szCs w:val="20"/>
                              </w:rPr>
                              <w:t>]</w:t>
                            </w:r>
                          </w:p>
                          <w:p w14:paraId="296F6EDA"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6</w:t>
                            </w:r>
                            <w:r w:rsidRPr="0049571B">
                              <w:rPr>
                                <w:rFonts w:ascii="Times New Roman" w:hAnsi="Times New Roman" w:cs="Times New Roman"/>
                                <w:sz w:val="20"/>
                                <w:szCs w:val="20"/>
                              </w:rPr>
                              <w:t>：</w:t>
                            </w:r>
                            <w:r w:rsidRPr="0049571B">
                              <w:rPr>
                                <w:rFonts w:ascii="Times New Roman" w:hAnsi="Times New Roman" w:cs="Times New Roman"/>
                                <w:sz w:val="20"/>
                                <w:szCs w:val="20"/>
                              </w:rPr>
                              <w:t>Support beam-specific K_offset to to achieve better efficiency in UL response or achieve better efficiency in signaling overhead.</w:t>
                            </w:r>
                          </w:p>
                          <w:p w14:paraId="32FC5EF0"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10-3: In order to support beam-specific K_offset, we suggest to support beam-specific system information, which carries beam-specific K_offset value and is broadcast in each beam.</w:t>
                            </w:r>
                          </w:p>
                          <w:p w14:paraId="16D2EA71"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10-4: Temporary C-RNTI in msg2 is suitable to carry beam-specific K_ offset, due to its large range and thus flexibility.</w:t>
                            </w:r>
                          </w:p>
                          <w:p w14:paraId="3478AEF1" w14:textId="7427BDFA" w:rsidR="00CD5280"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10-5: Support beam-specific K_ offset in initial access, using one or more modes from Mode 1 to Mode 4 elaborated above.</w:t>
                            </w:r>
                          </w:p>
                          <w:p w14:paraId="3A9F3632"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[CMCC]</w:t>
                            </w:r>
                          </w:p>
                          <w:p w14:paraId="08EEDDA8"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6: gNB has the flexibility of configuring cell-specific or beam specific value of K_offset.</w:t>
                            </w:r>
                          </w:p>
                          <w:p w14:paraId="4EBA2011" w14:textId="77777777" w:rsidR="00CD5280" w:rsidRPr="0049571B" w:rsidRDefault="00CD5280" w:rsidP="00CA0E71">
                            <w:pPr>
                              <w:pStyle w:val="ListParagraph"/>
                              <w:numPr>
                                <w:ilvl w:val="0"/>
                                <w:numId w:val="44"/>
                              </w:numPr>
                              <w:rPr>
                                <w:rFonts w:ascii="Times New Roman" w:hAnsi="Times New Roman" w:cs="Times New Roman"/>
                                <w:sz w:val="20"/>
                                <w:szCs w:val="20"/>
                              </w:rPr>
                            </w:pPr>
                            <w:r w:rsidRPr="0049571B">
                              <w:rPr>
                                <w:rFonts w:ascii="Times New Roman" w:hAnsi="Times New Roman" w:cs="Times New Roman"/>
                                <w:sz w:val="20"/>
                                <w:szCs w:val="20"/>
                              </w:rPr>
                              <w:t>Beam specific SIB can be supported, i.e., different beam specific SIB may carry different beam specific values (e.g., K_offset).</w:t>
                            </w:r>
                          </w:p>
                          <w:p w14:paraId="58E28BC7"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[LGE]</w:t>
                            </w:r>
                          </w:p>
                          <w:p w14:paraId="06194476"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Support beam (group)-specific K_offset signaling in addition to cell-specific K_offset in initial access. </w:t>
                            </w:r>
                          </w:p>
                          <w:p w14:paraId="12641D50"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[Intel]</w:t>
                            </w:r>
                          </w:p>
                          <w:p w14:paraId="1E2587CD" w14:textId="59DA854E"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w:t>
                            </w:r>
                            <w:bookmarkStart w:id="14" w:name="_Hlk61885892"/>
                            <w:r w:rsidRPr="0049571B">
                              <w:rPr>
                                <w:rFonts w:ascii="Times New Roman" w:hAnsi="Times New Roman" w:cs="Times New Roman"/>
                                <w:sz w:val="20"/>
                                <w:szCs w:val="20"/>
                              </w:rPr>
                              <w:t>beam specific K_offset configured in system information for initial access</w:t>
                            </w:r>
                            <w:bookmarkEnd w:id="14"/>
                          </w:p>
                          <w:p w14:paraId="20D78E2E" w14:textId="77777777" w:rsidR="00CD5280" w:rsidRPr="0049571B" w:rsidRDefault="00CD5280"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Support indication of K_offset difference between adjacent beams with up to X bits per beam (e.g. X = 2)</w:t>
                            </w:r>
                          </w:p>
                          <w:p w14:paraId="33B01EE6" w14:textId="6D762AEF" w:rsidR="00CD5280" w:rsidRPr="0049571B" w:rsidRDefault="00CD5280"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K_offset for all beams should be indicated in the SI transmitted in every beam</w:t>
                            </w:r>
                          </w:p>
                          <w:p w14:paraId="3D258281"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[Xiaomi]</w:t>
                            </w:r>
                          </w:p>
                          <w:p w14:paraId="630C7450"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 Beam-specific K_offset configuration during the initial access should be supported.</w:t>
                            </w:r>
                          </w:p>
                          <w:p w14:paraId="6FD71F04"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[Lenovo, Motorola Mobility]</w:t>
                            </w:r>
                          </w:p>
                          <w:p w14:paraId="2ACDC342"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4: Support indication of beam specific K-offset.</w:t>
                            </w:r>
                          </w:p>
                          <w:p w14:paraId="5F07C01C" w14:textId="77777777" w:rsidR="00CD5280"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5: The beam specific K-offset can be indicated by an associated RS explicitly or implicitly.</w:t>
                            </w:r>
                          </w:p>
                          <w:p w14:paraId="2398748E" w14:textId="3EC9CE9A"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[InterDigital]</w:t>
                            </w:r>
                          </w:p>
                          <w:p w14:paraId="2ABC24FC"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Proposal-6: beam-specific K-offset indication is also supported optionally</w:t>
                            </w:r>
                          </w:p>
                          <w:p w14:paraId="09DEA325" w14:textId="77777777" w:rsidR="00CD5280" w:rsidRPr="0049571B" w:rsidRDefault="00CD5280" w:rsidP="0049571B">
                            <w:pPr>
                              <w:rPr>
                                <w:rFonts w:ascii="Times New Roman" w:hAnsi="Times New Roman" w:cs="Times New Roman"/>
                                <w:sz w:val="20"/>
                                <w:szCs w:val="20"/>
                              </w:rPr>
                            </w:pPr>
                          </w:p>
                          <w:p w14:paraId="3E6C180C" w14:textId="77777777" w:rsidR="00CD5280" w:rsidRPr="00DD30EC" w:rsidRDefault="00CD5280" w:rsidP="00DF2A61">
                            <w:pPr>
                              <w:rPr>
                                <w:rFonts w:ascii="Times New Roman" w:eastAsiaTheme="majorEastAsia" w:hAnsi="Times New Roman" w:cs="Times New Roman"/>
                                <w:sz w:val="20"/>
                                <w:szCs w:val="20"/>
                              </w:rPr>
                            </w:pPr>
                          </w:p>
                          <w:p w14:paraId="53E34CD0" w14:textId="77777777" w:rsidR="00CD5280" w:rsidRPr="00DD30EC" w:rsidRDefault="00CD5280"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CD5280" w:rsidRPr="00DD30EC" w:rsidRDefault="00CD5280"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CD5280" w:rsidRPr="00DD30EC" w:rsidRDefault="00CD5280"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3E0B8202"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[vivo]</w:t>
                      </w:r>
                    </w:p>
                    <w:p w14:paraId="5A87551A"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 Support beam-specific K_offset for initial access.</w:t>
                      </w:r>
                    </w:p>
                    <w:p w14:paraId="14D8A023"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[Spreadtrum]</w:t>
                      </w:r>
                    </w:p>
                    <w:p w14:paraId="55842273"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2: Beam-specific values of K_offset configuration for initial access should be supported.</w:t>
                      </w:r>
                    </w:p>
                    <w:p w14:paraId="492A7769"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[Zhejiang Lab]</w:t>
                      </w:r>
                    </w:p>
                    <w:p w14:paraId="7D33C49E"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r w:rsidRPr="0049571B">
                        <w:rPr>
                          <w:rFonts w:ascii="Times New Roman" w:hAnsi="Times New Roman" w:cs="Times New Roman" w:hint="eastAsia"/>
                          <w:b/>
                          <w:bCs/>
                          <w:sz w:val="20"/>
                          <w:szCs w:val="20"/>
                        </w:rPr>
                        <w:t>Baicells</w:t>
                      </w:r>
                      <w:r w:rsidRPr="0049571B">
                        <w:rPr>
                          <w:rFonts w:ascii="Times New Roman" w:hAnsi="Times New Roman" w:cs="Times New Roman"/>
                          <w:b/>
                          <w:bCs/>
                          <w:sz w:val="20"/>
                          <w:szCs w:val="20"/>
                        </w:rPr>
                        <w:t>]</w:t>
                      </w:r>
                    </w:p>
                    <w:p w14:paraId="296F6EDA"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6</w:t>
                      </w:r>
                      <w:r w:rsidRPr="0049571B">
                        <w:rPr>
                          <w:rFonts w:ascii="Times New Roman" w:hAnsi="Times New Roman" w:cs="Times New Roman"/>
                          <w:sz w:val="20"/>
                          <w:szCs w:val="20"/>
                        </w:rPr>
                        <w:t>：</w:t>
                      </w:r>
                      <w:r w:rsidRPr="0049571B">
                        <w:rPr>
                          <w:rFonts w:ascii="Times New Roman" w:hAnsi="Times New Roman" w:cs="Times New Roman"/>
                          <w:sz w:val="20"/>
                          <w:szCs w:val="20"/>
                        </w:rPr>
                        <w:t>Support beam-specific K_offset to to achieve better efficiency in UL response or achieve better efficiency in signaling overhead.</w:t>
                      </w:r>
                    </w:p>
                    <w:p w14:paraId="32FC5EF0"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10-3: In order to support beam-specific K_offset, we suggest to support beam-specific system information, which carries beam-specific K_offset value and is broadcast in each beam.</w:t>
                      </w:r>
                    </w:p>
                    <w:p w14:paraId="16D2EA71"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10-4: Temporary C-RNTI in msg2 is suitable to carry beam-specific K_ offset, due to its large range and thus flexibility.</w:t>
                      </w:r>
                    </w:p>
                    <w:p w14:paraId="3478AEF1" w14:textId="7427BDFA" w:rsidR="00CD5280"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10-5: Support beam-specific K_ offset in initial access, using one or more modes from Mode 1 to Mode 4 elaborated above.</w:t>
                      </w:r>
                    </w:p>
                    <w:p w14:paraId="3A9F3632"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[CMCC]</w:t>
                      </w:r>
                    </w:p>
                    <w:p w14:paraId="08EEDDA8"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6: gNB has the flexibility of configuring cell-specific or beam specific value of K_offset.</w:t>
                      </w:r>
                    </w:p>
                    <w:p w14:paraId="4EBA2011" w14:textId="77777777" w:rsidR="00CD5280" w:rsidRPr="0049571B" w:rsidRDefault="00CD5280" w:rsidP="00CA0E71">
                      <w:pPr>
                        <w:pStyle w:val="ListParagraph"/>
                        <w:numPr>
                          <w:ilvl w:val="0"/>
                          <w:numId w:val="44"/>
                        </w:numPr>
                        <w:rPr>
                          <w:rFonts w:ascii="Times New Roman" w:hAnsi="Times New Roman" w:cs="Times New Roman"/>
                          <w:sz w:val="20"/>
                          <w:szCs w:val="20"/>
                        </w:rPr>
                      </w:pPr>
                      <w:r w:rsidRPr="0049571B">
                        <w:rPr>
                          <w:rFonts w:ascii="Times New Roman" w:hAnsi="Times New Roman" w:cs="Times New Roman"/>
                          <w:sz w:val="20"/>
                          <w:szCs w:val="20"/>
                        </w:rPr>
                        <w:t>Beam specific SIB can be supported, i.e., different beam specific SIB may carry different beam specific values (e.g., K_offset).</w:t>
                      </w:r>
                    </w:p>
                    <w:p w14:paraId="58E28BC7"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[LGE]</w:t>
                      </w:r>
                    </w:p>
                    <w:p w14:paraId="06194476"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Support beam (group)-specific K_offset signaling in addition to cell-specific K_offset in initial access. </w:t>
                      </w:r>
                    </w:p>
                    <w:p w14:paraId="12641D50"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[Intel]</w:t>
                      </w:r>
                    </w:p>
                    <w:p w14:paraId="1E2587CD" w14:textId="59DA854E"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w:t>
                      </w:r>
                      <w:bookmarkStart w:id="15" w:name="_Hlk61885892"/>
                      <w:r w:rsidRPr="0049571B">
                        <w:rPr>
                          <w:rFonts w:ascii="Times New Roman" w:hAnsi="Times New Roman" w:cs="Times New Roman"/>
                          <w:sz w:val="20"/>
                          <w:szCs w:val="20"/>
                        </w:rPr>
                        <w:t>beam specific K_offset configured in system information for initial access</w:t>
                      </w:r>
                      <w:bookmarkEnd w:id="15"/>
                    </w:p>
                    <w:p w14:paraId="20D78E2E" w14:textId="77777777" w:rsidR="00CD5280" w:rsidRPr="0049571B" w:rsidRDefault="00CD5280"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Support indication of K_offset difference between adjacent beams with up to X bits per beam (e.g. X = 2)</w:t>
                      </w:r>
                    </w:p>
                    <w:p w14:paraId="33B01EE6" w14:textId="6D762AEF" w:rsidR="00CD5280" w:rsidRPr="0049571B" w:rsidRDefault="00CD5280"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K_offset for all beams should be indicated in the SI transmitted in every beam</w:t>
                      </w:r>
                    </w:p>
                    <w:p w14:paraId="3D258281"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[Xiaomi]</w:t>
                      </w:r>
                    </w:p>
                    <w:p w14:paraId="630C7450"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1: Beam-specific K_offset configuration during the initial access should be supported.</w:t>
                      </w:r>
                    </w:p>
                    <w:p w14:paraId="6FD71F04"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[Lenovo, Motorola Mobility]</w:t>
                      </w:r>
                    </w:p>
                    <w:p w14:paraId="2ACDC342"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4: Support indication of beam specific K-offset.</w:t>
                      </w:r>
                    </w:p>
                    <w:p w14:paraId="5F07C01C" w14:textId="77777777" w:rsidR="00CD5280"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5: The beam specific K-offset can be indicated by an associated RS explicitly or implicitly.</w:t>
                      </w:r>
                    </w:p>
                    <w:p w14:paraId="2398748E" w14:textId="3EC9CE9A"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[InterDigital]</w:t>
                      </w:r>
                    </w:p>
                    <w:p w14:paraId="2ABC24FC"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Proposal-6: beam-specific K-offset indication is also supported optionally</w:t>
                      </w:r>
                    </w:p>
                    <w:p w14:paraId="09DEA325" w14:textId="77777777" w:rsidR="00CD5280" w:rsidRPr="0049571B" w:rsidRDefault="00CD5280" w:rsidP="0049571B">
                      <w:pPr>
                        <w:rPr>
                          <w:rFonts w:ascii="Times New Roman" w:hAnsi="Times New Roman" w:cs="Times New Roman"/>
                          <w:sz w:val="20"/>
                          <w:szCs w:val="20"/>
                        </w:rPr>
                      </w:pPr>
                    </w:p>
                    <w:p w14:paraId="3E6C180C" w14:textId="77777777" w:rsidR="00CD5280" w:rsidRPr="00DD30EC" w:rsidRDefault="00CD5280" w:rsidP="00DF2A61">
                      <w:pPr>
                        <w:rPr>
                          <w:rFonts w:ascii="Times New Roman" w:eastAsiaTheme="majorEastAsia" w:hAnsi="Times New Roman" w:cs="Times New Roman"/>
                          <w:sz w:val="20"/>
                          <w:szCs w:val="20"/>
                        </w:rPr>
                      </w:pPr>
                    </w:p>
                    <w:p w14:paraId="53E34CD0" w14:textId="77777777" w:rsidR="00CD5280" w:rsidRPr="00DD30EC" w:rsidRDefault="00CD5280"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CD5280" w:rsidRPr="00DD30EC" w:rsidRDefault="00CD5280"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CD5280" w:rsidRPr="005465AA" w:rsidRDefault="00CD5280"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75EC4024"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[Samsung]</w:t>
                            </w:r>
                          </w:p>
                          <w:p w14:paraId="0365A8E2" w14:textId="77777777" w:rsidR="00CD5280" w:rsidRPr="0049571B" w:rsidRDefault="00CD5280" w:rsidP="0049571B">
                            <w:pPr>
                              <w:rPr>
                                <w:rFonts w:ascii="Times New Roman" w:hAnsi="Times New Roman" w:cs="Times New Roman"/>
                                <w:sz w:val="20"/>
                                <w:szCs w:val="20"/>
                              </w:rPr>
                            </w:pPr>
                            <w:bookmarkStart w:id="16" w:name="_Ref78963448"/>
                            <w:r w:rsidRPr="0049571B">
                              <w:rPr>
                                <w:rFonts w:ascii="Times New Roman" w:hAnsi="Times New Roman" w:cs="Times New Roman"/>
                                <w:sz w:val="20"/>
                                <w:szCs w:val="20"/>
                              </w:rPr>
                              <w:t xml:space="preserve">Proposal </w:t>
                            </w:r>
                            <w:r w:rsidRPr="0049571B">
                              <w:rPr>
                                <w:rFonts w:ascii="Times New Roman" w:hAnsi="Times New Roman" w:cs="Times New Roman"/>
                                <w:sz w:val="20"/>
                                <w:szCs w:val="20"/>
                              </w:rPr>
                              <w:fldChar w:fldCharType="begin"/>
                            </w:r>
                            <w:r w:rsidRPr="0049571B">
                              <w:rPr>
                                <w:rFonts w:ascii="Times New Roman" w:hAnsi="Times New Roman" w:cs="Times New Roman"/>
                                <w:sz w:val="20"/>
                                <w:szCs w:val="20"/>
                              </w:rPr>
                              <w:instrText xml:space="preserve"> SEQ Proposal \* ARABIC </w:instrText>
                            </w:r>
                            <w:r w:rsidRPr="0049571B">
                              <w:rPr>
                                <w:rFonts w:ascii="Times New Roman" w:hAnsi="Times New Roman" w:cs="Times New Roman"/>
                                <w:sz w:val="20"/>
                                <w:szCs w:val="20"/>
                              </w:rPr>
                              <w:fldChar w:fldCharType="separate"/>
                            </w:r>
                            <w:r w:rsidRPr="0049571B">
                              <w:rPr>
                                <w:rFonts w:ascii="Times New Roman" w:hAnsi="Times New Roman" w:cs="Times New Roman"/>
                                <w:sz w:val="20"/>
                                <w:szCs w:val="20"/>
                              </w:rPr>
                              <w:t>4</w:t>
                            </w:r>
                            <w:r w:rsidRPr="0049571B">
                              <w:rPr>
                                <w:rFonts w:ascii="Times New Roman" w:hAnsi="Times New Roman" w:cs="Times New Roman"/>
                                <w:sz w:val="20"/>
                                <w:szCs w:val="20"/>
                              </w:rPr>
                              <w:fldChar w:fldCharType="end"/>
                            </w:r>
                            <w:r w:rsidRPr="0049571B">
                              <w:rPr>
                                <w:rFonts w:ascii="Times New Roman" w:hAnsi="Times New Roman" w:cs="Times New Roman"/>
                                <w:sz w:val="20"/>
                                <w:szCs w:val="20"/>
                              </w:rPr>
                              <w:t>: Only Cell-specific K_offset in initial access is supported.</w:t>
                            </w:r>
                            <w:bookmarkEnd w:id="16"/>
                          </w:p>
                          <w:p w14:paraId="6E0C86B1"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[NEC]</w:t>
                            </w:r>
                          </w:p>
                          <w:p w14:paraId="71983506"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cell specific K_offset value only configured in system information for use in initial access. </w:t>
                            </w:r>
                          </w:p>
                          <w:p w14:paraId="773729C7"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[FGI, Asia Pacific Telecom, III, ITRI]</w:t>
                            </w:r>
                          </w:p>
                          <w:p w14:paraId="1A4AA836"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9</w:t>
                            </w:r>
                            <w:r w:rsidRPr="0049571B">
                              <w:rPr>
                                <w:rFonts w:ascii="Times New Roman" w:hAnsi="Times New Roman" w:cs="Times New Roman"/>
                                <w:sz w:val="20"/>
                                <w:szCs w:val="20"/>
                              </w:rPr>
                              <w:tab/>
                              <w:t>Postpone the discussion on beam-specific K_offset update for waiting for more progress on the association between satellite beams and BWPs.</w:t>
                            </w:r>
                          </w:p>
                          <w:p w14:paraId="06F984C2"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[Panasonic]</w:t>
                            </w:r>
                          </w:p>
                          <w:p w14:paraId="2D66C7AA"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 specific Koffset is not </w:t>
                            </w:r>
                            <w:r w:rsidRPr="0049571B">
                              <w:rPr>
                                <w:rFonts w:ascii="Times New Roman" w:hAnsi="Times New Roman" w:cs="Times New Roman" w:hint="eastAsia"/>
                                <w:sz w:val="20"/>
                                <w:szCs w:val="20"/>
                              </w:rPr>
                              <w:t>n</w:t>
                            </w:r>
                            <w:r w:rsidRPr="0049571B">
                              <w:rPr>
                                <w:rFonts w:ascii="Times New Roman" w:hAnsi="Times New Roman" w:cs="Times New Roman"/>
                                <w:sz w:val="20"/>
                                <w:szCs w:val="20"/>
                              </w:rPr>
                              <w:t>ecessary.</w:t>
                            </w:r>
                          </w:p>
                          <w:p w14:paraId="4E4C4D03"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[NTT DOCOMO]</w:t>
                            </w:r>
                          </w:p>
                          <w:p w14:paraId="6033519E" w14:textId="0CE00712"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hint="eastAsia"/>
                                <w:sz w:val="20"/>
                                <w:szCs w:val="20"/>
                              </w:rPr>
                              <w:t>Proposal 2</w:t>
                            </w:r>
                            <w:r w:rsidRPr="0049571B">
                              <w:rPr>
                                <w:rFonts w:ascii="Times New Roman" w:hAnsi="Times New Roman" w:cs="Times New Roman"/>
                                <w:sz w:val="20"/>
                                <w:szCs w:val="20"/>
                              </w:rPr>
                              <w:t>: K_offset in initial access is a cell</w:t>
                            </w:r>
                            <w:r w:rsidRPr="0049571B">
                              <w:rPr>
                                <w:rFonts w:ascii="Times New Roman" w:hAnsi="Times New Roman" w:cs="Times New Roman" w:hint="eastAsia"/>
                                <w:sz w:val="20"/>
                                <w:szCs w:val="20"/>
                              </w:rPr>
                              <w:t>-</w:t>
                            </w:r>
                            <w:r w:rsidRPr="0049571B">
                              <w:rPr>
                                <w:rFonts w:ascii="Times New Roman" w:hAnsi="Times New Roman" w:cs="Times New Roman"/>
                                <w:sz w:val="20"/>
                                <w:szCs w:val="20"/>
                              </w:rPr>
                              <w:t>specific parameter.</w:t>
                            </w:r>
                            <w:r w:rsidRPr="0049571B">
                              <w:rPr>
                                <w:rFonts w:ascii="Times New Roman" w:hAnsi="Times New Roman" w:cs="Times New Roman" w:hint="eastAsia"/>
                                <w:sz w:val="20"/>
                                <w:szCs w:val="20"/>
                              </w:rPr>
                              <w:t xml:space="preserve"> </w:t>
                            </w:r>
                            <w:r w:rsidRPr="0049571B">
                              <w:rPr>
                                <w:rFonts w:ascii="Times New Roman" w:hAnsi="Times New Roman" w:cs="Times New Roman"/>
                                <w:sz w:val="20"/>
                                <w:szCs w:val="20"/>
                              </w:rPr>
                              <w:t>Beam-specific K_offset is not supported.</w:t>
                            </w:r>
                          </w:p>
                          <w:p w14:paraId="72ABFA31"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[ITL]</w:t>
                            </w:r>
                          </w:p>
                          <w:p w14:paraId="4AAA1EC3"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5. Cell-specific K_offset is only supported in initial access procedure.</w:t>
                            </w:r>
                          </w:p>
                          <w:p w14:paraId="66B34118"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[Nokia, Nokia Shanghai Bell]</w:t>
                            </w:r>
                          </w:p>
                          <w:p w14:paraId="05D51F5F"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2: For initial access, only cell-specific K_offset is provided.</w:t>
                            </w:r>
                          </w:p>
                          <w:p w14:paraId="4A7E23FE" w14:textId="77777777" w:rsidR="00CD5280" w:rsidRPr="0049571B" w:rsidRDefault="00CD5280" w:rsidP="001538A2">
                            <w:pPr>
                              <w:rPr>
                                <w:rFonts w:ascii="Times New Roman" w:hAnsi="Times New Roman" w:cs="Times New Roman"/>
                                <w:sz w:val="20"/>
                                <w:szCs w:val="20"/>
                              </w:rPr>
                            </w:pPr>
                          </w:p>
                          <w:p w14:paraId="39A4496D" w14:textId="4F19DF11" w:rsidR="00CD5280" w:rsidRDefault="00CD5280"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7368F29E"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1C30810D" w14:textId="77777777" w:rsidR="00CD5280" w:rsidRPr="0049571B" w:rsidRDefault="00CD5280"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 xml:space="preserve">The first offset value is equal to common TA signaled in system information </w:t>
                            </w:r>
                          </w:p>
                          <w:p w14:paraId="0BD387B3" w14:textId="77777777" w:rsidR="00CD5280" w:rsidRPr="0049571B" w:rsidRDefault="00CD5280"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The second offset is signaled in Msg2 and covers the maximum service link RTD within the beam.</w:t>
                            </w:r>
                          </w:p>
                          <w:p w14:paraId="4D098570"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3: If a UE is provided with a beam-specific K_offset value, the beam-specific K_offset value will be used for</w:t>
                            </w:r>
                          </w:p>
                          <w:p w14:paraId="0151085C" w14:textId="77777777"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RAR/fallbackRAR grant scheduled PUSCH</w:t>
                            </w:r>
                          </w:p>
                          <w:p w14:paraId="1CBA6FC4" w14:textId="77777777"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Msg3 retransmission scheduled by DCI format 0_0 with CRC scrambled by TC-RNTI</w:t>
                            </w:r>
                          </w:p>
                          <w:p w14:paraId="375E6A7A" w14:textId="77777777"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contention resolution PDSCH scheduled by DCI format 1_0 with CRC scrambled by TC-RNTI</w:t>
                            </w:r>
                          </w:p>
                          <w:p w14:paraId="273F08A2" w14:textId="3466AD7F"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MsgB scheduled by DCI format 1_0 with CRC scrambled by MsgB-RNTI</w:t>
                            </w:r>
                          </w:p>
                          <w:p w14:paraId="78427F18" w14:textId="77777777" w:rsidR="00CD5280" w:rsidRPr="00DD30EC" w:rsidRDefault="00CD5280"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CD5280" w:rsidRPr="00DD30EC" w:rsidRDefault="00CD5280"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CD5280" w:rsidRPr="005465AA" w:rsidRDefault="00CD5280"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75EC4024"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[Samsung]</w:t>
                      </w:r>
                    </w:p>
                    <w:p w14:paraId="0365A8E2" w14:textId="77777777" w:rsidR="00CD5280" w:rsidRPr="0049571B" w:rsidRDefault="00CD5280" w:rsidP="0049571B">
                      <w:pPr>
                        <w:rPr>
                          <w:rFonts w:ascii="Times New Roman" w:hAnsi="Times New Roman" w:cs="Times New Roman"/>
                          <w:sz w:val="20"/>
                          <w:szCs w:val="20"/>
                        </w:rPr>
                      </w:pPr>
                      <w:bookmarkStart w:id="17" w:name="_Ref78963448"/>
                      <w:r w:rsidRPr="0049571B">
                        <w:rPr>
                          <w:rFonts w:ascii="Times New Roman" w:hAnsi="Times New Roman" w:cs="Times New Roman"/>
                          <w:sz w:val="20"/>
                          <w:szCs w:val="20"/>
                        </w:rPr>
                        <w:t xml:space="preserve">Proposal </w:t>
                      </w:r>
                      <w:r w:rsidRPr="0049571B">
                        <w:rPr>
                          <w:rFonts w:ascii="Times New Roman" w:hAnsi="Times New Roman" w:cs="Times New Roman"/>
                          <w:sz w:val="20"/>
                          <w:szCs w:val="20"/>
                        </w:rPr>
                        <w:fldChar w:fldCharType="begin"/>
                      </w:r>
                      <w:r w:rsidRPr="0049571B">
                        <w:rPr>
                          <w:rFonts w:ascii="Times New Roman" w:hAnsi="Times New Roman" w:cs="Times New Roman"/>
                          <w:sz w:val="20"/>
                          <w:szCs w:val="20"/>
                        </w:rPr>
                        <w:instrText xml:space="preserve"> SEQ Proposal \* ARABIC </w:instrText>
                      </w:r>
                      <w:r w:rsidRPr="0049571B">
                        <w:rPr>
                          <w:rFonts w:ascii="Times New Roman" w:hAnsi="Times New Roman" w:cs="Times New Roman"/>
                          <w:sz w:val="20"/>
                          <w:szCs w:val="20"/>
                        </w:rPr>
                        <w:fldChar w:fldCharType="separate"/>
                      </w:r>
                      <w:r w:rsidRPr="0049571B">
                        <w:rPr>
                          <w:rFonts w:ascii="Times New Roman" w:hAnsi="Times New Roman" w:cs="Times New Roman"/>
                          <w:sz w:val="20"/>
                          <w:szCs w:val="20"/>
                        </w:rPr>
                        <w:t>4</w:t>
                      </w:r>
                      <w:r w:rsidRPr="0049571B">
                        <w:rPr>
                          <w:rFonts w:ascii="Times New Roman" w:hAnsi="Times New Roman" w:cs="Times New Roman"/>
                          <w:sz w:val="20"/>
                          <w:szCs w:val="20"/>
                        </w:rPr>
                        <w:fldChar w:fldCharType="end"/>
                      </w:r>
                      <w:r w:rsidRPr="0049571B">
                        <w:rPr>
                          <w:rFonts w:ascii="Times New Roman" w:hAnsi="Times New Roman" w:cs="Times New Roman"/>
                          <w:sz w:val="20"/>
                          <w:szCs w:val="20"/>
                        </w:rPr>
                        <w:t>: Only Cell-specific K_offset in initial access is supported.</w:t>
                      </w:r>
                      <w:bookmarkEnd w:id="17"/>
                    </w:p>
                    <w:p w14:paraId="6E0C86B1"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[NEC]</w:t>
                      </w:r>
                    </w:p>
                    <w:p w14:paraId="71983506"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cell specific K_offset value only configured in system information for use in initial access. </w:t>
                      </w:r>
                    </w:p>
                    <w:p w14:paraId="773729C7"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[FGI, Asia Pacific Telecom, III, ITRI]</w:t>
                      </w:r>
                    </w:p>
                    <w:p w14:paraId="1A4AA836"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9</w:t>
                      </w:r>
                      <w:r w:rsidRPr="0049571B">
                        <w:rPr>
                          <w:rFonts w:ascii="Times New Roman" w:hAnsi="Times New Roman" w:cs="Times New Roman"/>
                          <w:sz w:val="20"/>
                          <w:szCs w:val="20"/>
                        </w:rPr>
                        <w:tab/>
                        <w:t>Postpone the discussion on beam-specific K_offset update for waiting for more progress on the association between satellite beams and BWPs.</w:t>
                      </w:r>
                    </w:p>
                    <w:p w14:paraId="06F984C2"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[Panasonic]</w:t>
                      </w:r>
                    </w:p>
                    <w:p w14:paraId="2D66C7AA"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 specific Koffset is not </w:t>
                      </w:r>
                      <w:r w:rsidRPr="0049571B">
                        <w:rPr>
                          <w:rFonts w:ascii="Times New Roman" w:hAnsi="Times New Roman" w:cs="Times New Roman" w:hint="eastAsia"/>
                          <w:sz w:val="20"/>
                          <w:szCs w:val="20"/>
                        </w:rPr>
                        <w:t>n</w:t>
                      </w:r>
                      <w:r w:rsidRPr="0049571B">
                        <w:rPr>
                          <w:rFonts w:ascii="Times New Roman" w:hAnsi="Times New Roman" w:cs="Times New Roman"/>
                          <w:sz w:val="20"/>
                          <w:szCs w:val="20"/>
                        </w:rPr>
                        <w:t>ecessary.</w:t>
                      </w:r>
                    </w:p>
                    <w:p w14:paraId="4E4C4D03"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[NTT DOCOMO]</w:t>
                      </w:r>
                    </w:p>
                    <w:p w14:paraId="6033519E" w14:textId="0CE00712"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hint="eastAsia"/>
                          <w:sz w:val="20"/>
                          <w:szCs w:val="20"/>
                        </w:rPr>
                        <w:t>Proposal 2</w:t>
                      </w:r>
                      <w:r w:rsidRPr="0049571B">
                        <w:rPr>
                          <w:rFonts w:ascii="Times New Roman" w:hAnsi="Times New Roman" w:cs="Times New Roman"/>
                          <w:sz w:val="20"/>
                          <w:szCs w:val="20"/>
                        </w:rPr>
                        <w:t>: K_offset in initial access is a cell</w:t>
                      </w:r>
                      <w:r w:rsidRPr="0049571B">
                        <w:rPr>
                          <w:rFonts w:ascii="Times New Roman" w:hAnsi="Times New Roman" w:cs="Times New Roman" w:hint="eastAsia"/>
                          <w:sz w:val="20"/>
                          <w:szCs w:val="20"/>
                        </w:rPr>
                        <w:t>-</w:t>
                      </w:r>
                      <w:r w:rsidRPr="0049571B">
                        <w:rPr>
                          <w:rFonts w:ascii="Times New Roman" w:hAnsi="Times New Roman" w:cs="Times New Roman"/>
                          <w:sz w:val="20"/>
                          <w:szCs w:val="20"/>
                        </w:rPr>
                        <w:t>specific parameter.</w:t>
                      </w:r>
                      <w:r w:rsidRPr="0049571B">
                        <w:rPr>
                          <w:rFonts w:ascii="Times New Roman" w:hAnsi="Times New Roman" w:cs="Times New Roman" w:hint="eastAsia"/>
                          <w:sz w:val="20"/>
                          <w:szCs w:val="20"/>
                        </w:rPr>
                        <w:t xml:space="preserve"> </w:t>
                      </w:r>
                      <w:r w:rsidRPr="0049571B">
                        <w:rPr>
                          <w:rFonts w:ascii="Times New Roman" w:hAnsi="Times New Roman" w:cs="Times New Roman"/>
                          <w:sz w:val="20"/>
                          <w:szCs w:val="20"/>
                        </w:rPr>
                        <w:t>Beam-specific K_offset is not supported.</w:t>
                      </w:r>
                    </w:p>
                    <w:p w14:paraId="72ABFA31"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[ITL]</w:t>
                      </w:r>
                    </w:p>
                    <w:p w14:paraId="4AAA1EC3"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5. Cell-specific K_offset is only supported in initial access procedure.</w:t>
                      </w:r>
                    </w:p>
                    <w:p w14:paraId="66B34118"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[Nokia, Nokia Shanghai Bell]</w:t>
                      </w:r>
                    </w:p>
                    <w:p w14:paraId="05D51F5F"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2: For initial access, only cell-specific K_offset is provided.</w:t>
                      </w:r>
                    </w:p>
                    <w:p w14:paraId="4A7E23FE" w14:textId="77777777" w:rsidR="00CD5280" w:rsidRPr="0049571B" w:rsidRDefault="00CD5280" w:rsidP="001538A2">
                      <w:pPr>
                        <w:rPr>
                          <w:rFonts w:ascii="Times New Roman" w:hAnsi="Times New Roman" w:cs="Times New Roman"/>
                          <w:sz w:val="20"/>
                          <w:szCs w:val="20"/>
                        </w:rPr>
                      </w:pPr>
                    </w:p>
                    <w:p w14:paraId="39A4496D" w14:textId="4F19DF11" w:rsidR="00CD5280" w:rsidRDefault="00CD5280"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CD5280" w:rsidRPr="0049571B" w:rsidRDefault="00CD5280"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7368F29E"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1C30810D" w14:textId="77777777" w:rsidR="00CD5280" w:rsidRPr="0049571B" w:rsidRDefault="00CD5280"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 xml:space="preserve">The first offset value is equal to common TA signaled in system information </w:t>
                      </w:r>
                    </w:p>
                    <w:p w14:paraId="0BD387B3" w14:textId="77777777" w:rsidR="00CD5280" w:rsidRPr="0049571B" w:rsidRDefault="00CD5280"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The second offset is signaled in Msg2 and covers the maximum service link RTD within the beam.</w:t>
                      </w:r>
                    </w:p>
                    <w:p w14:paraId="4D098570" w14:textId="77777777" w:rsidR="00CD5280" w:rsidRPr="0049571B" w:rsidRDefault="00CD5280" w:rsidP="0049571B">
                      <w:pPr>
                        <w:rPr>
                          <w:rFonts w:ascii="Times New Roman" w:hAnsi="Times New Roman" w:cs="Times New Roman"/>
                          <w:sz w:val="20"/>
                          <w:szCs w:val="20"/>
                        </w:rPr>
                      </w:pPr>
                      <w:r w:rsidRPr="0049571B">
                        <w:rPr>
                          <w:rFonts w:ascii="Times New Roman" w:hAnsi="Times New Roman" w:cs="Times New Roman"/>
                          <w:sz w:val="20"/>
                          <w:szCs w:val="20"/>
                        </w:rPr>
                        <w:t>Proposal 3: If a UE is provided with a beam-specific K_offset value, the beam-specific K_offset value will be used for</w:t>
                      </w:r>
                    </w:p>
                    <w:p w14:paraId="0151085C" w14:textId="77777777"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RAR/fallbackRAR grant scheduled PUSCH</w:t>
                      </w:r>
                    </w:p>
                    <w:p w14:paraId="1CBA6FC4" w14:textId="77777777"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Msg3 retransmission scheduled by DCI format 0_0 with CRC scrambled by TC-RNTI</w:t>
                      </w:r>
                    </w:p>
                    <w:p w14:paraId="375E6A7A" w14:textId="77777777"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contention resolution PDSCH scheduled by DCI format 1_0 with CRC scrambled by TC-RNTI</w:t>
                      </w:r>
                    </w:p>
                    <w:p w14:paraId="273F08A2" w14:textId="3466AD7F" w:rsidR="00CD5280" w:rsidRPr="0049571B" w:rsidRDefault="00CD5280"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MsgB scheduled by DCI format 1_0 with CRC scrambled by MsgB-RNTI</w:t>
                      </w:r>
                    </w:p>
                    <w:p w14:paraId="78427F18" w14:textId="77777777" w:rsidR="00CD5280" w:rsidRPr="00DD30EC" w:rsidRDefault="00CD5280"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CD5280" w:rsidRPr="00DD30EC" w:rsidRDefault="00CD5280" w:rsidP="00DF2A61">
                      <w:pPr>
                        <w:rPr>
                          <w:rFonts w:ascii="Times New Roman" w:eastAsia="Batang" w:hAnsi="Times New Roman" w:cs="Times New Roman"/>
                          <w:sz w:val="20"/>
                          <w:szCs w:val="20"/>
                        </w:rPr>
                      </w:pPr>
                    </w:p>
                  </w:txbxContent>
                </v:textbox>
                <w10:anchorlock/>
              </v:shape>
            </w:pict>
          </mc:Fallback>
        </mc:AlternateContent>
      </w:r>
    </w:p>
    <w:p w14:paraId="44C5D7B6" w14:textId="1795B4CD"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lastRenderedPageBreak/>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Heading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[Spreadtrum]</w:t>
                            </w:r>
                          </w:p>
                          <w:p w14:paraId="46277D7F"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Proposal 4: Time-varying value of unalignment should be supported.</w:t>
                            </w:r>
                          </w:p>
                          <w:p w14:paraId="740646C7"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[CATT]</w:t>
                            </w:r>
                          </w:p>
                          <w:p w14:paraId="2FD631BC"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9: Updat</w:t>
                            </w:r>
                            <w:r w:rsidRPr="00B462CE">
                              <w:rPr>
                                <w:rFonts w:ascii="Times New Roman" w:hAnsi="Times New Roman" w:cs="Times New Roman"/>
                                <w:sz w:val="20"/>
                                <w:szCs w:val="20"/>
                              </w:rPr>
                              <w:t xml:space="preserve">ing the common delay, K_mac, feeder link RTT </w:t>
                            </w:r>
                            <w:r w:rsidRPr="00B462CE">
                              <w:rPr>
                                <w:rFonts w:ascii="Times New Roman" w:hAnsi="Times New Roman" w:cs="Times New Roman" w:hint="eastAsia"/>
                                <w:sz w:val="20"/>
                                <w:szCs w:val="20"/>
                              </w:rPr>
                              <w:t xml:space="preserve">with </w:t>
                            </w:r>
                            <w:r w:rsidRPr="00B462CE">
                              <w:rPr>
                                <w:rFonts w:ascii="Times New Roman" w:hAnsi="Times New Roman" w:cs="Times New Roman"/>
                                <w:sz w:val="20"/>
                                <w:szCs w:val="20"/>
                              </w:rPr>
                              <w:t xml:space="preserve">feeder link RTT drift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473ED36F"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10: Updat</w:t>
                            </w:r>
                            <w:r w:rsidRPr="00B462CE">
                              <w:rPr>
                                <w:rFonts w:ascii="Times New Roman" w:hAnsi="Times New Roman" w:cs="Times New Roman"/>
                                <w:sz w:val="20"/>
                                <w:szCs w:val="20"/>
                              </w:rPr>
                              <w:t xml:space="preserve">ing the feeder link RTT </w:t>
                            </w:r>
                            <w:r w:rsidRPr="00B462CE">
                              <w:rPr>
                                <w:rFonts w:ascii="Times New Roman" w:hAnsi="Times New Roman" w:cs="Times New Roman" w:hint="eastAsia"/>
                                <w:sz w:val="20"/>
                                <w:szCs w:val="20"/>
                              </w:rPr>
                              <w:t xml:space="preserve">and </w:t>
                            </w:r>
                            <w:r w:rsidRPr="00B462CE">
                              <w:rPr>
                                <w:rFonts w:ascii="Times New Roman" w:hAnsi="Times New Roman" w:cs="Times New Roman"/>
                                <w:sz w:val="20"/>
                                <w:szCs w:val="20"/>
                              </w:rPr>
                              <w:t xml:space="preserve">feeder link RTT </w:t>
                            </w:r>
                            <w:r w:rsidRPr="00B462CE">
                              <w:rPr>
                                <w:rFonts w:ascii="Times New Roman" w:hAnsi="Times New Roman" w:cs="Times New Roman" w:hint="eastAsia"/>
                                <w:sz w:val="20"/>
                                <w:szCs w:val="20"/>
                              </w:rPr>
                              <w:t>shift with MAC CE</w:t>
                            </w:r>
                            <w:r w:rsidRPr="00B462CE">
                              <w:rPr>
                                <w:rFonts w:ascii="Times New Roman" w:hAnsi="Times New Roman" w:cs="Times New Roman"/>
                                <w:sz w:val="20"/>
                                <w:szCs w:val="20"/>
                              </w:rPr>
                              <w:t xml:space="preserve">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504236DE"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 xml:space="preserve">[FGI, </w:t>
                            </w:r>
                            <w:bookmarkStart w:id="18" w:name="_Hlk75944472"/>
                            <w:r w:rsidRPr="00B462CE">
                              <w:rPr>
                                <w:rFonts w:ascii="Times New Roman" w:hAnsi="Times New Roman" w:cs="Times New Roman"/>
                                <w:b/>
                                <w:bCs/>
                                <w:sz w:val="20"/>
                                <w:szCs w:val="20"/>
                              </w:rPr>
                              <w:t>Asia Pacific Telecom</w:t>
                            </w:r>
                            <w:bookmarkEnd w:id="18"/>
                            <w:r w:rsidRPr="00B462CE">
                              <w:rPr>
                                <w:rFonts w:ascii="Times New Roman" w:hAnsi="Times New Roman" w:cs="Times New Roman"/>
                                <w:b/>
                                <w:bCs/>
                                <w:sz w:val="20"/>
                                <w:szCs w:val="20"/>
                              </w:rPr>
                              <w:t>, III, ITRI]</w:t>
                            </w:r>
                          </w:p>
                          <w:p w14:paraId="173FD1EB" w14:textId="4DFFA770" w:rsidR="00CD5280" w:rsidRPr="00B462CE" w:rsidRDefault="00CD5280" w:rsidP="00B462CE">
                            <w:pPr>
                              <w:rPr>
                                <w:rFonts w:ascii="Times New Roman" w:hAnsi="Times New Roman" w:cs="Times New Roman"/>
                                <w:sz w:val="20"/>
                                <w:szCs w:val="20"/>
                              </w:rPr>
                            </w:pPr>
                            <w:bookmarkStart w:id="19" w:name="_Toc78299876"/>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1 </w:t>
                            </w:r>
                            <w:r w:rsidRPr="00B462CE">
                              <w:rPr>
                                <w:rFonts w:ascii="Times New Roman" w:hAnsi="Times New Roman" w:cs="Times New Roman"/>
                                <w:sz w:val="20"/>
                                <w:szCs w:val="20"/>
                              </w:rPr>
                              <w:t>For K_mac used in initial access, the information of K_mac shall be carried explicitly in SIB1, if NTN-SIB is not supported.</w:t>
                            </w:r>
                            <w:bookmarkEnd w:id="19"/>
                          </w:p>
                          <w:p w14:paraId="0664F419" w14:textId="7303F98A" w:rsidR="00CD5280" w:rsidRPr="00B462CE" w:rsidRDefault="00CD5280" w:rsidP="00B462CE">
                            <w:pPr>
                              <w:rPr>
                                <w:rFonts w:ascii="Times New Roman" w:hAnsi="Times New Roman" w:cs="Times New Roman"/>
                                <w:sz w:val="20"/>
                                <w:szCs w:val="20"/>
                              </w:rPr>
                            </w:pPr>
                            <w:bookmarkStart w:id="20" w:name="_Toc78299877"/>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2 </w:t>
                            </w:r>
                            <w:r w:rsidRPr="00B462CE">
                              <w:rPr>
                                <w:rFonts w:ascii="Times New Roman" w:hAnsi="Times New Roman" w:cs="Times New Roman"/>
                                <w:sz w:val="20"/>
                                <w:szCs w:val="20"/>
                              </w:rPr>
                              <w:t>Updating K_mac after initial access shall be supported to benefit DRX operation, at least for quasi-earth-fixed cells.</w:t>
                            </w:r>
                            <w:bookmarkEnd w:id="20"/>
                          </w:p>
                          <w:p w14:paraId="69F520BF" w14:textId="776E6AD2" w:rsidR="00CD5280" w:rsidRPr="00B462CE" w:rsidRDefault="00CD5280" w:rsidP="00B462CE">
                            <w:pPr>
                              <w:rPr>
                                <w:rFonts w:ascii="Times New Roman" w:hAnsi="Times New Roman" w:cs="Times New Roman"/>
                                <w:sz w:val="20"/>
                                <w:szCs w:val="20"/>
                              </w:rPr>
                            </w:pPr>
                            <w:bookmarkStart w:id="21" w:name="_Toc78299878"/>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3 </w:t>
                            </w:r>
                            <w:r w:rsidRPr="00B462CE">
                              <w:rPr>
                                <w:rFonts w:ascii="Times New Roman" w:hAnsi="Times New Roman" w:cs="Times New Roman"/>
                                <w:sz w:val="20"/>
                                <w:szCs w:val="20"/>
                              </w:rPr>
                              <w:t>MAC CE shall be considered to update K_mac after initial access to prevent an ambiguous period due to an unclear action time for applying an RRC reconfiguration.</w:t>
                            </w:r>
                            <w:bookmarkEnd w:id="21"/>
                          </w:p>
                          <w:p w14:paraId="7BF62C08" w14:textId="721C1BC3" w:rsidR="00CD5280" w:rsidRPr="00B462CE" w:rsidRDefault="00CD5280" w:rsidP="00B462CE">
                            <w:pPr>
                              <w:rPr>
                                <w:rFonts w:ascii="Times New Roman" w:hAnsi="Times New Roman" w:cs="Times New Roman"/>
                                <w:sz w:val="20"/>
                                <w:szCs w:val="20"/>
                              </w:rPr>
                            </w:pPr>
                            <w:bookmarkStart w:id="22" w:name="_Toc78299879"/>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4 </w:t>
                            </w:r>
                            <w:r w:rsidRPr="00B462CE">
                              <w:rPr>
                                <w:rFonts w:ascii="Times New Roman" w:hAnsi="Times New Roman" w:cs="Times New Roman"/>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B462CE">
                              <w:rPr>
                                <w:rFonts w:ascii="Times New Roman" w:hAnsi="Times New Roman" w:cs="Times New Roman"/>
                                <w:sz w:val="20"/>
                                <w:szCs w:val="20"/>
                              </w:rPr>
                              <w:t>, where µ is the SCS configuration for the PUCCH.</w:t>
                            </w:r>
                            <w:bookmarkEnd w:id="22"/>
                            <w:r w:rsidRPr="00B462CE">
                              <w:rPr>
                                <w:rFonts w:ascii="Times New Roman" w:hAnsi="Times New Roman" w:cs="Times New Roman"/>
                                <w:sz w:val="20"/>
                                <w:szCs w:val="20"/>
                              </w:rPr>
                              <w:t xml:space="preserve"> </w:t>
                            </w:r>
                          </w:p>
                          <w:p w14:paraId="2E041748"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[CMCC]</w:t>
                            </w:r>
                          </w:p>
                          <w:p w14:paraId="6DFE000B"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Proposal 7: The K_mac value provided by network can be fixed.</w:t>
                            </w:r>
                          </w:p>
                          <w:p w14:paraId="44548C80"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7A9ED08E"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[Panasonic]</w:t>
                            </w:r>
                          </w:p>
                          <w:p w14:paraId="39B3D16C"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hint="eastAsia"/>
                                <w:sz w:val="20"/>
                                <w:szCs w:val="20"/>
                              </w:rPr>
                              <w:t>P</w:t>
                            </w:r>
                            <w:r w:rsidRPr="00B462CE">
                              <w:rPr>
                                <w:rFonts w:ascii="Times New Roman" w:hAnsi="Times New Roman" w:cs="Times New Roman"/>
                                <w:sz w:val="20"/>
                                <w:szCs w:val="20"/>
                              </w:rPr>
                              <w:t xml:space="preserve">roposal 5: Update of K_mac should be supported. The same signaling mechanism as K_offset should be used. </w:t>
                            </w:r>
                          </w:p>
                          <w:p w14:paraId="4275DD33"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[Apple]</w:t>
                            </w:r>
                          </w:p>
                          <w:p w14:paraId="3EB3B383"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B462CE">
                              <w:rPr>
                                <w:rFonts w:ascii="Times New Roman" w:hAnsi="Times New Roman" w:cs="Times New Roman"/>
                                <w:sz w:val="20"/>
                                <w:szCs w:val="20"/>
                              </w:rPr>
                              <w:t xml:space="preserve"> is carried in system information, in the unit of milli-seconds or in the unit of slots for a given subcarrier spacing in a frequency range.  </w:t>
                            </w:r>
                          </w:p>
                          <w:p w14:paraId="0EFA7518"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[ZTE]</w:t>
                            </w:r>
                          </w:p>
                          <w:p w14:paraId="5BDD6899" w14:textId="374FE9C4"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hint="eastAsia"/>
                                <w:sz w:val="20"/>
                                <w:szCs w:val="20"/>
                              </w:rPr>
                              <w:t>Proposal</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10</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[Spreadtrum]</w:t>
                      </w:r>
                    </w:p>
                    <w:p w14:paraId="46277D7F"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Proposal 4: Time-varying value of unalignment should be supported.</w:t>
                      </w:r>
                    </w:p>
                    <w:p w14:paraId="740646C7"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[CATT]</w:t>
                      </w:r>
                    </w:p>
                    <w:p w14:paraId="2FD631BC"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9: Updat</w:t>
                      </w:r>
                      <w:r w:rsidRPr="00B462CE">
                        <w:rPr>
                          <w:rFonts w:ascii="Times New Roman" w:hAnsi="Times New Roman" w:cs="Times New Roman"/>
                          <w:sz w:val="20"/>
                          <w:szCs w:val="20"/>
                        </w:rPr>
                        <w:t xml:space="preserve">ing the common delay, K_mac, feeder link RTT </w:t>
                      </w:r>
                      <w:r w:rsidRPr="00B462CE">
                        <w:rPr>
                          <w:rFonts w:ascii="Times New Roman" w:hAnsi="Times New Roman" w:cs="Times New Roman" w:hint="eastAsia"/>
                          <w:sz w:val="20"/>
                          <w:szCs w:val="20"/>
                        </w:rPr>
                        <w:t xml:space="preserve">with </w:t>
                      </w:r>
                      <w:r w:rsidRPr="00B462CE">
                        <w:rPr>
                          <w:rFonts w:ascii="Times New Roman" w:hAnsi="Times New Roman" w:cs="Times New Roman"/>
                          <w:sz w:val="20"/>
                          <w:szCs w:val="20"/>
                        </w:rPr>
                        <w:t xml:space="preserve">feeder link RTT drift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473ED36F"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10: Updat</w:t>
                      </w:r>
                      <w:r w:rsidRPr="00B462CE">
                        <w:rPr>
                          <w:rFonts w:ascii="Times New Roman" w:hAnsi="Times New Roman" w:cs="Times New Roman"/>
                          <w:sz w:val="20"/>
                          <w:szCs w:val="20"/>
                        </w:rPr>
                        <w:t xml:space="preserve">ing the feeder link RTT </w:t>
                      </w:r>
                      <w:r w:rsidRPr="00B462CE">
                        <w:rPr>
                          <w:rFonts w:ascii="Times New Roman" w:hAnsi="Times New Roman" w:cs="Times New Roman" w:hint="eastAsia"/>
                          <w:sz w:val="20"/>
                          <w:szCs w:val="20"/>
                        </w:rPr>
                        <w:t xml:space="preserve">and </w:t>
                      </w:r>
                      <w:r w:rsidRPr="00B462CE">
                        <w:rPr>
                          <w:rFonts w:ascii="Times New Roman" w:hAnsi="Times New Roman" w:cs="Times New Roman"/>
                          <w:sz w:val="20"/>
                          <w:szCs w:val="20"/>
                        </w:rPr>
                        <w:t xml:space="preserve">feeder link RTT </w:t>
                      </w:r>
                      <w:r w:rsidRPr="00B462CE">
                        <w:rPr>
                          <w:rFonts w:ascii="Times New Roman" w:hAnsi="Times New Roman" w:cs="Times New Roman" w:hint="eastAsia"/>
                          <w:sz w:val="20"/>
                          <w:szCs w:val="20"/>
                        </w:rPr>
                        <w:t>shift with MAC CE</w:t>
                      </w:r>
                      <w:r w:rsidRPr="00B462CE">
                        <w:rPr>
                          <w:rFonts w:ascii="Times New Roman" w:hAnsi="Times New Roman" w:cs="Times New Roman"/>
                          <w:sz w:val="20"/>
                          <w:szCs w:val="20"/>
                        </w:rPr>
                        <w:t xml:space="preserve">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504236DE"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 xml:space="preserve">[FGI, </w:t>
                      </w:r>
                      <w:bookmarkStart w:id="23" w:name="_Hlk75944472"/>
                      <w:r w:rsidRPr="00B462CE">
                        <w:rPr>
                          <w:rFonts w:ascii="Times New Roman" w:hAnsi="Times New Roman" w:cs="Times New Roman"/>
                          <w:b/>
                          <w:bCs/>
                          <w:sz w:val="20"/>
                          <w:szCs w:val="20"/>
                        </w:rPr>
                        <w:t>Asia Pacific Telecom</w:t>
                      </w:r>
                      <w:bookmarkEnd w:id="23"/>
                      <w:r w:rsidRPr="00B462CE">
                        <w:rPr>
                          <w:rFonts w:ascii="Times New Roman" w:hAnsi="Times New Roman" w:cs="Times New Roman"/>
                          <w:b/>
                          <w:bCs/>
                          <w:sz w:val="20"/>
                          <w:szCs w:val="20"/>
                        </w:rPr>
                        <w:t>, III, ITRI]</w:t>
                      </w:r>
                    </w:p>
                    <w:p w14:paraId="173FD1EB" w14:textId="4DFFA770" w:rsidR="00CD5280" w:rsidRPr="00B462CE" w:rsidRDefault="00CD5280" w:rsidP="00B462CE">
                      <w:pPr>
                        <w:rPr>
                          <w:rFonts w:ascii="Times New Roman" w:hAnsi="Times New Roman" w:cs="Times New Roman"/>
                          <w:sz w:val="20"/>
                          <w:szCs w:val="20"/>
                        </w:rPr>
                      </w:pPr>
                      <w:bookmarkStart w:id="24" w:name="_Toc78299876"/>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1 </w:t>
                      </w:r>
                      <w:r w:rsidRPr="00B462CE">
                        <w:rPr>
                          <w:rFonts w:ascii="Times New Roman" w:hAnsi="Times New Roman" w:cs="Times New Roman"/>
                          <w:sz w:val="20"/>
                          <w:szCs w:val="20"/>
                        </w:rPr>
                        <w:t>For K_mac used in initial access, the information of K_mac shall be carried explicitly in SIB1, if NTN-SIB is not supported.</w:t>
                      </w:r>
                      <w:bookmarkEnd w:id="24"/>
                    </w:p>
                    <w:p w14:paraId="0664F419" w14:textId="7303F98A" w:rsidR="00CD5280" w:rsidRPr="00B462CE" w:rsidRDefault="00CD5280" w:rsidP="00B462CE">
                      <w:pPr>
                        <w:rPr>
                          <w:rFonts w:ascii="Times New Roman" w:hAnsi="Times New Roman" w:cs="Times New Roman"/>
                          <w:sz w:val="20"/>
                          <w:szCs w:val="20"/>
                        </w:rPr>
                      </w:pPr>
                      <w:bookmarkStart w:id="25" w:name="_Toc78299877"/>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2 </w:t>
                      </w:r>
                      <w:r w:rsidRPr="00B462CE">
                        <w:rPr>
                          <w:rFonts w:ascii="Times New Roman" w:hAnsi="Times New Roman" w:cs="Times New Roman"/>
                          <w:sz w:val="20"/>
                          <w:szCs w:val="20"/>
                        </w:rPr>
                        <w:t>Updating K_mac after initial access shall be supported to benefit DRX operation, at least for quasi-earth-fixed cells.</w:t>
                      </w:r>
                      <w:bookmarkEnd w:id="25"/>
                    </w:p>
                    <w:p w14:paraId="69F520BF" w14:textId="776E6AD2" w:rsidR="00CD5280" w:rsidRPr="00B462CE" w:rsidRDefault="00CD5280" w:rsidP="00B462CE">
                      <w:pPr>
                        <w:rPr>
                          <w:rFonts w:ascii="Times New Roman" w:hAnsi="Times New Roman" w:cs="Times New Roman"/>
                          <w:sz w:val="20"/>
                          <w:szCs w:val="20"/>
                        </w:rPr>
                      </w:pPr>
                      <w:bookmarkStart w:id="26" w:name="_Toc78299878"/>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3 </w:t>
                      </w:r>
                      <w:r w:rsidRPr="00B462CE">
                        <w:rPr>
                          <w:rFonts w:ascii="Times New Roman" w:hAnsi="Times New Roman" w:cs="Times New Roman"/>
                          <w:sz w:val="20"/>
                          <w:szCs w:val="20"/>
                        </w:rPr>
                        <w:t>MAC CE shall be considered to update K_mac after initial access to prevent an ambiguous period due to an unclear action time for applying an RRC reconfiguration.</w:t>
                      </w:r>
                      <w:bookmarkEnd w:id="26"/>
                    </w:p>
                    <w:p w14:paraId="7BF62C08" w14:textId="721C1BC3" w:rsidR="00CD5280" w:rsidRPr="00B462CE" w:rsidRDefault="00CD5280" w:rsidP="00B462CE">
                      <w:pPr>
                        <w:rPr>
                          <w:rFonts w:ascii="Times New Roman" w:hAnsi="Times New Roman" w:cs="Times New Roman"/>
                          <w:sz w:val="20"/>
                          <w:szCs w:val="20"/>
                        </w:rPr>
                      </w:pPr>
                      <w:bookmarkStart w:id="27" w:name="_Toc78299879"/>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4 </w:t>
                      </w:r>
                      <w:r w:rsidRPr="00B462CE">
                        <w:rPr>
                          <w:rFonts w:ascii="Times New Roman" w:hAnsi="Times New Roman" w:cs="Times New Roman"/>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B462CE">
                        <w:rPr>
                          <w:rFonts w:ascii="Times New Roman" w:hAnsi="Times New Roman" w:cs="Times New Roman"/>
                          <w:sz w:val="20"/>
                          <w:szCs w:val="20"/>
                        </w:rPr>
                        <w:t>, where µ is the SCS configuration for the PUCCH.</w:t>
                      </w:r>
                      <w:bookmarkEnd w:id="27"/>
                      <w:r w:rsidRPr="00B462CE">
                        <w:rPr>
                          <w:rFonts w:ascii="Times New Roman" w:hAnsi="Times New Roman" w:cs="Times New Roman"/>
                          <w:sz w:val="20"/>
                          <w:szCs w:val="20"/>
                        </w:rPr>
                        <w:t xml:space="preserve"> </w:t>
                      </w:r>
                    </w:p>
                    <w:p w14:paraId="2E041748"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[CMCC]</w:t>
                      </w:r>
                    </w:p>
                    <w:p w14:paraId="6DFE000B"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Proposal 7: The K_mac value provided by network can be fixed.</w:t>
                      </w:r>
                    </w:p>
                    <w:p w14:paraId="44548C80"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7A9ED08E"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[Panasonic]</w:t>
                      </w:r>
                    </w:p>
                    <w:p w14:paraId="39B3D16C"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hint="eastAsia"/>
                          <w:sz w:val="20"/>
                          <w:szCs w:val="20"/>
                        </w:rPr>
                        <w:t>P</w:t>
                      </w:r>
                      <w:r w:rsidRPr="00B462CE">
                        <w:rPr>
                          <w:rFonts w:ascii="Times New Roman" w:hAnsi="Times New Roman" w:cs="Times New Roman"/>
                          <w:sz w:val="20"/>
                          <w:szCs w:val="20"/>
                        </w:rPr>
                        <w:t xml:space="preserve">roposal 5: Update of K_mac should be supported. The same signaling mechanism as K_offset should be used. </w:t>
                      </w:r>
                    </w:p>
                    <w:p w14:paraId="4275DD33"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[Apple]</w:t>
                      </w:r>
                    </w:p>
                    <w:p w14:paraId="3EB3B383" w14:textId="77777777"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B462CE">
                        <w:rPr>
                          <w:rFonts w:ascii="Times New Roman" w:hAnsi="Times New Roman" w:cs="Times New Roman"/>
                          <w:sz w:val="20"/>
                          <w:szCs w:val="20"/>
                        </w:rPr>
                        <w:t xml:space="preserve"> is carried in system information, in the unit of milli-seconds or in the unit of slots for a given subcarrier spacing in a frequency range.  </w:t>
                      </w:r>
                    </w:p>
                    <w:p w14:paraId="0EFA7518" w14:textId="77777777" w:rsidR="00CD5280" w:rsidRPr="00B462CE" w:rsidRDefault="00CD5280" w:rsidP="00B462CE">
                      <w:pPr>
                        <w:rPr>
                          <w:rFonts w:ascii="Times New Roman" w:hAnsi="Times New Roman" w:cs="Times New Roman"/>
                          <w:b/>
                          <w:bCs/>
                          <w:sz w:val="20"/>
                          <w:szCs w:val="20"/>
                        </w:rPr>
                      </w:pPr>
                      <w:r w:rsidRPr="00B462CE">
                        <w:rPr>
                          <w:rFonts w:ascii="Times New Roman" w:hAnsi="Times New Roman" w:cs="Times New Roman"/>
                          <w:b/>
                          <w:bCs/>
                          <w:sz w:val="20"/>
                          <w:szCs w:val="20"/>
                        </w:rPr>
                        <w:t>[ZTE]</w:t>
                      </w:r>
                    </w:p>
                    <w:p w14:paraId="5BDD6899" w14:textId="374FE9C4" w:rsidR="00CD5280" w:rsidRPr="00B462CE" w:rsidRDefault="00CD5280" w:rsidP="00B462CE">
                      <w:pPr>
                        <w:rPr>
                          <w:rFonts w:ascii="Times New Roman" w:hAnsi="Times New Roman" w:cs="Times New Roman"/>
                          <w:sz w:val="20"/>
                          <w:szCs w:val="20"/>
                        </w:rPr>
                      </w:pPr>
                      <w:r w:rsidRPr="00B462CE">
                        <w:rPr>
                          <w:rFonts w:ascii="Times New Roman" w:hAnsi="Times New Roman" w:cs="Times New Roman" w:hint="eastAsia"/>
                          <w:sz w:val="20"/>
                          <w:szCs w:val="20"/>
                        </w:rPr>
                        <w:t>Proposal</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10</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 xml:space="preserve">Update K_mac via MAC CE can be supported. </w:t>
                      </w:r>
                    </w:p>
                  </w:txbxContent>
                </v:textbox>
                <w10:anchorlock/>
              </v:shape>
            </w:pict>
          </mc:Fallback>
        </mc:AlternateContent>
      </w:r>
    </w:p>
    <w:p w14:paraId="1ACBEF71" w14:textId="3843A7C6" w:rsidR="00C84963" w:rsidRDefault="009B4E94" w:rsidP="00DE7C9F">
      <w:pPr>
        <w:jc w:val="both"/>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ListParagraph"/>
        <w:numPr>
          <w:ilvl w:val="0"/>
          <w:numId w:val="39"/>
        </w:numPr>
        <w:jc w:val="both"/>
        <w:rPr>
          <w:rFonts w:ascii="Arial" w:hAnsi="Arial"/>
        </w:rPr>
      </w:pPr>
      <w:r>
        <w:rPr>
          <w:rFonts w:ascii="Arial" w:hAnsi="Arial"/>
          <w:lang w:val="en-US"/>
        </w:rPr>
        <w:t xml:space="preserve">[Spreadtrum,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Panasonic, ZTE] propose that K_mac update is supported.</w:t>
      </w:r>
    </w:p>
    <w:p w14:paraId="68C539B5" w14:textId="45AD7BD5" w:rsidR="009B4E94" w:rsidRDefault="009B4E94" w:rsidP="00CA0E71">
      <w:pPr>
        <w:pStyle w:val="ListParagraph"/>
        <w:numPr>
          <w:ilvl w:val="0"/>
          <w:numId w:val="39"/>
        </w:numPr>
        <w:jc w:val="both"/>
        <w:rPr>
          <w:rFonts w:ascii="Arial" w:hAnsi="Arial"/>
          <w:lang w:val="en-US"/>
        </w:rPr>
      </w:pPr>
      <w:r>
        <w:rPr>
          <w:rFonts w:ascii="Arial" w:hAnsi="Arial"/>
          <w:lang w:val="en-US"/>
        </w:rPr>
        <w:t xml:space="preserve">[CMCC] propose that K_mac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jc w:val="both"/>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ListParagraph"/>
        <w:numPr>
          <w:ilvl w:val="0"/>
          <w:numId w:val="41"/>
        </w:numPr>
        <w:jc w:val="both"/>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K_mac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Heading2"/>
        <w:rPr>
          <w:lang w:val="en-US"/>
        </w:rPr>
      </w:pPr>
      <w:r>
        <w:rPr>
          <w:lang w:val="en-US"/>
        </w:rPr>
        <w:lastRenderedPageBreak/>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jc w:val="both"/>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T</w:t>
      </w:r>
      <w:r w:rsidRPr="003D5BE4">
        <w:rPr>
          <w:rFonts w:ascii="Arial" w:hAnsi="Arial" w:cs="Arial"/>
          <w:highlight w:val="yellow"/>
          <w:lang w:eastAsia="x-none"/>
        </w:rPr>
        <w:t>he</w:t>
      </w:r>
      <w:r w:rsidRPr="003D5BE4">
        <w:rPr>
          <w:rFonts w:ascii="Arial" w:hAnsi="Arial" w:cs="Arial"/>
          <w:highlight w:val="yellow"/>
          <w:lang w:val="en-US" w:eastAsia="x-none"/>
        </w:rPr>
        <w:t xml:space="preserve"> </w:t>
      </w:r>
      <w:r w:rsidRPr="003D5BE4">
        <w:rPr>
          <w:rFonts w:ascii="Arial" w:hAnsi="Arial" w:cs="Arial"/>
          <w:highlight w:val="yellow"/>
          <w:lang w:eastAsia="x-none"/>
        </w:rPr>
        <w:t>information of K_</w:t>
      </w:r>
      <w:r w:rsidRPr="003D5BE4">
        <w:rPr>
          <w:rFonts w:ascii="Arial" w:hAnsi="Arial" w:cs="Arial"/>
          <w:highlight w:val="yellow"/>
          <w:lang w:val="en-US" w:eastAsia="x-none"/>
        </w:rPr>
        <w:t>mac</w:t>
      </w:r>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For the unit of K_mac, down-select one option from below:</w:t>
      </w:r>
    </w:p>
    <w:p w14:paraId="5466C706" w14:textId="529A88BA" w:rsidR="003C4B73"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t>Option 1: milliseconds</w:t>
      </w:r>
    </w:p>
    <w:p w14:paraId="0D7C3964" w14:textId="3F75902C" w:rsidR="003D5BE4"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K_mac?</w:t>
      </w:r>
    </w:p>
    <w:p w14:paraId="374838CF" w14:textId="08718A99"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ListParagraph"/>
        <w:numPr>
          <w:ilvl w:val="2"/>
          <w:numId w:val="40"/>
        </w:numPr>
        <w:jc w:val="both"/>
        <w:rPr>
          <w:rFonts w:ascii="Arial" w:hAnsi="Arial" w:cs="Arial"/>
          <w:highlight w:val="yellow"/>
          <w:lang w:eastAsia="ja-JP"/>
        </w:rPr>
      </w:pPr>
      <w:r>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jc w:val="both"/>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DE7C9F"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Default="00DE7C9F" w:rsidP="009C260B">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Default="00DE7C9F" w:rsidP="009C260B">
            <w:pPr>
              <w:pStyle w:val="BodyText"/>
              <w:spacing w:line="254" w:lineRule="auto"/>
              <w:rPr>
                <w:rFonts w:cs="Arial"/>
                <w:lang w:val="de-DE" w:eastAsia="en-US"/>
              </w:rPr>
            </w:pPr>
            <w:r>
              <w:rPr>
                <w:rFonts w:cs="Arial"/>
                <w:lang w:val="de-DE" w:eastAsia="en-US"/>
              </w:rPr>
              <w:t>Comments</w:t>
            </w:r>
          </w:p>
        </w:tc>
      </w:tr>
      <w:tr w:rsidR="00DE7C9F"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F516AA9" w14:textId="77777777" w:rsidR="00DE7C9F" w:rsidRDefault="00DE7C9F" w:rsidP="009C260B">
            <w:pPr>
              <w:pStyle w:val="BodyText"/>
              <w:spacing w:line="254" w:lineRule="auto"/>
              <w:rPr>
                <w:rFonts w:cs="Arial"/>
                <w:lang w:val="de-DE" w:eastAsia="en-US"/>
              </w:rPr>
            </w:pPr>
          </w:p>
        </w:tc>
      </w:tr>
      <w:tr w:rsidR="00DE7C9F"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08BBE38" w14:textId="77777777" w:rsidR="00DE7C9F" w:rsidRDefault="00DE7C9F" w:rsidP="009C260B">
            <w:pPr>
              <w:pStyle w:val="BodyText"/>
              <w:spacing w:line="254" w:lineRule="auto"/>
              <w:rPr>
                <w:rFonts w:cs="Arial"/>
                <w:lang w:val="de-DE" w:eastAsia="en-US"/>
              </w:rPr>
            </w:pPr>
          </w:p>
        </w:tc>
      </w:tr>
      <w:tr w:rsidR="00DE7C9F"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3657F9" w14:textId="77777777" w:rsidR="00DE7C9F" w:rsidRDefault="00DE7C9F" w:rsidP="009C260B">
            <w:pPr>
              <w:pStyle w:val="BodyText"/>
              <w:spacing w:line="254" w:lineRule="auto"/>
              <w:rPr>
                <w:rFonts w:cs="Arial"/>
                <w:lang w:val="de-DE" w:eastAsia="en-US"/>
              </w:rPr>
            </w:pPr>
          </w:p>
        </w:tc>
      </w:tr>
      <w:tr w:rsidR="00DE7C9F"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00D07F" w14:textId="77777777" w:rsidR="00DE7C9F" w:rsidRDefault="00DE7C9F" w:rsidP="009C260B">
            <w:pPr>
              <w:pStyle w:val="BodyText"/>
              <w:spacing w:line="254" w:lineRule="auto"/>
              <w:rPr>
                <w:rFonts w:cs="Arial"/>
                <w:lang w:val="de-DE" w:eastAsia="en-US"/>
              </w:rPr>
            </w:pPr>
          </w:p>
        </w:tc>
      </w:tr>
      <w:tr w:rsidR="00DE7C9F"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5DA1F6" w14:textId="77777777" w:rsidR="00DE7C9F" w:rsidRDefault="00DE7C9F" w:rsidP="009C260B">
            <w:pPr>
              <w:pStyle w:val="BodyText"/>
              <w:spacing w:line="254" w:lineRule="auto"/>
              <w:rPr>
                <w:rFonts w:cs="Arial"/>
                <w:lang w:val="de-DE" w:eastAsia="en-US"/>
              </w:rPr>
            </w:pPr>
          </w:p>
        </w:tc>
      </w:tr>
      <w:tr w:rsidR="00DE7C9F"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DE7C9F" w:rsidRDefault="00DE7C9F" w:rsidP="009C260B">
            <w:pPr>
              <w:pStyle w:val="BodyText"/>
              <w:spacing w:line="254" w:lineRule="auto"/>
              <w:rPr>
                <w:rFonts w:cs="Arial"/>
                <w:lang w:val="de-DE" w:eastAsia="en-US"/>
              </w:rPr>
            </w:pPr>
          </w:p>
        </w:tc>
      </w:tr>
      <w:tr w:rsidR="00DE7C9F"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DE7C9F" w:rsidRDefault="00DE7C9F" w:rsidP="009C260B">
            <w:pPr>
              <w:pStyle w:val="BodyText"/>
              <w:spacing w:line="254" w:lineRule="auto"/>
              <w:rPr>
                <w:rFonts w:cs="Arial"/>
                <w:lang w:val="de-DE" w:eastAsia="en-US"/>
              </w:rPr>
            </w:pPr>
          </w:p>
        </w:tc>
      </w:tr>
      <w:tr w:rsidR="00DE7C9F"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DE7C9F" w:rsidRDefault="00DE7C9F" w:rsidP="009C260B">
            <w:pPr>
              <w:pStyle w:val="BodyText"/>
              <w:spacing w:line="254" w:lineRule="auto"/>
              <w:rPr>
                <w:rFonts w:cs="Arial"/>
                <w:lang w:val="de-DE" w:eastAsia="en-US"/>
              </w:rPr>
            </w:pPr>
          </w:p>
        </w:tc>
      </w:tr>
      <w:tr w:rsidR="00DE7C9F"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DE7C9F" w:rsidRDefault="00DE7C9F" w:rsidP="009C260B">
            <w:pPr>
              <w:pStyle w:val="BodyText"/>
              <w:spacing w:line="254" w:lineRule="auto"/>
              <w:rPr>
                <w:rFonts w:cs="Arial"/>
                <w:lang w:val="de-DE" w:eastAsia="en-US"/>
              </w:rPr>
            </w:pPr>
          </w:p>
        </w:tc>
      </w:tr>
      <w:tr w:rsidR="00DE7C9F"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DE7C9F" w:rsidRDefault="00DE7C9F"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DE7C9F" w:rsidRDefault="00DE7C9F" w:rsidP="009C260B">
            <w:pPr>
              <w:pStyle w:val="BodyText"/>
              <w:spacing w:line="254" w:lineRule="auto"/>
              <w:rPr>
                <w:rFonts w:cs="Arial"/>
                <w:lang w:val="de-DE" w:eastAsia="en-US"/>
              </w:rPr>
            </w:pPr>
          </w:p>
        </w:tc>
      </w:tr>
    </w:tbl>
    <w:p w14:paraId="760CDB61" w14:textId="77777777" w:rsidR="006D3B23" w:rsidRPr="00391E36" w:rsidRDefault="006D3B23" w:rsidP="00435D1E">
      <w:pPr>
        <w:jc w:val="both"/>
        <w:rPr>
          <w:rFonts w:ascii="Arial" w:hAnsi="Arial" w:cs="Arial"/>
          <w:highlight w:val="yellow"/>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D5280" w:rsidRPr="005D172D" w:rsidRDefault="00CD5280"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75A56194"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D5280" w:rsidRPr="005D172D" w:rsidRDefault="00CD5280" w:rsidP="005D172D">
                            <w:pPr>
                              <w:rPr>
                                <w:rFonts w:ascii="Times New Roman" w:hAnsi="Times New Roman" w:cs="Times New Roman"/>
                                <w:b/>
                                <w:bCs/>
                                <w:sz w:val="20"/>
                                <w:szCs w:val="20"/>
                              </w:rPr>
                            </w:pPr>
                            <w:r w:rsidRPr="005D172D">
                              <w:rPr>
                                <w:rFonts w:ascii="Times New Roman" w:hAnsi="Times New Roman" w:cs="Times New Roman"/>
                                <w:b/>
                                <w:bCs/>
                                <w:sz w:val="20"/>
                                <w:szCs w:val="20"/>
                              </w:rPr>
                              <w:t>[Panasonic]</w:t>
                            </w:r>
                          </w:p>
                          <w:p w14:paraId="0396BB05"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Proposal 7: The following alternatives for the timing definition of Aperiodic CSI trigger state subselection MAC CE action timing should be discussed.</w:t>
                            </w:r>
                          </w:p>
                          <w:p w14:paraId="48914FEF" w14:textId="77777777" w:rsidR="00CD5280" w:rsidRPr="005D172D" w:rsidRDefault="00CD5280" w:rsidP="005D172D">
                            <w:pPr>
                              <w:ind w:left="567"/>
                              <w:rPr>
                                <w:rFonts w:ascii="Times New Roman" w:hAnsi="Times New Roman" w:cs="Times New Roman"/>
                                <w:sz w:val="20"/>
                                <w:szCs w:val="20"/>
                              </w:rPr>
                            </w:pPr>
                            <w:r w:rsidRPr="005D172D">
                              <w:rPr>
                                <w:rFonts w:ascii="Times New Roman" w:hAnsi="Times New Roman" w:cs="Times New Roman"/>
                                <w:sz w:val="20"/>
                                <w:szCs w:val="20"/>
                              </w:rPr>
                              <w:t>Alt1: new subselection is applied for the CSI report after the UL related MAC CE action timing</w:t>
                            </w:r>
                          </w:p>
                          <w:p w14:paraId="09B4689B" w14:textId="77777777" w:rsidR="00CD5280" w:rsidRPr="005D172D" w:rsidRDefault="00CD5280" w:rsidP="005D172D">
                            <w:pPr>
                              <w:ind w:left="567"/>
                              <w:rPr>
                                <w:rFonts w:ascii="Times New Roman" w:hAnsi="Times New Roman" w:cs="Times New Roman"/>
                                <w:sz w:val="20"/>
                                <w:szCs w:val="20"/>
                              </w:rPr>
                            </w:pPr>
                            <w:r w:rsidRPr="005D172D">
                              <w:rPr>
                                <w:rFonts w:ascii="Times New Roman" w:hAnsi="Times New Roman" w:cs="Times New Roman" w:hint="eastAsia"/>
                                <w:sz w:val="20"/>
                                <w:szCs w:val="20"/>
                              </w:rPr>
                              <w:t>A</w:t>
                            </w:r>
                            <w:r w:rsidRPr="005D172D">
                              <w:rPr>
                                <w:rFonts w:ascii="Times New Roman" w:hAnsi="Times New Roman" w:cs="Times New Roman"/>
                                <w:sz w:val="20"/>
                                <w:szCs w:val="20"/>
                              </w:rPr>
                              <w:t xml:space="preserve">lt2: new subselection is applied for the CSI request after the DL related MAC CE action timing </w:t>
                            </w:r>
                          </w:p>
                          <w:p w14:paraId="691DC18C"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w:t>
                            </w:r>
                          </w:p>
                          <w:p w14:paraId="3596FD63"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9: AP SRS spatial relation Indication MAC CE should be reflected for the SRS transmission after the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No specification modification would be necessary because in the current specification the applied timing is defined as “for SRS transmission”. </w:t>
                            </w:r>
                          </w:p>
                          <w:p w14:paraId="4309F987" w14:textId="35EC3549" w:rsidR="00CD5280" w:rsidRPr="005D172D" w:rsidRDefault="00CD5280" w:rsidP="00D65433">
                            <w:pPr>
                              <w:pStyle w:val="BodyText"/>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CD5280" w:rsidRPr="005D172D" w:rsidRDefault="00CD5280"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75A56194"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D5280" w:rsidRPr="005D172D" w:rsidRDefault="00CD5280" w:rsidP="005D172D">
                      <w:pPr>
                        <w:rPr>
                          <w:rFonts w:ascii="Times New Roman" w:hAnsi="Times New Roman" w:cs="Times New Roman"/>
                          <w:b/>
                          <w:bCs/>
                          <w:sz w:val="20"/>
                          <w:szCs w:val="20"/>
                        </w:rPr>
                      </w:pPr>
                      <w:r w:rsidRPr="005D172D">
                        <w:rPr>
                          <w:rFonts w:ascii="Times New Roman" w:hAnsi="Times New Roman" w:cs="Times New Roman"/>
                          <w:b/>
                          <w:bCs/>
                          <w:sz w:val="20"/>
                          <w:szCs w:val="20"/>
                        </w:rPr>
                        <w:t>[Panasonic]</w:t>
                      </w:r>
                    </w:p>
                    <w:p w14:paraId="0396BB05"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Proposal 7: The following alternatives for the timing definition of Aperiodic CSI trigger state subselection MAC CE action timing should be discussed.</w:t>
                      </w:r>
                    </w:p>
                    <w:p w14:paraId="48914FEF" w14:textId="77777777" w:rsidR="00CD5280" w:rsidRPr="005D172D" w:rsidRDefault="00CD5280" w:rsidP="005D172D">
                      <w:pPr>
                        <w:ind w:left="567"/>
                        <w:rPr>
                          <w:rFonts w:ascii="Times New Roman" w:hAnsi="Times New Roman" w:cs="Times New Roman"/>
                          <w:sz w:val="20"/>
                          <w:szCs w:val="20"/>
                        </w:rPr>
                      </w:pPr>
                      <w:r w:rsidRPr="005D172D">
                        <w:rPr>
                          <w:rFonts w:ascii="Times New Roman" w:hAnsi="Times New Roman" w:cs="Times New Roman"/>
                          <w:sz w:val="20"/>
                          <w:szCs w:val="20"/>
                        </w:rPr>
                        <w:t>Alt1: new subselection is applied for the CSI report after the UL related MAC CE action timing</w:t>
                      </w:r>
                    </w:p>
                    <w:p w14:paraId="09B4689B" w14:textId="77777777" w:rsidR="00CD5280" w:rsidRPr="005D172D" w:rsidRDefault="00CD5280" w:rsidP="005D172D">
                      <w:pPr>
                        <w:ind w:left="567"/>
                        <w:rPr>
                          <w:rFonts w:ascii="Times New Roman" w:hAnsi="Times New Roman" w:cs="Times New Roman"/>
                          <w:sz w:val="20"/>
                          <w:szCs w:val="20"/>
                        </w:rPr>
                      </w:pPr>
                      <w:r w:rsidRPr="005D172D">
                        <w:rPr>
                          <w:rFonts w:ascii="Times New Roman" w:hAnsi="Times New Roman" w:cs="Times New Roman" w:hint="eastAsia"/>
                          <w:sz w:val="20"/>
                          <w:szCs w:val="20"/>
                        </w:rPr>
                        <w:t>A</w:t>
                      </w:r>
                      <w:r w:rsidRPr="005D172D">
                        <w:rPr>
                          <w:rFonts w:ascii="Times New Roman" w:hAnsi="Times New Roman" w:cs="Times New Roman"/>
                          <w:sz w:val="20"/>
                          <w:szCs w:val="20"/>
                        </w:rPr>
                        <w:t xml:space="preserve">lt2: new subselection is applied for the CSI request after the DL related MAC CE action timing </w:t>
                      </w:r>
                    </w:p>
                    <w:p w14:paraId="691DC18C"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w:t>
                      </w:r>
                    </w:p>
                    <w:p w14:paraId="3596FD63" w14:textId="77777777" w:rsidR="00CD5280" w:rsidRPr="005D172D" w:rsidRDefault="00CD5280"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9: AP SRS spatial relation Indication MAC CE should be reflected for the SRS transmission after the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No specification modification would be necessary because in the current specification the applied timing is defined as “for SRS transmission”. </w:t>
                      </w:r>
                    </w:p>
                    <w:p w14:paraId="4309F987" w14:textId="35EC3549" w:rsidR="00CD5280" w:rsidRPr="005D172D" w:rsidRDefault="00CD5280" w:rsidP="00D65433">
                      <w:pPr>
                        <w:pStyle w:val="BodyText"/>
                        <w:rPr>
                          <w:rFonts w:ascii="Times New Roman" w:eastAsiaTheme="majorEastAsia" w:hAnsi="Times New Roman" w:cs="Times New Roman"/>
                          <w:sz w:val="20"/>
                          <w:szCs w:val="20"/>
                        </w:rPr>
                      </w:pPr>
                    </w:p>
                  </w:txbxContent>
                </v:textbox>
                <w10:anchorlock/>
              </v:shape>
            </w:pict>
          </mc:Fallback>
        </mc:AlternateContent>
      </w:r>
    </w:p>
    <w:p w14:paraId="582A41DD" w14:textId="341AA30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[Huawei, HiSilicon]</w:t>
                            </w:r>
                          </w:p>
                          <w:p w14:paraId="5CC725AC"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9: K1 indication can be enhanced without impact on the size of DCI by re-interpreting PDSCH-to-HARQ_feedback timing indicator field.</w:t>
                            </w:r>
                          </w:p>
                          <w:p w14:paraId="5EFD30CB"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[vivo]</w:t>
                            </w:r>
                          </w:p>
                          <w:p w14:paraId="3245B882"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4: Support to extend the size of the PDSCH-to-HARQ_feedback timing indicator field up to 4.</w:t>
                            </w:r>
                          </w:p>
                          <w:p w14:paraId="37C4281F"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[Samsung]</w:t>
                            </w:r>
                          </w:p>
                          <w:p w14:paraId="7B43FF61"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w:t>
                            </w:r>
                            <w:r w:rsidRPr="00CB2B94">
                              <w:rPr>
                                <w:rFonts w:ascii="Times New Roman" w:hAnsi="Times New Roman" w:cs="Times New Roman"/>
                                <w:sz w:val="20"/>
                                <w:szCs w:val="20"/>
                              </w:rPr>
                              <w:fldChar w:fldCharType="begin"/>
                            </w:r>
                            <w:r w:rsidRPr="00CB2B94">
                              <w:rPr>
                                <w:rFonts w:ascii="Times New Roman" w:hAnsi="Times New Roman" w:cs="Times New Roman"/>
                                <w:sz w:val="20"/>
                                <w:szCs w:val="20"/>
                              </w:rPr>
                              <w:instrText xml:space="preserve"> SEQ Proposal \* ARABIC </w:instrText>
                            </w:r>
                            <w:r w:rsidRPr="00CB2B94">
                              <w:rPr>
                                <w:rFonts w:ascii="Times New Roman" w:hAnsi="Times New Roman" w:cs="Times New Roman"/>
                                <w:sz w:val="20"/>
                                <w:szCs w:val="20"/>
                              </w:rPr>
                              <w:fldChar w:fldCharType="separate"/>
                            </w:r>
                            <w:r w:rsidRPr="00CB2B94">
                              <w:rPr>
                                <w:rFonts w:ascii="Times New Roman" w:hAnsi="Times New Roman" w:cs="Times New Roman"/>
                                <w:sz w:val="20"/>
                                <w:szCs w:val="20"/>
                              </w:rPr>
                              <w:t>7</w:t>
                            </w:r>
                            <w:r w:rsidRPr="00CB2B94">
                              <w:rPr>
                                <w:rFonts w:ascii="Times New Roman" w:hAnsi="Times New Roman" w:cs="Times New Roman"/>
                                <w:sz w:val="20"/>
                                <w:szCs w:val="20"/>
                              </w:rPr>
                              <w:fldChar w:fldCharType="end"/>
                            </w:r>
                            <w:r w:rsidRPr="00CB2B94">
                              <w:rPr>
                                <w:rFonts w:ascii="Times New Roman" w:hAnsi="Times New Roman" w:cs="Times New Roman"/>
                                <w:sz w:val="20"/>
                                <w:szCs w:val="20"/>
                              </w:rPr>
                              <w:t>: Do not change the size of the PDSCH-to-HARQ_feedback timing indicator field in DCI.</w:t>
                            </w:r>
                          </w:p>
                          <w:p w14:paraId="7AA92F6F"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[CATT]</w:t>
                            </w:r>
                          </w:p>
                          <w:p w14:paraId="478DB7A0"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roposal 11: Extend</w:t>
                            </w:r>
                            <w:r w:rsidRPr="00CB2B94">
                              <w:rPr>
                                <w:rFonts w:ascii="Times New Roman" w:hAnsi="Times New Roman" w:cs="Times New Roman"/>
                                <w:sz w:val="20"/>
                                <w:szCs w:val="20"/>
                              </w:rPr>
                              <w:t xml:space="preserve"> K1 range </w:t>
                            </w:r>
                            <w:r w:rsidRPr="00CB2B94">
                              <w:rPr>
                                <w:rFonts w:ascii="Times New Roman" w:hAnsi="Times New Roman" w:cs="Times New Roman" w:hint="eastAsia"/>
                                <w:sz w:val="20"/>
                                <w:szCs w:val="20"/>
                              </w:rPr>
                              <w:t>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DCI with </w:t>
                            </w:r>
                            <w:r w:rsidRPr="00CB2B94">
                              <w:rPr>
                                <w:rFonts w:ascii="Times New Roman" w:hAnsi="Times New Roman" w:cs="Times New Roman"/>
                                <w:sz w:val="20"/>
                                <w:szCs w:val="20"/>
                              </w:rPr>
                              <w:t>8 different K1 candidates</w:t>
                            </w:r>
                            <w:r w:rsidRPr="00CB2B94">
                              <w:rPr>
                                <w:rFonts w:ascii="Times New Roman" w:hAnsi="Times New Roman" w:cs="Times New Roman" w:hint="eastAsia"/>
                                <w:sz w:val="20"/>
                                <w:szCs w:val="20"/>
                              </w:rPr>
                              <w:t xml:space="preserve">, and </w:t>
                            </w:r>
                            <w:r w:rsidRPr="00CB2B94">
                              <w:rPr>
                                <w:rFonts w:ascii="Times New Roman" w:hAnsi="Times New Roman" w:cs="Times New Roman"/>
                                <w:sz w:val="20"/>
                                <w:szCs w:val="20"/>
                              </w:rPr>
                              <w:t xml:space="preserve">dynamically configure the </w:t>
                            </w:r>
                            <w:r w:rsidRPr="00CB2B94">
                              <w:rPr>
                                <w:rFonts w:ascii="Times New Roman" w:hAnsi="Times New Roman" w:cs="Times New Roman" w:hint="eastAsia"/>
                                <w:sz w:val="20"/>
                                <w:szCs w:val="20"/>
                              </w:rPr>
                              <w:t>list</w:t>
                            </w:r>
                            <w:r w:rsidRPr="00CB2B94">
                              <w:rPr>
                                <w:rFonts w:ascii="Times New Roman" w:hAnsi="Times New Roman" w:cs="Times New Roman"/>
                                <w:sz w:val="20"/>
                                <w:szCs w:val="20"/>
                              </w:rPr>
                              <w:t xml:space="preserve"> of K1 values corresponding to </w:t>
                            </w:r>
                            <w:r w:rsidRPr="00CB2B94">
                              <w:rPr>
                                <w:rFonts w:ascii="Times New Roman" w:hAnsi="Times New Roman" w:cs="Times New Roman" w:hint="eastAsia"/>
                                <w:sz w:val="20"/>
                                <w:szCs w:val="20"/>
                              </w:rPr>
                              <w:t>the DCI size</w:t>
                            </w:r>
                            <w:r w:rsidRPr="00CB2B94">
                              <w:rPr>
                                <w:rFonts w:ascii="Times New Roman" w:hAnsi="Times New Roman" w:cs="Times New Roman"/>
                                <w:sz w:val="20"/>
                                <w:szCs w:val="20"/>
                              </w:rPr>
                              <w:t>.</w:t>
                            </w:r>
                          </w:p>
                          <w:p w14:paraId="22CA4A2C"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 xml:space="preserve">roposal 12: In case of K1 indication extension for larger HARQ process, utilize existing </w:t>
                            </w:r>
                            <w:r w:rsidRPr="00CB2B94">
                              <w:rPr>
                                <w:rFonts w:ascii="Times New Roman" w:hAnsi="Times New Roman" w:cs="Times New Roman"/>
                                <w:sz w:val="20"/>
                                <w:szCs w:val="20"/>
                              </w:rPr>
                              <w:t>3 bits</w:t>
                            </w:r>
                            <w:r w:rsidRPr="00CB2B94">
                              <w:rPr>
                                <w:rFonts w:ascii="Times New Roman" w:hAnsi="Times New Roman" w:cs="Times New Roman" w:hint="eastAsia"/>
                                <w:sz w:val="20"/>
                                <w:szCs w:val="20"/>
                              </w:rPr>
                              <w:t xml:space="preserve"> 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the DCI and t</w:t>
                            </w:r>
                            <w:r w:rsidRPr="00CB2B94">
                              <w:rPr>
                                <w:rFonts w:ascii="Times New Roman" w:hAnsi="Times New Roman" w:cs="Times New Roman"/>
                                <w:sz w:val="20"/>
                                <w:szCs w:val="20"/>
                              </w:rPr>
                              <w:t>he highest bit of the HARQ process ID</w:t>
                            </w:r>
                            <w:r w:rsidRPr="00CB2B94">
                              <w:rPr>
                                <w:rFonts w:ascii="Times New Roman" w:hAnsi="Times New Roman" w:cs="Times New Roman" w:hint="eastAsia"/>
                                <w:sz w:val="20"/>
                                <w:szCs w:val="20"/>
                              </w:rPr>
                              <w:t xml:space="preserve"> to extend</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w:t>
                            </w:r>
                            <w:r w:rsidRPr="00CB2B94">
                              <w:rPr>
                                <w:rFonts w:ascii="Times New Roman" w:hAnsi="Times New Roman" w:cs="Times New Roman"/>
                                <w:sz w:val="20"/>
                                <w:szCs w:val="20"/>
                              </w:rPr>
                              <w:t xml:space="preserve">K1 range </w:t>
                            </w:r>
                            <w:r w:rsidRPr="00CB2B94">
                              <w:rPr>
                                <w:rFonts w:ascii="Times New Roman" w:hAnsi="Times New Roman" w:cs="Times New Roman" w:hint="eastAsia"/>
                                <w:sz w:val="20"/>
                                <w:szCs w:val="20"/>
                              </w:rPr>
                              <w:t xml:space="preserve">to support </w:t>
                            </w:r>
                            <w:r w:rsidRPr="00CB2B94">
                              <w:rPr>
                                <w:rFonts w:ascii="Times New Roman" w:hAnsi="Times New Roman" w:cs="Times New Roman"/>
                                <w:sz w:val="20"/>
                                <w:szCs w:val="20"/>
                              </w:rPr>
                              <w:t>16 different K1 candidates.</w:t>
                            </w:r>
                            <w:r w:rsidRPr="00CB2B94">
                              <w:rPr>
                                <w:rFonts w:ascii="Times New Roman" w:hAnsi="Times New Roman" w:cs="Times New Roman" w:hint="eastAsia"/>
                                <w:sz w:val="20"/>
                                <w:szCs w:val="20"/>
                              </w:rPr>
                              <w:t xml:space="preserve"> </w:t>
                            </w:r>
                          </w:p>
                          <w:p w14:paraId="458C33AE"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[NEC]</w:t>
                            </w:r>
                          </w:p>
                          <w:p w14:paraId="2EA76ECE"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6852B172"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[CAICT]</w:t>
                            </w:r>
                          </w:p>
                          <w:p w14:paraId="476E4FBC"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Enhance </w:t>
                            </w:r>
                            <w:r w:rsidRPr="00CB2B94">
                              <w:rPr>
                                <w:rFonts w:ascii="Times New Roman" w:hAnsi="Times New Roman" w:cs="Times New Roman" w:hint="eastAsia"/>
                                <w:sz w:val="20"/>
                                <w:szCs w:val="20"/>
                              </w:rPr>
                              <w:t>the</w:t>
                            </w:r>
                            <w:r w:rsidRPr="00CB2B94">
                              <w:rPr>
                                <w:rFonts w:ascii="Times New Roman" w:hAnsi="Times New Roman" w:cs="Times New Roman"/>
                                <w:sz w:val="20"/>
                                <w:szCs w:val="20"/>
                              </w:rPr>
                              <w:t xml:space="preserve"> HARQ-ACK </w:t>
                            </w:r>
                            <w:r w:rsidRPr="00CB2B94">
                              <w:rPr>
                                <w:rFonts w:ascii="Times New Roman" w:hAnsi="Times New Roman" w:cs="Times New Roman" w:hint="eastAsia"/>
                                <w:sz w:val="20"/>
                                <w:szCs w:val="20"/>
                              </w:rPr>
                              <w:t>t</w:t>
                            </w:r>
                            <w:r w:rsidRPr="00CB2B94">
                              <w:rPr>
                                <w:rFonts w:ascii="Times New Roman" w:hAnsi="Times New Roman" w:cs="Times New Roman"/>
                                <w:sz w:val="20"/>
                                <w:szCs w:val="20"/>
                              </w:rPr>
                              <w:t>iming indication without extending the size of the PDSCH-to-HARQ_feedback timing indicator field in DCI.</w:t>
                            </w:r>
                          </w:p>
                          <w:p w14:paraId="6DF5B9A8"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5: Configure two sets of candidate K1 values. The slot index of scheduled PDSCH is used to decide one candidate K1 set.</w:t>
                            </w:r>
                          </w:p>
                          <w:p w14:paraId="06E0647C"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[CMCC]</w:t>
                            </w:r>
                          </w:p>
                          <w:p w14:paraId="697BA5A9"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[LGE]</w:t>
                            </w:r>
                          </w:p>
                          <w:p w14:paraId="5DF9D6BF"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6: Do not increase the size of the PDSCH-to-HARQ_feedback timing indicator field in DCI.</w:t>
                            </w:r>
                          </w:p>
                          <w:p w14:paraId="54B032F4" w14:textId="77777777" w:rsidR="00CD5280" w:rsidRPr="00CB2B94" w:rsidRDefault="00CD5280"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 xml:space="preserve">For non-fallback DCI, increase the range of dl-DataToUL-ACK in PUCCH-config IE from (0,…,15) to (0,…,31). </w:t>
                            </w:r>
                          </w:p>
                          <w:p w14:paraId="069FA51E" w14:textId="77777777" w:rsidR="00CD5280" w:rsidRPr="00CB2B94" w:rsidRDefault="00CD5280"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fallback DCI, consider introducing fixed or configurable offset.</w:t>
                            </w:r>
                          </w:p>
                          <w:p w14:paraId="24A0210F"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[Ericsson]</w:t>
                            </w:r>
                          </w:p>
                          <w:p w14:paraId="2E210308"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9</w:t>
                            </w:r>
                            <w:r w:rsidRPr="00CB2B94">
                              <w:rPr>
                                <w:rFonts w:ascii="Times New Roman" w:hAnsi="Times New Roman" w:cs="Times New Roman"/>
                                <w:sz w:val="20"/>
                                <w:szCs w:val="20"/>
                              </w:rPr>
                              <w:tab/>
                              <w:t>Increase the maximum number of entries in the higher layer parameter dl-DataToUL-ACK from 8 to 16.</w:t>
                            </w:r>
                          </w:p>
                          <w:p w14:paraId="437E27CB"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10</w:t>
                            </w:r>
                            <w:r w:rsidRPr="00CB2B94">
                              <w:rPr>
                                <w:rFonts w:ascii="Times New Roman" w:hAnsi="Times New Roman" w:cs="Times New Roman"/>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[Apple]</w:t>
                            </w:r>
                          </w:p>
                          <w:p w14:paraId="1D9DF6F0"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9: The K1 range extension does not change the PDSCH-to-HARQ_feedback timing indicator field size in DCI. </w:t>
                            </w:r>
                          </w:p>
                          <w:p w14:paraId="50171148"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[ZTE]</w:t>
                            </w:r>
                          </w:p>
                          <w:p w14:paraId="1FFEC48F"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hint="eastAsia"/>
                                <w:sz w:val="20"/>
                                <w:szCs w:val="20"/>
                              </w:rPr>
                              <w:t>P</w:t>
                            </w:r>
                            <w:r w:rsidRPr="00CB2B94">
                              <w:rPr>
                                <w:rFonts w:ascii="Times New Roman" w:hAnsi="Times New Roman" w:cs="Times New Roman"/>
                                <w:sz w:val="20"/>
                                <w:szCs w:val="20"/>
                              </w:rPr>
                              <w:t xml:space="preserve">roposal </w:t>
                            </w:r>
                            <w:r w:rsidRPr="00CB2B94">
                              <w:rPr>
                                <w:rFonts w:ascii="Times New Roman" w:hAnsi="Times New Roman" w:cs="Times New Roman" w:hint="eastAsia"/>
                                <w:sz w:val="20"/>
                                <w:szCs w:val="20"/>
                              </w:rPr>
                              <w:t>14</w:t>
                            </w:r>
                            <w:r w:rsidRPr="00CB2B94">
                              <w:rPr>
                                <w:rFonts w:ascii="Times New Roman" w:hAnsi="Times New Roman" w:cs="Times New Roman"/>
                                <w:sz w:val="20"/>
                                <w:szCs w:val="20"/>
                              </w:rPr>
                              <w:t>: Indication of the extended K1 value via enhanced DCI</w:t>
                            </w:r>
                            <w:r w:rsidRPr="00CB2B94">
                              <w:rPr>
                                <w:rFonts w:ascii="Times New Roman" w:hAnsi="Times New Roman" w:cs="Times New Roman" w:hint="eastAsia"/>
                                <w:sz w:val="20"/>
                                <w:szCs w:val="20"/>
                              </w:rPr>
                              <w:t xml:space="preserve"> should be </w:t>
                            </w:r>
                            <w:r w:rsidRPr="00CB2B94">
                              <w:rPr>
                                <w:rFonts w:ascii="Times New Roman" w:hAnsi="Times New Roman" w:cs="Times New Roman"/>
                                <w:sz w:val="20"/>
                                <w:szCs w:val="20"/>
                              </w:rPr>
                              <w:t>supported</w:t>
                            </w:r>
                            <w:r w:rsidRPr="00CB2B94">
                              <w:rPr>
                                <w:rFonts w:ascii="Times New Roman" w:hAnsi="Times New Roman" w:cs="Times New Roman" w:hint="eastAsia"/>
                                <w:sz w:val="20"/>
                                <w:szCs w:val="20"/>
                              </w:rPr>
                              <w:t>.</w:t>
                            </w:r>
                          </w:p>
                          <w:p w14:paraId="37314D7D" w14:textId="77777777" w:rsidR="00CD5280" w:rsidRPr="00CB2B94" w:rsidRDefault="00CD5280" w:rsidP="00903F77">
                            <w:pPr>
                              <w:rPr>
                                <w:rFonts w:ascii="Times New Roman" w:hAnsi="Times New Roman" w:cs="Times New Roman"/>
                                <w:sz w:val="20"/>
                                <w:szCs w:val="20"/>
                              </w:rPr>
                            </w:pPr>
                          </w:p>
                          <w:p w14:paraId="79768721" w14:textId="77777777" w:rsidR="00CD5280" w:rsidRPr="0023480C" w:rsidRDefault="00CD5280" w:rsidP="00903F77">
                            <w:pPr>
                              <w:rPr>
                                <w:rFonts w:ascii="Times New Roman" w:eastAsiaTheme="majorEastAsia" w:hAnsi="Times New Roman" w:cs="Times New Roman"/>
                                <w:sz w:val="20"/>
                                <w:szCs w:val="20"/>
                              </w:rPr>
                            </w:pPr>
                          </w:p>
                          <w:p w14:paraId="532AEB35" w14:textId="77777777" w:rsidR="00CD5280" w:rsidRPr="0023480C" w:rsidRDefault="00CD5280"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CD5280" w:rsidRPr="0023480C" w:rsidRDefault="00CD5280"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[Huawei, HiSilicon]</w:t>
                      </w:r>
                    </w:p>
                    <w:p w14:paraId="5CC725AC"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9: K1 indication can be enhanced without impact on the size of DCI by re-interpreting PDSCH-to-HARQ_feedback timing indicator field.</w:t>
                      </w:r>
                    </w:p>
                    <w:p w14:paraId="5EFD30CB"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[vivo]</w:t>
                      </w:r>
                    </w:p>
                    <w:p w14:paraId="3245B882"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4: Support to extend the size of the PDSCH-to-HARQ_feedback timing indicator field up to 4.</w:t>
                      </w:r>
                    </w:p>
                    <w:p w14:paraId="37C4281F"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[Samsung]</w:t>
                      </w:r>
                    </w:p>
                    <w:p w14:paraId="7B43FF61"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w:t>
                      </w:r>
                      <w:r w:rsidRPr="00CB2B94">
                        <w:rPr>
                          <w:rFonts w:ascii="Times New Roman" w:hAnsi="Times New Roman" w:cs="Times New Roman"/>
                          <w:sz w:val="20"/>
                          <w:szCs w:val="20"/>
                        </w:rPr>
                        <w:fldChar w:fldCharType="begin"/>
                      </w:r>
                      <w:r w:rsidRPr="00CB2B94">
                        <w:rPr>
                          <w:rFonts w:ascii="Times New Roman" w:hAnsi="Times New Roman" w:cs="Times New Roman"/>
                          <w:sz w:val="20"/>
                          <w:szCs w:val="20"/>
                        </w:rPr>
                        <w:instrText xml:space="preserve"> SEQ Proposal \* ARABIC </w:instrText>
                      </w:r>
                      <w:r w:rsidRPr="00CB2B94">
                        <w:rPr>
                          <w:rFonts w:ascii="Times New Roman" w:hAnsi="Times New Roman" w:cs="Times New Roman"/>
                          <w:sz w:val="20"/>
                          <w:szCs w:val="20"/>
                        </w:rPr>
                        <w:fldChar w:fldCharType="separate"/>
                      </w:r>
                      <w:r w:rsidRPr="00CB2B94">
                        <w:rPr>
                          <w:rFonts w:ascii="Times New Roman" w:hAnsi="Times New Roman" w:cs="Times New Roman"/>
                          <w:sz w:val="20"/>
                          <w:szCs w:val="20"/>
                        </w:rPr>
                        <w:t>7</w:t>
                      </w:r>
                      <w:r w:rsidRPr="00CB2B94">
                        <w:rPr>
                          <w:rFonts w:ascii="Times New Roman" w:hAnsi="Times New Roman" w:cs="Times New Roman"/>
                          <w:sz w:val="20"/>
                          <w:szCs w:val="20"/>
                        </w:rPr>
                        <w:fldChar w:fldCharType="end"/>
                      </w:r>
                      <w:r w:rsidRPr="00CB2B94">
                        <w:rPr>
                          <w:rFonts w:ascii="Times New Roman" w:hAnsi="Times New Roman" w:cs="Times New Roman"/>
                          <w:sz w:val="20"/>
                          <w:szCs w:val="20"/>
                        </w:rPr>
                        <w:t>: Do not change the size of the PDSCH-to-HARQ_feedback timing indicator field in DCI.</w:t>
                      </w:r>
                    </w:p>
                    <w:p w14:paraId="7AA92F6F"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[CATT]</w:t>
                      </w:r>
                    </w:p>
                    <w:p w14:paraId="478DB7A0"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roposal 11: Extend</w:t>
                      </w:r>
                      <w:r w:rsidRPr="00CB2B94">
                        <w:rPr>
                          <w:rFonts w:ascii="Times New Roman" w:hAnsi="Times New Roman" w:cs="Times New Roman"/>
                          <w:sz w:val="20"/>
                          <w:szCs w:val="20"/>
                        </w:rPr>
                        <w:t xml:space="preserve"> K1 range </w:t>
                      </w:r>
                      <w:r w:rsidRPr="00CB2B94">
                        <w:rPr>
                          <w:rFonts w:ascii="Times New Roman" w:hAnsi="Times New Roman" w:cs="Times New Roman" w:hint="eastAsia"/>
                          <w:sz w:val="20"/>
                          <w:szCs w:val="20"/>
                        </w:rPr>
                        <w:t>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DCI with </w:t>
                      </w:r>
                      <w:r w:rsidRPr="00CB2B94">
                        <w:rPr>
                          <w:rFonts w:ascii="Times New Roman" w:hAnsi="Times New Roman" w:cs="Times New Roman"/>
                          <w:sz w:val="20"/>
                          <w:szCs w:val="20"/>
                        </w:rPr>
                        <w:t>8 different K1 candidates</w:t>
                      </w:r>
                      <w:r w:rsidRPr="00CB2B94">
                        <w:rPr>
                          <w:rFonts w:ascii="Times New Roman" w:hAnsi="Times New Roman" w:cs="Times New Roman" w:hint="eastAsia"/>
                          <w:sz w:val="20"/>
                          <w:szCs w:val="20"/>
                        </w:rPr>
                        <w:t xml:space="preserve">, and </w:t>
                      </w:r>
                      <w:r w:rsidRPr="00CB2B94">
                        <w:rPr>
                          <w:rFonts w:ascii="Times New Roman" w:hAnsi="Times New Roman" w:cs="Times New Roman"/>
                          <w:sz w:val="20"/>
                          <w:szCs w:val="20"/>
                        </w:rPr>
                        <w:t xml:space="preserve">dynamically configure the </w:t>
                      </w:r>
                      <w:r w:rsidRPr="00CB2B94">
                        <w:rPr>
                          <w:rFonts w:ascii="Times New Roman" w:hAnsi="Times New Roman" w:cs="Times New Roman" w:hint="eastAsia"/>
                          <w:sz w:val="20"/>
                          <w:szCs w:val="20"/>
                        </w:rPr>
                        <w:t>list</w:t>
                      </w:r>
                      <w:r w:rsidRPr="00CB2B94">
                        <w:rPr>
                          <w:rFonts w:ascii="Times New Roman" w:hAnsi="Times New Roman" w:cs="Times New Roman"/>
                          <w:sz w:val="20"/>
                          <w:szCs w:val="20"/>
                        </w:rPr>
                        <w:t xml:space="preserve"> of K1 values corresponding to </w:t>
                      </w:r>
                      <w:r w:rsidRPr="00CB2B94">
                        <w:rPr>
                          <w:rFonts w:ascii="Times New Roman" w:hAnsi="Times New Roman" w:cs="Times New Roman" w:hint="eastAsia"/>
                          <w:sz w:val="20"/>
                          <w:szCs w:val="20"/>
                        </w:rPr>
                        <w:t>the DCI size</w:t>
                      </w:r>
                      <w:r w:rsidRPr="00CB2B94">
                        <w:rPr>
                          <w:rFonts w:ascii="Times New Roman" w:hAnsi="Times New Roman" w:cs="Times New Roman"/>
                          <w:sz w:val="20"/>
                          <w:szCs w:val="20"/>
                        </w:rPr>
                        <w:t>.</w:t>
                      </w:r>
                    </w:p>
                    <w:p w14:paraId="22CA4A2C"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 xml:space="preserve">roposal 12: In case of K1 indication extension for larger HARQ process, utilize existing </w:t>
                      </w:r>
                      <w:r w:rsidRPr="00CB2B94">
                        <w:rPr>
                          <w:rFonts w:ascii="Times New Roman" w:hAnsi="Times New Roman" w:cs="Times New Roman"/>
                          <w:sz w:val="20"/>
                          <w:szCs w:val="20"/>
                        </w:rPr>
                        <w:t>3 bits</w:t>
                      </w:r>
                      <w:r w:rsidRPr="00CB2B94">
                        <w:rPr>
                          <w:rFonts w:ascii="Times New Roman" w:hAnsi="Times New Roman" w:cs="Times New Roman" w:hint="eastAsia"/>
                          <w:sz w:val="20"/>
                          <w:szCs w:val="20"/>
                        </w:rPr>
                        <w:t xml:space="preserve"> 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the DCI and t</w:t>
                      </w:r>
                      <w:r w:rsidRPr="00CB2B94">
                        <w:rPr>
                          <w:rFonts w:ascii="Times New Roman" w:hAnsi="Times New Roman" w:cs="Times New Roman"/>
                          <w:sz w:val="20"/>
                          <w:szCs w:val="20"/>
                        </w:rPr>
                        <w:t>he highest bit of the HARQ process ID</w:t>
                      </w:r>
                      <w:r w:rsidRPr="00CB2B94">
                        <w:rPr>
                          <w:rFonts w:ascii="Times New Roman" w:hAnsi="Times New Roman" w:cs="Times New Roman" w:hint="eastAsia"/>
                          <w:sz w:val="20"/>
                          <w:szCs w:val="20"/>
                        </w:rPr>
                        <w:t xml:space="preserve"> to extend</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w:t>
                      </w:r>
                      <w:r w:rsidRPr="00CB2B94">
                        <w:rPr>
                          <w:rFonts w:ascii="Times New Roman" w:hAnsi="Times New Roman" w:cs="Times New Roman"/>
                          <w:sz w:val="20"/>
                          <w:szCs w:val="20"/>
                        </w:rPr>
                        <w:t xml:space="preserve">K1 range </w:t>
                      </w:r>
                      <w:r w:rsidRPr="00CB2B94">
                        <w:rPr>
                          <w:rFonts w:ascii="Times New Roman" w:hAnsi="Times New Roman" w:cs="Times New Roman" w:hint="eastAsia"/>
                          <w:sz w:val="20"/>
                          <w:szCs w:val="20"/>
                        </w:rPr>
                        <w:t xml:space="preserve">to support </w:t>
                      </w:r>
                      <w:r w:rsidRPr="00CB2B94">
                        <w:rPr>
                          <w:rFonts w:ascii="Times New Roman" w:hAnsi="Times New Roman" w:cs="Times New Roman"/>
                          <w:sz w:val="20"/>
                          <w:szCs w:val="20"/>
                        </w:rPr>
                        <w:t>16 different K1 candidates.</w:t>
                      </w:r>
                      <w:r w:rsidRPr="00CB2B94">
                        <w:rPr>
                          <w:rFonts w:ascii="Times New Roman" w:hAnsi="Times New Roman" w:cs="Times New Roman" w:hint="eastAsia"/>
                          <w:sz w:val="20"/>
                          <w:szCs w:val="20"/>
                        </w:rPr>
                        <w:t xml:space="preserve"> </w:t>
                      </w:r>
                    </w:p>
                    <w:p w14:paraId="458C33AE"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[NEC]</w:t>
                      </w:r>
                    </w:p>
                    <w:p w14:paraId="2EA76ECE"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6852B172"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[CAICT]</w:t>
                      </w:r>
                    </w:p>
                    <w:p w14:paraId="476E4FBC"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Enhance </w:t>
                      </w:r>
                      <w:r w:rsidRPr="00CB2B94">
                        <w:rPr>
                          <w:rFonts w:ascii="Times New Roman" w:hAnsi="Times New Roman" w:cs="Times New Roman" w:hint="eastAsia"/>
                          <w:sz w:val="20"/>
                          <w:szCs w:val="20"/>
                        </w:rPr>
                        <w:t>the</w:t>
                      </w:r>
                      <w:r w:rsidRPr="00CB2B94">
                        <w:rPr>
                          <w:rFonts w:ascii="Times New Roman" w:hAnsi="Times New Roman" w:cs="Times New Roman"/>
                          <w:sz w:val="20"/>
                          <w:szCs w:val="20"/>
                        </w:rPr>
                        <w:t xml:space="preserve"> HARQ-ACK </w:t>
                      </w:r>
                      <w:r w:rsidRPr="00CB2B94">
                        <w:rPr>
                          <w:rFonts w:ascii="Times New Roman" w:hAnsi="Times New Roman" w:cs="Times New Roman" w:hint="eastAsia"/>
                          <w:sz w:val="20"/>
                          <w:szCs w:val="20"/>
                        </w:rPr>
                        <w:t>t</w:t>
                      </w:r>
                      <w:r w:rsidRPr="00CB2B94">
                        <w:rPr>
                          <w:rFonts w:ascii="Times New Roman" w:hAnsi="Times New Roman" w:cs="Times New Roman"/>
                          <w:sz w:val="20"/>
                          <w:szCs w:val="20"/>
                        </w:rPr>
                        <w:t>iming indication without extending the size of the PDSCH-to-HARQ_feedback timing indicator field in DCI.</w:t>
                      </w:r>
                    </w:p>
                    <w:p w14:paraId="6DF5B9A8"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5: Configure two sets of candidate K1 values. The slot index of scheduled PDSCH is used to decide one candidate K1 set.</w:t>
                      </w:r>
                    </w:p>
                    <w:p w14:paraId="06E0647C"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[CMCC]</w:t>
                      </w:r>
                    </w:p>
                    <w:p w14:paraId="697BA5A9"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[LGE]</w:t>
                      </w:r>
                    </w:p>
                    <w:p w14:paraId="5DF9D6BF"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6: Do not increase the size of the PDSCH-to-HARQ_feedback timing indicator field in DCI.</w:t>
                      </w:r>
                    </w:p>
                    <w:p w14:paraId="54B032F4" w14:textId="77777777" w:rsidR="00CD5280" w:rsidRPr="00CB2B94" w:rsidRDefault="00CD5280"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 xml:space="preserve">For non-fallback DCI, increase the range of dl-DataToUL-ACK in PUCCH-config IE from (0,…,15) to (0,…,31). </w:t>
                      </w:r>
                    </w:p>
                    <w:p w14:paraId="069FA51E" w14:textId="77777777" w:rsidR="00CD5280" w:rsidRPr="00CB2B94" w:rsidRDefault="00CD5280"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fallback DCI, consider introducing fixed or configurable offset.</w:t>
                      </w:r>
                    </w:p>
                    <w:p w14:paraId="24A0210F"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[Ericsson]</w:t>
                      </w:r>
                    </w:p>
                    <w:p w14:paraId="2E210308"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9</w:t>
                      </w:r>
                      <w:r w:rsidRPr="00CB2B94">
                        <w:rPr>
                          <w:rFonts w:ascii="Times New Roman" w:hAnsi="Times New Roman" w:cs="Times New Roman"/>
                          <w:sz w:val="20"/>
                          <w:szCs w:val="20"/>
                        </w:rPr>
                        <w:tab/>
                        <w:t>Increase the maximum number of entries in the higher layer parameter dl-DataToUL-ACK from 8 to 16.</w:t>
                      </w:r>
                    </w:p>
                    <w:p w14:paraId="437E27CB"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10</w:t>
                      </w:r>
                      <w:r w:rsidRPr="00CB2B94">
                        <w:rPr>
                          <w:rFonts w:ascii="Times New Roman" w:hAnsi="Times New Roman" w:cs="Times New Roman"/>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[Apple]</w:t>
                      </w:r>
                    </w:p>
                    <w:p w14:paraId="1D9DF6F0"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9: The K1 range extension does not change the PDSCH-to-HARQ_feedback timing indicator field size in DCI. </w:t>
                      </w:r>
                    </w:p>
                    <w:p w14:paraId="50171148"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[ZTE]</w:t>
                      </w:r>
                    </w:p>
                    <w:p w14:paraId="1FFEC48F"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hint="eastAsia"/>
                          <w:sz w:val="20"/>
                          <w:szCs w:val="20"/>
                        </w:rPr>
                        <w:t>P</w:t>
                      </w:r>
                      <w:r w:rsidRPr="00CB2B94">
                        <w:rPr>
                          <w:rFonts w:ascii="Times New Roman" w:hAnsi="Times New Roman" w:cs="Times New Roman"/>
                          <w:sz w:val="20"/>
                          <w:szCs w:val="20"/>
                        </w:rPr>
                        <w:t xml:space="preserve">roposal </w:t>
                      </w:r>
                      <w:r w:rsidRPr="00CB2B94">
                        <w:rPr>
                          <w:rFonts w:ascii="Times New Roman" w:hAnsi="Times New Roman" w:cs="Times New Roman" w:hint="eastAsia"/>
                          <w:sz w:val="20"/>
                          <w:szCs w:val="20"/>
                        </w:rPr>
                        <w:t>14</w:t>
                      </w:r>
                      <w:r w:rsidRPr="00CB2B94">
                        <w:rPr>
                          <w:rFonts w:ascii="Times New Roman" w:hAnsi="Times New Roman" w:cs="Times New Roman"/>
                          <w:sz w:val="20"/>
                          <w:szCs w:val="20"/>
                        </w:rPr>
                        <w:t>: Indication of the extended K1 value via enhanced DCI</w:t>
                      </w:r>
                      <w:r w:rsidRPr="00CB2B94">
                        <w:rPr>
                          <w:rFonts w:ascii="Times New Roman" w:hAnsi="Times New Roman" w:cs="Times New Roman" w:hint="eastAsia"/>
                          <w:sz w:val="20"/>
                          <w:szCs w:val="20"/>
                        </w:rPr>
                        <w:t xml:space="preserve"> should be </w:t>
                      </w:r>
                      <w:r w:rsidRPr="00CB2B94">
                        <w:rPr>
                          <w:rFonts w:ascii="Times New Roman" w:hAnsi="Times New Roman" w:cs="Times New Roman"/>
                          <w:sz w:val="20"/>
                          <w:szCs w:val="20"/>
                        </w:rPr>
                        <w:t>supported</w:t>
                      </w:r>
                      <w:r w:rsidRPr="00CB2B94">
                        <w:rPr>
                          <w:rFonts w:ascii="Times New Roman" w:hAnsi="Times New Roman" w:cs="Times New Roman" w:hint="eastAsia"/>
                          <w:sz w:val="20"/>
                          <w:szCs w:val="20"/>
                        </w:rPr>
                        <w:t>.</w:t>
                      </w:r>
                    </w:p>
                    <w:p w14:paraId="37314D7D" w14:textId="77777777" w:rsidR="00CD5280" w:rsidRPr="00CB2B94" w:rsidRDefault="00CD5280" w:rsidP="00903F77">
                      <w:pPr>
                        <w:rPr>
                          <w:rFonts w:ascii="Times New Roman" w:hAnsi="Times New Roman" w:cs="Times New Roman"/>
                          <w:sz w:val="20"/>
                          <w:szCs w:val="20"/>
                        </w:rPr>
                      </w:pPr>
                    </w:p>
                    <w:p w14:paraId="79768721" w14:textId="77777777" w:rsidR="00CD5280" w:rsidRPr="0023480C" w:rsidRDefault="00CD5280" w:rsidP="00903F77">
                      <w:pPr>
                        <w:rPr>
                          <w:rFonts w:ascii="Times New Roman" w:eastAsiaTheme="majorEastAsia" w:hAnsi="Times New Roman" w:cs="Times New Roman"/>
                          <w:sz w:val="20"/>
                          <w:szCs w:val="20"/>
                        </w:rPr>
                      </w:pPr>
                    </w:p>
                    <w:p w14:paraId="532AEB35" w14:textId="77777777" w:rsidR="00CD5280" w:rsidRPr="0023480C" w:rsidRDefault="00CD5280"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CD5280" w:rsidRPr="0023480C" w:rsidRDefault="00CD5280" w:rsidP="00903F77">
                      <w:pPr>
                        <w:rPr>
                          <w:rFonts w:ascii="Times New Roman" w:eastAsia="Batang" w:hAnsi="Times New Roman" w:cs="Times New Roman"/>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[NTT DOCOMO]</w:t>
                            </w:r>
                          </w:p>
                          <w:p w14:paraId="4A30A0AD"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5: Keep the K1/K2 range for paired spectrum.</w:t>
                            </w:r>
                          </w:p>
                          <w:p w14:paraId="4690F838" w14:textId="77777777" w:rsidR="00CD5280" w:rsidRPr="00CB2B94" w:rsidRDefault="00CD5280" w:rsidP="00CB2B94">
                            <w:pPr>
                              <w:jc w:val="both"/>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6: A new RRC parameter (e.g., dl-DataToUL-ACK-r17) is adopted at least for DCI format 1_1.</w:t>
                            </w:r>
                          </w:p>
                          <w:p w14:paraId="428F6159"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7: Keep the field size for K1 indication in DCI.</w:t>
                            </w:r>
                          </w:p>
                          <w:p w14:paraId="1196677B"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[Xiaomi]</w:t>
                            </w:r>
                          </w:p>
                          <w:p w14:paraId="520C8C7C" w14:textId="77777777" w:rsidR="00CD5280" w:rsidRPr="00CB2B94" w:rsidRDefault="00CD5280" w:rsidP="00CB2B94">
                            <w:pPr>
                              <w:pStyle w:val="BodyText"/>
                              <w:widowControl w:val="0"/>
                              <w:rPr>
                                <w:rFonts w:ascii="Times New Roman" w:hAnsi="Times New Roman" w:cs="Times New Roman"/>
                                <w:sz w:val="20"/>
                                <w:szCs w:val="20"/>
                              </w:rPr>
                            </w:pPr>
                            <w:r w:rsidRPr="00CB2B94">
                              <w:rPr>
                                <w:rFonts w:ascii="Times New Roman" w:hAnsi="Times New Roman" w:cs="Times New Roman"/>
                                <w:sz w:val="20"/>
                                <w:szCs w:val="20"/>
                              </w:rPr>
                              <w:t>Proposal 4: The bit-length of PDSCH-to-HARQ_feedback timing indicator field in the fallabck DCI is kept unchanged.</w:t>
                            </w:r>
                          </w:p>
                          <w:p w14:paraId="467650BB"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[ITL]</w:t>
                            </w:r>
                          </w:p>
                          <w:p w14:paraId="4403EE0D"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6. Followings on K1 range extension issue are proposed:</w:t>
                            </w:r>
                          </w:p>
                          <w:p w14:paraId="65D03393" w14:textId="77777777" w:rsidR="00CD5280" w:rsidRPr="00CB2B94" w:rsidRDefault="00CD5280" w:rsidP="00CA0E71">
                            <w:pPr>
                              <w:pStyle w:val="ListParagraph"/>
                              <w:numPr>
                                <w:ilvl w:val="0"/>
                                <w:numId w:val="38"/>
                              </w:numPr>
                              <w:rPr>
                                <w:rFonts w:ascii="Times New Roman" w:hAnsi="Times New Roman" w:cs="Times New Roman"/>
                                <w:sz w:val="20"/>
                                <w:szCs w:val="20"/>
                              </w:rPr>
                            </w:pPr>
                            <w:r w:rsidRPr="00CB2B94">
                              <w:rPr>
                                <w:rFonts w:ascii="Times New Roman" w:hAnsi="Times New Roman" w:cs="Times New Roman"/>
                                <w:sz w:val="20"/>
                                <w:szCs w:val="20"/>
                              </w:rPr>
                              <w:t>It is not supported to extend the K1 range for FDD</w:t>
                            </w:r>
                          </w:p>
                          <w:p w14:paraId="27A01786" w14:textId="7B2602D3" w:rsidR="00CD5280" w:rsidRPr="00CB2B94" w:rsidRDefault="00CD5280" w:rsidP="00CA0E71">
                            <w:pPr>
                              <w:pStyle w:val="ListParagraph"/>
                              <w:numPr>
                                <w:ilvl w:val="0"/>
                                <w:numId w:val="38"/>
                              </w:numPr>
                              <w:rPr>
                                <w:rFonts w:ascii="Times New Roman" w:eastAsiaTheme="minorEastAsia" w:hAnsi="Times New Roman" w:cs="Times New Roman"/>
                                <w:sz w:val="20"/>
                                <w:szCs w:val="20"/>
                              </w:rPr>
                            </w:pPr>
                            <w:r w:rsidRPr="00CB2B94">
                              <w:rPr>
                                <w:rFonts w:ascii="Times New Roman" w:hAnsi="Times New Roman" w:cs="Times New Roman"/>
                                <w:sz w:val="20"/>
                                <w:szCs w:val="20"/>
                              </w:rPr>
                              <w:t>DCI field range related to the K1 range extension should not be increased.</w:t>
                            </w:r>
                          </w:p>
                          <w:p w14:paraId="43B33D61" w14:textId="77777777" w:rsidR="00CD5280" w:rsidRPr="0023480C" w:rsidRDefault="00CD5280"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CD5280" w:rsidRPr="0023480C" w:rsidRDefault="00CD5280"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[NTT DOCOMO]</w:t>
                      </w:r>
                    </w:p>
                    <w:p w14:paraId="4A30A0AD"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5: Keep the K1/K2 range for paired spectrum.</w:t>
                      </w:r>
                    </w:p>
                    <w:p w14:paraId="4690F838" w14:textId="77777777" w:rsidR="00CD5280" w:rsidRPr="00CB2B94" w:rsidRDefault="00CD5280" w:rsidP="00CB2B94">
                      <w:pPr>
                        <w:jc w:val="both"/>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6: A new RRC parameter (e.g., dl-DataToUL-ACK-r17) is adopted at least for DCI format 1_1.</w:t>
                      </w:r>
                    </w:p>
                    <w:p w14:paraId="428F6159"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7: Keep the field size for K1 indication in DCI.</w:t>
                      </w:r>
                    </w:p>
                    <w:p w14:paraId="1196677B"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[Xiaomi]</w:t>
                      </w:r>
                    </w:p>
                    <w:p w14:paraId="520C8C7C" w14:textId="77777777" w:rsidR="00CD5280" w:rsidRPr="00CB2B94" w:rsidRDefault="00CD5280" w:rsidP="00CB2B94">
                      <w:pPr>
                        <w:pStyle w:val="BodyText"/>
                        <w:widowControl w:val="0"/>
                        <w:rPr>
                          <w:rFonts w:ascii="Times New Roman" w:hAnsi="Times New Roman" w:cs="Times New Roman"/>
                          <w:sz w:val="20"/>
                          <w:szCs w:val="20"/>
                        </w:rPr>
                      </w:pPr>
                      <w:r w:rsidRPr="00CB2B94">
                        <w:rPr>
                          <w:rFonts w:ascii="Times New Roman" w:hAnsi="Times New Roman" w:cs="Times New Roman"/>
                          <w:sz w:val="20"/>
                          <w:szCs w:val="20"/>
                        </w:rPr>
                        <w:t>Proposal 4: The bit-length of PDSCH-to-HARQ_feedback timing indicator field in the fallabck DCI is kept unchanged.</w:t>
                      </w:r>
                    </w:p>
                    <w:p w14:paraId="467650BB" w14:textId="77777777" w:rsidR="00CD5280" w:rsidRPr="00CB2B94" w:rsidRDefault="00CD5280" w:rsidP="00CB2B94">
                      <w:pPr>
                        <w:rPr>
                          <w:rFonts w:ascii="Times New Roman" w:hAnsi="Times New Roman" w:cs="Times New Roman"/>
                          <w:b/>
                          <w:bCs/>
                          <w:sz w:val="20"/>
                          <w:szCs w:val="20"/>
                        </w:rPr>
                      </w:pPr>
                      <w:r w:rsidRPr="00CB2B94">
                        <w:rPr>
                          <w:rFonts w:ascii="Times New Roman" w:hAnsi="Times New Roman" w:cs="Times New Roman"/>
                          <w:b/>
                          <w:bCs/>
                          <w:sz w:val="20"/>
                          <w:szCs w:val="20"/>
                        </w:rPr>
                        <w:t>[ITL]</w:t>
                      </w:r>
                    </w:p>
                    <w:p w14:paraId="4403EE0D" w14:textId="77777777" w:rsidR="00CD5280" w:rsidRPr="00CB2B94" w:rsidRDefault="00CD5280" w:rsidP="00CB2B94">
                      <w:pPr>
                        <w:rPr>
                          <w:rFonts w:ascii="Times New Roman" w:hAnsi="Times New Roman" w:cs="Times New Roman"/>
                          <w:sz w:val="20"/>
                          <w:szCs w:val="20"/>
                        </w:rPr>
                      </w:pPr>
                      <w:r w:rsidRPr="00CB2B94">
                        <w:rPr>
                          <w:rFonts w:ascii="Times New Roman" w:hAnsi="Times New Roman" w:cs="Times New Roman"/>
                          <w:sz w:val="20"/>
                          <w:szCs w:val="20"/>
                        </w:rPr>
                        <w:t>Proposal 6. Followings on K1 range extension issue are proposed:</w:t>
                      </w:r>
                    </w:p>
                    <w:p w14:paraId="65D03393" w14:textId="77777777" w:rsidR="00CD5280" w:rsidRPr="00CB2B94" w:rsidRDefault="00CD5280" w:rsidP="00CA0E71">
                      <w:pPr>
                        <w:pStyle w:val="ListParagraph"/>
                        <w:numPr>
                          <w:ilvl w:val="0"/>
                          <w:numId w:val="38"/>
                        </w:numPr>
                        <w:rPr>
                          <w:rFonts w:ascii="Times New Roman" w:hAnsi="Times New Roman" w:cs="Times New Roman"/>
                          <w:sz w:val="20"/>
                          <w:szCs w:val="20"/>
                        </w:rPr>
                      </w:pPr>
                      <w:r w:rsidRPr="00CB2B94">
                        <w:rPr>
                          <w:rFonts w:ascii="Times New Roman" w:hAnsi="Times New Roman" w:cs="Times New Roman"/>
                          <w:sz w:val="20"/>
                          <w:szCs w:val="20"/>
                        </w:rPr>
                        <w:t>It is not supported to extend the K1 range for FDD</w:t>
                      </w:r>
                    </w:p>
                    <w:p w14:paraId="27A01786" w14:textId="7B2602D3" w:rsidR="00CD5280" w:rsidRPr="00CB2B94" w:rsidRDefault="00CD5280" w:rsidP="00CA0E71">
                      <w:pPr>
                        <w:pStyle w:val="ListParagraph"/>
                        <w:numPr>
                          <w:ilvl w:val="0"/>
                          <w:numId w:val="38"/>
                        </w:numPr>
                        <w:rPr>
                          <w:rFonts w:ascii="Times New Roman" w:eastAsiaTheme="minorEastAsia" w:hAnsi="Times New Roman" w:cs="Times New Roman"/>
                          <w:sz w:val="20"/>
                          <w:szCs w:val="20"/>
                        </w:rPr>
                      </w:pPr>
                      <w:r w:rsidRPr="00CB2B94">
                        <w:rPr>
                          <w:rFonts w:ascii="Times New Roman" w:hAnsi="Times New Roman" w:cs="Times New Roman"/>
                          <w:sz w:val="20"/>
                          <w:szCs w:val="20"/>
                        </w:rPr>
                        <w:t>DCI field range related to the K1 range extension should not be increased.</w:t>
                      </w:r>
                    </w:p>
                    <w:p w14:paraId="43B33D61" w14:textId="77777777" w:rsidR="00CD5280" w:rsidRPr="0023480C" w:rsidRDefault="00CD5280"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CD5280" w:rsidRPr="0023480C" w:rsidRDefault="00CD5280" w:rsidP="0023480C">
                      <w:pPr>
                        <w:rPr>
                          <w:rFonts w:ascii="Times New Roman" w:eastAsia="Batang" w:hAnsi="Times New Roman" w:cs="Times New Roman"/>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ListParagraph"/>
        <w:numPr>
          <w:ilvl w:val="0"/>
          <w:numId w:val="24"/>
        </w:numPr>
        <w:jc w:val="both"/>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PDSCH-to-HARQ_feedback timing indicator field in DCI.</w:t>
      </w:r>
    </w:p>
    <w:p w14:paraId="1944FBEE" w14:textId="284F0FB4" w:rsidR="00843B4C" w:rsidRPr="00843B4C" w:rsidRDefault="00843B4C" w:rsidP="00CA0E71">
      <w:pPr>
        <w:pStyle w:val="ListParagraph"/>
        <w:numPr>
          <w:ilvl w:val="0"/>
          <w:numId w:val="24"/>
        </w:numPr>
        <w:jc w:val="both"/>
        <w:rPr>
          <w:rFonts w:ascii="Arial" w:hAnsi="Arial" w:cs="Arial"/>
          <w:lang w:eastAsia="ja-JP"/>
        </w:rPr>
      </w:pPr>
      <w:r>
        <w:rPr>
          <w:rFonts w:ascii="Arial" w:hAnsi="Arial" w:cs="Arial"/>
          <w:lang w:val="en-US" w:eastAsia="ja-JP"/>
        </w:rPr>
        <w:t>[</w:t>
      </w:r>
      <w:r w:rsidR="00CB2B94">
        <w:rPr>
          <w:rFonts w:ascii="Arial" w:hAnsi="Arial" w:cs="Arial"/>
          <w:lang w:val="en-US" w:eastAsia="ja-JP"/>
        </w:rPr>
        <w:t>Huawei/HiSi</w:t>
      </w:r>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ListParagraph"/>
        <w:numPr>
          <w:ilvl w:val="1"/>
          <w:numId w:val="24"/>
        </w:numPr>
        <w:jc w:val="both"/>
        <w:rPr>
          <w:rFonts w:ascii="Arial" w:hAnsi="Arial" w:cs="Arial"/>
          <w:lang w:eastAsia="ja-JP"/>
        </w:rPr>
      </w:pPr>
      <w:r>
        <w:rPr>
          <w:rFonts w:ascii="Arial" w:hAnsi="Arial" w:cs="Arial"/>
          <w:lang w:val="en-US" w:eastAsia="ja-JP"/>
        </w:rPr>
        <w:t xml:space="preserve">[Huawei/HiSi] proposes to </w:t>
      </w:r>
      <w:r w:rsidRPr="0091458D">
        <w:rPr>
          <w:rFonts w:ascii="Arial" w:hAnsi="Arial" w:cs="Arial"/>
          <w:lang w:val="en-US" w:eastAsia="ja-JP"/>
        </w:rPr>
        <w:t>reinterpret the PDSCH-to-HARQ_feedback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ListParagraph"/>
        <w:numPr>
          <w:ilvl w:val="2"/>
          <w:numId w:val="24"/>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ListParagraph"/>
        <w:numPr>
          <w:ilvl w:val="1"/>
          <w:numId w:val="24"/>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jc w:val="both"/>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BodyText"/>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jc w:val="both"/>
        <w:rPr>
          <w:rFonts w:ascii="Arial" w:hAnsi="Arial" w:cs="Arial"/>
        </w:rPr>
      </w:pP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jc w:val="both"/>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BodyText"/>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F33AA0"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Default="00F33AA0" w:rsidP="009C260B">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Default="00F33AA0" w:rsidP="009C260B">
            <w:pPr>
              <w:pStyle w:val="BodyText"/>
              <w:spacing w:line="254" w:lineRule="auto"/>
              <w:rPr>
                <w:rFonts w:cs="Arial"/>
                <w:lang w:val="de-DE" w:eastAsia="en-US"/>
              </w:rPr>
            </w:pPr>
            <w:r>
              <w:rPr>
                <w:rFonts w:cs="Arial"/>
                <w:lang w:val="de-DE" w:eastAsia="en-US"/>
              </w:rPr>
              <w:t>Comments</w:t>
            </w:r>
          </w:p>
        </w:tc>
      </w:tr>
      <w:tr w:rsidR="00F33AA0"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1973F6D" w14:textId="77777777" w:rsidR="00F33AA0" w:rsidRDefault="00F33AA0" w:rsidP="009C260B">
            <w:pPr>
              <w:pStyle w:val="BodyText"/>
              <w:spacing w:line="254" w:lineRule="auto"/>
              <w:rPr>
                <w:rFonts w:cs="Arial"/>
                <w:lang w:val="de-DE" w:eastAsia="en-US"/>
              </w:rPr>
            </w:pPr>
          </w:p>
        </w:tc>
      </w:tr>
      <w:tr w:rsidR="00F33AA0"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08A1F5" w14:textId="77777777" w:rsidR="00F33AA0" w:rsidRDefault="00F33AA0" w:rsidP="009C260B">
            <w:pPr>
              <w:pStyle w:val="BodyText"/>
              <w:spacing w:line="254" w:lineRule="auto"/>
              <w:rPr>
                <w:rFonts w:cs="Arial"/>
                <w:lang w:val="de-DE" w:eastAsia="en-US"/>
              </w:rPr>
            </w:pPr>
          </w:p>
        </w:tc>
      </w:tr>
      <w:tr w:rsidR="00F33AA0"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4AB630" w14:textId="77777777" w:rsidR="00F33AA0" w:rsidRDefault="00F33AA0" w:rsidP="009C260B">
            <w:pPr>
              <w:pStyle w:val="BodyText"/>
              <w:spacing w:line="254" w:lineRule="auto"/>
              <w:rPr>
                <w:rFonts w:cs="Arial"/>
                <w:lang w:val="de-DE" w:eastAsia="en-US"/>
              </w:rPr>
            </w:pPr>
          </w:p>
        </w:tc>
      </w:tr>
      <w:tr w:rsidR="00F33AA0"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B4813E" w14:textId="77777777" w:rsidR="00F33AA0" w:rsidRDefault="00F33AA0" w:rsidP="009C260B">
            <w:pPr>
              <w:pStyle w:val="BodyText"/>
              <w:spacing w:line="254" w:lineRule="auto"/>
              <w:rPr>
                <w:rFonts w:cs="Arial"/>
                <w:lang w:val="de-DE" w:eastAsia="en-US"/>
              </w:rPr>
            </w:pPr>
          </w:p>
        </w:tc>
      </w:tr>
      <w:tr w:rsidR="00F33AA0"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62EFFD8" w14:textId="77777777" w:rsidR="00F33AA0" w:rsidRDefault="00F33AA0" w:rsidP="009C260B">
            <w:pPr>
              <w:pStyle w:val="BodyText"/>
              <w:spacing w:line="254" w:lineRule="auto"/>
              <w:rPr>
                <w:rFonts w:cs="Arial"/>
                <w:lang w:val="de-DE" w:eastAsia="en-US"/>
              </w:rPr>
            </w:pPr>
          </w:p>
        </w:tc>
      </w:tr>
      <w:tr w:rsidR="00F33AA0"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F33AA0" w:rsidRDefault="00F33AA0" w:rsidP="009C260B">
            <w:pPr>
              <w:pStyle w:val="BodyText"/>
              <w:spacing w:line="254" w:lineRule="auto"/>
              <w:rPr>
                <w:rFonts w:cs="Arial"/>
                <w:lang w:val="de-DE" w:eastAsia="en-US"/>
              </w:rPr>
            </w:pPr>
          </w:p>
        </w:tc>
      </w:tr>
      <w:tr w:rsidR="00F33AA0"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F33AA0" w:rsidRDefault="00F33AA0" w:rsidP="009C260B">
            <w:pPr>
              <w:pStyle w:val="BodyText"/>
              <w:spacing w:line="254" w:lineRule="auto"/>
              <w:rPr>
                <w:rFonts w:cs="Arial"/>
                <w:lang w:val="de-DE" w:eastAsia="en-US"/>
              </w:rPr>
            </w:pPr>
          </w:p>
        </w:tc>
      </w:tr>
      <w:tr w:rsidR="00F33AA0"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F33AA0" w:rsidRDefault="00F33AA0" w:rsidP="009C260B">
            <w:pPr>
              <w:pStyle w:val="BodyText"/>
              <w:spacing w:line="254" w:lineRule="auto"/>
              <w:rPr>
                <w:rFonts w:cs="Arial"/>
                <w:lang w:val="de-DE" w:eastAsia="en-US"/>
              </w:rPr>
            </w:pPr>
          </w:p>
        </w:tc>
      </w:tr>
      <w:tr w:rsidR="00F33AA0"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F33AA0" w:rsidRDefault="00F33AA0" w:rsidP="009C260B">
            <w:pPr>
              <w:pStyle w:val="BodyText"/>
              <w:spacing w:line="254" w:lineRule="auto"/>
              <w:rPr>
                <w:rFonts w:cs="Arial"/>
                <w:lang w:val="de-DE" w:eastAsia="en-US"/>
              </w:rPr>
            </w:pPr>
          </w:p>
        </w:tc>
      </w:tr>
      <w:tr w:rsidR="00F33AA0"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F33AA0" w:rsidRDefault="00F33AA0" w:rsidP="009C260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F33AA0" w:rsidRDefault="00F33AA0" w:rsidP="009C260B">
            <w:pPr>
              <w:pStyle w:val="BodyText"/>
              <w:spacing w:line="254" w:lineRule="auto"/>
              <w:rPr>
                <w:rFonts w:cs="Arial"/>
                <w:lang w:val="de-DE" w:eastAsia="en-US"/>
              </w:rPr>
            </w:pPr>
          </w:p>
        </w:tc>
      </w:tr>
    </w:tbl>
    <w:p w14:paraId="45F792EA" w14:textId="77777777" w:rsidR="00F33AA0" w:rsidRDefault="00F33AA0" w:rsidP="00032C76">
      <w:pPr>
        <w:pStyle w:val="BodyText"/>
        <w:spacing w:line="256" w:lineRule="auto"/>
        <w:rPr>
          <w:rFonts w:cs="Arial"/>
          <w:highlight w:val="yellow"/>
        </w:rPr>
      </w:pPr>
    </w:p>
    <w:p w14:paraId="3C869849" w14:textId="128CF39A" w:rsidR="006B5246" w:rsidRDefault="006B5246" w:rsidP="00032C76">
      <w:pPr>
        <w:pStyle w:val="BodyText"/>
        <w:spacing w:line="256" w:lineRule="auto"/>
        <w:rPr>
          <w:rFonts w:cs="Arial"/>
          <w:highlight w:val="yellow"/>
        </w:rPr>
      </w:pPr>
    </w:p>
    <w:p w14:paraId="2EFB64DE" w14:textId="677E6648" w:rsidR="002440BB" w:rsidRPr="00A85EAA" w:rsidRDefault="002440BB" w:rsidP="002440BB">
      <w:pPr>
        <w:pStyle w:val="Heading1"/>
        <w:rPr>
          <w:lang w:val="en-US"/>
        </w:rPr>
      </w:pPr>
      <w:r>
        <w:rPr>
          <w:lang w:val="en-US"/>
        </w:rPr>
        <w:lastRenderedPageBreak/>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CD5280" w:rsidRPr="00C9725F" w:rsidRDefault="00CD5280" w:rsidP="00C9725F">
                            <w:pPr>
                              <w:spacing w:after="60"/>
                              <w:ind w:left="1555" w:hanging="1555"/>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[Huawei, HiSilicon]</w:t>
                            </w:r>
                          </w:p>
                          <w:p w14:paraId="4783A7E6" w14:textId="77777777" w:rsidR="00CD5280" w:rsidRDefault="00CD5280"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7: By extending the range of timeReferenceSFN-r16, there can be sufficient scheduling flexibility to fulfil the timing relationship for configured grant type 1.</w:t>
                            </w:r>
                          </w:p>
                          <w:p w14:paraId="1F747683" w14:textId="77777777" w:rsidR="00CD5280" w:rsidRPr="00C9725F" w:rsidRDefault="00CD5280"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[Samsung]</w:t>
                            </w:r>
                            <w:bookmarkStart w:id="28" w:name="_Ref54332811"/>
                          </w:p>
                          <w:p w14:paraId="79B04F6F" w14:textId="77777777" w:rsidR="00CD5280" w:rsidRDefault="00CD5280"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6: The timing relationship for Configured Grant Type 1 should be left to Network implementation.</w:t>
                            </w:r>
                            <w:bookmarkEnd w:id="28"/>
                          </w:p>
                          <w:p w14:paraId="0DCD59FD" w14:textId="23FB45C5" w:rsidR="00CD5280" w:rsidRPr="00C9725F" w:rsidRDefault="00CD5280"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[Panasonic]</w:t>
                            </w:r>
                          </w:p>
                          <w:p w14:paraId="1A01FE3A" w14:textId="77777777" w:rsidR="00CD5280" w:rsidRPr="00C9725F" w:rsidRDefault="00CD5280" w:rsidP="00C9725F">
                            <w:pPr>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10: Koffset is not necessary for type 1 configured grant.</w:t>
                            </w:r>
                          </w:p>
                          <w:p w14:paraId="2B4E0777" w14:textId="42169F48" w:rsidR="00CD5280" w:rsidRPr="00F356C0" w:rsidRDefault="00CD5280" w:rsidP="00C9725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CD5280" w:rsidRPr="00C9725F" w:rsidRDefault="00CD5280" w:rsidP="00C9725F">
                      <w:pPr>
                        <w:spacing w:after="60"/>
                        <w:ind w:left="1555" w:hanging="1555"/>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[Huawei, HiSilicon]</w:t>
                      </w:r>
                    </w:p>
                    <w:p w14:paraId="4783A7E6" w14:textId="77777777" w:rsidR="00CD5280" w:rsidRDefault="00CD5280"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7: By extending the range of timeReferenceSFN-r16, there can be sufficient scheduling flexibility to fulfil the timing relationship for configured grant type 1.</w:t>
                      </w:r>
                    </w:p>
                    <w:p w14:paraId="1F747683" w14:textId="77777777" w:rsidR="00CD5280" w:rsidRPr="00C9725F" w:rsidRDefault="00CD5280"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[Samsung]</w:t>
                      </w:r>
                      <w:bookmarkStart w:id="29" w:name="_Ref54332811"/>
                    </w:p>
                    <w:p w14:paraId="79B04F6F" w14:textId="77777777" w:rsidR="00CD5280" w:rsidRDefault="00CD5280"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6: The timing relationship for Configured Grant Type 1 should be left to Network implementation.</w:t>
                      </w:r>
                      <w:bookmarkEnd w:id="29"/>
                    </w:p>
                    <w:p w14:paraId="0DCD59FD" w14:textId="23FB45C5" w:rsidR="00CD5280" w:rsidRPr="00C9725F" w:rsidRDefault="00CD5280"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[Panasonic]</w:t>
                      </w:r>
                    </w:p>
                    <w:p w14:paraId="1A01FE3A" w14:textId="77777777" w:rsidR="00CD5280" w:rsidRPr="00C9725F" w:rsidRDefault="00CD5280" w:rsidP="00C9725F">
                      <w:pPr>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10: Koffset is not necessary for type 1 configured grant.</w:t>
                      </w:r>
                    </w:p>
                    <w:p w14:paraId="2B4E0777" w14:textId="42169F48" w:rsidR="00CD5280" w:rsidRPr="00F356C0" w:rsidRDefault="00CD5280" w:rsidP="00C9725F">
                      <w:pPr>
                        <w:rPr>
                          <w:rFonts w:ascii="Times New Roman" w:hAnsi="Times New Roman" w:cs="Times New Roman"/>
                          <w:sz w:val="20"/>
                          <w:szCs w:val="20"/>
                        </w:rPr>
                      </w:pPr>
                    </w:p>
                  </w:txbxContent>
                </v:textbox>
                <w10:anchorlock/>
              </v:shape>
            </w:pict>
          </mc:Fallback>
        </mc:AlternateContent>
      </w:r>
    </w:p>
    <w:p w14:paraId="49A4E426" w14:textId="55656737"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[CATT]</w:t>
                            </w:r>
                          </w:p>
                          <w:p w14:paraId="11956365" w14:textId="77777777" w:rsidR="00CD5280"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423AFF4B"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sz w:val="20"/>
                                <w:szCs w:val="20"/>
                              </w:rPr>
                              <w:t>Proposal 5</w:t>
                            </w:r>
                            <w:r w:rsidRPr="00FA6DD1">
                              <w:rPr>
                                <w:rFonts w:ascii="Times New Roman" w:eastAsiaTheme="majorEastAsia" w:hAnsi="Times New Roman" w:cs="Times New Roman"/>
                                <w:sz w:val="20"/>
                                <w:szCs w:val="20"/>
                              </w:rPr>
                              <w:tab/>
                              <w:t>LS to RAN2 that the estimated UE-gNB RTT provides a slot-level accuracy and may have issues to support DRX operations, e.g., offset for drx-HARQ-RTT-TimerUL is equal to UE-gNB RTT.</w:t>
                            </w:r>
                          </w:p>
                          <w:p w14:paraId="1572C405"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[Apple]</w:t>
                            </w:r>
                          </w:p>
                          <w:p w14:paraId="1B910A74" w14:textId="77777777" w:rsidR="00CD5280"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 xml:space="preserve">Proposal 8: In estimating the UE-gNB RTT for RAR window offset,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A6DD1">
                              <w:rPr>
                                <w:rFonts w:ascii="Times New Roman" w:hAnsi="Times New Roman" w:cs="Times New Roman"/>
                                <w:sz w:val="20"/>
                                <w:szCs w:val="20"/>
                              </w:rPr>
                              <w:t xml:space="preserve"> to 0 and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offset</m:t>
                                  </m:r>
                                </m:sub>
                              </m:sSub>
                            </m:oMath>
                            <w:r w:rsidRPr="00FA6DD1">
                              <w:rPr>
                                <w:rFonts w:ascii="Times New Roman" w:hAnsi="Times New Roman" w:cs="Times New Roman"/>
                                <w:sz w:val="20"/>
                                <w:szCs w:val="20"/>
                              </w:rPr>
                              <w:t xml:space="preserve"> based on the signaled value or default value for a given frequency range.</w:t>
                            </w:r>
                          </w:p>
                          <w:p w14:paraId="57B9C7C4"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[ZTE]</w:t>
                            </w:r>
                          </w:p>
                          <w:p w14:paraId="1B0BBC9B" w14:textId="77777777" w:rsidR="00CD5280"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Proposal 11: Determining start</w:t>
                            </w:r>
                            <w:r w:rsidRPr="00FA6DD1">
                              <w:rPr>
                                <w:rFonts w:ascii="Times New Roman" w:eastAsia="Calibri" w:hAnsi="Times New Roman" w:cs="Times New Roman"/>
                                <w:sz w:val="20"/>
                                <w:szCs w:val="20"/>
                                <w:lang w:eastAsia="en-US"/>
                              </w:rPr>
                              <w:t xml:space="preserve"> of Msg2/MsgB RAR </w:t>
                            </w:r>
                            <w:r w:rsidRPr="00FA6DD1">
                              <w:rPr>
                                <w:rFonts w:ascii="Times New Roman" w:hAnsi="Times New Roman" w:cs="Times New Roman"/>
                                <w:sz w:val="20"/>
                                <w:szCs w:val="20"/>
                              </w:rPr>
                              <w:t>window considering following options:</w:t>
                            </w:r>
                            <w:r w:rsidRPr="00FA6DD1">
                              <w:rPr>
                                <w:rFonts w:ascii="Times New Roman" w:eastAsia="Calibri" w:hAnsi="Times New Roman" w:cs="Times New Roman"/>
                                <w:sz w:val="20"/>
                                <w:szCs w:val="20"/>
                                <w:lang w:eastAsia="en-US"/>
                              </w:rPr>
                              <w:t xml:space="preserve"> </w:t>
                            </w:r>
                          </w:p>
                          <w:p w14:paraId="2EE6D241" w14:textId="77777777" w:rsidR="00CD5280" w:rsidRPr="00FA6DD1" w:rsidRDefault="00CD5280"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eastAsia="en-US"/>
                              </w:rPr>
                              <w:t>Option 1: Introducing an offset of UE specific RTT</w:t>
                            </w:r>
                          </w:p>
                          <w:p w14:paraId="2E142270" w14:textId="77777777" w:rsidR="00CD5280" w:rsidRPr="00FA6DD1" w:rsidRDefault="00CD5280" w:rsidP="00CA0E71">
                            <w:pPr>
                              <w:pStyle w:val="ListParagraph"/>
                              <w:numPr>
                                <w:ilvl w:val="1"/>
                                <w:numId w:val="36"/>
                              </w:numPr>
                              <w:rPr>
                                <w:rFonts w:ascii="Times New Roman" w:eastAsiaTheme="majorEastAsia" w:hAnsi="Times New Roman" w:cs="Times New Roman"/>
                                <w:b/>
                                <w:bCs/>
                                <w:sz w:val="20"/>
                                <w:szCs w:val="20"/>
                              </w:rPr>
                            </w:pPr>
                            <w:r w:rsidRPr="00FA6DD1">
                              <w:rPr>
                                <w:rFonts w:ascii="Times New Roman" w:hAnsi="Times New Roman" w:cs="Times New Roman"/>
                                <w:sz w:val="20"/>
                                <w:szCs w:val="20"/>
                              </w:rPr>
                              <w:t>Note: UE may need to start monitoring earlier</w:t>
                            </w:r>
                          </w:p>
                          <w:p w14:paraId="00552452" w14:textId="77777777" w:rsidR="00CD5280" w:rsidRPr="00FA6DD1" w:rsidRDefault="00CD5280"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eastAsia="en-US"/>
                              </w:rPr>
                              <w:t>Option 2: Introducing an offset of Minimum RTT</w:t>
                            </w:r>
                          </w:p>
                          <w:p w14:paraId="1CCD10DF" w14:textId="77777777" w:rsidR="00CD5280" w:rsidRDefault="00CD5280" w:rsidP="00FA6DD1">
                            <w:pPr>
                              <w:rPr>
                                <w:rFonts w:ascii="Times New Roman" w:eastAsia="Malgun Gothic" w:hAnsi="Times New Roman" w:cs="Times New Roman"/>
                                <w:b/>
                                <w:bCs/>
                                <w:sz w:val="20"/>
                                <w:szCs w:val="20"/>
                                <w:lang w:val="en-GB"/>
                              </w:rPr>
                            </w:pPr>
                            <w:r w:rsidRPr="00FA6DD1">
                              <w:rPr>
                                <w:rFonts w:ascii="Times New Roman" w:eastAsia="Malgun Gothic" w:hAnsi="Times New Roman" w:cs="Times New Roman"/>
                                <w:b/>
                                <w:bCs/>
                                <w:sz w:val="20"/>
                                <w:szCs w:val="20"/>
                                <w:lang w:val="en-GB"/>
                              </w:rPr>
                              <w:t>[ITL]</w:t>
                            </w:r>
                          </w:p>
                          <w:p w14:paraId="4786655C" w14:textId="226877EA" w:rsidR="00CD5280" w:rsidRPr="00FA6DD1"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CD5280" w:rsidRPr="00FA6DD1" w:rsidRDefault="00CD5280" w:rsidP="00E575F4">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[CATT]</w:t>
                      </w:r>
                    </w:p>
                    <w:p w14:paraId="11956365" w14:textId="77777777" w:rsidR="00CD5280"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423AFF4B"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sz w:val="20"/>
                          <w:szCs w:val="20"/>
                        </w:rPr>
                        <w:t>Proposal 5</w:t>
                      </w:r>
                      <w:r w:rsidRPr="00FA6DD1">
                        <w:rPr>
                          <w:rFonts w:ascii="Times New Roman" w:eastAsiaTheme="majorEastAsia" w:hAnsi="Times New Roman" w:cs="Times New Roman"/>
                          <w:sz w:val="20"/>
                          <w:szCs w:val="20"/>
                        </w:rPr>
                        <w:tab/>
                        <w:t>LS to RAN2 that the estimated UE-gNB RTT provides a slot-level accuracy and may have issues to support DRX operations, e.g., offset for drx-HARQ-RTT-TimerUL is equal to UE-gNB RTT.</w:t>
                      </w:r>
                    </w:p>
                    <w:p w14:paraId="1572C405"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[Apple]</w:t>
                      </w:r>
                    </w:p>
                    <w:p w14:paraId="1B910A74" w14:textId="77777777" w:rsidR="00CD5280"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 xml:space="preserve">Proposal 8: In estimating the UE-gNB RTT for RAR window offset,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A6DD1">
                        <w:rPr>
                          <w:rFonts w:ascii="Times New Roman" w:hAnsi="Times New Roman" w:cs="Times New Roman"/>
                          <w:sz w:val="20"/>
                          <w:szCs w:val="20"/>
                        </w:rPr>
                        <w:t xml:space="preserve"> to 0 and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offset</m:t>
                            </m:r>
                          </m:sub>
                        </m:sSub>
                      </m:oMath>
                      <w:r w:rsidRPr="00FA6DD1">
                        <w:rPr>
                          <w:rFonts w:ascii="Times New Roman" w:hAnsi="Times New Roman" w:cs="Times New Roman"/>
                          <w:sz w:val="20"/>
                          <w:szCs w:val="20"/>
                        </w:rPr>
                        <w:t xml:space="preserve"> based on the signaled value or default value for a given frequency range.</w:t>
                      </w:r>
                    </w:p>
                    <w:p w14:paraId="57B9C7C4" w14:textId="77777777" w:rsidR="00CD5280" w:rsidRDefault="00CD5280"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[ZTE]</w:t>
                      </w:r>
                    </w:p>
                    <w:p w14:paraId="1B0BBC9B" w14:textId="77777777" w:rsidR="00CD5280"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Proposal 11: Determining start</w:t>
                      </w:r>
                      <w:r w:rsidRPr="00FA6DD1">
                        <w:rPr>
                          <w:rFonts w:ascii="Times New Roman" w:eastAsia="Calibri" w:hAnsi="Times New Roman" w:cs="Times New Roman"/>
                          <w:sz w:val="20"/>
                          <w:szCs w:val="20"/>
                          <w:lang w:eastAsia="en-US"/>
                        </w:rPr>
                        <w:t xml:space="preserve"> of Msg2/MsgB RAR </w:t>
                      </w:r>
                      <w:r w:rsidRPr="00FA6DD1">
                        <w:rPr>
                          <w:rFonts w:ascii="Times New Roman" w:hAnsi="Times New Roman" w:cs="Times New Roman"/>
                          <w:sz w:val="20"/>
                          <w:szCs w:val="20"/>
                        </w:rPr>
                        <w:t>window considering following options:</w:t>
                      </w:r>
                      <w:r w:rsidRPr="00FA6DD1">
                        <w:rPr>
                          <w:rFonts w:ascii="Times New Roman" w:eastAsia="Calibri" w:hAnsi="Times New Roman" w:cs="Times New Roman"/>
                          <w:sz w:val="20"/>
                          <w:szCs w:val="20"/>
                          <w:lang w:eastAsia="en-US"/>
                        </w:rPr>
                        <w:t xml:space="preserve"> </w:t>
                      </w:r>
                    </w:p>
                    <w:p w14:paraId="2EE6D241" w14:textId="77777777" w:rsidR="00CD5280" w:rsidRPr="00FA6DD1" w:rsidRDefault="00CD5280"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eastAsia="en-US"/>
                        </w:rPr>
                        <w:t>Option 1: Introducing an offset of UE specific RTT</w:t>
                      </w:r>
                    </w:p>
                    <w:p w14:paraId="2E142270" w14:textId="77777777" w:rsidR="00CD5280" w:rsidRPr="00FA6DD1" w:rsidRDefault="00CD5280" w:rsidP="00CA0E71">
                      <w:pPr>
                        <w:pStyle w:val="ListParagraph"/>
                        <w:numPr>
                          <w:ilvl w:val="1"/>
                          <w:numId w:val="36"/>
                        </w:numPr>
                        <w:rPr>
                          <w:rFonts w:ascii="Times New Roman" w:eastAsiaTheme="majorEastAsia" w:hAnsi="Times New Roman" w:cs="Times New Roman"/>
                          <w:b/>
                          <w:bCs/>
                          <w:sz w:val="20"/>
                          <w:szCs w:val="20"/>
                        </w:rPr>
                      </w:pPr>
                      <w:r w:rsidRPr="00FA6DD1">
                        <w:rPr>
                          <w:rFonts w:ascii="Times New Roman" w:hAnsi="Times New Roman" w:cs="Times New Roman"/>
                          <w:sz w:val="20"/>
                          <w:szCs w:val="20"/>
                        </w:rPr>
                        <w:t>Note: UE may need to start monitoring earlier</w:t>
                      </w:r>
                    </w:p>
                    <w:p w14:paraId="00552452" w14:textId="77777777" w:rsidR="00CD5280" w:rsidRPr="00FA6DD1" w:rsidRDefault="00CD5280"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eastAsia="en-US"/>
                        </w:rPr>
                        <w:t>Option 2: Introducing an offset of Minimum RTT</w:t>
                      </w:r>
                    </w:p>
                    <w:p w14:paraId="1CCD10DF" w14:textId="77777777" w:rsidR="00CD5280" w:rsidRDefault="00CD5280" w:rsidP="00FA6DD1">
                      <w:pPr>
                        <w:rPr>
                          <w:rFonts w:ascii="Times New Roman" w:eastAsia="Malgun Gothic" w:hAnsi="Times New Roman" w:cs="Times New Roman"/>
                          <w:b/>
                          <w:bCs/>
                          <w:sz w:val="20"/>
                          <w:szCs w:val="20"/>
                          <w:lang w:val="en-GB"/>
                        </w:rPr>
                      </w:pPr>
                      <w:r w:rsidRPr="00FA6DD1">
                        <w:rPr>
                          <w:rFonts w:ascii="Times New Roman" w:eastAsia="Malgun Gothic" w:hAnsi="Times New Roman" w:cs="Times New Roman"/>
                          <w:b/>
                          <w:bCs/>
                          <w:sz w:val="20"/>
                          <w:szCs w:val="20"/>
                          <w:lang w:val="en-GB"/>
                        </w:rPr>
                        <w:t>[ITL]</w:t>
                      </w:r>
                    </w:p>
                    <w:p w14:paraId="4786655C" w14:textId="226877EA" w:rsidR="00CD5280" w:rsidRPr="00FA6DD1" w:rsidRDefault="00CD5280"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CD5280" w:rsidRPr="00FA6DD1" w:rsidRDefault="00CD5280" w:rsidP="00E575F4">
                      <w:pPr>
                        <w:rPr>
                          <w:rFonts w:ascii="Times New Roman" w:hAnsi="Times New Roman" w:cs="Times New Roman"/>
                          <w:sz w:val="20"/>
                          <w:szCs w:val="20"/>
                          <w:lang w:val="x-none"/>
                        </w:rPr>
                      </w:pPr>
                    </w:p>
                  </w:txbxContent>
                </v:textbox>
                <w10:anchorlock/>
              </v:shape>
            </w:pict>
          </mc:Fallback>
        </mc:AlternateContent>
      </w:r>
    </w:p>
    <w:p w14:paraId="7C037969" w14:textId="3F3A780F" w:rsidR="00527106" w:rsidRDefault="001D3313" w:rsidP="00441141">
      <w:pPr>
        <w:jc w:val="both"/>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jc w:val="both"/>
        <w:rPr>
          <w:rFonts w:ascii="Arial" w:hAnsi="Arial"/>
        </w:rPr>
      </w:pPr>
      <w:r w:rsidRPr="00A85EAA">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CD5280" w:rsidRPr="00F04EDA" w:rsidRDefault="00CD5280" w:rsidP="001D3313">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52DFE066" w14:textId="77777777" w:rsidR="00CD5280" w:rsidRPr="00F04EDA" w:rsidRDefault="00CD5280" w:rsidP="001D3313">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71B09DCB" w14:textId="77777777" w:rsidR="00CD5280" w:rsidRPr="00F04EDA" w:rsidRDefault="00CD5280"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1FA26571" w14:textId="77777777" w:rsidR="00CD5280" w:rsidRPr="00F04EDA" w:rsidRDefault="00CD5280" w:rsidP="001D3313">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341A5AB8" w14:textId="77777777" w:rsidR="00CD5280" w:rsidRPr="00F04EDA" w:rsidRDefault="00CD5280"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7217274C" w14:textId="77777777" w:rsidR="00CD5280" w:rsidRPr="00F04EDA" w:rsidRDefault="00CD5280"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3E15D23B" w14:textId="73508CEE" w:rsidR="00CD5280" w:rsidRPr="001D3313" w:rsidRDefault="00CD5280" w:rsidP="001D3313">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CD5280" w:rsidRPr="00F04EDA" w:rsidRDefault="00CD5280" w:rsidP="001D3313">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52DFE066" w14:textId="77777777" w:rsidR="00CD5280" w:rsidRPr="00F04EDA" w:rsidRDefault="00CD5280" w:rsidP="001D3313">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71B09DCB" w14:textId="77777777" w:rsidR="00CD5280" w:rsidRPr="00F04EDA" w:rsidRDefault="00CD5280"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1FA26571" w14:textId="77777777" w:rsidR="00CD5280" w:rsidRPr="00F04EDA" w:rsidRDefault="00CD5280" w:rsidP="001D3313">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341A5AB8" w14:textId="77777777" w:rsidR="00CD5280" w:rsidRPr="00F04EDA" w:rsidRDefault="00CD5280"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7217274C" w14:textId="77777777" w:rsidR="00CD5280" w:rsidRPr="00F04EDA" w:rsidRDefault="00CD5280"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3E15D23B" w14:textId="73508CEE" w:rsidR="00CD5280" w:rsidRPr="001D3313" w:rsidRDefault="00CD5280" w:rsidP="001D3313">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jc w:val="both"/>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jc w:val="both"/>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CD5280" w:rsidP="00547706">
      <w:pPr>
        <w:pStyle w:val="ListParagraph"/>
        <w:numPr>
          <w:ilvl w:val="0"/>
          <w:numId w:val="23"/>
        </w:numPr>
        <w:jc w:val="both"/>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ListParagraph"/>
        <w:numPr>
          <w:ilvl w:val="0"/>
          <w:numId w:val="23"/>
        </w:numPr>
        <w:jc w:val="both"/>
        <w:rPr>
          <w:rFonts w:ascii="Arial" w:hAnsi="Arial" w:cs="Arial"/>
        </w:rPr>
      </w:pPr>
      <w:r>
        <w:rPr>
          <w:rFonts w:ascii="Arial" w:hAnsi="Arial" w:cs="Arial"/>
          <w:lang w:val="en-US"/>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BodyText"/>
        <w:spacing w:line="256" w:lineRule="auto"/>
        <w:rPr>
          <w:rFonts w:cs="Arial"/>
        </w:rPr>
      </w:pPr>
      <w:r w:rsidRPr="00603D3F">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CD5280" w:rsidRPr="00FF320F" w:rsidRDefault="00CD5280" w:rsidP="00BB211D">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4406D162" w14:textId="77777777" w:rsidR="00CD5280" w:rsidRPr="00FF320F" w:rsidRDefault="00CD5280" w:rsidP="00BB211D">
                            <w:pPr>
                              <w:rPr>
                                <w:rFonts w:ascii="Times New Roman" w:hAnsi="Times New Roman" w:cs="Times New Roman"/>
                                <w:color w:val="000000"/>
                                <w:sz w:val="20"/>
                                <w:szCs w:val="20"/>
                                <w:lang w:eastAsia="en-US"/>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549B6B80" w14:textId="77777777" w:rsidR="00CD5280" w:rsidRPr="00FF320F" w:rsidRDefault="00CD5280" w:rsidP="00BB211D">
                            <w:pPr>
                              <w:jc w:val="center"/>
                              <w:rPr>
                                <w:rFonts w:ascii="Times New Roman" w:hAnsi="Times New Roman" w:cs="Times New Roman"/>
                                <w:color w:val="000000"/>
                                <w:sz w:val="20"/>
                                <w:szCs w:val="20"/>
                              </w:rPr>
                            </w:pPr>
                            <w:r>
                              <w:rPr>
                                <w:rFonts w:ascii="Times New Roman" w:hAnsi="Times New Roman" w:cs="Times New Roman"/>
                                <w:sz w:val="20"/>
                                <w:szCs w:val="20"/>
                              </w:rPr>
                              <w:pict w14:anchorId="0A8809A8">
                                <v:shape id="_x0000_i1028" type="#_x0000_t75" style="width:244.3pt;height:13.7pt" equationxml="&lt;">
                                  <v:imagedata r:id="rId14" o:title="" chromakey="white"/>
                                </v:shape>
                              </w:pict>
                            </w:r>
                          </w:p>
                          <w:p w14:paraId="6977F19A" w14:textId="77777777" w:rsidR="00CD5280" w:rsidRPr="00FF320F" w:rsidRDefault="00CD5280" w:rsidP="00BB211D">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397C948F" w14:textId="77777777" w:rsidR="00CD5280" w:rsidRPr="00FF320F" w:rsidRDefault="00CD5280"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Pr>
                                <w:rFonts w:ascii="Times New Roman" w:hAnsi="Times New Roman" w:cs="Times New Roman"/>
                                <w:position w:val="-5"/>
                                <w:sz w:val="20"/>
                                <w:szCs w:val="20"/>
                                <w:highlight w:val="yellow"/>
                              </w:rPr>
                              <w:pict w14:anchorId="1FE734DF">
                                <v:shape id="_x0000_i1030"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Pr>
                                <w:rFonts w:ascii="Times New Roman" w:hAnsi="Times New Roman" w:cs="Times New Roman"/>
                                <w:position w:val="-5"/>
                                <w:sz w:val="20"/>
                                <w:szCs w:val="20"/>
                                <w:highlight w:val="yellow"/>
                              </w:rPr>
                              <w:pict w14:anchorId="03E40364">
                                <v:shape id="_x0000_i1032"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7B5C1633"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16CCA415"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Pr>
                                <w:rFonts w:ascii="Times New Roman" w:hAnsi="Times New Roman" w:cs="Times New Roman"/>
                                <w:position w:val="-8"/>
                                <w:sz w:val="20"/>
                                <w:szCs w:val="20"/>
                              </w:rPr>
                              <w:pict w14:anchorId="5D62C587">
                                <v:shape id="_x0000_i1034"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Pr>
                                <w:rFonts w:ascii="Times New Roman" w:hAnsi="Times New Roman" w:cs="Times New Roman"/>
                                <w:position w:val="-8"/>
                                <w:sz w:val="20"/>
                                <w:szCs w:val="20"/>
                              </w:rPr>
                              <w:pict w14:anchorId="3140C0B5">
                                <v:shape id="_x0000_i1036"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3BF6F5A"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1C2DB27A">
                                <v:shape id="_x0000_i1038"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2024BA2E">
                                <v:shape id="_x0000_i1040"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221FB29A"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3C07319B">
                                <v:shape id="_x0000_i1042"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7B06D84E">
                                <v:shape id="_x0000_i1044"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35138ECB"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A59DB36" w14:textId="77777777" w:rsidR="00CD5280" w:rsidRDefault="00CD5280"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50A50FBC">
                                <v:shape id="_x0000_i1046"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Pr>
                                <w:rFonts w:ascii="Times New Roman" w:hAnsi="Times New Roman" w:cs="Times New Roman"/>
                                <w:position w:val="-6"/>
                                <w:sz w:val="20"/>
                                <w:szCs w:val="20"/>
                              </w:rPr>
                              <w:pict w14:anchorId="6759929C">
                                <v:shape id="_x0000_i1048"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743B7BCF" w14:textId="77777777" w:rsidR="00CD5280" w:rsidRPr="00FF320F" w:rsidRDefault="00CD5280" w:rsidP="00BB211D">
                            <w:pPr>
                              <w:spacing w:after="0" w:line="240" w:lineRule="auto"/>
                              <w:ind w:left="720"/>
                              <w:rPr>
                                <w:rFonts w:ascii="Times New Roman" w:hAnsi="Times New Roman" w:cs="Times New Roman"/>
                                <w:color w:val="000000"/>
                                <w:sz w:val="20"/>
                                <w:szCs w:val="20"/>
                              </w:rPr>
                            </w:pPr>
                          </w:p>
                          <w:p w14:paraId="2909A232" w14:textId="77777777" w:rsidR="00CD5280" w:rsidRPr="00FF320F" w:rsidRDefault="00CD5280" w:rsidP="00BB211D">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5"/>
                                <w:sz w:val="20"/>
                                <w:szCs w:val="20"/>
                              </w:rPr>
                              <w:pict w14:anchorId="725A596A">
                                <v:shape id="_x0000_i1050"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5"/>
                                <w:sz w:val="20"/>
                                <w:szCs w:val="20"/>
                              </w:rPr>
                              <w:pict w14:anchorId="0F25232F">
                                <v:shape id="_x0000_i1052"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71A02483" w14:textId="77777777" w:rsidR="00CD5280" w:rsidRPr="00FF320F" w:rsidRDefault="00CD5280" w:rsidP="00BB211D">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27A5B951" w14:textId="77777777" w:rsidR="00CD5280" w:rsidRPr="00FF320F" w:rsidRDefault="00CD5280"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1EC3764D">
                                <v:shape id="_x0000_i1054"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6"/>
                                <w:sz w:val="20"/>
                                <w:szCs w:val="20"/>
                              </w:rPr>
                              <w:pict w14:anchorId="4B9E329A">
                                <v:shape id="_x0000_i1056"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CD5280" w:rsidRPr="00FF320F" w:rsidRDefault="00CD5280" w:rsidP="00BB211D">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4406D162" w14:textId="77777777" w:rsidR="00CD5280" w:rsidRPr="00FF320F" w:rsidRDefault="00CD5280" w:rsidP="00BB211D">
                      <w:pPr>
                        <w:rPr>
                          <w:rFonts w:ascii="Times New Roman" w:hAnsi="Times New Roman" w:cs="Times New Roman"/>
                          <w:color w:val="000000"/>
                          <w:sz w:val="20"/>
                          <w:szCs w:val="20"/>
                          <w:lang w:eastAsia="en-US"/>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549B6B80" w14:textId="77777777" w:rsidR="00CD5280" w:rsidRPr="00FF320F" w:rsidRDefault="00CD5280" w:rsidP="00BB211D">
                      <w:pPr>
                        <w:jc w:val="center"/>
                        <w:rPr>
                          <w:rFonts w:ascii="Times New Roman" w:hAnsi="Times New Roman" w:cs="Times New Roman"/>
                          <w:color w:val="000000"/>
                          <w:sz w:val="20"/>
                          <w:szCs w:val="20"/>
                        </w:rPr>
                      </w:pPr>
                      <w:r>
                        <w:rPr>
                          <w:rFonts w:ascii="Times New Roman" w:hAnsi="Times New Roman" w:cs="Times New Roman"/>
                          <w:sz w:val="20"/>
                          <w:szCs w:val="20"/>
                        </w:rPr>
                        <w:pict w14:anchorId="0A8809A8">
                          <v:shape id="_x0000_i1028" type="#_x0000_t75" style="width:244.3pt;height:13.7pt" equationxml="&lt;">
                            <v:imagedata r:id="rId14" o:title="" chromakey="white"/>
                          </v:shape>
                        </w:pict>
                      </w:r>
                    </w:p>
                    <w:p w14:paraId="6977F19A" w14:textId="77777777" w:rsidR="00CD5280" w:rsidRPr="00FF320F" w:rsidRDefault="00CD5280" w:rsidP="00BB211D">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397C948F" w14:textId="77777777" w:rsidR="00CD5280" w:rsidRPr="00FF320F" w:rsidRDefault="00CD5280"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Pr>
                          <w:rFonts w:ascii="Times New Roman" w:hAnsi="Times New Roman" w:cs="Times New Roman"/>
                          <w:position w:val="-5"/>
                          <w:sz w:val="20"/>
                          <w:szCs w:val="20"/>
                          <w:highlight w:val="yellow"/>
                        </w:rPr>
                        <w:pict w14:anchorId="1FE734DF">
                          <v:shape id="_x0000_i1030"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Pr>
                          <w:rFonts w:ascii="Times New Roman" w:hAnsi="Times New Roman" w:cs="Times New Roman"/>
                          <w:position w:val="-5"/>
                          <w:sz w:val="20"/>
                          <w:szCs w:val="20"/>
                          <w:highlight w:val="yellow"/>
                        </w:rPr>
                        <w:pict w14:anchorId="03E40364">
                          <v:shape id="_x0000_i1032"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7B5C1633"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16CCA415"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Pr>
                          <w:rFonts w:ascii="Times New Roman" w:hAnsi="Times New Roman" w:cs="Times New Roman"/>
                          <w:position w:val="-8"/>
                          <w:sz w:val="20"/>
                          <w:szCs w:val="20"/>
                        </w:rPr>
                        <w:pict w14:anchorId="5D62C587">
                          <v:shape id="_x0000_i1034"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Pr>
                          <w:rFonts w:ascii="Times New Roman" w:hAnsi="Times New Roman" w:cs="Times New Roman"/>
                          <w:position w:val="-8"/>
                          <w:sz w:val="20"/>
                          <w:szCs w:val="20"/>
                        </w:rPr>
                        <w:pict w14:anchorId="3140C0B5">
                          <v:shape id="_x0000_i1036"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3BF6F5A"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1C2DB27A">
                          <v:shape id="_x0000_i1038"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2024BA2E">
                          <v:shape id="_x0000_i1040"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221FB29A"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3C07319B">
                          <v:shape id="_x0000_i1042"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7B06D84E">
                          <v:shape id="_x0000_i1044"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35138ECB"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A59DB36" w14:textId="77777777" w:rsidR="00CD5280" w:rsidRDefault="00CD5280"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50A50FBC">
                          <v:shape id="_x0000_i1046"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Pr>
                          <w:rFonts w:ascii="Times New Roman" w:hAnsi="Times New Roman" w:cs="Times New Roman"/>
                          <w:position w:val="-6"/>
                          <w:sz w:val="20"/>
                          <w:szCs w:val="20"/>
                        </w:rPr>
                        <w:pict w14:anchorId="6759929C">
                          <v:shape id="_x0000_i1048"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743B7BCF" w14:textId="77777777" w:rsidR="00CD5280" w:rsidRPr="00FF320F" w:rsidRDefault="00CD5280" w:rsidP="00BB211D">
                      <w:pPr>
                        <w:spacing w:after="0" w:line="240" w:lineRule="auto"/>
                        <w:ind w:left="720"/>
                        <w:rPr>
                          <w:rFonts w:ascii="Times New Roman" w:hAnsi="Times New Roman" w:cs="Times New Roman"/>
                          <w:color w:val="000000"/>
                          <w:sz w:val="20"/>
                          <w:szCs w:val="20"/>
                        </w:rPr>
                      </w:pPr>
                    </w:p>
                    <w:p w14:paraId="2909A232" w14:textId="77777777" w:rsidR="00CD5280" w:rsidRPr="00FF320F" w:rsidRDefault="00CD5280" w:rsidP="00BB211D">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5"/>
                          <w:sz w:val="20"/>
                          <w:szCs w:val="20"/>
                        </w:rPr>
                        <w:pict w14:anchorId="725A596A">
                          <v:shape id="_x0000_i1050"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5"/>
                          <w:sz w:val="20"/>
                          <w:szCs w:val="20"/>
                        </w:rPr>
                        <w:pict w14:anchorId="0F25232F">
                          <v:shape id="_x0000_i1052"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71A02483" w14:textId="77777777" w:rsidR="00CD5280" w:rsidRPr="00FF320F" w:rsidRDefault="00CD5280" w:rsidP="00BB211D">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27A5B951" w14:textId="77777777" w:rsidR="00CD5280" w:rsidRPr="00FF320F" w:rsidRDefault="00CD5280"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1EC3764D">
                          <v:shape id="_x0000_i1054"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6"/>
                          <w:sz w:val="20"/>
                          <w:szCs w:val="20"/>
                        </w:rPr>
                        <w:pict w14:anchorId="4B9E329A">
                          <v:shape id="_x0000_i1056"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v:textbox>
                <w10:anchorlock/>
              </v:shape>
            </w:pict>
          </mc:Fallback>
        </mc:AlternateConten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jc w:val="both"/>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BodyText"/>
        <w:rPr>
          <w:rFonts w:cs="Arial"/>
        </w:rPr>
      </w:pPr>
      <w:r w:rsidRPr="004159C4">
        <w:rPr>
          <w:rFonts w:cs="Arial"/>
          <w:highlight w:val="yellow"/>
        </w:rPr>
        <w:lastRenderedPageBreak/>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lang w:eastAsia="ko-KR"/>
        </w:rPr>
        <w:t xml:space="preserve"> equal to the sum of UE’s TA and K_mac,</w:t>
      </w:r>
      <w:r w:rsidR="00547706" w:rsidRPr="004159C4">
        <w:rPr>
          <w:rFonts w:cs="Arial"/>
          <w:highlight w:val="yellow"/>
        </w:rPr>
        <w:t xml:space="preserve"> for delaying the starts of ra-ResponseWindow and msgB-ResponseWindow</w:t>
      </w:r>
      <w:r w:rsidR="00547706" w:rsidRPr="004159C4">
        <w:rPr>
          <w:rFonts w:eastAsia="Times New Roman" w:cs="Arial"/>
          <w:highlight w:val="yellow"/>
          <w:lang w:eastAsia="ko-KR"/>
        </w:rPr>
        <w:t xml:space="preserve">, </w:t>
      </w:r>
      <w:r w:rsidRPr="004159C4">
        <w:rPr>
          <w:rFonts w:eastAsia="Times New Roman" w:cs="Arial"/>
          <w:highlight w:val="yellow"/>
          <w:lang w:eastAsia="ko-KR"/>
        </w:rPr>
        <w:t>the</w:t>
      </w:r>
      <w:r w:rsidR="00547706" w:rsidRPr="004159C4">
        <w:rPr>
          <w:rFonts w:eastAsia="Times New Roman" w:cs="Arial"/>
          <w:highlight w:val="yellow"/>
          <w:lang w:eastAsia="ko-KR"/>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BB211D"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Default="00BB211D" w:rsidP="00BB211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Default="00BB211D" w:rsidP="00BB211D">
            <w:pPr>
              <w:pStyle w:val="BodyText"/>
              <w:spacing w:line="254" w:lineRule="auto"/>
              <w:rPr>
                <w:rFonts w:cs="Arial"/>
                <w:lang w:val="de-DE" w:eastAsia="en-US"/>
              </w:rPr>
            </w:pPr>
            <w:r>
              <w:rPr>
                <w:rFonts w:cs="Arial"/>
                <w:lang w:val="de-DE" w:eastAsia="en-US"/>
              </w:rPr>
              <w:t>Comments</w:t>
            </w:r>
          </w:p>
        </w:tc>
      </w:tr>
      <w:tr w:rsidR="00BB211D"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E9004C3" w14:textId="77777777" w:rsidR="00BB211D" w:rsidRDefault="00BB211D" w:rsidP="00BB211D">
            <w:pPr>
              <w:pStyle w:val="BodyText"/>
              <w:spacing w:line="254" w:lineRule="auto"/>
              <w:rPr>
                <w:rFonts w:cs="Arial"/>
                <w:lang w:val="de-DE" w:eastAsia="en-US"/>
              </w:rPr>
            </w:pPr>
          </w:p>
        </w:tc>
      </w:tr>
      <w:tr w:rsidR="00BB211D"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AED17F" w14:textId="77777777" w:rsidR="00BB211D" w:rsidRDefault="00BB211D" w:rsidP="00BB211D">
            <w:pPr>
              <w:pStyle w:val="BodyText"/>
              <w:spacing w:line="254" w:lineRule="auto"/>
              <w:rPr>
                <w:rFonts w:cs="Arial"/>
                <w:lang w:val="de-DE" w:eastAsia="en-US"/>
              </w:rPr>
            </w:pPr>
          </w:p>
        </w:tc>
      </w:tr>
      <w:tr w:rsidR="00BB211D"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ACF56B9" w14:textId="77777777" w:rsidR="00BB211D" w:rsidRDefault="00BB211D" w:rsidP="00BB211D">
            <w:pPr>
              <w:pStyle w:val="BodyText"/>
              <w:spacing w:line="254" w:lineRule="auto"/>
              <w:rPr>
                <w:rFonts w:cs="Arial"/>
                <w:lang w:val="de-DE" w:eastAsia="en-US"/>
              </w:rPr>
            </w:pPr>
          </w:p>
        </w:tc>
      </w:tr>
      <w:tr w:rsidR="00BB211D"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19C20D" w14:textId="77777777" w:rsidR="00BB211D" w:rsidRDefault="00BB211D" w:rsidP="00BB211D">
            <w:pPr>
              <w:pStyle w:val="BodyText"/>
              <w:spacing w:line="254" w:lineRule="auto"/>
              <w:rPr>
                <w:rFonts w:cs="Arial"/>
                <w:lang w:val="de-DE" w:eastAsia="en-US"/>
              </w:rPr>
            </w:pPr>
          </w:p>
        </w:tc>
      </w:tr>
      <w:tr w:rsidR="00BB211D"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D2190B8" w14:textId="77777777" w:rsidR="00BB211D" w:rsidRDefault="00BB211D" w:rsidP="00BB211D">
            <w:pPr>
              <w:pStyle w:val="BodyText"/>
              <w:spacing w:line="254" w:lineRule="auto"/>
              <w:rPr>
                <w:rFonts w:cs="Arial"/>
                <w:lang w:val="de-DE" w:eastAsia="en-US"/>
              </w:rPr>
            </w:pPr>
          </w:p>
        </w:tc>
      </w:tr>
      <w:tr w:rsidR="00BB211D"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BB211D" w:rsidRDefault="00BB211D" w:rsidP="00BB211D">
            <w:pPr>
              <w:pStyle w:val="BodyText"/>
              <w:spacing w:line="254" w:lineRule="auto"/>
              <w:rPr>
                <w:rFonts w:cs="Arial"/>
                <w:lang w:val="de-DE" w:eastAsia="en-US"/>
              </w:rPr>
            </w:pPr>
          </w:p>
        </w:tc>
      </w:tr>
      <w:tr w:rsidR="00BB211D"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BB211D" w:rsidRDefault="00BB211D" w:rsidP="00BB211D">
            <w:pPr>
              <w:pStyle w:val="BodyText"/>
              <w:spacing w:line="254" w:lineRule="auto"/>
              <w:rPr>
                <w:rFonts w:cs="Arial"/>
                <w:lang w:val="de-DE" w:eastAsia="en-US"/>
              </w:rPr>
            </w:pPr>
          </w:p>
        </w:tc>
      </w:tr>
      <w:tr w:rsidR="00BB211D"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BB211D" w:rsidRDefault="00BB211D" w:rsidP="00BB211D">
            <w:pPr>
              <w:pStyle w:val="BodyText"/>
              <w:spacing w:line="254" w:lineRule="auto"/>
              <w:rPr>
                <w:rFonts w:cs="Arial"/>
                <w:lang w:val="de-DE" w:eastAsia="en-US"/>
              </w:rPr>
            </w:pPr>
          </w:p>
        </w:tc>
      </w:tr>
      <w:tr w:rsidR="00BB211D"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BB211D" w:rsidRDefault="00BB211D" w:rsidP="00BB211D">
            <w:pPr>
              <w:pStyle w:val="BodyText"/>
              <w:spacing w:line="254" w:lineRule="auto"/>
              <w:rPr>
                <w:rFonts w:cs="Arial"/>
                <w:lang w:val="de-DE" w:eastAsia="en-US"/>
              </w:rPr>
            </w:pPr>
          </w:p>
        </w:tc>
      </w:tr>
      <w:tr w:rsidR="00BB211D"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BB211D" w:rsidRDefault="00BB211D"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BB211D" w:rsidRDefault="00BB211D" w:rsidP="00BB211D">
            <w:pPr>
              <w:pStyle w:val="BodyText"/>
              <w:spacing w:line="254" w:lineRule="auto"/>
              <w:rPr>
                <w:rFonts w:cs="Arial"/>
                <w:lang w:val="de-DE" w:eastAsia="en-US"/>
              </w:rPr>
            </w:pPr>
          </w:p>
        </w:tc>
      </w:tr>
    </w:tbl>
    <w:p w14:paraId="3E640D9B" w14:textId="77777777" w:rsidR="00BB211D" w:rsidRDefault="00BB211D"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CD5280" w:rsidRPr="007066C7" w:rsidRDefault="00CD5280" w:rsidP="007066C7">
                            <w:pPr>
                              <w:spacing w:after="60"/>
                              <w:ind w:left="1555" w:hanging="1555"/>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w:t>
                            </w:r>
                            <w:r w:rsidRPr="007066C7">
                              <w:rPr>
                                <w:rFonts w:ascii="Times New Roman" w:hAnsi="Times New Roman" w:cs="Times New Roman"/>
                                <w:b/>
                                <w:bCs/>
                                <w:kern w:val="2"/>
                                <w:sz w:val="20"/>
                                <w:szCs w:val="20"/>
                              </w:rPr>
                              <w:t>Huawei, HiSilicon]</w:t>
                            </w:r>
                          </w:p>
                          <w:p w14:paraId="549F6C4A" w14:textId="77777777" w:rsidR="00CD5280" w:rsidRPr="007066C7" w:rsidRDefault="00CD5280" w:rsidP="007066C7">
                            <w:pPr>
                              <w:spacing w:after="60"/>
                              <w:ind w:left="1555" w:hanging="1555"/>
                              <w:rPr>
                                <w:rFonts w:ascii="Times New Roman" w:hAnsi="Times New Roman" w:cs="Times New Roman"/>
                                <w:kern w:val="2"/>
                                <w:sz w:val="20"/>
                                <w:szCs w:val="20"/>
                              </w:rPr>
                            </w:pPr>
                            <w:r w:rsidRPr="007066C7">
                              <w:rPr>
                                <w:rFonts w:ascii="Times New Roman" w:hAnsi="Times New Roman" w:cs="Times New Roman"/>
                                <w:color w:val="000000"/>
                                <w:sz w:val="20"/>
                                <w:szCs w:val="20"/>
                                <w:lang w:val="en-GB"/>
                              </w:rPr>
                              <w:t>Proposal 10: For PDCCH ordered PRACH, K_offset can be introduced for PRACH occasion selection.</w:t>
                            </w:r>
                          </w:p>
                          <w:p w14:paraId="61CCDE7F"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[Spreadtrum]</w:t>
                            </w:r>
                          </w:p>
                          <w:p w14:paraId="4E7E4E57"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Proposal 5: Introducing K_offset to enhance the timing relationship of PDCCH ordered PRACH should be supported.</w:t>
                            </w:r>
                          </w:p>
                          <w:p w14:paraId="663E0933"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[NEC]</w:t>
                            </w:r>
                          </w:p>
                          <w:p w14:paraId="2BAB89C6"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5: An additional timing offset for PDCCH ordered PRACH is supported. </w:t>
                            </w:r>
                          </w:p>
                          <w:p w14:paraId="76DA3F79"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rPr>
                              <w:t>[CAICT]</w:t>
                            </w:r>
                          </w:p>
                          <w:p w14:paraId="5505D3E7"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D5280" w:rsidRPr="007066C7" w:rsidRDefault="00CD5280" w:rsidP="007066C7">
                            <w:pPr>
                              <w:spacing w:after="60"/>
                              <w:rPr>
                                <w:rFonts w:ascii="Times New Roman" w:eastAsia="Yu Mincho" w:hAnsi="Times New Roman" w:cs="Times New Roman"/>
                                <w:b/>
                                <w:bCs/>
                                <w:sz w:val="20"/>
                                <w:szCs w:val="20"/>
                              </w:rPr>
                            </w:pPr>
                            <w:r w:rsidRPr="007066C7">
                              <w:rPr>
                                <w:rFonts w:ascii="Times New Roman" w:eastAsia="Yu Mincho" w:hAnsi="Times New Roman" w:cs="Times New Roman"/>
                                <w:b/>
                                <w:bCs/>
                                <w:sz w:val="20"/>
                                <w:szCs w:val="20"/>
                              </w:rPr>
                              <w:t>[OPPO]</w:t>
                            </w:r>
                          </w:p>
                          <w:p w14:paraId="2AB458DF"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eastAsia="SimSun" w:hAnsi="Times New Roman" w:cs="Times New Roman"/>
                                <w:sz w:val="20"/>
                                <w:szCs w:val="20"/>
                              </w:rPr>
                              <w:t xml:space="preserve">Proposal 6: the UE behavior after receiving PDCCH order should be clarified in RAN1 meeting. </w:t>
                            </w:r>
                          </w:p>
                          <w:p w14:paraId="375FB94C"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w:t>
                            </w:r>
                            <w:r w:rsidRPr="007066C7">
                              <w:rPr>
                                <w:rFonts w:ascii="Times New Roman" w:hAnsi="Times New Roman" w:cs="Times New Roman"/>
                                <w:b/>
                                <w:bCs/>
                                <w:sz w:val="20"/>
                                <w:szCs w:val="20"/>
                              </w:rPr>
                              <w:t>FGI, Asia Pacific Telecom, III, ITRI</w:t>
                            </w:r>
                            <w:r w:rsidRPr="007066C7">
                              <w:rPr>
                                <w:rFonts w:ascii="Times New Roman" w:hAnsi="Times New Roman" w:cs="Times New Roman"/>
                                <w:b/>
                                <w:bCs/>
                                <w:sz w:val="20"/>
                                <w:szCs w:val="20"/>
                                <w:lang w:eastAsia="zh-TW"/>
                              </w:rPr>
                              <w:t>]</w:t>
                            </w:r>
                          </w:p>
                          <w:p w14:paraId="3EC40370"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eastAsia="Yu Mincho" w:hAnsi="Times New Roman" w:cs="Times New Roman"/>
                                <w:sz w:val="20"/>
                                <w:szCs w:val="20"/>
                              </w:rPr>
                              <w:t>Proposal 12 On the timing relationship of PDCCH ordered PRACH, Option 1: Introduce K_offset to enhance the timing relationship of PDCCH ordered PRACH shall be supported.</w:t>
                            </w:r>
                          </w:p>
                          <w:p w14:paraId="30228ACA"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[CMCC]</w:t>
                            </w:r>
                          </w:p>
                          <w:p w14:paraId="35E8B151"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9: Introduce K_offset to enhance the timing relationship of PDCCH ordered PRACH.</w:t>
                            </w:r>
                          </w:p>
                          <w:p w14:paraId="2D7253BD"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[Panasonic]</w:t>
                            </w:r>
                          </w:p>
                          <w:p w14:paraId="0D6608AA"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eastAsia="ja-JP"/>
                              </w:rPr>
                              <w:t xml:space="preserve">Proposal 6: Cell specific Koffset should be used to determine RO for PDCCH order RACH. </w:t>
                            </w:r>
                          </w:p>
                          <w:p w14:paraId="1A1BDD6C"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[LGE]</w:t>
                            </w:r>
                          </w:p>
                          <w:p w14:paraId="2DD80BD1"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N</m:t>
                                  </m:r>
                                </m:e>
                                <m:sub>
                                  <m:r>
                                    <m:rPr>
                                      <m:sty m:val="p"/>
                                    </m:rPr>
                                    <w:rPr>
                                      <w:rFonts w:ascii="Cambria Math" w:hAnsi="Cambria Math" w:cs="Times New Roman"/>
                                      <w:sz w:val="20"/>
                                      <w:szCs w:val="20"/>
                                      <w:lang w:val="en-GB" w:eastAsia="en-US"/>
                                    </w:rPr>
                                    <m:t>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p"/>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p"/>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T</m:t>
                                  </m:r>
                                </m:e>
                                <m:sub>
                                  <m:r>
                                    <m:rPr>
                                      <m:sty m:val="p"/>
                                    </m:rPr>
                                    <w:rPr>
                                      <w:rFonts w:ascii="Cambria Math" w:hAnsi="Cambria Math" w:cs="Times New Roman"/>
                                      <w:sz w:val="20"/>
                                      <w:szCs w:val="20"/>
                                      <w:lang w:val="en-GB" w:eastAsia="en-US"/>
                                    </w:rPr>
                                    <m:t>switch</m:t>
                                  </m:r>
                                </m:sub>
                              </m:sSub>
                            </m:oMath>
                            <w:r w:rsidRPr="007066C7">
                              <w:rPr>
                                <w:rFonts w:ascii="Times New Roman" w:hAnsi="Times New Roman" w:cs="Times New Roman"/>
                                <w:sz w:val="20"/>
                                <w:szCs w:val="20"/>
                              </w:rPr>
                              <w:t>.</w:t>
                            </w:r>
                          </w:p>
                          <w:p w14:paraId="13986AE0"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[Intel]</w:t>
                            </w:r>
                          </w:p>
                          <w:p w14:paraId="01ED25F0"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4: </w:t>
                            </w:r>
                          </w:p>
                          <w:p w14:paraId="1DBE1ED8" w14:textId="77777777" w:rsidR="00CD5280" w:rsidRPr="007066C7" w:rsidRDefault="00CD5280" w:rsidP="00CA0E71">
                            <w:pPr>
                              <w:pStyle w:val="ListParagraph"/>
                              <w:numPr>
                                <w:ilvl w:val="0"/>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PDCCH ordered PRACH should be supported for NTN without blind detection at the gNB</w:t>
                            </w:r>
                          </w:p>
                          <w:p w14:paraId="0AA97CBF" w14:textId="77777777" w:rsidR="00CD5280" w:rsidRPr="007066C7" w:rsidRDefault="00CD5280"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1: PRACH occasion is determined at the gNB based on UE-specific TA reported by the UE</w:t>
                            </w:r>
                          </w:p>
                          <w:p w14:paraId="728A8FAF" w14:textId="77777777" w:rsidR="00CD5280" w:rsidRPr="007066C7" w:rsidRDefault="00CD5280"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2: UE selects PRACH occasion based on slot offset K_offset</w:t>
                            </w:r>
                          </w:p>
                          <w:p w14:paraId="5279026A"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[ZTE]</w:t>
                            </w:r>
                          </w:p>
                          <w:p w14:paraId="75B7FCE7"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w:t>
                            </w:r>
                            <w:r w:rsidRPr="007066C7">
                              <w:rPr>
                                <w:rFonts w:ascii="Times New Roman" w:hAnsi="Times New Roman" w:cs="Times New Roman"/>
                                <w:sz w:val="20"/>
                                <w:szCs w:val="20"/>
                              </w:rPr>
                              <w:t>12</w:t>
                            </w:r>
                            <w:r w:rsidRPr="007066C7">
                              <w:rPr>
                                <w:rFonts w:ascii="Times New Roman" w:hAnsi="Times New Roman" w:cs="Times New Roman"/>
                                <w:sz w:val="20"/>
                                <w:szCs w:val="20"/>
                                <w:lang w:val="en-GB"/>
                              </w:rPr>
                              <w:t>:</w:t>
                            </w:r>
                            <w:r w:rsidRPr="007066C7">
                              <w:rPr>
                                <w:rFonts w:ascii="Times New Roman" w:hAnsi="Times New Roman" w:cs="Times New Roman"/>
                                <w:sz w:val="20"/>
                                <w:szCs w:val="20"/>
                              </w:rPr>
                              <w:t xml:space="preserve"> For PDCCH ordered PRACH, using K_offset for determination of RO can be considered.</w:t>
                            </w:r>
                          </w:p>
                          <w:p w14:paraId="3F7DF8AF"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[NTT DOCOMO]</w:t>
                            </w:r>
                          </w:p>
                          <w:p w14:paraId="4D89412E" w14:textId="519AECDF"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8: K_offset is introduced for PDCCH ordered PRACH.</w:t>
                            </w:r>
                          </w:p>
                          <w:p w14:paraId="087D69C3" w14:textId="77777777" w:rsidR="00CD5280" w:rsidRPr="007066C7" w:rsidRDefault="00CD5280" w:rsidP="007066C7">
                            <w:pPr>
                              <w:rPr>
                                <w:rFonts w:ascii="Times New Roman" w:hAnsi="Times New Roman" w:cs="Times New Roman"/>
                                <w:b/>
                                <w:bCs/>
                                <w:sz w:val="20"/>
                                <w:szCs w:val="20"/>
                              </w:rPr>
                            </w:pPr>
                            <w:r w:rsidRPr="007066C7">
                              <w:rPr>
                                <w:rFonts w:ascii="Times New Roman" w:hAnsi="Times New Roman" w:cs="Times New Roman"/>
                                <w:b/>
                                <w:bCs/>
                                <w:sz w:val="20"/>
                                <w:szCs w:val="20"/>
                              </w:rPr>
                              <w:t>[InterDigital]</w:t>
                            </w:r>
                          </w:p>
                          <w:p w14:paraId="780BAA5C" w14:textId="77777777" w:rsidR="00CD5280" w:rsidRPr="007066C7" w:rsidRDefault="00CD5280" w:rsidP="007066C7">
                            <w:pPr>
                              <w:rPr>
                                <w:rFonts w:ascii="Times New Roman" w:hAnsi="Times New Roman" w:cs="Times New Roman"/>
                                <w:sz w:val="20"/>
                                <w:szCs w:val="20"/>
                              </w:rPr>
                            </w:pPr>
                            <w:r w:rsidRPr="007066C7">
                              <w:rPr>
                                <w:rFonts w:ascii="Times New Roman" w:hAnsi="Times New Roman" w:cs="Times New Roman"/>
                                <w:sz w:val="20"/>
                                <w:szCs w:val="20"/>
                              </w:rPr>
                              <w:t>Proposal-7: introduce K-offset for PDCCH ordered PRACH</w:t>
                            </w:r>
                          </w:p>
                          <w:p w14:paraId="117CF8CE" w14:textId="77777777" w:rsidR="00CD5280" w:rsidRPr="007066C7" w:rsidRDefault="00CD5280" w:rsidP="007066C7">
                            <w:pPr>
                              <w:rPr>
                                <w:rFonts w:ascii="Times New Roman" w:hAnsi="Times New Roman" w:cs="Times New Roman"/>
                                <w:b/>
                                <w:bCs/>
                                <w:sz w:val="20"/>
                                <w:szCs w:val="20"/>
                              </w:rPr>
                            </w:pPr>
                            <w:r w:rsidRPr="007066C7">
                              <w:rPr>
                                <w:rFonts w:ascii="Times New Roman" w:hAnsi="Times New Roman" w:cs="Times New Roman"/>
                                <w:b/>
                                <w:bCs/>
                                <w:sz w:val="20"/>
                                <w:szCs w:val="20"/>
                              </w:rPr>
                              <w:t>[Nokia, Nokia Shanghai Bell]</w:t>
                            </w:r>
                          </w:p>
                          <w:p w14:paraId="430E27B2" w14:textId="2E230B80" w:rsidR="00CD5280" w:rsidRPr="007066C7" w:rsidRDefault="00CD5280" w:rsidP="007066C7">
                            <w:pPr>
                              <w:rPr>
                                <w:rFonts w:ascii="Times New Roman" w:hAnsi="Times New Roman" w:cs="Times New Roman"/>
                                <w:sz w:val="20"/>
                                <w:szCs w:val="20"/>
                              </w:rPr>
                            </w:pPr>
                            <w:r w:rsidRPr="007066C7">
                              <w:rPr>
                                <w:rFonts w:ascii="Times New Roman" w:hAnsi="Times New Roman" w:cs="Times New Roman"/>
                                <w:sz w:val="20"/>
                                <w:szCs w:val="20"/>
                              </w:rPr>
                              <w:t>Proposal 9: The common K_offset value shall be used also for the PDCCH ordered RACH.</w:t>
                            </w:r>
                          </w:p>
                          <w:p w14:paraId="4DA2685C" w14:textId="5D656CFA" w:rsidR="00CD5280" w:rsidRPr="007066C7" w:rsidRDefault="00CD5280"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CD5280" w:rsidRPr="007066C7" w:rsidRDefault="00CD5280" w:rsidP="007066C7">
                      <w:pPr>
                        <w:spacing w:after="60"/>
                        <w:ind w:left="1555" w:hanging="1555"/>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w:t>
                      </w:r>
                      <w:r w:rsidRPr="007066C7">
                        <w:rPr>
                          <w:rFonts w:ascii="Times New Roman" w:hAnsi="Times New Roman" w:cs="Times New Roman"/>
                          <w:b/>
                          <w:bCs/>
                          <w:kern w:val="2"/>
                          <w:sz w:val="20"/>
                          <w:szCs w:val="20"/>
                        </w:rPr>
                        <w:t>Huawei, HiSilicon]</w:t>
                      </w:r>
                    </w:p>
                    <w:p w14:paraId="549F6C4A" w14:textId="77777777" w:rsidR="00CD5280" w:rsidRPr="007066C7" w:rsidRDefault="00CD5280" w:rsidP="007066C7">
                      <w:pPr>
                        <w:spacing w:after="60"/>
                        <w:ind w:left="1555" w:hanging="1555"/>
                        <w:rPr>
                          <w:rFonts w:ascii="Times New Roman" w:hAnsi="Times New Roman" w:cs="Times New Roman"/>
                          <w:kern w:val="2"/>
                          <w:sz w:val="20"/>
                          <w:szCs w:val="20"/>
                        </w:rPr>
                      </w:pPr>
                      <w:r w:rsidRPr="007066C7">
                        <w:rPr>
                          <w:rFonts w:ascii="Times New Roman" w:hAnsi="Times New Roman" w:cs="Times New Roman"/>
                          <w:color w:val="000000"/>
                          <w:sz w:val="20"/>
                          <w:szCs w:val="20"/>
                          <w:lang w:val="en-GB"/>
                        </w:rPr>
                        <w:t>Proposal 10: For PDCCH ordered PRACH, K_offset can be introduced for PRACH occasion selection.</w:t>
                      </w:r>
                    </w:p>
                    <w:p w14:paraId="61CCDE7F"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[Spreadtrum]</w:t>
                      </w:r>
                    </w:p>
                    <w:p w14:paraId="4E7E4E57"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Proposal 5: Introducing K_offset to enhance the timing relationship of PDCCH ordered PRACH should be supported.</w:t>
                      </w:r>
                    </w:p>
                    <w:p w14:paraId="663E0933"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[NEC]</w:t>
                      </w:r>
                    </w:p>
                    <w:p w14:paraId="2BAB89C6"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5: An additional timing offset for PDCCH ordered PRACH is supported. </w:t>
                      </w:r>
                    </w:p>
                    <w:p w14:paraId="76DA3F79"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rPr>
                        <w:t>[CAICT]</w:t>
                      </w:r>
                    </w:p>
                    <w:p w14:paraId="5505D3E7"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D5280" w:rsidRPr="007066C7" w:rsidRDefault="00CD5280" w:rsidP="007066C7">
                      <w:pPr>
                        <w:spacing w:after="60"/>
                        <w:rPr>
                          <w:rFonts w:ascii="Times New Roman" w:eastAsia="Yu Mincho" w:hAnsi="Times New Roman" w:cs="Times New Roman"/>
                          <w:b/>
                          <w:bCs/>
                          <w:sz w:val="20"/>
                          <w:szCs w:val="20"/>
                        </w:rPr>
                      </w:pPr>
                      <w:r w:rsidRPr="007066C7">
                        <w:rPr>
                          <w:rFonts w:ascii="Times New Roman" w:eastAsia="Yu Mincho" w:hAnsi="Times New Roman" w:cs="Times New Roman"/>
                          <w:b/>
                          <w:bCs/>
                          <w:sz w:val="20"/>
                          <w:szCs w:val="20"/>
                        </w:rPr>
                        <w:t>[OPPO]</w:t>
                      </w:r>
                    </w:p>
                    <w:p w14:paraId="2AB458DF"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eastAsia="SimSun" w:hAnsi="Times New Roman" w:cs="Times New Roman"/>
                          <w:sz w:val="20"/>
                          <w:szCs w:val="20"/>
                        </w:rPr>
                        <w:t xml:space="preserve">Proposal 6: the UE behavior after receiving PDCCH order should be clarified in RAN1 meeting. </w:t>
                      </w:r>
                    </w:p>
                    <w:p w14:paraId="375FB94C"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w:t>
                      </w:r>
                      <w:r w:rsidRPr="007066C7">
                        <w:rPr>
                          <w:rFonts w:ascii="Times New Roman" w:hAnsi="Times New Roman" w:cs="Times New Roman"/>
                          <w:b/>
                          <w:bCs/>
                          <w:sz w:val="20"/>
                          <w:szCs w:val="20"/>
                        </w:rPr>
                        <w:t>FGI, Asia Pacific Telecom, III, ITRI</w:t>
                      </w:r>
                      <w:r w:rsidRPr="007066C7">
                        <w:rPr>
                          <w:rFonts w:ascii="Times New Roman" w:hAnsi="Times New Roman" w:cs="Times New Roman"/>
                          <w:b/>
                          <w:bCs/>
                          <w:sz w:val="20"/>
                          <w:szCs w:val="20"/>
                          <w:lang w:eastAsia="zh-TW"/>
                        </w:rPr>
                        <w:t>]</w:t>
                      </w:r>
                    </w:p>
                    <w:p w14:paraId="3EC40370"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eastAsia="Yu Mincho" w:hAnsi="Times New Roman" w:cs="Times New Roman"/>
                          <w:sz w:val="20"/>
                          <w:szCs w:val="20"/>
                        </w:rPr>
                        <w:t>Proposal 12 On the timing relationship of PDCCH ordered PRACH, Option 1: Introduce K_offset to enhance the timing relationship of PDCCH ordered PRACH shall be supported.</w:t>
                      </w:r>
                    </w:p>
                    <w:p w14:paraId="30228ACA"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[CMCC]</w:t>
                      </w:r>
                    </w:p>
                    <w:p w14:paraId="35E8B151"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9: Introduce K_offset to enhance the timing relationship of PDCCH ordered PRACH.</w:t>
                      </w:r>
                    </w:p>
                    <w:p w14:paraId="2D7253BD"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[Panasonic]</w:t>
                      </w:r>
                    </w:p>
                    <w:p w14:paraId="0D6608AA"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eastAsia="ja-JP"/>
                        </w:rPr>
                        <w:t xml:space="preserve">Proposal 6: Cell specific Koffset should be used to determine RO for PDCCH order RACH. </w:t>
                      </w:r>
                    </w:p>
                    <w:p w14:paraId="1A1BDD6C"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[LGE]</w:t>
                      </w:r>
                    </w:p>
                    <w:p w14:paraId="2DD80BD1"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N</m:t>
                            </m:r>
                          </m:e>
                          <m:sub>
                            <m:r>
                              <m:rPr>
                                <m:sty m:val="p"/>
                              </m:rPr>
                              <w:rPr>
                                <w:rFonts w:ascii="Cambria Math" w:hAnsi="Cambria Math" w:cs="Times New Roman"/>
                                <w:sz w:val="20"/>
                                <w:szCs w:val="20"/>
                                <w:lang w:val="en-GB" w:eastAsia="en-US"/>
                              </w:rPr>
                              <m:t>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p"/>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p"/>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T</m:t>
                            </m:r>
                          </m:e>
                          <m:sub>
                            <m:r>
                              <m:rPr>
                                <m:sty m:val="p"/>
                              </m:rPr>
                              <w:rPr>
                                <w:rFonts w:ascii="Cambria Math" w:hAnsi="Cambria Math" w:cs="Times New Roman"/>
                                <w:sz w:val="20"/>
                                <w:szCs w:val="20"/>
                                <w:lang w:val="en-GB" w:eastAsia="en-US"/>
                              </w:rPr>
                              <m:t>switch</m:t>
                            </m:r>
                          </m:sub>
                        </m:sSub>
                      </m:oMath>
                      <w:r w:rsidRPr="007066C7">
                        <w:rPr>
                          <w:rFonts w:ascii="Times New Roman" w:hAnsi="Times New Roman" w:cs="Times New Roman"/>
                          <w:sz w:val="20"/>
                          <w:szCs w:val="20"/>
                        </w:rPr>
                        <w:t>.</w:t>
                      </w:r>
                    </w:p>
                    <w:p w14:paraId="13986AE0"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[Intel]</w:t>
                      </w:r>
                    </w:p>
                    <w:p w14:paraId="01ED25F0"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4: </w:t>
                      </w:r>
                    </w:p>
                    <w:p w14:paraId="1DBE1ED8" w14:textId="77777777" w:rsidR="00CD5280" w:rsidRPr="007066C7" w:rsidRDefault="00CD5280" w:rsidP="00CA0E71">
                      <w:pPr>
                        <w:pStyle w:val="ListParagraph"/>
                        <w:numPr>
                          <w:ilvl w:val="0"/>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PDCCH ordered PRACH should be supported for NTN without blind detection at the gNB</w:t>
                      </w:r>
                    </w:p>
                    <w:p w14:paraId="0AA97CBF" w14:textId="77777777" w:rsidR="00CD5280" w:rsidRPr="007066C7" w:rsidRDefault="00CD5280"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1: PRACH occasion is determined at the gNB based on UE-specific TA reported by the UE</w:t>
                      </w:r>
                    </w:p>
                    <w:p w14:paraId="728A8FAF" w14:textId="77777777" w:rsidR="00CD5280" w:rsidRPr="007066C7" w:rsidRDefault="00CD5280"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2: UE selects PRACH occasion based on slot offset K_offset</w:t>
                      </w:r>
                    </w:p>
                    <w:p w14:paraId="5279026A"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[ZTE]</w:t>
                      </w:r>
                    </w:p>
                    <w:p w14:paraId="75B7FCE7" w14:textId="77777777"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w:t>
                      </w:r>
                      <w:r w:rsidRPr="007066C7">
                        <w:rPr>
                          <w:rFonts w:ascii="Times New Roman" w:hAnsi="Times New Roman" w:cs="Times New Roman"/>
                          <w:sz w:val="20"/>
                          <w:szCs w:val="20"/>
                        </w:rPr>
                        <w:t>12</w:t>
                      </w:r>
                      <w:r w:rsidRPr="007066C7">
                        <w:rPr>
                          <w:rFonts w:ascii="Times New Roman" w:hAnsi="Times New Roman" w:cs="Times New Roman"/>
                          <w:sz w:val="20"/>
                          <w:szCs w:val="20"/>
                          <w:lang w:val="en-GB"/>
                        </w:rPr>
                        <w:t>:</w:t>
                      </w:r>
                      <w:r w:rsidRPr="007066C7">
                        <w:rPr>
                          <w:rFonts w:ascii="Times New Roman" w:hAnsi="Times New Roman" w:cs="Times New Roman"/>
                          <w:sz w:val="20"/>
                          <w:szCs w:val="20"/>
                        </w:rPr>
                        <w:t xml:space="preserve"> For PDCCH ordered PRACH, using K_offset for determination of RO can be considered.</w:t>
                      </w:r>
                    </w:p>
                    <w:p w14:paraId="3F7DF8AF" w14:textId="77777777" w:rsidR="00CD5280" w:rsidRPr="007066C7" w:rsidRDefault="00CD5280"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[NTT DOCOMO]</w:t>
                      </w:r>
                    </w:p>
                    <w:p w14:paraId="4D89412E" w14:textId="519AECDF" w:rsidR="00CD5280" w:rsidRPr="007066C7" w:rsidRDefault="00CD5280"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8: K_offset is introduced for PDCCH ordered PRACH.</w:t>
                      </w:r>
                    </w:p>
                    <w:p w14:paraId="087D69C3" w14:textId="77777777" w:rsidR="00CD5280" w:rsidRPr="007066C7" w:rsidRDefault="00CD5280" w:rsidP="007066C7">
                      <w:pPr>
                        <w:rPr>
                          <w:rFonts w:ascii="Times New Roman" w:hAnsi="Times New Roman" w:cs="Times New Roman"/>
                          <w:b/>
                          <w:bCs/>
                          <w:sz w:val="20"/>
                          <w:szCs w:val="20"/>
                        </w:rPr>
                      </w:pPr>
                      <w:r w:rsidRPr="007066C7">
                        <w:rPr>
                          <w:rFonts w:ascii="Times New Roman" w:hAnsi="Times New Roman" w:cs="Times New Roman"/>
                          <w:b/>
                          <w:bCs/>
                          <w:sz w:val="20"/>
                          <w:szCs w:val="20"/>
                        </w:rPr>
                        <w:t>[InterDigital]</w:t>
                      </w:r>
                    </w:p>
                    <w:p w14:paraId="780BAA5C" w14:textId="77777777" w:rsidR="00CD5280" w:rsidRPr="007066C7" w:rsidRDefault="00CD5280" w:rsidP="007066C7">
                      <w:pPr>
                        <w:rPr>
                          <w:rFonts w:ascii="Times New Roman" w:hAnsi="Times New Roman" w:cs="Times New Roman"/>
                          <w:sz w:val="20"/>
                          <w:szCs w:val="20"/>
                        </w:rPr>
                      </w:pPr>
                      <w:r w:rsidRPr="007066C7">
                        <w:rPr>
                          <w:rFonts w:ascii="Times New Roman" w:hAnsi="Times New Roman" w:cs="Times New Roman"/>
                          <w:sz w:val="20"/>
                          <w:szCs w:val="20"/>
                        </w:rPr>
                        <w:t>Proposal-7: introduce K-offset for PDCCH ordered PRACH</w:t>
                      </w:r>
                    </w:p>
                    <w:p w14:paraId="117CF8CE" w14:textId="77777777" w:rsidR="00CD5280" w:rsidRPr="007066C7" w:rsidRDefault="00CD5280" w:rsidP="007066C7">
                      <w:pPr>
                        <w:rPr>
                          <w:rFonts w:ascii="Times New Roman" w:hAnsi="Times New Roman" w:cs="Times New Roman"/>
                          <w:b/>
                          <w:bCs/>
                          <w:sz w:val="20"/>
                          <w:szCs w:val="20"/>
                        </w:rPr>
                      </w:pPr>
                      <w:r w:rsidRPr="007066C7">
                        <w:rPr>
                          <w:rFonts w:ascii="Times New Roman" w:hAnsi="Times New Roman" w:cs="Times New Roman"/>
                          <w:b/>
                          <w:bCs/>
                          <w:sz w:val="20"/>
                          <w:szCs w:val="20"/>
                        </w:rPr>
                        <w:t>[Nokia, Nokia Shanghai Bell]</w:t>
                      </w:r>
                    </w:p>
                    <w:p w14:paraId="430E27B2" w14:textId="2E230B80" w:rsidR="00CD5280" w:rsidRPr="007066C7" w:rsidRDefault="00CD5280" w:rsidP="007066C7">
                      <w:pPr>
                        <w:rPr>
                          <w:rFonts w:ascii="Times New Roman" w:hAnsi="Times New Roman" w:cs="Times New Roman"/>
                          <w:sz w:val="20"/>
                          <w:szCs w:val="20"/>
                        </w:rPr>
                      </w:pPr>
                      <w:r w:rsidRPr="007066C7">
                        <w:rPr>
                          <w:rFonts w:ascii="Times New Roman" w:hAnsi="Times New Roman" w:cs="Times New Roman"/>
                          <w:sz w:val="20"/>
                          <w:szCs w:val="20"/>
                        </w:rPr>
                        <w:t>Proposal 9: The common K_offset value shall be used also for the PDCCH ordered RACH.</w:t>
                      </w:r>
                    </w:p>
                    <w:p w14:paraId="4DA2685C" w14:textId="5D656CFA" w:rsidR="00CD5280" w:rsidRPr="007066C7" w:rsidRDefault="00CD5280" w:rsidP="00C961C9">
                      <w:pPr>
                        <w:rPr>
                          <w:rFonts w:ascii="Times New Roman" w:hAnsi="Times New Roman" w:cs="Times New Roman"/>
                          <w:sz w:val="20"/>
                          <w:szCs w:val="20"/>
                          <w:lang w:val="x-none"/>
                        </w:rPr>
                      </w:pPr>
                    </w:p>
                  </w:txbxContent>
                </v:textbox>
                <w10:anchorlock/>
              </v:shape>
            </w:pict>
          </mc:Fallback>
        </mc:AlternateContent>
      </w:r>
    </w:p>
    <w:p w14:paraId="3EA24A84" w14:textId="689BC888" w:rsidR="007066C7" w:rsidRDefault="007066C7" w:rsidP="007066C7">
      <w:pPr>
        <w:pStyle w:val="BodyText"/>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BodyText"/>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BodyText"/>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BodyText"/>
        <w:spacing w:line="256" w:lineRule="auto"/>
        <w:rPr>
          <w:rFonts w:cs="Arial"/>
        </w:rPr>
      </w:pPr>
      <w:r w:rsidRPr="006C32DB">
        <w:rPr>
          <w:rFonts w:cs="Arial"/>
        </w:rPr>
        <w:lastRenderedPageBreak/>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BodyText"/>
        <w:spacing w:line="256" w:lineRule="auto"/>
        <w:rPr>
          <w:rFonts w:cs="Arial"/>
        </w:rPr>
      </w:pPr>
      <w:r w:rsidRPr="00603D3F">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CD5280" w:rsidRPr="00AA2945" w:rsidRDefault="00CD5280" w:rsidP="004B0BAB">
                            <w:pPr>
                              <w:rPr>
                                <w:rFonts w:ascii="Times New Roman" w:hAnsi="Times New Roman" w:cs="Times New Roman"/>
                                <w:b/>
                                <w:bCs/>
                                <w:sz w:val="20"/>
                                <w:szCs w:val="20"/>
                              </w:rPr>
                            </w:pPr>
                            <w:r w:rsidRPr="00AA2945">
                              <w:rPr>
                                <w:rFonts w:ascii="Times New Roman" w:hAnsi="Times New Roman" w:cs="Times New Roman"/>
                                <w:b/>
                                <w:bCs/>
                                <w:sz w:val="20"/>
                                <w:szCs w:val="20"/>
                              </w:rPr>
                              <w:t>TS 38.133:</w:t>
                            </w:r>
                          </w:p>
                          <w:p w14:paraId="759AD22C" w14:textId="67EB95D4" w:rsidR="00CD5280" w:rsidRPr="004B0BAB" w:rsidRDefault="00CD5280" w:rsidP="004B0BAB">
                            <w:pPr>
                              <w:rPr>
                                <w:rFonts w:ascii="Times New Roman" w:hAnsi="Times New Roman" w:cs="Times New Roman"/>
                                <w:sz w:val="20"/>
                                <w:szCs w:val="20"/>
                              </w:rPr>
                            </w:pPr>
                            <w:r w:rsidRPr="004B0BAB">
                              <w:rPr>
                                <w:rFonts w:ascii="Times New Roman" w:hAnsi="Times New Roman" w:cs="Times New Roman"/>
                                <w:sz w:val="20"/>
                                <w:szCs w:val="20"/>
                              </w:rPr>
                              <w:t xml:space="preserve">The reference point for the UE initial transmit timing control requirement shall be the downlink timing of the reference cell minus </w:t>
                            </w:r>
                            <w:r w:rsidRPr="00AA2945">
                              <w:rPr>
                                <w:rFonts w:ascii="Times New Roman" w:hAnsi="Times New Roman" w:cs="Times New Roman"/>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rFonts w:ascii="Times New Roman" w:hAnsi="Times New Roman" w:cs="Times New Roman"/>
                                <w:sz w:val="20"/>
                                <w:szCs w:val="20"/>
                                <w:highlight w:val="yellow"/>
                              </w:rPr>
                              <w:t>.</w:t>
                            </w:r>
                          </w:p>
                          <w:p w14:paraId="53DFD00A" w14:textId="3FA929DE" w:rsidR="00CD5280" w:rsidRPr="00AA2945" w:rsidRDefault="00CD5280" w:rsidP="004B0BAB">
                            <w:pPr>
                              <w:rPr>
                                <w:rFonts w:ascii="Times New Roman" w:hAnsi="Times New Roman" w:cs="Times New Roman"/>
                                <w:b/>
                                <w:bCs/>
                                <w:sz w:val="20"/>
                                <w:szCs w:val="20"/>
                              </w:rPr>
                            </w:pPr>
                            <w:r w:rsidRPr="00AA2945">
                              <w:rPr>
                                <w:rFonts w:ascii="Times New Roman" w:hAnsi="Times New Roman" w:cs="Times New Roman"/>
                                <w:b/>
                                <w:bCs/>
                                <w:sz w:val="20"/>
                                <w:szCs w:val="20"/>
                              </w:rPr>
                              <w:t>TS 38.211:</w:t>
                            </w:r>
                          </w:p>
                          <w:p w14:paraId="79A35921" w14:textId="77777777" w:rsidR="00CD5280" w:rsidRPr="004B0BAB" w:rsidRDefault="00CD5280" w:rsidP="004B0BAB">
                            <w:pPr>
                              <w:rPr>
                                <w:rFonts w:ascii="Times New Roman" w:hAnsi="Times New Roman" w:cs="Times New Roman"/>
                                <w:sz w:val="20"/>
                                <w:szCs w:val="20"/>
                              </w:rPr>
                            </w:pPr>
                            <w:r w:rsidRPr="004B0BAB">
                              <w:rPr>
                                <w:rFonts w:ascii="Times New Roman" w:hAnsi="Times New Roman" w:cs="Times New Roman"/>
                                <w:sz w:val="20"/>
                                <w:szCs w:val="20"/>
                              </w:rPr>
                              <w:t xml:space="preserve">The starting position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m:rPr>
                                      <m:nor/>
                                    </m:rPr>
                                    <w:rPr>
                                      <w:rFonts w:ascii="Times New Roman" w:hAnsi="Times New Roman" w:cs="Times New Roman"/>
                                      <w:sz w:val="20"/>
                                      <w:szCs w:val="20"/>
                                    </w:rPr>
                                    <m:t>start</m:t>
                                  </m:r>
                                </m:sub>
                                <m:sup>
                                  <m:r>
                                    <m:rPr>
                                      <m:nor/>
                                    </m:rPr>
                                    <w:rPr>
                                      <w:rFonts w:ascii="Times New Roman" w:hAnsi="Times New Roman" w:cs="Times New Roman"/>
                                      <w:sz w:val="20"/>
                                      <w:szCs w:val="20"/>
                                    </w:rPr>
                                    <m:t>RA</m:t>
                                  </m:r>
                                </m:sup>
                              </m:sSubSup>
                            </m:oMath>
                            <w:r w:rsidRPr="004B0BAB">
                              <w:rPr>
                                <w:rFonts w:ascii="Times New Roman" w:hAnsi="Times New Roman" w:cs="Times New Roman"/>
                                <w:sz w:val="20"/>
                                <w:szCs w:val="20"/>
                              </w:rPr>
                              <w:t xml:space="preserve"> of the PRACH preamble in a subframe (for </w:t>
                            </w:r>
                            <w:r w:rsidRPr="004B0BAB">
                              <w:rPr>
                                <w:rFonts w:ascii="Times New Roman" w:hAnsi="Times New Roman" w:cs="Times New Roman"/>
                                <w:position w:val="-12"/>
                                <w:sz w:val="20"/>
                                <w:szCs w:val="20"/>
                              </w:rPr>
                              <w:object w:dxaOrig="2316" w:dyaOrig="348" w14:anchorId="4A43446D">
                                <v:shape id="_x0000_i1058" type="#_x0000_t75" style="width:115.7pt;height:17.15pt">
                                  <v:imagedata r:id="rId19" o:title=""/>
                                </v:shape>
                                <o:OLEObject Type="Embed" ProgID="Equation.DSMT4" ShapeID="_x0000_i1058" DrawAspect="Content" ObjectID="_1690530752" r:id="rId20"/>
                              </w:object>
                            </w:r>
                            <w:r w:rsidRPr="004B0BAB">
                              <w:rPr>
                                <w:rFonts w:ascii="Times New Roman" w:hAnsi="Times New Roman" w:cs="Times New Roman"/>
                                <w:sz w:val="20"/>
                                <w:szCs w:val="20"/>
                              </w:rPr>
                              <w:t xml:space="preserve">) or in a 60 kHz slot (for </w:t>
                            </w:r>
                            <w:r w:rsidRPr="004B0BAB">
                              <w:rPr>
                                <w:rFonts w:ascii="Times New Roman" w:hAnsi="Times New Roman" w:cs="Times New Roman"/>
                                <w:position w:val="-12"/>
                                <w:sz w:val="20"/>
                                <w:szCs w:val="20"/>
                              </w:rPr>
                              <w:object w:dxaOrig="1860" w:dyaOrig="348" w14:anchorId="11A4EF35">
                                <v:shape id="_x0000_i1060" type="#_x0000_t75" style="width:93.45pt;height:17.15pt">
                                  <v:imagedata r:id="rId21" o:title=""/>
                                </v:shape>
                                <o:OLEObject Type="Embed" ProgID="Equation.DSMT4" ShapeID="_x0000_i1060" DrawAspect="Content" ObjectID="_1690530753" r:id="rId22"/>
                              </w:object>
                            </w:r>
                            <w:r w:rsidRPr="004B0BAB">
                              <w:rPr>
                                <w:rFonts w:ascii="Times New Roman" w:hAnsi="Times New Roman" w:cs="Times New Roman"/>
                                <w:sz w:val="20"/>
                                <w:szCs w:val="20"/>
                              </w:rPr>
                              <w:t>) is given by</w:t>
                            </w:r>
                          </w:p>
                          <w:p w14:paraId="0A9F3044" w14:textId="484AC6CC" w:rsidR="00CD5280" w:rsidRPr="00A669BE" w:rsidRDefault="00CD5280" w:rsidP="004B0BAB">
                            <w:pPr>
                              <w:pStyle w:val="EQ"/>
                              <w:rPr>
                                <w:rFonts w:ascii="Times New Roman" w:hAnsi="Times New Roman" w:cs="Times New Roman"/>
                                <w:b/>
                                <w:bCs/>
                                <w:i/>
                                <w:iCs/>
                                <w:sz w:val="20"/>
                                <w:szCs w:val="20"/>
                              </w:rPr>
                            </w:pPr>
                            <w:r w:rsidRPr="004B0BAB">
                              <w:rPr>
                                <w:rFonts w:ascii="Times New Roman" w:hAnsi="Times New Roman" w:cs="Times New Roman"/>
                                <w:sz w:val="20"/>
                                <w:szCs w:val="20"/>
                              </w:rPr>
                              <w:tab/>
                            </w:r>
                            <w:r w:rsidRPr="00A669BE">
                              <w:rPr>
                                <w:rFonts w:ascii="Times New Roman" w:hAnsi="Times New Roman" w:cs="Times New Roman"/>
                                <w:i/>
                                <w:iCs/>
                                <w:sz w:val="20"/>
                                <w:szCs w:val="20"/>
                              </w:rPr>
                              <w:t>[Equations omitted]</w:t>
                            </w:r>
                          </w:p>
                          <w:p w14:paraId="180B5C20" w14:textId="77777777" w:rsidR="00CD5280" w:rsidRPr="004B0BAB" w:rsidRDefault="00CD5280" w:rsidP="004B0BAB">
                            <w:pPr>
                              <w:rPr>
                                <w:rFonts w:ascii="Times New Roman" w:hAnsi="Times New Roman" w:cs="Times New Roman"/>
                                <w:sz w:val="20"/>
                                <w:szCs w:val="20"/>
                              </w:rPr>
                            </w:pPr>
                            <w:r w:rsidRPr="004B0BAB">
                              <w:rPr>
                                <w:rFonts w:ascii="Times New Roman" w:hAnsi="Times New Roman" w:cs="Times New Roman"/>
                                <w:sz w:val="20"/>
                                <w:szCs w:val="20"/>
                              </w:rPr>
                              <w:t>where</w:t>
                            </w:r>
                            <w:r w:rsidRPr="004B0BAB" w:rsidDel="004722F8">
                              <w:rPr>
                                <w:rFonts w:ascii="Times New Roman" w:hAnsi="Times New Roman" w:cs="Times New Roman"/>
                                <w:sz w:val="20"/>
                                <w:szCs w:val="20"/>
                              </w:rPr>
                              <w:t xml:space="preserve"> </w:t>
                            </w:r>
                          </w:p>
                          <w:p w14:paraId="06D9ECAE" w14:textId="61F4412C" w:rsidR="00CD5280" w:rsidRPr="004B0BAB" w:rsidRDefault="00CD5280" w:rsidP="004B0BAB">
                            <w:pPr>
                              <w:pStyle w:val="B1"/>
                              <w:rPr>
                                <w:rFonts w:cs="Times New Roman"/>
                                <w:sz w:val="20"/>
                                <w:szCs w:val="20"/>
                              </w:rPr>
                            </w:pPr>
                            <w:r w:rsidRPr="004B0BAB">
                              <w:rPr>
                                <w:rFonts w:cs="Times New Roman"/>
                                <w:sz w:val="20"/>
                                <w:szCs w:val="20"/>
                              </w:rPr>
                              <w:t>-</w:t>
                            </w:r>
                            <w:r w:rsidRPr="004B0BAB">
                              <w:rPr>
                                <w:rFonts w:cs="Times New Roman"/>
                                <w:sz w:val="20"/>
                                <w:szCs w:val="20"/>
                              </w:rPr>
                              <w:tab/>
                              <w:t xml:space="preserve">the subframe or 60 kHz slot is assumed to start at </w:t>
                            </w:r>
                            <w:r w:rsidRPr="004B0BAB">
                              <w:rPr>
                                <w:rFonts w:cs="Times New Roman"/>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rFonts w:cs="Times New Roman"/>
                                <w:sz w:val="20"/>
                                <w:szCs w:val="20"/>
                              </w:rPr>
                              <w:t xml:space="preserve"> ;</w:t>
                            </w:r>
                          </w:p>
                          <w:p w14:paraId="71597366" w14:textId="77777777" w:rsidR="00CD5280" w:rsidRPr="004B0BAB" w:rsidRDefault="00CD5280" w:rsidP="004B0BAB">
                            <w:pPr>
                              <w:pStyle w:val="B1"/>
                              <w:rPr>
                                <w:rFonts w:cs="Times New Roman"/>
                                <w:sz w:val="20"/>
                                <w:szCs w:val="20"/>
                              </w:rPr>
                            </w:pPr>
                            <w:r w:rsidRPr="004B0BAB">
                              <w:rPr>
                                <w:rFonts w:cs="Times New Roman"/>
                                <w:sz w:val="20"/>
                                <w:szCs w:val="20"/>
                              </w:rPr>
                              <w:t>-</w:t>
                            </w:r>
                            <w:r w:rsidRPr="004B0BAB">
                              <w:rPr>
                                <w:rFonts w:cs="Times New Roman"/>
                                <w:sz w:val="20"/>
                                <w:szCs w:val="20"/>
                              </w:rPr>
                              <w:tab/>
                            </w:r>
                            <w:r w:rsidRPr="00AA2945">
                              <w:rPr>
                                <w:rFonts w:cs="Times New Roman"/>
                                <w:sz w:val="20"/>
                                <w:szCs w:val="20"/>
                                <w:highlight w:val="yellow"/>
                              </w:rPr>
                              <w:t xml:space="preserve">a timing advance value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N</m:t>
                                  </m:r>
                                </m:e>
                                <m:sub>
                                  <m:r>
                                    <m:rPr>
                                      <m:nor/>
                                    </m:rPr>
                                    <w:rPr>
                                      <w:rFonts w:cs="Times New Roman"/>
                                      <w:sz w:val="20"/>
                                      <w:szCs w:val="20"/>
                                      <w:highlight w:val="yellow"/>
                                    </w:rPr>
                                    <m:t>TA</m:t>
                                  </m:r>
                                </m:sub>
                              </m:sSub>
                              <m:r>
                                <w:rPr>
                                  <w:rFonts w:ascii="Cambria Math" w:hAnsi="Cambria Math" w:cs="Times New Roman"/>
                                  <w:sz w:val="20"/>
                                  <w:szCs w:val="20"/>
                                  <w:highlight w:val="yellow"/>
                                </w:rPr>
                                <m:t>=0</m:t>
                              </m:r>
                            </m:oMath>
                            <w:r w:rsidRPr="00AA2945">
                              <w:rPr>
                                <w:rFonts w:cs="Times New Roman"/>
                                <w:sz w:val="20"/>
                                <w:szCs w:val="20"/>
                                <w:highlight w:val="yellow"/>
                              </w:rPr>
                              <w:t xml:space="preserve"> shall be assumed;</w:t>
                            </w:r>
                            <w:r w:rsidRPr="004B0BAB">
                              <w:rPr>
                                <w:rFonts w:cs="Times New Roman"/>
                                <w:b/>
                                <w:bCs/>
                                <w:sz w:val="20"/>
                                <w:szCs w:val="20"/>
                              </w:rPr>
                              <w:t xml:space="preserve"> </w:t>
                            </w:r>
                          </w:p>
                          <w:p w14:paraId="57B7F6E6" w14:textId="77777777" w:rsidR="00CD5280" w:rsidRPr="004B0BAB" w:rsidRDefault="00CD5280" w:rsidP="004B0BAB">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CD5280" w:rsidRPr="00AA2945" w:rsidRDefault="00CD5280" w:rsidP="004B0BAB">
                      <w:pPr>
                        <w:rPr>
                          <w:rFonts w:ascii="Times New Roman" w:hAnsi="Times New Roman" w:cs="Times New Roman"/>
                          <w:b/>
                          <w:bCs/>
                          <w:sz w:val="20"/>
                          <w:szCs w:val="20"/>
                        </w:rPr>
                      </w:pPr>
                      <w:r w:rsidRPr="00AA2945">
                        <w:rPr>
                          <w:rFonts w:ascii="Times New Roman" w:hAnsi="Times New Roman" w:cs="Times New Roman"/>
                          <w:b/>
                          <w:bCs/>
                          <w:sz w:val="20"/>
                          <w:szCs w:val="20"/>
                        </w:rPr>
                        <w:t>TS 38.133:</w:t>
                      </w:r>
                    </w:p>
                    <w:p w14:paraId="759AD22C" w14:textId="67EB95D4" w:rsidR="00CD5280" w:rsidRPr="004B0BAB" w:rsidRDefault="00CD5280" w:rsidP="004B0BAB">
                      <w:pPr>
                        <w:rPr>
                          <w:rFonts w:ascii="Times New Roman" w:hAnsi="Times New Roman" w:cs="Times New Roman"/>
                          <w:sz w:val="20"/>
                          <w:szCs w:val="20"/>
                        </w:rPr>
                      </w:pPr>
                      <w:r w:rsidRPr="004B0BAB">
                        <w:rPr>
                          <w:rFonts w:ascii="Times New Roman" w:hAnsi="Times New Roman" w:cs="Times New Roman"/>
                          <w:sz w:val="20"/>
                          <w:szCs w:val="20"/>
                        </w:rPr>
                        <w:t xml:space="preserve">The reference point for the UE initial transmit timing control requirement shall be the downlink timing of the reference cell minus </w:t>
                      </w:r>
                      <w:r w:rsidRPr="00AA2945">
                        <w:rPr>
                          <w:rFonts w:ascii="Times New Roman" w:hAnsi="Times New Roman" w:cs="Times New Roman"/>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rFonts w:ascii="Times New Roman" w:hAnsi="Times New Roman" w:cs="Times New Roman"/>
                          <w:sz w:val="20"/>
                          <w:szCs w:val="20"/>
                          <w:highlight w:val="yellow"/>
                        </w:rPr>
                        <w:t>.</w:t>
                      </w:r>
                    </w:p>
                    <w:p w14:paraId="53DFD00A" w14:textId="3FA929DE" w:rsidR="00CD5280" w:rsidRPr="00AA2945" w:rsidRDefault="00CD5280" w:rsidP="004B0BAB">
                      <w:pPr>
                        <w:rPr>
                          <w:rFonts w:ascii="Times New Roman" w:hAnsi="Times New Roman" w:cs="Times New Roman"/>
                          <w:b/>
                          <w:bCs/>
                          <w:sz w:val="20"/>
                          <w:szCs w:val="20"/>
                        </w:rPr>
                      </w:pPr>
                      <w:r w:rsidRPr="00AA2945">
                        <w:rPr>
                          <w:rFonts w:ascii="Times New Roman" w:hAnsi="Times New Roman" w:cs="Times New Roman"/>
                          <w:b/>
                          <w:bCs/>
                          <w:sz w:val="20"/>
                          <w:szCs w:val="20"/>
                        </w:rPr>
                        <w:t>TS 38.211:</w:t>
                      </w:r>
                    </w:p>
                    <w:p w14:paraId="79A35921" w14:textId="77777777" w:rsidR="00CD5280" w:rsidRPr="004B0BAB" w:rsidRDefault="00CD5280" w:rsidP="004B0BAB">
                      <w:pPr>
                        <w:rPr>
                          <w:rFonts w:ascii="Times New Roman" w:hAnsi="Times New Roman" w:cs="Times New Roman"/>
                          <w:sz w:val="20"/>
                          <w:szCs w:val="20"/>
                        </w:rPr>
                      </w:pPr>
                      <w:r w:rsidRPr="004B0BAB">
                        <w:rPr>
                          <w:rFonts w:ascii="Times New Roman" w:hAnsi="Times New Roman" w:cs="Times New Roman"/>
                          <w:sz w:val="20"/>
                          <w:szCs w:val="20"/>
                        </w:rPr>
                        <w:t xml:space="preserve">The starting position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m:rPr>
                                <m:nor/>
                              </m:rPr>
                              <w:rPr>
                                <w:rFonts w:ascii="Times New Roman" w:hAnsi="Times New Roman" w:cs="Times New Roman"/>
                                <w:sz w:val="20"/>
                                <w:szCs w:val="20"/>
                              </w:rPr>
                              <m:t>start</m:t>
                            </m:r>
                          </m:sub>
                          <m:sup>
                            <m:r>
                              <m:rPr>
                                <m:nor/>
                              </m:rPr>
                              <w:rPr>
                                <w:rFonts w:ascii="Times New Roman" w:hAnsi="Times New Roman" w:cs="Times New Roman"/>
                                <w:sz w:val="20"/>
                                <w:szCs w:val="20"/>
                              </w:rPr>
                              <m:t>RA</m:t>
                            </m:r>
                          </m:sup>
                        </m:sSubSup>
                      </m:oMath>
                      <w:r w:rsidRPr="004B0BAB">
                        <w:rPr>
                          <w:rFonts w:ascii="Times New Roman" w:hAnsi="Times New Roman" w:cs="Times New Roman"/>
                          <w:sz w:val="20"/>
                          <w:szCs w:val="20"/>
                        </w:rPr>
                        <w:t xml:space="preserve"> of the PRACH preamble in a subframe (for </w:t>
                      </w:r>
                      <w:r w:rsidRPr="004B0BAB">
                        <w:rPr>
                          <w:rFonts w:ascii="Times New Roman" w:hAnsi="Times New Roman" w:cs="Times New Roman"/>
                          <w:position w:val="-12"/>
                          <w:sz w:val="20"/>
                          <w:szCs w:val="20"/>
                        </w:rPr>
                        <w:object w:dxaOrig="2316" w:dyaOrig="348" w14:anchorId="4A43446D">
                          <v:shape id="_x0000_i1058" type="#_x0000_t75" style="width:115.7pt;height:17.15pt">
                            <v:imagedata r:id="rId19" o:title=""/>
                          </v:shape>
                          <o:OLEObject Type="Embed" ProgID="Equation.DSMT4" ShapeID="_x0000_i1058" DrawAspect="Content" ObjectID="_1690530752" r:id="rId24"/>
                        </w:object>
                      </w:r>
                      <w:r w:rsidRPr="004B0BAB">
                        <w:rPr>
                          <w:rFonts w:ascii="Times New Roman" w:hAnsi="Times New Roman" w:cs="Times New Roman"/>
                          <w:sz w:val="20"/>
                          <w:szCs w:val="20"/>
                        </w:rPr>
                        <w:t xml:space="preserve">) or in a 60 kHz slot (for </w:t>
                      </w:r>
                      <w:r w:rsidRPr="004B0BAB">
                        <w:rPr>
                          <w:rFonts w:ascii="Times New Roman" w:hAnsi="Times New Roman" w:cs="Times New Roman"/>
                          <w:position w:val="-12"/>
                          <w:sz w:val="20"/>
                          <w:szCs w:val="20"/>
                        </w:rPr>
                        <w:object w:dxaOrig="1860" w:dyaOrig="348" w14:anchorId="11A4EF35">
                          <v:shape id="_x0000_i1060" type="#_x0000_t75" style="width:93.45pt;height:17.15pt">
                            <v:imagedata r:id="rId21" o:title=""/>
                          </v:shape>
                          <o:OLEObject Type="Embed" ProgID="Equation.DSMT4" ShapeID="_x0000_i1060" DrawAspect="Content" ObjectID="_1690530753" r:id="rId25"/>
                        </w:object>
                      </w:r>
                      <w:r w:rsidRPr="004B0BAB">
                        <w:rPr>
                          <w:rFonts w:ascii="Times New Roman" w:hAnsi="Times New Roman" w:cs="Times New Roman"/>
                          <w:sz w:val="20"/>
                          <w:szCs w:val="20"/>
                        </w:rPr>
                        <w:t>) is given by</w:t>
                      </w:r>
                    </w:p>
                    <w:p w14:paraId="0A9F3044" w14:textId="484AC6CC" w:rsidR="00CD5280" w:rsidRPr="00A669BE" w:rsidRDefault="00CD5280" w:rsidP="004B0BAB">
                      <w:pPr>
                        <w:pStyle w:val="EQ"/>
                        <w:rPr>
                          <w:rFonts w:ascii="Times New Roman" w:hAnsi="Times New Roman" w:cs="Times New Roman"/>
                          <w:b/>
                          <w:bCs/>
                          <w:i/>
                          <w:iCs/>
                          <w:sz w:val="20"/>
                          <w:szCs w:val="20"/>
                        </w:rPr>
                      </w:pPr>
                      <w:r w:rsidRPr="004B0BAB">
                        <w:rPr>
                          <w:rFonts w:ascii="Times New Roman" w:hAnsi="Times New Roman" w:cs="Times New Roman"/>
                          <w:sz w:val="20"/>
                          <w:szCs w:val="20"/>
                        </w:rPr>
                        <w:tab/>
                      </w:r>
                      <w:r w:rsidRPr="00A669BE">
                        <w:rPr>
                          <w:rFonts w:ascii="Times New Roman" w:hAnsi="Times New Roman" w:cs="Times New Roman"/>
                          <w:i/>
                          <w:iCs/>
                          <w:sz w:val="20"/>
                          <w:szCs w:val="20"/>
                        </w:rPr>
                        <w:t>[Equations omitted]</w:t>
                      </w:r>
                    </w:p>
                    <w:p w14:paraId="180B5C20" w14:textId="77777777" w:rsidR="00CD5280" w:rsidRPr="004B0BAB" w:rsidRDefault="00CD5280" w:rsidP="004B0BAB">
                      <w:pPr>
                        <w:rPr>
                          <w:rFonts w:ascii="Times New Roman" w:hAnsi="Times New Roman" w:cs="Times New Roman"/>
                          <w:sz w:val="20"/>
                          <w:szCs w:val="20"/>
                        </w:rPr>
                      </w:pPr>
                      <w:r w:rsidRPr="004B0BAB">
                        <w:rPr>
                          <w:rFonts w:ascii="Times New Roman" w:hAnsi="Times New Roman" w:cs="Times New Roman"/>
                          <w:sz w:val="20"/>
                          <w:szCs w:val="20"/>
                        </w:rPr>
                        <w:t>where</w:t>
                      </w:r>
                      <w:r w:rsidRPr="004B0BAB" w:rsidDel="004722F8">
                        <w:rPr>
                          <w:rFonts w:ascii="Times New Roman" w:hAnsi="Times New Roman" w:cs="Times New Roman"/>
                          <w:sz w:val="20"/>
                          <w:szCs w:val="20"/>
                        </w:rPr>
                        <w:t xml:space="preserve"> </w:t>
                      </w:r>
                    </w:p>
                    <w:p w14:paraId="06D9ECAE" w14:textId="61F4412C" w:rsidR="00CD5280" w:rsidRPr="004B0BAB" w:rsidRDefault="00CD5280" w:rsidP="004B0BAB">
                      <w:pPr>
                        <w:pStyle w:val="B1"/>
                        <w:rPr>
                          <w:rFonts w:cs="Times New Roman"/>
                          <w:sz w:val="20"/>
                          <w:szCs w:val="20"/>
                        </w:rPr>
                      </w:pPr>
                      <w:r w:rsidRPr="004B0BAB">
                        <w:rPr>
                          <w:rFonts w:cs="Times New Roman"/>
                          <w:sz w:val="20"/>
                          <w:szCs w:val="20"/>
                        </w:rPr>
                        <w:t>-</w:t>
                      </w:r>
                      <w:r w:rsidRPr="004B0BAB">
                        <w:rPr>
                          <w:rFonts w:cs="Times New Roman"/>
                          <w:sz w:val="20"/>
                          <w:szCs w:val="20"/>
                        </w:rPr>
                        <w:tab/>
                        <w:t xml:space="preserve">the subframe or 60 kHz slot is assumed to start at </w:t>
                      </w:r>
                      <w:r w:rsidRPr="004B0BAB">
                        <w:rPr>
                          <w:rFonts w:cs="Times New Roman"/>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rFonts w:cs="Times New Roman"/>
                          <w:sz w:val="20"/>
                          <w:szCs w:val="20"/>
                        </w:rPr>
                        <w:t xml:space="preserve"> ;</w:t>
                      </w:r>
                    </w:p>
                    <w:p w14:paraId="71597366" w14:textId="77777777" w:rsidR="00CD5280" w:rsidRPr="004B0BAB" w:rsidRDefault="00CD5280" w:rsidP="004B0BAB">
                      <w:pPr>
                        <w:pStyle w:val="B1"/>
                        <w:rPr>
                          <w:rFonts w:cs="Times New Roman"/>
                          <w:sz w:val="20"/>
                          <w:szCs w:val="20"/>
                        </w:rPr>
                      </w:pPr>
                      <w:r w:rsidRPr="004B0BAB">
                        <w:rPr>
                          <w:rFonts w:cs="Times New Roman"/>
                          <w:sz w:val="20"/>
                          <w:szCs w:val="20"/>
                        </w:rPr>
                        <w:t>-</w:t>
                      </w:r>
                      <w:r w:rsidRPr="004B0BAB">
                        <w:rPr>
                          <w:rFonts w:cs="Times New Roman"/>
                          <w:sz w:val="20"/>
                          <w:szCs w:val="20"/>
                        </w:rPr>
                        <w:tab/>
                      </w:r>
                      <w:r w:rsidRPr="00AA2945">
                        <w:rPr>
                          <w:rFonts w:cs="Times New Roman"/>
                          <w:sz w:val="20"/>
                          <w:szCs w:val="20"/>
                          <w:highlight w:val="yellow"/>
                        </w:rPr>
                        <w:t xml:space="preserve">a timing advance value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N</m:t>
                            </m:r>
                          </m:e>
                          <m:sub>
                            <m:r>
                              <m:rPr>
                                <m:nor/>
                              </m:rPr>
                              <w:rPr>
                                <w:rFonts w:cs="Times New Roman"/>
                                <w:sz w:val="20"/>
                                <w:szCs w:val="20"/>
                                <w:highlight w:val="yellow"/>
                              </w:rPr>
                              <m:t>TA</m:t>
                            </m:r>
                          </m:sub>
                        </m:sSub>
                        <m:r>
                          <w:rPr>
                            <w:rFonts w:ascii="Cambria Math" w:hAnsi="Cambria Math" w:cs="Times New Roman"/>
                            <w:sz w:val="20"/>
                            <w:szCs w:val="20"/>
                            <w:highlight w:val="yellow"/>
                          </w:rPr>
                          <m:t>=0</m:t>
                        </m:r>
                      </m:oMath>
                      <w:r w:rsidRPr="00AA2945">
                        <w:rPr>
                          <w:rFonts w:cs="Times New Roman"/>
                          <w:sz w:val="20"/>
                          <w:szCs w:val="20"/>
                          <w:highlight w:val="yellow"/>
                        </w:rPr>
                        <w:t xml:space="preserve"> shall be assumed;</w:t>
                      </w:r>
                      <w:r w:rsidRPr="004B0BAB">
                        <w:rPr>
                          <w:rFonts w:cs="Times New Roman"/>
                          <w:b/>
                          <w:bCs/>
                          <w:sz w:val="20"/>
                          <w:szCs w:val="20"/>
                        </w:rPr>
                        <w:t xml:space="preserve"> </w:t>
                      </w:r>
                    </w:p>
                    <w:p w14:paraId="57B7F6E6" w14:textId="77777777" w:rsidR="00CD5280" w:rsidRPr="004B0BAB" w:rsidRDefault="00CD5280" w:rsidP="004B0BAB">
                      <w:pPr>
                        <w:rPr>
                          <w:rFonts w:ascii="Times New Roman" w:hAnsi="Times New Roman" w:cs="Times New Roman"/>
                          <w:sz w:val="20"/>
                          <w:szCs w:val="20"/>
                        </w:rPr>
                      </w:pPr>
                    </w:p>
                  </w:txbxContent>
                </v:textbox>
                <w10:anchorlock/>
              </v:shape>
            </w:pict>
          </mc:Fallback>
        </mc:AlternateContent>
      </w:r>
    </w:p>
    <w:p w14:paraId="2ECD37C6" w14:textId="62E26347" w:rsidR="00FF320F" w:rsidRPr="00FF320F" w:rsidRDefault="00FF320F" w:rsidP="004B0BAB">
      <w:pPr>
        <w:pStyle w:val="BodyText"/>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BodyText"/>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CD5280" w:rsidRPr="00FF320F" w:rsidRDefault="00CD5280" w:rsidP="00FF320F">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5AB5221F" w14:textId="77777777" w:rsidR="00CD5280" w:rsidRPr="00FF320F" w:rsidRDefault="00CD5280" w:rsidP="00FF320F">
                            <w:pPr>
                              <w:rPr>
                                <w:rFonts w:ascii="Times New Roman" w:hAnsi="Times New Roman" w:cs="Times New Roman"/>
                                <w:color w:val="000000"/>
                                <w:sz w:val="20"/>
                                <w:szCs w:val="20"/>
                                <w:lang w:eastAsia="en-US"/>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71EAF6FF" w14:textId="77777777" w:rsidR="00CD5280" w:rsidRPr="00FF320F" w:rsidRDefault="00CD5280" w:rsidP="00FF320F">
                            <w:pPr>
                              <w:jc w:val="center"/>
                              <w:rPr>
                                <w:rFonts w:ascii="Times New Roman" w:hAnsi="Times New Roman" w:cs="Times New Roman"/>
                                <w:color w:val="000000"/>
                                <w:sz w:val="20"/>
                                <w:szCs w:val="20"/>
                              </w:rPr>
                            </w:pPr>
                            <w:r>
                              <w:rPr>
                                <w:rFonts w:ascii="Times New Roman" w:hAnsi="Times New Roman" w:cs="Times New Roman"/>
                                <w:sz w:val="20"/>
                                <w:szCs w:val="20"/>
                              </w:rPr>
                              <w:pict w14:anchorId="2A57D380">
                                <v:shape id="_x0000_i1062" type="#_x0000_t75" style="width:244.3pt;height:13.7pt" equationxml="&lt;">
                                  <v:imagedata r:id="rId14" o:title="" chromakey="white"/>
                                </v:shape>
                              </w:pict>
                            </w:r>
                          </w:p>
                          <w:p w14:paraId="5E127884" w14:textId="77777777" w:rsidR="00CD5280" w:rsidRPr="00FF320F" w:rsidRDefault="00CD5280" w:rsidP="00FF320F">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05A63EBE" w14:textId="77777777" w:rsidR="00CD5280" w:rsidRPr="00FF320F" w:rsidRDefault="00CD5280"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Pr>
                                <w:rFonts w:ascii="Times New Roman" w:hAnsi="Times New Roman" w:cs="Times New Roman"/>
                                <w:position w:val="-5"/>
                                <w:sz w:val="20"/>
                                <w:szCs w:val="20"/>
                                <w:highlight w:val="yellow"/>
                              </w:rPr>
                              <w:pict w14:anchorId="0659A527">
                                <v:shape id="_x0000_i1064"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Pr>
                                <w:rFonts w:ascii="Times New Roman" w:hAnsi="Times New Roman" w:cs="Times New Roman"/>
                                <w:position w:val="-5"/>
                                <w:sz w:val="20"/>
                                <w:szCs w:val="20"/>
                                <w:highlight w:val="yellow"/>
                              </w:rPr>
                              <w:pict w14:anchorId="38217FDE">
                                <v:shape id="_x0000_i1066"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55C1A9E2"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019F190C"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Pr>
                                <w:rFonts w:ascii="Times New Roman" w:hAnsi="Times New Roman" w:cs="Times New Roman"/>
                                <w:position w:val="-8"/>
                                <w:sz w:val="20"/>
                                <w:szCs w:val="20"/>
                              </w:rPr>
                              <w:pict w14:anchorId="7833320D">
                                <v:shape id="_x0000_i1068"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Pr>
                                <w:rFonts w:ascii="Times New Roman" w:hAnsi="Times New Roman" w:cs="Times New Roman"/>
                                <w:position w:val="-8"/>
                                <w:sz w:val="20"/>
                                <w:szCs w:val="20"/>
                              </w:rPr>
                              <w:pict w14:anchorId="5F1404B9">
                                <v:shape id="_x0000_i1070"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F90A1F2"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1E060B8B">
                                <v:shape id="_x0000_i1072"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68F5A145">
                                <v:shape id="_x0000_i1074"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7AA1B0C8"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3238C2BD">
                                <v:shape id="_x0000_i1076"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46938B00">
                                <v:shape id="_x0000_i1078"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2807D53B"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70B4E20" w14:textId="20409689" w:rsidR="00CD5280" w:rsidRDefault="00CD5280"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25485DA3">
                                <v:shape id="_x0000_i1080"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Pr>
                                <w:rFonts w:ascii="Times New Roman" w:hAnsi="Times New Roman" w:cs="Times New Roman"/>
                                <w:position w:val="-6"/>
                                <w:sz w:val="20"/>
                                <w:szCs w:val="20"/>
                              </w:rPr>
                              <w:pict w14:anchorId="643CF980">
                                <v:shape id="_x0000_i1082"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68DBC5E8" w14:textId="77777777" w:rsidR="00CD5280" w:rsidRPr="00FF320F" w:rsidRDefault="00CD5280" w:rsidP="00FF320F">
                            <w:pPr>
                              <w:spacing w:after="0" w:line="240" w:lineRule="auto"/>
                              <w:ind w:left="720"/>
                              <w:rPr>
                                <w:rFonts w:ascii="Times New Roman" w:hAnsi="Times New Roman" w:cs="Times New Roman"/>
                                <w:color w:val="000000"/>
                                <w:sz w:val="20"/>
                                <w:szCs w:val="20"/>
                              </w:rPr>
                            </w:pPr>
                          </w:p>
                          <w:p w14:paraId="17C0FCAA" w14:textId="77777777" w:rsidR="00CD5280" w:rsidRPr="00FF320F" w:rsidRDefault="00CD5280" w:rsidP="00FF320F">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5"/>
                                <w:sz w:val="20"/>
                                <w:szCs w:val="20"/>
                              </w:rPr>
                              <w:pict w14:anchorId="123C81B0">
                                <v:shape id="_x0000_i1084"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5"/>
                                <w:sz w:val="20"/>
                                <w:szCs w:val="20"/>
                              </w:rPr>
                              <w:pict w14:anchorId="3647FCC7">
                                <v:shape id="_x0000_i1086"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61A9D3D5" w14:textId="77777777" w:rsidR="00CD5280" w:rsidRPr="00FF320F" w:rsidRDefault="00CD5280" w:rsidP="00FF320F">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50159448" w14:textId="524441B4" w:rsidR="00CD5280" w:rsidRPr="00FF320F" w:rsidRDefault="00CD5280"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02B92ED8">
                                <v:shape id="_x0000_i1088"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6"/>
                                <w:sz w:val="20"/>
                                <w:szCs w:val="20"/>
                              </w:rPr>
                              <w:pict w14:anchorId="1546D210">
                                <v:shape id="_x0000_i1090"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CD5280" w:rsidRPr="00FF320F" w:rsidRDefault="00CD5280" w:rsidP="00FF320F">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5AB5221F" w14:textId="77777777" w:rsidR="00CD5280" w:rsidRPr="00FF320F" w:rsidRDefault="00CD5280" w:rsidP="00FF320F">
                      <w:pPr>
                        <w:rPr>
                          <w:rFonts w:ascii="Times New Roman" w:hAnsi="Times New Roman" w:cs="Times New Roman"/>
                          <w:color w:val="000000"/>
                          <w:sz w:val="20"/>
                          <w:szCs w:val="20"/>
                          <w:lang w:eastAsia="en-US"/>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71EAF6FF" w14:textId="77777777" w:rsidR="00CD5280" w:rsidRPr="00FF320F" w:rsidRDefault="00CD5280" w:rsidP="00FF320F">
                      <w:pPr>
                        <w:jc w:val="center"/>
                        <w:rPr>
                          <w:rFonts w:ascii="Times New Roman" w:hAnsi="Times New Roman" w:cs="Times New Roman"/>
                          <w:color w:val="000000"/>
                          <w:sz w:val="20"/>
                          <w:szCs w:val="20"/>
                        </w:rPr>
                      </w:pPr>
                      <w:r>
                        <w:rPr>
                          <w:rFonts w:ascii="Times New Roman" w:hAnsi="Times New Roman" w:cs="Times New Roman"/>
                          <w:sz w:val="20"/>
                          <w:szCs w:val="20"/>
                        </w:rPr>
                        <w:pict w14:anchorId="2A57D380">
                          <v:shape id="_x0000_i1062" type="#_x0000_t75" style="width:244.3pt;height:13.7pt" equationxml="&lt;">
                            <v:imagedata r:id="rId14" o:title="" chromakey="white"/>
                          </v:shape>
                        </w:pict>
                      </w:r>
                    </w:p>
                    <w:p w14:paraId="5E127884" w14:textId="77777777" w:rsidR="00CD5280" w:rsidRPr="00FF320F" w:rsidRDefault="00CD5280" w:rsidP="00FF320F">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05A63EBE" w14:textId="77777777" w:rsidR="00CD5280" w:rsidRPr="00FF320F" w:rsidRDefault="00CD5280"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Pr>
                          <w:rFonts w:ascii="Times New Roman" w:hAnsi="Times New Roman" w:cs="Times New Roman"/>
                          <w:position w:val="-5"/>
                          <w:sz w:val="20"/>
                          <w:szCs w:val="20"/>
                          <w:highlight w:val="yellow"/>
                        </w:rPr>
                        <w:pict w14:anchorId="0659A527">
                          <v:shape id="_x0000_i1064"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Pr>
                          <w:rFonts w:ascii="Times New Roman" w:hAnsi="Times New Roman" w:cs="Times New Roman"/>
                          <w:position w:val="-5"/>
                          <w:sz w:val="20"/>
                          <w:szCs w:val="20"/>
                          <w:highlight w:val="yellow"/>
                        </w:rPr>
                        <w:pict w14:anchorId="38217FDE">
                          <v:shape id="_x0000_i1066" type="#_x0000_t75" style="width:16.3pt;height:12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55C1A9E2"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019F190C"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Pr>
                          <w:rFonts w:ascii="Times New Roman" w:hAnsi="Times New Roman" w:cs="Times New Roman"/>
                          <w:position w:val="-8"/>
                          <w:sz w:val="20"/>
                          <w:szCs w:val="20"/>
                        </w:rPr>
                        <w:pict w14:anchorId="7833320D">
                          <v:shape id="_x0000_i1068"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Pr>
                          <w:rFonts w:ascii="Times New Roman" w:hAnsi="Times New Roman" w:cs="Times New Roman"/>
                          <w:position w:val="-8"/>
                          <w:sz w:val="20"/>
                          <w:szCs w:val="20"/>
                        </w:rPr>
                        <w:pict w14:anchorId="5F1404B9">
                          <v:shape id="_x0000_i1070"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F90A1F2"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1E060B8B">
                          <v:shape id="_x0000_i1072"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68F5A145">
                          <v:shape id="_x0000_i1074"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7AA1B0C8" w14:textId="77777777" w:rsidR="00CD5280" w:rsidRPr="00FF320F" w:rsidRDefault="00CD5280"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Pr>
                          <w:rFonts w:ascii="Times New Roman" w:hAnsi="Times New Roman" w:cs="Times New Roman"/>
                          <w:position w:val="-6"/>
                          <w:sz w:val="20"/>
                          <w:szCs w:val="20"/>
                        </w:rPr>
                        <w:pict w14:anchorId="3238C2BD">
                          <v:shape id="_x0000_i1076"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Pr>
                          <w:rFonts w:ascii="Times New Roman" w:hAnsi="Times New Roman" w:cs="Times New Roman"/>
                          <w:position w:val="-6"/>
                          <w:sz w:val="20"/>
                          <w:szCs w:val="20"/>
                        </w:rPr>
                        <w:pict w14:anchorId="46938B00">
                          <v:shape id="_x0000_i1078" type="#_x0000_t75" style="width:46.3pt;height:12.8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2807D53B" w14:textId="77777777" w:rsidR="00CD5280" w:rsidRPr="00FF320F" w:rsidRDefault="00CD5280"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70B4E20" w14:textId="20409689" w:rsidR="00CD5280" w:rsidRDefault="00CD5280"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25485DA3">
                          <v:shape id="_x0000_i1080"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Pr>
                          <w:rFonts w:ascii="Times New Roman" w:hAnsi="Times New Roman" w:cs="Times New Roman"/>
                          <w:position w:val="-6"/>
                          <w:sz w:val="20"/>
                          <w:szCs w:val="20"/>
                        </w:rPr>
                        <w:pict w14:anchorId="643CF980">
                          <v:shape id="_x0000_i1082" type="#_x0000_t75" style="width:37.7pt;height:12.8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68DBC5E8" w14:textId="77777777" w:rsidR="00CD5280" w:rsidRPr="00FF320F" w:rsidRDefault="00CD5280" w:rsidP="00FF320F">
                      <w:pPr>
                        <w:spacing w:after="0" w:line="240" w:lineRule="auto"/>
                        <w:ind w:left="720"/>
                        <w:rPr>
                          <w:rFonts w:ascii="Times New Roman" w:hAnsi="Times New Roman" w:cs="Times New Roman"/>
                          <w:color w:val="000000"/>
                          <w:sz w:val="20"/>
                          <w:szCs w:val="20"/>
                        </w:rPr>
                      </w:pPr>
                    </w:p>
                    <w:p w14:paraId="17C0FCAA" w14:textId="77777777" w:rsidR="00CD5280" w:rsidRPr="00FF320F" w:rsidRDefault="00CD5280" w:rsidP="00FF320F">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5"/>
                          <w:sz w:val="20"/>
                          <w:szCs w:val="20"/>
                        </w:rPr>
                        <w:pict w14:anchorId="123C81B0">
                          <v:shape id="_x0000_i1084"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5"/>
                          <w:sz w:val="20"/>
                          <w:szCs w:val="20"/>
                        </w:rPr>
                        <w:pict w14:anchorId="3647FCC7">
                          <v:shape id="_x0000_i1086" type="#_x0000_t75" style="width:16.3pt;height:12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61A9D3D5" w14:textId="77777777" w:rsidR="00CD5280" w:rsidRPr="00FF320F" w:rsidRDefault="00CD5280" w:rsidP="00FF320F">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50159448" w14:textId="524441B4" w:rsidR="00CD5280" w:rsidRPr="00FF320F" w:rsidRDefault="00CD5280"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Pr>
                          <w:rFonts w:ascii="Times New Roman" w:hAnsi="Times New Roman" w:cs="Times New Roman"/>
                          <w:position w:val="-6"/>
                          <w:sz w:val="20"/>
                          <w:szCs w:val="20"/>
                        </w:rPr>
                        <w:pict w14:anchorId="02B92ED8">
                          <v:shape id="_x0000_i1088"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Pr>
                          <w:rFonts w:ascii="Times New Roman" w:hAnsi="Times New Roman" w:cs="Times New Roman"/>
                          <w:position w:val="-6"/>
                          <w:sz w:val="20"/>
                          <w:szCs w:val="20"/>
                        </w:rPr>
                        <w:pict w14:anchorId="1546D210">
                          <v:shape id="_x0000_i1090" type="#_x0000_t75" style="width:46.3pt;height:12.8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v:textbox>
                <w10:anchorlock/>
              </v:shape>
            </w:pict>
          </mc:Fallback>
        </mc:AlternateContent>
      </w:r>
    </w:p>
    <w:p w14:paraId="0A6FB846" w14:textId="77777777" w:rsidR="006C32DB" w:rsidRDefault="006C32DB" w:rsidP="004B0BAB">
      <w:pPr>
        <w:pStyle w:val="BodyText"/>
        <w:spacing w:line="256" w:lineRule="auto"/>
        <w:rPr>
          <w:rFonts w:cs="Arial"/>
        </w:rPr>
      </w:pPr>
    </w:p>
    <w:p w14:paraId="714FC8E9" w14:textId="168884D8" w:rsidR="00FF320F" w:rsidRDefault="00FF320F" w:rsidP="004B0BAB">
      <w:pPr>
        <w:pStyle w:val="BodyText"/>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BodyText"/>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BodyText"/>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BodyText"/>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jc w:val="both"/>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jc w:val="both"/>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BodyText"/>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E6BF3"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Default="007E6BF3" w:rsidP="00BB211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Default="007E6BF3" w:rsidP="00BB211D">
            <w:pPr>
              <w:pStyle w:val="BodyText"/>
              <w:spacing w:line="254" w:lineRule="auto"/>
              <w:rPr>
                <w:rFonts w:cs="Arial"/>
                <w:lang w:val="de-DE" w:eastAsia="en-US"/>
              </w:rPr>
            </w:pPr>
            <w:r>
              <w:rPr>
                <w:rFonts w:cs="Arial"/>
                <w:lang w:val="de-DE" w:eastAsia="en-US"/>
              </w:rPr>
              <w:t>Comments</w:t>
            </w:r>
          </w:p>
        </w:tc>
      </w:tr>
      <w:tr w:rsidR="007E6BF3"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8BAA0E" w14:textId="77777777" w:rsidR="007E6BF3" w:rsidRDefault="007E6BF3" w:rsidP="00BB211D">
            <w:pPr>
              <w:pStyle w:val="BodyText"/>
              <w:spacing w:line="254" w:lineRule="auto"/>
              <w:rPr>
                <w:rFonts w:cs="Arial"/>
                <w:lang w:val="de-DE" w:eastAsia="en-US"/>
              </w:rPr>
            </w:pPr>
          </w:p>
        </w:tc>
      </w:tr>
      <w:tr w:rsidR="007E6BF3"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A60B12C" w14:textId="77777777" w:rsidR="007E6BF3" w:rsidRDefault="007E6BF3" w:rsidP="00BB211D">
            <w:pPr>
              <w:pStyle w:val="BodyText"/>
              <w:spacing w:line="254" w:lineRule="auto"/>
              <w:rPr>
                <w:rFonts w:cs="Arial"/>
                <w:lang w:val="de-DE" w:eastAsia="en-US"/>
              </w:rPr>
            </w:pPr>
          </w:p>
        </w:tc>
      </w:tr>
      <w:tr w:rsidR="007E6BF3"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EB884AA" w14:textId="77777777" w:rsidR="007E6BF3" w:rsidRDefault="007E6BF3" w:rsidP="00BB211D">
            <w:pPr>
              <w:pStyle w:val="BodyText"/>
              <w:spacing w:line="254" w:lineRule="auto"/>
              <w:rPr>
                <w:rFonts w:cs="Arial"/>
                <w:lang w:val="de-DE" w:eastAsia="en-US"/>
              </w:rPr>
            </w:pPr>
          </w:p>
        </w:tc>
      </w:tr>
      <w:tr w:rsidR="007E6BF3"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EAF3592" w14:textId="77777777" w:rsidR="007E6BF3" w:rsidRDefault="007E6BF3" w:rsidP="00BB211D">
            <w:pPr>
              <w:pStyle w:val="BodyText"/>
              <w:spacing w:line="254" w:lineRule="auto"/>
              <w:rPr>
                <w:rFonts w:cs="Arial"/>
                <w:lang w:val="de-DE" w:eastAsia="en-US"/>
              </w:rPr>
            </w:pPr>
          </w:p>
        </w:tc>
      </w:tr>
      <w:tr w:rsidR="007E6BF3"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7E6BF3" w:rsidRDefault="007E6BF3" w:rsidP="00BB211D">
            <w:pPr>
              <w:pStyle w:val="BodyText"/>
              <w:spacing w:line="254" w:lineRule="auto"/>
              <w:rPr>
                <w:rFonts w:cs="Arial"/>
                <w:lang w:val="de-DE" w:eastAsia="en-US"/>
              </w:rPr>
            </w:pPr>
          </w:p>
        </w:tc>
      </w:tr>
      <w:tr w:rsidR="007E6BF3"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7E6BF3" w:rsidRDefault="007E6BF3" w:rsidP="00BB211D">
            <w:pPr>
              <w:pStyle w:val="BodyText"/>
              <w:spacing w:line="254" w:lineRule="auto"/>
              <w:rPr>
                <w:rFonts w:cs="Arial"/>
                <w:lang w:val="de-DE" w:eastAsia="en-US"/>
              </w:rPr>
            </w:pPr>
          </w:p>
        </w:tc>
      </w:tr>
      <w:tr w:rsidR="007E6BF3"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7E6BF3" w:rsidRDefault="007E6BF3" w:rsidP="00BB211D">
            <w:pPr>
              <w:pStyle w:val="BodyText"/>
              <w:spacing w:line="254" w:lineRule="auto"/>
              <w:rPr>
                <w:rFonts w:cs="Arial"/>
                <w:lang w:val="de-DE" w:eastAsia="en-US"/>
              </w:rPr>
            </w:pPr>
          </w:p>
        </w:tc>
      </w:tr>
      <w:tr w:rsidR="007E6BF3"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7E6BF3" w:rsidRDefault="007E6BF3" w:rsidP="00BB211D">
            <w:pPr>
              <w:pStyle w:val="BodyText"/>
              <w:spacing w:line="254" w:lineRule="auto"/>
              <w:rPr>
                <w:rFonts w:cs="Arial"/>
                <w:lang w:val="de-DE" w:eastAsia="en-US"/>
              </w:rPr>
            </w:pPr>
          </w:p>
        </w:tc>
      </w:tr>
      <w:tr w:rsidR="007E6BF3"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7E6BF3" w:rsidRDefault="007E6BF3" w:rsidP="00BB211D">
            <w:pPr>
              <w:pStyle w:val="BodyText"/>
              <w:spacing w:line="254" w:lineRule="auto"/>
              <w:rPr>
                <w:rFonts w:cs="Arial"/>
                <w:lang w:val="de-DE" w:eastAsia="en-US"/>
              </w:rPr>
            </w:pPr>
          </w:p>
        </w:tc>
      </w:tr>
      <w:tr w:rsidR="007E6BF3"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7E6BF3" w:rsidRDefault="007E6BF3" w:rsidP="00BB211D">
            <w:pPr>
              <w:pStyle w:val="BodyText"/>
              <w:spacing w:line="254" w:lineRule="auto"/>
              <w:rPr>
                <w:rFonts w:cs="Arial"/>
                <w:lang w:val="de-DE" w:eastAsia="en-US"/>
              </w:rPr>
            </w:pPr>
          </w:p>
        </w:tc>
      </w:tr>
    </w:tbl>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jc w:val="both"/>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CD5280" w:rsidRPr="00032C76" w:rsidRDefault="00CD5280"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29FE1221" w:rsidR="00CD5280" w:rsidRPr="00032C76" w:rsidRDefault="00CD5280" w:rsidP="00ED3008">
                            <w:pPr>
                              <w:rPr>
                                <w:rFonts w:ascii="Times New Roman" w:eastAsiaTheme="majorEastAsia" w:hAnsi="Times New Roman" w:cs="Times New Roman"/>
                                <w:color w:val="000000"/>
                                <w:sz w:val="18"/>
                                <w:szCs w:val="18"/>
                              </w:rPr>
                            </w:pPr>
                            <w:r>
                              <w:rPr>
                                <w:rFonts w:ascii="Times New Roman" w:eastAsiaTheme="majorEastAsia" w:hAnsi="Times New Roman" w:cs="Times New Roman"/>
                                <w:color w:val="000000"/>
                                <w:sz w:val="18"/>
                                <w:szCs w:val="18"/>
                              </w:rPr>
                              <w:t xml:space="preserve">Proposal </w:t>
                            </w:r>
                            <w:r w:rsidRPr="00616B84">
                              <w:rPr>
                                <w:rFonts w:ascii="Times New Roman" w:eastAsiaTheme="majorEastAsia" w:hAnsi="Times New Roman" w:cs="Times New Roman"/>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CD5280" w:rsidRPr="00032C76" w:rsidRDefault="00CD5280"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29FE1221" w:rsidR="00CD5280" w:rsidRPr="00032C76" w:rsidRDefault="00CD5280" w:rsidP="00ED3008">
                      <w:pPr>
                        <w:rPr>
                          <w:rFonts w:ascii="Times New Roman" w:eastAsiaTheme="majorEastAsia" w:hAnsi="Times New Roman" w:cs="Times New Roman"/>
                          <w:color w:val="000000"/>
                          <w:sz w:val="18"/>
                          <w:szCs w:val="18"/>
                        </w:rPr>
                      </w:pPr>
                      <w:r>
                        <w:rPr>
                          <w:rFonts w:ascii="Times New Roman" w:eastAsiaTheme="majorEastAsia" w:hAnsi="Times New Roman" w:cs="Times New Roman"/>
                          <w:color w:val="000000"/>
                          <w:sz w:val="18"/>
                          <w:szCs w:val="18"/>
                        </w:rPr>
                        <w:t xml:space="preserve">Proposal </w:t>
                      </w:r>
                      <w:r w:rsidRPr="00616B84">
                        <w:rPr>
                          <w:rFonts w:ascii="Times New Roman" w:eastAsiaTheme="majorEastAsia" w:hAnsi="Times New Roman" w:cs="Times New Roman"/>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jc w:val="both"/>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jc w:val="both"/>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jc w:val="both"/>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CD5280" w:rsidRPr="00D261C7" w:rsidRDefault="00CD5280" w:rsidP="00D261C7">
                            <w:pPr>
                              <w:rPr>
                                <w:rFonts w:ascii="Times New Roman" w:hAnsi="Times New Roman" w:cs="Times New Roman"/>
                                <w:b/>
                                <w:bCs/>
                                <w:sz w:val="20"/>
                                <w:szCs w:val="20"/>
                              </w:rPr>
                            </w:pPr>
                            <w:r w:rsidRPr="00D261C7">
                              <w:rPr>
                                <w:rFonts w:ascii="Times New Roman" w:hAnsi="Times New Roman" w:cs="Times New Roman"/>
                                <w:b/>
                                <w:bCs/>
                                <w:sz w:val="20"/>
                                <w:szCs w:val="20"/>
                              </w:rPr>
                              <w:t>[ZTE]</w:t>
                            </w:r>
                          </w:p>
                          <w:p w14:paraId="2C0068EB" w14:textId="6A2AFE90" w:rsidR="00CD5280" w:rsidRPr="00D261C7" w:rsidRDefault="00CD5280" w:rsidP="00D261C7">
                            <w:pPr>
                              <w:rPr>
                                <w:rFonts w:ascii="Times New Roman" w:hAnsi="Times New Roman" w:cs="Times New Roman"/>
                                <w:sz w:val="20"/>
                                <w:szCs w:val="20"/>
                              </w:rPr>
                            </w:pPr>
                            <w:r w:rsidRPr="00D261C7">
                              <w:rPr>
                                <w:rFonts w:ascii="Times New Roman" w:hAnsi="Times New Roman" w:cs="Times New Roman"/>
                                <w:sz w:val="20"/>
                                <w:szCs w:val="20"/>
                              </w:rPr>
                              <w:t xml:space="preserve">Proposal 13: </w:t>
                            </w:r>
                            <w:r w:rsidRPr="00D261C7">
                              <w:rPr>
                                <w:rFonts w:ascii="Times New Roman" w:eastAsia="SimSun" w:hAnsi="Times New Roman" w:cs="Times New Roman"/>
                                <w:sz w:val="20"/>
                                <w:szCs w:val="20"/>
                              </w:rPr>
                              <w:t xml:space="preserve">No timing relationship enhancement is needed for </w:t>
                            </w:r>
                            <w:r w:rsidRPr="00D261C7">
                              <w:rPr>
                                <w:rFonts w:ascii="Times New Roman" w:hAnsi="Times New Roman" w:cs="Times New Roman"/>
                                <w:sz w:val="20"/>
                                <w:szCs w:val="20"/>
                              </w:rPr>
                              <w:t>preamble retransmission</w:t>
                            </w:r>
                            <w:r w:rsidRPr="00D261C7">
                              <w:rPr>
                                <w:rFonts w:ascii="Times New Roman" w:eastAsia="SimSun" w:hAnsi="Times New Roman" w:cs="Times New Roman"/>
                                <w:sz w:val="20"/>
                                <w:szCs w:val="20"/>
                              </w:rPr>
                              <w:t>.</w:t>
                            </w:r>
                          </w:p>
                          <w:p w14:paraId="047E8981" w14:textId="2108D5C7" w:rsidR="00CD5280" w:rsidRPr="00D261C7" w:rsidRDefault="00CD5280" w:rsidP="00D261C7">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CD5280" w:rsidRPr="00D261C7" w:rsidRDefault="00CD5280" w:rsidP="00D261C7">
                      <w:pPr>
                        <w:rPr>
                          <w:rFonts w:ascii="Times New Roman" w:hAnsi="Times New Roman" w:cs="Times New Roman"/>
                          <w:b/>
                          <w:bCs/>
                          <w:sz w:val="20"/>
                          <w:szCs w:val="20"/>
                        </w:rPr>
                      </w:pPr>
                      <w:r w:rsidRPr="00D261C7">
                        <w:rPr>
                          <w:rFonts w:ascii="Times New Roman" w:hAnsi="Times New Roman" w:cs="Times New Roman"/>
                          <w:b/>
                          <w:bCs/>
                          <w:sz w:val="20"/>
                          <w:szCs w:val="20"/>
                        </w:rPr>
                        <w:t>[ZTE]</w:t>
                      </w:r>
                    </w:p>
                    <w:p w14:paraId="2C0068EB" w14:textId="6A2AFE90" w:rsidR="00CD5280" w:rsidRPr="00D261C7" w:rsidRDefault="00CD5280" w:rsidP="00D261C7">
                      <w:pPr>
                        <w:rPr>
                          <w:rFonts w:ascii="Times New Roman" w:hAnsi="Times New Roman" w:cs="Times New Roman"/>
                          <w:sz w:val="20"/>
                          <w:szCs w:val="20"/>
                        </w:rPr>
                      </w:pPr>
                      <w:r w:rsidRPr="00D261C7">
                        <w:rPr>
                          <w:rFonts w:ascii="Times New Roman" w:hAnsi="Times New Roman" w:cs="Times New Roman"/>
                          <w:sz w:val="20"/>
                          <w:szCs w:val="20"/>
                        </w:rPr>
                        <w:t xml:space="preserve">Proposal 13: </w:t>
                      </w:r>
                      <w:r w:rsidRPr="00D261C7">
                        <w:rPr>
                          <w:rFonts w:ascii="Times New Roman" w:eastAsia="SimSun" w:hAnsi="Times New Roman" w:cs="Times New Roman"/>
                          <w:sz w:val="20"/>
                          <w:szCs w:val="20"/>
                        </w:rPr>
                        <w:t xml:space="preserve">No timing relationship enhancement is needed for </w:t>
                      </w:r>
                      <w:r w:rsidRPr="00D261C7">
                        <w:rPr>
                          <w:rFonts w:ascii="Times New Roman" w:hAnsi="Times New Roman" w:cs="Times New Roman"/>
                          <w:sz w:val="20"/>
                          <w:szCs w:val="20"/>
                        </w:rPr>
                        <w:t>preamble retransmission</w:t>
                      </w:r>
                      <w:r w:rsidRPr="00D261C7">
                        <w:rPr>
                          <w:rFonts w:ascii="Times New Roman" w:eastAsia="SimSun" w:hAnsi="Times New Roman" w:cs="Times New Roman"/>
                          <w:sz w:val="20"/>
                          <w:szCs w:val="20"/>
                        </w:rPr>
                        <w:t>.</w:t>
                      </w:r>
                    </w:p>
                    <w:p w14:paraId="047E8981" w14:textId="2108D5C7" w:rsidR="00CD5280" w:rsidRPr="00D261C7" w:rsidRDefault="00CD5280" w:rsidP="00D261C7">
                      <w:pPr>
                        <w:rPr>
                          <w:rFonts w:ascii="Times New Roman" w:eastAsiaTheme="majorEastAsia" w:hAnsi="Times New Roman" w:cs="Times New Roman"/>
                          <w:color w:val="000000"/>
                          <w:sz w:val="20"/>
                          <w:szCs w:val="20"/>
                        </w:rPr>
                      </w:pPr>
                    </w:p>
                  </w:txbxContent>
                </v:textbox>
                <w10:anchorlock/>
              </v:shape>
            </w:pict>
          </mc:Fallback>
        </mc:AlternateContent>
      </w:r>
    </w:p>
    <w:p w14:paraId="6D19600B" w14:textId="04AECEFA" w:rsidR="00ED3008" w:rsidRPr="00ED3008" w:rsidRDefault="00D261C7" w:rsidP="00D261C7">
      <w:pPr>
        <w:jc w:val="both"/>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Heading1"/>
        <w:rPr>
          <w:lang w:val="en-US"/>
        </w:rPr>
      </w:pPr>
      <w:r>
        <w:rPr>
          <w:lang w:val="en-US"/>
        </w:rPr>
        <w:lastRenderedPageBreak/>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jc w:val="both"/>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w:t>
                            </w:r>
                            <w:r w:rsidRPr="00D261C7">
                              <w:rPr>
                                <w:rFonts w:ascii="Times New Roman" w:hAnsi="Times New Roman" w:cs="Times New Roman"/>
                                <w:b/>
                                <w:bCs/>
                                <w:kern w:val="2"/>
                                <w:sz w:val="20"/>
                                <w:szCs w:val="20"/>
                              </w:rPr>
                              <w:t>Huawei, HiSilicon</w:t>
                            </w:r>
                            <w:r w:rsidRPr="00D261C7">
                              <w:rPr>
                                <w:rFonts w:ascii="Times New Roman" w:hAnsi="Times New Roman" w:cs="Times New Roman"/>
                                <w:b/>
                                <w:bCs/>
                                <w:sz w:val="20"/>
                                <w:szCs w:val="20"/>
                              </w:rPr>
                              <w:t>]</w:t>
                            </w:r>
                          </w:p>
                          <w:p w14:paraId="014D11C0" w14:textId="77777777" w:rsidR="00CD5280" w:rsidRPr="00603D3F" w:rsidRDefault="00CD5280" w:rsidP="00603D3F">
                            <w:pPr>
                              <w:spacing w:line="276" w:lineRule="auto"/>
                              <w:rPr>
                                <w:rFonts w:ascii="Times New Roman" w:hAnsi="Times New Roman" w:cs="Times New Roman"/>
                                <w:color w:val="000000"/>
                                <w:sz w:val="20"/>
                                <w:szCs w:val="20"/>
                                <w:lang w:val="en-GB"/>
                              </w:rPr>
                            </w:pPr>
                            <w:r w:rsidRPr="00603D3F">
                              <w:rPr>
                                <w:rFonts w:ascii="Times New Roman" w:hAnsi="Times New Roman" w:cs="Times New Roman"/>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CD5280" w:rsidRPr="00D261C7" w:rsidRDefault="00CD5280" w:rsidP="00603D3F">
                            <w:pPr>
                              <w:rPr>
                                <w:rFonts w:ascii="Times New Roman" w:hAnsi="Times New Roman" w:cs="Times New Roman"/>
                                <w:b/>
                                <w:bCs/>
                                <w:sz w:val="20"/>
                                <w:szCs w:val="20"/>
                                <w:lang w:val="en-GB"/>
                              </w:rPr>
                            </w:pPr>
                            <w:r w:rsidRPr="00D261C7">
                              <w:rPr>
                                <w:rFonts w:ascii="Times New Roman" w:hAnsi="Times New Roman" w:cs="Times New Roman"/>
                                <w:b/>
                                <w:bCs/>
                                <w:sz w:val="20"/>
                                <w:szCs w:val="20"/>
                                <w:lang w:val="en-GB"/>
                              </w:rPr>
                              <w:t>[vivo]</w:t>
                            </w:r>
                          </w:p>
                          <w:p w14:paraId="3A7C78A2" w14:textId="77777777" w:rsidR="00CD5280" w:rsidRPr="00603D3F" w:rsidRDefault="00CD5280"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5: Support to introduce the K_mac for enhance the timing relationship of PDCCH monitor in beam failure recovery.</w:t>
                            </w:r>
                          </w:p>
                          <w:p w14:paraId="542CB294" w14:textId="77777777" w:rsidR="00CD5280" w:rsidRPr="00603D3F" w:rsidRDefault="00CD5280"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6: Not support to enhance the timing enhancement of beam reset for PUCCH in beam failure recovery.</w:t>
                            </w:r>
                          </w:p>
                          <w:p w14:paraId="51CBBC8B"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[Apple]</w:t>
                            </w:r>
                          </w:p>
                          <w:p w14:paraId="100D061A" w14:textId="77777777" w:rsidR="00CD5280" w:rsidRPr="00603D3F" w:rsidRDefault="00CD5280"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10: RAN1 to enhance the timing relationship on the beam failure recovery response window offset, by introducing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603D3F">
                              <w:rPr>
                                <w:rFonts w:ascii="Times New Roman" w:hAnsi="Times New Roman" w:cs="Times New Roman"/>
                                <w:sz w:val="20"/>
                                <w:szCs w:val="20"/>
                              </w:rPr>
                              <w:t>.</w:t>
                            </w:r>
                          </w:p>
                          <w:p w14:paraId="5EAFD29C" w14:textId="77777777" w:rsidR="00CD5280" w:rsidRPr="00603D3F" w:rsidRDefault="00CD5280"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11: RAN1 to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03D3F">
                              <w:rPr>
                                <w:rFonts w:ascii="Times New Roman" w:hAnsi="Times New Roman" w:cs="Times New Roman"/>
                                <w:sz w:val="20"/>
                                <w:szCs w:val="20"/>
                              </w:rPr>
                              <w:t xml:space="preserve"> to enhance the timing relationship on the PUCCH transmission with new beam in the beam failure recovery procedure.</w:t>
                            </w:r>
                          </w:p>
                          <w:p w14:paraId="1A2F893C"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[NTT DOCOMO]</w:t>
                            </w:r>
                          </w:p>
                          <w:p w14:paraId="2CB07F1E" w14:textId="77777777"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Proposal 9: Extension of BFR timer is not necessary for NTN.</w:t>
                            </w:r>
                          </w:p>
                          <w:p w14:paraId="0A095DD8"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[Lenovo, Motorola Mobility]</w:t>
                            </w:r>
                          </w:p>
                          <w:p w14:paraId="2461E6EF" w14:textId="77777777"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Proposal 6: The timing relationship between PRACH transmission in beam failure recovery and start of PDCCH monitoring is 4+K_mac.</w:t>
                            </w:r>
                          </w:p>
                          <w:p w14:paraId="7D10C665" w14:textId="6AA8FF3A"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w:t>
                      </w:r>
                      <w:r w:rsidRPr="00D261C7">
                        <w:rPr>
                          <w:rFonts w:ascii="Times New Roman" w:hAnsi="Times New Roman" w:cs="Times New Roman"/>
                          <w:b/>
                          <w:bCs/>
                          <w:kern w:val="2"/>
                          <w:sz w:val="20"/>
                          <w:szCs w:val="20"/>
                        </w:rPr>
                        <w:t>Huawei, HiSilicon</w:t>
                      </w:r>
                      <w:r w:rsidRPr="00D261C7">
                        <w:rPr>
                          <w:rFonts w:ascii="Times New Roman" w:hAnsi="Times New Roman" w:cs="Times New Roman"/>
                          <w:b/>
                          <w:bCs/>
                          <w:sz w:val="20"/>
                          <w:szCs w:val="20"/>
                        </w:rPr>
                        <w:t>]</w:t>
                      </w:r>
                    </w:p>
                    <w:p w14:paraId="014D11C0" w14:textId="77777777" w:rsidR="00CD5280" w:rsidRPr="00603D3F" w:rsidRDefault="00CD5280" w:rsidP="00603D3F">
                      <w:pPr>
                        <w:spacing w:line="276" w:lineRule="auto"/>
                        <w:rPr>
                          <w:rFonts w:ascii="Times New Roman" w:hAnsi="Times New Roman" w:cs="Times New Roman"/>
                          <w:color w:val="000000"/>
                          <w:sz w:val="20"/>
                          <w:szCs w:val="20"/>
                          <w:lang w:val="en-GB"/>
                        </w:rPr>
                      </w:pPr>
                      <w:r w:rsidRPr="00603D3F">
                        <w:rPr>
                          <w:rFonts w:ascii="Times New Roman" w:hAnsi="Times New Roman" w:cs="Times New Roman"/>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CD5280" w:rsidRPr="00D261C7" w:rsidRDefault="00CD5280" w:rsidP="00603D3F">
                      <w:pPr>
                        <w:rPr>
                          <w:rFonts w:ascii="Times New Roman" w:hAnsi="Times New Roman" w:cs="Times New Roman"/>
                          <w:b/>
                          <w:bCs/>
                          <w:sz w:val="20"/>
                          <w:szCs w:val="20"/>
                          <w:lang w:val="en-GB"/>
                        </w:rPr>
                      </w:pPr>
                      <w:r w:rsidRPr="00D261C7">
                        <w:rPr>
                          <w:rFonts w:ascii="Times New Roman" w:hAnsi="Times New Roman" w:cs="Times New Roman"/>
                          <w:b/>
                          <w:bCs/>
                          <w:sz w:val="20"/>
                          <w:szCs w:val="20"/>
                          <w:lang w:val="en-GB"/>
                        </w:rPr>
                        <w:t>[vivo]</w:t>
                      </w:r>
                    </w:p>
                    <w:p w14:paraId="3A7C78A2" w14:textId="77777777" w:rsidR="00CD5280" w:rsidRPr="00603D3F" w:rsidRDefault="00CD5280"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5: Support to introduce the K_mac for enhance the timing relationship of PDCCH monitor in beam failure recovery.</w:t>
                      </w:r>
                    </w:p>
                    <w:p w14:paraId="542CB294" w14:textId="77777777" w:rsidR="00CD5280" w:rsidRPr="00603D3F" w:rsidRDefault="00CD5280"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6: Not support to enhance the timing enhancement of beam reset for PUCCH in beam failure recovery.</w:t>
                      </w:r>
                    </w:p>
                    <w:p w14:paraId="51CBBC8B"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[Apple]</w:t>
                      </w:r>
                    </w:p>
                    <w:p w14:paraId="100D061A" w14:textId="77777777" w:rsidR="00CD5280" w:rsidRPr="00603D3F" w:rsidRDefault="00CD5280"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10: RAN1 to enhance the timing relationship on the beam failure recovery response window offset, by introducing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603D3F">
                        <w:rPr>
                          <w:rFonts w:ascii="Times New Roman" w:hAnsi="Times New Roman" w:cs="Times New Roman"/>
                          <w:sz w:val="20"/>
                          <w:szCs w:val="20"/>
                        </w:rPr>
                        <w:t>.</w:t>
                      </w:r>
                    </w:p>
                    <w:p w14:paraId="5EAFD29C" w14:textId="77777777" w:rsidR="00CD5280" w:rsidRPr="00603D3F" w:rsidRDefault="00CD5280"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11: RAN1 to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03D3F">
                        <w:rPr>
                          <w:rFonts w:ascii="Times New Roman" w:hAnsi="Times New Roman" w:cs="Times New Roman"/>
                          <w:sz w:val="20"/>
                          <w:szCs w:val="20"/>
                        </w:rPr>
                        <w:t xml:space="preserve"> to enhance the timing relationship on the PUCCH transmission with new beam in the beam failure recovery procedure.</w:t>
                      </w:r>
                    </w:p>
                    <w:p w14:paraId="1A2F893C"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[NTT DOCOMO]</w:t>
                      </w:r>
                    </w:p>
                    <w:p w14:paraId="2CB07F1E" w14:textId="77777777"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Proposal 9: Extension of BFR timer is not necessary for NTN.</w:t>
                      </w:r>
                    </w:p>
                    <w:p w14:paraId="0A095DD8" w14:textId="77777777" w:rsidR="00CD5280" w:rsidRPr="00D261C7" w:rsidRDefault="00CD5280" w:rsidP="00603D3F">
                      <w:pPr>
                        <w:rPr>
                          <w:rFonts w:ascii="Times New Roman" w:hAnsi="Times New Roman" w:cs="Times New Roman"/>
                          <w:b/>
                          <w:bCs/>
                          <w:sz w:val="20"/>
                          <w:szCs w:val="20"/>
                        </w:rPr>
                      </w:pPr>
                      <w:r w:rsidRPr="00D261C7">
                        <w:rPr>
                          <w:rFonts w:ascii="Times New Roman" w:hAnsi="Times New Roman" w:cs="Times New Roman"/>
                          <w:b/>
                          <w:bCs/>
                          <w:sz w:val="20"/>
                          <w:szCs w:val="20"/>
                        </w:rPr>
                        <w:t>[Lenovo, Motorola Mobility]</w:t>
                      </w:r>
                    </w:p>
                    <w:p w14:paraId="2461E6EF" w14:textId="77777777"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Proposal 6: The timing relationship between PRACH transmission in beam failure recovery and start of PDCCH monitoring is 4+K_mac.</w:t>
                      </w:r>
                    </w:p>
                    <w:p w14:paraId="7D10C665" w14:textId="6AA8FF3A"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Default="00603D3F" w:rsidP="001344DC">
      <w:pPr>
        <w:jc w:val="both"/>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Heading3"/>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jc w:val="both"/>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 xml:space="preserve">For the PCell or the PSCell, the UE can be provided, by </w:t>
                            </w:r>
                            <w:r w:rsidRPr="00603D3F">
                              <w:rPr>
                                <w:rFonts w:ascii="Times New Roman" w:hAnsi="Times New Roman" w:cs="Times New Roman"/>
                                <w:i/>
                                <w:sz w:val="20"/>
                                <w:szCs w:val="20"/>
                              </w:rPr>
                              <w:t>PRACH-ResourceDedicatedBFR</w:t>
                            </w:r>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r w:rsidRPr="00603D3F">
                              <w:rPr>
                                <w:rFonts w:ascii="Times New Roman" w:hAnsi="Times New Roman" w:cs="Times New Roman"/>
                                <w:i/>
                                <w:iCs/>
                                <w:sz w:val="20"/>
                                <w:szCs w:val="20"/>
                              </w:rPr>
                              <w:t>recoverySearchSpaceId</w:t>
                            </w:r>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r w:rsidRPr="00603D3F">
                              <w:rPr>
                                <w:rFonts w:ascii="Times New Roman" w:hAnsi="Times New Roman" w:cs="Times New Roman"/>
                                <w:i/>
                                <w:iCs/>
                                <w:sz w:val="20"/>
                                <w:szCs w:val="20"/>
                              </w:rPr>
                              <w:t>BeamFailureRecoveryConfig</w:t>
                            </w:r>
                            <w:r w:rsidRPr="00603D3F">
                              <w:rPr>
                                <w:rFonts w:ascii="Times New Roman" w:hAnsi="Times New Roman" w:cs="Times New Roman"/>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CD5280" w:rsidRPr="00603D3F" w:rsidRDefault="00CD5280" w:rsidP="00603D3F">
                      <w:pPr>
                        <w:rPr>
                          <w:rFonts w:ascii="Times New Roman" w:hAnsi="Times New Roman" w:cs="Times New Roman"/>
                          <w:sz w:val="20"/>
                          <w:szCs w:val="20"/>
                        </w:rPr>
                      </w:pPr>
                      <w:r w:rsidRPr="00603D3F">
                        <w:rPr>
                          <w:rFonts w:ascii="Times New Roman" w:hAnsi="Times New Roman" w:cs="Times New Roman"/>
                          <w:sz w:val="20"/>
                          <w:szCs w:val="20"/>
                        </w:rPr>
                        <w:t xml:space="preserve">For the PCell or the PSCell, the UE can be provided, by </w:t>
                      </w:r>
                      <w:r w:rsidRPr="00603D3F">
                        <w:rPr>
                          <w:rFonts w:ascii="Times New Roman" w:hAnsi="Times New Roman" w:cs="Times New Roman"/>
                          <w:i/>
                          <w:sz w:val="20"/>
                          <w:szCs w:val="20"/>
                        </w:rPr>
                        <w:t>PRACH-ResourceDedicatedBFR</w:t>
                      </w:r>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r w:rsidRPr="00603D3F">
                        <w:rPr>
                          <w:rFonts w:ascii="Times New Roman" w:hAnsi="Times New Roman" w:cs="Times New Roman"/>
                          <w:i/>
                          <w:iCs/>
                          <w:sz w:val="20"/>
                          <w:szCs w:val="20"/>
                        </w:rPr>
                        <w:t>recoverySearchSpaceId</w:t>
                      </w:r>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r w:rsidRPr="00603D3F">
                        <w:rPr>
                          <w:rFonts w:ascii="Times New Roman" w:hAnsi="Times New Roman" w:cs="Times New Roman"/>
                          <w:i/>
                          <w:iCs/>
                          <w:sz w:val="20"/>
                          <w:szCs w:val="20"/>
                        </w:rPr>
                        <w:t>BeamFailureRecoveryConfig</w:t>
                      </w:r>
                      <w:r w:rsidRPr="00603D3F">
                        <w:rPr>
                          <w:rFonts w:ascii="Times New Roman" w:hAnsi="Times New Roman" w:cs="Times New Roman"/>
                          <w:iCs/>
                          <w:sz w:val="20"/>
                          <w:szCs w:val="20"/>
                        </w:rPr>
                        <w:t>.</w:t>
                      </w:r>
                    </w:p>
                  </w:txbxContent>
                </v:textbox>
                <w10:anchorlock/>
              </v:shape>
            </w:pict>
          </mc:Fallback>
        </mc:AlternateContent>
      </w:r>
    </w:p>
    <w:p w14:paraId="5155D1EF" w14:textId="3CA79D59" w:rsidR="00603D3F" w:rsidRDefault="00280AF8" w:rsidP="001344DC">
      <w:pPr>
        <w:jc w:val="both"/>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jc w:val="both"/>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jc w:val="both"/>
        <w:rPr>
          <w:rFonts w:ascii="Arial" w:hAnsi="Arial" w:cs="Arial"/>
        </w:rPr>
      </w:pPr>
      <w:r>
        <w:rPr>
          <w:rFonts w:ascii="Arial" w:hAnsi="Arial" w:cs="Arial"/>
        </w:rPr>
        <w:lastRenderedPageBreak/>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jc w:val="both"/>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Heading3"/>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CD5280" w:rsidRPr="00F22F69" w:rsidRDefault="00CD5280" w:rsidP="00F22F69">
                            <w:pPr>
                              <w:rPr>
                                <w:rFonts w:ascii="Times New Roman" w:eastAsia="SimSun" w:hAnsi="Times New Roman" w:cs="Times New Roman"/>
                                <w:iCs/>
                                <w:sz w:val="20"/>
                                <w:szCs w:val="20"/>
                              </w:rPr>
                            </w:pPr>
                            <w:r w:rsidRPr="00F22F69">
                              <w:rPr>
                                <w:rFonts w:ascii="Times New Roman" w:hAnsi="Times New Roman" w:cs="Times New Roman"/>
                                <w:iCs/>
                                <w:sz w:val="20"/>
                                <w:szCs w:val="20"/>
                              </w:rPr>
                              <w:t xml:space="preserve">For the PCell or the PSCell,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r w:rsidRPr="00F22F69">
                              <w:rPr>
                                <w:rFonts w:ascii="Times New Roman" w:hAnsi="Times New Roman" w:cs="Times New Roman"/>
                                <w:i/>
                                <w:iCs/>
                                <w:sz w:val="20"/>
                                <w:szCs w:val="20"/>
                              </w:rPr>
                              <w:t>recoverySearchSpaceId</w:t>
                            </w:r>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22F6A404" w14:textId="77777777" w:rsidR="00CD5280" w:rsidRPr="00F22F69" w:rsidRDefault="00CD5280"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6AFEE93E" w14:textId="19AA7E58" w:rsidR="00CD5280" w:rsidRPr="00F22F69" w:rsidRDefault="00CD5280"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11F49254" w14:textId="7F4A8810" w:rsidR="00CD5280" w:rsidRPr="00F22F69" w:rsidRDefault="00CD5280" w:rsidP="00F22F6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CD5280" w:rsidRPr="00F22F69" w:rsidRDefault="00CD5280" w:rsidP="00F22F69">
                      <w:pPr>
                        <w:rPr>
                          <w:rFonts w:ascii="Times New Roman" w:eastAsia="SimSun" w:hAnsi="Times New Roman" w:cs="Times New Roman"/>
                          <w:iCs/>
                          <w:sz w:val="20"/>
                          <w:szCs w:val="20"/>
                        </w:rPr>
                      </w:pPr>
                      <w:r w:rsidRPr="00F22F69">
                        <w:rPr>
                          <w:rFonts w:ascii="Times New Roman" w:hAnsi="Times New Roman" w:cs="Times New Roman"/>
                          <w:iCs/>
                          <w:sz w:val="20"/>
                          <w:szCs w:val="20"/>
                        </w:rPr>
                        <w:t xml:space="preserve">For the PCell or the PSCell,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r w:rsidRPr="00F22F69">
                        <w:rPr>
                          <w:rFonts w:ascii="Times New Roman" w:hAnsi="Times New Roman" w:cs="Times New Roman"/>
                          <w:i/>
                          <w:iCs/>
                          <w:sz w:val="20"/>
                          <w:szCs w:val="20"/>
                        </w:rPr>
                        <w:t>recoverySearchSpaceId</w:t>
                      </w:r>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22F6A404" w14:textId="77777777" w:rsidR="00CD5280" w:rsidRPr="00F22F69" w:rsidRDefault="00CD5280"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6AFEE93E" w14:textId="19AA7E58" w:rsidR="00CD5280" w:rsidRPr="00F22F69" w:rsidRDefault="00CD5280"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11F49254" w14:textId="7F4A8810" w:rsidR="00CD5280" w:rsidRPr="00F22F69" w:rsidRDefault="00CD5280" w:rsidP="00F22F69">
                      <w:pPr>
                        <w:rPr>
                          <w:rFonts w:ascii="Times New Roman" w:hAnsi="Times New Roman" w:cs="Times New Roman"/>
                          <w:sz w:val="20"/>
                          <w:szCs w:val="20"/>
                        </w:rPr>
                      </w:pPr>
                    </w:p>
                  </w:txbxContent>
                </v:textbox>
                <w10:anchorlock/>
              </v:shape>
            </w:pict>
          </mc:Fallback>
        </mc:AlternateContent>
      </w:r>
    </w:p>
    <w:p w14:paraId="51602FDF" w14:textId="312C087D" w:rsidR="00603D3F" w:rsidRDefault="003E320F" w:rsidP="001344DC">
      <w:pPr>
        <w:jc w:val="both"/>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jc w:val="both"/>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ListParagraph"/>
        <w:numPr>
          <w:ilvl w:val="1"/>
          <w:numId w:val="32"/>
        </w:numPr>
        <w:jc w:val="both"/>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ListParagraph"/>
        <w:numPr>
          <w:ilvl w:val="1"/>
          <w:numId w:val="32"/>
        </w:numPr>
        <w:jc w:val="both"/>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jc w:val="both"/>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jc w:val="both"/>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jc w:val="both"/>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jc w:val="both"/>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TableGrid"/>
        <w:tblW w:w="0" w:type="auto"/>
        <w:tblLook w:val="04A0" w:firstRow="1" w:lastRow="0" w:firstColumn="1" w:lastColumn="0" w:noHBand="0" w:noVBand="1"/>
      </w:tblPr>
      <w:tblGrid>
        <w:gridCol w:w="1795"/>
        <w:gridCol w:w="7834"/>
      </w:tblGrid>
      <w:tr w:rsidR="003E320F"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Default="003E320F" w:rsidP="00BB211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Default="003E320F" w:rsidP="00BB211D">
            <w:pPr>
              <w:pStyle w:val="BodyText"/>
              <w:spacing w:line="254" w:lineRule="auto"/>
              <w:rPr>
                <w:rFonts w:cs="Arial"/>
                <w:lang w:val="de-DE" w:eastAsia="en-US"/>
              </w:rPr>
            </w:pPr>
            <w:r>
              <w:rPr>
                <w:rFonts w:cs="Arial"/>
                <w:lang w:val="de-DE" w:eastAsia="en-US"/>
              </w:rPr>
              <w:t>Comments</w:t>
            </w:r>
          </w:p>
        </w:tc>
      </w:tr>
      <w:tr w:rsidR="003E320F"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28DB1F4" w14:textId="77777777" w:rsidR="003E320F" w:rsidRDefault="003E320F" w:rsidP="00BB211D">
            <w:pPr>
              <w:pStyle w:val="BodyText"/>
              <w:spacing w:line="254" w:lineRule="auto"/>
              <w:rPr>
                <w:rFonts w:cs="Arial"/>
                <w:lang w:val="de-DE" w:eastAsia="en-US"/>
              </w:rPr>
            </w:pPr>
          </w:p>
        </w:tc>
      </w:tr>
      <w:tr w:rsidR="003E320F"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53B3AFB" w14:textId="77777777" w:rsidR="003E320F" w:rsidRDefault="003E320F" w:rsidP="00BB211D">
            <w:pPr>
              <w:pStyle w:val="BodyText"/>
              <w:spacing w:line="254" w:lineRule="auto"/>
              <w:rPr>
                <w:rFonts w:cs="Arial"/>
                <w:lang w:val="de-DE" w:eastAsia="en-US"/>
              </w:rPr>
            </w:pPr>
          </w:p>
        </w:tc>
      </w:tr>
      <w:tr w:rsidR="003E320F"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7E79CA" w14:textId="77777777" w:rsidR="003E320F" w:rsidRDefault="003E320F" w:rsidP="00BB211D">
            <w:pPr>
              <w:pStyle w:val="BodyText"/>
              <w:spacing w:line="254" w:lineRule="auto"/>
              <w:rPr>
                <w:rFonts w:cs="Arial"/>
                <w:lang w:val="de-DE" w:eastAsia="en-US"/>
              </w:rPr>
            </w:pPr>
          </w:p>
        </w:tc>
      </w:tr>
      <w:tr w:rsidR="003E320F"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7CBBAC" w14:textId="77777777" w:rsidR="003E320F" w:rsidRDefault="003E320F" w:rsidP="00BB211D">
            <w:pPr>
              <w:pStyle w:val="BodyText"/>
              <w:spacing w:line="254" w:lineRule="auto"/>
              <w:rPr>
                <w:rFonts w:cs="Arial"/>
                <w:lang w:val="de-DE" w:eastAsia="en-US"/>
              </w:rPr>
            </w:pPr>
          </w:p>
        </w:tc>
      </w:tr>
      <w:tr w:rsidR="003E320F"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3E320F" w:rsidRDefault="003E320F" w:rsidP="00BB211D">
            <w:pPr>
              <w:pStyle w:val="BodyText"/>
              <w:spacing w:line="254" w:lineRule="auto"/>
              <w:rPr>
                <w:rFonts w:cs="Arial"/>
                <w:lang w:val="de-DE" w:eastAsia="en-US"/>
              </w:rPr>
            </w:pPr>
          </w:p>
        </w:tc>
      </w:tr>
      <w:tr w:rsidR="003E320F"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3E320F" w:rsidRDefault="003E320F" w:rsidP="00BB211D">
            <w:pPr>
              <w:pStyle w:val="BodyText"/>
              <w:spacing w:line="254" w:lineRule="auto"/>
              <w:rPr>
                <w:rFonts w:cs="Arial"/>
                <w:lang w:val="de-DE" w:eastAsia="en-US"/>
              </w:rPr>
            </w:pPr>
          </w:p>
        </w:tc>
      </w:tr>
      <w:tr w:rsidR="003E320F"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3E320F" w:rsidRDefault="003E320F" w:rsidP="00BB211D">
            <w:pPr>
              <w:pStyle w:val="BodyText"/>
              <w:spacing w:line="254" w:lineRule="auto"/>
              <w:rPr>
                <w:rFonts w:cs="Arial"/>
                <w:lang w:val="de-DE" w:eastAsia="en-US"/>
              </w:rPr>
            </w:pPr>
          </w:p>
        </w:tc>
      </w:tr>
      <w:tr w:rsidR="003E320F"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3E320F" w:rsidRDefault="003E320F" w:rsidP="00BB211D">
            <w:pPr>
              <w:pStyle w:val="BodyText"/>
              <w:spacing w:line="254" w:lineRule="auto"/>
              <w:rPr>
                <w:rFonts w:cs="Arial"/>
                <w:lang w:val="de-DE" w:eastAsia="en-US"/>
              </w:rPr>
            </w:pPr>
          </w:p>
        </w:tc>
      </w:tr>
      <w:tr w:rsidR="003E320F"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3E320F" w:rsidRDefault="003E320F" w:rsidP="00BB211D">
            <w:pPr>
              <w:pStyle w:val="BodyText"/>
              <w:spacing w:line="254" w:lineRule="auto"/>
              <w:rPr>
                <w:rFonts w:cs="Arial"/>
                <w:lang w:val="de-DE" w:eastAsia="en-US"/>
              </w:rPr>
            </w:pPr>
          </w:p>
        </w:tc>
      </w:tr>
      <w:tr w:rsidR="003E320F"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3E320F" w:rsidRDefault="003E320F"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3E320F" w:rsidRDefault="003E320F" w:rsidP="00BB211D">
            <w:pPr>
              <w:pStyle w:val="BodyText"/>
              <w:spacing w:line="254" w:lineRule="auto"/>
              <w:rPr>
                <w:rFonts w:cs="Arial"/>
                <w:lang w:val="de-DE" w:eastAsia="en-US"/>
              </w:rPr>
            </w:pPr>
          </w:p>
        </w:tc>
      </w:tr>
    </w:tbl>
    <w:p w14:paraId="511E365C" w14:textId="0F184FF3" w:rsidR="007A20C2" w:rsidRDefault="007A20C2" w:rsidP="007A20C2">
      <w:pPr>
        <w:rPr>
          <w:highlight w:val="cyan"/>
          <w:lang w:val="en-GB" w:eastAsia="ja-JP"/>
        </w:rPr>
      </w:pPr>
    </w:p>
    <w:p w14:paraId="2D577977" w14:textId="3B3889D5" w:rsidR="0034382F" w:rsidRDefault="0034382F" w:rsidP="0034382F">
      <w:pPr>
        <w:pStyle w:val="Heading1"/>
        <w:rPr>
          <w:lang w:val="en-US"/>
        </w:rPr>
      </w:pPr>
      <w:r>
        <w:rPr>
          <w:lang w:val="en-US"/>
        </w:rPr>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Heading2"/>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jc w:val="both"/>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jc w:val="both"/>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CD5280" w:rsidRDefault="00CD5280" w:rsidP="00577BD4">
                            <w:pPr>
                              <w:rPr>
                                <w:rFonts w:ascii="Times New Roman" w:hAnsi="Times New Roman" w:cs="Times New Roman"/>
                                <w:sz w:val="20"/>
                                <w:szCs w:val="20"/>
                                <w:lang w:val="x-none"/>
                              </w:rPr>
                            </w:pPr>
                            <w:r w:rsidRPr="00D9622A">
                              <w:rPr>
                                <w:rFonts w:ascii="Times New Roman" w:hAnsi="Times New Roman" w:cs="Times New Roman"/>
                                <w:sz w:val="20"/>
                                <w:szCs w:val="20"/>
                                <w:lang w:val="x-none"/>
                              </w:rPr>
                              <w:t xml:space="preserve">Agreement: </w:t>
                            </w:r>
                          </w:p>
                          <w:p w14:paraId="4D2B9BD4" w14:textId="77777777" w:rsidR="00CD5280" w:rsidRPr="00D9622A" w:rsidRDefault="00CD5280" w:rsidP="00577BD4">
                            <w:pPr>
                              <w:pStyle w:val="ListParagraph"/>
                              <w:numPr>
                                <w:ilvl w:val="0"/>
                                <w:numId w:val="62"/>
                              </w:numPr>
                              <w:rPr>
                                <w:rFonts w:ascii="Times New Roman" w:hAnsi="Times New Roman" w:cs="Times New Roman"/>
                                <w:sz w:val="20"/>
                                <w:szCs w:val="20"/>
                                <w:lang w:val="en-US"/>
                              </w:rPr>
                            </w:pPr>
                            <w:r w:rsidRPr="00D9622A">
                              <w:rPr>
                                <w:rFonts w:ascii="Times New Roman" w:hAnsi="Times New Roman" w:cs="Times New Roman"/>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CD5280" w:rsidRDefault="00CD5280" w:rsidP="00577BD4">
                      <w:pPr>
                        <w:rPr>
                          <w:rFonts w:ascii="Times New Roman" w:hAnsi="Times New Roman" w:cs="Times New Roman"/>
                          <w:sz w:val="20"/>
                          <w:szCs w:val="20"/>
                          <w:lang w:val="x-none"/>
                        </w:rPr>
                      </w:pPr>
                      <w:r w:rsidRPr="00D9622A">
                        <w:rPr>
                          <w:rFonts w:ascii="Times New Roman" w:hAnsi="Times New Roman" w:cs="Times New Roman"/>
                          <w:sz w:val="20"/>
                          <w:szCs w:val="20"/>
                          <w:lang w:val="x-none"/>
                        </w:rPr>
                        <w:t xml:space="preserve">Agreement: </w:t>
                      </w:r>
                    </w:p>
                    <w:p w14:paraId="4D2B9BD4" w14:textId="77777777" w:rsidR="00CD5280" w:rsidRPr="00D9622A" w:rsidRDefault="00CD5280" w:rsidP="00577BD4">
                      <w:pPr>
                        <w:pStyle w:val="ListParagraph"/>
                        <w:numPr>
                          <w:ilvl w:val="0"/>
                          <w:numId w:val="62"/>
                        </w:numPr>
                        <w:rPr>
                          <w:rFonts w:ascii="Times New Roman" w:hAnsi="Times New Roman" w:cs="Times New Roman"/>
                          <w:sz w:val="20"/>
                          <w:szCs w:val="20"/>
                          <w:lang w:val="en-US"/>
                        </w:rPr>
                      </w:pPr>
                      <w:r w:rsidRPr="00D9622A">
                        <w:rPr>
                          <w:rFonts w:ascii="Times New Roman" w:hAnsi="Times New Roman" w:cs="Times New Roman"/>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jc w:val="both"/>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jc w:val="both"/>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jc w:val="both"/>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1FF38E"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5: UE-specific TA related information is reported in Msg3 or MsgA for update of K_offset.</w:t>
                            </w:r>
                          </w:p>
                          <w:p w14:paraId="7ACF3B9D"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7B2EFC9A"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[Samsung]</w:t>
                            </w:r>
                          </w:p>
                          <w:p w14:paraId="549DA8D7" w14:textId="77777777" w:rsidR="00CD5280" w:rsidRPr="00FE58EE" w:rsidRDefault="00CD5280" w:rsidP="00FE58EE">
                            <w:pPr>
                              <w:jc w:val="both"/>
                              <w:rPr>
                                <w:rFonts w:ascii="Times New Roman" w:hAnsi="Times New Roman" w:cs="Times New Roman"/>
                                <w:sz w:val="20"/>
                                <w:szCs w:val="20"/>
                              </w:rPr>
                            </w:pPr>
                            <w:bookmarkStart w:id="30" w:name="_Ref78214644"/>
                            <w:r w:rsidRPr="00FE58EE">
                              <w:rPr>
                                <w:rFonts w:ascii="Times New Roman" w:hAnsi="Times New Roman" w:cs="Times New Roman"/>
                                <w:sz w:val="20"/>
                                <w:szCs w:val="20"/>
                              </w:rPr>
                              <w:t xml:space="preserve">Proposal </w:t>
                            </w:r>
                            <w:r w:rsidRPr="00FE58EE">
                              <w:rPr>
                                <w:rFonts w:ascii="Times New Roman" w:hAnsi="Times New Roman" w:cs="Times New Roman"/>
                                <w:sz w:val="20"/>
                                <w:szCs w:val="20"/>
                              </w:rPr>
                              <w:fldChar w:fldCharType="begin"/>
                            </w:r>
                            <w:r w:rsidRPr="00FE58EE">
                              <w:rPr>
                                <w:rFonts w:ascii="Times New Roman" w:hAnsi="Times New Roman" w:cs="Times New Roman"/>
                                <w:sz w:val="20"/>
                                <w:szCs w:val="20"/>
                              </w:rPr>
                              <w:instrText xml:space="preserve"> SEQ Proposal \* ARABIC </w:instrText>
                            </w:r>
                            <w:r w:rsidRPr="00FE58EE">
                              <w:rPr>
                                <w:rFonts w:ascii="Times New Roman" w:hAnsi="Times New Roman" w:cs="Times New Roman"/>
                                <w:sz w:val="20"/>
                                <w:szCs w:val="20"/>
                              </w:rPr>
                              <w:fldChar w:fldCharType="separate"/>
                            </w:r>
                            <w:r w:rsidRPr="00FE58EE">
                              <w:rPr>
                                <w:rFonts w:ascii="Times New Roman" w:hAnsi="Times New Roman" w:cs="Times New Roman"/>
                                <w:sz w:val="20"/>
                                <w:szCs w:val="20"/>
                              </w:rPr>
                              <w:t>3</w:t>
                            </w:r>
                            <w:r w:rsidRPr="00FE58EE">
                              <w:rPr>
                                <w:rFonts w:ascii="Times New Roman" w:hAnsi="Times New Roman" w:cs="Times New Roman"/>
                                <w:sz w:val="20"/>
                                <w:szCs w:val="20"/>
                              </w:rPr>
                              <w:fldChar w:fldCharType="end"/>
                            </w:r>
                            <w:r w:rsidRPr="00FE58EE">
                              <w:rPr>
                                <w:rFonts w:ascii="Times New Roman" w:hAnsi="Times New Roman" w:cs="Times New Roman"/>
                                <w:sz w:val="20"/>
                                <w:szCs w:val="20"/>
                              </w:rPr>
                              <w:t>: UE’s estimated TA value is reported to gNB by MAC CE.</w:t>
                            </w:r>
                            <w:bookmarkEnd w:id="30"/>
                          </w:p>
                          <w:p w14:paraId="3F63148D"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[CATT]</w:t>
                            </w:r>
                          </w:p>
                          <w:p w14:paraId="571833E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w:t>
                            </w:r>
                            <w:r w:rsidRPr="00FE58EE">
                              <w:rPr>
                                <w:rFonts w:ascii="Times New Roman" w:hAnsi="Times New Roman" w:cs="Times New Roman" w:hint="eastAsia"/>
                                <w:sz w:val="20"/>
                                <w:szCs w:val="20"/>
                              </w:rPr>
                              <w:t xml:space="preserve"> 5</w:t>
                            </w:r>
                            <w:r w:rsidRPr="00FE58EE">
                              <w:rPr>
                                <w:rFonts w:ascii="Times New Roman" w:hAnsi="Times New Roman" w:cs="Times New Roman"/>
                                <w:sz w:val="20"/>
                                <w:szCs w:val="20"/>
                              </w:rPr>
                              <w:t xml:space="preserve">: </w:t>
                            </w:r>
                            <w:r w:rsidRPr="00FE58EE">
                              <w:rPr>
                                <w:rFonts w:ascii="Times New Roman" w:hAnsi="Times New Roman" w:cs="Times New Roman" w:hint="eastAsia"/>
                                <w:sz w:val="20"/>
                                <w:szCs w:val="20"/>
                              </w:rPr>
                              <w:t xml:space="preserve">On </w:t>
                            </w:r>
                            <w:r w:rsidRPr="00FE58EE">
                              <w:rPr>
                                <w:rFonts w:ascii="Times New Roman" w:hAnsi="Times New Roman" w:cs="Times New Roman"/>
                                <w:sz w:val="20"/>
                                <w:szCs w:val="20"/>
                              </w:rPr>
                              <w:t>UE</w:t>
                            </w:r>
                            <w:r w:rsidRPr="00FE58EE">
                              <w:rPr>
                                <w:rFonts w:ascii="Times New Roman" w:hAnsi="Times New Roman" w:cs="Times New Roman" w:hint="eastAsia"/>
                                <w:sz w:val="20"/>
                                <w:szCs w:val="20"/>
                              </w:rPr>
                              <w:t>_</w:t>
                            </w:r>
                            <w:r w:rsidRPr="00FE58EE">
                              <w:rPr>
                                <w:rFonts w:ascii="Times New Roman" w:hAnsi="Times New Roman" w:cs="Times New Roman"/>
                                <w:sz w:val="20"/>
                                <w:szCs w:val="20"/>
                              </w:rPr>
                              <w:t>specific TA</w:t>
                            </w:r>
                            <w:r w:rsidRPr="00FE58EE">
                              <w:rPr>
                                <w:rFonts w:ascii="Times New Roman" w:hAnsi="Times New Roman" w:cs="Times New Roman" w:hint="eastAsia"/>
                                <w:sz w:val="20"/>
                                <w:szCs w:val="20"/>
                              </w:rPr>
                              <w:t xml:space="preserve"> reporting, both e</w:t>
                            </w:r>
                            <w:r w:rsidRPr="00FE58EE">
                              <w:rPr>
                                <w:rFonts w:ascii="Times New Roman" w:hAnsi="Times New Roman" w:cs="Times New Roman"/>
                                <w:sz w:val="20"/>
                                <w:szCs w:val="20"/>
                              </w:rPr>
                              <w:t>vent triggered</w:t>
                            </w:r>
                            <w:r w:rsidRPr="00FE58EE">
                              <w:rPr>
                                <w:rFonts w:ascii="Times New Roman" w:hAnsi="Times New Roman" w:cs="Times New Roman" w:hint="eastAsia"/>
                                <w:sz w:val="20"/>
                                <w:szCs w:val="20"/>
                              </w:rPr>
                              <w:t xml:space="preserve"> based reporting and p</w:t>
                            </w:r>
                            <w:r w:rsidRPr="00FE58EE">
                              <w:rPr>
                                <w:rFonts w:ascii="Times New Roman" w:hAnsi="Times New Roman" w:cs="Times New Roman"/>
                                <w:sz w:val="20"/>
                                <w:szCs w:val="20"/>
                              </w:rPr>
                              <w:t>eriodic</w:t>
                            </w:r>
                            <w:r w:rsidRPr="00FE58EE">
                              <w:rPr>
                                <w:rFonts w:ascii="Times New Roman" w:hAnsi="Times New Roman" w:cs="Times New Roman" w:hint="eastAsia"/>
                                <w:sz w:val="20"/>
                                <w:szCs w:val="20"/>
                              </w:rPr>
                              <w:t xml:space="preserve"> reporting can be supported for different scenarios. </w:t>
                            </w:r>
                          </w:p>
                          <w:p w14:paraId="568BCDC1"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6: Using RRC </w:t>
                            </w:r>
                            <w:r w:rsidRPr="00FE58EE">
                              <w:rPr>
                                <w:rFonts w:ascii="Times New Roman" w:hAnsi="Times New Roman" w:cs="Times New Roman"/>
                                <w:sz w:val="20"/>
                                <w:szCs w:val="20"/>
                              </w:rPr>
                              <w:t>signaling</w:t>
                            </w:r>
                            <w:r w:rsidRPr="00FE58EE">
                              <w:rPr>
                                <w:rFonts w:ascii="Times New Roman" w:hAnsi="Times New Roman" w:cs="Times New Roman" w:hint="eastAsia"/>
                                <w:sz w:val="20"/>
                                <w:szCs w:val="20"/>
                              </w:rPr>
                              <w:t xml:space="preserve"> to report </w:t>
                            </w:r>
                            <w:r w:rsidRPr="00FE58EE">
                              <w:rPr>
                                <w:rFonts w:ascii="Times New Roman" w:hAnsi="Times New Roman" w:cs="Times New Roman"/>
                                <w:sz w:val="20"/>
                                <w:szCs w:val="20"/>
                              </w:rPr>
                              <w:t xml:space="preserve">TA </w:t>
                            </w:r>
                            <w:r w:rsidRPr="00FE58EE">
                              <w:rPr>
                                <w:rFonts w:ascii="Times New Roman" w:hAnsi="Times New Roman" w:cs="Times New Roman" w:hint="eastAsia"/>
                                <w:sz w:val="20"/>
                                <w:szCs w:val="20"/>
                              </w:rPr>
                              <w:t>can be supported.</w:t>
                            </w:r>
                          </w:p>
                          <w:p w14:paraId="4C613EBA"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7: </w:t>
                            </w:r>
                            <w:r w:rsidRPr="00FE58EE">
                              <w:rPr>
                                <w:rFonts w:ascii="Times New Roman" w:hAnsi="Times New Roman" w:cs="Times New Roman"/>
                                <w:sz w:val="20"/>
                                <w:szCs w:val="20"/>
                              </w:rPr>
                              <w:t>Report</w:t>
                            </w:r>
                            <w:r w:rsidRPr="00FE58EE">
                              <w:rPr>
                                <w:rFonts w:ascii="Times New Roman" w:hAnsi="Times New Roman" w:cs="Times New Roman" w:hint="eastAsia"/>
                                <w:sz w:val="20"/>
                                <w:szCs w:val="20"/>
                              </w:rPr>
                              <w:t>ing</w:t>
                            </w:r>
                            <w:r w:rsidRPr="00FE58EE">
                              <w:rPr>
                                <w:rFonts w:ascii="Times New Roman" w:hAnsi="Times New Roman" w:cs="Times New Roman"/>
                                <w:sz w:val="20"/>
                                <w:szCs w:val="20"/>
                              </w:rPr>
                              <w:t xml:space="preserve"> TA change between current TA and previous TA </w:t>
                            </w:r>
                            <w:r w:rsidRPr="00FE58EE">
                              <w:rPr>
                                <w:rFonts w:ascii="Times New Roman" w:hAnsi="Times New Roman" w:cs="Times New Roman" w:hint="eastAsia"/>
                                <w:sz w:val="20"/>
                                <w:szCs w:val="20"/>
                              </w:rPr>
                              <w:t xml:space="preserve">is preferred. </w:t>
                            </w:r>
                          </w:p>
                          <w:p w14:paraId="49B048B3"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[MediaTek]</w:t>
                            </w:r>
                          </w:p>
                          <w:p w14:paraId="0AE1E0C9"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The UE-specific TA report is reported by UE when its UE-specific TA has changed by no more than half subframe duration. </w:t>
                            </w:r>
                          </w:p>
                          <w:p w14:paraId="167925C3"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2: Support UE-specific TA report by the UE via MAC CE. </w:t>
                            </w:r>
                          </w:p>
                          <w:p w14:paraId="40AA59CB"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Option 1 Event triggered (i.e. autonomous decision by the UE to send the TA report) and Option 2: Network request for UE-specific TA report.</w:t>
                            </w:r>
                          </w:p>
                          <w:p w14:paraId="6243A42D"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[OPPO]</w:t>
                            </w:r>
                          </w:p>
                          <w:p w14:paraId="57FE2D9C"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Support UE reporting the service link RTT to the network during initial access. </w:t>
                            </w:r>
                          </w:p>
                          <w:p w14:paraId="4D289CA7"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network requesting UE to report service link RTT in connected phase.</w:t>
                            </w:r>
                          </w:p>
                          <w:p w14:paraId="2A0E8A7C"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[FGI, Asia Pacific Telecom, III, ITRI]</w:t>
                            </w:r>
                          </w:p>
                          <w:p w14:paraId="0AE38C6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10</w:t>
                            </w:r>
                            <w:r w:rsidRPr="00FE58EE">
                              <w:rPr>
                                <w:rFonts w:ascii="Times New Roman" w:hAnsi="Times New Roman" w:cs="Times New Roman"/>
                                <w:sz w:val="20"/>
                                <w:szCs w:val="20"/>
                              </w:rPr>
                              <w:tab/>
                              <w:t xml:space="preserve">TA reporting at least for Option 1: UE-specific TA and for Option 2: Full TA shall include UL timing adjustment contributed by the gradual timing adjustment requirements. </w:t>
                            </w:r>
                          </w:p>
                          <w:p w14:paraId="568DADE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11</w:t>
                            </w:r>
                            <w:r w:rsidRPr="00FE58EE">
                              <w:rPr>
                                <w:rFonts w:ascii="Times New Roman" w:hAnsi="Times New Roman" w:cs="Times New Roman"/>
                                <w:sz w:val="20"/>
                                <w:szCs w:val="20"/>
                              </w:rPr>
                              <w:tab/>
                              <w:t>TA reporting shall at least support Option 2: NW request as a baseline, and the support of Option 1: event-triggered shall be considered if further enhancement is needed.</w:t>
                            </w:r>
                          </w:p>
                          <w:p w14:paraId="145514AB"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[Qualcomm]</w:t>
                            </w:r>
                          </w:p>
                          <w:p w14:paraId="1F069BDF" w14:textId="77777777" w:rsidR="00CD5280" w:rsidRPr="00FE58EE" w:rsidRDefault="00CD5280" w:rsidP="00FE58EE">
                            <w:pPr>
                              <w:jc w:val="both"/>
                              <w:rPr>
                                <w:rFonts w:ascii="Times New Roman" w:hAnsi="Times New Roman" w:cs="Times New Roman"/>
                                <w:sz w:val="20"/>
                                <w:szCs w:val="20"/>
                              </w:rPr>
                            </w:pPr>
                            <w:bookmarkStart w:id="31" w:name="_Hlk78834956"/>
                            <w:r w:rsidRPr="00FE58EE">
                              <w:rPr>
                                <w:rFonts w:ascii="Times New Roman" w:hAnsi="Times New Roman" w:cs="Times New Roman"/>
                                <w:sz w:val="20"/>
                                <w:szCs w:val="20"/>
                              </w:rPr>
                              <w:t>Proposal 2: Support UE specific TA report by MAC-CE</w:t>
                            </w:r>
                          </w:p>
                          <w:p w14:paraId="35C21CC5" w14:textId="38B7B498" w:rsidR="00CD5280" w:rsidRPr="00762758" w:rsidRDefault="00CD5280" w:rsidP="00CA0E71">
                            <w:pPr>
                              <w:pStyle w:val="ListParagraph"/>
                              <w:numPr>
                                <w:ilvl w:val="0"/>
                                <w:numId w:val="63"/>
                              </w:numPr>
                              <w:jc w:val="both"/>
                              <w:rPr>
                                <w:rFonts w:ascii="Times New Roman" w:hAnsi="Times New Roman" w:cs="Times New Roman"/>
                                <w:sz w:val="20"/>
                                <w:szCs w:val="20"/>
                              </w:rPr>
                            </w:pPr>
                            <w:r w:rsidRPr="00762758">
                              <w:rPr>
                                <w:rFonts w:ascii="Times New Roman" w:hAnsi="Times New Roman" w:cs="Times New Roman"/>
                                <w:sz w:val="20"/>
                                <w:szCs w:val="20"/>
                              </w:rPr>
                              <w:t>FFS: details of signaling</w:t>
                            </w:r>
                          </w:p>
                          <w:p w14:paraId="72D6952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3: Support periodic TA report. </w:t>
                            </w:r>
                            <w:bookmarkEnd w:id="31"/>
                          </w:p>
                          <w:p w14:paraId="2D2495A4"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[CMCC]</w:t>
                            </w:r>
                          </w:p>
                          <w:p w14:paraId="6F8D8F50"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Regarding TA report, option 5 can be supported.</w:t>
                            </w:r>
                          </w:p>
                          <w:p w14:paraId="24BFEEFE" w14:textId="77777777" w:rsidR="00CD5280" w:rsidRPr="00762758" w:rsidRDefault="00CD5280" w:rsidP="00CA0E71">
                            <w:pPr>
                              <w:pStyle w:val="ListParagraph"/>
                              <w:numPr>
                                <w:ilvl w:val="0"/>
                                <w:numId w:val="64"/>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236FD72A"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TA report is supported with at least one of following information:</w:t>
                            </w:r>
                          </w:p>
                          <w:p w14:paraId="149E317D" w14:textId="77777777" w:rsidR="00CD5280" w:rsidRPr="00762758" w:rsidRDefault="00CD5280"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13DD49FA" w14:textId="77777777" w:rsidR="00CD5280" w:rsidRPr="00762758" w:rsidRDefault="00CD5280"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4: Difference between UE-specific K_offset and cell-specific K_offset.</w:t>
                            </w:r>
                          </w:p>
                          <w:p w14:paraId="0F616F33" w14:textId="7D125A61" w:rsidR="00CD5280" w:rsidRPr="00762758" w:rsidRDefault="00CD5280" w:rsidP="00CA0E71">
                            <w:pPr>
                              <w:pStyle w:val="ListParagraph"/>
                              <w:numPr>
                                <w:ilvl w:val="0"/>
                                <w:numId w:val="65"/>
                              </w:numPr>
                              <w:jc w:val="both"/>
                              <w:rPr>
                                <w:rFonts w:ascii="Times New Roman" w:hAnsi="Times New Roman" w:cs="Times New Roman"/>
                                <w:sz w:val="20"/>
                                <w:szCs w:val="20"/>
                                <w:lang w:val="en-US"/>
                              </w:rPr>
                            </w:pPr>
                            <w:r w:rsidRPr="00762758">
                              <w:rPr>
                                <w:rFonts w:ascii="Times New Roman" w:hAnsi="Times New Roman" w:cs="Times New Roman"/>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1FF38E"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5: UE-specific TA related information is reported in Msg3 or MsgA for update of K_offset.</w:t>
                      </w:r>
                    </w:p>
                    <w:p w14:paraId="7ACF3B9D"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7B2EFC9A"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[Samsung]</w:t>
                      </w:r>
                    </w:p>
                    <w:p w14:paraId="549DA8D7" w14:textId="77777777" w:rsidR="00CD5280" w:rsidRPr="00FE58EE" w:rsidRDefault="00CD5280" w:rsidP="00FE58EE">
                      <w:pPr>
                        <w:jc w:val="both"/>
                        <w:rPr>
                          <w:rFonts w:ascii="Times New Roman" w:hAnsi="Times New Roman" w:cs="Times New Roman"/>
                          <w:sz w:val="20"/>
                          <w:szCs w:val="20"/>
                        </w:rPr>
                      </w:pPr>
                      <w:bookmarkStart w:id="32" w:name="_Ref78214644"/>
                      <w:r w:rsidRPr="00FE58EE">
                        <w:rPr>
                          <w:rFonts w:ascii="Times New Roman" w:hAnsi="Times New Roman" w:cs="Times New Roman"/>
                          <w:sz w:val="20"/>
                          <w:szCs w:val="20"/>
                        </w:rPr>
                        <w:t xml:space="preserve">Proposal </w:t>
                      </w:r>
                      <w:r w:rsidRPr="00FE58EE">
                        <w:rPr>
                          <w:rFonts w:ascii="Times New Roman" w:hAnsi="Times New Roman" w:cs="Times New Roman"/>
                          <w:sz w:val="20"/>
                          <w:szCs w:val="20"/>
                        </w:rPr>
                        <w:fldChar w:fldCharType="begin"/>
                      </w:r>
                      <w:r w:rsidRPr="00FE58EE">
                        <w:rPr>
                          <w:rFonts w:ascii="Times New Roman" w:hAnsi="Times New Roman" w:cs="Times New Roman"/>
                          <w:sz w:val="20"/>
                          <w:szCs w:val="20"/>
                        </w:rPr>
                        <w:instrText xml:space="preserve"> SEQ Proposal \* ARABIC </w:instrText>
                      </w:r>
                      <w:r w:rsidRPr="00FE58EE">
                        <w:rPr>
                          <w:rFonts w:ascii="Times New Roman" w:hAnsi="Times New Roman" w:cs="Times New Roman"/>
                          <w:sz w:val="20"/>
                          <w:szCs w:val="20"/>
                        </w:rPr>
                        <w:fldChar w:fldCharType="separate"/>
                      </w:r>
                      <w:r w:rsidRPr="00FE58EE">
                        <w:rPr>
                          <w:rFonts w:ascii="Times New Roman" w:hAnsi="Times New Roman" w:cs="Times New Roman"/>
                          <w:sz w:val="20"/>
                          <w:szCs w:val="20"/>
                        </w:rPr>
                        <w:t>3</w:t>
                      </w:r>
                      <w:r w:rsidRPr="00FE58EE">
                        <w:rPr>
                          <w:rFonts w:ascii="Times New Roman" w:hAnsi="Times New Roman" w:cs="Times New Roman"/>
                          <w:sz w:val="20"/>
                          <w:szCs w:val="20"/>
                        </w:rPr>
                        <w:fldChar w:fldCharType="end"/>
                      </w:r>
                      <w:r w:rsidRPr="00FE58EE">
                        <w:rPr>
                          <w:rFonts w:ascii="Times New Roman" w:hAnsi="Times New Roman" w:cs="Times New Roman"/>
                          <w:sz w:val="20"/>
                          <w:szCs w:val="20"/>
                        </w:rPr>
                        <w:t>: UE’s estimated TA value is reported to gNB by MAC CE.</w:t>
                      </w:r>
                      <w:bookmarkEnd w:id="32"/>
                    </w:p>
                    <w:p w14:paraId="3F63148D"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[CATT]</w:t>
                      </w:r>
                    </w:p>
                    <w:p w14:paraId="571833E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w:t>
                      </w:r>
                      <w:r w:rsidRPr="00FE58EE">
                        <w:rPr>
                          <w:rFonts w:ascii="Times New Roman" w:hAnsi="Times New Roman" w:cs="Times New Roman" w:hint="eastAsia"/>
                          <w:sz w:val="20"/>
                          <w:szCs w:val="20"/>
                        </w:rPr>
                        <w:t xml:space="preserve"> 5</w:t>
                      </w:r>
                      <w:r w:rsidRPr="00FE58EE">
                        <w:rPr>
                          <w:rFonts w:ascii="Times New Roman" w:hAnsi="Times New Roman" w:cs="Times New Roman"/>
                          <w:sz w:val="20"/>
                          <w:szCs w:val="20"/>
                        </w:rPr>
                        <w:t xml:space="preserve">: </w:t>
                      </w:r>
                      <w:r w:rsidRPr="00FE58EE">
                        <w:rPr>
                          <w:rFonts w:ascii="Times New Roman" w:hAnsi="Times New Roman" w:cs="Times New Roman" w:hint="eastAsia"/>
                          <w:sz w:val="20"/>
                          <w:szCs w:val="20"/>
                        </w:rPr>
                        <w:t xml:space="preserve">On </w:t>
                      </w:r>
                      <w:r w:rsidRPr="00FE58EE">
                        <w:rPr>
                          <w:rFonts w:ascii="Times New Roman" w:hAnsi="Times New Roman" w:cs="Times New Roman"/>
                          <w:sz w:val="20"/>
                          <w:szCs w:val="20"/>
                        </w:rPr>
                        <w:t>UE</w:t>
                      </w:r>
                      <w:r w:rsidRPr="00FE58EE">
                        <w:rPr>
                          <w:rFonts w:ascii="Times New Roman" w:hAnsi="Times New Roman" w:cs="Times New Roman" w:hint="eastAsia"/>
                          <w:sz w:val="20"/>
                          <w:szCs w:val="20"/>
                        </w:rPr>
                        <w:t>_</w:t>
                      </w:r>
                      <w:r w:rsidRPr="00FE58EE">
                        <w:rPr>
                          <w:rFonts w:ascii="Times New Roman" w:hAnsi="Times New Roman" w:cs="Times New Roman"/>
                          <w:sz w:val="20"/>
                          <w:szCs w:val="20"/>
                        </w:rPr>
                        <w:t>specific TA</w:t>
                      </w:r>
                      <w:r w:rsidRPr="00FE58EE">
                        <w:rPr>
                          <w:rFonts w:ascii="Times New Roman" w:hAnsi="Times New Roman" w:cs="Times New Roman" w:hint="eastAsia"/>
                          <w:sz w:val="20"/>
                          <w:szCs w:val="20"/>
                        </w:rPr>
                        <w:t xml:space="preserve"> reporting, both e</w:t>
                      </w:r>
                      <w:r w:rsidRPr="00FE58EE">
                        <w:rPr>
                          <w:rFonts w:ascii="Times New Roman" w:hAnsi="Times New Roman" w:cs="Times New Roman"/>
                          <w:sz w:val="20"/>
                          <w:szCs w:val="20"/>
                        </w:rPr>
                        <w:t>vent triggered</w:t>
                      </w:r>
                      <w:r w:rsidRPr="00FE58EE">
                        <w:rPr>
                          <w:rFonts w:ascii="Times New Roman" w:hAnsi="Times New Roman" w:cs="Times New Roman" w:hint="eastAsia"/>
                          <w:sz w:val="20"/>
                          <w:szCs w:val="20"/>
                        </w:rPr>
                        <w:t xml:space="preserve"> based reporting and p</w:t>
                      </w:r>
                      <w:r w:rsidRPr="00FE58EE">
                        <w:rPr>
                          <w:rFonts w:ascii="Times New Roman" w:hAnsi="Times New Roman" w:cs="Times New Roman"/>
                          <w:sz w:val="20"/>
                          <w:szCs w:val="20"/>
                        </w:rPr>
                        <w:t>eriodic</w:t>
                      </w:r>
                      <w:r w:rsidRPr="00FE58EE">
                        <w:rPr>
                          <w:rFonts w:ascii="Times New Roman" w:hAnsi="Times New Roman" w:cs="Times New Roman" w:hint="eastAsia"/>
                          <w:sz w:val="20"/>
                          <w:szCs w:val="20"/>
                        </w:rPr>
                        <w:t xml:space="preserve"> reporting can be supported for different scenarios. </w:t>
                      </w:r>
                    </w:p>
                    <w:p w14:paraId="568BCDC1"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6: Using RRC </w:t>
                      </w:r>
                      <w:r w:rsidRPr="00FE58EE">
                        <w:rPr>
                          <w:rFonts w:ascii="Times New Roman" w:hAnsi="Times New Roman" w:cs="Times New Roman"/>
                          <w:sz w:val="20"/>
                          <w:szCs w:val="20"/>
                        </w:rPr>
                        <w:t>signaling</w:t>
                      </w:r>
                      <w:r w:rsidRPr="00FE58EE">
                        <w:rPr>
                          <w:rFonts w:ascii="Times New Roman" w:hAnsi="Times New Roman" w:cs="Times New Roman" w:hint="eastAsia"/>
                          <w:sz w:val="20"/>
                          <w:szCs w:val="20"/>
                        </w:rPr>
                        <w:t xml:space="preserve"> to report </w:t>
                      </w:r>
                      <w:r w:rsidRPr="00FE58EE">
                        <w:rPr>
                          <w:rFonts w:ascii="Times New Roman" w:hAnsi="Times New Roman" w:cs="Times New Roman"/>
                          <w:sz w:val="20"/>
                          <w:szCs w:val="20"/>
                        </w:rPr>
                        <w:t xml:space="preserve">TA </w:t>
                      </w:r>
                      <w:r w:rsidRPr="00FE58EE">
                        <w:rPr>
                          <w:rFonts w:ascii="Times New Roman" w:hAnsi="Times New Roman" w:cs="Times New Roman" w:hint="eastAsia"/>
                          <w:sz w:val="20"/>
                          <w:szCs w:val="20"/>
                        </w:rPr>
                        <w:t>can be supported.</w:t>
                      </w:r>
                    </w:p>
                    <w:p w14:paraId="4C613EBA"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7: </w:t>
                      </w:r>
                      <w:r w:rsidRPr="00FE58EE">
                        <w:rPr>
                          <w:rFonts w:ascii="Times New Roman" w:hAnsi="Times New Roman" w:cs="Times New Roman"/>
                          <w:sz w:val="20"/>
                          <w:szCs w:val="20"/>
                        </w:rPr>
                        <w:t>Report</w:t>
                      </w:r>
                      <w:r w:rsidRPr="00FE58EE">
                        <w:rPr>
                          <w:rFonts w:ascii="Times New Roman" w:hAnsi="Times New Roman" w:cs="Times New Roman" w:hint="eastAsia"/>
                          <w:sz w:val="20"/>
                          <w:szCs w:val="20"/>
                        </w:rPr>
                        <w:t>ing</w:t>
                      </w:r>
                      <w:r w:rsidRPr="00FE58EE">
                        <w:rPr>
                          <w:rFonts w:ascii="Times New Roman" w:hAnsi="Times New Roman" w:cs="Times New Roman"/>
                          <w:sz w:val="20"/>
                          <w:szCs w:val="20"/>
                        </w:rPr>
                        <w:t xml:space="preserve"> TA change between current TA and previous TA </w:t>
                      </w:r>
                      <w:r w:rsidRPr="00FE58EE">
                        <w:rPr>
                          <w:rFonts w:ascii="Times New Roman" w:hAnsi="Times New Roman" w:cs="Times New Roman" w:hint="eastAsia"/>
                          <w:sz w:val="20"/>
                          <w:szCs w:val="20"/>
                        </w:rPr>
                        <w:t xml:space="preserve">is preferred. </w:t>
                      </w:r>
                    </w:p>
                    <w:p w14:paraId="49B048B3"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[MediaTek]</w:t>
                      </w:r>
                    </w:p>
                    <w:p w14:paraId="0AE1E0C9"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The UE-specific TA report is reported by UE when its UE-specific TA has changed by no more than half subframe duration. </w:t>
                      </w:r>
                    </w:p>
                    <w:p w14:paraId="167925C3"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2: Support UE-specific TA report by the UE via MAC CE. </w:t>
                      </w:r>
                    </w:p>
                    <w:p w14:paraId="40AA59CB"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Option 1 Event triggered (i.e. autonomous decision by the UE to send the TA report) and Option 2: Network request for UE-specific TA report.</w:t>
                      </w:r>
                    </w:p>
                    <w:p w14:paraId="6243A42D"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[OPPO]</w:t>
                      </w:r>
                    </w:p>
                    <w:p w14:paraId="57FE2D9C"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Support UE reporting the service link RTT to the network during initial access. </w:t>
                      </w:r>
                    </w:p>
                    <w:p w14:paraId="4D289CA7"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network requesting UE to report service link RTT in connected phase.</w:t>
                      </w:r>
                    </w:p>
                    <w:p w14:paraId="2A0E8A7C"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[FGI, Asia Pacific Telecom, III, ITRI]</w:t>
                      </w:r>
                    </w:p>
                    <w:p w14:paraId="0AE38C6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10</w:t>
                      </w:r>
                      <w:r w:rsidRPr="00FE58EE">
                        <w:rPr>
                          <w:rFonts w:ascii="Times New Roman" w:hAnsi="Times New Roman" w:cs="Times New Roman"/>
                          <w:sz w:val="20"/>
                          <w:szCs w:val="20"/>
                        </w:rPr>
                        <w:tab/>
                        <w:t xml:space="preserve">TA reporting at least for Option 1: UE-specific TA and for Option 2: Full TA shall include UL timing adjustment contributed by the gradual timing adjustment requirements. </w:t>
                      </w:r>
                    </w:p>
                    <w:p w14:paraId="568DADE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11</w:t>
                      </w:r>
                      <w:r w:rsidRPr="00FE58EE">
                        <w:rPr>
                          <w:rFonts w:ascii="Times New Roman" w:hAnsi="Times New Roman" w:cs="Times New Roman"/>
                          <w:sz w:val="20"/>
                          <w:szCs w:val="20"/>
                        </w:rPr>
                        <w:tab/>
                        <w:t>TA reporting shall at least support Option 2: NW request as a baseline, and the support of Option 1: event-triggered shall be considered if further enhancement is needed.</w:t>
                      </w:r>
                    </w:p>
                    <w:p w14:paraId="145514AB"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[Qualcomm]</w:t>
                      </w:r>
                    </w:p>
                    <w:p w14:paraId="1F069BDF" w14:textId="77777777" w:rsidR="00CD5280" w:rsidRPr="00FE58EE" w:rsidRDefault="00CD5280" w:rsidP="00FE58EE">
                      <w:pPr>
                        <w:jc w:val="both"/>
                        <w:rPr>
                          <w:rFonts w:ascii="Times New Roman" w:hAnsi="Times New Roman" w:cs="Times New Roman"/>
                          <w:sz w:val="20"/>
                          <w:szCs w:val="20"/>
                        </w:rPr>
                      </w:pPr>
                      <w:bookmarkStart w:id="33" w:name="_Hlk78834956"/>
                      <w:r w:rsidRPr="00FE58EE">
                        <w:rPr>
                          <w:rFonts w:ascii="Times New Roman" w:hAnsi="Times New Roman" w:cs="Times New Roman"/>
                          <w:sz w:val="20"/>
                          <w:szCs w:val="20"/>
                        </w:rPr>
                        <w:t>Proposal 2: Support UE specific TA report by MAC-CE</w:t>
                      </w:r>
                    </w:p>
                    <w:p w14:paraId="35C21CC5" w14:textId="38B7B498" w:rsidR="00CD5280" w:rsidRPr="00762758" w:rsidRDefault="00CD5280" w:rsidP="00CA0E71">
                      <w:pPr>
                        <w:pStyle w:val="ListParagraph"/>
                        <w:numPr>
                          <w:ilvl w:val="0"/>
                          <w:numId w:val="63"/>
                        </w:numPr>
                        <w:jc w:val="both"/>
                        <w:rPr>
                          <w:rFonts w:ascii="Times New Roman" w:hAnsi="Times New Roman" w:cs="Times New Roman"/>
                          <w:sz w:val="20"/>
                          <w:szCs w:val="20"/>
                        </w:rPr>
                      </w:pPr>
                      <w:r w:rsidRPr="00762758">
                        <w:rPr>
                          <w:rFonts w:ascii="Times New Roman" w:hAnsi="Times New Roman" w:cs="Times New Roman"/>
                          <w:sz w:val="20"/>
                          <w:szCs w:val="20"/>
                        </w:rPr>
                        <w:t>FFS: details of signaling</w:t>
                      </w:r>
                    </w:p>
                    <w:p w14:paraId="72D69525"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3: Support periodic TA report. </w:t>
                      </w:r>
                      <w:bookmarkEnd w:id="33"/>
                    </w:p>
                    <w:p w14:paraId="2D2495A4" w14:textId="77777777" w:rsidR="00CD5280" w:rsidRPr="00762758" w:rsidRDefault="00CD5280"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[CMCC]</w:t>
                      </w:r>
                    </w:p>
                    <w:p w14:paraId="6F8D8F50" w14:textId="77777777" w:rsidR="00CD5280" w:rsidRPr="00FE58EE" w:rsidRDefault="00CD5280"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Regarding TA report, option 5 can be supported.</w:t>
                      </w:r>
                    </w:p>
                    <w:p w14:paraId="24BFEEFE" w14:textId="77777777" w:rsidR="00CD5280" w:rsidRPr="00762758" w:rsidRDefault="00CD5280" w:rsidP="00CA0E71">
                      <w:pPr>
                        <w:pStyle w:val="ListParagraph"/>
                        <w:numPr>
                          <w:ilvl w:val="0"/>
                          <w:numId w:val="64"/>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236FD72A"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TA report is supported with at least one of following information:</w:t>
                      </w:r>
                    </w:p>
                    <w:p w14:paraId="149E317D" w14:textId="77777777" w:rsidR="00CD5280" w:rsidRPr="00762758" w:rsidRDefault="00CD5280"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13DD49FA" w14:textId="77777777" w:rsidR="00CD5280" w:rsidRPr="00762758" w:rsidRDefault="00CD5280"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4: Difference between UE-specific K_offset and cell-specific K_offset.</w:t>
                      </w:r>
                    </w:p>
                    <w:p w14:paraId="0F616F33" w14:textId="7D125A61" w:rsidR="00CD5280" w:rsidRPr="00762758" w:rsidRDefault="00CD5280" w:rsidP="00CA0E71">
                      <w:pPr>
                        <w:pStyle w:val="ListParagraph"/>
                        <w:numPr>
                          <w:ilvl w:val="0"/>
                          <w:numId w:val="65"/>
                        </w:numPr>
                        <w:jc w:val="both"/>
                        <w:rPr>
                          <w:rFonts w:ascii="Times New Roman" w:hAnsi="Times New Roman" w:cs="Times New Roman"/>
                          <w:sz w:val="20"/>
                          <w:szCs w:val="20"/>
                          <w:lang w:val="en-US"/>
                        </w:rPr>
                      </w:pPr>
                      <w:r w:rsidRPr="00762758">
                        <w:rPr>
                          <w:rFonts w:ascii="Times New Roman" w:hAnsi="Times New Roman" w:cs="Times New Roman"/>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[Panasonic]</w:t>
                            </w:r>
                          </w:p>
                          <w:p w14:paraId="5855FC69"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[Intel]</w:t>
                            </w:r>
                          </w:p>
                          <w:p w14:paraId="44F47084" w14:textId="1D36C17C"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5: Consider UE-specific TA reporting from the UE to the gNB with slot granularity</w:t>
                            </w:r>
                          </w:p>
                          <w:p w14:paraId="708D46A0" w14:textId="77777777" w:rsidR="00CD5280" w:rsidRPr="00762758" w:rsidRDefault="00CD5280" w:rsidP="00CA0E71">
                            <w:pPr>
                              <w:pStyle w:val="ListParagraph"/>
                              <w:numPr>
                                <w:ilvl w:val="0"/>
                                <w:numId w:val="66"/>
                              </w:numPr>
                              <w:jc w:val="both"/>
                              <w:rPr>
                                <w:rFonts w:ascii="Times New Roman" w:hAnsi="Times New Roman" w:cs="Times New Roman"/>
                                <w:sz w:val="20"/>
                                <w:szCs w:val="20"/>
                              </w:rPr>
                            </w:pPr>
                            <w:r w:rsidRPr="00762758">
                              <w:rPr>
                                <w:rFonts w:ascii="Times New Roman" w:hAnsi="Times New Roman" w:cs="Times New Roman"/>
                                <w:sz w:val="20"/>
                                <w:szCs w:val="20"/>
                              </w:rPr>
                              <w:t>Reporting of UE-specific TA should be controlled by the gNB</w:t>
                            </w:r>
                          </w:p>
                          <w:p w14:paraId="76DB5DAF"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[Apple]</w:t>
                            </w:r>
                          </w:p>
                          <w:p w14:paraId="58A602A0"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3: Support UE reports the preferred differentiated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C5AEB">
                              <w:rPr>
                                <w:rFonts w:ascii="Times New Roman" w:hAnsi="Times New Roman" w:cs="Times New Roman"/>
                                <w:sz w:val="20"/>
                                <w:szCs w:val="20"/>
                              </w:rPr>
                              <w:t xml:space="preserve"> for the purpose of uplink scheduling adaptation.</w:t>
                            </w:r>
                          </w:p>
                          <w:p w14:paraId="73BF9E4C"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Support at least event-triggered UE reporting for the purpose of uplink scheduling adaptation.</w:t>
                            </w:r>
                          </w:p>
                          <w:p w14:paraId="1928B236"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[ZTE]</w:t>
                            </w:r>
                          </w:p>
                          <w:p w14:paraId="49498AF9"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-4</w:t>
                            </w:r>
                            <w:r w:rsidRPr="006C5AEB">
                              <w:rPr>
                                <w:rFonts w:ascii="Times New Roman" w:hAnsi="Times New Roman" w:cs="Times New Roman"/>
                                <w:sz w:val="20"/>
                                <w:szCs w:val="20"/>
                              </w:rPr>
                              <w:t>: F</w:t>
                            </w:r>
                            <w:r w:rsidRPr="006C5AEB">
                              <w:rPr>
                                <w:rFonts w:ascii="Times New Roman" w:hAnsi="Times New Roman" w:cs="Times New Roman" w:hint="eastAsia"/>
                                <w:sz w:val="20"/>
                                <w:szCs w:val="20"/>
                              </w:rPr>
                              <w:t xml:space="preserve">ull TA </w:t>
                            </w:r>
                            <w:r w:rsidRPr="006C5AEB">
                              <w:rPr>
                                <w:rFonts w:ascii="Times New Roman" w:hAnsi="Times New Roman" w:cs="Times New Roman"/>
                                <w:sz w:val="20"/>
                                <w:szCs w:val="20"/>
                              </w:rPr>
                              <w:t xml:space="preserve">reporting </w:t>
                            </w:r>
                            <w:r w:rsidRPr="006C5AEB">
                              <w:rPr>
                                <w:rFonts w:ascii="Times New Roman" w:hAnsi="Times New Roman" w:cs="Times New Roman" w:hint="eastAsia"/>
                                <w:sz w:val="20"/>
                                <w:szCs w:val="20"/>
                              </w:rPr>
                              <w:t xml:space="preserve">is </w:t>
                            </w:r>
                            <w:r w:rsidRPr="006C5AEB">
                              <w:rPr>
                                <w:rFonts w:ascii="Times New Roman" w:hAnsi="Times New Roman" w:cs="Times New Roman"/>
                                <w:sz w:val="20"/>
                                <w:szCs w:val="20"/>
                              </w:rPr>
                              <w:t>preferred</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to enable the</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 xml:space="preserve">updates of </w:t>
                            </w:r>
                            <w:r w:rsidRPr="006C5AEB">
                              <w:rPr>
                                <w:rFonts w:ascii="Times New Roman" w:hAnsi="Times New Roman" w:cs="Times New Roman" w:hint="eastAsia"/>
                                <w:sz w:val="20"/>
                                <w:szCs w:val="20"/>
                              </w:rPr>
                              <w:t xml:space="preserve">K_offset. </w:t>
                            </w:r>
                          </w:p>
                          <w:p w14:paraId="256545A1"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hint="eastAsia"/>
                                <w:sz w:val="20"/>
                                <w:szCs w:val="20"/>
                              </w:rPr>
                              <w:t>P</w:t>
                            </w:r>
                            <w:r w:rsidRPr="006C5AEB">
                              <w:rPr>
                                <w:rFonts w:ascii="Times New Roman" w:hAnsi="Times New Roman" w:cs="Times New Roman"/>
                                <w:sz w:val="20"/>
                                <w:szCs w:val="20"/>
                              </w:rPr>
                              <w:t>roposal</w:t>
                            </w:r>
                            <w:r w:rsidRPr="006C5AEB">
                              <w:rPr>
                                <w:rFonts w:ascii="Times New Roman" w:hAnsi="Times New Roman" w:cs="Times New Roman" w:hint="eastAsia"/>
                                <w:sz w:val="20"/>
                                <w:szCs w:val="20"/>
                              </w:rPr>
                              <w:t>-5</w:t>
                            </w:r>
                            <w:r w:rsidRPr="006C5AEB">
                              <w:rPr>
                                <w:rFonts w:ascii="Times New Roman" w:hAnsi="Times New Roman" w:cs="Times New Roman"/>
                                <w:sz w:val="20"/>
                                <w:szCs w:val="20"/>
                              </w:rPr>
                              <w:t>: For the reporting mechanism</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O</w:t>
                            </w:r>
                            <w:r w:rsidRPr="006C5AEB">
                              <w:rPr>
                                <w:rFonts w:ascii="Times New Roman" w:hAnsi="Times New Roman" w:cs="Times New Roman" w:hint="eastAsia"/>
                                <w:sz w:val="20"/>
                                <w:szCs w:val="20"/>
                              </w:rPr>
                              <w:t>ption 3 is preferred with simple periodic reporting.</w:t>
                            </w:r>
                          </w:p>
                          <w:p w14:paraId="392CFCCB"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-6</w:t>
                            </w:r>
                            <w:r w:rsidRPr="006C5AEB">
                              <w:rPr>
                                <w:rFonts w:ascii="Times New Roman" w:hAnsi="Times New Roman" w:cs="Times New Roman"/>
                                <w:sz w:val="20"/>
                                <w:szCs w:val="20"/>
                              </w:rPr>
                              <w:t xml:space="preserve">: For 2-step RACH, a refined value of K_offset can be directly configured for a UE if TA is </w:t>
                            </w:r>
                            <w:r w:rsidRPr="006C5AEB">
                              <w:rPr>
                                <w:rFonts w:ascii="Times New Roman" w:hAnsi="Times New Roman" w:cs="Times New Roman" w:hint="eastAsia"/>
                                <w:sz w:val="20"/>
                                <w:szCs w:val="20"/>
                              </w:rPr>
                              <w:t>reported via</w:t>
                            </w:r>
                            <w:r w:rsidRPr="006C5AEB">
                              <w:rPr>
                                <w:rFonts w:ascii="Times New Roman" w:hAnsi="Times New Roman" w:cs="Times New Roman"/>
                                <w:sz w:val="20"/>
                                <w:szCs w:val="20"/>
                              </w:rPr>
                              <w:t xml:space="preserve"> Msg-A </w:t>
                            </w:r>
                            <w:r w:rsidRPr="006C5AEB">
                              <w:rPr>
                                <w:rFonts w:ascii="Times New Roman" w:hAnsi="Times New Roman" w:cs="Times New Roman" w:hint="eastAsia"/>
                                <w:sz w:val="20"/>
                                <w:szCs w:val="20"/>
                              </w:rPr>
                              <w:t>PUSCH</w:t>
                            </w:r>
                            <w:r w:rsidRPr="006C5AEB">
                              <w:rPr>
                                <w:rFonts w:ascii="Times New Roman" w:hAnsi="Times New Roman" w:cs="Times New Roman"/>
                                <w:sz w:val="20"/>
                                <w:szCs w:val="20"/>
                              </w:rPr>
                              <w:t>.</w:t>
                            </w:r>
                          </w:p>
                          <w:p w14:paraId="0DEAC048"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[InterDigital]</w:t>
                            </w:r>
                          </w:p>
                          <w:p w14:paraId="01DF370B"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Proposal-3: a UE report UE-specific TA value for K-offset update in RRC connected status if requested by the network</w:t>
                            </w:r>
                          </w:p>
                          <w:p w14:paraId="6B4F4CE7"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09FA84ED"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6: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in a UE specific manner, UE reports the differential value of UE specific TA. </w:t>
                            </w:r>
                          </w:p>
                          <w:p w14:paraId="6ACA3DC7"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7: RAN1 to discuss the granularity of the differential UE specific TA report. </w:t>
                            </w:r>
                          </w:p>
                          <w:p w14:paraId="6BB0F8A5"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8: RAN1 to support both event triggered and network request  UE TA report.  </w:t>
                            </w:r>
                          </w:p>
                          <w:p w14:paraId="6195B78B" w14:textId="77777777" w:rsidR="00CD5280" w:rsidRPr="00164AD9" w:rsidRDefault="00CD5280" w:rsidP="006C5AEB">
                            <w:pPr>
                              <w:jc w:val="both"/>
                              <w:rPr>
                                <w:rFonts w:ascii="Times New Roman" w:hAnsi="Times New Roman" w:cs="Times New Roman"/>
                                <w:b/>
                                <w:bCs/>
                                <w:sz w:val="20"/>
                                <w:szCs w:val="20"/>
                              </w:rPr>
                            </w:pPr>
                            <w:r w:rsidRPr="00164AD9">
                              <w:rPr>
                                <w:rFonts w:ascii="Times New Roman" w:hAnsi="Times New Roman" w:cs="Times New Roman"/>
                                <w:b/>
                                <w:bCs/>
                                <w:sz w:val="20"/>
                                <w:szCs w:val="20"/>
                              </w:rPr>
                              <w:t>[Nokia, Nokia Shanghai Bell]</w:t>
                            </w:r>
                          </w:p>
                          <w:p w14:paraId="47AF4549"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7: RAN 1 to consider alternatives to minimize the TA reporting.</w:t>
                            </w:r>
                          </w:p>
                          <w:p w14:paraId="34C20092" w14:textId="2E10748C"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[Panasonic]</w:t>
                      </w:r>
                    </w:p>
                    <w:p w14:paraId="5855FC69"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[Intel]</w:t>
                      </w:r>
                    </w:p>
                    <w:p w14:paraId="44F47084" w14:textId="1D36C17C"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5: Consider UE-specific TA reporting from the UE to the gNB with slot granularity</w:t>
                      </w:r>
                    </w:p>
                    <w:p w14:paraId="708D46A0" w14:textId="77777777" w:rsidR="00CD5280" w:rsidRPr="00762758" w:rsidRDefault="00CD5280" w:rsidP="00CA0E71">
                      <w:pPr>
                        <w:pStyle w:val="ListParagraph"/>
                        <w:numPr>
                          <w:ilvl w:val="0"/>
                          <w:numId w:val="66"/>
                        </w:numPr>
                        <w:jc w:val="both"/>
                        <w:rPr>
                          <w:rFonts w:ascii="Times New Roman" w:hAnsi="Times New Roman" w:cs="Times New Roman"/>
                          <w:sz w:val="20"/>
                          <w:szCs w:val="20"/>
                        </w:rPr>
                      </w:pPr>
                      <w:r w:rsidRPr="00762758">
                        <w:rPr>
                          <w:rFonts w:ascii="Times New Roman" w:hAnsi="Times New Roman" w:cs="Times New Roman"/>
                          <w:sz w:val="20"/>
                          <w:szCs w:val="20"/>
                        </w:rPr>
                        <w:t>Reporting of UE-specific TA should be controlled by the gNB</w:t>
                      </w:r>
                    </w:p>
                    <w:p w14:paraId="76DB5DAF"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[Apple]</w:t>
                      </w:r>
                    </w:p>
                    <w:p w14:paraId="58A602A0"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3: Support UE reports the preferred differentiated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C5AEB">
                        <w:rPr>
                          <w:rFonts w:ascii="Times New Roman" w:hAnsi="Times New Roman" w:cs="Times New Roman"/>
                          <w:sz w:val="20"/>
                          <w:szCs w:val="20"/>
                        </w:rPr>
                        <w:t xml:space="preserve"> for the purpose of uplink scheduling adaptation.</w:t>
                      </w:r>
                    </w:p>
                    <w:p w14:paraId="73BF9E4C"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Support at least event-triggered UE reporting for the purpose of uplink scheduling adaptation.</w:t>
                      </w:r>
                    </w:p>
                    <w:p w14:paraId="1928B236"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[ZTE]</w:t>
                      </w:r>
                    </w:p>
                    <w:p w14:paraId="49498AF9"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-4</w:t>
                      </w:r>
                      <w:r w:rsidRPr="006C5AEB">
                        <w:rPr>
                          <w:rFonts w:ascii="Times New Roman" w:hAnsi="Times New Roman" w:cs="Times New Roman"/>
                          <w:sz w:val="20"/>
                          <w:szCs w:val="20"/>
                        </w:rPr>
                        <w:t>: F</w:t>
                      </w:r>
                      <w:r w:rsidRPr="006C5AEB">
                        <w:rPr>
                          <w:rFonts w:ascii="Times New Roman" w:hAnsi="Times New Roman" w:cs="Times New Roman" w:hint="eastAsia"/>
                          <w:sz w:val="20"/>
                          <w:szCs w:val="20"/>
                        </w:rPr>
                        <w:t xml:space="preserve">ull TA </w:t>
                      </w:r>
                      <w:r w:rsidRPr="006C5AEB">
                        <w:rPr>
                          <w:rFonts w:ascii="Times New Roman" w:hAnsi="Times New Roman" w:cs="Times New Roman"/>
                          <w:sz w:val="20"/>
                          <w:szCs w:val="20"/>
                        </w:rPr>
                        <w:t xml:space="preserve">reporting </w:t>
                      </w:r>
                      <w:r w:rsidRPr="006C5AEB">
                        <w:rPr>
                          <w:rFonts w:ascii="Times New Roman" w:hAnsi="Times New Roman" w:cs="Times New Roman" w:hint="eastAsia"/>
                          <w:sz w:val="20"/>
                          <w:szCs w:val="20"/>
                        </w:rPr>
                        <w:t xml:space="preserve">is </w:t>
                      </w:r>
                      <w:r w:rsidRPr="006C5AEB">
                        <w:rPr>
                          <w:rFonts w:ascii="Times New Roman" w:hAnsi="Times New Roman" w:cs="Times New Roman"/>
                          <w:sz w:val="20"/>
                          <w:szCs w:val="20"/>
                        </w:rPr>
                        <w:t>preferred</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to enable the</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 xml:space="preserve">updates of </w:t>
                      </w:r>
                      <w:r w:rsidRPr="006C5AEB">
                        <w:rPr>
                          <w:rFonts w:ascii="Times New Roman" w:hAnsi="Times New Roman" w:cs="Times New Roman" w:hint="eastAsia"/>
                          <w:sz w:val="20"/>
                          <w:szCs w:val="20"/>
                        </w:rPr>
                        <w:t xml:space="preserve">K_offset. </w:t>
                      </w:r>
                    </w:p>
                    <w:p w14:paraId="256545A1"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hint="eastAsia"/>
                          <w:sz w:val="20"/>
                          <w:szCs w:val="20"/>
                        </w:rPr>
                        <w:t>P</w:t>
                      </w:r>
                      <w:r w:rsidRPr="006C5AEB">
                        <w:rPr>
                          <w:rFonts w:ascii="Times New Roman" w:hAnsi="Times New Roman" w:cs="Times New Roman"/>
                          <w:sz w:val="20"/>
                          <w:szCs w:val="20"/>
                        </w:rPr>
                        <w:t>roposal</w:t>
                      </w:r>
                      <w:r w:rsidRPr="006C5AEB">
                        <w:rPr>
                          <w:rFonts w:ascii="Times New Roman" w:hAnsi="Times New Roman" w:cs="Times New Roman" w:hint="eastAsia"/>
                          <w:sz w:val="20"/>
                          <w:szCs w:val="20"/>
                        </w:rPr>
                        <w:t>-5</w:t>
                      </w:r>
                      <w:r w:rsidRPr="006C5AEB">
                        <w:rPr>
                          <w:rFonts w:ascii="Times New Roman" w:hAnsi="Times New Roman" w:cs="Times New Roman"/>
                          <w:sz w:val="20"/>
                          <w:szCs w:val="20"/>
                        </w:rPr>
                        <w:t>: For the reporting mechanism</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O</w:t>
                      </w:r>
                      <w:r w:rsidRPr="006C5AEB">
                        <w:rPr>
                          <w:rFonts w:ascii="Times New Roman" w:hAnsi="Times New Roman" w:cs="Times New Roman" w:hint="eastAsia"/>
                          <w:sz w:val="20"/>
                          <w:szCs w:val="20"/>
                        </w:rPr>
                        <w:t>ption 3 is preferred with simple periodic reporting.</w:t>
                      </w:r>
                    </w:p>
                    <w:p w14:paraId="392CFCCB"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-6</w:t>
                      </w:r>
                      <w:r w:rsidRPr="006C5AEB">
                        <w:rPr>
                          <w:rFonts w:ascii="Times New Roman" w:hAnsi="Times New Roman" w:cs="Times New Roman"/>
                          <w:sz w:val="20"/>
                          <w:szCs w:val="20"/>
                        </w:rPr>
                        <w:t xml:space="preserve">: For 2-step RACH, a refined value of K_offset can be directly configured for a UE if TA is </w:t>
                      </w:r>
                      <w:r w:rsidRPr="006C5AEB">
                        <w:rPr>
                          <w:rFonts w:ascii="Times New Roman" w:hAnsi="Times New Roman" w:cs="Times New Roman" w:hint="eastAsia"/>
                          <w:sz w:val="20"/>
                          <w:szCs w:val="20"/>
                        </w:rPr>
                        <w:t>reported via</w:t>
                      </w:r>
                      <w:r w:rsidRPr="006C5AEB">
                        <w:rPr>
                          <w:rFonts w:ascii="Times New Roman" w:hAnsi="Times New Roman" w:cs="Times New Roman"/>
                          <w:sz w:val="20"/>
                          <w:szCs w:val="20"/>
                        </w:rPr>
                        <w:t xml:space="preserve"> Msg-A </w:t>
                      </w:r>
                      <w:r w:rsidRPr="006C5AEB">
                        <w:rPr>
                          <w:rFonts w:ascii="Times New Roman" w:hAnsi="Times New Roman" w:cs="Times New Roman" w:hint="eastAsia"/>
                          <w:sz w:val="20"/>
                          <w:szCs w:val="20"/>
                        </w:rPr>
                        <w:t>PUSCH</w:t>
                      </w:r>
                      <w:r w:rsidRPr="006C5AEB">
                        <w:rPr>
                          <w:rFonts w:ascii="Times New Roman" w:hAnsi="Times New Roman" w:cs="Times New Roman"/>
                          <w:sz w:val="20"/>
                          <w:szCs w:val="20"/>
                        </w:rPr>
                        <w:t>.</w:t>
                      </w:r>
                    </w:p>
                    <w:p w14:paraId="0DEAC048"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[InterDigital]</w:t>
                      </w:r>
                    </w:p>
                    <w:p w14:paraId="01DF370B"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Proposal-3: a UE report UE-specific TA value for K-offset update in RRC connected status if requested by the network</w:t>
                      </w:r>
                    </w:p>
                    <w:p w14:paraId="6B4F4CE7" w14:textId="77777777" w:rsidR="00CD5280" w:rsidRPr="00762758" w:rsidRDefault="00CD5280"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09FA84ED"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6: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in a UE specific manner, UE reports the differential value of UE specific TA. </w:t>
                      </w:r>
                    </w:p>
                    <w:p w14:paraId="6ACA3DC7"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7: RAN1 to discuss the granularity of the differential UE specific TA report. </w:t>
                      </w:r>
                    </w:p>
                    <w:p w14:paraId="6BB0F8A5"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8: RAN1 to support both event triggered and network request  UE TA report.  </w:t>
                      </w:r>
                    </w:p>
                    <w:p w14:paraId="6195B78B" w14:textId="77777777" w:rsidR="00CD5280" w:rsidRPr="00164AD9" w:rsidRDefault="00CD5280" w:rsidP="006C5AEB">
                      <w:pPr>
                        <w:jc w:val="both"/>
                        <w:rPr>
                          <w:rFonts w:ascii="Times New Roman" w:hAnsi="Times New Roman" w:cs="Times New Roman"/>
                          <w:b/>
                          <w:bCs/>
                          <w:sz w:val="20"/>
                          <w:szCs w:val="20"/>
                        </w:rPr>
                      </w:pPr>
                      <w:r w:rsidRPr="00164AD9">
                        <w:rPr>
                          <w:rFonts w:ascii="Times New Roman" w:hAnsi="Times New Roman" w:cs="Times New Roman"/>
                          <w:b/>
                          <w:bCs/>
                          <w:sz w:val="20"/>
                          <w:szCs w:val="20"/>
                        </w:rPr>
                        <w:t>[Nokia, Nokia Shanghai Bell]</w:t>
                      </w:r>
                    </w:p>
                    <w:p w14:paraId="47AF4549" w14:textId="77777777"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7: RAN 1 to consider alternatives to minimize the TA reporting.</w:t>
                      </w:r>
                    </w:p>
                    <w:p w14:paraId="34C20092" w14:textId="2E10748C" w:rsidR="00CD5280" w:rsidRPr="006C5AEB" w:rsidRDefault="00CD5280"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jc w:val="both"/>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jc w:val="both"/>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jc w:val="both"/>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jc w:val="both"/>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jc w:val="both"/>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jc w:val="both"/>
              <w:rPr>
                <w:rFonts w:ascii="Arial" w:hAnsi="Arial"/>
              </w:rPr>
            </w:pPr>
            <w:r w:rsidRPr="00577BD4">
              <w:rPr>
                <w:rFonts w:ascii="Arial" w:hAnsi="Arial"/>
              </w:rPr>
              <w:t>Option 2: Full TA</w:t>
            </w:r>
          </w:p>
        </w:tc>
        <w:tc>
          <w:tcPr>
            <w:tcW w:w="5674" w:type="dxa"/>
          </w:tcPr>
          <w:p w14:paraId="7A833479" w14:textId="534414A2"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jc w:val="both"/>
              <w:rPr>
                <w:rFonts w:ascii="Arial" w:hAnsi="Arial"/>
              </w:rPr>
            </w:pPr>
            <w:r w:rsidRPr="00577BD4">
              <w:rPr>
                <w:rFonts w:ascii="Arial" w:hAnsi="Arial"/>
              </w:rPr>
              <w:t>Option 3: UE location</w:t>
            </w:r>
          </w:p>
        </w:tc>
        <w:tc>
          <w:tcPr>
            <w:tcW w:w="5674" w:type="dxa"/>
          </w:tcPr>
          <w:p w14:paraId="34AAC92D" w14:textId="08373C03"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jc w:val="both"/>
              <w:rPr>
                <w:rFonts w:ascii="Arial" w:hAnsi="Arial"/>
              </w:rPr>
            </w:pPr>
            <w:r w:rsidRPr="00577BD4">
              <w:rPr>
                <w:rFonts w:ascii="Arial" w:hAnsi="Arial"/>
              </w:rPr>
              <w:lastRenderedPageBreak/>
              <w:t>Option 4: Difference between UE-specific K_offset and cell-specific K_offset</w:t>
            </w:r>
          </w:p>
        </w:tc>
        <w:tc>
          <w:tcPr>
            <w:tcW w:w="5674" w:type="dxa"/>
          </w:tcPr>
          <w:p w14:paraId="7FA4B4AD" w14:textId="146CB5B1" w:rsidR="00577BD4" w:rsidRDefault="005A1D58" w:rsidP="00577BD4">
            <w:pPr>
              <w:jc w:val="both"/>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jc w:val="both"/>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jc w:val="both"/>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jc w:val="both"/>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jc w:val="both"/>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jc w:val="both"/>
        <w:rPr>
          <w:rFonts w:ascii="Arial" w:hAnsi="Arial"/>
        </w:rPr>
      </w:pPr>
    </w:p>
    <w:p w14:paraId="53F707B2" w14:textId="77777777" w:rsidR="000E3B9A" w:rsidRPr="009E6338" w:rsidRDefault="000E3B9A" w:rsidP="000E3B9A">
      <w:pPr>
        <w:jc w:val="both"/>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jc w:val="both"/>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jc w:val="both"/>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jc w:val="both"/>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jc w:val="both"/>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jc w:val="both"/>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jc w:val="both"/>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jc w:val="both"/>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jc w:val="both"/>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For uplink scheduling adaptation, network needs to configure UE specific K_offset</w:t>
      </w:r>
    </w:p>
    <w:p w14:paraId="1B6582B5" w14:textId="02D85123"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UE specific K_offset can be determined if UE reports its TA information</w:t>
      </w:r>
    </w:p>
    <w:p w14:paraId="0F62E2E1" w14:textId="790DBCBE" w:rsidR="00504904" w:rsidRPr="00A825C2" w:rsidRDefault="00504904" w:rsidP="00504904">
      <w:pPr>
        <w:pStyle w:val="ListParagraph"/>
        <w:numPr>
          <w:ilvl w:val="0"/>
          <w:numId w:val="67"/>
        </w:numPr>
        <w:rPr>
          <w:rFonts w:ascii="Arial" w:hAnsi="Arial" w:cs="Arial"/>
          <w:lang w:eastAsia="ja-JP"/>
        </w:rPr>
      </w:pPr>
      <w:r>
        <w:rPr>
          <w:rFonts w:ascii="Arial" w:hAnsi="Arial" w:cs="Arial"/>
          <w:lang w:val="en-US" w:eastAsia="ja-JP"/>
        </w:rPr>
        <w:t>Whether UE reports full TA, UE specific TA, difference between K_offset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ListParagraph"/>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ListParagraph"/>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ListParagraph"/>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lastRenderedPageBreak/>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jc w:val="both"/>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34382F"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Default="0034382F" w:rsidP="00577BD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Default="0034382F" w:rsidP="00577BD4">
            <w:pPr>
              <w:pStyle w:val="BodyText"/>
              <w:spacing w:line="254" w:lineRule="auto"/>
              <w:rPr>
                <w:rFonts w:cs="Arial"/>
                <w:lang w:val="de-DE" w:eastAsia="en-US"/>
              </w:rPr>
            </w:pPr>
            <w:r>
              <w:rPr>
                <w:rFonts w:cs="Arial"/>
                <w:lang w:val="de-DE" w:eastAsia="en-US"/>
              </w:rPr>
              <w:t>Comments</w:t>
            </w:r>
          </w:p>
        </w:tc>
      </w:tr>
      <w:tr w:rsidR="0034382F"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90C65C" w14:textId="77777777" w:rsidR="0034382F" w:rsidRDefault="0034382F" w:rsidP="00577BD4">
            <w:pPr>
              <w:pStyle w:val="BodyText"/>
              <w:spacing w:line="254" w:lineRule="auto"/>
              <w:rPr>
                <w:rFonts w:cs="Arial"/>
                <w:lang w:val="de-DE" w:eastAsia="en-US"/>
              </w:rPr>
            </w:pPr>
          </w:p>
        </w:tc>
      </w:tr>
      <w:tr w:rsidR="0034382F"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1620B2" w14:textId="77777777" w:rsidR="0034382F" w:rsidRDefault="0034382F" w:rsidP="00577BD4">
            <w:pPr>
              <w:pStyle w:val="BodyText"/>
              <w:spacing w:line="254" w:lineRule="auto"/>
              <w:rPr>
                <w:rFonts w:cs="Arial"/>
                <w:lang w:val="de-DE" w:eastAsia="en-US"/>
              </w:rPr>
            </w:pPr>
          </w:p>
        </w:tc>
      </w:tr>
      <w:tr w:rsidR="0034382F"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E1FC2D" w14:textId="77777777" w:rsidR="0034382F" w:rsidRDefault="0034382F" w:rsidP="00577BD4">
            <w:pPr>
              <w:pStyle w:val="BodyText"/>
              <w:spacing w:line="254" w:lineRule="auto"/>
              <w:rPr>
                <w:rFonts w:cs="Arial"/>
                <w:lang w:val="de-DE" w:eastAsia="en-US"/>
              </w:rPr>
            </w:pPr>
          </w:p>
        </w:tc>
      </w:tr>
      <w:tr w:rsidR="0034382F"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EA1527" w14:textId="77777777" w:rsidR="0034382F" w:rsidRDefault="0034382F" w:rsidP="00577BD4">
            <w:pPr>
              <w:pStyle w:val="BodyText"/>
              <w:spacing w:line="254" w:lineRule="auto"/>
              <w:rPr>
                <w:rFonts w:cs="Arial"/>
                <w:lang w:val="de-DE" w:eastAsia="en-US"/>
              </w:rPr>
            </w:pPr>
          </w:p>
        </w:tc>
      </w:tr>
      <w:tr w:rsidR="0034382F"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C85837F" w14:textId="77777777" w:rsidR="0034382F" w:rsidRDefault="0034382F" w:rsidP="00577BD4">
            <w:pPr>
              <w:pStyle w:val="BodyText"/>
              <w:spacing w:line="254" w:lineRule="auto"/>
              <w:rPr>
                <w:rFonts w:cs="Arial"/>
                <w:lang w:val="de-DE" w:eastAsia="en-US"/>
              </w:rPr>
            </w:pPr>
          </w:p>
        </w:tc>
      </w:tr>
      <w:tr w:rsidR="0034382F"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A51C512" w14:textId="77777777" w:rsidR="0034382F" w:rsidRDefault="0034382F" w:rsidP="00577BD4">
            <w:pPr>
              <w:pStyle w:val="BodyText"/>
              <w:spacing w:line="254" w:lineRule="auto"/>
              <w:rPr>
                <w:rFonts w:cs="Arial"/>
                <w:lang w:val="de-DE" w:eastAsia="en-US"/>
              </w:rPr>
            </w:pPr>
          </w:p>
        </w:tc>
      </w:tr>
      <w:tr w:rsidR="0034382F"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34382F" w:rsidRDefault="0034382F" w:rsidP="00577BD4">
            <w:pPr>
              <w:pStyle w:val="BodyText"/>
              <w:spacing w:line="254" w:lineRule="auto"/>
              <w:rPr>
                <w:rFonts w:cs="Arial"/>
                <w:lang w:val="de-DE" w:eastAsia="en-US"/>
              </w:rPr>
            </w:pPr>
          </w:p>
        </w:tc>
      </w:tr>
      <w:tr w:rsidR="0034382F"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34382F" w:rsidRDefault="0034382F" w:rsidP="00577BD4">
            <w:pPr>
              <w:pStyle w:val="BodyText"/>
              <w:spacing w:line="254" w:lineRule="auto"/>
              <w:rPr>
                <w:rFonts w:cs="Arial"/>
                <w:lang w:val="de-DE" w:eastAsia="en-US"/>
              </w:rPr>
            </w:pPr>
          </w:p>
        </w:tc>
      </w:tr>
      <w:tr w:rsidR="0034382F"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34382F" w:rsidRDefault="0034382F" w:rsidP="00577BD4">
            <w:pPr>
              <w:pStyle w:val="BodyText"/>
              <w:spacing w:line="254" w:lineRule="auto"/>
              <w:rPr>
                <w:rFonts w:cs="Arial"/>
                <w:lang w:val="de-DE" w:eastAsia="en-US"/>
              </w:rPr>
            </w:pPr>
          </w:p>
        </w:tc>
      </w:tr>
      <w:tr w:rsidR="0034382F"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34382F" w:rsidRDefault="0034382F" w:rsidP="00577BD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34382F" w:rsidRDefault="0034382F" w:rsidP="00577BD4">
            <w:pPr>
              <w:pStyle w:val="BodyText"/>
              <w:spacing w:line="254" w:lineRule="auto"/>
              <w:rPr>
                <w:rFonts w:cs="Arial"/>
                <w:lang w:val="de-DE" w:eastAsia="en-US"/>
              </w:rPr>
            </w:pPr>
          </w:p>
        </w:tc>
      </w:tr>
    </w:tbl>
    <w:p w14:paraId="32C1926C" w14:textId="77777777" w:rsidR="0034382F" w:rsidRPr="0034382F" w:rsidRDefault="0034382F" w:rsidP="007A20C2">
      <w:pPr>
        <w:rPr>
          <w:highlight w:val="cyan"/>
          <w:lang w:eastAsia="ja-JP"/>
        </w:rPr>
      </w:pPr>
    </w:p>
    <w:p w14:paraId="43055322" w14:textId="1A950341" w:rsidR="00185E4A" w:rsidRPr="00A85EAA" w:rsidRDefault="00F507D1" w:rsidP="00114AE3">
      <w:pPr>
        <w:pStyle w:val="Heading1"/>
        <w:rPr>
          <w:lang w:val="en-US"/>
        </w:rPr>
      </w:pPr>
      <w:bookmarkStart w:id="34" w:name="_In-sequence_SDU_delivery"/>
      <w:bookmarkEnd w:id="34"/>
      <w:r w:rsidRPr="00A85EAA">
        <w:rPr>
          <w:lang w:val="en-US"/>
        </w:rPr>
        <w:t>References</w:t>
      </w:r>
      <w:bookmarkStart w:id="35" w:name="_Ref510504022"/>
      <w:bookmarkStart w:id="36" w:name="_Ref510814820"/>
      <w:bookmarkStart w:id="37" w:name="_Ref174151459"/>
      <w:bookmarkStart w:id="38" w:name="_Ref189809556"/>
    </w:p>
    <w:p w14:paraId="449FF7A8" w14:textId="4002B408" w:rsidR="00E77B9C" w:rsidRPr="00673504" w:rsidRDefault="00E77B9C" w:rsidP="005E0505">
      <w:pPr>
        <w:pStyle w:val="Reference"/>
        <w:jc w:val="left"/>
      </w:pPr>
      <w:bookmarkStart w:id="39" w:name="_Ref29827421"/>
      <w:bookmarkStart w:id="40" w:name="_Ref48034415"/>
      <w:bookmarkStart w:id="41" w:name="_Ref42716514"/>
      <w:bookmarkStart w:id="42" w:name="_Ref45286859"/>
      <w:bookmarkEnd w:id="35"/>
      <w:bookmarkEnd w:id="36"/>
      <w:bookmarkEnd w:id="37"/>
      <w:bookmarkEnd w:id="38"/>
      <w:r w:rsidRPr="00673504">
        <w:t>TR 38.821, Solutions for NR to support non-terrestrial networks</w:t>
      </w:r>
      <w:bookmarkEnd w:id="39"/>
      <w:bookmarkEnd w:id="40"/>
    </w:p>
    <w:bookmarkEnd w:id="41"/>
    <w:bookmarkEnd w:id="42"/>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3"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3"/>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r>
        <w:t>Baicells</w:t>
      </w:r>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r>
        <w:t>Discusson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lastRenderedPageBreak/>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D5280" w:rsidRPr="003F4180" w:rsidRDefault="00CD5280"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CD5280" w:rsidRPr="003F4180" w:rsidRDefault="00CD5280"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CD5280" w:rsidRPr="003F4180" w:rsidRDefault="00CD5280"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CD5280" w:rsidRPr="003F4180" w:rsidRDefault="00CD5280"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CD5280" w:rsidRDefault="00CD5280"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CD5280" w:rsidRPr="003F4180" w:rsidRDefault="00CD5280" w:rsidP="001E695F">
                            <w:pPr>
                              <w:spacing w:after="0" w:line="240" w:lineRule="auto"/>
                              <w:rPr>
                                <w:rFonts w:ascii="Times New Roman" w:hAnsi="Times New Roman" w:cs="Times New Roman"/>
                                <w:lang w:eastAsia="x-none"/>
                              </w:rPr>
                            </w:pPr>
                          </w:p>
                          <w:p w14:paraId="509FF561" w14:textId="77777777" w:rsidR="00CD5280" w:rsidRPr="003F4180" w:rsidRDefault="00CD5280"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CD5280" w:rsidRPr="003F4180" w:rsidRDefault="00CD5280"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CD5280" w:rsidRPr="003F4180" w:rsidRDefault="00CD5280"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CD5280" w:rsidRPr="003F4180" w:rsidRDefault="00CD5280"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CD5280" w:rsidRPr="003F4180" w:rsidRDefault="00CD5280"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CD5280" w:rsidRPr="003F4180" w:rsidRDefault="00CD5280"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CD5280" w:rsidRPr="003F4180" w:rsidRDefault="00CD5280"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CD5280" w:rsidRPr="003F4180" w:rsidRDefault="00CD5280"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CD5280" w:rsidRPr="003F4180" w:rsidRDefault="00CD5280"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CD5280" w:rsidRPr="003F4180" w:rsidRDefault="00CD5280"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CD5280" w:rsidRDefault="00CD5280"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CD5280" w:rsidRPr="003F4180" w:rsidRDefault="00CD5280" w:rsidP="001E695F">
                      <w:pPr>
                        <w:spacing w:after="0" w:line="240" w:lineRule="auto"/>
                        <w:rPr>
                          <w:rFonts w:ascii="Times New Roman" w:hAnsi="Times New Roman" w:cs="Times New Roman"/>
                          <w:lang w:eastAsia="x-none"/>
                        </w:rPr>
                      </w:pPr>
                    </w:p>
                    <w:p w14:paraId="509FF561" w14:textId="77777777" w:rsidR="00CD5280" w:rsidRPr="003F4180" w:rsidRDefault="00CD5280"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CD5280" w:rsidRPr="003F4180" w:rsidRDefault="00CD5280"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CD5280" w:rsidRPr="003F4180" w:rsidRDefault="00CD5280"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CD5280" w:rsidRPr="003F4180" w:rsidRDefault="00CD5280"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CD5280" w:rsidRPr="003F4180" w:rsidRDefault="00CD5280"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D5280" w:rsidRPr="00E67C30" w:rsidRDefault="00CD5280"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CD5280" w:rsidRPr="00E67C30" w:rsidRDefault="00CD5280" w:rsidP="000D1B4D">
                            <w:pPr>
                              <w:rPr>
                                <w:rFonts w:ascii="Times New Roman" w:hAnsi="Times New Roman" w:cs="Times New Roman"/>
                                <w:sz w:val="20"/>
                                <w:szCs w:val="20"/>
                                <w:lang w:eastAsia="x-none"/>
                              </w:rPr>
                            </w:pPr>
                            <w:bookmarkStart w:id="44" w:name="_Hlk56149827"/>
                            <w:r w:rsidRPr="00E67C30">
                              <w:rPr>
                                <w:rFonts w:ascii="Times New Roman" w:hAnsi="Times New Roman" w:cs="Times New Roman"/>
                                <w:sz w:val="20"/>
                                <w:szCs w:val="20"/>
                                <w:highlight w:val="green"/>
                                <w:lang w:eastAsia="x-none"/>
                              </w:rPr>
                              <w:t>Agreement:</w:t>
                            </w:r>
                          </w:p>
                          <w:p w14:paraId="542AD2FE"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CD5280" w:rsidRPr="00E67C30" w:rsidRDefault="00CD5280"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D5280" w:rsidRDefault="00CD5280"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CD5280" w:rsidRPr="00E67C30" w:rsidRDefault="00CD5280" w:rsidP="000D1B4D">
                            <w:pPr>
                              <w:spacing w:after="0" w:line="240" w:lineRule="auto"/>
                              <w:ind w:left="360"/>
                              <w:rPr>
                                <w:rFonts w:ascii="Times New Roman" w:hAnsi="Times New Roman" w:cs="Times New Roman"/>
                                <w:sz w:val="20"/>
                                <w:szCs w:val="20"/>
                                <w:lang w:eastAsia="x-none"/>
                              </w:rPr>
                            </w:pPr>
                          </w:p>
                          <w:p w14:paraId="6C1B935F"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D5280" w:rsidRPr="00E67C30" w:rsidRDefault="00CD5280"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CD5280" w:rsidRPr="00E67C30" w:rsidRDefault="00CD5280"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CD5280" w:rsidRPr="00E67C30" w:rsidRDefault="00CD5280"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CD5280" w:rsidRPr="00E67C30" w:rsidRDefault="00CD5280"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CD5280" w:rsidRPr="00E67C30" w:rsidRDefault="00CD5280"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CD5280" w:rsidRPr="00E67C30" w:rsidRDefault="00CD5280"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CD5280" w:rsidRPr="00E67C30" w:rsidRDefault="00CD5280"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CD5280" w:rsidRPr="00E67C30" w:rsidRDefault="00CD5280"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4"/>
                          <w:p w14:paraId="2323961C" w14:textId="77777777" w:rsidR="00CD5280" w:rsidRPr="00E67C30" w:rsidRDefault="00CD5280"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CD5280" w:rsidRPr="00E67C30" w:rsidRDefault="00CD5280"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CD5280" w:rsidRPr="00E67C30" w:rsidRDefault="00CD5280" w:rsidP="000D1B4D">
                      <w:pPr>
                        <w:rPr>
                          <w:rFonts w:ascii="Times New Roman" w:hAnsi="Times New Roman" w:cs="Times New Roman"/>
                          <w:sz w:val="20"/>
                          <w:szCs w:val="20"/>
                          <w:lang w:eastAsia="x-none"/>
                        </w:rPr>
                      </w:pPr>
                      <w:bookmarkStart w:id="45" w:name="_Hlk56149827"/>
                      <w:r w:rsidRPr="00E67C30">
                        <w:rPr>
                          <w:rFonts w:ascii="Times New Roman" w:hAnsi="Times New Roman" w:cs="Times New Roman"/>
                          <w:sz w:val="20"/>
                          <w:szCs w:val="20"/>
                          <w:highlight w:val="green"/>
                          <w:lang w:eastAsia="x-none"/>
                        </w:rPr>
                        <w:t>Agreement:</w:t>
                      </w:r>
                    </w:p>
                    <w:p w14:paraId="542AD2FE"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CD5280" w:rsidRPr="00E67C30" w:rsidRDefault="00CD5280"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D5280" w:rsidRDefault="00CD5280"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CD5280" w:rsidRPr="00E67C30" w:rsidRDefault="00CD5280" w:rsidP="000D1B4D">
                      <w:pPr>
                        <w:spacing w:after="0" w:line="240" w:lineRule="auto"/>
                        <w:ind w:left="360"/>
                        <w:rPr>
                          <w:rFonts w:ascii="Times New Roman" w:hAnsi="Times New Roman" w:cs="Times New Roman"/>
                          <w:sz w:val="20"/>
                          <w:szCs w:val="20"/>
                          <w:lang w:eastAsia="x-none"/>
                        </w:rPr>
                      </w:pPr>
                    </w:p>
                    <w:p w14:paraId="6C1B935F"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D5280" w:rsidRPr="00E67C30" w:rsidRDefault="00CD5280"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CD5280" w:rsidRPr="00E67C30" w:rsidRDefault="00CD5280"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CD5280" w:rsidRPr="00E67C30" w:rsidRDefault="00CD5280"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CD5280" w:rsidRPr="00E67C30" w:rsidRDefault="00CD5280"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CD5280" w:rsidRPr="00E67C30" w:rsidRDefault="00CD5280"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CD5280" w:rsidRPr="00E67C30" w:rsidRDefault="00CD5280"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CD5280" w:rsidRPr="00E67C30" w:rsidRDefault="00CD5280"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CD5280" w:rsidRPr="00E67C30" w:rsidRDefault="00CD5280"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CD5280" w:rsidRPr="00E67C30" w:rsidRDefault="00CD5280"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5"/>
                    <w:p w14:paraId="2323961C" w14:textId="77777777" w:rsidR="00CD5280" w:rsidRPr="00E67C30" w:rsidRDefault="00CD5280"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D5280" w:rsidRPr="0030039F" w:rsidRDefault="00CD5280"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CD5280" w:rsidRPr="001245FB"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CD5280" w:rsidRPr="0030039F" w:rsidRDefault="00CD5280"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CD5280" w:rsidRPr="0030039F"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CD5280" w:rsidRPr="001245FB" w:rsidRDefault="00CD5280"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D5280" w:rsidRDefault="00CD5280"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CD5280" w:rsidRDefault="00CD5280"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CD5280" w:rsidRDefault="00CD5280"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CD5280" w:rsidRDefault="00CD5280"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CD5280" w:rsidRDefault="00CD5280" w:rsidP="00CA0E71">
                            <w:pPr>
                              <w:numPr>
                                <w:ilvl w:val="0"/>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CD5280" w:rsidRDefault="00CD5280"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CD5280" w:rsidRDefault="00CD5280"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CD5280" w:rsidRDefault="00CD5280"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CD5280" w:rsidRDefault="00CD5280"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CD5280" w:rsidRDefault="00CD5280"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CD5280" w:rsidRDefault="00CD5280"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CD5280" w:rsidRDefault="00CD5280" w:rsidP="00CA0E71">
                            <w:pPr>
                              <w:numPr>
                                <w:ilvl w:val="0"/>
                                <w:numId w:val="27"/>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CD5280" w:rsidRDefault="00CD5280"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CD5280" w:rsidRDefault="00CD5280"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CD5280" w:rsidRDefault="00CD5280"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CD5280" w:rsidRDefault="00CD5280"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CD5280" w:rsidRDefault="00CD5280"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CD5280" w:rsidRDefault="00CD5280" w:rsidP="00CA0E71">
                      <w:pPr>
                        <w:numPr>
                          <w:ilvl w:val="0"/>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CD5280" w:rsidRDefault="00CD5280"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CD5280" w:rsidRDefault="00CD5280"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CD5280" w:rsidRDefault="00CD5280"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CD5280" w:rsidRDefault="00CD5280"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CD5280" w:rsidRDefault="00CD5280"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CD5280" w:rsidRDefault="00CD5280"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CD5280" w:rsidRDefault="00CD5280"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CD5280" w:rsidRDefault="00CD5280" w:rsidP="00CA0E71">
                      <w:pPr>
                        <w:numPr>
                          <w:ilvl w:val="0"/>
                          <w:numId w:val="27"/>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CD5280" w:rsidRDefault="00CD5280" w:rsidP="00DA0C8A">
                      <w:pPr>
                        <w:rPr>
                          <w:rFonts w:ascii="Times New Roman" w:hAnsi="Times New Roman" w:cs="Times New Roman"/>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D5280" w:rsidRPr="00F04EDA" w:rsidRDefault="00CD5280"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CD5280" w:rsidRPr="00F04EDA" w:rsidRDefault="00CD5280"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CD5280" w:rsidRPr="00F04EDA" w:rsidRDefault="00CD5280"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CD5280" w:rsidRPr="00F04EDA" w:rsidRDefault="00CD5280"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CD5280" w:rsidRPr="00F04EDA" w:rsidRDefault="00CD5280"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CD5280" w:rsidRPr="00F04EDA" w:rsidRDefault="00CD5280"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CD5280" w:rsidRPr="00F04EDA" w:rsidRDefault="00CD5280"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CD5280" w:rsidRPr="00F04EDA" w:rsidRDefault="00CD5280"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CD5280" w:rsidRPr="00F04EDA" w:rsidRDefault="00CD5280"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CD5280" w:rsidRPr="00F04EDA" w:rsidRDefault="00CD5280"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CD5280" w:rsidRPr="00F04EDA" w:rsidRDefault="00CD5280"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CD5280" w:rsidRPr="00F04EDA" w:rsidRDefault="00CD5280"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CD5280" w:rsidRPr="00F04EDA" w:rsidRDefault="00CD5280"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CD5280" w:rsidRPr="00F04EDA" w:rsidRDefault="00CD5280"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CD5280" w:rsidRPr="00F04EDA" w:rsidRDefault="00CD5280"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CD5280" w:rsidRPr="00F04EDA" w:rsidRDefault="00CD5280"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CD5280" w:rsidRPr="00F04EDA" w:rsidRDefault="00CD5280"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CD5280" w:rsidRPr="00F04EDA" w:rsidRDefault="00CD5280"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CD5280" w:rsidRPr="00F04EDA" w:rsidRDefault="00CD5280"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CD5280" w:rsidRPr="00F04EDA" w:rsidRDefault="00CD5280"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CD5280" w:rsidRPr="00F04EDA" w:rsidRDefault="00CD5280"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CD5280" w:rsidRPr="00F04EDA" w:rsidRDefault="00CD5280"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CD5280" w:rsidRPr="00F04EDA" w:rsidRDefault="00CD5280"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CD5280" w:rsidRPr="00F04EDA" w:rsidRDefault="00CD5280"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CD5280" w:rsidRPr="00F04EDA" w:rsidRDefault="00CD5280"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CD5280" w:rsidRPr="00F04EDA" w:rsidRDefault="00CD5280" w:rsidP="0030594F">
                      <w:pPr>
                        <w:rPr>
                          <w:rFonts w:ascii="Times New Roman" w:hAnsi="Times New Roman" w:cs="Times New Roman"/>
                          <w:b/>
                          <w:bCs/>
                          <w:sz w:val="20"/>
                          <w:szCs w:val="20"/>
                          <w:u w:val="single"/>
                        </w:rPr>
                      </w:pPr>
                    </w:p>
                  </w:txbxContent>
                </v:textbox>
                <w10:anchorlock/>
              </v:shape>
            </w:pict>
          </mc:Fallback>
        </mc:AlternateContent>
      </w:r>
    </w:p>
    <w:sectPr w:rsidR="0030594F"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C756E" w14:textId="77777777" w:rsidR="00D03BAC" w:rsidRDefault="00D03BAC">
      <w:r>
        <w:separator/>
      </w:r>
    </w:p>
  </w:endnote>
  <w:endnote w:type="continuationSeparator" w:id="0">
    <w:p w14:paraId="2DD5D3EE" w14:textId="77777777" w:rsidR="00D03BAC" w:rsidRDefault="00D03BAC">
      <w:r>
        <w:continuationSeparator/>
      </w:r>
    </w:p>
  </w:endnote>
  <w:endnote w:type="continuationNotice" w:id="1">
    <w:p w14:paraId="759DFEC8" w14:textId="77777777" w:rsidR="00D03BAC" w:rsidRDefault="00D03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CD5280" w:rsidRDefault="00CD528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08D8B" w14:textId="77777777" w:rsidR="00D03BAC" w:rsidRDefault="00D03BAC">
      <w:r>
        <w:separator/>
      </w:r>
    </w:p>
  </w:footnote>
  <w:footnote w:type="continuationSeparator" w:id="0">
    <w:p w14:paraId="16B67BB5" w14:textId="77777777" w:rsidR="00D03BAC" w:rsidRDefault="00D03BAC">
      <w:r>
        <w:continuationSeparator/>
      </w:r>
    </w:p>
  </w:footnote>
  <w:footnote w:type="continuationNotice" w:id="1">
    <w:p w14:paraId="3470A90E" w14:textId="77777777" w:rsidR="00D03BAC" w:rsidRDefault="00D03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D5280" w:rsidRDefault="00CD52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9"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40"/>
  </w:num>
  <w:num w:numId="5">
    <w:abstractNumId w:val="41"/>
  </w:num>
  <w:num w:numId="6">
    <w:abstractNumId w:val="48"/>
  </w:num>
  <w:num w:numId="7">
    <w:abstractNumId w:val="15"/>
  </w:num>
  <w:num w:numId="8">
    <w:abstractNumId w:val="17"/>
  </w:num>
  <w:num w:numId="9">
    <w:abstractNumId w:val="7"/>
  </w:num>
  <w:num w:numId="10">
    <w:abstractNumId w:val="60"/>
  </w:num>
  <w:num w:numId="11">
    <w:abstractNumId w:val="25"/>
  </w:num>
  <w:num w:numId="12">
    <w:abstractNumId w:val="58"/>
  </w:num>
  <w:num w:numId="13">
    <w:abstractNumId w:val="22"/>
  </w:num>
  <w:num w:numId="14">
    <w:abstractNumId w:val="5"/>
  </w:num>
  <w:num w:numId="15">
    <w:abstractNumId w:val="37"/>
  </w:num>
  <w:num w:numId="16">
    <w:abstractNumId w:val="18"/>
  </w:num>
  <w:num w:numId="17">
    <w:abstractNumId w:val="4"/>
  </w:num>
  <w:num w:numId="18">
    <w:abstractNumId w:val="20"/>
  </w:num>
  <w:num w:numId="19">
    <w:abstractNumId w:val="54"/>
  </w:num>
  <w:num w:numId="20">
    <w:abstractNumId w:val="6"/>
  </w:num>
  <w:num w:numId="21">
    <w:abstractNumId w:val="47"/>
  </w:num>
  <w:num w:numId="22">
    <w:abstractNumId w:val="64"/>
  </w:num>
  <w:num w:numId="23">
    <w:abstractNumId w:val="12"/>
  </w:num>
  <w:num w:numId="24">
    <w:abstractNumId w:val="43"/>
  </w:num>
  <w:num w:numId="25">
    <w:abstractNumId w:val="52"/>
  </w:num>
  <w:num w:numId="26">
    <w:abstractNumId w:val="50"/>
  </w:num>
  <w:num w:numId="27">
    <w:abstractNumId w:val="2"/>
  </w:num>
  <w:num w:numId="28">
    <w:abstractNumId w:val="10"/>
  </w:num>
  <w:num w:numId="29">
    <w:abstractNumId w:val="55"/>
  </w:num>
  <w:num w:numId="30">
    <w:abstractNumId w:val="1"/>
  </w:num>
  <w:num w:numId="31">
    <w:abstractNumId w:val="34"/>
  </w:num>
  <w:num w:numId="32">
    <w:abstractNumId w:val="65"/>
  </w:num>
  <w:num w:numId="33">
    <w:abstractNumId w:val="44"/>
  </w:num>
  <w:num w:numId="34">
    <w:abstractNumId w:val="42"/>
  </w:num>
  <w:num w:numId="35">
    <w:abstractNumId w:val="26"/>
  </w:num>
  <w:num w:numId="36">
    <w:abstractNumId w:val="9"/>
  </w:num>
  <w:num w:numId="37">
    <w:abstractNumId w:val="62"/>
  </w:num>
  <w:num w:numId="38">
    <w:abstractNumId w:val="14"/>
  </w:num>
  <w:num w:numId="39">
    <w:abstractNumId w:val="11"/>
  </w:num>
  <w:num w:numId="40">
    <w:abstractNumId w:val="51"/>
  </w:num>
  <w:num w:numId="41">
    <w:abstractNumId w:val="19"/>
  </w:num>
  <w:num w:numId="42">
    <w:abstractNumId w:val="53"/>
  </w:num>
  <w:num w:numId="43">
    <w:abstractNumId w:val="23"/>
  </w:num>
  <w:num w:numId="44">
    <w:abstractNumId w:val="16"/>
  </w:num>
  <w:num w:numId="45">
    <w:abstractNumId w:val="3"/>
  </w:num>
  <w:num w:numId="46">
    <w:abstractNumId w:val="49"/>
  </w:num>
  <w:num w:numId="47">
    <w:abstractNumId w:val="28"/>
  </w:num>
  <w:num w:numId="48">
    <w:abstractNumId w:val="8"/>
  </w:num>
  <w:num w:numId="49">
    <w:abstractNumId w:val="57"/>
  </w:num>
  <w:num w:numId="50">
    <w:abstractNumId w:val="31"/>
  </w:num>
  <w:num w:numId="51">
    <w:abstractNumId w:val="56"/>
  </w:num>
  <w:num w:numId="52">
    <w:abstractNumId w:val="33"/>
  </w:num>
  <w:num w:numId="53">
    <w:abstractNumId w:val="35"/>
  </w:num>
  <w:num w:numId="54">
    <w:abstractNumId w:val="66"/>
  </w:num>
  <w:num w:numId="55">
    <w:abstractNumId w:val="63"/>
  </w:num>
  <w:num w:numId="56">
    <w:abstractNumId w:val="24"/>
  </w:num>
  <w:num w:numId="57">
    <w:abstractNumId w:val="13"/>
  </w:num>
  <w:num w:numId="58">
    <w:abstractNumId w:val="39"/>
  </w:num>
  <w:num w:numId="59">
    <w:abstractNumId w:val="61"/>
  </w:num>
  <w:num w:numId="60">
    <w:abstractNumId w:val="30"/>
  </w:num>
  <w:num w:numId="61">
    <w:abstractNumId w:val="29"/>
  </w:num>
  <w:num w:numId="62">
    <w:abstractNumId w:val="45"/>
  </w:num>
  <w:num w:numId="63">
    <w:abstractNumId w:val="32"/>
  </w:num>
  <w:num w:numId="64">
    <w:abstractNumId w:val="59"/>
  </w:num>
  <w:num w:numId="65">
    <w:abstractNumId w:val="21"/>
  </w:num>
  <w:num w:numId="66">
    <w:abstractNumId w:val="38"/>
  </w:num>
  <w:num w:numId="67">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3D9"/>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9E13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13D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7072</TotalTime>
  <Pages>45</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246</cp:revision>
  <dcterms:created xsi:type="dcterms:W3CDTF">2021-02-01T19:15:00Z</dcterms:created>
  <dcterms:modified xsi:type="dcterms:W3CDTF">2021-08-15T18:06:00Z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