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74936"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674936"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674936"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674936"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lastRenderedPageBreak/>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lastRenderedPageBreak/>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95pt;height:15.15pt;mso-width-percent:0;mso-height-percent:0;mso-width-percent:0;mso-height-percent:0" o:ole="">
            <v:imagedata r:id="rId49" o:title=""/>
          </v:shape>
          <o:OLEObject Type="Embed" ProgID="Equation.3" ShapeID="_x0000_i1025" DrawAspect="Content" ObjectID="_1691431054"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lastRenderedPageBreak/>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674936"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w:t>
            </w:r>
            <w:r w:rsidRPr="00321AAA">
              <w:rPr>
                <w:b/>
                <w:szCs w:val="20"/>
              </w:rPr>
              <w:lastRenderedPageBreak/>
              <w:t>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w:t>
            </w:r>
            <w:proofErr w:type="spellStart"/>
            <w:r w:rsidRPr="00540E45">
              <w:rPr>
                <w:rFonts w:eastAsia="DengXian"/>
                <w:b/>
                <w:i/>
                <w:szCs w:val="20"/>
                <w:shd w:val="clear" w:color="auto" w:fill="FFFFFF"/>
              </w:rPr>
              <w:t>Config</w:t>
            </w:r>
            <w:proofErr w:type="spellEnd"/>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lastRenderedPageBreak/>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 xml:space="preserve">FFS </w:t>
            </w:r>
            <w:proofErr w:type="gramStart"/>
            <w:r w:rsidRPr="002E008F">
              <w:rPr>
                <w:rFonts w:eastAsia="微软雅黑"/>
                <w:b/>
                <w:bCs/>
                <w:shd w:val="clear" w:color="auto" w:fill="FFFFFF"/>
              </w:rPr>
              <w:t>Strive</w:t>
            </w:r>
            <w:proofErr w:type="gramEnd"/>
            <w:r w:rsidRPr="002E008F">
              <w:rPr>
                <w:rFonts w:eastAsia="微软雅黑"/>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7493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67493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lastRenderedPageBreak/>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95pt;height:15.15pt;mso-width-percent:0;mso-height-percent:0;mso-width-percent:0;mso-height-percent:0" o:ole="">
                  <v:imagedata r:id="rId49" o:title=""/>
                </v:shape>
                <o:OLEObject Type="Embed" ProgID="Equation.3" ShapeID="_x0000_i1026" DrawAspect="Content" ObjectID="_1691431055"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lastRenderedPageBreak/>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7493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7493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7493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w:t>
            </w:r>
            <w:r w:rsidRPr="0050089E">
              <w:rPr>
                <w:b/>
                <w:bCs/>
                <w:szCs w:val="20"/>
              </w:rPr>
              <w:lastRenderedPageBreak/>
              <w:t>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7493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7493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ana</w:t>
            </w:r>
            <w:proofErr w:type="spellEnd"/>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8pt;height:15.15pt;mso-width-percent:0;mso-height-percent:0;mso-width-percent:0;mso-height-percent:0" o:ole="">
                  <v:imagedata r:id="rId54" o:title=""/>
                </v:shape>
                <o:OLEObject Type="Embed" ProgID="Equation.3" ShapeID="_x0000_i1027" DrawAspect="Content" ObjectID="_1691431056"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8pt;height:15.15pt;mso-width-percent:0;mso-height-percent:0;mso-width-percent:0;mso-height-percent:0" o:ole="">
                  <v:imagedata r:id="rId56" o:title=""/>
                </v:shape>
                <o:OLEObject Type="Embed" ProgID="Equation.3" ShapeID="_x0000_i1028" DrawAspect="Content" ObjectID="_1691431057"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Then, UE pastes the two HARQ-ACK codebooks together as a multiplexed HARQ-</w:t>
            </w:r>
            <w:r w:rsidRPr="00C35A8D">
              <w:rPr>
                <w:rFonts w:eastAsia="宋体"/>
                <w:bCs/>
                <w:i/>
                <w:iCs/>
                <w:lang w:eastAsia="zh-CN"/>
              </w:rPr>
              <w:lastRenderedPageBreak/>
              <w:t xml:space="preserve">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w:t>
      </w:r>
      <w:proofErr w:type="spellStart"/>
      <w:r w:rsidR="00C34E93" w:rsidRPr="008D5A3D">
        <w:rPr>
          <w:rFonts w:eastAsia="宋体"/>
          <w:szCs w:val="20"/>
          <w:lang w:eastAsia="zh-CN"/>
        </w:rPr>
        <w:t>Config</w:t>
      </w:r>
      <w:proofErr w:type="spellEnd"/>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single code rate should be the one configured for HP HARQ-ACK in the second PUCCH-</w:t>
            </w:r>
            <w:proofErr w:type="spellStart"/>
            <w:r>
              <w:rPr>
                <w:rFonts w:eastAsia="宋体"/>
                <w:szCs w:val="20"/>
                <w:lang w:eastAsia="zh-CN"/>
              </w:rPr>
              <w:t>Config</w:t>
            </w:r>
            <w:proofErr w:type="spellEnd"/>
            <w:r>
              <w:rPr>
                <w:rFonts w:eastAsia="宋体"/>
                <w:szCs w:val="20"/>
                <w:lang w:eastAsia="zh-CN"/>
              </w:rPr>
              <w:t xml:space="preserve">.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8pt;height:15.15pt;mso-width-percent:0;mso-height-percent:0;mso-width-percent:0;mso-height-percent:0" o:ole="">
                    <v:imagedata r:id="rId58" o:title=""/>
                  </v:shape>
                  <o:OLEObject Type="Embed" ProgID="Equation.3" ShapeID="_x0000_i1029" DrawAspect="Content" ObjectID="_1691431058"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2.1pt;height:21.8pt;mso-width-percent:0;mso-height-percent:0;mso-width-percent:0;mso-height-percent:0" o:ole="">
                    <v:imagedata r:id="rId60" o:title=""/>
                  </v:shape>
                  <o:OLEObject Type="Embed" ProgID="Equation.3" ShapeID="_x0000_i1030" DrawAspect="Content" ObjectID="_1691431059"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85pt;height:21.8pt;mso-width-percent:0;mso-height-percent:0;mso-width-percent:0;mso-height-percent:0" o:ole="">
                    <v:imagedata r:id="rId62" o:title=""/>
                  </v:shape>
                  <o:OLEObject Type="Embed" ProgID="Equation.3" ShapeID="_x0000_i1031" DrawAspect="Content" ObjectID="_1691431060"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8pt;height:15.15pt;mso-width-percent:0;mso-height-percent:0;mso-width-percent:0;mso-height-percent:0" o:ole="">
                    <v:imagedata r:id="rId58" o:title=""/>
                  </v:shape>
                  <o:OLEObject Type="Embed" ProgID="Equation.3" ShapeID="_x0000_i1032" DrawAspect="Content" ObjectID="_1691431061"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宋体"/>
                <w:szCs w:val="20"/>
              </w:rPr>
              <w:lastRenderedPageBreak/>
              <w:t>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lastRenderedPageBreak/>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t>
            </w:r>
            <w:proofErr w:type="spellStart"/>
            <w:r>
              <w:rPr>
                <w:rFonts w:eastAsia="宋体"/>
                <w:lang w:eastAsia="zh-CN"/>
              </w:rPr>
              <w:t>waisted</w:t>
            </w:r>
            <w:proofErr w:type="spellEnd"/>
            <w:r>
              <w:rPr>
                <w:rFonts w:eastAsia="宋体"/>
                <w:lang w:eastAsia="zh-CN"/>
              </w:rPr>
              <w:t xml:space="preserve">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w:t>
            </w:r>
            <w:r>
              <w:rPr>
                <w:rFonts w:eastAsia="宋体"/>
                <w:lang w:eastAsia="zh-CN"/>
              </w:rPr>
              <w:lastRenderedPageBreak/>
              <w:t xml:space="preserve">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lastRenderedPageBreak/>
              <w:t>Company</w:t>
            </w:r>
          </w:p>
        </w:tc>
        <w:tc>
          <w:tcPr>
            <w:tcW w:w="8202"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202"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202"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8202"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202"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 xml:space="preserve">padding to 3 bits can provide better protection from DCI </w:t>
            </w:r>
            <w:proofErr w:type="spellStart"/>
            <w:r w:rsidR="00E33AA0">
              <w:rPr>
                <w:rFonts w:eastAsia="宋体"/>
                <w:szCs w:val="20"/>
                <w:lang w:eastAsia="zh-CN"/>
              </w:rPr>
              <w:t>mis</w:t>
            </w:r>
            <w:proofErr w:type="spellEnd"/>
            <w:r w:rsidR="00E33AA0">
              <w:rPr>
                <w:rFonts w:eastAsia="宋体"/>
                <w:szCs w:val="20"/>
                <w:lang w:eastAsia="zh-CN"/>
              </w:rPr>
              <w:t>-detection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202"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202"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We are also puzzled by the claim of large performance degradation if using zero padding + RM code. For example, if 1-bit HARQ-ACK, two zeros are padded to make 3-bit input, and value of the two padded bits are known to receiver. Thus the (32</w:t>
            </w:r>
            <w:proofErr w:type="gramStart"/>
            <w:r>
              <w:rPr>
                <w:rFonts w:eastAsia="宋体"/>
                <w:szCs w:val="20"/>
                <w:lang w:eastAsia="zh-CN"/>
              </w:rPr>
              <w:t>,3</w:t>
            </w:r>
            <w:proofErr w:type="gramEnd"/>
            <w:r>
              <w:rPr>
                <w:rFonts w:eastAsia="宋体"/>
                <w:szCs w:val="20"/>
                <w:lang w:eastAsia="zh-CN"/>
              </w:rPr>
              <w:t xml:space="preserve">)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8202"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202"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202"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202"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202"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“DCI </w:t>
            </w:r>
            <w:proofErr w:type="spellStart"/>
            <w:r>
              <w:rPr>
                <w:rFonts w:eastAsia="宋体"/>
                <w:szCs w:val="20"/>
                <w:lang w:eastAsia="zh-CN"/>
              </w:rPr>
              <w:t>mis</w:t>
            </w:r>
            <w:proofErr w:type="spellEnd"/>
            <w:r>
              <w:rPr>
                <w:rFonts w:eastAsia="宋体"/>
                <w:szCs w:val="20"/>
                <w:lang w:eastAsia="zh-CN"/>
              </w:rPr>
              <w:t>-detection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15pt;height:15.75pt" o:ole="">
                              <v:imagedata r:id="rId65" o:title=""/>
                            </v:shape>
                            <o:OLEObject Type="Embed" ProgID="Equation.3" ShapeID="_x0000_i1033" DrawAspect="Content" ObjectID="_1691431062"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35pt;height:15.15pt" o:ole="">
                              <v:imagedata r:id="rId67" o:title=""/>
                            </v:shape>
                            <o:OLEObject Type="Embed" ProgID="Equation.3" ShapeID="_x0000_i1034" DrawAspect="Content" ObjectID="_1691431063"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35pt;height:15.75pt" o:ole="">
                              <v:imagedata r:id="rId69" o:title=""/>
                            </v:shape>
                            <o:OLEObject Type="Embed" ProgID="Equation.3" ShapeID="_x0000_i1035" DrawAspect="Content" ObjectID="_1691431064"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6pt;height:15.75pt" o:ole="">
                              <v:imagedata r:id="rId71" o:title=""/>
                            </v:shape>
                            <o:OLEObject Type="Embed" ProgID="Equation.3" ShapeID="_x0000_i1036" DrawAspect="Content" ObjectID="_1691431065"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t>
            </w:r>
            <w:proofErr w:type="spellStart"/>
            <w:r>
              <w:rPr>
                <w:rFonts w:eastAsia="宋体"/>
                <w:szCs w:val="20"/>
                <w:lang w:eastAsia="zh-CN"/>
              </w:rPr>
              <w:t>oppo’s</w:t>
            </w:r>
            <w:proofErr w:type="spellEnd"/>
            <w:r>
              <w:rPr>
                <w:rFonts w:eastAsia="宋体"/>
                <w:szCs w:val="20"/>
                <w:lang w:eastAsia="zh-CN"/>
              </w:rPr>
              <w:t xml:space="preserve">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8pt;height:15.75pt" o:ole="">
                        <v:imagedata r:id="rId73" o:title=""/>
                      </v:shape>
                      <o:OLEObject Type="Embed" ProgID="Equation.3" ShapeID="_x0000_i1037" DrawAspect="Content" ObjectID="_1691431066"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lastRenderedPageBreak/>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2pt;height:15.15pt" o:ole="">
                              <v:imagedata r:id="rId75" o:title=""/>
                            </v:shape>
                            <o:OLEObject Type="Embed" ProgID="Equation.3" ShapeID="_x0000_i1038" DrawAspect="Content" ObjectID="_1691431067"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2pt;height:15.15pt" o:ole="">
                              <v:imagedata r:id="rId77" o:title=""/>
                            </v:shape>
                            <o:OLEObject Type="Embed" ProgID="Equation.3" ShapeID="_x0000_i1039" DrawAspect="Content" ObjectID="_1691431068"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2pt;height:15.15pt" o:ole="">
                              <v:imagedata r:id="rId79" o:title=""/>
                            </v:shape>
                            <o:OLEObject Type="Embed" ProgID="Equation.3" ShapeID="_x0000_i1040" DrawAspect="Content" ObjectID="_1691431069"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2pt;height:15.15pt" o:ole="">
                              <v:imagedata r:id="rId79" o:title=""/>
                            </v:shape>
                            <o:OLEObject Type="Embed" ProgID="Equation.3" ShapeID="_x0000_i1041" DrawAspect="Content" ObjectID="_1691431070"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2pt;height:15.15pt" o:ole="">
                              <v:imagedata r:id="rId79" o:title=""/>
                            </v:shape>
                            <o:OLEObject Type="Embed" ProgID="Equation.3" ShapeID="_x0000_i1042" DrawAspect="Content" ObjectID="_1691431071"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2pt;height:15.15pt" o:ole="">
                              <v:imagedata r:id="rId79" o:title=""/>
                            </v:shape>
                            <o:OLEObject Type="Embed" ProgID="Equation.3" ShapeID="_x0000_i1043" DrawAspect="Content" ObjectID="_1691431072"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25pt;height:18.15pt" o:ole="">
                              <v:imagedata r:id="rId60" o:title=""/>
                            </v:shape>
                            <o:OLEObject Type="Embed" ProgID="Equation.3" ShapeID="_x0000_i1044" DrawAspect="Content" ObjectID="_1691431073"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7pt;height:18.15pt" o:ole="">
                              <v:imagedata r:id="rId62" o:title=""/>
                            </v:shape>
                            <o:OLEObject Type="Embed" ProgID="Equation.3" ShapeID="_x0000_i1045" DrawAspect="Content" ObjectID="_1691431074"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2.95pt;height:18.15pt" o:ole="">
                              <v:imagedata r:id="rId86" o:title=""/>
                            </v:shape>
                            <o:OLEObject Type="Embed" ProgID="Equation.3" ShapeID="_x0000_i1046" DrawAspect="Content" ObjectID="_1691431075"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6.55pt;height:18.15pt" o:ole="">
                              <v:imagedata r:id="rId88" o:title=""/>
                            </v:shape>
                            <o:OLEObject Type="Embed" ProgID="Equation.3" ShapeID="_x0000_i1047" DrawAspect="Content" ObjectID="_1691431076"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15pt;height:18.15pt" o:ole="">
                              <v:imagedata r:id="rId90" o:title=""/>
                            </v:shape>
                            <o:OLEObject Type="Embed" ProgID="Equation.3" ShapeID="_x0000_i1048" DrawAspect="Content" ObjectID="_1691431077"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4.95pt;height:18.15pt" o:ole="">
                              <v:imagedata r:id="rId92" o:title=""/>
                            </v:shape>
                            <o:OLEObject Type="Embed" ProgID="Equation.3" ShapeID="_x0000_i1049" DrawAspect="Content" ObjectID="_1691431078"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w:t>
            </w:r>
            <w:proofErr w:type="gramStart"/>
            <w:r>
              <w:rPr>
                <w:rFonts w:eastAsia="宋体"/>
                <w:szCs w:val="20"/>
                <w:lang w:eastAsia="zh-CN"/>
              </w:rPr>
              <w:t>RM(</w:t>
            </w:r>
            <w:proofErr w:type="gramEnd"/>
            <w:r>
              <w:rPr>
                <w:rFonts w:eastAsia="宋体"/>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w:t>
            </w:r>
            <w:proofErr w:type="gramStart"/>
            <w:r>
              <w:rPr>
                <w:rFonts w:eastAsia="宋体"/>
                <w:szCs w:val="20"/>
                <w:lang w:eastAsia="zh-CN"/>
              </w:rPr>
              <w:t>RM(</w:t>
            </w:r>
            <w:proofErr w:type="gramEnd"/>
            <w:r>
              <w:rPr>
                <w:rFonts w:eastAsia="宋体"/>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宋体"/>
                <w:szCs w:val="20"/>
                <w:lang w:eastAsia="zh-CN"/>
              </w:rPr>
            </w:pPr>
          </w:p>
        </w:tc>
        <w:tc>
          <w:tcPr>
            <w:tcW w:w="8202" w:type="dxa"/>
            <w:shd w:val="clear" w:color="auto" w:fill="auto"/>
          </w:tcPr>
          <w:p w14:paraId="354E2AAC" w14:textId="77777777" w:rsidR="00E54FFA" w:rsidRPr="00954597" w:rsidRDefault="00E54FFA" w:rsidP="00E54FFA">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w:t>
            </w:r>
            <w:proofErr w:type="gramStart"/>
            <w:r>
              <w:rPr>
                <w:rFonts w:eastAsia="宋体"/>
                <w:lang w:eastAsia="zh-CN"/>
              </w:rPr>
              <w:t>vivo</w:t>
            </w:r>
            <w:proofErr w:type="gramEnd"/>
            <w:r>
              <w:rPr>
                <w:rFonts w:eastAsia="宋体"/>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xml:space="preserve">]: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w:t>
            </w:r>
            <w:r>
              <w:rPr>
                <w:rFonts w:eastAsia="宋体"/>
                <w:lang w:eastAsia="zh-CN"/>
              </w:rPr>
              <w:lastRenderedPageBreak/>
              <w:t>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74936"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proofErr w:type="spellStart"/>
            <w:r w:rsidRPr="00D57F99">
              <w:rPr>
                <w:rFonts w:eastAsiaTheme="minorEastAsia" w:hint="eastAsia"/>
                <w:lang w:eastAsia="zh-CN"/>
              </w:rPr>
              <w:t>P</w:t>
            </w:r>
            <w:r w:rsidRPr="00D57F99">
              <w:rPr>
                <w:rFonts w:eastAsiaTheme="minorEastAsia"/>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lastRenderedPageBreak/>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w:t>
            </w:r>
            <w:r w:rsidRPr="00753559">
              <w:rPr>
                <w:rFonts w:eastAsia="宋体"/>
                <w:szCs w:val="20"/>
                <w:lang w:eastAsia="zh-CN"/>
              </w:rPr>
              <w:lastRenderedPageBreak/>
              <w:t>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r>
        <w:rPr>
          <w:rFonts w:eastAsiaTheme="minorEastAsia"/>
          <w:lang w:eastAsia="zh-CN"/>
        </w:rPr>
        <w:t xml:space="preserve">: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xml:space="preserve">, </w:t>
      </w:r>
      <w:proofErr w:type="spellStart"/>
      <w:r w:rsidRPr="00EB6A87">
        <w:rPr>
          <w:rFonts w:eastAsia="宋体" w:hint="eastAsia"/>
          <w:color w:val="0070C0"/>
          <w:lang w:eastAsia="zh-CN"/>
        </w:rPr>
        <w:t>Pana</w:t>
      </w:r>
      <w:proofErr w:type="spellEnd"/>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gNB on the determination of PUCCH resource set and number of RBs for UCI containing </w:t>
            </w:r>
            <w:r w:rsidRPr="00891B2F">
              <w:rPr>
                <w:b/>
                <w:sz w:val="22"/>
                <w:szCs w:val="22"/>
                <w:lang w:val="en-GB"/>
              </w:rPr>
              <w:lastRenderedPageBreak/>
              <w:t>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74936"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674936"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w:t>
            </w:r>
            <w:proofErr w:type="gramStart"/>
            <w:r>
              <w:rPr>
                <w:rFonts w:eastAsia="宋体"/>
                <w:b/>
                <w:bCs/>
                <w:szCs w:val="20"/>
                <w:lang w:val="en-GB" w:eastAsia="zh-CN"/>
              </w:rPr>
              <w:t xml:space="preserve">factor </w:t>
            </w:r>
            <w:proofErr w:type="gramEnd"/>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7493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7493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7493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7493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 xml:space="preserve">determine HP PUCCH resource set based on the total </w:t>
            </w:r>
            <w:r>
              <w:rPr>
                <w:rFonts w:eastAsia="Batang"/>
                <w:b/>
                <w:sz w:val="22"/>
                <w:szCs w:val="22"/>
                <w:lang w:eastAsia="ko-KR"/>
              </w:rPr>
              <w:lastRenderedPageBreak/>
              <w:t>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7493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lastRenderedPageBreak/>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proofErr w:type="spellStart"/>
            <w:r w:rsidRPr="00EB6A87">
              <w:rPr>
                <w:rFonts w:eastAsiaTheme="minorEastAsia" w:hint="eastAsia"/>
                <w:lang w:eastAsia="zh-CN"/>
              </w:rPr>
              <w:t>P</w:t>
            </w:r>
            <w:r w:rsidRPr="00EB6A87">
              <w:rPr>
                <w:rFonts w:eastAsiaTheme="minorEastAsia"/>
                <w:lang w:eastAsia="zh-CN"/>
              </w:rPr>
              <w:t>ana</w:t>
            </w:r>
            <w:proofErr w:type="spellEnd"/>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 xml:space="preserve">in case the total number of LP and HP </w:t>
            </w:r>
            <w:r w:rsidRPr="00B91376">
              <w:rPr>
                <w:sz w:val="21"/>
                <w:szCs w:val="21"/>
              </w:rPr>
              <w:lastRenderedPageBreak/>
              <w:t>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 xml:space="preserve">Proposal 6: The PUCCH resource for multiplexing HP HARQ-ACK and LP HARQ-ACK is from </w:t>
            </w:r>
            <w:r w:rsidRPr="00F2738A">
              <w:rPr>
                <w:b/>
                <w:bCs/>
                <w:i/>
                <w:iCs/>
                <w:szCs w:val="20"/>
                <w:lang w:eastAsia="sv-SE"/>
              </w:rPr>
              <w:lastRenderedPageBreak/>
              <w:t>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lastRenderedPageBreak/>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t>
            </w:r>
            <w:proofErr w:type="gramStart"/>
            <w:r>
              <w:rPr>
                <w:rFonts w:eastAsia="宋体"/>
                <w:szCs w:val="20"/>
                <w:lang w:eastAsia="zh-CN"/>
              </w:rPr>
              <w:t>when</w:t>
            </w:r>
            <w:proofErr w:type="gramEnd"/>
            <w:r>
              <w:rPr>
                <w:rFonts w:eastAsia="宋体"/>
                <w:szCs w:val="20"/>
                <w:lang w:eastAsia="zh-CN"/>
              </w:rPr>
              <w:t xml:space="preserve">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w:t>
            </w:r>
            <w:proofErr w:type="gramStart"/>
            <w:r>
              <w:rPr>
                <w:rFonts w:eastAsia="宋体"/>
                <w:szCs w:val="20"/>
                <w:lang w:eastAsia="zh-CN"/>
              </w:rPr>
              <w:t>”.</w:t>
            </w:r>
            <w:proofErr w:type="gramEnd"/>
            <w:r>
              <w:rPr>
                <w:rFonts w:eastAsia="宋体"/>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r>
            <w:r>
              <w:rPr>
                <w:rFonts w:eastAsia="宋体"/>
                <w:lang w:eastAsia="zh-CN"/>
              </w:rPr>
              <w:lastRenderedPageBreak/>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lastRenderedPageBreak/>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w:t>
            </w:r>
            <w:proofErr w:type="gramStart"/>
            <w:r>
              <w:rPr>
                <w:rFonts w:eastAsia="宋体"/>
                <w:lang w:eastAsia="zh-CN"/>
              </w:rPr>
              <w:t>gNB</w:t>
            </w:r>
            <w:proofErr w:type="gram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w:t>
            </w:r>
            <w:r w:rsidR="00956F87">
              <w:rPr>
                <w:rFonts w:eastAsia="Malgun Gothic"/>
                <w:lang w:eastAsia="ko-KR"/>
              </w:rPr>
              <w:lastRenderedPageBreak/>
              <w:t xml:space="preserve">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w:t>
            </w:r>
            <w:proofErr w:type="gramStart"/>
            <w:r w:rsidR="00E86269">
              <w:rPr>
                <w:rFonts w:eastAsia="宋体"/>
                <w:szCs w:val="20"/>
                <w:lang w:eastAsia="zh-CN"/>
              </w:rPr>
              <w:t>payload</w:t>
            </w:r>
            <w:proofErr w:type="gramEnd"/>
            <w:r w:rsidR="00E86269">
              <w:rPr>
                <w:rFonts w:eastAsia="宋体"/>
                <w:szCs w:val="20"/>
                <w:lang w:eastAsia="zh-CN"/>
              </w:rPr>
              <w:t xml:space="preserve">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w:t>
      </w:r>
      <w:proofErr w:type="spellStart"/>
      <w:r w:rsidRPr="001E6B8D">
        <w:rPr>
          <w:rFonts w:eastAsia="宋体"/>
          <w:color w:val="0070C0"/>
          <w:lang w:eastAsia="zh-CN"/>
        </w:rPr>
        <w:t>Pana</w:t>
      </w:r>
      <w:proofErr w:type="spellEnd"/>
      <w:r w:rsidRPr="001E6B8D">
        <w:rPr>
          <w:rFonts w:eastAsia="宋体"/>
          <w:color w:val="0070C0"/>
          <w:lang w:eastAsia="zh-CN"/>
        </w:rPr>
        <w:t xml:space="preserve">,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w:t>
            </w:r>
            <w:r>
              <w:rPr>
                <w:rFonts w:eastAsia="宋体"/>
                <w:szCs w:val="20"/>
                <w:lang w:eastAsia="zh-CN"/>
              </w:rPr>
              <w:lastRenderedPageBreak/>
              <w:t xml:space="preserve">need some </w:t>
            </w:r>
            <w:proofErr w:type="gramStart"/>
            <w:r>
              <w:rPr>
                <w:rFonts w:eastAsia="宋体"/>
                <w:szCs w:val="20"/>
                <w:lang w:eastAsia="zh-CN"/>
              </w:rPr>
              <w:t>handling, that</w:t>
            </w:r>
            <w:proofErr w:type="gramEnd"/>
            <w:r>
              <w:rPr>
                <w:rFonts w:eastAsia="宋体"/>
                <w:szCs w:val="20"/>
                <w:lang w:eastAsia="zh-CN"/>
              </w:rPr>
              <w:t xml:space="preserve">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 xml:space="preserve">Proposal 16: When UCIs of different priorities overlap and if at least one is based on a DCI, UE may drop the low priority UCI and transmit the high </w:t>
            </w:r>
            <w:r>
              <w:rPr>
                <w:b/>
                <w:bCs/>
              </w:rPr>
              <w:lastRenderedPageBreak/>
              <w:t>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proofErr w:type="spellStart"/>
      <w:r w:rsidRPr="00D57F99">
        <w:rPr>
          <w:rFonts w:eastAsiaTheme="minorEastAsia" w:hint="eastAsia"/>
          <w:color w:val="0070C0"/>
          <w:lang w:eastAsia="zh-CN"/>
        </w:rPr>
        <w:t>Pa</w:t>
      </w:r>
      <w:r w:rsidRPr="000902D4">
        <w:rPr>
          <w:rFonts w:eastAsiaTheme="minorEastAsia" w:hint="eastAsia"/>
          <w:color w:val="0070C0"/>
          <w:lang w:eastAsia="zh-CN"/>
        </w:rPr>
        <w:t>na</w:t>
      </w:r>
      <w:proofErr w:type="spellEnd"/>
      <w:r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lastRenderedPageBreak/>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 xml:space="preserve">vivo, OPPO, Intel, </w:t>
      </w:r>
      <w:proofErr w:type="spellStart"/>
      <w:r w:rsidRPr="003A5620">
        <w:rPr>
          <w:rFonts w:eastAsiaTheme="minorEastAsia" w:hint="eastAsia"/>
          <w:color w:val="0070C0"/>
          <w:lang w:eastAsia="zh-CN"/>
        </w:rPr>
        <w:t>Pana</w:t>
      </w:r>
      <w:proofErr w:type="spellEnd"/>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w:t>
      </w:r>
      <w:proofErr w:type="spellStart"/>
      <w:r w:rsidRPr="00D57F99">
        <w:rPr>
          <w:rFonts w:eastAsiaTheme="minorEastAsia" w:hint="eastAsia"/>
          <w:color w:val="0070C0"/>
          <w:lang w:eastAsia="zh-CN"/>
        </w:rPr>
        <w:t>Pana</w:t>
      </w:r>
      <w:proofErr w:type="spellEnd"/>
      <w:r w:rsidRPr="00D57F99">
        <w:rPr>
          <w:rFonts w:eastAsiaTheme="minorEastAsia" w:hint="eastAsia"/>
          <w:color w:val="0070C0"/>
          <w:lang w:eastAsia="zh-CN"/>
        </w:rPr>
        <w:t xml:space="preserve">,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674936"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674936"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674936"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674936"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674936"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 xml:space="preserve">If SR is positive, SR is multiplexed on HARQ-ACK resource in the same way as </w:t>
            </w:r>
            <w:r w:rsidRPr="00242EA4">
              <w:rPr>
                <w:b/>
                <w:i/>
                <w:szCs w:val="20"/>
              </w:rPr>
              <w:lastRenderedPageBreak/>
              <w:t>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HARQ-ACK </w:t>
                  </w:r>
                  <w:r w:rsidRPr="009B1CE4">
                    <w:rPr>
                      <w:sz w:val="20"/>
                    </w:rPr>
                    <w:lastRenderedPageBreak/>
                    <w:t>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proofErr w:type="spellStart"/>
            <w:r w:rsidRPr="00D57F99">
              <w:rPr>
                <w:rFonts w:eastAsia="宋体" w:hint="eastAsia"/>
                <w:lang w:eastAsia="zh-CN"/>
              </w:rPr>
              <w:t>P</w:t>
            </w:r>
            <w:r w:rsidRPr="00D57F99">
              <w:rPr>
                <w:rFonts w:eastAsia="宋体"/>
                <w:lang w:eastAsia="zh-CN"/>
              </w:rPr>
              <w:t>ana</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74D280"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w:t>
            </w:r>
            <w:r w:rsidRPr="004D31C9">
              <w:rPr>
                <w:strike/>
                <w:color w:val="FF0000"/>
                <w:szCs w:val="20"/>
              </w:rPr>
              <w:lastRenderedPageBreak/>
              <w:t>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w:t>
            </w:r>
            <w:r>
              <w:lastRenderedPageBreak/>
              <w:t>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 xml:space="preserve">RAN1 should not support joint coding of different UCI types, for example low-priority HARQ-ACK and </w:t>
            </w:r>
            <w:r>
              <w:rPr>
                <w:b/>
                <w:sz w:val="22"/>
                <w:szCs w:val="22"/>
                <w:lang w:val="en-GB"/>
              </w:rPr>
              <w:lastRenderedPageBreak/>
              <w:t>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lastRenderedPageBreak/>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 xml:space="preserve">If a PUCCH resource to multiplex HP UCI and LP UCI overlaps in time with one or multiple PUSCHs including at least one HP PUSCH, a PUSCH </w:t>
            </w:r>
            <w:r w:rsidRPr="00AC6CED">
              <w:rPr>
                <w:bCs/>
                <w:szCs w:val="20"/>
                <w:lang w:val="en-GB"/>
              </w:rPr>
              <w:lastRenderedPageBreak/>
              <w:t>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lastRenderedPageBreak/>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lastRenderedPageBreak/>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t>
            </w:r>
            <w:proofErr w:type="gramStart"/>
            <w:r w:rsidR="00D53977">
              <w:rPr>
                <w:rFonts w:eastAsia="宋体"/>
                <w:szCs w:val="20"/>
                <w:lang w:eastAsia="zh-CN"/>
              </w:rPr>
              <w:t>what</w:t>
            </w:r>
            <w:proofErr w:type="gramEnd"/>
            <w:r w:rsidR="00D53977">
              <w:rPr>
                <w:rFonts w:eastAsia="宋体"/>
                <w:szCs w:val="20"/>
                <w:lang w:eastAsia="zh-CN"/>
              </w:rPr>
              <w:t xml:space="preserve">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w:t>
            </w:r>
            <w:r>
              <w:rPr>
                <w:rFonts w:eastAsia="微软雅黑"/>
                <w:color w:val="000000"/>
                <w:szCs w:val="20"/>
              </w:rPr>
              <w:lastRenderedPageBreak/>
              <w:t>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proofErr w:type="gramStart"/>
            <w:r>
              <w:rPr>
                <w:rFonts w:eastAsia="微软雅黑"/>
                <w:szCs w:val="20"/>
              </w:rPr>
              <w:t>support</w:t>
            </w:r>
            <w:proofErr w:type="gramEnd"/>
            <w:r>
              <w:rPr>
                <w:rFonts w:eastAsia="微软雅黑"/>
                <w:szCs w:val="20"/>
              </w:rPr>
              <w:t xml:space="preserve">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w:t>
            </w:r>
            <w:r>
              <w:rPr>
                <w:rFonts w:eastAsia="Yu Mincho"/>
                <w:szCs w:val="20"/>
                <w:lang w:eastAsia="ja-JP"/>
              </w:rPr>
              <w:lastRenderedPageBreak/>
              <w:t>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w:t>
            </w:r>
            <w:r w:rsidRPr="004D2216">
              <w:rPr>
                <w:rFonts w:eastAsia="微软雅黑"/>
                <w:szCs w:val="20"/>
              </w:rPr>
              <w:lastRenderedPageBreak/>
              <w:t xml:space="preserve">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w:t>
            </w:r>
            <w:r>
              <w:rPr>
                <w:rFonts w:eastAsia="宋体"/>
                <w:szCs w:val="20"/>
                <w:lang w:eastAsia="zh-CN"/>
              </w:rPr>
              <w:lastRenderedPageBreak/>
              <w:t xml:space="preserve">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gNB scheduled? For Type II MIMO </w:t>
            </w:r>
            <w:proofErr w:type="gramStart"/>
            <w:r w:rsidRPr="00147228">
              <w:rPr>
                <w:b w:val="0"/>
                <w:bCs w:val="0"/>
              </w:rPr>
              <w:t>codebook, that</w:t>
            </w:r>
            <w:proofErr w:type="gramEnd"/>
            <w:r w:rsidRPr="00147228">
              <w:rPr>
                <w:b w:val="0"/>
                <w:bCs w:val="0"/>
              </w:rPr>
              <w:t xml:space="preserve">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lastRenderedPageBreak/>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w:t>
            </w:r>
            <w:proofErr w:type="gramStart"/>
            <w:r>
              <w:rPr>
                <w:rFonts w:eastAsia="宋体"/>
                <w:szCs w:val="20"/>
              </w:rPr>
              <w:t>updated</w:t>
            </w:r>
            <w:proofErr w:type="gramEnd"/>
            <w:r>
              <w:rPr>
                <w:rFonts w:eastAsia="宋体"/>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lastRenderedPageBreak/>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95DD9F"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95DD9F"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95DD9F"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35pt;height:29.65pt;mso-width-percent:0;mso-height-percent:0;mso-width-percent:0;mso-height-percent:0" o:ole="">
                        <v:imagedata r:id="rId102" o:title=""/>
                      </v:shape>
                      <o:OLEObject Type="Embed" ProgID="Equation.DSMT4" ShapeID="_x0000_i1050" DrawAspect="Content" ObjectID="_1691431079"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lastRenderedPageBreak/>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lastRenderedPageBreak/>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Pr="00875DA5">
        <w:rPr>
          <w:rFonts w:eastAsia="微软雅黑"/>
          <w:color w:val="0070C0"/>
          <w:szCs w:val="20"/>
          <w:lang w:eastAsia="zh-CN"/>
        </w:rPr>
        <w:t xml:space="preserve">,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 xml:space="preserve">CATT, China Telecom, </w:t>
      </w:r>
      <w:proofErr w:type="spellStart"/>
      <w:r w:rsidRPr="00333951">
        <w:rPr>
          <w:rFonts w:eastAsia="宋体" w:hint="eastAsia"/>
          <w:color w:val="0070C0"/>
          <w:lang w:val="en-GB" w:eastAsia="zh-CN"/>
        </w:rPr>
        <w:t>Pana</w:t>
      </w:r>
      <w:proofErr w:type="spellEnd"/>
      <w:r w:rsidRPr="00333951">
        <w:rPr>
          <w:rFonts w:eastAsia="宋体" w:hint="eastAsia"/>
          <w:color w:val="0070C0"/>
          <w:lang w:val="en-GB" w:eastAsia="zh-CN"/>
        </w:rPr>
        <w:t>,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proofErr w:type="spellStart"/>
      <w:r w:rsidRPr="00981BEF">
        <w:rPr>
          <w:rFonts w:eastAsia="宋体"/>
          <w:color w:val="0070C0"/>
          <w:lang w:val="en-GB" w:eastAsia="zh-CN"/>
        </w:rPr>
        <w:t>Pana</w:t>
      </w:r>
      <w:proofErr w:type="spellEnd"/>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lastRenderedPageBreak/>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w:t>
            </w:r>
            <w:r>
              <w:rPr>
                <w:b/>
                <w:i/>
                <w:lang w:eastAsia="zh-CN"/>
              </w:rPr>
              <w:lastRenderedPageBreak/>
              <w:t>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proofErr w:type="spellStart"/>
            <w:r w:rsidRPr="002D15F1">
              <w:rPr>
                <w:rFonts w:eastAsia="宋体" w:hint="eastAsia"/>
                <w:color w:val="000000" w:themeColor="text1"/>
                <w:lang w:eastAsia="zh-CN"/>
              </w:rPr>
              <w:t>P</w:t>
            </w:r>
            <w:r w:rsidRPr="002D15F1">
              <w:rPr>
                <w:rFonts w:eastAsia="宋体"/>
                <w:color w:val="000000" w:themeColor="text1"/>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xml:space="preserve">, which allows for </w:t>
            </w:r>
            <w:r>
              <w:rPr>
                <w:b/>
                <w:bCs/>
                <w:lang w:eastAsia="ja-JP"/>
              </w:rPr>
              <w:lastRenderedPageBreak/>
              <w:t>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 xml:space="preserve">Lenovo, Motorola </w:t>
            </w:r>
            <w:r>
              <w:rPr>
                <w:rFonts w:eastAsia="宋体"/>
                <w:szCs w:val="20"/>
                <w:lang w:eastAsia="zh-CN"/>
              </w:rPr>
              <w:lastRenderedPageBreak/>
              <w:t>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lastRenderedPageBreak/>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lastRenderedPageBreak/>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宋体"/>
                <w:szCs w:val="20"/>
                <w:lang w:eastAsia="zh-CN"/>
              </w:rPr>
              <w:t>Rel</w:t>
            </w:r>
            <w:proofErr w:type="spellEnd"/>
            <w:r>
              <w:rPr>
                <w:rFonts w:eastAsia="宋体"/>
                <w:szCs w:val="20"/>
                <w:lang w:eastAsia="zh-CN"/>
              </w:rPr>
              <w:t xml:space="preserve">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lastRenderedPageBreak/>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14184E">
              <w:rPr>
                <w:bCs/>
                <w:noProof/>
                <w:position w:val="-6"/>
                <w:szCs w:val="20"/>
              </w:rPr>
              <w:object w:dxaOrig="142" w:dyaOrig="142" w14:anchorId="3DF868DF">
                <v:shape id="_x0000_i1051" type="#_x0000_t75" alt="" style="width:6.65pt;height:6.65pt;mso-width-percent:0;mso-height-percent:0;mso-width-percent:0;mso-height-percent:0" o:ole="">
                  <v:imagedata r:id="rId104" o:title=""/>
                </v:shape>
                <o:OLEObject Type="Embed" ProgID="Equation.DSMT4" ShapeID="_x0000_i1051" DrawAspect="Content" ObjectID="_1691431080"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w:t>
            </w:r>
            <w:r>
              <w:lastRenderedPageBreak/>
              <w:t xml:space="preserve">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lastRenderedPageBreak/>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lastRenderedPageBreak/>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proofErr w:type="spellStart"/>
      <w:r>
        <w:rPr>
          <w:rFonts w:eastAsia="微软雅黑"/>
          <w:color w:val="0070C0"/>
          <w:sz w:val="21"/>
          <w:szCs w:val="21"/>
          <w:lang w:eastAsia="zh-CN"/>
        </w:rPr>
        <w:t>Pana</w:t>
      </w:r>
      <w:proofErr w:type="spellEnd"/>
      <w:r>
        <w:rPr>
          <w:rFonts w:eastAsia="微软雅黑"/>
          <w:color w:val="0070C0"/>
          <w:sz w:val="21"/>
          <w:szCs w:val="21"/>
          <w:lang w:eastAsia="zh-CN"/>
        </w:rPr>
        <w:t xml:space="preserve">,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 xml:space="preserve">We prefer to agree on DCI indication at the same time. </w:t>
            </w:r>
            <w:proofErr w:type="gramStart"/>
            <w:r>
              <w:rPr>
                <w:rFonts w:eastAsia="宋体"/>
                <w:szCs w:val="20"/>
                <w:lang w:eastAsia="zh-CN"/>
              </w:rPr>
              <w:t>see</w:t>
            </w:r>
            <w:proofErr w:type="gramEnd"/>
            <w:r>
              <w:rPr>
                <w:rFonts w:eastAsia="宋体"/>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w:t>
            </w:r>
            <w:r>
              <w:rPr>
                <w:rFonts w:eastAsia="宋体"/>
                <w:szCs w:val="20"/>
                <w:lang w:eastAsia="zh-CN"/>
              </w:rPr>
              <w:lastRenderedPageBreak/>
              <w:t xml:space="preserve">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 xml:space="preserve">Same comment as in Section 3.3.2, we prefer that DCI indication is used.  </w:t>
            </w:r>
            <w:proofErr w:type="spellStart"/>
            <w:r>
              <w:rPr>
                <w:rFonts w:eastAsia="宋体"/>
                <w:szCs w:val="20"/>
                <w:lang w:eastAsia="zh-CN"/>
              </w:rPr>
              <w:t>Afterall</w:t>
            </w:r>
            <w:proofErr w:type="spellEnd"/>
            <w:r>
              <w:rPr>
                <w:rFonts w:eastAsia="宋体"/>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 xml:space="preserve">The UE can multiplex HP UCI in a LP PUSCH only if the processing time of </w:t>
            </w:r>
            <w:r w:rsidRPr="000E4C61">
              <w:rPr>
                <w:rFonts w:ascii="Calibri" w:hAnsi="Calibri" w:cs="Calibri"/>
                <w:sz w:val="24"/>
                <w:lang w:eastAsia="zh-CN"/>
              </w:rPr>
              <w:lastRenderedPageBreak/>
              <w:t>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proofErr w:type="spellStart"/>
            <w:r w:rsidRPr="002D15F1">
              <w:rPr>
                <w:rFonts w:eastAsiaTheme="minorEastAsia" w:hint="eastAsia"/>
                <w:szCs w:val="20"/>
                <w:lang w:eastAsia="zh-CN"/>
              </w:rPr>
              <w:lastRenderedPageBreak/>
              <w:t>Pana</w:t>
            </w:r>
            <w:proofErr w:type="spellEnd"/>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with the CG PUSCH when collision between HP CG PUSCH and LP DG </w:t>
            </w:r>
            <w:r w:rsidRPr="009B1CE4">
              <w:rPr>
                <w:b/>
                <w:bCs/>
              </w:rPr>
              <w:lastRenderedPageBreak/>
              <w:t>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95pt;height:16.95pt;mso-width-percent:0;mso-height-percent:0;mso-width-percent:0;mso-height-percent:0" o:ole="">
                        <v:imagedata r:id="rId106" o:title=""/>
                      </v:shape>
                      <o:OLEObject Type="Embed" ProgID="Equation.3" ShapeID="_x0000_i1052" DrawAspect="Content" ObjectID="_1691431081"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w:t>
            </w:r>
            <w:proofErr w:type="gramStart"/>
            <w:r w:rsidRPr="008F1A14">
              <w:rPr>
                <w:rFonts w:eastAsia="宋体"/>
                <w:b/>
                <w:bCs/>
                <w:lang w:eastAsia="zh-CN"/>
              </w:rPr>
              <w:t>,2</w:t>
            </w:r>
            <w:proofErr w:type="gramEnd"/>
            <w:r w:rsidRPr="008F1A14">
              <w:rPr>
                <w:rFonts w:eastAsia="宋体"/>
                <w:b/>
                <w:bCs/>
                <w:lang w:eastAsia="zh-CN"/>
              </w:rPr>
              <w:t xml:space="preserve">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 xml:space="preserve">Wait for Rel-16 discussion outcome on DG PUSCH/CG PUSCH/UCI collision </w:t>
            </w:r>
            <w:r>
              <w:rPr>
                <w:rFonts w:eastAsiaTheme="minorEastAsia"/>
                <w:i/>
              </w:rPr>
              <w:lastRenderedPageBreak/>
              <w:t>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74936"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74936"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 xml:space="preserve">When simultaneous PUCCH/PUSCH transmissions is enabled by RRC configuration, simultaneous PUCCH/PUSCH transmissions </w:t>
              </w:r>
              <w:r w:rsidR="00E35355" w:rsidRPr="00C27C99">
                <w:rPr>
                  <w:rStyle w:val="af3"/>
                  <w:noProof/>
                </w:rPr>
                <w:lastRenderedPageBreak/>
                <w:t>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w:t>
            </w:r>
            <w:r>
              <w:rPr>
                <w:b/>
                <w:szCs w:val="20"/>
                <w:lang w:val="en-GB"/>
              </w:rPr>
              <w:lastRenderedPageBreak/>
              <w:t xml:space="preserve">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w:t>
            </w:r>
            <w:proofErr w:type="spellStart"/>
            <w:r>
              <w:rPr>
                <w:rFonts w:eastAsia="宋体"/>
                <w:szCs w:val="20"/>
                <w:lang w:eastAsia="zh-CN"/>
              </w:rPr>
              <w:t>Tx</w:t>
            </w:r>
            <w:proofErr w:type="spellEnd"/>
            <w:r>
              <w:rPr>
                <w:rFonts w:eastAsia="宋体"/>
                <w:szCs w:val="20"/>
                <w:lang w:eastAsia="zh-CN"/>
              </w:rPr>
              <w:t xml:space="preserve"> power because following the specified </w:t>
            </w:r>
            <w:proofErr w:type="spellStart"/>
            <w:r>
              <w:rPr>
                <w:rFonts w:eastAsia="宋体"/>
                <w:szCs w:val="20"/>
                <w:lang w:eastAsia="zh-CN"/>
              </w:rPr>
              <w:t>Tx</w:t>
            </w:r>
            <w:proofErr w:type="spellEnd"/>
            <w:r>
              <w:rPr>
                <w:rFonts w:eastAsia="宋体"/>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lastRenderedPageBreak/>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proofErr w:type="gramStart"/>
      <w:r>
        <w:rPr>
          <w:color w:val="0070C0"/>
          <w:szCs w:val="20"/>
        </w:rPr>
        <w:t>Tx</w:t>
      </w:r>
      <w:proofErr w:type="spellEnd"/>
      <w:proofErr w:type="gram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95DD9F"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95DD9F"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95DD9F"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95DD9F"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 xml:space="preserve">Lenovo/Motorola </w:t>
            </w:r>
            <w:r>
              <w:rPr>
                <w:rFonts w:eastAsiaTheme="minorEastAsia"/>
                <w:lang w:eastAsia="zh-CN"/>
              </w:rPr>
              <w:lastRenderedPageBreak/>
              <w:t>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lastRenderedPageBreak/>
              <w:t xml:space="preserve">Considering that Rel-17 CSI enhancement is currently under discussion, we would like to </w:t>
            </w:r>
            <w:r>
              <w:rPr>
                <w:rFonts w:eastAsiaTheme="minorEastAsia"/>
                <w:lang w:eastAsia="zh-CN"/>
              </w:rPr>
              <w:lastRenderedPageBreak/>
              <w:t>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95DD9F"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95DD9F"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95DD9F"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95DD9F"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w:t>
            </w:r>
            <w:r>
              <w:rPr>
                <w:rFonts w:eastAsiaTheme="minorEastAsia"/>
                <w:lang w:eastAsia="zh-CN"/>
              </w:rPr>
              <w:lastRenderedPageBreak/>
              <w:t>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95DD9F"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95DD9F"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 xml:space="preserve">All companies agree in principle. Some companies think the proposal can be implicitly covered by a previous agreement. But it is suggested to explicitly </w:t>
            </w:r>
            <w:proofErr w:type="gramStart"/>
            <w:r>
              <w:rPr>
                <w:rFonts w:eastAsiaTheme="minorEastAsia"/>
                <w:lang w:eastAsia="zh-CN"/>
              </w:rPr>
              <w:t>agreed</w:t>
            </w:r>
            <w:proofErr w:type="gramEnd"/>
            <w:r>
              <w:rPr>
                <w:rFonts w:eastAsiaTheme="minorEastAsia"/>
                <w:lang w:eastAsia="zh-CN"/>
              </w:rPr>
              <w:t xml:space="preserve">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95DD9F"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w:t>
            </w:r>
            <w:proofErr w:type="gramStart"/>
            <w:r>
              <w:rPr>
                <w:rFonts w:eastAsiaTheme="minorEastAsia" w:hint="eastAsia"/>
                <w:lang w:eastAsia="zh-CN"/>
              </w:rPr>
              <w:t>and</w:t>
            </w:r>
            <w:proofErr w:type="gramEnd"/>
            <w:r>
              <w:rPr>
                <w:rFonts w:eastAsiaTheme="minorEastAsia" w:hint="eastAsia"/>
                <w:lang w:eastAsia="zh-CN"/>
              </w:rPr>
              <w:t xml:space="preserve">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lastRenderedPageBreak/>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95DD9F"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95DD9F"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95DD9F"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95DD9F"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95DD9F"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w:t>
            </w:r>
            <w:r>
              <w:rPr>
                <w:rFonts w:eastAsiaTheme="minorEastAsia"/>
                <w:lang w:eastAsia="zh-CN"/>
              </w:rPr>
              <w:lastRenderedPageBreak/>
              <w:t xml:space="preserve">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95DD9F"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95DD9F"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95DD9F"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59AF3BB7"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xml:space="preserve">, </w:t>
            </w:r>
            <w:proofErr w:type="spellStart"/>
            <w:r w:rsidR="00833CBE">
              <w:rPr>
                <w:rFonts w:eastAsiaTheme="minorEastAsia"/>
                <w:lang w:eastAsia="zh-CN"/>
              </w:rPr>
              <w:t>Sony</w:t>
            </w:r>
            <w:r w:rsidR="00BF64B6">
              <w:rPr>
                <w:rFonts w:eastAsiaTheme="minorEastAsia"/>
                <w:lang w:eastAsia="zh-CN"/>
              </w:rPr>
              <w:t>,TCL</w:t>
            </w:r>
            <w:proofErr w:type="spellEnd"/>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95DD9F"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79C0BED3"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r w:rsidR="00BF64B6">
              <w:rPr>
                <w:rFonts w:eastAsiaTheme="minorEastAsia"/>
                <w:lang w:eastAsia="zh-CN"/>
              </w:rPr>
              <w:t>, TCL</w:t>
            </w:r>
            <w:bookmarkStart w:id="97" w:name="_GoBack"/>
            <w:bookmarkEnd w:id="97"/>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95DD9F"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lastRenderedPageBreak/>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 xml:space="preserve">We support Ericsson’s </w:t>
            </w:r>
            <w:proofErr w:type="gramStart"/>
            <w:r>
              <w:rPr>
                <w:rFonts w:eastAsia="Yu Mincho"/>
                <w:lang w:eastAsia="ja-JP"/>
              </w:rPr>
              <w:t>proposal</w:t>
            </w:r>
            <w:r w:rsidR="00C17477">
              <w:rPr>
                <w:rFonts w:eastAsia="Yu Mincho"/>
                <w:lang w:eastAsia="ja-JP"/>
              </w:rPr>
              <w:t>, that</w:t>
            </w:r>
            <w:proofErr w:type="gramEnd"/>
            <w:r w:rsidR="00C17477">
              <w:rPr>
                <w:rFonts w:eastAsia="Yu Mincho"/>
                <w:lang w:eastAsia="ja-JP"/>
              </w:rPr>
              <w:t xml:space="preserve">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95DD9F"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95DD9F"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674936" w:rsidP="00F720A4">
      <w:pPr>
        <w:pStyle w:val="af6"/>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74936" w:rsidP="00F720A4">
      <w:pPr>
        <w:pStyle w:val="af6"/>
        <w:numPr>
          <w:ilvl w:val="0"/>
          <w:numId w:val="101"/>
        </w:numPr>
        <w:rPr>
          <w:lang w:eastAsia="x-none"/>
        </w:rPr>
      </w:pPr>
      <w:hyperlink r:id="rId109" w:history="1">
        <w:r w:rsidR="00564E2A">
          <w:rPr>
            <w:rStyle w:val="af3"/>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674936" w:rsidP="00F720A4">
      <w:pPr>
        <w:pStyle w:val="af6"/>
        <w:numPr>
          <w:ilvl w:val="0"/>
          <w:numId w:val="101"/>
        </w:numPr>
        <w:rPr>
          <w:lang w:eastAsia="x-none"/>
        </w:rPr>
      </w:pPr>
      <w:hyperlink r:id="rId110"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74936" w:rsidP="00F720A4">
      <w:pPr>
        <w:pStyle w:val="af6"/>
        <w:numPr>
          <w:ilvl w:val="0"/>
          <w:numId w:val="101"/>
        </w:numPr>
        <w:rPr>
          <w:lang w:eastAsia="x-none"/>
        </w:rPr>
      </w:pPr>
      <w:hyperlink r:id="rId111"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74936" w:rsidP="00F720A4">
      <w:pPr>
        <w:pStyle w:val="af6"/>
        <w:numPr>
          <w:ilvl w:val="0"/>
          <w:numId w:val="101"/>
        </w:numPr>
        <w:rPr>
          <w:lang w:eastAsia="x-none"/>
        </w:rPr>
      </w:pPr>
      <w:hyperlink r:id="rId112"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74936" w:rsidP="00F720A4">
      <w:pPr>
        <w:pStyle w:val="af6"/>
        <w:numPr>
          <w:ilvl w:val="0"/>
          <w:numId w:val="101"/>
        </w:numPr>
        <w:rPr>
          <w:lang w:eastAsia="x-none"/>
        </w:rPr>
      </w:pPr>
      <w:hyperlink r:id="rId113"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674936" w:rsidP="00F720A4">
      <w:pPr>
        <w:pStyle w:val="af6"/>
        <w:numPr>
          <w:ilvl w:val="0"/>
          <w:numId w:val="101"/>
        </w:numPr>
        <w:rPr>
          <w:lang w:eastAsia="x-none"/>
        </w:rPr>
      </w:pPr>
      <w:hyperlink r:id="rId114"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74936" w:rsidP="00F720A4">
      <w:pPr>
        <w:pStyle w:val="af6"/>
        <w:numPr>
          <w:ilvl w:val="0"/>
          <w:numId w:val="101"/>
        </w:numPr>
        <w:rPr>
          <w:lang w:eastAsia="x-none"/>
        </w:rPr>
      </w:pPr>
      <w:hyperlink r:id="rId115"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74936" w:rsidP="00F720A4">
      <w:pPr>
        <w:pStyle w:val="af6"/>
        <w:numPr>
          <w:ilvl w:val="0"/>
          <w:numId w:val="101"/>
        </w:numPr>
        <w:rPr>
          <w:lang w:eastAsia="x-none"/>
        </w:rPr>
      </w:pPr>
      <w:hyperlink r:id="rId116" w:history="1">
        <w:r w:rsidR="00564E2A">
          <w:rPr>
            <w:rStyle w:val="af3"/>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674936" w:rsidP="00F720A4">
      <w:pPr>
        <w:pStyle w:val="af6"/>
        <w:numPr>
          <w:ilvl w:val="0"/>
          <w:numId w:val="101"/>
        </w:numPr>
        <w:rPr>
          <w:lang w:eastAsia="x-none"/>
        </w:rPr>
      </w:pPr>
      <w:hyperlink r:id="rId117"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74936" w:rsidP="00F720A4">
      <w:pPr>
        <w:pStyle w:val="af6"/>
        <w:numPr>
          <w:ilvl w:val="0"/>
          <w:numId w:val="101"/>
        </w:numPr>
        <w:rPr>
          <w:lang w:eastAsia="x-none"/>
        </w:rPr>
      </w:pPr>
      <w:hyperlink r:id="rId118"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74936" w:rsidP="00F720A4">
      <w:pPr>
        <w:pStyle w:val="af6"/>
        <w:numPr>
          <w:ilvl w:val="0"/>
          <w:numId w:val="101"/>
        </w:numPr>
        <w:rPr>
          <w:lang w:eastAsia="x-none"/>
        </w:rPr>
      </w:pPr>
      <w:hyperlink r:id="rId119"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74936" w:rsidP="00F720A4">
      <w:pPr>
        <w:pStyle w:val="af6"/>
        <w:numPr>
          <w:ilvl w:val="0"/>
          <w:numId w:val="101"/>
        </w:numPr>
        <w:rPr>
          <w:lang w:eastAsia="x-none"/>
        </w:rPr>
      </w:pPr>
      <w:hyperlink r:id="rId120"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74936" w:rsidP="00F720A4">
      <w:pPr>
        <w:pStyle w:val="af6"/>
        <w:numPr>
          <w:ilvl w:val="0"/>
          <w:numId w:val="101"/>
        </w:numPr>
        <w:rPr>
          <w:lang w:eastAsia="x-none"/>
        </w:rPr>
      </w:pPr>
      <w:hyperlink r:id="rId121"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74936" w:rsidP="00F720A4">
      <w:pPr>
        <w:pStyle w:val="af6"/>
        <w:numPr>
          <w:ilvl w:val="0"/>
          <w:numId w:val="101"/>
        </w:numPr>
        <w:rPr>
          <w:lang w:eastAsia="x-none"/>
        </w:rPr>
      </w:pPr>
      <w:hyperlink r:id="rId122"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74936" w:rsidP="00F720A4">
      <w:pPr>
        <w:pStyle w:val="af6"/>
        <w:numPr>
          <w:ilvl w:val="0"/>
          <w:numId w:val="101"/>
        </w:numPr>
        <w:rPr>
          <w:lang w:eastAsia="x-none"/>
        </w:rPr>
      </w:pPr>
      <w:hyperlink r:id="rId123"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74936" w:rsidP="00F720A4">
      <w:pPr>
        <w:pStyle w:val="af6"/>
        <w:numPr>
          <w:ilvl w:val="0"/>
          <w:numId w:val="101"/>
        </w:numPr>
        <w:rPr>
          <w:lang w:eastAsia="x-none"/>
        </w:rPr>
      </w:pPr>
      <w:hyperlink r:id="rId124"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674936" w:rsidP="00F720A4">
      <w:pPr>
        <w:pStyle w:val="af6"/>
        <w:numPr>
          <w:ilvl w:val="0"/>
          <w:numId w:val="101"/>
        </w:numPr>
        <w:rPr>
          <w:lang w:eastAsia="x-none"/>
        </w:rPr>
      </w:pPr>
      <w:hyperlink r:id="rId125"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74936" w:rsidP="00F720A4">
      <w:pPr>
        <w:pStyle w:val="af6"/>
        <w:numPr>
          <w:ilvl w:val="0"/>
          <w:numId w:val="101"/>
        </w:numPr>
        <w:rPr>
          <w:lang w:eastAsia="x-none"/>
        </w:rPr>
      </w:pPr>
      <w:hyperlink r:id="rId126"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74936" w:rsidP="00F720A4">
      <w:pPr>
        <w:pStyle w:val="af6"/>
        <w:numPr>
          <w:ilvl w:val="0"/>
          <w:numId w:val="101"/>
        </w:numPr>
        <w:rPr>
          <w:lang w:eastAsia="x-none"/>
        </w:rPr>
      </w:pPr>
      <w:hyperlink r:id="rId127"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74936" w:rsidP="00F720A4">
      <w:pPr>
        <w:pStyle w:val="af6"/>
        <w:numPr>
          <w:ilvl w:val="0"/>
          <w:numId w:val="101"/>
        </w:numPr>
        <w:rPr>
          <w:lang w:eastAsia="x-none"/>
        </w:rPr>
      </w:pPr>
      <w:hyperlink r:id="rId128"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74936" w:rsidP="00F720A4">
      <w:pPr>
        <w:pStyle w:val="af6"/>
        <w:numPr>
          <w:ilvl w:val="0"/>
          <w:numId w:val="101"/>
        </w:numPr>
        <w:rPr>
          <w:lang w:eastAsia="x-none"/>
        </w:rPr>
      </w:pPr>
      <w:hyperlink r:id="rId129"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74936" w:rsidP="00F720A4">
      <w:pPr>
        <w:pStyle w:val="af6"/>
        <w:numPr>
          <w:ilvl w:val="0"/>
          <w:numId w:val="101"/>
        </w:numPr>
        <w:rPr>
          <w:lang w:eastAsia="x-none"/>
        </w:rPr>
      </w:pPr>
      <w:hyperlink r:id="rId130" w:history="1">
        <w:r w:rsidR="00564E2A">
          <w:rPr>
            <w:rStyle w:val="af3"/>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674936" w:rsidP="00F720A4">
      <w:pPr>
        <w:pStyle w:val="af6"/>
        <w:numPr>
          <w:ilvl w:val="0"/>
          <w:numId w:val="101"/>
        </w:numPr>
        <w:rPr>
          <w:lang w:eastAsia="x-none"/>
        </w:rPr>
      </w:pPr>
      <w:hyperlink r:id="rId131"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74936" w:rsidP="00F720A4">
      <w:pPr>
        <w:pStyle w:val="af6"/>
        <w:numPr>
          <w:ilvl w:val="0"/>
          <w:numId w:val="101"/>
        </w:numPr>
        <w:rPr>
          <w:lang w:eastAsia="x-none"/>
        </w:rPr>
      </w:pPr>
      <w:hyperlink r:id="rId132"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74936" w:rsidP="00F720A4">
      <w:pPr>
        <w:pStyle w:val="af6"/>
        <w:numPr>
          <w:ilvl w:val="0"/>
          <w:numId w:val="101"/>
        </w:numPr>
        <w:rPr>
          <w:lang w:eastAsia="x-none"/>
        </w:rPr>
      </w:pPr>
      <w:hyperlink r:id="rId133"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74936" w:rsidP="00F720A4">
      <w:pPr>
        <w:pStyle w:val="af6"/>
        <w:numPr>
          <w:ilvl w:val="0"/>
          <w:numId w:val="101"/>
        </w:numPr>
        <w:rPr>
          <w:lang w:eastAsia="x-none"/>
        </w:rPr>
      </w:pPr>
      <w:hyperlink r:id="rId134"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74936" w:rsidP="00F720A4">
      <w:pPr>
        <w:pStyle w:val="af6"/>
        <w:numPr>
          <w:ilvl w:val="0"/>
          <w:numId w:val="101"/>
        </w:numPr>
        <w:rPr>
          <w:lang w:eastAsia="x-none"/>
        </w:rPr>
      </w:pPr>
      <w:hyperlink r:id="rId135"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74936" w:rsidP="00F720A4">
      <w:pPr>
        <w:pStyle w:val="af6"/>
        <w:numPr>
          <w:ilvl w:val="0"/>
          <w:numId w:val="101"/>
        </w:numPr>
        <w:rPr>
          <w:lang w:eastAsia="x-none"/>
        </w:rPr>
      </w:pPr>
      <w:hyperlink r:id="rId136"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74936" w:rsidP="00F720A4">
      <w:pPr>
        <w:pStyle w:val="af6"/>
        <w:numPr>
          <w:ilvl w:val="0"/>
          <w:numId w:val="101"/>
        </w:numPr>
        <w:rPr>
          <w:lang w:eastAsia="x-none"/>
        </w:rPr>
      </w:pPr>
      <w:hyperlink r:id="rId137"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82AA9" w14:textId="77777777" w:rsidR="00674936" w:rsidRDefault="00674936">
      <w:pPr>
        <w:spacing w:after="0" w:line="240" w:lineRule="auto"/>
      </w:pPr>
      <w:r>
        <w:separator/>
      </w:r>
    </w:p>
  </w:endnote>
  <w:endnote w:type="continuationSeparator" w:id="0">
    <w:p w14:paraId="4C820028" w14:textId="77777777" w:rsidR="00674936" w:rsidRDefault="00674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40BC7" w14:textId="77777777" w:rsidR="00674936" w:rsidRDefault="00674936">
      <w:pPr>
        <w:spacing w:after="0" w:line="240" w:lineRule="auto"/>
      </w:pPr>
      <w:r>
        <w:separator/>
      </w:r>
    </w:p>
  </w:footnote>
  <w:footnote w:type="continuationSeparator" w:id="0">
    <w:p w14:paraId="72DCF148" w14:textId="77777777" w:rsidR="00674936" w:rsidRDefault="006749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F3491" w:rsidRDefault="003F3491">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936"/>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4B6"/>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eader" Target="header1.xm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fontTable" Target="fontTable.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38.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7E35698E-ACB5-42EB-BF8D-1FC631FC8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58630</Words>
  <Characters>334197</Characters>
  <Application>Microsoft Office Word</Application>
  <DocSecurity>0</DocSecurity>
  <Lines>2784</Lines>
  <Paragraphs>784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zhang</cp:lastModifiedBy>
  <cp:revision>2</cp:revision>
  <dcterms:created xsi:type="dcterms:W3CDTF">2021-08-25T13:10:00Z</dcterms:created>
  <dcterms:modified xsi:type="dcterms:W3CDTF">2021-08-25T13:10:00Z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