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54CFF94" w:rsidR="003346F0" w:rsidRPr="00771486" w:rsidRDefault="00B13245"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3GPP TSG RAN WG1 #10</w:t>
      </w:r>
      <w:r w:rsidR="007B20EA">
        <w:rPr>
          <w:rFonts w:ascii="Times New Roman" w:eastAsiaTheme="minorHAnsi" w:hAnsi="Times New Roman"/>
          <w:b/>
          <w:bCs/>
          <w:sz w:val="24"/>
          <w:szCs w:val="28"/>
          <w:lang w:val="en-US"/>
        </w:rPr>
        <w:t>6</w:t>
      </w:r>
      <w:r w:rsidRPr="00B13245">
        <w:rPr>
          <w:rFonts w:ascii="Times New Roman" w:eastAsiaTheme="minorHAnsi" w:hAnsi="Times New Roman"/>
          <w:b/>
          <w:bCs/>
          <w:sz w:val="24"/>
          <w:szCs w:val="28"/>
          <w:lang w:val="en-US"/>
        </w:rPr>
        <w:t>-e</w:t>
      </w:r>
      <w:r w:rsidR="003346F0" w:rsidRPr="00771486">
        <w:rPr>
          <w:rFonts w:ascii="Times New Roman" w:eastAsiaTheme="minorHAnsi" w:hAnsi="Times New Roman" w:cstheme="minorBidi"/>
          <w:b/>
          <w:bCs/>
          <w:sz w:val="24"/>
          <w:szCs w:val="28"/>
          <w:lang w:val="en-US"/>
        </w:rPr>
        <w:tab/>
      </w:r>
      <w:r w:rsidR="003346F0" w:rsidRPr="00771486">
        <w:rPr>
          <w:rFonts w:ascii="Times New Roman" w:eastAsiaTheme="minorHAnsi" w:hAnsi="Times New Roman" w:cstheme="minorBidi"/>
          <w:b/>
          <w:bCs/>
          <w:sz w:val="24"/>
          <w:szCs w:val="28"/>
          <w:lang w:val="en-US"/>
        </w:rPr>
        <w:tab/>
      </w:r>
      <w:r w:rsidR="003346F0">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273259">
        <w:rPr>
          <w:rFonts w:ascii="Times New Roman" w:eastAsiaTheme="minorHAnsi" w:hAnsi="Times New Roman" w:cstheme="minorBidi"/>
          <w:b/>
          <w:bCs/>
          <w:sz w:val="24"/>
          <w:szCs w:val="28"/>
          <w:lang w:val="en-US"/>
        </w:rPr>
        <w:t xml:space="preserve"> </w:t>
      </w:r>
      <w:r w:rsidR="009B5FDC" w:rsidRPr="009B5FDC">
        <w:rPr>
          <w:rFonts w:ascii="Times New Roman" w:eastAsiaTheme="minorHAnsi" w:hAnsi="Times New Roman" w:cstheme="minorBidi"/>
          <w:b/>
          <w:bCs/>
          <w:sz w:val="24"/>
          <w:szCs w:val="28"/>
          <w:lang w:val="en-US"/>
        </w:rPr>
        <w:t>R1-</w:t>
      </w:r>
      <w:r w:rsidR="00A202D8" w:rsidRPr="00A202D8">
        <w:rPr>
          <w:rFonts w:ascii="Times New Roman" w:eastAsiaTheme="minorHAnsi" w:hAnsi="Times New Roman" w:cstheme="minorBidi"/>
          <w:b/>
          <w:bCs/>
          <w:sz w:val="24"/>
          <w:szCs w:val="28"/>
          <w:lang w:val="en-US"/>
        </w:rPr>
        <w:t>2107654</w:t>
      </w:r>
    </w:p>
    <w:p w14:paraId="421A1909" w14:textId="103AB9B8" w:rsidR="003346F0" w:rsidRDefault="00B13245"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r w:rsidR="007B20EA" w:rsidRPr="007B20EA">
        <w:rPr>
          <w:rFonts w:ascii="Times New Roman" w:eastAsiaTheme="minorHAnsi" w:hAnsi="Times New Roman"/>
          <w:b/>
          <w:bCs/>
          <w:sz w:val="24"/>
          <w:szCs w:val="28"/>
          <w:lang w:val="en-US"/>
        </w:rPr>
        <w:t>August 16th – 27th</w:t>
      </w:r>
      <w:r w:rsidR="00317A05" w:rsidRPr="00317A05">
        <w:rPr>
          <w:rFonts w:ascii="Times New Roman" w:eastAsiaTheme="minorHAnsi" w:hAnsi="Times New Roman"/>
          <w:b/>
          <w:bCs/>
          <w:sz w:val="24"/>
          <w:szCs w:val="28"/>
          <w:lang w:val="en-US"/>
        </w:rPr>
        <w:t>,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054D16"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w:t>
      </w:r>
      <w:r w:rsidR="0067003E">
        <w:rPr>
          <w:rFonts w:ascii="Times New Roman" w:hAnsi="Times New Roman"/>
          <w:b/>
          <w:bCs/>
          <w:sz w:val="22"/>
          <w:szCs w:val="22"/>
          <w:lang w:val="en-US"/>
        </w:rPr>
        <w:t>8</w:t>
      </w:r>
      <w:r>
        <w:rPr>
          <w:rFonts w:ascii="Times New Roman" w:hAnsi="Times New Roman"/>
          <w:b/>
          <w:bCs/>
          <w:sz w:val="22"/>
          <w:szCs w:val="22"/>
          <w:lang w:val="en-US"/>
        </w:rPr>
        <w:t>.</w:t>
      </w:r>
      <w:r w:rsidR="000747EE">
        <w:rPr>
          <w:rFonts w:ascii="Times New Roman" w:hAnsi="Times New Roman"/>
          <w:b/>
          <w:bCs/>
          <w:sz w:val="22"/>
          <w:szCs w:val="22"/>
          <w:lang w:val="en-US"/>
        </w:rPr>
        <w:t>3</w:t>
      </w:r>
    </w:p>
    <w:p w14:paraId="5BD454BF" w14:textId="57CA0E0B"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577430">
        <w:rPr>
          <w:rFonts w:ascii="Times New Roman" w:hAnsi="Times New Roman" w:cs="Times New Roman"/>
          <w:b/>
          <w:bCs/>
        </w:rPr>
        <w:t>, Inc.</w:t>
      </w:r>
    </w:p>
    <w:p w14:paraId="7BC40CBC" w14:textId="24D3105D"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0747EE">
        <w:rPr>
          <w:rFonts w:ascii="Times New Roman" w:hAnsi="Times New Roman" w:cs="Times New Roman"/>
          <w:b/>
          <w:bCs/>
        </w:rPr>
        <w:t>Type A PUSCH repetitions for Msg3</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9C6AB08" w14:textId="1143C190" w:rsidR="004F7986" w:rsidRPr="00E86906" w:rsidRDefault="0086255C" w:rsidP="006C730C">
      <w:pPr>
        <w:spacing w:line="240" w:lineRule="auto"/>
        <w:jc w:val="both"/>
        <w:rPr>
          <w:rFonts w:ascii="Times New Roman" w:hAnsi="Times New Roman" w:cs="Times New Roman"/>
          <w:sz w:val="20"/>
          <w:szCs w:val="20"/>
        </w:rPr>
      </w:pPr>
      <w:r w:rsidRPr="00E86906">
        <w:rPr>
          <w:rFonts w:ascii="Times New Roman" w:hAnsi="Times New Roman" w:cs="Times New Roman"/>
          <w:sz w:val="20"/>
          <w:szCs w:val="20"/>
        </w:rPr>
        <w:t xml:space="preserve">This contribution addresses the following issues </w:t>
      </w:r>
      <w:r w:rsidR="00E86906" w:rsidRPr="00E86906">
        <w:rPr>
          <w:rFonts w:ascii="Times New Roman" w:hAnsi="Times New Roman" w:cs="Times New Roman"/>
          <w:sz w:val="20"/>
          <w:szCs w:val="20"/>
        </w:rPr>
        <w:t>for Type A PUSCH repetitions for Msg3</w:t>
      </w:r>
      <w:r w:rsidRPr="00E86906">
        <w:rPr>
          <w:rFonts w:ascii="Times New Roman" w:hAnsi="Times New Roman" w:cs="Times New Roman"/>
          <w:sz w:val="20"/>
          <w:szCs w:val="20"/>
        </w:rPr>
        <w:t>:</w:t>
      </w:r>
    </w:p>
    <w:p w14:paraId="024286D5" w14:textId="7081D1AD" w:rsidR="00E86906" w:rsidRPr="00E86906" w:rsidRDefault="00E86906" w:rsidP="006C730C">
      <w:pPr>
        <w:pStyle w:val="ListParagraph"/>
        <w:numPr>
          <w:ilvl w:val="0"/>
          <w:numId w:val="27"/>
        </w:numPr>
        <w:jc w:val="both"/>
        <w:rPr>
          <w:rFonts w:ascii="Times New Roman" w:hAnsi="Times New Roman" w:cs="Times New Roman"/>
          <w:sz w:val="20"/>
          <w:szCs w:val="20"/>
        </w:rPr>
      </w:pPr>
      <w:r w:rsidRPr="00E86906">
        <w:rPr>
          <w:rFonts w:ascii="Times New Roman" w:hAnsi="Times New Roman" w:cs="Times New Roman"/>
          <w:sz w:val="20"/>
          <w:szCs w:val="20"/>
        </w:rPr>
        <w:t>Determination of RSRP threshold for requesting msg3 repetitions</w:t>
      </w:r>
    </w:p>
    <w:p w14:paraId="1FC9A2A8" w14:textId="3F55C9DE" w:rsidR="0086255C" w:rsidRPr="00E86906" w:rsidRDefault="00E86906" w:rsidP="006C730C">
      <w:pPr>
        <w:pStyle w:val="ListParagraph"/>
        <w:numPr>
          <w:ilvl w:val="0"/>
          <w:numId w:val="27"/>
        </w:numPr>
        <w:jc w:val="both"/>
        <w:rPr>
          <w:rFonts w:ascii="Times New Roman" w:hAnsi="Times New Roman" w:cs="Times New Roman"/>
          <w:sz w:val="20"/>
          <w:szCs w:val="20"/>
        </w:rPr>
      </w:pPr>
      <w:r w:rsidRPr="00E86906">
        <w:rPr>
          <w:rFonts w:ascii="Times New Roman" w:eastAsia="SimSun" w:hAnsi="Times New Roman" w:cs="Times New Roman"/>
          <w:sz w:val="20"/>
          <w:szCs w:val="20"/>
          <w:shd w:val="clear" w:color="auto" w:fill="FFFFFF"/>
          <w:lang w:val="en-GB" w:eastAsia="zh-CN"/>
        </w:rPr>
        <w:t>I</w:t>
      </w:r>
      <w:r w:rsidRPr="00B75C02">
        <w:rPr>
          <w:rFonts w:ascii="Times New Roman" w:eastAsia="SimSun" w:hAnsi="Times New Roman" w:cs="Times New Roman"/>
          <w:sz w:val="20"/>
          <w:szCs w:val="20"/>
          <w:shd w:val="clear" w:color="auto" w:fill="FFFFFF"/>
          <w:lang w:val="en-GB" w:eastAsia="zh-CN"/>
        </w:rPr>
        <w:t>ndication of the number of repetition</w:t>
      </w:r>
      <w:r w:rsidRPr="00E86906">
        <w:rPr>
          <w:rFonts w:ascii="Times New Roman" w:eastAsia="SimSun" w:hAnsi="Times New Roman" w:cs="Times New Roman"/>
          <w:sz w:val="20"/>
          <w:szCs w:val="20"/>
          <w:shd w:val="clear" w:color="auto" w:fill="FFFFFF"/>
          <w:lang w:val="en-GB" w:eastAsia="zh-CN"/>
        </w:rPr>
        <w:t>s</w:t>
      </w:r>
      <w:r w:rsidRPr="00B75C02">
        <w:rPr>
          <w:rFonts w:ascii="Times New Roman" w:eastAsia="SimSun" w:hAnsi="Times New Roman" w:cs="Times New Roman"/>
          <w:sz w:val="20"/>
          <w:szCs w:val="20"/>
          <w:shd w:val="clear" w:color="auto" w:fill="FFFFFF"/>
          <w:lang w:val="en-GB" w:eastAsia="zh-CN"/>
        </w:rPr>
        <w:t xml:space="preserve"> of Msg3 initial transmission</w:t>
      </w:r>
    </w:p>
    <w:p w14:paraId="7C92FAB0" w14:textId="50DA3F21" w:rsidR="00A5765E" w:rsidRPr="00E86906" w:rsidRDefault="00E86906" w:rsidP="006C730C">
      <w:pPr>
        <w:pStyle w:val="ListParagraph"/>
        <w:numPr>
          <w:ilvl w:val="0"/>
          <w:numId w:val="27"/>
        </w:numPr>
        <w:jc w:val="both"/>
        <w:rPr>
          <w:rFonts w:ascii="Times New Roman" w:hAnsi="Times New Roman" w:cs="Times New Roman"/>
          <w:sz w:val="20"/>
          <w:szCs w:val="20"/>
        </w:rPr>
      </w:pPr>
      <w:r w:rsidRPr="00E86906">
        <w:rPr>
          <w:rFonts w:ascii="Times New Roman" w:eastAsia="SimSun" w:hAnsi="Times New Roman" w:cs="Times New Roman"/>
          <w:sz w:val="20"/>
          <w:szCs w:val="20"/>
          <w:shd w:val="clear" w:color="auto" w:fill="FFFFFF"/>
          <w:lang w:val="en-GB" w:eastAsia="zh-CN"/>
        </w:rPr>
        <w:t>I</w:t>
      </w:r>
      <w:r w:rsidRPr="00B75C02">
        <w:rPr>
          <w:rFonts w:ascii="Times New Roman" w:eastAsia="SimSun" w:hAnsi="Times New Roman" w:cs="Times New Roman"/>
          <w:sz w:val="20"/>
          <w:szCs w:val="20"/>
          <w:shd w:val="clear" w:color="auto" w:fill="FFFFFF"/>
          <w:lang w:val="en-GB" w:eastAsia="zh-CN"/>
        </w:rPr>
        <w:t>ndication of the number of repetition</w:t>
      </w:r>
      <w:r w:rsidRPr="00E86906">
        <w:rPr>
          <w:rFonts w:ascii="Times New Roman" w:eastAsia="SimSun" w:hAnsi="Times New Roman" w:cs="Times New Roman"/>
          <w:sz w:val="20"/>
          <w:szCs w:val="20"/>
          <w:shd w:val="clear" w:color="auto" w:fill="FFFFFF"/>
          <w:lang w:val="en-GB" w:eastAsia="zh-CN"/>
        </w:rPr>
        <w:t>s</w:t>
      </w:r>
      <w:r w:rsidRPr="00B75C02">
        <w:rPr>
          <w:rFonts w:ascii="Times New Roman" w:eastAsia="SimSun" w:hAnsi="Times New Roman" w:cs="Times New Roman"/>
          <w:sz w:val="20"/>
          <w:szCs w:val="20"/>
          <w:shd w:val="clear" w:color="auto" w:fill="FFFFFF"/>
          <w:lang w:val="en-GB" w:eastAsia="zh-CN"/>
        </w:rPr>
        <w:t xml:space="preserve"> of Msg3 </w:t>
      </w:r>
      <w:r w:rsidRPr="00E86906">
        <w:rPr>
          <w:rFonts w:ascii="Times New Roman" w:eastAsia="SimSun" w:hAnsi="Times New Roman" w:cs="Times New Roman"/>
          <w:sz w:val="20"/>
          <w:szCs w:val="20"/>
          <w:shd w:val="clear" w:color="auto" w:fill="FFFFFF"/>
          <w:lang w:val="en-GB" w:eastAsia="zh-CN"/>
        </w:rPr>
        <w:t>retransmission</w:t>
      </w:r>
    </w:p>
    <w:p w14:paraId="6057C74B" w14:textId="272A2F76" w:rsidR="008D7B04" w:rsidRDefault="00DA7838" w:rsidP="008D7B04">
      <w:pPr>
        <w:pStyle w:val="Heading1"/>
      </w:pPr>
      <w:r>
        <w:t>RSRP threshold</w:t>
      </w:r>
    </w:p>
    <w:p w14:paraId="186B86BB" w14:textId="6E880977" w:rsidR="00DA7838" w:rsidRPr="00DA7838" w:rsidRDefault="00DA7838" w:rsidP="00DA7838">
      <w:pPr>
        <w:rPr>
          <w:rFonts w:ascii="Times New Roman" w:hAnsi="Times New Roman" w:cs="Times New Roman"/>
          <w:sz w:val="20"/>
          <w:szCs w:val="20"/>
          <w:lang w:val="en-GB" w:eastAsia="zh-CN"/>
        </w:rPr>
      </w:pPr>
      <w:r w:rsidRPr="00DA7838">
        <w:rPr>
          <w:rFonts w:ascii="Times New Roman" w:hAnsi="Times New Roman" w:cs="Times New Roman"/>
          <w:sz w:val="20"/>
          <w:szCs w:val="20"/>
          <w:lang w:val="en-GB" w:eastAsia="zh-CN"/>
        </w:rPr>
        <w:t>RAN1 made the following agreement at RAN1#105-e:</w:t>
      </w:r>
    </w:p>
    <w:tbl>
      <w:tblPr>
        <w:tblStyle w:val="TableGrid"/>
        <w:tblW w:w="0" w:type="auto"/>
        <w:tblLook w:val="04A0" w:firstRow="1" w:lastRow="0" w:firstColumn="1" w:lastColumn="0" w:noHBand="0" w:noVBand="1"/>
      </w:tblPr>
      <w:tblGrid>
        <w:gridCol w:w="9350"/>
      </w:tblGrid>
      <w:tr w:rsidR="00DA7838" w14:paraId="1FA5947B" w14:textId="77777777" w:rsidTr="00DA7838">
        <w:tc>
          <w:tcPr>
            <w:tcW w:w="9350" w:type="dxa"/>
          </w:tcPr>
          <w:p w14:paraId="2E3E069B" w14:textId="77777777" w:rsidR="00DA7838" w:rsidRPr="00B75C02" w:rsidRDefault="00DA7838" w:rsidP="00DA7838">
            <w:pPr>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 UE requests Msg3 PUSCH repetition at least when the RSRP of the downlink pathloss reference is lower than an RSRP threshold.</w:t>
            </w:r>
          </w:p>
          <w:p w14:paraId="14586EF6" w14:textId="5A0E319F" w:rsidR="00DA7838" w:rsidRPr="00DA7838" w:rsidRDefault="00DA7838" w:rsidP="00DA7838">
            <w:pPr>
              <w:numPr>
                <w:ilvl w:val="0"/>
                <w:numId w:val="29"/>
              </w:numPr>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determination of the RSRP threshold.</w:t>
            </w:r>
          </w:p>
        </w:tc>
      </w:tr>
    </w:tbl>
    <w:p w14:paraId="58BB6A6E" w14:textId="374DC6B4" w:rsidR="00C46E11" w:rsidRDefault="00C46E11" w:rsidP="00C46E11">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the determination of the RSRP threshold, options discussed at RAN1#105-e include reuse of legacy RSRP threshold, new (single) SIB1 configured RSRP threshold, or a set of UE power-class dependent thresholds.</w:t>
      </w:r>
    </w:p>
    <w:p w14:paraId="3DCCB83D" w14:textId="2DDB3E9C" w:rsidR="00C46E11" w:rsidRDefault="00C46E11" w:rsidP="00C46E11">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Reusing legacy RSRP threshold </w:t>
      </w:r>
      <w:r w:rsidR="00BA7D97">
        <w:rPr>
          <w:rFonts w:ascii="Times New Roman" w:hAnsi="Times New Roman" w:cs="Times New Roman"/>
          <w:sz w:val="20"/>
          <w:szCs w:val="20"/>
          <w:lang w:val="en-GB" w:eastAsia="zh-CN"/>
        </w:rPr>
        <w:t>would greatly reduce flexibility of the feature since the legacy threshold is not used for the same purpose. Utilizing different thresholds for different UE power classes could enable fewer repetitions for UEs capable of higher transmission power. However, the benefit seems limited considering the additional complexity of configuring the multiple thresholds and it would also not be consistent with design of legacy RACH (without msg3 repetition). For these reasons, a new SIB1 configured RSRP threshold is preferred.</w:t>
      </w:r>
    </w:p>
    <w:p w14:paraId="4EFDC229" w14:textId="35A16FEF" w:rsidR="00BA7D97" w:rsidRPr="00BA7D97" w:rsidRDefault="00BA7D97" w:rsidP="00C46E11">
      <w:pPr>
        <w:spacing w:before="240"/>
        <w:rPr>
          <w:rFonts w:ascii="Times New Roman" w:hAnsi="Times New Roman" w:cs="Times New Roman"/>
          <w:b/>
          <w:bCs/>
          <w:i/>
          <w:iCs/>
          <w:sz w:val="20"/>
          <w:szCs w:val="20"/>
          <w:lang w:val="en-GB" w:eastAsia="zh-CN"/>
        </w:rPr>
      </w:pPr>
      <w:r w:rsidRPr="00BA7D97">
        <w:rPr>
          <w:rFonts w:ascii="Times New Roman" w:hAnsi="Times New Roman" w:cs="Times New Roman"/>
          <w:b/>
          <w:bCs/>
          <w:i/>
          <w:iCs/>
          <w:sz w:val="20"/>
          <w:szCs w:val="20"/>
          <w:lang w:val="en-GB" w:eastAsia="zh-CN"/>
        </w:rPr>
        <w:t>Proposal 1: UE requests msg3 PUSCH repetition when RSRP of the downlink pathloss reference is lower than a new SIB1 configured RSRP threshold.</w:t>
      </w:r>
    </w:p>
    <w:p w14:paraId="589D4626" w14:textId="33C39283" w:rsidR="00265AB8" w:rsidRDefault="00265AB8" w:rsidP="00265AB8">
      <w:pPr>
        <w:pStyle w:val="Heading1"/>
      </w:pPr>
      <w:r>
        <w:t>Indication of the number of repetitions for msg3 initial transmission</w:t>
      </w:r>
    </w:p>
    <w:p w14:paraId="3E7233E6" w14:textId="296A1677" w:rsidR="00265AB8" w:rsidRPr="00DA7838" w:rsidRDefault="00265AB8" w:rsidP="00265AB8">
      <w:pPr>
        <w:rPr>
          <w:rFonts w:ascii="Times New Roman" w:hAnsi="Times New Roman" w:cs="Times New Roman"/>
          <w:sz w:val="20"/>
          <w:szCs w:val="20"/>
          <w:lang w:val="en-GB" w:eastAsia="zh-CN"/>
        </w:rPr>
      </w:pPr>
      <w:r w:rsidRPr="00DA7838">
        <w:rPr>
          <w:rFonts w:ascii="Times New Roman" w:hAnsi="Times New Roman" w:cs="Times New Roman"/>
          <w:sz w:val="20"/>
          <w:szCs w:val="20"/>
          <w:lang w:val="en-GB" w:eastAsia="zh-CN"/>
        </w:rPr>
        <w:t xml:space="preserve">RAN1 made the following </w:t>
      </w:r>
      <w:r>
        <w:rPr>
          <w:rFonts w:ascii="Times New Roman" w:hAnsi="Times New Roman" w:cs="Times New Roman"/>
          <w:sz w:val="20"/>
          <w:szCs w:val="20"/>
          <w:lang w:val="en-GB" w:eastAsia="zh-CN"/>
        </w:rPr>
        <w:t>working assumption</w:t>
      </w:r>
      <w:r w:rsidRPr="00DA7838">
        <w:rPr>
          <w:rFonts w:ascii="Times New Roman" w:hAnsi="Times New Roman" w:cs="Times New Roman"/>
          <w:sz w:val="20"/>
          <w:szCs w:val="20"/>
          <w:lang w:val="en-GB" w:eastAsia="zh-CN"/>
        </w:rPr>
        <w:t xml:space="preserve"> at RAN1#105-e:</w:t>
      </w:r>
    </w:p>
    <w:tbl>
      <w:tblPr>
        <w:tblStyle w:val="TableGrid"/>
        <w:tblW w:w="0" w:type="auto"/>
        <w:tblLook w:val="04A0" w:firstRow="1" w:lastRow="0" w:firstColumn="1" w:lastColumn="0" w:noHBand="0" w:noVBand="1"/>
      </w:tblPr>
      <w:tblGrid>
        <w:gridCol w:w="9350"/>
      </w:tblGrid>
      <w:tr w:rsidR="00265AB8" w14:paraId="451CCAF6" w14:textId="77777777" w:rsidTr="00265AB8">
        <w:tc>
          <w:tcPr>
            <w:tcW w:w="9350" w:type="dxa"/>
          </w:tcPr>
          <w:p w14:paraId="7CA320EC" w14:textId="77777777" w:rsidR="00265AB8" w:rsidRPr="00B75C02" w:rsidRDefault="00265AB8" w:rsidP="00265AB8">
            <w:pPr>
              <w:rPr>
                <w:rFonts w:ascii="Times" w:eastAsia="Batang" w:hAnsi="Times" w:cs="Times New Roman"/>
                <w:sz w:val="20"/>
                <w:szCs w:val="20"/>
                <w:highlight w:val="darkYellow"/>
                <w:shd w:val="clear" w:color="auto" w:fill="FFFFFF"/>
                <w:lang w:val="en-GB" w:eastAsia="zh-CN"/>
              </w:rPr>
            </w:pPr>
            <w:r w:rsidRPr="00B75C02">
              <w:rPr>
                <w:rFonts w:ascii="Times" w:eastAsia="Batang" w:hAnsi="Times" w:cs="Times New Roman"/>
                <w:sz w:val="20"/>
                <w:szCs w:val="20"/>
                <w:highlight w:val="darkYellow"/>
                <w:shd w:val="clear" w:color="auto" w:fill="FFFFFF"/>
                <w:lang w:val="en-GB" w:eastAsia="zh-CN"/>
              </w:rPr>
              <w:t>Working assumption:</w:t>
            </w:r>
          </w:p>
          <w:p w14:paraId="1932EA9C" w14:textId="77777777" w:rsidR="00265AB8" w:rsidRPr="00B75C02" w:rsidRDefault="00265AB8" w:rsidP="00265AB8">
            <w:pPr>
              <w:numPr>
                <w:ilvl w:val="0"/>
                <w:numId w:val="33"/>
              </w:numPr>
              <w:rPr>
                <w:rFonts w:ascii="Times New Roman" w:eastAsia="SimSun" w:hAnsi="Times New Roman" w:cs="Times New Roman"/>
                <w:sz w:val="20"/>
                <w:szCs w:val="20"/>
                <w:shd w:val="clear" w:color="auto" w:fill="FFFFFF"/>
                <w:lang w:val="en-GB" w:eastAsia="zh-CN"/>
              </w:rPr>
            </w:pPr>
            <w:r w:rsidRPr="00B75C02">
              <w:rPr>
                <w:rFonts w:ascii="Times New Roman" w:eastAsia="SimSun" w:hAnsi="Times New Roman" w:cs="Times New Roman"/>
                <w:sz w:val="20"/>
                <w:szCs w:val="20"/>
                <w:shd w:val="clear" w:color="auto" w:fill="FFFFFF"/>
                <w:lang w:val="en-GB" w:eastAsia="zh-CN"/>
              </w:rPr>
              <w:t xml:space="preserve">Using an information field from the existing information fields in RAR UL grant for indication of the number of </w:t>
            </w:r>
            <w:proofErr w:type="gramStart"/>
            <w:r w:rsidRPr="00B75C02">
              <w:rPr>
                <w:rFonts w:ascii="Times New Roman" w:eastAsia="SimSun" w:hAnsi="Times New Roman" w:cs="Times New Roman"/>
                <w:sz w:val="20"/>
                <w:szCs w:val="20"/>
                <w:shd w:val="clear" w:color="auto" w:fill="FFFFFF"/>
                <w:lang w:val="en-GB" w:eastAsia="zh-CN"/>
              </w:rPr>
              <w:t>repetition</w:t>
            </w:r>
            <w:proofErr w:type="gramEnd"/>
            <w:r w:rsidRPr="00B75C02">
              <w:rPr>
                <w:rFonts w:ascii="Times New Roman" w:eastAsia="SimSun" w:hAnsi="Times New Roman" w:cs="Times New Roman"/>
                <w:sz w:val="20"/>
                <w:szCs w:val="20"/>
                <w:shd w:val="clear" w:color="auto" w:fill="FFFFFF"/>
                <w:lang w:val="en-GB" w:eastAsia="zh-CN"/>
              </w:rPr>
              <w:t xml:space="preserve"> of Msg3 initial transmission </w:t>
            </w:r>
          </w:p>
          <w:p w14:paraId="515F134D" w14:textId="77777777" w:rsidR="00265AB8" w:rsidRPr="00B75C02" w:rsidRDefault="00265AB8" w:rsidP="00265AB8">
            <w:pPr>
              <w:numPr>
                <w:ilvl w:val="1"/>
                <w:numId w:val="33"/>
              </w:numPr>
              <w:rPr>
                <w:rFonts w:ascii="Times New Roman" w:eastAsia="Batang" w:hAnsi="Times New Roman" w:cs="Times New Roman"/>
                <w:b/>
                <w:bCs/>
                <w:sz w:val="20"/>
                <w:szCs w:val="20"/>
                <w:shd w:val="clear" w:color="auto" w:fill="FFFFFF"/>
                <w:lang w:val="en-GB" w:eastAsia="zh-CN"/>
              </w:rPr>
            </w:pPr>
            <w:r w:rsidRPr="00B75C02">
              <w:rPr>
                <w:rFonts w:ascii="Times New Roman" w:eastAsia="SimSun" w:hAnsi="Times New Roman" w:cs="Times New Roman"/>
                <w:sz w:val="20"/>
                <w:szCs w:val="20"/>
                <w:shd w:val="clear" w:color="auto" w:fill="FFFFFF"/>
                <w:lang w:val="en-GB" w:eastAsia="zh-CN"/>
              </w:rPr>
              <w:t xml:space="preserve">Down-select only one from the following information fields in RAR UL grant for indication of the number of </w:t>
            </w:r>
            <w:proofErr w:type="gramStart"/>
            <w:r w:rsidRPr="00B75C02">
              <w:rPr>
                <w:rFonts w:ascii="Times New Roman" w:eastAsia="SimSun" w:hAnsi="Times New Roman" w:cs="Times New Roman"/>
                <w:sz w:val="20"/>
                <w:szCs w:val="20"/>
                <w:shd w:val="clear" w:color="auto" w:fill="FFFFFF"/>
                <w:lang w:val="en-GB" w:eastAsia="zh-CN"/>
              </w:rPr>
              <w:t>repetition</w:t>
            </w:r>
            <w:proofErr w:type="gramEnd"/>
            <w:r w:rsidRPr="00B75C02">
              <w:rPr>
                <w:rFonts w:ascii="Times New Roman" w:eastAsia="SimSun" w:hAnsi="Times New Roman" w:cs="Times New Roman"/>
                <w:sz w:val="20"/>
                <w:szCs w:val="20"/>
                <w:shd w:val="clear" w:color="auto" w:fill="FFFFFF"/>
                <w:lang w:val="en-GB" w:eastAsia="zh-CN"/>
              </w:rPr>
              <w:t xml:space="preserve"> of Msg3 initial transmission. </w:t>
            </w:r>
          </w:p>
          <w:p w14:paraId="47744664" w14:textId="77777777" w:rsidR="00265AB8" w:rsidRPr="00B75C02" w:rsidRDefault="00265AB8" w:rsidP="00265AB8">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Batang" w:hAnsi="Times New Roman" w:cs="Times New Roman"/>
                <w:sz w:val="20"/>
                <w:szCs w:val="20"/>
                <w:lang w:val="en-GB" w:eastAsia="zh-CN"/>
              </w:rPr>
              <w:t xml:space="preserve">TDRA </w:t>
            </w:r>
            <w:r w:rsidRPr="00B75C02">
              <w:rPr>
                <w:rFonts w:ascii="Times New Roman" w:eastAsia="SimSun" w:hAnsi="Times New Roman" w:cs="Times New Roman"/>
                <w:sz w:val="20"/>
                <w:szCs w:val="20"/>
                <w:shd w:val="clear" w:color="auto" w:fill="FFFFFF"/>
                <w:lang w:val="en-GB" w:eastAsia="zh-CN"/>
              </w:rPr>
              <w:t xml:space="preserve">information field </w:t>
            </w:r>
            <w:r w:rsidRPr="00B75C02">
              <w:rPr>
                <w:rFonts w:ascii="Times New Roman" w:eastAsia="Batang" w:hAnsi="Times New Roman" w:cs="Times New Roman"/>
                <w:sz w:val="20"/>
                <w:szCs w:val="20"/>
                <w:lang w:val="en-GB" w:eastAsia="zh-CN"/>
              </w:rPr>
              <w:t>with introducing a new TDRA table including the repetition factors.</w:t>
            </w:r>
          </w:p>
          <w:p w14:paraId="52BD46DD" w14:textId="77777777" w:rsidR="00265AB8" w:rsidRPr="00B75C02" w:rsidRDefault="00265AB8" w:rsidP="00265AB8">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Batang" w:hAnsi="Times New Roman" w:cs="Times New Roman"/>
                <w:sz w:val="20"/>
                <w:szCs w:val="20"/>
                <w:lang w:val="en-GB" w:eastAsia="zh-CN"/>
              </w:rPr>
              <w:lastRenderedPageBreak/>
              <w:t xml:space="preserve">MCS </w:t>
            </w:r>
            <w:r w:rsidRPr="00B75C02">
              <w:rPr>
                <w:rFonts w:ascii="Times New Roman" w:eastAsia="SimSun" w:hAnsi="Times New Roman" w:cs="Times New Roman"/>
                <w:sz w:val="20"/>
                <w:szCs w:val="20"/>
                <w:shd w:val="clear" w:color="auto" w:fill="FFFFFF"/>
                <w:lang w:val="en-GB" w:eastAsia="zh-CN"/>
              </w:rPr>
              <w:t>information field</w:t>
            </w:r>
          </w:p>
          <w:p w14:paraId="425472A3" w14:textId="77777777" w:rsidR="00265AB8" w:rsidRPr="00B75C02" w:rsidRDefault="00265AB8" w:rsidP="00265AB8">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Batang" w:hAnsi="Times New Roman" w:cs="Times New Roman"/>
                <w:sz w:val="20"/>
                <w:szCs w:val="20"/>
                <w:lang w:val="en-GB" w:eastAsia="zh-CN"/>
              </w:rPr>
              <w:t xml:space="preserve">TPC </w:t>
            </w:r>
            <w:r w:rsidRPr="00B75C02">
              <w:rPr>
                <w:rFonts w:ascii="Times New Roman" w:eastAsia="SimSun" w:hAnsi="Times New Roman" w:cs="Times New Roman"/>
                <w:sz w:val="20"/>
                <w:szCs w:val="20"/>
                <w:shd w:val="clear" w:color="auto" w:fill="FFFFFF"/>
                <w:lang w:val="en-GB" w:eastAsia="zh-CN"/>
              </w:rPr>
              <w:t>information field</w:t>
            </w:r>
          </w:p>
          <w:p w14:paraId="3CBEB5B3" w14:textId="77777777" w:rsidR="00265AB8" w:rsidRPr="00B75C02" w:rsidRDefault="00265AB8" w:rsidP="00265AB8">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Times New Roman" w:hAnsi="Times New Roman" w:cs="Times New Roman"/>
                <w:sz w:val="20"/>
                <w:szCs w:val="20"/>
                <w:lang w:val="en-GB" w:eastAsia="zh-CN"/>
              </w:rPr>
              <w:t xml:space="preserve">CSI request </w:t>
            </w:r>
            <w:r w:rsidRPr="00B75C02">
              <w:rPr>
                <w:rFonts w:ascii="Times New Roman" w:eastAsia="SimSun" w:hAnsi="Times New Roman" w:cs="Times New Roman"/>
                <w:sz w:val="20"/>
                <w:szCs w:val="20"/>
                <w:shd w:val="clear" w:color="auto" w:fill="FFFFFF"/>
                <w:lang w:val="en-GB" w:eastAsia="zh-CN"/>
              </w:rPr>
              <w:t>information field</w:t>
            </w:r>
          </w:p>
          <w:p w14:paraId="7B4D6FBC" w14:textId="77777777" w:rsidR="00265AB8" w:rsidRPr="00B75C02" w:rsidRDefault="00265AB8" w:rsidP="00265AB8">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Times New Roman" w:hAnsi="Times New Roman" w:cs="Times New Roman"/>
                <w:sz w:val="20"/>
                <w:szCs w:val="20"/>
                <w:lang w:val="en-GB" w:eastAsia="zh-CN"/>
              </w:rPr>
              <w:t xml:space="preserve">FDRA </w:t>
            </w:r>
            <w:r w:rsidRPr="00B75C02">
              <w:rPr>
                <w:rFonts w:ascii="Times New Roman" w:eastAsia="SimSun" w:hAnsi="Times New Roman" w:cs="Times New Roman"/>
                <w:sz w:val="20"/>
                <w:szCs w:val="20"/>
                <w:shd w:val="clear" w:color="auto" w:fill="FFFFFF"/>
                <w:lang w:val="en-GB" w:eastAsia="zh-CN"/>
              </w:rPr>
              <w:t>information field</w:t>
            </w:r>
          </w:p>
          <w:p w14:paraId="64C48C16" w14:textId="77777777" w:rsidR="00265AB8" w:rsidRPr="00B75C02" w:rsidRDefault="00265AB8" w:rsidP="00265AB8">
            <w:pPr>
              <w:numPr>
                <w:ilvl w:val="0"/>
                <w:numId w:val="33"/>
              </w:numPr>
              <w:shd w:val="clear" w:color="auto" w:fill="FFFFFF"/>
              <w:spacing w:afterLines="50" w:after="120"/>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The total size of RAR UL grant does not change.</w:t>
            </w:r>
          </w:p>
          <w:p w14:paraId="633F0D85" w14:textId="77777777" w:rsidR="00265AB8" w:rsidRPr="00B75C02" w:rsidRDefault="00265AB8" w:rsidP="00265AB8">
            <w:pPr>
              <w:numPr>
                <w:ilvl w:val="0"/>
                <w:numId w:val="33"/>
              </w:numPr>
              <w:shd w:val="clear" w:color="auto" w:fill="FFFFFF"/>
              <w:spacing w:afterLines="50" w:after="120"/>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Position of all fields in the bit sequence of the RAR UL grant does not change, regardless of whether they are repurposed or not.</w:t>
            </w:r>
          </w:p>
          <w:p w14:paraId="1C640B93" w14:textId="1B60CFFA" w:rsidR="00265AB8" w:rsidRPr="00265AB8" w:rsidRDefault="00265AB8" w:rsidP="00DA7838">
            <w:pPr>
              <w:numPr>
                <w:ilvl w:val="0"/>
                <w:numId w:val="33"/>
              </w:numPr>
              <w:shd w:val="clear" w:color="auto" w:fill="FFFFFF"/>
              <w:spacing w:afterLines="50" w:after="120"/>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 xml:space="preserve">FFS details, e.g., TDRA table selection, or whether/how to indicate which interpretation UE should use for the repurposed </w:t>
            </w:r>
            <w:r w:rsidRPr="00B75C02">
              <w:rPr>
                <w:rFonts w:ascii="Times New Roman" w:eastAsia="SimSun" w:hAnsi="Times New Roman" w:cs="Arial"/>
                <w:sz w:val="20"/>
                <w:szCs w:val="20"/>
                <w:shd w:val="clear" w:color="auto" w:fill="FFFFFF"/>
                <w:lang w:eastAsia="zh-CN"/>
              </w:rPr>
              <w:t>information field</w:t>
            </w:r>
            <w:r w:rsidRPr="00B75C02">
              <w:rPr>
                <w:rFonts w:ascii="Times New Roman" w:eastAsia="SimSun" w:hAnsi="Times New Roman" w:cs="Times New Roman"/>
                <w:sz w:val="20"/>
                <w:szCs w:val="20"/>
                <w:shd w:val="clear" w:color="auto" w:fill="FFFFFF"/>
                <w:lang w:eastAsia="zh-CN"/>
              </w:rPr>
              <w:t xml:space="preserve"> (legacy vs repurposed interpretation) etc. </w:t>
            </w:r>
          </w:p>
        </w:tc>
      </w:tr>
    </w:tbl>
    <w:p w14:paraId="599385B3" w14:textId="57FA5B42" w:rsidR="00265AB8" w:rsidRPr="00265AB8" w:rsidRDefault="00A02B14" w:rsidP="00265AB8">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Utilizing the TDRA information field is a straightforward option reusing the same mechanism as PUSCH repetition. In RAN1#105-e, several companies expressed concerns about loss of scheduling flexibility since the number of codepoints available for indicating a time allocation for a given number of repetitions would be reduced. However, </w:t>
      </w:r>
      <w:r w:rsidR="0060260A">
        <w:rPr>
          <w:rFonts w:ascii="Times New Roman" w:hAnsi="Times New Roman" w:cs="Times New Roman"/>
          <w:sz w:val="20"/>
          <w:szCs w:val="20"/>
          <w:lang w:val="en-GB" w:eastAsia="zh-CN"/>
        </w:rPr>
        <w:t>other alternatives also suffer from either loss of scheduling flexibility (</w:t>
      </w:r>
      <w:proofErr w:type="gramStart"/>
      <w:r w:rsidR="0060260A">
        <w:rPr>
          <w:rFonts w:ascii="Times New Roman" w:hAnsi="Times New Roman" w:cs="Times New Roman"/>
          <w:sz w:val="20"/>
          <w:szCs w:val="20"/>
          <w:lang w:val="en-GB" w:eastAsia="zh-CN"/>
        </w:rPr>
        <w:t>e.g.</w:t>
      </w:r>
      <w:proofErr w:type="gramEnd"/>
      <w:r w:rsidR="0060260A">
        <w:rPr>
          <w:rFonts w:ascii="Times New Roman" w:hAnsi="Times New Roman" w:cs="Times New Roman"/>
          <w:sz w:val="20"/>
          <w:szCs w:val="20"/>
          <w:lang w:val="en-GB" w:eastAsia="zh-CN"/>
        </w:rPr>
        <w:t xml:space="preserve"> MCS, FDRA) or possible forward-compatibility issue (CSI request) as the total size of the RAR UL grant is constrained not to change. Utilizing a subset of bits TPC information field can also be considered an attractive option because the penalty would </w:t>
      </w:r>
      <w:r w:rsidR="00471417">
        <w:rPr>
          <w:rFonts w:ascii="Times New Roman" w:hAnsi="Times New Roman" w:cs="Times New Roman"/>
          <w:sz w:val="20"/>
          <w:szCs w:val="20"/>
          <w:lang w:val="en-GB" w:eastAsia="zh-CN"/>
        </w:rPr>
        <w:t xml:space="preserve">only </w:t>
      </w:r>
      <w:r w:rsidR="0060260A">
        <w:rPr>
          <w:rFonts w:ascii="Times New Roman" w:hAnsi="Times New Roman" w:cs="Times New Roman"/>
          <w:sz w:val="20"/>
          <w:szCs w:val="20"/>
          <w:lang w:val="en-GB" w:eastAsia="zh-CN"/>
        </w:rPr>
        <w:t xml:space="preserve">be loss of granularity of the TPC command for the </w:t>
      </w:r>
      <w:r w:rsidR="00471417">
        <w:rPr>
          <w:rFonts w:ascii="Times New Roman" w:hAnsi="Times New Roman" w:cs="Times New Roman"/>
          <w:sz w:val="20"/>
          <w:szCs w:val="20"/>
          <w:lang w:val="en-GB" w:eastAsia="zh-CN"/>
        </w:rPr>
        <w:t>msg3 transmission which could be corrected in subsequent transmissions.</w:t>
      </w:r>
    </w:p>
    <w:p w14:paraId="477F2853" w14:textId="651F503F" w:rsidR="00265AB8" w:rsidRDefault="00265AB8" w:rsidP="00265AB8">
      <w:pPr>
        <w:spacing w:before="240"/>
        <w:rPr>
          <w:rFonts w:ascii="Times New Roman" w:hAnsi="Times New Roman" w:cs="Times New Roman"/>
          <w:b/>
          <w:bCs/>
          <w:i/>
          <w:iCs/>
          <w:sz w:val="20"/>
          <w:szCs w:val="20"/>
          <w:lang w:val="en-GB" w:eastAsia="zh-CN"/>
        </w:rPr>
      </w:pPr>
      <w:r w:rsidRPr="00BA7D97">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2</w:t>
      </w:r>
      <w:r w:rsidRPr="00BA7D97">
        <w:rPr>
          <w:rFonts w:ascii="Times New Roman" w:hAnsi="Times New Roman" w:cs="Times New Roman"/>
          <w:b/>
          <w:bCs/>
          <w:i/>
          <w:iCs/>
          <w:sz w:val="20"/>
          <w:szCs w:val="20"/>
          <w:lang w:val="en-GB" w:eastAsia="zh-CN"/>
        </w:rPr>
        <w:t xml:space="preserve">: </w:t>
      </w:r>
      <w:r w:rsidR="00A02B14">
        <w:rPr>
          <w:rFonts w:ascii="Times New Roman" w:hAnsi="Times New Roman" w:cs="Times New Roman"/>
          <w:b/>
          <w:bCs/>
          <w:i/>
          <w:iCs/>
          <w:sz w:val="20"/>
          <w:szCs w:val="20"/>
          <w:lang w:val="en-GB" w:eastAsia="zh-CN"/>
        </w:rPr>
        <w:t>Downselect from</w:t>
      </w:r>
      <w:r>
        <w:rPr>
          <w:rFonts w:ascii="Times New Roman" w:hAnsi="Times New Roman" w:cs="Times New Roman"/>
          <w:b/>
          <w:bCs/>
          <w:i/>
          <w:iCs/>
          <w:sz w:val="20"/>
          <w:szCs w:val="20"/>
          <w:lang w:val="en-GB" w:eastAsia="zh-CN"/>
        </w:rPr>
        <w:t xml:space="preserve"> the following fields in RAR UL grant for indication of the number of msg3 initial transmission: </w:t>
      </w:r>
    </w:p>
    <w:p w14:paraId="2CBBB4F6" w14:textId="26850F60" w:rsidR="00265AB8" w:rsidRDefault="00265AB8" w:rsidP="00265AB8">
      <w:pPr>
        <w:pStyle w:val="ListParagraph"/>
        <w:numPr>
          <w:ilvl w:val="0"/>
          <w:numId w:val="27"/>
        </w:numPr>
        <w:spacing w:before="240"/>
        <w:rPr>
          <w:rFonts w:ascii="Times New Roman" w:hAnsi="Times New Roman" w:cs="Times New Roman"/>
          <w:b/>
          <w:bCs/>
          <w:i/>
          <w:iCs/>
          <w:sz w:val="20"/>
          <w:szCs w:val="20"/>
          <w:lang w:val="en-GB" w:eastAsia="zh-CN"/>
        </w:rPr>
      </w:pPr>
      <w:r w:rsidRPr="00265AB8">
        <w:rPr>
          <w:rFonts w:ascii="Times New Roman" w:hAnsi="Times New Roman" w:cs="Times New Roman"/>
          <w:b/>
          <w:bCs/>
          <w:i/>
          <w:iCs/>
          <w:sz w:val="20"/>
          <w:szCs w:val="20"/>
          <w:lang w:val="en-GB" w:eastAsia="zh-CN"/>
        </w:rPr>
        <w:t>TDRA information field</w:t>
      </w:r>
    </w:p>
    <w:p w14:paraId="59AB9B7B" w14:textId="2AB00968" w:rsidR="00265AB8" w:rsidRPr="00265AB8" w:rsidRDefault="00265AB8" w:rsidP="00265AB8">
      <w:pPr>
        <w:pStyle w:val="ListParagraph"/>
        <w:numPr>
          <w:ilvl w:val="0"/>
          <w:numId w:val="27"/>
        </w:numPr>
        <w:spacing w:before="240"/>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TPC information field</w:t>
      </w:r>
    </w:p>
    <w:p w14:paraId="214E5350" w14:textId="2911491F" w:rsidR="00AA415C" w:rsidRDefault="00AA415C" w:rsidP="00AA415C">
      <w:pPr>
        <w:pStyle w:val="Heading1"/>
      </w:pPr>
      <w:r>
        <w:t>Indication of the number of repetitions for msg3 retransmissions</w:t>
      </w:r>
    </w:p>
    <w:p w14:paraId="020AC7A1" w14:textId="77777777" w:rsidR="00AA415C" w:rsidRPr="00DA7838" w:rsidRDefault="00AA415C" w:rsidP="00AA415C">
      <w:pPr>
        <w:rPr>
          <w:rFonts w:ascii="Times New Roman" w:hAnsi="Times New Roman" w:cs="Times New Roman"/>
          <w:sz w:val="20"/>
          <w:szCs w:val="20"/>
          <w:lang w:val="en-GB" w:eastAsia="zh-CN"/>
        </w:rPr>
      </w:pPr>
      <w:r w:rsidRPr="00DA7838">
        <w:rPr>
          <w:rFonts w:ascii="Times New Roman" w:hAnsi="Times New Roman" w:cs="Times New Roman"/>
          <w:sz w:val="20"/>
          <w:szCs w:val="20"/>
          <w:lang w:val="en-GB" w:eastAsia="zh-CN"/>
        </w:rPr>
        <w:t>RAN1 made the following agreement at RAN1#105-e:</w:t>
      </w:r>
    </w:p>
    <w:tbl>
      <w:tblPr>
        <w:tblStyle w:val="TableGrid"/>
        <w:tblW w:w="0" w:type="auto"/>
        <w:tblLook w:val="04A0" w:firstRow="1" w:lastRow="0" w:firstColumn="1" w:lastColumn="0" w:noHBand="0" w:noVBand="1"/>
      </w:tblPr>
      <w:tblGrid>
        <w:gridCol w:w="9350"/>
      </w:tblGrid>
      <w:tr w:rsidR="00AA415C" w14:paraId="49171BCD" w14:textId="77777777" w:rsidTr="00AA415C">
        <w:tc>
          <w:tcPr>
            <w:tcW w:w="9350" w:type="dxa"/>
          </w:tcPr>
          <w:p w14:paraId="74409766" w14:textId="77777777" w:rsidR="00AA415C" w:rsidRPr="00B75C02" w:rsidRDefault="00AA415C" w:rsidP="00AA415C">
            <w:pPr>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For repetition indication of Msg3 re-transmission, select one options from the following two options.</w:t>
            </w:r>
          </w:p>
          <w:p w14:paraId="6CFD1AAA" w14:textId="77777777" w:rsidR="00AA415C" w:rsidRPr="00B75C02" w:rsidRDefault="00AA415C" w:rsidP="00AA415C">
            <w:pPr>
              <w:numPr>
                <w:ilvl w:val="0"/>
                <w:numId w:val="29"/>
              </w:numPr>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 1: Use the same mechanism as supported for Msg3 initial transmission.</w:t>
            </w:r>
          </w:p>
          <w:p w14:paraId="47815E9A" w14:textId="7AA1C67D" w:rsidR="00AA415C" w:rsidRPr="00AA415C" w:rsidRDefault="00AA415C" w:rsidP="00AA415C">
            <w:pPr>
              <w:numPr>
                <w:ilvl w:val="0"/>
                <w:numId w:val="29"/>
              </w:numPr>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Option2: Use HARQ process number bit field in DCI format 0_0 with CRC scrambled by TC-RNTI. </w:t>
            </w:r>
            <w:r w:rsidRPr="00B75C02">
              <w:rPr>
                <w:rFonts w:ascii="Times" w:eastAsia="Batang" w:hAnsi="Times" w:cs="Times New Roman" w:hint="eastAsia"/>
                <w:sz w:val="20"/>
                <w:szCs w:val="24"/>
                <w:lang w:val="en-GB" w:eastAsia="en-US"/>
              </w:rPr>
              <w:t> </w:t>
            </w:r>
          </w:p>
        </w:tc>
      </w:tr>
    </w:tbl>
    <w:p w14:paraId="3126B836" w14:textId="626698DA" w:rsidR="00B90F91" w:rsidRDefault="005916F9" w:rsidP="00265AB8">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RAN1 agrees to using TDRA information field</w:t>
      </w:r>
      <w:r w:rsidR="00B90F91">
        <w:rPr>
          <w:rFonts w:ascii="Times New Roman" w:hAnsi="Times New Roman" w:cs="Times New Roman"/>
          <w:sz w:val="20"/>
          <w:szCs w:val="20"/>
          <w:lang w:val="en-GB" w:eastAsia="zh-CN"/>
        </w:rPr>
        <w:t xml:space="preserve"> for the initial transmission, Option 1 is preferred because the same TDRA table </w:t>
      </w:r>
      <w:r w:rsidR="00755988">
        <w:rPr>
          <w:rFonts w:ascii="Times New Roman" w:hAnsi="Times New Roman" w:cs="Times New Roman"/>
          <w:sz w:val="20"/>
          <w:szCs w:val="20"/>
          <w:lang w:val="en-GB" w:eastAsia="zh-CN"/>
        </w:rPr>
        <w:t>can be</w:t>
      </w:r>
      <w:r w:rsidR="00B90F91">
        <w:rPr>
          <w:rFonts w:ascii="Times New Roman" w:hAnsi="Times New Roman" w:cs="Times New Roman"/>
          <w:sz w:val="20"/>
          <w:szCs w:val="20"/>
          <w:lang w:val="en-GB" w:eastAsia="zh-CN"/>
        </w:rPr>
        <w:t xml:space="preserve"> applicable to both initial transmission and retransmission and there is no need to </w:t>
      </w:r>
      <w:r w:rsidR="00755988">
        <w:rPr>
          <w:rFonts w:ascii="Times New Roman" w:hAnsi="Times New Roman" w:cs="Times New Roman"/>
          <w:sz w:val="20"/>
          <w:szCs w:val="20"/>
          <w:lang w:val="en-GB" w:eastAsia="zh-CN"/>
        </w:rPr>
        <w:t xml:space="preserve">specify </w:t>
      </w:r>
      <w:r w:rsidR="00B90F91">
        <w:rPr>
          <w:rFonts w:ascii="Times New Roman" w:hAnsi="Times New Roman" w:cs="Times New Roman"/>
          <w:sz w:val="20"/>
          <w:szCs w:val="20"/>
          <w:lang w:val="en-GB" w:eastAsia="zh-CN"/>
        </w:rPr>
        <w:t xml:space="preserve">use the reserved bits. If RAN1 agrees on using another field such as MCS or TPC, with Option 1 the network would lose </w:t>
      </w:r>
      <w:r w:rsidR="00A04BCF">
        <w:rPr>
          <w:rFonts w:ascii="Times New Roman" w:hAnsi="Times New Roman" w:cs="Times New Roman"/>
          <w:sz w:val="20"/>
          <w:szCs w:val="20"/>
          <w:lang w:val="en-GB" w:eastAsia="zh-CN"/>
        </w:rPr>
        <w:t xml:space="preserve">some </w:t>
      </w:r>
      <w:r w:rsidR="00B90F91">
        <w:rPr>
          <w:rFonts w:ascii="Times New Roman" w:hAnsi="Times New Roman" w:cs="Times New Roman"/>
          <w:sz w:val="20"/>
          <w:szCs w:val="20"/>
          <w:lang w:val="en-GB" w:eastAsia="zh-CN"/>
        </w:rPr>
        <w:t xml:space="preserve">flexibility for adapting the link for the retransmission and Option 2 may become </w:t>
      </w:r>
      <w:r w:rsidR="00A04BCF">
        <w:rPr>
          <w:rFonts w:ascii="Times New Roman" w:hAnsi="Times New Roman" w:cs="Times New Roman"/>
          <w:sz w:val="20"/>
          <w:szCs w:val="20"/>
          <w:lang w:val="en-GB" w:eastAsia="zh-CN"/>
        </w:rPr>
        <w:t xml:space="preserve">relatively </w:t>
      </w:r>
      <w:r w:rsidR="00B90F91">
        <w:rPr>
          <w:rFonts w:ascii="Times New Roman" w:hAnsi="Times New Roman" w:cs="Times New Roman"/>
          <w:sz w:val="20"/>
          <w:szCs w:val="20"/>
          <w:lang w:val="en-GB" w:eastAsia="zh-CN"/>
        </w:rPr>
        <w:t>more attractive.</w:t>
      </w:r>
    </w:p>
    <w:p w14:paraId="399963C2" w14:textId="15AA89FF" w:rsidR="00B90F91" w:rsidRPr="00755988" w:rsidRDefault="00B90F91" w:rsidP="00265AB8">
      <w:pPr>
        <w:spacing w:before="240"/>
        <w:rPr>
          <w:rFonts w:ascii="Times New Roman" w:hAnsi="Times New Roman" w:cs="Times New Roman"/>
          <w:b/>
          <w:bCs/>
          <w:i/>
          <w:iCs/>
          <w:sz w:val="20"/>
          <w:szCs w:val="20"/>
          <w:lang w:val="en-GB" w:eastAsia="zh-CN"/>
        </w:rPr>
      </w:pPr>
      <w:r w:rsidRPr="00755988">
        <w:rPr>
          <w:rFonts w:ascii="Times New Roman" w:hAnsi="Times New Roman" w:cs="Times New Roman"/>
          <w:b/>
          <w:bCs/>
          <w:i/>
          <w:iCs/>
          <w:sz w:val="20"/>
          <w:szCs w:val="20"/>
          <w:lang w:val="en-GB" w:eastAsia="zh-CN"/>
        </w:rPr>
        <w:t xml:space="preserve">Proposal 3: If RAN1 agrees on using TDRA field of RAR for initial transmission of msg3, TDRA field </w:t>
      </w:r>
      <w:r w:rsidR="00755988" w:rsidRPr="00755988">
        <w:rPr>
          <w:rFonts w:ascii="Times New Roman" w:hAnsi="Times New Roman" w:cs="Times New Roman"/>
          <w:b/>
          <w:bCs/>
          <w:i/>
          <w:iCs/>
          <w:sz w:val="20"/>
          <w:szCs w:val="20"/>
          <w:lang w:val="en-GB" w:eastAsia="zh-CN"/>
        </w:rPr>
        <w:t xml:space="preserve">of DCI format 0_0 </w:t>
      </w:r>
      <w:r w:rsidRPr="00755988">
        <w:rPr>
          <w:rFonts w:ascii="Times New Roman" w:hAnsi="Times New Roman" w:cs="Times New Roman"/>
          <w:b/>
          <w:bCs/>
          <w:i/>
          <w:iCs/>
          <w:sz w:val="20"/>
          <w:szCs w:val="20"/>
          <w:lang w:val="en-GB" w:eastAsia="zh-CN"/>
        </w:rPr>
        <w:t>indicat</w:t>
      </w:r>
      <w:r w:rsidR="00755988" w:rsidRPr="00755988">
        <w:rPr>
          <w:rFonts w:ascii="Times New Roman" w:hAnsi="Times New Roman" w:cs="Times New Roman"/>
          <w:b/>
          <w:bCs/>
          <w:i/>
          <w:iCs/>
          <w:sz w:val="20"/>
          <w:szCs w:val="20"/>
          <w:lang w:val="en-GB" w:eastAsia="zh-CN"/>
        </w:rPr>
        <w:t>e</w:t>
      </w:r>
      <w:r w:rsidR="00771865">
        <w:rPr>
          <w:rFonts w:ascii="Times New Roman" w:hAnsi="Times New Roman" w:cs="Times New Roman"/>
          <w:b/>
          <w:bCs/>
          <w:i/>
          <w:iCs/>
          <w:sz w:val="20"/>
          <w:szCs w:val="20"/>
          <w:lang w:val="en-GB" w:eastAsia="zh-CN"/>
        </w:rPr>
        <w:t>s</w:t>
      </w:r>
      <w:r w:rsidRPr="00755988">
        <w:rPr>
          <w:rFonts w:ascii="Times New Roman" w:hAnsi="Times New Roman" w:cs="Times New Roman"/>
          <w:b/>
          <w:bCs/>
          <w:i/>
          <w:iCs/>
          <w:sz w:val="20"/>
          <w:szCs w:val="20"/>
          <w:lang w:val="en-GB" w:eastAsia="zh-CN"/>
        </w:rPr>
        <w:t xml:space="preserve"> </w:t>
      </w:r>
      <w:r w:rsidR="00755988" w:rsidRPr="00755988">
        <w:rPr>
          <w:rFonts w:ascii="Times New Roman" w:hAnsi="Times New Roman" w:cs="Times New Roman"/>
          <w:b/>
          <w:bCs/>
          <w:i/>
          <w:iCs/>
          <w:sz w:val="20"/>
          <w:szCs w:val="20"/>
          <w:lang w:val="en-GB" w:eastAsia="zh-CN"/>
        </w:rPr>
        <w:t>repetition</w:t>
      </w:r>
      <w:r w:rsidR="00771865">
        <w:rPr>
          <w:rFonts w:ascii="Times New Roman" w:hAnsi="Times New Roman" w:cs="Times New Roman"/>
          <w:b/>
          <w:bCs/>
          <w:i/>
          <w:iCs/>
          <w:sz w:val="20"/>
          <w:szCs w:val="20"/>
          <w:lang w:val="en-GB" w:eastAsia="zh-CN"/>
        </w:rPr>
        <w:t>s</w:t>
      </w:r>
      <w:r w:rsidR="00755988" w:rsidRPr="00755988">
        <w:rPr>
          <w:rFonts w:ascii="Times New Roman" w:hAnsi="Times New Roman" w:cs="Times New Roman"/>
          <w:b/>
          <w:bCs/>
          <w:i/>
          <w:iCs/>
          <w:sz w:val="20"/>
          <w:szCs w:val="20"/>
          <w:lang w:val="en-GB" w:eastAsia="zh-CN"/>
        </w:rPr>
        <w:t xml:space="preserve"> for </w:t>
      </w:r>
      <w:r w:rsidRPr="00755988">
        <w:rPr>
          <w:rFonts w:ascii="Times New Roman" w:hAnsi="Times New Roman" w:cs="Times New Roman"/>
          <w:b/>
          <w:bCs/>
          <w:i/>
          <w:iCs/>
          <w:sz w:val="20"/>
          <w:szCs w:val="20"/>
          <w:lang w:val="en-GB" w:eastAsia="zh-CN"/>
        </w:rPr>
        <w:t>retransmission</w:t>
      </w:r>
      <w:r w:rsidR="00755988" w:rsidRPr="00755988">
        <w:rPr>
          <w:rFonts w:ascii="Times New Roman" w:hAnsi="Times New Roman" w:cs="Times New Roman"/>
          <w:b/>
          <w:bCs/>
          <w:i/>
          <w:iCs/>
          <w:sz w:val="20"/>
          <w:szCs w:val="20"/>
          <w:lang w:val="en-GB" w:eastAsia="zh-CN"/>
        </w:rPr>
        <w:t xml:space="preserve"> of msg3. </w:t>
      </w:r>
    </w:p>
    <w:p w14:paraId="6E7E7251" w14:textId="191DB61A" w:rsidR="00C46E11" w:rsidRDefault="00C46E11" w:rsidP="00DA7838">
      <w:pPr>
        <w:rPr>
          <w:sz w:val="20"/>
          <w:szCs w:val="20"/>
          <w:lang w:val="en-GB" w:eastAsia="zh-CN"/>
        </w:rPr>
      </w:pPr>
    </w:p>
    <w:p w14:paraId="28214B8A" w14:textId="77777777" w:rsidR="00DA7838" w:rsidRDefault="00DA7838" w:rsidP="00DA7838">
      <w:pPr>
        <w:rPr>
          <w:sz w:val="20"/>
          <w:szCs w:val="20"/>
          <w:lang w:val="en-GB" w:eastAsia="zh-CN"/>
        </w:rPr>
      </w:pPr>
    </w:p>
    <w:p w14:paraId="66A8EB43" w14:textId="7956492C" w:rsidR="00DA7838" w:rsidRDefault="00DA7838" w:rsidP="00DA7838">
      <w:pPr>
        <w:rPr>
          <w:sz w:val="20"/>
          <w:szCs w:val="20"/>
          <w:lang w:val="en-GB" w:eastAsia="zh-CN"/>
        </w:rPr>
      </w:pPr>
    </w:p>
    <w:p w14:paraId="771A4464" w14:textId="77777777" w:rsidR="0079265C" w:rsidRPr="00771865" w:rsidRDefault="0079265C" w:rsidP="0079265C">
      <w:pPr>
        <w:pStyle w:val="Heading1"/>
        <w:rPr>
          <w:rFonts w:ascii="Times New Roman" w:hAnsi="Times New Roman"/>
          <w:szCs w:val="32"/>
          <w:lang w:val="en-US"/>
        </w:rPr>
      </w:pPr>
      <w:r w:rsidRPr="00771865">
        <w:rPr>
          <w:rFonts w:ascii="Times New Roman" w:hAnsi="Times New Roman"/>
          <w:szCs w:val="32"/>
        </w:rPr>
        <w:lastRenderedPageBreak/>
        <w:t>Conclusion</w:t>
      </w:r>
      <w:r w:rsidRPr="00771865">
        <w:rPr>
          <w:rFonts w:ascii="Times New Roman" w:hAnsi="Times New Roman"/>
          <w:i/>
          <w:sz w:val="20"/>
          <w:szCs w:val="20"/>
        </w:rPr>
        <w:t>.</w:t>
      </w:r>
    </w:p>
    <w:p w14:paraId="45BEB1C4" w14:textId="1D414654" w:rsidR="0079265C" w:rsidRPr="00771865" w:rsidRDefault="00B0640E" w:rsidP="0079265C">
      <w:pPr>
        <w:spacing w:before="120" w:after="120"/>
        <w:jc w:val="both"/>
        <w:rPr>
          <w:rFonts w:ascii="Times New Roman" w:hAnsi="Times New Roman" w:cs="Times New Roman"/>
          <w:sz w:val="20"/>
          <w:szCs w:val="20"/>
        </w:rPr>
      </w:pPr>
      <w:r w:rsidRPr="00771865">
        <w:rPr>
          <w:rFonts w:ascii="Times New Roman" w:hAnsi="Times New Roman" w:cs="Times New Roman"/>
          <w:sz w:val="20"/>
          <w:szCs w:val="20"/>
        </w:rPr>
        <w:t xml:space="preserve">This contribution proposes </w:t>
      </w:r>
      <w:r w:rsidR="00771865" w:rsidRPr="00771865">
        <w:rPr>
          <w:rFonts w:ascii="Times New Roman" w:hAnsi="Times New Roman" w:cs="Times New Roman"/>
          <w:sz w:val="20"/>
          <w:szCs w:val="20"/>
        </w:rPr>
        <w:t>the following:</w:t>
      </w:r>
    </w:p>
    <w:p w14:paraId="3CBC66B3" w14:textId="77777777" w:rsidR="00771865" w:rsidRPr="00BA7D97" w:rsidRDefault="00771865" w:rsidP="00771865">
      <w:pPr>
        <w:spacing w:before="240"/>
        <w:rPr>
          <w:rFonts w:ascii="Times New Roman" w:hAnsi="Times New Roman" w:cs="Times New Roman"/>
          <w:b/>
          <w:bCs/>
          <w:i/>
          <w:iCs/>
          <w:sz w:val="20"/>
          <w:szCs w:val="20"/>
          <w:lang w:val="en-GB" w:eastAsia="zh-CN"/>
        </w:rPr>
      </w:pPr>
      <w:r w:rsidRPr="00BA7D97">
        <w:rPr>
          <w:rFonts w:ascii="Times New Roman" w:hAnsi="Times New Roman" w:cs="Times New Roman"/>
          <w:b/>
          <w:bCs/>
          <w:i/>
          <w:iCs/>
          <w:sz w:val="20"/>
          <w:szCs w:val="20"/>
          <w:lang w:val="en-GB" w:eastAsia="zh-CN"/>
        </w:rPr>
        <w:t>Proposal 1: UE requests msg3 PUSCH repetition when RSRP of the downlink pathloss reference is lower than a new SIB1 configured RSRP threshold.</w:t>
      </w:r>
    </w:p>
    <w:p w14:paraId="14783DA5" w14:textId="77777777" w:rsidR="00771865" w:rsidRDefault="00771865" w:rsidP="00771865">
      <w:pPr>
        <w:spacing w:before="240"/>
        <w:rPr>
          <w:rFonts w:ascii="Times New Roman" w:hAnsi="Times New Roman" w:cs="Times New Roman"/>
          <w:b/>
          <w:bCs/>
          <w:i/>
          <w:iCs/>
          <w:sz w:val="20"/>
          <w:szCs w:val="20"/>
          <w:lang w:val="en-GB" w:eastAsia="zh-CN"/>
        </w:rPr>
      </w:pPr>
      <w:r w:rsidRPr="00BA7D97">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2</w:t>
      </w:r>
      <w:r w:rsidRPr="00BA7D97">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Downselect from the following fields in RAR UL grant for indication of the number of msg3 initial transmission: </w:t>
      </w:r>
    </w:p>
    <w:p w14:paraId="63E198E3" w14:textId="77777777" w:rsidR="00771865" w:rsidRDefault="00771865" w:rsidP="00771865">
      <w:pPr>
        <w:pStyle w:val="ListParagraph"/>
        <w:numPr>
          <w:ilvl w:val="0"/>
          <w:numId w:val="27"/>
        </w:numPr>
        <w:spacing w:before="240"/>
        <w:rPr>
          <w:rFonts w:ascii="Times New Roman" w:hAnsi="Times New Roman" w:cs="Times New Roman"/>
          <w:b/>
          <w:bCs/>
          <w:i/>
          <w:iCs/>
          <w:sz w:val="20"/>
          <w:szCs w:val="20"/>
          <w:lang w:val="en-GB" w:eastAsia="zh-CN"/>
        </w:rPr>
      </w:pPr>
      <w:r w:rsidRPr="00265AB8">
        <w:rPr>
          <w:rFonts w:ascii="Times New Roman" w:hAnsi="Times New Roman" w:cs="Times New Roman"/>
          <w:b/>
          <w:bCs/>
          <w:i/>
          <w:iCs/>
          <w:sz w:val="20"/>
          <w:szCs w:val="20"/>
          <w:lang w:val="en-GB" w:eastAsia="zh-CN"/>
        </w:rPr>
        <w:t>TDRA information field</w:t>
      </w:r>
    </w:p>
    <w:p w14:paraId="60B33446" w14:textId="77777777" w:rsidR="00771865" w:rsidRPr="00265AB8" w:rsidRDefault="00771865" w:rsidP="00771865">
      <w:pPr>
        <w:pStyle w:val="ListParagraph"/>
        <w:numPr>
          <w:ilvl w:val="0"/>
          <w:numId w:val="27"/>
        </w:numPr>
        <w:spacing w:before="240"/>
        <w:rPr>
          <w:rFonts w:ascii="Times New Roman" w:hAnsi="Times New Roman" w:cs="Times New Roman"/>
          <w:b/>
          <w:bCs/>
          <w:i/>
          <w:iCs/>
          <w:sz w:val="20"/>
          <w:szCs w:val="20"/>
          <w:lang w:val="en-GB" w:eastAsia="zh-CN"/>
        </w:rPr>
      </w:pPr>
      <w:r>
        <w:rPr>
          <w:rFonts w:ascii="Times New Roman" w:hAnsi="Times New Roman" w:cs="Times New Roman"/>
          <w:b/>
          <w:bCs/>
          <w:i/>
          <w:iCs/>
          <w:sz w:val="20"/>
          <w:szCs w:val="20"/>
          <w:lang w:val="en-GB" w:eastAsia="zh-CN"/>
        </w:rPr>
        <w:t>TPC information field</w:t>
      </w:r>
    </w:p>
    <w:p w14:paraId="7ABA513F" w14:textId="172FA399" w:rsidR="00771865" w:rsidRPr="00755988" w:rsidRDefault="00771865" w:rsidP="00771865">
      <w:pPr>
        <w:spacing w:before="240"/>
        <w:rPr>
          <w:rFonts w:ascii="Times New Roman" w:hAnsi="Times New Roman" w:cs="Times New Roman"/>
          <w:b/>
          <w:bCs/>
          <w:i/>
          <w:iCs/>
          <w:sz w:val="20"/>
          <w:szCs w:val="20"/>
          <w:lang w:val="en-GB" w:eastAsia="zh-CN"/>
        </w:rPr>
      </w:pPr>
      <w:r w:rsidRPr="00755988">
        <w:rPr>
          <w:rFonts w:ascii="Times New Roman" w:hAnsi="Times New Roman" w:cs="Times New Roman"/>
          <w:b/>
          <w:bCs/>
          <w:i/>
          <w:iCs/>
          <w:sz w:val="20"/>
          <w:szCs w:val="20"/>
          <w:lang w:val="en-GB" w:eastAsia="zh-CN"/>
        </w:rPr>
        <w:t>Proposal 3: If RAN1 agrees on using TDRA field of RAR for initial transmission of msg3, TDRA field of DCI format 0_0 indicate</w:t>
      </w:r>
      <w:r>
        <w:rPr>
          <w:rFonts w:ascii="Times New Roman" w:hAnsi="Times New Roman" w:cs="Times New Roman"/>
          <w:b/>
          <w:bCs/>
          <w:i/>
          <w:iCs/>
          <w:sz w:val="20"/>
          <w:szCs w:val="20"/>
          <w:lang w:val="en-GB" w:eastAsia="zh-CN"/>
        </w:rPr>
        <w:t>s</w:t>
      </w:r>
      <w:r w:rsidRPr="00755988">
        <w:rPr>
          <w:rFonts w:ascii="Times New Roman" w:hAnsi="Times New Roman" w:cs="Times New Roman"/>
          <w:b/>
          <w:bCs/>
          <w:i/>
          <w:iCs/>
          <w:sz w:val="20"/>
          <w:szCs w:val="20"/>
          <w:lang w:val="en-GB" w:eastAsia="zh-CN"/>
        </w:rPr>
        <w:t xml:space="preserve"> repetition</w:t>
      </w:r>
      <w:r>
        <w:rPr>
          <w:rFonts w:ascii="Times New Roman" w:hAnsi="Times New Roman" w:cs="Times New Roman"/>
          <w:b/>
          <w:bCs/>
          <w:i/>
          <w:iCs/>
          <w:sz w:val="20"/>
          <w:szCs w:val="20"/>
          <w:lang w:val="en-GB" w:eastAsia="zh-CN"/>
        </w:rPr>
        <w:t>s</w:t>
      </w:r>
      <w:r w:rsidRPr="00755988">
        <w:rPr>
          <w:rFonts w:ascii="Times New Roman" w:hAnsi="Times New Roman" w:cs="Times New Roman"/>
          <w:b/>
          <w:bCs/>
          <w:i/>
          <w:iCs/>
          <w:sz w:val="20"/>
          <w:szCs w:val="20"/>
          <w:lang w:val="en-GB" w:eastAsia="zh-CN"/>
        </w:rPr>
        <w:t xml:space="preserve"> for retransmission of msg3. </w:t>
      </w:r>
    </w:p>
    <w:p w14:paraId="406375E9" w14:textId="0CE50A1B" w:rsidR="000747EE" w:rsidRPr="001029A1" w:rsidRDefault="000747EE" w:rsidP="000747EE">
      <w:pPr>
        <w:pStyle w:val="Heading1"/>
        <w:rPr>
          <w:rFonts w:ascii="Times New Roman" w:hAnsi="Times New Roman"/>
          <w:szCs w:val="32"/>
          <w:lang w:val="en-US"/>
        </w:rPr>
      </w:pPr>
      <w:r>
        <w:rPr>
          <w:rFonts w:ascii="Times New Roman" w:hAnsi="Times New Roman"/>
          <w:szCs w:val="32"/>
        </w:rPr>
        <w:t>References</w:t>
      </w:r>
    </w:p>
    <w:p w14:paraId="6F664FF0" w14:textId="379A6460" w:rsidR="00F143E0" w:rsidRDefault="00F143E0" w:rsidP="00F143E0">
      <w:pPr>
        <w:spacing w:before="240"/>
        <w:rPr>
          <w:rFonts w:ascii="Times New Roman" w:hAnsi="Times New Roman" w:cs="Times New Roman"/>
          <w:sz w:val="20"/>
          <w:szCs w:val="20"/>
          <w:lang w:eastAsia="zh-CN"/>
        </w:rPr>
      </w:pPr>
      <w:r w:rsidRPr="008F7262">
        <w:rPr>
          <w:rFonts w:ascii="Times New Roman" w:hAnsi="Times New Roman" w:cs="Times New Roman"/>
          <w:sz w:val="20"/>
          <w:szCs w:val="20"/>
          <w:lang w:eastAsia="zh-CN"/>
        </w:rPr>
        <w:t>[1] RAN1 Chairman’s notes, RAN1#10</w:t>
      </w:r>
      <w:r>
        <w:rPr>
          <w:rFonts w:ascii="Times New Roman" w:hAnsi="Times New Roman" w:cs="Times New Roman"/>
          <w:sz w:val="20"/>
          <w:szCs w:val="20"/>
          <w:lang w:eastAsia="zh-CN"/>
        </w:rPr>
        <w:t>4</w:t>
      </w:r>
      <w:r w:rsidR="009E43A0">
        <w:rPr>
          <w:rFonts w:ascii="Times New Roman" w:hAnsi="Times New Roman" w:cs="Times New Roman"/>
          <w:sz w:val="20"/>
          <w:szCs w:val="20"/>
          <w:lang w:eastAsia="zh-CN"/>
        </w:rPr>
        <w:t>-</w:t>
      </w:r>
      <w:r>
        <w:rPr>
          <w:rFonts w:ascii="Times New Roman" w:hAnsi="Times New Roman" w:cs="Times New Roman"/>
          <w:sz w:val="20"/>
          <w:szCs w:val="20"/>
          <w:lang w:eastAsia="zh-CN"/>
        </w:rPr>
        <w:t>b</w:t>
      </w:r>
      <w:r w:rsidR="009E43A0">
        <w:rPr>
          <w:rFonts w:ascii="Times New Roman" w:hAnsi="Times New Roman" w:cs="Times New Roman"/>
          <w:sz w:val="20"/>
          <w:szCs w:val="20"/>
          <w:lang w:eastAsia="zh-CN"/>
        </w:rPr>
        <w:t>is-</w:t>
      </w:r>
      <w:r w:rsidRPr="008F7262">
        <w:rPr>
          <w:rFonts w:ascii="Times New Roman" w:hAnsi="Times New Roman" w:cs="Times New Roman"/>
          <w:sz w:val="20"/>
          <w:szCs w:val="20"/>
          <w:lang w:eastAsia="zh-CN"/>
        </w:rPr>
        <w:t xml:space="preserve">e, </w:t>
      </w:r>
      <w:r>
        <w:rPr>
          <w:rFonts w:ascii="Times New Roman" w:hAnsi="Times New Roman" w:cs="Times New Roman"/>
          <w:sz w:val="20"/>
          <w:szCs w:val="20"/>
          <w:lang w:eastAsia="zh-CN"/>
        </w:rPr>
        <w:t>Apr</w:t>
      </w:r>
      <w:r w:rsidRPr="008F7262">
        <w:rPr>
          <w:rFonts w:ascii="Times New Roman" w:hAnsi="Times New Roman" w:cs="Times New Roman"/>
          <w:sz w:val="20"/>
          <w:szCs w:val="20"/>
          <w:lang w:eastAsia="zh-CN"/>
        </w:rPr>
        <w:t>. 202</w:t>
      </w:r>
      <w:r>
        <w:rPr>
          <w:rFonts w:ascii="Times New Roman" w:hAnsi="Times New Roman" w:cs="Times New Roman"/>
          <w:sz w:val="20"/>
          <w:szCs w:val="20"/>
          <w:lang w:eastAsia="zh-CN"/>
        </w:rPr>
        <w:t>1</w:t>
      </w:r>
      <w:r w:rsidRPr="008F7262">
        <w:rPr>
          <w:rFonts w:ascii="Times New Roman" w:hAnsi="Times New Roman" w:cs="Times New Roman"/>
          <w:sz w:val="20"/>
          <w:szCs w:val="20"/>
          <w:lang w:eastAsia="zh-CN"/>
        </w:rPr>
        <w:t>.</w:t>
      </w:r>
    </w:p>
    <w:p w14:paraId="625917CD" w14:textId="5C8A318D" w:rsidR="00B13245" w:rsidRDefault="00B13245" w:rsidP="00B13245">
      <w:pPr>
        <w:pStyle w:val="Heading1"/>
        <w:numPr>
          <w:ilvl w:val="0"/>
          <w:numId w:val="0"/>
        </w:numPr>
        <w:ind w:left="432" w:hanging="432"/>
        <w:rPr>
          <w:rFonts w:ascii="Times New Roman" w:hAnsi="Times New Roman"/>
          <w:szCs w:val="32"/>
        </w:rPr>
      </w:pPr>
      <w:r>
        <w:rPr>
          <w:rFonts w:ascii="Times New Roman" w:hAnsi="Times New Roman"/>
          <w:szCs w:val="32"/>
        </w:rPr>
        <w:t>Appendix</w:t>
      </w:r>
    </w:p>
    <w:p w14:paraId="5C99EE91" w14:textId="2BA75CBB" w:rsidR="00B75C02" w:rsidRPr="00B13245" w:rsidRDefault="00B75C02" w:rsidP="00B75C02">
      <w:pPr>
        <w:rPr>
          <w:rFonts w:ascii="Times New Roman" w:hAnsi="Times New Roman" w:cs="Times New Roman"/>
          <w:u w:val="single"/>
          <w:lang w:val="en-GB" w:eastAsia="zh-CN"/>
        </w:rPr>
      </w:pPr>
      <w:r w:rsidRPr="00B13245">
        <w:rPr>
          <w:rFonts w:ascii="Times New Roman" w:hAnsi="Times New Roman" w:cs="Times New Roman"/>
          <w:u w:val="single"/>
          <w:lang w:val="en-GB" w:eastAsia="zh-CN"/>
        </w:rPr>
        <w:t>Agreements from RAN1#10</w:t>
      </w:r>
      <w:r>
        <w:rPr>
          <w:rFonts w:ascii="Times New Roman" w:hAnsi="Times New Roman" w:cs="Times New Roman"/>
          <w:u w:val="single"/>
          <w:lang w:val="en-GB" w:eastAsia="zh-CN"/>
        </w:rPr>
        <w:t>5-e</w:t>
      </w:r>
    </w:p>
    <w:p w14:paraId="07748946" w14:textId="77777777" w:rsidR="00B75C02" w:rsidRPr="00B75C02" w:rsidRDefault="00A202D8" w:rsidP="00B75C02">
      <w:pPr>
        <w:spacing w:after="0" w:line="240" w:lineRule="auto"/>
        <w:rPr>
          <w:rFonts w:ascii="Times" w:eastAsia="Batang" w:hAnsi="Times" w:cs="Times New Roman"/>
          <w:sz w:val="20"/>
          <w:szCs w:val="24"/>
          <w:lang w:val="en-GB" w:eastAsia="en-US"/>
        </w:rPr>
      </w:pPr>
      <w:hyperlink r:id="rId9" w:history="1">
        <w:r w:rsidR="00B75C02" w:rsidRPr="00B75C02">
          <w:rPr>
            <w:rFonts w:ascii="Times" w:eastAsia="Batang" w:hAnsi="Times" w:cs="Times New Roman"/>
            <w:color w:val="0000FF"/>
            <w:sz w:val="20"/>
            <w:szCs w:val="24"/>
            <w:u w:val="single"/>
            <w:lang w:val="en-GB" w:eastAsia="en-US"/>
          </w:rPr>
          <w:t>R1-2106007</w:t>
        </w:r>
      </w:hyperlink>
    </w:p>
    <w:p w14:paraId="1CC2E43A" w14:textId="77777777" w:rsidR="00B75C02" w:rsidRPr="00B75C02" w:rsidRDefault="00B75C02" w:rsidP="00B75C02">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Update on 5/22:</w:t>
      </w:r>
    </w:p>
    <w:p w14:paraId="7BBA3578" w14:textId="77777777" w:rsidR="00B75C02" w:rsidRPr="00B75C02" w:rsidRDefault="00B75C02" w:rsidP="00B75C02">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 UE requests Msg3 PUSCH repetition at least when the RSRP of the downlink pathloss reference is lower than an RSRP threshold.</w:t>
      </w:r>
    </w:p>
    <w:p w14:paraId="31A249D6" w14:textId="77777777" w:rsidR="00B75C02" w:rsidRPr="00B75C02" w:rsidRDefault="00B75C02" w:rsidP="00B75C02">
      <w:pPr>
        <w:numPr>
          <w:ilvl w:val="0"/>
          <w:numId w:val="29"/>
        </w:num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determination of the RSRP threshold.</w:t>
      </w:r>
    </w:p>
    <w:p w14:paraId="39F7595B" w14:textId="77777777" w:rsidR="00B75C02" w:rsidRPr="00B75C02" w:rsidRDefault="00B75C02" w:rsidP="00B75C02">
      <w:pPr>
        <w:shd w:val="clear" w:color="auto" w:fill="FFFFFF"/>
        <w:spacing w:before="100" w:after="0" w:line="315" w:lineRule="atLeast"/>
        <w:rPr>
          <w:rFonts w:ascii="Arial" w:eastAsia="SimSun" w:hAnsi="Arial" w:cs="Arial"/>
          <w:color w:val="493118"/>
          <w:sz w:val="18"/>
          <w:szCs w:val="18"/>
          <w:lang w:eastAsia="zh-CN"/>
        </w:rPr>
      </w:pPr>
      <w:r w:rsidRPr="00B75C02">
        <w:rPr>
          <w:rFonts w:ascii="Arial" w:eastAsia="SimSun" w:hAnsi="Arial" w:cs="Arial"/>
          <w:color w:val="493118"/>
          <w:sz w:val="18"/>
          <w:szCs w:val="18"/>
          <w:lang w:eastAsia="zh-CN"/>
        </w:rPr>
        <w:t> </w:t>
      </w:r>
    </w:p>
    <w:p w14:paraId="612BBDE4" w14:textId="77777777" w:rsidR="00B75C02" w:rsidRPr="00B75C02" w:rsidRDefault="00B75C02" w:rsidP="00B75C02">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For repetition indication of Msg3 re-transmission, select one options from the following two options.</w:t>
      </w:r>
    </w:p>
    <w:p w14:paraId="6620B8C1" w14:textId="77777777" w:rsidR="00B75C02" w:rsidRPr="00B75C02" w:rsidRDefault="00B75C02" w:rsidP="00B75C02">
      <w:pPr>
        <w:numPr>
          <w:ilvl w:val="0"/>
          <w:numId w:val="29"/>
        </w:num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 1: Use the same mechanism as supported for Msg3 initial transmission.</w:t>
      </w:r>
    </w:p>
    <w:p w14:paraId="105CB7A8" w14:textId="77777777" w:rsidR="00B75C02" w:rsidRPr="00B75C02" w:rsidRDefault="00B75C02" w:rsidP="00B75C02">
      <w:pPr>
        <w:numPr>
          <w:ilvl w:val="0"/>
          <w:numId w:val="29"/>
        </w:num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Option2: Use HARQ process number bit field in DCI format 0_0 with CRC scrambled by TC-RNTI. </w:t>
      </w:r>
      <w:r w:rsidRPr="00B75C02">
        <w:rPr>
          <w:rFonts w:ascii="Times" w:eastAsia="Batang" w:hAnsi="Times" w:cs="Times New Roman" w:hint="eastAsia"/>
          <w:sz w:val="20"/>
          <w:szCs w:val="24"/>
          <w:lang w:val="en-GB" w:eastAsia="en-US"/>
        </w:rPr>
        <w:t> </w:t>
      </w:r>
    </w:p>
    <w:p w14:paraId="4FFE5EF4" w14:textId="77777777" w:rsidR="00B75C02" w:rsidRPr="00B75C02" w:rsidRDefault="00B75C02" w:rsidP="00B75C02">
      <w:pPr>
        <w:shd w:val="clear" w:color="auto" w:fill="FFFFFF"/>
        <w:spacing w:before="100" w:after="0" w:line="315" w:lineRule="atLeast"/>
        <w:rPr>
          <w:rFonts w:ascii="Arial" w:eastAsia="SimSun" w:hAnsi="Arial" w:cs="Arial"/>
          <w:color w:val="493118"/>
          <w:sz w:val="18"/>
          <w:szCs w:val="18"/>
          <w:lang w:eastAsia="zh-CN"/>
        </w:rPr>
      </w:pPr>
      <w:r w:rsidRPr="00B75C02">
        <w:rPr>
          <w:rFonts w:ascii="Times New Roman" w:eastAsia="SimSun" w:hAnsi="Times New Roman" w:cs="Times New Roman"/>
          <w:color w:val="FF0000"/>
          <w:sz w:val="18"/>
          <w:szCs w:val="18"/>
          <w:lang w:eastAsia="zh-CN"/>
        </w:rPr>
        <w:t> </w:t>
      </w:r>
    </w:p>
    <w:p w14:paraId="6C8D95F2" w14:textId="77777777" w:rsidR="00B75C02" w:rsidRPr="00B75C02" w:rsidRDefault="00B75C02" w:rsidP="00B75C02">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Available slot for Msg3 PUSCH repetition doesn</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dynamic SFI in DCI format 2-0.</w:t>
      </w:r>
    </w:p>
    <w:p w14:paraId="0EBE66EB" w14:textId="77777777" w:rsidR="00B75C02" w:rsidRPr="00B75C02" w:rsidRDefault="00B75C02" w:rsidP="00B75C02">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397EFE8B" w14:textId="77777777" w:rsidR="00B75C02" w:rsidRPr="00B75C02" w:rsidRDefault="00B75C02" w:rsidP="00B75C02">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Available slot for Msg3 PUSCH repetition doesn</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UL CI.</w:t>
      </w:r>
    </w:p>
    <w:p w14:paraId="57F7E4AD" w14:textId="77777777" w:rsidR="00B75C02" w:rsidRPr="00B75C02" w:rsidRDefault="00B75C02" w:rsidP="00B75C02">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5C0C93F1" w14:textId="77777777" w:rsidR="00B75C02" w:rsidRPr="00B75C02" w:rsidRDefault="00B75C02" w:rsidP="00B75C02">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Use a fixed RV sequence [0 2 3 1] for repetition of Msg3 initial and re-transmission.</w:t>
      </w:r>
    </w:p>
    <w:p w14:paraId="69946F3F" w14:textId="77777777" w:rsidR="00B75C02" w:rsidRPr="00B75C02" w:rsidRDefault="00B75C02" w:rsidP="00B75C02">
      <w:pPr>
        <w:numPr>
          <w:ilvl w:val="0"/>
          <w:numId w:val="30"/>
        </w:num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The RV cycling for Msg3 initial transmission follows the rule specified in the first row in Table 6.1.2.1-2 in TS38.214</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 </w:t>
      </w:r>
    </w:p>
    <w:p w14:paraId="7E7CB6E6" w14:textId="77777777" w:rsidR="00B75C02" w:rsidRPr="00B75C02" w:rsidRDefault="00B75C02" w:rsidP="00B75C02">
      <w:pPr>
        <w:numPr>
          <w:ilvl w:val="0"/>
          <w:numId w:val="30"/>
        </w:num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The RV cycling for Msg3 re-transmission follows the rules specified in Table 6.1.2.1-2 in TS38.214</w:t>
      </w:r>
      <w:r w:rsidRPr="00B75C02">
        <w:rPr>
          <w:rFonts w:ascii="Times" w:eastAsia="Batang" w:hAnsi="Times" w:cs="Times New Roman" w:hint="eastAsia"/>
          <w:sz w:val="20"/>
          <w:szCs w:val="24"/>
          <w:lang w:val="en-GB" w:eastAsia="en-US"/>
        </w:rPr>
        <w:t>.</w:t>
      </w:r>
    </w:p>
    <w:p w14:paraId="11818ECB" w14:textId="77777777" w:rsidR="00B75C02" w:rsidRPr="00B75C02" w:rsidRDefault="00B75C02" w:rsidP="00B75C02">
      <w:pPr>
        <w:numPr>
          <w:ilvl w:val="0"/>
          <w:numId w:val="30"/>
        </w:num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RV cycling for Msg3 is based on transmission occasions on available slot.</w:t>
      </w:r>
    </w:p>
    <w:p w14:paraId="324FB154" w14:textId="77777777" w:rsidR="00B75C02" w:rsidRPr="00B75C02" w:rsidRDefault="00B75C02" w:rsidP="00B75C02">
      <w:pPr>
        <w:spacing w:after="0" w:line="240" w:lineRule="auto"/>
        <w:rPr>
          <w:rFonts w:ascii="Times" w:eastAsia="Batang" w:hAnsi="Times" w:cs="Times New Roman"/>
          <w:sz w:val="20"/>
          <w:szCs w:val="24"/>
          <w:lang w:val="en-GB" w:eastAsia="en-US"/>
        </w:rPr>
      </w:pPr>
    </w:p>
    <w:p w14:paraId="3652A41B" w14:textId="77777777" w:rsidR="00B75C02" w:rsidRPr="00B75C02" w:rsidRDefault="00B75C02" w:rsidP="00B75C02">
      <w:pPr>
        <w:spacing w:after="0" w:line="240" w:lineRule="auto"/>
        <w:rPr>
          <w:rFonts w:ascii="Times" w:eastAsia="Batang" w:hAnsi="Times" w:cs="Times New Roman"/>
          <w:sz w:val="20"/>
          <w:szCs w:val="24"/>
          <w:lang w:val="en-GB" w:eastAsia="en-US"/>
        </w:rPr>
      </w:pPr>
    </w:p>
    <w:p w14:paraId="1B6E6951" w14:textId="77777777" w:rsidR="00B75C02" w:rsidRPr="00B75C02" w:rsidRDefault="00B75C02" w:rsidP="00B75C02">
      <w:pPr>
        <w:spacing w:after="0" w:line="240" w:lineRule="auto"/>
        <w:rPr>
          <w:rFonts w:ascii="Times New Roman" w:eastAsia="Batang" w:hAnsi="Times New Roman" w:cs="Times New Roman"/>
          <w:sz w:val="20"/>
          <w:szCs w:val="20"/>
          <w:highlight w:val="green"/>
          <w:lang w:val="en-GB" w:eastAsia="en-US"/>
        </w:rPr>
      </w:pPr>
      <w:r w:rsidRPr="00B75C02">
        <w:rPr>
          <w:rFonts w:ascii="Times New Roman" w:eastAsia="Batang" w:hAnsi="Times New Roman" w:cs="Times New Roman"/>
          <w:sz w:val="20"/>
          <w:szCs w:val="20"/>
          <w:highlight w:val="green"/>
          <w:lang w:val="en-GB" w:eastAsia="en-US"/>
        </w:rPr>
        <w:t>Agreement:</w:t>
      </w:r>
    </w:p>
    <w:p w14:paraId="75CB032B" w14:textId="77777777" w:rsidR="00B75C02" w:rsidRPr="00B75C02" w:rsidRDefault="00B75C02" w:rsidP="00B75C02">
      <w:pPr>
        <w:numPr>
          <w:ilvl w:val="0"/>
          <w:numId w:val="31"/>
        </w:numPr>
        <w:shd w:val="clear" w:color="auto" w:fill="FFFFFF"/>
        <w:spacing w:afterLines="50" w:after="120" w:line="240" w:lineRule="auto"/>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For requesting Msg3 PUSCH repetition, support the following:</w:t>
      </w:r>
    </w:p>
    <w:p w14:paraId="0845720D" w14:textId="77777777" w:rsidR="00B75C02" w:rsidRPr="00B75C02" w:rsidRDefault="00B75C02" w:rsidP="00B75C02">
      <w:pPr>
        <w:numPr>
          <w:ilvl w:val="1"/>
          <w:numId w:val="31"/>
        </w:numPr>
        <w:shd w:val="clear" w:color="auto" w:fill="FFFFFF"/>
        <w:spacing w:afterLines="50" w:after="120" w:line="240" w:lineRule="auto"/>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lastRenderedPageBreak/>
        <w:t xml:space="preserve"> Use separate preamble with shared RO configured by the same PRACH configuration index with legacy UEs.</w:t>
      </w:r>
    </w:p>
    <w:p w14:paraId="6B34FFB6" w14:textId="77777777" w:rsidR="00B75C02" w:rsidRPr="00B75C02" w:rsidRDefault="00B75C02" w:rsidP="00B75C02">
      <w:pPr>
        <w:numPr>
          <w:ilvl w:val="2"/>
          <w:numId w:val="31"/>
        </w:numPr>
        <w:shd w:val="clear" w:color="auto" w:fill="FFFFFF"/>
        <w:tabs>
          <w:tab w:val="left" w:pos="840"/>
        </w:tabs>
        <w:spacing w:afterLines="50" w:after="120" w:line="240" w:lineRule="auto"/>
        <w:rPr>
          <w:rFonts w:ascii="Times New Roman" w:eastAsia="Times New Roman" w:hAnsi="Times New Roman" w:cs="Times New Roman"/>
          <w:sz w:val="20"/>
          <w:szCs w:val="20"/>
          <w:lang w:eastAsia="zh-CN"/>
        </w:rPr>
      </w:pPr>
      <w:r w:rsidRPr="00B75C02">
        <w:rPr>
          <w:rFonts w:ascii="Times New Roman" w:eastAsia="Times New Roman" w:hAnsi="Times New Roman" w:cs="Times New Roman"/>
          <w:sz w:val="20"/>
          <w:szCs w:val="20"/>
          <w:lang w:eastAsia="zh-CN"/>
        </w:rPr>
        <w:t xml:space="preserve">FFS whether to introduce a PRACH mask to indicate a sub-set of ROs associated with a same SSB index within an SSB-RO mapping cycle for requesting Msg3 repetition for a UE. </w:t>
      </w:r>
    </w:p>
    <w:p w14:paraId="6B42E2A6" w14:textId="77777777" w:rsidR="00B75C02" w:rsidRPr="00B75C02" w:rsidRDefault="00B75C02" w:rsidP="00B75C02">
      <w:pPr>
        <w:numPr>
          <w:ilvl w:val="2"/>
          <w:numId w:val="31"/>
        </w:numPr>
        <w:shd w:val="clear" w:color="auto" w:fill="FFFFFF"/>
        <w:tabs>
          <w:tab w:val="left" w:pos="840"/>
        </w:tabs>
        <w:spacing w:afterLines="50" w:after="120" w:line="240" w:lineRule="auto"/>
        <w:rPr>
          <w:rFonts w:ascii="Times New Roman" w:eastAsia="Times New Roman" w:hAnsi="Times New Roman" w:cs="Times New Roman"/>
          <w:sz w:val="20"/>
          <w:szCs w:val="20"/>
          <w:lang w:eastAsia="zh-CN"/>
        </w:rPr>
      </w:pPr>
      <w:r w:rsidRPr="00B75C02">
        <w:rPr>
          <w:rFonts w:ascii="Times New Roman" w:eastAsia="Times New Roman" w:hAnsi="Times New Roman" w:cs="Times New Roman"/>
          <w:sz w:val="20"/>
          <w:szCs w:val="20"/>
          <w:lang w:eastAsia="zh-CN"/>
        </w:rPr>
        <w:t>FFS definition of shared RO (e.g., whether the shared RO can be an RO with preamble(s) for 4-step RACH only or with preambles for both 4-step RACH and 2-step RACH).</w:t>
      </w:r>
    </w:p>
    <w:p w14:paraId="7FFDEC1E" w14:textId="77777777" w:rsidR="00B75C02" w:rsidRPr="00B75C02" w:rsidRDefault="00B75C02" w:rsidP="00B75C02">
      <w:pPr>
        <w:numPr>
          <w:ilvl w:val="1"/>
          <w:numId w:val="31"/>
        </w:numPr>
        <w:shd w:val="clear" w:color="auto" w:fill="FFFFFF"/>
        <w:tabs>
          <w:tab w:val="left" w:pos="840"/>
        </w:tabs>
        <w:spacing w:afterLines="50" w:after="120" w:line="240" w:lineRule="auto"/>
        <w:rPr>
          <w:rFonts w:ascii="Times New Roman" w:eastAsia="Calibri"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 xml:space="preserve">FFS </w:t>
      </w:r>
      <w:proofErr w:type="gramStart"/>
      <w:r w:rsidRPr="00B75C02">
        <w:rPr>
          <w:rFonts w:ascii="Times New Roman" w:eastAsia="SimSun" w:hAnsi="Times New Roman" w:cs="Times New Roman"/>
          <w:sz w:val="20"/>
          <w:szCs w:val="20"/>
          <w:shd w:val="clear" w:color="auto" w:fill="FFFFFF"/>
          <w:lang w:eastAsia="zh-CN"/>
        </w:rPr>
        <w:t>whether or not</w:t>
      </w:r>
      <w:proofErr w:type="gramEnd"/>
      <w:r w:rsidRPr="00B75C02">
        <w:rPr>
          <w:rFonts w:ascii="Times New Roman" w:eastAsia="SimSun" w:hAnsi="Times New Roman" w:cs="Times New Roman"/>
          <w:sz w:val="20"/>
          <w:szCs w:val="20"/>
          <w:shd w:val="clear" w:color="auto" w:fill="FFFFFF"/>
          <w:lang w:eastAsia="zh-CN"/>
        </w:rPr>
        <w:t xml:space="preserve"> to additionally support one (&amp; only one) more option:</w:t>
      </w:r>
    </w:p>
    <w:p w14:paraId="4B5837CE" w14:textId="77777777" w:rsidR="00B75C02" w:rsidRPr="00B75C02" w:rsidRDefault="00B75C02" w:rsidP="00B75C02">
      <w:pPr>
        <w:numPr>
          <w:ilvl w:val="2"/>
          <w:numId w:val="31"/>
        </w:numPr>
        <w:shd w:val="clear" w:color="auto" w:fill="FFFFFF"/>
        <w:tabs>
          <w:tab w:val="left" w:pos="1260"/>
        </w:tabs>
        <w:spacing w:afterLines="50" w:after="120" w:line="240" w:lineRule="auto"/>
        <w:rPr>
          <w:rFonts w:ascii="Times New Roman" w:eastAsia="Calibri"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E.g., option 2: Use separate RO configured by a separate PRACH configuration index from legacy UEs</w:t>
      </w:r>
    </w:p>
    <w:p w14:paraId="1261ABE3" w14:textId="77777777" w:rsidR="00B75C02" w:rsidRPr="00B75C02" w:rsidRDefault="00B75C02" w:rsidP="00B75C02">
      <w:pPr>
        <w:numPr>
          <w:ilvl w:val="2"/>
          <w:numId w:val="31"/>
        </w:numPr>
        <w:shd w:val="clear" w:color="auto" w:fill="FFFFFF"/>
        <w:spacing w:afterLines="50" w:after="120" w:line="240" w:lineRule="auto"/>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E.g., Option 3: Use separate RO, which include</w:t>
      </w:r>
    </w:p>
    <w:p w14:paraId="480BD2F8" w14:textId="77777777" w:rsidR="00B75C02" w:rsidRPr="00B75C02" w:rsidRDefault="00B75C02" w:rsidP="00B75C02">
      <w:pPr>
        <w:numPr>
          <w:ilvl w:val="3"/>
          <w:numId w:val="31"/>
        </w:numPr>
        <w:shd w:val="clear" w:color="auto" w:fill="FFFFFF"/>
        <w:tabs>
          <w:tab w:val="left" w:pos="840"/>
        </w:tabs>
        <w:spacing w:afterLines="50" w:after="120" w:line="240" w:lineRule="auto"/>
        <w:rPr>
          <w:rFonts w:ascii="Times New Roman" w:eastAsia="Times New Roman" w:hAnsi="Times New Roman" w:cs="Times New Roman"/>
          <w:sz w:val="20"/>
          <w:szCs w:val="20"/>
          <w:lang w:eastAsia="zh-CN"/>
        </w:rPr>
      </w:pPr>
      <w:r w:rsidRPr="00B75C02">
        <w:rPr>
          <w:rFonts w:ascii="Times New Roman" w:eastAsia="Times New Roman" w:hAnsi="Times New Roman" w:cs="Times New Roman"/>
          <w:sz w:val="20"/>
          <w:szCs w:val="20"/>
          <w:lang w:eastAsia="zh-CN"/>
        </w:rPr>
        <w:t>the separate RO configured by a separate RACH configuration index from legacy UE, and</w:t>
      </w:r>
    </w:p>
    <w:p w14:paraId="08A95415" w14:textId="77777777" w:rsidR="00B75C02" w:rsidRPr="00B75C02" w:rsidRDefault="00B75C02" w:rsidP="00B75C02">
      <w:pPr>
        <w:numPr>
          <w:ilvl w:val="3"/>
          <w:numId w:val="31"/>
        </w:numPr>
        <w:shd w:val="clear" w:color="auto" w:fill="FFFFFF"/>
        <w:tabs>
          <w:tab w:val="left" w:pos="840"/>
        </w:tabs>
        <w:spacing w:afterLines="50" w:after="120" w:line="240" w:lineRule="auto"/>
        <w:rPr>
          <w:rFonts w:ascii="Times New Roman" w:eastAsia="Malgun Gothic" w:hAnsi="Times New Roman" w:cs="Times New Roman"/>
          <w:sz w:val="20"/>
          <w:szCs w:val="20"/>
          <w:lang w:eastAsia="ko-KR"/>
        </w:rPr>
      </w:pPr>
      <w:r w:rsidRPr="00B75C02">
        <w:rPr>
          <w:rFonts w:ascii="Times New Roman" w:eastAsia="Times New Roman" w:hAnsi="Times New Roman" w:cs="Times New Roman"/>
          <w:sz w:val="20"/>
          <w:szCs w:val="20"/>
          <w:lang w:eastAsia="zh-CN"/>
        </w:rPr>
        <w:t>the remaining RO (if any) configured, by the same PRACH configuration index with legacy UEs, that cannot be used by legacy rules for PRACH transmission.</w:t>
      </w:r>
    </w:p>
    <w:p w14:paraId="630B50E4" w14:textId="77777777" w:rsidR="00B75C02" w:rsidRPr="00B75C02" w:rsidRDefault="00B75C02" w:rsidP="00B75C02">
      <w:pPr>
        <w:spacing w:after="0" w:line="240" w:lineRule="auto"/>
        <w:rPr>
          <w:rFonts w:ascii="Times New Roman" w:eastAsia="Calibri" w:hAnsi="Times New Roman" w:cs="Times New Roman"/>
          <w:color w:val="FF0000"/>
          <w:sz w:val="20"/>
          <w:szCs w:val="15"/>
          <w:lang w:val="en-GB" w:eastAsia="zh-CN"/>
        </w:rPr>
      </w:pPr>
    </w:p>
    <w:p w14:paraId="442B1B90" w14:textId="77777777" w:rsidR="00B75C02" w:rsidRPr="00B75C02" w:rsidRDefault="00B75C02" w:rsidP="00B75C02">
      <w:pPr>
        <w:spacing w:beforeLines="100" w:before="240" w:after="0" w:line="240" w:lineRule="auto"/>
        <w:rPr>
          <w:rFonts w:ascii="Times New Roman" w:eastAsia="SimSun" w:hAnsi="Times New Roman" w:cs="Times New Roman"/>
          <w:sz w:val="20"/>
          <w:szCs w:val="20"/>
          <w:lang w:val="en-GB" w:eastAsia="zh-CN"/>
        </w:rPr>
      </w:pPr>
      <w:r w:rsidRPr="00B75C02">
        <w:rPr>
          <w:rFonts w:ascii="Times New Roman" w:eastAsia="SimSun" w:hAnsi="Times New Roman" w:cs="Times New Roman"/>
          <w:bCs/>
          <w:sz w:val="20"/>
          <w:szCs w:val="20"/>
          <w:highlight w:val="green"/>
          <w:lang w:val="en-GB" w:eastAsia="zh-CN"/>
        </w:rPr>
        <w:t>Agreement</w:t>
      </w:r>
      <w:r w:rsidRPr="00B75C02">
        <w:rPr>
          <w:rFonts w:ascii="Times New Roman" w:eastAsia="SimSun" w:hAnsi="Times New Roman" w:cs="Times New Roman"/>
          <w:b/>
          <w:sz w:val="20"/>
          <w:szCs w:val="20"/>
          <w:lang w:val="en-GB" w:eastAsia="zh-CN"/>
        </w:rPr>
        <w:t xml:space="preserve">: </w:t>
      </w:r>
      <w:r w:rsidRPr="00B75C02">
        <w:rPr>
          <w:rFonts w:ascii="Times New Roman" w:eastAsia="SimSun" w:hAnsi="Times New Roman" w:cs="Times New Roman"/>
          <w:sz w:val="20"/>
          <w:szCs w:val="20"/>
          <w:lang w:val="en-GB" w:eastAsia="zh-CN"/>
        </w:rPr>
        <w:t>A</w:t>
      </w:r>
      <w:r w:rsidRPr="00B75C02">
        <w:rPr>
          <w:rFonts w:ascii="Times New Roman" w:eastAsia="Batang" w:hAnsi="Times New Roman" w:cs="Times New Roman"/>
          <w:sz w:val="20"/>
          <w:szCs w:val="20"/>
          <w:lang w:val="en-GB" w:eastAsia="en-US"/>
        </w:rPr>
        <w:t xml:space="preserve">vailable slots </w:t>
      </w:r>
      <w:r w:rsidRPr="00B75C02">
        <w:rPr>
          <w:rFonts w:ascii="Times New Roman" w:eastAsia="SimSun" w:hAnsi="Times New Roman" w:cs="Times New Roman"/>
          <w:sz w:val="20"/>
          <w:szCs w:val="20"/>
          <w:lang w:val="en-GB" w:eastAsia="zh-CN"/>
        </w:rPr>
        <w:t xml:space="preserve">for Msg3 PUSCH repetition do not depend on </w:t>
      </w:r>
      <w:r w:rsidRPr="00B75C02">
        <w:rPr>
          <w:rFonts w:ascii="Times New Roman" w:eastAsia="Batang" w:hAnsi="Times New Roman" w:cs="Times New Roman"/>
          <w:i/>
          <w:iCs/>
          <w:sz w:val="20"/>
          <w:szCs w:val="20"/>
          <w:lang w:val="en-GB" w:eastAsia="en-US"/>
        </w:rPr>
        <w:t>tdd-UL-DL-ConfigurationDedicated</w:t>
      </w:r>
      <w:r w:rsidRPr="00B75C02">
        <w:rPr>
          <w:rFonts w:ascii="Times New Roman" w:eastAsia="SimSun" w:hAnsi="Times New Roman" w:cs="Times New Roman"/>
          <w:sz w:val="20"/>
          <w:szCs w:val="20"/>
          <w:lang w:val="en-GB" w:eastAsia="zh-CN"/>
        </w:rPr>
        <w:t>.</w:t>
      </w:r>
    </w:p>
    <w:p w14:paraId="44CD29E5" w14:textId="77777777" w:rsidR="00B75C02" w:rsidRPr="00B75C02" w:rsidRDefault="00B75C02" w:rsidP="00B75C02">
      <w:pPr>
        <w:spacing w:after="0" w:line="240" w:lineRule="auto"/>
        <w:rPr>
          <w:rFonts w:ascii="Times New Roman" w:eastAsia="Batang" w:hAnsi="Times New Roman" w:cs="Times New Roman"/>
          <w:color w:val="FF0000"/>
          <w:sz w:val="28"/>
          <w:szCs w:val="20"/>
          <w:lang w:val="en-GB" w:eastAsia="zh-CN"/>
        </w:rPr>
      </w:pPr>
    </w:p>
    <w:p w14:paraId="0DCD1414" w14:textId="77777777" w:rsidR="00B75C02" w:rsidRPr="00B75C02" w:rsidRDefault="00B75C02" w:rsidP="00B75C02">
      <w:pPr>
        <w:spacing w:afterLines="50" w:after="120" w:line="240" w:lineRule="auto"/>
        <w:rPr>
          <w:rFonts w:ascii="Times New Roman" w:eastAsia="Batang" w:hAnsi="Times New Roman" w:cs="Times New Roman"/>
          <w:sz w:val="20"/>
          <w:szCs w:val="20"/>
          <w:lang w:eastAsia="zh-CN"/>
        </w:rPr>
      </w:pPr>
      <w:r w:rsidRPr="00B75C02">
        <w:rPr>
          <w:rFonts w:ascii="Times New Roman" w:eastAsia="SimSun" w:hAnsi="Times New Roman" w:cs="Times New Roman"/>
          <w:bCs/>
          <w:sz w:val="20"/>
          <w:szCs w:val="20"/>
          <w:highlight w:val="green"/>
          <w:lang w:eastAsia="zh-CN"/>
        </w:rPr>
        <w:t>Agreement</w:t>
      </w:r>
      <w:r w:rsidRPr="00B75C02">
        <w:rPr>
          <w:rFonts w:ascii="Times New Roman" w:eastAsia="SimSun" w:hAnsi="Times New Roman" w:cs="Times New Roman"/>
          <w:b/>
          <w:sz w:val="20"/>
          <w:szCs w:val="20"/>
          <w:lang w:eastAsia="zh-CN"/>
        </w:rPr>
        <w:t xml:space="preserve">: </w:t>
      </w:r>
      <w:r w:rsidRPr="00B75C02">
        <w:rPr>
          <w:rFonts w:ascii="Times New Roman" w:eastAsia="SimSun" w:hAnsi="Times New Roman" w:cs="Times New Roman"/>
          <w:sz w:val="20"/>
          <w:szCs w:val="20"/>
          <w:lang w:eastAsia="zh-CN"/>
        </w:rPr>
        <w:t>A</w:t>
      </w:r>
      <w:r w:rsidRPr="00B75C02">
        <w:rPr>
          <w:rFonts w:ascii="Times New Roman" w:eastAsia="Batang" w:hAnsi="Times New Roman" w:cs="Times New Roman"/>
          <w:sz w:val="20"/>
          <w:szCs w:val="20"/>
          <w:lang w:val="en-GB" w:eastAsia="x-none"/>
        </w:rPr>
        <w:t xml:space="preserve">vailable slot </w:t>
      </w:r>
      <w:r w:rsidRPr="00B75C02">
        <w:rPr>
          <w:rFonts w:ascii="Times New Roman" w:eastAsia="SimSun" w:hAnsi="Times New Roman" w:cs="Times New Roman"/>
          <w:sz w:val="20"/>
          <w:szCs w:val="20"/>
          <w:lang w:eastAsia="zh-CN"/>
        </w:rPr>
        <w:t xml:space="preserve">for Msg3 PUSCH repetition </w:t>
      </w:r>
      <w:r w:rsidRPr="00B75C02">
        <w:rPr>
          <w:rFonts w:ascii="Times New Roman" w:eastAsia="Batang" w:hAnsi="Times New Roman" w:cs="Times New Roman"/>
          <w:sz w:val="20"/>
          <w:szCs w:val="20"/>
          <w:lang w:val="en-GB" w:eastAsia="x-none"/>
        </w:rPr>
        <w:t xml:space="preserve">depends on </w:t>
      </w:r>
      <w:r w:rsidRPr="00B75C02">
        <w:rPr>
          <w:rFonts w:ascii="Times New Roman" w:eastAsia="DengXian" w:hAnsi="Times New Roman" w:cs="Times New Roman"/>
          <w:i/>
          <w:iCs/>
          <w:sz w:val="20"/>
          <w:szCs w:val="20"/>
          <w:lang w:val="en-GB" w:eastAsia="zh-CN"/>
        </w:rPr>
        <w:t>TDD-UL-DL-Configcommon</w:t>
      </w:r>
      <w:r w:rsidRPr="00B75C02">
        <w:rPr>
          <w:rFonts w:ascii="Times New Roman" w:eastAsia="Batang" w:hAnsi="Times New Roman" w:cs="Times New Roman"/>
          <w:sz w:val="20"/>
          <w:szCs w:val="20"/>
          <w:lang w:eastAsia="zh-CN"/>
        </w:rPr>
        <w:t xml:space="preserve">. </w:t>
      </w:r>
    </w:p>
    <w:p w14:paraId="0F880D99" w14:textId="77777777" w:rsidR="00B75C02" w:rsidRPr="00B75C02" w:rsidRDefault="00B75C02" w:rsidP="00B75C02">
      <w:pPr>
        <w:numPr>
          <w:ilvl w:val="0"/>
          <w:numId w:val="32"/>
        </w:numPr>
        <w:shd w:val="clear" w:color="auto" w:fill="FFFFFF"/>
        <w:spacing w:afterLines="50" w:after="120" w:line="240" w:lineRule="auto"/>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color w:val="493118"/>
          <w:sz w:val="20"/>
          <w:szCs w:val="20"/>
          <w:shd w:val="clear" w:color="auto" w:fill="FFFFFF"/>
          <w:lang w:eastAsia="zh-CN"/>
        </w:rPr>
        <w:t xml:space="preserve">A slot is determined as available for Msg3 repetition only if the consecutive symbols allocated for Msg3 repetition in the slot are all available symbols. </w:t>
      </w:r>
    </w:p>
    <w:p w14:paraId="717E6140" w14:textId="77777777" w:rsidR="00B75C02" w:rsidRPr="00B75C02" w:rsidRDefault="00B75C02" w:rsidP="00B75C02">
      <w:pPr>
        <w:numPr>
          <w:ilvl w:val="1"/>
          <w:numId w:val="32"/>
        </w:numPr>
        <w:shd w:val="clear" w:color="auto" w:fill="FFFFFF"/>
        <w:spacing w:afterLines="50" w:after="120" w:line="240" w:lineRule="auto"/>
        <w:rPr>
          <w:rFonts w:ascii="Times New Roman" w:eastAsia="SimSun" w:hAnsi="Times New Roman" w:cs="Times New Roman"/>
          <w:color w:val="493118"/>
          <w:sz w:val="20"/>
          <w:szCs w:val="20"/>
          <w:shd w:val="clear" w:color="auto" w:fill="FFFFFF"/>
          <w:lang w:eastAsia="zh-CN"/>
        </w:rPr>
      </w:pPr>
      <w:r w:rsidRPr="00B75C02">
        <w:rPr>
          <w:rFonts w:ascii="Times New Roman" w:eastAsia="SimSun" w:hAnsi="Times New Roman" w:cs="Times New Roman"/>
          <w:color w:val="493118"/>
          <w:sz w:val="20"/>
          <w:szCs w:val="20"/>
          <w:shd w:val="clear" w:color="auto" w:fill="FFFFFF"/>
          <w:lang w:eastAsia="zh-CN"/>
        </w:rPr>
        <w:t xml:space="preserve">UL symbols indicated by </w:t>
      </w:r>
      <w:r w:rsidRPr="00B75C02">
        <w:rPr>
          <w:rFonts w:ascii="Times New Roman" w:eastAsia="SimSun" w:hAnsi="Times New Roman" w:cs="Times New Roman"/>
          <w:i/>
          <w:iCs/>
          <w:color w:val="493118"/>
          <w:sz w:val="20"/>
          <w:szCs w:val="20"/>
          <w:shd w:val="clear" w:color="auto" w:fill="FFFFFF"/>
          <w:lang w:eastAsia="zh-CN"/>
        </w:rPr>
        <w:t>TDD-UL-DL-Configcommon</w:t>
      </w:r>
      <w:r w:rsidRPr="00B75C02">
        <w:rPr>
          <w:rFonts w:ascii="Times New Roman" w:eastAsia="SimSun" w:hAnsi="Times New Roman" w:cs="Times New Roman"/>
          <w:color w:val="493118"/>
          <w:sz w:val="20"/>
          <w:szCs w:val="20"/>
          <w:shd w:val="clear" w:color="auto" w:fill="FFFFFF"/>
          <w:lang w:eastAsia="zh-CN"/>
        </w:rPr>
        <w:t xml:space="preserve"> are determined as available for Msg3 repetition.</w:t>
      </w:r>
    </w:p>
    <w:p w14:paraId="1865B6B5" w14:textId="77777777" w:rsidR="00B75C02" w:rsidRPr="00B75C02" w:rsidRDefault="00B75C02" w:rsidP="00B75C02">
      <w:pPr>
        <w:numPr>
          <w:ilvl w:val="1"/>
          <w:numId w:val="32"/>
        </w:numPr>
        <w:shd w:val="clear" w:color="auto" w:fill="FFFFFF"/>
        <w:spacing w:afterLines="50" w:after="120" w:line="240" w:lineRule="auto"/>
        <w:rPr>
          <w:rFonts w:ascii="Times New Roman" w:eastAsia="SimSun" w:hAnsi="Times New Roman" w:cs="Times New Roman"/>
          <w:color w:val="493118"/>
          <w:sz w:val="20"/>
          <w:szCs w:val="20"/>
          <w:shd w:val="clear" w:color="auto" w:fill="FFFFFF"/>
          <w:lang w:eastAsia="zh-CN"/>
        </w:rPr>
      </w:pPr>
      <w:r w:rsidRPr="00B75C02">
        <w:rPr>
          <w:rFonts w:ascii="Times New Roman" w:eastAsia="SimSun" w:hAnsi="Times New Roman" w:cs="Times New Roman"/>
          <w:color w:val="493118"/>
          <w:sz w:val="20"/>
          <w:szCs w:val="20"/>
          <w:shd w:val="clear" w:color="auto" w:fill="FFFFFF"/>
          <w:lang w:eastAsia="zh-CN"/>
        </w:rPr>
        <w:t xml:space="preserve">FFS whether and how to use flexible symbols indicated by </w:t>
      </w:r>
      <w:r w:rsidRPr="00B75C02">
        <w:rPr>
          <w:rFonts w:ascii="Times New Roman" w:eastAsia="SimSun" w:hAnsi="Times New Roman" w:cs="Times New Roman"/>
          <w:i/>
          <w:iCs/>
          <w:color w:val="493118"/>
          <w:sz w:val="20"/>
          <w:szCs w:val="20"/>
          <w:shd w:val="clear" w:color="auto" w:fill="FFFFFF"/>
          <w:lang w:eastAsia="zh-CN"/>
        </w:rPr>
        <w:t>TDD-UL-DL-Configcommon</w:t>
      </w:r>
      <w:r w:rsidRPr="00B75C02">
        <w:rPr>
          <w:rFonts w:ascii="Times New Roman" w:eastAsia="SimSun" w:hAnsi="Times New Roman" w:cs="Times New Roman"/>
          <w:color w:val="493118"/>
          <w:sz w:val="20"/>
          <w:szCs w:val="20"/>
          <w:shd w:val="clear" w:color="auto" w:fill="FFFFFF"/>
          <w:lang w:eastAsia="zh-CN"/>
        </w:rPr>
        <w:t>.</w:t>
      </w:r>
    </w:p>
    <w:p w14:paraId="111F0B4F" w14:textId="77777777" w:rsidR="00B75C02" w:rsidRPr="00B75C02" w:rsidRDefault="00B75C02" w:rsidP="00B75C02">
      <w:pPr>
        <w:spacing w:after="0" w:line="240" w:lineRule="auto"/>
        <w:rPr>
          <w:rFonts w:ascii="Times" w:eastAsia="Batang" w:hAnsi="Times" w:cs="Times New Roman"/>
          <w:i/>
          <w:iCs/>
          <w:color w:val="FF0000"/>
          <w:shd w:val="clear" w:color="auto" w:fill="FFFFFF"/>
          <w:lang w:val="en-GB" w:eastAsia="zh-CN"/>
        </w:rPr>
      </w:pPr>
    </w:p>
    <w:p w14:paraId="6F018919" w14:textId="77777777" w:rsidR="00B75C02" w:rsidRPr="00B75C02" w:rsidRDefault="00B75C02" w:rsidP="00B75C02">
      <w:pPr>
        <w:spacing w:after="0" w:line="240" w:lineRule="auto"/>
        <w:rPr>
          <w:rFonts w:ascii="Times" w:eastAsia="Batang" w:hAnsi="Times" w:cs="Times New Roman"/>
          <w:sz w:val="20"/>
          <w:szCs w:val="20"/>
          <w:highlight w:val="darkYellow"/>
          <w:shd w:val="clear" w:color="auto" w:fill="FFFFFF"/>
          <w:lang w:val="en-GB" w:eastAsia="zh-CN"/>
        </w:rPr>
      </w:pPr>
      <w:r w:rsidRPr="00B75C02">
        <w:rPr>
          <w:rFonts w:ascii="Times" w:eastAsia="Batang" w:hAnsi="Times" w:cs="Times New Roman"/>
          <w:sz w:val="20"/>
          <w:szCs w:val="20"/>
          <w:highlight w:val="darkYellow"/>
          <w:shd w:val="clear" w:color="auto" w:fill="FFFFFF"/>
          <w:lang w:val="en-GB" w:eastAsia="zh-CN"/>
        </w:rPr>
        <w:t>Working assumption:</w:t>
      </w:r>
    </w:p>
    <w:p w14:paraId="28F57527" w14:textId="77777777" w:rsidR="00B75C02" w:rsidRPr="00B75C02" w:rsidRDefault="00B75C02" w:rsidP="00B75C02">
      <w:pPr>
        <w:numPr>
          <w:ilvl w:val="0"/>
          <w:numId w:val="33"/>
        </w:numPr>
        <w:spacing w:after="0" w:line="240" w:lineRule="auto"/>
        <w:rPr>
          <w:rFonts w:ascii="Times New Roman" w:eastAsia="SimSun" w:hAnsi="Times New Roman" w:cs="Times New Roman"/>
          <w:sz w:val="20"/>
          <w:szCs w:val="20"/>
          <w:shd w:val="clear" w:color="auto" w:fill="FFFFFF"/>
          <w:lang w:val="en-GB" w:eastAsia="zh-CN"/>
        </w:rPr>
      </w:pPr>
      <w:r w:rsidRPr="00B75C02">
        <w:rPr>
          <w:rFonts w:ascii="Times New Roman" w:eastAsia="SimSun" w:hAnsi="Times New Roman" w:cs="Times New Roman"/>
          <w:sz w:val="20"/>
          <w:szCs w:val="20"/>
          <w:shd w:val="clear" w:color="auto" w:fill="FFFFFF"/>
          <w:lang w:val="en-GB" w:eastAsia="zh-CN"/>
        </w:rPr>
        <w:t xml:space="preserve">Using an information field from the existing information fields in RAR UL grant for indication of the number of </w:t>
      </w:r>
      <w:proofErr w:type="gramStart"/>
      <w:r w:rsidRPr="00B75C02">
        <w:rPr>
          <w:rFonts w:ascii="Times New Roman" w:eastAsia="SimSun" w:hAnsi="Times New Roman" w:cs="Times New Roman"/>
          <w:sz w:val="20"/>
          <w:szCs w:val="20"/>
          <w:shd w:val="clear" w:color="auto" w:fill="FFFFFF"/>
          <w:lang w:val="en-GB" w:eastAsia="zh-CN"/>
        </w:rPr>
        <w:t>repetition</w:t>
      </w:r>
      <w:proofErr w:type="gramEnd"/>
      <w:r w:rsidRPr="00B75C02">
        <w:rPr>
          <w:rFonts w:ascii="Times New Roman" w:eastAsia="SimSun" w:hAnsi="Times New Roman" w:cs="Times New Roman"/>
          <w:sz w:val="20"/>
          <w:szCs w:val="20"/>
          <w:shd w:val="clear" w:color="auto" w:fill="FFFFFF"/>
          <w:lang w:val="en-GB" w:eastAsia="zh-CN"/>
        </w:rPr>
        <w:t xml:space="preserve"> of Msg3 initial transmission </w:t>
      </w:r>
    </w:p>
    <w:p w14:paraId="6B9C1063" w14:textId="77777777" w:rsidR="00B75C02" w:rsidRPr="00B75C02" w:rsidRDefault="00B75C02" w:rsidP="00B75C02">
      <w:pPr>
        <w:numPr>
          <w:ilvl w:val="1"/>
          <w:numId w:val="33"/>
        </w:numPr>
        <w:spacing w:after="0" w:line="240" w:lineRule="auto"/>
        <w:rPr>
          <w:rFonts w:ascii="Times New Roman" w:eastAsia="Batang" w:hAnsi="Times New Roman" w:cs="Times New Roman"/>
          <w:b/>
          <w:bCs/>
          <w:sz w:val="20"/>
          <w:szCs w:val="20"/>
          <w:shd w:val="clear" w:color="auto" w:fill="FFFFFF"/>
          <w:lang w:val="en-GB" w:eastAsia="zh-CN"/>
        </w:rPr>
      </w:pPr>
      <w:r w:rsidRPr="00B75C02">
        <w:rPr>
          <w:rFonts w:ascii="Times New Roman" w:eastAsia="SimSun" w:hAnsi="Times New Roman" w:cs="Times New Roman"/>
          <w:sz w:val="20"/>
          <w:szCs w:val="20"/>
          <w:shd w:val="clear" w:color="auto" w:fill="FFFFFF"/>
          <w:lang w:val="en-GB" w:eastAsia="zh-CN"/>
        </w:rPr>
        <w:t xml:space="preserve">Down-select only one from the following information fields in RAR UL grant for indication of the number of </w:t>
      </w:r>
      <w:proofErr w:type="gramStart"/>
      <w:r w:rsidRPr="00B75C02">
        <w:rPr>
          <w:rFonts w:ascii="Times New Roman" w:eastAsia="SimSun" w:hAnsi="Times New Roman" w:cs="Times New Roman"/>
          <w:sz w:val="20"/>
          <w:szCs w:val="20"/>
          <w:shd w:val="clear" w:color="auto" w:fill="FFFFFF"/>
          <w:lang w:val="en-GB" w:eastAsia="zh-CN"/>
        </w:rPr>
        <w:t>repetition</w:t>
      </w:r>
      <w:proofErr w:type="gramEnd"/>
      <w:r w:rsidRPr="00B75C02">
        <w:rPr>
          <w:rFonts w:ascii="Times New Roman" w:eastAsia="SimSun" w:hAnsi="Times New Roman" w:cs="Times New Roman"/>
          <w:sz w:val="20"/>
          <w:szCs w:val="20"/>
          <w:shd w:val="clear" w:color="auto" w:fill="FFFFFF"/>
          <w:lang w:val="en-GB" w:eastAsia="zh-CN"/>
        </w:rPr>
        <w:t xml:space="preserve"> of Msg3 initial transmission. </w:t>
      </w:r>
    </w:p>
    <w:p w14:paraId="5D2DA125" w14:textId="77777777" w:rsidR="00B75C02" w:rsidRPr="00B75C02" w:rsidRDefault="00B75C02" w:rsidP="00B75C02">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Batang" w:hAnsi="Times New Roman" w:cs="Times New Roman"/>
          <w:sz w:val="20"/>
          <w:szCs w:val="20"/>
          <w:lang w:val="en-GB" w:eastAsia="zh-CN"/>
        </w:rPr>
        <w:t xml:space="preserve">TDRA </w:t>
      </w:r>
      <w:r w:rsidRPr="00B75C02">
        <w:rPr>
          <w:rFonts w:ascii="Times New Roman" w:eastAsia="SimSun" w:hAnsi="Times New Roman" w:cs="Times New Roman"/>
          <w:sz w:val="20"/>
          <w:szCs w:val="20"/>
          <w:shd w:val="clear" w:color="auto" w:fill="FFFFFF"/>
          <w:lang w:val="en-GB" w:eastAsia="zh-CN"/>
        </w:rPr>
        <w:t xml:space="preserve">information field </w:t>
      </w:r>
      <w:r w:rsidRPr="00B75C02">
        <w:rPr>
          <w:rFonts w:ascii="Times New Roman" w:eastAsia="Batang" w:hAnsi="Times New Roman" w:cs="Times New Roman"/>
          <w:sz w:val="20"/>
          <w:szCs w:val="20"/>
          <w:lang w:val="en-GB" w:eastAsia="zh-CN"/>
        </w:rPr>
        <w:t>with introducing a new TDRA table including the repetition factors.</w:t>
      </w:r>
    </w:p>
    <w:p w14:paraId="3A8BF9F5" w14:textId="77777777" w:rsidR="00B75C02" w:rsidRPr="00B75C02" w:rsidRDefault="00B75C02" w:rsidP="00B75C02">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Batang" w:hAnsi="Times New Roman" w:cs="Times New Roman"/>
          <w:sz w:val="20"/>
          <w:szCs w:val="20"/>
          <w:lang w:val="en-GB" w:eastAsia="zh-CN"/>
        </w:rPr>
        <w:t xml:space="preserve">MCS </w:t>
      </w:r>
      <w:r w:rsidRPr="00B75C02">
        <w:rPr>
          <w:rFonts w:ascii="Times New Roman" w:eastAsia="SimSun" w:hAnsi="Times New Roman" w:cs="Times New Roman"/>
          <w:sz w:val="20"/>
          <w:szCs w:val="20"/>
          <w:shd w:val="clear" w:color="auto" w:fill="FFFFFF"/>
          <w:lang w:val="en-GB" w:eastAsia="zh-CN"/>
        </w:rPr>
        <w:t>information field</w:t>
      </w:r>
    </w:p>
    <w:p w14:paraId="27010CF7" w14:textId="77777777" w:rsidR="00B75C02" w:rsidRPr="00B75C02" w:rsidRDefault="00B75C02" w:rsidP="00B75C02">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Batang" w:hAnsi="Times New Roman" w:cs="Times New Roman"/>
          <w:sz w:val="20"/>
          <w:szCs w:val="20"/>
          <w:lang w:val="en-GB" w:eastAsia="zh-CN"/>
        </w:rPr>
        <w:t xml:space="preserve">TPC </w:t>
      </w:r>
      <w:r w:rsidRPr="00B75C02">
        <w:rPr>
          <w:rFonts w:ascii="Times New Roman" w:eastAsia="SimSun" w:hAnsi="Times New Roman" w:cs="Times New Roman"/>
          <w:sz w:val="20"/>
          <w:szCs w:val="20"/>
          <w:shd w:val="clear" w:color="auto" w:fill="FFFFFF"/>
          <w:lang w:val="en-GB" w:eastAsia="zh-CN"/>
        </w:rPr>
        <w:t>information field</w:t>
      </w:r>
    </w:p>
    <w:p w14:paraId="6E5B14DA" w14:textId="77777777" w:rsidR="00B75C02" w:rsidRPr="00B75C02" w:rsidRDefault="00B75C02" w:rsidP="00B75C02">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Times New Roman" w:hAnsi="Times New Roman" w:cs="Times New Roman"/>
          <w:sz w:val="20"/>
          <w:szCs w:val="20"/>
          <w:lang w:val="en-GB" w:eastAsia="zh-CN"/>
        </w:rPr>
        <w:t xml:space="preserve">CSI request </w:t>
      </w:r>
      <w:r w:rsidRPr="00B75C02">
        <w:rPr>
          <w:rFonts w:ascii="Times New Roman" w:eastAsia="SimSun" w:hAnsi="Times New Roman" w:cs="Times New Roman"/>
          <w:sz w:val="20"/>
          <w:szCs w:val="20"/>
          <w:shd w:val="clear" w:color="auto" w:fill="FFFFFF"/>
          <w:lang w:val="en-GB" w:eastAsia="zh-CN"/>
        </w:rPr>
        <w:t>information field</w:t>
      </w:r>
    </w:p>
    <w:p w14:paraId="373BE715" w14:textId="77777777" w:rsidR="00B75C02" w:rsidRPr="00B75C02" w:rsidRDefault="00B75C02" w:rsidP="00B75C02">
      <w:pPr>
        <w:numPr>
          <w:ilvl w:val="2"/>
          <w:numId w:val="33"/>
        </w:numPr>
        <w:spacing w:afterLines="50" w:after="120" w:line="256" w:lineRule="auto"/>
        <w:rPr>
          <w:rFonts w:ascii="Times New Roman" w:eastAsia="Batang" w:hAnsi="Times New Roman" w:cs="Times New Roman"/>
          <w:sz w:val="20"/>
          <w:szCs w:val="20"/>
          <w:lang w:val="en-GB" w:eastAsia="zh-CN"/>
        </w:rPr>
      </w:pPr>
      <w:r w:rsidRPr="00B75C02">
        <w:rPr>
          <w:rFonts w:ascii="Times New Roman" w:eastAsia="Times New Roman" w:hAnsi="Times New Roman" w:cs="Times New Roman"/>
          <w:sz w:val="20"/>
          <w:szCs w:val="20"/>
          <w:lang w:val="en-GB" w:eastAsia="zh-CN"/>
        </w:rPr>
        <w:t xml:space="preserve">FDRA </w:t>
      </w:r>
      <w:r w:rsidRPr="00B75C02">
        <w:rPr>
          <w:rFonts w:ascii="Times New Roman" w:eastAsia="SimSun" w:hAnsi="Times New Roman" w:cs="Times New Roman"/>
          <w:sz w:val="20"/>
          <w:szCs w:val="20"/>
          <w:shd w:val="clear" w:color="auto" w:fill="FFFFFF"/>
          <w:lang w:val="en-GB" w:eastAsia="zh-CN"/>
        </w:rPr>
        <w:t>information field</w:t>
      </w:r>
    </w:p>
    <w:p w14:paraId="101CDC16" w14:textId="77777777" w:rsidR="00B75C02" w:rsidRPr="00B75C02" w:rsidRDefault="00B75C02" w:rsidP="00B75C02">
      <w:pPr>
        <w:numPr>
          <w:ilvl w:val="0"/>
          <w:numId w:val="33"/>
        </w:numPr>
        <w:shd w:val="clear" w:color="auto" w:fill="FFFFFF"/>
        <w:spacing w:afterLines="50" w:after="120" w:line="240" w:lineRule="auto"/>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The total size of RAR UL grant does not change.</w:t>
      </w:r>
    </w:p>
    <w:p w14:paraId="3E33E819" w14:textId="77777777" w:rsidR="00B75C02" w:rsidRPr="00B75C02" w:rsidRDefault="00B75C02" w:rsidP="00B75C02">
      <w:pPr>
        <w:numPr>
          <w:ilvl w:val="0"/>
          <w:numId w:val="33"/>
        </w:numPr>
        <w:shd w:val="clear" w:color="auto" w:fill="FFFFFF"/>
        <w:spacing w:afterLines="50" w:after="120" w:line="240" w:lineRule="auto"/>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Position of all fields in the bit sequence of the RAR UL grant does not change, regardless of whether they are repurposed or not.</w:t>
      </w:r>
    </w:p>
    <w:p w14:paraId="685BD215" w14:textId="77777777" w:rsidR="00B75C02" w:rsidRPr="00B75C02" w:rsidRDefault="00B75C02" w:rsidP="00B75C02">
      <w:pPr>
        <w:numPr>
          <w:ilvl w:val="0"/>
          <w:numId w:val="33"/>
        </w:numPr>
        <w:shd w:val="clear" w:color="auto" w:fill="FFFFFF"/>
        <w:spacing w:afterLines="50" w:after="120" w:line="240" w:lineRule="auto"/>
        <w:rPr>
          <w:rFonts w:ascii="Times New Roman" w:eastAsia="SimSun" w:hAnsi="Times New Roman" w:cs="Times New Roman"/>
          <w:sz w:val="20"/>
          <w:szCs w:val="20"/>
          <w:shd w:val="clear" w:color="auto" w:fill="FFFFFF"/>
          <w:lang w:eastAsia="zh-CN"/>
        </w:rPr>
      </w:pPr>
      <w:r w:rsidRPr="00B75C02">
        <w:rPr>
          <w:rFonts w:ascii="Times New Roman" w:eastAsia="SimSun" w:hAnsi="Times New Roman" w:cs="Times New Roman"/>
          <w:sz w:val="20"/>
          <w:szCs w:val="20"/>
          <w:shd w:val="clear" w:color="auto" w:fill="FFFFFF"/>
          <w:lang w:eastAsia="zh-CN"/>
        </w:rPr>
        <w:t xml:space="preserve">FFS details, e.g., TDRA table selection, or whether/how to indicate which interpretation UE should use for the repurposed </w:t>
      </w:r>
      <w:r w:rsidRPr="00B75C02">
        <w:rPr>
          <w:rFonts w:ascii="Times New Roman" w:eastAsia="SimSun" w:hAnsi="Times New Roman" w:cs="Arial"/>
          <w:sz w:val="20"/>
          <w:szCs w:val="20"/>
          <w:shd w:val="clear" w:color="auto" w:fill="FFFFFF"/>
          <w:lang w:eastAsia="zh-CN"/>
        </w:rPr>
        <w:t>information field</w:t>
      </w:r>
      <w:r w:rsidRPr="00B75C02">
        <w:rPr>
          <w:rFonts w:ascii="Times New Roman" w:eastAsia="SimSun" w:hAnsi="Times New Roman" w:cs="Times New Roman"/>
          <w:sz w:val="20"/>
          <w:szCs w:val="20"/>
          <w:shd w:val="clear" w:color="auto" w:fill="FFFFFF"/>
          <w:lang w:eastAsia="zh-CN"/>
        </w:rPr>
        <w:t xml:space="preserve"> (legacy vs repurposed interpretation) etc. </w:t>
      </w:r>
    </w:p>
    <w:p w14:paraId="25976904" w14:textId="77777777" w:rsidR="00B75C02" w:rsidRPr="00B75C02" w:rsidRDefault="00B75C02" w:rsidP="00B75C02">
      <w:pPr>
        <w:spacing w:after="0" w:line="240" w:lineRule="auto"/>
        <w:rPr>
          <w:rFonts w:ascii="Times" w:eastAsia="SimSun" w:hAnsi="Times" w:cs="Times New Roman"/>
          <w:b/>
          <w:bCs/>
          <w:sz w:val="20"/>
          <w:szCs w:val="20"/>
          <w:u w:val="single"/>
          <w:lang w:val="en-GB" w:eastAsia="zh-CN"/>
        </w:rPr>
      </w:pPr>
    </w:p>
    <w:p w14:paraId="3CA47BD2" w14:textId="77777777" w:rsidR="00B75C02" w:rsidRPr="00B75C02" w:rsidRDefault="00B75C02" w:rsidP="00B75C02">
      <w:pPr>
        <w:spacing w:after="0" w:line="240" w:lineRule="auto"/>
        <w:rPr>
          <w:rFonts w:ascii="Times" w:eastAsia="SimSun" w:hAnsi="Times" w:cs="Times New Roman"/>
          <w:b/>
          <w:bCs/>
          <w:sz w:val="20"/>
          <w:szCs w:val="20"/>
          <w:u w:val="single"/>
          <w:lang w:val="en-GB" w:eastAsia="zh-CN"/>
        </w:rPr>
      </w:pPr>
      <w:r w:rsidRPr="00B75C02">
        <w:rPr>
          <w:rFonts w:ascii="Times" w:eastAsia="SimSun" w:hAnsi="Times" w:cs="Times New Roman"/>
          <w:b/>
          <w:bCs/>
          <w:sz w:val="20"/>
          <w:szCs w:val="20"/>
          <w:u w:val="single"/>
          <w:lang w:val="en-GB" w:eastAsia="zh-CN"/>
        </w:rPr>
        <w:t>Conclusion:</w:t>
      </w:r>
    </w:p>
    <w:p w14:paraId="0D2EF811" w14:textId="77777777" w:rsidR="00B75C02" w:rsidRPr="00B75C02" w:rsidRDefault="00B75C02" w:rsidP="00B75C02">
      <w:pPr>
        <w:numPr>
          <w:ilvl w:val="0"/>
          <w:numId w:val="34"/>
        </w:numPr>
        <w:spacing w:after="0" w:line="240" w:lineRule="auto"/>
        <w:rPr>
          <w:rFonts w:ascii="Times" w:eastAsia="Batang" w:hAnsi="Times" w:cs="Times New Roman"/>
          <w:sz w:val="20"/>
          <w:szCs w:val="20"/>
          <w:lang w:val="en-GB" w:eastAsia="zh-CN"/>
        </w:rPr>
      </w:pPr>
      <w:r w:rsidRPr="00B75C02">
        <w:rPr>
          <w:rFonts w:ascii="Times" w:eastAsia="Batang" w:hAnsi="Times" w:cs="Times New Roman"/>
          <w:sz w:val="20"/>
          <w:szCs w:val="20"/>
          <w:lang w:val="en-GB" w:eastAsia="zh-CN"/>
        </w:rPr>
        <w:lastRenderedPageBreak/>
        <w:t xml:space="preserve">Companies are encouraged to perform additional evaluations regarding intra-slot frequency hopping for Msg 3 with repetition. Aim to conclude </w:t>
      </w:r>
      <w:proofErr w:type="gramStart"/>
      <w:r w:rsidRPr="00B75C02">
        <w:rPr>
          <w:rFonts w:ascii="Times" w:eastAsia="Batang" w:hAnsi="Times" w:cs="Times New Roman"/>
          <w:sz w:val="20"/>
          <w:szCs w:val="20"/>
          <w:lang w:val="en-GB" w:eastAsia="zh-CN"/>
        </w:rPr>
        <w:t>whether or not</w:t>
      </w:r>
      <w:proofErr w:type="gramEnd"/>
      <w:r w:rsidRPr="00B75C02">
        <w:rPr>
          <w:rFonts w:ascii="Times" w:eastAsia="Batang" w:hAnsi="Times" w:cs="Times New Roman"/>
          <w:sz w:val="20"/>
          <w:szCs w:val="20"/>
          <w:lang w:val="en-GB" w:eastAsia="zh-CN"/>
        </w:rPr>
        <w:t xml:space="preserve"> to support this feature in RAN1#106-e (note: if supported, the intention is to not configure intra- and inter-slot frequency hopping simultaneously)</w:t>
      </w:r>
    </w:p>
    <w:p w14:paraId="5DEF504F" w14:textId="77777777" w:rsidR="00B75C02" w:rsidRPr="00B75C02" w:rsidRDefault="00B75C02" w:rsidP="00B75C02">
      <w:pPr>
        <w:spacing w:after="0" w:line="240" w:lineRule="auto"/>
        <w:rPr>
          <w:rFonts w:ascii="Times" w:eastAsia="Batang" w:hAnsi="Times" w:cs="Times New Roman"/>
          <w:b/>
          <w:bCs/>
          <w:sz w:val="32"/>
          <w:szCs w:val="40"/>
          <w:lang w:val="en-GB" w:eastAsia="zh-CN"/>
        </w:rPr>
      </w:pPr>
    </w:p>
    <w:p w14:paraId="40E8C004" w14:textId="77777777" w:rsidR="00B75C02" w:rsidRPr="00B75C02" w:rsidRDefault="00B75C02" w:rsidP="00B75C02">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 xml:space="preserve">Final summary in </w:t>
      </w:r>
      <w:hyperlink r:id="rId10" w:history="1">
        <w:r w:rsidRPr="00B75C02">
          <w:rPr>
            <w:rFonts w:ascii="Times" w:eastAsia="Batang" w:hAnsi="Times" w:cs="Times New Roman"/>
            <w:color w:val="0000FF"/>
            <w:sz w:val="20"/>
            <w:szCs w:val="24"/>
            <w:u w:val="single"/>
            <w:lang w:val="en-GB" w:eastAsia="en-US"/>
          </w:rPr>
          <w:t>R1-2106247</w:t>
        </w:r>
      </w:hyperlink>
    </w:p>
    <w:p w14:paraId="5782DFE1" w14:textId="77777777" w:rsidR="00B75C02" w:rsidRDefault="00B75C02" w:rsidP="00317A05">
      <w:pPr>
        <w:rPr>
          <w:rFonts w:ascii="Times New Roman" w:hAnsi="Times New Roman" w:cs="Times New Roman"/>
          <w:u w:val="single"/>
          <w:lang w:val="en-GB" w:eastAsia="zh-CN"/>
        </w:rPr>
      </w:pPr>
    </w:p>
    <w:p w14:paraId="119D718E" w14:textId="038D1C49" w:rsidR="00317A05" w:rsidRPr="00B13245" w:rsidRDefault="00317A05" w:rsidP="00317A05">
      <w:pPr>
        <w:rPr>
          <w:rFonts w:ascii="Times New Roman" w:hAnsi="Times New Roman" w:cs="Times New Roman"/>
          <w:u w:val="single"/>
          <w:lang w:val="en-GB" w:eastAsia="zh-CN"/>
        </w:rPr>
      </w:pPr>
      <w:r w:rsidRPr="00B13245">
        <w:rPr>
          <w:rFonts w:ascii="Times New Roman" w:hAnsi="Times New Roman" w:cs="Times New Roman"/>
          <w:u w:val="single"/>
          <w:lang w:val="en-GB" w:eastAsia="zh-CN"/>
        </w:rPr>
        <w:t>Agreements from RAN1#104</w:t>
      </w:r>
      <w:r>
        <w:rPr>
          <w:rFonts w:ascii="Times New Roman" w:hAnsi="Times New Roman" w:cs="Times New Roman"/>
          <w:u w:val="single"/>
          <w:lang w:val="en-GB" w:eastAsia="zh-CN"/>
        </w:rPr>
        <w:t>b</w:t>
      </w:r>
      <w:r w:rsidRPr="00B13245">
        <w:rPr>
          <w:rFonts w:ascii="Times New Roman" w:hAnsi="Times New Roman" w:cs="Times New Roman"/>
          <w:u w:val="single"/>
          <w:lang w:val="en-GB" w:eastAsia="zh-CN"/>
        </w:rPr>
        <w:t>-e</w:t>
      </w:r>
    </w:p>
    <w:p w14:paraId="0F9AD0C7" w14:textId="44F54D20" w:rsidR="00317A05" w:rsidRPr="00317A05" w:rsidRDefault="00317A05" w:rsidP="00317A05">
      <w:pPr>
        <w:spacing w:after="0" w:line="240" w:lineRule="auto"/>
        <w:rPr>
          <w:rFonts w:ascii="Times" w:eastAsia="Batang" w:hAnsi="Times" w:cs="Times New Roman"/>
          <w:b/>
          <w:bCs/>
          <w:sz w:val="20"/>
          <w:szCs w:val="24"/>
          <w:lang w:val="en-GB" w:eastAsia="x-none"/>
        </w:rPr>
      </w:pPr>
      <w:r w:rsidRPr="00317A05">
        <w:rPr>
          <w:rFonts w:ascii="Times" w:eastAsia="Batang" w:hAnsi="Times" w:cs="Times New Roman"/>
          <w:b/>
          <w:bCs/>
          <w:color w:val="0000FF"/>
          <w:sz w:val="20"/>
          <w:szCs w:val="24"/>
          <w:u w:val="single"/>
          <w:lang w:val="en-GB" w:eastAsia="x-none"/>
        </w:rPr>
        <w:t>R1-2103829</w:t>
      </w:r>
    </w:p>
    <w:p w14:paraId="41481CF6" w14:textId="77777777" w:rsidR="00317A05" w:rsidRPr="00317A05" w:rsidRDefault="00317A05" w:rsidP="00317A05">
      <w:pPr>
        <w:spacing w:after="0" w:line="240" w:lineRule="auto"/>
        <w:rPr>
          <w:rFonts w:ascii="Times New Roman" w:eastAsia="Batang" w:hAnsi="Times New Roman" w:cs="Times New Roman"/>
          <w:sz w:val="20"/>
          <w:szCs w:val="20"/>
          <w:lang w:val="en-GB" w:eastAsia="zh-CN"/>
        </w:rPr>
      </w:pPr>
      <w:r w:rsidRPr="00317A05">
        <w:rPr>
          <w:rFonts w:ascii="Times New Roman" w:eastAsia="Batang" w:hAnsi="Times New Roman" w:cs="Times New Roman"/>
          <w:sz w:val="20"/>
          <w:szCs w:val="20"/>
          <w:highlight w:val="green"/>
          <w:lang w:val="en-GB" w:eastAsia="zh-CN"/>
        </w:rPr>
        <w:t xml:space="preserve">Agreement: </w:t>
      </w:r>
      <w:r w:rsidRPr="00317A05">
        <w:rPr>
          <w:rFonts w:ascii="Times New Roman" w:eastAsia="Batang" w:hAnsi="Times New Roman" w:cs="Times New Roman"/>
          <w:sz w:val="20"/>
          <w:szCs w:val="20"/>
          <w:lang w:val="en-GB" w:eastAsia="en-US"/>
        </w:rPr>
        <w:t xml:space="preserve">For Msg3 PUSCH </w:t>
      </w:r>
      <w:proofErr w:type="gramStart"/>
      <w:r w:rsidRPr="00317A05">
        <w:rPr>
          <w:rFonts w:ascii="Times New Roman" w:eastAsia="Batang" w:hAnsi="Times New Roman" w:cs="Times New Roman"/>
          <w:sz w:val="20"/>
          <w:szCs w:val="20"/>
          <w:lang w:val="en-GB" w:eastAsia="en-US"/>
        </w:rPr>
        <w:t>repetition, </w:t>
      </w:r>
      <w:r w:rsidRPr="00317A05">
        <w:rPr>
          <w:rFonts w:ascii="Times New Roman" w:eastAsia="Batang" w:hAnsi="Times New Roman" w:cs="Times New Roman"/>
          <w:sz w:val="20"/>
          <w:szCs w:val="20"/>
          <w:lang w:val="en-GB" w:eastAsia="zh-CN"/>
        </w:rPr>
        <w:t xml:space="preserve"> support</w:t>
      </w:r>
      <w:proofErr w:type="gramEnd"/>
      <w:r w:rsidRPr="00317A05">
        <w:rPr>
          <w:rFonts w:ascii="Times New Roman" w:eastAsia="Batang" w:hAnsi="Times New Roman" w:cs="Times New Roman"/>
          <w:sz w:val="20"/>
          <w:szCs w:val="20"/>
          <w:lang w:val="en-GB" w:eastAsia="zh-CN"/>
        </w:rPr>
        <w:t xml:space="preserve"> the following modified Option 2-1. </w:t>
      </w:r>
    </w:p>
    <w:p w14:paraId="068BEBD4" w14:textId="77777777" w:rsidR="00317A05" w:rsidRPr="00317A05" w:rsidRDefault="00317A05" w:rsidP="00317A05">
      <w:pPr>
        <w:numPr>
          <w:ilvl w:val="0"/>
          <w:numId w:val="21"/>
        </w:numPr>
        <w:shd w:val="clear" w:color="auto" w:fill="FFFFFF"/>
        <w:spacing w:after="0" w:line="315" w:lineRule="atLeast"/>
        <w:rPr>
          <w:rFonts w:ascii="Times New Roman" w:eastAsia="SimSun" w:hAnsi="Times New Roman" w:cs="Times New Roman"/>
          <w:color w:val="000000"/>
          <w:sz w:val="20"/>
          <w:szCs w:val="20"/>
          <w:lang w:eastAsia="en-US"/>
        </w:rPr>
      </w:pPr>
      <w:r w:rsidRPr="00317A05">
        <w:rPr>
          <w:rFonts w:ascii="Times New Roman" w:eastAsia="SimSun" w:hAnsi="Times New Roman" w:cs="Times New Roman"/>
          <w:color w:val="000000"/>
          <w:sz w:val="20"/>
          <w:szCs w:val="20"/>
          <w:shd w:val="clear" w:color="auto" w:fill="FFFFFF"/>
          <w:lang w:eastAsia="zh-CN"/>
        </w:rPr>
        <w:t xml:space="preserve">Option 2-1: For UE </w:t>
      </w:r>
      <w:r w:rsidRPr="00317A05">
        <w:rPr>
          <w:rFonts w:ascii="Times New Roman" w:eastAsia="SimSun" w:hAnsi="Times New Roman" w:cs="Times New Roman"/>
          <w:color w:val="FF0000"/>
          <w:sz w:val="20"/>
          <w:szCs w:val="20"/>
          <w:shd w:val="clear" w:color="auto" w:fill="FFFFFF"/>
          <w:lang w:eastAsia="zh-CN"/>
        </w:rPr>
        <w:t xml:space="preserve">requested </w:t>
      </w:r>
      <w:r w:rsidRPr="00317A05">
        <w:rPr>
          <w:rFonts w:ascii="Times New Roman" w:eastAsia="SimSun" w:hAnsi="Times New Roman" w:cs="Times New Roman"/>
          <w:strike/>
          <w:color w:val="FF0000"/>
          <w:sz w:val="20"/>
          <w:szCs w:val="20"/>
          <w:shd w:val="clear" w:color="auto" w:fill="FFFFFF"/>
          <w:lang w:eastAsia="zh-CN"/>
        </w:rPr>
        <w:t xml:space="preserve">triggered </w:t>
      </w:r>
      <w:r w:rsidRPr="00317A05">
        <w:rPr>
          <w:rFonts w:ascii="Times New Roman" w:eastAsia="SimSun" w:hAnsi="Times New Roman" w:cs="Times New Roman"/>
          <w:color w:val="000000"/>
          <w:sz w:val="20"/>
          <w:szCs w:val="20"/>
          <w:shd w:val="clear" w:color="auto" w:fill="FFFFFF"/>
          <w:lang w:eastAsia="zh-CN"/>
        </w:rPr>
        <w:t>Msg3 PUSCH repetition with gNB indicating the number of repetitions,</w:t>
      </w:r>
    </w:p>
    <w:p w14:paraId="40E2CB0E" w14:textId="77777777" w:rsidR="00317A05" w:rsidRPr="00317A05" w:rsidRDefault="00317A05" w:rsidP="00317A05">
      <w:pPr>
        <w:numPr>
          <w:ilvl w:val="0"/>
          <w:numId w:val="22"/>
        </w:numPr>
        <w:shd w:val="clear" w:color="auto" w:fill="FFFFFF"/>
        <w:spacing w:after="0" w:line="315" w:lineRule="atLeast"/>
        <w:ind w:left="840"/>
        <w:rPr>
          <w:rFonts w:ascii="Times New Roman" w:eastAsia="SimSun" w:hAnsi="Times New Roman" w:cs="Times New Roman"/>
          <w:color w:val="000000"/>
          <w:sz w:val="20"/>
          <w:szCs w:val="20"/>
          <w:lang w:eastAsia="zh-CN"/>
        </w:rPr>
      </w:pPr>
      <w:r w:rsidRPr="00317A05">
        <w:rPr>
          <w:rFonts w:ascii="Times New Roman" w:eastAsia="SimSun" w:hAnsi="Times New Roman" w:cs="Times New Roman"/>
          <w:color w:val="000000"/>
          <w:sz w:val="20"/>
          <w:szCs w:val="20"/>
          <w:shd w:val="clear" w:color="auto" w:fill="FFFFFF"/>
          <w:lang w:eastAsia="zh-CN"/>
        </w:rPr>
        <w:t xml:space="preserve">A UE can </w:t>
      </w:r>
      <w:r w:rsidRPr="00317A05">
        <w:rPr>
          <w:rFonts w:ascii="Times New Roman" w:eastAsia="SimSun" w:hAnsi="Times New Roman" w:cs="Times New Roman"/>
          <w:color w:val="FF0000"/>
          <w:sz w:val="20"/>
          <w:szCs w:val="20"/>
          <w:shd w:val="clear" w:color="auto" w:fill="FFFFFF"/>
          <w:lang w:eastAsia="zh-CN"/>
        </w:rPr>
        <w:t xml:space="preserve">request </w:t>
      </w:r>
      <w:r w:rsidRPr="00317A05">
        <w:rPr>
          <w:rFonts w:ascii="Times New Roman" w:eastAsia="SimSun" w:hAnsi="Times New Roman" w:cs="Times New Roman"/>
          <w:strike/>
          <w:color w:val="FF0000"/>
          <w:sz w:val="20"/>
          <w:szCs w:val="20"/>
          <w:shd w:val="clear" w:color="auto" w:fill="FFFFFF"/>
          <w:lang w:eastAsia="zh-CN"/>
        </w:rPr>
        <w:t>trigger RACH procedure with</w:t>
      </w:r>
      <w:r w:rsidRPr="00317A05">
        <w:rPr>
          <w:rFonts w:ascii="Times New Roman" w:eastAsia="SimSun" w:hAnsi="Times New Roman" w:cs="Times New Roman"/>
          <w:color w:val="0070C0"/>
          <w:sz w:val="20"/>
          <w:szCs w:val="20"/>
          <w:shd w:val="clear" w:color="auto" w:fill="FFFFFF"/>
          <w:lang w:eastAsia="zh-CN"/>
        </w:rPr>
        <w:t xml:space="preserve"> </w:t>
      </w:r>
      <w:r w:rsidRPr="00317A05">
        <w:rPr>
          <w:rFonts w:ascii="Times New Roman" w:eastAsia="SimSun" w:hAnsi="Times New Roman" w:cs="Times New Roman"/>
          <w:color w:val="000000"/>
          <w:sz w:val="20"/>
          <w:szCs w:val="20"/>
          <w:shd w:val="clear" w:color="auto" w:fill="FFFFFF"/>
          <w:lang w:eastAsia="zh-CN"/>
        </w:rPr>
        <w:t>Msg3 PUSCH repetition </w:t>
      </w:r>
      <w:r w:rsidRPr="00317A05">
        <w:rPr>
          <w:rFonts w:ascii="Times New Roman" w:eastAsia="SimSun" w:hAnsi="Times New Roman" w:cs="Times New Roman"/>
          <w:color w:val="FF0000"/>
          <w:sz w:val="20"/>
          <w:szCs w:val="20"/>
          <w:u w:val="single"/>
          <w:shd w:val="clear" w:color="auto" w:fill="FFFFFF"/>
          <w:lang w:eastAsia="zh-CN"/>
        </w:rPr>
        <w:t>via separate PRACH resources (FFS details, e.g., separate PRACH occasion or separate PRACH preamble in case of shared PRACH occasions after SSB association, etc.)</w:t>
      </w:r>
      <w:r w:rsidRPr="00317A05">
        <w:rPr>
          <w:rFonts w:ascii="Times New Roman" w:eastAsia="SimSun" w:hAnsi="Times New Roman" w:cs="Times New Roman"/>
          <w:color w:val="000000"/>
          <w:sz w:val="20"/>
          <w:szCs w:val="20"/>
          <w:shd w:val="clear" w:color="auto" w:fill="FFFFFF"/>
          <w:lang w:eastAsia="zh-CN"/>
        </w:rPr>
        <w:t>.</w:t>
      </w:r>
    </w:p>
    <w:p w14:paraId="5794A3EA" w14:textId="77777777" w:rsidR="00317A05" w:rsidRPr="00317A05" w:rsidRDefault="00317A05" w:rsidP="00317A05">
      <w:pPr>
        <w:numPr>
          <w:ilvl w:val="0"/>
          <w:numId w:val="23"/>
        </w:numPr>
        <w:shd w:val="clear" w:color="auto" w:fill="FFFFFF"/>
        <w:spacing w:after="0" w:line="315" w:lineRule="atLeast"/>
        <w:rPr>
          <w:rFonts w:ascii="Times New Roman" w:eastAsia="SimSun" w:hAnsi="Times New Roman" w:cs="Times New Roman"/>
          <w:color w:val="000000"/>
          <w:sz w:val="20"/>
          <w:szCs w:val="20"/>
          <w:lang w:eastAsia="zh-CN"/>
        </w:rPr>
      </w:pPr>
      <w:r w:rsidRPr="00317A05">
        <w:rPr>
          <w:rFonts w:ascii="Times New Roman" w:eastAsia="SimSun" w:hAnsi="Times New Roman" w:cs="Times New Roman"/>
          <w:color w:val="000000"/>
          <w:sz w:val="20"/>
          <w:szCs w:val="20"/>
          <w:shd w:val="clear" w:color="auto" w:fill="FFFFFF"/>
          <w:lang w:eastAsia="zh-CN"/>
        </w:rPr>
        <w:t xml:space="preserve">Whether a UE would </w:t>
      </w:r>
      <w:r w:rsidRPr="00317A05">
        <w:rPr>
          <w:rFonts w:ascii="Times New Roman" w:eastAsia="SimSun" w:hAnsi="Times New Roman" w:cs="Times New Roman"/>
          <w:color w:val="FF0000"/>
          <w:sz w:val="20"/>
          <w:szCs w:val="20"/>
          <w:shd w:val="clear" w:color="auto" w:fill="FFFFFF"/>
          <w:lang w:eastAsia="zh-CN"/>
        </w:rPr>
        <w:t xml:space="preserve">request </w:t>
      </w:r>
      <w:r w:rsidRPr="00317A05">
        <w:rPr>
          <w:rFonts w:ascii="Times New Roman" w:eastAsia="SimSun" w:hAnsi="Times New Roman" w:cs="Times New Roman"/>
          <w:strike/>
          <w:color w:val="FF0000"/>
          <w:sz w:val="20"/>
          <w:szCs w:val="20"/>
          <w:shd w:val="clear" w:color="auto" w:fill="FFFFFF"/>
          <w:lang w:eastAsia="zh-CN"/>
        </w:rPr>
        <w:t xml:space="preserve">trigger </w:t>
      </w:r>
      <w:r w:rsidRPr="00317A05">
        <w:rPr>
          <w:rFonts w:ascii="Times New Roman" w:eastAsia="SimSun" w:hAnsi="Times New Roman" w:cs="Times New Roman"/>
          <w:color w:val="000000"/>
          <w:sz w:val="20"/>
          <w:szCs w:val="20"/>
          <w:shd w:val="clear" w:color="auto" w:fill="FFFFFF"/>
          <w:lang w:eastAsia="zh-CN"/>
        </w:rPr>
        <w:t>is based on some conditions, e.g., measured SS-RSRP threshold, which may or may not have spec impact.</w:t>
      </w:r>
    </w:p>
    <w:p w14:paraId="7C611AF3" w14:textId="77777777" w:rsidR="00317A05" w:rsidRPr="00317A05" w:rsidRDefault="00317A05" w:rsidP="00317A05">
      <w:pPr>
        <w:numPr>
          <w:ilvl w:val="0"/>
          <w:numId w:val="24"/>
        </w:numPr>
        <w:shd w:val="clear" w:color="auto" w:fill="FFFFFF"/>
        <w:spacing w:after="0" w:line="315" w:lineRule="atLeast"/>
        <w:ind w:left="840"/>
        <w:rPr>
          <w:rFonts w:ascii="Times New Roman" w:eastAsia="SimSun" w:hAnsi="Times New Roman" w:cs="Times New Roman"/>
          <w:color w:val="000000"/>
          <w:sz w:val="20"/>
          <w:szCs w:val="20"/>
          <w:lang w:eastAsia="zh-CN"/>
        </w:rPr>
      </w:pPr>
      <w:r w:rsidRPr="00317A05">
        <w:rPr>
          <w:rFonts w:ascii="Times New Roman" w:eastAsia="SimSun" w:hAnsi="Times New Roman" w:cs="Times New Roman"/>
          <w:color w:val="000000"/>
          <w:sz w:val="20"/>
          <w:szCs w:val="20"/>
          <w:shd w:val="clear" w:color="auto" w:fill="FFFFFF"/>
          <w:lang w:eastAsia="zh-CN"/>
        </w:rPr>
        <w:t xml:space="preserve">If Msg3 PUSCH repetition is </w:t>
      </w:r>
      <w:r w:rsidRPr="00317A05">
        <w:rPr>
          <w:rFonts w:ascii="Times New Roman" w:eastAsia="SimSun" w:hAnsi="Times New Roman" w:cs="Times New Roman"/>
          <w:color w:val="FF0000"/>
          <w:sz w:val="20"/>
          <w:szCs w:val="20"/>
          <w:shd w:val="clear" w:color="auto" w:fill="FFFFFF"/>
          <w:lang w:eastAsia="zh-CN"/>
        </w:rPr>
        <w:t xml:space="preserve">requested </w:t>
      </w:r>
      <w:r w:rsidRPr="00317A05">
        <w:rPr>
          <w:rFonts w:ascii="Times New Roman" w:eastAsia="SimSun" w:hAnsi="Times New Roman" w:cs="Times New Roman"/>
          <w:strike/>
          <w:color w:val="FF0000"/>
          <w:sz w:val="20"/>
          <w:szCs w:val="20"/>
          <w:shd w:val="clear" w:color="auto" w:fill="FFFFFF"/>
          <w:lang w:eastAsia="zh-CN"/>
        </w:rPr>
        <w:t xml:space="preserve">triggered </w:t>
      </w:r>
      <w:r w:rsidRPr="00317A05">
        <w:rPr>
          <w:rFonts w:ascii="Times New Roman" w:eastAsia="SimSun" w:hAnsi="Times New Roman" w:cs="Times New Roman"/>
          <w:color w:val="000000"/>
          <w:sz w:val="20"/>
          <w:szCs w:val="20"/>
          <w:shd w:val="clear" w:color="auto" w:fill="FFFFFF"/>
          <w:lang w:eastAsia="zh-CN"/>
        </w:rPr>
        <w:t xml:space="preserve">by UE, </w:t>
      </w:r>
      <w:r w:rsidRPr="00317A05">
        <w:rPr>
          <w:rFonts w:ascii="Times New Roman" w:eastAsia="SimSun" w:hAnsi="Times New Roman" w:cs="Times New Roman"/>
          <w:color w:val="FF0000"/>
          <w:sz w:val="20"/>
          <w:szCs w:val="20"/>
          <w:shd w:val="clear" w:color="auto" w:fill="FFFFFF"/>
          <w:lang w:eastAsia="zh-CN"/>
        </w:rPr>
        <w:t>gNB decides whether to schedule Msg3 PUSCH repetition or not. If scheduled,</w:t>
      </w:r>
      <w:r w:rsidRPr="00317A05">
        <w:rPr>
          <w:rFonts w:ascii="Times New Roman" w:eastAsia="SimSun" w:hAnsi="Times New Roman" w:cs="Times New Roman"/>
          <w:color w:val="000000"/>
          <w:sz w:val="20"/>
          <w:szCs w:val="20"/>
          <w:shd w:val="clear" w:color="auto" w:fill="FFFFFF"/>
          <w:lang w:eastAsia="zh-CN"/>
        </w:rPr>
        <w:t xml:space="preserve"> gNB decides the number of repetitions for Msg3 PUSCH 3 (re)-transmission.  </w:t>
      </w:r>
    </w:p>
    <w:p w14:paraId="3453DF67" w14:textId="77777777" w:rsidR="00317A05" w:rsidRPr="00317A05" w:rsidRDefault="00317A05" w:rsidP="00317A05">
      <w:pPr>
        <w:numPr>
          <w:ilvl w:val="0"/>
          <w:numId w:val="24"/>
        </w:numPr>
        <w:shd w:val="clear" w:color="auto" w:fill="FFFFFF"/>
        <w:spacing w:after="0" w:line="315" w:lineRule="atLeast"/>
        <w:ind w:left="840"/>
        <w:rPr>
          <w:rFonts w:ascii="Times New Roman" w:eastAsia="SimSun" w:hAnsi="Times New Roman" w:cs="Times New Roman"/>
          <w:color w:val="FF0000"/>
          <w:sz w:val="20"/>
          <w:szCs w:val="20"/>
          <w:shd w:val="clear" w:color="auto" w:fill="FFFFFF"/>
          <w:lang w:eastAsia="zh-CN"/>
        </w:rPr>
      </w:pPr>
      <w:r w:rsidRPr="00317A05">
        <w:rPr>
          <w:rFonts w:ascii="Times New Roman" w:eastAsia="SimSun" w:hAnsi="Times New Roman" w:cs="Times New Roman"/>
          <w:color w:val="FF0000"/>
          <w:sz w:val="20"/>
          <w:szCs w:val="20"/>
          <w:shd w:val="clear" w:color="auto" w:fill="FFFFFF"/>
          <w:lang w:eastAsia="zh-CN"/>
        </w:rPr>
        <w:t>FFS the UE capability of supporting Msg3 PUSCH repetition can be reported after initial access procedure as usual</w:t>
      </w:r>
    </w:p>
    <w:p w14:paraId="10AE4777" w14:textId="77777777" w:rsidR="00317A05" w:rsidRPr="00317A05" w:rsidRDefault="00317A05" w:rsidP="00317A05">
      <w:pPr>
        <w:numPr>
          <w:ilvl w:val="0"/>
          <w:numId w:val="24"/>
        </w:numPr>
        <w:shd w:val="clear" w:color="auto" w:fill="FFFFFF"/>
        <w:spacing w:after="0" w:line="315" w:lineRule="atLeast"/>
        <w:ind w:left="840"/>
        <w:rPr>
          <w:rFonts w:ascii="Times New Roman" w:eastAsia="SimSun" w:hAnsi="Times New Roman" w:cs="Times New Roman"/>
          <w:color w:val="000000"/>
          <w:sz w:val="20"/>
          <w:szCs w:val="20"/>
          <w:shd w:val="clear" w:color="auto" w:fill="FFFFFF"/>
          <w:lang w:eastAsia="zh-CN"/>
        </w:rPr>
      </w:pPr>
      <w:r w:rsidRPr="00317A05">
        <w:rPr>
          <w:rFonts w:ascii="Times New Roman" w:eastAsia="SimSun" w:hAnsi="Times New Roman" w:cs="Times New Roman"/>
          <w:color w:val="000000"/>
          <w:sz w:val="20"/>
          <w:szCs w:val="20"/>
          <w:shd w:val="clear" w:color="auto" w:fill="FFFFFF"/>
          <w:lang w:eastAsia="zh-CN"/>
        </w:rPr>
        <w:t>FFS details if any.</w:t>
      </w:r>
    </w:p>
    <w:p w14:paraId="08F859EE" w14:textId="77777777" w:rsidR="00317A05" w:rsidRPr="00317A05" w:rsidRDefault="00317A05" w:rsidP="00317A05">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3A9EADB1" w14:textId="77777777" w:rsidR="00317A05" w:rsidRPr="00317A05" w:rsidRDefault="00317A05" w:rsidP="00317A05">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Update on 4/16</w:t>
      </w:r>
    </w:p>
    <w:p w14:paraId="747A3BE9" w14:textId="77777777" w:rsidR="00317A05" w:rsidRPr="00317A05" w:rsidRDefault="00317A05" w:rsidP="00317A05">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w:t>
      </w:r>
      <w:r w:rsidRPr="00317A05">
        <w:rPr>
          <w:rFonts w:ascii="Times" w:eastAsia="Batang" w:hAnsi="Times" w:cs="Times New Roman" w:hint="eastAsia"/>
          <w:sz w:val="20"/>
          <w:szCs w:val="24"/>
          <w:lang w:val="en-GB" w:eastAsia="en-US"/>
        </w:rPr>
        <w:t xml:space="preserve"> For the determination of RV for Msg3 PUSCH repetition, </w:t>
      </w:r>
    </w:p>
    <w:p w14:paraId="105946F8" w14:textId="77777777" w:rsidR="00317A05" w:rsidRPr="00317A05" w:rsidRDefault="00317A05" w:rsidP="00317A05">
      <w:pPr>
        <w:numPr>
          <w:ilvl w:val="0"/>
          <w:numId w:val="25"/>
        </w:num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RV of the first repetition is determined in the same way as legacy</w:t>
      </w:r>
      <w:r w:rsidRPr="00317A05">
        <w:rPr>
          <w:rFonts w:ascii="Times" w:eastAsia="Batang" w:hAnsi="Times" w:cs="Times New Roman" w:hint="eastAsia"/>
          <w:sz w:val="20"/>
          <w:szCs w:val="24"/>
          <w:lang w:val="en-GB" w:eastAsia="en-US"/>
        </w:rPr>
        <w:t>.</w:t>
      </w:r>
    </w:p>
    <w:p w14:paraId="4C044C2B" w14:textId="77777777" w:rsidR="00317A05" w:rsidRPr="00317A05" w:rsidRDefault="00317A05" w:rsidP="00317A05">
      <w:pPr>
        <w:numPr>
          <w:ilvl w:val="1"/>
          <w:numId w:val="25"/>
        </w:numPr>
        <w:spacing w:after="0" w:line="240" w:lineRule="auto"/>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Use RV</w:t>
      </w:r>
      <w:r w:rsidRPr="00317A05">
        <w:rPr>
          <w:rFonts w:ascii="Times" w:eastAsia="Batang" w:hAnsi="Times" w:cs="Times New Roman"/>
          <w:sz w:val="20"/>
          <w:szCs w:val="24"/>
          <w:lang w:val="en-GB" w:eastAsia="en-US"/>
        </w:rPr>
        <w:t xml:space="preserve"> 0</w:t>
      </w:r>
      <w:r w:rsidRPr="00317A05">
        <w:rPr>
          <w:rFonts w:ascii="Times" w:eastAsia="Batang" w:hAnsi="Times" w:cs="Times New Roman" w:hint="eastAsia"/>
          <w:sz w:val="20"/>
          <w:szCs w:val="24"/>
          <w:lang w:val="en-GB" w:eastAsia="en-US"/>
        </w:rPr>
        <w:t xml:space="preserve"> for the first repetition of Msg3 PUSCH initial transmission.</w:t>
      </w:r>
    </w:p>
    <w:p w14:paraId="5BEAF0AD" w14:textId="77777777" w:rsidR="00317A05" w:rsidRPr="00317A05" w:rsidRDefault="00317A05" w:rsidP="00317A05">
      <w:pPr>
        <w:numPr>
          <w:ilvl w:val="1"/>
          <w:numId w:val="25"/>
        </w:numPr>
        <w:spacing w:after="0" w:line="240" w:lineRule="auto"/>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Use a dynamically indicated RV id via </w:t>
      </w:r>
      <w:r w:rsidRPr="00317A05">
        <w:rPr>
          <w:rFonts w:ascii="Times" w:eastAsia="Batang" w:hAnsi="Times" w:cs="Times New Roman"/>
          <w:sz w:val="20"/>
          <w:szCs w:val="24"/>
          <w:lang w:val="en-GB" w:eastAsia="en-US"/>
        </w:rPr>
        <w:t>DCI</w:t>
      </w:r>
      <w:r w:rsidRPr="00317A05">
        <w:rPr>
          <w:rFonts w:ascii="Times" w:eastAsia="Batang" w:hAnsi="Times" w:cs="Times New Roman" w:hint="eastAsia"/>
          <w:sz w:val="20"/>
          <w:szCs w:val="24"/>
          <w:lang w:val="en-GB" w:eastAsia="en-US"/>
        </w:rPr>
        <w:t xml:space="preserve"> </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_</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 xml:space="preserve"> with CRC scrambled by TC-RNTI</w:t>
      </w:r>
      <w:r w:rsidRPr="00317A05">
        <w:rPr>
          <w:rFonts w:ascii="Times" w:eastAsia="Batang" w:hAnsi="Times" w:cs="Times New Roman"/>
          <w:sz w:val="20"/>
          <w:szCs w:val="24"/>
          <w:lang w:val="en-GB" w:eastAsia="en-US"/>
        </w:rPr>
        <w:t xml:space="preserve"> </w:t>
      </w:r>
      <w:r w:rsidRPr="00317A05">
        <w:rPr>
          <w:rFonts w:ascii="Times" w:eastAsia="Batang" w:hAnsi="Times" w:cs="Times New Roman" w:hint="eastAsia"/>
          <w:sz w:val="20"/>
          <w:szCs w:val="24"/>
          <w:lang w:val="en-GB" w:eastAsia="en-US"/>
        </w:rPr>
        <w:t>for the first repetition of Msg3 PUSCH re-transmission.</w:t>
      </w:r>
    </w:p>
    <w:p w14:paraId="5F1FFBA1" w14:textId="77777777" w:rsidR="00317A05" w:rsidRPr="00317A05" w:rsidRDefault="00317A05" w:rsidP="00317A05">
      <w:pPr>
        <w:numPr>
          <w:ilvl w:val="0"/>
          <w:numId w:val="25"/>
        </w:numPr>
        <w:spacing w:after="0" w:line="240" w:lineRule="auto"/>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FFS determination of the RV sequence.  </w:t>
      </w:r>
    </w:p>
    <w:p w14:paraId="69054712" w14:textId="77777777" w:rsidR="00317A05" w:rsidRPr="00317A05" w:rsidRDefault="00317A05" w:rsidP="00317A05">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A8479D9" w14:textId="77777777" w:rsidR="00317A05" w:rsidRPr="00317A05" w:rsidRDefault="00317A05" w:rsidP="00317A05">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initial transmission, Option 1 (i.e., using UL grant scheduling Msg3) is adopted.</w:t>
      </w:r>
    </w:p>
    <w:p w14:paraId="17433A6C" w14:textId="77777777" w:rsidR="00317A05" w:rsidRPr="00317A05" w:rsidRDefault="00317A05" w:rsidP="00317A05">
      <w:pPr>
        <w:numPr>
          <w:ilvl w:val="0"/>
          <w:numId w:val="26"/>
        </w:num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FFS additionally using MAC RAR for indication.</w:t>
      </w:r>
    </w:p>
    <w:p w14:paraId="09250ABE" w14:textId="77777777" w:rsidR="00317A05" w:rsidRPr="00317A05" w:rsidRDefault="00317A05" w:rsidP="00317A05">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6D19D5C4" w14:textId="77777777" w:rsidR="00317A05" w:rsidRPr="00317A05" w:rsidRDefault="00317A05" w:rsidP="00317A05">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re-transmission, Option 1 (i.e., using DCI format 0_0 with CRC scrambled by TC-RNTI) is adopted. </w:t>
      </w:r>
    </w:p>
    <w:p w14:paraId="132AA9A1" w14:textId="77777777" w:rsidR="00317A05" w:rsidRPr="00317A05" w:rsidRDefault="00317A05" w:rsidP="00317A05">
      <w:pPr>
        <w:shd w:val="clear" w:color="auto" w:fill="FFFFFF"/>
        <w:spacing w:after="0" w:line="300" w:lineRule="atLeast"/>
        <w:rPr>
          <w:rFonts w:ascii="Arial" w:eastAsia="SimSun" w:hAnsi="Arial" w:cs="Arial"/>
          <w:color w:val="493118"/>
          <w:sz w:val="18"/>
          <w:szCs w:val="18"/>
          <w:lang w:eastAsia="zh-CN"/>
        </w:rPr>
      </w:pPr>
    </w:p>
    <w:p w14:paraId="66BA4ED7" w14:textId="77777777" w:rsidR="00317A05" w:rsidRPr="00317A05" w:rsidRDefault="00317A05" w:rsidP="00317A05">
      <w:pPr>
        <w:shd w:val="clear" w:color="auto" w:fill="FFFFFF"/>
        <w:spacing w:after="0" w:line="300" w:lineRule="atLeast"/>
        <w:jc w:val="both"/>
        <w:rPr>
          <w:rFonts w:ascii="Times New Roman" w:eastAsia="SimSun" w:hAnsi="Times New Roman" w:cs="Times New Roman"/>
          <w:i/>
          <w:iCs/>
          <w:sz w:val="20"/>
          <w:szCs w:val="20"/>
          <w:lang w:eastAsia="zh-CN"/>
        </w:rPr>
      </w:pPr>
      <w:r w:rsidRPr="00317A05">
        <w:rPr>
          <w:rFonts w:ascii="Times New Roman" w:eastAsia="SimSun" w:hAnsi="Times New Roman" w:cs="Times New Roman"/>
          <w:b/>
          <w:bCs/>
          <w:color w:val="493118"/>
          <w:sz w:val="20"/>
          <w:szCs w:val="20"/>
          <w:highlight w:val="darkYellow"/>
          <w:lang w:eastAsia="zh-CN"/>
        </w:rPr>
        <w:t>Working assumption: </w:t>
      </w:r>
      <w:r w:rsidRPr="00317A05">
        <w:rPr>
          <w:rFonts w:ascii="Times New Roman" w:eastAsia="SimSun" w:hAnsi="Times New Roman" w:cs="Times New Roman"/>
          <w:sz w:val="20"/>
          <w:szCs w:val="20"/>
          <w:lang w:eastAsia="zh-CN"/>
        </w:rPr>
        <w:t>The number of repetitions </w:t>
      </w:r>
      <w:r w:rsidRPr="00317A05">
        <w:rPr>
          <w:rFonts w:ascii="Times New Roman" w:eastAsia="Batang" w:hAnsi="Times New Roman" w:cs="Times New Roman"/>
          <w:sz w:val="20"/>
          <w:szCs w:val="20"/>
          <w:lang w:eastAsia="zh-CN"/>
        </w:rPr>
        <w:t>is </w:t>
      </w:r>
      <w:r w:rsidRPr="00317A05">
        <w:rPr>
          <w:rFonts w:ascii="Times New Roman" w:eastAsia="SimSun" w:hAnsi="Times New Roman" w:cs="Times New Roman"/>
          <w:sz w:val="20"/>
          <w:szCs w:val="20"/>
          <w:lang w:eastAsia="zh-CN"/>
        </w:rPr>
        <w:t xml:space="preserve">counted </w:t>
      </w:r>
      <w:proofErr w:type="gramStart"/>
      <w:r w:rsidRPr="00317A05">
        <w:rPr>
          <w:rFonts w:ascii="Times New Roman" w:eastAsia="SimSun" w:hAnsi="Times New Roman" w:cs="Times New Roman"/>
          <w:sz w:val="20"/>
          <w:szCs w:val="20"/>
          <w:lang w:eastAsia="zh-CN"/>
        </w:rPr>
        <w:t>on the basis of</w:t>
      </w:r>
      <w:proofErr w:type="gramEnd"/>
      <w:r w:rsidRPr="00317A05">
        <w:rPr>
          <w:rFonts w:ascii="Times New Roman" w:eastAsia="SimSun" w:hAnsi="Times New Roman" w:cs="Times New Roman"/>
          <w:sz w:val="20"/>
          <w:szCs w:val="20"/>
          <w:lang w:eastAsia="zh-CN"/>
        </w:rPr>
        <w:t xml:space="preserve"> available slots for Type A PUSCH repetitions for Msg3.</w:t>
      </w:r>
    </w:p>
    <w:p w14:paraId="146F87A4" w14:textId="77777777" w:rsidR="00317A05" w:rsidRPr="00317A05" w:rsidRDefault="00317A05" w:rsidP="00317A05">
      <w:pPr>
        <w:numPr>
          <w:ilvl w:val="0"/>
          <w:numId w:val="26"/>
        </w:numPr>
        <w:shd w:val="clear" w:color="auto" w:fill="FFFFFF"/>
        <w:spacing w:after="0" w:line="300" w:lineRule="atLeast"/>
        <w:rPr>
          <w:rFonts w:ascii="Times New Roman" w:eastAsia="SimSun" w:hAnsi="Times New Roman" w:cs="Times New Roman"/>
          <w:i/>
          <w:iCs/>
          <w:sz w:val="20"/>
          <w:szCs w:val="20"/>
          <w:lang w:eastAsia="zh-CN"/>
        </w:rPr>
      </w:pPr>
      <w:r w:rsidRPr="00317A05">
        <w:rPr>
          <w:rFonts w:ascii="Times New Roman" w:eastAsia="SimSun" w:hAnsi="Times New Roman" w:cs="Times New Roman"/>
          <w:sz w:val="20"/>
          <w:szCs w:val="20"/>
          <w:lang w:eastAsia="zh-CN"/>
        </w:rPr>
        <w:t>FFS: the determination of available slots.</w:t>
      </w:r>
    </w:p>
    <w:p w14:paraId="32696D93" w14:textId="77777777" w:rsidR="00317A05" w:rsidRPr="00317A05" w:rsidRDefault="00317A05" w:rsidP="00B13245">
      <w:pPr>
        <w:rPr>
          <w:rFonts w:ascii="Times New Roman" w:hAnsi="Times New Roman" w:cs="Times New Roman"/>
          <w:u w:val="single"/>
          <w:lang w:eastAsia="zh-CN"/>
        </w:rPr>
      </w:pPr>
    </w:p>
    <w:p w14:paraId="3C9BDDF1" w14:textId="7A0F2773" w:rsidR="00B13245" w:rsidRPr="00B13245" w:rsidRDefault="00B13245" w:rsidP="00B13245">
      <w:pPr>
        <w:rPr>
          <w:rFonts w:ascii="Times New Roman" w:hAnsi="Times New Roman" w:cs="Times New Roman"/>
          <w:u w:val="single"/>
          <w:lang w:val="en-GB" w:eastAsia="zh-CN"/>
        </w:rPr>
      </w:pPr>
      <w:r w:rsidRPr="00B13245">
        <w:rPr>
          <w:rFonts w:ascii="Times New Roman" w:hAnsi="Times New Roman" w:cs="Times New Roman"/>
          <w:u w:val="single"/>
          <w:lang w:val="en-GB" w:eastAsia="zh-CN"/>
        </w:rPr>
        <w:t>Agreements from RAN1#104-e</w:t>
      </w:r>
    </w:p>
    <w:p w14:paraId="7059943A" w14:textId="77777777" w:rsidR="00B13245" w:rsidRPr="00B13245" w:rsidRDefault="00B13245" w:rsidP="00B13245">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3798604B" w14:textId="77777777" w:rsidR="00B13245" w:rsidRPr="00B13245" w:rsidRDefault="00B13245" w:rsidP="00B13245">
      <w:pPr>
        <w:numPr>
          <w:ilvl w:val="0"/>
          <w:numId w:val="10"/>
        </w:numPr>
        <w:spacing w:before="100" w:after="0" w:line="315" w:lineRule="atLeast"/>
        <w:rPr>
          <w:rFonts w:ascii="Calibri" w:eastAsia="SimSun" w:hAnsi="Calibri" w:cs="Arial"/>
          <w:sz w:val="20"/>
          <w:szCs w:val="20"/>
          <w:lang w:eastAsia="zh-CN"/>
        </w:rPr>
      </w:pPr>
      <w:r w:rsidRPr="00B13245">
        <w:rPr>
          <w:rFonts w:ascii="Times New Roman" w:eastAsia="SimSun" w:hAnsi="Times New Roman" w:cs="Times New Roman"/>
          <w:sz w:val="20"/>
          <w:szCs w:val="20"/>
          <w:lang w:eastAsia="zh-CN"/>
        </w:rPr>
        <w:lastRenderedPageBreak/>
        <w:t>For indication of the number of repetitions for Msg3 initial transmission, down-select one option from the options below.</w:t>
      </w:r>
    </w:p>
    <w:p w14:paraId="6BB2F463" w14:textId="77777777" w:rsidR="00B13245" w:rsidRPr="00B13245" w:rsidRDefault="00B13245" w:rsidP="00B13245">
      <w:pPr>
        <w:numPr>
          <w:ilvl w:val="1"/>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Option1: UL grant scheduling Msg3.</w:t>
      </w:r>
    </w:p>
    <w:p w14:paraId="4B565D52"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FFS details.</w:t>
      </w:r>
    </w:p>
    <w:p w14:paraId="4B46E73C"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FFS fallbackRAR UL grant. </w:t>
      </w:r>
    </w:p>
    <w:p w14:paraId="7A21B778"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Note: Optimization specific for fallbackRAR UL grant in 2-step RACH is not considered in Rel-17 CovEnh WI, if supported.</w:t>
      </w:r>
    </w:p>
    <w:p w14:paraId="7A886C27" w14:textId="77777777" w:rsidR="00B13245" w:rsidRPr="00B13245" w:rsidRDefault="00B13245" w:rsidP="00B13245">
      <w:pPr>
        <w:numPr>
          <w:ilvl w:val="1"/>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Option2: DCI format 1_0 with CRC scrambled by RA-RNTI</w:t>
      </w:r>
    </w:p>
    <w:p w14:paraId="5EAA1438"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FFS details. </w:t>
      </w:r>
    </w:p>
    <w:p w14:paraId="3DD69285" w14:textId="77777777" w:rsidR="00B13245" w:rsidRPr="00B13245" w:rsidRDefault="00B13245" w:rsidP="00B13245">
      <w:pPr>
        <w:numPr>
          <w:ilvl w:val="1"/>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Option3: SIB1 only</w:t>
      </w:r>
    </w:p>
    <w:p w14:paraId="6BBFBA8D" w14:textId="77777777" w:rsidR="00B13245" w:rsidRPr="00B13245" w:rsidRDefault="00B13245" w:rsidP="00B13245">
      <w:pPr>
        <w:numPr>
          <w:ilvl w:val="0"/>
          <w:numId w:val="10"/>
        </w:numPr>
        <w:spacing w:after="0" w:line="240" w:lineRule="auto"/>
        <w:rPr>
          <w:rFonts w:ascii="Times New Roman" w:eastAsia="Batang" w:hAnsi="Times New Roman" w:cs="Times New Roman"/>
          <w:sz w:val="20"/>
          <w:szCs w:val="20"/>
          <w:lang w:val="en-GB" w:eastAsia="en-US"/>
        </w:rPr>
      </w:pPr>
      <w:r w:rsidRPr="00B13245">
        <w:rPr>
          <w:rFonts w:ascii="Times New Roman" w:eastAsia="Batang" w:hAnsi="Times New Roman" w:cs="Times New Roman"/>
          <w:sz w:val="20"/>
          <w:szCs w:val="20"/>
          <w:lang w:val="en-GB" w:eastAsia="en-US"/>
        </w:rPr>
        <w:t>Any modifications of RAR UL grant or DCI format 1_0 with CRC scrambled by RA-RNTI for indicating Msg3 repetitions shall not impact the legacy UE interpretation of the RAR or DCI format 1_0 with CRC scrambled by RA-RNTI respectively</w:t>
      </w:r>
    </w:p>
    <w:p w14:paraId="3564A2F1"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70CBCACB"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552FC661" w14:textId="77777777" w:rsidR="00B13245" w:rsidRPr="00B13245" w:rsidRDefault="00B13245" w:rsidP="00B13245">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24DA622A" w14:textId="77777777" w:rsidR="00B13245" w:rsidRPr="00B13245" w:rsidRDefault="00B13245" w:rsidP="00B13245">
      <w:pPr>
        <w:numPr>
          <w:ilvl w:val="0"/>
          <w:numId w:val="11"/>
        </w:numPr>
        <w:spacing w:before="100" w:after="0" w:line="315" w:lineRule="atLeast"/>
        <w:rPr>
          <w:rFonts w:ascii="Calibri" w:eastAsia="SimSun" w:hAnsi="Calibri" w:cs="Arial"/>
          <w:sz w:val="20"/>
          <w:szCs w:val="20"/>
          <w:lang w:eastAsia="zh-CN"/>
        </w:rPr>
      </w:pPr>
      <w:r w:rsidRPr="00B13245">
        <w:rPr>
          <w:rFonts w:ascii="Times New Roman" w:eastAsia="SimSun" w:hAnsi="Times New Roman" w:cs="Times New Roman"/>
          <w:sz w:val="20"/>
          <w:szCs w:val="20"/>
          <w:lang w:eastAsia="zh-CN"/>
        </w:rPr>
        <w:t>For indication of the number of repetitions for Msg3 re-transmission, down-select one option from the options below.</w:t>
      </w:r>
    </w:p>
    <w:p w14:paraId="68F4A073" w14:textId="77777777" w:rsidR="00B13245" w:rsidRPr="00B13245" w:rsidRDefault="00B13245" w:rsidP="00B13245">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Option1: DCI format 0_0 with CRC scrambled by TC-RNTI.</w:t>
      </w:r>
    </w:p>
    <w:p w14:paraId="0BBC48A7" w14:textId="77777777" w:rsidR="00B13245" w:rsidRPr="00B13245" w:rsidRDefault="00B13245" w:rsidP="00B13245">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FFS details.</w:t>
      </w:r>
    </w:p>
    <w:p w14:paraId="513BDF39" w14:textId="77777777" w:rsidR="00B13245" w:rsidRPr="00B13245" w:rsidRDefault="00B13245" w:rsidP="00B13245">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Any modifications of DCI format 0_0 with CRC scrambled by TC-RNTI for indicating Msg3 repetitions shall not impact the legacy UE interpretation of the DCI format 0_0 with CRC scrambled by TC-RNTI.</w:t>
      </w:r>
    </w:p>
    <w:p w14:paraId="00EF5C29" w14:textId="77777777" w:rsidR="00B13245" w:rsidRPr="00B13245" w:rsidRDefault="00B13245" w:rsidP="00B13245">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Option2: Can be determined based on the repetition number  for  Msg3 initial transmission</w:t>
      </w:r>
    </w:p>
    <w:p w14:paraId="79AF4B30"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54E4566A" w14:textId="77777777" w:rsidR="00B13245" w:rsidRPr="00B13245" w:rsidRDefault="00B13245" w:rsidP="00B13245">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56D40E20" w14:textId="77777777" w:rsidR="00B13245" w:rsidRPr="00B13245" w:rsidRDefault="00B13245" w:rsidP="00B13245">
      <w:pPr>
        <w:spacing w:before="100" w:beforeAutospacing="1" w:after="100" w:afterAutospacing="1" w:line="240" w:lineRule="auto"/>
        <w:rPr>
          <w:rFonts w:ascii="Calibri" w:eastAsia="SimSun" w:hAnsi="Calibri" w:cs="Arial"/>
          <w:color w:val="493118"/>
          <w:sz w:val="20"/>
          <w:szCs w:val="20"/>
          <w:lang w:eastAsia="zh-CN"/>
        </w:rPr>
      </w:pPr>
      <w:r w:rsidRPr="00B13245">
        <w:rPr>
          <w:rFonts w:ascii="Times New Roman" w:eastAsia="SimSun" w:hAnsi="Times New Roman" w:cs="Times New Roman"/>
          <w:color w:val="493118"/>
          <w:sz w:val="20"/>
          <w:szCs w:val="20"/>
          <w:lang w:eastAsia="zh-CN"/>
        </w:rPr>
        <w:t>Support inter-slot frequency hopping for repetition of Msg3 initial and re-transmission.</w:t>
      </w:r>
    </w:p>
    <w:p w14:paraId="202ED7DD"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r w:rsidRPr="00B13245">
        <w:rPr>
          <w:rFonts w:ascii="Wingdings" w:eastAsia="Batang" w:hAnsi="Wingdings" w:cs="Times New Roman"/>
          <w:sz w:val="20"/>
          <w:szCs w:val="20"/>
          <w:lang w:val="en-GB" w:eastAsia="en-US"/>
        </w:rPr>
        <w:t></w:t>
      </w:r>
      <w:r w:rsidRPr="00B13245">
        <w:rPr>
          <w:rFonts w:ascii="Times New Roman" w:eastAsia="Batang" w:hAnsi="Times New Roman" w:cs="Times New Roman"/>
          <w:sz w:val="20"/>
          <w:szCs w:val="20"/>
          <w:lang w:val="en-GB" w:eastAsia="en-US"/>
        </w:rPr>
        <w:t>FFS details, e.g., signaling etc.</w:t>
      </w:r>
    </w:p>
    <w:p w14:paraId="401C04E3"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0DF45CDF" w14:textId="77777777" w:rsidR="00B13245" w:rsidRPr="00B13245" w:rsidRDefault="00B13245" w:rsidP="00B13245">
      <w:pPr>
        <w:shd w:val="clear" w:color="auto" w:fill="FFFFFF"/>
        <w:spacing w:after="0" w:line="315" w:lineRule="atLeast"/>
        <w:rPr>
          <w:rFonts w:ascii="Arial" w:eastAsia="SimSun" w:hAnsi="Arial" w:cs="Arial"/>
          <w:bCs/>
          <w:color w:val="000000"/>
          <w:sz w:val="20"/>
          <w:szCs w:val="20"/>
          <w:shd w:val="clear" w:color="auto" w:fill="FFFFFF"/>
          <w:lang w:eastAsia="zh-CN"/>
        </w:rPr>
      </w:pPr>
      <w:r w:rsidRPr="00B13245">
        <w:rPr>
          <w:rFonts w:ascii="Arial" w:eastAsia="SimSun" w:hAnsi="Arial" w:cs="Arial"/>
          <w:bCs/>
          <w:color w:val="000000"/>
          <w:sz w:val="20"/>
          <w:szCs w:val="20"/>
          <w:highlight w:val="green"/>
          <w:shd w:val="clear" w:color="auto" w:fill="00FFFF"/>
          <w:lang w:eastAsia="zh-CN"/>
        </w:rPr>
        <w:t>Agreements:</w:t>
      </w:r>
    </w:p>
    <w:p w14:paraId="729B99C5" w14:textId="77777777" w:rsidR="00B13245" w:rsidRPr="00B13245" w:rsidRDefault="00B13245" w:rsidP="00B13245">
      <w:pPr>
        <w:shd w:val="clear" w:color="auto" w:fill="FFFFFF"/>
        <w:spacing w:after="0" w:line="315" w:lineRule="atLeast"/>
        <w:rPr>
          <w:rFonts w:ascii="Calibri" w:eastAsia="SimSun" w:hAnsi="Calibri" w:cs="Times New Roman"/>
          <w:color w:val="493118"/>
          <w:sz w:val="20"/>
          <w:szCs w:val="20"/>
          <w:lang w:eastAsia="zh-CN"/>
        </w:rPr>
      </w:pPr>
      <w:r w:rsidRPr="00B13245">
        <w:rPr>
          <w:rFonts w:ascii="Times New Roman" w:eastAsia="SimSun" w:hAnsi="Times New Roman" w:cs="Times New Roman"/>
          <w:color w:val="000000"/>
          <w:sz w:val="20"/>
          <w:szCs w:val="20"/>
          <w:shd w:val="clear" w:color="auto" w:fill="FFFFFF"/>
          <w:lang w:eastAsia="zh-CN"/>
        </w:rPr>
        <w:t>For Msg3 PUSCH repetition,  the following options </w:t>
      </w:r>
      <w:r w:rsidRPr="00B13245">
        <w:rPr>
          <w:rFonts w:ascii="Times New Roman" w:eastAsia="SimSun" w:hAnsi="Times New Roman" w:cs="Times New Roman"/>
          <w:sz w:val="20"/>
          <w:szCs w:val="20"/>
          <w:shd w:val="clear" w:color="auto" w:fill="FFFFFF"/>
          <w:lang w:eastAsia="zh-CN"/>
        </w:rPr>
        <w:t>are considered, aiming</w:t>
      </w:r>
      <w:r w:rsidRPr="00B13245">
        <w:rPr>
          <w:rFonts w:ascii="Times New Roman" w:eastAsia="SimSun" w:hAnsi="Times New Roman" w:cs="Times New Roman"/>
          <w:color w:val="000000"/>
          <w:sz w:val="20"/>
          <w:szCs w:val="20"/>
          <w:shd w:val="clear" w:color="auto" w:fill="FFFFFF"/>
          <w:lang w:eastAsia="zh-CN"/>
        </w:rPr>
        <w:t xml:space="preserve"> for down-selection in RAN1#104b-e:</w:t>
      </w:r>
    </w:p>
    <w:p w14:paraId="566714B3"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Arial" w:eastAsia="SimSun" w:hAnsi="Arial" w:cs="Times New Roman"/>
          <w:color w:val="000000"/>
          <w:sz w:val="20"/>
          <w:szCs w:val="20"/>
          <w:shd w:val="clear" w:color="auto" w:fill="FFFFFF"/>
          <w:lang w:eastAsia="zh-CN"/>
        </w:rPr>
        <w:t xml:space="preserve"> </w:t>
      </w:r>
      <w:r w:rsidRPr="00B13245">
        <w:rPr>
          <w:rFonts w:ascii="Times New Roman" w:eastAsia="SimSun" w:hAnsi="Times New Roman" w:cs="Times New Roman"/>
          <w:color w:val="000000"/>
          <w:sz w:val="20"/>
          <w:szCs w:val="20"/>
          <w:shd w:val="clear" w:color="auto" w:fill="FFFFFF"/>
          <w:lang w:eastAsia="zh-CN"/>
        </w:rPr>
        <w:t>Option 1-1: For gNB scheduled Msg3 PUSCH repetition without UE request,</w:t>
      </w:r>
    </w:p>
    <w:p w14:paraId="4B91F3DD" w14:textId="77777777" w:rsidR="00B13245" w:rsidRPr="00B13245" w:rsidRDefault="00B13245" w:rsidP="00B13245">
      <w:pPr>
        <w:numPr>
          <w:ilvl w:val="0"/>
          <w:numId w:val="13"/>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A UE indicates to support of Msg3 PUSCH repetition via separate PRACH occasion or separate PRACH preamble in case of shared PRACH occasions.</w:t>
      </w:r>
    </w:p>
    <w:p w14:paraId="39454126" w14:textId="77777777" w:rsidR="00B13245" w:rsidRPr="00B13245" w:rsidRDefault="00B13245" w:rsidP="00B13245">
      <w:pPr>
        <w:numPr>
          <w:ilvl w:val="0"/>
          <w:numId w:val="13"/>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For a UE supporting Msg3 PUSCH repetition, gNB decides whether to schedule Msg3 PUSCH repetition or not. If scheduled, gNB decides the number of repetitions.</w:t>
      </w:r>
    </w:p>
    <w:p w14:paraId="30E11CCE" w14:textId="77777777" w:rsidR="00B13245" w:rsidRPr="00B13245" w:rsidRDefault="00B13245" w:rsidP="00B13245">
      <w:pPr>
        <w:numPr>
          <w:ilvl w:val="0"/>
          <w:numId w:val="13"/>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471AE80C"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Option 1-2: For gNB scheduled Msg3 PUSCH repetition without UE request,</w:t>
      </w:r>
    </w:p>
    <w:p w14:paraId="6E44ECB3" w14:textId="77777777" w:rsidR="00B13245" w:rsidRPr="00B13245" w:rsidRDefault="00B13245" w:rsidP="00B13245">
      <w:pPr>
        <w:numPr>
          <w:ilvl w:val="0"/>
          <w:numId w:val="14"/>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lastRenderedPageBreak/>
        <w:t>gNB decides whether to schedule Msg3 PUSCH repetition or not. If scheduled, gNB decides the number of repetitions.</w:t>
      </w:r>
    </w:p>
    <w:p w14:paraId="65396EC9" w14:textId="77777777" w:rsidR="00B13245" w:rsidRPr="00B13245" w:rsidRDefault="00B13245" w:rsidP="00B13245">
      <w:pPr>
        <w:numPr>
          <w:ilvl w:val="0"/>
          <w:numId w:val="15"/>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For UE does not support Msg3 PUSCH repetition, UE transmits Msg3 PUSCH without repetition</w:t>
      </w:r>
    </w:p>
    <w:p w14:paraId="675BF440" w14:textId="77777777" w:rsidR="00B13245" w:rsidRPr="00B13245" w:rsidRDefault="00B13245" w:rsidP="00B13245">
      <w:pPr>
        <w:numPr>
          <w:ilvl w:val="0"/>
          <w:numId w:val="15"/>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For UE does support Msg3 PUSCH repetition, UE transmits Msg3 PUSCH with repetition as indicated by gNB and UE uses, e.g., separate DMRS configuration or UCI multiplexing with Msg3 PUSCH (or other ways)</w:t>
      </w:r>
    </w:p>
    <w:p w14:paraId="4DB63648" w14:textId="77777777" w:rsidR="00B13245" w:rsidRPr="00B13245" w:rsidRDefault="00B13245" w:rsidP="00B13245">
      <w:pPr>
        <w:numPr>
          <w:ilvl w:val="0"/>
          <w:numId w:val="15"/>
        </w:numPr>
        <w:shd w:val="clear" w:color="auto" w:fill="FFFFFF"/>
        <w:spacing w:after="0" w:line="315" w:lineRule="atLeast"/>
        <w:ind w:left="168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Note: e.g., this can be </w:t>
      </w:r>
      <w:r w:rsidRPr="00B13245">
        <w:rPr>
          <w:rFonts w:ascii="Times New Roman" w:eastAsia="SimSun" w:hAnsi="Times New Roman" w:cs="Times New Roman"/>
          <w:sz w:val="20"/>
          <w:szCs w:val="20"/>
          <w:shd w:val="clear" w:color="auto" w:fill="FFFFFF"/>
          <w:lang w:eastAsia="zh-CN"/>
        </w:rPr>
        <w:t>f</w:t>
      </w:r>
      <w:r w:rsidRPr="00B13245">
        <w:rPr>
          <w:rFonts w:ascii="Arial" w:eastAsia="SimSun" w:hAnsi="Arial" w:cs="Times New Roman"/>
          <w:sz w:val="20"/>
          <w:szCs w:val="20"/>
          <w:shd w:val="clear" w:color="auto" w:fill="FFFFFF"/>
          <w:lang w:eastAsia="zh-CN"/>
        </w:rPr>
        <w:t xml:space="preserve">or </w:t>
      </w:r>
      <w:r w:rsidRPr="00B13245">
        <w:rPr>
          <w:rFonts w:ascii="Times New Roman" w:eastAsia="SimSun" w:hAnsi="Times New Roman" w:cs="Times New Roman"/>
          <w:sz w:val="20"/>
          <w:szCs w:val="20"/>
          <w:shd w:val="clear" w:color="auto" w:fill="FFFFFF"/>
          <w:lang w:eastAsia="zh-CN"/>
        </w:rPr>
        <w:t xml:space="preserve">differentiation between UEs not supporting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repetition and Rel-17 CE UEs supporting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repetition or between RACH procedure with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repetition and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without repetition, </w:t>
      </w:r>
      <w:r w:rsidRPr="00B13245">
        <w:rPr>
          <w:rFonts w:ascii="Arial" w:eastAsia="SimSun" w:hAnsi="Arial" w:cs="Times New Roman"/>
          <w:sz w:val="20"/>
          <w:szCs w:val="20"/>
          <w:shd w:val="clear" w:color="auto" w:fill="FFFFFF"/>
          <w:lang w:eastAsia="zh-CN"/>
        </w:rPr>
        <w:t>etc.</w:t>
      </w:r>
    </w:p>
    <w:p w14:paraId="624D4BBC" w14:textId="77777777" w:rsidR="00B13245" w:rsidRPr="00B13245" w:rsidRDefault="00B13245" w:rsidP="00B13245">
      <w:pPr>
        <w:numPr>
          <w:ilvl w:val="0"/>
          <w:numId w:val="16"/>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gNB blindly decodes Msg3 PUSCH with two different assumptions, w/ and w/o repetition.</w:t>
      </w:r>
    </w:p>
    <w:p w14:paraId="4A5F547F" w14:textId="77777777" w:rsidR="00B13245" w:rsidRPr="00B13245" w:rsidRDefault="00B13245" w:rsidP="00B13245">
      <w:pPr>
        <w:numPr>
          <w:ilvl w:val="0"/>
          <w:numId w:val="16"/>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463966E0"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Option 2-1: For UE triggered Msg3 PUSCH repetition with gNB indicating the number of repetitions,</w:t>
      </w:r>
    </w:p>
    <w:p w14:paraId="232C77F1" w14:textId="77777777" w:rsidR="00B13245" w:rsidRPr="00B13245" w:rsidRDefault="00B13245" w:rsidP="00B13245">
      <w:pPr>
        <w:numPr>
          <w:ilvl w:val="0"/>
          <w:numId w:val="17"/>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A UE can trigger RACH procedure with Msg3 PUSCH repetition via separate PRACH occasion or separate PRACH preamble in case of shared PRACH occasions.</w:t>
      </w:r>
    </w:p>
    <w:p w14:paraId="7C0226D9" w14:textId="77777777" w:rsidR="00B13245" w:rsidRPr="00B13245" w:rsidRDefault="00B13245" w:rsidP="00B13245">
      <w:pPr>
        <w:numPr>
          <w:ilvl w:val="0"/>
          <w:numId w:val="18"/>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Whether a UE would trigger is based on some conditions, e.g., measured SS-RSRP threshold, which may or may not have spec impact.</w:t>
      </w:r>
    </w:p>
    <w:p w14:paraId="79994BEA" w14:textId="77777777" w:rsidR="00B13245" w:rsidRPr="00B13245" w:rsidRDefault="00B13245" w:rsidP="00B13245">
      <w:pPr>
        <w:numPr>
          <w:ilvl w:val="0"/>
          <w:numId w:val="19"/>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If Msg3 PUSCH repetition is triggered by UE, gNB </w:t>
      </w:r>
      <w:r w:rsidRPr="00B13245">
        <w:rPr>
          <w:rFonts w:ascii="Times New Roman" w:eastAsia="SimSun" w:hAnsi="Times New Roman" w:cs="Times New Roman"/>
          <w:color w:val="493118"/>
          <w:sz w:val="20"/>
          <w:szCs w:val="20"/>
          <w:shd w:val="clear" w:color="auto" w:fill="FFFFFF"/>
          <w:lang w:eastAsia="zh-CN"/>
        </w:rPr>
        <w:t xml:space="preserve">decides the number of repetitions for </w:t>
      </w:r>
      <w:r w:rsidRPr="00B13245">
        <w:rPr>
          <w:rFonts w:ascii="Times New Roman" w:eastAsia="SimSun" w:hAnsi="Times New Roman" w:cs="Times New Roman"/>
          <w:color w:val="000000"/>
          <w:sz w:val="20"/>
          <w:szCs w:val="20"/>
          <w:shd w:val="clear" w:color="auto" w:fill="FFFFFF"/>
          <w:lang w:eastAsia="zh-CN"/>
        </w:rPr>
        <w:t xml:space="preserve">Msg3 PUSCH </w:t>
      </w:r>
      <w:r w:rsidRPr="00B13245">
        <w:rPr>
          <w:rFonts w:ascii="Times New Roman" w:eastAsia="SimSun" w:hAnsi="Times New Roman" w:cs="Times New Roman"/>
          <w:color w:val="493118"/>
          <w:sz w:val="20"/>
          <w:szCs w:val="20"/>
          <w:shd w:val="clear" w:color="auto" w:fill="FFFFFF"/>
          <w:lang w:eastAsia="zh-CN"/>
        </w:rPr>
        <w:t>3 (re)-transmission.  </w:t>
      </w:r>
    </w:p>
    <w:p w14:paraId="09023E3B" w14:textId="77777777" w:rsidR="00B13245" w:rsidRPr="00B13245" w:rsidRDefault="00B13245" w:rsidP="00B13245">
      <w:pPr>
        <w:numPr>
          <w:ilvl w:val="0"/>
          <w:numId w:val="19"/>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361A1867"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Option 2-2: For UE triggered Msg3 PUSCH repetition with gNB indicating the number of repetitions,</w:t>
      </w:r>
    </w:p>
    <w:p w14:paraId="2226FF63" w14:textId="77777777" w:rsidR="00B13245" w:rsidRPr="00B13245" w:rsidRDefault="00B13245" w:rsidP="00B13245">
      <w:pPr>
        <w:numPr>
          <w:ilvl w:val="1"/>
          <w:numId w:val="20"/>
        </w:numPr>
        <w:shd w:val="clear" w:color="auto" w:fill="FFFFFF"/>
        <w:spacing w:after="0" w:line="315" w:lineRule="atLeast"/>
        <w:ind w:left="840"/>
        <w:rPr>
          <w:rFonts w:ascii="Arial" w:eastAsia="SimSun" w:hAnsi="Arial" w:cs="Arial"/>
          <w:color w:val="000000"/>
          <w:sz w:val="20"/>
          <w:szCs w:val="20"/>
          <w:shd w:val="clear" w:color="auto" w:fill="FFFFFF"/>
          <w:lang w:eastAsia="zh-CN"/>
        </w:rPr>
      </w:pPr>
      <w:r w:rsidRPr="00B13245">
        <w:rPr>
          <w:rFonts w:ascii="Times New Roman" w:eastAsia="SimSun" w:hAnsi="Times New Roman" w:cs="Times New Roman"/>
          <w:color w:val="000000"/>
          <w:sz w:val="20"/>
          <w:szCs w:val="20"/>
          <w:shd w:val="clear" w:color="auto" w:fill="FFFFFF"/>
          <w:lang w:eastAsia="zh-CN"/>
        </w:rPr>
        <w:t>gNB decides whether to schedule Msg3 PUSCH repetition or not. If scheduled, gNB decides the number of repetitions.</w:t>
      </w:r>
    </w:p>
    <w:p w14:paraId="4D2035E2" w14:textId="77777777" w:rsidR="00B13245" w:rsidRPr="00B13245" w:rsidRDefault="00B13245" w:rsidP="00B13245">
      <w:pPr>
        <w:numPr>
          <w:ilvl w:val="1"/>
          <w:numId w:val="20"/>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If Msg3 PUSCH repetition is scheduled, UE transmits Msg3 PUSCH with or without repetition. If UE transmits Msg3 PUSCH repetition, the number of </w:t>
      </w:r>
      <w:proofErr w:type="gramStart"/>
      <w:r w:rsidRPr="00B13245">
        <w:rPr>
          <w:rFonts w:ascii="Times New Roman" w:eastAsia="SimSun" w:hAnsi="Times New Roman" w:cs="Times New Roman"/>
          <w:color w:val="000000"/>
          <w:sz w:val="20"/>
          <w:szCs w:val="20"/>
          <w:shd w:val="clear" w:color="auto" w:fill="FFFFFF"/>
          <w:lang w:eastAsia="zh-CN"/>
        </w:rPr>
        <w:t>repetition</w:t>
      </w:r>
      <w:proofErr w:type="gramEnd"/>
      <w:r w:rsidRPr="00B13245">
        <w:rPr>
          <w:rFonts w:ascii="Times New Roman" w:eastAsia="SimSun" w:hAnsi="Times New Roman" w:cs="Times New Roman"/>
          <w:color w:val="000000"/>
          <w:sz w:val="20"/>
          <w:szCs w:val="20"/>
          <w:shd w:val="clear" w:color="auto" w:fill="FFFFFF"/>
          <w:lang w:eastAsia="zh-CN"/>
        </w:rPr>
        <w:t xml:space="preserve"> follows the indication of gNB and UE uses e.g., separate DMRS configuration or UCI multiplexing with Msg3 PUSCH (or other ways)</w:t>
      </w:r>
    </w:p>
    <w:p w14:paraId="67BFEC6D" w14:textId="77777777" w:rsidR="00B13245" w:rsidRPr="00B13245" w:rsidRDefault="00B13245" w:rsidP="00B13245">
      <w:pPr>
        <w:numPr>
          <w:ilvl w:val="0"/>
          <w:numId w:val="18"/>
        </w:numPr>
        <w:shd w:val="clear" w:color="auto" w:fill="FFFFFF"/>
        <w:spacing w:after="0" w:line="315" w:lineRule="atLeast"/>
        <w:rPr>
          <w:rFonts w:ascii="Arial" w:eastAsia="SimSun" w:hAnsi="Arial" w:cs="Arial"/>
          <w:color w:val="000000"/>
          <w:sz w:val="20"/>
          <w:szCs w:val="20"/>
          <w:shd w:val="clear" w:color="auto" w:fill="FFFFFF"/>
          <w:lang w:eastAsia="zh-CN"/>
        </w:rPr>
      </w:pPr>
      <w:r w:rsidRPr="00B13245">
        <w:rPr>
          <w:rFonts w:ascii="Times New Roman" w:eastAsia="SimSun" w:hAnsi="Times New Roman" w:cs="Times New Roman"/>
          <w:color w:val="000000"/>
          <w:sz w:val="20"/>
          <w:szCs w:val="20"/>
          <w:shd w:val="clear" w:color="auto" w:fill="FFFFFF"/>
          <w:lang w:eastAsia="zh-CN"/>
        </w:rPr>
        <w:t>Whether a UE would trigger is based on some conditions, e.g., measured SS-RSRP threshold, which may or may not have spec impact.</w:t>
      </w:r>
    </w:p>
    <w:p w14:paraId="48DDFCD2" w14:textId="77777777" w:rsidR="00B13245" w:rsidRPr="00B13245" w:rsidRDefault="00B13245" w:rsidP="00B13245">
      <w:pPr>
        <w:numPr>
          <w:ilvl w:val="1"/>
          <w:numId w:val="20"/>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2B440E72" w14:textId="54209714" w:rsidR="00B13245" w:rsidRPr="002B5287" w:rsidRDefault="00B13245" w:rsidP="00CD70D6">
      <w:pPr>
        <w:numPr>
          <w:ilvl w:val="0"/>
          <w:numId w:val="12"/>
        </w:numPr>
        <w:shd w:val="clear" w:color="auto" w:fill="FFFFFF"/>
        <w:spacing w:before="50" w:after="0" w:line="240" w:lineRule="auto"/>
        <w:rPr>
          <w:rFonts w:ascii="Arial" w:eastAsia="Arial" w:hAnsi="Arial" w:cs="Arial"/>
          <w:color w:val="000000"/>
          <w:sz w:val="14"/>
          <w:szCs w:val="14"/>
          <w:lang w:eastAsia="en-US"/>
        </w:rPr>
      </w:pPr>
      <w:r w:rsidRPr="002B5287">
        <w:rPr>
          <w:rFonts w:ascii="Times New Roman" w:eastAsia="SimSun" w:hAnsi="Times New Roman" w:cs="Times New Roman"/>
          <w:sz w:val="20"/>
          <w:szCs w:val="20"/>
          <w:shd w:val="clear" w:color="auto" w:fill="FFFFFF"/>
          <w:lang w:eastAsia="zh-CN"/>
        </w:rPr>
        <w:t>Other options are not precluded. </w:t>
      </w:r>
    </w:p>
    <w:sectPr w:rsidR="00B13245" w:rsidRPr="002B52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B7C44"/>
    <w:multiLevelType w:val="hybridMultilevel"/>
    <w:tmpl w:val="E274160A"/>
    <w:lvl w:ilvl="0" w:tplc="C06C8A0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2" w15:restartNumberingAfterBreak="0">
    <w:nsid w:val="4B3C0AF5"/>
    <w:multiLevelType w:val="hybridMultilevel"/>
    <w:tmpl w:val="82380D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5168EC"/>
    <w:multiLevelType w:val="hybridMultilevel"/>
    <w:tmpl w:val="0E9E1664"/>
    <w:lvl w:ilvl="0" w:tplc="994A398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2"/>
  </w:num>
  <w:num w:numId="3">
    <w:abstractNumId w:val="13"/>
  </w:num>
  <w:num w:numId="4">
    <w:abstractNumId w:val="29"/>
  </w:num>
  <w:num w:numId="5">
    <w:abstractNumId w:val="25"/>
  </w:num>
  <w:num w:numId="6">
    <w:abstractNumId w:val="15"/>
  </w:num>
  <w:num w:numId="7">
    <w:abstractNumId w:val="27"/>
  </w:num>
  <w:num w:numId="8">
    <w:abstractNumId w:val="5"/>
  </w:num>
  <w:num w:numId="9">
    <w:abstractNumId w:val="11"/>
  </w:num>
  <w:num w:numId="10">
    <w:abstractNumId w:val="4"/>
  </w:num>
  <w:num w:numId="11">
    <w:abstractNumId w:val="23"/>
  </w:num>
  <w:num w:numId="12">
    <w:abstractNumId w:val="0"/>
  </w:num>
  <w:num w:numId="13">
    <w:abstractNumId w:val="8"/>
  </w:num>
  <w:num w:numId="14">
    <w:abstractNumId w:val="21"/>
  </w:num>
  <w:num w:numId="15">
    <w:abstractNumId w:val="2"/>
  </w:num>
  <w:num w:numId="16">
    <w:abstractNumId w:val="19"/>
  </w:num>
  <w:num w:numId="17">
    <w:abstractNumId w:val="6"/>
  </w:num>
  <w:num w:numId="18">
    <w:abstractNumId w:val="1"/>
  </w:num>
  <w:num w:numId="19">
    <w:abstractNumId w:val="24"/>
  </w:num>
  <w:num w:numId="20">
    <w:abstractNumId w:val="18"/>
  </w:num>
  <w:num w:numId="21">
    <w:abstractNumId w:val="0"/>
  </w:num>
  <w:num w:numId="22">
    <w:abstractNumId w:val="6"/>
  </w:num>
  <w:num w:numId="23">
    <w:abstractNumId w:val="1"/>
  </w:num>
  <w:num w:numId="24">
    <w:abstractNumId w:val="24"/>
  </w:num>
  <w:num w:numId="25">
    <w:abstractNumId w:val="10"/>
  </w:num>
  <w:num w:numId="26">
    <w:abstractNumId w:val="20"/>
  </w:num>
  <w:num w:numId="27">
    <w:abstractNumId w:val="28"/>
  </w:num>
  <w:num w:numId="28">
    <w:abstractNumId w:val="22"/>
  </w:num>
  <w:num w:numId="29">
    <w:abstractNumId w:val="26"/>
  </w:num>
  <w:num w:numId="30">
    <w:abstractNumId w:val="16"/>
  </w:num>
  <w:num w:numId="31">
    <w:abstractNumId w:val="9"/>
  </w:num>
  <w:num w:numId="32">
    <w:abstractNumId w:val="7"/>
  </w:num>
  <w:num w:numId="33">
    <w:abstractNumId w:val="14"/>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7777"/>
    <w:rsid w:val="00017975"/>
    <w:rsid w:val="0002387B"/>
    <w:rsid w:val="00024409"/>
    <w:rsid w:val="00024B0C"/>
    <w:rsid w:val="00033205"/>
    <w:rsid w:val="00046707"/>
    <w:rsid w:val="00050AC0"/>
    <w:rsid w:val="0005115B"/>
    <w:rsid w:val="00052E03"/>
    <w:rsid w:val="0005401A"/>
    <w:rsid w:val="000747EE"/>
    <w:rsid w:val="000762F8"/>
    <w:rsid w:val="00076800"/>
    <w:rsid w:val="0008120F"/>
    <w:rsid w:val="0008644D"/>
    <w:rsid w:val="000A5F61"/>
    <w:rsid w:val="000B324F"/>
    <w:rsid w:val="000B6965"/>
    <w:rsid w:val="000C374E"/>
    <w:rsid w:val="000C51C7"/>
    <w:rsid w:val="000D254D"/>
    <w:rsid w:val="000D4221"/>
    <w:rsid w:val="000F4396"/>
    <w:rsid w:val="001057B8"/>
    <w:rsid w:val="001114C6"/>
    <w:rsid w:val="0011293D"/>
    <w:rsid w:val="00123BDB"/>
    <w:rsid w:val="001261FD"/>
    <w:rsid w:val="00127125"/>
    <w:rsid w:val="00132664"/>
    <w:rsid w:val="00140AB6"/>
    <w:rsid w:val="001452F6"/>
    <w:rsid w:val="00151346"/>
    <w:rsid w:val="00152DCF"/>
    <w:rsid w:val="001566A4"/>
    <w:rsid w:val="00173C99"/>
    <w:rsid w:val="00176519"/>
    <w:rsid w:val="0018216D"/>
    <w:rsid w:val="00182D98"/>
    <w:rsid w:val="00183D58"/>
    <w:rsid w:val="0018722E"/>
    <w:rsid w:val="001C195F"/>
    <w:rsid w:val="001C66AC"/>
    <w:rsid w:val="001D5444"/>
    <w:rsid w:val="001F33B5"/>
    <w:rsid w:val="00200A4F"/>
    <w:rsid w:val="00222B50"/>
    <w:rsid w:val="00226468"/>
    <w:rsid w:val="00231F98"/>
    <w:rsid w:val="0024375E"/>
    <w:rsid w:val="00243FC1"/>
    <w:rsid w:val="0025169F"/>
    <w:rsid w:val="00251DEA"/>
    <w:rsid w:val="00254662"/>
    <w:rsid w:val="0025759F"/>
    <w:rsid w:val="0026262E"/>
    <w:rsid w:val="00265AB8"/>
    <w:rsid w:val="00273259"/>
    <w:rsid w:val="00275240"/>
    <w:rsid w:val="00275F95"/>
    <w:rsid w:val="00282760"/>
    <w:rsid w:val="002946AD"/>
    <w:rsid w:val="002A06F5"/>
    <w:rsid w:val="002B5287"/>
    <w:rsid w:val="002C0A51"/>
    <w:rsid w:val="002C3764"/>
    <w:rsid w:val="002D34A1"/>
    <w:rsid w:val="002D3DDA"/>
    <w:rsid w:val="002D4CAA"/>
    <w:rsid w:val="002F33E0"/>
    <w:rsid w:val="00314659"/>
    <w:rsid w:val="003176B4"/>
    <w:rsid w:val="00317A05"/>
    <w:rsid w:val="003346F0"/>
    <w:rsid w:val="00344701"/>
    <w:rsid w:val="003454D4"/>
    <w:rsid w:val="00365E10"/>
    <w:rsid w:val="003732FD"/>
    <w:rsid w:val="00386A1D"/>
    <w:rsid w:val="003872EE"/>
    <w:rsid w:val="00387AB3"/>
    <w:rsid w:val="003912DC"/>
    <w:rsid w:val="00391B55"/>
    <w:rsid w:val="003A21A0"/>
    <w:rsid w:val="003A4F97"/>
    <w:rsid w:val="003B3F2B"/>
    <w:rsid w:val="003B58FB"/>
    <w:rsid w:val="003D1F7E"/>
    <w:rsid w:val="003D32BE"/>
    <w:rsid w:val="00403690"/>
    <w:rsid w:val="00403D51"/>
    <w:rsid w:val="00432BD2"/>
    <w:rsid w:val="0045120F"/>
    <w:rsid w:val="00453D29"/>
    <w:rsid w:val="004675A2"/>
    <w:rsid w:val="00471417"/>
    <w:rsid w:val="004769D9"/>
    <w:rsid w:val="004826D5"/>
    <w:rsid w:val="0049003E"/>
    <w:rsid w:val="004A2A07"/>
    <w:rsid w:val="004C2C86"/>
    <w:rsid w:val="004C2D1D"/>
    <w:rsid w:val="004C7F51"/>
    <w:rsid w:val="004D3147"/>
    <w:rsid w:val="004D58A7"/>
    <w:rsid w:val="004E2EEE"/>
    <w:rsid w:val="004F5A83"/>
    <w:rsid w:val="004F6DF3"/>
    <w:rsid w:val="004F7986"/>
    <w:rsid w:val="004F79F7"/>
    <w:rsid w:val="00523C58"/>
    <w:rsid w:val="005320D3"/>
    <w:rsid w:val="00544FA3"/>
    <w:rsid w:val="00546C47"/>
    <w:rsid w:val="00552028"/>
    <w:rsid w:val="00554F6D"/>
    <w:rsid w:val="00562CFC"/>
    <w:rsid w:val="005716A4"/>
    <w:rsid w:val="00577430"/>
    <w:rsid w:val="0058109D"/>
    <w:rsid w:val="0058535C"/>
    <w:rsid w:val="005916F9"/>
    <w:rsid w:val="005A7358"/>
    <w:rsid w:val="005B1E69"/>
    <w:rsid w:val="005B7F79"/>
    <w:rsid w:val="005C0DA1"/>
    <w:rsid w:val="005C361D"/>
    <w:rsid w:val="005D0174"/>
    <w:rsid w:val="005D3BB7"/>
    <w:rsid w:val="005E260E"/>
    <w:rsid w:val="005F04A0"/>
    <w:rsid w:val="005F6CA2"/>
    <w:rsid w:val="00601564"/>
    <w:rsid w:val="0060260A"/>
    <w:rsid w:val="00620D25"/>
    <w:rsid w:val="006234C1"/>
    <w:rsid w:val="00633AC8"/>
    <w:rsid w:val="0064666B"/>
    <w:rsid w:val="006470A0"/>
    <w:rsid w:val="00655423"/>
    <w:rsid w:val="0067003E"/>
    <w:rsid w:val="006952C5"/>
    <w:rsid w:val="006A05D2"/>
    <w:rsid w:val="006A06CA"/>
    <w:rsid w:val="006C730C"/>
    <w:rsid w:val="006E771B"/>
    <w:rsid w:val="00700E19"/>
    <w:rsid w:val="0071195E"/>
    <w:rsid w:val="007151C1"/>
    <w:rsid w:val="00755988"/>
    <w:rsid w:val="00756C59"/>
    <w:rsid w:val="00764630"/>
    <w:rsid w:val="007648DA"/>
    <w:rsid w:val="00771865"/>
    <w:rsid w:val="0079265C"/>
    <w:rsid w:val="00796347"/>
    <w:rsid w:val="007A2FF1"/>
    <w:rsid w:val="007A5CFC"/>
    <w:rsid w:val="007B1394"/>
    <w:rsid w:val="007B20EA"/>
    <w:rsid w:val="007D0E83"/>
    <w:rsid w:val="007F201C"/>
    <w:rsid w:val="00807113"/>
    <w:rsid w:val="00815301"/>
    <w:rsid w:val="00817E8B"/>
    <w:rsid w:val="008217BC"/>
    <w:rsid w:val="00821F74"/>
    <w:rsid w:val="00822505"/>
    <w:rsid w:val="0083487B"/>
    <w:rsid w:val="00836A18"/>
    <w:rsid w:val="0084070D"/>
    <w:rsid w:val="008618C1"/>
    <w:rsid w:val="0086255C"/>
    <w:rsid w:val="00865C18"/>
    <w:rsid w:val="0087466A"/>
    <w:rsid w:val="00882244"/>
    <w:rsid w:val="00884BD2"/>
    <w:rsid w:val="00897D89"/>
    <w:rsid w:val="008A4558"/>
    <w:rsid w:val="008B22B9"/>
    <w:rsid w:val="008C4C33"/>
    <w:rsid w:val="008D0A91"/>
    <w:rsid w:val="008D7B04"/>
    <w:rsid w:val="008E2173"/>
    <w:rsid w:val="008F7262"/>
    <w:rsid w:val="0090147F"/>
    <w:rsid w:val="00903294"/>
    <w:rsid w:val="00905F02"/>
    <w:rsid w:val="00906EFA"/>
    <w:rsid w:val="00914B0A"/>
    <w:rsid w:val="00932124"/>
    <w:rsid w:val="00932BCE"/>
    <w:rsid w:val="009342CA"/>
    <w:rsid w:val="00937427"/>
    <w:rsid w:val="0095612F"/>
    <w:rsid w:val="00971136"/>
    <w:rsid w:val="009835C6"/>
    <w:rsid w:val="00984208"/>
    <w:rsid w:val="0098722F"/>
    <w:rsid w:val="00995BDE"/>
    <w:rsid w:val="009A6D0A"/>
    <w:rsid w:val="009A7C6F"/>
    <w:rsid w:val="009B5B62"/>
    <w:rsid w:val="009B5FDC"/>
    <w:rsid w:val="009C0031"/>
    <w:rsid w:val="009D31A2"/>
    <w:rsid w:val="009E43A0"/>
    <w:rsid w:val="009E639F"/>
    <w:rsid w:val="00A02B14"/>
    <w:rsid w:val="00A04BCF"/>
    <w:rsid w:val="00A202D8"/>
    <w:rsid w:val="00A37D4B"/>
    <w:rsid w:val="00A40E68"/>
    <w:rsid w:val="00A4480A"/>
    <w:rsid w:val="00A51EA7"/>
    <w:rsid w:val="00A5765E"/>
    <w:rsid w:val="00A64FBD"/>
    <w:rsid w:val="00A7306C"/>
    <w:rsid w:val="00A763F0"/>
    <w:rsid w:val="00A90BE0"/>
    <w:rsid w:val="00A964AE"/>
    <w:rsid w:val="00AA415C"/>
    <w:rsid w:val="00AA5DAF"/>
    <w:rsid w:val="00AC452E"/>
    <w:rsid w:val="00AD4DE7"/>
    <w:rsid w:val="00AD7F72"/>
    <w:rsid w:val="00AE5257"/>
    <w:rsid w:val="00B01D24"/>
    <w:rsid w:val="00B027FD"/>
    <w:rsid w:val="00B0640E"/>
    <w:rsid w:val="00B13245"/>
    <w:rsid w:val="00B21363"/>
    <w:rsid w:val="00B235CF"/>
    <w:rsid w:val="00B27900"/>
    <w:rsid w:val="00B32DF5"/>
    <w:rsid w:val="00B336BD"/>
    <w:rsid w:val="00B461D4"/>
    <w:rsid w:val="00B466C6"/>
    <w:rsid w:val="00B47D1F"/>
    <w:rsid w:val="00B62217"/>
    <w:rsid w:val="00B67116"/>
    <w:rsid w:val="00B75C02"/>
    <w:rsid w:val="00B90F91"/>
    <w:rsid w:val="00B92F34"/>
    <w:rsid w:val="00B95123"/>
    <w:rsid w:val="00B964C3"/>
    <w:rsid w:val="00BA2F22"/>
    <w:rsid w:val="00BA7D97"/>
    <w:rsid w:val="00BB10CC"/>
    <w:rsid w:val="00BB5C4F"/>
    <w:rsid w:val="00BB5EDF"/>
    <w:rsid w:val="00BC3147"/>
    <w:rsid w:val="00C00983"/>
    <w:rsid w:val="00C20C9F"/>
    <w:rsid w:val="00C46E11"/>
    <w:rsid w:val="00C5622C"/>
    <w:rsid w:val="00C64D4C"/>
    <w:rsid w:val="00C650F2"/>
    <w:rsid w:val="00C7323D"/>
    <w:rsid w:val="00C915B5"/>
    <w:rsid w:val="00C96A74"/>
    <w:rsid w:val="00CA1FAF"/>
    <w:rsid w:val="00CA67B2"/>
    <w:rsid w:val="00CC030C"/>
    <w:rsid w:val="00CC2A30"/>
    <w:rsid w:val="00CD0D63"/>
    <w:rsid w:val="00CD70D6"/>
    <w:rsid w:val="00CE4455"/>
    <w:rsid w:val="00D026A4"/>
    <w:rsid w:val="00D05AD5"/>
    <w:rsid w:val="00D06EB6"/>
    <w:rsid w:val="00D07111"/>
    <w:rsid w:val="00D10087"/>
    <w:rsid w:val="00D1454D"/>
    <w:rsid w:val="00D24EA4"/>
    <w:rsid w:val="00D403E8"/>
    <w:rsid w:val="00D4085C"/>
    <w:rsid w:val="00D56CF4"/>
    <w:rsid w:val="00D60A0A"/>
    <w:rsid w:val="00D67E4E"/>
    <w:rsid w:val="00D83706"/>
    <w:rsid w:val="00D83F41"/>
    <w:rsid w:val="00D86790"/>
    <w:rsid w:val="00D90B5E"/>
    <w:rsid w:val="00DA7838"/>
    <w:rsid w:val="00DB0439"/>
    <w:rsid w:val="00DC0240"/>
    <w:rsid w:val="00DD3952"/>
    <w:rsid w:val="00DE4976"/>
    <w:rsid w:val="00E008B4"/>
    <w:rsid w:val="00E10CCC"/>
    <w:rsid w:val="00E15ADF"/>
    <w:rsid w:val="00E20D2E"/>
    <w:rsid w:val="00E23AE5"/>
    <w:rsid w:val="00E27F91"/>
    <w:rsid w:val="00E31149"/>
    <w:rsid w:val="00E464CC"/>
    <w:rsid w:val="00E62C35"/>
    <w:rsid w:val="00E70AA6"/>
    <w:rsid w:val="00E74E1A"/>
    <w:rsid w:val="00E82232"/>
    <w:rsid w:val="00E86906"/>
    <w:rsid w:val="00E90C2C"/>
    <w:rsid w:val="00EA75FA"/>
    <w:rsid w:val="00EB22FC"/>
    <w:rsid w:val="00EB3487"/>
    <w:rsid w:val="00EB34A3"/>
    <w:rsid w:val="00ED2FB8"/>
    <w:rsid w:val="00ED7393"/>
    <w:rsid w:val="00ED7CF9"/>
    <w:rsid w:val="00EF0275"/>
    <w:rsid w:val="00EF1054"/>
    <w:rsid w:val="00F143E0"/>
    <w:rsid w:val="00F23793"/>
    <w:rsid w:val="00F278A8"/>
    <w:rsid w:val="00F5724C"/>
    <w:rsid w:val="00F637F1"/>
    <w:rsid w:val="00F64E37"/>
    <w:rsid w:val="00F724C9"/>
    <w:rsid w:val="00F75590"/>
    <w:rsid w:val="00FA5C5E"/>
    <w:rsid w:val="00FC0D67"/>
    <w:rsid w:val="00FD68AD"/>
    <w:rsid w:val="00FE0CEA"/>
    <w:rsid w:val="00FE5F7C"/>
    <w:rsid w:val="00FF20C1"/>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93D3E8CA-4D47-43D1-B7CD-C4EA8E653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B1">
    <w:name w:val="B1"/>
    <w:basedOn w:val="Normal"/>
    <w:link w:val="B10"/>
    <w:qFormat/>
    <w:rsid w:val="0045120F"/>
    <w:pPr>
      <w:spacing w:after="180" w:line="240" w:lineRule="auto"/>
      <w:ind w:left="568" w:hanging="284"/>
    </w:pPr>
    <w:rPr>
      <w:rFonts w:ascii="Times New Roman" w:eastAsia="DengXian" w:hAnsi="Times New Roman" w:cs="Times New Roman"/>
      <w:sz w:val="20"/>
      <w:szCs w:val="20"/>
      <w:lang w:val="en-GB" w:eastAsia="en-US"/>
    </w:rPr>
  </w:style>
  <w:style w:type="paragraph" w:customStyle="1" w:styleId="B2">
    <w:name w:val="B2"/>
    <w:basedOn w:val="Normal"/>
    <w:rsid w:val="0045120F"/>
    <w:pPr>
      <w:spacing w:after="180" w:line="240" w:lineRule="auto"/>
      <w:ind w:left="851" w:hanging="284"/>
    </w:pPr>
    <w:rPr>
      <w:rFonts w:ascii="Times New Roman" w:eastAsia="DengXian" w:hAnsi="Times New Roman" w:cs="Times New Roman"/>
      <w:sz w:val="20"/>
      <w:szCs w:val="20"/>
      <w:lang w:val="en-GB" w:eastAsia="en-US"/>
    </w:rPr>
  </w:style>
  <w:style w:type="character" w:customStyle="1" w:styleId="B10">
    <w:name w:val="B1 (文字)"/>
    <w:link w:val="B1"/>
    <w:rsid w:val="0045120F"/>
    <w:rPr>
      <w:rFonts w:ascii="Times New Roman" w:eastAsia="DengXian" w:hAnsi="Times New Roman" w:cs="Times New Roman"/>
      <w:sz w:val="20"/>
      <w:szCs w:val="20"/>
      <w:lang w:val="en-GB" w:eastAsia="en-US"/>
    </w:rPr>
  </w:style>
  <w:style w:type="paragraph" w:styleId="Revision">
    <w:name w:val="Revision"/>
    <w:hidden/>
    <w:uiPriority w:val="99"/>
    <w:semiHidden/>
    <w:rsid w:val="006952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file:///C:/Users/wanshic/OneDrive%20-%20Qualcomm/Documents/Standards/3GPP%20Standards/Meeting%20Documents/TSGR1_105/Docs/R1-2106247.zip" TargetMode="External"/><Relationship Id="rId4" Type="http://schemas.openxmlformats.org/officeDocument/2006/relationships/customXml" Target="../customXml/item4.xml"/><Relationship Id="rId9" Type="http://schemas.openxmlformats.org/officeDocument/2006/relationships/hyperlink" Target="file:///C:/Users/wanshic/OneDrive%20-%20Qualcomm/Documents/Standards/3GPP%20Standards/Meeting%20Documents/TSGR1_105/Docs/R1-21060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3F302D-8F85-47AC-9184-FAC6C110FA9D}">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E23BACF9-5072-4851-B8EB-8FEF26A8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7</Pages>
  <Words>2260</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12</cp:revision>
  <dcterms:created xsi:type="dcterms:W3CDTF">2021-05-10T20:01:00Z</dcterms:created>
  <dcterms:modified xsi:type="dcterms:W3CDTF">2021-08-06T20:06:00Z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