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F5B1C" w14:textId="77777777" w:rsidR="008D4E3F" w:rsidRPr="00C84F38"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#106</w:t>
      </w:r>
      <w:r>
        <w:tab/>
      </w:r>
      <w:r w:rsidRPr="00770F7D">
        <w:rPr>
          <w:sz w:val="24"/>
          <w:szCs w:val="24"/>
        </w:rPr>
        <w:t>R1-</w:t>
      </w:r>
      <w:r w:rsidRPr="00770F7D">
        <w:rPr>
          <w:noProof w:val="0"/>
          <w:sz w:val="24"/>
          <w:szCs w:val="24"/>
        </w:rPr>
        <w:t>21</w:t>
      </w:r>
      <w:r>
        <w:rPr>
          <w:noProof w:val="0"/>
          <w:sz w:val="24"/>
          <w:szCs w:val="24"/>
        </w:rPr>
        <w:t>07173</w:t>
      </w:r>
    </w:p>
    <w:p w14:paraId="24070043" w14:textId="77777777" w:rsidR="008D4E3F" w:rsidRDefault="008D4E3F" w:rsidP="008D4E3F">
      <w:pPr>
        <w:pStyle w:val="Header"/>
        <w:spacing w:line="259" w:lineRule="auto"/>
        <w:rPr>
          <w:noProof w:val="0"/>
          <w:sz w:val="24"/>
          <w:szCs w:val="24"/>
          <w:lang w:val="en-GB"/>
        </w:rPr>
      </w:pPr>
      <w:r w:rsidRPr="3495A5B1">
        <w:rPr>
          <w:noProof w:val="0"/>
          <w:sz w:val="24"/>
          <w:szCs w:val="24"/>
        </w:rPr>
        <w:t>e-Meetin</w:t>
      </w:r>
      <w:r w:rsidRPr="3495A5B1">
        <w:rPr>
          <w:bCs/>
          <w:noProof w:val="0"/>
          <w:sz w:val="24"/>
          <w:szCs w:val="24"/>
        </w:rPr>
        <w:t xml:space="preserve">g, </w:t>
      </w:r>
      <w:proofErr w:type="spellStart"/>
      <w:r>
        <w:rPr>
          <w:bCs/>
          <w:noProof w:val="0"/>
          <w:sz w:val="24"/>
          <w:szCs w:val="24"/>
          <w:lang w:val="en-GB"/>
        </w:rPr>
        <w:t>Aut</w:t>
      </w:r>
      <w:proofErr w:type="spellEnd"/>
      <w:r w:rsidRPr="3495A5B1">
        <w:rPr>
          <w:bCs/>
          <w:noProof w:val="0"/>
          <w:sz w:val="24"/>
          <w:szCs w:val="24"/>
          <w:lang w:val="en-GB"/>
        </w:rPr>
        <w:t xml:space="preserve"> </w:t>
      </w:r>
      <w:r>
        <w:rPr>
          <w:bCs/>
          <w:noProof w:val="0"/>
          <w:sz w:val="24"/>
          <w:szCs w:val="24"/>
          <w:lang w:val="en-GB"/>
        </w:rPr>
        <w:t>16</w:t>
      </w:r>
      <w:r w:rsidRPr="3495A5B1">
        <w:rPr>
          <w:bCs/>
          <w:noProof w:val="0"/>
          <w:sz w:val="24"/>
          <w:szCs w:val="24"/>
          <w:lang w:val="en-GB"/>
        </w:rPr>
        <w:t xml:space="preserve">th – </w:t>
      </w:r>
      <w:r>
        <w:rPr>
          <w:bCs/>
          <w:noProof w:val="0"/>
          <w:sz w:val="24"/>
          <w:szCs w:val="24"/>
          <w:lang w:val="en-GB"/>
        </w:rPr>
        <w:t>Aug</w:t>
      </w:r>
      <w:r w:rsidRPr="3495A5B1">
        <w:rPr>
          <w:bCs/>
          <w:noProof w:val="0"/>
          <w:sz w:val="24"/>
          <w:szCs w:val="24"/>
          <w:lang w:val="en-GB"/>
        </w:rPr>
        <w:t xml:space="preserve"> </w:t>
      </w:r>
      <w:r>
        <w:rPr>
          <w:bCs/>
          <w:noProof w:val="0"/>
          <w:sz w:val="24"/>
          <w:szCs w:val="24"/>
          <w:lang w:val="en-GB"/>
        </w:rPr>
        <w:t>27</w:t>
      </w:r>
      <w:r w:rsidRPr="3495A5B1">
        <w:rPr>
          <w:bCs/>
          <w:noProof w:val="0"/>
          <w:sz w:val="24"/>
          <w:szCs w:val="24"/>
          <w:lang w:val="en-GB"/>
        </w:rPr>
        <w:t>th, 2021</w:t>
      </w:r>
    </w:p>
    <w:p w14:paraId="3BA1E1EE" w14:textId="77777777" w:rsidR="008D4E3F" w:rsidRPr="00850D96" w:rsidRDefault="008D4E3F" w:rsidP="008D4E3F">
      <w:pPr>
        <w:pStyle w:val="Header"/>
        <w:rPr>
          <w:bCs/>
          <w:noProof w:val="0"/>
          <w:sz w:val="24"/>
          <w:lang w:val="en-GB" w:eastAsia="ja-JP"/>
        </w:rPr>
      </w:pPr>
    </w:p>
    <w:p w14:paraId="4C654E43" w14:textId="77777777"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Pr="003A6B4E">
        <w:rPr>
          <w:rFonts w:cs="Arial"/>
          <w:b/>
          <w:bCs/>
          <w:sz w:val="24"/>
          <w:szCs w:val="24"/>
        </w:rPr>
        <w:t>8.15.</w:t>
      </w:r>
      <w:r>
        <w:rPr>
          <w:rFonts w:cs="Arial"/>
          <w:b/>
          <w:bCs/>
          <w:sz w:val="24"/>
          <w:szCs w:val="24"/>
        </w:rPr>
        <w:t>1</w:t>
      </w:r>
    </w:p>
    <w:p w14:paraId="65784245" w14:textId="77777777" w:rsidR="008D4E3F" w:rsidRPr="00F2204F" w:rsidRDefault="008D4E3F" w:rsidP="008D4E3F">
      <w:pPr>
        <w:tabs>
          <w:tab w:val="left" w:pos="1985"/>
        </w:tabs>
        <w:spacing w:after="120"/>
        <w:ind w:left="1985" w:hanging="1985"/>
        <w:rPr>
          <w:rFonts w:ascii="Arial" w:hAnsi="Arial" w:cs="Arial"/>
          <w:b/>
          <w:sz w:val="24"/>
          <w:szCs w:val="24"/>
        </w:rPr>
      </w:pPr>
      <w:r w:rsidRPr="00AE4E93">
        <w:rPr>
          <w:rFonts w:ascii="Arial" w:hAnsi="Arial" w:cs="Arial"/>
          <w:b/>
          <w:sz w:val="24"/>
          <w:szCs w:val="24"/>
        </w:rPr>
        <w:t>Source:</w:t>
      </w:r>
      <w:r w:rsidRPr="00F2204F">
        <w:rPr>
          <w:rFonts w:ascii="Arial" w:hAnsi="Arial" w:cs="Arial"/>
          <w:b/>
          <w:sz w:val="24"/>
        </w:rPr>
        <w:tab/>
      </w:r>
      <w:r w:rsidRPr="00F2204F">
        <w:rPr>
          <w:rFonts w:ascii="Arial" w:hAnsi="Arial" w:cs="Arial"/>
          <w:b/>
          <w:sz w:val="24"/>
          <w:szCs w:val="24"/>
        </w:rPr>
        <w:t>Nokia, Nokia Shanghai Bell</w:t>
      </w:r>
    </w:p>
    <w:p w14:paraId="51933A6A" w14:textId="77777777" w:rsidR="008D4E3F" w:rsidRPr="00F2204F" w:rsidRDefault="008D4E3F" w:rsidP="008D4E3F">
      <w:pPr>
        <w:ind w:left="1985" w:hanging="1985"/>
        <w:rPr>
          <w:rFonts w:ascii="Arial" w:hAnsi="Arial" w:cs="Arial"/>
          <w:b/>
          <w:sz w:val="24"/>
          <w:szCs w:val="24"/>
        </w:rPr>
      </w:pPr>
      <w:r w:rsidRPr="00F2204F">
        <w:rPr>
          <w:rFonts w:ascii="Arial" w:hAnsi="Arial" w:cs="Arial"/>
          <w:b/>
          <w:sz w:val="24"/>
          <w:szCs w:val="24"/>
        </w:rPr>
        <w:t>Title:</w:t>
      </w:r>
      <w:r w:rsidRPr="00F2204F">
        <w:tab/>
      </w:r>
      <w:r w:rsidRPr="00F2204F">
        <w:tab/>
      </w:r>
      <w:r w:rsidRPr="00F2204F">
        <w:rPr>
          <w:rFonts w:ascii="Arial" w:hAnsi="Arial" w:cs="Arial"/>
          <w:b/>
          <w:sz w:val="24"/>
          <w:szCs w:val="24"/>
        </w:rPr>
        <w:t>Enhancement to time and frequency synchronization for NB-IoT/</w:t>
      </w:r>
      <w:proofErr w:type="spellStart"/>
      <w:r w:rsidRPr="00F2204F">
        <w:rPr>
          <w:rFonts w:ascii="Arial" w:hAnsi="Arial" w:cs="Arial"/>
          <w:b/>
          <w:sz w:val="24"/>
          <w:szCs w:val="24"/>
        </w:rPr>
        <w:t>eMTC</w:t>
      </w:r>
      <w:proofErr w:type="spellEnd"/>
      <w:r w:rsidRPr="00F2204F">
        <w:rPr>
          <w:rFonts w:ascii="Arial" w:hAnsi="Arial" w:cs="Arial"/>
          <w:b/>
          <w:sz w:val="24"/>
          <w:szCs w:val="24"/>
        </w:rPr>
        <w:t xml:space="preserve"> over 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77777777" w:rsidR="008D4E3F" w:rsidRPr="00ED1327" w:rsidRDefault="008D4E3F" w:rsidP="008D4E3F">
      <w:pPr>
        <w:pStyle w:val="Heading1"/>
      </w:pPr>
      <w:r w:rsidRPr="0016316A">
        <w:t>Introduction</w:t>
      </w:r>
    </w:p>
    <w:p w14:paraId="4F7F2C1A" w14:textId="77777777" w:rsidR="008D4E3F" w:rsidRPr="00054493" w:rsidRDefault="008D4E3F" w:rsidP="008D4E3F">
      <w:pPr>
        <w:rPr>
          <w:rFonts w:ascii="Times New Roman" w:hAnsi="Times New Roman" w:cs="Times New Roman"/>
          <w:sz w:val="20"/>
          <w:szCs w:val="20"/>
        </w:rPr>
      </w:pPr>
      <w:r w:rsidRPr="00AE4E93">
        <w:rPr>
          <w:rFonts w:ascii="Times New Roman" w:hAnsi="Times New Roman" w:cs="Times New Roman"/>
          <w:sz w:val="20"/>
          <w:szCs w:val="20"/>
        </w:rPr>
        <w:t xml:space="preserve">In RAN1 </w:t>
      </w:r>
      <w:r>
        <w:rPr>
          <w:rFonts w:ascii="Times New Roman" w:hAnsi="Times New Roman" w:cs="Times New Roman"/>
          <w:sz w:val="20"/>
          <w:szCs w:val="20"/>
        </w:rPr>
        <w:t>IoT NTN SI</w:t>
      </w:r>
      <w:r w:rsidRPr="005B28E9">
        <w:rPr>
          <w:rFonts w:ascii="Times New Roman" w:hAnsi="Times New Roman" w:cs="Times New Roman"/>
          <w:sz w:val="20"/>
          <w:szCs w:val="20"/>
        </w:rPr>
        <w:t>, there has been lots of discussion</w:t>
      </w:r>
      <w:r>
        <w:rPr>
          <w:rFonts w:ascii="Times New Roman" w:hAnsi="Times New Roman" w:cs="Times New Roman"/>
          <w:sz w:val="20"/>
          <w:szCs w:val="20"/>
        </w:rPr>
        <w:t xml:space="preserve"> and good progress as starting points</w:t>
      </w:r>
      <w:r w:rsidRPr="005B28E9">
        <w:rPr>
          <w:rFonts w:ascii="Times New Roman" w:hAnsi="Times New Roman" w:cs="Times New Roman"/>
          <w:sz w:val="20"/>
          <w:szCs w:val="20"/>
        </w:rPr>
        <w:t xml:space="preserve"> </w:t>
      </w:r>
      <w:r>
        <w:rPr>
          <w:rFonts w:ascii="Times New Roman" w:hAnsi="Times New Roman" w:cs="Times New Roman"/>
          <w:sz w:val="20"/>
          <w:szCs w:val="20"/>
        </w:rPr>
        <w:t xml:space="preserve">as in TR [1] </w:t>
      </w:r>
      <w:r w:rsidRPr="005B28E9">
        <w:rPr>
          <w:rFonts w:ascii="Times New Roman" w:hAnsi="Times New Roman" w:cs="Times New Roman"/>
          <w:sz w:val="20"/>
          <w:szCs w:val="20"/>
        </w:rPr>
        <w:t xml:space="preserve">on T/F synchronization for IoT UE in NTN scenarios, including DL synchronization and UL synchronization, </w:t>
      </w:r>
      <w:r w:rsidRPr="00054493">
        <w:rPr>
          <w:rFonts w:ascii="Times New Roman" w:hAnsi="Times New Roman" w:cs="Times New Roman"/>
          <w:sz w:val="20"/>
          <w:szCs w:val="20"/>
        </w:rPr>
        <w:t xml:space="preserve">but there are still </w:t>
      </w:r>
      <w:r>
        <w:rPr>
          <w:rFonts w:ascii="Times New Roman" w:hAnsi="Times New Roman" w:cs="Times New Roman"/>
          <w:sz w:val="20"/>
          <w:szCs w:val="20"/>
        </w:rPr>
        <w:t>request</w:t>
      </w:r>
      <w:r w:rsidRPr="00054493">
        <w:rPr>
          <w:rFonts w:ascii="Times New Roman" w:hAnsi="Times New Roman" w:cs="Times New Roman"/>
          <w:sz w:val="20"/>
          <w:szCs w:val="20"/>
        </w:rPr>
        <w:t xml:space="preserve"> for further </w:t>
      </w:r>
      <w:proofErr w:type="spellStart"/>
      <w:r w:rsidRPr="00054493">
        <w:rPr>
          <w:rFonts w:ascii="Times New Roman" w:hAnsi="Times New Roman" w:cs="Times New Roman"/>
          <w:sz w:val="20"/>
          <w:szCs w:val="20"/>
        </w:rPr>
        <w:t>study.</w:t>
      </w:r>
      <w:r>
        <w:rPr>
          <w:rFonts w:ascii="Times New Roman" w:hAnsi="Times New Roman" w:cs="Times New Roman"/>
          <w:sz w:val="20"/>
          <w:szCs w:val="20"/>
        </w:rPr>
        <w:t>e.g</w:t>
      </w:r>
      <w:proofErr w:type="spellEnd"/>
      <w:r>
        <w:rPr>
          <w:rFonts w:ascii="Times New Roman" w:hAnsi="Times New Roman" w:cs="Times New Roman"/>
          <w:sz w:val="20"/>
          <w:szCs w:val="20"/>
        </w:rPr>
        <w:t>.</w:t>
      </w:r>
      <w:r w:rsidRPr="00054493">
        <w:rPr>
          <w:rFonts w:ascii="Times New Roman" w:hAnsi="Times New Roman" w:cs="Times New Roman"/>
          <w:sz w:val="20"/>
          <w:szCs w:val="20"/>
        </w:rPr>
        <w:t xml:space="preserve"> </w:t>
      </w:r>
      <w:r>
        <w:rPr>
          <w:rFonts w:ascii="Times New Roman" w:hAnsi="Times New Roman" w:cs="Times New Roman"/>
          <w:sz w:val="20"/>
          <w:szCs w:val="20"/>
        </w:rPr>
        <w:t>comparison on pros and cons of solutions, also the impact to IoT UE operation. Considering low cost/complexity/power consumption and repetitions of IoT UE, following should be discussed, p</w:t>
      </w:r>
      <w:r w:rsidRPr="00054493">
        <w:rPr>
          <w:rFonts w:ascii="Times New Roman" w:hAnsi="Times New Roman" w:cs="Times New Roman"/>
          <w:sz w:val="20"/>
          <w:szCs w:val="20"/>
        </w:rPr>
        <w:t>ower consumption, accuracy and validity of GNSS measurement/SIB reading for satellite ephemeris, synchronization in long term UL transmission, how to align understanding of UE and Node B on TA utilized by UE, etc..</w:t>
      </w:r>
    </w:p>
    <w:p w14:paraId="5CCBD37C" w14:textId="77777777" w:rsidR="008D4E3F" w:rsidRPr="00EE2241" w:rsidRDefault="008D4E3F" w:rsidP="008D4E3F">
      <w:pPr>
        <w:rPr>
          <w:rFonts w:ascii="Times New Roman" w:hAnsi="Times New Roman" w:cs="Times New Roman"/>
          <w:sz w:val="20"/>
          <w:szCs w:val="20"/>
        </w:rPr>
      </w:pPr>
      <w:r w:rsidRPr="00054493">
        <w:rPr>
          <w:rFonts w:ascii="Times New Roman" w:hAnsi="Times New Roman" w:cs="Times New Roman"/>
          <w:sz w:val="20"/>
          <w:szCs w:val="20"/>
        </w:rPr>
        <w:t xml:space="preserve">This paper will discuss requirement and solutions on </w:t>
      </w:r>
      <w:r>
        <w:rPr>
          <w:rFonts w:ascii="Times New Roman" w:hAnsi="Times New Roman" w:cs="Times New Roman"/>
          <w:sz w:val="20"/>
          <w:szCs w:val="20"/>
        </w:rPr>
        <w:t>these points</w:t>
      </w:r>
      <w:r>
        <w:rPr>
          <w:rFonts w:ascii="Times New Roman" w:hAnsi="Times New Roman" w:cs="Times New Roman" w:hint="eastAsia"/>
          <w:sz w:val="20"/>
          <w:szCs w:val="20"/>
        </w:rPr>
        <w:t>.</w:t>
      </w:r>
    </w:p>
    <w:p w14:paraId="127D276C" w14:textId="77777777" w:rsidR="008D4E3F" w:rsidRDefault="008D4E3F" w:rsidP="008D4E3F">
      <w:pPr>
        <w:pStyle w:val="Heading1"/>
      </w:pPr>
      <w:r>
        <w:t>Discussion</w:t>
      </w:r>
    </w:p>
    <w:p w14:paraId="665E18DF" w14:textId="77777777" w:rsidR="008D4E3F" w:rsidRPr="00326398" w:rsidRDefault="008D4E3F" w:rsidP="008D4E3F">
      <w:pPr>
        <w:pStyle w:val="Heading2"/>
        <w:rPr>
          <w:rFonts w:eastAsia="Arial" w:cs="Arial"/>
        </w:rPr>
      </w:pPr>
      <w:r>
        <w:t xml:space="preserve">UL Sync issue for IoT over NTN </w:t>
      </w:r>
    </w:p>
    <w:p w14:paraId="42ED1D85" w14:textId="77777777" w:rsidR="008D4E3F" w:rsidRPr="00054493" w:rsidRDefault="008D4E3F" w:rsidP="008D4E3F">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In [</w:t>
      </w:r>
      <w:r w:rsidRPr="005B28E9">
        <w:rPr>
          <w:rFonts w:ascii="Times New Roman" w:eastAsia="Times New Roman" w:hAnsi="Times New Roman" w:cs="Times New Roman"/>
          <w:sz w:val="20"/>
          <w:szCs w:val="20"/>
        </w:rPr>
        <w:t>2</w:t>
      </w:r>
      <w:r w:rsidRPr="00054493">
        <w:rPr>
          <w:rFonts w:ascii="Times New Roman" w:eastAsia="Times New Roman" w:hAnsi="Times New Roman" w:cs="Times New Roman"/>
          <w:sz w:val="20"/>
          <w:szCs w:val="20"/>
        </w:rPr>
        <w:t xml:space="preserve">], it has been assumed that both NB-IoT and </w:t>
      </w:r>
      <w:proofErr w:type="spellStart"/>
      <w:r w:rsidRPr="00054493">
        <w:rPr>
          <w:rFonts w:ascii="Times New Roman" w:eastAsia="Times New Roman" w:hAnsi="Times New Roman" w:cs="Times New Roman"/>
          <w:sz w:val="20"/>
          <w:szCs w:val="20"/>
        </w:rPr>
        <w:t>eMTC</w:t>
      </w:r>
      <w:proofErr w:type="spellEnd"/>
      <w:r w:rsidRPr="00054493">
        <w:rPr>
          <w:rFonts w:ascii="Times New Roman" w:eastAsia="Times New Roman" w:hAnsi="Times New Roman" w:cs="Times New Roman"/>
          <w:sz w:val="20"/>
          <w:szCs w:val="20"/>
        </w:rPr>
        <w:t xml:space="preserve"> UE in IoT scenario have GNSS capability.</w:t>
      </w:r>
      <w:r>
        <w:rPr>
          <w:rFonts w:ascii="Times New Roman" w:eastAsia="Times New Roman" w:hAnsi="Times New Roman" w:cs="Times New Roman"/>
          <w:sz w:val="20"/>
          <w:szCs w:val="20"/>
        </w:rPr>
        <w:t xml:space="preserve"> </w:t>
      </w:r>
      <w:r>
        <w:rPr>
          <w:rFonts w:ascii="Times New Roman" w:hAnsi="Times New Roman" w:cs="Times New Roman"/>
          <w:sz w:val="20"/>
          <w:szCs w:val="20"/>
        </w:rPr>
        <w:t>However, it also mentioned that “</w:t>
      </w:r>
      <w:r w:rsidRPr="009435FE">
        <w:rPr>
          <w:rFonts w:ascii="Times New Roman" w:hAnsi="Times New Roman" w:cs="Times New Roman"/>
          <w:sz w:val="20"/>
          <w:szCs w:val="20"/>
        </w:rPr>
        <w:t>NR NTN and IoT NTN have different requirements in terms of cost, complexity, power consumption and scenarios.</w:t>
      </w:r>
      <w:r>
        <w:rPr>
          <w:rFonts w:ascii="Times New Roman" w:hAnsi="Times New Roman" w:cs="Times New Roman"/>
          <w:sz w:val="20"/>
          <w:szCs w:val="20"/>
        </w:rPr>
        <w:t>”</w:t>
      </w:r>
      <w:r w:rsidRPr="00054493">
        <w:rPr>
          <w:rFonts w:ascii="Times New Roman" w:eastAsia="Times New Roman" w:hAnsi="Times New Roman" w:cs="Times New Roman"/>
          <w:sz w:val="20"/>
          <w:szCs w:val="20"/>
        </w:rPr>
        <w:t xml:space="preserve"> </w:t>
      </w:r>
    </w:p>
    <w:p w14:paraId="1D92507C" w14:textId="77777777" w:rsidR="008D4E3F" w:rsidRPr="00054493" w:rsidRDefault="008D4E3F" w:rsidP="008D4E3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Like all wireless </w:t>
      </w:r>
      <w:proofErr w:type="spellStart"/>
      <w:r>
        <w:rPr>
          <w:rFonts w:ascii="Times New Roman" w:eastAsia="Times New Roman" w:hAnsi="Times New Roman" w:cs="Times New Roman"/>
          <w:sz w:val="20"/>
          <w:szCs w:val="20"/>
        </w:rPr>
        <w:t>singal</w:t>
      </w:r>
      <w:proofErr w:type="spellEnd"/>
      <w:r>
        <w:rPr>
          <w:rFonts w:ascii="Times New Roman" w:eastAsia="Times New Roman" w:hAnsi="Times New Roman" w:cs="Times New Roman"/>
          <w:sz w:val="20"/>
          <w:szCs w:val="20"/>
        </w:rPr>
        <w:t xml:space="preserve">, GNSS signal receiving quality will depend mainly on GNSS transmission power and channel status from GNSS satellite to UE. As GNSS transmission power is not changed specially for IoT NTN UE, the channel status will be the dominant aspect to decide the GNSS quality and accuracy, also processing time requested. </w:t>
      </w:r>
      <w:r w:rsidRPr="00054493">
        <w:rPr>
          <w:rFonts w:ascii="Times New Roman" w:eastAsia="Times New Roman" w:hAnsi="Times New Roman" w:cs="Times New Roman"/>
          <w:sz w:val="20"/>
          <w:szCs w:val="20"/>
        </w:rPr>
        <w:t>Single antenna receiver is typical for NB-IoT UEs</w:t>
      </w:r>
      <w:r>
        <w:rPr>
          <w:rFonts w:ascii="Times New Roman" w:eastAsia="Times New Roman" w:hAnsi="Times New Roman" w:cs="Times New Roman"/>
          <w:sz w:val="20"/>
          <w:szCs w:val="20"/>
        </w:rPr>
        <w:t>, e.g. about 3dB loss for GNSS reception comparing with 2 receiving antenna</w:t>
      </w:r>
      <w:r w:rsidRPr="0005449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A 3dB or more loss will cause much lower GNSS receiving quality comparing with normal UE with 2 or more antenna. For same level of GNSS accuracy, more power and more latency will be needed, as the large power consumption analyzed in SI phase, or even GNSS may be not available.</w:t>
      </w:r>
    </w:p>
    <w:p w14:paraId="11265E5F" w14:textId="77777777" w:rsidR="008D4E3F" w:rsidRPr="00054493" w:rsidRDefault="008D4E3F" w:rsidP="008D4E3F">
      <w:pPr>
        <w:spacing w:line="257" w:lineRule="auto"/>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 xml:space="preserve">Except all the above, there are also special deployment of IoT UE, e.g. indoor or vegetation area with large coupling loss or other additional loss, e.g. NLOS loss, which may be not covered by GNSS satellite, as </w:t>
      </w:r>
      <w:r w:rsidRPr="00973043">
        <w:rPr>
          <w:rFonts w:ascii="Times New Roman" w:eastAsia="Times New Roman" w:hAnsi="Times New Roman" w:cs="Times New Roman"/>
          <w:sz w:val="20"/>
          <w:szCs w:val="20"/>
        </w:rPr>
        <w:t>discussed in [3]. Ho</w:t>
      </w:r>
      <w:r w:rsidRPr="005B28E9">
        <w:rPr>
          <w:rFonts w:ascii="Times New Roman" w:eastAsia="Times New Roman" w:hAnsi="Times New Roman" w:cs="Times New Roman"/>
          <w:sz w:val="20"/>
          <w:szCs w:val="20"/>
        </w:rPr>
        <w:t xml:space="preserve">w to guarantee </w:t>
      </w:r>
      <w:proofErr w:type="gramStart"/>
      <w:r w:rsidRPr="005B28E9">
        <w:rPr>
          <w:rFonts w:ascii="Times New Roman" w:eastAsia="Times New Roman" w:hAnsi="Times New Roman" w:cs="Times New Roman"/>
          <w:sz w:val="20"/>
          <w:szCs w:val="20"/>
        </w:rPr>
        <w:t>these UE</w:t>
      </w:r>
      <w:proofErr w:type="gramEnd"/>
      <w:r w:rsidRPr="005B28E9">
        <w:rPr>
          <w:rFonts w:ascii="Times New Roman" w:eastAsia="Times New Roman" w:hAnsi="Times New Roman" w:cs="Times New Roman"/>
          <w:sz w:val="20"/>
          <w:szCs w:val="20"/>
        </w:rPr>
        <w:t xml:space="preserve"> can also be served by NTN </w:t>
      </w:r>
      <w:r>
        <w:rPr>
          <w:rFonts w:ascii="Times New Roman" w:eastAsia="Times New Roman" w:hAnsi="Times New Roman" w:cs="Times New Roman"/>
          <w:sz w:val="20"/>
          <w:szCs w:val="20"/>
        </w:rPr>
        <w:t>is one issue to be solved</w:t>
      </w:r>
      <w:r w:rsidRPr="00054493">
        <w:rPr>
          <w:rFonts w:ascii="Times New Roman" w:eastAsia="Times New Roman" w:hAnsi="Times New Roman" w:cs="Times New Roman"/>
          <w:sz w:val="20"/>
          <w:szCs w:val="20"/>
        </w:rPr>
        <w:t>.</w:t>
      </w:r>
    </w:p>
    <w:p w14:paraId="07FF1445" w14:textId="77777777" w:rsidR="008D4E3F" w:rsidRPr="00A46408" w:rsidRDefault="008D4E3F" w:rsidP="008D4E3F">
      <w:pPr>
        <w:spacing w:line="257" w:lineRule="auto"/>
        <w:rPr>
          <w:rFonts w:ascii="Times New Roman" w:eastAsia="Times New Roman" w:hAnsi="Times New Roman" w:cs="Times New Roman"/>
          <w:b/>
          <w:sz w:val="20"/>
          <w:szCs w:val="20"/>
        </w:rPr>
      </w:pPr>
      <w:r w:rsidRPr="00641C0F">
        <w:rPr>
          <w:rFonts w:ascii="Times New Roman" w:eastAsia="Times New Roman" w:hAnsi="Times New Roman" w:cs="Times New Roman"/>
          <w:b/>
          <w:sz w:val="20"/>
          <w:szCs w:val="20"/>
        </w:rPr>
        <w:t>Observatio</w:t>
      </w:r>
      <w:r w:rsidRPr="000B3157">
        <w:rPr>
          <w:rFonts w:ascii="Times New Roman" w:eastAsia="Times New Roman" w:hAnsi="Times New Roman" w:cs="Times New Roman"/>
          <w:b/>
          <w:sz w:val="20"/>
          <w:szCs w:val="20"/>
        </w:rPr>
        <w:t>n 1</w:t>
      </w:r>
      <w:r w:rsidRPr="000E1437">
        <w:rPr>
          <w:rFonts w:ascii="Times New Roman" w:eastAsia="Times New Roman" w:hAnsi="Times New Roman" w:cs="Times New Roman"/>
          <w:b/>
          <w:sz w:val="20"/>
          <w:szCs w:val="20"/>
        </w:rPr>
        <w:t xml:space="preserve">: </w:t>
      </w:r>
      <w:r w:rsidRPr="00940202">
        <w:rPr>
          <w:rFonts w:ascii="Times New Roman" w:eastAsia="Times New Roman" w:hAnsi="Times New Roman" w:cs="Times New Roman"/>
          <w:b/>
          <w:sz w:val="20"/>
          <w:szCs w:val="20"/>
        </w:rPr>
        <w:t>F</w:t>
      </w:r>
      <w:r w:rsidRPr="00B14F1C">
        <w:rPr>
          <w:rFonts w:ascii="Times New Roman" w:eastAsia="Times New Roman" w:hAnsi="Times New Roman" w:cs="Times New Roman"/>
          <w:b/>
          <w:sz w:val="20"/>
          <w:szCs w:val="20"/>
        </w:rPr>
        <w:t>or IoT</w:t>
      </w:r>
      <w:r w:rsidRPr="006F7C7B">
        <w:rPr>
          <w:rFonts w:ascii="Times New Roman" w:eastAsia="Times New Roman" w:hAnsi="Times New Roman" w:cs="Times New Roman"/>
          <w:b/>
          <w:sz w:val="20"/>
          <w:szCs w:val="20"/>
        </w:rPr>
        <w:t xml:space="preserve"> UE with reduced cost/complexity, GNSS </w:t>
      </w:r>
      <w:r w:rsidRPr="00CF5594">
        <w:rPr>
          <w:rFonts w:ascii="Times New Roman" w:eastAsia="Times New Roman" w:hAnsi="Times New Roman" w:cs="Times New Roman"/>
          <w:b/>
          <w:sz w:val="20"/>
          <w:szCs w:val="20"/>
        </w:rPr>
        <w:t>may be not available or not accurate.</w:t>
      </w:r>
    </w:p>
    <w:p w14:paraId="5FB93F8E" w14:textId="596B9CC7" w:rsidR="008D4E3F" w:rsidRPr="00054493" w:rsidRDefault="008D4E3F" w:rsidP="008D4E3F">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sidR="005E6962">
        <w:rPr>
          <w:rFonts w:ascii="Times New Roman" w:eastAsia="Times New Roman" w:hAnsi="Times New Roman" w:cs="Times New Roman"/>
          <w:b/>
          <w:sz w:val="20"/>
          <w:szCs w:val="20"/>
        </w:rPr>
        <w:t>1</w:t>
      </w:r>
      <w:r w:rsidRPr="00054493">
        <w:rPr>
          <w:rFonts w:ascii="Times New Roman" w:eastAsia="Times New Roman" w:hAnsi="Times New Roman" w:cs="Times New Roman"/>
          <w:b/>
          <w:sz w:val="20"/>
          <w:szCs w:val="20"/>
        </w:rPr>
        <w:t>: It should be evaluated whether GNSS based time frequency synchronization could be available or could be accurate for following IoT cases</w:t>
      </w:r>
    </w:p>
    <w:p w14:paraId="60C81608" w14:textId="77777777" w:rsidR="008D4E3F" w:rsidRPr="00E45FF8" w:rsidRDefault="008D4E3F" w:rsidP="008D4E3F">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77021CE0" w14:textId="77777777" w:rsidR="008D4E3F" w:rsidRPr="00E45FF8" w:rsidRDefault="008D4E3F" w:rsidP="008D4E3F">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power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consumption</w:t>
      </w:r>
      <w:proofErr w:type="spellEnd"/>
    </w:p>
    <w:p w14:paraId="271AB3C3" w14:textId="77777777" w:rsidR="008D4E3F" w:rsidRPr="00E45FF8" w:rsidRDefault="008D4E3F" w:rsidP="008D4E3F">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Not</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covered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by</w:t>
      </w:r>
      <w:proofErr w:type="spellEnd"/>
      <w:r w:rsidRPr="00E45FF8">
        <w:rPr>
          <w:rFonts w:ascii="Times New Roman" w:eastAsia="Times New Roman" w:hAnsi="Times New Roman" w:cs="Times New Roman"/>
          <w:b/>
          <w:bCs/>
          <w:sz w:val="20"/>
          <w:szCs w:val="20"/>
          <w:lang w:val="fi"/>
        </w:rPr>
        <w:t xml:space="preserve"> GNSS </w:t>
      </w:r>
      <w:proofErr w:type="spellStart"/>
      <w:r w:rsidRPr="00E45FF8">
        <w:rPr>
          <w:rFonts w:ascii="Times New Roman" w:eastAsia="Times New Roman" w:hAnsi="Times New Roman" w:cs="Times New Roman"/>
          <w:b/>
          <w:bCs/>
          <w:sz w:val="20"/>
          <w:szCs w:val="20"/>
          <w:lang w:val="fi"/>
        </w:rPr>
        <w:t>satellite</w:t>
      </w:r>
      <w:proofErr w:type="spellEnd"/>
    </w:p>
    <w:p w14:paraId="466F1961" w14:textId="77777777" w:rsidR="008D4E3F" w:rsidRDefault="008D4E3F" w:rsidP="008D4E3F">
      <w:p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 discussed in [4], when using </w:t>
      </w:r>
      <w:r w:rsidRPr="00054493">
        <w:rPr>
          <w:rFonts w:ascii="Times New Roman" w:eastAsia="Times New Roman" w:hAnsi="Times New Roman" w:cs="Times New Roman"/>
          <w:sz w:val="20"/>
          <w:szCs w:val="20"/>
        </w:rPr>
        <w:t xml:space="preserve">S-band, e.g. 2GHz, then the maximum doppler shift for GEO, LEO600 and LEO1200 will be smaller as 1860Hz, 42kHz and 48kHz, </w:t>
      </w:r>
      <w:r>
        <w:rPr>
          <w:rFonts w:ascii="Times New Roman" w:eastAsia="Times New Roman" w:hAnsi="Times New Roman" w:cs="Times New Roman"/>
          <w:sz w:val="20"/>
          <w:szCs w:val="20"/>
        </w:rPr>
        <w:t xml:space="preserve">which is </w:t>
      </w:r>
      <w:r w:rsidRPr="00054493">
        <w:rPr>
          <w:rFonts w:ascii="Times New Roman" w:eastAsia="Times New Roman" w:hAnsi="Times New Roman" w:cs="Times New Roman"/>
          <w:sz w:val="20"/>
          <w:szCs w:val="20"/>
        </w:rPr>
        <w:t xml:space="preserve"> larger than the one supported by </w:t>
      </w:r>
      <w:proofErr w:type="spellStart"/>
      <w:r w:rsidRPr="00054493">
        <w:rPr>
          <w:rFonts w:ascii="Times New Roman" w:eastAsia="Times New Roman" w:hAnsi="Times New Roman" w:cs="Times New Roman"/>
          <w:sz w:val="20"/>
          <w:szCs w:val="20"/>
        </w:rPr>
        <w:t>eMTC</w:t>
      </w:r>
      <w:proofErr w:type="spellEnd"/>
      <w:r>
        <w:rPr>
          <w:rFonts w:ascii="Times New Roman" w:eastAsia="Times New Roman" w:hAnsi="Times New Roman" w:cs="Times New Roman"/>
          <w:sz w:val="20"/>
          <w:szCs w:val="20"/>
        </w:rPr>
        <w:t>, i.e. 220Hz</w:t>
      </w:r>
      <w:r w:rsidRPr="0005449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p>
    <w:p w14:paraId="2F2D7A67" w14:textId="77777777" w:rsidR="008D4E3F" w:rsidRDefault="008D4E3F" w:rsidP="008D4E3F">
      <w:p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Consider this requirement, frequency compensation should firstly </w:t>
      </w:r>
      <w:proofErr w:type="gramStart"/>
      <w:r>
        <w:rPr>
          <w:rFonts w:ascii="Times New Roman" w:eastAsia="Times New Roman" w:hAnsi="Times New Roman" w:cs="Times New Roman"/>
          <w:sz w:val="20"/>
          <w:szCs w:val="20"/>
        </w:rPr>
        <w:t>considering</w:t>
      </w:r>
      <w:proofErr w:type="gramEnd"/>
      <w:r>
        <w:rPr>
          <w:rFonts w:ascii="Times New Roman" w:eastAsia="Times New Roman" w:hAnsi="Times New Roman" w:cs="Times New Roman"/>
          <w:sz w:val="20"/>
          <w:szCs w:val="20"/>
        </w:rPr>
        <w:t xml:space="preserve"> reusing solution from NR NTN while also consider IoT requirements.</w:t>
      </w:r>
    </w:p>
    <w:p w14:paraId="7EBD84ED" w14:textId="77777777" w:rsidR="008D4E3F" w:rsidRDefault="008D4E3F" w:rsidP="008D4E3F">
      <w:p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Considering UE </w:t>
      </w:r>
      <w:proofErr w:type="spellStart"/>
      <w:r>
        <w:rPr>
          <w:rFonts w:ascii="Times New Roman" w:eastAsia="Times New Roman" w:hAnsi="Times New Roman" w:cs="Times New Roman"/>
          <w:sz w:val="20"/>
          <w:szCs w:val="20"/>
        </w:rPr>
        <w:t>can not</w:t>
      </w:r>
      <w:proofErr w:type="spellEnd"/>
      <w:r>
        <w:rPr>
          <w:rFonts w:ascii="Times New Roman" w:eastAsia="Times New Roman" w:hAnsi="Times New Roman" w:cs="Times New Roman"/>
          <w:sz w:val="20"/>
          <w:szCs w:val="20"/>
        </w:rPr>
        <w:t xml:space="preserve"> do GNSS operation and IoT operation simultaneously, and possible large power consumption for GNSS acquisition, utilization of GNSS operation should be managed as less as possible.</w:t>
      </w:r>
    </w:p>
    <w:p w14:paraId="47A16B30" w14:textId="3911D68D" w:rsidR="008D4E3F" w:rsidRPr="009435FE" w:rsidRDefault="008D4E3F" w:rsidP="008D4E3F">
      <w:pPr>
        <w:spacing w:line="257" w:lineRule="auto"/>
        <w:rPr>
          <w:rFonts w:ascii="Times New Roman" w:eastAsia="Times New Roman" w:hAnsi="Times New Roman" w:cs="Times New Roman"/>
          <w:b/>
          <w:bCs/>
          <w:sz w:val="20"/>
          <w:szCs w:val="20"/>
        </w:rPr>
      </w:pPr>
      <w:r w:rsidRPr="009435FE">
        <w:rPr>
          <w:rFonts w:ascii="Times New Roman" w:eastAsia="Times New Roman" w:hAnsi="Times New Roman" w:cs="Times New Roman"/>
          <w:b/>
          <w:bCs/>
          <w:sz w:val="20"/>
          <w:szCs w:val="20"/>
        </w:rPr>
        <w:t xml:space="preserve">Proposal </w:t>
      </w:r>
      <w:r w:rsidR="005E6962">
        <w:rPr>
          <w:rFonts w:ascii="Times New Roman" w:eastAsia="Times New Roman" w:hAnsi="Times New Roman" w:cs="Times New Roman"/>
          <w:b/>
          <w:bCs/>
          <w:sz w:val="20"/>
          <w:szCs w:val="20"/>
        </w:rPr>
        <w:t>2</w:t>
      </w:r>
      <w:r w:rsidRPr="009435FE">
        <w:rPr>
          <w:rFonts w:ascii="Times New Roman" w:eastAsia="Times New Roman" w:hAnsi="Times New Roman" w:cs="Times New Roman"/>
          <w:b/>
          <w:bCs/>
          <w:sz w:val="20"/>
          <w:szCs w:val="20"/>
        </w:rPr>
        <w:t>:</w:t>
      </w:r>
      <w:r w:rsidR="005E6962">
        <w:rPr>
          <w:rFonts w:ascii="Times New Roman" w:eastAsia="Times New Roman" w:hAnsi="Times New Roman" w:cs="Times New Roman"/>
          <w:b/>
          <w:bCs/>
          <w:sz w:val="20"/>
          <w:szCs w:val="20"/>
        </w:rPr>
        <w:t xml:space="preserve"> </w:t>
      </w:r>
      <w:r w:rsidRPr="009435FE">
        <w:rPr>
          <w:rFonts w:ascii="Times New Roman" w:eastAsia="Times New Roman" w:hAnsi="Times New Roman" w:cs="Times New Roman"/>
          <w:b/>
          <w:bCs/>
          <w:sz w:val="20"/>
          <w:szCs w:val="20"/>
        </w:rPr>
        <w:t xml:space="preserve">Considering </w:t>
      </w:r>
      <w:r>
        <w:rPr>
          <w:rFonts w:ascii="Times New Roman" w:eastAsia="Times New Roman" w:hAnsi="Times New Roman" w:cs="Times New Roman"/>
          <w:b/>
          <w:bCs/>
          <w:sz w:val="20"/>
          <w:szCs w:val="20"/>
        </w:rPr>
        <w:t>non-simultaneous operation</w:t>
      </w:r>
      <w:r w:rsidRPr="009435FE">
        <w:rPr>
          <w:rFonts w:ascii="Times New Roman" w:eastAsia="Times New Roman" w:hAnsi="Times New Roman" w:cs="Times New Roman"/>
          <w:b/>
          <w:bCs/>
          <w:sz w:val="20"/>
          <w:szCs w:val="20"/>
        </w:rPr>
        <w:t xml:space="preserve"> and power consumption for IoT UE, utilization of GNSS operation should be managed as less as possible in IoT NTN.</w:t>
      </w:r>
    </w:p>
    <w:p w14:paraId="1699EA48" w14:textId="77777777" w:rsidR="008D4E3F" w:rsidRPr="00054493" w:rsidRDefault="008D4E3F" w:rsidP="008D4E3F">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UE automatic pre-</w:t>
      </w:r>
      <w:proofErr w:type="spellStart"/>
      <w:r w:rsidRPr="00AE4E93">
        <w:rPr>
          <w:rFonts w:ascii="Times New Roman" w:eastAsia="Times New Roman" w:hAnsi="Times New Roman" w:cs="Times New Roman"/>
          <w:sz w:val="20"/>
          <w:szCs w:val="20"/>
        </w:rPr>
        <w:t>compenation</w:t>
      </w:r>
      <w:proofErr w:type="spellEnd"/>
      <w:r w:rsidRPr="00AE4E93">
        <w:rPr>
          <w:rFonts w:ascii="Times New Roman" w:eastAsia="Times New Roman" w:hAnsi="Times New Roman" w:cs="Times New Roman"/>
          <w:sz w:val="20"/>
          <w:szCs w:val="20"/>
        </w:rPr>
        <w:t xml:space="preserve"> and network </w:t>
      </w:r>
      <w:r w:rsidRPr="00054493">
        <w:rPr>
          <w:rFonts w:ascii="Times New Roman" w:eastAsia="Times New Roman" w:hAnsi="Times New Roman" w:cs="Times New Roman"/>
          <w:sz w:val="20"/>
          <w:szCs w:val="20"/>
        </w:rPr>
        <w:t>assisted pre-compensation has been discussed in NR NTN and IoT NTN. In IoT NTN, they should be compared for different deployment and utilization:</w:t>
      </w:r>
    </w:p>
    <w:p w14:paraId="29BD7777" w14:textId="77777777" w:rsidR="008D4E3F" w:rsidRDefault="008D4E3F" w:rsidP="008D4E3F">
      <w:pPr>
        <w:pStyle w:val="ListParagraph"/>
        <w:numPr>
          <w:ilvl w:val="0"/>
          <w:numId w:val="12"/>
        </w:num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GNSS </w:t>
      </w:r>
      <w:proofErr w:type="spellStart"/>
      <w:r>
        <w:rPr>
          <w:rFonts w:ascii="Times New Roman" w:eastAsia="Times New Roman" w:hAnsi="Times New Roman" w:cs="Times New Roman"/>
          <w:sz w:val="20"/>
          <w:szCs w:val="20"/>
        </w:rPr>
        <w:t>availability</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accuracy</w:t>
      </w:r>
      <w:proofErr w:type="spellEnd"/>
      <w:r>
        <w:rPr>
          <w:rFonts w:ascii="Times New Roman" w:eastAsia="Times New Roman" w:hAnsi="Times New Roman" w:cs="Times New Roman"/>
          <w:sz w:val="20"/>
          <w:szCs w:val="20"/>
        </w:rPr>
        <w:t xml:space="preserve">. As </w:t>
      </w:r>
      <w:proofErr w:type="spellStart"/>
      <w:r>
        <w:rPr>
          <w:rFonts w:ascii="Times New Roman" w:eastAsia="Times New Roman" w:hAnsi="Times New Roman" w:cs="Times New Roman"/>
          <w:sz w:val="20"/>
          <w:szCs w:val="20"/>
        </w:rPr>
        <w:t>discussed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above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IoT</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may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have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less</w:t>
      </w:r>
      <w:proofErr w:type="spellEnd"/>
      <w:r>
        <w:rPr>
          <w:rFonts w:ascii="Times New Roman" w:eastAsia="Times New Roman" w:hAnsi="Times New Roman" w:cs="Times New Roman"/>
          <w:sz w:val="20"/>
          <w:szCs w:val="20"/>
        </w:rPr>
        <w:t xml:space="preserve"> GNSS </w:t>
      </w:r>
      <w:proofErr w:type="spellStart"/>
      <w:r>
        <w:rPr>
          <w:rFonts w:ascii="Times New Roman" w:eastAsia="Times New Roman" w:hAnsi="Times New Roman" w:cs="Times New Roman"/>
          <w:sz w:val="20"/>
          <w:szCs w:val="20"/>
        </w:rPr>
        <w:t>accuracy</w:t>
      </w:r>
      <w:proofErr w:type="spellEnd"/>
      <w:r>
        <w:rPr>
          <w:rFonts w:ascii="Times New Roman" w:eastAsia="Times New Roman" w:hAnsi="Times New Roman" w:cs="Times New Roman"/>
          <w:sz w:val="20"/>
          <w:szCs w:val="20"/>
        </w:rPr>
        <w:t xml:space="preserve"> and GNSS </w:t>
      </w:r>
      <w:proofErr w:type="spellStart"/>
      <w:r>
        <w:rPr>
          <w:rFonts w:ascii="Times New Roman" w:eastAsia="Times New Roman" w:hAnsi="Times New Roman" w:cs="Times New Roman"/>
          <w:sz w:val="20"/>
          <w:szCs w:val="20"/>
        </w:rPr>
        <w:t>availability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comparing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with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normal</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Then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if</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only</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automatic</w:t>
      </w:r>
      <w:proofErr w:type="spellEnd"/>
      <w:r>
        <w:rPr>
          <w:rFonts w:ascii="Times New Roman" w:eastAsia="Times New Roman" w:hAnsi="Times New Roman" w:cs="Times New Roman"/>
          <w:sz w:val="20"/>
          <w:szCs w:val="20"/>
        </w:rPr>
        <w:t xml:space="preserve"> T/F </w:t>
      </w:r>
      <w:proofErr w:type="spellStart"/>
      <w:r>
        <w:rPr>
          <w:rFonts w:ascii="Times New Roman" w:eastAsia="Times New Roman" w:hAnsi="Times New Roman" w:cs="Times New Roman"/>
          <w:sz w:val="20"/>
          <w:szCs w:val="20"/>
        </w:rPr>
        <w:t>pre-compensation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time</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frequency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error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not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avoided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impact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performance</w:t>
      </w:r>
      <w:proofErr w:type="spellEnd"/>
      <w:r>
        <w:rPr>
          <w:rFonts w:ascii="Times New Roman" w:eastAsia="Times New Roman" w:hAnsi="Times New Roman" w:cs="Times New Roman"/>
          <w:sz w:val="20"/>
          <w:szCs w:val="20"/>
        </w:rPr>
        <w:t xml:space="preserve"> for </w:t>
      </w:r>
      <w:proofErr w:type="spellStart"/>
      <w:r>
        <w:rPr>
          <w:rFonts w:ascii="Times New Roman" w:eastAsia="Times New Roman" w:hAnsi="Times New Roman" w:cs="Times New Roman"/>
          <w:sz w:val="20"/>
          <w:szCs w:val="20"/>
        </w:rPr>
        <w:t>IoT</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Additionally</w:t>
      </w:r>
      <w:proofErr w:type="spellEnd"/>
      <w:r>
        <w:rPr>
          <w:rFonts w:ascii="Times New Roman" w:eastAsia="Times New Roman" w:hAnsi="Times New Roman" w:cs="Times New Roman"/>
          <w:sz w:val="20"/>
          <w:szCs w:val="20"/>
        </w:rPr>
        <w:t xml:space="preserve">, for </w:t>
      </w:r>
      <w:proofErr w:type="spellStart"/>
      <w:r>
        <w:rPr>
          <w:rFonts w:ascii="Times New Roman" w:eastAsia="Times New Roman" w:hAnsi="Times New Roman" w:cs="Times New Roman"/>
          <w:sz w:val="20"/>
          <w:szCs w:val="20"/>
        </w:rPr>
        <w:t>these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cases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network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should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have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knowledge</w:t>
      </w:r>
      <w:proofErr w:type="spellEnd"/>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whether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there</w:t>
      </w:r>
      <w:proofErr w:type="spellEnd"/>
      <w:r>
        <w:rPr>
          <w:rFonts w:ascii="Times New Roman" w:eastAsia="Times New Roman" w:hAnsi="Times New Roman" w:cs="Times New Roman"/>
          <w:sz w:val="20"/>
          <w:szCs w:val="20"/>
        </w:rPr>
        <w:t xml:space="preserve"> is GNSS </w:t>
      </w:r>
      <w:proofErr w:type="spellStart"/>
      <w:r>
        <w:rPr>
          <w:rFonts w:ascii="Times New Roman" w:eastAsia="Times New Roman" w:hAnsi="Times New Roman" w:cs="Times New Roman"/>
          <w:sz w:val="20"/>
          <w:szCs w:val="20"/>
        </w:rPr>
        <w:t>unavailable</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fault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issue</w:t>
      </w:r>
      <w:proofErr w:type="spellEnd"/>
      <w:r>
        <w:rPr>
          <w:rFonts w:ascii="Times New Roman" w:eastAsia="Times New Roman" w:hAnsi="Times New Roman" w:cs="Times New Roman"/>
          <w:sz w:val="20"/>
          <w:szCs w:val="20"/>
        </w:rPr>
        <w:t xml:space="preserve"> and management on </w:t>
      </w:r>
      <w:proofErr w:type="spellStart"/>
      <w:r>
        <w:rPr>
          <w:rFonts w:ascii="Times New Roman" w:eastAsia="Times New Roman" w:hAnsi="Times New Roman" w:cs="Times New Roman"/>
          <w:sz w:val="20"/>
          <w:szCs w:val="20"/>
        </w:rPr>
        <w:t>UE’s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operation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like</w:t>
      </w:r>
      <w:proofErr w:type="spellEnd"/>
      <w:r>
        <w:rPr>
          <w:rFonts w:ascii="Times New Roman" w:eastAsia="Times New Roman" w:hAnsi="Times New Roman" w:cs="Times New Roman"/>
          <w:sz w:val="20"/>
          <w:szCs w:val="20"/>
        </w:rPr>
        <w:t xml:space="preserve"> TA </w:t>
      </w:r>
      <w:proofErr w:type="spellStart"/>
      <w:r>
        <w:rPr>
          <w:rFonts w:ascii="Times New Roman" w:eastAsia="Times New Roman" w:hAnsi="Times New Roman" w:cs="Times New Roman"/>
          <w:sz w:val="20"/>
          <w:szCs w:val="20"/>
        </w:rPr>
        <w:t>adjustment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or</w:t>
      </w:r>
      <w:proofErr w:type="spellEnd"/>
      <w:r>
        <w:rPr>
          <w:rFonts w:ascii="Times New Roman" w:eastAsia="Times New Roman" w:hAnsi="Times New Roman" w:cs="Times New Roman"/>
          <w:sz w:val="20"/>
          <w:szCs w:val="20"/>
        </w:rPr>
        <w:t xml:space="preserve"> RLF </w:t>
      </w:r>
      <w:proofErr w:type="spellStart"/>
      <w:r>
        <w:rPr>
          <w:rFonts w:ascii="Times New Roman" w:eastAsia="Times New Roman" w:hAnsi="Times New Roman" w:cs="Times New Roman"/>
          <w:sz w:val="20"/>
          <w:szCs w:val="20"/>
        </w:rPr>
        <w:t>operation</w:t>
      </w:r>
      <w:proofErr w:type="spellEnd"/>
      <w:r>
        <w:rPr>
          <w:rFonts w:ascii="Times New Roman" w:eastAsia="Times New Roman" w:hAnsi="Times New Roman" w:cs="Times New Roman"/>
          <w:sz w:val="20"/>
          <w:szCs w:val="20"/>
        </w:rPr>
        <w:t xml:space="preserve"> etc., </w:t>
      </w:r>
      <w:proofErr w:type="spellStart"/>
      <w:r>
        <w:rPr>
          <w:rFonts w:ascii="Times New Roman" w:eastAsia="Times New Roman" w:hAnsi="Times New Roman" w:cs="Times New Roman"/>
          <w:sz w:val="20"/>
          <w:szCs w:val="20"/>
        </w:rPr>
        <w:t>when</w:t>
      </w:r>
      <w:proofErr w:type="spellEnd"/>
      <w:r>
        <w:rPr>
          <w:rFonts w:ascii="Times New Roman" w:eastAsia="Times New Roman" w:hAnsi="Times New Roman" w:cs="Times New Roman"/>
          <w:sz w:val="20"/>
          <w:szCs w:val="20"/>
        </w:rPr>
        <w:t xml:space="preserve"> GNSS </w:t>
      </w:r>
      <w:proofErr w:type="spellStart"/>
      <w:r>
        <w:rPr>
          <w:rFonts w:ascii="Times New Roman" w:eastAsia="Times New Roman" w:hAnsi="Times New Roman" w:cs="Times New Roman"/>
          <w:sz w:val="20"/>
          <w:szCs w:val="20"/>
        </w:rPr>
        <w:t>unavailable</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fault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will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cause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interference</w:t>
      </w:r>
      <w:proofErr w:type="spellEnd"/>
      <w:r>
        <w:rPr>
          <w:rFonts w:ascii="Times New Roman" w:eastAsia="Times New Roman" w:hAnsi="Times New Roman" w:cs="Times New Roman"/>
          <w:sz w:val="20"/>
          <w:szCs w:val="20"/>
        </w:rPr>
        <w:t xml:space="preserve"> to </w:t>
      </w:r>
      <w:proofErr w:type="spellStart"/>
      <w:r>
        <w:rPr>
          <w:rFonts w:ascii="Times New Roman" w:eastAsia="Times New Roman" w:hAnsi="Times New Roman" w:cs="Times New Roman"/>
          <w:sz w:val="20"/>
          <w:szCs w:val="20"/>
        </w:rPr>
        <w:t>other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UEs</w:t>
      </w:r>
      <w:proofErr w:type="spellEnd"/>
      <w:r>
        <w:rPr>
          <w:rFonts w:ascii="Times New Roman" w:eastAsia="Times New Roman" w:hAnsi="Times New Roman" w:cs="Times New Roman"/>
          <w:sz w:val="20"/>
          <w:szCs w:val="20"/>
        </w:rPr>
        <w:t>.</w:t>
      </w:r>
    </w:p>
    <w:p w14:paraId="649CE99E" w14:textId="77777777" w:rsidR="008D4E3F" w:rsidRDefault="008D4E3F" w:rsidP="008D4E3F">
      <w:pPr>
        <w:pStyle w:val="ListParagraph"/>
        <w:numPr>
          <w:ilvl w:val="0"/>
          <w:numId w:val="12"/>
        </w:numPr>
        <w:spacing w:line="257"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IoT</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deployment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Considering</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additional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path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loss</w:t>
      </w:r>
      <w:proofErr w:type="spellEnd"/>
      <w:r>
        <w:rPr>
          <w:rFonts w:ascii="Times New Roman" w:eastAsia="Times New Roman" w:hAnsi="Times New Roman" w:cs="Times New Roman"/>
          <w:sz w:val="20"/>
          <w:szCs w:val="20"/>
        </w:rPr>
        <w:t xml:space="preserve"> as </w:t>
      </w:r>
      <w:proofErr w:type="spellStart"/>
      <w:r>
        <w:rPr>
          <w:rFonts w:ascii="Times New Roman" w:eastAsia="Times New Roman" w:hAnsi="Times New Roman" w:cs="Times New Roman"/>
          <w:sz w:val="20"/>
          <w:szCs w:val="20"/>
        </w:rPr>
        <w:t>IoT</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with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indoor</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vegeation</w:t>
      </w:r>
      <w:proofErr w:type="spellEnd"/>
      <w:r>
        <w:rPr>
          <w:rFonts w:ascii="Times New Roman" w:eastAsia="Times New Roman" w:hAnsi="Times New Roman" w:cs="Times New Roman"/>
          <w:sz w:val="20"/>
          <w:szCs w:val="20"/>
        </w:rPr>
        <w:t xml:space="preserve">/NLOS </w:t>
      </w:r>
      <w:proofErr w:type="spellStart"/>
      <w:r>
        <w:rPr>
          <w:rFonts w:ascii="Times New Roman" w:eastAsia="Times New Roman" w:hAnsi="Times New Roman" w:cs="Times New Roman"/>
          <w:sz w:val="20"/>
          <w:szCs w:val="20"/>
        </w:rPr>
        <w:t>deployment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there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will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higher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probability</w:t>
      </w:r>
      <w:proofErr w:type="spellEnd"/>
      <w:r>
        <w:rPr>
          <w:rFonts w:ascii="Times New Roman" w:eastAsia="Times New Roman" w:hAnsi="Times New Roman" w:cs="Times New Roman"/>
          <w:sz w:val="20"/>
          <w:szCs w:val="20"/>
        </w:rPr>
        <w:t xml:space="preserve"> for GNSS </w:t>
      </w:r>
      <w:proofErr w:type="spellStart"/>
      <w:r>
        <w:rPr>
          <w:rFonts w:ascii="Times New Roman" w:eastAsia="Times New Roman" w:hAnsi="Times New Roman" w:cs="Times New Roman"/>
          <w:sz w:val="20"/>
          <w:szCs w:val="20"/>
        </w:rPr>
        <w:t>unavailable</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fault</w:t>
      </w:r>
      <w:proofErr w:type="spellEnd"/>
      <w:r>
        <w:rPr>
          <w:rFonts w:ascii="Times New Roman" w:eastAsia="Times New Roman" w:hAnsi="Times New Roman" w:cs="Times New Roman"/>
          <w:sz w:val="20"/>
          <w:szCs w:val="20"/>
        </w:rPr>
        <w:t xml:space="preserve">. </w:t>
      </w:r>
    </w:p>
    <w:p w14:paraId="72BB46FC" w14:textId="77777777" w:rsidR="008D4E3F" w:rsidRDefault="008D4E3F" w:rsidP="008D4E3F">
      <w:pPr>
        <w:pStyle w:val="ListParagraph"/>
        <w:numPr>
          <w:ilvl w:val="0"/>
          <w:numId w:val="12"/>
        </w:numPr>
        <w:spacing w:line="257"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Error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propagation</w:t>
      </w:r>
      <w:proofErr w:type="spellEnd"/>
      <w:r>
        <w:rPr>
          <w:rFonts w:ascii="Times New Roman" w:eastAsia="Times New Roman" w:hAnsi="Times New Roman" w:cs="Times New Roman"/>
          <w:sz w:val="20"/>
          <w:szCs w:val="20"/>
        </w:rPr>
        <w:t xml:space="preserve">. If </w:t>
      </w:r>
      <w:proofErr w:type="spellStart"/>
      <w:r>
        <w:rPr>
          <w:rFonts w:ascii="Times New Roman" w:eastAsia="Times New Roman" w:hAnsi="Times New Roman" w:cs="Times New Roman"/>
          <w:sz w:val="20"/>
          <w:szCs w:val="20"/>
        </w:rPr>
        <w:t>there</w:t>
      </w:r>
      <w:proofErr w:type="spellEnd"/>
      <w:r>
        <w:rPr>
          <w:rFonts w:ascii="Times New Roman" w:eastAsia="Times New Roman" w:hAnsi="Times New Roman" w:cs="Times New Roman"/>
          <w:sz w:val="20"/>
          <w:szCs w:val="20"/>
        </w:rPr>
        <w:t xml:space="preserve"> is </w:t>
      </w:r>
      <w:proofErr w:type="spellStart"/>
      <w:r>
        <w:rPr>
          <w:rFonts w:ascii="Times New Roman" w:eastAsia="Times New Roman" w:hAnsi="Times New Roman" w:cs="Times New Roman"/>
          <w:sz w:val="20"/>
          <w:szCs w:val="20"/>
        </w:rPr>
        <w:t>error</w:t>
      </w:r>
      <w:proofErr w:type="spellEnd"/>
      <w:r>
        <w:rPr>
          <w:rFonts w:ascii="Times New Roman" w:eastAsia="Times New Roman" w:hAnsi="Times New Roman" w:cs="Times New Roman"/>
          <w:sz w:val="20"/>
          <w:szCs w:val="20"/>
        </w:rPr>
        <w:t xml:space="preserve"> for GNSS </w:t>
      </w:r>
      <w:proofErr w:type="spellStart"/>
      <w:r>
        <w:rPr>
          <w:rFonts w:ascii="Times New Roman" w:eastAsia="Times New Roman" w:hAnsi="Times New Roman" w:cs="Times New Roman"/>
          <w:sz w:val="20"/>
          <w:szCs w:val="20"/>
        </w:rPr>
        <w:t>based</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automatic</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pre-compensation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the</w:t>
      </w:r>
      <w:proofErr w:type="spellEnd"/>
      <w:r>
        <w:rPr>
          <w:rFonts w:ascii="Times New Roman" w:eastAsia="Times New Roman" w:hAnsi="Times New Roman" w:cs="Times New Roman"/>
          <w:sz w:val="20"/>
          <w:szCs w:val="20"/>
        </w:rPr>
        <w:t xml:space="preserve"> long </w:t>
      </w:r>
      <w:proofErr w:type="spellStart"/>
      <w:r>
        <w:rPr>
          <w:rFonts w:ascii="Times New Roman" w:eastAsia="Times New Roman" w:hAnsi="Times New Roman" w:cs="Times New Roman"/>
          <w:sz w:val="20"/>
          <w:szCs w:val="20"/>
        </w:rPr>
        <w:t>term</w:t>
      </w:r>
      <w:proofErr w:type="spellEnd"/>
      <w:r>
        <w:rPr>
          <w:rFonts w:ascii="Times New Roman" w:eastAsia="Times New Roman" w:hAnsi="Times New Roman" w:cs="Times New Roman"/>
          <w:sz w:val="20"/>
          <w:szCs w:val="20"/>
        </w:rPr>
        <w:t xml:space="preserve"> UL </w:t>
      </w:r>
      <w:proofErr w:type="spellStart"/>
      <w:r>
        <w:rPr>
          <w:rFonts w:ascii="Times New Roman" w:eastAsia="Times New Roman" w:hAnsi="Times New Roman" w:cs="Times New Roman"/>
          <w:sz w:val="20"/>
          <w:szCs w:val="20"/>
        </w:rPr>
        <w:t>transmisison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with</w:t>
      </w:r>
      <w:proofErr w:type="spellEnd"/>
      <w:r>
        <w:rPr>
          <w:rFonts w:ascii="Times New Roman" w:eastAsia="Times New Roman" w:hAnsi="Times New Roman" w:cs="Times New Roman"/>
          <w:sz w:val="20"/>
          <w:szCs w:val="20"/>
        </w:rPr>
        <w:t xml:space="preserve"> T/F </w:t>
      </w:r>
      <w:proofErr w:type="spellStart"/>
      <w:r>
        <w:rPr>
          <w:rFonts w:ascii="Times New Roman" w:eastAsia="Times New Roman" w:hAnsi="Times New Roman" w:cs="Times New Roman"/>
          <w:sz w:val="20"/>
          <w:szCs w:val="20"/>
        </w:rPr>
        <w:t>syncrhonization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error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have</w:t>
      </w:r>
      <w:proofErr w:type="spellEnd"/>
      <w:r>
        <w:rPr>
          <w:rFonts w:ascii="Times New Roman" w:eastAsia="Times New Roman" w:hAnsi="Times New Roman" w:cs="Times New Roman"/>
          <w:sz w:val="20"/>
          <w:szCs w:val="20"/>
        </w:rPr>
        <w:t xml:space="preserve"> a long </w:t>
      </w:r>
      <w:proofErr w:type="spellStart"/>
      <w:r>
        <w:rPr>
          <w:rFonts w:ascii="Times New Roman" w:eastAsia="Times New Roman" w:hAnsi="Times New Roman" w:cs="Times New Roman"/>
          <w:sz w:val="20"/>
          <w:szCs w:val="20"/>
        </w:rPr>
        <w:t>time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error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propogation</w:t>
      </w:r>
      <w:proofErr w:type="spellEnd"/>
      <w:r>
        <w:rPr>
          <w:rFonts w:ascii="Times New Roman" w:eastAsia="Times New Roman" w:hAnsi="Times New Roman" w:cs="Times New Roman"/>
          <w:sz w:val="20"/>
          <w:szCs w:val="20"/>
        </w:rPr>
        <w:t xml:space="preserve"> and long </w:t>
      </w:r>
      <w:proofErr w:type="spellStart"/>
      <w:r>
        <w:rPr>
          <w:rFonts w:ascii="Times New Roman" w:eastAsia="Times New Roman" w:hAnsi="Times New Roman" w:cs="Times New Roman"/>
          <w:sz w:val="20"/>
          <w:szCs w:val="20"/>
        </w:rPr>
        <w:t>time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interfreence</w:t>
      </w:r>
      <w:proofErr w:type="spellEnd"/>
      <w:r>
        <w:rPr>
          <w:rFonts w:ascii="Times New Roman" w:eastAsia="Times New Roman" w:hAnsi="Times New Roman" w:cs="Times New Roman"/>
          <w:sz w:val="20"/>
          <w:szCs w:val="20"/>
        </w:rPr>
        <w:t xml:space="preserve"> to </w:t>
      </w:r>
      <w:proofErr w:type="spellStart"/>
      <w:r>
        <w:rPr>
          <w:rFonts w:ascii="Times New Roman" w:eastAsia="Times New Roman" w:hAnsi="Times New Roman" w:cs="Times New Roman"/>
          <w:sz w:val="20"/>
          <w:szCs w:val="20"/>
        </w:rPr>
        <w:t>other</w:t>
      </w:r>
      <w:proofErr w:type="spellEnd"/>
      <w:r>
        <w:rPr>
          <w:rFonts w:ascii="Times New Roman" w:eastAsia="Times New Roman" w:hAnsi="Times New Roman" w:cs="Times New Roman"/>
          <w:sz w:val="20"/>
          <w:szCs w:val="20"/>
        </w:rPr>
        <w:t xml:space="preserve"> UE.</w:t>
      </w:r>
    </w:p>
    <w:p w14:paraId="159F23AA" w14:textId="77777777" w:rsidR="008D4E3F" w:rsidRPr="00770F7D" w:rsidRDefault="008D4E3F" w:rsidP="008D4E3F">
      <w:pPr>
        <w:pStyle w:val="ListParagraph"/>
        <w:numPr>
          <w:ilvl w:val="0"/>
          <w:numId w:val="12"/>
        </w:numPr>
        <w:spacing w:line="257" w:lineRule="auto"/>
        <w:rPr>
          <w:rFonts w:ascii="Times New Roman" w:eastAsia="Times New Roman" w:hAnsi="Times New Roman" w:cs="Times New Roman"/>
          <w:sz w:val="20"/>
          <w:szCs w:val="20"/>
        </w:rPr>
      </w:pPr>
      <w:r w:rsidRPr="005B620A">
        <w:rPr>
          <w:rFonts w:ascii="Times New Roman" w:hAnsi="Times New Roman" w:cs="Times New Roman"/>
          <w:sz w:val="20"/>
          <w:szCs w:val="20"/>
          <w:lang w:val="en-US"/>
        </w:rPr>
        <w:t>A</w:t>
      </w:r>
      <w:r w:rsidRPr="005B620A">
        <w:rPr>
          <w:rFonts w:ascii="Times New Roman" w:hAnsi="Times New Roman" w:cs="Times New Roman" w:hint="eastAsia"/>
          <w:sz w:val="20"/>
          <w:szCs w:val="20"/>
          <w:lang w:val="en-US"/>
        </w:rPr>
        <w:t>lignment</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 xml:space="preserve">between UE and </w:t>
      </w:r>
      <w:proofErr w:type="spellStart"/>
      <w:r>
        <w:rPr>
          <w:rFonts w:ascii="Times New Roman" w:hAnsi="Times New Roman" w:cs="Times New Roman"/>
          <w:sz w:val="20"/>
          <w:szCs w:val="20"/>
          <w:lang w:val="en-US"/>
        </w:rPr>
        <w:t>eNB</w:t>
      </w:r>
      <w:proofErr w:type="spellEnd"/>
      <w:r>
        <w:rPr>
          <w:rFonts w:ascii="Times New Roman" w:hAnsi="Times New Roman" w:cs="Times New Roman"/>
          <w:sz w:val="20"/>
          <w:szCs w:val="20"/>
          <w:lang w:val="en-US"/>
        </w:rPr>
        <w:t xml:space="preserve">. UE automatic pre-compensation may happen in any time, which </w:t>
      </w:r>
      <w:proofErr w:type="spellStart"/>
      <w:r>
        <w:rPr>
          <w:rFonts w:ascii="Times New Roman" w:hAnsi="Times New Roman" w:cs="Times New Roman"/>
          <w:sz w:val="20"/>
          <w:szCs w:val="20"/>
          <w:lang w:val="en-US"/>
        </w:rPr>
        <w:t>can not</w:t>
      </w:r>
      <w:proofErr w:type="spellEnd"/>
      <w:r>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take into account</w:t>
      </w:r>
      <w:proofErr w:type="gramEnd"/>
      <w:r>
        <w:rPr>
          <w:rFonts w:ascii="Times New Roman" w:hAnsi="Times New Roman" w:cs="Times New Roman"/>
          <w:sz w:val="20"/>
          <w:szCs w:val="20"/>
          <w:lang w:val="en-US"/>
        </w:rPr>
        <w:t xml:space="preserve"> the network configuration after its pre-compensation operation. While if network does not know what have been automatic pre-compensated by UE, network may only adjust UE time/frequency synchronization based on UL reception. This will result in misalignment between UE and </w:t>
      </w:r>
      <w:proofErr w:type="spellStart"/>
      <w:r>
        <w:rPr>
          <w:rFonts w:ascii="Times New Roman" w:hAnsi="Times New Roman" w:cs="Times New Roman"/>
          <w:sz w:val="20"/>
          <w:szCs w:val="20"/>
          <w:lang w:val="en-US"/>
        </w:rPr>
        <w:t>eNB</w:t>
      </w:r>
      <w:proofErr w:type="spellEnd"/>
      <w:r>
        <w:rPr>
          <w:rFonts w:ascii="Times New Roman" w:hAnsi="Times New Roman" w:cs="Times New Roman"/>
          <w:sz w:val="20"/>
          <w:szCs w:val="20"/>
          <w:lang w:val="en-US"/>
        </w:rPr>
        <w:t xml:space="preserve"> on UL synchronization, additionally causing UL synchronization adjustment back and forth along the time and degradation of UL performance for both UE and system. </w:t>
      </w:r>
    </w:p>
    <w:p w14:paraId="1527FCD0" w14:textId="483E042D" w:rsidR="008D4E3F" w:rsidRPr="00CF5594" w:rsidRDefault="008D4E3F" w:rsidP="008D4E3F">
      <w:pPr>
        <w:spacing w:line="257" w:lineRule="auto"/>
        <w:rPr>
          <w:rFonts w:ascii="Times New Roman" w:eastAsia="Times New Roman" w:hAnsi="Times New Roman" w:cs="Times New Roman"/>
          <w:b/>
          <w:sz w:val="20"/>
          <w:szCs w:val="20"/>
        </w:rPr>
      </w:pPr>
      <w:r w:rsidRPr="00AE4E93">
        <w:rPr>
          <w:rFonts w:ascii="Times New Roman" w:eastAsia="Times New Roman" w:hAnsi="Times New Roman" w:cs="Times New Roman"/>
          <w:b/>
          <w:sz w:val="20"/>
          <w:szCs w:val="20"/>
        </w:rPr>
        <w:t xml:space="preserve">Observation </w:t>
      </w:r>
      <w:r w:rsidR="00402C83">
        <w:rPr>
          <w:rFonts w:ascii="Times New Roman" w:eastAsia="Times New Roman" w:hAnsi="Times New Roman" w:cs="Times New Roman"/>
          <w:b/>
          <w:sz w:val="20"/>
          <w:szCs w:val="20"/>
        </w:rPr>
        <w:t>2</w:t>
      </w:r>
      <w:r w:rsidRPr="000E1437">
        <w:rPr>
          <w:rFonts w:ascii="Times New Roman" w:eastAsia="Times New Roman" w:hAnsi="Times New Roman" w:cs="Times New Roman"/>
          <w:b/>
          <w:sz w:val="20"/>
          <w:szCs w:val="20"/>
        </w:rPr>
        <w:t xml:space="preserve">: </w:t>
      </w:r>
      <w:r w:rsidRPr="00B14F1C">
        <w:rPr>
          <w:rFonts w:ascii="Times New Roman" w:eastAsia="Times New Roman" w:hAnsi="Times New Roman" w:cs="Times New Roman"/>
          <w:b/>
          <w:sz w:val="20"/>
          <w:szCs w:val="20"/>
        </w:rPr>
        <w:t>I</w:t>
      </w:r>
      <w:r w:rsidRPr="00D26816">
        <w:rPr>
          <w:rFonts w:ascii="Times New Roman" w:eastAsia="Times New Roman" w:hAnsi="Times New Roman" w:cs="Times New Roman"/>
          <w:b/>
          <w:sz w:val="20"/>
          <w:szCs w:val="20"/>
        </w:rPr>
        <w:t>f only consider UE automatic pre-compensation</w:t>
      </w:r>
      <w:r w:rsidRPr="006F7C7B">
        <w:rPr>
          <w:rFonts w:ascii="Times New Roman" w:eastAsia="Times New Roman" w:hAnsi="Times New Roman" w:cs="Times New Roman"/>
          <w:b/>
          <w:sz w:val="20"/>
          <w:szCs w:val="20"/>
        </w:rPr>
        <w:t xml:space="preserve">, there will be </w:t>
      </w:r>
    </w:p>
    <w:p w14:paraId="3A1A790D" w14:textId="77777777" w:rsidR="008D4E3F" w:rsidRDefault="008D4E3F" w:rsidP="008D4E3F">
      <w:pPr>
        <w:pStyle w:val="ListParagraph"/>
        <w:numPr>
          <w:ilvl w:val="0"/>
          <w:numId w:val="13"/>
        </w:num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UL </w:t>
      </w:r>
      <w:proofErr w:type="spellStart"/>
      <w:r w:rsidRPr="00770F7D">
        <w:rPr>
          <w:rFonts w:ascii="Times New Roman" w:eastAsia="Times New Roman" w:hAnsi="Times New Roman" w:cs="Times New Roman"/>
          <w:b/>
          <w:bCs/>
          <w:sz w:val="20"/>
          <w:szCs w:val="20"/>
        </w:rPr>
        <w:t>synchronization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Pr="00770F7D">
        <w:rPr>
          <w:rFonts w:ascii="Times New Roman" w:eastAsia="Times New Roman" w:hAnsi="Times New Roman" w:cs="Times New Roman"/>
          <w:b/>
          <w:bCs/>
          <w:sz w:val="20"/>
          <w:szCs w:val="20"/>
        </w:rPr>
        <w:t xml:space="preserve"> for </w:t>
      </w:r>
      <w:proofErr w:type="spellStart"/>
      <w:r w:rsidRPr="00770F7D">
        <w:rPr>
          <w:rFonts w:ascii="Times New Roman" w:eastAsia="Times New Roman" w:hAnsi="Times New Roman" w:cs="Times New Roman"/>
          <w:b/>
          <w:bCs/>
          <w:sz w:val="20"/>
          <w:szCs w:val="20"/>
        </w:rPr>
        <w:t>IoT</w:t>
      </w:r>
      <w:proofErr w:type="spellEnd"/>
      <w:r w:rsidRPr="00770F7D">
        <w:rPr>
          <w:rFonts w:ascii="Times New Roman" w:eastAsia="Times New Roman" w:hAnsi="Times New Roman" w:cs="Times New Roman"/>
          <w:b/>
          <w:bCs/>
          <w:sz w:val="20"/>
          <w:szCs w:val="20"/>
        </w:rPr>
        <w:t xml:space="preserve"> UE in NTN </w:t>
      </w:r>
      <w:proofErr w:type="spellStart"/>
      <w:r w:rsidRPr="00770F7D">
        <w:rPr>
          <w:rFonts w:ascii="Times New Roman" w:eastAsia="Times New Roman" w:hAnsi="Times New Roman" w:cs="Times New Roman"/>
          <w:b/>
          <w:bCs/>
          <w:sz w:val="20"/>
          <w:szCs w:val="20"/>
        </w:rPr>
        <w:t>scenario</w:t>
      </w:r>
      <w:proofErr w:type="spellEnd"/>
      <w:r w:rsidRPr="00770F7D">
        <w:rPr>
          <w:rFonts w:ascii="Times New Roman" w:eastAsia="Times New Roman" w:hAnsi="Times New Roman" w:cs="Times New Roman"/>
          <w:b/>
          <w:bCs/>
          <w:sz w:val="20"/>
          <w:szCs w:val="20"/>
        </w:rPr>
        <w:t xml:space="preserve"> </w:t>
      </w:r>
    </w:p>
    <w:p w14:paraId="24A2B81F" w14:textId="77777777" w:rsidR="008D4E3F" w:rsidRDefault="008D4E3F" w:rsidP="008D4E3F">
      <w:pPr>
        <w:pStyle w:val="ListParagraph"/>
        <w:numPr>
          <w:ilvl w:val="0"/>
          <w:numId w:val="13"/>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w:t>
      </w:r>
      <w:r w:rsidRPr="00770F7D">
        <w:rPr>
          <w:rFonts w:ascii="Times New Roman" w:eastAsia="Times New Roman" w:hAnsi="Times New Roman" w:cs="Times New Roman"/>
          <w:b/>
          <w:bCs/>
          <w:sz w:val="20"/>
          <w:szCs w:val="20"/>
        </w:rPr>
        <w:t xml:space="preserve">he </w:t>
      </w:r>
      <w:proofErr w:type="spellStart"/>
      <w:r w:rsidRPr="00770F7D">
        <w:rPr>
          <w:rFonts w:ascii="Times New Roman" w:eastAsia="Times New Roman" w:hAnsi="Times New Roman" w:cs="Times New Roman"/>
          <w:b/>
          <w:bCs/>
          <w:sz w:val="20"/>
          <w:szCs w:val="20"/>
        </w:rPr>
        <w:t>syncrhnizaiton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may</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last</w:t>
      </w:r>
      <w:proofErr w:type="spellEnd"/>
      <w:r w:rsidRPr="00770F7D">
        <w:rPr>
          <w:rFonts w:ascii="Times New Roman" w:eastAsia="Times New Roman" w:hAnsi="Times New Roman" w:cs="Times New Roman"/>
          <w:b/>
          <w:bCs/>
          <w:sz w:val="20"/>
          <w:szCs w:val="20"/>
        </w:rPr>
        <w:t xml:space="preserve"> for long </w:t>
      </w:r>
      <w:proofErr w:type="spellStart"/>
      <w:r w:rsidRPr="00770F7D">
        <w:rPr>
          <w:rFonts w:ascii="Times New Roman" w:eastAsia="Times New Roman" w:hAnsi="Times New Roman" w:cs="Times New Roman"/>
          <w:b/>
          <w:bCs/>
          <w:sz w:val="20"/>
          <w:szCs w:val="20"/>
        </w:rPr>
        <w:t>time</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with</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repeeitions</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error</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propagation</w:t>
      </w:r>
      <w:proofErr w:type="spellEnd"/>
      <w:r w:rsidRPr="00770F7D">
        <w:rPr>
          <w:rFonts w:ascii="Times New Roman" w:eastAsia="Times New Roman" w:hAnsi="Times New Roman" w:cs="Times New Roman"/>
          <w:b/>
          <w:bCs/>
          <w:sz w:val="20"/>
          <w:szCs w:val="20"/>
        </w:rPr>
        <w:t>,</w:t>
      </w:r>
    </w:p>
    <w:p w14:paraId="117E5348" w14:textId="77777777" w:rsidR="008D4E3F" w:rsidRPr="00770F7D" w:rsidRDefault="008D4E3F" w:rsidP="008D4E3F">
      <w:pPr>
        <w:pStyle w:val="ListParagraph"/>
        <w:numPr>
          <w:ilvl w:val="0"/>
          <w:numId w:val="13"/>
        </w:numPr>
        <w:spacing w:line="257"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w:t>
      </w:r>
      <w:r w:rsidRPr="00770F7D">
        <w:rPr>
          <w:rFonts w:ascii="Times New Roman" w:eastAsia="Times New Roman" w:hAnsi="Times New Roman" w:cs="Times New Roman"/>
          <w:b/>
          <w:bCs/>
          <w:sz w:val="20"/>
          <w:szCs w:val="20"/>
        </w:rPr>
        <w:t>is-alignement</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between</w:t>
      </w:r>
      <w:proofErr w:type="spellEnd"/>
      <w:r w:rsidRPr="00770F7D">
        <w:rPr>
          <w:rFonts w:ascii="Times New Roman" w:eastAsia="Times New Roman" w:hAnsi="Times New Roman" w:cs="Times New Roman"/>
          <w:b/>
          <w:bCs/>
          <w:sz w:val="20"/>
          <w:szCs w:val="20"/>
        </w:rPr>
        <w:t xml:space="preserve"> UE and </w:t>
      </w:r>
      <w:proofErr w:type="spellStart"/>
      <w:r w:rsidRPr="00770F7D">
        <w:rPr>
          <w:rFonts w:ascii="Times New Roman" w:eastAsia="Times New Roman" w:hAnsi="Times New Roman" w:cs="Times New Roman"/>
          <w:b/>
          <w:bCs/>
          <w:sz w:val="20"/>
          <w:szCs w:val="20"/>
        </w:rPr>
        <w:t>eNB</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ineffective</w:t>
      </w:r>
      <w:proofErr w:type="spellEnd"/>
      <w:r>
        <w:rPr>
          <w:rFonts w:ascii="Times New Roman" w:eastAsia="Times New Roman" w:hAnsi="Times New Roman" w:cs="Times New Roman"/>
          <w:b/>
          <w:bCs/>
          <w:sz w:val="20"/>
          <w:szCs w:val="20"/>
        </w:rPr>
        <w:t xml:space="preserve"> for UL </w:t>
      </w:r>
      <w:proofErr w:type="spellStart"/>
      <w:r>
        <w:rPr>
          <w:rFonts w:ascii="Times New Roman" w:eastAsia="Times New Roman" w:hAnsi="Times New Roman" w:cs="Times New Roman"/>
          <w:b/>
          <w:bCs/>
          <w:sz w:val="20"/>
          <w:szCs w:val="20"/>
        </w:rPr>
        <w:t>sync</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adjustment</w:t>
      </w:r>
      <w:proofErr w:type="spellEnd"/>
      <w:r>
        <w:rPr>
          <w:rFonts w:ascii="Times New Roman" w:eastAsia="Times New Roman" w:hAnsi="Times New Roman" w:cs="Times New Roman"/>
          <w:b/>
          <w:bCs/>
          <w:sz w:val="20"/>
          <w:szCs w:val="20"/>
        </w:rPr>
        <w:t>.</w:t>
      </w:r>
    </w:p>
    <w:p w14:paraId="364DB8B7" w14:textId="23F0A046" w:rsidR="008D4E3F" w:rsidRPr="00774BF2" w:rsidRDefault="008D4E3F" w:rsidP="008D4E3F">
      <w:pPr>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 xml:space="preserve">Proposal </w:t>
      </w:r>
      <w:r w:rsidR="005E6962">
        <w:rPr>
          <w:rFonts w:ascii="Times New Roman" w:eastAsia="Times New Roman" w:hAnsi="Times New Roman" w:cs="Times New Roman"/>
          <w:b/>
          <w:sz w:val="20"/>
          <w:szCs w:val="20"/>
        </w:rPr>
        <w:t>3</w:t>
      </w:r>
      <w:r w:rsidRPr="00774BF2">
        <w:rPr>
          <w:rFonts w:ascii="Times New Roman" w:eastAsia="Times New Roman" w:hAnsi="Times New Roman" w:cs="Times New Roman"/>
          <w:b/>
          <w:sz w:val="20"/>
          <w:szCs w:val="20"/>
        </w:rPr>
        <w:t>: considering reduced UE capability and issue for IoT UE, it is important to provide more chances for IoT UE on T/F synchronization, e.g. UE-automatic pre-compensation, network assisted pre-compensation, and other possible solution, to avoid sync error.</w:t>
      </w:r>
    </w:p>
    <w:p w14:paraId="5EB409DD" w14:textId="243C49C3" w:rsidR="008D4E3F" w:rsidRPr="00641C0F" w:rsidRDefault="008D4E3F" w:rsidP="008D4E3F">
      <w:pPr>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 xml:space="preserve">Proposal </w:t>
      </w:r>
      <w:r w:rsidR="005E6962">
        <w:rPr>
          <w:rFonts w:ascii="Times New Roman" w:eastAsia="Times New Roman" w:hAnsi="Times New Roman" w:cs="Times New Roman"/>
          <w:b/>
          <w:sz w:val="20"/>
          <w:szCs w:val="20"/>
        </w:rPr>
        <w:t>4</w:t>
      </w:r>
      <w:r w:rsidRPr="005178E9">
        <w:rPr>
          <w:rFonts w:ascii="Times New Roman" w:eastAsia="Times New Roman" w:hAnsi="Times New Roman" w:cs="Times New Roman"/>
          <w:b/>
          <w:sz w:val="20"/>
          <w:szCs w:val="20"/>
        </w:rPr>
        <w:t xml:space="preserve">: </w:t>
      </w:r>
      <w:r w:rsidRPr="00774BF2">
        <w:rPr>
          <w:rFonts w:ascii="Times New Roman" w:eastAsia="Times New Roman" w:hAnsi="Times New Roman" w:cs="Times New Roman"/>
          <w:b/>
          <w:sz w:val="20"/>
          <w:szCs w:val="20"/>
        </w:rPr>
        <w:t>for T/F synchronization, the UE automatic</w:t>
      </w:r>
      <w:r w:rsidRPr="00E35017">
        <w:rPr>
          <w:rFonts w:ascii="Times New Roman" w:eastAsia="Times New Roman" w:hAnsi="Times New Roman" w:cs="Times New Roman"/>
          <w:b/>
          <w:sz w:val="20"/>
          <w:szCs w:val="20"/>
        </w:rPr>
        <w:t xml:space="preserve"> pre-</w:t>
      </w:r>
      <w:r w:rsidRPr="00B14F1C">
        <w:rPr>
          <w:rFonts w:ascii="Times New Roman" w:eastAsia="Times New Roman" w:hAnsi="Times New Roman" w:cs="Times New Roman"/>
          <w:b/>
          <w:sz w:val="20"/>
          <w:szCs w:val="20"/>
        </w:rPr>
        <w:t xml:space="preserve">compensation and </w:t>
      </w:r>
      <w:r w:rsidRPr="00D26816">
        <w:rPr>
          <w:rFonts w:ascii="Times New Roman" w:eastAsia="Times New Roman" w:hAnsi="Times New Roman" w:cs="Times New Roman"/>
          <w:b/>
          <w:sz w:val="20"/>
          <w:szCs w:val="20"/>
        </w:rPr>
        <w:t xml:space="preserve">network </w:t>
      </w:r>
      <w:r w:rsidRPr="006F7C7B">
        <w:rPr>
          <w:rFonts w:ascii="Times New Roman" w:eastAsia="Times New Roman" w:hAnsi="Times New Roman" w:cs="Times New Roman"/>
          <w:b/>
          <w:sz w:val="20"/>
          <w:szCs w:val="20"/>
        </w:rPr>
        <w:t>assist</w:t>
      </w:r>
      <w:r w:rsidRPr="00A46408">
        <w:rPr>
          <w:rFonts w:ascii="Times New Roman" w:eastAsia="Times New Roman" w:hAnsi="Times New Roman" w:cs="Times New Roman"/>
          <w:b/>
          <w:sz w:val="20"/>
          <w:szCs w:val="20"/>
        </w:rPr>
        <w:t>ed pre-</w:t>
      </w:r>
      <w:proofErr w:type="spellStart"/>
      <w:r w:rsidRPr="00A46408">
        <w:rPr>
          <w:rFonts w:ascii="Times New Roman" w:eastAsia="Times New Roman" w:hAnsi="Times New Roman" w:cs="Times New Roman"/>
          <w:b/>
          <w:sz w:val="20"/>
          <w:szCs w:val="20"/>
        </w:rPr>
        <w:t>compensatioin</w:t>
      </w:r>
      <w:proofErr w:type="spellEnd"/>
      <w:r w:rsidRPr="00A46408">
        <w:rPr>
          <w:rFonts w:ascii="Times New Roman" w:eastAsia="Times New Roman" w:hAnsi="Times New Roman" w:cs="Times New Roman"/>
          <w:b/>
          <w:sz w:val="20"/>
          <w:szCs w:val="20"/>
        </w:rPr>
        <w:t xml:space="preserve"> should be </w:t>
      </w:r>
      <w:r w:rsidRPr="00641C0F">
        <w:rPr>
          <w:rFonts w:ascii="Times New Roman" w:eastAsia="Times New Roman" w:hAnsi="Times New Roman" w:cs="Times New Roman"/>
          <w:b/>
          <w:sz w:val="20"/>
          <w:szCs w:val="20"/>
        </w:rPr>
        <w:t>compared and further discussed to provide complete solution.</w:t>
      </w:r>
    </w:p>
    <w:p w14:paraId="3BEB44C4" w14:textId="77777777" w:rsidR="008D4E3F" w:rsidRDefault="008D4E3F" w:rsidP="008D4E3F">
      <w:pPr>
        <w:pStyle w:val="Heading3"/>
      </w:pPr>
      <w:r>
        <w:t>UE pre-compensation based on GNSS</w:t>
      </w:r>
    </w:p>
    <w:p w14:paraId="4BB9F91B" w14:textId="77777777" w:rsidR="008D4E3F" w:rsidRPr="00DE67AB" w:rsidRDefault="008D4E3F" w:rsidP="008D4E3F">
      <w:pPr>
        <w:spacing w:line="257"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As discussed above, </w:t>
      </w:r>
      <w:r w:rsidRPr="00DE67AB">
        <w:rPr>
          <w:rFonts w:ascii="Times New Roman" w:eastAsia="Times New Roman" w:hAnsi="Times New Roman" w:cs="Times New Roman"/>
          <w:bCs/>
          <w:sz w:val="20"/>
          <w:szCs w:val="20"/>
        </w:rPr>
        <w:t>UE pre-</w:t>
      </w:r>
      <w:proofErr w:type="spellStart"/>
      <w:r w:rsidRPr="00DE67AB">
        <w:rPr>
          <w:rFonts w:ascii="Times New Roman" w:eastAsia="Times New Roman" w:hAnsi="Times New Roman" w:cs="Times New Roman"/>
          <w:bCs/>
          <w:sz w:val="20"/>
          <w:szCs w:val="20"/>
        </w:rPr>
        <w:t>compensatoin</w:t>
      </w:r>
      <w:proofErr w:type="spellEnd"/>
      <w:r w:rsidRPr="00DE67AB">
        <w:rPr>
          <w:rFonts w:ascii="Times New Roman" w:eastAsia="Times New Roman" w:hAnsi="Times New Roman" w:cs="Times New Roman"/>
          <w:bCs/>
          <w:sz w:val="20"/>
          <w:szCs w:val="20"/>
        </w:rPr>
        <w:t xml:space="preserve"> based only on GNSS will have a full dependency on GNSS accuracy/availability. However, for IoT UE, there will be much issue impact the GNSS accuracy/availability as discussed above. As a summary, the following GNSS inaccuracy/unavailable issues should be solved:</w:t>
      </w:r>
    </w:p>
    <w:p w14:paraId="38965BD9" w14:textId="77777777" w:rsidR="008D4E3F" w:rsidRPr="00DE67AB" w:rsidRDefault="008D4E3F" w:rsidP="008D4E3F">
      <w:pPr>
        <w:pStyle w:val="ListParagraph"/>
        <w:numPr>
          <w:ilvl w:val="0"/>
          <w:numId w:val="21"/>
        </w:numPr>
        <w:spacing w:line="257" w:lineRule="auto"/>
        <w:rPr>
          <w:rFonts w:ascii="Times New Roman" w:eastAsia="Times New Roman" w:hAnsi="Times New Roman" w:cs="Times New Roman"/>
          <w:bCs/>
          <w:sz w:val="20"/>
          <w:szCs w:val="20"/>
        </w:rPr>
      </w:pPr>
      <w:proofErr w:type="spellStart"/>
      <w:r>
        <w:rPr>
          <w:rFonts w:ascii="Times New Roman" w:eastAsia="Times New Roman" w:hAnsi="Times New Roman" w:cs="Times New Roman"/>
          <w:bCs/>
          <w:sz w:val="20"/>
          <w:szCs w:val="20"/>
        </w:rPr>
        <w:t>L</w:t>
      </w:r>
      <w:r w:rsidRPr="00DE67AB">
        <w:rPr>
          <w:rFonts w:ascii="Times New Roman" w:eastAsia="Times New Roman" w:hAnsi="Times New Roman" w:cs="Times New Roman"/>
          <w:bCs/>
          <w:sz w:val="20"/>
          <w:szCs w:val="20"/>
        </w:rPr>
        <w:t>ow</w:t>
      </w:r>
      <w:proofErr w:type="spellEnd"/>
      <w:r w:rsidRPr="00DE67AB">
        <w:rPr>
          <w:rFonts w:ascii="Times New Roman" w:eastAsia="Times New Roman" w:hAnsi="Times New Roman" w:cs="Times New Roman"/>
          <w:bCs/>
          <w:sz w:val="20"/>
          <w:szCs w:val="20"/>
        </w:rPr>
        <w:t xml:space="preserve"> </w:t>
      </w:r>
      <w:proofErr w:type="spellStart"/>
      <w:r w:rsidRPr="00DE67AB">
        <w:rPr>
          <w:rFonts w:ascii="Times New Roman" w:eastAsia="Times New Roman" w:hAnsi="Times New Roman" w:cs="Times New Roman"/>
          <w:bCs/>
          <w:sz w:val="20"/>
          <w:szCs w:val="20"/>
        </w:rPr>
        <w:t>capability</w:t>
      </w:r>
      <w:proofErr w:type="spellEnd"/>
      <w:r w:rsidRPr="00DE67AB">
        <w:rPr>
          <w:rFonts w:ascii="Times New Roman" w:eastAsia="Times New Roman" w:hAnsi="Times New Roman" w:cs="Times New Roman"/>
          <w:bCs/>
          <w:sz w:val="20"/>
          <w:szCs w:val="20"/>
        </w:rPr>
        <w:t xml:space="preserve"> UE and </w:t>
      </w:r>
      <w:proofErr w:type="spellStart"/>
      <w:r w:rsidRPr="00DE67AB">
        <w:rPr>
          <w:rFonts w:ascii="Times New Roman" w:eastAsia="Times New Roman" w:hAnsi="Times New Roman" w:cs="Times New Roman"/>
          <w:bCs/>
          <w:sz w:val="20"/>
          <w:szCs w:val="20"/>
        </w:rPr>
        <w:t>additional</w:t>
      </w:r>
      <w:proofErr w:type="spellEnd"/>
      <w:r w:rsidRPr="00DE67AB">
        <w:rPr>
          <w:rFonts w:ascii="Times New Roman" w:eastAsia="Times New Roman" w:hAnsi="Times New Roman" w:cs="Times New Roman"/>
          <w:bCs/>
          <w:sz w:val="20"/>
          <w:szCs w:val="20"/>
        </w:rPr>
        <w:t xml:space="preserve"> </w:t>
      </w:r>
      <w:proofErr w:type="spellStart"/>
      <w:r w:rsidRPr="00DE67AB">
        <w:rPr>
          <w:rFonts w:ascii="Times New Roman" w:eastAsia="Times New Roman" w:hAnsi="Times New Roman" w:cs="Times New Roman"/>
          <w:bCs/>
          <w:sz w:val="20"/>
          <w:szCs w:val="20"/>
        </w:rPr>
        <w:t>loss</w:t>
      </w:r>
      <w:proofErr w:type="spellEnd"/>
      <w:r w:rsidRPr="00DE67AB">
        <w:rPr>
          <w:rFonts w:ascii="Times New Roman" w:eastAsia="Times New Roman" w:hAnsi="Times New Roman" w:cs="Times New Roman"/>
          <w:bCs/>
          <w:sz w:val="20"/>
          <w:szCs w:val="20"/>
        </w:rPr>
        <w:t xml:space="preserve"> for </w:t>
      </w:r>
      <w:proofErr w:type="spellStart"/>
      <w:r w:rsidRPr="00DE67AB">
        <w:rPr>
          <w:rFonts w:ascii="Times New Roman" w:eastAsia="Times New Roman" w:hAnsi="Times New Roman" w:cs="Times New Roman"/>
          <w:bCs/>
          <w:sz w:val="20"/>
          <w:szCs w:val="20"/>
        </w:rPr>
        <w:t>IoT</w:t>
      </w:r>
      <w:proofErr w:type="spellEnd"/>
      <w:r w:rsidRPr="00DE67AB">
        <w:rPr>
          <w:rFonts w:ascii="Times New Roman" w:eastAsia="Times New Roman" w:hAnsi="Times New Roman" w:cs="Times New Roman"/>
          <w:bCs/>
          <w:sz w:val="20"/>
          <w:szCs w:val="20"/>
        </w:rPr>
        <w:t xml:space="preserve"> UE</w:t>
      </w:r>
      <w:r>
        <w:rPr>
          <w:rFonts w:ascii="Times New Roman" w:eastAsia="Times New Roman" w:hAnsi="Times New Roman" w:cs="Times New Roman"/>
          <w:bCs/>
          <w:sz w:val="20"/>
          <w:szCs w:val="20"/>
        </w:rPr>
        <w:t>, UE/</w:t>
      </w:r>
      <w:proofErr w:type="spellStart"/>
      <w:r>
        <w:rPr>
          <w:rFonts w:ascii="Times New Roman" w:eastAsia="Times New Roman" w:hAnsi="Times New Roman" w:cs="Times New Roman"/>
          <w:bCs/>
          <w:sz w:val="20"/>
          <w:szCs w:val="20"/>
        </w:rPr>
        <w:t>satellite</w:t>
      </w:r>
      <w:proofErr w:type="spellEnd"/>
      <w:r>
        <w:rPr>
          <w:rFonts w:ascii="Times New Roman" w:eastAsia="Times New Roman" w:hAnsi="Times New Roman" w:cs="Times New Roman"/>
          <w:bCs/>
          <w:sz w:val="20"/>
          <w:szCs w:val="20"/>
        </w:rPr>
        <w:t xml:space="preserve"> </w:t>
      </w:r>
      <w:proofErr w:type="spellStart"/>
      <w:r>
        <w:rPr>
          <w:rFonts w:ascii="Times New Roman" w:eastAsia="Times New Roman" w:hAnsi="Times New Roman" w:cs="Times New Roman"/>
          <w:bCs/>
          <w:sz w:val="20"/>
          <w:szCs w:val="20"/>
        </w:rPr>
        <w:t>movement</w:t>
      </w:r>
      <w:proofErr w:type="spellEnd"/>
    </w:p>
    <w:p w14:paraId="7B4E61E7" w14:textId="77777777" w:rsidR="008D4E3F" w:rsidRPr="00DE67AB" w:rsidRDefault="008D4E3F" w:rsidP="008D4E3F">
      <w:pPr>
        <w:pStyle w:val="ListParagraph"/>
        <w:numPr>
          <w:ilvl w:val="0"/>
          <w:numId w:val="21"/>
        </w:numPr>
        <w:spacing w:line="257" w:lineRule="auto"/>
        <w:rPr>
          <w:rFonts w:ascii="Times New Roman" w:eastAsia="Times New Roman" w:hAnsi="Times New Roman" w:cs="Times New Roman"/>
          <w:bCs/>
          <w:sz w:val="20"/>
          <w:szCs w:val="20"/>
        </w:rPr>
      </w:pPr>
      <w:proofErr w:type="spellStart"/>
      <w:r w:rsidRPr="00DE67AB">
        <w:rPr>
          <w:rFonts w:ascii="Times New Roman" w:eastAsia="Times New Roman" w:hAnsi="Times New Roman" w:cs="Times New Roman"/>
          <w:bCs/>
          <w:sz w:val="20"/>
          <w:szCs w:val="20"/>
        </w:rPr>
        <w:t>Non-simulteneous</w:t>
      </w:r>
      <w:proofErr w:type="spellEnd"/>
      <w:r w:rsidRPr="00DE67AB">
        <w:rPr>
          <w:rFonts w:ascii="Times New Roman" w:eastAsia="Times New Roman" w:hAnsi="Times New Roman" w:cs="Times New Roman"/>
          <w:bCs/>
          <w:sz w:val="20"/>
          <w:szCs w:val="20"/>
        </w:rPr>
        <w:t xml:space="preserve"> GNSS and </w:t>
      </w:r>
      <w:proofErr w:type="spellStart"/>
      <w:r w:rsidRPr="00DE67AB">
        <w:rPr>
          <w:rFonts w:ascii="Times New Roman" w:eastAsia="Times New Roman" w:hAnsi="Times New Roman" w:cs="Times New Roman"/>
          <w:bCs/>
          <w:sz w:val="20"/>
          <w:szCs w:val="20"/>
        </w:rPr>
        <w:t>IoT</w:t>
      </w:r>
      <w:proofErr w:type="spellEnd"/>
      <w:r w:rsidRPr="00DE67AB">
        <w:rPr>
          <w:rFonts w:ascii="Times New Roman" w:eastAsia="Times New Roman" w:hAnsi="Times New Roman" w:cs="Times New Roman"/>
          <w:bCs/>
          <w:sz w:val="20"/>
          <w:szCs w:val="20"/>
        </w:rPr>
        <w:t xml:space="preserve"> UL/DL </w:t>
      </w:r>
      <w:proofErr w:type="spellStart"/>
      <w:r w:rsidRPr="00DE67AB">
        <w:rPr>
          <w:rFonts w:ascii="Times New Roman" w:eastAsia="Times New Roman" w:hAnsi="Times New Roman" w:cs="Times New Roman"/>
          <w:bCs/>
          <w:sz w:val="20"/>
          <w:szCs w:val="20"/>
        </w:rPr>
        <w:t>operation</w:t>
      </w:r>
      <w:proofErr w:type="spellEnd"/>
      <w:r w:rsidRPr="00DE67AB">
        <w:rPr>
          <w:rFonts w:ascii="Times New Roman" w:eastAsia="Times New Roman" w:hAnsi="Times New Roman" w:cs="Times New Roman"/>
          <w:bCs/>
          <w:sz w:val="20"/>
          <w:szCs w:val="20"/>
        </w:rPr>
        <w:t xml:space="preserve"> </w:t>
      </w:r>
    </w:p>
    <w:p w14:paraId="090EE577" w14:textId="77777777" w:rsidR="008D4E3F" w:rsidRPr="00DE67AB" w:rsidRDefault="008D4E3F" w:rsidP="008D4E3F">
      <w:pPr>
        <w:pStyle w:val="ListParagraph"/>
        <w:numPr>
          <w:ilvl w:val="0"/>
          <w:numId w:val="21"/>
        </w:numPr>
        <w:spacing w:line="257" w:lineRule="auto"/>
        <w:rPr>
          <w:rFonts w:ascii="Times New Roman" w:eastAsia="Times New Roman" w:hAnsi="Times New Roman" w:cs="Times New Roman"/>
          <w:bCs/>
          <w:sz w:val="20"/>
          <w:szCs w:val="20"/>
        </w:rPr>
      </w:pPr>
      <w:proofErr w:type="spellStart"/>
      <w:r w:rsidRPr="00DE67AB">
        <w:rPr>
          <w:rFonts w:ascii="Times New Roman" w:eastAsia="Times New Roman" w:hAnsi="Times New Roman" w:cs="Times New Roman"/>
          <w:bCs/>
          <w:sz w:val="20"/>
          <w:szCs w:val="20"/>
        </w:rPr>
        <w:t>Infrequent</w:t>
      </w:r>
      <w:proofErr w:type="spellEnd"/>
      <w:r w:rsidRPr="00DE67AB">
        <w:rPr>
          <w:rFonts w:ascii="Times New Roman" w:eastAsia="Times New Roman" w:hAnsi="Times New Roman" w:cs="Times New Roman"/>
          <w:bCs/>
          <w:sz w:val="20"/>
          <w:szCs w:val="20"/>
        </w:rPr>
        <w:t xml:space="preserve"> GNSS </w:t>
      </w:r>
      <w:proofErr w:type="spellStart"/>
      <w:r w:rsidRPr="00DE67AB">
        <w:rPr>
          <w:rFonts w:ascii="Times New Roman" w:eastAsia="Times New Roman" w:hAnsi="Times New Roman" w:cs="Times New Roman"/>
          <w:bCs/>
          <w:sz w:val="20"/>
          <w:szCs w:val="20"/>
        </w:rPr>
        <w:t>acquisition</w:t>
      </w:r>
      <w:proofErr w:type="spellEnd"/>
      <w:r w:rsidRPr="00DE67AB">
        <w:rPr>
          <w:rFonts w:ascii="Times New Roman" w:eastAsia="Times New Roman" w:hAnsi="Times New Roman" w:cs="Times New Roman"/>
          <w:bCs/>
          <w:sz w:val="20"/>
          <w:szCs w:val="20"/>
        </w:rPr>
        <w:t xml:space="preserve"> to </w:t>
      </w:r>
      <w:proofErr w:type="spellStart"/>
      <w:r w:rsidRPr="00DE67AB">
        <w:rPr>
          <w:rFonts w:ascii="Times New Roman" w:eastAsia="Times New Roman" w:hAnsi="Times New Roman" w:cs="Times New Roman"/>
          <w:bCs/>
          <w:sz w:val="20"/>
          <w:szCs w:val="20"/>
        </w:rPr>
        <w:t>keep</w:t>
      </w:r>
      <w:proofErr w:type="spellEnd"/>
      <w:r w:rsidRPr="00DE67AB">
        <w:rPr>
          <w:rFonts w:ascii="Times New Roman" w:eastAsia="Times New Roman" w:hAnsi="Times New Roman" w:cs="Times New Roman"/>
          <w:bCs/>
          <w:sz w:val="20"/>
          <w:szCs w:val="20"/>
        </w:rPr>
        <w:t xml:space="preserve"> </w:t>
      </w:r>
      <w:proofErr w:type="spellStart"/>
      <w:r w:rsidRPr="00DE67AB">
        <w:rPr>
          <w:rFonts w:ascii="Times New Roman" w:eastAsia="Times New Roman" w:hAnsi="Times New Roman" w:cs="Times New Roman"/>
          <w:bCs/>
          <w:sz w:val="20"/>
          <w:szCs w:val="20"/>
        </w:rPr>
        <w:t>low</w:t>
      </w:r>
      <w:proofErr w:type="spellEnd"/>
      <w:r w:rsidRPr="00DE67AB">
        <w:rPr>
          <w:rFonts w:ascii="Times New Roman" w:eastAsia="Times New Roman" w:hAnsi="Times New Roman" w:cs="Times New Roman"/>
          <w:bCs/>
          <w:sz w:val="20"/>
          <w:szCs w:val="20"/>
        </w:rPr>
        <w:t xml:space="preserve"> </w:t>
      </w:r>
      <w:proofErr w:type="spellStart"/>
      <w:r w:rsidRPr="00DE67AB">
        <w:rPr>
          <w:rFonts w:ascii="Times New Roman" w:eastAsia="Times New Roman" w:hAnsi="Times New Roman" w:cs="Times New Roman"/>
          <w:bCs/>
          <w:sz w:val="20"/>
          <w:szCs w:val="20"/>
        </w:rPr>
        <w:t>power</w:t>
      </w:r>
      <w:proofErr w:type="spellEnd"/>
      <w:r w:rsidRPr="00DE67AB">
        <w:rPr>
          <w:rFonts w:ascii="Times New Roman" w:eastAsia="Times New Roman" w:hAnsi="Times New Roman" w:cs="Times New Roman"/>
          <w:bCs/>
          <w:sz w:val="20"/>
          <w:szCs w:val="20"/>
        </w:rPr>
        <w:t xml:space="preserve"> </w:t>
      </w:r>
      <w:proofErr w:type="spellStart"/>
      <w:r w:rsidRPr="00DE67AB">
        <w:rPr>
          <w:rFonts w:ascii="Times New Roman" w:eastAsia="Times New Roman" w:hAnsi="Times New Roman" w:cs="Times New Roman"/>
          <w:bCs/>
          <w:sz w:val="20"/>
          <w:szCs w:val="20"/>
        </w:rPr>
        <w:t>consumption</w:t>
      </w:r>
      <w:proofErr w:type="spellEnd"/>
    </w:p>
    <w:p w14:paraId="1B85B42A" w14:textId="77777777" w:rsidR="008D4E3F" w:rsidRPr="00054493" w:rsidRDefault="008D4E3F" w:rsidP="008D4E3F">
      <w:pPr>
        <w:jc w:val="both"/>
        <w:rPr>
          <w:rFonts w:ascii="Times New Roman" w:eastAsia="Times New Roman" w:hAnsi="Times New Roman" w:cs="Times New Roman"/>
          <w:sz w:val="20"/>
          <w:szCs w:val="20"/>
        </w:rPr>
      </w:pPr>
      <w:r w:rsidRPr="009435FE">
        <w:rPr>
          <w:rFonts w:ascii="Times New Roman" w:eastAsia="Times New Roman" w:hAnsi="Times New Roman" w:cs="Times New Roman"/>
          <w:bCs/>
          <w:sz w:val="20"/>
          <w:szCs w:val="20"/>
        </w:rPr>
        <w:t xml:space="preserve">Additionally, </w:t>
      </w:r>
      <w:r w:rsidRPr="004A33F1">
        <w:rPr>
          <w:rFonts w:ascii="Times New Roman" w:eastAsia="Times New Roman" w:hAnsi="Times New Roman" w:cs="Times New Roman"/>
          <w:sz w:val="20"/>
          <w:szCs w:val="20"/>
        </w:rPr>
        <w:t>i</w:t>
      </w:r>
      <w:r w:rsidRPr="00AE4E93">
        <w:rPr>
          <w:rFonts w:ascii="Times New Roman" w:eastAsia="Times New Roman" w:hAnsi="Times New Roman" w:cs="Times New Roman"/>
          <w:sz w:val="20"/>
          <w:szCs w:val="20"/>
        </w:rPr>
        <w:t xml:space="preserve">n initial access, if GNSS based time synchronization is used by IoT UE, the GNSS-based time compensation must fulfil certain </w:t>
      </w:r>
      <w:r w:rsidRPr="005B28E9">
        <w:rPr>
          <w:rFonts w:ascii="Times New Roman" w:eastAsia="Times New Roman" w:hAnsi="Times New Roman" w:cs="Times New Roman"/>
          <w:sz w:val="20"/>
          <w:szCs w:val="20"/>
        </w:rPr>
        <w:t xml:space="preserve">accuracy level in order to enable a correct decode of the </w:t>
      </w:r>
      <w:proofErr w:type="gramStart"/>
      <w:r w:rsidRPr="005B28E9">
        <w:rPr>
          <w:rFonts w:ascii="Times New Roman" w:eastAsia="Times New Roman" w:hAnsi="Times New Roman" w:cs="Times New Roman"/>
          <w:sz w:val="20"/>
          <w:szCs w:val="20"/>
        </w:rPr>
        <w:t>random access</w:t>
      </w:r>
      <w:proofErr w:type="gramEnd"/>
      <w:r w:rsidRPr="005B28E9">
        <w:rPr>
          <w:rFonts w:ascii="Times New Roman" w:eastAsia="Times New Roman" w:hAnsi="Times New Roman" w:cs="Times New Roman"/>
          <w:sz w:val="20"/>
          <w:szCs w:val="20"/>
        </w:rPr>
        <w:t xml:space="preserve"> preambles transmitted by the UE. Also considering the sources of GNSS inaccuracy as listed in [</w:t>
      </w:r>
      <w:r>
        <w:rPr>
          <w:rFonts w:ascii="Times New Roman" w:eastAsia="Times New Roman" w:hAnsi="Times New Roman" w:cs="Times New Roman"/>
          <w:sz w:val="20"/>
          <w:szCs w:val="20"/>
        </w:rPr>
        <w:t>5</w:t>
      </w:r>
      <w:r w:rsidRPr="00054493">
        <w:rPr>
          <w:rFonts w:ascii="Times New Roman" w:eastAsia="Times New Roman" w:hAnsi="Times New Roman" w:cs="Times New Roman"/>
          <w:sz w:val="20"/>
          <w:szCs w:val="20"/>
        </w:rPr>
        <w:t xml:space="preserve">], the cyclic prefix used for the </w:t>
      </w:r>
      <w:proofErr w:type="gramStart"/>
      <w:r w:rsidRPr="00054493">
        <w:rPr>
          <w:rFonts w:ascii="Times New Roman" w:eastAsia="Times New Roman" w:hAnsi="Times New Roman" w:cs="Times New Roman"/>
          <w:sz w:val="20"/>
          <w:szCs w:val="20"/>
        </w:rPr>
        <w:t>random access</w:t>
      </w:r>
      <w:proofErr w:type="gramEnd"/>
      <w:r w:rsidRPr="00054493">
        <w:rPr>
          <w:rFonts w:ascii="Times New Roman" w:eastAsia="Times New Roman" w:hAnsi="Times New Roman" w:cs="Times New Roman"/>
          <w:sz w:val="20"/>
          <w:szCs w:val="20"/>
        </w:rPr>
        <w:t xml:space="preserve"> preamble should at least cover the physical wave propagation delay as well the expected inaccuracy of the GNSS-based procedure. </w:t>
      </w:r>
    </w:p>
    <w:p w14:paraId="735D6FFE" w14:textId="0E330872" w:rsidR="008D4E3F" w:rsidRPr="00054493" w:rsidRDefault="008D4E3F" w:rsidP="008D4E3F">
      <w:pPr>
        <w:jc w:val="both"/>
        <w:rPr>
          <w:rFonts w:ascii="Times New Roman" w:eastAsia="Times New Roman" w:hAnsi="Times New Roman" w:cs="Times New Roman"/>
          <w:sz w:val="20"/>
          <w:szCs w:val="20"/>
        </w:rPr>
      </w:pPr>
      <w:r w:rsidRPr="000B3157">
        <w:rPr>
          <w:rFonts w:ascii="Times New Roman" w:eastAsia="Times New Roman" w:hAnsi="Times New Roman" w:cs="Times New Roman"/>
          <w:b/>
          <w:sz w:val="20"/>
          <w:szCs w:val="20"/>
        </w:rPr>
        <w:t xml:space="preserve">Observation </w:t>
      </w:r>
      <w:r w:rsidR="00402C83">
        <w:rPr>
          <w:rFonts w:ascii="Times New Roman" w:eastAsia="Times New Roman" w:hAnsi="Times New Roman" w:cs="Times New Roman"/>
          <w:b/>
          <w:sz w:val="20"/>
          <w:szCs w:val="20"/>
        </w:rPr>
        <w:t>3</w:t>
      </w:r>
      <w:r w:rsidRPr="00054493">
        <w:rPr>
          <w:rFonts w:ascii="Times New Roman" w:eastAsia="Times New Roman" w:hAnsi="Times New Roman" w:cs="Times New Roman"/>
          <w:b/>
          <w:sz w:val="20"/>
          <w:szCs w:val="20"/>
        </w:rPr>
        <w:t>: If GNSS based time synchronization is used for IoT over NTN, t</w:t>
      </w:r>
      <w:r w:rsidRPr="000B3157">
        <w:rPr>
          <w:rFonts w:ascii="Times New Roman" w:eastAsia="Times New Roman" w:hAnsi="Times New Roman" w:cs="Times New Roman"/>
          <w:b/>
          <w:sz w:val="20"/>
          <w:szCs w:val="20"/>
        </w:rPr>
        <w:t>he entire cyclic prefix of the random acc</w:t>
      </w:r>
      <w:r w:rsidRPr="000E1437">
        <w:rPr>
          <w:rFonts w:ascii="Times New Roman" w:eastAsia="Times New Roman" w:hAnsi="Times New Roman" w:cs="Times New Roman"/>
          <w:b/>
          <w:sz w:val="20"/>
          <w:szCs w:val="20"/>
        </w:rPr>
        <w:t>ess preamble should be able to cover multipath pr</w:t>
      </w:r>
      <w:r w:rsidRPr="00B14F1C">
        <w:rPr>
          <w:rFonts w:ascii="Times New Roman" w:eastAsia="Times New Roman" w:hAnsi="Times New Roman" w:cs="Times New Roman"/>
          <w:b/>
          <w:sz w:val="20"/>
          <w:szCs w:val="20"/>
        </w:rPr>
        <w:t xml:space="preserve">opagation delay as well as the inaccuracy imposed by the compensation algorithm based on the GNSS information. </w:t>
      </w:r>
      <w:r w:rsidRPr="00054493">
        <w:rPr>
          <w:rFonts w:ascii="Times New Roman" w:eastAsia="Times New Roman" w:hAnsi="Times New Roman" w:cs="Times New Roman"/>
          <w:sz w:val="20"/>
          <w:szCs w:val="20"/>
        </w:rPr>
        <w:t xml:space="preserve"> </w:t>
      </w:r>
    </w:p>
    <w:p w14:paraId="629E6114" w14:textId="2C28F634" w:rsidR="008D4E3F" w:rsidRPr="00054493" w:rsidRDefault="008D4E3F" w:rsidP="008D4E3F">
      <w:r w:rsidRPr="000B3157">
        <w:rPr>
          <w:rFonts w:ascii="Times New Roman" w:eastAsia="Times New Roman" w:hAnsi="Times New Roman" w:cs="Times New Roman"/>
          <w:b/>
          <w:sz w:val="20"/>
          <w:szCs w:val="20"/>
        </w:rPr>
        <w:t xml:space="preserve">Proposal </w:t>
      </w:r>
      <w:r w:rsidR="005E6962">
        <w:rPr>
          <w:rFonts w:ascii="Times New Roman" w:eastAsia="Times New Roman" w:hAnsi="Times New Roman" w:cs="Times New Roman"/>
          <w:b/>
          <w:sz w:val="20"/>
          <w:szCs w:val="20"/>
        </w:rPr>
        <w:t>5</w:t>
      </w:r>
      <w:r w:rsidRPr="00054493">
        <w:rPr>
          <w:rFonts w:ascii="Times New Roman" w:eastAsia="Times New Roman" w:hAnsi="Times New Roman" w:cs="Times New Roman"/>
          <w:b/>
          <w:sz w:val="20"/>
          <w:szCs w:val="20"/>
        </w:rPr>
        <w:t>: If GNSS based time synchronization is used for IoT over NTN, t</w:t>
      </w:r>
      <w:r w:rsidRPr="000B3157">
        <w:rPr>
          <w:rFonts w:ascii="Times New Roman" w:eastAsia="Times New Roman" w:hAnsi="Times New Roman" w:cs="Times New Roman"/>
          <w:b/>
          <w:sz w:val="20"/>
          <w:szCs w:val="20"/>
        </w:rPr>
        <w:t xml:space="preserve">he aggregate contribution of all sources of inaccuracy must not violate the limits imposed by the cyclic prefix of the </w:t>
      </w:r>
      <w:proofErr w:type="gramStart"/>
      <w:r w:rsidRPr="000B3157">
        <w:rPr>
          <w:rFonts w:ascii="Times New Roman" w:eastAsia="Times New Roman" w:hAnsi="Times New Roman" w:cs="Times New Roman"/>
          <w:b/>
          <w:sz w:val="20"/>
          <w:szCs w:val="20"/>
        </w:rPr>
        <w:t>random access</w:t>
      </w:r>
      <w:proofErr w:type="gramEnd"/>
      <w:r w:rsidRPr="000B3157">
        <w:rPr>
          <w:rFonts w:ascii="Times New Roman" w:eastAsia="Times New Roman" w:hAnsi="Times New Roman" w:cs="Times New Roman"/>
          <w:b/>
          <w:sz w:val="20"/>
          <w:szCs w:val="20"/>
        </w:rPr>
        <w:t xml:space="preserve"> preamble. </w:t>
      </w:r>
      <w:r w:rsidRPr="00054493">
        <w:rPr>
          <w:rFonts w:ascii="Times New Roman" w:eastAsia="Times New Roman" w:hAnsi="Times New Roman" w:cs="Times New Roman"/>
          <w:sz w:val="20"/>
          <w:szCs w:val="20"/>
        </w:rPr>
        <w:t xml:space="preserve"> </w:t>
      </w:r>
    </w:p>
    <w:p w14:paraId="70FF1534" w14:textId="77777777" w:rsidR="008D4E3F" w:rsidRPr="00054493" w:rsidRDefault="008D4E3F" w:rsidP="008D4E3F">
      <w:r w:rsidRPr="00054493">
        <w:rPr>
          <w:rFonts w:ascii="Times New Roman" w:eastAsia="Times New Roman" w:hAnsi="Times New Roman" w:cs="Times New Roman"/>
          <w:sz w:val="20"/>
          <w:szCs w:val="20"/>
        </w:rPr>
        <w:lastRenderedPageBreak/>
        <w:t xml:space="preserve">The cyclic prefix of the RA preamble depends on the choice of the preamble format and are described in 36.211 for both NB-IoT and </w:t>
      </w:r>
      <w:proofErr w:type="spellStart"/>
      <w:r w:rsidRPr="00054493">
        <w:rPr>
          <w:rFonts w:ascii="Times New Roman" w:eastAsia="Times New Roman" w:hAnsi="Times New Roman" w:cs="Times New Roman"/>
          <w:sz w:val="20"/>
          <w:szCs w:val="20"/>
        </w:rPr>
        <w:t>eMTC</w:t>
      </w:r>
      <w:proofErr w:type="spellEnd"/>
      <w:r w:rsidRPr="00054493">
        <w:rPr>
          <w:rFonts w:ascii="Times New Roman" w:eastAsia="Times New Roman" w:hAnsi="Times New Roman" w:cs="Times New Roman"/>
          <w:sz w:val="20"/>
          <w:szCs w:val="20"/>
        </w:rPr>
        <w:t xml:space="preserve">.  </w:t>
      </w:r>
    </w:p>
    <w:p w14:paraId="04DD5D09" w14:textId="07A3EAC4" w:rsidR="008D4E3F" w:rsidRDefault="008D4E3F" w:rsidP="008D4E3F">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sidR="005E6962">
        <w:rPr>
          <w:rFonts w:ascii="Times New Roman" w:eastAsia="Times New Roman" w:hAnsi="Times New Roman" w:cs="Times New Roman"/>
          <w:b/>
          <w:sz w:val="20"/>
          <w:szCs w:val="20"/>
        </w:rPr>
        <w:t>6</w:t>
      </w:r>
      <w:r w:rsidRPr="00054493">
        <w:rPr>
          <w:rFonts w:ascii="Times New Roman" w:eastAsia="Times New Roman" w:hAnsi="Times New Roman" w:cs="Times New Roman"/>
          <w:b/>
          <w:sz w:val="20"/>
          <w:szCs w:val="20"/>
        </w:rPr>
        <w:t>: The GNSS-assisted pre-compensation solution used by the UE shall meet the demands of the preamble format chosen by the operator, i.e., UE must be prepared to fulfil all preamble format requirements.</w:t>
      </w:r>
    </w:p>
    <w:p w14:paraId="3B46E089" w14:textId="77777777" w:rsidR="008D4E3F" w:rsidRDefault="008D4E3F" w:rsidP="008D4E3F">
      <w:pPr>
        <w:pStyle w:val="Heading3"/>
      </w:pPr>
      <w:r>
        <w:t>Network assisted pre-compensation</w:t>
      </w:r>
    </w:p>
    <w:p w14:paraId="2920BF70" w14:textId="77777777" w:rsidR="008D4E3F" w:rsidRPr="00054493" w:rsidRDefault="008D4E3F" w:rsidP="008D4E3F">
      <w:pPr>
        <w:spacing w:line="257" w:lineRule="auto"/>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Based on above analysis, </w:t>
      </w:r>
      <w:r w:rsidRPr="00F2204F">
        <w:rPr>
          <w:rFonts w:ascii="Times New Roman" w:eastAsia="Times New Roman" w:hAnsi="Times New Roman" w:cs="Times New Roman"/>
          <w:sz w:val="20"/>
          <w:szCs w:val="20"/>
        </w:rPr>
        <w:t xml:space="preserve">there may be UE GNSS </w:t>
      </w:r>
      <w:r w:rsidRPr="005B28E9">
        <w:rPr>
          <w:rFonts w:ascii="Times New Roman" w:eastAsia="Times New Roman" w:hAnsi="Times New Roman" w:cs="Times New Roman"/>
          <w:sz w:val="20"/>
          <w:szCs w:val="20"/>
        </w:rPr>
        <w:t>unavailable/fault</w:t>
      </w:r>
      <w:r w:rsidRPr="002733DF">
        <w:rPr>
          <w:rFonts w:ascii="Times New Roman" w:eastAsia="Times New Roman" w:hAnsi="Times New Roman" w:cs="Times New Roman"/>
          <w:sz w:val="20"/>
          <w:szCs w:val="20"/>
        </w:rPr>
        <w:t>/inaccuracy</w:t>
      </w:r>
      <w:r w:rsidRPr="00054493">
        <w:rPr>
          <w:rFonts w:ascii="Times New Roman" w:eastAsia="Times New Roman" w:hAnsi="Times New Roman" w:cs="Times New Roman"/>
          <w:sz w:val="20"/>
          <w:szCs w:val="20"/>
        </w:rPr>
        <w:t>, where solution with only UE GNSS based auto-</w:t>
      </w:r>
      <w:proofErr w:type="spellStart"/>
      <w:r w:rsidRPr="00054493">
        <w:rPr>
          <w:rFonts w:ascii="Times New Roman" w:eastAsia="Times New Roman" w:hAnsi="Times New Roman" w:cs="Times New Roman"/>
          <w:sz w:val="20"/>
          <w:szCs w:val="20"/>
        </w:rPr>
        <w:t>precompensation</w:t>
      </w:r>
      <w:proofErr w:type="spellEnd"/>
      <w:r w:rsidRPr="00054493">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may</w:t>
      </w:r>
      <w:r w:rsidRPr="00054493">
        <w:rPr>
          <w:rFonts w:ascii="Times New Roman" w:eastAsia="Times New Roman" w:hAnsi="Times New Roman" w:cs="Times New Roman"/>
          <w:sz w:val="20"/>
          <w:szCs w:val="20"/>
        </w:rPr>
        <w:t xml:space="preserve"> not work well. </w:t>
      </w:r>
      <w:r>
        <w:rPr>
          <w:rFonts w:ascii="Times New Roman" w:eastAsia="Times New Roman" w:hAnsi="Times New Roman" w:cs="Times New Roman"/>
          <w:sz w:val="20"/>
          <w:szCs w:val="20"/>
        </w:rPr>
        <w:t xml:space="preserve">Additionally, a hot start of GNSS will take 1 second while about 5seconds for warm start. Thus, whenever a new GNSS acquisition is needed, there will be long term interruption of IoT Tx/Rx considering the non-simultaneous operation. </w:t>
      </w:r>
      <w:r w:rsidRPr="00054493">
        <w:rPr>
          <w:rFonts w:ascii="Times New Roman" w:eastAsia="Times New Roman" w:hAnsi="Times New Roman" w:cs="Times New Roman"/>
          <w:sz w:val="20"/>
          <w:szCs w:val="20"/>
        </w:rPr>
        <w:t xml:space="preserve">Actually, GNSS based measurement can provide UE a good reference for </w:t>
      </w:r>
      <w:r>
        <w:rPr>
          <w:rFonts w:ascii="Times New Roman" w:eastAsia="Times New Roman" w:hAnsi="Times New Roman" w:cs="Times New Roman"/>
          <w:sz w:val="20"/>
          <w:szCs w:val="20"/>
        </w:rPr>
        <w:t>basic</w:t>
      </w:r>
      <w:r w:rsidRPr="00054493">
        <w:rPr>
          <w:rFonts w:ascii="Times New Roman" w:eastAsia="Times New Roman" w:hAnsi="Times New Roman" w:cs="Times New Roman"/>
          <w:sz w:val="20"/>
          <w:szCs w:val="20"/>
        </w:rPr>
        <w:t xml:space="preserve"> </w:t>
      </w:r>
      <w:proofErr w:type="spellStart"/>
      <w:r w:rsidRPr="00054493">
        <w:rPr>
          <w:rFonts w:ascii="Times New Roman" w:eastAsia="Times New Roman" w:hAnsi="Times New Roman" w:cs="Times New Roman"/>
          <w:sz w:val="20"/>
          <w:szCs w:val="20"/>
        </w:rPr>
        <w:t>adjustement</w:t>
      </w:r>
      <w:proofErr w:type="spellEnd"/>
      <w:r w:rsidRPr="00054493">
        <w:rPr>
          <w:rFonts w:ascii="Times New Roman" w:eastAsia="Times New Roman" w:hAnsi="Times New Roman" w:cs="Times New Roman"/>
          <w:sz w:val="20"/>
          <w:szCs w:val="20"/>
        </w:rPr>
        <w:t xml:space="preserve"> on oscillator, then based on a correct oscillator, one possible way is UE</w:t>
      </w:r>
      <w:r>
        <w:rPr>
          <w:rFonts w:ascii="Times New Roman" w:eastAsia="Times New Roman" w:hAnsi="Times New Roman" w:cs="Times New Roman"/>
          <w:sz w:val="20"/>
          <w:szCs w:val="20"/>
        </w:rPr>
        <w:t xml:space="preserve"> switch to operation, within communication with </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as to</w:t>
      </w:r>
      <w:r w:rsidRPr="00054493">
        <w:rPr>
          <w:rFonts w:ascii="Times New Roman" w:eastAsia="Times New Roman" w:hAnsi="Times New Roman" w:cs="Times New Roman"/>
          <w:sz w:val="20"/>
          <w:szCs w:val="20"/>
        </w:rPr>
        <w:t xml:space="preserve"> adjust time based on network assistance TimeReferenceInfo-r15 from </w:t>
      </w:r>
      <w:proofErr w:type="spellStart"/>
      <w:r w:rsidRPr="00054493">
        <w:rPr>
          <w:rFonts w:ascii="Times New Roman" w:eastAsia="Times New Roman" w:hAnsi="Times New Roman" w:cs="Times New Roman"/>
          <w:sz w:val="20"/>
          <w:szCs w:val="20"/>
        </w:rPr>
        <w:t>eNB</w:t>
      </w:r>
      <w:proofErr w:type="spellEnd"/>
      <w:r w:rsidRPr="00054493">
        <w:rPr>
          <w:rFonts w:ascii="Times New Roman" w:eastAsia="Times New Roman" w:hAnsi="Times New Roman" w:cs="Times New Roman"/>
          <w:sz w:val="20"/>
          <w:szCs w:val="20"/>
        </w:rPr>
        <w:t xml:space="preserve"> without impact from satellite location derivation, while measure DL RS for UL frequency adjustment without impact by UE location derivation and satellite location derivation. The later solution, i.e. time reference configured from </w:t>
      </w:r>
      <w:proofErr w:type="spellStart"/>
      <w:r w:rsidRPr="00054493">
        <w:rPr>
          <w:rFonts w:ascii="Times New Roman" w:eastAsia="Times New Roman" w:hAnsi="Times New Roman" w:cs="Times New Roman"/>
          <w:sz w:val="20"/>
          <w:szCs w:val="20"/>
        </w:rPr>
        <w:t>eNB</w:t>
      </w:r>
      <w:proofErr w:type="spellEnd"/>
      <w:r w:rsidRPr="00054493">
        <w:rPr>
          <w:rFonts w:ascii="Times New Roman" w:eastAsia="Times New Roman" w:hAnsi="Times New Roman" w:cs="Times New Roman"/>
          <w:sz w:val="20"/>
          <w:szCs w:val="20"/>
        </w:rPr>
        <w:t xml:space="preserve"> and DL RS based UL synchronization is more stable while </w:t>
      </w:r>
      <w:r>
        <w:rPr>
          <w:rFonts w:ascii="Times New Roman" w:eastAsia="Times New Roman" w:hAnsi="Times New Roman" w:cs="Times New Roman"/>
          <w:sz w:val="20"/>
          <w:szCs w:val="20"/>
        </w:rPr>
        <w:t>less</w:t>
      </w:r>
      <w:r w:rsidRPr="00054493">
        <w:rPr>
          <w:rFonts w:ascii="Times New Roman" w:eastAsia="Times New Roman" w:hAnsi="Times New Roman" w:cs="Times New Roman"/>
          <w:sz w:val="20"/>
          <w:szCs w:val="20"/>
        </w:rPr>
        <w:t xml:space="preserve"> impacted by GNSS issue</w:t>
      </w:r>
      <w:r>
        <w:rPr>
          <w:rFonts w:ascii="Times New Roman" w:eastAsia="Times New Roman" w:hAnsi="Times New Roman" w:cs="Times New Roman"/>
          <w:sz w:val="20"/>
          <w:szCs w:val="20"/>
        </w:rPr>
        <w:t xml:space="preserve"> and no additional interrupt to IoT operation</w:t>
      </w:r>
      <w:r w:rsidRPr="00054493">
        <w:rPr>
          <w:rFonts w:ascii="Times New Roman" w:eastAsia="Times New Roman" w:hAnsi="Times New Roman" w:cs="Times New Roman"/>
          <w:sz w:val="20"/>
          <w:szCs w:val="20"/>
        </w:rPr>
        <w:t xml:space="preserve">, with regular DL measurement and configuration </w:t>
      </w:r>
      <w:r>
        <w:rPr>
          <w:rFonts w:ascii="Times New Roman" w:eastAsia="Times New Roman" w:hAnsi="Times New Roman" w:cs="Times New Roman"/>
          <w:sz w:val="20"/>
          <w:szCs w:val="20"/>
        </w:rPr>
        <w:t xml:space="preserve">already </w:t>
      </w:r>
      <w:r w:rsidRPr="00054493">
        <w:rPr>
          <w:rFonts w:ascii="Times New Roman" w:eastAsia="Times New Roman" w:hAnsi="Times New Roman" w:cs="Times New Roman"/>
          <w:sz w:val="20"/>
          <w:szCs w:val="20"/>
        </w:rPr>
        <w:t>supported by specification of IoT over TN.</w:t>
      </w:r>
    </w:p>
    <w:p w14:paraId="685CF318" w14:textId="77777777" w:rsidR="008D4E3F" w:rsidRPr="009435FE" w:rsidRDefault="008D4E3F" w:rsidP="008D4E3F">
      <w:pPr>
        <w:spacing w:line="257" w:lineRule="auto"/>
        <w:rPr>
          <w:rFonts w:ascii="Times New Roman" w:hAnsi="Times New Roman" w:cs="Times New Roman"/>
          <w:sz w:val="20"/>
          <w:szCs w:val="20"/>
        </w:rPr>
      </w:pPr>
      <w:r w:rsidRPr="00054493">
        <w:rPr>
          <w:rFonts w:ascii="Times New Roman" w:eastAsia="Times New Roman" w:hAnsi="Times New Roman" w:cs="Times New Roman"/>
          <w:sz w:val="20"/>
          <w:szCs w:val="20"/>
        </w:rPr>
        <w:t>Based on this analysis, we propose:</w:t>
      </w:r>
    </w:p>
    <w:p w14:paraId="50E6BD87" w14:textId="2CF6C0BE" w:rsidR="008D4E3F" w:rsidRPr="00770F7D" w:rsidRDefault="008D4E3F" w:rsidP="008D4E3F">
      <w:pPr>
        <w:spacing w:line="257" w:lineRule="auto"/>
        <w:rPr>
          <w:rFonts w:ascii="Times New Roman" w:eastAsia="Times New Roman" w:hAnsi="Times New Roman" w:cs="Times New Roman"/>
          <w:b/>
          <w:bCs/>
          <w:sz w:val="20"/>
          <w:szCs w:val="20"/>
          <w:lang w:val="en-GB"/>
        </w:rPr>
      </w:pPr>
      <w:r w:rsidRPr="000B3157">
        <w:rPr>
          <w:rFonts w:ascii="Times New Roman" w:eastAsia="Times New Roman" w:hAnsi="Times New Roman" w:cs="Times New Roman"/>
          <w:b/>
          <w:sz w:val="20"/>
          <w:szCs w:val="20"/>
        </w:rPr>
        <w:t xml:space="preserve">Proposal </w:t>
      </w:r>
      <w:r w:rsidR="005E6962">
        <w:rPr>
          <w:rFonts w:ascii="Times New Roman" w:eastAsia="Times New Roman" w:hAnsi="Times New Roman" w:cs="Times New Roman"/>
          <w:b/>
          <w:sz w:val="20"/>
          <w:szCs w:val="20"/>
        </w:rPr>
        <w:t>7</w:t>
      </w:r>
      <w:r w:rsidRPr="009B6A8B">
        <w:rPr>
          <w:rFonts w:ascii="Times New Roman" w:eastAsia="Times New Roman" w:hAnsi="Times New Roman" w:cs="Times New Roman"/>
          <w:b/>
          <w:sz w:val="20"/>
          <w:szCs w:val="20"/>
        </w:rPr>
        <w:t xml:space="preserve">: </w:t>
      </w:r>
      <w:r w:rsidRPr="000E1437">
        <w:rPr>
          <w:rFonts w:ascii="Times New Roman" w:eastAsia="Times New Roman" w:hAnsi="Times New Roman" w:cs="Times New Roman"/>
          <w:b/>
          <w:sz w:val="20"/>
          <w:szCs w:val="20"/>
        </w:rPr>
        <w:t>C</w:t>
      </w:r>
      <w:r w:rsidRPr="00B14F1C">
        <w:rPr>
          <w:rFonts w:ascii="Times New Roman" w:eastAsia="Times New Roman" w:hAnsi="Times New Roman" w:cs="Times New Roman"/>
          <w:b/>
          <w:sz w:val="20"/>
          <w:szCs w:val="20"/>
        </w:rPr>
        <w:t xml:space="preserve">ombination of UE automatic </w:t>
      </w:r>
      <w:proofErr w:type="spellStart"/>
      <w:r w:rsidRPr="00B14F1C">
        <w:rPr>
          <w:rFonts w:ascii="Times New Roman" w:eastAsia="Times New Roman" w:hAnsi="Times New Roman" w:cs="Times New Roman"/>
          <w:b/>
          <w:sz w:val="20"/>
          <w:szCs w:val="20"/>
        </w:rPr>
        <w:t>precompensation</w:t>
      </w:r>
      <w:proofErr w:type="spellEnd"/>
      <w:r w:rsidRPr="00B14F1C">
        <w:rPr>
          <w:rFonts w:ascii="Times New Roman" w:eastAsia="Times New Roman" w:hAnsi="Times New Roman" w:cs="Times New Roman"/>
          <w:b/>
          <w:sz w:val="20"/>
          <w:szCs w:val="20"/>
        </w:rPr>
        <w:t xml:space="preserve"> and network </w:t>
      </w:r>
      <w:r w:rsidRPr="00054493">
        <w:rPr>
          <w:rFonts w:ascii="Times New Roman" w:eastAsia="Times New Roman" w:hAnsi="Times New Roman" w:cs="Times New Roman"/>
          <w:b/>
          <w:sz w:val="20"/>
          <w:szCs w:val="20"/>
        </w:rPr>
        <w:t xml:space="preserve">assisted </w:t>
      </w:r>
      <w:proofErr w:type="spellStart"/>
      <w:r w:rsidRPr="000B3157">
        <w:rPr>
          <w:rFonts w:ascii="Times New Roman" w:eastAsia="Times New Roman" w:hAnsi="Times New Roman" w:cs="Times New Roman"/>
          <w:b/>
          <w:sz w:val="20"/>
          <w:szCs w:val="20"/>
        </w:rPr>
        <w:t>precompensation</w:t>
      </w:r>
      <w:proofErr w:type="spellEnd"/>
      <w:r w:rsidRPr="000B3157">
        <w:rPr>
          <w:rFonts w:ascii="Times New Roman" w:eastAsia="Times New Roman" w:hAnsi="Times New Roman" w:cs="Times New Roman"/>
          <w:b/>
          <w:sz w:val="20"/>
          <w:szCs w:val="20"/>
        </w:rPr>
        <w:t xml:space="preserve"> should be </w:t>
      </w:r>
      <w:r w:rsidRPr="00054493">
        <w:rPr>
          <w:rFonts w:ascii="Times New Roman" w:eastAsia="Times New Roman" w:hAnsi="Times New Roman" w:cs="Times New Roman"/>
          <w:b/>
          <w:sz w:val="20"/>
          <w:szCs w:val="20"/>
        </w:rPr>
        <w:t>added as one option in specification</w:t>
      </w:r>
      <w:r w:rsidRPr="00B14F1C">
        <w:rPr>
          <w:rFonts w:ascii="Times New Roman" w:eastAsia="Times New Roman" w:hAnsi="Times New Roman" w:cs="Times New Roman"/>
          <w:b/>
          <w:sz w:val="20"/>
          <w:szCs w:val="20"/>
        </w:rPr>
        <w:t xml:space="preserve">, to provide effective UL synchronization </w:t>
      </w:r>
      <w:r w:rsidRPr="00641C0F">
        <w:rPr>
          <w:rFonts w:ascii="Times New Roman" w:eastAsia="Times New Roman" w:hAnsi="Times New Roman" w:cs="Times New Roman"/>
          <w:b/>
          <w:sz w:val="20"/>
          <w:szCs w:val="20"/>
        </w:rPr>
        <w:t xml:space="preserve">in all IoT NTN scenario, </w:t>
      </w:r>
      <w:r>
        <w:rPr>
          <w:rFonts w:ascii="Times New Roman" w:eastAsia="Times New Roman" w:hAnsi="Times New Roman" w:cs="Times New Roman"/>
          <w:b/>
          <w:sz w:val="20"/>
          <w:szCs w:val="20"/>
        </w:rPr>
        <w:t xml:space="preserve">avoid GNSS issue on inaccuracy/interruption on IoT operation </w:t>
      </w:r>
      <w:r w:rsidRPr="00641C0F">
        <w:rPr>
          <w:rFonts w:ascii="Times New Roman" w:eastAsia="Times New Roman" w:hAnsi="Times New Roman" w:cs="Times New Roman"/>
          <w:b/>
          <w:sz w:val="20"/>
          <w:szCs w:val="20"/>
        </w:rPr>
        <w:t xml:space="preserve">and to provide fast </w:t>
      </w:r>
      <w:proofErr w:type="spellStart"/>
      <w:r w:rsidRPr="00641C0F">
        <w:rPr>
          <w:rFonts w:ascii="Times New Roman" w:eastAsia="Times New Roman" w:hAnsi="Times New Roman" w:cs="Times New Roman"/>
          <w:b/>
          <w:sz w:val="20"/>
          <w:szCs w:val="20"/>
        </w:rPr>
        <w:t>convergance</w:t>
      </w:r>
      <w:proofErr w:type="spellEnd"/>
      <w:r w:rsidRPr="00641C0F">
        <w:rPr>
          <w:rFonts w:ascii="Times New Roman" w:eastAsia="Times New Roman" w:hAnsi="Times New Roman" w:cs="Times New Roman"/>
          <w:b/>
          <w:sz w:val="20"/>
          <w:szCs w:val="20"/>
        </w:rPr>
        <w:t xml:space="preserve"> of UL synchronization.</w:t>
      </w:r>
    </w:p>
    <w:p w14:paraId="3F01CDC4" w14:textId="77777777" w:rsidR="008D4E3F" w:rsidRPr="007F25F1" w:rsidRDefault="008D4E3F" w:rsidP="008D4E3F">
      <w:pPr>
        <w:pStyle w:val="Heading2"/>
      </w:pPr>
      <w:r w:rsidRPr="41CD233E">
        <w:t xml:space="preserve">Validity of GNSS and ephemeris </w:t>
      </w:r>
    </w:p>
    <w:p w14:paraId="433FBD5B" w14:textId="77777777" w:rsidR="008D4E3F" w:rsidRPr="00641C0F" w:rsidRDefault="008D4E3F" w:rsidP="008D4E3F">
      <w:pPr>
        <w:rPr>
          <w:rFonts w:ascii="Times New Roman" w:hAnsi="Times New Roman" w:cs="Times New Roman"/>
          <w:sz w:val="20"/>
          <w:szCs w:val="20"/>
          <w:lang w:val="en-GB"/>
        </w:rPr>
      </w:pPr>
      <w:r w:rsidRPr="00641C0F">
        <w:rPr>
          <w:rFonts w:ascii="Times New Roman" w:hAnsi="Times New Roman" w:cs="Times New Roman"/>
          <w:sz w:val="20"/>
          <w:szCs w:val="20"/>
          <w:lang w:val="en-GB"/>
        </w:rPr>
        <w:t xml:space="preserve">GNSS and ephemeris information are two of important information for UE </w:t>
      </w:r>
      <w:r>
        <w:rPr>
          <w:rFonts w:ascii="Times New Roman" w:hAnsi="Times New Roman" w:cs="Times New Roman"/>
          <w:sz w:val="20"/>
          <w:szCs w:val="20"/>
          <w:lang w:val="en-GB"/>
        </w:rPr>
        <w:t>automatic</w:t>
      </w:r>
      <w:r w:rsidRPr="00641C0F">
        <w:rPr>
          <w:rFonts w:ascii="Times New Roman" w:hAnsi="Times New Roman" w:cs="Times New Roman"/>
          <w:sz w:val="20"/>
          <w:szCs w:val="20"/>
          <w:lang w:val="en-GB"/>
        </w:rPr>
        <w:t xml:space="preserve"> T/F synchronization. The accuracy of them will directly impact on the accuracy of the synchronization.</w:t>
      </w:r>
      <w:r>
        <w:rPr>
          <w:rFonts w:ascii="Times New Roman" w:hAnsi="Times New Roman" w:cs="Times New Roman"/>
          <w:sz w:val="20"/>
          <w:szCs w:val="20"/>
          <w:lang w:val="en-GB"/>
        </w:rPr>
        <w:t xml:space="preserve"> </w:t>
      </w:r>
      <w:r w:rsidRPr="00641C0F">
        <w:rPr>
          <w:rFonts w:ascii="Times New Roman" w:hAnsi="Times New Roman" w:cs="Times New Roman"/>
          <w:sz w:val="20"/>
          <w:szCs w:val="20"/>
          <w:lang w:val="en-GB"/>
        </w:rPr>
        <w:t>However, from power saving point of view, NB-IoT/</w:t>
      </w:r>
      <w:proofErr w:type="spellStart"/>
      <w:r w:rsidRPr="00641C0F">
        <w:rPr>
          <w:rFonts w:ascii="Times New Roman" w:hAnsi="Times New Roman" w:cs="Times New Roman"/>
          <w:sz w:val="20"/>
          <w:szCs w:val="20"/>
          <w:lang w:val="en-GB"/>
        </w:rPr>
        <w:t>eMTC</w:t>
      </w:r>
      <w:proofErr w:type="spellEnd"/>
      <w:r w:rsidRPr="00641C0F">
        <w:rPr>
          <w:rFonts w:ascii="Times New Roman" w:hAnsi="Times New Roman" w:cs="Times New Roman"/>
          <w:sz w:val="20"/>
          <w:szCs w:val="20"/>
          <w:lang w:val="en-GB"/>
        </w:rPr>
        <w:t xml:space="preserve"> UE does not need to acquire GNSS or read SIB for satellite ephemeris frequently. </w:t>
      </w:r>
      <w:r>
        <w:rPr>
          <w:rFonts w:ascii="Times New Roman" w:hAnsi="Times New Roman" w:cs="Times New Roman"/>
          <w:sz w:val="20"/>
          <w:szCs w:val="20"/>
          <w:lang w:val="en-GB"/>
        </w:rPr>
        <w:t>As in TR</w:t>
      </w:r>
      <w:r w:rsidRPr="00641C0F">
        <w:rPr>
          <w:rFonts w:ascii="Times New Roman" w:hAnsi="Times New Roman" w:cs="Times New Roman"/>
          <w:sz w:val="20"/>
          <w:szCs w:val="20"/>
          <w:lang w:val="en-GB"/>
        </w:rPr>
        <w:t xml:space="preserve">, it could be assumed that validity of GNSS and ephemeris could last for a validity time after UE gets GNSS fix or read ephemeris information, where UE can assume the GNSS and ephemeris is accurate and utilized for synchronization. </w:t>
      </w:r>
    </w:p>
    <w:p w14:paraId="7F502E23" w14:textId="77777777" w:rsidR="008D4E3F" w:rsidRPr="00641C0F" w:rsidRDefault="008D4E3F" w:rsidP="008D4E3F">
      <w:pPr>
        <w:rPr>
          <w:rFonts w:ascii="Times New Roman" w:hAnsi="Times New Roman" w:cs="Times New Roman"/>
          <w:sz w:val="20"/>
          <w:szCs w:val="20"/>
          <w:lang w:val="en-GB"/>
        </w:rPr>
      </w:pPr>
      <w:r w:rsidRPr="00641C0F">
        <w:rPr>
          <w:rFonts w:ascii="Times New Roman" w:hAnsi="Times New Roman" w:cs="Times New Roman"/>
          <w:sz w:val="20"/>
          <w:szCs w:val="20"/>
          <w:lang w:val="en-GB"/>
        </w:rPr>
        <w:t>After the validity time expires, the history acquired GNSS and/or ephemeris may be already inaccurate because of UE movement or satellite perturbation. If UE still want to do UL transmission, new acquisition for GNSS and/or ephemeris should be done to guarantee UL synchronization before any UL transmission.</w:t>
      </w:r>
    </w:p>
    <w:p w14:paraId="4206EC00" w14:textId="29F7E008" w:rsidR="008D4E3F" w:rsidRPr="00641C0F" w:rsidRDefault="008D4E3F" w:rsidP="008D4E3F">
      <w:pPr>
        <w:rPr>
          <w:rFonts w:ascii="Times New Roman" w:hAnsi="Times New Roman" w:cs="Times New Roman"/>
          <w:b/>
          <w:bCs/>
          <w:sz w:val="20"/>
          <w:szCs w:val="20"/>
          <w:lang w:val="en-GB"/>
        </w:rPr>
      </w:pPr>
      <w:r w:rsidRPr="00774BF2">
        <w:rPr>
          <w:rFonts w:ascii="Times New Roman" w:hAnsi="Times New Roman" w:cs="Times New Roman"/>
          <w:b/>
          <w:bCs/>
          <w:sz w:val="20"/>
          <w:szCs w:val="20"/>
          <w:lang w:val="en-GB"/>
        </w:rPr>
        <w:t xml:space="preserve">Observation </w:t>
      </w:r>
      <w:r w:rsidR="00402C83">
        <w:rPr>
          <w:rFonts w:ascii="Times New Roman" w:hAnsi="Times New Roman" w:cs="Times New Roman"/>
          <w:b/>
          <w:bCs/>
          <w:sz w:val="20"/>
          <w:szCs w:val="20"/>
          <w:lang w:val="en-GB"/>
        </w:rPr>
        <w:t>4</w:t>
      </w:r>
      <w:r w:rsidRPr="00774BF2">
        <w:rPr>
          <w:rFonts w:ascii="Times New Roman" w:hAnsi="Times New Roman" w:cs="Times New Roman"/>
          <w:b/>
          <w:bCs/>
          <w:sz w:val="20"/>
          <w:szCs w:val="20"/>
          <w:lang w:val="en-GB"/>
        </w:rPr>
        <w:t>: The history acquired GNSS/ephemeris will be out-of-date after some time because of e.g. UE movement or satellite perturbation.</w:t>
      </w:r>
    </w:p>
    <w:p w14:paraId="1E989C6F" w14:textId="77777777" w:rsidR="008D4E3F" w:rsidRPr="00641C0F" w:rsidRDefault="008D4E3F" w:rsidP="008D4E3F">
      <w:pPr>
        <w:rPr>
          <w:rFonts w:ascii="Times New Roman" w:hAnsi="Times New Roman" w:cs="Times New Roman"/>
          <w:sz w:val="20"/>
          <w:szCs w:val="20"/>
          <w:lang w:val="en-GB"/>
        </w:rPr>
      </w:pPr>
      <w:r w:rsidRPr="00641C0F">
        <w:rPr>
          <w:rFonts w:ascii="Times New Roman" w:hAnsi="Times New Roman" w:cs="Times New Roman"/>
          <w:sz w:val="20"/>
          <w:szCs w:val="20"/>
          <w:lang w:val="en-GB"/>
        </w:rPr>
        <w:t xml:space="preserve">Considering how to guarantee validity of GNSS and ephemeris, RAN4 should evaluate the requirement on the validity. Both UE and </w:t>
      </w:r>
      <w:proofErr w:type="spellStart"/>
      <w:r w:rsidRPr="00641C0F">
        <w:rPr>
          <w:rFonts w:ascii="Times New Roman" w:hAnsi="Times New Roman" w:cs="Times New Roman"/>
          <w:sz w:val="20"/>
          <w:szCs w:val="20"/>
          <w:lang w:val="en-GB"/>
        </w:rPr>
        <w:t>eNB</w:t>
      </w:r>
      <w:proofErr w:type="spellEnd"/>
      <w:r w:rsidRPr="00641C0F">
        <w:rPr>
          <w:rFonts w:ascii="Times New Roman" w:hAnsi="Times New Roman" w:cs="Times New Roman"/>
          <w:sz w:val="20"/>
          <w:szCs w:val="20"/>
          <w:lang w:val="en-GB"/>
        </w:rPr>
        <w:t xml:space="preserve"> should know whether it/they are still valid or not and should have aligned understanding, to avoid uncontrolled issue because of UE asynchronization. </w:t>
      </w:r>
      <w:r>
        <w:rPr>
          <w:rFonts w:ascii="Times New Roman" w:hAnsi="Times New Roman" w:cs="Times New Roman"/>
          <w:sz w:val="20"/>
          <w:szCs w:val="20"/>
          <w:lang w:val="en-GB"/>
        </w:rPr>
        <w:t>Validity timer for both GNSS and ephemeris should be considered.</w:t>
      </w:r>
    </w:p>
    <w:p w14:paraId="5FB61F65" w14:textId="015CD43C" w:rsidR="008D4E3F" w:rsidRDefault="008D4E3F" w:rsidP="008D4E3F">
      <w:pPr>
        <w:rPr>
          <w:rFonts w:ascii="Times New Roman" w:hAnsi="Times New Roman" w:cs="Times New Roman"/>
          <w:b/>
          <w:bCs/>
          <w:sz w:val="20"/>
          <w:szCs w:val="20"/>
          <w:lang w:val="en-GB"/>
        </w:rPr>
      </w:pPr>
      <w:r w:rsidRPr="005178E9">
        <w:rPr>
          <w:rFonts w:ascii="Times New Roman" w:hAnsi="Times New Roman" w:cs="Times New Roman"/>
          <w:b/>
          <w:bCs/>
          <w:sz w:val="20"/>
          <w:szCs w:val="20"/>
          <w:lang w:val="en-GB"/>
        </w:rPr>
        <w:t xml:space="preserve">Proposal </w:t>
      </w:r>
      <w:r w:rsidR="005E6962">
        <w:rPr>
          <w:rFonts w:ascii="Times New Roman" w:hAnsi="Times New Roman" w:cs="Times New Roman"/>
          <w:b/>
          <w:bCs/>
          <w:sz w:val="20"/>
          <w:szCs w:val="20"/>
          <w:lang w:val="en-GB"/>
        </w:rPr>
        <w:t>8</w:t>
      </w:r>
      <w:r w:rsidRPr="00774BF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V</w:t>
      </w:r>
      <w:r w:rsidRPr="00774BF2">
        <w:rPr>
          <w:rFonts w:ascii="Times New Roman" w:hAnsi="Times New Roman" w:cs="Times New Roman"/>
          <w:b/>
          <w:bCs/>
          <w:sz w:val="20"/>
          <w:szCs w:val="20"/>
          <w:lang w:val="en-GB"/>
        </w:rPr>
        <w:t xml:space="preserve">alidity </w:t>
      </w:r>
      <w:r>
        <w:rPr>
          <w:rFonts w:ascii="Times New Roman" w:hAnsi="Times New Roman" w:cs="Times New Roman"/>
          <w:b/>
          <w:bCs/>
          <w:sz w:val="20"/>
          <w:szCs w:val="20"/>
          <w:lang w:val="en-GB"/>
        </w:rPr>
        <w:t xml:space="preserve">timer </w:t>
      </w:r>
      <w:r w:rsidRPr="00774BF2">
        <w:rPr>
          <w:rFonts w:ascii="Times New Roman" w:hAnsi="Times New Roman" w:cs="Times New Roman"/>
          <w:b/>
          <w:bCs/>
          <w:sz w:val="20"/>
          <w:szCs w:val="20"/>
          <w:lang w:val="en-GB"/>
        </w:rPr>
        <w:t xml:space="preserve">of GNSS and ephemeris </w:t>
      </w:r>
      <w:r>
        <w:rPr>
          <w:rFonts w:ascii="Times New Roman" w:hAnsi="Times New Roman" w:cs="Times New Roman"/>
          <w:b/>
          <w:bCs/>
          <w:sz w:val="20"/>
          <w:szCs w:val="20"/>
          <w:lang w:val="en-GB"/>
        </w:rPr>
        <w:t xml:space="preserve">should be supported and coordinated between UE and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w:t>
      </w:r>
    </w:p>
    <w:p w14:paraId="68DF540F" w14:textId="77777777" w:rsidR="008D4E3F" w:rsidRPr="00DE67AB" w:rsidRDefault="008D4E3F" w:rsidP="008D4E3F">
      <w:pPr>
        <w:rPr>
          <w:rFonts w:ascii="Times New Roman" w:hAnsi="Times New Roman" w:cs="Times New Roman"/>
          <w:sz w:val="20"/>
          <w:szCs w:val="20"/>
          <w:lang w:val="en-GB"/>
        </w:rPr>
      </w:pPr>
      <w:r w:rsidRPr="00DE67AB">
        <w:rPr>
          <w:rFonts w:ascii="Times New Roman" w:hAnsi="Times New Roman" w:cs="Times New Roman"/>
          <w:sz w:val="20"/>
          <w:szCs w:val="20"/>
          <w:lang w:val="en-GB"/>
        </w:rPr>
        <w:t xml:space="preserve">While, when </w:t>
      </w:r>
      <w:r>
        <w:rPr>
          <w:rFonts w:ascii="Times New Roman" w:hAnsi="Times New Roman" w:cs="Times New Roman"/>
          <w:sz w:val="20"/>
          <w:szCs w:val="20"/>
          <w:lang w:val="en-GB"/>
        </w:rPr>
        <w:t xml:space="preserve">either GNSS or ephemeris data are not valid, it means UL sync for UE is missed and UE should stop UL transmission before </w:t>
      </w:r>
      <w:proofErr w:type="gramStart"/>
      <w:r>
        <w:rPr>
          <w:rFonts w:ascii="Times New Roman" w:hAnsi="Times New Roman" w:cs="Times New Roman"/>
          <w:sz w:val="20"/>
          <w:szCs w:val="20"/>
          <w:lang w:val="en-GB"/>
        </w:rPr>
        <w:t>achieve</w:t>
      </w:r>
      <w:proofErr w:type="gramEnd"/>
      <w:r>
        <w:rPr>
          <w:rFonts w:ascii="Times New Roman" w:hAnsi="Times New Roman" w:cs="Times New Roman"/>
          <w:sz w:val="20"/>
          <w:szCs w:val="20"/>
          <w:lang w:val="en-GB"/>
        </w:rPr>
        <w:t xml:space="preserve"> new one.</w:t>
      </w:r>
    </w:p>
    <w:p w14:paraId="5AA8B2A4" w14:textId="77777777" w:rsidR="008D4E3F" w:rsidRDefault="008D4E3F" w:rsidP="008D4E3F">
      <w:pPr>
        <w:pStyle w:val="Heading2"/>
      </w:pPr>
      <w:r>
        <w:t>GNSS measurement window</w:t>
      </w:r>
      <w:r w:rsidRPr="025A0244">
        <w:t xml:space="preserve"> </w:t>
      </w:r>
    </w:p>
    <w:p w14:paraId="14DA2CB3" w14:textId="77777777" w:rsidR="008D4E3F" w:rsidRPr="009435FE" w:rsidRDefault="008D4E3F" w:rsidP="008D4E3F">
      <w:pPr>
        <w:pStyle w:val="Heading3"/>
      </w:pPr>
      <w:r>
        <w:t>GNSS measurement window in IDLE mode</w:t>
      </w:r>
    </w:p>
    <w:p w14:paraId="10F190D1" w14:textId="77777777" w:rsidR="008D4E3F" w:rsidRPr="00054493" w:rsidRDefault="008D4E3F" w:rsidP="008D4E3F">
      <w:pPr>
        <w:spacing w:line="257" w:lineRule="auto"/>
        <w:jc w:val="both"/>
        <w:rPr>
          <w:rFonts w:ascii="Times New Roman" w:eastAsia="Times New Roman" w:hAnsi="Times New Roman" w:cs="Times New Roman"/>
          <w:sz w:val="20"/>
          <w:szCs w:val="20"/>
        </w:rPr>
      </w:pPr>
      <w:r w:rsidRPr="00AE4E93">
        <w:rPr>
          <w:rFonts w:ascii="Times New Roman" w:eastAsia="Times New Roman" w:hAnsi="Times New Roman" w:cs="Times New Roman"/>
          <w:sz w:val="20"/>
          <w:szCs w:val="20"/>
        </w:rPr>
        <w:t xml:space="preserve">In RAN1 </w:t>
      </w:r>
      <w:r>
        <w:rPr>
          <w:rFonts w:ascii="Times New Roman" w:eastAsia="Times New Roman" w:hAnsi="Times New Roman" w:cs="Times New Roman"/>
          <w:sz w:val="20"/>
          <w:szCs w:val="20"/>
        </w:rPr>
        <w:t>#</w:t>
      </w:r>
      <w:r w:rsidRPr="00AE4E93">
        <w:rPr>
          <w:rFonts w:ascii="Times New Roman" w:eastAsia="Times New Roman" w:hAnsi="Times New Roman" w:cs="Times New Roman"/>
          <w:sz w:val="20"/>
          <w:szCs w:val="20"/>
        </w:rPr>
        <w:t>104-e meeting</w:t>
      </w:r>
      <w:r>
        <w:rPr>
          <w:rFonts w:ascii="Times New Roman" w:eastAsia="Times New Roman" w:hAnsi="Times New Roman" w:cs="Times New Roman"/>
          <w:sz w:val="20"/>
          <w:szCs w:val="20"/>
        </w:rPr>
        <w:t xml:space="preserve"> in SI phase</w:t>
      </w:r>
      <w:r w:rsidRPr="00AE4E93">
        <w:rPr>
          <w:rFonts w:ascii="Times New Roman" w:eastAsia="Times New Roman" w:hAnsi="Times New Roman" w:cs="Times New Roman"/>
          <w:sz w:val="20"/>
          <w:szCs w:val="20"/>
        </w:rPr>
        <w:t xml:space="preserve">, there has been discussed </w:t>
      </w:r>
      <w:r w:rsidRPr="00F2204F">
        <w:rPr>
          <w:rFonts w:ascii="Times New Roman" w:eastAsia="Times New Roman" w:hAnsi="Times New Roman" w:cs="Times New Roman"/>
          <w:sz w:val="20"/>
          <w:szCs w:val="20"/>
        </w:rPr>
        <w:t xml:space="preserve">whether GNSS measurement window should be considered </w:t>
      </w:r>
      <w:r w:rsidRPr="005B28E9">
        <w:rPr>
          <w:rFonts w:ascii="Times New Roman" w:eastAsia="Times New Roman" w:hAnsi="Times New Roman" w:cs="Times New Roman"/>
          <w:sz w:val="20"/>
          <w:szCs w:val="20"/>
        </w:rPr>
        <w:t xml:space="preserve">as UE need to do T/F pre-compensation before </w:t>
      </w:r>
      <w:r w:rsidRPr="00054493">
        <w:rPr>
          <w:rFonts w:ascii="Times New Roman" w:eastAsia="Times New Roman" w:hAnsi="Times New Roman" w:cs="Times New Roman"/>
          <w:sz w:val="20"/>
          <w:szCs w:val="20"/>
        </w:rPr>
        <w:t xml:space="preserve">random access procedure. </w:t>
      </w:r>
      <w:proofErr w:type="gramStart"/>
      <w:r w:rsidRPr="00054493">
        <w:rPr>
          <w:rFonts w:ascii="Times New Roman" w:eastAsia="Times New Roman" w:hAnsi="Times New Roman" w:cs="Times New Roman"/>
          <w:sz w:val="20"/>
          <w:szCs w:val="20"/>
        </w:rPr>
        <w:t>In order to</w:t>
      </w:r>
      <w:proofErr w:type="gramEnd"/>
      <w:r w:rsidRPr="00054493">
        <w:rPr>
          <w:rFonts w:ascii="Times New Roman" w:eastAsia="Times New Roman" w:hAnsi="Times New Roman" w:cs="Times New Roman"/>
          <w:sz w:val="20"/>
          <w:szCs w:val="20"/>
        </w:rPr>
        <w:t xml:space="preserve"> perform the T/F synchronization</w:t>
      </w:r>
      <w:r>
        <w:rPr>
          <w:rFonts w:ascii="Times New Roman" w:eastAsia="Times New Roman" w:hAnsi="Times New Roman" w:cs="Times New Roman"/>
          <w:sz w:val="20"/>
          <w:szCs w:val="20"/>
        </w:rPr>
        <w:t xml:space="preserve"> before PRACH transmission</w:t>
      </w:r>
      <w:r w:rsidRPr="00054493">
        <w:rPr>
          <w:rFonts w:ascii="Times New Roman" w:eastAsia="Times New Roman" w:hAnsi="Times New Roman" w:cs="Times New Roman"/>
          <w:sz w:val="20"/>
          <w:szCs w:val="20"/>
        </w:rPr>
        <w:t xml:space="preserve">, the UE needs to obtain valid GNSS information. According to the discussions, a hot start may require a few seconds while a warm start takes considerably longer. </w:t>
      </w:r>
    </w:p>
    <w:p w14:paraId="1E4D67D6" w14:textId="77777777" w:rsidR="008D4E3F" w:rsidRPr="00054493" w:rsidRDefault="008D4E3F" w:rsidP="008D4E3F">
      <w:pPr>
        <w:spacing w:line="257" w:lineRule="auto"/>
        <w:jc w:val="both"/>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 xml:space="preserve">For mobile terminated traffic, the network will first page the UE. If the network is not aware that the UE has to obtain the valid GNSS information, i.e. delaying the start of the random access procedure, the network may interpret the lack of UE </w:t>
      </w:r>
      <w:r w:rsidRPr="00054493">
        <w:rPr>
          <w:rFonts w:ascii="Times New Roman" w:eastAsia="Times New Roman" w:hAnsi="Times New Roman" w:cs="Times New Roman"/>
          <w:sz w:val="20"/>
          <w:szCs w:val="20"/>
        </w:rPr>
        <w:lastRenderedPageBreak/>
        <w:t xml:space="preserve">response as a sign that the UE did not receive the paging. Therefore, the network may repeat the paging, potentially escalating it to a larger area and thus affecting more UEs. </w:t>
      </w:r>
      <w:r>
        <w:rPr>
          <w:rFonts w:ascii="Times New Roman" w:eastAsia="Times New Roman" w:hAnsi="Times New Roman" w:cs="Times New Roman"/>
          <w:sz w:val="20"/>
          <w:szCs w:val="20"/>
        </w:rPr>
        <w:fldChar w:fldCharType="begin"/>
      </w:r>
      <w:r w:rsidRPr="00054493">
        <w:rPr>
          <w:rFonts w:ascii="Times New Roman" w:eastAsia="Times New Roman" w:hAnsi="Times New Roman" w:cs="Times New Roman"/>
          <w:sz w:val="20"/>
          <w:szCs w:val="20"/>
        </w:rPr>
        <w:instrText xml:space="preserve"> REF _Ref71290577 \h </w:instrText>
      </w:r>
      <w:r>
        <w:rPr>
          <w:rFonts w:ascii="Times New Roman" w:eastAsia="Times New Roman" w:hAnsi="Times New Roman" w:cs="Times New Roman"/>
          <w:sz w:val="20"/>
          <w:szCs w:val="20"/>
        </w:rPr>
      </w:r>
      <w:r>
        <w:rPr>
          <w:rFonts w:ascii="Times New Roman" w:eastAsia="Times New Roman" w:hAnsi="Times New Roman" w:cs="Times New Roman"/>
          <w:sz w:val="20"/>
          <w:szCs w:val="20"/>
        </w:rPr>
        <w:fldChar w:fldCharType="separate"/>
      </w:r>
      <w:r w:rsidRPr="00AE4E93">
        <w:t xml:space="preserve">Figure </w:t>
      </w:r>
      <w:r w:rsidRPr="00641C0F">
        <w:t>1</w:t>
      </w:r>
      <w:r>
        <w:rPr>
          <w:rFonts w:ascii="Times New Roman" w:eastAsia="Times New Roman" w:hAnsi="Times New Roman" w:cs="Times New Roman"/>
          <w:sz w:val="20"/>
          <w:szCs w:val="20"/>
        </w:rPr>
        <w:fldChar w:fldCharType="end"/>
      </w:r>
      <w:r w:rsidRPr="00AE4E93">
        <w:rPr>
          <w:rFonts w:ascii="Times New Roman" w:eastAsia="Times New Roman" w:hAnsi="Times New Roman" w:cs="Times New Roman"/>
          <w:sz w:val="20"/>
          <w:szCs w:val="20"/>
        </w:rPr>
        <w:t xml:space="preserve"> illustrates the paging scenario where the UE applies either hot or warm start GNSS</w:t>
      </w:r>
      <w:r w:rsidRPr="00F2204F">
        <w:rPr>
          <w:rFonts w:ascii="Times New Roman" w:eastAsia="Times New Roman" w:hAnsi="Times New Roman" w:cs="Times New Roman"/>
          <w:sz w:val="20"/>
          <w:szCs w:val="20"/>
        </w:rPr>
        <w:t xml:space="preserve"> before being able to respond with start of </w:t>
      </w:r>
      <w:proofErr w:type="gramStart"/>
      <w:r w:rsidRPr="00F2204F">
        <w:rPr>
          <w:rFonts w:ascii="Times New Roman" w:eastAsia="Times New Roman" w:hAnsi="Times New Roman" w:cs="Times New Roman"/>
          <w:sz w:val="20"/>
          <w:szCs w:val="20"/>
        </w:rPr>
        <w:t>random access</w:t>
      </w:r>
      <w:proofErr w:type="gramEnd"/>
      <w:r w:rsidRPr="00F2204F">
        <w:rPr>
          <w:rFonts w:ascii="Times New Roman" w:eastAsia="Times New Roman" w:hAnsi="Times New Roman" w:cs="Times New Roman"/>
          <w:sz w:val="20"/>
          <w:szCs w:val="20"/>
        </w:rPr>
        <w:t xml:space="preserve"> procedure. </w:t>
      </w:r>
      <w:r w:rsidRPr="005B28E9">
        <w:rPr>
          <w:rFonts w:ascii="Times New Roman" w:eastAsia="Times New Roman" w:hAnsi="Times New Roman" w:cs="Times New Roman"/>
          <w:sz w:val="20"/>
          <w:szCs w:val="20"/>
        </w:rPr>
        <w:t xml:space="preserve">Similarly, if (G)WUS is utilized, the network may need to accommodate </w:t>
      </w:r>
      <w:r w:rsidRPr="002733DF">
        <w:rPr>
          <w:rFonts w:ascii="Times New Roman" w:eastAsia="Times New Roman" w:hAnsi="Times New Roman" w:cs="Times New Roman"/>
          <w:sz w:val="20"/>
          <w:szCs w:val="20"/>
        </w:rPr>
        <w:t>the time to obtain valid GNSS information either between sending the WUS and the paging message, or after the paging message.</w:t>
      </w:r>
    </w:p>
    <w:p w14:paraId="1A954247" w14:textId="77777777" w:rsidR="008D4E3F" w:rsidRDefault="008D4E3F" w:rsidP="008D4E3F">
      <w:pPr>
        <w:keepNext/>
        <w:spacing w:line="257" w:lineRule="auto"/>
        <w:jc w:val="both"/>
      </w:pPr>
      <w:r>
        <w:rPr>
          <w:noProof/>
        </w:rPr>
        <w:drawing>
          <wp:inline distT="0" distB="0" distL="0" distR="0" wp14:anchorId="2F7C775F" wp14:editId="54FC34CD">
            <wp:extent cx="6120765" cy="11220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6120765" cy="1122045"/>
                    </a:xfrm>
                    <a:prstGeom prst="rect">
                      <a:avLst/>
                    </a:prstGeom>
                  </pic:spPr>
                </pic:pic>
              </a:graphicData>
            </a:graphic>
          </wp:inline>
        </w:drawing>
      </w:r>
    </w:p>
    <w:p w14:paraId="6B1C66D9" w14:textId="77777777" w:rsidR="008D4E3F" w:rsidRPr="00F2204F" w:rsidRDefault="008D4E3F" w:rsidP="008D4E3F">
      <w:pPr>
        <w:pStyle w:val="Caption"/>
        <w:jc w:val="center"/>
      </w:pPr>
      <w:r w:rsidRPr="00AE4E93">
        <w:t xml:space="preserve">Figure </w:t>
      </w:r>
      <w:r>
        <w:fldChar w:fldCharType="begin"/>
      </w:r>
      <w:r w:rsidRPr="0038634B">
        <w:instrText xml:space="preserve"> SEQ Figure \* ARABIC </w:instrText>
      </w:r>
      <w:r>
        <w:fldChar w:fldCharType="separate"/>
      </w:r>
      <w:r>
        <w:rPr>
          <w:noProof/>
        </w:rPr>
        <w:t>1</w:t>
      </w:r>
      <w:r>
        <w:fldChar w:fldCharType="end"/>
      </w:r>
      <w:r w:rsidRPr="00AE4E93">
        <w:t xml:space="preserve"> </w:t>
      </w:r>
      <w:r w:rsidRPr="00F2204F">
        <w:t>Illustration of GNSS start delay in a paging scenario.</w:t>
      </w:r>
    </w:p>
    <w:p w14:paraId="3BA2707E" w14:textId="77777777" w:rsidR="008D4E3F" w:rsidRPr="00E139C5" w:rsidRDefault="008D4E3F" w:rsidP="008D4E3F">
      <w:pPr>
        <w:spacing w:line="257" w:lineRule="auto"/>
        <w:jc w:val="both"/>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Observation</w:t>
      </w:r>
      <w:r w:rsidRPr="00641C0F">
        <w:rPr>
          <w:rFonts w:ascii="Times New Roman" w:eastAsia="Times New Roman" w:hAnsi="Times New Roman" w:cs="Times New Roman"/>
          <w:b/>
          <w:sz w:val="20"/>
          <w:szCs w:val="20"/>
        </w:rPr>
        <w:t xml:space="preserve"> 5:</w:t>
      </w:r>
      <w:r w:rsidRPr="00AE4E93">
        <w:rPr>
          <w:rFonts w:ascii="Times New Roman" w:eastAsia="Times New Roman" w:hAnsi="Times New Roman" w:cs="Times New Roman"/>
          <w:b/>
          <w:sz w:val="20"/>
          <w:szCs w:val="20"/>
        </w:rPr>
        <w:t xml:space="preserve"> </w:t>
      </w:r>
      <w:r w:rsidRPr="00F2204F">
        <w:rPr>
          <w:rFonts w:ascii="Times New Roman" w:eastAsia="Times New Roman" w:hAnsi="Times New Roman" w:cs="Times New Roman"/>
          <w:b/>
          <w:sz w:val="20"/>
          <w:szCs w:val="20"/>
        </w:rPr>
        <w:t xml:space="preserve">If the network is not aware that a UE requires time to obtain valid GNSS information the network may trigger additional paging </w:t>
      </w:r>
      <w:r w:rsidRPr="005B28E9">
        <w:rPr>
          <w:rFonts w:ascii="Times New Roman" w:eastAsia="Times New Roman" w:hAnsi="Times New Roman" w:cs="Times New Roman"/>
          <w:b/>
          <w:sz w:val="20"/>
          <w:szCs w:val="20"/>
        </w:rPr>
        <w:t xml:space="preserve">before the UE </w:t>
      </w:r>
      <w:r w:rsidRPr="009B6A8B">
        <w:rPr>
          <w:rFonts w:ascii="Times New Roman" w:eastAsia="Times New Roman" w:hAnsi="Times New Roman" w:cs="Times New Roman"/>
          <w:b/>
          <w:sz w:val="20"/>
          <w:szCs w:val="20"/>
        </w:rPr>
        <w:t>has a chan</w:t>
      </w:r>
      <w:r>
        <w:rPr>
          <w:rFonts w:ascii="Times New Roman" w:eastAsia="Times New Roman" w:hAnsi="Times New Roman" w:cs="Times New Roman"/>
          <w:b/>
          <w:sz w:val="20"/>
          <w:szCs w:val="20"/>
        </w:rPr>
        <w:t>c</w:t>
      </w:r>
      <w:r w:rsidRPr="000B3157">
        <w:rPr>
          <w:rFonts w:ascii="Times New Roman" w:eastAsia="Times New Roman" w:hAnsi="Times New Roman" w:cs="Times New Roman"/>
          <w:b/>
          <w:sz w:val="20"/>
          <w:szCs w:val="20"/>
        </w:rPr>
        <w:t xml:space="preserve">e to initiate </w:t>
      </w:r>
      <w:r w:rsidRPr="009B6A8B">
        <w:rPr>
          <w:rFonts w:ascii="Times New Roman" w:eastAsia="Times New Roman" w:hAnsi="Times New Roman" w:cs="Times New Roman"/>
          <w:b/>
          <w:sz w:val="20"/>
          <w:szCs w:val="20"/>
        </w:rPr>
        <w:t xml:space="preserve">the pre-compensated </w:t>
      </w:r>
      <w:proofErr w:type="gramStart"/>
      <w:r w:rsidRPr="009B6A8B">
        <w:rPr>
          <w:rFonts w:ascii="Times New Roman" w:eastAsia="Times New Roman" w:hAnsi="Times New Roman" w:cs="Times New Roman"/>
          <w:b/>
          <w:sz w:val="20"/>
          <w:szCs w:val="20"/>
        </w:rPr>
        <w:t>random access</w:t>
      </w:r>
      <w:proofErr w:type="gramEnd"/>
      <w:r w:rsidRPr="009B6A8B">
        <w:rPr>
          <w:rFonts w:ascii="Times New Roman" w:eastAsia="Times New Roman" w:hAnsi="Times New Roman" w:cs="Times New Roman"/>
          <w:b/>
          <w:sz w:val="20"/>
          <w:szCs w:val="20"/>
        </w:rPr>
        <w:t xml:space="preserve"> procedure</w:t>
      </w:r>
      <w:r w:rsidRPr="00E139C5">
        <w:rPr>
          <w:rFonts w:ascii="Times New Roman" w:eastAsia="Times New Roman" w:hAnsi="Times New Roman" w:cs="Times New Roman"/>
          <w:b/>
          <w:sz w:val="20"/>
          <w:szCs w:val="20"/>
        </w:rPr>
        <w:t>.</w:t>
      </w:r>
    </w:p>
    <w:p w14:paraId="61C26DB5" w14:textId="77777777" w:rsidR="008D4E3F" w:rsidRPr="00054493" w:rsidRDefault="008D4E3F" w:rsidP="008D4E3F">
      <w:pPr>
        <w:spacing w:line="257" w:lineRule="auto"/>
        <w:jc w:val="both"/>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A simple solution to the issue is to require that the UE always obtains valid GNSS information prior to monitor for paging. However, such an approach is rather energy consuming since the UE is not likely to be paged in every paging occasion. For example, the paging probability may be in the order of 0.1-1 % for IoT devices and thus it is a waste of energy to validate GNSS in 99 % or more of the paging occasions.</w:t>
      </w:r>
    </w:p>
    <w:p w14:paraId="7AF7B415" w14:textId="77777777" w:rsidR="008D4E3F" w:rsidRPr="00054493" w:rsidRDefault="008D4E3F" w:rsidP="008D4E3F">
      <w:pPr>
        <w:spacing w:line="257" w:lineRule="auto"/>
        <w:jc w:val="both"/>
        <w:rPr>
          <w:rFonts w:ascii="Times New Roman" w:eastAsia="Times New Roman" w:hAnsi="Times New Roman" w:cs="Times New Roman"/>
          <w:sz w:val="20"/>
          <w:szCs w:val="20"/>
        </w:rPr>
      </w:pPr>
      <w:r w:rsidRPr="00054493">
        <w:rPr>
          <w:rFonts w:ascii="Times New Roman" w:eastAsia="Times New Roman" w:hAnsi="Times New Roman" w:cs="Times New Roman"/>
          <w:sz w:val="20"/>
          <w:szCs w:val="20"/>
        </w:rPr>
        <w:t>An alternative solution is that the UE, at a prior occasion, provides its GNSS capability including an estimate of how long time is needed to obtain valid GNSS information (</w:t>
      </w:r>
      <w:proofErr w:type="gramStart"/>
      <w:r>
        <w:rPr>
          <w:rFonts w:ascii="Times New Roman" w:eastAsia="Times New Roman" w:hAnsi="Times New Roman" w:cs="Times New Roman"/>
          <w:sz w:val="20"/>
          <w:szCs w:val="20"/>
        </w:rPr>
        <w:t>i.e.</w:t>
      </w:r>
      <w:r w:rsidRPr="00054493">
        <w:rPr>
          <w:rFonts w:ascii="Times New Roman" w:eastAsia="Times New Roman" w:hAnsi="Times New Roman" w:cs="Times New Roman"/>
          <w:sz w:val="20"/>
          <w:szCs w:val="20"/>
        </w:rPr>
        <w:t>.</w:t>
      </w:r>
      <w:proofErr w:type="gramEnd"/>
      <w:r w:rsidRPr="00054493">
        <w:rPr>
          <w:rFonts w:ascii="Times New Roman" w:eastAsia="Times New Roman" w:hAnsi="Times New Roman" w:cs="Times New Roman"/>
          <w:sz w:val="20"/>
          <w:szCs w:val="20"/>
        </w:rPr>
        <w:t xml:space="preserve"> GNSS </w:t>
      </w:r>
      <w:r>
        <w:rPr>
          <w:rFonts w:ascii="Times New Roman" w:eastAsia="Times New Roman" w:hAnsi="Times New Roman" w:cs="Times New Roman"/>
          <w:sz w:val="20"/>
          <w:szCs w:val="20"/>
        </w:rPr>
        <w:t>measurement gap</w:t>
      </w:r>
      <w:r w:rsidRPr="00054493">
        <w:rPr>
          <w:rFonts w:ascii="Times New Roman" w:eastAsia="Times New Roman" w:hAnsi="Times New Roman" w:cs="Times New Roman"/>
          <w:sz w:val="20"/>
          <w:szCs w:val="20"/>
        </w:rPr>
        <w:t xml:space="preserve">). Having such knowledge on network side enables the network to postpone further paging after sending the initial paging until after the GNSS </w:t>
      </w:r>
      <w:r>
        <w:rPr>
          <w:rFonts w:ascii="Times New Roman" w:eastAsia="Times New Roman" w:hAnsi="Times New Roman" w:cs="Times New Roman"/>
          <w:sz w:val="20"/>
          <w:szCs w:val="20"/>
        </w:rPr>
        <w:t xml:space="preserve">measurement gap </w:t>
      </w:r>
      <w:r w:rsidRPr="00054493">
        <w:rPr>
          <w:rFonts w:ascii="Times New Roman" w:eastAsia="Times New Roman" w:hAnsi="Times New Roman" w:cs="Times New Roman"/>
          <w:sz w:val="20"/>
          <w:szCs w:val="20"/>
        </w:rPr>
        <w:t xml:space="preserve">reported by UE has expired. The network may also consider the last time the UE was active to distinguish between whether the UE is expected to perform a warm or hot start. </w:t>
      </w:r>
      <w:r>
        <w:rPr>
          <w:rFonts w:ascii="Times New Roman" w:eastAsia="Times New Roman" w:hAnsi="Times New Roman" w:cs="Times New Roman"/>
          <w:sz w:val="20"/>
          <w:szCs w:val="20"/>
        </w:rPr>
        <w:t xml:space="preserve">Alternatively, it can be specified that the UE shall always have either </w:t>
      </w:r>
      <w:proofErr w:type="gramStart"/>
      <w:r>
        <w:rPr>
          <w:rFonts w:ascii="Times New Roman" w:eastAsia="Times New Roman" w:hAnsi="Times New Roman" w:cs="Times New Roman"/>
          <w:sz w:val="20"/>
          <w:szCs w:val="20"/>
        </w:rPr>
        <w:t>up-to-date</w:t>
      </w:r>
      <w:proofErr w:type="gramEnd"/>
      <w:r>
        <w:rPr>
          <w:rFonts w:ascii="Times New Roman" w:eastAsia="Times New Roman" w:hAnsi="Times New Roman" w:cs="Times New Roman"/>
          <w:sz w:val="20"/>
          <w:szCs w:val="20"/>
        </w:rPr>
        <w:t xml:space="preserve"> GNSS information or be ready to perform hot start after being paged, i.e. excluding the longer cold and warm start options.</w:t>
      </w:r>
    </w:p>
    <w:p w14:paraId="0BC48916" w14:textId="36F3AB7E" w:rsidR="008D4E3F" w:rsidRDefault="008D4E3F" w:rsidP="008D4E3F">
      <w:pPr>
        <w:spacing w:line="257" w:lineRule="auto"/>
        <w:jc w:val="both"/>
        <w:rPr>
          <w:rFonts w:ascii="Times New Roman" w:eastAsia="Times New Roman" w:hAnsi="Times New Roman" w:cs="Times New Roman"/>
          <w:b/>
          <w:sz w:val="20"/>
          <w:szCs w:val="20"/>
        </w:rPr>
      </w:pPr>
      <w:r w:rsidRPr="000B3157">
        <w:rPr>
          <w:rFonts w:ascii="Times New Roman" w:eastAsia="Times New Roman" w:hAnsi="Times New Roman" w:cs="Times New Roman"/>
          <w:b/>
          <w:sz w:val="20"/>
          <w:szCs w:val="20"/>
        </w:rPr>
        <w:t>Proposal</w:t>
      </w:r>
      <w:r>
        <w:rPr>
          <w:rFonts w:ascii="Times New Roman" w:eastAsia="Times New Roman" w:hAnsi="Times New Roman" w:cs="Times New Roman"/>
          <w:b/>
          <w:sz w:val="20"/>
          <w:szCs w:val="20"/>
        </w:rPr>
        <w:t xml:space="preserve"> </w:t>
      </w:r>
      <w:r w:rsidR="005E6962">
        <w:rPr>
          <w:rFonts w:ascii="Times New Roman" w:eastAsia="Times New Roman" w:hAnsi="Times New Roman" w:cs="Times New Roman"/>
          <w:b/>
          <w:sz w:val="20"/>
          <w:szCs w:val="20"/>
        </w:rPr>
        <w:t>9</w:t>
      </w:r>
      <w:r w:rsidRPr="000B3157">
        <w:rPr>
          <w:rFonts w:ascii="Times New Roman" w:eastAsia="Times New Roman" w:hAnsi="Times New Roman" w:cs="Times New Roman"/>
          <w:b/>
          <w:sz w:val="20"/>
          <w:szCs w:val="20"/>
        </w:rPr>
        <w:t xml:space="preserve">: UE shall report GNSS </w:t>
      </w:r>
      <w:r>
        <w:rPr>
          <w:rFonts w:ascii="Times New Roman" w:eastAsia="Times New Roman" w:hAnsi="Times New Roman" w:cs="Times New Roman"/>
          <w:b/>
          <w:sz w:val="20"/>
          <w:szCs w:val="20"/>
        </w:rPr>
        <w:t>measurement gap</w:t>
      </w:r>
      <w:r w:rsidRPr="000B3157">
        <w:rPr>
          <w:rFonts w:ascii="Times New Roman" w:eastAsia="Times New Roman" w:hAnsi="Times New Roman" w:cs="Times New Roman"/>
          <w:b/>
          <w:sz w:val="20"/>
          <w:szCs w:val="20"/>
        </w:rPr>
        <w:t xml:space="preserve"> such that network can all</w:t>
      </w:r>
      <w:r w:rsidRPr="009B6A8B">
        <w:rPr>
          <w:rFonts w:ascii="Times New Roman" w:eastAsia="Times New Roman" w:hAnsi="Times New Roman" w:cs="Times New Roman"/>
          <w:b/>
          <w:sz w:val="20"/>
          <w:szCs w:val="20"/>
        </w:rPr>
        <w:t xml:space="preserve">ocate sufficient time between sending a paging message and </w:t>
      </w:r>
      <w:r w:rsidRPr="00983081">
        <w:rPr>
          <w:rFonts w:ascii="Times New Roman" w:eastAsia="Times New Roman" w:hAnsi="Times New Roman" w:cs="Times New Roman"/>
          <w:b/>
          <w:sz w:val="20"/>
          <w:szCs w:val="20"/>
        </w:rPr>
        <w:t>when to expect random access procedure in</w:t>
      </w:r>
      <w:r w:rsidRPr="00547955">
        <w:rPr>
          <w:rFonts w:ascii="Times New Roman" w:eastAsia="Times New Roman" w:hAnsi="Times New Roman" w:cs="Times New Roman"/>
          <w:b/>
          <w:sz w:val="20"/>
          <w:szCs w:val="20"/>
        </w:rPr>
        <w:t xml:space="preserve">itialization from UE. </w:t>
      </w:r>
    </w:p>
    <w:p w14:paraId="0DCBC36C" w14:textId="77777777" w:rsidR="008D4E3F" w:rsidRDefault="008D4E3F" w:rsidP="008D4E3F">
      <w:pPr>
        <w:spacing w:line="257"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The position and duration of the gap within the paging procedure can be further discussed and should be supported in Rel 17.</w:t>
      </w:r>
    </w:p>
    <w:p w14:paraId="5D14C313" w14:textId="4B0EC9EE" w:rsidR="008D4E3F" w:rsidRPr="00641C0F" w:rsidRDefault="008D4E3F" w:rsidP="008D4E3F">
      <w:pPr>
        <w:spacing w:line="257"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1</w:t>
      </w:r>
      <w:r w:rsidR="005E6962">
        <w:rPr>
          <w:rFonts w:ascii="Times New Roman" w:eastAsia="Times New Roman" w:hAnsi="Times New Roman" w:cs="Times New Roman"/>
          <w:b/>
          <w:sz w:val="20"/>
          <w:szCs w:val="20"/>
        </w:rPr>
        <w:t>0</w:t>
      </w:r>
      <w:r>
        <w:rPr>
          <w:rFonts w:ascii="Times New Roman" w:eastAsia="Times New Roman" w:hAnsi="Times New Roman" w:cs="Times New Roman"/>
          <w:b/>
          <w:sz w:val="20"/>
          <w:szCs w:val="20"/>
        </w:rPr>
        <w:t>: A GNSS measurement gap, corresponding to the time the UE requires to validate GNSS, shall be configured in the paging procedure. The position and duration of the gap can be decided and supported in Rel 17.</w:t>
      </w:r>
    </w:p>
    <w:p w14:paraId="008C9CA1" w14:textId="77777777" w:rsidR="008D4E3F" w:rsidRDefault="008D4E3F" w:rsidP="008D4E3F">
      <w:pPr>
        <w:pStyle w:val="Heading3"/>
      </w:pPr>
      <w:r>
        <w:t>GNSS measurement window in CONNECTED mode</w:t>
      </w:r>
    </w:p>
    <w:p w14:paraId="2D616F1B" w14:textId="77777777" w:rsidR="008D4E3F" w:rsidRDefault="008D4E3F" w:rsidP="008D4E3F">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In RRC CONNECTED mode, as there is validity of GNSS measurement, before UE’s GNSS </w:t>
      </w:r>
      <w:proofErr w:type="spellStart"/>
      <w:r>
        <w:rPr>
          <w:rFonts w:ascii="Times New Roman" w:eastAsia="Times New Roman" w:hAnsi="Times New Roman" w:cs="Times New Roman"/>
          <w:sz w:val="20"/>
          <w:szCs w:val="20"/>
        </w:rPr>
        <w:t>measruement</w:t>
      </w:r>
      <w:proofErr w:type="spellEnd"/>
      <w:r>
        <w:rPr>
          <w:rFonts w:ascii="Times New Roman" w:eastAsia="Times New Roman" w:hAnsi="Times New Roman" w:cs="Times New Roman"/>
          <w:sz w:val="20"/>
          <w:szCs w:val="20"/>
        </w:rPr>
        <w:t xml:space="preserve"> gets out of date, UE needs to measure GNSS again to keep GNSS accurate when needed.</w:t>
      </w:r>
      <w:r w:rsidDel="007A359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Even for short sporadic traffic, if GNSS is out of date, there will be issue and the issue may be larger than longer traffic as the ratio of power and resource for data transmission in the whole consumption will be even smaller.</w:t>
      </w:r>
    </w:p>
    <w:p w14:paraId="0DF03581" w14:textId="255A4E67" w:rsidR="008D4E3F" w:rsidRDefault="008D4E3F" w:rsidP="008D4E3F">
      <w:pPr>
        <w:spacing w:line="257" w:lineRule="auto"/>
        <w:jc w:val="both"/>
        <w:rPr>
          <w:rFonts w:ascii="Times New Roman" w:eastAsia="Times New Roman" w:hAnsi="Times New Roman" w:cs="Times New Roman"/>
          <w:b/>
          <w:bCs/>
          <w:sz w:val="20"/>
          <w:szCs w:val="20"/>
        </w:rPr>
      </w:pPr>
      <w:r w:rsidRPr="009435FE">
        <w:rPr>
          <w:rFonts w:ascii="Times New Roman" w:eastAsia="Times New Roman" w:hAnsi="Times New Roman" w:cs="Times New Roman"/>
          <w:b/>
          <w:bCs/>
          <w:sz w:val="20"/>
          <w:szCs w:val="20"/>
        </w:rPr>
        <w:t xml:space="preserve">Observation </w:t>
      </w:r>
      <w:r w:rsidR="00744BEC">
        <w:rPr>
          <w:rFonts w:ascii="Times New Roman" w:eastAsia="Times New Roman" w:hAnsi="Times New Roman" w:cs="Times New Roman"/>
          <w:b/>
          <w:bCs/>
          <w:sz w:val="20"/>
          <w:szCs w:val="20"/>
        </w:rPr>
        <w:t>6</w:t>
      </w:r>
      <w:r w:rsidRPr="009435FE">
        <w:rPr>
          <w:rFonts w:ascii="Times New Roman" w:eastAsia="Times New Roman" w:hAnsi="Times New Roman" w:cs="Times New Roman"/>
          <w:b/>
          <w:bCs/>
          <w:sz w:val="20"/>
          <w:szCs w:val="20"/>
        </w:rPr>
        <w:t>: GNSS measurement</w:t>
      </w:r>
      <w:r>
        <w:rPr>
          <w:rFonts w:ascii="Times New Roman" w:eastAsia="Times New Roman" w:hAnsi="Times New Roman" w:cs="Times New Roman"/>
          <w:b/>
          <w:bCs/>
          <w:sz w:val="20"/>
          <w:szCs w:val="20"/>
        </w:rPr>
        <w:t xml:space="preserve"> may be</w:t>
      </w:r>
      <w:r w:rsidRPr="009435FE">
        <w:rPr>
          <w:rFonts w:ascii="Times New Roman" w:eastAsia="Times New Roman" w:hAnsi="Times New Roman" w:cs="Times New Roman"/>
          <w:b/>
          <w:bCs/>
          <w:sz w:val="20"/>
          <w:szCs w:val="20"/>
        </w:rPr>
        <w:t xml:space="preserve"> needed in CONNECTED mode</w:t>
      </w:r>
      <w:r>
        <w:rPr>
          <w:rFonts w:ascii="Times New Roman" w:eastAsia="Times New Roman" w:hAnsi="Times New Roman" w:cs="Times New Roman"/>
          <w:b/>
          <w:bCs/>
          <w:sz w:val="20"/>
          <w:szCs w:val="20"/>
        </w:rPr>
        <w:t>, when GNSS information may get out of date</w:t>
      </w:r>
      <w:r w:rsidRPr="009435FE">
        <w:rPr>
          <w:rFonts w:ascii="Times New Roman" w:eastAsia="Times New Roman" w:hAnsi="Times New Roman" w:cs="Times New Roman"/>
          <w:b/>
          <w:bCs/>
          <w:sz w:val="20"/>
          <w:szCs w:val="20"/>
        </w:rPr>
        <w:t>.</w:t>
      </w:r>
    </w:p>
    <w:p w14:paraId="53415AE9" w14:textId="15A66539" w:rsidR="008D4E3F" w:rsidRPr="009435FE" w:rsidRDefault="008D4E3F" w:rsidP="008D4E3F">
      <w:pPr>
        <w:spacing w:line="257"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Proposal </w:t>
      </w:r>
      <w:r w:rsidR="005E6962">
        <w:rPr>
          <w:rFonts w:ascii="Times New Roman" w:eastAsia="Times New Roman" w:hAnsi="Times New Roman" w:cs="Times New Roman"/>
          <w:b/>
          <w:bCs/>
          <w:sz w:val="20"/>
          <w:szCs w:val="20"/>
        </w:rPr>
        <w:t>11</w:t>
      </w:r>
      <w:r>
        <w:rPr>
          <w:rFonts w:ascii="Times New Roman" w:eastAsia="Times New Roman" w:hAnsi="Times New Roman" w:cs="Times New Roman"/>
          <w:b/>
          <w:bCs/>
          <w:sz w:val="20"/>
          <w:szCs w:val="20"/>
        </w:rPr>
        <w:t xml:space="preserve">: GNSS measurement window for both initial access </w:t>
      </w:r>
      <w:proofErr w:type="spellStart"/>
      <w:r>
        <w:rPr>
          <w:rFonts w:ascii="Times New Roman" w:eastAsia="Times New Roman" w:hAnsi="Times New Roman" w:cs="Times New Roman"/>
          <w:b/>
          <w:bCs/>
          <w:sz w:val="20"/>
          <w:szCs w:val="20"/>
        </w:rPr>
        <w:t>phace</w:t>
      </w:r>
      <w:proofErr w:type="spellEnd"/>
      <w:r>
        <w:rPr>
          <w:rFonts w:ascii="Times New Roman" w:eastAsia="Times New Roman" w:hAnsi="Times New Roman" w:cs="Times New Roman"/>
          <w:b/>
          <w:bCs/>
          <w:sz w:val="20"/>
          <w:szCs w:val="20"/>
        </w:rPr>
        <w:t xml:space="preserve"> and in CONNECTED mode should be discussed.</w:t>
      </w:r>
    </w:p>
    <w:p w14:paraId="0D4971F4" w14:textId="77777777" w:rsidR="008D4E3F" w:rsidRPr="009435FE" w:rsidRDefault="008D4E3F" w:rsidP="008D4E3F">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However, c</w:t>
      </w:r>
      <w:r w:rsidRPr="009435FE">
        <w:rPr>
          <w:rFonts w:ascii="Times New Roman" w:eastAsia="Times New Roman" w:hAnsi="Times New Roman" w:cs="Times New Roman"/>
          <w:sz w:val="20"/>
          <w:szCs w:val="20"/>
        </w:rPr>
        <w:t xml:space="preserve">onsidering </w:t>
      </w:r>
      <w:r>
        <w:rPr>
          <w:rFonts w:ascii="Times New Roman" w:eastAsia="Times New Roman" w:hAnsi="Times New Roman" w:cs="Times New Roman"/>
          <w:sz w:val="20"/>
          <w:szCs w:val="20"/>
        </w:rPr>
        <w:t>“</w:t>
      </w:r>
      <w:r w:rsidRPr="009435FE">
        <w:rPr>
          <w:rFonts w:ascii="Times New Roman" w:eastAsia="Times New Roman" w:hAnsi="Times New Roman" w:cs="Times New Roman"/>
          <w:sz w:val="20"/>
          <w:szCs w:val="20"/>
        </w:rPr>
        <w:t>Simultaneous GNSS and NTN NB-IoT/</w:t>
      </w:r>
      <w:proofErr w:type="spellStart"/>
      <w:r w:rsidRPr="009435FE">
        <w:rPr>
          <w:rFonts w:ascii="Times New Roman" w:eastAsia="Times New Roman" w:hAnsi="Times New Roman" w:cs="Times New Roman"/>
          <w:sz w:val="20"/>
          <w:szCs w:val="20"/>
        </w:rPr>
        <w:t>eMTC</w:t>
      </w:r>
      <w:proofErr w:type="spellEnd"/>
      <w:r w:rsidRPr="009435FE">
        <w:rPr>
          <w:rFonts w:ascii="Times New Roman" w:eastAsia="Times New Roman" w:hAnsi="Times New Roman" w:cs="Times New Roman"/>
          <w:sz w:val="20"/>
          <w:szCs w:val="20"/>
        </w:rPr>
        <w:t xml:space="preserve"> operation is not assumed”, </w:t>
      </w:r>
      <w:r>
        <w:rPr>
          <w:rFonts w:ascii="Times New Roman" w:eastAsia="Times New Roman" w:hAnsi="Times New Roman" w:cs="Times New Roman"/>
          <w:sz w:val="20"/>
          <w:szCs w:val="20"/>
        </w:rPr>
        <w:t xml:space="preserve">the GNSS </w:t>
      </w:r>
      <w:proofErr w:type="spellStart"/>
      <w:r>
        <w:rPr>
          <w:rFonts w:ascii="Times New Roman" w:eastAsia="Times New Roman" w:hAnsi="Times New Roman" w:cs="Times New Roman"/>
          <w:sz w:val="20"/>
          <w:szCs w:val="20"/>
        </w:rPr>
        <w:t>measuerement</w:t>
      </w:r>
      <w:proofErr w:type="spellEnd"/>
      <w:r>
        <w:rPr>
          <w:rFonts w:ascii="Times New Roman" w:eastAsia="Times New Roman" w:hAnsi="Times New Roman" w:cs="Times New Roman"/>
          <w:sz w:val="20"/>
          <w:szCs w:val="20"/>
        </w:rPr>
        <w:t xml:space="preserve"> will impact on IoT data performance, as t</w:t>
      </w:r>
      <w:r w:rsidRPr="009435FE">
        <w:rPr>
          <w:rFonts w:ascii="Times New Roman" w:eastAsia="Times New Roman" w:hAnsi="Times New Roman" w:cs="Times New Roman"/>
          <w:sz w:val="20"/>
          <w:szCs w:val="20"/>
        </w:rPr>
        <w:t xml:space="preserve">he GNSS measurement </w:t>
      </w:r>
      <w:r>
        <w:rPr>
          <w:rFonts w:ascii="Times New Roman" w:eastAsia="Times New Roman" w:hAnsi="Times New Roman" w:cs="Times New Roman"/>
          <w:sz w:val="20"/>
          <w:szCs w:val="20"/>
        </w:rPr>
        <w:t>window</w:t>
      </w:r>
      <w:r w:rsidRPr="009435FE">
        <w:rPr>
          <w:rFonts w:ascii="Times New Roman" w:eastAsia="Times New Roman" w:hAnsi="Times New Roman" w:cs="Times New Roman"/>
          <w:sz w:val="20"/>
          <w:szCs w:val="20"/>
        </w:rPr>
        <w:t xml:space="preserve"> will impact the available time for IoT UE for UL/DL data transmission. A larger GNSS measurement </w:t>
      </w:r>
      <w:r>
        <w:rPr>
          <w:rFonts w:ascii="Times New Roman" w:eastAsia="Times New Roman" w:hAnsi="Times New Roman" w:cs="Times New Roman"/>
          <w:sz w:val="20"/>
          <w:szCs w:val="20"/>
        </w:rPr>
        <w:t>window</w:t>
      </w:r>
      <w:r w:rsidRPr="009435FE">
        <w:rPr>
          <w:rFonts w:ascii="Times New Roman" w:eastAsia="Times New Roman" w:hAnsi="Times New Roman" w:cs="Times New Roman"/>
          <w:sz w:val="20"/>
          <w:szCs w:val="20"/>
        </w:rPr>
        <w:t xml:space="preserve"> will impact more on IoT data performance.</w:t>
      </w:r>
    </w:p>
    <w:p w14:paraId="55A55C94" w14:textId="77777777" w:rsidR="008D4E3F" w:rsidRPr="009435FE" w:rsidRDefault="008D4E3F" w:rsidP="008D4E3F">
      <w:p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Like all other measurements, the time requested for UE's GNSS measurement will depend on</w:t>
      </w:r>
      <w:r>
        <w:rPr>
          <w:rFonts w:ascii="Times New Roman" w:eastAsia="Times New Roman" w:hAnsi="Times New Roman" w:cs="Times New Roman"/>
          <w:sz w:val="20"/>
          <w:szCs w:val="20"/>
        </w:rPr>
        <w:t xml:space="preserve"> </w:t>
      </w:r>
      <w:r w:rsidRPr="009435FE">
        <w:rPr>
          <w:rFonts w:ascii="Times New Roman" w:eastAsia="Times New Roman" w:hAnsi="Times New Roman" w:cs="Times New Roman"/>
          <w:sz w:val="20"/>
          <w:szCs w:val="20"/>
        </w:rPr>
        <w:t>UE capability</w:t>
      </w:r>
      <w:r>
        <w:rPr>
          <w:rFonts w:ascii="Times New Roman" w:eastAsia="Times New Roman" w:hAnsi="Times New Roman" w:cs="Times New Roman"/>
          <w:sz w:val="20"/>
          <w:szCs w:val="20"/>
        </w:rPr>
        <w:t xml:space="preserve"> and </w:t>
      </w:r>
      <w:r w:rsidRPr="009435FE">
        <w:rPr>
          <w:rFonts w:ascii="Times New Roman" w:eastAsia="Times New Roman" w:hAnsi="Times New Roman" w:cs="Times New Roman"/>
          <w:sz w:val="20"/>
          <w:szCs w:val="20"/>
        </w:rPr>
        <w:t>GNSS channel status</w:t>
      </w:r>
      <w:r>
        <w:rPr>
          <w:rFonts w:ascii="Times New Roman" w:eastAsia="Times New Roman" w:hAnsi="Times New Roman" w:cs="Times New Roman"/>
          <w:sz w:val="20"/>
          <w:szCs w:val="20"/>
        </w:rPr>
        <w:t>.</w:t>
      </w:r>
      <w:r w:rsidRPr="009435FE">
        <w:rPr>
          <w:rFonts w:ascii="Times New Roman" w:eastAsia="Times New Roman" w:hAnsi="Times New Roman" w:cs="Times New Roman"/>
          <w:sz w:val="20"/>
          <w:szCs w:val="20"/>
        </w:rPr>
        <w:t xml:space="preserve"> Obviously a better GNSS channel status will provide a better GNSS receiving quality, which will request </w:t>
      </w:r>
      <w:r w:rsidRPr="009435FE">
        <w:rPr>
          <w:rFonts w:ascii="Times New Roman" w:eastAsia="Times New Roman" w:hAnsi="Times New Roman" w:cs="Times New Roman"/>
          <w:sz w:val="20"/>
          <w:szCs w:val="20"/>
        </w:rPr>
        <w:lastRenderedPageBreak/>
        <w:t xml:space="preserve">less time to receive the GNSS signal from multiple GNSS satellite and less time to achieve </w:t>
      </w:r>
      <w:proofErr w:type="spellStart"/>
      <w:proofErr w:type="gramStart"/>
      <w:r w:rsidRPr="009435FE">
        <w:rPr>
          <w:rFonts w:ascii="Times New Roman" w:eastAsia="Times New Roman" w:hAnsi="Times New Roman" w:cs="Times New Roman"/>
          <w:sz w:val="20"/>
          <w:szCs w:val="20"/>
        </w:rPr>
        <w:t>a</w:t>
      </w:r>
      <w:proofErr w:type="spellEnd"/>
      <w:proofErr w:type="gramEnd"/>
      <w:r w:rsidRPr="009435FE">
        <w:rPr>
          <w:rFonts w:ascii="Times New Roman" w:eastAsia="Times New Roman" w:hAnsi="Times New Roman" w:cs="Times New Roman"/>
          <w:sz w:val="20"/>
          <w:szCs w:val="20"/>
        </w:rPr>
        <w:t xml:space="preserve"> accurate GNSS information for UE.</w:t>
      </w:r>
    </w:p>
    <w:p w14:paraId="43DD89C9" w14:textId="77777777" w:rsidR="008D4E3F" w:rsidRPr="009435FE" w:rsidRDefault="008D4E3F" w:rsidP="008D4E3F">
      <w:p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While for UE capability, two aspects should be considered for GNSS measurement:</w:t>
      </w:r>
    </w:p>
    <w:p w14:paraId="24FBACB4" w14:textId="77777777" w:rsidR="008D4E3F" w:rsidRPr="009435FE" w:rsidRDefault="008D4E3F" w:rsidP="008D4E3F">
      <w:pPr>
        <w:pStyle w:val="ListParagraph"/>
        <w:numPr>
          <w:ilvl w:val="0"/>
          <w:numId w:val="25"/>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antenna</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have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gain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which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will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higher</w:t>
      </w:r>
      <w:proofErr w:type="spellEnd"/>
      <w:r w:rsidRPr="009435FE">
        <w:rPr>
          <w:rFonts w:ascii="Times New Roman" w:eastAsia="Times New Roman" w:hAnsi="Times New Roman" w:cs="Times New Roman"/>
          <w:sz w:val="20"/>
          <w:szCs w:val="20"/>
        </w:rPr>
        <w:t xml:space="preserve"> GNSS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quality</w:t>
      </w:r>
      <w:proofErr w:type="spellEnd"/>
      <w:r w:rsidRPr="009435FE">
        <w:rPr>
          <w:rFonts w:ascii="Times New Roman" w:eastAsia="Times New Roman" w:hAnsi="Times New Roman" w:cs="Times New Roman"/>
          <w:sz w:val="20"/>
          <w:szCs w:val="20"/>
        </w:rPr>
        <w:t>.</w:t>
      </w:r>
    </w:p>
    <w:p w14:paraId="661D3035" w14:textId="77777777" w:rsidR="008D4E3F" w:rsidRPr="009435FE" w:rsidRDefault="008D4E3F" w:rsidP="008D4E3F">
      <w:pPr>
        <w:pStyle w:val="ListParagraph"/>
        <w:numPr>
          <w:ilvl w:val="0"/>
          <w:numId w:val="25"/>
        </w:num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 UE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more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capatility</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can</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provide</w:t>
      </w:r>
      <w:proofErr w:type="spellEnd"/>
      <w:r w:rsidRPr="009435FE">
        <w:rPr>
          <w:rFonts w:ascii="Times New Roman" w:eastAsia="Times New Roman" w:hAnsi="Times New Roman" w:cs="Times New Roman"/>
          <w:sz w:val="20"/>
          <w:szCs w:val="20"/>
        </w:rPr>
        <w:t xml:space="preserve"> a </w:t>
      </w:r>
      <w:proofErr w:type="spellStart"/>
      <w:r w:rsidRPr="009435FE">
        <w:rPr>
          <w:rFonts w:ascii="Times New Roman" w:eastAsia="Times New Roman" w:hAnsi="Times New Roman" w:cs="Times New Roman"/>
          <w:sz w:val="20"/>
          <w:szCs w:val="20"/>
        </w:rPr>
        <w:t>faster</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processing</w:t>
      </w:r>
      <w:proofErr w:type="spellEnd"/>
      <w:r w:rsidRPr="009435FE">
        <w:rPr>
          <w:rFonts w:ascii="Times New Roman" w:eastAsia="Times New Roman" w:hAnsi="Times New Roman" w:cs="Times New Roman"/>
          <w:sz w:val="20"/>
          <w:szCs w:val="20"/>
        </w:rPr>
        <w:t xml:space="preserve"> on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size</w:t>
      </w:r>
      <w:proofErr w:type="spellEnd"/>
      <w:r w:rsidRPr="009435FE">
        <w:rPr>
          <w:rFonts w:ascii="Times New Roman" w:eastAsia="Times New Roman" w:hAnsi="Times New Roman" w:cs="Times New Roman"/>
          <w:sz w:val="20"/>
          <w:szCs w:val="20"/>
        </w:rPr>
        <w:t xml:space="preserve"> of </w:t>
      </w:r>
      <w:proofErr w:type="spellStart"/>
      <w:r w:rsidRPr="009435FE">
        <w:rPr>
          <w:rFonts w:ascii="Times New Roman" w:eastAsia="Times New Roman" w:hAnsi="Times New Roman" w:cs="Times New Roman"/>
          <w:sz w:val="20"/>
          <w:szCs w:val="20"/>
        </w:rPr>
        <w:t>packets</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with</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same</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receiving</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signal</w:t>
      </w:r>
      <w:proofErr w:type="spellEnd"/>
      <w:r w:rsidRPr="009435FE">
        <w:rPr>
          <w:rFonts w:ascii="Times New Roman" w:eastAsia="Times New Roman" w:hAnsi="Times New Roman" w:cs="Times New Roman"/>
          <w:sz w:val="20"/>
          <w:szCs w:val="20"/>
        </w:rPr>
        <w:t xml:space="preserve"> </w:t>
      </w:r>
      <w:proofErr w:type="spellStart"/>
      <w:r w:rsidRPr="009435FE">
        <w:rPr>
          <w:rFonts w:ascii="Times New Roman" w:eastAsia="Times New Roman" w:hAnsi="Times New Roman" w:cs="Times New Roman"/>
          <w:sz w:val="20"/>
          <w:szCs w:val="20"/>
        </w:rPr>
        <w:t>qualtiy</w:t>
      </w:r>
      <w:proofErr w:type="spellEnd"/>
      <w:r w:rsidRPr="009435FE">
        <w:rPr>
          <w:rFonts w:ascii="Times New Roman" w:eastAsia="Times New Roman" w:hAnsi="Times New Roman" w:cs="Times New Roman"/>
          <w:sz w:val="20"/>
          <w:szCs w:val="20"/>
        </w:rPr>
        <w:t>.</w:t>
      </w:r>
    </w:p>
    <w:p w14:paraId="08CF51A6" w14:textId="77777777" w:rsidR="008D4E3F" w:rsidRPr="009435FE" w:rsidRDefault="008D4E3F" w:rsidP="008D4E3F">
      <w:pPr>
        <w:spacing w:line="257" w:lineRule="auto"/>
        <w:jc w:val="both"/>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Obviously, NB-IoT UE may have less number or receiving antenna and less processing capability than </w:t>
      </w:r>
      <w:proofErr w:type="spellStart"/>
      <w:r w:rsidRPr="009435FE">
        <w:rPr>
          <w:rFonts w:ascii="Times New Roman" w:eastAsia="Times New Roman" w:hAnsi="Times New Roman" w:cs="Times New Roman"/>
          <w:sz w:val="20"/>
          <w:szCs w:val="20"/>
        </w:rPr>
        <w:t>eMTC</w:t>
      </w:r>
      <w:proofErr w:type="spellEnd"/>
      <w:r w:rsidRPr="009435FE">
        <w:rPr>
          <w:rFonts w:ascii="Times New Roman" w:eastAsia="Times New Roman" w:hAnsi="Times New Roman" w:cs="Times New Roman"/>
          <w:sz w:val="20"/>
          <w:szCs w:val="20"/>
        </w:rPr>
        <w:t xml:space="preserve"> UE, while </w:t>
      </w:r>
      <w:proofErr w:type="gramStart"/>
      <w:r w:rsidRPr="009435FE">
        <w:rPr>
          <w:rFonts w:ascii="Times New Roman" w:eastAsia="Times New Roman" w:hAnsi="Times New Roman" w:cs="Times New Roman"/>
          <w:sz w:val="20"/>
          <w:szCs w:val="20"/>
        </w:rPr>
        <w:t>both of them</w:t>
      </w:r>
      <w:proofErr w:type="gramEnd"/>
      <w:r w:rsidRPr="009435FE">
        <w:rPr>
          <w:rFonts w:ascii="Times New Roman" w:eastAsia="Times New Roman" w:hAnsi="Times New Roman" w:cs="Times New Roman"/>
          <w:sz w:val="20"/>
          <w:szCs w:val="20"/>
        </w:rPr>
        <w:t xml:space="preserve"> will have less capability than normal UE. A UE with higher UE capability on GNSS processing will request less time for GNSS measurement.</w:t>
      </w:r>
    </w:p>
    <w:p w14:paraId="147C1277" w14:textId="147E8170" w:rsidR="008D4E3F" w:rsidRPr="009435FE" w:rsidRDefault="008D4E3F" w:rsidP="008D4E3F">
      <w:pPr>
        <w:spacing w:line="240" w:lineRule="auto"/>
        <w:rPr>
          <w:rFonts w:ascii="Times New Roman" w:eastAsia="Times New Roman" w:hAnsi="Times New Roman" w:cs="Times New Roman"/>
          <w:b/>
          <w:sz w:val="20"/>
          <w:szCs w:val="20"/>
        </w:rPr>
      </w:pPr>
      <w:r w:rsidRPr="009435FE">
        <w:rPr>
          <w:rFonts w:ascii="Times New Roman" w:eastAsia="Times New Roman" w:hAnsi="Times New Roman" w:cs="Times New Roman"/>
          <w:b/>
          <w:sz w:val="20"/>
          <w:szCs w:val="20"/>
        </w:rPr>
        <w:t xml:space="preserve">Observation </w:t>
      </w:r>
      <w:r w:rsidR="00744BEC">
        <w:rPr>
          <w:rFonts w:ascii="Times New Roman" w:eastAsia="Times New Roman" w:hAnsi="Times New Roman" w:cs="Times New Roman"/>
          <w:b/>
          <w:sz w:val="20"/>
          <w:szCs w:val="20"/>
        </w:rPr>
        <w:t>7</w:t>
      </w:r>
      <w:r w:rsidRPr="009435FE">
        <w:rPr>
          <w:rFonts w:ascii="Times New Roman" w:eastAsia="Times New Roman" w:hAnsi="Times New Roman" w:cs="Times New Roman"/>
          <w:b/>
          <w:sz w:val="20"/>
          <w:szCs w:val="20"/>
        </w:rPr>
        <w:t xml:space="preserve">: </w:t>
      </w:r>
      <w:r>
        <w:rPr>
          <w:rFonts w:ascii="Times New Roman" w:eastAsia="Times New Roman" w:hAnsi="Times New Roman" w:cs="Times New Roman"/>
          <w:b/>
          <w:bCs/>
          <w:sz w:val="20"/>
          <w:szCs w:val="20"/>
        </w:rPr>
        <w:t>M</w:t>
      </w:r>
      <w:r w:rsidRPr="009435FE">
        <w:rPr>
          <w:rFonts w:ascii="Times New Roman" w:eastAsia="Times New Roman" w:hAnsi="Times New Roman" w:cs="Times New Roman"/>
          <w:b/>
          <w:bCs/>
          <w:sz w:val="20"/>
          <w:szCs w:val="20"/>
        </w:rPr>
        <w:t>ultiple</w:t>
      </w:r>
      <w:r w:rsidRPr="009435FE">
        <w:rPr>
          <w:rFonts w:ascii="Times New Roman" w:eastAsia="Times New Roman" w:hAnsi="Times New Roman" w:cs="Times New Roman"/>
          <w:b/>
          <w:sz w:val="20"/>
          <w:szCs w:val="20"/>
        </w:rPr>
        <w:t xml:space="preserve"> IoT UE with different capability and channel status may request different GNSS measurement window.</w:t>
      </w:r>
    </w:p>
    <w:p w14:paraId="76DD2BCE" w14:textId="77777777" w:rsidR="008D4E3F" w:rsidRDefault="008D4E3F" w:rsidP="008D4E3F">
      <w:pPr>
        <w:spacing w:line="240" w:lineRule="auto"/>
        <w:rPr>
          <w:rFonts w:ascii="Times New Roman" w:eastAsia="Times New Roman" w:hAnsi="Times New Roman" w:cs="Times New Roman"/>
          <w:sz w:val="20"/>
          <w:szCs w:val="20"/>
        </w:rPr>
      </w:pPr>
      <w:r w:rsidRPr="009435FE">
        <w:rPr>
          <w:rFonts w:ascii="Times New Roman" w:eastAsia="Times New Roman" w:hAnsi="Times New Roman" w:cs="Times New Roman"/>
          <w:sz w:val="20"/>
          <w:szCs w:val="20"/>
        </w:rPr>
        <w:t xml:space="preserve">Although UE capability for GNSS measurement is fixed, the GNSS channel status may change especially for moving UE, resulting the </w:t>
      </w:r>
      <w:r>
        <w:rPr>
          <w:rFonts w:ascii="Times New Roman" w:eastAsia="Times New Roman" w:hAnsi="Times New Roman" w:cs="Times New Roman"/>
          <w:sz w:val="20"/>
          <w:szCs w:val="20"/>
        </w:rPr>
        <w:t xml:space="preserve">requested </w:t>
      </w:r>
      <w:r w:rsidRPr="009435FE">
        <w:rPr>
          <w:rFonts w:ascii="Times New Roman" w:eastAsia="Times New Roman" w:hAnsi="Times New Roman" w:cs="Times New Roman"/>
          <w:sz w:val="20"/>
          <w:szCs w:val="20"/>
        </w:rPr>
        <w:t>GNSS measurement window</w:t>
      </w:r>
      <w:r>
        <w:rPr>
          <w:rFonts w:ascii="Times New Roman" w:eastAsia="Times New Roman" w:hAnsi="Times New Roman" w:cs="Times New Roman"/>
          <w:sz w:val="20"/>
          <w:szCs w:val="20"/>
        </w:rPr>
        <w:t xml:space="preserve"> size</w:t>
      </w:r>
      <w:r w:rsidRPr="009435FE">
        <w:rPr>
          <w:rFonts w:ascii="Times New Roman" w:eastAsia="Times New Roman" w:hAnsi="Times New Roman" w:cs="Times New Roman"/>
          <w:sz w:val="20"/>
          <w:szCs w:val="20"/>
        </w:rPr>
        <w:t xml:space="preserve"> to be changed accordingly</w:t>
      </w:r>
      <w:r>
        <w:rPr>
          <w:rFonts w:ascii="Times New Roman" w:eastAsia="Times New Roman" w:hAnsi="Times New Roman" w:cs="Times New Roman"/>
          <w:sz w:val="20"/>
          <w:szCs w:val="20"/>
        </w:rPr>
        <w:t>.</w:t>
      </w:r>
    </w:p>
    <w:p w14:paraId="1DE6701B" w14:textId="77777777" w:rsidR="008D4E3F" w:rsidRDefault="008D4E3F" w:rsidP="008D4E3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 IoT UL transmission may last for long time with repetitions, it will take much resource if GNSS channel status is reported every time when it is e.g. changed larger than a threshold. Meanwhile, the GNSS channel status may already </w:t>
      </w:r>
      <w:proofErr w:type="spellStart"/>
      <w:proofErr w:type="gramStart"/>
      <w:r>
        <w:rPr>
          <w:rFonts w:ascii="Times New Roman" w:eastAsia="Times New Roman" w:hAnsi="Times New Roman" w:cs="Times New Roman"/>
          <w:sz w:val="20"/>
          <w:szCs w:val="20"/>
        </w:rPr>
        <w:t>changed</w:t>
      </w:r>
      <w:proofErr w:type="spellEnd"/>
      <w:proofErr w:type="gramEnd"/>
      <w:r>
        <w:rPr>
          <w:rFonts w:ascii="Times New Roman" w:eastAsia="Times New Roman" w:hAnsi="Times New Roman" w:cs="Times New Roman"/>
          <w:sz w:val="20"/>
          <w:szCs w:val="20"/>
        </w:rPr>
        <w:t xml:space="preserve"> when UE report it and then </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configured the GNSS measurement window to it.</w:t>
      </w:r>
    </w:p>
    <w:p w14:paraId="2C676F70" w14:textId="77777777" w:rsidR="008D4E3F" w:rsidRPr="009435FE" w:rsidRDefault="008D4E3F" w:rsidP="008D4E3F">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Therefore, it is better for </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to control the GNSS measurement </w:t>
      </w:r>
      <w:proofErr w:type="gramStart"/>
      <w:r>
        <w:rPr>
          <w:rFonts w:ascii="Times New Roman" w:eastAsia="Times New Roman" w:hAnsi="Times New Roman" w:cs="Times New Roman"/>
          <w:sz w:val="20"/>
          <w:szCs w:val="20"/>
        </w:rPr>
        <w:t>window</w:t>
      </w:r>
      <w:proofErr w:type="gramEnd"/>
      <w:r>
        <w:rPr>
          <w:rFonts w:ascii="Times New Roman" w:eastAsia="Times New Roman" w:hAnsi="Times New Roman" w:cs="Times New Roman"/>
          <w:sz w:val="20"/>
          <w:szCs w:val="20"/>
        </w:rPr>
        <w:t xml:space="preserve"> but the overhead may cause much issue if UE report to </w:t>
      </w:r>
      <w:proofErr w:type="spellStart"/>
      <w:r>
        <w:rPr>
          <w:rFonts w:ascii="Times New Roman" w:eastAsia="Times New Roman" w:hAnsi="Times New Roman" w:cs="Times New Roman"/>
          <w:sz w:val="20"/>
          <w:szCs w:val="20"/>
        </w:rPr>
        <w:t>eNB</w:t>
      </w:r>
      <w:proofErr w:type="spellEnd"/>
      <w:r>
        <w:rPr>
          <w:rFonts w:ascii="Times New Roman" w:eastAsia="Times New Roman" w:hAnsi="Times New Roman" w:cs="Times New Roman"/>
          <w:sz w:val="20"/>
          <w:szCs w:val="20"/>
        </w:rPr>
        <w:t xml:space="preserve"> the GNSS related channel status with its’ measurement. Then UE selection within network control may be one possible way to be considered and discussed.</w:t>
      </w:r>
    </w:p>
    <w:p w14:paraId="172AD4EF" w14:textId="0DFFD38F" w:rsidR="008D4E3F" w:rsidRPr="009435FE" w:rsidRDefault="008D4E3F" w:rsidP="008D4E3F">
      <w:pPr>
        <w:spacing w:line="240" w:lineRule="auto"/>
        <w:rPr>
          <w:rFonts w:ascii="Times New Roman" w:eastAsia="Times New Roman" w:hAnsi="Times New Roman" w:cs="Times New Roman"/>
          <w:b/>
          <w:sz w:val="20"/>
          <w:szCs w:val="20"/>
        </w:rPr>
      </w:pPr>
      <w:r w:rsidRPr="009435FE">
        <w:rPr>
          <w:rFonts w:ascii="Times New Roman" w:eastAsia="Times New Roman" w:hAnsi="Times New Roman" w:cs="Times New Roman"/>
          <w:b/>
          <w:sz w:val="20"/>
          <w:szCs w:val="20"/>
        </w:rPr>
        <w:t xml:space="preserve">Proposal </w:t>
      </w:r>
      <w:r w:rsidR="005E6962">
        <w:rPr>
          <w:rFonts w:ascii="Times New Roman" w:eastAsia="Times New Roman" w:hAnsi="Times New Roman" w:cs="Times New Roman"/>
          <w:b/>
          <w:sz w:val="20"/>
          <w:szCs w:val="20"/>
        </w:rPr>
        <w:t>12</w:t>
      </w:r>
      <w:r w:rsidRPr="009435FE">
        <w:rPr>
          <w:rFonts w:ascii="Times New Roman" w:eastAsia="Times New Roman" w:hAnsi="Times New Roman" w:cs="Times New Roman"/>
          <w:b/>
          <w:sz w:val="20"/>
          <w:szCs w:val="20"/>
        </w:rPr>
        <w:t xml:space="preserve">: </w:t>
      </w:r>
      <w:r>
        <w:rPr>
          <w:rFonts w:ascii="Times New Roman" w:eastAsia="Times New Roman" w:hAnsi="Times New Roman" w:cs="Times New Roman"/>
          <w:b/>
          <w:bCs/>
          <w:sz w:val="20"/>
          <w:szCs w:val="20"/>
        </w:rPr>
        <w:t>O</w:t>
      </w:r>
      <w:r w:rsidRPr="009435FE">
        <w:rPr>
          <w:rFonts w:ascii="Times New Roman" w:eastAsia="Times New Roman" w:hAnsi="Times New Roman" w:cs="Times New Roman"/>
          <w:b/>
          <w:bCs/>
          <w:sz w:val="20"/>
          <w:szCs w:val="20"/>
        </w:rPr>
        <w:t>verhead</w:t>
      </w:r>
      <w:r w:rsidRPr="009435FE">
        <w:rPr>
          <w:rFonts w:ascii="Times New Roman" w:eastAsia="Times New Roman" w:hAnsi="Times New Roman" w:cs="Times New Roman"/>
          <w:b/>
          <w:sz w:val="20"/>
          <w:szCs w:val="20"/>
        </w:rPr>
        <w:t xml:space="preserve"> reduction should be considered for </w:t>
      </w:r>
      <w:r>
        <w:rPr>
          <w:rFonts w:ascii="Times New Roman" w:eastAsia="Times New Roman" w:hAnsi="Times New Roman" w:cs="Times New Roman"/>
          <w:b/>
          <w:sz w:val="20"/>
          <w:szCs w:val="20"/>
        </w:rPr>
        <w:t xml:space="preserve">selection of </w:t>
      </w:r>
      <w:r w:rsidRPr="009435FE">
        <w:rPr>
          <w:rFonts w:ascii="Times New Roman" w:eastAsia="Times New Roman" w:hAnsi="Times New Roman" w:cs="Times New Roman"/>
          <w:b/>
          <w:sz w:val="20"/>
          <w:szCs w:val="20"/>
        </w:rPr>
        <w:t xml:space="preserve">GNSS measurement </w:t>
      </w:r>
      <w:r>
        <w:rPr>
          <w:rFonts w:ascii="Times New Roman" w:eastAsia="Times New Roman" w:hAnsi="Times New Roman" w:cs="Times New Roman"/>
          <w:b/>
          <w:sz w:val="20"/>
          <w:szCs w:val="20"/>
        </w:rPr>
        <w:t>window</w:t>
      </w:r>
      <w:r w:rsidRPr="009435FE">
        <w:rPr>
          <w:rFonts w:ascii="Times New Roman" w:eastAsia="Times New Roman" w:hAnsi="Times New Roman" w:cs="Times New Roman"/>
          <w:b/>
          <w:sz w:val="20"/>
          <w:szCs w:val="20"/>
        </w:rPr>
        <w:t xml:space="preserve"> and coordination between UE and </w:t>
      </w:r>
      <w:proofErr w:type="spellStart"/>
      <w:r w:rsidRPr="009435FE">
        <w:rPr>
          <w:rFonts w:ascii="Times New Roman" w:eastAsia="Times New Roman" w:hAnsi="Times New Roman" w:cs="Times New Roman"/>
          <w:b/>
          <w:sz w:val="20"/>
          <w:szCs w:val="20"/>
        </w:rPr>
        <w:t>eNB</w:t>
      </w:r>
      <w:proofErr w:type="spellEnd"/>
      <w:r w:rsidRPr="009435FE">
        <w:rPr>
          <w:rFonts w:ascii="Times New Roman" w:eastAsia="Times New Roman" w:hAnsi="Times New Roman" w:cs="Times New Roman"/>
          <w:b/>
          <w:sz w:val="20"/>
          <w:szCs w:val="20"/>
        </w:rPr>
        <w:t>.</w:t>
      </w:r>
    </w:p>
    <w:p w14:paraId="6137A5F8" w14:textId="77777777" w:rsidR="008D4E3F" w:rsidRPr="00EC7650" w:rsidRDefault="008D4E3F" w:rsidP="008D4E3F">
      <w:pPr>
        <w:pStyle w:val="Heading2"/>
      </w:pPr>
      <w:r>
        <w:t>Long PUSCH transmission</w:t>
      </w:r>
    </w:p>
    <w:p w14:paraId="2EE7106F" w14:textId="77777777" w:rsidR="008D4E3F" w:rsidRPr="00054493" w:rsidRDefault="008D4E3F" w:rsidP="008D4E3F">
      <w:pPr>
        <w:rPr>
          <w:rFonts w:ascii="Times New Roman" w:hAnsi="Times New Roman" w:cs="Times New Roman"/>
          <w:sz w:val="20"/>
          <w:szCs w:val="20"/>
        </w:rPr>
      </w:pPr>
      <w:r w:rsidRPr="00F2204F">
        <w:rPr>
          <w:rFonts w:ascii="Times New Roman" w:hAnsi="Times New Roman" w:cs="Times New Roman"/>
          <w:sz w:val="20"/>
          <w:szCs w:val="20"/>
        </w:rPr>
        <w:t xml:space="preserve">In RAN1 </w:t>
      </w:r>
      <w:r>
        <w:rPr>
          <w:rFonts w:ascii="Times New Roman" w:hAnsi="Times New Roman" w:cs="Times New Roman"/>
          <w:sz w:val="20"/>
          <w:szCs w:val="20"/>
        </w:rPr>
        <w:t>#</w:t>
      </w:r>
      <w:r w:rsidRPr="00F2204F">
        <w:rPr>
          <w:rFonts w:ascii="Times New Roman" w:hAnsi="Times New Roman" w:cs="Times New Roman"/>
          <w:sz w:val="20"/>
          <w:szCs w:val="20"/>
        </w:rPr>
        <w:t xml:space="preserve">104bis meeting, </w:t>
      </w:r>
      <w:r w:rsidRPr="005B28E9">
        <w:rPr>
          <w:rFonts w:ascii="Times New Roman" w:hAnsi="Times New Roman" w:cs="Times New Roman"/>
          <w:sz w:val="20"/>
          <w:szCs w:val="20"/>
        </w:rPr>
        <w:t xml:space="preserve">there </w:t>
      </w:r>
      <w:r w:rsidRPr="002733DF">
        <w:rPr>
          <w:rFonts w:ascii="Times New Roman" w:hAnsi="Times New Roman" w:cs="Times New Roman"/>
          <w:sz w:val="20"/>
          <w:szCs w:val="20"/>
        </w:rPr>
        <w:t xml:space="preserve">were discussion on UE pre-compensation for long term </w:t>
      </w:r>
      <w:r w:rsidRPr="000E1437">
        <w:rPr>
          <w:rFonts w:ascii="Times New Roman" w:hAnsi="Times New Roman" w:cs="Times New Roman"/>
          <w:sz w:val="20"/>
          <w:szCs w:val="20"/>
        </w:rPr>
        <w:t>PU</w:t>
      </w:r>
      <w:r w:rsidRPr="00054493">
        <w:rPr>
          <w:rFonts w:ascii="Times New Roman" w:hAnsi="Times New Roman" w:cs="Times New Roman"/>
          <w:sz w:val="20"/>
          <w:szCs w:val="20"/>
        </w:rPr>
        <w:t>SCH/PRACH transmission and agreements as below.</w:t>
      </w:r>
    </w:p>
    <w:p w14:paraId="716E3708" w14:textId="77777777" w:rsidR="008D4E3F" w:rsidRPr="00982B64" w:rsidRDefault="008D4E3F" w:rsidP="008D4E3F">
      <w:pPr>
        <w:rPr>
          <w:rFonts w:ascii="Times New Roman" w:hAnsi="Times New Roman" w:cs="Times New Roman"/>
          <w:sz w:val="20"/>
          <w:szCs w:val="20"/>
        </w:rPr>
      </w:pPr>
      <w:r w:rsidRPr="00EC7650">
        <w:rPr>
          <w:noProof/>
        </w:rPr>
        <mc:AlternateContent>
          <mc:Choice Requires="wps">
            <w:drawing>
              <wp:inline distT="0" distB="0" distL="0" distR="0" wp14:anchorId="6A828CA3" wp14:editId="2D5A4632">
                <wp:extent cx="5963285" cy="1404620"/>
                <wp:effectExtent l="0" t="0" r="18415" b="241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056180EA"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089B501A"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PUSCH is the baseline solution. </w:t>
                            </w:r>
                          </w:p>
                          <w:p w14:paraId="495CA6AC" w14:textId="77777777" w:rsidR="00402C83" w:rsidRPr="000557D1"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0272FB4A" w14:textId="77777777" w:rsidR="00402C83" w:rsidRPr="000557D1"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p w14:paraId="101F0174" w14:textId="77777777" w:rsidR="00402C83" w:rsidRPr="000557D1" w:rsidRDefault="00402C83" w:rsidP="008D4E3F">
                            <w:pPr>
                              <w:spacing w:after="0" w:line="240" w:lineRule="auto"/>
                              <w:rPr>
                                <w:rFonts w:ascii="Times" w:eastAsia="Batang" w:hAnsi="Times" w:cs="Times New Roman"/>
                                <w:sz w:val="20"/>
                                <w:szCs w:val="24"/>
                                <w:lang w:val="en-GB" w:eastAsia="x-none"/>
                              </w:rPr>
                            </w:pPr>
                          </w:p>
                          <w:p w14:paraId="10878222"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3998054E"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PRACH is the baseline solution. </w:t>
                            </w:r>
                          </w:p>
                          <w:p w14:paraId="18104898" w14:textId="77777777" w:rsidR="00402C83" w:rsidRPr="000557D1"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43BDBF18" w14:textId="77777777" w:rsidR="00402C83" w:rsidRPr="00641C0F"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txbxContent>
                      </wps:txbx>
                      <wps:bodyPr rot="0" vert="horz" wrap="square" lIns="91440" tIns="45720" rIns="91440" bIns="45720" anchor="t" anchorCtr="0">
                        <a:spAutoFit/>
                      </wps:bodyPr>
                    </wps:wsp>
                  </a:graphicData>
                </a:graphic>
              </wp:inline>
            </w:drawing>
          </mc:Choice>
          <mc:Fallback>
            <w:pict>
              <v:shapetype w14:anchorId="6A828CA3" id="_x0000_t202" coordsize="21600,21600" o:spt="202" path="m,l,21600r21600,l21600,xe">
                <v:stroke joinstyle="miter"/>
                <v:path gradientshapeok="t" o:connecttype="rect"/>
              </v:shapetype>
              <v:shape id="Text Box 2" o:spid="_x0000_s1026"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">
                <v:textbox style="mso-fit-shape-to-text:t">
                  <w:txbxContent>
                    <w:p w14:paraId="056180EA"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089B501A"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PUSCH is the baseline solution. </w:t>
                      </w:r>
                    </w:p>
                    <w:p w14:paraId="495CA6AC" w14:textId="77777777" w:rsidR="00402C83" w:rsidRPr="000557D1"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0272FB4A" w14:textId="77777777" w:rsidR="00402C83" w:rsidRPr="000557D1"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p w14:paraId="101F0174" w14:textId="77777777" w:rsidR="00402C83" w:rsidRPr="000557D1" w:rsidRDefault="00402C83" w:rsidP="008D4E3F">
                      <w:pPr>
                        <w:spacing w:after="0" w:line="240" w:lineRule="auto"/>
                        <w:rPr>
                          <w:rFonts w:ascii="Times" w:eastAsia="Batang" w:hAnsi="Times" w:cs="Times New Roman"/>
                          <w:sz w:val="20"/>
                          <w:szCs w:val="24"/>
                          <w:lang w:val="en-GB" w:eastAsia="x-none"/>
                        </w:rPr>
                      </w:pPr>
                    </w:p>
                    <w:p w14:paraId="10878222"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highlight w:val="green"/>
                          <w:lang w:val="en-GB" w:eastAsia="x-none"/>
                        </w:rPr>
                        <w:t>Agreement:</w:t>
                      </w:r>
                    </w:p>
                    <w:p w14:paraId="3998054E" w14:textId="77777777" w:rsidR="00402C83" w:rsidRPr="000557D1" w:rsidRDefault="00402C83" w:rsidP="008D4E3F">
                      <w:p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 xml:space="preserve">UE pre-compensation done per N time units for long PRACH is the baseline solution. </w:t>
                      </w:r>
                    </w:p>
                    <w:p w14:paraId="18104898" w14:textId="77777777" w:rsidR="00402C83" w:rsidRPr="000557D1"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The pre-compensation does not vary within a block of N time units</w:t>
                      </w:r>
                    </w:p>
                    <w:p w14:paraId="43BDBF18" w14:textId="77777777" w:rsidR="00402C83" w:rsidRPr="00641C0F" w:rsidRDefault="00402C83" w:rsidP="008D4E3F">
                      <w:pPr>
                        <w:numPr>
                          <w:ilvl w:val="0"/>
                          <w:numId w:val="17"/>
                        </w:numPr>
                        <w:spacing w:after="0" w:line="240" w:lineRule="auto"/>
                        <w:rPr>
                          <w:rFonts w:ascii="Times" w:eastAsia="Batang" w:hAnsi="Times" w:cs="Times New Roman"/>
                          <w:sz w:val="20"/>
                          <w:szCs w:val="24"/>
                          <w:lang w:val="en-GB" w:eastAsia="x-none"/>
                        </w:rPr>
                      </w:pPr>
                      <w:r w:rsidRPr="000557D1">
                        <w:rPr>
                          <w:rFonts w:ascii="Times" w:eastAsia="Batang" w:hAnsi="Times" w:cs="Times New Roman"/>
                          <w:sz w:val="20"/>
                          <w:szCs w:val="24"/>
                          <w:lang w:val="en-GB" w:eastAsia="x-none"/>
                        </w:rPr>
                        <w:t>FFS: the definition and value of N</w:t>
                      </w:r>
                    </w:p>
                  </w:txbxContent>
                </v:textbox>
                <w10:anchorlock/>
              </v:shape>
            </w:pict>
          </mc:Fallback>
        </mc:AlternateContent>
      </w:r>
    </w:p>
    <w:p w14:paraId="2C421D67" w14:textId="77777777" w:rsidR="008D4E3F" w:rsidRDefault="008D4E3F" w:rsidP="008D4E3F">
      <w:pPr>
        <w:rPr>
          <w:rFonts w:ascii="Times New Roman" w:hAnsi="Times New Roman" w:cs="Times New Roman"/>
          <w:sz w:val="20"/>
          <w:szCs w:val="20"/>
        </w:rPr>
      </w:pPr>
      <w:r>
        <w:rPr>
          <w:rFonts w:ascii="Times New Roman" w:hAnsi="Times New Roman" w:cs="Times New Roman"/>
          <w:sz w:val="20"/>
          <w:szCs w:val="20"/>
        </w:rPr>
        <w:t xml:space="preserve">Also, RAN1 #105-e meeting had a discussion on introducing UL gaps during long transmission. </w:t>
      </w:r>
    </w:p>
    <w:p w14:paraId="7F6EB6AE" w14:textId="77777777" w:rsidR="008D4E3F" w:rsidRPr="00982B64" w:rsidRDefault="008D4E3F" w:rsidP="008D4E3F">
      <w:pPr>
        <w:rPr>
          <w:rFonts w:ascii="Times New Roman" w:hAnsi="Times New Roman" w:cs="Times New Roman"/>
          <w:sz w:val="20"/>
          <w:szCs w:val="20"/>
        </w:rPr>
      </w:pPr>
      <w:r w:rsidRPr="00EC7650">
        <w:rPr>
          <w:noProof/>
        </w:rPr>
        <mc:AlternateContent>
          <mc:Choice Requires="wps">
            <w:drawing>
              <wp:inline distT="0" distB="0" distL="0" distR="0" wp14:anchorId="7B43C51A" wp14:editId="71ED6796">
                <wp:extent cx="5963285" cy="1404620"/>
                <wp:effectExtent l="0" t="0" r="18415" b="2413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25E37932" w14:textId="77777777" w:rsidR="00402C83" w:rsidRPr="00B22B44" w:rsidRDefault="00402C83" w:rsidP="008D4E3F">
                            <w:pPr>
                              <w:rPr>
                                <w:rFonts w:ascii="Times New Roman" w:hAnsi="Times New Roman" w:cs="Times New Roman"/>
                                <w:sz w:val="20"/>
                                <w:szCs w:val="20"/>
                              </w:rPr>
                            </w:pPr>
                            <w:r w:rsidRPr="00B22B44">
                              <w:rPr>
                                <w:rFonts w:ascii="Times New Roman" w:hAnsi="Times New Roman" w:cs="Times New Roman"/>
                                <w:sz w:val="20"/>
                                <w:szCs w:val="20"/>
                                <w:highlight w:val="green"/>
                              </w:rPr>
                              <w:t>Agreement:</w:t>
                            </w:r>
                          </w:p>
                          <w:p w14:paraId="22AD35ED"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 xml:space="preserve">A specification change is needed for UL transmission with repetitions R&gt;1. </w:t>
                            </w:r>
                          </w:p>
                          <w:p w14:paraId="69FA98DE"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 xml:space="preserve">For segmented UE pre-compensation </w:t>
                            </w:r>
                            <w:r w:rsidRPr="00B22B44">
                              <w:rPr>
                                <w:rFonts w:ascii="Times New Roman" w:hAnsi="Times New Roman" w:cs="Times New Roman"/>
                                <w:sz w:val="20"/>
                                <w:szCs w:val="20"/>
                              </w:rPr>
                              <w:t xml:space="preserve">how the following is handled can be further discussed </w:t>
                            </w:r>
                          </w:p>
                          <w:p w14:paraId="4DC75956" w14:textId="77777777" w:rsidR="00402C83" w:rsidRPr="00B22B44" w:rsidRDefault="00402C83" w:rsidP="008D4E3F">
                            <w:pPr>
                              <w:numPr>
                                <w:ilvl w:val="1"/>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Phase discontinuity at subframe boundary when applying new pre-compensation</w:t>
                            </w:r>
                          </w:p>
                          <w:p w14:paraId="73BB062A" w14:textId="77777777" w:rsidR="00402C83" w:rsidRPr="00B22B44" w:rsidRDefault="00402C83" w:rsidP="008D4E3F">
                            <w:pPr>
                              <w:numPr>
                                <w:ilvl w:val="1"/>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Coherence time limitation due to delay/frequency drift rate during segment</w:t>
                            </w:r>
                          </w:p>
                          <w:p w14:paraId="68E875DD" w14:textId="77777777" w:rsidR="00402C83" w:rsidRPr="00B22B44" w:rsidRDefault="00402C83" w:rsidP="008D4E3F">
                            <w:pPr>
                              <w:numPr>
                                <w:ilvl w:val="1"/>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Signal overlapping between different TA segments</w:t>
                            </w:r>
                          </w:p>
                          <w:p w14:paraId="38FE7BD3"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 xml:space="preserve">FFS: Need for more frequent new UL gaps during long transmission </w:t>
                            </w:r>
                          </w:p>
                          <w:p w14:paraId="15E10DA5"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FFS: Whether sampling frequency adjustment to avoid new UL gaps can be achieved by implementation</w:t>
                            </w:r>
                          </w:p>
                          <w:p w14:paraId="75D52B0F" w14:textId="77777777" w:rsidR="00402C83" w:rsidRPr="00B22B44" w:rsidRDefault="00402C83" w:rsidP="008D4E3F">
                            <w:pPr>
                              <w:numPr>
                                <w:ilvl w:val="0"/>
                                <w:numId w:val="17"/>
                              </w:numPr>
                              <w:spacing w:after="0" w:line="240" w:lineRule="auto"/>
                              <w:rPr>
                                <w:rFonts w:ascii="Times New Roman" w:eastAsia="Batang" w:hAnsi="Times New Roman" w:cs="Times New Roman"/>
                                <w:sz w:val="18"/>
                                <w:lang w:val="en-GB" w:eastAsia="x-none"/>
                              </w:rPr>
                            </w:pPr>
                            <w:r w:rsidRPr="00B22B44">
                              <w:rPr>
                                <w:rFonts w:ascii="Times New Roman" w:hAnsi="Times New Roman" w:cs="Times New Roman"/>
                                <w:sz w:val="20"/>
                                <w:szCs w:val="20"/>
                              </w:rPr>
                              <w:t>FFS: Value of N for the number of time units and what is the time unit for the segmented UE pre-compensation</w:t>
                            </w:r>
                          </w:p>
                        </w:txbxContent>
                      </wps:txbx>
                      <wps:bodyPr rot="0" vert="horz" wrap="square" lIns="91440" tIns="45720" rIns="91440" bIns="45720" anchor="t" anchorCtr="0">
                        <a:spAutoFit/>
                      </wps:bodyPr>
                    </wps:wsp>
                  </a:graphicData>
                </a:graphic>
              </wp:inline>
            </w:drawing>
          </mc:Choice>
          <mc:Fallback>
            <w:pict>
              <v:shape w14:anchorId="7B43C51A" id="_x0000_s1027"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">
                <v:textbox style="mso-fit-shape-to-text:t">
                  <w:txbxContent>
                    <w:p w14:paraId="25E37932" w14:textId="77777777" w:rsidR="00402C83" w:rsidRPr="00B22B44" w:rsidRDefault="00402C83" w:rsidP="008D4E3F">
                      <w:pPr>
                        <w:rPr>
                          <w:rFonts w:ascii="Times New Roman" w:hAnsi="Times New Roman" w:cs="Times New Roman"/>
                          <w:sz w:val="20"/>
                          <w:szCs w:val="20"/>
                        </w:rPr>
                      </w:pPr>
                      <w:r w:rsidRPr="00B22B44">
                        <w:rPr>
                          <w:rFonts w:ascii="Times New Roman" w:hAnsi="Times New Roman" w:cs="Times New Roman"/>
                          <w:sz w:val="20"/>
                          <w:szCs w:val="20"/>
                          <w:highlight w:val="green"/>
                        </w:rPr>
                        <w:t>Agreement:</w:t>
                      </w:r>
                    </w:p>
                    <w:p w14:paraId="22AD35ED"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 xml:space="preserve">A specification change is needed for UL transmission with repetitions R&gt;1. </w:t>
                      </w:r>
                    </w:p>
                    <w:p w14:paraId="69FA98DE"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 xml:space="preserve">For segmented UE pre-compensation </w:t>
                      </w:r>
                      <w:r w:rsidRPr="00B22B44">
                        <w:rPr>
                          <w:rFonts w:ascii="Times New Roman" w:hAnsi="Times New Roman" w:cs="Times New Roman"/>
                          <w:sz w:val="20"/>
                          <w:szCs w:val="20"/>
                        </w:rPr>
                        <w:t xml:space="preserve">how the following is handled can be further discussed </w:t>
                      </w:r>
                    </w:p>
                    <w:p w14:paraId="4DC75956" w14:textId="77777777" w:rsidR="00402C83" w:rsidRPr="00B22B44" w:rsidRDefault="00402C83" w:rsidP="008D4E3F">
                      <w:pPr>
                        <w:numPr>
                          <w:ilvl w:val="1"/>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Phase discontinuity at subframe boundary when applying new pre-compensation</w:t>
                      </w:r>
                    </w:p>
                    <w:p w14:paraId="73BB062A" w14:textId="77777777" w:rsidR="00402C83" w:rsidRPr="00B22B44" w:rsidRDefault="00402C83" w:rsidP="008D4E3F">
                      <w:pPr>
                        <w:numPr>
                          <w:ilvl w:val="1"/>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Coherence time limitation due to delay/frequency drift rate during segment</w:t>
                      </w:r>
                    </w:p>
                    <w:p w14:paraId="68E875DD" w14:textId="77777777" w:rsidR="00402C83" w:rsidRPr="00B22B44" w:rsidRDefault="00402C83" w:rsidP="008D4E3F">
                      <w:pPr>
                        <w:numPr>
                          <w:ilvl w:val="1"/>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Signal overlapping between different TA segments</w:t>
                      </w:r>
                    </w:p>
                    <w:p w14:paraId="38FE7BD3"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 xml:space="preserve">FFS: Need for more frequent new UL gaps during long transmission </w:t>
                      </w:r>
                    </w:p>
                    <w:p w14:paraId="15E10DA5" w14:textId="77777777" w:rsidR="00402C83" w:rsidRPr="00B22B44" w:rsidRDefault="00402C83" w:rsidP="008D4E3F">
                      <w:pPr>
                        <w:numPr>
                          <w:ilvl w:val="0"/>
                          <w:numId w:val="17"/>
                        </w:numPr>
                        <w:spacing w:after="0" w:line="240" w:lineRule="auto"/>
                        <w:rPr>
                          <w:rFonts w:ascii="Times New Roman" w:hAnsi="Times New Roman" w:cs="Times New Roman"/>
                          <w:sz w:val="20"/>
                          <w:szCs w:val="20"/>
                        </w:rPr>
                      </w:pPr>
                      <w:r w:rsidRPr="00B22B44">
                        <w:rPr>
                          <w:rFonts w:ascii="Times New Roman" w:hAnsi="Times New Roman" w:cs="Times New Roman"/>
                          <w:sz w:val="20"/>
                          <w:szCs w:val="20"/>
                        </w:rPr>
                        <w:t>FFS: Whether sampling frequency adjustment to avoid new UL gaps can be achieved by implementation</w:t>
                      </w:r>
                    </w:p>
                    <w:p w14:paraId="75D52B0F" w14:textId="77777777" w:rsidR="00402C83" w:rsidRPr="00B22B44" w:rsidRDefault="00402C83" w:rsidP="008D4E3F">
                      <w:pPr>
                        <w:numPr>
                          <w:ilvl w:val="0"/>
                          <w:numId w:val="17"/>
                        </w:numPr>
                        <w:spacing w:after="0" w:line="240" w:lineRule="auto"/>
                        <w:rPr>
                          <w:rFonts w:ascii="Times New Roman" w:eastAsia="Batang" w:hAnsi="Times New Roman" w:cs="Times New Roman"/>
                          <w:sz w:val="18"/>
                          <w:lang w:val="en-GB" w:eastAsia="x-none"/>
                        </w:rPr>
                      </w:pPr>
                      <w:r w:rsidRPr="00B22B44">
                        <w:rPr>
                          <w:rFonts w:ascii="Times New Roman" w:hAnsi="Times New Roman" w:cs="Times New Roman"/>
                          <w:sz w:val="20"/>
                          <w:szCs w:val="20"/>
                        </w:rPr>
                        <w:t>FFS: Value of N for the number of time units and what is the time unit for the segmented UE pre-compensation</w:t>
                      </w:r>
                    </w:p>
                  </w:txbxContent>
                </v:textbox>
                <w10:anchorlock/>
              </v:shape>
            </w:pict>
          </mc:Fallback>
        </mc:AlternateContent>
      </w:r>
    </w:p>
    <w:p w14:paraId="55632F3D" w14:textId="77777777" w:rsidR="008D4E3F" w:rsidRDefault="008D4E3F" w:rsidP="008D4E3F">
      <w:pPr>
        <w:rPr>
          <w:rFonts w:ascii="Times New Roman" w:hAnsi="Times New Roman" w:cs="Times New Roman"/>
          <w:sz w:val="20"/>
          <w:szCs w:val="20"/>
        </w:rPr>
      </w:pPr>
      <w:r w:rsidRPr="5727CD74">
        <w:rPr>
          <w:rFonts w:ascii="Times New Roman" w:hAnsi="Times New Roman" w:cs="Times New Roman"/>
          <w:sz w:val="20"/>
          <w:szCs w:val="20"/>
        </w:rPr>
        <w:t xml:space="preserve">In RAN1 105-e meeting, segmented pre-compensation via more frequent new UL gaps was proposed. </w:t>
      </w:r>
      <w:proofErr w:type="gramStart"/>
      <w:r w:rsidRPr="5727CD74">
        <w:rPr>
          <w:rFonts w:ascii="Times New Roman" w:hAnsi="Times New Roman" w:cs="Times New Roman"/>
          <w:sz w:val="20"/>
          <w:szCs w:val="20"/>
        </w:rPr>
        <w:t>In particular, to</w:t>
      </w:r>
      <w:proofErr w:type="gramEnd"/>
      <w:r w:rsidRPr="5727CD74">
        <w:rPr>
          <w:rFonts w:ascii="Times New Roman" w:hAnsi="Times New Roman" w:cs="Times New Roman"/>
          <w:sz w:val="20"/>
          <w:szCs w:val="20"/>
        </w:rPr>
        <w:t xml:space="preserve"> reduce a TA error, ZTE [</w:t>
      </w:r>
      <w:r>
        <w:rPr>
          <w:rFonts w:ascii="Times New Roman" w:hAnsi="Times New Roman" w:cs="Times New Roman"/>
          <w:sz w:val="20"/>
          <w:szCs w:val="20"/>
        </w:rPr>
        <w:t>6</w:t>
      </w:r>
      <w:r w:rsidRPr="5727CD74">
        <w:rPr>
          <w:rFonts w:ascii="Times New Roman" w:hAnsi="Times New Roman" w:cs="Times New Roman"/>
          <w:sz w:val="20"/>
          <w:szCs w:val="20"/>
        </w:rPr>
        <w:t xml:space="preserve">] proposed to use a short segment for pre-compensation and add a transmission gap between </w:t>
      </w:r>
      <w:r w:rsidRPr="5727CD74">
        <w:rPr>
          <w:rFonts w:ascii="Times New Roman" w:hAnsi="Times New Roman" w:cs="Times New Roman"/>
          <w:sz w:val="20"/>
          <w:szCs w:val="20"/>
        </w:rPr>
        <w:lastRenderedPageBreak/>
        <w:t>the segments. Also, the proposal from APT [</w:t>
      </w:r>
      <w:r>
        <w:rPr>
          <w:rFonts w:ascii="Times New Roman" w:hAnsi="Times New Roman" w:cs="Times New Roman"/>
          <w:sz w:val="20"/>
          <w:szCs w:val="20"/>
        </w:rPr>
        <w:t>7</w:t>
      </w:r>
      <w:r w:rsidRPr="5727CD74">
        <w:rPr>
          <w:rFonts w:ascii="Times New Roman" w:hAnsi="Times New Roman" w:cs="Times New Roman"/>
          <w:sz w:val="20"/>
          <w:szCs w:val="20"/>
        </w:rPr>
        <w:t xml:space="preserve">] supports using UL compensation gap within the NPUSCH transmission period of 256 </w:t>
      </w:r>
      <w:proofErr w:type="spellStart"/>
      <w:r w:rsidRPr="5727CD74">
        <w:rPr>
          <w:rFonts w:ascii="Times New Roman" w:hAnsi="Times New Roman" w:cs="Times New Roman"/>
          <w:sz w:val="20"/>
          <w:szCs w:val="20"/>
        </w:rPr>
        <w:t>ms.</w:t>
      </w:r>
      <w:proofErr w:type="spellEnd"/>
      <w:r w:rsidRPr="5727CD74">
        <w:rPr>
          <w:rFonts w:ascii="Times New Roman" w:hAnsi="Times New Roman" w:cs="Times New Roman"/>
          <w:sz w:val="20"/>
          <w:szCs w:val="20"/>
        </w:rPr>
        <w:t xml:space="preserve"> Moreover, Sony [</w:t>
      </w:r>
      <w:r>
        <w:rPr>
          <w:rFonts w:ascii="Times New Roman" w:hAnsi="Times New Roman" w:cs="Times New Roman"/>
          <w:sz w:val="20"/>
          <w:szCs w:val="20"/>
        </w:rPr>
        <w:t>8</w:t>
      </w:r>
      <w:r w:rsidRPr="5727CD74">
        <w:rPr>
          <w:rFonts w:ascii="Times New Roman" w:hAnsi="Times New Roman" w:cs="Times New Roman"/>
          <w:sz w:val="20"/>
          <w:szCs w:val="20"/>
        </w:rPr>
        <w:t xml:space="preserve">] proposed to update the timing of PUSCH transmission with a certain </w:t>
      </w:r>
      <w:proofErr w:type="gramStart"/>
      <w:r w:rsidRPr="5727CD74">
        <w:rPr>
          <w:rFonts w:ascii="Times New Roman" w:hAnsi="Times New Roman" w:cs="Times New Roman"/>
          <w:sz w:val="20"/>
          <w:szCs w:val="20"/>
        </w:rPr>
        <w:t>time period</w:t>
      </w:r>
      <w:proofErr w:type="gramEnd"/>
      <w:r w:rsidRPr="5727CD74">
        <w:rPr>
          <w:rFonts w:ascii="Times New Roman" w:hAnsi="Times New Roman" w:cs="Times New Roman"/>
          <w:sz w:val="20"/>
          <w:szCs w:val="20"/>
        </w:rPr>
        <w:t xml:space="preserve"> less than 8 </w:t>
      </w:r>
      <w:proofErr w:type="spellStart"/>
      <w:r w:rsidRPr="5727CD74">
        <w:rPr>
          <w:rFonts w:ascii="Times New Roman" w:hAnsi="Times New Roman" w:cs="Times New Roman"/>
          <w:sz w:val="20"/>
          <w:szCs w:val="20"/>
        </w:rPr>
        <w:t>ms.</w:t>
      </w:r>
      <w:proofErr w:type="spellEnd"/>
      <w:r w:rsidRPr="5727CD74">
        <w:rPr>
          <w:rFonts w:ascii="Times New Roman" w:hAnsi="Times New Roman" w:cs="Times New Roman"/>
          <w:sz w:val="20"/>
          <w:szCs w:val="20"/>
        </w:rPr>
        <w:t xml:space="preserve"> Furthermore, the UE autonomous TA adjustment in Huawei’s proposal [</w:t>
      </w:r>
      <w:r>
        <w:rPr>
          <w:rFonts w:ascii="Times New Roman" w:hAnsi="Times New Roman" w:cs="Times New Roman"/>
          <w:sz w:val="20"/>
          <w:szCs w:val="20"/>
        </w:rPr>
        <w:t>9</w:t>
      </w:r>
      <w:r w:rsidRPr="5727CD74">
        <w:rPr>
          <w:rFonts w:ascii="Times New Roman" w:hAnsi="Times New Roman" w:cs="Times New Roman"/>
          <w:sz w:val="20"/>
          <w:szCs w:val="20"/>
        </w:rPr>
        <w:t xml:space="preserve">] enables UE to compensate the large timing drift TA during the long preamble transmission by inserting more UL gaps while maximizing the allowed time-continuous transmission period. Therefore, while aligned with the </w:t>
      </w:r>
      <w:proofErr w:type="gramStart"/>
      <w:r w:rsidRPr="5727CD74">
        <w:rPr>
          <w:rFonts w:ascii="Times New Roman" w:hAnsi="Times New Roman" w:cs="Times New Roman"/>
          <w:sz w:val="20"/>
          <w:szCs w:val="20"/>
        </w:rPr>
        <w:t>aforementioned proposals</w:t>
      </w:r>
      <w:proofErr w:type="gramEnd"/>
      <w:r w:rsidRPr="5727CD74">
        <w:rPr>
          <w:rFonts w:ascii="Times New Roman" w:hAnsi="Times New Roman" w:cs="Times New Roman"/>
          <w:sz w:val="20"/>
          <w:szCs w:val="20"/>
        </w:rPr>
        <w:t xml:space="preserve"> and agreements, the TA pre-compensation issue in long PUSCH transmission </w:t>
      </w:r>
      <w:r>
        <w:rPr>
          <w:rFonts w:ascii="Times New Roman" w:hAnsi="Times New Roman" w:cs="Times New Roman"/>
          <w:sz w:val="20"/>
          <w:szCs w:val="20"/>
        </w:rPr>
        <w:t xml:space="preserve">should be </w:t>
      </w:r>
      <w:r w:rsidRPr="5727CD74">
        <w:rPr>
          <w:rFonts w:ascii="Times New Roman" w:hAnsi="Times New Roman" w:cs="Times New Roman"/>
          <w:sz w:val="20"/>
          <w:szCs w:val="20"/>
        </w:rPr>
        <w:t>addressed by introducing the segmented transmission formats with new UL gaps.</w:t>
      </w:r>
    </w:p>
    <w:p w14:paraId="59182514" w14:textId="77777777" w:rsidR="008D4E3F" w:rsidRPr="00641C0F" w:rsidRDefault="008D4E3F" w:rsidP="008D4E3F">
      <w:pPr>
        <w:rPr>
          <w:rFonts w:ascii="Times New Roman" w:hAnsi="Times New Roman" w:cs="Times New Roman"/>
          <w:b/>
          <w:sz w:val="20"/>
          <w:szCs w:val="20"/>
        </w:rPr>
      </w:pPr>
      <w:r>
        <w:rPr>
          <w:rFonts w:ascii="Times New Roman" w:hAnsi="Times New Roman" w:cs="Times New Roman"/>
          <w:sz w:val="20"/>
          <w:szCs w:val="20"/>
        </w:rPr>
        <w:t xml:space="preserve">Below the issue is analyzed in detail. </w:t>
      </w:r>
      <w:r w:rsidRPr="00F2204F">
        <w:rPr>
          <w:rFonts w:ascii="Times New Roman" w:hAnsi="Times New Roman" w:cs="Times New Roman"/>
          <w:sz w:val="20"/>
          <w:szCs w:val="20"/>
        </w:rPr>
        <w:t>In NTN, especially in LEO scenario, the distance between satellite and UE is continuously</w:t>
      </w:r>
      <w:r w:rsidRPr="005B28E9">
        <w:rPr>
          <w:rFonts w:ascii="Times New Roman" w:hAnsi="Times New Roman" w:cs="Times New Roman"/>
          <w:sz w:val="20"/>
          <w:szCs w:val="20"/>
        </w:rPr>
        <w:t xml:space="preserve"> changing</w:t>
      </w:r>
      <w:r w:rsidRPr="002733DF">
        <w:rPr>
          <w:rFonts w:ascii="Times New Roman" w:hAnsi="Times New Roman" w:cs="Times New Roman"/>
          <w:sz w:val="20"/>
          <w:szCs w:val="20"/>
        </w:rPr>
        <w:t xml:space="preserve">, and in the case of transparent satellites also the distance to the NTN gateway </w:t>
      </w:r>
      <w:r w:rsidRPr="000E1437">
        <w:rPr>
          <w:rFonts w:ascii="Times New Roman" w:hAnsi="Times New Roman" w:cs="Times New Roman" w:hint="eastAsia"/>
          <w:sz w:val="20"/>
          <w:szCs w:val="20"/>
        </w:rPr>
        <w:t>is</w:t>
      </w:r>
      <w:r w:rsidRPr="00054493">
        <w:rPr>
          <w:rFonts w:ascii="Times New Roman" w:hAnsi="Times New Roman" w:cs="Times New Roman" w:hint="eastAsia"/>
          <w:sz w:val="20"/>
          <w:szCs w:val="20"/>
        </w:rPr>
        <w:t xml:space="preserve"> </w:t>
      </w:r>
      <w:r w:rsidRPr="00054493">
        <w:rPr>
          <w:rFonts w:ascii="Times New Roman" w:hAnsi="Times New Roman" w:cs="Times New Roman"/>
          <w:sz w:val="20"/>
          <w:szCs w:val="20"/>
        </w:rPr>
        <w:t xml:space="preserve">continuously changing. </w:t>
      </w:r>
      <w:r>
        <w:rPr>
          <w:rFonts w:ascii="Times New Roman" w:hAnsi="Times New Roman" w:cs="Times New Roman"/>
          <w:sz w:val="20"/>
          <w:szCs w:val="20"/>
        </w:rPr>
        <w:t>The latest correction</w:t>
      </w:r>
      <w:r w:rsidRPr="00054493">
        <w:rPr>
          <w:rFonts w:ascii="Times New Roman" w:hAnsi="Times New Roman" w:cs="Times New Roman"/>
          <w:sz w:val="20"/>
          <w:szCs w:val="20"/>
        </w:rPr>
        <w:t xml:space="preserve"> to </w:t>
      </w:r>
      <w:r w:rsidRPr="00F2204F">
        <w:rPr>
          <w:rFonts w:ascii="Times New Roman" w:hAnsi="Times New Roman" w:cs="Times New Roman"/>
          <w:sz w:val="20"/>
          <w:szCs w:val="20"/>
        </w:rPr>
        <w:t xml:space="preserve">Table 7.1-1 </w:t>
      </w:r>
      <w:r>
        <w:rPr>
          <w:rFonts w:ascii="Times New Roman" w:hAnsi="Times New Roman" w:cs="Times New Roman"/>
          <w:sz w:val="20"/>
          <w:szCs w:val="20"/>
        </w:rPr>
        <w:t xml:space="preserve">of TR 38.821 indicates </w:t>
      </w:r>
      <w:r w:rsidRPr="00F2204F">
        <w:rPr>
          <w:rFonts w:ascii="Times New Roman" w:hAnsi="Times New Roman" w:cs="Times New Roman"/>
          <w:sz w:val="20"/>
          <w:szCs w:val="20"/>
        </w:rPr>
        <w:t xml:space="preserve">the </w:t>
      </w:r>
      <w:r w:rsidRPr="005B28E9">
        <w:rPr>
          <w:rFonts w:ascii="Times New Roman" w:hAnsi="Times New Roman" w:cs="Times New Roman"/>
          <w:sz w:val="20"/>
          <w:szCs w:val="20"/>
        </w:rPr>
        <w:t xml:space="preserve">round-trip delay can vary </w:t>
      </w:r>
      <w:r w:rsidRPr="002733DF">
        <w:rPr>
          <w:rFonts w:ascii="Times New Roman" w:hAnsi="Times New Roman" w:cs="Times New Roman"/>
          <w:sz w:val="20"/>
          <w:szCs w:val="20"/>
        </w:rPr>
        <w:t xml:space="preserve">+/- </w:t>
      </w:r>
      <w:r>
        <w:rPr>
          <w:rFonts w:ascii="Times New Roman" w:hAnsi="Times New Roman" w:cs="Times New Roman"/>
          <w:sz w:val="20"/>
          <w:szCs w:val="20"/>
        </w:rPr>
        <w:t>93</w:t>
      </w:r>
      <w:r w:rsidRPr="002733DF">
        <w:rPr>
          <w:rFonts w:ascii="Times New Roman" w:hAnsi="Times New Roman" w:cs="Times New Roman"/>
          <w:sz w:val="20"/>
          <w:szCs w:val="20"/>
        </w:rPr>
        <w:t xml:space="preserve"> µs/s for a transparent </w:t>
      </w:r>
      <w:r>
        <w:rPr>
          <w:rFonts w:ascii="Times New Roman" w:hAnsi="Times New Roman" w:cs="Times New Roman"/>
          <w:sz w:val="20"/>
          <w:szCs w:val="20"/>
        </w:rPr>
        <w:t xml:space="preserve">LEO </w:t>
      </w:r>
      <w:r w:rsidRPr="002733DF">
        <w:rPr>
          <w:rFonts w:ascii="Times New Roman" w:hAnsi="Times New Roman" w:cs="Times New Roman"/>
          <w:sz w:val="20"/>
          <w:szCs w:val="20"/>
        </w:rPr>
        <w:t>satellite</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_Ref71611387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[10]</w:t>
      </w:r>
      <w:r>
        <w:rPr>
          <w:rFonts w:ascii="Times New Roman" w:hAnsi="Times New Roman" w:cs="Times New Roman"/>
          <w:sz w:val="20"/>
          <w:szCs w:val="20"/>
        </w:rPr>
        <w:fldChar w:fldCharType="end"/>
      </w:r>
      <w:r w:rsidRPr="00054493">
        <w:rPr>
          <w:rFonts w:ascii="Times New Roman" w:hAnsi="Times New Roman" w:cs="Times New Roman"/>
          <w:sz w:val="20"/>
          <w:szCs w:val="20"/>
        </w:rPr>
        <w:t>.</w:t>
      </w:r>
      <w:r w:rsidRPr="002733DF">
        <w:rPr>
          <w:rFonts w:ascii="Times New Roman" w:hAnsi="Times New Roman" w:cs="Times New Roman"/>
          <w:sz w:val="20"/>
          <w:szCs w:val="20"/>
        </w:rPr>
        <w:t xml:space="preserve"> Since a transmission utilizing repet</w:t>
      </w:r>
      <w:r w:rsidRPr="000E1437">
        <w:rPr>
          <w:rFonts w:ascii="Times New Roman" w:hAnsi="Times New Roman" w:cs="Times New Roman"/>
          <w:sz w:val="20"/>
          <w:szCs w:val="20"/>
        </w:rPr>
        <w:t>itions may last seconds or tens of seconds,</w:t>
      </w:r>
      <w:r w:rsidRPr="00054493">
        <w:rPr>
          <w:rFonts w:ascii="Times New Roman" w:hAnsi="Times New Roman" w:cs="Times New Roman"/>
          <w:sz w:val="20"/>
          <w:szCs w:val="20"/>
        </w:rPr>
        <w:t xml:space="preserve"> the time shift can significantly exceed the cyclic prefix. Therefore, it is not acceptable to use one TA for the entire repetition duration. </w:t>
      </w:r>
    </w:p>
    <w:p w14:paraId="0E535C04" w14:textId="77777777" w:rsidR="008D4E3F" w:rsidRDefault="008D4E3F" w:rsidP="008D4E3F">
      <w:pPr>
        <w:spacing w:after="0"/>
        <w:jc w:val="center"/>
        <w:rPr>
          <w:rFonts w:ascii="Times New Roman" w:hAnsi="Times New Roman" w:cs="Times New Roman"/>
          <w:sz w:val="20"/>
          <w:szCs w:val="20"/>
        </w:rPr>
      </w:pPr>
      <w:r>
        <w:rPr>
          <w:noProof/>
        </w:rPr>
        <w:drawing>
          <wp:inline distT="0" distB="0" distL="0" distR="0" wp14:anchorId="3BABCA1F" wp14:editId="4875DF01">
            <wp:extent cx="3360133" cy="252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60133" cy="2520000"/>
                    </a:xfrm>
                    <a:prstGeom prst="rect">
                      <a:avLst/>
                    </a:prstGeom>
                  </pic:spPr>
                </pic:pic>
              </a:graphicData>
            </a:graphic>
          </wp:inline>
        </w:drawing>
      </w:r>
    </w:p>
    <w:p w14:paraId="2EFDC093" w14:textId="77777777" w:rsidR="008D4E3F" w:rsidRPr="005B28E9" w:rsidRDefault="008D4E3F" w:rsidP="008D4E3F">
      <w:pPr>
        <w:pStyle w:val="Caption"/>
        <w:spacing w:before="0"/>
        <w:jc w:val="center"/>
        <w:rPr>
          <w:rFonts w:ascii="Times New Roman" w:hAnsi="Times New Roman" w:cs="Times New Roman"/>
          <w:sz w:val="20"/>
          <w:szCs w:val="20"/>
        </w:rPr>
      </w:pPr>
      <w:r w:rsidRPr="00F2204F">
        <w:t xml:space="preserve">Figure </w:t>
      </w:r>
      <w:r>
        <w:fldChar w:fldCharType="begin"/>
      </w:r>
      <w:r w:rsidRPr="00054493">
        <w:instrText xml:space="preserve"> SEQ Figure \* ARABIC </w:instrText>
      </w:r>
      <w:r>
        <w:fldChar w:fldCharType="separate"/>
      </w:r>
      <w:r>
        <w:rPr>
          <w:noProof/>
        </w:rPr>
        <w:t>2</w:t>
      </w:r>
      <w:r>
        <w:fldChar w:fldCharType="end"/>
      </w:r>
      <w:r w:rsidRPr="00F2204F">
        <w:t xml:space="preserve">. </w:t>
      </w:r>
      <w:r w:rsidRPr="00F2204F">
        <w:rPr>
          <w:rFonts w:ascii="Times New Roman" w:hAnsi="Times New Roman" w:cs="Times New Roman"/>
          <w:sz w:val="20"/>
          <w:szCs w:val="20"/>
        </w:rPr>
        <w:t xml:space="preserve">Evaluation of TA change during a transmission period of 256 </w:t>
      </w:r>
      <w:proofErr w:type="spellStart"/>
      <w:r w:rsidRPr="00F2204F">
        <w:rPr>
          <w:rFonts w:ascii="Times New Roman" w:hAnsi="Times New Roman" w:cs="Times New Roman"/>
          <w:sz w:val="20"/>
          <w:szCs w:val="20"/>
        </w:rPr>
        <w:t>ms.</w:t>
      </w:r>
      <w:proofErr w:type="spellEnd"/>
    </w:p>
    <w:p w14:paraId="57D186F1" w14:textId="77777777" w:rsidR="008D4E3F" w:rsidRPr="00F2204F" w:rsidRDefault="008D4E3F" w:rsidP="008D4E3F">
      <w:pPr>
        <w:rPr>
          <w:rFonts w:ascii="Times New Roman" w:hAnsi="Times New Roman" w:cs="Times New Roman"/>
          <w:sz w:val="20"/>
          <w:szCs w:val="20"/>
        </w:rPr>
      </w:pPr>
      <w:r>
        <w:rPr>
          <w:rFonts w:ascii="Times New Roman" w:hAnsi="Times New Roman" w:cs="Times New Roman"/>
          <w:sz w:val="20"/>
          <w:szCs w:val="20"/>
          <w:lang w:val="en-GB"/>
        </w:rPr>
        <w:t xml:space="preserve">Figure 2 shows the TA change over time during the 256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transmission period for </w:t>
      </w:r>
      <w:proofErr w:type="gramStart"/>
      <w:r>
        <w:rPr>
          <w:rFonts w:ascii="Times New Roman" w:hAnsi="Times New Roman" w:cs="Times New Roman"/>
          <w:sz w:val="20"/>
          <w:szCs w:val="20"/>
          <w:lang w:val="en-GB"/>
        </w:rPr>
        <w:t>an</w:t>
      </w:r>
      <w:proofErr w:type="gramEnd"/>
      <w:r>
        <w:rPr>
          <w:rFonts w:ascii="Times New Roman" w:hAnsi="Times New Roman" w:cs="Times New Roman"/>
          <w:sz w:val="20"/>
          <w:szCs w:val="20"/>
          <w:lang w:val="en-GB"/>
        </w:rPr>
        <w:t xml:space="preserve"> UE connected with 600 Km transparent LEO. We</w:t>
      </w:r>
      <w:r w:rsidRPr="002B108F">
        <w:rPr>
          <w:rFonts w:ascii="Times New Roman" w:hAnsi="Times New Roman" w:cs="Times New Roman"/>
          <w:sz w:val="20"/>
          <w:szCs w:val="20"/>
          <w:lang w:val="en-GB"/>
        </w:rPr>
        <w:t xml:space="preserve"> can see that the amount of TA value change is exceeding the maximum tolerance, i.e., a half of CP length = 2.35 µsec (TS 36.211). In this case, if the conventional NPUSCH configuration uses the initial TA over the transmission </w:t>
      </w:r>
      <w:proofErr w:type="gramStart"/>
      <w:r w:rsidRPr="002B108F">
        <w:rPr>
          <w:rFonts w:ascii="Times New Roman" w:hAnsi="Times New Roman" w:cs="Times New Roman"/>
          <w:sz w:val="20"/>
          <w:szCs w:val="20"/>
          <w:lang w:val="en-GB"/>
        </w:rPr>
        <w:t>time period</w:t>
      </w:r>
      <w:proofErr w:type="gramEnd"/>
      <w:r w:rsidRPr="002B108F">
        <w:rPr>
          <w:rFonts w:ascii="Times New Roman" w:hAnsi="Times New Roman" w:cs="Times New Roman"/>
          <w:sz w:val="20"/>
          <w:szCs w:val="20"/>
          <w:lang w:val="en-GB"/>
        </w:rPr>
        <w:t xml:space="preserve"> X, the TA value change during the transmission period results in a large TA error. Thus, UE will be </w:t>
      </w:r>
      <w:r>
        <w:rPr>
          <w:rFonts w:ascii="Times New Roman" w:hAnsi="Times New Roman" w:cs="Times New Roman"/>
          <w:sz w:val="20"/>
          <w:szCs w:val="20"/>
          <w:lang w:val="en-GB"/>
        </w:rPr>
        <w:t>out-of-sync</w:t>
      </w:r>
      <w:r w:rsidRPr="002B108F">
        <w:rPr>
          <w:rFonts w:ascii="Times New Roman" w:hAnsi="Times New Roman" w:cs="Times New Roman"/>
          <w:sz w:val="20"/>
          <w:szCs w:val="20"/>
          <w:lang w:val="en-GB"/>
        </w:rPr>
        <w:t xml:space="preserve"> in the uplink, </w:t>
      </w:r>
      <w:r>
        <w:rPr>
          <w:rFonts w:ascii="Times New Roman" w:hAnsi="Times New Roman" w:cs="Times New Roman"/>
          <w:sz w:val="20"/>
          <w:szCs w:val="20"/>
          <w:lang w:val="en-GB"/>
        </w:rPr>
        <w:t>which may cause</w:t>
      </w:r>
      <w:r w:rsidRPr="002B108F">
        <w:rPr>
          <w:rFonts w:ascii="Times New Roman" w:hAnsi="Times New Roman" w:cs="Times New Roman"/>
          <w:sz w:val="20"/>
          <w:szCs w:val="20"/>
          <w:lang w:val="en-GB"/>
        </w:rPr>
        <w:t xml:space="preserve"> significant interference at the </w:t>
      </w:r>
      <w:r>
        <w:rPr>
          <w:rFonts w:ascii="Times New Roman" w:hAnsi="Times New Roman" w:cs="Times New Roman"/>
          <w:sz w:val="20"/>
          <w:szCs w:val="20"/>
          <w:lang w:val="en-GB"/>
        </w:rPr>
        <w:t>Node B</w:t>
      </w:r>
      <w:r w:rsidDel="00C80D40">
        <w:rPr>
          <w:rFonts w:ascii="Times New Roman" w:hAnsi="Times New Roman" w:cs="Times New Roman"/>
          <w:sz w:val="20"/>
          <w:szCs w:val="20"/>
          <w:lang w:val="en-GB"/>
        </w:rPr>
        <w:t xml:space="preserve"> </w:t>
      </w:r>
      <w:r w:rsidRPr="002B108F">
        <w:rPr>
          <w:rFonts w:ascii="Times New Roman" w:hAnsi="Times New Roman" w:cs="Times New Roman"/>
          <w:sz w:val="20"/>
          <w:szCs w:val="20"/>
          <w:lang w:val="en-GB"/>
        </w:rPr>
        <w:t>receiver.</w:t>
      </w:r>
    </w:p>
    <w:p w14:paraId="1C32A697" w14:textId="1398B137" w:rsidR="008D4E3F" w:rsidRDefault="008D4E3F" w:rsidP="008D4E3F">
      <w:pPr>
        <w:rPr>
          <w:rFonts w:ascii="Times New Roman" w:hAnsi="Times New Roman" w:cs="Times New Roman"/>
          <w:b/>
          <w:bCs/>
          <w:sz w:val="20"/>
          <w:szCs w:val="20"/>
          <w:lang w:val="en-GB"/>
        </w:rPr>
      </w:pPr>
      <w:r w:rsidRPr="00641C0F">
        <w:rPr>
          <w:rFonts w:ascii="Times New Roman" w:hAnsi="Times New Roman" w:cs="Times New Roman"/>
          <w:b/>
          <w:sz w:val="20"/>
          <w:szCs w:val="20"/>
        </w:rPr>
        <w:t>Observation</w:t>
      </w:r>
      <w:r>
        <w:rPr>
          <w:rFonts w:ascii="Times New Roman" w:hAnsi="Times New Roman" w:cs="Times New Roman"/>
          <w:b/>
          <w:sz w:val="20"/>
          <w:szCs w:val="20"/>
        </w:rPr>
        <w:t xml:space="preserve"> </w:t>
      </w:r>
      <w:r w:rsidR="00744BEC">
        <w:rPr>
          <w:rFonts w:ascii="Times New Roman" w:hAnsi="Times New Roman" w:cs="Times New Roman"/>
          <w:b/>
          <w:sz w:val="20"/>
          <w:szCs w:val="20"/>
        </w:rPr>
        <w:t>8</w:t>
      </w:r>
      <w:r w:rsidRPr="00641C0F">
        <w:rPr>
          <w:rFonts w:ascii="Times New Roman" w:hAnsi="Times New Roman" w:cs="Times New Roman"/>
          <w:b/>
          <w:sz w:val="20"/>
          <w:szCs w:val="20"/>
        </w:rPr>
        <w:t>: T</w:t>
      </w:r>
      <w:r w:rsidRPr="00641C0F">
        <w:rPr>
          <w:rFonts w:ascii="Times New Roman" w:hAnsi="Times New Roman" w:cs="Times New Roman"/>
          <w:b/>
          <w:bCs/>
          <w:sz w:val="20"/>
          <w:szCs w:val="20"/>
          <w:lang w:val="en-GB"/>
        </w:rPr>
        <w:t>he amount of TA value</w:t>
      </w:r>
      <w:r>
        <w:rPr>
          <w:rFonts w:ascii="Times New Roman" w:hAnsi="Times New Roman" w:cs="Times New Roman"/>
          <w:b/>
          <w:sz w:val="20"/>
          <w:szCs w:val="20"/>
          <w:lang w:val="en-GB"/>
        </w:rPr>
        <w:t xml:space="preserve"> change</w:t>
      </w:r>
      <w:r w:rsidRPr="00641C0F">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during the 256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NPUSCH transmission period</w:t>
      </w:r>
      <w:r w:rsidRPr="00641C0F">
        <w:rPr>
          <w:rFonts w:ascii="Times New Roman" w:hAnsi="Times New Roman" w:cs="Times New Roman"/>
          <w:b/>
          <w:bCs/>
          <w:sz w:val="20"/>
          <w:szCs w:val="20"/>
          <w:lang w:val="en-GB"/>
        </w:rPr>
        <w:t xml:space="preserve"> exceed</w:t>
      </w:r>
      <w:r>
        <w:rPr>
          <w:rFonts w:ascii="Times New Roman" w:hAnsi="Times New Roman" w:cs="Times New Roman"/>
          <w:b/>
          <w:bCs/>
          <w:sz w:val="20"/>
          <w:szCs w:val="20"/>
          <w:lang w:val="en-GB"/>
        </w:rPr>
        <w:t>s</w:t>
      </w:r>
      <w:r w:rsidRPr="00641C0F">
        <w:rPr>
          <w:rFonts w:ascii="Times New Roman" w:hAnsi="Times New Roman" w:cs="Times New Roman"/>
          <w:b/>
          <w:bCs/>
          <w:sz w:val="20"/>
          <w:szCs w:val="20"/>
          <w:lang w:val="en-GB"/>
        </w:rPr>
        <w:t xml:space="preserve"> the maximum tolerance.</w:t>
      </w:r>
    </w:p>
    <w:p w14:paraId="5E2DBCEE" w14:textId="77777777" w:rsidR="008D4E3F" w:rsidRPr="00054493" w:rsidRDefault="008D4E3F" w:rsidP="008D4E3F">
      <w:pPr>
        <w:rPr>
          <w:rFonts w:ascii="Times New Roman" w:hAnsi="Times New Roman" w:cs="Times New Roman"/>
          <w:sz w:val="20"/>
          <w:szCs w:val="20"/>
        </w:rPr>
      </w:pPr>
      <w:r w:rsidRPr="00F2204F">
        <w:rPr>
          <w:rFonts w:ascii="Times New Roman" w:hAnsi="Times New Roman" w:cs="Times New Roman"/>
          <w:sz w:val="20"/>
          <w:szCs w:val="20"/>
        </w:rPr>
        <w:t xml:space="preserve">For </w:t>
      </w:r>
      <w:r w:rsidRPr="005B28E9">
        <w:rPr>
          <w:rFonts w:ascii="Times New Roman" w:hAnsi="Times New Roman" w:cs="Times New Roman"/>
          <w:sz w:val="20"/>
          <w:szCs w:val="20"/>
        </w:rPr>
        <w:t xml:space="preserve">the </w:t>
      </w:r>
      <w:r w:rsidRPr="002733DF">
        <w:rPr>
          <w:rFonts w:ascii="Times New Roman" w:hAnsi="Times New Roman" w:cs="Times New Roman"/>
          <w:sz w:val="20"/>
          <w:szCs w:val="20"/>
        </w:rPr>
        <w:t>“N time units</w:t>
      </w:r>
      <w:r w:rsidRPr="00054493">
        <w:rPr>
          <w:rFonts w:ascii="Times New Roman" w:hAnsi="Times New Roman" w:cs="Times New Roman"/>
          <w:sz w:val="20"/>
          <w:szCs w:val="20"/>
        </w:rPr>
        <w:t xml:space="preserve">”, as we mentioned above, it should guarantee that after the time adjustment in the N time units, the transmission is still covered by the cyclic prefix while not enter into the next symbol when received by </w:t>
      </w:r>
      <w:proofErr w:type="spellStart"/>
      <w:r w:rsidRPr="00054493">
        <w:rPr>
          <w:rFonts w:ascii="Times New Roman" w:hAnsi="Times New Roman" w:cs="Times New Roman"/>
          <w:sz w:val="20"/>
          <w:szCs w:val="20"/>
        </w:rPr>
        <w:t>eNB</w:t>
      </w:r>
      <w:proofErr w:type="spellEnd"/>
      <w:r w:rsidRPr="00054493">
        <w:rPr>
          <w:rFonts w:ascii="Times New Roman" w:hAnsi="Times New Roman" w:cs="Times New Roman"/>
          <w:sz w:val="20"/>
          <w:szCs w:val="20"/>
        </w:rPr>
        <w:t>.</w:t>
      </w:r>
    </w:p>
    <w:p w14:paraId="1BB5DAA5" w14:textId="42E28854" w:rsidR="008D4E3F" w:rsidRPr="00F2204F" w:rsidRDefault="008D4E3F" w:rsidP="008D4E3F">
      <w:pPr>
        <w:rPr>
          <w:rFonts w:ascii="Times New Roman" w:hAnsi="Times New Roman" w:cs="Times New Roman"/>
          <w:b/>
          <w:sz w:val="20"/>
          <w:szCs w:val="20"/>
        </w:rPr>
      </w:pPr>
      <w:r w:rsidRPr="00774BF2">
        <w:rPr>
          <w:rFonts w:ascii="Times New Roman" w:hAnsi="Times New Roman" w:cs="Times New Roman"/>
          <w:b/>
          <w:sz w:val="20"/>
          <w:szCs w:val="20"/>
        </w:rPr>
        <w:t xml:space="preserve">Proposal </w:t>
      </w:r>
      <w:r w:rsidR="005E6962">
        <w:rPr>
          <w:rFonts w:ascii="Times New Roman" w:hAnsi="Times New Roman" w:cs="Times New Roman"/>
          <w:b/>
          <w:sz w:val="20"/>
          <w:szCs w:val="20"/>
        </w:rPr>
        <w:t>13</w:t>
      </w:r>
      <w:r w:rsidRPr="00774BF2">
        <w:rPr>
          <w:rFonts w:ascii="Times New Roman" w:hAnsi="Times New Roman" w:cs="Times New Roman"/>
          <w:b/>
          <w:sz w:val="20"/>
          <w:szCs w:val="20"/>
        </w:rPr>
        <w:t>:</w:t>
      </w:r>
      <w:r w:rsidRPr="00054493">
        <w:rPr>
          <w:rFonts w:ascii="Times New Roman" w:hAnsi="Times New Roman" w:cs="Times New Roman"/>
          <w:b/>
          <w:sz w:val="20"/>
          <w:szCs w:val="20"/>
        </w:rPr>
        <w:t xml:space="preserve"> when deciding “N time unit</w:t>
      </w:r>
      <w:r>
        <w:rPr>
          <w:rFonts w:ascii="Times New Roman" w:hAnsi="Times New Roman" w:cs="Times New Roman"/>
          <w:b/>
          <w:sz w:val="20"/>
          <w:szCs w:val="20"/>
        </w:rPr>
        <w:t>s</w:t>
      </w:r>
      <w:r w:rsidRPr="00054493">
        <w:rPr>
          <w:rFonts w:ascii="Times New Roman" w:hAnsi="Times New Roman" w:cs="Times New Roman"/>
          <w:b/>
          <w:sz w:val="20"/>
          <w:szCs w:val="20"/>
        </w:rPr>
        <w:t xml:space="preserve">”, the principle is it should guarantee that after the time adjustment in the N time units, the transmission is still covered by the cyclic prefix while not enter into the next symbol when received by </w:t>
      </w:r>
      <w:proofErr w:type="spellStart"/>
      <w:r w:rsidRPr="00054493">
        <w:rPr>
          <w:rFonts w:ascii="Times New Roman" w:hAnsi="Times New Roman" w:cs="Times New Roman"/>
          <w:b/>
          <w:sz w:val="20"/>
          <w:szCs w:val="20"/>
        </w:rPr>
        <w:t>eNB</w:t>
      </w:r>
      <w:proofErr w:type="spellEnd"/>
      <w:r w:rsidRPr="00054493">
        <w:rPr>
          <w:rFonts w:ascii="Times New Roman" w:hAnsi="Times New Roman" w:cs="Times New Roman"/>
          <w:b/>
          <w:sz w:val="20"/>
          <w:szCs w:val="20"/>
        </w:rPr>
        <w:t>.</w:t>
      </w:r>
    </w:p>
    <w:p w14:paraId="2A9199CD" w14:textId="77777777" w:rsidR="008D4E3F" w:rsidRPr="00054493" w:rsidRDefault="008D4E3F" w:rsidP="008D4E3F">
      <w:pPr>
        <w:rPr>
          <w:rFonts w:ascii="Times New Roman" w:hAnsi="Times New Roman" w:cs="Times New Roman"/>
          <w:sz w:val="20"/>
          <w:szCs w:val="20"/>
        </w:rPr>
      </w:pPr>
      <w:r w:rsidRPr="00F2204F">
        <w:rPr>
          <w:rFonts w:ascii="Times New Roman" w:hAnsi="Times New Roman" w:cs="Times New Roman"/>
          <w:sz w:val="20"/>
          <w:szCs w:val="20"/>
        </w:rPr>
        <w:t xml:space="preserve">For </w:t>
      </w:r>
      <w:r w:rsidRPr="005B28E9">
        <w:rPr>
          <w:rFonts w:ascii="Times New Roman" w:hAnsi="Times New Roman" w:cs="Times New Roman"/>
          <w:sz w:val="20"/>
          <w:szCs w:val="20"/>
        </w:rPr>
        <w:t>how UE pre-co</w:t>
      </w:r>
      <w:r w:rsidRPr="002733DF">
        <w:rPr>
          <w:rFonts w:ascii="Times New Roman" w:hAnsi="Times New Roman" w:cs="Times New Roman"/>
          <w:sz w:val="20"/>
          <w:szCs w:val="20"/>
        </w:rPr>
        <w:t xml:space="preserve">mpensate for the time </w:t>
      </w:r>
      <w:r w:rsidRPr="00054493">
        <w:rPr>
          <w:rFonts w:ascii="Times New Roman" w:hAnsi="Times New Roman" w:cs="Times New Roman"/>
          <w:sz w:val="20"/>
          <w:szCs w:val="20"/>
        </w:rPr>
        <w:t xml:space="preserve">advance, there could be multiple different solutions. </w:t>
      </w:r>
    </w:p>
    <w:p w14:paraId="2EC6073E" w14:textId="77777777" w:rsidR="008D4E3F" w:rsidRPr="00054493" w:rsidRDefault="008D4E3F" w:rsidP="008D4E3F">
      <w:pPr>
        <w:rPr>
          <w:rFonts w:ascii="Times New Roman" w:hAnsi="Times New Roman" w:cs="Times New Roman"/>
          <w:sz w:val="20"/>
          <w:szCs w:val="20"/>
        </w:rPr>
      </w:pPr>
      <w:r w:rsidRPr="00054493">
        <w:rPr>
          <w:rFonts w:ascii="Times New Roman" w:hAnsi="Times New Roman" w:cs="Times New Roman"/>
          <w:sz w:val="20"/>
          <w:szCs w:val="20"/>
        </w:rPr>
        <w:t>One simple solution, is that the base station configures a set of TA values when it schedules the UL transmission, e.g. allowing the UE to apply a new TA value of the set after each transmission gap or alternatively that each TA-entry in the set has a corresponding time when the UE shall apply it. This ensures UL transmissions from different UEs are time-aligned at that reference point and no interference is caused by non-</w:t>
      </w:r>
      <w:proofErr w:type="spellStart"/>
      <w:r w:rsidRPr="00054493">
        <w:rPr>
          <w:rFonts w:ascii="Times New Roman" w:hAnsi="Times New Roman" w:cs="Times New Roman"/>
          <w:sz w:val="20"/>
          <w:szCs w:val="20"/>
        </w:rPr>
        <w:t>synchronizaiton</w:t>
      </w:r>
      <w:proofErr w:type="spellEnd"/>
      <w:r w:rsidRPr="00054493">
        <w:rPr>
          <w:rFonts w:ascii="Times New Roman" w:hAnsi="Times New Roman" w:cs="Times New Roman"/>
          <w:sz w:val="20"/>
          <w:szCs w:val="20"/>
        </w:rPr>
        <w:t xml:space="preserve"> in UL.</w:t>
      </w:r>
    </w:p>
    <w:p w14:paraId="7E10B115" w14:textId="77777777" w:rsidR="008D4E3F" w:rsidRPr="00054493" w:rsidRDefault="008D4E3F" w:rsidP="008D4E3F">
      <w:pPr>
        <w:rPr>
          <w:rFonts w:ascii="Times New Roman" w:hAnsi="Times New Roman" w:cs="Times New Roman"/>
          <w:sz w:val="20"/>
          <w:szCs w:val="20"/>
        </w:rPr>
      </w:pPr>
      <w:r w:rsidRPr="00054493">
        <w:rPr>
          <w:rFonts w:ascii="Times New Roman" w:hAnsi="Times New Roman" w:cs="Times New Roman"/>
          <w:sz w:val="20"/>
          <w:szCs w:val="20"/>
        </w:rPr>
        <w:t>Receiving a set of TA values enable the UE to adjust the uplink transmission timing without having to use GNSS. Bundling a set of TA values also reduces the signaling overhead compared to allowing the network to send additional TA values during the transmission gaps of the repetition.</w:t>
      </w:r>
    </w:p>
    <w:p w14:paraId="6166717B" w14:textId="2E57D294" w:rsidR="008D4E3F" w:rsidRDefault="008D4E3F" w:rsidP="008D4E3F">
      <w:pPr>
        <w:rPr>
          <w:rFonts w:ascii="Times New Roman" w:hAnsi="Times New Roman" w:cs="Times New Roman"/>
          <w:b/>
          <w:sz w:val="20"/>
          <w:szCs w:val="20"/>
        </w:rPr>
      </w:pPr>
      <w:r w:rsidRPr="00054493">
        <w:rPr>
          <w:rFonts w:ascii="Times New Roman" w:hAnsi="Times New Roman" w:cs="Times New Roman"/>
          <w:b/>
          <w:sz w:val="20"/>
          <w:szCs w:val="20"/>
        </w:rPr>
        <w:lastRenderedPageBreak/>
        <w:t xml:space="preserve">Proposal </w:t>
      </w:r>
      <w:r w:rsidR="005E6962">
        <w:rPr>
          <w:rFonts w:ascii="Times New Roman" w:hAnsi="Times New Roman" w:cs="Times New Roman"/>
          <w:b/>
          <w:sz w:val="20"/>
          <w:szCs w:val="20"/>
        </w:rPr>
        <w:t>14</w:t>
      </w:r>
      <w:r w:rsidRPr="00054493">
        <w:rPr>
          <w:rFonts w:ascii="Times New Roman" w:hAnsi="Times New Roman" w:cs="Times New Roman"/>
          <w:b/>
          <w:sz w:val="20"/>
          <w:szCs w:val="20"/>
        </w:rPr>
        <w:t xml:space="preserve">: For TA value changing during </w:t>
      </w:r>
      <w:r w:rsidRPr="000B3157">
        <w:rPr>
          <w:rFonts w:ascii="Times New Roman" w:hAnsi="Times New Roman" w:cs="Times New Roman"/>
          <w:b/>
          <w:sz w:val="20"/>
          <w:szCs w:val="20"/>
        </w:rPr>
        <w:t xml:space="preserve">the </w:t>
      </w:r>
      <w:r w:rsidRPr="00054493">
        <w:rPr>
          <w:rFonts w:ascii="Times New Roman" w:hAnsi="Times New Roman" w:cs="Times New Roman"/>
          <w:b/>
          <w:sz w:val="20"/>
          <w:szCs w:val="20"/>
        </w:rPr>
        <w:t>repetitions of PUSCH, a simple configurat</w:t>
      </w:r>
      <w:r>
        <w:rPr>
          <w:rFonts w:ascii="Times New Roman" w:hAnsi="Times New Roman" w:cs="Times New Roman"/>
          <w:b/>
          <w:sz w:val="20"/>
          <w:szCs w:val="20"/>
        </w:rPr>
        <w:t>i</w:t>
      </w:r>
      <w:r w:rsidRPr="00054493">
        <w:rPr>
          <w:rFonts w:ascii="Times New Roman" w:hAnsi="Times New Roman" w:cs="Times New Roman"/>
          <w:b/>
          <w:sz w:val="20"/>
          <w:szCs w:val="20"/>
        </w:rPr>
        <w:t xml:space="preserve">on of a bundle of TA and corresponding time to utilize from Node B to UE, should be considered as </w:t>
      </w:r>
      <w:r>
        <w:rPr>
          <w:rFonts w:ascii="Times New Roman" w:hAnsi="Times New Roman" w:cs="Times New Roman"/>
          <w:b/>
          <w:sz w:val="20"/>
          <w:szCs w:val="20"/>
        </w:rPr>
        <w:t>one</w:t>
      </w:r>
      <w:r w:rsidRPr="00054493">
        <w:rPr>
          <w:rFonts w:ascii="Times New Roman" w:hAnsi="Times New Roman" w:cs="Times New Roman"/>
          <w:b/>
          <w:sz w:val="20"/>
          <w:szCs w:val="20"/>
        </w:rPr>
        <w:t xml:space="preserve"> option.</w:t>
      </w:r>
    </w:p>
    <w:p w14:paraId="321C6974" w14:textId="77777777" w:rsidR="008D4E3F" w:rsidRPr="00F2204F" w:rsidRDefault="008D4E3F" w:rsidP="008D4E3F">
      <w:pPr>
        <w:rPr>
          <w:rFonts w:ascii="Times New Roman" w:hAnsi="Times New Roman" w:cs="Times New Roman"/>
          <w:sz w:val="20"/>
          <w:szCs w:val="20"/>
        </w:rPr>
      </w:pPr>
      <w:r>
        <w:rPr>
          <w:rFonts w:ascii="Times New Roman" w:hAnsi="Times New Roman" w:cs="Times New Roman"/>
          <w:sz w:val="20"/>
          <w:szCs w:val="20"/>
          <w:lang w:val="en-GB"/>
        </w:rPr>
        <w:t xml:space="preserve">Additionally, we can consider what is related on deciding the TA. Figure 3 </w:t>
      </w:r>
      <w:r w:rsidRPr="002B108F">
        <w:rPr>
          <w:rFonts w:ascii="Times New Roman" w:hAnsi="Times New Roman" w:cs="Times New Roman"/>
          <w:sz w:val="20"/>
          <w:szCs w:val="20"/>
          <w:lang w:val="en-GB"/>
        </w:rPr>
        <w:t xml:space="preserve">shows that the amount of the TA value change during the transmission period of X = 256 </w:t>
      </w:r>
      <w:proofErr w:type="spellStart"/>
      <w:r w:rsidRPr="002B108F">
        <w:rPr>
          <w:rFonts w:ascii="Times New Roman" w:hAnsi="Times New Roman" w:cs="Times New Roman"/>
          <w:sz w:val="20"/>
          <w:szCs w:val="20"/>
          <w:lang w:val="en-GB"/>
        </w:rPr>
        <w:t>ms</w:t>
      </w:r>
      <w:proofErr w:type="spellEnd"/>
      <w:r w:rsidRPr="002B108F">
        <w:rPr>
          <w:rFonts w:ascii="Times New Roman" w:hAnsi="Times New Roman" w:cs="Times New Roman"/>
          <w:sz w:val="20"/>
          <w:szCs w:val="20"/>
          <w:lang w:val="en-GB"/>
        </w:rPr>
        <w:t xml:space="preserve"> at different elevation angles from 10 to 90 degrees when LEO satellite altitude is 600 km</w:t>
      </w:r>
      <w:r>
        <w:rPr>
          <w:rFonts w:ascii="Times New Roman" w:hAnsi="Times New Roman" w:cs="Times New Roman"/>
          <w:sz w:val="20"/>
          <w:szCs w:val="20"/>
          <w:lang w:val="en-GB"/>
        </w:rPr>
        <w:t>.</w:t>
      </w:r>
      <w:r w:rsidRPr="00261AB8">
        <w:rPr>
          <w:rFonts w:ascii="Times New Roman" w:hAnsi="Times New Roman" w:cs="Times New Roman"/>
          <w:sz w:val="20"/>
          <w:szCs w:val="20"/>
          <w:lang w:val="en-GB"/>
        </w:rPr>
        <w:t xml:space="preserve"> </w:t>
      </w:r>
      <w:r>
        <w:rPr>
          <w:rFonts w:ascii="Times New Roman" w:hAnsi="Times New Roman" w:cs="Times New Roman"/>
          <w:sz w:val="20"/>
          <w:szCs w:val="20"/>
          <w:lang w:val="en-GB"/>
        </w:rPr>
        <w:t>At different elevation angles (at the beginning of the transmission period), the change of TA may vary significantly.</w:t>
      </w:r>
      <w:r w:rsidRPr="00261AB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To keep the TA change within the timing error tolerance (half of CP length), as suggested and discussed by companies in RAN1 #105-e meeting, a transmission segment shorter than the current 256 </w:t>
      </w:r>
      <w:proofErr w:type="spellStart"/>
      <w:r>
        <w:rPr>
          <w:rFonts w:ascii="Times New Roman" w:hAnsi="Times New Roman" w:cs="Times New Roman"/>
          <w:sz w:val="20"/>
          <w:szCs w:val="20"/>
          <w:lang w:val="en-GB"/>
        </w:rPr>
        <w:t>ms</w:t>
      </w:r>
      <w:proofErr w:type="spellEnd"/>
      <w:r>
        <w:rPr>
          <w:rFonts w:ascii="Times New Roman" w:hAnsi="Times New Roman" w:cs="Times New Roman"/>
          <w:sz w:val="20"/>
          <w:szCs w:val="20"/>
          <w:lang w:val="en-GB"/>
        </w:rPr>
        <w:t xml:space="preserve"> is needed. A small TA adjustment gap will be needed after a transmission segment for the UE to adjust the TA change. The proper length of the segment depends on the elevation angle since the TA drift rate varies with the elevation angle. For example, at 10⁰ elevation angle, the TA drift rate is the highest, so the segment length should be the shortest. As the elevation angle increases, the TA drift rate decreases, and the segment length can be longer.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4639"/>
        <w:gridCol w:w="4640"/>
      </w:tblGrid>
      <w:tr w:rsidR="008D4E3F" w:rsidRPr="00256FE0" w14:paraId="71BB0F2B" w14:textId="77777777" w:rsidTr="00402C83">
        <w:trPr>
          <w:trHeight w:val="3140"/>
          <w:jc w:val="center"/>
        </w:trPr>
        <w:tc>
          <w:tcPr>
            <w:tcW w:w="4639" w:type="dxa"/>
            <w:tcMar>
              <w:top w:w="28" w:type="dxa"/>
              <w:bottom w:w="28" w:type="dxa"/>
            </w:tcMar>
            <w:vAlign w:val="center"/>
          </w:tcPr>
          <w:p w14:paraId="070664F4" w14:textId="77777777" w:rsidR="008D4E3F" w:rsidRPr="00256FE0" w:rsidRDefault="008D4E3F" w:rsidP="00402C83">
            <w:pPr>
              <w:snapToGrid w:val="0"/>
              <w:spacing w:after="0" w:line="240" w:lineRule="auto"/>
              <w:ind w:left="357"/>
              <w:jc w:val="both"/>
            </w:pPr>
            <w:r w:rsidRPr="008767F3">
              <w:rPr>
                <w:noProof/>
              </w:rPr>
              <w:drawing>
                <wp:inline distT="0" distB="0" distL="0" distR="0" wp14:anchorId="6CF8F7BC" wp14:editId="2644E75A">
                  <wp:extent cx="2400095" cy="180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1B5BA801" w14:textId="77777777" w:rsidR="008D4E3F" w:rsidRPr="005B28E9" w:rsidRDefault="008D4E3F" w:rsidP="00402C83">
            <w:pPr>
              <w:snapToGrid w:val="0"/>
              <w:spacing w:after="0" w:line="240" w:lineRule="auto"/>
              <w:jc w:val="both"/>
            </w:pPr>
            <w:r w:rsidRPr="00F2204F">
              <w:t>(a) Initial elevation angle is 10 degrees.</w:t>
            </w:r>
          </w:p>
        </w:tc>
        <w:tc>
          <w:tcPr>
            <w:tcW w:w="4640" w:type="dxa"/>
            <w:tcMar>
              <w:top w:w="28" w:type="dxa"/>
              <w:bottom w:w="28" w:type="dxa"/>
            </w:tcMar>
            <w:vAlign w:val="center"/>
          </w:tcPr>
          <w:p w14:paraId="2648ED28" w14:textId="77777777" w:rsidR="008D4E3F" w:rsidRPr="00256FE0" w:rsidRDefault="008D4E3F" w:rsidP="00402C83">
            <w:pPr>
              <w:snapToGrid w:val="0"/>
              <w:spacing w:after="0" w:line="240" w:lineRule="auto"/>
              <w:ind w:left="357"/>
              <w:jc w:val="both"/>
            </w:pPr>
            <w:r w:rsidRPr="008767F3">
              <w:rPr>
                <w:noProof/>
              </w:rPr>
              <w:drawing>
                <wp:inline distT="0" distB="0" distL="0" distR="0" wp14:anchorId="3C6C2B82" wp14:editId="1CCDDC77">
                  <wp:extent cx="2400095" cy="180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56BED33F" w14:textId="77777777" w:rsidR="008D4E3F" w:rsidRPr="002733DF" w:rsidRDefault="008D4E3F" w:rsidP="00402C83">
            <w:pPr>
              <w:snapToGrid w:val="0"/>
              <w:spacing w:after="0" w:line="240" w:lineRule="auto"/>
              <w:jc w:val="both"/>
            </w:pPr>
            <w:r w:rsidRPr="00F2204F">
              <w:t>(b) Initial elevation angle is 30 degrees.</w:t>
            </w:r>
          </w:p>
        </w:tc>
      </w:tr>
      <w:tr w:rsidR="008D4E3F" w:rsidRPr="00256FE0" w14:paraId="1FAD1C61" w14:textId="77777777" w:rsidTr="00402C83">
        <w:trPr>
          <w:jc w:val="center"/>
        </w:trPr>
        <w:tc>
          <w:tcPr>
            <w:tcW w:w="4639" w:type="dxa"/>
            <w:tcMar>
              <w:top w:w="28" w:type="dxa"/>
              <w:bottom w:w="28" w:type="dxa"/>
            </w:tcMar>
            <w:vAlign w:val="center"/>
          </w:tcPr>
          <w:p w14:paraId="3041EB6B" w14:textId="77777777" w:rsidR="008D4E3F" w:rsidRPr="00256FE0" w:rsidRDefault="008D4E3F" w:rsidP="00402C83">
            <w:pPr>
              <w:spacing w:after="0"/>
              <w:ind w:left="357"/>
              <w:jc w:val="both"/>
            </w:pPr>
            <w:r w:rsidRPr="008767F3">
              <w:rPr>
                <w:noProof/>
              </w:rPr>
              <w:drawing>
                <wp:inline distT="0" distB="0" distL="0" distR="0" wp14:anchorId="208F8A96" wp14:editId="3DC46FAA">
                  <wp:extent cx="2400095" cy="180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6BF13904" w14:textId="77777777" w:rsidR="008D4E3F" w:rsidRPr="00054493" w:rsidRDefault="008D4E3F" w:rsidP="00402C83">
            <w:pPr>
              <w:spacing w:after="0"/>
              <w:ind w:left="360"/>
              <w:jc w:val="both"/>
            </w:pPr>
            <w:r w:rsidRPr="00F2204F">
              <w:t>(c) Initial elevation angle is 5</w:t>
            </w:r>
            <w:r w:rsidRPr="005B28E9">
              <w:t>0 degrees.</w:t>
            </w:r>
          </w:p>
        </w:tc>
        <w:tc>
          <w:tcPr>
            <w:tcW w:w="4640" w:type="dxa"/>
            <w:tcMar>
              <w:top w:w="28" w:type="dxa"/>
              <w:bottom w:w="28" w:type="dxa"/>
            </w:tcMar>
            <w:vAlign w:val="center"/>
          </w:tcPr>
          <w:p w14:paraId="202543CB" w14:textId="77777777" w:rsidR="008D4E3F" w:rsidRPr="00256FE0" w:rsidRDefault="008D4E3F" w:rsidP="00402C83">
            <w:pPr>
              <w:spacing w:after="0"/>
              <w:ind w:left="357"/>
              <w:jc w:val="both"/>
            </w:pPr>
            <w:r w:rsidRPr="008767F3">
              <w:rPr>
                <w:noProof/>
              </w:rPr>
              <w:drawing>
                <wp:inline distT="0" distB="0" distL="0" distR="0" wp14:anchorId="33FC9810" wp14:editId="7C626657">
                  <wp:extent cx="2400095" cy="180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50A6879B" w14:textId="77777777" w:rsidR="008D4E3F" w:rsidRPr="00054493" w:rsidRDefault="008D4E3F" w:rsidP="00402C83">
            <w:pPr>
              <w:spacing w:after="0"/>
              <w:ind w:left="360"/>
              <w:jc w:val="both"/>
            </w:pPr>
            <w:r w:rsidRPr="00F2204F">
              <w:t>(d) Initial elevation angle is 7</w:t>
            </w:r>
            <w:r w:rsidRPr="005B28E9">
              <w:t>0 degrees.</w:t>
            </w:r>
          </w:p>
        </w:tc>
      </w:tr>
      <w:tr w:rsidR="008D4E3F" w:rsidRPr="00256FE0" w:rsidDel="008767F3" w14:paraId="2F2EEFD7" w14:textId="77777777" w:rsidTr="00402C83">
        <w:trPr>
          <w:jc w:val="center"/>
        </w:trPr>
        <w:tc>
          <w:tcPr>
            <w:tcW w:w="9279" w:type="dxa"/>
            <w:gridSpan w:val="2"/>
            <w:tcMar>
              <w:top w:w="28" w:type="dxa"/>
              <w:bottom w:w="28" w:type="dxa"/>
            </w:tcMar>
            <w:vAlign w:val="center"/>
          </w:tcPr>
          <w:p w14:paraId="4F266B43" w14:textId="77777777" w:rsidR="008D4E3F" w:rsidRDefault="008D4E3F" w:rsidP="00402C83">
            <w:pPr>
              <w:spacing w:after="0"/>
              <w:ind w:left="357"/>
              <w:jc w:val="center"/>
            </w:pPr>
            <w:r w:rsidRPr="008767F3">
              <w:rPr>
                <w:noProof/>
              </w:rPr>
              <w:drawing>
                <wp:inline distT="0" distB="0" distL="0" distR="0" wp14:anchorId="65FD1136" wp14:editId="388A3D54">
                  <wp:extent cx="2400095" cy="1800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0095" cy="1800000"/>
                          </a:xfrm>
                          <a:prstGeom prst="rect">
                            <a:avLst/>
                          </a:prstGeom>
                          <a:noFill/>
                          <a:ln>
                            <a:noFill/>
                          </a:ln>
                        </pic:spPr>
                      </pic:pic>
                    </a:graphicData>
                  </a:graphic>
                </wp:inline>
              </w:drawing>
            </w:r>
          </w:p>
          <w:p w14:paraId="0FEDC1C2" w14:textId="77777777" w:rsidR="008D4E3F" w:rsidRPr="00641C0F" w:rsidDel="008767F3" w:rsidRDefault="008D4E3F" w:rsidP="00402C83">
            <w:pPr>
              <w:keepNext/>
              <w:spacing w:after="0"/>
              <w:ind w:left="360"/>
              <w:jc w:val="center"/>
            </w:pPr>
            <w:r w:rsidRPr="00F2204F">
              <w:t>(e</w:t>
            </w:r>
            <w:r w:rsidRPr="005B28E9">
              <w:t xml:space="preserve">) Initial elevation angle is </w:t>
            </w:r>
            <w:r w:rsidRPr="002733DF">
              <w:t>9</w:t>
            </w:r>
            <w:r w:rsidRPr="00054493">
              <w:t>0 degrees.</w:t>
            </w:r>
          </w:p>
        </w:tc>
      </w:tr>
    </w:tbl>
    <w:p w14:paraId="36B3E612" w14:textId="77777777" w:rsidR="008D4E3F" w:rsidRPr="002733DF" w:rsidRDefault="008D4E3F" w:rsidP="008D4E3F">
      <w:pPr>
        <w:pStyle w:val="Caption"/>
        <w:spacing w:before="0" w:after="240"/>
        <w:jc w:val="center"/>
      </w:pPr>
      <w:r w:rsidRPr="00F2204F">
        <w:t xml:space="preserve">Figure </w:t>
      </w:r>
      <w:r>
        <w:fldChar w:fldCharType="begin"/>
      </w:r>
      <w:r w:rsidRPr="00054493">
        <w:instrText xml:space="preserve"> SEQ Figure \* ARABIC </w:instrText>
      </w:r>
      <w:r>
        <w:fldChar w:fldCharType="separate"/>
      </w:r>
      <w:r>
        <w:rPr>
          <w:noProof/>
        </w:rPr>
        <w:t>3</w:t>
      </w:r>
      <w:r>
        <w:fldChar w:fldCharType="end"/>
      </w:r>
      <w:r w:rsidRPr="00F2204F">
        <w:t>. TA changes</w:t>
      </w:r>
      <w:r w:rsidRPr="005B28E9">
        <w:t xml:space="preserve"> during a 256 </w:t>
      </w:r>
      <w:proofErr w:type="spellStart"/>
      <w:r w:rsidRPr="005B28E9">
        <w:t>ms</w:t>
      </w:r>
      <w:proofErr w:type="spellEnd"/>
      <w:r w:rsidRPr="005B28E9">
        <w:t xml:space="preserve"> transmission period at different elevation angles</w:t>
      </w:r>
    </w:p>
    <w:p w14:paraId="2E8E07A6" w14:textId="63D33730" w:rsidR="008D4E3F" w:rsidRPr="00641C0F" w:rsidRDefault="008D4E3F" w:rsidP="008D4E3F">
      <w:pPr>
        <w:spacing w:after="120"/>
        <w:rPr>
          <w:rFonts w:ascii="Times New Roman" w:hAnsi="Times New Roman" w:cs="Times New Roman"/>
          <w:b/>
          <w:sz w:val="20"/>
          <w:szCs w:val="20"/>
        </w:rPr>
      </w:pPr>
      <w:r w:rsidRPr="00641C0F">
        <w:rPr>
          <w:rFonts w:ascii="Times New Roman" w:hAnsi="Times New Roman" w:cs="Times New Roman"/>
          <w:b/>
          <w:sz w:val="20"/>
          <w:szCs w:val="20"/>
        </w:rPr>
        <w:t>Observation</w:t>
      </w:r>
      <w:r>
        <w:rPr>
          <w:rFonts w:ascii="Times New Roman" w:hAnsi="Times New Roman" w:cs="Times New Roman"/>
          <w:b/>
          <w:sz w:val="20"/>
          <w:szCs w:val="20"/>
        </w:rPr>
        <w:t xml:space="preserve"> </w:t>
      </w:r>
      <w:r w:rsidR="00744BEC">
        <w:rPr>
          <w:rFonts w:ascii="Times New Roman" w:hAnsi="Times New Roman" w:cs="Times New Roman"/>
          <w:b/>
          <w:sz w:val="20"/>
          <w:szCs w:val="20"/>
        </w:rPr>
        <w:t>9</w:t>
      </w:r>
      <w:r w:rsidRPr="00765846">
        <w:rPr>
          <w:rFonts w:ascii="Times New Roman" w:hAnsi="Times New Roman" w:cs="Times New Roman"/>
          <w:b/>
          <w:sz w:val="20"/>
          <w:szCs w:val="20"/>
        </w:rPr>
        <w:t xml:space="preserve">: </w:t>
      </w:r>
      <w:r>
        <w:rPr>
          <w:rFonts w:ascii="Times New Roman" w:hAnsi="Times New Roman" w:cs="Times New Roman"/>
          <w:b/>
          <w:sz w:val="20"/>
          <w:szCs w:val="20"/>
        </w:rPr>
        <w:t>T</w:t>
      </w:r>
      <w:r w:rsidRPr="00765846">
        <w:rPr>
          <w:rFonts w:ascii="Times New Roman" w:hAnsi="Times New Roman" w:cs="Times New Roman"/>
          <w:b/>
          <w:sz w:val="20"/>
          <w:szCs w:val="20"/>
        </w:rPr>
        <w:t>he size of segment “N time units” and the corresponding TA are related to the elevation angle.</w:t>
      </w:r>
      <w:r w:rsidRPr="00765846" w:rsidDel="00765846">
        <w:rPr>
          <w:rFonts w:ascii="Times New Roman" w:hAnsi="Times New Roman" w:cs="Times New Roman"/>
          <w:b/>
          <w:sz w:val="20"/>
          <w:szCs w:val="20"/>
        </w:rPr>
        <w:t xml:space="preserve"> </w:t>
      </w:r>
    </w:p>
    <w:p w14:paraId="11E33D73" w14:textId="301FEEB3" w:rsidR="00031F7C" w:rsidRDefault="008D4E3F" w:rsidP="008D4E3F">
      <w:pPr>
        <w:spacing w:after="120"/>
        <w:rPr>
          <w:rFonts w:ascii="Times New Roman" w:hAnsi="Times New Roman" w:cs="Times New Roman"/>
          <w:b/>
          <w:sz w:val="20"/>
          <w:szCs w:val="20"/>
        </w:rPr>
      </w:pPr>
      <w:r>
        <w:rPr>
          <w:rFonts w:ascii="Times New Roman" w:hAnsi="Times New Roman" w:cs="Times New Roman"/>
          <w:b/>
          <w:sz w:val="20"/>
          <w:szCs w:val="20"/>
        </w:rPr>
        <w:t xml:space="preserve">Proposal </w:t>
      </w:r>
      <w:r w:rsidR="005E6962">
        <w:rPr>
          <w:rFonts w:ascii="Times New Roman" w:hAnsi="Times New Roman" w:cs="Times New Roman"/>
          <w:b/>
          <w:sz w:val="20"/>
          <w:szCs w:val="20"/>
        </w:rPr>
        <w:t>15</w:t>
      </w:r>
      <w:r w:rsidRPr="00641C0F">
        <w:rPr>
          <w:rFonts w:ascii="Times New Roman" w:hAnsi="Times New Roman" w:cs="Times New Roman"/>
          <w:b/>
          <w:sz w:val="20"/>
          <w:szCs w:val="20"/>
        </w:rPr>
        <w:t xml:space="preserve">: </w:t>
      </w:r>
      <w:r w:rsidRPr="00765846">
        <w:rPr>
          <w:rFonts w:ascii="Times New Roman" w:hAnsi="Times New Roman" w:cs="Times New Roman"/>
          <w:b/>
          <w:sz w:val="20"/>
          <w:szCs w:val="20"/>
        </w:rPr>
        <w:t>TA chang</w:t>
      </w:r>
      <w:r>
        <w:rPr>
          <w:rFonts w:ascii="Times New Roman" w:hAnsi="Times New Roman" w:cs="Times New Roman"/>
          <w:b/>
          <w:sz w:val="20"/>
          <w:szCs w:val="20"/>
        </w:rPr>
        <w:t>e</w:t>
      </w:r>
      <w:r w:rsidRPr="00765846">
        <w:rPr>
          <w:rFonts w:ascii="Times New Roman" w:hAnsi="Times New Roman" w:cs="Times New Roman"/>
          <w:b/>
          <w:sz w:val="20"/>
          <w:szCs w:val="20"/>
        </w:rPr>
        <w:t xml:space="preserve"> </w:t>
      </w:r>
      <w:r>
        <w:rPr>
          <w:rFonts w:ascii="Times New Roman" w:hAnsi="Times New Roman" w:cs="Times New Roman"/>
          <w:b/>
          <w:sz w:val="20"/>
          <w:szCs w:val="20"/>
        </w:rPr>
        <w:t>within the NPUSCH transmission period at</w:t>
      </w:r>
      <w:r w:rsidRPr="00765846">
        <w:rPr>
          <w:rFonts w:ascii="Times New Roman" w:hAnsi="Times New Roman" w:cs="Times New Roman"/>
          <w:b/>
          <w:sz w:val="20"/>
          <w:szCs w:val="20"/>
        </w:rPr>
        <w:t xml:space="preserve"> </w:t>
      </w:r>
      <w:r>
        <w:rPr>
          <w:rFonts w:ascii="Times New Roman" w:hAnsi="Times New Roman" w:cs="Times New Roman"/>
          <w:b/>
          <w:sz w:val="20"/>
          <w:szCs w:val="20"/>
        </w:rPr>
        <w:t>different</w:t>
      </w:r>
      <w:r w:rsidRPr="00765846">
        <w:rPr>
          <w:rFonts w:ascii="Times New Roman" w:hAnsi="Times New Roman" w:cs="Times New Roman"/>
          <w:b/>
          <w:sz w:val="20"/>
          <w:szCs w:val="20"/>
        </w:rPr>
        <w:t xml:space="preserve"> elevation angle</w:t>
      </w:r>
      <w:r>
        <w:rPr>
          <w:rFonts w:ascii="Times New Roman" w:hAnsi="Times New Roman" w:cs="Times New Roman"/>
          <w:b/>
          <w:sz w:val="20"/>
          <w:szCs w:val="20"/>
        </w:rPr>
        <w:t>s</w:t>
      </w:r>
      <w:r w:rsidRPr="00765846">
        <w:rPr>
          <w:rFonts w:ascii="Times New Roman" w:hAnsi="Times New Roman" w:cs="Times New Roman"/>
          <w:b/>
          <w:sz w:val="20"/>
          <w:szCs w:val="20"/>
        </w:rPr>
        <w:t xml:space="preserve"> should be </w:t>
      </w:r>
      <w:r>
        <w:rPr>
          <w:rFonts w:ascii="Times New Roman" w:hAnsi="Times New Roman" w:cs="Times New Roman"/>
          <w:b/>
          <w:sz w:val="20"/>
          <w:szCs w:val="20"/>
        </w:rPr>
        <w:t xml:space="preserve">considered to determine the segment length and TA adjustment gap. </w:t>
      </w:r>
    </w:p>
    <w:p w14:paraId="520331FE" w14:textId="1C19C46D" w:rsidR="00E50879" w:rsidRPr="002568FD" w:rsidRDefault="00E50879" w:rsidP="008D4E3F">
      <w:pPr>
        <w:spacing w:after="120"/>
        <w:rPr>
          <w:rFonts w:ascii="Times New Roman" w:hAnsi="Times New Roman" w:cs="Times New Roman"/>
          <w:bCs/>
          <w:sz w:val="20"/>
          <w:szCs w:val="20"/>
        </w:rPr>
      </w:pPr>
      <w:r>
        <w:rPr>
          <w:rFonts w:ascii="Times New Roman" w:hAnsi="Times New Roman" w:cs="Times New Roman"/>
          <w:bCs/>
          <w:sz w:val="20"/>
          <w:szCs w:val="20"/>
          <w:lang w:val="en-GB"/>
        </w:rPr>
        <w:lastRenderedPageBreak/>
        <w:t>T</w:t>
      </w:r>
      <w:r w:rsidRPr="008D0F1F">
        <w:rPr>
          <w:rFonts w:ascii="Times New Roman" w:hAnsi="Times New Roman" w:cs="Times New Roman"/>
          <w:bCs/>
          <w:sz w:val="20"/>
          <w:szCs w:val="20"/>
          <w:lang w:val="en-GB"/>
        </w:rPr>
        <w:t>o set the segment length and TA adjustment gap</w:t>
      </w:r>
      <w:r>
        <w:rPr>
          <w:rFonts w:ascii="Times New Roman" w:hAnsi="Times New Roman" w:cs="Times New Roman"/>
          <w:bCs/>
          <w:sz w:val="20"/>
          <w:szCs w:val="20"/>
          <w:lang w:val="en-GB"/>
        </w:rPr>
        <w:t xml:space="preserve">, </w:t>
      </w:r>
      <w:r w:rsidRPr="002568FD">
        <w:rPr>
          <w:rFonts w:ascii="Times New Roman" w:hAnsi="Times New Roman" w:cs="Times New Roman"/>
          <w:bCs/>
          <w:sz w:val="20"/>
          <w:szCs w:val="20"/>
          <w:lang w:val="en-GB"/>
        </w:rPr>
        <w:t>we use the fact that t</w:t>
      </w:r>
      <w:r w:rsidRPr="002568FD">
        <w:rPr>
          <w:rFonts w:ascii="Times New Roman" w:hAnsi="Times New Roman" w:cs="Times New Roman"/>
          <w:bCs/>
          <w:sz w:val="20"/>
          <w:szCs w:val="20"/>
        </w:rPr>
        <w:t xml:space="preserve">he sum of all segment periods and adjustment gaps equals to the transmission period X.  condition </w:t>
      </w:r>
      <w:r w:rsidR="00C62E89">
        <w:rPr>
          <w:rFonts w:ascii="Times New Roman" w:hAnsi="Times New Roman" w:cs="Times New Roman"/>
          <w:bCs/>
          <w:sz w:val="20"/>
          <w:szCs w:val="20"/>
        </w:rPr>
        <w:t>is</w:t>
      </w:r>
      <w:r w:rsidRPr="002568FD">
        <w:rPr>
          <w:rFonts w:ascii="Times New Roman" w:hAnsi="Times New Roman" w:cs="Times New Roman"/>
          <w:bCs/>
          <w:sz w:val="20"/>
          <w:szCs w:val="20"/>
        </w:rPr>
        <w:t xml:space="preserve"> shown as </w:t>
      </w:r>
    </w:p>
    <w:p w14:paraId="5FA1B89C" w14:textId="77777777" w:rsidR="00E50879" w:rsidRPr="002568FD" w:rsidRDefault="00E50879" w:rsidP="00E50879">
      <w:pPr>
        <w:spacing w:after="120"/>
        <w:jc w:val="center"/>
        <w:rPr>
          <w:rFonts w:ascii="Times New Roman" w:hAnsi="Times New Roman" w:cs="Times New Roman"/>
          <w:bCs/>
          <w:sz w:val="20"/>
          <w:szCs w:val="20"/>
        </w:rPr>
      </w:pPr>
      <m:oMathPara>
        <m:oMath>
          <m:r>
            <w:rPr>
              <w:rFonts w:ascii="Cambria Math" w:hAnsi="Cambria Math" w:cs="Times New Roman"/>
              <w:sz w:val="20"/>
              <w:szCs w:val="20"/>
            </w:rPr>
            <m:t>N× </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unit</m:t>
              </m:r>
            </m:sub>
          </m:sSub>
          <m:r>
            <w:rPr>
              <w:rFonts w:ascii="Cambria Math" w:hAnsi="Cambria Math" w:cs="Times New Roman"/>
              <w:sz w:val="20"/>
              <w:szCs w:val="20"/>
            </w:rPr>
            <m:t>× </m:t>
          </m:r>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vertAlign w:val="subscript"/>
                </w:rPr>
                <m:t>segment</m:t>
              </m:r>
            </m:sub>
          </m:sSub>
          <m:r>
            <w:rPr>
              <w:rFonts w:ascii="Cambria Math" w:hAnsi="Cambria Math" w:cs="Times New Roman"/>
              <w:sz w:val="20"/>
              <w:szCs w:val="20"/>
            </w:rPr>
            <m:t> +  W × (</m:t>
          </m:r>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vertAlign w:val="subscript"/>
                </w:rPr>
                <m:t>segment</m:t>
              </m:r>
            </m:sub>
          </m:sSub>
          <m:r>
            <w:rPr>
              <w:rFonts w:ascii="Cambria Math" w:hAnsi="Cambria Math" w:cs="Times New Roman"/>
              <w:sz w:val="20"/>
              <w:szCs w:val="20"/>
            </w:rPr>
            <m:t> -1) = X</m:t>
          </m:r>
        </m:oMath>
      </m:oMathPara>
    </w:p>
    <w:p w14:paraId="23E3CBEB" w14:textId="005861E7" w:rsidR="00B32EC0" w:rsidRDefault="00E50879">
      <w:pPr>
        <w:spacing w:after="120"/>
        <w:rPr>
          <w:rFonts w:ascii="Times New Roman" w:hAnsi="Times New Roman" w:cs="Times New Roman"/>
          <w:bCs/>
          <w:sz w:val="20"/>
          <w:szCs w:val="20"/>
        </w:rPr>
      </w:pPr>
      <w:r w:rsidRPr="002568FD">
        <w:rPr>
          <w:rFonts w:ascii="Times New Roman" w:hAnsi="Times New Roman" w:cs="Times New Roman"/>
          <w:bCs/>
          <w:sz w:val="20"/>
          <w:szCs w:val="20"/>
        </w:rPr>
        <w:t>where </w:t>
      </w:r>
      <w:r w:rsidRPr="002568FD">
        <w:rPr>
          <w:rFonts w:ascii="Times New Roman" w:hAnsi="Times New Roman" w:cs="Times New Roman"/>
          <w:bCs/>
          <w:i/>
          <w:iCs/>
          <w:sz w:val="20"/>
          <w:szCs w:val="20"/>
        </w:rPr>
        <w:t>N</w:t>
      </w:r>
      <w:r w:rsidRPr="002568FD">
        <w:rPr>
          <w:rFonts w:ascii="Times New Roman" w:hAnsi="Times New Roman" w:cs="Times New Roman"/>
          <w:bCs/>
          <w:sz w:val="20"/>
          <w:szCs w:val="20"/>
        </w:rPr>
        <w:t> is the segment length, </w:t>
      </w:r>
      <w:proofErr w:type="spellStart"/>
      <w:r w:rsidRPr="002568FD">
        <w:rPr>
          <w:rFonts w:ascii="Times New Roman" w:hAnsi="Times New Roman" w:cs="Times New Roman"/>
          <w:bCs/>
          <w:i/>
          <w:iCs/>
          <w:sz w:val="20"/>
          <w:szCs w:val="20"/>
        </w:rPr>
        <w:t>T</w:t>
      </w:r>
      <w:r w:rsidRPr="002568FD">
        <w:rPr>
          <w:rFonts w:ascii="Times New Roman" w:hAnsi="Times New Roman" w:cs="Times New Roman"/>
          <w:bCs/>
          <w:i/>
          <w:iCs/>
          <w:sz w:val="20"/>
          <w:szCs w:val="20"/>
          <w:vertAlign w:val="subscript"/>
        </w:rPr>
        <w:t>unit</w:t>
      </w:r>
      <w:proofErr w:type="spellEnd"/>
      <w:r w:rsidRPr="002568FD">
        <w:rPr>
          <w:rFonts w:ascii="Times New Roman" w:hAnsi="Times New Roman" w:cs="Times New Roman"/>
          <w:bCs/>
          <w:sz w:val="20"/>
          <w:szCs w:val="20"/>
        </w:rPr>
        <w:t> is the time unit, </w:t>
      </w:r>
      <w:proofErr w:type="spellStart"/>
      <w:r w:rsidRPr="002568FD">
        <w:rPr>
          <w:rFonts w:ascii="Times New Roman" w:hAnsi="Times New Roman" w:cs="Times New Roman"/>
          <w:bCs/>
          <w:i/>
          <w:iCs/>
          <w:sz w:val="20"/>
          <w:szCs w:val="20"/>
        </w:rPr>
        <w:t>N</w:t>
      </w:r>
      <w:r w:rsidRPr="002568FD">
        <w:rPr>
          <w:rFonts w:ascii="Times New Roman" w:hAnsi="Times New Roman" w:cs="Times New Roman"/>
          <w:bCs/>
          <w:i/>
          <w:iCs/>
          <w:sz w:val="20"/>
          <w:szCs w:val="20"/>
          <w:vertAlign w:val="subscript"/>
        </w:rPr>
        <w:t>segment</w:t>
      </w:r>
      <w:proofErr w:type="spellEnd"/>
      <w:r w:rsidRPr="002568FD">
        <w:rPr>
          <w:rFonts w:ascii="Times New Roman" w:hAnsi="Times New Roman" w:cs="Times New Roman"/>
          <w:bCs/>
          <w:sz w:val="20"/>
          <w:szCs w:val="20"/>
        </w:rPr>
        <w:t> is the number of segments in </w:t>
      </w:r>
      <w:r w:rsidRPr="002568FD">
        <w:rPr>
          <w:rFonts w:ascii="Times New Roman" w:hAnsi="Times New Roman" w:cs="Times New Roman"/>
          <w:bCs/>
          <w:i/>
          <w:iCs/>
          <w:sz w:val="20"/>
          <w:szCs w:val="20"/>
        </w:rPr>
        <w:t>X</w:t>
      </w:r>
      <w:r w:rsidRPr="002568FD">
        <w:rPr>
          <w:rFonts w:ascii="Times New Roman" w:hAnsi="Times New Roman" w:cs="Times New Roman"/>
          <w:bCs/>
          <w:sz w:val="20"/>
          <w:szCs w:val="20"/>
        </w:rPr>
        <w:t>, and </w:t>
      </w:r>
      <w:r w:rsidRPr="002568FD">
        <w:rPr>
          <w:rFonts w:ascii="Times New Roman" w:hAnsi="Times New Roman" w:cs="Times New Roman"/>
          <w:bCs/>
          <w:i/>
          <w:iCs/>
          <w:sz w:val="20"/>
          <w:szCs w:val="20"/>
        </w:rPr>
        <w:t>W</w:t>
      </w:r>
      <w:r w:rsidRPr="002568FD">
        <w:rPr>
          <w:rFonts w:ascii="Times New Roman" w:hAnsi="Times New Roman" w:cs="Times New Roman"/>
          <w:bCs/>
          <w:sz w:val="20"/>
          <w:szCs w:val="20"/>
        </w:rPr>
        <w:t> is the adjustment gap.</w:t>
      </w:r>
      <w:r w:rsidR="00972589">
        <w:rPr>
          <w:rFonts w:ascii="Times New Roman" w:hAnsi="Times New Roman" w:cs="Times New Roman"/>
          <w:bCs/>
          <w:sz w:val="20"/>
          <w:szCs w:val="20"/>
        </w:rPr>
        <w:t xml:space="preserve"> Here, we propose a </w:t>
      </w:r>
      <w:r w:rsidR="00692CC9">
        <w:rPr>
          <w:rFonts w:ascii="Times New Roman" w:hAnsi="Times New Roman" w:cs="Times New Roman"/>
          <w:bCs/>
          <w:sz w:val="20"/>
          <w:szCs w:val="20"/>
        </w:rPr>
        <w:t xml:space="preserve">generalized equation that can capture any combination of segment lengths and gap periods, including </w:t>
      </w:r>
      <w:r w:rsidR="00DC2887">
        <w:rPr>
          <w:rFonts w:ascii="Times New Roman" w:hAnsi="Times New Roman" w:cs="Times New Roman"/>
          <w:bCs/>
          <w:sz w:val="20"/>
          <w:szCs w:val="20"/>
        </w:rPr>
        <w:t xml:space="preserve">the </w:t>
      </w:r>
      <w:r w:rsidR="00DC2887">
        <w:rPr>
          <w:rFonts w:ascii="Times New Roman" w:hAnsi="Times New Roman" w:cs="Times New Roman"/>
          <w:sz w:val="20"/>
          <w:szCs w:val="20"/>
          <w:lang w:val="en-GB"/>
        </w:rPr>
        <w:t>companies’</w:t>
      </w:r>
      <w:r w:rsidR="00692CC9">
        <w:rPr>
          <w:rFonts w:ascii="Times New Roman" w:hAnsi="Times New Roman" w:cs="Times New Roman"/>
          <w:bCs/>
          <w:sz w:val="20"/>
          <w:szCs w:val="20"/>
        </w:rPr>
        <w:t xml:space="preserve"> proposals in </w:t>
      </w:r>
      <w:r w:rsidR="00692CC9" w:rsidRPr="5727CD74">
        <w:rPr>
          <w:rFonts w:ascii="Times New Roman" w:hAnsi="Times New Roman" w:cs="Times New Roman"/>
          <w:sz w:val="20"/>
          <w:szCs w:val="20"/>
        </w:rPr>
        <w:t>RAN1 105-e meeting</w:t>
      </w:r>
      <w:r w:rsidR="00692CC9">
        <w:rPr>
          <w:rFonts w:ascii="Times New Roman" w:hAnsi="Times New Roman" w:cs="Times New Roman"/>
          <w:bCs/>
          <w:sz w:val="20"/>
          <w:szCs w:val="20"/>
        </w:rPr>
        <w:t>.</w:t>
      </w:r>
      <w:r w:rsidR="00640914">
        <w:rPr>
          <w:rFonts w:ascii="Times New Roman" w:hAnsi="Times New Roman" w:cs="Times New Roman"/>
          <w:bCs/>
          <w:sz w:val="20"/>
          <w:szCs w:val="20"/>
        </w:rPr>
        <w:t xml:space="preserve"> Also,</w:t>
      </w:r>
      <w:r w:rsidR="00972589">
        <w:rPr>
          <w:rFonts w:ascii="Times New Roman" w:hAnsi="Times New Roman" w:cs="Times New Roman"/>
          <w:bCs/>
          <w:sz w:val="20"/>
          <w:szCs w:val="20"/>
        </w:rPr>
        <w:t xml:space="preserve"> the equation above is used </w:t>
      </w:r>
      <w:r w:rsidR="00974B42">
        <w:rPr>
          <w:rFonts w:ascii="Times New Roman" w:hAnsi="Times New Roman" w:cs="Times New Roman"/>
          <w:bCs/>
          <w:sz w:val="20"/>
          <w:szCs w:val="20"/>
        </w:rPr>
        <w:t>in</w:t>
      </w:r>
      <w:r w:rsidR="00972589">
        <w:rPr>
          <w:rFonts w:ascii="Times New Roman" w:hAnsi="Times New Roman" w:cs="Times New Roman"/>
          <w:bCs/>
          <w:sz w:val="20"/>
          <w:szCs w:val="20"/>
        </w:rPr>
        <w:t xml:space="preserve"> different format</w:t>
      </w:r>
      <w:r w:rsidR="003D77AE">
        <w:rPr>
          <w:rFonts w:ascii="Times New Roman" w:hAnsi="Times New Roman" w:cs="Times New Roman"/>
          <w:bCs/>
          <w:sz w:val="20"/>
          <w:szCs w:val="20"/>
        </w:rPr>
        <w:t>s</w:t>
      </w:r>
      <w:r w:rsidR="00972589">
        <w:rPr>
          <w:rFonts w:ascii="Times New Roman" w:hAnsi="Times New Roman" w:cs="Times New Roman"/>
          <w:bCs/>
          <w:sz w:val="20"/>
          <w:szCs w:val="20"/>
        </w:rPr>
        <w:t xml:space="preserve"> </w:t>
      </w:r>
      <w:r w:rsidR="00974B42">
        <w:rPr>
          <w:rFonts w:ascii="Times New Roman" w:hAnsi="Times New Roman" w:cs="Times New Roman"/>
          <w:bCs/>
          <w:sz w:val="20"/>
          <w:szCs w:val="20"/>
        </w:rPr>
        <w:t>since</w:t>
      </w:r>
      <w:r w:rsidR="00640914">
        <w:rPr>
          <w:rFonts w:ascii="Times New Roman" w:hAnsi="Times New Roman" w:cs="Times New Roman"/>
          <w:b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unit</m:t>
            </m:r>
          </m:sub>
        </m:sSub>
      </m:oMath>
      <w:r w:rsidR="00972589">
        <w:rPr>
          <w:rFonts w:ascii="Times New Roman" w:hAnsi="Times New Roman" w:cs="Times New Roman"/>
          <w:bCs/>
          <w:iCs/>
          <w:sz w:val="20"/>
          <w:szCs w:val="20"/>
        </w:rPr>
        <w:t xml:space="preserve"> can be flexibly defined. For instance, if the unit of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unit</m:t>
            </m:r>
          </m:sub>
        </m:sSub>
      </m:oMath>
      <w:r w:rsidR="00972589">
        <w:rPr>
          <w:rFonts w:ascii="Times New Roman" w:hAnsi="Times New Roman" w:cs="Times New Roman"/>
          <w:bCs/>
          <w:iCs/>
          <w:sz w:val="20"/>
          <w:szCs w:val="20"/>
        </w:rPr>
        <w:t xml:space="preserve"> is set to one slot duration, N represents the number of slots in an integer format. Even when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vertAlign w:val="subscript"/>
              </w:rPr>
              <m:t>unit</m:t>
            </m:r>
          </m:sub>
        </m:sSub>
      </m:oMath>
      <w:r w:rsidR="00972589">
        <w:rPr>
          <w:rFonts w:ascii="Times New Roman" w:hAnsi="Times New Roman" w:cs="Times New Roman"/>
          <w:bCs/>
          <w:iCs/>
          <w:sz w:val="20"/>
          <w:szCs w:val="20"/>
        </w:rPr>
        <w:t xml:space="preserve"> is unitless, N can directly show the </w:t>
      </w:r>
      <w:proofErr w:type="gramStart"/>
      <w:r w:rsidR="00972589">
        <w:rPr>
          <w:rFonts w:ascii="Times New Roman" w:hAnsi="Times New Roman" w:cs="Times New Roman"/>
          <w:bCs/>
          <w:iCs/>
          <w:sz w:val="20"/>
          <w:szCs w:val="20"/>
        </w:rPr>
        <w:t>time period</w:t>
      </w:r>
      <w:proofErr w:type="gramEnd"/>
      <w:r w:rsidR="00972589">
        <w:rPr>
          <w:rFonts w:ascii="Times New Roman" w:hAnsi="Times New Roman" w:cs="Times New Roman"/>
          <w:bCs/>
          <w:iCs/>
          <w:sz w:val="20"/>
          <w:szCs w:val="20"/>
        </w:rPr>
        <w:t xml:space="preserve"> of the segmented length. In addition,</w:t>
      </w:r>
      <w:r w:rsidR="00DC2887">
        <w:rPr>
          <w:rFonts w:ascii="Times New Roman" w:hAnsi="Times New Roman" w:cs="Times New Roman"/>
          <w:bCs/>
          <w:iCs/>
          <w:sz w:val="20"/>
          <w:szCs w:val="20"/>
        </w:rPr>
        <w:t xml:space="preserve"> due to the </w:t>
      </w:r>
      <w:r w:rsidR="00DC2887">
        <w:rPr>
          <w:rFonts w:ascii="Times New Roman" w:hAnsi="Times New Roman" w:cs="Times New Roman"/>
          <w:bCs/>
          <w:sz w:val="20"/>
          <w:szCs w:val="20"/>
        </w:rPr>
        <w:t xml:space="preserve">change of elevation angle over time, the </w:t>
      </w:r>
      <w:r w:rsidR="002646DB">
        <w:rPr>
          <w:rFonts w:ascii="Times New Roman" w:hAnsi="Times New Roman" w:cs="Times New Roman"/>
          <w:bCs/>
          <w:sz w:val="20"/>
          <w:szCs w:val="20"/>
        </w:rPr>
        <w:t xml:space="preserve">configuration of </w:t>
      </w:r>
      <w:r w:rsidR="00DC2887">
        <w:rPr>
          <w:rFonts w:ascii="Times New Roman" w:hAnsi="Times New Roman" w:cs="Times New Roman"/>
          <w:bCs/>
          <w:sz w:val="20"/>
          <w:szCs w:val="20"/>
        </w:rPr>
        <w:t xml:space="preserve">segment length and gap period may need to be </w:t>
      </w:r>
      <w:r w:rsidR="002646DB">
        <w:rPr>
          <w:rFonts w:ascii="Times New Roman" w:hAnsi="Times New Roman" w:cs="Times New Roman"/>
          <w:bCs/>
          <w:sz w:val="20"/>
          <w:szCs w:val="20"/>
        </w:rPr>
        <w:t>updated</w:t>
      </w:r>
      <w:r w:rsidR="00DC2887">
        <w:rPr>
          <w:rFonts w:ascii="Times New Roman" w:hAnsi="Times New Roman" w:cs="Times New Roman"/>
          <w:bCs/>
          <w:sz w:val="20"/>
          <w:szCs w:val="20"/>
        </w:rPr>
        <w:t>. In that case, t</w:t>
      </w:r>
      <w:r w:rsidR="00640914">
        <w:rPr>
          <w:rFonts w:ascii="Times New Roman" w:hAnsi="Times New Roman" w:cs="Times New Roman"/>
          <w:bCs/>
          <w:sz w:val="20"/>
          <w:szCs w:val="20"/>
        </w:rPr>
        <w:t>he equation can be used to calculate the</w:t>
      </w:r>
      <w:r w:rsidR="00DC2887">
        <w:rPr>
          <w:rFonts w:ascii="Times New Roman" w:hAnsi="Times New Roman" w:cs="Times New Roman"/>
          <w:bCs/>
          <w:sz w:val="20"/>
          <w:szCs w:val="20"/>
        </w:rPr>
        <w:t xml:space="preserve"> different</w:t>
      </w:r>
      <w:r w:rsidR="00640914">
        <w:rPr>
          <w:rFonts w:ascii="Times New Roman" w:hAnsi="Times New Roman" w:cs="Times New Roman"/>
          <w:bCs/>
          <w:sz w:val="20"/>
          <w:szCs w:val="20"/>
        </w:rPr>
        <w:t xml:space="preserve"> combination of segment length and gap period</w:t>
      </w:r>
      <w:r w:rsidR="00DC2887">
        <w:rPr>
          <w:rFonts w:ascii="Times New Roman" w:hAnsi="Times New Roman" w:cs="Times New Roman"/>
          <w:bCs/>
          <w:sz w:val="20"/>
          <w:szCs w:val="20"/>
        </w:rPr>
        <w:t xml:space="preserve"> for </w:t>
      </w:r>
      <w:r w:rsidR="00972589">
        <w:rPr>
          <w:rFonts w:ascii="Times New Roman" w:hAnsi="Times New Roman" w:cs="Times New Roman"/>
          <w:bCs/>
          <w:sz w:val="20"/>
          <w:szCs w:val="20"/>
        </w:rPr>
        <w:t>various</w:t>
      </w:r>
      <w:r w:rsidR="00640914">
        <w:rPr>
          <w:rFonts w:ascii="Times New Roman" w:hAnsi="Times New Roman" w:cs="Times New Roman"/>
          <w:bCs/>
          <w:sz w:val="20"/>
          <w:szCs w:val="20"/>
        </w:rPr>
        <w:t xml:space="preserve"> elevation angle</w:t>
      </w:r>
      <w:r w:rsidR="00972589">
        <w:rPr>
          <w:rFonts w:ascii="Times New Roman" w:hAnsi="Times New Roman" w:cs="Times New Roman"/>
          <w:bCs/>
          <w:sz w:val="20"/>
          <w:szCs w:val="20"/>
        </w:rPr>
        <w:t>s</w:t>
      </w:r>
      <w:r w:rsidR="00640914">
        <w:rPr>
          <w:rFonts w:ascii="Times New Roman" w:hAnsi="Times New Roman" w:cs="Times New Roman"/>
          <w:bCs/>
          <w:sz w:val="20"/>
          <w:szCs w:val="20"/>
        </w:rPr>
        <w:t xml:space="preserve">. </w:t>
      </w:r>
    </w:p>
    <w:p w14:paraId="4B4D8DFC" w14:textId="08B158C2" w:rsidR="00E74EBD" w:rsidRPr="002568FD" w:rsidRDefault="00286E1A" w:rsidP="005E6962">
      <w:pPr>
        <w:spacing w:after="120"/>
        <w:rPr>
          <w:rFonts w:ascii="Times New Roman" w:hAnsi="Times New Roman" w:cs="Times New Roman"/>
          <w:bCs/>
          <w:sz w:val="20"/>
          <w:szCs w:val="20"/>
        </w:rPr>
      </w:pPr>
      <w:r w:rsidRPr="002568FD">
        <w:rPr>
          <w:rFonts w:ascii="Times New Roman" w:hAnsi="Times New Roman" w:cs="Times New Roman"/>
          <w:b/>
          <w:bCs/>
          <w:sz w:val="20"/>
          <w:szCs w:val="20"/>
        </w:rPr>
        <w:t>Proposal</w:t>
      </w:r>
      <w:r w:rsidR="009A3553">
        <w:rPr>
          <w:rFonts w:ascii="Times New Roman" w:hAnsi="Times New Roman" w:cs="Times New Roman"/>
          <w:b/>
          <w:bCs/>
          <w:sz w:val="20"/>
          <w:szCs w:val="20"/>
        </w:rPr>
        <w:t xml:space="preserve"> </w:t>
      </w:r>
      <w:r w:rsidR="005E6962">
        <w:rPr>
          <w:rFonts w:ascii="Times New Roman" w:hAnsi="Times New Roman" w:cs="Times New Roman"/>
          <w:b/>
          <w:bCs/>
          <w:sz w:val="20"/>
          <w:szCs w:val="20"/>
        </w:rPr>
        <w:t>16</w:t>
      </w:r>
      <w:r w:rsidRPr="002568FD">
        <w:rPr>
          <w:rFonts w:ascii="Times New Roman" w:hAnsi="Times New Roman" w:cs="Times New Roman"/>
          <w:b/>
          <w:bCs/>
          <w:sz w:val="20"/>
          <w:szCs w:val="20"/>
        </w:rPr>
        <w:t>: </w:t>
      </w:r>
      <w:r>
        <w:rPr>
          <w:rFonts w:ascii="Times New Roman" w:hAnsi="Times New Roman" w:cs="Times New Roman"/>
          <w:b/>
          <w:bCs/>
          <w:sz w:val="20"/>
          <w:szCs w:val="20"/>
        </w:rPr>
        <w:t>Segment length and transmission gap within the PUSCH transmission period is calculated by using equation</w:t>
      </w:r>
      <w:r w:rsidR="0095454B">
        <w:rPr>
          <w:rFonts w:ascii="Times New Roman" w:hAnsi="Times New Roman" w:cs="Times New Roman"/>
          <w:b/>
          <w:bCs/>
          <w:sz w:val="20"/>
          <w:szCs w:val="20"/>
        </w:rPr>
        <w:t xml:space="preserve"> </w:t>
      </w:r>
      <w:r w:rsidR="00D676B4">
        <w:rPr>
          <w:rFonts w:ascii="Times New Roman" w:hAnsi="Times New Roman" w:cs="Times New Roman"/>
          <w:b/>
          <w:bCs/>
          <w:sz w:val="20"/>
          <w:szCs w:val="20"/>
        </w:rPr>
        <w:t xml:space="preserve">below, where </w:t>
      </w:r>
      <w:r w:rsidR="00D676B4" w:rsidRPr="005E6962">
        <w:rPr>
          <w:rFonts w:ascii="Times New Roman" w:hAnsi="Times New Roman" w:cs="Times New Roman"/>
          <w:b/>
          <w:bCs/>
          <w:sz w:val="20"/>
          <w:szCs w:val="20"/>
        </w:rPr>
        <w:t>N is the segment length, </w:t>
      </w:r>
      <w:proofErr w:type="spellStart"/>
      <w:r w:rsidR="00D676B4" w:rsidRPr="005E6962">
        <w:rPr>
          <w:rFonts w:ascii="Times New Roman" w:hAnsi="Times New Roman" w:cs="Times New Roman"/>
          <w:b/>
          <w:bCs/>
          <w:sz w:val="20"/>
          <w:szCs w:val="20"/>
        </w:rPr>
        <w:t>T</w:t>
      </w:r>
      <w:r w:rsidR="00D676B4" w:rsidRPr="005E6962">
        <w:rPr>
          <w:rFonts w:ascii="Times New Roman" w:hAnsi="Times New Roman" w:cs="Times New Roman"/>
          <w:b/>
          <w:bCs/>
          <w:sz w:val="20"/>
          <w:szCs w:val="20"/>
          <w:vertAlign w:val="subscript"/>
        </w:rPr>
        <w:t>unit</w:t>
      </w:r>
      <w:proofErr w:type="spellEnd"/>
      <w:r w:rsidR="00D676B4" w:rsidRPr="005E6962">
        <w:rPr>
          <w:rFonts w:ascii="Times New Roman" w:hAnsi="Times New Roman" w:cs="Times New Roman"/>
          <w:b/>
          <w:bCs/>
          <w:sz w:val="20"/>
          <w:szCs w:val="20"/>
        </w:rPr>
        <w:t> is the time unit, </w:t>
      </w:r>
      <w:proofErr w:type="spellStart"/>
      <w:r w:rsidR="00D676B4" w:rsidRPr="005E6962">
        <w:rPr>
          <w:rFonts w:ascii="Times New Roman" w:hAnsi="Times New Roman" w:cs="Times New Roman"/>
          <w:b/>
          <w:bCs/>
          <w:sz w:val="20"/>
          <w:szCs w:val="20"/>
        </w:rPr>
        <w:t>N</w:t>
      </w:r>
      <w:r w:rsidR="00D676B4" w:rsidRPr="005E6962">
        <w:rPr>
          <w:rFonts w:ascii="Times New Roman" w:hAnsi="Times New Roman" w:cs="Times New Roman"/>
          <w:b/>
          <w:bCs/>
          <w:sz w:val="20"/>
          <w:szCs w:val="20"/>
          <w:vertAlign w:val="subscript"/>
        </w:rPr>
        <w:t>segment</w:t>
      </w:r>
      <w:proofErr w:type="spellEnd"/>
      <w:r w:rsidR="00D676B4" w:rsidRPr="005E6962">
        <w:rPr>
          <w:rFonts w:ascii="Times New Roman" w:hAnsi="Times New Roman" w:cs="Times New Roman"/>
          <w:b/>
          <w:bCs/>
          <w:sz w:val="20"/>
          <w:szCs w:val="20"/>
        </w:rPr>
        <w:t> is the number of segments in X, and W is the adjustment gap. </w:t>
      </w:r>
      <m:oMath>
        <m:r>
          <m:rPr>
            <m:sty m:val="p"/>
          </m:rPr>
          <w:rPr>
            <w:rFonts w:ascii="Cambria Math" w:hAnsi="Cambria Math" w:cs="Times New Roman"/>
            <w:sz w:val="20"/>
            <w:szCs w:val="20"/>
          </w:rPr>
          <w:br/>
        </m:r>
      </m:oMath>
      <m:oMathPara>
        <m:oMath>
          <m:r>
            <m:rPr>
              <m:sty m:val="bi"/>
            </m:rPr>
            <w:rPr>
              <w:rFonts w:ascii="Cambria Math" w:hAnsi="Cambria Math" w:cs="Times New Roman"/>
              <w:sz w:val="20"/>
              <w:szCs w:val="20"/>
            </w:rPr>
            <m:t>N× </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vertAlign w:val="subscript"/>
                </w:rPr>
                <m:t>unit</m:t>
              </m:r>
            </m:sub>
          </m:sSub>
          <m:r>
            <m:rPr>
              <m:sty m:val="bi"/>
            </m:rPr>
            <w:rPr>
              <w:rFonts w:ascii="Cambria Math" w:hAnsi="Cambria Math" w:cs="Times New Roman"/>
              <w:sz w:val="20"/>
              <w:szCs w:val="20"/>
            </w:rPr>
            <m:t>× </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vertAlign w:val="subscript"/>
                </w:rPr>
                <m:t>segment</m:t>
              </m:r>
            </m:sub>
          </m:sSub>
          <m:r>
            <m:rPr>
              <m:sty m:val="bi"/>
            </m:rPr>
            <w:rPr>
              <w:rFonts w:ascii="Cambria Math" w:hAnsi="Cambria Math" w:cs="Times New Roman"/>
              <w:sz w:val="20"/>
              <w:szCs w:val="20"/>
            </w:rPr>
            <m:t> +  W × (</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vertAlign w:val="subscript"/>
                </w:rPr>
                <m:t>segment</m:t>
              </m:r>
            </m:sub>
          </m:sSub>
          <m:r>
            <m:rPr>
              <m:sty m:val="bi"/>
            </m:rPr>
            <w:rPr>
              <w:rFonts w:ascii="Cambria Math" w:hAnsi="Cambria Math" w:cs="Times New Roman"/>
              <w:sz w:val="20"/>
              <w:szCs w:val="20"/>
            </w:rPr>
            <m:t> -1) = X</m:t>
          </m:r>
        </m:oMath>
      </m:oMathPara>
    </w:p>
    <w:p w14:paraId="1231532E" w14:textId="44C10D2A" w:rsidR="00E50879" w:rsidRPr="002568FD" w:rsidRDefault="00E50879" w:rsidP="00E50879">
      <w:pPr>
        <w:spacing w:after="120"/>
        <w:rPr>
          <w:rFonts w:ascii="Times New Roman" w:hAnsi="Times New Roman" w:cs="Times New Roman"/>
          <w:bCs/>
          <w:sz w:val="20"/>
          <w:szCs w:val="20"/>
        </w:rPr>
      </w:pPr>
    </w:p>
    <w:p w14:paraId="3558A035" w14:textId="082CFB61" w:rsidR="682988F5" w:rsidRDefault="00653626" w:rsidP="003A6B4E">
      <w:pPr>
        <w:pStyle w:val="Heading2"/>
      </w:pPr>
      <w:r>
        <w:rPr>
          <w:rFonts w:eastAsia="Arial" w:cs="Arial"/>
        </w:rPr>
        <w:t>Issue from time drift</w:t>
      </w:r>
      <w:r w:rsidR="005128B3">
        <w:rPr>
          <w:rFonts w:eastAsia="Arial" w:cs="Arial"/>
        </w:rPr>
        <w:t>ing</w:t>
      </w:r>
    </w:p>
    <w:p w14:paraId="0FA72CE1" w14:textId="5BE357AB" w:rsidR="00C922BA" w:rsidRPr="003A6B4E" w:rsidRDefault="682988F5" w:rsidP="003A6B4E">
      <w:pPr>
        <w:pStyle w:val="Heading3"/>
        <w:spacing w:line="259" w:lineRule="auto"/>
        <w:rPr>
          <w:rFonts w:eastAsia="Arial" w:cs="Arial"/>
          <w:szCs w:val="28"/>
        </w:rPr>
      </w:pPr>
      <w:r w:rsidRPr="003A6B4E">
        <w:rPr>
          <w:rFonts w:eastAsia="Arial" w:cs="Arial"/>
          <w:szCs w:val="28"/>
        </w:rPr>
        <w:t>Time drifting in LEO scenario</w:t>
      </w:r>
    </w:p>
    <w:p w14:paraId="66CE2EF4" w14:textId="02BB20D7" w:rsidR="00C922BA" w:rsidRPr="003A6B4E" w:rsidRDefault="00FA5B8A" w:rsidP="00C922BA">
      <w:pPr>
        <w:rPr>
          <w:rFonts w:ascii="Times New Roman" w:hAnsi="Times New Roman" w:cs="Times New Roman"/>
          <w:sz w:val="20"/>
          <w:szCs w:val="20"/>
        </w:rPr>
      </w:pPr>
      <w:r w:rsidRPr="00F2204F">
        <w:rPr>
          <w:rFonts w:ascii="Times New Roman" w:hAnsi="Times New Roman" w:cs="Times New Roman"/>
          <w:sz w:val="20"/>
          <w:szCs w:val="20"/>
        </w:rPr>
        <w:t xml:space="preserve">TS </w:t>
      </w:r>
      <w:r w:rsidR="00C922BA" w:rsidRPr="00F2204F">
        <w:rPr>
          <w:rFonts w:ascii="Times New Roman" w:hAnsi="Times New Roman" w:cs="Times New Roman"/>
          <w:sz w:val="20"/>
          <w:szCs w:val="20"/>
        </w:rPr>
        <w:t>3</w:t>
      </w:r>
      <w:r w:rsidR="008D5CFF" w:rsidRPr="005B28E9">
        <w:rPr>
          <w:rFonts w:ascii="Times New Roman" w:hAnsi="Times New Roman" w:cs="Times New Roman"/>
          <w:sz w:val="20"/>
          <w:szCs w:val="20"/>
        </w:rPr>
        <w:t>6</w:t>
      </w:r>
      <w:r w:rsidR="00C922BA" w:rsidRPr="002733DF">
        <w:rPr>
          <w:rFonts w:ascii="Times New Roman" w:hAnsi="Times New Roman" w:cs="Times New Roman"/>
          <w:sz w:val="20"/>
          <w:szCs w:val="20"/>
        </w:rPr>
        <w:t>.1</w:t>
      </w:r>
      <w:r w:rsidR="00B3426D" w:rsidRPr="00054493">
        <w:rPr>
          <w:rFonts w:ascii="Times New Roman" w:hAnsi="Times New Roman" w:cs="Times New Roman"/>
          <w:sz w:val="20"/>
          <w:szCs w:val="20"/>
        </w:rPr>
        <w:t>3</w:t>
      </w:r>
      <w:r w:rsidR="00C922BA" w:rsidRPr="00054493">
        <w:rPr>
          <w:rFonts w:ascii="Times New Roman" w:hAnsi="Times New Roman" w:cs="Times New Roman"/>
          <w:sz w:val="20"/>
          <w:szCs w:val="20"/>
        </w:rPr>
        <w:t>3 contains</w:t>
      </w:r>
      <w:r w:rsidR="00A13C7F" w:rsidRPr="00054493">
        <w:rPr>
          <w:rFonts w:ascii="Times New Roman" w:hAnsi="Times New Roman" w:cs="Times New Roman"/>
          <w:sz w:val="20"/>
          <w:szCs w:val="20"/>
        </w:rPr>
        <w:t xml:space="preserve"> the</w:t>
      </w:r>
      <w:r w:rsidR="00C922BA" w:rsidRPr="00054493">
        <w:rPr>
          <w:rFonts w:ascii="Times New Roman" w:hAnsi="Times New Roman" w:cs="Times New Roman"/>
          <w:sz w:val="20"/>
          <w:szCs w:val="20"/>
        </w:rPr>
        <w:t xml:space="preserve"> timing requirements for UEs: </w:t>
      </w:r>
      <w:proofErr w:type="gramStart"/>
      <w:r w:rsidR="00C922BA" w:rsidRPr="00054493">
        <w:rPr>
          <w:rFonts w:ascii="Times New Roman" w:hAnsi="Times New Roman" w:cs="Times New Roman"/>
          <w:sz w:val="20"/>
          <w:szCs w:val="20"/>
        </w:rPr>
        <w:t>“ The</w:t>
      </w:r>
      <w:proofErr w:type="gramEnd"/>
      <w:r w:rsidR="00C922BA" w:rsidRPr="00054493">
        <w:rPr>
          <w:rFonts w:ascii="Times New Roman" w:hAnsi="Times New Roman" w:cs="Times New Roman"/>
          <w:sz w:val="20"/>
          <w:szCs w:val="20"/>
        </w:rPr>
        <w:t xml:space="preserve"> UE initial transmission timing error shall be less than or equal to </w:t>
      </w:r>
      <w:r w:rsidR="00C922BA" w:rsidRPr="003A6B4E">
        <w:rPr>
          <w:rFonts w:ascii="Symbol" w:eastAsia="Symbol" w:hAnsi="Symbol" w:cs="Symbol"/>
          <w:sz w:val="20"/>
          <w:szCs w:val="20"/>
        </w:rPr>
        <w:t>±</w:t>
      </w:r>
      <w:proofErr w:type="spellStart"/>
      <w:r w:rsidR="00C922BA" w:rsidRPr="00F2204F">
        <w:rPr>
          <w:rFonts w:ascii="Times New Roman" w:hAnsi="Times New Roman" w:cs="Times New Roman"/>
          <w:sz w:val="20"/>
          <w:szCs w:val="20"/>
        </w:rPr>
        <w:t>T</w:t>
      </w:r>
      <w:r w:rsidR="00C922BA" w:rsidRPr="00F2204F">
        <w:rPr>
          <w:rFonts w:ascii="Times New Roman" w:hAnsi="Times New Roman" w:cs="Times New Roman"/>
          <w:sz w:val="20"/>
          <w:szCs w:val="20"/>
          <w:vertAlign w:val="subscript"/>
        </w:rPr>
        <w:t>e</w:t>
      </w:r>
      <w:proofErr w:type="spellEnd"/>
      <w:r w:rsidR="00C922BA" w:rsidRPr="00F2204F">
        <w:rPr>
          <w:rFonts w:ascii="Times New Roman" w:hAnsi="Times New Roman" w:cs="Times New Roman"/>
          <w:sz w:val="20"/>
          <w:szCs w:val="20"/>
          <w:vertAlign w:val="subscript"/>
        </w:rPr>
        <w:t>.</w:t>
      </w:r>
      <w:r w:rsidR="00C922BA" w:rsidRPr="005B28E9">
        <w:rPr>
          <w:rFonts w:ascii="Times New Roman" w:hAnsi="Times New Roman" w:cs="Times New Roman"/>
          <w:sz w:val="20"/>
          <w:szCs w:val="20"/>
        </w:rPr>
        <w:t xml:space="preserve">“. The possible values of </w:t>
      </w:r>
      <w:proofErr w:type="spellStart"/>
      <w:r w:rsidR="00C922BA" w:rsidRPr="005B28E9">
        <w:rPr>
          <w:rFonts w:ascii="Times New Roman" w:hAnsi="Times New Roman" w:cs="Times New Roman"/>
          <w:sz w:val="20"/>
          <w:szCs w:val="20"/>
        </w:rPr>
        <w:t>T</w:t>
      </w:r>
      <w:r w:rsidR="00C922BA" w:rsidRPr="002733DF">
        <w:rPr>
          <w:rFonts w:ascii="Times New Roman" w:hAnsi="Times New Roman" w:cs="Times New Roman"/>
          <w:sz w:val="20"/>
          <w:szCs w:val="20"/>
          <w:vertAlign w:val="subscript"/>
        </w:rPr>
        <w:t>e</w:t>
      </w:r>
      <w:proofErr w:type="spellEnd"/>
      <w:r w:rsidR="00C922BA" w:rsidRPr="002733DF">
        <w:rPr>
          <w:rFonts w:ascii="Times New Roman" w:hAnsi="Times New Roman" w:cs="Times New Roman"/>
          <w:sz w:val="20"/>
          <w:szCs w:val="20"/>
          <w:vertAlign w:val="subscript"/>
        </w:rPr>
        <w:t xml:space="preserve"> </w:t>
      </w:r>
      <w:r w:rsidR="00C922BA" w:rsidRPr="00054493">
        <w:rPr>
          <w:rFonts w:ascii="Times New Roman" w:hAnsi="Times New Roman" w:cs="Times New Roman"/>
          <w:sz w:val="20"/>
          <w:szCs w:val="20"/>
        </w:rPr>
        <w:t>can be found in 3</w:t>
      </w:r>
      <w:r w:rsidR="008D5CFF" w:rsidRPr="00054493">
        <w:rPr>
          <w:rFonts w:ascii="Times New Roman" w:hAnsi="Times New Roman" w:cs="Times New Roman"/>
          <w:sz w:val="20"/>
          <w:szCs w:val="20"/>
        </w:rPr>
        <w:t>6</w:t>
      </w:r>
      <w:r w:rsidR="00C922BA" w:rsidRPr="00054493">
        <w:rPr>
          <w:rFonts w:ascii="Times New Roman" w:hAnsi="Times New Roman" w:cs="Times New Roman"/>
          <w:sz w:val="20"/>
          <w:szCs w:val="20"/>
        </w:rPr>
        <w:t>.1</w:t>
      </w:r>
      <w:r w:rsidR="00B3426D" w:rsidRPr="00054493">
        <w:rPr>
          <w:rFonts w:ascii="Times New Roman" w:hAnsi="Times New Roman" w:cs="Times New Roman"/>
          <w:sz w:val="20"/>
          <w:szCs w:val="20"/>
        </w:rPr>
        <w:t>3</w:t>
      </w:r>
      <w:r w:rsidR="00C922BA" w:rsidRPr="00054493">
        <w:rPr>
          <w:rFonts w:ascii="Times New Roman" w:hAnsi="Times New Roman" w:cs="Times New Roman"/>
          <w:sz w:val="20"/>
          <w:szCs w:val="20"/>
        </w:rPr>
        <w:t xml:space="preserve">3 section 7.1.2 and are in the range of </w:t>
      </w:r>
      <w:proofErr w:type="spellStart"/>
      <w:r w:rsidR="003E1FF1" w:rsidRPr="00054493">
        <w:rPr>
          <w:rFonts w:ascii="Times New Roman" w:hAnsi="Times New Roman" w:cs="Times New Roman"/>
          <w:sz w:val="20"/>
          <w:szCs w:val="20"/>
        </w:rPr>
        <w:t>Te</w:t>
      </w:r>
      <w:proofErr w:type="spellEnd"/>
      <w:r w:rsidR="003E1FF1" w:rsidRPr="00054493">
        <w:rPr>
          <w:rFonts w:ascii="Times New Roman" w:hAnsi="Times New Roman" w:cs="Times New Roman"/>
          <w:sz w:val="20"/>
          <w:szCs w:val="20"/>
        </w:rPr>
        <w:t xml:space="preserve"> = ±80T</w:t>
      </w:r>
      <w:r w:rsidR="003E1FF1" w:rsidRPr="00054493">
        <w:rPr>
          <w:rFonts w:ascii="Times New Roman" w:hAnsi="Times New Roman" w:cs="Times New Roman"/>
          <w:sz w:val="20"/>
          <w:szCs w:val="20"/>
          <w:vertAlign w:val="subscript"/>
        </w:rPr>
        <w:t>s</w:t>
      </w:r>
      <w:r w:rsidR="003E1FF1" w:rsidRPr="00054493">
        <w:rPr>
          <w:rFonts w:ascii="Times New Roman" w:hAnsi="Times New Roman" w:cs="Times New Roman"/>
          <w:sz w:val="20"/>
          <w:szCs w:val="20"/>
        </w:rPr>
        <w:t xml:space="preserve"> = ± 2.6 </w:t>
      </w:r>
      <w:proofErr w:type="spellStart"/>
      <w:r w:rsidR="003E1FF1" w:rsidRPr="003A6B4E">
        <w:rPr>
          <w:rFonts w:ascii="Times New Roman" w:hAnsi="Times New Roman" w:cs="Times New Roman"/>
          <w:sz w:val="20"/>
          <w:szCs w:val="20"/>
        </w:rPr>
        <w:t>μ</w:t>
      </w:r>
      <w:r w:rsidR="003E1FF1" w:rsidRPr="00F2204F">
        <w:rPr>
          <w:rFonts w:ascii="Times New Roman" w:hAnsi="Times New Roman" w:cs="Times New Roman"/>
          <w:sz w:val="20"/>
          <w:szCs w:val="20"/>
        </w:rPr>
        <w:t>s</w:t>
      </w:r>
      <w:proofErr w:type="spellEnd"/>
      <w:r w:rsidR="003E1FF1" w:rsidRPr="00F2204F">
        <w:rPr>
          <w:rFonts w:ascii="Times New Roman" w:hAnsi="Times New Roman" w:cs="Times New Roman"/>
          <w:sz w:val="20"/>
          <w:szCs w:val="20"/>
        </w:rPr>
        <w:t xml:space="preserve"> for NB-</w:t>
      </w:r>
      <w:proofErr w:type="gramStart"/>
      <w:r w:rsidR="003E1FF1" w:rsidRPr="00F2204F">
        <w:rPr>
          <w:rFonts w:ascii="Times New Roman" w:hAnsi="Times New Roman" w:cs="Times New Roman"/>
          <w:sz w:val="20"/>
          <w:szCs w:val="20"/>
        </w:rPr>
        <w:t>IoT,  ±</w:t>
      </w:r>
      <w:proofErr w:type="gramEnd"/>
      <w:r w:rsidR="003E1FF1" w:rsidRPr="00F2204F">
        <w:rPr>
          <w:rFonts w:ascii="Times New Roman" w:hAnsi="Times New Roman" w:cs="Times New Roman"/>
          <w:sz w:val="20"/>
          <w:szCs w:val="20"/>
        </w:rPr>
        <w:t xml:space="preserve"> </w:t>
      </w:r>
      <w:proofErr w:type="spellStart"/>
      <w:r w:rsidR="003E1FF1" w:rsidRPr="00F2204F">
        <w:rPr>
          <w:rFonts w:ascii="Times New Roman" w:hAnsi="Times New Roman" w:cs="Times New Roman"/>
          <w:sz w:val="20"/>
          <w:szCs w:val="20"/>
        </w:rPr>
        <w:t>Te</w:t>
      </w:r>
      <w:proofErr w:type="spellEnd"/>
      <w:r w:rsidR="003E1FF1" w:rsidRPr="00F2204F">
        <w:rPr>
          <w:rFonts w:ascii="Times New Roman" w:hAnsi="Times New Roman" w:cs="Times New Roman"/>
          <w:sz w:val="20"/>
          <w:szCs w:val="20"/>
        </w:rPr>
        <w:t xml:space="preserve"> = ±24T</w:t>
      </w:r>
      <w:r w:rsidR="003E1FF1" w:rsidRPr="00F2204F">
        <w:rPr>
          <w:rFonts w:ascii="Times New Roman" w:hAnsi="Times New Roman" w:cs="Times New Roman"/>
          <w:sz w:val="20"/>
          <w:szCs w:val="20"/>
          <w:vertAlign w:val="subscript"/>
        </w:rPr>
        <w:t>s</w:t>
      </w:r>
      <w:r w:rsidR="003E1FF1" w:rsidRPr="005B28E9">
        <w:rPr>
          <w:rFonts w:ascii="Times New Roman" w:hAnsi="Times New Roman" w:cs="Times New Roman"/>
          <w:sz w:val="20"/>
          <w:szCs w:val="20"/>
        </w:rPr>
        <w:t xml:space="preserve"> = ± 0.78 </w:t>
      </w:r>
      <w:proofErr w:type="spellStart"/>
      <w:r w:rsidR="003E1FF1" w:rsidRPr="003A6B4E">
        <w:rPr>
          <w:rFonts w:ascii="Times New Roman" w:hAnsi="Times New Roman" w:cs="Times New Roman"/>
          <w:sz w:val="20"/>
          <w:szCs w:val="20"/>
        </w:rPr>
        <w:t>μ</w:t>
      </w:r>
      <w:r w:rsidR="003E1FF1" w:rsidRPr="00F2204F">
        <w:rPr>
          <w:rFonts w:ascii="Times New Roman" w:hAnsi="Times New Roman" w:cs="Times New Roman"/>
          <w:sz w:val="20"/>
          <w:szCs w:val="20"/>
        </w:rPr>
        <w:t>s</w:t>
      </w:r>
      <w:proofErr w:type="spellEnd"/>
      <w:r w:rsidR="003E1FF1" w:rsidRPr="00F2204F">
        <w:rPr>
          <w:rFonts w:ascii="Times New Roman" w:hAnsi="Times New Roman" w:cs="Times New Roman"/>
          <w:sz w:val="20"/>
          <w:szCs w:val="20"/>
        </w:rPr>
        <w:t xml:space="preserve"> for </w:t>
      </w:r>
      <w:proofErr w:type="spellStart"/>
      <w:r w:rsidR="003E1FF1" w:rsidRPr="00F2204F">
        <w:rPr>
          <w:rFonts w:ascii="Times New Roman" w:hAnsi="Times New Roman" w:cs="Times New Roman"/>
          <w:sz w:val="20"/>
          <w:szCs w:val="20"/>
        </w:rPr>
        <w:t>eMTC</w:t>
      </w:r>
      <w:proofErr w:type="spellEnd"/>
      <w:r w:rsidR="00C922BA" w:rsidRPr="00F2204F">
        <w:rPr>
          <w:rFonts w:ascii="Times New Roman" w:hAnsi="Times New Roman" w:cs="Times New Roman"/>
          <w:sz w:val="20"/>
          <w:szCs w:val="20"/>
        </w:rPr>
        <w:t>. The timing is relative to the downlink reception. The challenge is however that the satellite</w:t>
      </w:r>
      <w:r w:rsidR="001A16FA" w:rsidRPr="005B28E9">
        <w:rPr>
          <w:rFonts w:ascii="Times New Roman" w:hAnsi="Times New Roman" w:cs="Times New Roman"/>
          <w:sz w:val="20"/>
          <w:szCs w:val="20"/>
        </w:rPr>
        <w:t xml:space="preserve"> that provides the </w:t>
      </w:r>
      <w:r w:rsidR="006423CA" w:rsidRPr="002733DF">
        <w:rPr>
          <w:rFonts w:ascii="Times New Roman" w:hAnsi="Times New Roman" w:cs="Times New Roman"/>
          <w:sz w:val="20"/>
          <w:szCs w:val="20"/>
        </w:rPr>
        <w:t>downlink</w:t>
      </w:r>
      <w:r w:rsidR="001A16FA" w:rsidRPr="00054493">
        <w:rPr>
          <w:rFonts w:ascii="Times New Roman" w:hAnsi="Times New Roman" w:cs="Times New Roman"/>
          <w:sz w:val="20"/>
          <w:szCs w:val="20"/>
        </w:rPr>
        <w:t xml:space="preserve"> signal</w:t>
      </w:r>
      <w:r w:rsidR="00824B9B" w:rsidRPr="00054493">
        <w:rPr>
          <w:rFonts w:ascii="Times New Roman" w:hAnsi="Times New Roman" w:cs="Times New Roman"/>
          <w:sz w:val="20"/>
          <w:szCs w:val="20"/>
        </w:rPr>
        <w:t>s</w:t>
      </w:r>
      <w:r w:rsidR="00C922BA" w:rsidRPr="00054493">
        <w:rPr>
          <w:rFonts w:ascii="Times New Roman" w:hAnsi="Times New Roman" w:cs="Times New Roman"/>
          <w:sz w:val="20"/>
          <w:szCs w:val="20"/>
        </w:rPr>
        <w:t xml:space="preserve"> moves. </w:t>
      </w:r>
      <w:r w:rsidR="00C922BA" w:rsidRPr="003A6B4E">
        <w:rPr>
          <w:rFonts w:ascii="Times New Roman" w:hAnsi="Times New Roman" w:cs="Times New Roman"/>
          <w:sz w:val="20"/>
          <w:szCs w:val="20"/>
        </w:rPr>
        <w:t xml:space="preserve">This is shown in </w:t>
      </w:r>
      <w:r w:rsidR="00FE5B61" w:rsidRPr="003A6B4E">
        <w:rPr>
          <w:rFonts w:ascii="Times New Roman" w:hAnsi="Times New Roman" w:cs="Times New Roman"/>
          <w:sz w:val="20"/>
          <w:szCs w:val="20"/>
        </w:rPr>
        <w:t xml:space="preserve">Figure </w:t>
      </w:r>
      <w:r w:rsidR="00A71921">
        <w:rPr>
          <w:rFonts w:ascii="Times New Roman" w:hAnsi="Times New Roman" w:cs="Times New Roman"/>
          <w:sz w:val="20"/>
          <w:szCs w:val="20"/>
        </w:rPr>
        <w:t>4</w:t>
      </w:r>
      <w:r w:rsidR="00C922BA" w:rsidRPr="003A6B4E">
        <w:rPr>
          <w:rFonts w:ascii="Times New Roman" w:hAnsi="Times New Roman" w:cs="Times New Roman"/>
          <w:sz w:val="20"/>
          <w:szCs w:val="20"/>
        </w:rPr>
        <w:t xml:space="preserve"> and works as follows:</w:t>
      </w:r>
    </w:p>
    <w:p w14:paraId="0EEC413A" w14:textId="40B473F5"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w:t>
      </w:r>
      <w:proofErr w:type="spellStart"/>
      <w:r w:rsidR="00325C4E">
        <w:rPr>
          <w:rFonts w:ascii="Times New Roman" w:hAnsi="Times New Roman" w:cs="Times New Roman"/>
          <w:sz w:val="20"/>
          <w:szCs w:val="20"/>
          <w:lang w:val="en-US"/>
        </w:rPr>
        <w:t>e</w:t>
      </w:r>
      <w:r w:rsidRPr="000C713E">
        <w:rPr>
          <w:rFonts w:ascii="Times New Roman" w:hAnsi="Times New Roman" w:cs="Times New Roman"/>
          <w:sz w:val="20"/>
          <w:szCs w:val="20"/>
          <w:lang w:val="en-US"/>
        </w:rPr>
        <w:t>Nb</w:t>
      </w:r>
      <w:proofErr w:type="spellEnd"/>
      <w:r w:rsidRPr="000C713E">
        <w:rPr>
          <w:rFonts w:ascii="Times New Roman" w:hAnsi="Times New Roman" w:cs="Times New Roman"/>
          <w:sz w:val="20"/>
          <w:szCs w:val="20"/>
          <w:lang w:val="en-US"/>
        </w:rPr>
        <w:t xml:space="preserve"> transmit the downlink frame at a certain point in time. The delays of the feeder and service link are at that point in time are </w:t>
      </w:r>
      <w:r w:rsidRPr="000C713E">
        <w:rPr>
          <w:rFonts w:ascii="Times New Roman" w:hAnsi="Times New Roman" w:cs="Times New Roman"/>
          <w:i/>
          <w:iCs/>
          <w:sz w:val="20"/>
          <w:szCs w:val="20"/>
          <w:lang w:val="en-US"/>
        </w:rPr>
        <w:t>d</w:t>
      </w:r>
      <w:r w:rsidRPr="000C713E">
        <w:rPr>
          <w:rFonts w:ascii="Times New Roman" w:hAnsi="Times New Roman" w:cs="Times New Roman"/>
          <w:sz w:val="20"/>
          <w:szCs w:val="20"/>
          <w:lang w:val="en-US"/>
        </w:rPr>
        <w:t xml:space="preserve"> and </w:t>
      </w:r>
      <w:r w:rsidRPr="000C713E">
        <w:rPr>
          <w:rFonts w:ascii="Times New Roman" w:hAnsi="Times New Roman" w:cs="Times New Roman"/>
          <w:i/>
          <w:iCs/>
          <w:sz w:val="20"/>
          <w:szCs w:val="20"/>
          <w:lang w:val="en-US"/>
        </w:rPr>
        <w:t>c</w:t>
      </w:r>
      <w:r w:rsidRPr="000C713E">
        <w:rPr>
          <w:rFonts w:ascii="Times New Roman" w:hAnsi="Times New Roman" w:cs="Times New Roman"/>
          <w:sz w:val="20"/>
          <w:szCs w:val="20"/>
          <w:lang w:val="en-US"/>
        </w:rPr>
        <w:t xml:space="preserve"> respectively</w:t>
      </w:r>
    </w:p>
    <w:p w14:paraId="188F07D8" w14:textId="77777777"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This downlink frame arrives at the UE after </w:t>
      </w:r>
      <w:r w:rsidRPr="000C713E">
        <w:rPr>
          <w:rFonts w:ascii="Times New Roman" w:hAnsi="Times New Roman" w:cs="Times New Roman"/>
          <w:i/>
          <w:iCs/>
          <w:sz w:val="20"/>
          <w:szCs w:val="20"/>
          <w:lang w:val="en-US"/>
        </w:rPr>
        <w:t>d+c+u1</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u1</w:t>
      </w:r>
      <w:r w:rsidRPr="000C713E">
        <w:rPr>
          <w:rFonts w:ascii="Times New Roman" w:hAnsi="Times New Roman" w:cs="Times New Roman"/>
          <w:sz w:val="20"/>
          <w:szCs w:val="20"/>
          <w:lang w:val="en-US"/>
        </w:rPr>
        <w:t xml:space="preserve"> is the change due to movement of the satellite.</w:t>
      </w:r>
    </w:p>
    <w:p w14:paraId="422C9EAB" w14:textId="730181A0" w:rsidR="00C922BA" w:rsidRPr="000C713E" w:rsidRDefault="00C922BA" w:rsidP="001B1FB4">
      <w:pPr>
        <w:pStyle w:val="ListParagraph"/>
        <w:numPr>
          <w:ilvl w:val="0"/>
          <w:numId w:val="9"/>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UE may not respond immediately but first after a scheduling </w:t>
      </w:r>
      <w:r w:rsidR="002569D0">
        <w:rPr>
          <w:rFonts w:ascii="Times New Roman" w:hAnsi="Times New Roman" w:cs="Times New Roman"/>
          <w:sz w:val="20"/>
          <w:szCs w:val="20"/>
          <w:lang w:val="en-US"/>
        </w:rPr>
        <w:t>delay</w:t>
      </w:r>
      <w:r w:rsidRPr="000C713E">
        <w:rPr>
          <w:rFonts w:ascii="Times New Roman" w:hAnsi="Times New Roman" w:cs="Times New Roman"/>
          <w:sz w:val="20"/>
          <w:szCs w:val="20"/>
          <w:lang w:val="en-US"/>
        </w:rPr>
        <w:t xml:space="preserve">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At that point the time is </w:t>
      </w:r>
      <w:r w:rsidRPr="000C713E">
        <w:rPr>
          <w:rFonts w:ascii="Times New Roman" w:hAnsi="Times New Roman" w:cs="Times New Roman"/>
          <w:i/>
          <w:iCs/>
          <w:sz w:val="20"/>
          <w:szCs w:val="20"/>
          <w:lang w:val="en-US"/>
        </w:rPr>
        <w:t>d+c+s+u1+u2</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u2</w:t>
      </w:r>
      <w:r w:rsidRPr="000C713E">
        <w:rPr>
          <w:rFonts w:ascii="Times New Roman" w:hAnsi="Times New Roman" w:cs="Times New Roman"/>
          <w:sz w:val="20"/>
          <w:szCs w:val="20"/>
          <w:lang w:val="en-US"/>
        </w:rPr>
        <w:t xml:space="preserve"> is due to the satellite movement during scheduling delay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w:t>
      </w:r>
    </w:p>
    <w:p w14:paraId="00BFE6F8" w14:textId="77777777" w:rsidR="00C53688" w:rsidRPr="00054493" w:rsidRDefault="00C53688" w:rsidP="00641C0F">
      <w:pPr>
        <w:spacing w:after="0"/>
        <w:rPr>
          <w:highlight w:val="green"/>
        </w:rPr>
      </w:pPr>
      <w:r>
        <w:rPr>
          <w:noProof/>
        </w:rPr>
        <w:drawing>
          <wp:inline distT="0" distB="0" distL="0" distR="0" wp14:anchorId="3EE3E498" wp14:editId="2BC640C0">
            <wp:extent cx="6140452" cy="2040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6140452" cy="2040255"/>
                    </a:xfrm>
                    <a:prstGeom prst="rect">
                      <a:avLst/>
                    </a:prstGeom>
                  </pic:spPr>
                </pic:pic>
              </a:graphicData>
            </a:graphic>
          </wp:inline>
        </w:drawing>
      </w:r>
      <w:r w:rsidRPr="00641C0F">
        <w:rPr>
          <w:highlight w:val="green"/>
        </w:rPr>
        <w:t xml:space="preserve"> </w:t>
      </w:r>
    </w:p>
    <w:p w14:paraId="6CE8BA4A" w14:textId="1BE4114B" w:rsidR="000759A3" w:rsidRDefault="00594344" w:rsidP="000759A3">
      <w:pPr>
        <w:jc w:val="center"/>
        <w:rPr>
          <w:rFonts w:ascii="Times New Roman" w:hAnsi="Times New Roman" w:cs="Times New Roman"/>
          <w:sz w:val="20"/>
          <w:szCs w:val="20"/>
        </w:rPr>
      </w:pPr>
      <w:r w:rsidRPr="00054493">
        <w:t xml:space="preserve">Figure </w:t>
      </w:r>
      <w:r>
        <w:rPr>
          <w:b/>
        </w:rPr>
        <w:fldChar w:fldCharType="begin"/>
      </w:r>
      <w:r w:rsidRPr="00054493">
        <w:instrText xml:space="preserve"> SEQ Figure \* ARABIC </w:instrText>
      </w:r>
      <w:r>
        <w:rPr>
          <w:b/>
        </w:rPr>
        <w:fldChar w:fldCharType="separate"/>
      </w:r>
      <w:r w:rsidR="002C3759">
        <w:rPr>
          <w:noProof/>
        </w:rPr>
        <w:t>4</w:t>
      </w:r>
      <w:r>
        <w:rPr>
          <w:b/>
        </w:rPr>
        <w:fldChar w:fldCharType="end"/>
      </w:r>
      <w:r w:rsidR="00C525D1" w:rsidRPr="00054493">
        <w:t>.</w:t>
      </w:r>
      <w:r w:rsidR="008E63DF" w:rsidRPr="0038634B">
        <w:rPr>
          <w:rFonts w:ascii="Times New Roman" w:hAnsi="Times New Roman" w:cs="Times New Roman"/>
          <w:sz w:val="20"/>
          <w:szCs w:val="20"/>
        </w:rPr>
        <w:t xml:space="preserve"> </w:t>
      </w:r>
      <w:r w:rsidR="00C53688" w:rsidRPr="0038634B">
        <w:rPr>
          <w:rFonts w:ascii="Times New Roman" w:hAnsi="Times New Roman" w:cs="Times New Roman"/>
          <w:sz w:val="20"/>
          <w:szCs w:val="20"/>
        </w:rPr>
        <w:t>Satellite movement and timing</w:t>
      </w:r>
    </w:p>
    <w:p w14:paraId="759BF45D" w14:textId="2A99E4BC" w:rsidR="00C922BA" w:rsidRPr="000C713E" w:rsidRDefault="00C922BA" w:rsidP="00C922BA">
      <w:pPr>
        <w:rPr>
          <w:rFonts w:ascii="Times New Roman" w:hAnsi="Times New Roman" w:cs="Times New Roman"/>
          <w:sz w:val="20"/>
          <w:szCs w:val="20"/>
        </w:rPr>
      </w:pPr>
      <w:r w:rsidRPr="00F2204F">
        <w:rPr>
          <w:rFonts w:ascii="Times New Roman" w:hAnsi="Times New Roman" w:cs="Times New Roman"/>
          <w:sz w:val="20"/>
          <w:szCs w:val="20"/>
        </w:rPr>
        <w:t>The value of u1 depends on RTT/2, while the value of u2 depends on</w:t>
      </w:r>
      <w:r w:rsidR="007F752D" w:rsidRPr="005B28E9">
        <w:rPr>
          <w:rFonts w:ascii="Times New Roman" w:hAnsi="Times New Roman" w:cs="Times New Roman"/>
          <w:sz w:val="20"/>
          <w:szCs w:val="20"/>
        </w:rPr>
        <w:t xml:space="preserve"> scheduling delay</w:t>
      </w:r>
      <w:r w:rsidRPr="002733DF">
        <w:rPr>
          <w:rFonts w:ascii="Times New Roman" w:hAnsi="Times New Roman" w:cs="Times New Roman"/>
          <w:sz w:val="20"/>
          <w:szCs w:val="20"/>
        </w:rPr>
        <w:t xml:space="preserve"> </w:t>
      </w:r>
      <w:r w:rsidRPr="00054493">
        <w:rPr>
          <w:rFonts w:ascii="Times New Roman" w:hAnsi="Times New Roman" w:cs="Times New Roman"/>
          <w:i/>
          <w:sz w:val="20"/>
          <w:szCs w:val="20"/>
        </w:rPr>
        <w:t xml:space="preserve">s. </w:t>
      </w:r>
      <w:r w:rsidRPr="00054493">
        <w:rPr>
          <w:rFonts w:ascii="Times New Roman" w:hAnsi="Times New Roman" w:cs="Times New Roman"/>
          <w:sz w:val="20"/>
          <w:szCs w:val="20"/>
        </w:rPr>
        <w:t xml:space="preserve">Some example values for </w:t>
      </w:r>
      <w:r w:rsidRPr="00054493">
        <w:rPr>
          <w:rFonts w:ascii="Times New Roman" w:hAnsi="Times New Roman" w:cs="Times New Roman"/>
          <w:i/>
          <w:sz w:val="20"/>
          <w:szCs w:val="20"/>
        </w:rPr>
        <w:t>u1+u2</w:t>
      </w:r>
      <w:r w:rsidRPr="00054493">
        <w:rPr>
          <w:rFonts w:ascii="Times New Roman" w:hAnsi="Times New Roman" w:cs="Times New Roman"/>
          <w:sz w:val="20"/>
          <w:szCs w:val="20"/>
        </w:rPr>
        <w:t xml:space="preserve">, which represent the drift due to satellite movement can be seen in Table </w:t>
      </w:r>
      <w:r w:rsidR="00764C0A" w:rsidRPr="00054493">
        <w:rPr>
          <w:rFonts w:ascii="Times New Roman" w:hAnsi="Times New Roman" w:cs="Times New Roman"/>
          <w:sz w:val="20"/>
          <w:szCs w:val="20"/>
        </w:rPr>
        <w:t>1</w:t>
      </w:r>
      <w:r w:rsidRPr="00054493">
        <w:rPr>
          <w:rFonts w:ascii="Times New Roman" w:hAnsi="Times New Roman" w:cs="Times New Roman"/>
          <w:sz w:val="20"/>
          <w:szCs w:val="20"/>
        </w:rPr>
        <w:t xml:space="preserve"> for different values of </w:t>
      </w:r>
      <w:r w:rsidR="00746A8A" w:rsidRPr="00054493">
        <w:rPr>
          <w:rFonts w:ascii="Times New Roman" w:hAnsi="Times New Roman" w:cs="Times New Roman"/>
          <w:sz w:val="20"/>
          <w:szCs w:val="20"/>
        </w:rPr>
        <w:t xml:space="preserve">the scheduling delay </w:t>
      </w:r>
      <w:r w:rsidRPr="00054493">
        <w:rPr>
          <w:rFonts w:ascii="Times New Roman" w:hAnsi="Times New Roman" w:cs="Times New Roman"/>
          <w:i/>
          <w:sz w:val="20"/>
          <w:szCs w:val="20"/>
        </w:rPr>
        <w:t>s</w:t>
      </w:r>
      <w:r w:rsidRPr="00054493">
        <w:rPr>
          <w:rFonts w:ascii="Times New Roman" w:hAnsi="Times New Roman" w:cs="Times New Roman"/>
          <w:sz w:val="20"/>
          <w:szCs w:val="20"/>
        </w:rPr>
        <w:t xml:space="preserve">. </w:t>
      </w:r>
      <w:proofErr w:type="gramStart"/>
      <w:r w:rsidRPr="00054493">
        <w:rPr>
          <w:rFonts w:ascii="Times New Roman" w:hAnsi="Times New Roman" w:cs="Times New Roman"/>
          <w:sz w:val="20"/>
          <w:szCs w:val="20"/>
        </w:rPr>
        <w:t>It can be seen that it</w:t>
      </w:r>
      <w:proofErr w:type="gramEnd"/>
      <w:r w:rsidRPr="00054493">
        <w:rPr>
          <w:rFonts w:ascii="Times New Roman" w:hAnsi="Times New Roman" w:cs="Times New Roman"/>
          <w:sz w:val="20"/>
          <w:szCs w:val="20"/>
        </w:rPr>
        <w:t xml:space="preserve"> is not always possible to fulfill the requirement with the value of </w:t>
      </w:r>
      <w:proofErr w:type="spellStart"/>
      <w:r w:rsidRPr="00054493">
        <w:rPr>
          <w:rFonts w:ascii="Times New Roman" w:hAnsi="Times New Roman" w:cs="Times New Roman"/>
          <w:sz w:val="20"/>
          <w:szCs w:val="20"/>
        </w:rPr>
        <w:t>T</w:t>
      </w:r>
      <w:r w:rsidRPr="00054493">
        <w:rPr>
          <w:rFonts w:ascii="Times New Roman" w:hAnsi="Times New Roman" w:cs="Times New Roman"/>
          <w:sz w:val="20"/>
          <w:szCs w:val="20"/>
          <w:vertAlign w:val="subscript"/>
        </w:rPr>
        <w:t>e</w:t>
      </w:r>
      <w:proofErr w:type="spellEnd"/>
      <w:r w:rsidRPr="00054493">
        <w:rPr>
          <w:rFonts w:ascii="Times New Roman" w:hAnsi="Times New Roman" w:cs="Times New Roman"/>
          <w:sz w:val="20"/>
          <w:szCs w:val="20"/>
        </w:rPr>
        <w:t xml:space="preserve"> and that the signal may even drift more than the </w:t>
      </w:r>
      <w:r w:rsidR="00AA4F72" w:rsidRPr="00054493">
        <w:rPr>
          <w:rFonts w:ascii="Times New Roman" w:hAnsi="Times New Roman" w:cs="Times New Roman"/>
          <w:sz w:val="20"/>
          <w:szCs w:val="20"/>
        </w:rPr>
        <w:t>du</w:t>
      </w:r>
      <w:r w:rsidR="00AF5448" w:rsidRPr="00054493">
        <w:rPr>
          <w:rFonts w:ascii="Times New Roman" w:hAnsi="Times New Roman" w:cs="Times New Roman"/>
          <w:sz w:val="20"/>
          <w:szCs w:val="20"/>
        </w:rPr>
        <w:t>ration of the cyclic prefix</w:t>
      </w:r>
      <w:r w:rsidRPr="00054493">
        <w:rPr>
          <w:rFonts w:ascii="Times New Roman" w:hAnsi="Times New Roman" w:cs="Times New Roman"/>
          <w:sz w:val="20"/>
          <w:szCs w:val="20"/>
        </w:rPr>
        <w:t xml:space="preserve">. </w:t>
      </w:r>
      <w:r w:rsidRPr="000C713E">
        <w:rPr>
          <w:rFonts w:ascii="Times New Roman" w:hAnsi="Times New Roman" w:cs="Times New Roman"/>
          <w:sz w:val="20"/>
          <w:szCs w:val="20"/>
        </w:rPr>
        <w:t>There are two possibilities to avoid this from happening:</w:t>
      </w:r>
    </w:p>
    <w:p w14:paraId="7AFA90FD" w14:textId="77777777" w:rsidR="00C922BA" w:rsidRPr="000C713E" w:rsidRDefault="00C922BA" w:rsidP="001B1FB4">
      <w:pPr>
        <w:pStyle w:val="ListParagraph"/>
        <w:numPr>
          <w:ilvl w:val="0"/>
          <w:numId w:val="10"/>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network sends timing </w:t>
      </w:r>
      <w:proofErr w:type="spellStart"/>
      <w:r w:rsidRPr="000C713E">
        <w:rPr>
          <w:rFonts w:ascii="Times New Roman" w:hAnsi="Times New Roman" w:cs="Times New Roman"/>
          <w:sz w:val="20"/>
          <w:szCs w:val="20"/>
          <w:lang w:val="en-US"/>
        </w:rPr>
        <w:t>adjustement</w:t>
      </w:r>
      <w:proofErr w:type="spellEnd"/>
      <w:r w:rsidRPr="000C713E">
        <w:rPr>
          <w:rFonts w:ascii="Times New Roman" w:hAnsi="Times New Roman" w:cs="Times New Roman"/>
          <w:sz w:val="20"/>
          <w:szCs w:val="20"/>
          <w:lang w:val="en-US"/>
        </w:rPr>
        <w:t xml:space="preserve"> commands at a rate that the signals stay within the cyclic prefix.</w:t>
      </w:r>
    </w:p>
    <w:p w14:paraId="799927D4" w14:textId="77777777" w:rsidR="00C922BA" w:rsidRPr="000C713E" w:rsidRDefault="00C922BA" w:rsidP="001B1FB4">
      <w:pPr>
        <w:pStyle w:val="ListParagraph"/>
        <w:numPr>
          <w:ilvl w:val="0"/>
          <w:numId w:val="10"/>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The UE auto adjusts the timing based on the satellite ephemeris data, which includes speed and direction.</w:t>
      </w:r>
    </w:p>
    <w:p w14:paraId="0399DBD7" w14:textId="77777777" w:rsidR="00C922BA" w:rsidRPr="000C713E" w:rsidRDefault="00C922BA" w:rsidP="00C922BA">
      <w:pPr>
        <w:pStyle w:val="ListParagraph"/>
        <w:rPr>
          <w:rFonts w:ascii="Times New Roman" w:hAnsi="Times New Roman" w:cs="Times New Roman"/>
          <w:sz w:val="20"/>
          <w:szCs w:val="20"/>
          <w:highlight w:val="green"/>
          <w:lang w:val="en-US"/>
        </w:rPr>
      </w:pPr>
    </w:p>
    <w:p w14:paraId="49C44684" w14:textId="29CDBA88" w:rsidR="00D70FA7" w:rsidRPr="000C713E" w:rsidRDefault="00D70FA7" w:rsidP="00D70FA7">
      <w:pPr>
        <w:pStyle w:val="ListParagraph"/>
        <w:ind w:left="0"/>
        <w:jc w:val="both"/>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first approach increases the number of TA messages, which may be undesirable from network capacity point of view, whereas if the second method is used, tight requirements need to be set such the network understands the timing of the </w:t>
      </w:r>
      <w:r w:rsidRPr="000C713E">
        <w:rPr>
          <w:rFonts w:ascii="Times New Roman" w:hAnsi="Times New Roman" w:cs="Times New Roman"/>
          <w:sz w:val="20"/>
          <w:szCs w:val="20"/>
          <w:lang w:val="en-US"/>
        </w:rPr>
        <w:lastRenderedPageBreak/>
        <w:t xml:space="preserve">UE. That is, at which time and by which amount the UE will auto-adjust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One critical element of the UE autonomously adjusting or adapting its transmit timing is that the </w:t>
      </w:r>
      <w:proofErr w:type="spellStart"/>
      <w:r w:rsidR="00325C4E">
        <w:rPr>
          <w:rFonts w:ascii="Times New Roman" w:hAnsi="Times New Roman" w:cs="Times New Roman"/>
          <w:sz w:val="20"/>
          <w:szCs w:val="20"/>
          <w:lang w:val="en-US"/>
        </w:rPr>
        <w:t>e</w:t>
      </w:r>
      <w:r w:rsidRPr="000C713E">
        <w:rPr>
          <w:rFonts w:ascii="Times New Roman" w:hAnsi="Times New Roman" w:cs="Times New Roman"/>
          <w:sz w:val="20"/>
          <w:szCs w:val="20"/>
          <w:lang w:val="en-US"/>
        </w:rPr>
        <w:t>NB</w:t>
      </w:r>
      <w:proofErr w:type="spellEnd"/>
      <w:r w:rsidRPr="000C713E">
        <w:rPr>
          <w:rFonts w:ascii="Times New Roman" w:hAnsi="Times New Roman" w:cs="Times New Roman"/>
          <w:sz w:val="20"/>
          <w:szCs w:val="20"/>
          <w:lang w:val="en-US"/>
        </w:rPr>
        <w:t xml:space="preserve"> may potentially not be aware of such adjustments, and any TA command to the UE may be based on an UL signal that is no longer applicable. Hence, it is needed that the </w:t>
      </w:r>
      <w:proofErr w:type="spellStart"/>
      <w:r w:rsidR="00325C4E">
        <w:rPr>
          <w:rFonts w:ascii="Times New Roman" w:hAnsi="Times New Roman" w:cs="Times New Roman"/>
          <w:sz w:val="20"/>
          <w:szCs w:val="20"/>
          <w:lang w:val="en-US"/>
        </w:rPr>
        <w:t>e</w:t>
      </w:r>
      <w:r w:rsidR="00325C4E" w:rsidRPr="000C713E">
        <w:rPr>
          <w:rFonts w:ascii="Times New Roman" w:hAnsi="Times New Roman" w:cs="Times New Roman"/>
          <w:sz w:val="20"/>
          <w:szCs w:val="20"/>
          <w:lang w:val="en-US"/>
        </w:rPr>
        <w:t>NB</w:t>
      </w:r>
      <w:proofErr w:type="spellEnd"/>
      <w:r w:rsidR="00325C4E" w:rsidRPr="000C713E">
        <w:rPr>
          <w:rFonts w:ascii="Times New Roman" w:hAnsi="Times New Roman" w:cs="Times New Roman"/>
          <w:sz w:val="20"/>
          <w:szCs w:val="20"/>
          <w:lang w:val="en-US"/>
        </w:rPr>
        <w:t xml:space="preserve"> </w:t>
      </w:r>
      <w:r w:rsidRPr="000C713E">
        <w:rPr>
          <w:rFonts w:ascii="Times New Roman" w:hAnsi="Times New Roman" w:cs="Times New Roman"/>
          <w:sz w:val="20"/>
          <w:szCs w:val="20"/>
          <w:lang w:val="en-US"/>
        </w:rPr>
        <w:t>is in control of the UE mechanism for the timing advance updates.</w:t>
      </w:r>
    </w:p>
    <w:p w14:paraId="09D21258" w14:textId="77777777" w:rsidR="00D70FA7" w:rsidRPr="000C713E" w:rsidRDefault="00D70FA7" w:rsidP="00D70FA7">
      <w:pPr>
        <w:pStyle w:val="ListParagraph"/>
        <w:rPr>
          <w:rFonts w:ascii="Times New Roman" w:hAnsi="Times New Roman" w:cs="Times New Roman"/>
          <w:sz w:val="20"/>
          <w:szCs w:val="20"/>
          <w:highlight w:val="green"/>
          <w:lang w:val="en-US"/>
        </w:rPr>
      </w:pPr>
    </w:p>
    <w:p w14:paraId="5B166C05" w14:textId="2184A3BD" w:rsidR="00D70FA7" w:rsidRPr="0044228D" w:rsidRDefault="00D70FA7" w:rsidP="00D70FA7">
      <w:pPr>
        <w:rPr>
          <w:rFonts w:ascii="Times New Roman" w:hAnsi="Times New Roman" w:cs="Times New Roman"/>
          <w:b/>
          <w:sz w:val="20"/>
          <w:szCs w:val="20"/>
        </w:rPr>
      </w:pPr>
      <w:r w:rsidRPr="00F2204F">
        <w:rPr>
          <w:rFonts w:ascii="Times New Roman" w:hAnsi="Times New Roman" w:cs="Times New Roman"/>
          <w:b/>
          <w:sz w:val="20"/>
          <w:szCs w:val="20"/>
        </w:rPr>
        <w:t xml:space="preserve">Proposal </w:t>
      </w:r>
      <w:r w:rsidR="000C713E" w:rsidRPr="00F2204F">
        <w:rPr>
          <w:rFonts w:ascii="Times New Roman" w:hAnsi="Times New Roman" w:cs="Times New Roman"/>
          <w:b/>
          <w:sz w:val="20"/>
          <w:szCs w:val="20"/>
        </w:rPr>
        <w:t>1</w:t>
      </w:r>
      <w:r w:rsidR="001A1A08">
        <w:rPr>
          <w:rFonts w:ascii="Times New Roman" w:hAnsi="Times New Roman" w:cs="Times New Roman"/>
          <w:b/>
          <w:sz w:val="20"/>
          <w:szCs w:val="20"/>
        </w:rPr>
        <w:t>7</w:t>
      </w:r>
      <w:r w:rsidRPr="002733DF">
        <w:rPr>
          <w:rFonts w:ascii="Times New Roman" w:hAnsi="Times New Roman" w:cs="Times New Roman"/>
          <w:b/>
          <w:sz w:val="20"/>
          <w:szCs w:val="20"/>
        </w:rPr>
        <w:t>: Network should be in control of the timing advance updates applied at the UE</w:t>
      </w:r>
      <w:r w:rsidR="00FD48E8" w:rsidRPr="009B6A8B">
        <w:rPr>
          <w:rFonts w:ascii="Times New Roman" w:hAnsi="Times New Roman" w:cs="Times New Roman"/>
          <w:b/>
          <w:sz w:val="20"/>
          <w:szCs w:val="20"/>
        </w:rPr>
        <w:t>.</w:t>
      </w:r>
    </w:p>
    <w:p w14:paraId="063AE28C" w14:textId="788A4740" w:rsidR="00D70FA7" w:rsidRPr="00A46408" w:rsidRDefault="00D70FA7" w:rsidP="00D70FA7">
      <w:pPr>
        <w:rPr>
          <w:rFonts w:ascii="Times New Roman" w:hAnsi="Times New Roman" w:cs="Times New Roman"/>
          <w:b/>
          <w:sz w:val="20"/>
          <w:szCs w:val="20"/>
        </w:rPr>
      </w:pPr>
      <w:r w:rsidRPr="000E1437">
        <w:rPr>
          <w:rFonts w:ascii="Times New Roman" w:hAnsi="Times New Roman" w:cs="Times New Roman"/>
          <w:b/>
          <w:sz w:val="20"/>
          <w:szCs w:val="20"/>
        </w:rPr>
        <w:t xml:space="preserve">Proposal </w:t>
      </w:r>
      <w:r w:rsidR="000C713E" w:rsidRPr="00E35017">
        <w:rPr>
          <w:rFonts w:ascii="Times New Roman" w:hAnsi="Times New Roman" w:cs="Times New Roman"/>
          <w:b/>
          <w:sz w:val="20"/>
          <w:szCs w:val="20"/>
        </w:rPr>
        <w:t>1</w:t>
      </w:r>
      <w:r w:rsidR="001A1A08">
        <w:rPr>
          <w:rFonts w:ascii="Times New Roman" w:hAnsi="Times New Roman" w:cs="Times New Roman"/>
          <w:b/>
          <w:sz w:val="20"/>
          <w:szCs w:val="20"/>
        </w:rPr>
        <w:t>8</w:t>
      </w:r>
      <w:r w:rsidRPr="00E139C5">
        <w:rPr>
          <w:rFonts w:ascii="Times New Roman" w:hAnsi="Times New Roman" w:cs="Times New Roman"/>
          <w:b/>
          <w:sz w:val="20"/>
          <w:szCs w:val="20"/>
        </w:rPr>
        <w:t xml:space="preserve">: If UE is performing autonomous update of timing advance during </w:t>
      </w:r>
      <w:r w:rsidRPr="00D26816">
        <w:rPr>
          <w:rFonts w:ascii="Times New Roman" w:hAnsi="Times New Roman" w:cs="Times New Roman"/>
          <w:b/>
          <w:sz w:val="20"/>
          <w:szCs w:val="20"/>
        </w:rPr>
        <w:t>RRC_CONNECTED mode, the network should know the details of such adjustments in advance</w:t>
      </w:r>
      <w:r w:rsidR="00FD48E8" w:rsidRPr="00A46408">
        <w:rPr>
          <w:rFonts w:ascii="Times New Roman" w:hAnsi="Times New Roman" w:cs="Times New Roman"/>
          <w:b/>
          <w:sz w:val="20"/>
          <w:szCs w:val="20"/>
        </w:rPr>
        <w:t>.</w:t>
      </w:r>
    </w:p>
    <w:p w14:paraId="786B7F45" w14:textId="23F119AA" w:rsidR="00C922BA" w:rsidRPr="002733DF" w:rsidRDefault="00C922BA" w:rsidP="00C922BA">
      <w:pPr>
        <w:jc w:val="center"/>
        <w:rPr>
          <w:rFonts w:ascii="Times New Roman" w:hAnsi="Times New Roman" w:cs="Times New Roman"/>
          <w:sz w:val="20"/>
          <w:szCs w:val="20"/>
        </w:rPr>
      </w:pPr>
      <w:bookmarkStart w:id="3" w:name="_Ref71656259"/>
      <w:r w:rsidRPr="00054493">
        <w:rPr>
          <w:rFonts w:ascii="Times New Roman" w:hAnsi="Times New Roman" w:cs="Times New Roman"/>
          <w:sz w:val="20"/>
          <w:szCs w:val="20"/>
        </w:rPr>
        <w:t xml:space="preserve">Table </w:t>
      </w:r>
      <w:r w:rsidRPr="00EC7650">
        <w:rPr>
          <w:rFonts w:ascii="Times New Roman" w:hAnsi="Times New Roman" w:cs="Times New Roman"/>
          <w:sz w:val="20"/>
          <w:szCs w:val="20"/>
        </w:rPr>
        <w:fldChar w:fldCharType="begin"/>
      </w:r>
      <w:r w:rsidRPr="00054493">
        <w:rPr>
          <w:rFonts w:ascii="Times New Roman" w:hAnsi="Times New Roman" w:cs="Times New Roman"/>
          <w:sz w:val="20"/>
          <w:szCs w:val="20"/>
        </w:rPr>
        <w:instrText xml:space="preserve"> SEQ Table \* ARABIC </w:instrText>
      </w:r>
      <w:r w:rsidRPr="00EC7650">
        <w:rPr>
          <w:rFonts w:ascii="Times New Roman" w:hAnsi="Times New Roman" w:cs="Times New Roman"/>
          <w:sz w:val="20"/>
          <w:szCs w:val="20"/>
        </w:rPr>
        <w:fldChar w:fldCharType="separate"/>
      </w:r>
      <w:r w:rsidR="00971771" w:rsidRPr="00641C0F">
        <w:rPr>
          <w:rFonts w:ascii="Times New Roman" w:hAnsi="Times New Roman" w:cs="Times New Roman"/>
          <w:sz w:val="20"/>
          <w:szCs w:val="20"/>
        </w:rPr>
        <w:t>1</w:t>
      </w:r>
      <w:r w:rsidRPr="00EC7650">
        <w:rPr>
          <w:rFonts w:ascii="Times New Roman" w:hAnsi="Times New Roman" w:cs="Times New Roman"/>
          <w:sz w:val="20"/>
          <w:szCs w:val="20"/>
        </w:rPr>
        <w:fldChar w:fldCharType="end"/>
      </w:r>
      <w:bookmarkEnd w:id="3"/>
      <w:r w:rsidRPr="00F2204F">
        <w:rPr>
          <w:rFonts w:ascii="Times New Roman" w:hAnsi="Times New Roman" w:cs="Times New Roman"/>
          <w:sz w:val="20"/>
          <w:szCs w:val="20"/>
        </w:rPr>
        <w:t xml:space="preserve"> example values for u1 and u2 for different scheduling delays </w:t>
      </w:r>
      <w:r w:rsidRPr="00F2204F">
        <w:rPr>
          <w:rFonts w:ascii="Times New Roman" w:hAnsi="Times New Roman" w:cs="Times New Roman"/>
          <w:i/>
          <w:sz w:val="20"/>
          <w:szCs w:val="20"/>
        </w:rPr>
        <w:t>s</w:t>
      </w:r>
      <w:r w:rsidRPr="00F2204F">
        <w:rPr>
          <w:rFonts w:ascii="Times New Roman" w:hAnsi="Times New Roman" w:cs="Times New Roman"/>
          <w:sz w:val="20"/>
          <w:szCs w:val="20"/>
        </w:rPr>
        <w:t xml:space="preserve"> for LEO at 600 km</w:t>
      </w:r>
      <w:r w:rsidR="00326398" w:rsidRPr="00F2204F">
        <w:rPr>
          <w:rFonts w:ascii="Times New Roman" w:hAnsi="Times New Roman" w:cs="Times New Roman"/>
          <w:sz w:val="20"/>
          <w:szCs w:val="20"/>
        </w:rPr>
        <w:t xml:space="preserve"> (worst case)</w:t>
      </w:r>
      <w:r w:rsidRPr="005B28E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925"/>
        <w:gridCol w:w="1926"/>
        <w:gridCol w:w="1926"/>
        <w:gridCol w:w="1926"/>
        <w:gridCol w:w="1926"/>
      </w:tblGrid>
      <w:tr w:rsidR="00C922BA" w:rsidRPr="000C713E" w14:paraId="60EE731A" w14:textId="77777777" w:rsidTr="00327518">
        <w:tc>
          <w:tcPr>
            <w:tcW w:w="1925" w:type="dxa"/>
          </w:tcPr>
          <w:p w14:paraId="4EFE7313" w14:textId="77777777" w:rsidR="00C922BA" w:rsidRPr="000C713E" w:rsidRDefault="00C922BA" w:rsidP="00327518">
            <w:pPr>
              <w:jc w:val="center"/>
              <w:rPr>
                <w:rFonts w:ascii="Times New Roman" w:hAnsi="Times New Roman" w:cs="Times New Roman"/>
                <w:b/>
                <w:bCs/>
                <w:sz w:val="20"/>
                <w:szCs w:val="20"/>
              </w:rPr>
            </w:pPr>
            <w:proofErr w:type="gramStart"/>
            <w:r w:rsidRPr="000C713E">
              <w:rPr>
                <w:rFonts w:ascii="Times New Roman" w:hAnsi="Times New Roman" w:cs="Times New Roman"/>
                <w:b/>
                <w:bCs/>
                <w:sz w:val="20"/>
                <w:szCs w:val="20"/>
              </w:rPr>
              <w:t>RTT(</w:t>
            </w:r>
            <w:proofErr w:type="spellStart"/>
            <w:proofErr w:type="gramEnd"/>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1291873B" w14:textId="77777777"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S</w:t>
            </w:r>
            <w:r w:rsidRPr="000C713E">
              <w:rPr>
                <w:rFonts w:ascii="Times New Roman" w:hAnsi="Times New Roman" w:cs="Times New Roman"/>
                <w:b/>
                <w:bCs/>
                <w:sz w:val="20"/>
                <w:szCs w:val="20"/>
              </w:rPr>
              <w:t xml:space="preserve"> (</w:t>
            </w:r>
            <w:proofErr w:type="spellStart"/>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73FDA86A" w14:textId="77777777" w:rsidR="00C922BA" w:rsidRPr="000C713E" w:rsidRDefault="00C922BA" w:rsidP="00327518">
            <w:pPr>
              <w:jc w:val="center"/>
              <w:rPr>
                <w:rFonts w:ascii="Times New Roman" w:hAnsi="Times New Roman" w:cs="Times New Roman"/>
                <w:b/>
                <w:bCs/>
                <w:i/>
                <w:iCs/>
                <w:sz w:val="20"/>
                <w:szCs w:val="20"/>
              </w:rPr>
            </w:pPr>
            <w:r w:rsidRPr="000C713E">
              <w:rPr>
                <w:rFonts w:ascii="Times New Roman" w:hAnsi="Times New Roman" w:cs="Times New Roman"/>
                <w:b/>
                <w:bCs/>
                <w:i/>
                <w:iCs/>
                <w:sz w:val="20"/>
                <w:szCs w:val="20"/>
              </w:rPr>
              <w:t>u1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532DD5F" w14:textId="56748B44"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w:t>
            </w:r>
            <w:r w:rsidR="00287AC0" w:rsidRPr="000C713E">
              <w:rPr>
                <w:rFonts w:ascii="Times New Roman" w:hAnsi="Times New Roman" w:cs="Times New Roman"/>
                <w:b/>
                <w:bCs/>
                <w:i/>
                <w:iCs/>
                <w:sz w:val="20"/>
                <w:szCs w:val="20"/>
              </w:rPr>
              <w:t>2</w:t>
            </w:r>
            <w:r w:rsidRPr="000C713E">
              <w:rPr>
                <w:rFonts w:ascii="Times New Roman" w:hAnsi="Times New Roman" w:cs="Times New Roman"/>
                <w:b/>
                <w:bCs/>
                <w:i/>
                <w:iCs/>
                <w:sz w:val="20"/>
                <w:szCs w:val="20"/>
              </w:rPr>
              <w:t xml:space="preserve">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B6370E2" w14:textId="01D12C01" w:rsidR="00C922BA" w:rsidRPr="000C713E" w:rsidRDefault="00287AC0"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u1+u2</w:t>
            </w:r>
            <w:r w:rsidR="00C922BA" w:rsidRPr="000C713E">
              <w:rPr>
                <w:rFonts w:ascii="Times New Roman" w:hAnsi="Times New Roman" w:cs="Times New Roman"/>
                <w:b/>
                <w:bCs/>
                <w:i/>
                <w:iCs/>
                <w:sz w:val="20"/>
                <w:szCs w:val="20"/>
              </w:rPr>
              <w:t xml:space="preserve"> (</w:t>
            </w:r>
            <w:proofErr w:type="spellStart"/>
            <w:r w:rsidR="00C922BA" w:rsidRPr="000C713E">
              <w:rPr>
                <w:rFonts w:ascii="Times New Roman" w:hAnsi="Times New Roman" w:cs="Times New Roman"/>
                <w:b/>
                <w:bCs/>
                <w:i/>
                <w:iCs/>
                <w:sz w:val="20"/>
                <w:szCs w:val="20"/>
              </w:rPr>
              <w:t>μs</w:t>
            </w:r>
            <w:proofErr w:type="spellEnd"/>
            <w:r w:rsidR="00C922BA" w:rsidRPr="000C713E">
              <w:rPr>
                <w:rFonts w:ascii="Times New Roman" w:hAnsi="Times New Roman" w:cs="Times New Roman"/>
                <w:b/>
                <w:bCs/>
                <w:i/>
                <w:iCs/>
                <w:sz w:val="20"/>
                <w:szCs w:val="20"/>
              </w:rPr>
              <w:t>)</w:t>
            </w:r>
          </w:p>
        </w:tc>
      </w:tr>
      <w:tr w:rsidR="00C922BA" w:rsidRPr="000C713E" w14:paraId="06D7D5CC" w14:textId="77777777" w:rsidTr="00327518">
        <w:tc>
          <w:tcPr>
            <w:tcW w:w="1925" w:type="dxa"/>
          </w:tcPr>
          <w:p w14:paraId="36C2A6F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648BB7C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w:t>
            </w:r>
          </w:p>
        </w:tc>
        <w:tc>
          <w:tcPr>
            <w:tcW w:w="1926" w:type="dxa"/>
          </w:tcPr>
          <w:p w14:paraId="5F17398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19067B6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0,025</w:t>
            </w:r>
          </w:p>
        </w:tc>
        <w:tc>
          <w:tcPr>
            <w:tcW w:w="1926" w:type="dxa"/>
          </w:tcPr>
          <w:p w14:paraId="28BA1C2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0,38</w:t>
            </w:r>
          </w:p>
        </w:tc>
      </w:tr>
      <w:tr w:rsidR="00C922BA" w:rsidRPr="000C713E" w14:paraId="4F48953B" w14:textId="77777777" w:rsidTr="00327518">
        <w:tc>
          <w:tcPr>
            <w:tcW w:w="1925" w:type="dxa"/>
          </w:tcPr>
          <w:p w14:paraId="2131B8B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B883AD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w:t>
            </w:r>
          </w:p>
        </w:tc>
        <w:tc>
          <w:tcPr>
            <w:tcW w:w="1926" w:type="dxa"/>
          </w:tcPr>
          <w:p w14:paraId="04473031"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3A107D9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0,126</w:t>
            </w:r>
          </w:p>
        </w:tc>
        <w:tc>
          <w:tcPr>
            <w:tcW w:w="1926" w:type="dxa"/>
          </w:tcPr>
          <w:p w14:paraId="25AF407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0,48</w:t>
            </w:r>
          </w:p>
        </w:tc>
      </w:tr>
      <w:tr w:rsidR="00C922BA" w:rsidRPr="000C713E" w14:paraId="425B07CF" w14:textId="77777777" w:rsidTr="00327518">
        <w:tc>
          <w:tcPr>
            <w:tcW w:w="1925" w:type="dxa"/>
          </w:tcPr>
          <w:p w14:paraId="2E91D24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2B3C991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w:t>
            </w:r>
          </w:p>
        </w:tc>
        <w:tc>
          <w:tcPr>
            <w:tcW w:w="1926" w:type="dxa"/>
          </w:tcPr>
          <w:p w14:paraId="4ECA53D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42FF06F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0,25</w:t>
            </w:r>
          </w:p>
        </w:tc>
        <w:tc>
          <w:tcPr>
            <w:tcW w:w="1926" w:type="dxa"/>
          </w:tcPr>
          <w:p w14:paraId="4CBB23D9"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0,61</w:t>
            </w:r>
          </w:p>
        </w:tc>
      </w:tr>
      <w:tr w:rsidR="00C922BA" w:rsidRPr="000C713E" w14:paraId="08B10979" w14:textId="77777777" w:rsidTr="00327518">
        <w:tc>
          <w:tcPr>
            <w:tcW w:w="1925" w:type="dxa"/>
          </w:tcPr>
          <w:p w14:paraId="3947711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4CA0727"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100</w:t>
            </w:r>
          </w:p>
        </w:tc>
        <w:tc>
          <w:tcPr>
            <w:tcW w:w="1926" w:type="dxa"/>
          </w:tcPr>
          <w:p w14:paraId="55811272"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53AD90DB"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2,5</w:t>
            </w:r>
          </w:p>
        </w:tc>
        <w:tc>
          <w:tcPr>
            <w:tcW w:w="1926" w:type="dxa"/>
          </w:tcPr>
          <w:p w14:paraId="449AFB8C"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2,86</w:t>
            </w:r>
          </w:p>
        </w:tc>
      </w:tr>
      <w:tr w:rsidR="00C922BA" w:rsidRPr="000C713E" w14:paraId="6D5AA09E" w14:textId="77777777" w:rsidTr="00327518">
        <w:tc>
          <w:tcPr>
            <w:tcW w:w="1925" w:type="dxa"/>
          </w:tcPr>
          <w:p w14:paraId="0AC511B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454674F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200</w:t>
            </w:r>
          </w:p>
        </w:tc>
        <w:tc>
          <w:tcPr>
            <w:tcW w:w="1926" w:type="dxa"/>
          </w:tcPr>
          <w:p w14:paraId="3B0345B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07962040"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5,0</w:t>
            </w:r>
          </w:p>
        </w:tc>
        <w:tc>
          <w:tcPr>
            <w:tcW w:w="1926" w:type="dxa"/>
          </w:tcPr>
          <w:p w14:paraId="255FF58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5,36</w:t>
            </w:r>
          </w:p>
        </w:tc>
      </w:tr>
    </w:tbl>
    <w:p w14:paraId="48D0BB2B" w14:textId="77777777" w:rsidR="00C922BA" w:rsidRPr="000C713E" w:rsidRDefault="00C922BA" w:rsidP="00C922BA">
      <w:pPr>
        <w:jc w:val="center"/>
        <w:rPr>
          <w:rFonts w:ascii="Times New Roman" w:hAnsi="Times New Roman" w:cs="Times New Roman"/>
          <w:sz w:val="20"/>
          <w:szCs w:val="20"/>
          <w:highlight w:val="yellow"/>
        </w:rPr>
      </w:pPr>
    </w:p>
    <w:p w14:paraId="1DF544EF" w14:textId="4136C9F6" w:rsidR="0087792C" w:rsidRPr="00054493" w:rsidRDefault="0087792C" w:rsidP="0087792C">
      <w:pPr>
        <w:rPr>
          <w:rFonts w:ascii="Times New Roman" w:hAnsi="Times New Roman" w:cs="Times New Roman"/>
          <w:sz w:val="20"/>
          <w:szCs w:val="20"/>
        </w:rPr>
      </w:pPr>
      <w:r w:rsidRPr="00F2204F">
        <w:rPr>
          <w:rFonts w:ascii="Times New Roman" w:hAnsi="Times New Roman" w:cs="Times New Roman"/>
          <w:sz w:val="20"/>
          <w:szCs w:val="20"/>
        </w:rPr>
        <w:t>As can be seen from</w:t>
      </w:r>
      <w:r w:rsidR="00173DA8">
        <w:rPr>
          <w:rFonts w:ascii="Times New Roman" w:hAnsi="Times New Roman" w:cs="Times New Roman"/>
          <w:sz w:val="20"/>
          <w:szCs w:val="20"/>
        </w:rPr>
        <w:t xml:space="preserve"> </w:t>
      </w:r>
      <w:r w:rsidR="00173DA8">
        <w:rPr>
          <w:rFonts w:ascii="Times New Roman" w:hAnsi="Times New Roman" w:cs="Times New Roman"/>
          <w:sz w:val="20"/>
          <w:szCs w:val="20"/>
        </w:rPr>
        <w:fldChar w:fldCharType="begin"/>
      </w:r>
      <w:r w:rsidR="00173DA8">
        <w:rPr>
          <w:rFonts w:ascii="Times New Roman" w:hAnsi="Times New Roman" w:cs="Times New Roman"/>
          <w:sz w:val="20"/>
          <w:szCs w:val="20"/>
        </w:rPr>
        <w:instrText xml:space="preserve"> REF _Ref71656259 \h </w:instrText>
      </w:r>
      <w:r w:rsidR="00173DA8">
        <w:rPr>
          <w:rFonts w:ascii="Times New Roman" w:hAnsi="Times New Roman" w:cs="Times New Roman"/>
          <w:sz w:val="20"/>
          <w:szCs w:val="20"/>
        </w:rPr>
      </w:r>
      <w:r w:rsidR="00173DA8">
        <w:rPr>
          <w:rFonts w:ascii="Times New Roman" w:hAnsi="Times New Roman" w:cs="Times New Roman"/>
          <w:sz w:val="20"/>
          <w:szCs w:val="20"/>
        </w:rPr>
        <w:fldChar w:fldCharType="separate"/>
      </w:r>
      <w:r w:rsidR="00173DA8" w:rsidRPr="00054493">
        <w:rPr>
          <w:rFonts w:ascii="Times New Roman" w:hAnsi="Times New Roman" w:cs="Times New Roman"/>
          <w:sz w:val="20"/>
          <w:szCs w:val="20"/>
        </w:rPr>
        <w:t xml:space="preserve">Table </w:t>
      </w:r>
      <w:r w:rsidR="00173DA8" w:rsidRPr="00641C0F">
        <w:rPr>
          <w:rFonts w:ascii="Times New Roman" w:hAnsi="Times New Roman" w:cs="Times New Roman"/>
          <w:sz w:val="20"/>
          <w:szCs w:val="20"/>
        </w:rPr>
        <w:t>1</w:t>
      </w:r>
      <w:r w:rsidR="00173DA8">
        <w:rPr>
          <w:rFonts w:ascii="Times New Roman" w:hAnsi="Times New Roman" w:cs="Times New Roman"/>
          <w:sz w:val="20"/>
          <w:szCs w:val="20"/>
        </w:rPr>
        <w:fldChar w:fldCharType="end"/>
      </w:r>
      <w:r w:rsidR="00173DA8">
        <w:rPr>
          <w:rFonts w:ascii="Times New Roman" w:hAnsi="Times New Roman" w:cs="Times New Roman"/>
          <w:sz w:val="20"/>
          <w:szCs w:val="20"/>
        </w:rPr>
        <w:t xml:space="preserve"> </w:t>
      </w:r>
      <w:r w:rsidRPr="00F2204F">
        <w:rPr>
          <w:rFonts w:ascii="Times New Roman" w:hAnsi="Times New Roman" w:cs="Times New Roman"/>
          <w:sz w:val="20"/>
          <w:szCs w:val="20"/>
        </w:rPr>
        <w:t>the potential drift of the UE required time offset may be substantial, and RAN1 need to define the method for updating the timing advance or time offset to be used by the UE to compensate for</w:t>
      </w:r>
      <w:r w:rsidRPr="005B28E9">
        <w:rPr>
          <w:rFonts w:ascii="Times New Roman" w:hAnsi="Times New Roman" w:cs="Times New Roman"/>
          <w:sz w:val="20"/>
          <w:szCs w:val="20"/>
        </w:rPr>
        <w:t xml:space="preserve"> the time drift. When using the GNSS based solution where the geo-location of the satellite and the UE is used, the UE would need to extrapolate the time drift observed based on both UE motion and the projected satellite motion. When using the </w:t>
      </w:r>
      <w:r w:rsidR="00AC4403" w:rsidRPr="005E6962">
        <w:rPr>
          <w:rFonts w:ascii="Times New Roman" w:eastAsia="Times New Roman" w:hAnsi="Times New Roman" w:cs="Times New Roman"/>
          <w:i/>
          <w:iCs/>
          <w:sz w:val="20"/>
          <w:szCs w:val="20"/>
        </w:rPr>
        <w:t>TimeReferenceInfo-r15</w:t>
      </w:r>
      <w:r w:rsidRPr="00054493">
        <w:rPr>
          <w:rFonts w:ascii="Times New Roman" w:eastAsia="Times New Roman" w:hAnsi="Times New Roman" w:cs="Times New Roman"/>
          <w:sz w:val="20"/>
          <w:szCs w:val="20"/>
        </w:rPr>
        <w:t xml:space="preserve"> </w:t>
      </w:r>
      <w:r w:rsidRPr="00054493">
        <w:rPr>
          <w:rFonts w:ascii="Times New Roman" w:hAnsi="Times New Roman" w:cs="Times New Roman"/>
          <w:sz w:val="20"/>
          <w:szCs w:val="20"/>
        </w:rPr>
        <w:t>based approach</w:t>
      </w:r>
      <w:r w:rsidR="00B07BCE">
        <w:rPr>
          <w:rFonts w:ascii="Times New Roman" w:hAnsi="Times New Roman" w:cs="Times New Roman"/>
          <w:sz w:val="20"/>
          <w:szCs w:val="20"/>
        </w:rPr>
        <w:t>, which was also discussed as part of the network-assisted pre-compensation in a previous section of this contribution</w:t>
      </w:r>
      <w:r w:rsidR="007039CE" w:rsidRPr="00054493">
        <w:rPr>
          <w:rFonts w:ascii="Times New Roman" w:hAnsi="Times New Roman" w:cs="Times New Roman"/>
          <w:sz w:val="20"/>
          <w:szCs w:val="20"/>
        </w:rPr>
        <w:t xml:space="preserve"> </w:t>
      </w:r>
      <w:r w:rsidRPr="00054493">
        <w:rPr>
          <w:rFonts w:ascii="Times New Roman" w:hAnsi="Times New Roman" w:cs="Times New Roman"/>
          <w:sz w:val="20"/>
          <w:szCs w:val="20"/>
        </w:rPr>
        <w:t xml:space="preserve">, the UE would in a similar way need to be able to compensate for any potential time drift due to the satellite movement. When using the reference point at the </w:t>
      </w:r>
      <w:proofErr w:type="spellStart"/>
      <w:r w:rsidR="00325C4E">
        <w:rPr>
          <w:rFonts w:ascii="Times New Roman" w:hAnsi="Times New Roman" w:cs="Times New Roman"/>
          <w:sz w:val="20"/>
          <w:szCs w:val="20"/>
        </w:rPr>
        <w:t>e</w:t>
      </w:r>
      <w:r w:rsidRPr="00054493">
        <w:rPr>
          <w:rFonts w:ascii="Times New Roman" w:hAnsi="Times New Roman" w:cs="Times New Roman"/>
          <w:sz w:val="20"/>
          <w:szCs w:val="20"/>
        </w:rPr>
        <w:t>NB</w:t>
      </w:r>
      <w:proofErr w:type="spellEnd"/>
      <w:r w:rsidRPr="00054493">
        <w:rPr>
          <w:rFonts w:ascii="Times New Roman" w:hAnsi="Times New Roman" w:cs="Times New Roman"/>
          <w:sz w:val="20"/>
          <w:szCs w:val="20"/>
        </w:rPr>
        <w:t xml:space="preserve"> instead of the satellite for the </w:t>
      </w:r>
      <w:r w:rsidR="00AC4403" w:rsidRPr="005E6962">
        <w:rPr>
          <w:rFonts w:ascii="Times New Roman" w:eastAsia="Times New Roman" w:hAnsi="Times New Roman" w:cs="Times New Roman"/>
          <w:i/>
          <w:iCs/>
          <w:sz w:val="20"/>
          <w:szCs w:val="20"/>
        </w:rPr>
        <w:t>TimeReferenceInfo-r15</w:t>
      </w:r>
      <w:r w:rsidR="00AC4403" w:rsidRPr="00054493">
        <w:rPr>
          <w:rFonts w:ascii="Times New Roman" w:eastAsia="Times New Roman" w:hAnsi="Times New Roman" w:cs="Times New Roman"/>
          <w:sz w:val="20"/>
          <w:szCs w:val="20"/>
        </w:rPr>
        <w:t xml:space="preserve"> </w:t>
      </w:r>
      <w:r w:rsidRPr="00054493">
        <w:rPr>
          <w:rFonts w:ascii="Times New Roman" w:hAnsi="Times New Roman" w:cs="Times New Roman"/>
          <w:sz w:val="20"/>
          <w:szCs w:val="20"/>
        </w:rPr>
        <w:t xml:space="preserve">based approach, the reference signals will not change due to the satellite movement. </w:t>
      </w:r>
    </w:p>
    <w:p w14:paraId="656256F2" w14:textId="469A6C92" w:rsidR="0087792C" w:rsidRPr="000E1437" w:rsidRDefault="0087792C" w:rsidP="003A6B4E">
      <w:pPr>
        <w:rPr>
          <w:rFonts w:ascii="Times New Roman" w:hAnsi="Times New Roman" w:cs="Times New Roman"/>
          <w:b/>
          <w:sz w:val="20"/>
          <w:szCs w:val="20"/>
        </w:rPr>
      </w:pPr>
      <w:r w:rsidRPr="000B3157">
        <w:rPr>
          <w:rFonts w:ascii="Times New Roman" w:hAnsi="Times New Roman" w:cs="Times New Roman"/>
          <w:b/>
          <w:sz w:val="20"/>
          <w:szCs w:val="20"/>
        </w:rPr>
        <w:t xml:space="preserve">Observation </w:t>
      </w:r>
      <w:r w:rsidR="00744BEC">
        <w:rPr>
          <w:rFonts w:ascii="Times New Roman" w:hAnsi="Times New Roman" w:cs="Times New Roman"/>
          <w:b/>
          <w:sz w:val="20"/>
          <w:szCs w:val="20"/>
        </w:rPr>
        <w:t>10</w:t>
      </w:r>
      <w:r w:rsidRPr="0044228D">
        <w:rPr>
          <w:rFonts w:ascii="Times New Roman" w:hAnsi="Times New Roman" w:cs="Times New Roman"/>
          <w:b/>
          <w:sz w:val="20"/>
          <w:szCs w:val="20"/>
        </w:rPr>
        <w:t xml:space="preserve">: Using </w:t>
      </w:r>
      <w:r w:rsidR="00AC4403" w:rsidRPr="00104448">
        <w:rPr>
          <w:rFonts w:ascii="Times New Roman" w:eastAsia="Times New Roman" w:hAnsi="Times New Roman" w:cs="Times New Roman"/>
          <w:b/>
          <w:bCs/>
          <w:i/>
          <w:iCs/>
          <w:sz w:val="20"/>
          <w:szCs w:val="20"/>
        </w:rPr>
        <w:t>TimeReferenceInfo-r15</w:t>
      </w:r>
      <w:r w:rsidR="00AC4403">
        <w:rPr>
          <w:rFonts w:ascii="Times New Roman" w:eastAsia="Times New Roman" w:hAnsi="Times New Roman" w:cs="Times New Roman"/>
          <w:b/>
          <w:bCs/>
          <w:i/>
          <w:iCs/>
          <w:sz w:val="20"/>
          <w:szCs w:val="20"/>
        </w:rPr>
        <w:t xml:space="preserve"> </w:t>
      </w:r>
      <w:r w:rsidRPr="0044228D">
        <w:rPr>
          <w:rFonts w:ascii="Times New Roman" w:hAnsi="Times New Roman" w:cs="Times New Roman"/>
          <w:b/>
          <w:sz w:val="20"/>
          <w:szCs w:val="20"/>
        </w:rPr>
        <w:t>and UE based understanding of GNSS time wi</w:t>
      </w:r>
      <w:r w:rsidRPr="008C14FD">
        <w:rPr>
          <w:rFonts w:ascii="Times New Roman" w:hAnsi="Times New Roman" w:cs="Times New Roman"/>
          <w:b/>
          <w:sz w:val="20"/>
          <w:szCs w:val="20"/>
        </w:rPr>
        <w:t xml:space="preserve">ll suffer less from the satellite movement in terms of timing advance as the reference point is at a static location (the </w:t>
      </w:r>
      <w:proofErr w:type="spellStart"/>
      <w:r w:rsidR="00325C4E">
        <w:rPr>
          <w:rFonts w:ascii="Times New Roman" w:hAnsi="Times New Roman" w:cs="Times New Roman"/>
          <w:b/>
          <w:sz w:val="20"/>
          <w:szCs w:val="20"/>
        </w:rPr>
        <w:t>e</w:t>
      </w:r>
      <w:r w:rsidR="00325C4E" w:rsidRPr="008C14FD">
        <w:rPr>
          <w:rFonts w:ascii="Times New Roman" w:hAnsi="Times New Roman" w:cs="Times New Roman"/>
          <w:b/>
          <w:sz w:val="20"/>
          <w:szCs w:val="20"/>
        </w:rPr>
        <w:t>NB</w:t>
      </w:r>
      <w:proofErr w:type="spellEnd"/>
      <w:r w:rsidRPr="008C14FD">
        <w:rPr>
          <w:rFonts w:ascii="Times New Roman" w:hAnsi="Times New Roman" w:cs="Times New Roman"/>
          <w:b/>
          <w:sz w:val="20"/>
          <w:szCs w:val="20"/>
        </w:rPr>
        <w:t>).</w:t>
      </w:r>
    </w:p>
    <w:p w14:paraId="2475C79D" w14:textId="2D43FAC7" w:rsidR="0087792C" w:rsidRPr="00A46408" w:rsidRDefault="0087792C" w:rsidP="0087792C">
      <w:pPr>
        <w:rPr>
          <w:rFonts w:ascii="Times New Roman" w:hAnsi="Times New Roman" w:cs="Times New Roman"/>
          <w:b/>
          <w:sz w:val="20"/>
          <w:szCs w:val="20"/>
        </w:rPr>
      </w:pPr>
      <w:r w:rsidRPr="00E139C5">
        <w:rPr>
          <w:rFonts w:ascii="Times New Roman" w:hAnsi="Times New Roman" w:cs="Times New Roman"/>
          <w:b/>
          <w:sz w:val="20"/>
          <w:szCs w:val="20"/>
        </w:rPr>
        <w:t xml:space="preserve">Proposal </w:t>
      </w:r>
      <w:r w:rsidR="000C713E" w:rsidRPr="00E139C5">
        <w:rPr>
          <w:rFonts w:ascii="Times New Roman" w:hAnsi="Times New Roman" w:cs="Times New Roman"/>
          <w:b/>
          <w:sz w:val="20"/>
          <w:szCs w:val="20"/>
        </w:rPr>
        <w:t>1</w:t>
      </w:r>
      <w:r w:rsidR="001A1A08">
        <w:rPr>
          <w:rFonts w:ascii="Times New Roman" w:hAnsi="Times New Roman" w:cs="Times New Roman"/>
          <w:b/>
          <w:sz w:val="20"/>
          <w:szCs w:val="20"/>
        </w:rPr>
        <w:t>9</w:t>
      </w:r>
      <w:r w:rsidRPr="00D26816">
        <w:rPr>
          <w:rFonts w:ascii="Times New Roman" w:hAnsi="Times New Roman" w:cs="Times New Roman"/>
          <w:b/>
          <w:sz w:val="20"/>
          <w:szCs w:val="20"/>
        </w:rPr>
        <w:t xml:space="preserve">: Self </w:t>
      </w:r>
      <w:proofErr w:type="spellStart"/>
      <w:r w:rsidRPr="00D26816">
        <w:rPr>
          <w:rFonts w:ascii="Times New Roman" w:hAnsi="Times New Roman" w:cs="Times New Roman"/>
          <w:b/>
          <w:sz w:val="20"/>
          <w:szCs w:val="20"/>
        </w:rPr>
        <w:t>adjustement</w:t>
      </w:r>
      <w:proofErr w:type="spellEnd"/>
      <w:r w:rsidRPr="00D26816">
        <w:rPr>
          <w:rFonts w:ascii="Times New Roman" w:hAnsi="Times New Roman" w:cs="Times New Roman"/>
          <w:b/>
          <w:sz w:val="20"/>
          <w:szCs w:val="20"/>
        </w:rPr>
        <w:t xml:space="preserve"> by the UE based on GNSS time and the time provided by </w:t>
      </w:r>
      <w:r w:rsidR="00AC4403" w:rsidRPr="005E6962">
        <w:rPr>
          <w:rFonts w:ascii="Times New Roman" w:eastAsia="Times New Roman" w:hAnsi="Times New Roman" w:cs="Times New Roman"/>
          <w:b/>
          <w:bCs/>
          <w:i/>
          <w:iCs/>
          <w:sz w:val="20"/>
          <w:szCs w:val="20"/>
        </w:rPr>
        <w:t>TimeReferenceInfo-r</w:t>
      </w:r>
      <w:proofErr w:type="gramStart"/>
      <w:r w:rsidR="00AC4403" w:rsidRPr="005E6962">
        <w:rPr>
          <w:rFonts w:ascii="Times New Roman" w:eastAsia="Times New Roman" w:hAnsi="Times New Roman" w:cs="Times New Roman"/>
          <w:b/>
          <w:bCs/>
          <w:i/>
          <w:iCs/>
          <w:sz w:val="20"/>
          <w:szCs w:val="20"/>
        </w:rPr>
        <w:t>15</w:t>
      </w:r>
      <w:r w:rsidR="00AC4403" w:rsidRPr="00054493">
        <w:rPr>
          <w:rFonts w:ascii="Times New Roman" w:eastAsia="Times New Roman" w:hAnsi="Times New Roman" w:cs="Times New Roman"/>
          <w:sz w:val="20"/>
          <w:szCs w:val="20"/>
        </w:rPr>
        <w:t xml:space="preserve"> </w:t>
      </w:r>
      <w:r w:rsidRPr="006F7C7B">
        <w:rPr>
          <w:rFonts w:ascii="Times New Roman" w:hAnsi="Times New Roman" w:cs="Times New Roman"/>
          <w:b/>
          <w:sz w:val="20"/>
          <w:szCs w:val="20"/>
        </w:rPr>
        <w:t xml:space="preserve"> is</w:t>
      </w:r>
      <w:proofErr w:type="gramEnd"/>
      <w:r w:rsidRPr="006F7C7B">
        <w:rPr>
          <w:rFonts w:ascii="Times New Roman" w:hAnsi="Times New Roman" w:cs="Times New Roman"/>
          <w:b/>
          <w:sz w:val="20"/>
          <w:szCs w:val="20"/>
        </w:rPr>
        <w:t xml:space="preserve"> a feasible solution and should be standardized as well.</w:t>
      </w:r>
    </w:p>
    <w:p w14:paraId="395FCAD9" w14:textId="76DC7A4A" w:rsidR="0021362F" w:rsidRDefault="0021362F" w:rsidP="0021362F">
      <w:pPr>
        <w:pStyle w:val="Heading3"/>
      </w:pPr>
      <w:r>
        <w:t>Phase discontinuity</w:t>
      </w:r>
    </w:p>
    <w:p w14:paraId="69E44D77" w14:textId="23F860B0" w:rsidR="00976271" w:rsidRPr="00054493" w:rsidRDefault="00976271" w:rsidP="00976271">
      <w:pPr>
        <w:rPr>
          <w:rFonts w:ascii="Times New Roman" w:hAnsi="Times New Roman" w:cs="Times New Roman"/>
          <w:sz w:val="20"/>
          <w:szCs w:val="20"/>
        </w:rPr>
      </w:pPr>
      <w:r w:rsidRPr="00F2204F">
        <w:rPr>
          <w:rFonts w:ascii="Times New Roman" w:hAnsi="Times New Roman" w:cs="Times New Roman"/>
          <w:sz w:val="20"/>
          <w:szCs w:val="20"/>
        </w:rPr>
        <w:t>In RAN1 10</w:t>
      </w:r>
      <w:r>
        <w:rPr>
          <w:rFonts w:ascii="Times New Roman" w:hAnsi="Times New Roman" w:cs="Times New Roman"/>
          <w:sz w:val="20"/>
          <w:szCs w:val="20"/>
        </w:rPr>
        <w:t>5-e</w:t>
      </w:r>
      <w:r w:rsidRPr="00F2204F">
        <w:rPr>
          <w:rFonts w:ascii="Times New Roman" w:hAnsi="Times New Roman" w:cs="Times New Roman"/>
          <w:sz w:val="20"/>
          <w:szCs w:val="20"/>
        </w:rPr>
        <w:t xml:space="preserve"> meeting, </w:t>
      </w:r>
      <w:r w:rsidRPr="005B28E9">
        <w:rPr>
          <w:rFonts w:ascii="Times New Roman" w:hAnsi="Times New Roman" w:cs="Times New Roman"/>
          <w:sz w:val="20"/>
          <w:szCs w:val="20"/>
        </w:rPr>
        <w:t xml:space="preserve">there </w:t>
      </w:r>
      <w:r>
        <w:rPr>
          <w:rFonts w:ascii="Times New Roman" w:hAnsi="Times New Roman" w:cs="Times New Roman"/>
          <w:sz w:val="20"/>
          <w:szCs w:val="20"/>
        </w:rPr>
        <w:t>was</w:t>
      </w:r>
      <w:r w:rsidRPr="002733DF">
        <w:rPr>
          <w:rFonts w:ascii="Times New Roman" w:hAnsi="Times New Roman" w:cs="Times New Roman"/>
          <w:sz w:val="20"/>
          <w:szCs w:val="20"/>
        </w:rPr>
        <w:t xml:space="preserve"> </w:t>
      </w:r>
      <w:r>
        <w:rPr>
          <w:rFonts w:ascii="Times New Roman" w:hAnsi="Times New Roman" w:cs="Times New Roman"/>
          <w:sz w:val="20"/>
          <w:szCs w:val="20"/>
        </w:rPr>
        <w:t xml:space="preserve">a </w:t>
      </w:r>
      <w:r w:rsidRPr="002733DF">
        <w:rPr>
          <w:rFonts w:ascii="Times New Roman" w:hAnsi="Times New Roman" w:cs="Times New Roman"/>
          <w:sz w:val="20"/>
          <w:szCs w:val="20"/>
        </w:rPr>
        <w:t xml:space="preserve">discussion on </w:t>
      </w:r>
      <w:r>
        <w:rPr>
          <w:rFonts w:ascii="Times New Roman" w:hAnsi="Times New Roman" w:cs="Times New Roman"/>
          <w:sz w:val="20"/>
          <w:szCs w:val="20"/>
        </w:rPr>
        <w:t xml:space="preserve">phase discontinuity when applying pre-compensation for UL transmission. </w:t>
      </w:r>
    </w:p>
    <w:p w14:paraId="767CCE21" w14:textId="77777777" w:rsidR="00976271" w:rsidRDefault="00976271" w:rsidP="00976271">
      <w:pPr>
        <w:rPr>
          <w:rFonts w:ascii="Times New Roman" w:hAnsi="Times New Roman" w:cs="Times New Roman"/>
          <w:sz w:val="20"/>
          <w:szCs w:val="20"/>
        </w:rPr>
      </w:pPr>
      <w:r w:rsidRPr="00EC7650">
        <w:rPr>
          <w:noProof/>
        </w:rPr>
        <mc:AlternateContent>
          <mc:Choice Requires="wps">
            <w:drawing>
              <wp:inline distT="0" distB="0" distL="0" distR="0" wp14:anchorId="79692EB9" wp14:editId="533278A0">
                <wp:extent cx="5963285" cy="1404620"/>
                <wp:effectExtent l="0" t="0" r="18415" b="241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5B04C574" w14:textId="77777777" w:rsidR="00402C83" w:rsidRPr="00FB6468" w:rsidRDefault="00402C83" w:rsidP="00976271">
                            <w:pPr>
                              <w:rPr>
                                <w:rFonts w:ascii="Times New Roman" w:hAnsi="Times New Roman" w:cs="Times New Roman"/>
                                <w:sz w:val="20"/>
                                <w:szCs w:val="20"/>
                              </w:rPr>
                            </w:pPr>
                            <w:r w:rsidRPr="00FB6468">
                              <w:rPr>
                                <w:rFonts w:ascii="Times New Roman" w:hAnsi="Times New Roman" w:cs="Times New Roman"/>
                                <w:sz w:val="20"/>
                                <w:szCs w:val="20"/>
                                <w:highlight w:val="green"/>
                              </w:rPr>
                              <w:t>Agreement:</w:t>
                            </w:r>
                          </w:p>
                          <w:p w14:paraId="6117CD81"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 xml:space="preserve">A specification change is needed for UL transmission with repetitions R&gt;1. </w:t>
                            </w:r>
                          </w:p>
                          <w:p w14:paraId="6933A9F3"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 xml:space="preserve">For segmented UE pre-compensation how the following is handled can be further discussed </w:t>
                            </w:r>
                          </w:p>
                          <w:p w14:paraId="7E0BB22E" w14:textId="77777777" w:rsidR="00402C83" w:rsidRPr="00FB6468" w:rsidRDefault="00402C83" w:rsidP="00976271">
                            <w:pPr>
                              <w:numPr>
                                <w:ilvl w:val="1"/>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Phase discontinuity at subframe boundary when applying new pre-compensation</w:t>
                            </w:r>
                          </w:p>
                          <w:p w14:paraId="21BF85ED" w14:textId="77777777" w:rsidR="00402C83" w:rsidRPr="00FB6468" w:rsidRDefault="00402C83" w:rsidP="00976271">
                            <w:pPr>
                              <w:numPr>
                                <w:ilvl w:val="1"/>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Coherence time limitation due to delay/frequency drift rate during segment</w:t>
                            </w:r>
                          </w:p>
                          <w:p w14:paraId="4B818846" w14:textId="77777777" w:rsidR="00402C83" w:rsidRPr="00FB6468" w:rsidRDefault="00402C83" w:rsidP="00976271">
                            <w:pPr>
                              <w:numPr>
                                <w:ilvl w:val="1"/>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Signal overlapping between different TA segments</w:t>
                            </w:r>
                          </w:p>
                          <w:p w14:paraId="4355C197"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 xml:space="preserve">FFS: Need for more frequent new UL gaps during long transmission </w:t>
                            </w:r>
                          </w:p>
                          <w:p w14:paraId="4BF0A7BB"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FFS: Whether sampling frequency adjustment to avoid new UL gaps can be achieved by implementation</w:t>
                            </w:r>
                          </w:p>
                          <w:p w14:paraId="6A5F7DA8" w14:textId="77777777" w:rsidR="00402C83" w:rsidRPr="00FB6468" w:rsidRDefault="00402C83" w:rsidP="00976271">
                            <w:pPr>
                              <w:numPr>
                                <w:ilvl w:val="0"/>
                                <w:numId w:val="17"/>
                              </w:numPr>
                              <w:spacing w:after="0" w:line="240" w:lineRule="auto"/>
                              <w:rPr>
                                <w:rFonts w:ascii="Times New Roman" w:eastAsia="Batang" w:hAnsi="Times New Roman" w:cs="Times New Roman"/>
                                <w:sz w:val="18"/>
                                <w:lang w:val="en-GB" w:eastAsia="x-none"/>
                              </w:rPr>
                            </w:pPr>
                            <w:r w:rsidRPr="00FB6468">
                              <w:rPr>
                                <w:rFonts w:ascii="Times New Roman" w:hAnsi="Times New Roman" w:cs="Times New Roman"/>
                                <w:sz w:val="20"/>
                                <w:szCs w:val="20"/>
                              </w:rPr>
                              <w:t>FFS: Value of N for the number of time units and what is the time unit for the segmented UE pre-compensation</w:t>
                            </w:r>
                          </w:p>
                        </w:txbxContent>
                      </wps:txbx>
                      <wps:bodyPr rot="0" vert="horz" wrap="square" lIns="91440" tIns="45720" rIns="91440" bIns="45720" anchor="t" anchorCtr="0">
                        <a:spAutoFit/>
                      </wps:bodyPr>
                    </wps:wsp>
                  </a:graphicData>
                </a:graphic>
              </wp:inline>
            </w:drawing>
          </mc:Choice>
          <mc:Fallback>
            <w:pict>
              <v:shape w14:anchorId="79692EB9" id="_x0000_s1028" type="#_x0000_t202" style="width:469.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">
                <v:textbox style="mso-fit-shape-to-text:t">
                  <w:txbxContent>
                    <w:p w14:paraId="5B04C574" w14:textId="77777777" w:rsidR="00402C83" w:rsidRPr="00FB6468" w:rsidRDefault="00402C83" w:rsidP="00976271">
                      <w:pPr>
                        <w:rPr>
                          <w:rFonts w:ascii="Times New Roman" w:hAnsi="Times New Roman" w:cs="Times New Roman"/>
                          <w:sz w:val="20"/>
                          <w:szCs w:val="20"/>
                        </w:rPr>
                      </w:pPr>
                      <w:r w:rsidRPr="00FB6468">
                        <w:rPr>
                          <w:rFonts w:ascii="Times New Roman" w:hAnsi="Times New Roman" w:cs="Times New Roman"/>
                          <w:sz w:val="20"/>
                          <w:szCs w:val="20"/>
                          <w:highlight w:val="green"/>
                        </w:rPr>
                        <w:t>Agreement:</w:t>
                      </w:r>
                    </w:p>
                    <w:p w14:paraId="6117CD81"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 xml:space="preserve">A specification change is needed for UL transmission with repetitions R&gt;1. </w:t>
                      </w:r>
                    </w:p>
                    <w:p w14:paraId="6933A9F3"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 xml:space="preserve">For segmented UE pre-compensation how the following is handled can be further discussed </w:t>
                      </w:r>
                    </w:p>
                    <w:p w14:paraId="7E0BB22E" w14:textId="77777777" w:rsidR="00402C83" w:rsidRPr="00FB6468" w:rsidRDefault="00402C83" w:rsidP="00976271">
                      <w:pPr>
                        <w:numPr>
                          <w:ilvl w:val="1"/>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Phase discontinuity at subframe boundary when applying new pre-compensation</w:t>
                      </w:r>
                    </w:p>
                    <w:p w14:paraId="21BF85ED" w14:textId="77777777" w:rsidR="00402C83" w:rsidRPr="00FB6468" w:rsidRDefault="00402C83" w:rsidP="00976271">
                      <w:pPr>
                        <w:numPr>
                          <w:ilvl w:val="1"/>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Coherence time limitation due to delay/frequency drift rate during segment</w:t>
                      </w:r>
                    </w:p>
                    <w:p w14:paraId="4B818846" w14:textId="77777777" w:rsidR="00402C83" w:rsidRPr="00FB6468" w:rsidRDefault="00402C83" w:rsidP="00976271">
                      <w:pPr>
                        <w:numPr>
                          <w:ilvl w:val="1"/>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Signal overlapping between different TA segments</w:t>
                      </w:r>
                    </w:p>
                    <w:p w14:paraId="4355C197"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 xml:space="preserve">FFS: Need for more frequent new UL gaps during long transmission </w:t>
                      </w:r>
                    </w:p>
                    <w:p w14:paraId="4BF0A7BB" w14:textId="77777777" w:rsidR="00402C83" w:rsidRPr="00FB6468" w:rsidRDefault="00402C83" w:rsidP="00976271">
                      <w:pPr>
                        <w:numPr>
                          <w:ilvl w:val="0"/>
                          <w:numId w:val="17"/>
                        </w:numPr>
                        <w:spacing w:after="0" w:line="240" w:lineRule="auto"/>
                        <w:rPr>
                          <w:rFonts w:ascii="Times New Roman" w:hAnsi="Times New Roman" w:cs="Times New Roman"/>
                          <w:sz w:val="20"/>
                          <w:szCs w:val="20"/>
                        </w:rPr>
                      </w:pPr>
                      <w:r w:rsidRPr="00FB6468">
                        <w:rPr>
                          <w:rFonts w:ascii="Times New Roman" w:hAnsi="Times New Roman" w:cs="Times New Roman"/>
                          <w:sz w:val="20"/>
                          <w:szCs w:val="20"/>
                        </w:rPr>
                        <w:t>FFS: Whether sampling frequency adjustment to avoid new UL gaps can be achieved by implementation</w:t>
                      </w:r>
                    </w:p>
                    <w:p w14:paraId="6A5F7DA8" w14:textId="77777777" w:rsidR="00402C83" w:rsidRPr="00FB6468" w:rsidRDefault="00402C83" w:rsidP="00976271">
                      <w:pPr>
                        <w:numPr>
                          <w:ilvl w:val="0"/>
                          <w:numId w:val="17"/>
                        </w:numPr>
                        <w:spacing w:after="0" w:line="240" w:lineRule="auto"/>
                        <w:rPr>
                          <w:rFonts w:ascii="Times New Roman" w:eastAsia="Batang" w:hAnsi="Times New Roman" w:cs="Times New Roman"/>
                          <w:sz w:val="18"/>
                          <w:lang w:val="en-GB" w:eastAsia="x-none"/>
                        </w:rPr>
                      </w:pPr>
                      <w:r w:rsidRPr="00FB6468">
                        <w:rPr>
                          <w:rFonts w:ascii="Times New Roman" w:hAnsi="Times New Roman" w:cs="Times New Roman"/>
                          <w:sz w:val="20"/>
                          <w:szCs w:val="20"/>
                        </w:rPr>
                        <w:t>FFS: Value of N for the number of time units and what is the time unit for the segmented UE pre-compensation</w:t>
                      </w:r>
                    </w:p>
                  </w:txbxContent>
                </v:textbox>
                <w10:anchorlock/>
              </v:shape>
            </w:pict>
          </mc:Fallback>
        </mc:AlternateContent>
      </w:r>
    </w:p>
    <w:p w14:paraId="2CFCCA84" w14:textId="48F40143" w:rsidR="00976271" w:rsidRPr="00C5222F" w:rsidRDefault="00976271" w:rsidP="00976271">
      <w:pPr>
        <w:rPr>
          <w:rFonts w:ascii="Times New Roman" w:hAnsi="Times New Roman" w:cs="Times New Roman"/>
          <w:sz w:val="20"/>
          <w:szCs w:val="20"/>
          <w:lang w:val="en-GB"/>
        </w:rPr>
      </w:pPr>
      <w:r w:rsidRPr="00C5222F">
        <w:rPr>
          <w:rFonts w:ascii="Times New Roman" w:hAnsi="Times New Roman" w:cs="Times New Roman"/>
          <w:sz w:val="20"/>
          <w:szCs w:val="20"/>
        </w:rPr>
        <w:t xml:space="preserve">Uplink transmissions for </w:t>
      </w:r>
      <w:r w:rsidRPr="00C5222F">
        <w:rPr>
          <w:rFonts w:ascii="Times New Roman" w:hAnsi="Times New Roman" w:cs="Times New Roman"/>
          <w:sz w:val="20"/>
          <w:szCs w:val="20"/>
          <w:lang w:val="en-GB"/>
        </w:rPr>
        <w:t xml:space="preserve">NB-IoT </w:t>
      </w:r>
      <w:r w:rsidRPr="00C5222F">
        <w:rPr>
          <w:rFonts w:ascii="Times New Roman" w:hAnsi="Times New Roman" w:cs="Times New Roman"/>
          <w:sz w:val="20"/>
          <w:szCs w:val="20"/>
        </w:rPr>
        <w:t>use SC-FDMA</w:t>
      </w:r>
      <w:r w:rsidR="00235BA5">
        <w:rPr>
          <w:rFonts w:ascii="Times New Roman" w:hAnsi="Times New Roman" w:cs="Times New Roman"/>
          <w:sz w:val="20"/>
          <w:szCs w:val="20"/>
        </w:rPr>
        <w:t xml:space="preserve"> where t</w:t>
      </w:r>
      <w:r w:rsidRPr="00C5222F">
        <w:rPr>
          <w:rFonts w:ascii="Times New Roman" w:hAnsi="Times New Roman" w:cs="Times New Roman"/>
          <w:sz w:val="20"/>
          <w:szCs w:val="20"/>
        </w:rPr>
        <w:t>he baseband signal is generated according to Section 10.1.5 of TS36.211. When a resource unit contains only one subcarrier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RU</m:t>
            </m:r>
          </m:sup>
        </m:sSubSup>
        <m:r>
          <w:rPr>
            <w:rFonts w:ascii="Cambria Math" w:hAnsi="Cambria Math" w:cs="Times New Roman"/>
            <w:sz w:val="20"/>
            <w:szCs w:val="20"/>
          </w:rPr>
          <m:t>=1</m:t>
        </m:r>
      </m:oMath>
      <w:r w:rsidRPr="00C5222F">
        <w:rPr>
          <w:rFonts w:ascii="Times New Roman" w:hAnsi="Times New Roman" w:cs="Times New Roman"/>
          <w:sz w:val="20"/>
          <w:szCs w:val="20"/>
        </w:rPr>
        <w:t xml:space="preserve">), the time-continuous signal </w:t>
      </w:r>
      <w:proofErr w:type="spellStart"/>
      <w:r w:rsidRPr="00C5222F">
        <w:rPr>
          <w:rFonts w:ascii="Times New Roman" w:hAnsi="Times New Roman" w:cs="Times New Roman"/>
          <w:i/>
          <w:iCs/>
          <w:sz w:val="20"/>
          <w:szCs w:val="20"/>
        </w:rPr>
        <w:t>s</w:t>
      </w:r>
      <w:r w:rsidRPr="00C5222F">
        <w:rPr>
          <w:rFonts w:ascii="Times New Roman" w:hAnsi="Times New Roman" w:cs="Times New Roman"/>
          <w:i/>
          <w:iCs/>
          <w:sz w:val="20"/>
          <w:szCs w:val="20"/>
          <w:vertAlign w:val="subscript"/>
        </w:rPr>
        <w:t>k</w:t>
      </w:r>
      <w:proofErr w:type="spellEnd"/>
      <w:r w:rsidRPr="00C5222F">
        <w:rPr>
          <w:rFonts w:ascii="Times New Roman" w:hAnsi="Times New Roman" w:cs="Times New Roman"/>
          <w:i/>
          <w:iCs/>
          <w:sz w:val="20"/>
          <w:szCs w:val="20"/>
          <w:vertAlign w:val="subscript"/>
        </w:rPr>
        <w:t xml:space="preserve"> </w:t>
      </w:r>
      <w:r w:rsidRPr="00C5222F">
        <w:rPr>
          <w:rFonts w:ascii="Times New Roman" w:hAnsi="Times New Roman" w:cs="Times New Roman"/>
          <w:sz w:val="20"/>
          <w:szCs w:val="20"/>
          <w:vertAlign w:val="subscript"/>
        </w:rPr>
        <w:t>,</w:t>
      </w:r>
      <w:r w:rsidRPr="00C5222F">
        <w:rPr>
          <w:rFonts w:ascii="Times New Roman" w:hAnsi="Times New Roman" w:cs="Times New Roman"/>
          <w:i/>
          <w:iCs/>
          <w:sz w:val="20"/>
          <w:szCs w:val="20"/>
          <w:vertAlign w:val="subscript"/>
        </w:rPr>
        <w:t xml:space="preserve">l </w:t>
      </w:r>
      <w:r w:rsidRPr="00C5222F">
        <w:rPr>
          <w:rFonts w:ascii="Times New Roman" w:hAnsi="Times New Roman" w:cs="Times New Roman"/>
          <w:sz w:val="20"/>
          <w:szCs w:val="20"/>
        </w:rPr>
        <w:t>(</w:t>
      </w:r>
      <w:r w:rsidRPr="00C5222F">
        <w:rPr>
          <w:rFonts w:ascii="Times New Roman" w:hAnsi="Times New Roman" w:cs="Times New Roman"/>
          <w:i/>
          <w:iCs/>
          <w:sz w:val="20"/>
          <w:szCs w:val="20"/>
        </w:rPr>
        <w:t xml:space="preserve">t </w:t>
      </w:r>
      <w:r w:rsidRPr="00C5222F">
        <w:rPr>
          <w:rFonts w:ascii="Times New Roman" w:hAnsi="Times New Roman" w:cs="Times New Roman"/>
          <w:sz w:val="20"/>
          <w:szCs w:val="20"/>
        </w:rPr>
        <w:t xml:space="preserve">) for sub-carrier index </w:t>
      </w:r>
      <w:r w:rsidRPr="00C5222F">
        <w:rPr>
          <w:rFonts w:ascii="Times New Roman" w:hAnsi="Times New Roman" w:cs="Times New Roman"/>
          <w:i/>
          <w:iCs/>
          <w:sz w:val="20"/>
          <w:szCs w:val="20"/>
        </w:rPr>
        <w:t xml:space="preserve">k </w:t>
      </w:r>
      <w:r w:rsidRPr="00C5222F">
        <w:rPr>
          <w:rFonts w:ascii="Times New Roman" w:hAnsi="Times New Roman" w:cs="Times New Roman"/>
          <w:sz w:val="20"/>
          <w:szCs w:val="20"/>
        </w:rPr>
        <w:t xml:space="preserve">in SC-FDMA symbol </w:t>
      </w:r>
      <w:r w:rsidRPr="00C5222F">
        <w:rPr>
          <w:rFonts w:ascii="Times New Roman" w:hAnsi="Times New Roman" w:cs="Times New Roman"/>
          <w:i/>
          <w:iCs/>
          <w:sz w:val="20"/>
          <w:szCs w:val="20"/>
        </w:rPr>
        <w:t xml:space="preserve">l </w:t>
      </w:r>
      <w:r w:rsidRPr="00C5222F">
        <w:rPr>
          <w:rFonts w:ascii="Times New Roman" w:hAnsi="Times New Roman" w:cs="Times New Roman"/>
          <w:sz w:val="20"/>
          <w:szCs w:val="20"/>
        </w:rPr>
        <w:t>in an uplink slot is defined as</w:t>
      </w:r>
    </w:p>
    <w:p w14:paraId="78F1ED9C" w14:textId="77777777" w:rsidR="00976271" w:rsidRPr="00C5222F" w:rsidRDefault="00976271" w:rsidP="00976271">
      <w:pPr>
        <w:jc w:val="center"/>
        <w:rPr>
          <w:rFonts w:ascii="Times New Roman" w:hAnsi="Times New Roman" w:cs="Times New Roman"/>
          <w:sz w:val="20"/>
          <w:szCs w:val="20"/>
          <w:lang w:val="en-GB"/>
        </w:rPr>
      </w:pPr>
      <w:r w:rsidRPr="00976F6B">
        <w:rPr>
          <w:position w:val="-36"/>
        </w:rPr>
        <w:object w:dxaOrig="3100" w:dyaOrig="820" w14:anchorId="29A93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5pt;height:43.6pt" o:ole="">
            <v:imagedata r:id="rId15" o:title=""/>
          </v:shape>
          <o:OLEObject Type="Embed" ProgID="Equation.DSMT4" ShapeID="_x0000_i1025" DrawAspect="Content" ObjectID="_1689849174" r:id="rId16"/>
        </w:object>
      </w:r>
    </w:p>
    <w:p w14:paraId="74357AB2" w14:textId="77777777" w:rsidR="00976271" w:rsidRPr="00C5222F" w:rsidRDefault="00976271" w:rsidP="00976271">
      <w:pPr>
        <w:rPr>
          <w:rFonts w:ascii="Times New Roman" w:hAnsi="Times New Roman" w:cs="Times New Roman"/>
          <w:sz w:val="20"/>
          <w:szCs w:val="20"/>
          <w:lang w:val="en-GB"/>
        </w:rPr>
      </w:pPr>
      <w:r w:rsidRPr="00C5222F">
        <w:rPr>
          <w:rFonts w:ascii="Times New Roman" w:hAnsi="Times New Roman" w:cs="Times New Roman"/>
          <w:sz w:val="20"/>
          <w:szCs w:val="20"/>
          <w:lang w:val="en-GB"/>
        </w:rPr>
        <w:t xml:space="preserve">where the signal’s phase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ϕ</m:t>
            </m:r>
          </m:e>
          <m:sub>
            <m:r>
              <w:rPr>
                <w:rFonts w:ascii="Cambria Math" w:hAnsi="Cambria Math" w:cs="Times New Roman"/>
                <w:sz w:val="20"/>
                <w:szCs w:val="20"/>
                <w:lang w:val="en-GB"/>
              </w:rPr>
              <m:t>k,j</m:t>
            </m:r>
          </m:sub>
        </m:sSub>
      </m:oMath>
      <w:r w:rsidRPr="00C5222F">
        <w:rPr>
          <w:rFonts w:ascii="Times New Roman" w:hAnsi="Times New Roman" w:cs="Times New Roman"/>
          <w:sz w:val="20"/>
          <w:szCs w:val="20"/>
          <w:lang w:val="en-GB"/>
        </w:rPr>
        <w:t xml:space="preserve"> is decided by the following equations:</w:t>
      </w:r>
    </w:p>
    <w:p w14:paraId="42B0F6C6" w14:textId="77777777" w:rsidR="00976271" w:rsidRPr="00FC0683" w:rsidRDefault="002611CF" w:rsidP="00976271">
      <w:pPr>
        <w:pStyle w:val="EQ"/>
      </w:pPr>
      <m:oMathPara>
        <m:oMath>
          <m:sSub>
            <m:sSubPr>
              <m:ctrlPr>
                <w:rPr>
                  <w:rFonts w:ascii="Cambria Math" w:hAnsi="Cambria Math"/>
                </w:rPr>
              </m:ctrlPr>
            </m:sSubPr>
            <m:e>
              <m:r>
                <w:rPr>
                  <w:rFonts w:ascii="Cambria Math" w:hAnsi="Cambria Math"/>
                </w:rPr>
                <m:t>ϕ</m:t>
              </m:r>
            </m:e>
            <m:sub>
              <m:r>
                <w:rPr>
                  <w:rFonts w:ascii="Cambria Math" w:hAnsi="Cambria Math"/>
                </w:rPr>
                <m:t>k</m:t>
              </m:r>
              <m:r>
                <m:rPr>
                  <m:sty m:val="p"/>
                </m:rPr>
                <w:rPr>
                  <w:rFonts w:ascii="Cambria Math" w:hAnsi="Cambria Math"/>
                </w:rPr>
                <m:t>,</m:t>
              </m:r>
              <m:r>
                <w:rPr>
                  <w:rFonts w:ascii="Cambria Math" w:hAnsi="Cambria Math"/>
                </w:rPr>
                <m:t>j</m:t>
              </m:r>
            </m:sub>
          </m:sSub>
          <m:r>
            <m:rPr>
              <m:sty m:val="p"/>
            </m:rPr>
            <w:rPr>
              <w:rFonts w:ascii="Cambria Math" w:hAnsi="Cambria Math"/>
            </w:rPr>
            <m:t>=</m:t>
          </m:r>
          <m:r>
            <w:rPr>
              <w:rFonts w:ascii="Cambria Math" w:hAnsi="Cambria Math"/>
            </w:rPr>
            <m:t>ρ</m:t>
          </m:r>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2</m:t>
              </m:r>
            </m:e>
          </m:d>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oMath>
      </m:oMathPara>
    </w:p>
    <w:p w14:paraId="19F7EA5D" w14:textId="77777777" w:rsidR="00976271" w:rsidRPr="003F0AF5" w:rsidRDefault="00976271" w:rsidP="00976271">
      <w:pPr>
        <w:pStyle w:val="EQ"/>
      </w:pPr>
      <m:oMathPara>
        <m:oMath>
          <m:r>
            <w:rPr>
              <w:rFonts w:ascii="Cambria Math" w:hAnsi="Cambria Math"/>
            </w:rPr>
            <m:t>ρ</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 xml:space="preserve">        for BPSK</m:t>
                  </m:r>
                </m:e>
                <m:e>
                  <m:f>
                    <m:fPr>
                      <m:ctrlPr>
                        <w:rPr>
                          <w:rFonts w:ascii="Cambria Math" w:hAnsi="Cambria Math"/>
                        </w:rPr>
                      </m:ctrlPr>
                    </m:fPr>
                    <m:num>
                      <m:r>
                        <w:rPr>
                          <w:rFonts w:ascii="Cambria Math" w:hAnsi="Cambria Math"/>
                        </w:rPr>
                        <m:t>π</m:t>
                      </m:r>
                    </m:num>
                    <m:den>
                      <m:r>
                        <m:rPr>
                          <m:sty m:val="p"/>
                        </m:rPr>
                        <w:rPr>
                          <w:rFonts w:ascii="Cambria Math" w:hAnsi="Cambria Math"/>
                        </w:rPr>
                        <m:t>4</m:t>
                      </m:r>
                    </m:den>
                  </m:f>
                  <m:r>
                    <m:rPr>
                      <m:sty m:val="p"/>
                    </m:rPr>
                    <w:rPr>
                      <w:rFonts w:ascii="Cambria Math" w:hAnsi="Cambria Math"/>
                    </w:rPr>
                    <m:t xml:space="preserve">        for QPSK </m:t>
                  </m:r>
                </m:e>
              </m:eqArr>
            </m:e>
          </m:d>
        </m:oMath>
      </m:oMathPara>
    </w:p>
    <w:p w14:paraId="56E6C2DB" w14:textId="77777777" w:rsidR="00976271" w:rsidRPr="003F0AF5" w:rsidRDefault="00976271" w:rsidP="00976271">
      <w:pPr>
        <w:pStyle w:val="EQ"/>
      </w:pPr>
      <m:oMathPara>
        <m:oMath>
          <m:r>
            <m:rPr>
              <m:sty m:val="p"/>
            </m:rPr>
            <w:rPr>
              <w:rFonts w:ascii="Cambria Math" w:hAnsi="Cambria Math"/>
            </w:rPr>
            <m:t xml:space="preserve"> </m:t>
          </m:r>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0                                                                                 </m:t>
                  </m:r>
                  <m:acc>
                    <m:accPr>
                      <m:chr m:val="̃"/>
                      <m:ctrlPr>
                        <w:rPr>
                          <w:rFonts w:ascii="Cambria Math" w:hAnsi="Cambria Math"/>
                        </w:rPr>
                      </m:ctrlPr>
                    </m:accPr>
                    <m:e>
                      <m:r>
                        <w:rPr>
                          <w:rFonts w:ascii="Cambria Math" w:hAnsi="Cambria Math"/>
                        </w:rPr>
                        <m:t>l</m:t>
                      </m:r>
                    </m:e>
                  </m:acc>
                  <m:r>
                    <m:rPr>
                      <m:sty m:val="p"/>
                    </m:rPr>
                    <w:rPr>
                      <w:rFonts w:ascii="Cambria Math" w:hAnsi="Cambria Math"/>
                    </w:rPr>
                    <m:t>=0</m:t>
                  </m:r>
                </m:e>
                <m:e>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hAnsi="Cambria Math"/>
                        </w:rPr>
                      </m:ctrlPr>
                    </m:dPr>
                    <m:e>
                      <m:acc>
                        <m:accPr>
                          <m:chr m:val="̃"/>
                          <m:ctrlPr>
                            <w:rPr>
                              <w:rFonts w:ascii="Cambria Math" w:hAnsi="Cambria Math"/>
                            </w:rPr>
                          </m:ctrlPr>
                        </m:accPr>
                        <m:e>
                          <m:r>
                            <w:rPr>
                              <w:rFonts w:ascii="Cambria Math" w:hAnsi="Cambria Math"/>
                            </w:rPr>
                            <m:t>l</m:t>
                          </m:r>
                        </m:e>
                      </m:acc>
                      <m:r>
                        <m:rPr>
                          <m:sty m:val="p"/>
                        </m:rPr>
                        <w:rPr>
                          <w:rFonts w:ascii="Cambria Math" w:hAnsi="Cambria Math"/>
                        </w:rPr>
                        <m:t>-1</m:t>
                      </m:r>
                    </m:e>
                  </m:d>
                  <m:r>
                    <m:rPr>
                      <m:sty m:val="p"/>
                    </m:rPr>
                    <w:rPr>
                      <w:rFonts w:ascii="Cambria Math" w:hAnsi="Cambria Math"/>
                    </w:rPr>
                    <m:t>+2</m:t>
                  </m:r>
                  <m:r>
                    <w:rPr>
                      <w:rFonts w:ascii="Cambria Math" w:hAnsi="Cambria Math"/>
                    </w:rPr>
                    <m:t>π</m:t>
                  </m:r>
                  <m:r>
                    <m:rPr>
                      <m:sty m:val="p"/>
                    </m:rPr>
                    <w:rPr>
                      <w:rFonts w:ascii="Cambria Math" w:hAnsi="Cambria Math"/>
                    </w:rPr>
                    <m:t>Δ</m:t>
                  </m:r>
                  <m:r>
                    <w:rPr>
                      <w:rFonts w:ascii="Cambria Math" w:hAnsi="Cambria Math"/>
                    </w:rPr>
                    <m:t>f</m:t>
                  </m:r>
                  <m:d>
                    <m:dPr>
                      <m:ctrlPr>
                        <w:rPr>
                          <w:rFonts w:ascii="Cambria Math" w:hAnsi="Cambria Math"/>
                        </w:rPr>
                      </m:ctrlPr>
                    </m:dPr>
                    <m:e>
                      <m:r>
                        <w:rPr>
                          <w:rFonts w:ascii="Cambria Math" w:hAnsi="Cambria Math"/>
                        </w:rPr>
                        <m:t>k</m:t>
                      </m:r>
                      <m:r>
                        <m:rPr>
                          <m:sty m:val="p"/>
                        </m:rPr>
                        <w:rPr>
                          <w:rFonts w:ascii="Cambria Math" w:hAnsi="Cambria Math"/>
                        </w:rPr>
                        <m:t>+1/2</m:t>
                      </m:r>
                    </m:e>
                  </m:d>
                  <m:d>
                    <m:dPr>
                      <m:ctrlPr>
                        <w:rPr>
                          <w:rFonts w:ascii="Cambria Math" w:hAnsi="Cambria Math"/>
                        </w:rPr>
                      </m:ctrlPr>
                    </m:dPr>
                    <m:e>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m:t>
                          </m:r>
                          <m:r>
                            <m:rPr>
                              <m:sty m:val="p"/>
                            </m:rPr>
                            <w:rPr>
                              <w:rFonts w:ascii="Cambria Math" w:hAnsi="Cambria Math"/>
                            </w:rPr>
                            <m:t>,</m:t>
                          </m:r>
                          <m:r>
                            <w:rPr>
                              <w:rFonts w:ascii="Cambria Math" w:hAnsi="Cambria Math"/>
                            </w:rPr>
                            <m:t>l</m:t>
                          </m:r>
                        </m:sub>
                      </m:sSub>
                    </m:e>
                  </m:d>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&gt;0</m:t>
                  </m:r>
                </m:e>
              </m:eqArr>
            </m:e>
          </m:d>
        </m:oMath>
      </m:oMathPara>
    </w:p>
    <w:p w14:paraId="6DCE39ED" w14:textId="77777777" w:rsidR="00976271" w:rsidRPr="003F0AF5" w:rsidRDefault="00976271" w:rsidP="00976271">
      <w:pPr>
        <w:pStyle w:val="EQ"/>
      </w:pPr>
      <m:oMathPara>
        <m:oMath>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t>
              </m:r>
            </m:sub>
          </m:sSub>
          <m:sSubSup>
            <m:sSubSupPr>
              <m:ctrlPr>
                <w:rPr>
                  <w:rFonts w:ascii="Cambria Math" w:hAnsi="Cambria Math"/>
                </w:rPr>
              </m:ctrlPr>
            </m:sSubSupPr>
            <m:e>
              <m:r>
                <w:rPr>
                  <w:rFonts w:ascii="Cambria Math" w:hAnsi="Cambria Math"/>
                </w:rPr>
                <m:t>M</m:t>
              </m:r>
            </m:e>
            <m:sub>
              <m:r>
                <w:rPr>
                  <w:rFonts w:ascii="Cambria Math" w:hAnsi="Cambria Math"/>
                </w:rPr>
                <m:t>rep</m:t>
              </m:r>
            </m:sub>
            <m:sup>
              <m:r>
                <m:rPr>
                  <m:sty m:val="p"/>
                </m:rPr>
                <w:rPr>
                  <w:rFonts w:ascii="Cambria Math" w:hAnsi="Cambria Math"/>
                </w:rPr>
                <m:t>NPUSCH</m:t>
              </m:r>
            </m:sup>
          </m:sSubSup>
          <m:sSub>
            <m:sSubPr>
              <m:ctrlPr>
                <w:rPr>
                  <w:rFonts w:ascii="Cambria Math" w:hAnsi="Cambria Math"/>
                </w:rPr>
              </m:ctrlPr>
            </m:sSubPr>
            <m:e>
              <m:r>
                <w:rPr>
                  <w:rFonts w:ascii="Cambria Math" w:hAnsi="Cambria Math"/>
                </w:rPr>
                <m:t>N</m:t>
              </m:r>
            </m:e>
            <m:sub>
              <m:r>
                <m:rPr>
                  <m:sty m:val="p"/>
                </m:rPr>
                <w:rPr>
                  <w:rFonts w:ascii="Cambria Math" w:hAnsi="Cambria Math"/>
                </w:rPr>
                <m:t>RU</m:t>
              </m:r>
            </m:sub>
          </m:sSub>
          <m:sSubSup>
            <m:sSubSupPr>
              <m:ctrlPr>
                <w:rPr>
                  <w:rFonts w:ascii="Cambria Math" w:hAnsi="Cambria Math"/>
                </w:rPr>
              </m:ctrlPr>
            </m:sSubSupPr>
            <m:e>
              <m:r>
                <w:rPr>
                  <w:rFonts w:ascii="Cambria Math" w:hAnsi="Cambria Math"/>
                </w:rPr>
                <m:t>N</m:t>
              </m:r>
            </m:e>
            <m:sub>
              <m:r>
                <m:rPr>
                  <m:sty m:val="p"/>
                </m:rPr>
                <w:rPr>
                  <w:rFonts w:ascii="Cambria Math" w:hAnsi="Cambria Math"/>
                </w:rPr>
                <m:t>slots</m:t>
              </m:r>
            </m:sub>
            <m:sup>
              <m:r>
                <m:rPr>
                  <m:sty m:val="p"/>
                </m:rPr>
                <w:rPr>
                  <w:rFonts w:ascii="Cambria Math" w:hAnsi="Cambria Math"/>
                </w:rPr>
                <m:t>UL</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UL</m:t>
              </m:r>
            </m:sup>
          </m:sSubSup>
          <m:r>
            <m:rPr>
              <m:sty m:val="p"/>
            </m:rPr>
            <w:rPr>
              <w:rFonts w:ascii="Cambria Math" w:hAnsi="Cambria Math"/>
            </w:rPr>
            <m:t>-1</m:t>
          </m:r>
        </m:oMath>
      </m:oMathPara>
    </w:p>
    <w:p w14:paraId="1B91284B" w14:textId="77777777" w:rsidR="00976271" w:rsidRPr="00C5222F" w:rsidRDefault="00976271" w:rsidP="00976271">
      <w:pPr>
        <w:pStyle w:val="EQ"/>
        <w:rPr>
          <w:rFonts w:ascii="Times New Roman" w:hAnsi="Times New Roman" w:cs="Times New Roman"/>
          <w:sz w:val="20"/>
          <w:szCs w:val="20"/>
          <w:lang w:val="en-GB"/>
        </w:rPr>
      </w:pPr>
      <m:oMathPara>
        <m:oMath>
          <m:r>
            <w:rPr>
              <w:rFonts w:ascii="Cambria Math" w:hAnsi="Cambria Math"/>
            </w:rPr>
            <m:t>l</m:t>
          </m:r>
          <m:r>
            <m:rPr>
              <m:sty m:val="p"/>
            </m:rPr>
            <w:rPr>
              <w:rFonts w:ascii="Cambria Math" w:hAnsi="Cambria Math"/>
            </w:rPr>
            <m:t xml:space="preserve">= </m:t>
          </m:r>
          <m:acc>
            <m:accPr>
              <m:chr m:val="̃"/>
              <m:ctrlPr>
                <w:rPr>
                  <w:rFonts w:ascii="Cambria Math" w:hAnsi="Cambria Math"/>
                </w:rPr>
              </m:ctrlPr>
            </m:accPr>
            <m:e>
              <m:r>
                <w:rPr>
                  <w:rFonts w:ascii="Cambria Math" w:hAnsi="Cambria Math"/>
                </w:rPr>
                <m:t>l</m:t>
              </m:r>
            </m:e>
          </m:acc>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UL</m:t>
              </m:r>
            </m:sup>
          </m:sSubSup>
        </m:oMath>
      </m:oMathPara>
    </w:p>
    <w:p w14:paraId="2AC38E01" w14:textId="77777777" w:rsidR="00976271" w:rsidRDefault="00976271" w:rsidP="00976271">
      <w:pPr>
        <w:rPr>
          <w:rFonts w:ascii="Times New Roman" w:hAnsi="Times New Roman" w:cs="Times New Roman"/>
          <w:sz w:val="20"/>
          <w:szCs w:val="20"/>
        </w:rPr>
      </w:pPr>
      <w:r w:rsidRPr="00C5222F">
        <w:rPr>
          <w:rFonts w:ascii="Times New Roman" w:hAnsi="Times New Roman" w:cs="Times New Roman"/>
          <w:sz w:val="20"/>
          <w:szCs w:val="20"/>
          <w:lang w:val="en-GB"/>
        </w:rPr>
        <w:t xml:space="preserve">In the above specified waveform, the phase of current symbol </w:t>
      </w:r>
      <m:oMath>
        <m:r>
          <w:rPr>
            <w:rFonts w:ascii="Cambria Math" w:hAnsi="Cambria Math" w:cs="Times New Roman"/>
            <w:sz w:val="20"/>
            <w:szCs w:val="20"/>
            <w:lang w:val="en-GB"/>
          </w:rPr>
          <m:t>φ</m:t>
        </m:r>
        <m:d>
          <m:dPr>
            <m:ctrlPr>
              <w:rPr>
                <w:rFonts w:ascii="Cambria Math" w:hAnsi="Cambria Math" w:cs="Times New Roman"/>
                <w:sz w:val="20"/>
                <w:szCs w:val="20"/>
                <w:lang w:val="en-GB"/>
              </w:rPr>
            </m:ctrlPr>
          </m:d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l</m:t>
                </m:r>
              </m:e>
            </m:acc>
          </m:e>
        </m:d>
      </m:oMath>
      <w:r w:rsidRPr="00C5222F">
        <w:rPr>
          <w:rFonts w:ascii="Times New Roman" w:hAnsi="Times New Roman" w:cs="Times New Roman"/>
          <w:sz w:val="20"/>
          <w:szCs w:val="20"/>
          <w:lang w:val="en-GB"/>
        </w:rPr>
        <w:t xml:space="preserve"> is an increment of </w:t>
      </w:r>
      <m:oMath>
        <m:r>
          <m:rPr>
            <m:sty m:val="p"/>
          </m:rPr>
          <w:rPr>
            <w:rFonts w:ascii="Cambria Math" w:hAnsi="Cambria Math" w:cs="Times New Roman"/>
            <w:sz w:val="20"/>
            <w:szCs w:val="20"/>
            <w:lang w:val="en-GB"/>
          </w:rPr>
          <m:t>2</m:t>
        </m:r>
        <m:r>
          <w:rPr>
            <w:rFonts w:ascii="Cambria Math" w:hAnsi="Cambria Math" w:cs="Times New Roman"/>
            <w:sz w:val="20"/>
            <w:szCs w:val="20"/>
            <w:lang w:val="en-GB"/>
          </w:rPr>
          <m:t>π</m:t>
        </m:r>
        <m:r>
          <m:rPr>
            <m:sty m:val="p"/>
          </m:rPr>
          <w:rPr>
            <w:rFonts w:ascii="Cambria Math" w:hAnsi="Cambria Math" w:cs="Times New Roman"/>
            <w:sz w:val="20"/>
            <w:szCs w:val="20"/>
            <w:lang w:val="en-GB"/>
          </w:rPr>
          <m:t>Δ</m:t>
        </m:r>
        <m:r>
          <w:rPr>
            <w:rFonts w:ascii="Cambria Math" w:hAnsi="Cambria Math" w:cs="Times New Roman"/>
            <w:sz w:val="20"/>
            <w:szCs w:val="20"/>
            <w:lang w:val="en-GB"/>
          </w:rPr>
          <m:t>f</m:t>
        </m:r>
        <m:d>
          <m:dPr>
            <m:ctrlPr>
              <w:rPr>
                <w:rFonts w:ascii="Cambria Math" w:hAnsi="Cambria Math" w:cs="Times New Roman"/>
                <w:sz w:val="20"/>
                <w:szCs w:val="20"/>
                <w:lang w:val="en-GB"/>
              </w:rPr>
            </m:ctrlPr>
          </m:dPr>
          <m:e>
            <m:r>
              <w:rPr>
                <w:rFonts w:ascii="Cambria Math" w:hAnsi="Cambria Math" w:cs="Times New Roman"/>
                <w:sz w:val="20"/>
                <w:szCs w:val="20"/>
                <w:lang w:val="en-GB"/>
              </w:rPr>
              <m:t>k</m:t>
            </m:r>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r>
                  <m:rPr>
                    <m:sty m:val="p"/>
                  </m:rPr>
                  <w:rPr>
                    <w:rFonts w:ascii="Cambria Math" w:hAnsi="Cambria Math" w:cs="Times New Roman"/>
                    <w:sz w:val="20"/>
                    <w:szCs w:val="20"/>
                    <w:lang w:val="en-GB"/>
                  </w:rPr>
                  <m:t>1</m:t>
                </m:r>
              </m:num>
              <m:den>
                <m:r>
                  <m:rPr>
                    <m:sty m:val="p"/>
                  </m:rPr>
                  <w:rPr>
                    <w:rFonts w:ascii="Cambria Math" w:hAnsi="Cambria Math" w:cs="Times New Roman"/>
                    <w:sz w:val="20"/>
                    <w:szCs w:val="20"/>
                    <w:lang w:val="en-GB"/>
                  </w:rPr>
                  <m:t>2</m:t>
                </m:r>
              </m:den>
            </m:f>
          </m:e>
        </m:d>
        <m:d>
          <m:dPr>
            <m:ctrlPr>
              <w:rPr>
                <w:rFonts w:ascii="Cambria Math" w:hAnsi="Cambria Math" w:cs="Times New Roman"/>
                <w:sz w:val="20"/>
                <w:szCs w:val="20"/>
                <w:lang w:val="en-GB"/>
              </w:rPr>
            </m:ctrlPr>
          </m:dPr>
          <m:e>
            <m:r>
              <w:rPr>
                <w:rFonts w:ascii="Cambria Math" w:hAnsi="Cambria Math" w:cs="Times New Roman"/>
                <w:sz w:val="20"/>
                <w:szCs w:val="20"/>
                <w:lang w:val="en-GB"/>
              </w:rPr>
              <m:t>N</m:t>
            </m:r>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CP</m:t>
                </m:r>
                <m:r>
                  <m:rPr>
                    <m:sty m:val="p"/>
                  </m:rPr>
                  <w:rPr>
                    <w:rFonts w:ascii="Cambria Math" w:hAnsi="Cambria Math" w:cs="Times New Roman"/>
                    <w:sz w:val="20"/>
                    <w:szCs w:val="20"/>
                    <w:lang w:val="en-GB"/>
                  </w:rPr>
                  <m:t>,</m:t>
                </m:r>
                <m:r>
                  <w:rPr>
                    <w:rFonts w:ascii="Cambria Math" w:hAnsi="Cambria Math" w:cs="Times New Roman"/>
                    <w:sz w:val="20"/>
                    <w:szCs w:val="20"/>
                    <w:lang w:val="en-GB"/>
                  </w:rPr>
                  <m:t>l</m:t>
                </m:r>
              </m:sub>
            </m:sSub>
          </m:e>
        </m:d>
        <m:sSub>
          <m:sSubPr>
            <m:ctrlPr>
              <w:rPr>
                <w:rFonts w:ascii="Cambria Math" w:hAnsi="Cambria Math" w:cs="Times New Roman"/>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C5222F">
        <w:rPr>
          <w:rFonts w:ascii="Times New Roman" w:hAnsi="Times New Roman" w:cs="Times New Roman"/>
          <w:sz w:val="20"/>
          <w:szCs w:val="20"/>
          <w:lang w:val="en-GB"/>
        </w:rPr>
        <w:t xml:space="preserve">  from the phase of previous symbol </w:t>
      </w:r>
      <m:oMath>
        <m:r>
          <w:rPr>
            <w:rFonts w:ascii="Cambria Math" w:hAnsi="Cambria Math" w:cs="Times New Roman"/>
            <w:sz w:val="20"/>
            <w:szCs w:val="20"/>
            <w:lang w:val="en-GB"/>
          </w:rPr>
          <m:t>φ</m:t>
        </m:r>
        <m:d>
          <m:dPr>
            <m:ctrlPr>
              <w:rPr>
                <w:rFonts w:ascii="Cambria Math" w:hAnsi="Cambria Math" w:cs="Times New Roman"/>
                <w:sz w:val="20"/>
                <w:szCs w:val="20"/>
                <w:lang w:val="en-GB"/>
              </w:rPr>
            </m:ctrlPr>
          </m:dPr>
          <m:e>
            <m:acc>
              <m:accPr>
                <m:chr m:val="̃"/>
                <m:ctrlPr>
                  <w:rPr>
                    <w:rFonts w:ascii="Cambria Math" w:hAnsi="Cambria Math" w:cs="Times New Roman"/>
                    <w:sz w:val="20"/>
                    <w:szCs w:val="20"/>
                    <w:lang w:val="en-GB"/>
                  </w:rPr>
                </m:ctrlPr>
              </m:accPr>
              <m:e>
                <m:r>
                  <w:rPr>
                    <w:rFonts w:ascii="Cambria Math" w:hAnsi="Cambria Math" w:cs="Times New Roman"/>
                    <w:sz w:val="20"/>
                    <w:szCs w:val="20"/>
                    <w:lang w:val="en-GB"/>
                  </w:rPr>
                  <m:t>l</m:t>
                </m:r>
              </m:e>
            </m:acc>
            <m:r>
              <m:rPr>
                <m:sty m:val="p"/>
              </m:rPr>
              <w:rPr>
                <w:rFonts w:ascii="Cambria Math" w:hAnsi="Cambria Math" w:cs="Times New Roman"/>
                <w:sz w:val="20"/>
                <w:szCs w:val="20"/>
                <w:lang w:val="en-GB"/>
              </w:rPr>
              <m:t>-1</m:t>
            </m:r>
          </m:e>
        </m:d>
      </m:oMath>
      <w:r w:rsidRPr="00C5222F">
        <w:rPr>
          <w:rFonts w:ascii="Times New Roman" w:hAnsi="Times New Roman" w:cs="Times New Roman"/>
          <w:sz w:val="20"/>
          <w:szCs w:val="20"/>
          <w:lang w:val="en-GB"/>
        </w:rPr>
        <w:t xml:space="preserve">. </w:t>
      </w:r>
    </w:p>
    <w:p w14:paraId="2B2B7E27" w14:textId="01A5A95F" w:rsidR="00976271" w:rsidRPr="00E9376E" w:rsidRDefault="00976271" w:rsidP="00976271">
      <w:pPr>
        <w:rPr>
          <w:rFonts w:ascii="Times New Roman" w:hAnsi="Times New Roman" w:cs="Times New Roman"/>
          <w:sz w:val="20"/>
          <w:szCs w:val="20"/>
          <w:lang w:val="en-GB"/>
        </w:rPr>
      </w:pPr>
      <w:r w:rsidRPr="00E9376E">
        <w:rPr>
          <w:rFonts w:ascii="Times New Roman" w:hAnsi="Times New Roman" w:cs="Times New Roman"/>
          <w:sz w:val="20"/>
          <w:szCs w:val="20"/>
          <w:lang w:val="en-GB"/>
        </w:rPr>
        <w:t xml:space="preserve">In NTN, the required timing advance is time-varying due to the motion of satellite as shown in </w:t>
      </w:r>
      <w:r w:rsidR="00441A1E">
        <w:rPr>
          <w:rFonts w:ascii="Times New Roman" w:hAnsi="Times New Roman" w:cs="Times New Roman"/>
          <w:sz w:val="20"/>
          <w:szCs w:val="20"/>
          <w:lang w:val="en-GB"/>
        </w:rPr>
        <w:fldChar w:fldCharType="begin"/>
      </w:r>
      <w:r w:rsidR="00441A1E">
        <w:rPr>
          <w:rFonts w:ascii="Times New Roman" w:hAnsi="Times New Roman" w:cs="Times New Roman"/>
          <w:sz w:val="20"/>
          <w:szCs w:val="20"/>
          <w:lang w:val="en-GB"/>
        </w:rPr>
        <w:instrText xml:space="preserve"> REF _Ref79141361 \h </w:instrText>
      </w:r>
      <w:r w:rsidR="00441A1E">
        <w:rPr>
          <w:rFonts w:ascii="Times New Roman" w:hAnsi="Times New Roman" w:cs="Times New Roman"/>
          <w:sz w:val="20"/>
          <w:szCs w:val="20"/>
          <w:lang w:val="en-GB"/>
        </w:rPr>
      </w:r>
      <w:r w:rsidR="00441A1E">
        <w:rPr>
          <w:rFonts w:ascii="Times New Roman" w:hAnsi="Times New Roman" w:cs="Times New Roman"/>
          <w:sz w:val="20"/>
          <w:szCs w:val="20"/>
          <w:lang w:val="en-GB"/>
        </w:rPr>
        <w:fldChar w:fldCharType="separate"/>
      </w:r>
      <w:r w:rsidR="00441A1E">
        <w:t xml:space="preserve">Figure </w:t>
      </w:r>
      <w:r w:rsidR="00441A1E">
        <w:rPr>
          <w:noProof/>
        </w:rPr>
        <w:t>5</w:t>
      </w:r>
      <w:r w:rsidR="00441A1E">
        <w:rPr>
          <w:rFonts w:ascii="Times New Roman" w:hAnsi="Times New Roman" w:cs="Times New Roman"/>
          <w:sz w:val="20"/>
          <w:szCs w:val="20"/>
          <w:lang w:val="en-GB"/>
        </w:rPr>
        <w:fldChar w:fldCharType="end"/>
      </w:r>
      <w:r w:rsidRPr="00E9376E">
        <w:rPr>
          <w:rFonts w:ascii="Times New Roman" w:hAnsi="Times New Roman" w:cs="Times New Roman"/>
          <w:sz w:val="20"/>
          <w:szCs w:val="20"/>
          <w:lang w:val="en-GB"/>
        </w:rPr>
        <w:t xml:space="preserve">. During a transmission period, the TA change amount is roughly the product of the TA drift rate and the transmission time. For IoT devices that rely on a large number of repetitions in data transmission, the long transmission time will incur a non-negligible timing drift for the UL signal as shown in </w:t>
      </w:r>
      <w:r w:rsidR="00441A1E">
        <w:rPr>
          <w:rFonts w:ascii="Times New Roman" w:hAnsi="Times New Roman" w:cs="Times New Roman"/>
          <w:sz w:val="20"/>
          <w:szCs w:val="20"/>
          <w:lang w:val="en-GB"/>
        </w:rPr>
        <w:fldChar w:fldCharType="begin"/>
      </w:r>
      <w:r w:rsidR="00441A1E">
        <w:rPr>
          <w:rFonts w:ascii="Times New Roman" w:hAnsi="Times New Roman" w:cs="Times New Roman"/>
          <w:sz w:val="20"/>
          <w:szCs w:val="20"/>
          <w:lang w:val="en-GB"/>
        </w:rPr>
        <w:instrText xml:space="preserve"> REF _Ref79141361 \h </w:instrText>
      </w:r>
      <w:r w:rsidR="00031F7C">
        <w:rPr>
          <w:rFonts w:ascii="Times New Roman" w:hAnsi="Times New Roman" w:cs="Times New Roman"/>
          <w:sz w:val="20"/>
          <w:szCs w:val="20"/>
          <w:lang w:val="en-GB"/>
        </w:rPr>
        <w:instrText xml:space="preserve"> \* MERGEFORMAT </w:instrText>
      </w:r>
      <w:r w:rsidR="00441A1E">
        <w:rPr>
          <w:rFonts w:ascii="Times New Roman" w:hAnsi="Times New Roman" w:cs="Times New Roman"/>
          <w:sz w:val="20"/>
          <w:szCs w:val="20"/>
          <w:lang w:val="en-GB"/>
        </w:rPr>
      </w:r>
      <w:r w:rsidR="00441A1E">
        <w:rPr>
          <w:rFonts w:ascii="Times New Roman" w:hAnsi="Times New Roman" w:cs="Times New Roman"/>
          <w:sz w:val="20"/>
          <w:szCs w:val="20"/>
          <w:lang w:val="en-GB"/>
        </w:rPr>
        <w:fldChar w:fldCharType="separate"/>
      </w:r>
      <w:r w:rsidR="00441A1E" w:rsidRPr="005E6962">
        <w:rPr>
          <w:rFonts w:ascii="Times New Roman" w:hAnsi="Times New Roman" w:cs="Times New Roman"/>
          <w:sz w:val="20"/>
          <w:szCs w:val="20"/>
          <w:lang w:val="en-GB"/>
        </w:rPr>
        <w:t>Figure 5</w:t>
      </w:r>
      <w:r w:rsidR="00441A1E">
        <w:rPr>
          <w:rFonts w:ascii="Times New Roman" w:hAnsi="Times New Roman" w:cs="Times New Roman"/>
          <w:sz w:val="20"/>
          <w:szCs w:val="20"/>
          <w:lang w:val="en-GB"/>
        </w:rPr>
        <w:fldChar w:fldCharType="end"/>
      </w:r>
      <w:r w:rsidRPr="00E9376E">
        <w:rPr>
          <w:rFonts w:ascii="Times New Roman" w:hAnsi="Times New Roman" w:cs="Times New Roman"/>
          <w:sz w:val="20"/>
          <w:szCs w:val="20"/>
          <w:lang w:val="en-GB"/>
        </w:rPr>
        <w:t xml:space="preserve">. </w:t>
      </w:r>
    </w:p>
    <w:p w14:paraId="2F0EB50A" w14:textId="77777777" w:rsidR="00441A1E" w:rsidRDefault="00976271" w:rsidP="005E6962">
      <w:pPr>
        <w:keepNext/>
        <w:jc w:val="center"/>
      </w:pPr>
      <w:r w:rsidRPr="00E9376E">
        <w:rPr>
          <w:rFonts w:ascii="Times New Roman" w:hAnsi="Times New Roman" w:cs="Times New Roman"/>
          <w:noProof/>
          <w:sz w:val="20"/>
          <w:szCs w:val="20"/>
          <w:lang w:val="en-GB"/>
        </w:rPr>
        <w:drawing>
          <wp:inline distT="0" distB="0" distL="0" distR="0" wp14:anchorId="524A710F" wp14:editId="0CE02B9D">
            <wp:extent cx="5691600" cy="1591200"/>
            <wp:effectExtent l="0" t="0" r="444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91600" cy="1591200"/>
                    </a:xfrm>
                    <a:prstGeom prst="rect">
                      <a:avLst/>
                    </a:prstGeom>
                    <a:noFill/>
                    <a:ln>
                      <a:noFill/>
                    </a:ln>
                  </pic:spPr>
                </pic:pic>
              </a:graphicData>
            </a:graphic>
          </wp:inline>
        </w:drawing>
      </w:r>
    </w:p>
    <w:p w14:paraId="3E936414" w14:textId="15D19371" w:rsidR="00976271" w:rsidRPr="00E9376E" w:rsidRDefault="00441A1E" w:rsidP="005E6962">
      <w:pPr>
        <w:pStyle w:val="Caption"/>
        <w:jc w:val="center"/>
        <w:rPr>
          <w:rFonts w:ascii="Times New Roman" w:hAnsi="Times New Roman" w:cs="Times New Roman"/>
          <w:sz w:val="20"/>
          <w:szCs w:val="20"/>
          <w:lang w:val="en-GB"/>
        </w:rPr>
      </w:pPr>
      <w:bookmarkStart w:id="4" w:name="_Ref79141361"/>
      <w:r>
        <w:t xml:space="preserve">Figure </w:t>
      </w:r>
      <w:fldSimple w:instr=" SEQ Figure \* ARABIC ">
        <w:r w:rsidR="002C3759">
          <w:rPr>
            <w:noProof/>
          </w:rPr>
          <w:t>5</w:t>
        </w:r>
      </w:fldSimple>
      <w:bookmarkEnd w:id="4"/>
      <w:r>
        <w:t xml:space="preserve"> </w:t>
      </w:r>
      <w:r w:rsidRPr="00C8007C">
        <w:t>TA drift (with a drift rate r) due to satellite motion causes a change in signal propagation time and signal propagation distance</w:t>
      </w:r>
    </w:p>
    <w:p w14:paraId="558B3987" w14:textId="4D1E36B8" w:rsidR="00976271" w:rsidRPr="00E9376E" w:rsidRDefault="00976271" w:rsidP="00976271">
      <w:pPr>
        <w:rPr>
          <w:rFonts w:ascii="Times New Roman" w:hAnsi="Times New Roman" w:cs="Times New Roman"/>
          <w:sz w:val="20"/>
          <w:szCs w:val="20"/>
          <w:lang w:val="en-GB"/>
        </w:rPr>
      </w:pPr>
      <w:r w:rsidRPr="00E9376E">
        <w:rPr>
          <w:rFonts w:ascii="Times New Roman" w:hAnsi="Times New Roman" w:cs="Times New Roman"/>
          <w:sz w:val="20"/>
          <w:szCs w:val="20"/>
          <w:lang w:val="en-GB"/>
        </w:rPr>
        <w:t xml:space="preserve">When the signal’s propagation distance changes with the movement of a satellite, </w:t>
      </w:r>
      <w:r w:rsidR="00441A1E">
        <w:rPr>
          <w:rFonts w:ascii="Times New Roman" w:hAnsi="Times New Roman" w:cs="Times New Roman"/>
          <w:sz w:val="20"/>
          <w:szCs w:val="20"/>
          <w:lang w:val="en-GB"/>
        </w:rPr>
        <w:fldChar w:fldCharType="begin"/>
      </w:r>
      <w:r w:rsidR="00441A1E">
        <w:rPr>
          <w:rFonts w:ascii="Times New Roman" w:hAnsi="Times New Roman" w:cs="Times New Roman"/>
          <w:sz w:val="20"/>
          <w:szCs w:val="20"/>
          <w:lang w:val="en-GB"/>
        </w:rPr>
        <w:instrText xml:space="preserve"> REF _Ref79141390 \h </w:instrText>
      </w:r>
      <w:r w:rsidR="00441A1E">
        <w:rPr>
          <w:rFonts w:ascii="Times New Roman" w:hAnsi="Times New Roman" w:cs="Times New Roman"/>
          <w:sz w:val="20"/>
          <w:szCs w:val="20"/>
          <w:lang w:val="en-GB"/>
        </w:rPr>
      </w:r>
      <w:r w:rsidR="00441A1E">
        <w:rPr>
          <w:rFonts w:ascii="Times New Roman" w:hAnsi="Times New Roman" w:cs="Times New Roman"/>
          <w:sz w:val="20"/>
          <w:szCs w:val="20"/>
          <w:lang w:val="en-GB"/>
        </w:rPr>
        <w:fldChar w:fldCharType="separate"/>
      </w:r>
      <w:r w:rsidR="00441A1E">
        <w:t xml:space="preserve">Figure </w:t>
      </w:r>
      <w:r w:rsidR="00441A1E">
        <w:rPr>
          <w:noProof/>
        </w:rPr>
        <w:t>6</w:t>
      </w:r>
      <w:r w:rsidR="00441A1E">
        <w:rPr>
          <w:rFonts w:ascii="Times New Roman" w:hAnsi="Times New Roman" w:cs="Times New Roman"/>
          <w:sz w:val="20"/>
          <w:szCs w:val="20"/>
          <w:lang w:val="en-GB"/>
        </w:rPr>
        <w:fldChar w:fldCharType="end"/>
      </w:r>
      <w:r w:rsidRPr="00E9376E">
        <w:rPr>
          <w:rFonts w:ascii="Times New Roman" w:hAnsi="Times New Roman" w:cs="Times New Roman"/>
          <w:sz w:val="20"/>
          <w:szCs w:val="20"/>
          <w:lang w:val="en-GB"/>
        </w:rPr>
        <w:t xml:space="preserve"> shows that a phase error will be encountered at the receiver. </w:t>
      </w:r>
      <w:r w:rsidR="00700AD7">
        <w:rPr>
          <w:rFonts w:ascii="Times New Roman" w:hAnsi="Times New Roman" w:cs="Times New Roman"/>
          <w:sz w:val="20"/>
          <w:szCs w:val="20"/>
          <w:lang w:val="en-GB"/>
        </w:rPr>
        <w:t>When</w:t>
      </w:r>
      <w:r w:rsidRPr="00E9376E">
        <w:rPr>
          <w:rFonts w:ascii="Times New Roman" w:hAnsi="Times New Roman" w:cs="Times New Roman"/>
          <w:sz w:val="20"/>
          <w:szCs w:val="20"/>
          <w:lang w:val="en-GB"/>
        </w:rPr>
        <w:t xml:space="preserve"> the phase of the transmitted signal is </w:t>
      </w:r>
      <m:oMath>
        <m:r>
          <m:rPr>
            <m:sty m:val="p"/>
          </m:rPr>
          <w:rPr>
            <w:rFonts w:ascii="Cambria Math" w:hAnsi="Cambria Math" w:cs="Times New Roman"/>
            <w:sz w:val="20"/>
            <w:szCs w:val="20"/>
            <w:lang w:val="en-GB"/>
          </w:rPr>
          <m:t>Φ</m:t>
        </m:r>
        <m:d>
          <m:dPr>
            <m:ctrlPr>
              <w:rPr>
                <w:rFonts w:ascii="Cambria Math" w:hAnsi="Cambria Math" w:cs="Times New Roman"/>
                <w:i/>
                <w:sz w:val="20"/>
                <w:szCs w:val="20"/>
                <w:lang w:val="en-GB"/>
              </w:rPr>
            </m:ctrlPr>
          </m:dPr>
          <m:e>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e>
        </m:d>
      </m:oMath>
      <w:r w:rsidRPr="00E9376E">
        <w:rPr>
          <w:rFonts w:ascii="Times New Roman" w:hAnsi="Times New Roman" w:cs="Times New Roman"/>
          <w:sz w:val="20"/>
          <w:szCs w:val="20"/>
          <w:lang w:val="en-GB"/>
        </w:rPr>
        <w:t xml:space="preserve"> at time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E9376E">
        <w:rPr>
          <w:rFonts w:ascii="Times New Roman" w:hAnsi="Times New Roman" w:cs="Times New Roman"/>
          <w:sz w:val="20"/>
          <w:szCs w:val="20"/>
          <w:lang w:val="en-GB"/>
        </w:rPr>
        <w:t xml:space="preserve">, the transmitted signal arrives at the receiver with an additional delay known as timing drift. As the received signal is sampled at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sidRPr="00E9376E">
        <w:rPr>
          <w:rFonts w:ascii="Times New Roman" w:hAnsi="Times New Roman" w:cs="Times New Roman"/>
          <w:sz w:val="20"/>
          <w:szCs w:val="20"/>
          <w:lang w:val="en-GB"/>
        </w:rPr>
        <w:t>, the receiver observes the phase of a delayed signal waveform, resulting</w:t>
      </w:r>
      <w:r w:rsidR="0034565E">
        <w:rPr>
          <w:rFonts w:ascii="Times New Roman" w:hAnsi="Times New Roman" w:cs="Times New Roman"/>
          <w:sz w:val="20"/>
          <w:szCs w:val="20"/>
          <w:lang w:val="en-GB"/>
        </w:rPr>
        <w:t xml:space="preserve"> in</w:t>
      </w:r>
      <w:r w:rsidRPr="00E9376E">
        <w:rPr>
          <w:rFonts w:ascii="Times New Roman" w:hAnsi="Times New Roman" w:cs="Times New Roman"/>
          <w:sz w:val="20"/>
          <w:szCs w:val="20"/>
          <w:lang w:val="en-GB"/>
        </w:rPr>
        <w:t xml:space="preserve"> a phase error on the received signal as shown in </w:t>
      </w:r>
      <w:r w:rsidR="00441A1E">
        <w:rPr>
          <w:rFonts w:ascii="Times New Roman" w:hAnsi="Times New Roman" w:cs="Times New Roman"/>
          <w:sz w:val="20"/>
          <w:szCs w:val="20"/>
          <w:lang w:val="en-GB"/>
        </w:rPr>
        <w:fldChar w:fldCharType="begin"/>
      </w:r>
      <w:r w:rsidR="00441A1E">
        <w:rPr>
          <w:rFonts w:ascii="Times New Roman" w:hAnsi="Times New Roman" w:cs="Times New Roman"/>
          <w:sz w:val="20"/>
          <w:szCs w:val="20"/>
          <w:lang w:val="en-GB"/>
        </w:rPr>
        <w:instrText xml:space="preserve"> REF _Ref79141390 \h </w:instrText>
      </w:r>
      <w:r w:rsidR="00031F7C">
        <w:rPr>
          <w:rFonts w:ascii="Times New Roman" w:hAnsi="Times New Roman" w:cs="Times New Roman"/>
          <w:sz w:val="20"/>
          <w:szCs w:val="20"/>
          <w:lang w:val="en-GB"/>
        </w:rPr>
        <w:instrText xml:space="preserve"> \* MERGEFORMAT </w:instrText>
      </w:r>
      <w:r w:rsidR="00441A1E">
        <w:rPr>
          <w:rFonts w:ascii="Times New Roman" w:hAnsi="Times New Roman" w:cs="Times New Roman"/>
          <w:sz w:val="20"/>
          <w:szCs w:val="20"/>
          <w:lang w:val="en-GB"/>
        </w:rPr>
      </w:r>
      <w:r w:rsidR="00441A1E">
        <w:rPr>
          <w:rFonts w:ascii="Times New Roman" w:hAnsi="Times New Roman" w:cs="Times New Roman"/>
          <w:sz w:val="20"/>
          <w:szCs w:val="20"/>
          <w:lang w:val="en-GB"/>
        </w:rPr>
        <w:fldChar w:fldCharType="separate"/>
      </w:r>
      <w:r w:rsidR="00441A1E" w:rsidRPr="005E6962">
        <w:rPr>
          <w:rFonts w:ascii="Times New Roman" w:hAnsi="Times New Roman" w:cs="Times New Roman"/>
          <w:sz w:val="20"/>
          <w:szCs w:val="20"/>
          <w:lang w:val="en-GB"/>
        </w:rPr>
        <w:t>Figure 6</w:t>
      </w:r>
      <w:r w:rsidR="00441A1E">
        <w:rPr>
          <w:rFonts w:ascii="Times New Roman" w:hAnsi="Times New Roman" w:cs="Times New Roman"/>
          <w:sz w:val="20"/>
          <w:szCs w:val="20"/>
          <w:lang w:val="en-GB"/>
        </w:rPr>
        <w:fldChar w:fldCharType="end"/>
      </w:r>
      <w:r w:rsidRPr="00E9376E">
        <w:rPr>
          <w:rFonts w:ascii="Times New Roman" w:hAnsi="Times New Roman" w:cs="Times New Roman"/>
          <w:sz w:val="20"/>
          <w:szCs w:val="20"/>
          <w:lang w:val="en-GB"/>
        </w:rPr>
        <w:t xml:space="preserve">. Note that the symbol phase of the received signal increases at a lower rate </w:t>
      </w:r>
      <m:oMath>
        <m:r>
          <w:rPr>
            <w:rFonts w:ascii="Cambria Math" w:hAnsi="Cambria Math" w:cs="Times New Roman"/>
            <w:sz w:val="20"/>
            <w:szCs w:val="20"/>
            <w:lang w:val="en-GB"/>
          </w:rPr>
          <m:t>k/</m:t>
        </m:r>
        <m:d>
          <m:dPr>
            <m:ctrlPr>
              <w:rPr>
                <w:rFonts w:ascii="Cambria Math" w:hAnsi="Cambria Math" w:cs="Times New Roman"/>
                <w:i/>
                <w:sz w:val="20"/>
                <w:szCs w:val="20"/>
                <w:lang w:val="en-GB"/>
              </w:rPr>
            </m:ctrlPr>
          </m:dPr>
          <m:e>
            <m:r>
              <w:rPr>
                <w:rFonts w:ascii="Cambria Math" w:hAnsi="Cambria Math" w:cs="Times New Roman"/>
                <w:sz w:val="20"/>
                <w:szCs w:val="20"/>
                <w:lang w:val="en-GB"/>
              </w:rPr>
              <m:t>1+</m:t>
            </m:r>
            <m:f>
              <m:fPr>
                <m:type m:val="lin"/>
                <m:ctrlPr>
                  <w:rPr>
                    <w:rFonts w:ascii="Cambria Math" w:hAnsi="Cambria Math" w:cs="Times New Roman"/>
                    <w:i/>
                    <w:sz w:val="20"/>
                    <w:szCs w:val="20"/>
                    <w:lang w:val="en-GB"/>
                  </w:rPr>
                </m:ctrlPr>
              </m:fPr>
              <m:num>
                <m:r>
                  <w:rPr>
                    <w:rFonts w:ascii="Cambria Math" w:hAnsi="Cambria Math" w:cs="Times New Roman"/>
                    <w:sz w:val="20"/>
                    <w:szCs w:val="20"/>
                    <w:lang w:val="en-GB"/>
                  </w:rPr>
                  <m:t>r</m:t>
                </m:r>
              </m:num>
              <m:den>
                <m:r>
                  <w:rPr>
                    <w:rFonts w:ascii="Cambria Math" w:hAnsi="Cambria Math" w:cs="Times New Roman"/>
                    <w:sz w:val="20"/>
                    <w:szCs w:val="20"/>
                    <w:lang w:val="en-GB"/>
                  </w:rPr>
                  <m:t>2</m:t>
                </m:r>
              </m:den>
            </m:f>
          </m:e>
        </m:d>
      </m:oMath>
      <w:r w:rsidRPr="00E9376E">
        <w:rPr>
          <w:rFonts w:ascii="Times New Roman" w:hAnsi="Times New Roman" w:cs="Times New Roman"/>
          <w:sz w:val="20"/>
          <w:szCs w:val="20"/>
          <w:lang w:val="en-GB"/>
        </w:rPr>
        <w:t xml:space="preserve"> as opposed to the original rate </w:t>
      </w:r>
      <m:oMath>
        <m:r>
          <w:rPr>
            <w:rFonts w:ascii="Cambria Math" w:hAnsi="Cambria Math" w:cs="Times New Roman"/>
            <w:sz w:val="20"/>
            <w:szCs w:val="20"/>
            <w:lang w:val="en-GB"/>
          </w:rPr>
          <m:t>k</m:t>
        </m:r>
      </m:oMath>
      <w:r w:rsidRPr="00E9376E">
        <w:rPr>
          <w:rFonts w:ascii="Times New Roman" w:hAnsi="Times New Roman" w:cs="Times New Roman"/>
          <w:sz w:val="20"/>
          <w:szCs w:val="20"/>
          <w:lang w:val="en-GB"/>
        </w:rPr>
        <w:t>.</w:t>
      </w:r>
    </w:p>
    <w:p w14:paraId="78B5434D" w14:textId="77777777" w:rsidR="00441A1E" w:rsidRDefault="00976271" w:rsidP="005E6962">
      <w:pPr>
        <w:keepNext/>
        <w:jc w:val="center"/>
      </w:pPr>
      <w:r w:rsidRPr="00E9376E">
        <w:rPr>
          <w:rFonts w:ascii="Times New Roman" w:hAnsi="Times New Roman" w:cs="Times New Roman"/>
          <w:noProof/>
          <w:sz w:val="20"/>
          <w:szCs w:val="20"/>
          <w:lang w:val="en-GB"/>
        </w:rPr>
        <w:lastRenderedPageBreak/>
        <w:drawing>
          <wp:inline distT="0" distB="0" distL="0" distR="0" wp14:anchorId="0EF5CD60" wp14:editId="06D49D37">
            <wp:extent cx="2914425" cy="2122999"/>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2928086" cy="2132950"/>
                    </a:xfrm>
                    <a:prstGeom prst="rect">
                      <a:avLst/>
                    </a:prstGeom>
                  </pic:spPr>
                </pic:pic>
              </a:graphicData>
            </a:graphic>
          </wp:inline>
        </w:drawing>
      </w:r>
    </w:p>
    <w:p w14:paraId="592ACDB4" w14:textId="1D2E4F0E" w:rsidR="00976271" w:rsidRPr="00E9376E" w:rsidRDefault="00441A1E" w:rsidP="005E6962">
      <w:pPr>
        <w:pStyle w:val="Caption"/>
        <w:jc w:val="center"/>
        <w:rPr>
          <w:rFonts w:ascii="Times New Roman" w:hAnsi="Times New Roman" w:cs="Times New Roman"/>
          <w:sz w:val="20"/>
          <w:szCs w:val="20"/>
          <w:lang w:val="en-GB"/>
        </w:rPr>
      </w:pPr>
      <w:bookmarkStart w:id="5" w:name="_Ref79141390"/>
      <w:r>
        <w:t xml:space="preserve">Figure </w:t>
      </w:r>
      <w:fldSimple w:instr=" SEQ Figure \* ARABIC ">
        <w:r w:rsidR="002C3759">
          <w:rPr>
            <w:noProof/>
          </w:rPr>
          <w:t>6</w:t>
        </w:r>
      </w:fldSimple>
      <w:bookmarkEnd w:id="5"/>
      <w:r>
        <w:t xml:space="preserve"> </w:t>
      </w:r>
      <w:r w:rsidRPr="00ED7A3F">
        <w:t>Receiver can observe a lower phase than the transmitted signal’s phase due to TA drift.</w:t>
      </w:r>
    </w:p>
    <w:p w14:paraId="711E01BE" w14:textId="1E70E776" w:rsidR="00976271" w:rsidRPr="00E9376E" w:rsidRDefault="00976271" w:rsidP="00976271">
      <w:pPr>
        <w:rPr>
          <w:rFonts w:ascii="Times New Roman" w:hAnsi="Times New Roman" w:cs="Times New Roman"/>
          <w:sz w:val="20"/>
          <w:szCs w:val="20"/>
        </w:rPr>
      </w:pPr>
      <w:r w:rsidRPr="00E9376E">
        <w:rPr>
          <w:rFonts w:ascii="Times New Roman" w:hAnsi="Times New Roman" w:cs="Times New Roman"/>
          <w:sz w:val="20"/>
          <w:szCs w:val="20"/>
          <w:lang w:val="en-GB"/>
        </w:rPr>
        <w:t xml:space="preserve">As the TA change becomes large, there may be a serious impact on the signal’s phase continuity, causing the data symbols </w:t>
      </w:r>
      <w:r w:rsidR="007039D2">
        <w:rPr>
          <w:rFonts w:ascii="Times New Roman" w:hAnsi="Times New Roman" w:cs="Times New Roman"/>
          <w:sz w:val="20"/>
          <w:szCs w:val="20"/>
          <w:lang w:val="en-GB"/>
        </w:rPr>
        <w:t>not</w:t>
      </w:r>
      <w:r w:rsidRPr="00E9376E">
        <w:rPr>
          <w:rFonts w:ascii="Times New Roman" w:hAnsi="Times New Roman" w:cs="Times New Roman"/>
          <w:sz w:val="20"/>
          <w:szCs w:val="20"/>
          <w:lang w:val="en-GB"/>
        </w:rPr>
        <w:t xml:space="preserve"> to be demodulated successfully. </w:t>
      </w:r>
      <w:proofErr w:type="gramStart"/>
      <w:r w:rsidRPr="00E9376E">
        <w:rPr>
          <w:rFonts w:ascii="Times New Roman" w:hAnsi="Times New Roman" w:cs="Times New Roman"/>
          <w:sz w:val="20"/>
          <w:szCs w:val="20"/>
          <w:lang w:val="en-GB"/>
        </w:rPr>
        <w:t>In particular, a</w:t>
      </w:r>
      <w:proofErr w:type="gramEnd"/>
      <w:r w:rsidRPr="00E9376E">
        <w:rPr>
          <w:rFonts w:ascii="Times New Roman" w:hAnsi="Times New Roman" w:cs="Times New Roman"/>
          <w:sz w:val="20"/>
          <w:szCs w:val="20"/>
          <w:lang w:val="en-GB"/>
        </w:rPr>
        <w:t xml:space="preserve"> TA change of </w:t>
      </w:r>
      <m:oMath>
        <m:d>
          <m:dPr>
            <m:begChr m:val="|"/>
            <m:endChr m:val="|"/>
            <m:ctrlPr>
              <w:rPr>
                <w:rFonts w:ascii="Cambria Math" w:hAnsi="Cambria Math" w:cs="Times New Roman"/>
                <w:i/>
                <w:sz w:val="20"/>
                <w:szCs w:val="20"/>
                <w:lang w:val="en-GB"/>
              </w:rPr>
            </m:ctrlPr>
          </m:dPr>
          <m:e>
            <m:r>
              <m:rPr>
                <m:sty m:val="p"/>
              </m:rPr>
              <w:rPr>
                <w:rFonts w:ascii="Cambria Math" w:hAnsi="Cambria Math" w:cs="Times New Roman"/>
                <w:sz w:val="20"/>
                <w:szCs w:val="20"/>
                <w:lang w:val="en-GB"/>
              </w:rPr>
              <m:t>Δ</m:t>
            </m:r>
            <m:r>
              <w:rPr>
                <w:rFonts w:ascii="Cambria Math" w:hAnsi="Cambria Math" w:cs="Times New Roman"/>
                <w:sz w:val="20"/>
                <w:szCs w:val="20"/>
                <w:lang w:val="en-GB"/>
              </w:rPr>
              <m:t>TA</m:t>
            </m:r>
          </m:e>
        </m:d>
      </m:oMath>
      <w:r w:rsidRPr="00E9376E">
        <w:rPr>
          <w:rFonts w:ascii="Times New Roman" w:hAnsi="Times New Roman" w:cs="Times New Roman"/>
          <w:sz w:val="20"/>
          <w:szCs w:val="20"/>
          <w:lang w:val="en-GB"/>
        </w:rPr>
        <w:t xml:space="preserve"> corresponds to a timing drift of </w:t>
      </w:r>
      <m:oMath>
        <m:f>
          <m:fPr>
            <m:ctrlPr>
              <w:rPr>
                <w:rFonts w:ascii="Cambria Math" w:hAnsi="Cambria Math" w:cs="Times New Roman"/>
                <w:i/>
                <w:sz w:val="20"/>
                <w:szCs w:val="20"/>
                <w:lang w:val="en-GB"/>
              </w:rPr>
            </m:ctrlPr>
          </m:fPr>
          <m:num>
            <m:d>
              <m:dPr>
                <m:begChr m:val="|"/>
                <m:endChr m:val="|"/>
                <m:ctrlPr>
                  <w:rPr>
                    <w:rFonts w:ascii="Cambria Math" w:hAnsi="Cambria Math" w:cs="Times New Roman"/>
                    <w:i/>
                    <w:sz w:val="20"/>
                    <w:szCs w:val="20"/>
                    <w:lang w:val="en-GB"/>
                  </w:rPr>
                </m:ctrlPr>
              </m:dPr>
              <m:e>
                <m:r>
                  <m:rPr>
                    <m:sty m:val="p"/>
                  </m:rPr>
                  <w:rPr>
                    <w:rFonts w:ascii="Cambria Math" w:hAnsi="Cambria Math" w:cs="Times New Roman"/>
                    <w:sz w:val="20"/>
                    <w:szCs w:val="20"/>
                    <w:lang w:val="en-GB"/>
                  </w:rPr>
                  <m:t>Δ</m:t>
                </m:r>
                <m:r>
                  <w:rPr>
                    <w:rFonts w:ascii="Cambria Math" w:hAnsi="Cambria Math" w:cs="Times New Roman"/>
                    <w:sz w:val="20"/>
                    <w:szCs w:val="20"/>
                    <w:lang w:val="en-GB"/>
                  </w:rPr>
                  <m:t>TA</m:t>
                </m:r>
              </m:e>
            </m:d>
          </m:num>
          <m:den>
            <m:r>
              <w:rPr>
                <w:rFonts w:ascii="Cambria Math" w:hAnsi="Cambria Math" w:cs="Times New Roman"/>
                <w:sz w:val="20"/>
                <w:szCs w:val="20"/>
                <w:lang w:val="en-GB"/>
              </w:rPr>
              <m:t>2</m:t>
            </m:r>
          </m:den>
        </m:f>
      </m:oMath>
      <w:r w:rsidRPr="00E9376E">
        <w:rPr>
          <w:rFonts w:ascii="Times New Roman" w:hAnsi="Times New Roman" w:cs="Times New Roman"/>
          <w:sz w:val="20"/>
          <w:szCs w:val="20"/>
          <w:lang w:val="en-GB"/>
        </w:rPr>
        <w:t xml:space="preserve"> for the UL signal </w:t>
      </w:r>
      <w:r w:rsidRPr="005E6962">
        <w:rPr>
          <w:rFonts w:ascii="Times New Roman" w:hAnsi="Times New Roman" w:cs="Times New Roman"/>
          <w:sz w:val="20"/>
          <w:szCs w:val="20"/>
        </w:rPr>
        <w:t xml:space="preserve">waveform. </w:t>
      </w:r>
      <w:r w:rsidR="002C3759" w:rsidRPr="005E6962">
        <w:rPr>
          <w:rFonts w:ascii="Times New Roman" w:hAnsi="Times New Roman" w:cs="Times New Roman"/>
          <w:sz w:val="20"/>
          <w:szCs w:val="20"/>
        </w:rPr>
        <w:fldChar w:fldCharType="begin"/>
      </w:r>
      <w:r w:rsidR="002C3759" w:rsidRPr="005E6962">
        <w:rPr>
          <w:rFonts w:ascii="Times New Roman" w:hAnsi="Times New Roman" w:cs="Times New Roman"/>
          <w:sz w:val="20"/>
          <w:szCs w:val="20"/>
        </w:rPr>
        <w:instrText xml:space="preserve"> REF _Ref79141458 \h </w:instrText>
      </w:r>
      <w:r w:rsidR="00031F7C">
        <w:rPr>
          <w:rFonts w:ascii="Times New Roman" w:hAnsi="Times New Roman" w:cs="Times New Roman"/>
          <w:sz w:val="20"/>
          <w:szCs w:val="20"/>
        </w:rPr>
        <w:instrText xml:space="preserve"> \* MERGEFORMAT </w:instrText>
      </w:r>
      <w:r w:rsidR="002C3759" w:rsidRPr="005E6962">
        <w:rPr>
          <w:rFonts w:ascii="Times New Roman" w:hAnsi="Times New Roman" w:cs="Times New Roman"/>
          <w:sz w:val="20"/>
          <w:szCs w:val="20"/>
        </w:rPr>
      </w:r>
      <w:r w:rsidR="002C3759" w:rsidRPr="005E6962">
        <w:rPr>
          <w:rFonts w:ascii="Times New Roman" w:hAnsi="Times New Roman" w:cs="Times New Roman"/>
          <w:sz w:val="20"/>
          <w:szCs w:val="20"/>
        </w:rPr>
        <w:fldChar w:fldCharType="separate"/>
      </w:r>
      <w:r w:rsidR="002C3759" w:rsidRPr="005E6962">
        <w:rPr>
          <w:rFonts w:ascii="Times New Roman" w:hAnsi="Times New Roman" w:cs="Times New Roman"/>
          <w:sz w:val="20"/>
          <w:szCs w:val="20"/>
        </w:rPr>
        <w:t>Figure 7</w:t>
      </w:r>
      <w:r w:rsidR="002C3759" w:rsidRPr="005E6962">
        <w:rPr>
          <w:rFonts w:ascii="Times New Roman" w:hAnsi="Times New Roman" w:cs="Times New Roman"/>
          <w:sz w:val="20"/>
          <w:szCs w:val="20"/>
        </w:rPr>
        <w:fldChar w:fldCharType="end"/>
      </w:r>
      <w:r w:rsidRPr="00E9376E">
        <w:rPr>
          <w:rFonts w:ascii="Times New Roman" w:hAnsi="Times New Roman" w:cs="Times New Roman"/>
          <w:sz w:val="20"/>
          <w:szCs w:val="20"/>
        </w:rPr>
        <w:t xml:space="preserve"> shows that the accumulated timing drift in the UL signal during the transmission period. This timing drift produces an increasing phase error</w:t>
      </w:r>
      <w:r w:rsidR="003253A4">
        <w:rPr>
          <w:rFonts w:ascii="Times New Roman" w:hAnsi="Times New Roman" w:cs="Times New Roman"/>
          <w:sz w:val="20"/>
          <w:szCs w:val="20"/>
        </w:rPr>
        <w:t xml:space="preserve"> along the time</w:t>
      </w:r>
      <w:r w:rsidRPr="00E9376E">
        <w:rPr>
          <w:rFonts w:ascii="Times New Roman" w:hAnsi="Times New Roman" w:cs="Times New Roman"/>
          <w:sz w:val="20"/>
          <w:szCs w:val="20"/>
        </w:rPr>
        <w:t>.</w:t>
      </w:r>
      <w:r w:rsidR="003253A4">
        <w:rPr>
          <w:rFonts w:ascii="Times New Roman" w:hAnsi="Times New Roman" w:cs="Times New Roman"/>
          <w:sz w:val="20"/>
          <w:szCs w:val="20"/>
        </w:rPr>
        <w:t xml:space="preserve"> Additionally, </w:t>
      </w:r>
      <w:r w:rsidR="00BD3939">
        <w:rPr>
          <w:rFonts w:ascii="Times New Roman" w:hAnsi="Times New Roman" w:cs="Times New Roman"/>
          <w:sz w:val="20"/>
          <w:szCs w:val="20"/>
        </w:rPr>
        <w:t xml:space="preserve">a UE with smaller elevation angle may have a faster </w:t>
      </w:r>
      <w:r w:rsidR="00824CDA">
        <w:rPr>
          <w:rFonts w:ascii="Times New Roman" w:hAnsi="Times New Roman" w:cs="Times New Roman"/>
          <w:sz w:val="20"/>
          <w:szCs w:val="20"/>
        </w:rPr>
        <w:t>phase error accumulation.</w:t>
      </w:r>
    </w:p>
    <w:p w14:paraId="54E6F22A" w14:textId="77777777" w:rsidR="002C3759" w:rsidRDefault="00976271" w:rsidP="005E6962">
      <w:pPr>
        <w:keepNext/>
        <w:jc w:val="center"/>
      </w:pPr>
      <w:r>
        <w:rPr>
          <w:noProof/>
        </w:rPr>
        <w:drawing>
          <wp:inline distT="0" distB="0" distL="0" distR="0" wp14:anchorId="25A00972" wp14:editId="07971250">
            <wp:extent cx="3086100" cy="2314575"/>
            <wp:effectExtent l="0" t="0" r="0" b="0"/>
            <wp:docPr id="969200742" name="Picture 969200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3086100" cy="2314575"/>
                    </a:xfrm>
                    <a:prstGeom prst="rect">
                      <a:avLst/>
                    </a:prstGeom>
                  </pic:spPr>
                </pic:pic>
              </a:graphicData>
            </a:graphic>
          </wp:inline>
        </w:drawing>
      </w:r>
    </w:p>
    <w:p w14:paraId="2735B75B" w14:textId="41EBE2CC" w:rsidR="00976271" w:rsidRDefault="002C3759" w:rsidP="005E6962">
      <w:pPr>
        <w:pStyle w:val="Caption"/>
        <w:jc w:val="center"/>
        <w:rPr>
          <w:rFonts w:ascii="Calibri" w:eastAsia="Calibri" w:hAnsi="Calibri" w:cs="Arial"/>
        </w:rPr>
      </w:pPr>
      <w:bookmarkStart w:id="6" w:name="_Ref79141458"/>
      <w:r>
        <w:t xml:space="preserve">Figure </w:t>
      </w:r>
      <w:fldSimple w:instr=" SEQ Figure \* ARABIC ">
        <w:r>
          <w:rPr>
            <w:noProof/>
          </w:rPr>
          <w:t>7</w:t>
        </w:r>
      </w:fldSimple>
      <w:bookmarkEnd w:id="6"/>
      <w:r>
        <w:t xml:space="preserve"> </w:t>
      </w:r>
      <w:r w:rsidRPr="00F74732">
        <w:t>The amount of phase error in UL transmission period increase with the transmission period.</w:t>
      </w:r>
    </w:p>
    <w:p w14:paraId="5C390754" w14:textId="4444163A" w:rsidR="00976271" w:rsidRPr="00E9376E" w:rsidRDefault="00976271" w:rsidP="00976271">
      <w:pPr>
        <w:rPr>
          <w:rFonts w:ascii="Times New Roman" w:hAnsi="Times New Roman" w:cs="Times New Roman"/>
          <w:sz w:val="20"/>
          <w:szCs w:val="20"/>
          <w:lang w:val="en-GB"/>
        </w:rPr>
      </w:pPr>
      <w:r w:rsidRPr="792FBA24">
        <w:rPr>
          <w:rFonts w:ascii="Times New Roman" w:hAnsi="Times New Roman" w:cs="Times New Roman"/>
          <w:sz w:val="20"/>
          <w:szCs w:val="20"/>
        </w:rPr>
        <w:t>The timing-drift-induced phase error can exceed the maximum tolerance for demodulation. In SC-FDMA, the sequence of bits transmitted is mapped to a complex constellation of symbols. For instance, if the phase discontinuity of QPSK signals is greater than 45 degrees, the receiver can no longer demodulate the QPSK symbol correctly. If no</w:t>
      </w:r>
      <w:r w:rsidR="00987DA6">
        <w:rPr>
          <w:rFonts w:ascii="Times New Roman" w:hAnsi="Times New Roman" w:cs="Times New Roman"/>
          <w:sz w:val="20"/>
          <w:szCs w:val="20"/>
        </w:rPr>
        <w:t>t</w:t>
      </w:r>
      <w:r w:rsidRPr="792FBA24">
        <w:rPr>
          <w:rFonts w:ascii="Times New Roman" w:hAnsi="Times New Roman" w:cs="Times New Roman"/>
          <w:sz w:val="20"/>
          <w:szCs w:val="20"/>
        </w:rPr>
        <w:t xml:space="preserve"> </w:t>
      </w:r>
      <w:r w:rsidR="000C0DB7">
        <w:rPr>
          <w:rFonts w:ascii="Times New Roman" w:hAnsi="Times New Roman" w:cs="Times New Roman"/>
          <w:sz w:val="20"/>
          <w:szCs w:val="20"/>
        </w:rPr>
        <w:t>adjusted</w:t>
      </w:r>
      <w:r w:rsidRPr="792FBA24">
        <w:rPr>
          <w:rFonts w:ascii="Times New Roman" w:hAnsi="Times New Roman" w:cs="Times New Roman"/>
          <w:sz w:val="20"/>
          <w:szCs w:val="20"/>
        </w:rPr>
        <w:t xml:space="preserve">, the SC-FDMA waveform may have accumulated phase error exceeding the demodulation tolerance well before the transmission is complete. </w:t>
      </w:r>
    </w:p>
    <w:p w14:paraId="12DB1116" w14:textId="4CC13B67" w:rsidR="00976271" w:rsidRPr="00430419" w:rsidRDefault="00976271" w:rsidP="00976271">
      <w:pPr>
        <w:rPr>
          <w:rFonts w:ascii="Times New Roman" w:hAnsi="Times New Roman" w:cs="Times New Roman"/>
          <w:b/>
          <w:bCs/>
          <w:sz w:val="20"/>
          <w:szCs w:val="20"/>
        </w:rPr>
      </w:pPr>
      <w:r w:rsidRPr="00430419">
        <w:rPr>
          <w:rFonts w:ascii="Times New Roman" w:hAnsi="Times New Roman" w:cs="Times New Roman"/>
          <w:b/>
          <w:bCs/>
          <w:sz w:val="20"/>
          <w:szCs w:val="20"/>
        </w:rPr>
        <w:t>Observation</w:t>
      </w:r>
      <w:r w:rsidR="00744BEC">
        <w:rPr>
          <w:rFonts w:ascii="Times New Roman" w:hAnsi="Times New Roman" w:cs="Times New Roman"/>
          <w:b/>
          <w:bCs/>
          <w:sz w:val="20"/>
          <w:szCs w:val="20"/>
        </w:rPr>
        <w:t xml:space="preserve"> 11</w:t>
      </w:r>
      <w:r w:rsidRPr="00430419">
        <w:rPr>
          <w:rFonts w:ascii="Times New Roman" w:hAnsi="Times New Roman" w:cs="Times New Roman"/>
          <w:b/>
          <w:bCs/>
          <w:sz w:val="20"/>
          <w:szCs w:val="20"/>
        </w:rPr>
        <w:t>: The phase error increases as the elevation angle decreases since the TA drift rate is higher at a lower elevation angle.</w:t>
      </w:r>
    </w:p>
    <w:p w14:paraId="792B3E39" w14:textId="6AF3E5EC" w:rsidR="00976271" w:rsidRPr="00430419" w:rsidRDefault="00976271" w:rsidP="00976271">
      <w:pPr>
        <w:rPr>
          <w:rFonts w:ascii="Times New Roman" w:hAnsi="Times New Roman" w:cs="Times New Roman"/>
          <w:b/>
          <w:bCs/>
          <w:sz w:val="20"/>
          <w:szCs w:val="20"/>
        </w:rPr>
      </w:pPr>
      <w:r w:rsidRPr="00430419">
        <w:rPr>
          <w:rFonts w:ascii="Times New Roman" w:hAnsi="Times New Roman" w:cs="Times New Roman"/>
          <w:b/>
          <w:bCs/>
          <w:sz w:val="20"/>
          <w:szCs w:val="20"/>
        </w:rPr>
        <w:t>Observation</w:t>
      </w:r>
      <w:r w:rsidR="00744BEC">
        <w:rPr>
          <w:rFonts w:ascii="Times New Roman" w:hAnsi="Times New Roman" w:cs="Times New Roman"/>
          <w:b/>
          <w:bCs/>
          <w:sz w:val="20"/>
          <w:szCs w:val="20"/>
        </w:rPr>
        <w:t xml:space="preserve"> 12</w:t>
      </w:r>
      <w:r w:rsidRPr="00430419">
        <w:rPr>
          <w:rFonts w:ascii="Times New Roman" w:hAnsi="Times New Roman" w:cs="Times New Roman"/>
          <w:b/>
          <w:bCs/>
          <w:sz w:val="20"/>
          <w:szCs w:val="20"/>
        </w:rPr>
        <w:t>: Accumulating phase error of SC-FDMA symbols occurs due to the TA drift in the IoT NTN scenarios.</w:t>
      </w:r>
    </w:p>
    <w:p w14:paraId="0AFF0A9E" w14:textId="72155290" w:rsidR="00976271" w:rsidRPr="00430419" w:rsidRDefault="00976271" w:rsidP="00976271">
      <w:pPr>
        <w:rPr>
          <w:rFonts w:ascii="Times New Roman" w:hAnsi="Times New Roman" w:cs="Times New Roman"/>
          <w:b/>
          <w:bCs/>
          <w:sz w:val="20"/>
          <w:szCs w:val="20"/>
        </w:rPr>
      </w:pPr>
      <w:r w:rsidRPr="00430419">
        <w:rPr>
          <w:rFonts w:ascii="Times New Roman" w:hAnsi="Times New Roman" w:cs="Times New Roman"/>
          <w:b/>
          <w:bCs/>
          <w:sz w:val="20"/>
          <w:szCs w:val="20"/>
        </w:rPr>
        <w:t>Proposal</w:t>
      </w:r>
      <w:r w:rsidR="005E6962">
        <w:rPr>
          <w:rFonts w:ascii="Times New Roman" w:hAnsi="Times New Roman" w:cs="Times New Roman"/>
          <w:b/>
          <w:bCs/>
          <w:sz w:val="20"/>
          <w:szCs w:val="20"/>
        </w:rPr>
        <w:t xml:space="preserve"> 20</w:t>
      </w:r>
      <w:r w:rsidRPr="00430419">
        <w:rPr>
          <w:rFonts w:ascii="Times New Roman" w:hAnsi="Times New Roman" w:cs="Times New Roman"/>
          <w:b/>
          <w:bCs/>
          <w:sz w:val="20"/>
          <w:szCs w:val="20"/>
        </w:rPr>
        <w:t>: Phase error in SC-FDMA should be compensated in the IoT NTN scenarios.</w:t>
      </w:r>
    </w:p>
    <w:p w14:paraId="75471740" w14:textId="77777777" w:rsidR="00976271" w:rsidRPr="008F5BBA" w:rsidRDefault="00976271" w:rsidP="00976271">
      <w:pPr>
        <w:rPr>
          <w:rFonts w:ascii="Times New Roman" w:hAnsi="Times New Roman" w:cs="Times New Roman"/>
          <w:iCs/>
          <w:sz w:val="20"/>
          <w:szCs w:val="20"/>
        </w:rPr>
      </w:pPr>
      <w:r>
        <w:rPr>
          <w:rFonts w:ascii="Times New Roman" w:hAnsi="Times New Roman" w:cs="Times New Roman"/>
          <w:sz w:val="20"/>
          <w:szCs w:val="20"/>
        </w:rPr>
        <w:t>D</w:t>
      </w:r>
      <w:r w:rsidRPr="008F5BBA">
        <w:rPr>
          <w:rFonts w:ascii="Times New Roman" w:hAnsi="Times New Roman" w:cs="Times New Roman"/>
          <w:sz w:val="20"/>
          <w:szCs w:val="20"/>
        </w:rPr>
        <w:t xml:space="preserve">ue to the TA drift, the symbol phase slope </w:t>
      </w:r>
      <w:r w:rsidRPr="008F5BBA">
        <w:rPr>
          <w:rFonts w:ascii="Times New Roman" w:hAnsi="Times New Roman" w:cs="Times New Roman"/>
          <w:iCs/>
          <w:sz w:val="20"/>
          <w:szCs w:val="20"/>
        </w:rPr>
        <w:t xml:space="preserve">at the receiver will change by a factor </w:t>
      </w:r>
      <m:oMath>
        <m:sSup>
          <m:sSupPr>
            <m:ctrlPr>
              <w:rPr>
                <w:rFonts w:ascii="Cambria Math" w:hAnsi="Cambria Math" w:cs="Times New Roman"/>
                <w:i/>
                <w:iCs/>
                <w:sz w:val="20"/>
                <w:szCs w:val="20"/>
              </w:rPr>
            </m:ctrlPr>
          </m:sSupPr>
          <m:e>
            <m:d>
              <m:dPr>
                <m:ctrlPr>
                  <w:rPr>
                    <w:rFonts w:ascii="Cambria Math" w:hAnsi="Cambria Math" w:cs="Times New Roman"/>
                    <w:i/>
                    <w:iCs/>
                    <w:sz w:val="20"/>
                    <w:szCs w:val="20"/>
                  </w:rPr>
                </m:ctrlPr>
              </m:dPr>
              <m:e>
                <m:r>
                  <w:rPr>
                    <w:rFonts w:ascii="Cambria Math" w:hAnsi="Cambria Math" w:cs="Times New Roman"/>
                    <w:sz w:val="20"/>
                    <w:szCs w:val="20"/>
                  </w:rPr>
                  <m:t>1+</m:t>
                </m:r>
                <m:f>
                  <m:fPr>
                    <m:type m:val="lin"/>
                    <m:ctrlPr>
                      <w:rPr>
                        <w:rFonts w:ascii="Cambria Math" w:hAnsi="Cambria Math" w:cs="Times New Roman"/>
                        <w:i/>
                        <w:iCs/>
                        <w:sz w:val="20"/>
                        <w:szCs w:val="20"/>
                      </w:rPr>
                    </m:ctrlPr>
                  </m:fPr>
                  <m:num>
                    <m:r>
                      <w:rPr>
                        <w:rFonts w:ascii="Cambria Math" w:hAnsi="Cambria Math" w:cs="Times New Roman"/>
                        <w:sz w:val="20"/>
                        <w:szCs w:val="20"/>
                      </w:rPr>
                      <m:t>r</m:t>
                    </m:r>
                  </m:num>
                  <m:den>
                    <m:r>
                      <w:rPr>
                        <w:rFonts w:ascii="Cambria Math" w:hAnsi="Cambria Math" w:cs="Times New Roman"/>
                        <w:sz w:val="20"/>
                        <w:szCs w:val="20"/>
                      </w:rPr>
                      <m:t>2</m:t>
                    </m:r>
                  </m:den>
                </m:f>
              </m:e>
            </m:d>
          </m:e>
          <m:sup>
            <m:r>
              <w:rPr>
                <w:rFonts w:ascii="Cambria Math" w:hAnsi="Cambria Math" w:cs="Times New Roman"/>
                <w:sz w:val="20"/>
                <w:szCs w:val="20"/>
              </w:rPr>
              <m:t>-1</m:t>
            </m:r>
          </m:sup>
        </m:sSup>
      </m:oMath>
      <w:r w:rsidRPr="008F5BBA">
        <w:rPr>
          <w:rFonts w:ascii="Times New Roman" w:hAnsi="Times New Roman" w:cs="Times New Roman"/>
          <w:iCs/>
          <w:sz w:val="20"/>
          <w:szCs w:val="20"/>
        </w:rPr>
        <w:t xml:space="preserve">. At the UE transmitter, the phase error can be pre-compensated by scaling up the phase difference across symbols by a factor </w:t>
      </w:r>
      <m:oMath>
        <m:r>
          <w:rPr>
            <w:rFonts w:ascii="Cambria Math" w:hAnsi="Cambria Math" w:cs="Times New Roman"/>
            <w:sz w:val="20"/>
            <w:szCs w:val="20"/>
          </w:rPr>
          <m:t>χ</m:t>
        </m:r>
      </m:oMath>
      <w:r w:rsidRPr="008F5BBA">
        <w:rPr>
          <w:rFonts w:ascii="Times New Roman" w:hAnsi="Times New Roman" w:cs="Times New Roman"/>
          <w:iCs/>
          <w:sz w:val="20"/>
          <w:szCs w:val="20"/>
        </w:rPr>
        <w:t xml:space="preserve">. The symbol phase for the </w:t>
      </w:r>
      <m:oMath>
        <m:acc>
          <m:accPr>
            <m:chr m:val="̃"/>
            <m:ctrlPr>
              <w:rPr>
                <w:rFonts w:ascii="Cambria Math" w:hAnsi="Cambria Math" w:cs="Times New Roman"/>
                <w:i/>
                <w:iCs/>
                <w:sz w:val="20"/>
                <w:szCs w:val="20"/>
              </w:rPr>
            </m:ctrlPr>
          </m:accPr>
          <m:e>
            <m:r>
              <w:rPr>
                <w:rFonts w:ascii="Cambria Math" w:hAnsi="Cambria Math" w:cs="Times New Roman"/>
                <w:sz w:val="20"/>
                <w:szCs w:val="20"/>
              </w:rPr>
              <m:t>l</m:t>
            </m:r>
          </m:e>
        </m:acc>
      </m:oMath>
      <w:r w:rsidRPr="008F5BBA">
        <w:rPr>
          <w:rFonts w:ascii="Times New Roman" w:hAnsi="Times New Roman" w:cs="Times New Roman"/>
          <w:iCs/>
          <w:sz w:val="20"/>
          <w:szCs w:val="20"/>
        </w:rPr>
        <w:t>-th symbol becomes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915"/>
      </w:tblGrid>
      <w:tr w:rsidR="00976271" w:rsidRPr="008F5BBA" w14:paraId="7A8A40DE" w14:textId="77777777" w:rsidTr="00BA509A">
        <w:tc>
          <w:tcPr>
            <w:tcW w:w="7213" w:type="dxa"/>
            <w:shd w:val="clear" w:color="auto" w:fill="auto"/>
            <w:tcMar>
              <w:top w:w="28" w:type="dxa"/>
              <w:bottom w:w="28" w:type="dxa"/>
            </w:tcMar>
            <w:vAlign w:val="center"/>
          </w:tcPr>
          <w:p w14:paraId="4353F9DF" w14:textId="77777777" w:rsidR="00976271" w:rsidRPr="008F5BBA" w:rsidRDefault="00976271" w:rsidP="00BA509A">
            <w:pPr>
              <w:ind w:left="432"/>
              <w:rPr>
                <w:rFonts w:ascii="Times New Roman" w:hAnsi="Times New Roman" w:cs="Times New Roman"/>
                <w:sz w:val="20"/>
                <w:szCs w:val="20"/>
              </w:rPr>
            </w:pPr>
            <m:oMath>
              <m:r>
                <w:rPr>
                  <w:rFonts w:ascii="Cambria Math" w:hAnsi="Cambria Math" w:cs="Times New Roman"/>
                  <w:sz w:val="20"/>
                  <w:szCs w:val="20"/>
                </w:rPr>
                <m:t>φ</m:t>
              </m:r>
              <m:d>
                <m:dPr>
                  <m:ctrlPr>
                    <w:rPr>
                      <w:rFonts w:ascii="Cambria Math" w:hAnsi="Cambria Math" w:cs="Times New Roman"/>
                      <w:i/>
                      <w:sz w:val="20"/>
                      <w:szCs w:val="20"/>
                    </w:rPr>
                  </m:ctrlPr>
                </m:dPr>
                <m:e>
                  <m:acc>
                    <m:accPr>
                      <m:chr m:val="̃"/>
                      <m:ctrlPr>
                        <w:rPr>
                          <w:rFonts w:ascii="Cambria Math" w:hAnsi="Cambria Math" w:cs="Times New Roman"/>
                          <w:i/>
                          <w:sz w:val="20"/>
                          <w:szCs w:val="20"/>
                        </w:rPr>
                      </m:ctrlPr>
                    </m:accPr>
                    <m:e>
                      <m:r>
                        <w:rPr>
                          <w:rFonts w:ascii="Cambria Math" w:hAnsi="Cambria Math" w:cs="Times New Roman"/>
                          <w:sz w:val="20"/>
                          <w:szCs w:val="20"/>
                        </w:rPr>
                        <m:t>l</m:t>
                      </m:r>
                    </m:e>
                  </m:acc>
                </m:e>
              </m:d>
              <m:r>
                <w:rPr>
                  <w:rFonts w:ascii="Cambria Math" w:hAnsi="Cambria Math" w:cs="Times New Roman"/>
                  <w:sz w:val="20"/>
                  <w:szCs w:val="20"/>
                </w:rPr>
                <m:t>=φ</m:t>
              </m:r>
              <m:d>
                <m:dPr>
                  <m:ctrlPr>
                    <w:rPr>
                      <w:rFonts w:ascii="Cambria Math" w:hAnsi="Cambria Math" w:cs="Times New Roman"/>
                      <w:i/>
                      <w:sz w:val="20"/>
                      <w:szCs w:val="20"/>
                    </w:rPr>
                  </m:ctrlPr>
                </m:dPr>
                <m:e>
                  <m:acc>
                    <m:accPr>
                      <m:chr m:val="̃"/>
                      <m:ctrlPr>
                        <w:rPr>
                          <w:rFonts w:ascii="Cambria Math" w:hAnsi="Cambria Math" w:cs="Times New Roman"/>
                          <w:i/>
                          <w:sz w:val="20"/>
                          <w:szCs w:val="20"/>
                        </w:rPr>
                      </m:ctrlPr>
                    </m:accPr>
                    <m:e>
                      <m:r>
                        <w:rPr>
                          <w:rFonts w:ascii="Cambria Math" w:hAnsi="Cambria Math" w:cs="Times New Roman"/>
                          <w:sz w:val="20"/>
                          <w:szCs w:val="20"/>
                        </w:rPr>
                        <m:t>l</m:t>
                      </m:r>
                    </m:e>
                  </m:acc>
                  <m:r>
                    <w:rPr>
                      <w:rFonts w:ascii="Cambria Math" w:hAnsi="Cambria Math" w:cs="Times New Roman"/>
                      <w:sz w:val="20"/>
                      <w:szCs w:val="20"/>
                    </w:rPr>
                    <m:t>-1</m:t>
                  </m:r>
                </m:e>
              </m:d>
              <m:r>
                <w:rPr>
                  <w:rFonts w:ascii="Cambria Math" w:hAnsi="Cambria Math" w:cs="Times New Roman"/>
                  <w:sz w:val="20"/>
                  <w:szCs w:val="20"/>
                </w:rPr>
                <m:t>+2π</m:t>
              </m:r>
              <m:r>
                <m:rPr>
                  <m:sty m:val="p"/>
                </m:rPr>
                <w:rPr>
                  <w:rFonts w:ascii="Cambria Math" w:hAnsi="Cambria Math" w:cs="Times New Roman"/>
                  <w:sz w:val="20"/>
                  <w:szCs w:val="20"/>
                </w:rPr>
                <m:t>Δ</m:t>
              </m:r>
              <m:r>
                <w:rPr>
                  <w:rFonts w:ascii="Cambria Math" w:hAnsi="Cambria Math" w:cs="Times New Roman"/>
                  <w:sz w:val="20"/>
                  <w:szCs w:val="20"/>
                </w:rPr>
                <m:t>f</m:t>
              </m:r>
              <m:d>
                <m:dPr>
                  <m:ctrlPr>
                    <w:rPr>
                      <w:rFonts w:ascii="Cambria Math" w:hAnsi="Cambria Math" w:cs="Times New Roman"/>
                      <w:i/>
                      <w:sz w:val="20"/>
                      <w:szCs w:val="20"/>
                    </w:rPr>
                  </m:ctrlPr>
                </m:dPr>
                <m:e>
                  <m:r>
                    <w:rPr>
                      <w:rFonts w:ascii="Cambria Math" w:hAnsi="Cambria Math" w:cs="Times New Roman"/>
                      <w:sz w:val="20"/>
                      <w:szCs w:val="20"/>
                    </w:rPr>
                    <m:t>k+1/2</m:t>
                  </m:r>
                </m:e>
              </m:d>
              <m:d>
                <m:dPr>
                  <m:ctrlPr>
                    <w:rPr>
                      <w:rFonts w:ascii="Cambria Math" w:hAnsi="Cambria Math" w:cs="Times New Roman"/>
                      <w:i/>
                      <w:sz w:val="20"/>
                      <w:szCs w:val="20"/>
                    </w:rPr>
                  </m:ctrlPr>
                </m:dPr>
                <m:e>
                  <m:r>
                    <w:rPr>
                      <w:rFonts w:ascii="Cambria Math" w:hAnsi="Cambria Math" w:cs="Times New Roman"/>
                      <w:sz w:val="20"/>
                      <w:szCs w:val="20"/>
                    </w:rPr>
                    <m:t>N+</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CP,l</m:t>
                      </m:r>
                    </m:sub>
                  </m:sSub>
                </m:e>
              </m:d>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r>
                <w:rPr>
                  <w:rFonts w:ascii="Cambria Math" w:hAnsi="Cambria Math" w:cs="Times New Roman"/>
                  <w:sz w:val="20"/>
                  <w:szCs w:val="20"/>
                </w:rPr>
                <m:t xml:space="preserve"> χ  </m:t>
              </m:r>
            </m:oMath>
            <w:r>
              <w:rPr>
                <w:rFonts w:ascii="Times New Roman" w:hAnsi="Times New Roman" w:cs="Times New Roman"/>
                <w:sz w:val="20"/>
                <w:szCs w:val="20"/>
              </w:rPr>
              <w:t xml:space="preserve">   (1)</w:t>
            </w:r>
          </w:p>
        </w:tc>
        <w:tc>
          <w:tcPr>
            <w:tcW w:w="1980" w:type="dxa"/>
            <w:shd w:val="clear" w:color="auto" w:fill="auto"/>
            <w:tcMar>
              <w:top w:w="28" w:type="dxa"/>
              <w:bottom w:w="28" w:type="dxa"/>
            </w:tcMar>
            <w:vAlign w:val="center"/>
          </w:tcPr>
          <w:p w14:paraId="07A5B12A" w14:textId="77777777" w:rsidR="00976271" w:rsidRPr="008F5BBA" w:rsidRDefault="00976271" w:rsidP="00BA509A">
            <w:pPr>
              <w:rPr>
                <w:rFonts w:ascii="Times New Roman" w:hAnsi="Times New Roman" w:cs="Times New Roman"/>
                <w:sz w:val="20"/>
                <w:szCs w:val="20"/>
              </w:rPr>
            </w:pPr>
          </w:p>
        </w:tc>
      </w:tr>
    </w:tbl>
    <w:p w14:paraId="24E76FB9" w14:textId="77777777" w:rsidR="00976271" w:rsidRDefault="00976271" w:rsidP="00976271">
      <w:pPr>
        <w:rPr>
          <w:rFonts w:ascii="Times New Roman" w:hAnsi="Times New Roman" w:cs="Times New Roman"/>
          <w:sz w:val="20"/>
          <w:szCs w:val="20"/>
        </w:rPr>
      </w:pPr>
      <w:r w:rsidRPr="008F5BBA">
        <w:rPr>
          <w:rFonts w:ascii="Times New Roman" w:hAnsi="Times New Roman" w:cs="Times New Roman"/>
          <w:sz w:val="20"/>
          <w:szCs w:val="20"/>
        </w:rPr>
        <w:lastRenderedPageBreak/>
        <w:t>where</w:t>
      </w:r>
      <w:r w:rsidRPr="008F5BBA">
        <w:rPr>
          <w:rFonts w:ascii="Times New Roman" w:hAnsi="Times New Roman" w:cs="Times New Roman"/>
          <w:iCs/>
          <w:sz w:val="20"/>
          <w:szCs w:val="20"/>
        </w:rPr>
        <w:t xml:space="preserve"> </w:t>
      </w:r>
      <m:oMath>
        <m:r>
          <w:rPr>
            <w:rFonts w:ascii="Cambria Math" w:hAnsi="Cambria Math" w:cs="Times New Roman"/>
            <w:sz w:val="20"/>
            <w:szCs w:val="20"/>
            <w:lang w:val="en-GB"/>
          </w:rPr>
          <m:t>χ</m:t>
        </m:r>
      </m:oMath>
      <w:r w:rsidRPr="008F5BBA">
        <w:rPr>
          <w:rFonts w:ascii="Times New Roman" w:hAnsi="Times New Roman" w:cs="Times New Roman"/>
          <w:sz w:val="20"/>
          <w:szCs w:val="20"/>
          <w:lang w:val="en-GB"/>
        </w:rPr>
        <w:t xml:space="preserve"> is a function of TA drift rate </w:t>
      </w:r>
      <m:oMath>
        <m:r>
          <w:rPr>
            <w:rFonts w:ascii="Cambria Math" w:hAnsi="Cambria Math" w:cs="Times New Roman"/>
            <w:sz w:val="20"/>
            <w:szCs w:val="20"/>
            <w:lang w:val="en-GB"/>
          </w:rPr>
          <m:t>r</m:t>
        </m:r>
      </m:oMath>
      <w:r w:rsidRPr="008F5BBA">
        <w:rPr>
          <w:rFonts w:ascii="Times New Roman" w:hAnsi="Times New Roman" w:cs="Times New Roman"/>
          <w:sz w:val="20"/>
          <w:szCs w:val="20"/>
          <w:lang w:val="en-GB"/>
        </w:rPr>
        <w:t xml:space="preserve">, </w:t>
      </w:r>
      <m:oMath>
        <m:r>
          <w:rPr>
            <w:rFonts w:ascii="Cambria Math" w:hAnsi="Cambria Math" w:cs="Times New Roman"/>
            <w:sz w:val="20"/>
            <w:szCs w:val="20"/>
            <w:lang w:val="en-GB"/>
          </w:rPr>
          <m:t>χ</m:t>
        </m:r>
        <m:d>
          <m:dPr>
            <m:ctrlPr>
              <w:rPr>
                <w:rFonts w:ascii="Cambria Math" w:hAnsi="Cambria Math" w:cs="Times New Roman"/>
                <w:i/>
                <w:sz w:val="20"/>
                <w:szCs w:val="20"/>
                <w:lang w:val="en-GB"/>
              </w:rPr>
            </m:ctrlPr>
          </m:dPr>
          <m:e>
            <m:r>
              <w:rPr>
                <w:rFonts w:ascii="Cambria Math" w:hAnsi="Cambria Math" w:cs="Times New Roman"/>
                <w:sz w:val="20"/>
                <w:szCs w:val="20"/>
                <w:lang w:val="en-GB"/>
              </w:rPr>
              <m:t>r</m:t>
            </m:r>
          </m:e>
        </m:d>
        <m:r>
          <w:rPr>
            <w:rFonts w:ascii="Cambria Math" w:hAnsi="Cambria Math" w:cs="Times New Roman"/>
            <w:sz w:val="20"/>
            <w:szCs w:val="20"/>
            <w:lang w:val="en-GB"/>
          </w:rPr>
          <m:t>=1+r/2</m:t>
        </m:r>
      </m:oMath>
      <w:r w:rsidRPr="008F5BBA">
        <w:rPr>
          <w:rFonts w:ascii="Times New Roman" w:hAnsi="Times New Roman" w:cs="Times New Roman"/>
          <w:sz w:val="20"/>
          <w:szCs w:val="20"/>
          <w:lang w:val="en-GB"/>
        </w:rPr>
        <w:t xml:space="preserve">. </w:t>
      </w:r>
      <w:r w:rsidRPr="008F5BBA">
        <w:rPr>
          <w:rFonts w:ascii="Times New Roman" w:hAnsi="Times New Roman" w:cs="Times New Roman"/>
          <w:iCs/>
          <w:sz w:val="20"/>
          <w:szCs w:val="20"/>
        </w:rPr>
        <w:t xml:space="preserve">With the phase pre-compensation, the phase of the </w:t>
      </w:r>
      <m:oMath>
        <m:acc>
          <m:accPr>
            <m:chr m:val="̃"/>
            <m:ctrlPr>
              <w:rPr>
                <w:rFonts w:ascii="Cambria Math" w:hAnsi="Cambria Math" w:cs="Times New Roman"/>
                <w:i/>
                <w:iCs/>
                <w:sz w:val="20"/>
                <w:szCs w:val="20"/>
              </w:rPr>
            </m:ctrlPr>
          </m:accPr>
          <m:e>
            <m:r>
              <w:rPr>
                <w:rFonts w:ascii="Cambria Math" w:hAnsi="Cambria Math" w:cs="Times New Roman"/>
                <w:sz w:val="20"/>
                <w:szCs w:val="20"/>
              </w:rPr>
              <m:t>l</m:t>
            </m:r>
          </m:e>
        </m:acc>
      </m:oMath>
      <w:r w:rsidRPr="008F5BBA">
        <w:rPr>
          <w:rFonts w:ascii="Times New Roman" w:hAnsi="Times New Roman" w:cs="Times New Roman"/>
          <w:iCs/>
          <w:sz w:val="20"/>
          <w:szCs w:val="20"/>
        </w:rPr>
        <w:t>-th symbol of the received signal will be</w:t>
      </w:r>
      <w:r>
        <w:rPr>
          <w:rFonts w:ascii="Times New Roman" w:hAnsi="Times New Roman" w:cs="Times New Roman"/>
          <w:iCs/>
          <w:sz w:val="20"/>
          <w:szCs w:val="20"/>
        </w:rPr>
        <w:t xml:space="preserve"> </w:t>
      </w:r>
      <m:oMath>
        <m:r>
          <w:rPr>
            <w:rFonts w:ascii="Cambria Math" w:hAnsi="Cambria Math" w:cs="Times New Roman"/>
            <w:sz w:val="20"/>
            <w:szCs w:val="20"/>
            <w:lang w:val="en-GB"/>
          </w:rPr>
          <m:t>φ</m:t>
        </m:r>
        <m:d>
          <m:dPr>
            <m:ctrlPr>
              <w:rPr>
                <w:rFonts w:ascii="Cambria Math" w:hAnsi="Cambria Math" w:cs="Times New Roman"/>
                <w:i/>
                <w:sz w:val="20"/>
                <w:szCs w:val="20"/>
                <w:lang w:val="en-GB"/>
              </w:rPr>
            </m:ctrlPr>
          </m:dPr>
          <m:e>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e>
        </m:d>
        <m:r>
          <w:rPr>
            <w:rFonts w:ascii="Cambria Math" w:hAnsi="Cambria Math" w:cs="Times New Roman"/>
            <w:sz w:val="20"/>
            <w:szCs w:val="20"/>
            <w:lang w:val="en-GB"/>
          </w:rPr>
          <m:t>=φ</m:t>
        </m:r>
        <m:d>
          <m:dPr>
            <m:ctrlPr>
              <w:rPr>
                <w:rFonts w:ascii="Cambria Math" w:hAnsi="Cambria Math" w:cs="Times New Roman"/>
                <w:i/>
                <w:sz w:val="20"/>
                <w:szCs w:val="20"/>
                <w:lang w:val="en-GB"/>
              </w:rPr>
            </m:ctrlPr>
          </m:dPr>
          <m:e>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r>
              <w:rPr>
                <w:rFonts w:ascii="Cambria Math" w:hAnsi="Cambria Math" w:cs="Times New Roman"/>
                <w:sz w:val="20"/>
                <w:szCs w:val="20"/>
                <w:lang w:val="en-GB"/>
              </w:rPr>
              <m:t>-1</m:t>
            </m:r>
          </m:e>
        </m:d>
        <m:r>
          <w:rPr>
            <w:rFonts w:ascii="Cambria Math" w:hAnsi="Cambria Math" w:cs="Times New Roman"/>
            <w:sz w:val="20"/>
            <w:szCs w:val="20"/>
            <w:lang w:val="en-GB"/>
          </w:rPr>
          <m:t>+2π</m:t>
        </m:r>
        <m:r>
          <m:rPr>
            <m:sty m:val="p"/>
          </m:rPr>
          <w:rPr>
            <w:rFonts w:ascii="Cambria Math" w:hAnsi="Cambria Math" w:cs="Times New Roman"/>
            <w:sz w:val="20"/>
            <w:szCs w:val="20"/>
            <w:lang w:val="en-GB"/>
          </w:rPr>
          <m:t>Δ</m:t>
        </m:r>
        <m:r>
          <w:rPr>
            <w:rFonts w:ascii="Cambria Math" w:hAnsi="Cambria Math" w:cs="Times New Roman"/>
            <w:sz w:val="20"/>
            <w:szCs w:val="20"/>
            <w:lang w:val="en-GB"/>
          </w:rPr>
          <m:t>f</m:t>
        </m:r>
        <m:d>
          <m:dPr>
            <m:ctrlPr>
              <w:rPr>
                <w:rFonts w:ascii="Cambria Math" w:hAnsi="Cambria Math" w:cs="Times New Roman"/>
                <w:i/>
                <w:sz w:val="20"/>
                <w:szCs w:val="20"/>
                <w:lang w:val="en-GB"/>
              </w:rPr>
            </m:ctrlPr>
          </m:dPr>
          <m:e>
            <m:r>
              <w:rPr>
                <w:rFonts w:ascii="Cambria Math" w:hAnsi="Cambria Math" w:cs="Times New Roman"/>
                <w:sz w:val="20"/>
                <w:szCs w:val="20"/>
                <w:lang w:val="en-GB"/>
              </w:rPr>
              <m:t>k+1/2</m:t>
            </m:r>
          </m:e>
        </m:d>
        <m:d>
          <m:dPr>
            <m:ctrlPr>
              <w:rPr>
                <w:rFonts w:ascii="Cambria Math" w:hAnsi="Cambria Math" w:cs="Times New Roman"/>
                <w:i/>
                <w:sz w:val="20"/>
                <w:szCs w:val="20"/>
                <w:lang w:val="en-GB"/>
              </w:rPr>
            </m:ctrlPr>
          </m:dPr>
          <m:e>
            <m:r>
              <w:rPr>
                <w:rFonts w:ascii="Cambria Math" w:hAnsi="Cambria Math" w:cs="Times New Roman"/>
                <w:sz w:val="20"/>
                <w:szCs w:val="20"/>
                <w:lang w:val="en-GB"/>
              </w:rPr>
              <m:t>N+</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N</m:t>
                </m:r>
              </m:e>
              <m:sub>
                <m:r>
                  <w:rPr>
                    <w:rFonts w:ascii="Cambria Math" w:hAnsi="Cambria Math" w:cs="Times New Roman"/>
                    <w:sz w:val="20"/>
                    <w:szCs w:val="20"/>
                    <w:lang w:val="en-GB"/>
                  </w:rPr>
                  <m:t>CP,l</m:t>
                </m:r>
              </m:sub>
            </m:sSub>
          </m:e>
        </m:d>
        <m:r>
          <w:rPr>
            <w:rFonts w:ascii="Cambria Math" w:hAnsi="Cambria Math" w:cs="Times New Roman"/>
            <w:sz w:val="20"/>
            <w:szCs w:val="20"/>
            <w:lang w:val="en-GB"/>
          </w:rPr>
          <m:t xml:space="preserve"> </m:t>
        </m:r>
        <m:sSub>
          <m:sSubPr>
            <m:ctrlPr>
              <w:rPr>
                <w:rFonts w:ascii="Cambria Math" w:hAnsi="Cambria Math" w:cs="Times New Roman"/>
                <w:i/>
                <w:sz w:val="20"/>
                <w:szCs w:val="20"/>
                <w:lang w:val="en-GB"/>
              </w:rPr>
            </m:ctrlPr>
          </m:sSubPr>
          <m:e>
            <m:r>
              <w:rPr>
                <w:rFonts w:ascii="Cambria Math" w:hAnsi="Cambria Math" w:cs="Times New Roman"/>
                <w:sz w:val="20"/>
                <w:szCs w:val="20"/>
                <w:lang w:val="en-GB"/>
              </w:rPr>
              <m:t>T</m:t>
            </m:r>
          </m:e>
          <m:sub>
            <m:r>
              <w:rPr>
                <w:rFonts w:ascii="Cambria Math" w:hAnsi="Cambria Math" w:cs="Times New Roman"/>
                <w:sz w:val="20"/>
                <w:szCs w:val="20"/>
                <w:lang w:val="en-GB"/>
              </w:rPr>
              <m:t>s</m:t>
            </m:r>
          </m:sub>
        </m:sSub>
      </m:oMath>
      <w:r>
        <w:rPr>
          <w:rFonts w:ascii="Times New Roman" w:hAnsi="Times New Roman" w:cs="Times New Roman"/>
          <w:sz w:val="20"/>
          <w:szCs w:val="20"/>
          <w:lang w:val="en-GB"/>
        </w:rPr>
        <w:t xml:space="preserve"> </w:t>
      </w:r>
      <w:r w:rsidRPr="008F5BBA">
        <w:rPr>
          <w:rFonts w:ascii="Times New Roman" w:hAnsi="Times New Roman" w:cs="Times New Roman"/>
          <w:iCs/>
          <w:sz w:val="20"/>
          <w:szCs w:val="20"/>
        </w:rPr>
        <w:t>after propagation while</w:t>
      </w:r>
      <w:r>
        <w:rPr>
          <w:rFonts w:ascii="Times New Roman" w:hAnsi="Times New Roman" w:cs="Times New Roman"/>
          <w:iCs/>
          <w:sz w:val="20"/>
          <w:szCs w:val="20"/>
        </w:rPr>
        <w:t xml:space="preserve"> the</w:t>
      </w:r>
      <w:r w:rsidRPr="008F5BBA">
        <w:rPr>
          <w:rFonts w:ascii="Times New Roman" w:hAnsi="Times New Roman" w:cs="Times New Roman"/>
          <w:iCs/>
          <w:sz w:val="20"/>
          <w:szCs w:val="20"/>
        </w:rPr>
        <w:t xml:space="preserve"> TA drifts.</w:t>
      </w:r>
    </w:p>
    <w:p w14:paraId="5DB5D569" w14:textId="7151F49F" w:rsidR="00976271" w:rsidRPr="00430419" w:rsidRDefault="00976271" w:rsidP="00976271">
      <w:pPr>
        <w:rPr>
          <w:rFonts w:ascii="Times New Roman" w:hAnsi="Times New Roman" w:cs="Times New Roman"/>
          <w:b/>
          <w:bCs/>
          <w:sz w:val="20"/>
          <w:szCs w:val="20"/>
        </w:rPr>
      </w:pPr>
      <w:r w:rsidRPr="00430419">
        <w:rPr>
          <w:rFonts w:ascii="Times New Roman" w:hAnsi="Times New Roman" w:cs="Times New Roman"/>
          <w:b/>
          <w:bCs/>
          <w:sz w:val="20"/>
          <w:szCs w:val="20"/>
        </w:rPr>
        <w:t>Proposal</w:t>
      </w:r>
      <w:r w:rsidR="005E6962">
        <w:rPr>
          <w:rFonts w:ascii="Times New Roman" w:hAnsi="Times New Roman" w:cs="Times New Roman"/>
          <w:b/>
          <w:bCs/>
          <w:sz w:val="20"/>
          <w:szCs w:val="20"/>
        </w:rPr>
        <w:t xml:space="preserve"> 21</w:t>
      </w:r>
      <w:r w:rsidRPr="00430419">
        <w:rPr>
          <w:rFonts w:ascii="Times New Roman" w:hAnsi="Times New Roman" w:cs="Times New Roman"/>
          <w:b/>
          <w:bCs/>
          <w:sz w:val="20"/>
          <w:szCs w:val="20"/>
        </w:rPr>
        <w:t xml:space="preserve">: UE </w:t>
      </w:r>
      <w:r w:rsidR="00497731">
        <w:rPr>
          <w:rFonts w:ascii="Times New Roman" w:hAnsi="Times New Roman" w:cs="Times New Roman"/>
          <w:b/>
          <w:bCs/>
          <w:sz w:val="20"/>
          <w:szCs w:val="20"/>
        </w:rPr>
        <w:t>should</w:t>
      </w:r>
      <w:r w:rsidRPr="00430419">
        <w:rPr>
          <w:rFonts w:ascii="Times New Roman" w:hAnsi="Times New Roman" w:cs="Times New Roman"/>
          <w:b/>
          <w:bCs/>
          <w:sz w:val="20"/>
          <w:szCs w:val="20"/>
        </w:rPr>
        <w:t xml:space="preserve"> reduce the phase error by compensating the timing-drift-induced phase error in its modulation process based on the TA drift rate. </w:t>
      </w:r>
    </w:p>
    <w:p w14:paraId="23C908BE" w14:textId="51491466" w:rsidR="00976271" w:rsidRDefault="00976271" w:rsidP="00976271">
      <w:pPr>
        <w:rPr>
          <w:rFonts w:ascii="Times New Roman" w:hAnsi="Times New Roman" w:cs="Times New Roman"/>
          <w:sz w:val="20"/>
          <w:szCs w:val="20"/>
        </w:rPr>
      </w:pPr>
      <w:proofErr w:type="spellStart"/>
      <w:r>
        <w:rPr>
          <w:rFonts w:ascii="Times New Roman" w:hAnsi="Times New Roman" w:cs="Times New Roman"/>
          <w:sz w:val="20"/>
          <w:szCs w:val="20"/>
          <w:lang w:val="en-GB"/>
        </w:rPr>
        <w:t>Alternativlely</w:t>
      </w:r>
      <w:proofErr w:type="spellEnd"/>
      <w:r>
        <w:rPr>
          <w:rFonts w:ascii="Times New Roman" w:hAnsi="Times New Roman" w:cs="Times New Roman"/>
          <w:sz w:val="20"/>
          <w:szCs w:val="20"/>
          <w:lang w:val="en-GB"/>
        </w:rPr>
        <w:t>, w</w:t>
      </w:r>
      <w:r w:rsidRPr="004E78B2">
        <w:rPr>
          <w:rFonts w:ascii="Times New Roman" w:hAnsi="Times New Roman" w:cs="Times New Roman"/>
          <w:sz w:val="20"/>
          <w:szCs w:val="20"/>
          <w:lang w:val="en-GB"/>
        </w:rPr>
        <w:t xml:space="preserve">hen the UE’s location is known to the network, the </w:t>
      </w:r>
      <w:proofErr w:type="spellStart"/>
      <w:r w:rsidR="00325C4E">
        <w:rPr>
          <w:rFonts w:ascii="Times New Roman" w:hAnsi="Times New Roman" w:cs="Times New Roman"/>
          <w:sz w:val="20"/>
          <w:szCs w:val="20"/>
          <w:lang w:val="en-GB"/>
        </w:rPr>
        <w:t>e</w:t>
      </w:r>
      <w:r w:rsidRPr="004E78B2">
        <w:rPr>
          <w:rFonts w:ascii="Times New Roman" w:hAnsi="Times New Roman" w:cs="Times New Roman"/>
          <w:sz w:val="20"/>
          <w:szCs w:val="20"/>
          <w:lang w:val="en-GB"/>
        </w:rPr>
        <w:t>NB</w:t>
      </w:r>
      <w:proofErr w:type="spellEnd"/>
      <w:r w:rsidRPr="004E78B2">
        <w:rPr>
          <w:rFonts w:ascii="Times New Roman" w:hAnsi="Times New Roman" w:cs="Times New Roman"/>
          <w:sz w:val="20"/>
          <w:szCs w:val="20"/>
          <w:lang w:val="en-GB"/>
        </w:rPr>
        <w:t xml:space="preserve"> can estimate the TA drift for that UE. In this case, the phase error can be corrected by the </w:t>
      </w:r>
      <w:proofErr w:type="spellStart"/>
      <w:r w:rsidR="00325C4E">
        <w:rPr>
          <w:rFonts w:ascii="Times New Roman" w:hAnsi="Times New Roman" w:cs="Times New Roman"/>
          <w:sz w:val="20"/>
          <w:szCs w:val="20"/>
          <w:lang w:val="en-GB"/>
        </w:rPr>
        <w:t>e</w:t>
      </w:r>
      <w:r w:rsidRPr="004E78B2">
        <w:rPr>
          <w:rFonts w:ascii="Times New Roman" w:hAnsi="Times New Roman" w:cs="Times New Roman"/>
          <w:sz w:val="20"/>
          <w:szCs w:val="20"/>
          <w:lang w:val="en-GB"/>
        </w:rPr>
        <w:t>NB</w:t>
      </w:r>
      <w:proofErr w:type="spellEnd"/>
      <w:r w:rsidRPr="004E78B2">
        <w:rPr>
          <w:rFonts w:ascii="Times New Roman" w:hAnsi="Times New Roman" w:cs="Times New Roman"/>
          <w:sz w:val="20"/>
          <w:szCs w:val="20"/>
          <w:lang w:val="en-GB"/>
        </w:rPr>
        <w:t xml:space="preserve"> receiver instead of the UE pre-compensating the phase error. In the demodulation process, the </w:t>
      </w:r>
      <w:proofErr w:type="spellStart"/>
      <w:r w:rsidR="00325C4E">
        <w:rPr>
          <w:rFonts w:ascii="Times New Roman" w:hAnsi="Times New Roman" w:cs="Times New Roman"/>
          <w:sz w:val="20"/>
          <w:szCs w:val="20"/>
          <w:lang w:val="en-GB"/>
        </w:rPr>
        <w:t>e</w:t>
      </w:r>
      <w:r w:rsidRPr="004E78B2">
        <w:rPr>
          <w:rFonts w:ascii="Times New Roman" w:hAnsi="Times New Roman" w:cs="Times New Roman"/>
          <w:sz w:val="20"/>
          <w:szCs w:val="20"/>
          <w:lang w:val="en-GB"/>
        </w:rPr>
        <w:t>NB</w:t>
      </w:r>
      <w:proofErr w:type="spellEnd"/>
      <w:r w:rsidRPr="004E78B2">
        <w:rPr>
          <w:rFonts w:ascii="Times New Roman" w:hAnsi="Times New Roman" w:cs="Times New Roman"/>
          <w:sz w:val="20"/>
          <w:szCs w:val="20"/>
          <w:lang w:val="en-GB"/>
        </w:rPr>
        <w:t xml:space="preserve"> will use the time drifted symbol phase for the </w:t>
      </w:r>
      <m:oMath>
        <m:acc>
          <m:accPr>
            <m:chr m:val="̃"/>
            <m:ctrlPr>
              <w:rPr>
                <w:rFonts w:ascii="Cambria Math" w:hAnsi="Cambria Math" w:cs="Times New Roman"/>
                <w:i/>
                <w:sz w:val="20"/>
                <w:szCs w:val="20"/>
                <w:lang w:val="en-GB"/>
              </w:rPr>
            </m:ctrlPr>
          </m:accPr>
          <m:e>
            <m:r>
              <w:rPr>
                <w:rFonts w:ascii="Cambria Math" w:hAnsi="Cambria Math" w:cs="Times New Roman"/>
                <w:sz w:val="20"/>
                <w:szCs w:val="20"/>
                <w:lang w:val="en-GB"/>
              </w:rPr>
              <m:t>l</m:t>
            </m:r>
          </m:e>
        </m:acc>
      </m:oMath>
      <w:r w:rsidRPr="004E78B2">
        <w:rPr>
          <w:rFonts w:ascii="Times New Roman" w:hAnsi="Times New Roman" w:cs="Times New Roman"/>
          <w:sz w:val="20"/>
          <w:szCs w:val="20"/>
          <w:lang w:val="en-GB"/>
        </w:rPr>
        <w:t xml:space="preserve">-th symbol as in (1), but with the timing correction factor </w:t>
      </w:r>
      <m:oMath>
        <m:r>
          <w:rPr>
            <w:rFonts w:ascii="Cambria Math" w:hAnsi="Cambria Math" w:cs="Times New Roman"/>
            <w:sz w:val="20"/>
            <w:szCs w:val="20"/>
            <w:lang w:val="en-GB"/>
          </w:rPr>
          <m:t>χ</m:t>
        </m:r>
        <m:d>
          <m:dPr>
            <m:ctrlPr>
              <w:rPr>
                <w:rFonts w:ascii="Cambria Math" w:hAnsi="Cambria Math" w:cs="Times New Roman"/>
                <w:i/>
                <w:sz w:val="20"/>
                <w:szCs w:val="20"/>
                <w:lang w:val="en-GB"/>
              </w:rPr>
            </m:ctrlPr>
          </m:dPr>
          <m:e>
            <m:r>
              <w:rPr>
                <w:rFonts w:ascii="Cambria Math" w:hAnsi="Cambria Math" w:cs="Times New Roman"/>
                <w:sz w:val="20"/>
                <w:szCs w:val="20"/>
                <w:lang w:val="en-GB"/>
              </w:rPr>
              <m:t>r</m:t>
            </m:r>
          </m:e>
        </m:d>
        <m:r>
          <w:rPr>
            <w:rFonts w:ascii="Cambria Math" w:hAnsi="Cambria Math" w:cs="Times New Roman"/>
            <w:sz w:val="20"/>
            <w:szCs w:val="20"/>
            <w:lang w:val="en-GB"/>
          </w:rPr>
          <m:t>=</m:t>
        </m:r>
        <m:sSup>
          <m:sSupPr>
            <m:ctrlPr>
              <w:rPr>
                <w:rFonts w:ascii="Cambria Math" w:hAnsi="Cambria Math" w:cs="Times New Roman"/>
                <w:i/>
                <w:sz w:val="20"/>
                <w:szCs w:val="20"/>
                <w:lang w:val="en-GB"/>
              </w:rPr>
            </m:ctrlPr>
          </m:sSupPr>
          <m:e>
            <m:d>
              <m:dPr>
                <m:ctrlPr>
                  <w:rPr>
                    <w:rFonts w:ascii="Cambria Math" w:hAnsi="Cambria Math" w:cs="Times New Roman"/>
                    <w:i/>
                    <w:sz w:val="20"/>
                    <w:szCs w:val="20"/>
                    <w:lang w:val="en-GB"/>
                  </w:rPr>
                </m:ctrlPr>
              </m:dPr>
              <m:e>
                <m:r>
                  <w:rPr>
                    <w:rFonts w:ascii="Cambria Math" w:hAnsi="Cambria Math" w:cs="Times New Roman"/>
                    <w:sz w:val="20"/>
                    <w:szCs w:val="20"/>
                    <w:lang w:val="en-GB"/>
                  </w:rPr>
                  <m:t>1+r/2</m:t>
                </m:r>
              </m:e>
            </m:d>
          </m:e>
          <m:sup>
            <m:r>
              <w:rPr>
                <w:rFonts w:ascii="Cambria Math" w:hAnsi="Cambria Math" w:cs="Times New Roman"/>
                <w:sz w:val="20"/>
                <w:szCs w:val="20"/>
                <w:lang w:val="en-GB"/>
              </w:rPr>
              <m:t>-1</m:t>
            </m:r>
          </m:sup>
        </m:sSup>
      </m:oMath>
      <w:r>
        <w:rPr>
          <w:rFonts w:ascii="Times New Roman" w:hAnsi="Times New Roman" w:cs="Times New Roman"/>
          <w:sz w:val="20"/>
          <w:szCs w:val="20"/>
          <w:lang w:val="en-GB"/>
        </w:rPr>
        <w:t xml:space="preserve">. </w:t>
      </w:r>
      <w:r w:rsidRPr="003C0A8B">
        <w:rPr>
          <w:rFonts w:ascii="Times New Roman" w:hAnsi="Times New Roman" w:cs="Times New Roman"/>
          <w:sz w:val="20"/>
          <w:szCs w:val="20"/>
        </w:rPr>
        <w:t>With th</w:t>
      </w:r>
      <w:r>
        <w:rPr>
          <w:rFonts w:ascii="Times New Roman" w:hAnsi="Times New Roman" w:cs="Times New Roman"/>
          <w:sz w:val="20"/>
          <w:szCs w:val="20"/>
        </w:rPr>
        <w:t>is phase</w:t>
      </w:r>
      <w:r w:rsidRPr="003C0A8B">
        <w:rPr>
          <w:rFonts w:ascii="Times New Roman" w:hAnsi="Times New Roman" w:cs="Times New Roman"/>
          <w:sz w:val="20"/>
          <w:szCs w:val="20"/>
        </w:rPr>
        <w:t xml:space="preserve"> correction, the reference phase </w:t>
      </w:r>
      <w:r>
        <w:rPr>
          <w:rFonts w:ascii="Times New Roman" w:hAnsi="Times New Roman" w:cs="Times New Roman"/>
          <w:sz w:val="20"/>
          <w:szCs w:val="20"/>
        </w:rPr>
        <w:t xml:space="preserve">of the demodulator </w:t>
      </w:r>
      <w:r w:rsidRPr="003C0A8B">
        <w:rPr>
          <w:rFonts w:ascii="Times New Roman" w:hAnsi="Times New Roman" w:cs="Times New Roman"/>
          <w:sz w:val="20"/>
          <w:szCs w:val="20"/>
        </w:rPr>
        <w:t xml:space="preserve">will be the </w:t>
      </w:r>
      <w:r>
        <w:rPr>
          <w:rFonts w:ascii="Times New Roman" w:hAnsi="Times New Roman" w:cs="Times New Roman"/>
          <w:sz w:val="20"/>
          <w:szCs w:val="20"/>
        </w:rPr>
        <w:t xml:space="preserve">same as </w:t>
      </w:r>
      <w:r w:rsidRPr="003C0A8B">
        <w:rPr>
          <w:rFonts w:ascii="Times New Roman" w:hAnsi="Times New Roman" w:cs="Times New Roman"/>
          <w:sz w:val="20"/>
          <w:szCs w:val="20"/>
        </w:rPr>
        <w:t>the phase of the received signal.</w:t>
      </w:r>
    </w:p>
    <w:p w14:paraId="1E06F770" w14:textId="5FC77840" w:rsidR="00570A57" w:rsidRPr="00E26CF0" w:rsidRDefault="00976271" w:rsidP="005E6962">
      <w:r w:rsidRPr="00430419">
        <w:rPr>
          <w:rFonts w:ascii="Times New Roman" w:hAnsi="Times New Roman" w:cs="Times New Roman"/>
          <w:b/>
          <w:bCs/>
          <w:sz w:val="20"/>
          <w:szCs w:val="20"/>
        </w:rPr>
        <w:t>Proposal</w:t>
      </w:r>
      <w:r w:rsidR="005E6962">
        <w:rPr>
          <w:rFonts w:ascii="Times New Roman" w:hAnsi="Times New Roman" w:cs="Times New Roman"/>
          <w:b/>
          <w:bCs/>
          <w:sz w:val="20"/>
          <w:szCs w:val="20"/>
        </w:rPr>
        <w:t xml:space="preserve"> 22</w:t>
      </w:r>
      <w:r w:rsidRPr="00430419">
        <w:rPr>
          <w:rFonts w:ascii="Times New Roman" w:hAnsi="Times New Roman" w:cs="Times New Roman"/>
          <w:b/>
          <w:bCs/>
          <w:sz w:val="20"/>
          <w:szCs w:val="20"/>
        </w:rPr>
        <w:t>:</w:t>
      </w:r>
      <w:r w:rsidRPr="003521D7">
        <w:t xml:space="preserve"> </w:t>
      </w:r>
      <w:r w:rsidR="00325C4E">
        <w:rPr>
          <w:rFonts w:ascii="Times New Roman" w:hAnsi="Times New Roman" w:cs="Times New Roman"/>
          <w:b/>
          <w:bCs/>
          <w:sz w:val="20"/>
          <w:szCs w:val="20"/>
        </w:rPr>
        <w:t xml:space="preserve">alternatively, </w:t>
      </w:r>
      <w:proofErr w:type="spellStart"/>
      <w:r w:rsidR="00325C4E">
        <w:rPr>
          <w:rFonts w:ascii="Times New Roman" w:hAnsi="Times New Roman" w:cs="Times New Roman"/>
          <w:b/>
          <w:bCs/>
          <w:sz w:val="20"/>
          <w:szCs w:val="20"/>
        </w:rPr>
        <w:t>e</w:t>
      </w:r>
      <w:r w:rsidRPr="003521D7">
        <w:rPr>
          <w:rFonts w:ascii="Times New Roman" w:hAnsi="Times New Roman" w:cs="Times New Roman"/>
          <w:b/>
          <w:bCs/>
          <w:sz w:val="20"/>
          <w:szCs w:val="20"/>
        </w:rPr>
        <w:t>NB</w:t>
      </w:r>
      <w:proofErr w:type="spellEnd"/>
      <w:r w:rsidRPr="003521D7">
        <w:rPr>
          <w:rFonts w:ascii="Times New Roman" w:hAnsi="Times New Roman" w:cs="Times New Roman"/>
          <w:b/>
          <w:bCs/>
          <w:sz w:val="20"/>
          <w:szCs w:val="20"/>
        </w:rPr>
        <w:t xml:space="preserve"> receiver can modify the reference phase for demodulation to match the received symbol phase</w:t>
      </w:r>
      <w:r>
        <w:rPr>
          <w:rFonts w:ascii="Times New Roman" w:hAnsi="Times New Roman" w:cs="Times New Roman"/>
          <w:b/>
          <w:bCs/>
          <w:sz w:val="20"/>
          <w:szCs w:val="20"/>
        </w:rPr>
        <w:t>.</w:t>
      </w:r>
      <w:bookmarkStart w:id="7" w:name="_Hlk68691077"/>
      <w:bookmarkEnd w:id="0"/>
      <w:bookmarkEnd w:id="1"/>
    </w:p>
    <w:p w14:paraId="10445A01" w14:textId="5C013A51" w:rsidR="00885580" w:rsidRDefault="007820D0" w:rsidP="00885580">
      <w:pPr>
        <w:pStyle w:val="Heading1"/>
      </w:pPr>
      <w:r>
        <w:t>Conclusion</w:t>
      </w:r>
    </w:p>
    <w:p w14:paraId="384567B8" w14:textId="366EADB3" w:rsidR="005E3D1B" w:rsidRDefault="007F4D52" w:rsidP="005E3D1B">
      <w:pPr>
        <w:rPr>
          <w:rFonts w:ascii="Times New Roman" w:hAnsi="Times New Roman" w:cs="Times New Roman"/>
          <w:sz w:val="20"/>
          <w:szCs w:val="20"/>
        </w:rPr>
      </w:pPr>
      <w:r w:rsidRPr="00F2204F">
        <w:rPr>
          <w:rFonts w:ascii="Times New Roman" w:hAnsi="Times New Roman" w:cs="Times New Roman"/>
          <w:sz w:val="20"/>
          <w:szCs w:val="20"/>
        </w:rPr>
        <w:t xml:space="preserve">In this contribution, we discussed </w:t>
      </w:r>
      <w:r w:rsidR="00EC7650" w:rsidRPr="00F2204F">
        <w:rPr>
          <w:rFonts w:ascii="Times New Roman" w:hAnsi="Times New Roman" w:cs="Times New Roman"/>
          <w:sz w:val="20"/>
          <w:szCs w:val="20"/>
        </w:rPr>
        <w:t>time and frequency synchronization for NB-IoT/</w:t>
      </w:r>
      <w:proofErr w:type="spellStart"/>
      <w:r w:rsidR="00EC7650" w:rsidRPr="00F2204F">
        <w:rPr>
          <w:rFonts w:ascii="Times New Roman" w:hAnsi="Times New Roman" w:cs="Times New Roman"/>
          <w:sz w:val="20"/>
          <w:szCs w:val="20"/>
        </w:rPr>
        <w:t>eMTC</w:t>
      </w:r>
      <w:proofErr w:type="spellEnd"/>
      <w:r w:rsidR="00EC7650" w:rsidRPr="00F2204F">
        <w:rPr>
          <w:rFonts w:ascii="Times New Roman" w:hAnsi="Times New Roman" w:cs="Times New Roman"/>
          <w:sz w:val="20"/>
          <w:szCs w:val="20"/>
        </w:rPr>
        <w:t xml:space="preserve"> over NTN, our observations and proposals are presented as following:</w:t>
      </w:r>
    </w:p>
    <w:p w14:paraId="53B6EFA7" w14:textId="77777777" w:rsidR="00402C83" w:rsidRPr="00A46408" w:rsidRDefault="00402C83" w:rsidP="00402C83">
      <w:pPr>
        <w:spacing w:line="257" w:lineRule="auto"/>
        <w:rPr>
          <w:rFonts w:ascii="Times New Roman" w:eastAsia="Times New Roman" w:hAnsi="Times New Roman" w:cs="Times New Roman"/>
          <w:b/>
          <w:sz w:val="20"/>
          <w:szCs w:val="20"/>
        </w:rPr>
      </w:pPr>
      <w:r w:rsidRPr="00641C0F">
        <w:rPr>
          <w:rFonts w:ascii="Times New Roman" w:eastAsia="Times New Roman" w:hAnsi="Times New Roman" w:cs="Times New Roman"/>
          <w:b/>
          <w:sz w:val="20"/>
          <w:szCs w:val="20"/>
        </w:rPr>
        <w:t>Observatio</w:t>
      </w:r>
      <w:r w:rsidRPr="000B3157">
        <w:rPr>
          <w:rFonts w:ascii="Times New Roman" w:eastAsia="Times New Roman" w:hAnsi="Times New Roman" w:cs="Times New Roman"/>
          <w:b/>
          <w:sz w:val="20"/>
          <w:szCs w:val="20"/>
        </w:rPr>
        <w:t>n 1</w:t>
      </w:r>
      <w:r w:rsidRPr="000E1437">
        <w:rPr>
          <w:rFonts w:ascii="Times New Roman" w:eastAsia="Times New Roman" w:hAnsi="Times New Roman" w:cs="Times New Roman"/>
          <w:b/>
          <w:sz w:val="20"/>
          <w:szCs w:val="20"/>
        </w:rPr>
        <w:t xml:space="preserve">: </w:t>
      </w:r>
      <w:r w:rsidRPr="00940202">
        <w:rPr>
          <w:rFonts w:ascii="Times New Roman" w:eastAsia="Times New Roman" w:hAnsi="Times New Roman" w:cs="Times New Roman"/>
          <w:b/>
          <w:sz w:val="20"/>
          <w:szCs w:val="20"/>
        </w:rPr>
        <w:t>F</w:t>
      </w:r>
      <w:r w:rsidRPr="00B14F1C">
        <w:rPr>
          <w:rFonts w:ascii="Times New Roman" w:eastAsia="Times New Roman" w:hAnsi="Times New Roman" w:cs="Times New Roman"/>
          <w:b/>
          <w:sz w:val="20"/>
          <w:szCs w:val="20"/>
        </w:rPr>
        <w:t>or IoT</w:t>
      </w:r>
      <w:r w:rsidRPr="006F7C7B">
        <w:rPr>
          <w:rFonts w:ascii="Times New Roman" w:eastAsia="Times New Roman" w:hAnsi="Times New Roman" w:cs="Times New Roman"/>
          <w:b/>
          <w:sz w:val="20"/>
          <w:szCs w:val="20"/>
        </w:rPr>
        <w:t xml:space="preserve"> UE with reduced cost/complexity, GNSS </w:t>
      </w:r>
      <w:r w:rsidRPr="00CF5594">
        <w:rPr>
          <w:rFonts w:ascii="Times New Roman" w:eastAsia="Times New Roman" w:hAnsi="Times New Roman" w:cs="Times New Roman"/>
          <w:b/>
          <w:sz w:val="20"/>
          <w:szCs w:val="20"/>
        </w:rPr>
        <w:t>may be not available or not accurate.</w:t>
      </w:r>
    </w:p>
    <w:p w14:paraId="18CA606A" w14:textId="77777777" w:rsidR="00402C83" w:rsidRPr="00CF5594" w:rsidRDefault="00402C83" w:rsidP="00402C83">
      <w:pPr>
        <w:spacing w:line="257" w:lineRule="auto"/>
        <w:rPr>
          <w:rFonts w:ascii="Times New Roman" w:eastAsia="Times New Roman" w:hAnsi="Times New Roman" w:cs="Times New Roman"/>
          <w:b/>
          <w:sz w:val="20"/>
          <w:szCs w:val="20"/>
        </w:rPr>
      </w:pPr>
      <w:r w:rsidRPr="00AE4E93">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2</w:t>
      </w:r>
      <w:r w:rsidRPr="000E1437">
        <w:rPr>
          <w:rFonts w:ascii="Times New Roman" w:eastAsia="Times New Roman" w:hAnsi="Times New Roman" w:cs="Times New Roman"/>
          <w:b/>
          <w:sz w:val="20"/>
          <w:szCs w:val="20"/>
        </w:rPr>
        <w:t xml:space="preserve">: </w:t>
      </w:r>
      <w:r w:rsidRPr="00B14F1C">
        <w:rPr>
          <w:rFonts w:ascii="Times New Roman" w:eastAsia="Times New Roman" w:hAnsi="Times New Roman" w:cs="Times New Roman"/>
          <w:b/>
          <w:sz w:val="20"/>
          <w:szCs w:val="20"/>
        </w:rPr>
        <w:t>I</w:t>
      </w:r>
      <w:r w:rsidRPr="00D26816">
        <w:rPr>
          <w:rFonts w:ascii="Times New Roman" w:eastAsia="Times New Roman" w:hAnsi="Times New Roman" w:cs="Times New Roman"/>
          <w:b/>
          <w:sz w:val="20"/>
          <w:szCs w:val="20"/>
        </w:rPr>
        <w:t>f only consider UE automatic pre-compensation</w:t>
      </w:r>
      <w:r w:rsidRPr="006F7C7B">
        <w:rPr>
          <w:rFonts w:ascii="Times New Roman" w:eastAsia="Times New Roman" w:hAnsi="Times New Roman" w:cs="Times New Roman"/>
          <w:b/>
          <w:sz w:val="20"/>
          <w:szCs w:val="20"/>
        </w:rPr>
        <w:t xml:space="preserve">, there will be </w:t>
      </w:r>
    </w:p>
    <w:p w14:paraId="26E17F94" w14:textId="77777777" w:rsidR="00402C83" w:rsidRDefault="00402C83" w:rsidP="00402C83">
      <w:pPr>
        <w:pStyle w:val="ListParagraph"/>
        <w:numPr>
          <w:ilvl w:val="0"/>
          <w:numId w:val="13"/>
        </w:num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UL </w:t>
      </w:r>
      <w:proofErr w:type="spellStart"/>
      <w:r w:rsidRPr="00770F7D">
        <w:rPr>
          <w:rFonts w:ascii="Times New Roman" w:eastAsia="Times New Roman" w:hAnsi="Times New Roman" w:cs="Times New Roman"/>
          <w:b/>
          <w:bCs/>
          <w:sz w:val="20"/>
          <w:szCs w:val="20"/>
        </w:rPr>
        <w:t>synchronization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Pr="00770F7D">
        <w:rPr>
          <w:rFonts w:ascii="Times New Roman" w:eastAsia="Times New Roman" w:hAnsi="Times New Roman" w:cs="Times New Roman"/>
          <w:b/>
          <w:bCs/>
          <w:sz w:val="20"/>
          <w:szCs w:val="20"/>
        </w:rPr>
        <w:t xml:space="preserve"> for </w:t>
      </w:r>
      <w:proofErr w:type="spellStart"/>
      <w:r w:rsidRPr="00770F7D">
        <w:rPr>
          <w:rFonts w:ascii="Times New Roman" w:eastAsia="Times New Roman" w:hAnsi="Times New Roman" w:cs="Times New Roman"/>
          <w:b/>
          <w:bCs/>
          <w:sz w:val="20"/>
          <w:szCs w:val="20"/>
        </w:rPr>
        <w:t>IoT</w:t>
      </w:r>
      <w:proofErr w:type="spellEnd"/>
      <w:r w:rsidRPr="00770F7D">
        <w:rPr>
          <w:rFonts w:ascii="Times New Roman" w:eastAsia="Times New Roman" w:hAnsi="Times New Roman" w:cs="Times New Roman"/>
          <w:b/>
          <w:bCs/>
          <w:sz w:val="20"/>
          <w:szCs w:val="20"/>
        </w:rPr>
        <w:t xml:space="preserve"> UE in NTN </w:t>
      </w:r>
      <w:proofErr w:type="spellStart"/>
      <w:r w:rsidRPr="00770F7D">
        <w:rPr>
          <w:rFonts w:ascii="Times New Roman" w:eastAsia="Times New Roman" w:hAnsi="Times New Roman" w:cs="Times New Roman"/>
          <w:b/>
          <w:bCs/>
          <w:sz w:val="20"/>
          <w:szCs w:val="20"/>
        </w:rPr>
        <w:t>scenario</w:t>
      </w:r>
      <w:proofErr w:type="spellEnd"/>
      <w:r w:rsidRPr="00770F7D">
        <w:rPr>
          <w:rFonts w:ascii="Times New Roman" w:eastAsia="Times New Roman" w:hAnsi="Times New Roman" w:cs="Times New Roman"/>
          <w:b/>
          <w:bCs/>
          <w:sz w:val="20"/>
          <w:szCs w:val="20"/>
        </w:rPr>
        <w:t xml:space="preserve"> </w:t>
      </w:r>
    </w:p>
    <w:p w14:paraId="33E805AB" w14:textId="77777777" w:rsidR="00402C83" w:rsidRDefault="00402C83" w:rsidP="00402C83">
      <w:pPr>
        <w:pStyle w:val="ListParagraph"/>
        <w:numPr>
          <w:ilvl w:val="0"/>
          <w:numId w:val="13"/>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w:t>
      </w:r>
      <w:r w:rsidRPr="00770F7D">
        <w:rPr>
          <w:rFonts w:ascii="Times New Roman" w:eastAsia="Times New Roman" w:hAnsi="Times New Roman" w:cs="Times New Roman"/>
          <w:b/>
          <w:bCs/>
          <w:sz w:val="20"/>
          <w:szCs w:val="20"/>
        </w:rPr>
        <w:t xml:space="preserve">he </w:t>
      </w:r>
      <w:proofErr w:type="spellStart"/>
      <w:r w:rsidRPr="00770F7D">
        <w:rPr>
          <w:rFonts w:ascii="Times New Roman" w:eastAsia="Times New Roman" w:hAnsi="Times New Roman" w:cs="Times New Roman"/>
          <w:b/>
          <w:bCs/>
          <w:sz w:val="20"/>
          <w:szCs w:val="20"/>
        </w:rPr>
        <w:t>syncrhnizaiton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may</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last</w:t>
      </w:r>
      <w:proofErr w:type="spellEnd"/>
      <w:r w:rsidRPr="00770F7D">
        <w:rPr>
          <w:rFonts w:ascii="Times New Roman" w:eastAsia="Times New Roman" w:hAnsi="Times New Roman" w:cs="Times New Roman"/>
          <w:b/>
          <w:bCs/>
          <w:sz w:val="20"/>
          <w:szCs w:val="20"/>
        </w:rPr>
        <w:t xml:space="preserve"> for long </w:t>
      </w:r>
      <w:proofErr w:type="spellStart"/>
      <w:r w:rsidRPr="00770F7D">
        <w:rPr>
          <w:rFonts w:ascii="Times New Roman" w:eastAsia="Times New Roman" w:hAnsi="Times New Roman" w:cs="Times New Roman"/>
          <w:b/>
          <w:bCs/>
          <w:sz w:val="20"/>
          <w:szCs w:val="20"/>
        </w:rPr>
        <w:t>time</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with</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repeeitions</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error</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propagation</w:t>
      </w:r>
      <w:proofErr w:type="spellEnd"/>
      <w:r w:rsidRPr="00770F7D">
        <w:rPr>
          <w:rFonts w:ascii="Times New Roman" w:eastAsia="Times New Roman" w:hAnsi="Times New Roman" w:cs="Times New Roman"/>
          <w:b/>
          <w:bCs/>
          <w:sz w:val="20"/>
          <w:szCs w:val="20"/>
        </w:rPr>
        <w:t>,</w:t>
      </w:r>
    </w:p>
    <w:p w14:paraId="672E2DBC" w14:textId="77777777" w:rsidR="00402C83" w:rsidRPr="00770F7D" w:rsidRDefault="00402C83" w:rsidP="00402C83">
      <w:pPr>
        <w:pStyle w:val="ListParagraph"/>
        <w:numPr>
          <w:ilvl w:val="0"/>
          <w:numId w:val="13"/>
        </w:numPr>
        <w:spacing w:line="257"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w:t>
      </w:r>
      <w:r w:rsidRPr="00770F7D">
        <w:rPr>
          <w:rFonts w:ascii="Times New Roman" w:eastAsia="Times New Roman" w:hAnsi="Times New Roman" w:cs="Times New Roman"/>
          <w:b/>
          <w:bCs/>
          <w:sz w:val="20"/>
          <w:szCs w:val="20"/>
        </w:rPr>
        <w:t>is-alignement</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between</w:t>
      </w:r>
      <w:proofErr w:type="spellEnd"/>
      <w:r w:rsidRPr="00770F7D">
        <w:rPr>
          <w:rFonts w:ascii="Times New Roman" w:eastAsia="Times New Roman" w:hAnsi="Times New Roman" w:cs="Times New Roman"/>
          <w:b/>
          <w:bCs/>
          <w:sz w:val="20"/>
          <w:szCs w:val="20"/>
        </w:rPr>
        <w:t xml:space="preserve"> UE and </w:t>
      </w:r>
      <w:proofErr w:type="spellStart"/>
      <w:r w:rsidRPr="00770F7D">
        <w:rPr>
          <w:rFonts w:ascii="Times New Roman" w:eastAsia="Times New Roman" w:hAnsi="Times New Roman" w:cs="Times New Roman"/>
          <w:b/>
          <w:bCs/>
          <w:sz w:val="20"/>
          <w:szCs w:val="20"/>
        </w:rPr>
        <w:t>eNB</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ineffective</w:t>
      </w:r>
      <w:proofErr w:type="spellEnd"/>
      <w:r>
        <w:rPr>
          <w:rFonts w:ascii="Times New Roman" w:eastAsia="Times New Roman" w:hAnsi="Times New Roman" w:cs="Times New Roman"/>
          <w:b/>
          <w:bCs/>
          <w:sz w:val="20"/>
          <w:szCs w:val="20"/>
        </w:rPr>
        <w:t xml:space="preserve"> for UL </w:t>
      </w:r>
      <w:proofErr w:type="spellStart"/>
      <w:r>
        <w:rPr>
          <w:rFonts w:ascii="Times New Roman" w:eastAsia="Times New Roman" w:hAnsi="Times New Roman" w:cs="Times New Roman"/>
          <w:b/>
          <w:bCs/>
          <w:sz w:val="20"/>
          <w:szCs w:val="20"/>
        </w:rPr>
        <w:t>sync</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adjustment</w:t>
      </w:r>
      <w:proofErr w:type="spellEnd"/>
      <w:r>
        <w:rPr>
          <w:rFonts w:ascii="Times New Roman" w:eastAsia="Times New Roman" w:hAnsi="Times New Roman" w:cs="Times New Roman"/>
          <w:b/>
          <w:bCs/>
          <w:sz w:val="20"/>
          <w:szCs w:val="20"/>
        </w:rPr>
        <w:t>.</w:t>
      </w:r>
    </w:p>
    <w:p w14:paraId="734C3F55" w14:textId="77777777" w:rsidR="00402C83" w:rsidRPr="00054493" w:rsidRDefault="00402C83" w:rsidP="00402C83">
      <w:pPr>
        <w:jc w:val="both"/>
        <w:rPr>
          <w:rFonts w:ascii="Times New Roman" w:eastAsia="Times New Roman" w:hAnsi="Times New Roman" w:cs="Times New Roman"/>
          <w:sz w:val="20"/>
          <w:szCs w:val="20"/>
        </w:rPr>
      </w:pPr>
      <w:r w:rsidRPr="000B3157">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3</w:t>
      </w:r>
      <w:r w:rsidRPr="00054493">
        <w:rPr>
          <w:rFonts w:ascii="Times New Roman" w:eastAsia="Times New Roman" w:hAnsi="Times New Roman" w:cs="Times New Roman"/>
          <w:b/>
          <w:sz w:val="20"/>
          <w:szCs w:val="20"/>
        </w:rPr>
        <w:t>: If GNSS based time synchronization is used for IoT over NTN, t</w:t>
      </w:r>
      <w:r w:rsidRPr="000B3157">
        <w:rPr>
          <w:rFonts w:ascii="Times New Roman" w:eastAsia="Times New Roman" w:hAnsi="Times New Roman" w:cs="Times New Roman"/>
          <w:b/>
          <w:sz w:val="20"/>
          <w:szCs w:val="20"/>
        </w:rPr>
        <w:t>he entire cyclic prefix of the random acc</w:t>
      </w:r>
      <w:r w:rsidRPr="000E1437">
        <w:rPr>
          <w:rFonts w:ascii="Times New Roman" w:eastAsia="Times New Roman" w:hAnsi="Times New Roman" w:cs="Times New Roman"/>
          <w:b/>
          <w:sz w:val="20"/>
          <w:szCs w:val="20"/>
        </w:rPr>
        <w:t>ess preamble should be able to cover multipath pr</w:t>
      </w:r>
      <w:r w:rsidRPr="00B14F1C">
        <w:rPr>
          <w:rFonts w:ascii="Times New Roman" w:eastAsia="Times New Roman" w:hAnsi="Times New Roman" w:cs="Times New Roman"/>
          <w:b/>
          <w:sz w:val="20"/>
          <w:szCs w:val="20"/>
        </w:rPr>
        <w:t xml:space="preserve">opagation delay as well as the inaccuracy imposed by the compensation algorithm based on the GNSS information. </w:t>
      </w:r>
      <w:r w:rsidRPr="00054493">
        <w:rPr>
          <w:rFonts w:ascii="Times New Roman" w:eastAsia="Times New Roman" w:hAnsi="Times New Roman" w:cs="Times New Roman"/>
          <w:sz w:val="20"/>
          <w:szCs w:val="20"/>
        </w:rPr>
        <w:t xml:space="preserve"> </w:t>
      </w:r>
    </w:p>
    <w:p w14:paraId="25A749A7" w14:textId="77777777" w:rsidR="00744BEC" w:rsidRPr="00641C0F" w:rsidRDefault="00744BEC" w:rsidP="00744BEC">
      <w:pPr>
        <w:rPr>
          <w:rFonts w:ascii="Times New Roman" w:hAnsi="Times New Roman" w:cs="Times New Roman"/>
          <w:b/>
          <w:bCs/>
          <w:sz w:val="20"/>
          <w:szCs w:val="20"/>
          <w:lang w:val="en-GB"/>
        </w:rPr>
      </w:pPr>
      <w:r w:rsidRPr="00774BF2">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4</w:t>
      </w:r>
      <w:r w:rsidRPr="00774BF2">
        <w:rPr>
          <w:rFonts w:ascii="Times New Roman" w:hAnsi="Times New Roman" w:cs="Times New Roman"/>
          <w:b/>
          <w:bCs/>
          <w:sz w:val="20"/>
          <w:szCs w:val="20"/>
          <w:lang w:val="en-GB"/>
        </w:rPr>
        <w:t>: The history acquired GNSS/ephemeris will be out-of-date after some time because of e.g. UE movement or satellite perturbation.</w:t>
      </w:r>
    </w:p>
    <w:p w14:paraId="1BA888B5" w14:textId="77777777" w:rsidR="00744BEC" w:rsidRPr="00E139C5" w:rsidRDefault="00744BEC" w:rsidP="00744BEC">
      <w:pPr>
        <w:spacing w:line="257" w:lineRule="auto"/>
        <w:jc w:val="both"/>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Observation</w:t>
      </w:r>
      <w:r w:rsidRPr="00641C0F">
        <w:rPr>
          <w:rFonts w:ascii="Times New Roman" w:eastAsia="Times New Roman" w:hAnsi="Times New Roman" w:cs="Times New Roman"/>
          <w:b/>
          <w:sz w:val="20"/>
          <w:szCs w:val="20"/>
        </w:rPr>
        <w:t xml:space="preserve"> 5:</w:t>
      </w:r>
      <w:r w:rsidRPr="00AE4E93">
        <w:rPr>
          <w:rFonts w:ascii="Times New Roman" w:eastAsia="Times New Roman" w:hAnsi="Times New Roman" w:cs="Times New Roman"/>
          <w:b/>
          <w:sz w:val="20"/>
          <w:szCs w:val="20"/>
        </w:rPr>
        <w:t xml:space="preserve"> </w:t>
      </w:r>
      <w:r w:rsidRPr="00F2204F">
        <w:rPr>
          <w:rFonts w:ascii="Times New Roman" w:eastAsia="Times New Roman" w:hAnsi="Times New Roman" w:cs="Times New Roman"/>
          <w:b/>
          <w:sz w:val="20"/>
          <w:szCs w:val="20"/>
        </w:rPr>
        <w:t xml:space="preserve">If the network is not aware that a UE requires time to obtain valid GNSS information the network may trigger additional paging </w:t>
      </w:r>
      <w:r w:rsidRPr="005B28E9">
        <w:rPr>
          <w:rFonts w:ascii="Times New Roman" w:eastAsia="Times New Roman" w:hAnsi="Times New Roman" w:cs="Times New Roman"/>
          <w:b/>
          <w:sz w:val="20"/>
          <w:szCs w:val="20"/>
        </w:rPr>
        <w:t xml:space="preserve">before the UE </w:t>
      </w:r>
      <w:r w:rsidRPr="009B6A8B">
        <w:rPr>
          <w:rFonts w:ascii="Times New Roman" w:eastAsia="Times New Roman" w:hAnsi="Times New Roman" w:cs="Times New Roman"/>
          <w:b/>
          <w:sz w:val="20"/>
          <w:szCs w:val="20"/>
        </w:rPr>
        <w:t>has a chan</w:t>
      </w:r>
      <w:r>
        <w:rPr>
          <w:rFonts w:ascii="Times New Roman" w:eastAsia="Times New Roman" w:hAnsi="Times New Roman" w:cs="Times New Roman"/>
          <w:b/>
          <w:sz w:val="20"/>
          <w:szCs w:val="20"/>
        </w:rPr>
        <w:t>c</w:t>
      </w:r>
      <w:r w:rsidRPr="000B3157">
        <w:rPr>
          <w:rFonts w:ascii="Times New Roman" w:eastAsia="Times New Roman" w:hAnsi="Times New Roman" w:cs="Times New Roman"/>
          <w:b/>
          <w:sz w:val="20"/>
          <w:szCs w:val="20"/>
        </w:rPr>
        <w:t xml:space="preserve">e to initiate </w:t>
      </w:r>
      <w:r w:rsidRPr="009B6A8B">
        <w:rPr>
          <w:rFonts w:ascii="Times New Roman" w:eastAsia="Times New Roman" w:hAnsi="Times New Roman" w:cs="Times New Roman"/>
          <w:b/>
          <w:sz w:val="20"/>
          <w:szCs w:val="20"/>
        </w:rPr>
        <w:t xml:space="preserve">the pre-compensated </w:t>
      </w:r>
      <w:proofErr w:type="gramStart"/>
      <w:r w:rsidRPr="009B6A8B">
        <w:rPr>
          <w:rFonts w:ascii="Times New Roman" w:eastAsia="Times New Roman" w:hAnsi="Times New Roman" w:cs="Times New Roman"/>
          <w:b/>
          <w:sz w:val="20"/>
          <w:szCs w:val="20"/>
        </w:rPr>
        <w:t>random access</w:t>
      </w:r>
      <w:proofErr w:type="gramEnd"/>
      <w:r w:rsidRPr="009B6A8B">
        <w:rPr>
          <w:rFonts w:ascii="Times New Roman" w:eastAsia="Times New Roman" w:hAnsi="Times New Roman" w:cs="Times New Roman"/>
          <w:b/>
          <w:sz w:val="20"/>
          <w:szCs w:val="20"/>
        </w:rPr>
        <w:t xml:space="preserve"> procedure</w:t>
      </w:r>
      <w:r w:rsidRPr="00E139C5">
        <w:rPr>
          <w:rFonts w:ascii="Times New Roman" w:eastAsia="Times New Roman" w:hAnsi="Times New Roman" w:cs="Times New Roman"/>
          <w:b/>
          <w:sz w:val="20"/>
          <w:szCs w:val="20"/>
        </w:rPr>
        <w:t>.</w:t>
      </w:r>
    </w:p>
    <w:p w14:paraId="5415E453" w14:textId="77777777" w:rsidR="00744BEC" w:rsidRDefault="00744BEC" w:rsidP="00744BEC">
      <w:pPr>
        <w:spacing w:line="257" w:lineRule="auto"/>
        <w:jc w:val="both"/>
        <w:rPr>
          <w:rFonts w:ascii="Times New Roman" w:eastAsia="Times New Roman" w:hAnsi="Times New Roman" w:cs="Times New Roman"/>
          <w:b/>
          <w:bCs/>
          <w:sz w:val="20"/>
          <w:szCs w:val="20"/>
        </w:rPr>
      </w:pPr>
      <w:r w:rsidRPr="009435FE">
        <w:rPr>
          <w:rFonts w:ascii="Times New Roman" w:eastAsia="Times New Roman" w:hAnsi="Times New Roman" w:cs="Times New Roman"/>
          <w:b/>
          <w:bCs/>
          <w:sz w:val="20"/>
          <w:szCs w:val="20"/>
        </w:rPr>
        <w:t xml:space="preserve">Observation </w:t>
      </w:r>
      <w:r>
        <w:rPr>
          <w:rFonts w:ascii="Times New Roman" w:eastAsia="Times New Roman" w:hAnsi="Times New Roman" w:cs="Times New Roman"/>
          <w:b/>
          <w:bCs/>
          <w:sz w:val="20"/>
          <w:szCs w:val="20"/>
        </w:rPr>
        <w:t>6</w:t>
      </w:r>
      <w:r w:rsidRPr="009435FE">
        <w:rPr>
          <w:rFonts w:ascii="Times New Roman" w:eastAsia="Times New Roman" w:hAnsi="Times New Roman" w:cs="Times New Roman"/>
          <w:b/>
          <w:bCs/>
          <w:sz w:val="20"/>
          <w:szCs w:val="20"/>
        </w:rPr>
        <w:t>: GNSS measurement</w:t>
      </w:r>
      <w:r>
        <w:rPr>
          <w:rFonts w:ascii="Times New Roman" w:eastAsia="Times New Roman" w:hAnsi="Times New Roman" w:cs="Times New Roman"/>
          <w:b/>
          <w:bCs/>
          <w:sz w:val="20"/>
          <w:szCs w:val="20"/>
        </w:rPr>
        <w:t xml:space="preserve"> may be</w:t>
      </w:r>
      <w:r w:rsidRPr="009435FE">
        <w:rPr>
          <w:rFonts w:ascii="Times New Roman" w:eastAsia="Times New Roman" w:hAnsi="Times New Roman" w:cs="Times New Roman"/>
          <w:b/>
          <w:bCs/>
          <w:sz w:val="20"/>
          <w:szCs w:val="20"/>
        </w:rPr>
        <w:t xml:space="preserve"> needed in CONNECTED mode</w:t>
      </w:r>
      <w:r>
        <w:rPr>
          <w:rFonts w:ascii="Times New Roman" w:eastAsia="Times New Roman" w:hAnsi="Times New Roman" w:cs="Times New Roman"/>
          <w:b/>
          <w:bCs/>
          <w:sz w:val="20"/>
          <w:szCs w:val="20"/>
        </w:rPr>
        <w:t>, when GNSS information may get out of date</w:t>
      </w:r>
      <w:r w:rsidRPr="009435FE">
        <w:rPr>
          <w:rFonts w:ascii="Times New Roman" w:eastAsia="Times New Roman" w:hAnsi="Times New Roman" w:cs="Times New Roman"/>
          <w:b/>
          <w:bCs/>
          <w:sz w:val="20"/>
          <w:szCs w:val="20"/>
        </w:rPr>
        <w:t>.</w:t>
      </w:r>
    </w:p>
    <w:p w14:paraId="1552A2D2" w14:textId="77777777" w:rsidR="00744BEC" w:rsidRPr="009435FE" w:rsidRDefault="00744BEC" w:rsidP="00744BEC">
      <w:pPr>
        <w:spacing w:line="240" w:lineRule="auto"/>
        <w:rPr>
          <w:rFonts w:ascii="Times New Roman" w:eastAsia="Times New Roman" w:hAnsi="Times New Roman" w:cs="Times New Roman"/>
          <w:b/>
          <w:sz w:val="20"/>
          <w:szCs w:val="20"/>
        </w:rPr>
      </w:pPr>
      <w:r w:rsidRPr="009435FE">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7</w:t>
      </w:r>
      <w:r w:rsidRPr="009435FE">
        <w:rPr>
          <w:rFonts w:ascii="Times New Roman" w:eastAsia="Times New Roman" w:hAnsi="Times New Roman" w:cs="Times New Roman"/>
          <w:b/>
          <w:sz w:val="20"/>
          <w:szCs w:val="20"/>
        </w:rPr>
        <w:t xml:space="preserve">: </w:t>
      </w:r>
      <w:r>
        <w:rPr>
          <w:rFonts w:ascii="Times New Roman" w:eastAsia="Times New Roman" w:hAnsi="Times New Roman" w:cs="Times New Roman"/>
          <w:b/>
          <w:bCs/>
          <w:sz w:val="20"/>
          <w:szCs w:val="20"/>
        </w:rPr>
        <w:t>M</w:t>
      </w:r>
      <w:r w:rsidRPr="009435FE">
        <w:rPr>
          <w:rFonts w:ascii="Times New Roman" w:eastAsia="Times New Roman" w:hAnsi="Times New Roman" w:cs="Times New Roman"/>
          <w:b/>
          <w:bCs/>
          <w:sz w:val="20"/>
          <w:szCs w:val="20"/>
        </w:rPr>
        <w:t>ultiple</w:t>
      </w:r>
      <w:r w:rsidRPr="009435FE">
        <w:rPr>
          <w:rFonts w:ascii="Times New Roman" w:eastAsia="Times New Roman" w:hAnsi="Times New Roman" w:cs="Times New Roman"/>
          <w:b/>
          <w:sz w:val="20"/>
          <w:szCs w:val="20"/>
        </w:rPr>
        <w:t xml:space="preserve"> IoT UE with different capability and channel status may request different GNSS measurement window.</w:t>
      </w:r>
    </w:p>
    <w:p w14:paraId="0A23C45B" w14:textId="77777777" w:rsidR="00744BEC" w:rsidRDefault="00744BEC" w:rsidP="00744BEC">
      <w:pPr>
        <w:rPr>
          <w:rFonts w:ascii="Times New Roman" w:hAnsi="Times New Roman" w:cs="Times New Roman"/>
          <w:b/>
          <w:bCs/>
          <w:sz w:val="20"/>
          <w:szCs w:val="20"/>
          <w:lang w:val="en-GB"/>
        </w:rPr>
      </w:pPr>
      <w:r w:rsidRPr="00641C0F">
        <w:rPr>
          <w:rFonts w:ascii="Times New Roman" w:hAnsi="Times New Roman" w:cs="Times New Roman"/>
          <w:b/>
          <w:sz w:val="20"/>
          <w:szCs w:val="20"/>
        </w:rPr>
        <w:t>Observation</w:t>
      </w:r>
      <w:r>
        <w:rPr>
          <w:rFonts w:ascii="Times New Roman" w:hAnsi="Times New Roman" w:cs="Times New Roman"/>
          <w:b/>
          <w:sz w:val="20"/>
          <w:szCs w:val="20"/>
        </w:rPr>
        <w:t xml:space="preserve"> 8</w:t>
      </w:r>
      <w:r w:rsidRPr="00641C0F">
        <w:rPr>
          <w:rFonts w:ascii="Times New Roman" w:hAnsi="Times New Roman" w:cs="Times New Roman"/>
          <w:b/>
          <w:sz w:val="20"/>
          <w:szCs w:val="20"/>
        </w:rPr>
        <w:t>: T</w:t>
      </w:r>
      <w:r w:rsidRPr="00641C0F">
        <w:rPr>
          <w:rFonts w:ascii="Times New Roman" w:hAnsi="Times New Roman" w:cs="Times New Roman"/>
          <w:b/>
          <w:bCs/>
          <w:sz w:val="20"/>
          <w:szCs w:val="20"/>
          <w:lang w:val="en-GB"/>
        </w:rPr>
        <w:t>he amount of TA value</w:t>
      </w:r>
      <w:r>
        <w:rPr>
          <w:rFonts w:ascii="Times New Roman" w:hAnsi="Times New Roman" w:cs="Times New Roman"/>
          <w:b/>
          <w:sz w:val="20"/>
          <w:szCs w:val="20"/>
          <w:lang w:val="en-GB"/>
        </w:rPr>
        <w:t xml:space="preserve"> change</w:t>
      </w:r>
      <w:r w:rsidRPr="00641C0F">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during the 256 </w:t>
      </w:r>
      <w:proofErr w:type="spellStart"/>
      <w:r>
        <w:rPr>
          <w:rFonts w:ascii="Times New Roman" w:hAnsi="Times New Roman" w:cs="Times New Roman"/>
          <w:b/>
          <w:bCs/>
          <w:sz w:val="20"/>
          <w:szCs w:val="20"/>
          <w:lang w:val="en-GB"/>
        </w:rPr>
        <w:t>ms</w:t>
      </w:r>
      <w:proofErr w:type="spellEnd"/>
      <w:r>
        <w:rPr>
          <w:rFonts w:ascii="Times New Roman" w:hAnsi="Times New Roman" w:cs="Times New Roman"/>
          <w:b/>
          <w:bCs/>
          <w:sz w:val="20"/>
          <w:szCs w:val="20"/>
          <w:lang w:val="en-GB"/>
        </w:rPr>
        <w:t xml:space="preserve"> NPUSCH transmission period</w:t>
      </w:r>
      <w:r w:rsidRPr="00641C0F">
        <w:rPr>
          <w:rFonts w:ascii="Times New Roman" w:hAnsi="Times New Roman" w:cs="Times New Roman"/>
          <w:b/>
          <w:bCs/>
          <w:sz w:val="20"/>
          <w:szCs w:val="20"/>
          <w:lang w:val="en-GB"/>
        </w:rPr>
        <w:t xml:space="preserve"> exceed</w:t>
      </w:r>
      <w:r>
        <w:rPr>
          <w:rFonts w:ascii="Times New Roman" w:hAnsi="Times New Roman" w:cs="Times New Roman"/>
          <w:b/>
          <w:bCs/>
          <w:sz w:val="20"/>
          <w:szCs w:val="20"/>
          <w:lang w:val="en-GB"/>
        </w:rPr>
        <w:t>s</w:t>
      </w:r>
      <w:r w:rsidRPr="00641C0F">
        <w:rPr>
          <w:rFonts w:ascii="Times New Roman" w:hAnsi="Times New Roman" w:cs="Times New Roman"/>
          <w:b/>
          <w:bCs/>
          <w:sz w:val="20"/>
          <w:szCs w:val="20"/>
          <w:lang w:val="en-GB"/>
        </w:rPr>
        <w:t xml:space="preserve"> the maximum tolerance.</w:t>
      </w:r>
    </w:p>
    <w:p w14:paraId="10AB336E" w14:textId="77777777" w:rsidR="00744BEC" w:rsidRPr="00641C0F" w:rsidRDefault="00744BEC" w:rsidP="00744BEC">
      <w:pPr>
        <w:spacing w:after="120"/>
        <w:rPr>
          <w:rFonts w:ascii="Times New Roman" w:hAnsi="Times New Roman" w:cs="Times New Roman"/>
          <w:b/>
          <w:sz w:val="20"/>
          <w:szCs w:val="20"/>
        </w:rPr>
      </w:pPr>
      <w:r w:rsidRPr="00641C0F">
        <w:rPr>
          <w:rFonts w:ascii="Times New Roman" w:hAnsi="Times New Roman" w:cs="Times New Roman"/>
          <w:b/>
          <w:sz w:val="20"/>
          <w:szCs w:val="20"/>
        </w:rPr>
        <w:t>Observation</w:t>
      </w:r>
      <w:r>
        <w:rPr>
          <w:rFonts w:ascii="Times New Roman" w:hAnsi="Times New Roman" w:cs="Times New Roman"/>
          <w:b/>
          <w:sz w:val="20"/>
          <w:szCs w:val="20"/>
        </w:rPr>
        <w:t xml:space="preserve"> 9</w:t>
      </w:r>
      <w:r w:rsidRPr="00765846">
        <w:rPr>
          <w:rFonts w:ascii="Times New Roman" w:hAnsi="Times New Roman" w:cs="Times New Roman"/>
          <w:b/>
          <w:sz w:val="20"/>
          <w:szCs w:val="20"/>
        </w:rPr>
        <w:t xml:space="preserve">: </w:t>
      </w:r>
      <w:r>
        <w:rPr>
          <w:rFonts w:ascii="Times New Roman" w:hAnsi="Times New Roman" w:cs="Times New Roman"/>
          <w:b/>
          <w:sz w:val="20"/>
          <w:szCs w:val="20"/>
        </w:rPr>
        <w:t>T</w:t>
      </w:r>
      <w:r w:rsidRPr="00765846">
        <w:rPr>
          <w:rFonts w:ascii="Times New Roman" w:hAnsi="Times New Roman" w:cs="Times New Roman"/>
          <w:b/>
          <w:sz w:val="20"/>
          <w:szCs w:val="20"/>
        </w:rPr>
        <w:t>he size of segment “N time units” and the corresponding TA are related to the elevation angle.</w:t>
      </w:r>
      <w:r w:rsidRPr="00765846" w:rsidDel="00765846">
        <w:rPr>
          <w:rFonts w:ascii="Times New Roman" w:hAnsi="Times New Roman" w:cs="Times New Roman"/>
          <w:b/>
          <w:sz w:val="20"/>
          <w:szCs w:val="20"/>
        </w:rPr>
        <w:t xml:space="preserve"> </w:t>
      </w:r>
    </w:p>
    <w:p w14:paraId="616C475D" w14:textId="77777777" w:rsidR="00744BEC" w:rsidRPr="000E1437" w:rsidRDefault="00744BEC" w:rsidP="00744BEC">
      <w:pPr>
        <w:rPr>
          <w:rFonts w:ascii="Times New Roman" w:hAnsi="Times New Roman" w:cs="Times New Roman"/>
          <w:b/>
          <w:sz w:val="20"/>
          <w:szCs w:val="20"/>
        </w:rPr>
      </w:pPr>
      <w:r w:rsidRPr="000B3157">
        <w:rPr>
          <w:rFonts w:ascii="Times New Roman" w:hAnsi="Times New Roman" w:cs="Times New Roman"/>
          <w:b/>
          <w:sz w:val="20"/>
          <w:szCs w:val="20"/>
        </w:rPr>
        <w:t xml:space="preserve">Observation </w:t>
      </w:r>
      <w:r>
        <w:rPr>
          <w:rFonts w:ascii="Times New Roman" w:hAnsi="Times New Roman" w:cs="Times New Roman"/>
          <w:b/>
          <w:sz w:val="20"/>
          <w:szCs w:val="20"/>
        </w:rPr>
        <w:t>10</w:t>
      </w:r>
      <w:r w:rsidRPr="0044228D">
        <w:rPr>
          <w:rFonts w:ascii="Times New Roman" w:hAnsi="Times New Roman" w:cs="Times New Roman"/>
          <w:b/>
          <w:sz w:val="20"/>
          <w:szCs w:val="20"/>
        </w:rPr>
        <w:t xml:space="preserve">: Using </w:t>
      </w:r>
      <w:r w:rsidRPr="00104448">
        <w:rPr>
          <w:rFonts w:ascii="Times New Roman" w:eastAsia="Times New Roman" w:hAnsi="Times New Roman" w:cs="Times New Roman"/>
          <w:b/>
          <w:bCs/>
          <w:i/>
          <w:iCs/>
          <w:sz w:val="20"/>
          <w:szCs w:val="20"/>
        </w:rPr>
        <w:t>TimeReferenceInfo-r15</w:t>
      </w:r>
      <w:r>
        <w:rPr>
          <w:rFonts w:ascii="Times New Roman" w:eastAsia="Times New Roman" w:hAnsi="Times New Roman" w:cs="Times New Roman"/>
          <w:b/>
          <w:bCs/>
          <w:i/>
          <w:iCs/>
          <w:sz w:val="20"/>
          <w:szCs w:val="20"/>
        </w:rPr>
        <w:t xml:space="preserve"> </w:t>
      </w:r>
      <w:r w:rsidRPr="0044228D">
        <w:rPr>
          <w:rFonts w:ascii="Times New Roman" w:hAnsi="Times New Roman" w:cs="Times New Roman"/>
          <w:b/>
          <w:sz w:val="20"/>
          <w:szCs w:val="20"/>
        </w:rPr>
        <w:t>and UE based understanding of GNSS time wi</w:t>
      </w:r>
      <w:r w:rsidRPr="008C14FD">
        <w:rPr>
          <w:rFonts w:ascii="Times New Roman" w:hAnsi="Times New Roman" w:cs="Times New Roman"/>
          <w:b/>
          <w:sz w:val="20"/>
          <w:szCs w:val="20"/>
        </w:rPr>
        <w:t xml:space="preserve">ll suffer less from the satellite movement in terms of timing advance as the reference point is at a static location (the </w:t>
      </w:r>
      <w:proofErr w:type="spellStart"/>
      <w:r>
        <w:rPr>
          <w:rFonts w:ascii="Times New Roman" w:hAnsi="Times New Roman" w:cs="Times New Roman"/>
          <w:b/>
          <w:sz w:val="20"/>
          <w:szCs w:val="20"/>
        </w:rPr>
        <w:t>e</w:t>
      </w:r>
      <w:r w:rsidRPr="008C14FD">
        <w:rPr>
          <w:rFonts w:ascii="Times New Roman" w:hAnsi="Times New Roman" w:cs="Times New Roman"/>
          <w:b/>
          <w:sz w:val="20"/>
          <w:szCs w:val="20"/>
        </w:rPr>
        <w:t>NB</w:t>
      </w:r>
      <w:proofErr w:type="spellEnd"/>
      <w:r w:rsidRPr="008C14FD">
        <w:rPr>
          <w:rFonts w:ascii="Times New Roman" w:hAnsi="Times New Roman" w:cs="Times New Roman"/>
          <w:b/>
          <w:sz w:val="20"/>
          <w:szCs w:val="20"/>
        </w:rPr>
        <w:t>).</w:t>
      </w:r>
    </w:p>
    <w:p w14:paraId="36B0424C" w14:textId="77777777" w:rsidR="00744BEC" w:rsidRPr="00430419" w:rsidRDefault="00744BEC" w:rsidP="00744BEC">
      <w:pPr>
        <w:rPr>
          <w:rFonts w:ascii="Times New Roman" w:hAnsi="Times New Roman" w:cs="Times New Roman"/>
          <w:b/>
          <w:bCs/>
          <w:sz w:val="20"/>
          <w:szCs w:val="20"/>
        </w:rPr>
      </w:pPr>
      <w:r w:rsidRPr="00430419">
        <w:rPr>
          <w:rFonts w:ascii="Times New Roman" w:hAnsi="Times New Roman" w:cs="Times New Roman"/>
          <w:b/>
          <w:bCs/>
          <w:sz w:val="20"/>
          <w:szCs w:val="20"/>
        </w:rPr>
        <w:t>Observation</w:t>
      </w:r>
      <w:r>
        <w:rPr>
          <w:rFonts w:ascii="Times New Roman" w:hAnsi="Times New Roman" w:cs="Times New Roman"/>
          <w:b/>
          <w:bCs/>
          <w:sz w:val="20"/>
          <w:szCs w:val="20"/>
        </w:rPr>
        <w:t xml:space="preserve"> 11</w:t>
      </w:r>
      <w:r w:rsidRPr="00430419">
        <w:rPr>
          <w:rFonts w:ascii="Times New Roman" w:hAnsi="Times New Roman" w:cs="Times New Roman"/>
          <w:b/>
          <w:bCs/>
          <w:sz w:val="20"/>
          <w:szCs w:val="20"/>
        </w:rPr>
        <w:t>: The phase error increases as the elevation angle decreases since the TA drift rate is higher at a lower elevation angle.</w:t>
      </w:r>
    </w:p>
    <w:p w14:paraId="22EC3DE5" w14:textId="77777777" w:rsidR="00744BEC" w:rsidRPr="00430419" w:rsidRDefault="00744BEC" w:rsidP="00744BEC">
      <w:pPr>
        <w:rPr>
          <w:rFonts w:ascii="Times New Roman" w:hAnsi="Times New Roman" w:cs="Times New Roman"/>
          <w:b/>
          <w:bCs/>
          <w:sz w:val="20"/>
          <w:szCs w:val="20"/>
        </w:rPr>
      </w:pPr>
      <w:r w:rsidRPr="00430419">
        <w:rPr>
          <w:rFonts w:ascii="Times New Roman" w:hAnsi="Times New Roman" w:cs="Times New Roman"/>
          <w:b/>
          <w:bCs/>
          <w:sz w:val="20"/>
          <w:szCs w:val="20"/>
        </w:rPr>
        <w:t>Observation</w:t>
      </w:r>
      <w:r>
        <w:rPr>
          <w:rFonts w:ascii="Times New Roman" w:hAnsi="Times New Roman" w:cs="Times New Roman"/>
          <w:b/>
          <w:bCs/>
          <w:sz w:val="20"/>
          <w:szCs w:val="20"/>
        </w:rPr>
        <w:t xml:space="preserve"> 12</w:t>
      </w:r>
      <w:r w:rsidRPr="00430419">
        <w:rPr>
          <w:rFonts w:ascii="Times New Roman" w:hAnsi="Times New Roman" w:cs="Times New Roman"/>
          <w:b/>
          <w:bCs/>
          <w:sz w:val="20"/>
          <w:szCs w:val="20"/>
        </w:rPr>
        <w:t>: Accumulating phase error of SC-FDMA symbols occurs due to the TA drift in the IoT NTN scenarios.</w:t>
      </w:r>
    </w:p>
    <w:p w14:paraId="4651D807" w14:textId="77777777" w:rsidR="005E6962" w:rsidRPr="00054493" w:rsidRDefault="005E6962" w:rsidP="005E6962">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w:t>
      </w:r>
      <w:r w:rsidRPr="00054493">
        <w:rPr>
          <w:rFonts w:ascii="Times New Roman" w:eastAsia="Times New Roman" w:hAnsi="Times New Roman" w:cs="Times New Roman"/>
          <w:b/>
          <w:sz w:val="20"/>
          <w:szCs w:val="20"/>
        </w:rPr>
        <w:t>: It should be evaluated whether GNSS based time frequency synchronization could be available or could be accurate for following IoT cases</w:t>
      </w:r>
    </w:p>
    <w:p w14:paraId="4CD9619A" w14:textId="77777777" w:rsidR="005E6962" w:rsidRPr="00E45FF8" w:rsidRDefault="005E6962" w:rsidP="005E6962">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lastRenderedPageBreak/>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0F3C69B2" w14:textId="77777777" w:rsidR="005E6962" w:rsidRPr="005E6962" w:rsidRDefault="005E6962" w:rsidP="00CE36D6">
      <w:pPr>
        <w:pStyle w:val="ListParagraph"/>
        <w:numPr>
          <w:ilvl w:val="0"/>
          <w:numId w:val="2"/>
        </w:numPr>
        <w:spacing w:line="257" w:lineRule="auto"/>
        <w:rPr>
          <w:rFonts w:ascii="Times New Roman" w:hAnsi="Times New Roman" w:cs="Times New Roman"/>
          <w:b/>
          <w:bCs/>
          <w:sz w:val="20"/>
          <w:szCs w:val="20"/>
          <w:lang w:val="en-US"/>
        </w:rPr>
      </w:pPr>
      <w:proofErr w:type="spellStart"/>
      <w:r w:rsidRPr="005E6962">
        <w:rPr>
          <w:rFonts w:ascii="Times New Roman" w:eastAsia="Times New Roman" w:hAnsi="Times New Roman" w:cs="Times New Roman"/>
          <w:b/>
          <w:bCs/>
          <w:sz w:val="20"/>
          <w:szCs w:val="20"/>
          <w:lang w:val="fi"/>
        </w:rPr>
        <w:t>With</w:t>
      </w:r>
      <w:proofErr w:type="spellEnd"/>
      <w:r w:rsidRPr="005E6962">
        <w:rPr>
          <w:rFonts w:ascii="Times New Roman" w:eastAsia="Times New Roman" w:hAnsi="Times New Roman" w:cs="Times New Roman"/>
          <w:b/>
          <w:bCs/>
          <w:sz w:val="20"/>
          <w:szCs w:val="20"/>
          <w:lang w:val="fi"/>
        </w:rPr>
        <w:t xml:space="preserve"> </w:t>
      </w:r>
      <w:proofErr w:type="spellStart"/>
      <w:r w:rsidRPr="005E6962">
        <w:rPr>
          <w:rFonts w:ascii="Times New Roman" w:eastAsia="Times New Roman" w:hAnsi="Times New Roman" w:cs="Times New Roman"/>
          <w:b/>
          <w:bCs/>
          <w:sz w:val="20"/>
          <w:szCs w:val="20"/>
          <w:lang w:val="fi"/>
        </w:rPr>
        <w:t>reduced</w:t>
      </w:r>
      <w:proofErr w:type="spellEnd"/>
      <w:r w:rsidRPr="005E6962">
        <w:rPr>
          <w:rFonts w:ascii="Times New Roman" w:eastAsia="Times New Roman" w:hAnsi="Times New Roman" w:cs="Times New Roman"/>
          <w:b/>
          <w:bCs/>
          <w:sz w:val="20"/>
          <w:szCs w:val="20"/>
          <w:lang w:val="fi"/>
        </w:rPr>
        <w:t xml:space="preserve"> </w:t>
      </w:r>
      <w:proofErr w:type="spellStart"/>
      <w:r w:rsidRPr="005E6962">
        <w:rPr>
          <w:rFonts w:ascii="Times New Roman" w:eastAsia="Times New Roman" w:hAnsi="Times New Roman" w:cs="Times New Roman"/>
          <w:b/>
          <w:bCs/>
          <w:sz w:val="20"/>
          <w:szCs w:val="20"/>
          <w:lang w:val="fi"/>
        </w:rPr>
        <w:t>power</w:t>
      </w:r>
      <w:proofErr w:type="spellEnd"/>
      <w:r w:rsidRPr="005E6962">
        <w:rPr>
          <w:rFonts w:ascii="Times New Roman" w:eastAsia="Times New Roman" w:hAnsi="Times New Roman" w:cs="Times New Roman"/>
          <w:b/>
          <w:bCs/>
          <w:sz w:val="20"/>
          <w:szCs w:val="20"/>
          <w:lang w:val="fi"/>
        </w:rPr>
        <w:t xml:space="preserve"> </w:t>
      </w:r>
      <w:proofErr w:type="spellStart"/>
      <w:r w:rsidRPr="005E6962">
        <w:rPr>
          <w:rFonts w:ascii="Times New Roman" w:eastAsia="Times New Roman" w:hAnsi="Times New Roman" w:cs="Times New Roman"/>
          <w:b/>
          <w:bCs/>
          <w:sz w:val="20"/>
          <w:szCs w:val="20"/>
          <w:lang w:val="fi"/>
        </w:rPr>
        <w:t>consumption</w:t>
      </w:r>
      <w:proofErr w:type="spellEnd"/>
    </w:p>
    <w:p w14:paraId="2BDA5DC6" w14:textId="1AF39F8B" w:rsidR="00402C83" w:rsidRPr="005E6962" w:rsidRDefault="005E6962" w:rsidP="00CE36D6">
      <w:pPr>
        <w:pStyle w:val="ListParagraph"/>
        <w:numPr>
          <w:ilvl w:val="0"/>
          <w:numId w:val="2"/>
        </w:numPr>
        <w:spacing w:line="257" w:lineRule="auto"/>
        <w:rPr>
          <w:rFonts w:ascii="Times New Roman" w:hAnsi="Times New Roman" w:cs="Times New Roman"/>
          <w:b/>
          <w:bCs/>
          <w:sz w:val="20"/>
          <w:szCs w:val="20"/>
          <w:lang w:val="en-US"/>
        </w:rPr>
      </w:pPr>
      <w:proofErr w:type="spellStart"/>
      <w:r w:rsidRPr="005E6962">
        <w:rPr>
          <w:rFonts w:ascii="Times New Roman" w:eastAsia="Times New Roman" w:hAnsi="Times New Roman" w:cs="Times New Roman"/>
          <w:b/>
          <w:bCs/>
          <w:sz w:val="20"/>
          <w:szCs w:val="20"/>
          <w:lang w:val="fi"/>
        </w:rPr>
        <w:t>Not</w:t>
      </w:r>
      <w:proofErr w:type="spellEnd"/>
      <w:r w:rsidRPr="005E6962">
        <w:rPr>
          <w:rFonts w:ascii="Times New Roman" w:eastAsia="Times New Roman" w:hAnsi="Times New Roman" w:cs="Times New Roman"/>
          <w:b/>
          <w:bCs/>
          <w:sz w:val="20"/>
          <w:szCs w:val="20"/>
          <w:lang w:val="fi"/>
        </w:rPr>
        <w:t xml:space="preserve"> </w:t>
      </w:r>
      <w:proofErr w:type="spellStart"/>
      <w:r w:rsidRPr="005E6962">
        <w:rPr>
          <w:rFonts w:ascii="Times New Roman" w:eastAsia="Times New Roman" w:hAnsi="Times New Roman" w:cs="Times New Roman"/>
          <w:b/>
          <w:bCs/>
          <w:sz w:val="20"/>
          <w:szCs w:val="20"/>
          <w:lang w:val="fi"/>
        </w:rPr>
        <w:t>covered</w:t>
      </w:r>
      <w:proofErr w:type="spellEnd"/>
      <w:r w:rsidRPr="005E6962">
        <w:rPr>
          <w:rFonts w:ascii="Times New Roman" w:eastAsia="Times New Roman" w:hAnsi="Times New Roman" w:cs="Times New Roman"/>
          <w:b/>
          <w:bCs/>
          <w:sz w:val="20"/>
          <w:szCs w:val="20"/>
          <w:lang w:val="fi"/>
        </w:rPr>
        <w:t xml:space="preserve"> </w:t>
      </w:r>
      <w:proofErr w:type="spellStart"/>
      <w:r w:rsidRPr="005E6962">
        <w:rPr>
          <w:rFonts w:ascii="Times New Roman" w:eastAsia="Times New Roman" w:hAnsi="Times New Roman" w:cs="Times New Roman"/>
          <w:b/>
          <w:bCs/>
          <w:sz w:val="20"/>
          <w:szCs w:val="20"/>
          <w:lang w:val="fi"/>
        </w:rPr>
        <w:t>by</w:t>
      </w:r>
      <w:proofErr w:type="spellEnd"/>
      <w:r w:rsidRPr="005E6962">
        <w:rPr>
          <w:rFonts w:ascii="Times New Roman" w:eastAsia="Times New Roman" w:hAnsi="Times New Roman" w:cs="Times New Roman"/>
          <w:b/>
          <w:bCs/>
          <w:sz w:val="20"/>
          <w:szCs w:val="20"/>
          <w:lang w:val="fi"/>
        </w:rPr>
        <w:t xml:space="preserve"> GNSS </w:t>
      </w:r>
      <w:proofErr w:type="spellStart"/>
      <w:r w:rsidRPr="005E6962">
        <w:rPr>
          <w:rFonts w:ascii="Times New Roman" w:eastAsia="Times New Roman" w:hAnsi="Times New Roman" w:cs="Times New Roman"/>
          <w:b/>
          <w:bCs/>
          <w:sz w:val="20"/>
          <w:szCs w:val="20"/>
          <w:lang w:val="fi"/>
        </w:rPr>
        <w:t>satellite</w:t>
      </w:r>
      <w:proofErr w:type="spellEnd"/>
    </w:p>
    <w:p w14:paraId="1BAF8F1C" w14:textId="77777777" w:rsidR="005E6962" w:rsidRPr="009435FE" w:rsidRDefault="005E6962" w:rsidP="005E6962">
      <w:pPr>
        <w:spacing w:line="257" w:lineRule="auto"/>
        <w:rPr>
          <w:rFonts w:ascii="Times New Roman" w:eastAsia="Times New Roman" w:hAnsi="Times New Roman" w:cs="Times New Roman"/>
          <w:b/>
          <w:bCs/>
          <w:sz w:val="20"/>
          <w:szCs w:val="20"/>
        </w:rPr>
      </w:pPr>
      <w:r w:rsidRPr="009435FE">
        <w:rPr>
          <w:rFonts w:ascii="Times New Roman" w:eastAsia="Times New Roman" w:hAnsi="Times New Roman" w:cs="Times New Roman"/>
          <w:b/>
          <w:bCs/>
          <w:sz w:val="20"/>
          <w:szCs w:val="20"/>
        </w:rPr>
        <w:t xml:space="preserve">Proposal </w:t>
      </w:r>
      <w:proofErr w:type="gramStart"/>
      <w:r>
        <w:rPr>
          <w:rFonts w:ascii="Times New Roman" w:eastAsia="Times New Roman" w:hAnsi="Times New Roman" w:cs="Times New Roman"/>
          <w:b/>
          <w:bCs/>
          <w:sz w:val="20"/>
          <w:szCs w:val="20"/>
        </w:rPr>
        <w:t>2</w:t>
      </w:r>
      <w:r w:rsidRPr="009435FE">
        <w:rPr>
          <w:rFonts w:ascii="Times New Roman" w:eastAsia="Times New Roman" w:hAnsi="Times New Roman" w:cs="Times New Roman"/>
          <w:b/>
          <w:bCs/>
          <w:sz w:val="20"/>
          <w:szCs w:val="20"/>
        </w:rPr>
        <w:t>:Considering</w:t>
      </w:r>
      <w:proofErr w:type="gramEnd"/>
      <w:r w:rsidRPr="009435FE">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non-simultaneous operation</w:t>
      </w:r>
      <w:r w:rsidRPr="009435FE">
        <w:rPr>
          <w:rFonts w:ascii="Times New Roman" w:eastAsia="Times New Roman" w:hAnsi="Times New Roman" w:cs="Times New Roman"/>
          <w:b/>
          <w:bCs/>
          <w:sz w:val="20"/>
          <w:szCs w:val="20"/>
        </w:rPr>
        <w:t xml:space="preserve"> and power consumption for IoT UE, utilization of GNSS operation should be managed as less as possible in IoT NTN.</w:t>
      </w:r>
    </w:p>
    <w:p w14:paraId="442C1A8C" w14:textId="77777777" w:rsidR="005E6962" w:rsidRPr="00774BF2" w:rsidRDefault="005E6962" w:rsidP="005E6962">
      <w:pPr>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3</w:t>
      </w:r>
      <w:r w:rsidRPr="00774BF2">
        <w:rPr>
          <w:rFonts w:ascii="Times New Roman" w:eastAsia="Times New Roman" w:hAnsi="Times New Roman" w:cs="Times New Roman"/>
          <w:b/>
          <w:sz w:val="20"/>
          <w:szCs w:val="20"/>
        </w:rPr>
        <w:t>: considering reduced UE capability and issue for IoT UE, it is important to provide more chances for IoT UE on T/F synchronization, e.g. UE-automatic pre-compensation, network assisted pre-compensation, and other possible solution, to avoid sync error.</w:t>
      </w:r>
    </w:p>
    <w:p w14:paraId="6B033563" w14:textId="77777777" w:rsidR="005E6962" w:rsidRPr="00641C0F" w:rsidRDefault="005E6962" w:rsidP="005E6962">
      <w:pPr>
        <w:rPr>
          <w:rFonts w:ascii="Times New Roman" w:eastAsia="Times New Roman" w:hAnsi="Times New Roman" w:cs="Times New Roman"/>
          <w:b/>
          <w:sz w:val="20"/>
          <w:szCs w:val="20"/>
        </w:rPr>
      </w:pPr>
      <w:r w:rsidRPr="00774BF2">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4</w:t>
      </w:r>
      <w:r w:rsidRPr="005178E9">
        <w:rPr>
          <w:rFonts w:ascii="Times New Roman" w:eastAsia="Times New Roman" w:hAnsi="Times New Roman" w:cs="Times New Roman"/>
          <w:b/>
          <w:sz w:val="20"/>
          <w:szCs w:val="20"/>
        </w:rPr>
        <w:t xml:space="preserve">: </w:t>
      </w:r>
      <w:r w:rsidRPr="00774BF2">
        <w:rPr>
          <w:rFonts w:ascii="Times New Roman" w:eastAsia="Times New Roman" w:hAnsi="Times New Roman" w:cs="Times New Roman"/>
          <w:b/>
          <w:sz w:val="20"/>
          <w:szCs w:val="20"/>
        </w:rPr>
        <w:t>for T/F synchronization, the UE automatic</w:t>
      </w:r>
      <w:r w:rsidRPr="00E35017">
        <w:rPr>
          <w:rFonts w:ascii="Times New Roman" w:eastAsia="Times New Roman" w:hAnsi="Times New Roman" w:cs="Times New Roman"/>
          <w:b/>
          <w:sz w:val="20"/>
          <w:szCs w:val="20"/>
        </w:rPr>
        <w:t xml:space="preserve"> pre-</w:t>
      </w:r>
      <w:r w:rsidRPr="00B14F1C">
        <w:rPr>
          <w:rFonts w:ascii="Times New Roman" w:eastAsia="Times New Roman" w:hAnsi="Times New Roman" w:cs="Times New Roman"/>
          <w:b/>
          <w:sz w:val="20"/>
          <w:szCs w:val="20"/>
        </w:rPr>
        <w:t xml:space="preserve">compensation and </w:t>
      </w:r>
      <w:r w:rsidRPr="00D26816">
        <w:rPr>
          <w:rFonts w:ascii="Times New Roman" w:eastAsia="Times New Roman" w:hAnsi="Times New Roman" w:cs="Times New Roman"/>
          <w:b/>
          <w:sz w:val="20"/>
          <w:szCs w:val="20"/>
        </w:rPr>
        <w:t xml:space="preserve">network </w:t>
      </w:r>
      <w:r w:rsidRPr="006F7C7B">
        <w:rPr>
          <w:rFonts w:ascii="Times New Roman" w:eastAsia="Times New Roman" w:hAnsi="Times New Roman" w:cs="Times New Roman"/>
          <w:b/>
          <w:sz w:val="20"/>
          <w:szCs w:val="20"/>
        </w:rPr>
        <w:t>assist</w:t>
      </w:r>
      <w:r w:rsidRPr="00A46408">
        <w:rPr>
          <w:rFonts w:ascii="Times New Roman" w:eastAsia="Times New Roman" w:hAnsi="Times New Roman" w:cs="Times New Roman"/>
          <w:b/>
          <w:sz w:val="20"/>
          <w:szCs w:val="20"/>
        </w:rPr>
        <w:t>ed pre-</w:t>
      </w:r>
      <w:proofErr w:type="spellStart"/>
      <w:r w:rsidRPr="00A46408">
        <w:rPr>
          <w:rFonts w:ascii="Times New Roman" w:eastAsia="Times New Roman" w:hAnsi="Times New Roman" w:cs="Times New Roman"/>
          <w:b/>
          <w:sz w:val="20"/>
          <w:szCs w:val="20"/>
        </w:rPr>
        <w:t>compensatioin</w:t>
      </w:r>
      <w:proofErr w:type="spellEnd"/>
      <w:r w:rsidRPr="00A46408">
        <w:rPr>
          <w:rFonts w:ascii="Times New Roman" w:eastAsia="Times New Roman" w:hAnsi="Times New Roman" w:cs="Times New Roman"/>
          <w:b/>
          <w:sz w:val="20"/>
          <w:szCs w:val="20"/>
        </w:rPr>
        <w:t xml:space="preserve"> should be </w:t>
      </w:r>
      <w:r w:rsidRPr="00641C0F">
        <w:rPr>
          <w:rFonts w:ascii="Times New Roman" w:eastAsia="Times New Roman" w:hAnsi="Times New Roman" w:cs="Times New Roman"/>
          <w:b/>
          <w:sz w:val="20"/>
          <w:szCs w:val="20"/>
        </w:rPr>
        <w:t>compared and further discussed to provide complete solution.</w:t>
      </w:r>
    </w:p>
    <w:p w14:paraId="7546376C" w14:textId="77777777" w:rsidR="005E6962" w:rsidRPr="00054493" w:rsidRDefault="005E6962" w:rsidP="005E6962">
      <w:r w:rsidRPr="000B3157">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5</w:t>
      </w:r>
      <w:r w:rsidRPr="00054493">
        <w:rPr>
          <w:rFonts w:ascii="Times New Roman" w:eastAsia="Times New Roman" w:hAnsi="Times New Roman" w:cs="Times New Roman"/>
          <w:b/>
          <w:sz w:val="20"/>
          <w:szCs w:val="20"/>
        </w:rPr>
        <w:t>: If GNSS based time synchronization is used for IoT over NTN, t</w:t>
      </w:r>
      <w:r w:rsidRPr="000B3157">
        <w:rPr>
          <w:rFonts w:ascii="Times New Roman" w:eastAsia="Times New Roman" w:hAnsi="Times New Roman" w:cs="Times New Roman"/>
          <w:b/>
          <w:sz w:val="20"/>
          <w:szCs w:val="20"/>
        </w:rPr>
        <w:t xml:space="preserve">he aggregate contribution of all sources of inaccuracy must not violate the limits imposed by the cyclic prefix of the </w:t>
      </w:r>
      <w:proofErr w:type="gramStart"/>
      <w:r w:rsidRPr="000B3157">
        <w:rPr>
          <w:rFonts w:ascii="Times New Roman" w:eastAsia="Times New Roman" w:hAnsi="Times New Roman" w:cs="Times New Roman"/>
          <w:b/>
          <w:sz w:val="20"/>
          <w:szCs w:val="20"/>
        </w:rPr>
        <w:t>random access</w:t>
      </w:r>
      <w:proofErr w:type="gramEnd"/>
      <w:r w:rsidRPr="000B3157">
        <w:rPr>
          <w:rFonts w:ascii="Times New Roman" w:eastAsia="Times New Roman" w:hAnsi="Times New Roman" w:cs="Times New Roman"/>
          <w:b/>
          <w:sz w:val="20"/>
          <w:szCs w:val="20"/>
        </w:rPr>
        <w:t xml:space="preserve"> preamble. </w:t>
      </w:r>
      <w:r w:rsidRPr="00054493">
        <w:rPr>
          <w:rFonts w:ascii="Times New Roman" w:eastAsia="Times New Roman" w:hAnsi="Times New Roman" w:cs="Times New Roman"/>
          <w:sz w:val="20"/>
          <w:szCs w:val="20"/>
        </w:rPr>
        <w:t xml:space="preserve"> </w:t>
      </w:r>
    </w:p>
    <w:p w14:paraId="5076758E" w14:textId="77777777" w:rsidR="005E6962" w:rsidRDefault="005E6962" w:rsidP="005E6962">
      <w:pPr>
        <w:spacing w:line="257" w:lineRule="auto"/>
        <w:rPr>
          <w:rFonts w:ascii="Times New Roman" w:eastAsia="Times New Roman" w:hAnsi="Times New Roman" w:cs="Times New Roman"/>
          <w:b/>
          <w:sz w:val="20"/>
          <w:szCs w:val="20"/>
        </w:rPr>
      </w:pPr>
      <w:r w:rsidRPr="00054493">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6</w:t>
      </w:r>
      <w:r w:rsidRPr="00054493">
        <w:rPr>
          <w:rFonts w:ascii="Times New Roman" w:eastAsia="Times New Roman" w:hAnsi="Times New Roman" w:cs="Times New Roman"/>
          <w:b/>
          <w:sz w:val="20"/>
          <w:szCs w:val="20"/>
        </w:rPr>
        <w:t>: The GNSS-assisted pre-compensation solution used by the UE shall meet the demands of the preamble format chosen by the operator, i.e., UE must be prepared to fulfil all preamble format requirements.</w:t>
      </w:r>
    </w:p>
    <w:p w14:paraId="52C891C1" w14:textId="77777777" w:rsidR="005E6962" w:rsidRPr="00770F7D" w:rsidRDefault="005E6962" w:rsidP="005E6962">
      <w:pPr>
        <w:spacing w:line="257" w:lineRule="auto"/>
        <w:rPr>
          <w:rFonts w:ascii="Times New Roman" w:eastAsia="Times New Roman" w:hAnsi="Times New Roman" w:cs="Times New Roman"/>
          <w:b/>
          <w:bCs/>
          <w:sz w:val="20"/>
          <w:szCs w:val="20"/>
          <w:lang w:val="en-GB"/>
        </w:rPr>
      </w:pPr>
      <w:r w:rsidRPr="000B3157">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7</w:t>
      </w:r>
      <w:r w:rsidRPr="009B6A8B">
        <w:rPr>
          <w:rFonts w:ascii="Times New Roman" w:eastAsia="Times New Roman" w:hAnsi="Times New Roman" w:cs="Times New Roman"/>
          <w:b/>
          <w:sz w:val="20"/>
          <w:szCs w:val="20"/>
        </w:rPr>
        <w:t xml:space="preserve">: </w:t>
      </w:r>
      <w:r w:rsidRPr="000E1437">
        <w:rPr>
          <w:rFonts w:ascii="Times New Roman" w:eastAsia="Times New Roman" w:hAnsi="Times New Roman" w:cs="Times New Roman"/>
          <w:b/>
          <w:sz w:val="20"/>
          <w:szCs w:val="20"/>
        </w:rPr>
        <w:t>C</w:t>
      </w:r>
      <w:r w:rsidRPr="00B14F1C">
        <w:rPr>
          <w:rFonts w:ascii="Times New Roman" w:eastAsia="Times New Roman" w:hAnsi="Times New Roman" w:cs="Times New Roman"/>
          <w:b/>
          <w:sz w:val="20"/>
          <w:szCs w:val="20"/>
        </w:rPr>
        <w:t xml:space="preserve">ombination of UE automatic </w:t>
      </w:r>
      <w:proofErr w:type="spellStart"/>
      <w:r w:rsidRPr="00B14F1C">
        <w:rPr>
          <w:rFonts w:ascii="Times New Roman" w:eastAsia="Times New Roman" w:hAnsi="Times New Roman" w:cs="Times New Roman"/>
          <w:b/>
          <w:sz w:val="20"/>
          <w:szCs w:val="20"/>
        </w:rPr>
        <w:t>precompensation</w:t>
      </w:r>
      <w:proofErr w:type="spellEnd"/>
      <w:r w:rsidRPr="00B14F1C">
        <w:rPr>
          <w:rFonts w:ascii="Times New Roman" w:eastAsia="Times New Roman" w:hAnsi="Times New Roman" w:cs="Times New Roman"/>
          <w:b/>
          <w:sz w:val="20"/>
          <w:szCs w:val="20"/>
        </w:rPr>
        <w:t xml:space="preserve"> and network </w:t>
      </w:r>
      <w:r w:rsidRPr="00054493">
        <w:rPr>
          <w:rFonts w:ascii="Times New Roman" w:eastAsia="Times New Roman" w:hAnsi="Times New Roman" w:cs="Times New Roman"/>
          <w:b/>
          <w:sz w:val="20"/>
          <w:szCs w:val="20"/>
        </w:rPr>
        <w:t xml:space="preserve">assisted </w:t>
      </w:r>
      <w:proofErr w:type="spellStart"/>
      <w:r w:rsidRPr="000B3157">
        <w:rPr>
          <w:rFonts w:ascii="Times New Roman" w:eastAsia="Times New Roman" w:hAnsi="Times New Roman" w:cs="Times New Roman"/>
          <w:b/>
          <w:sz w:val="20"/>
          <w:szCs w:val="20"/>
        </w:rPr>
        <w:t>precompensation</w:t>
      </w:r>
      <w:proofErr w:type="spellEnd"/>
      <w:r w:rsidRPr="000B3157">
        <w:rPr>
          <w:rFonts w:ascii="Times New Roman" w:eastAsia="Times New Roman" w:hAnsi="Times New Roman" w:cs="Times New Roman"/>
          <w:b/>
          <w:sz w:val="20"/>
          <w:szCs w:val="20"/>
        </w:rPr>
        <w:t xml:space="preserve"> should be </w:t>
      </w:r>
      <w:r w:rsidRPr="00054493">
        <w:rPr>
          <w:rFonts w:ascii="Times New Roman" w:eastAsia="Times New Roman" w:hAnsi="Times New Roman" w:cs="Times New Roman"/>
          <w:b/>
          <w:sz w:val="20"/>
          <w:szCs w:val="20"/>
        </w:rPr>
        <w:t>added as one option in specification</w:t>
      </w:r>
      <w:r w:rsidRPr="00B14F1C">
        <w:rPr>
          <w:rFonts w:ascii="Times New Roman" w:eastAsia="Times New Roman" w:hAnsi="Times New Roman" w:cs="Times New Roman"/>
          <w:b/>
          <w:sz w:val="20"/>
          <w:szCs w:val="20"/>
        </w:rPr>
        <w:t xml:space="preserve">, to provide effective UL synchronization </w:t>
      </w:r>
      <w:r w:rsidRPr="00641C0F">
        <w:rPr>
          <w:rFonts w:ascii="Times New Roman" w:eastAsia="Times New Roman" w:hAnsi="Times New Roman" w:cs="Times New Roman"/>
          <w:b/>
          <w:sz w:val="20"/>
          <w:szCs w:val="20"/>
        </w:rPr>
        <w:t xml:space="preserve">in all IoT NTN scenario, </w:t>
      </w:r>
      <w:r>
        <w:rPr>
          <w:rFonts w:ascii="Times New Roman" w:eastAsia="Times New Roman" w:hAnsi="Times New Roman" w:cs="Times New Roman"/>
          <w:b/>
          <w:sz w:val="20"/>
          <w:szCs w:val="20"/>
        </w:rPr>
        <w:t xml:space="preserve">avoid GNSS issue on inaccuracy/interruption on IoT operation </w:t>
      </w:r>
      <w:r w:rsidRPr="00641C0F">
        <w:rPr>
          <w:rFonts w:ascii="Times New Roman" w:eastAsia="Times New Roman" w:hAnsi="Times New Roman" w:cs="Times New Roman"/>
          <w:b/>
          <w:sz w:val="20"/>
          <w:szCs w:val="20"/>
        </w:rPr>
        <w:t xml:space="preserve">and to provide fast </w:t>
      </w:r>
      <w:proofErr w:type="spellStart"/>
      <w:r w:rsidRPr="00641C0F">
        <w:rPr>
          <w:rFonts w:ascii="Times New Roman" w:eastAsia="Times New Roman" w:hAnsi="Times New Roman" w:cs="Times New Roman"/>
          <w:b/>
          <w:sz w:val="20"/>
          <w:szCs w:val="20"/>
        </w:rPr>
        <w:t>convergance</w:t>
      </w:r>
      <w:proofErr w:type="spellEnd"/>
      <w:r w:rsidRPr="00641C0F">
        <w:rPr>
          <w:rFonts w:ascii="Times New Roman" w:eastAsia="Times New Roman" w:hAnsi="Times New Roman" w:cs="Times New Roman"/>
          <w:b/>
          <w:sz w:val="20"/>
          <w:szCs w:val="20"/>
        </w:rPr>
        <w:t xml:space="preserve"> of UL synchronization.</w:t>
      </w:r>
    </w:p>
    <w:p w14:paraId="6D973347" w14:textId="77777777" w:rsidR="005E6962" w:rsidRDefault="005E6962" w:rsidP="005E6962">
      <w:pPr>
        <w:rPr>
          <w:rFonts w:ascii="Times New Roman" w:hAnsi="Times New Roman" w:cs="Times New Roman"/>
          <w:b/>
          <w:bCs/>
          <w:sz w:val="20"/>
          <w:szCs w:val="20"/>
          <w:lang w:val="en-GB"/>
        </w:rPr>
      </w:pPr>
      <w:r w:rsidRPr="005178E9">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8</w:t>
      </w:r>
      <w:r w:rsidRPr="00774BF2">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V</w:t>
      </w:r>
      <w:r w:rsidRPr="00774BF2">
        <w:rPr>
          <w:rFonts w:ascii="Times New Roman" w:hAnsi="Times New Roman" w:cs="Times New Roman"/>
          <w:b/>
          <w:bCs/>
          <w:sz w:val="20"/>
          <w:szCs w:val="20"/>
          <w:lang w:val="en-GB"/>
        </w:rPr>
        <w:t xml:space="preserve">alidity </w:t>
      </w:r>
      <w:r>
        <w:rPr>
          <w:rFonts w:ascii="Times New Roman" w:hAnsi="Times New Roman" w:cs="Times New Roman"/>
          <w:b/>
          <w:bCs/>
          <w:sz w:val="20"/>
          <w:szCs w:val="20"/>
          <w:lang w:val="en-GB"/>
        </w:rPr>
        <w:t xml:space="preserve">timer </w:t>
      </w:r>
      <w:r w:rsidRPr="00774BF2">
        <w:rPr>
          <w:rFonts w:ascii="Times New Roman" w:hAnsi="Times New Roman" w:cs="Times New Roman"/>
          <w:b/>
          <w:bCs/>
          <w:sz w:val="20"/>
          <w:szCs w:val="20"/>
          <w:lang w:val="en-GB"/>
        </w:rPr>
        <w:t xml:space="preserve">of GNSS and ephemeris </w:t>
      </w:r>
      <w:r>
        <w:rPr>
          <w:rFonts w:ascii="Times New Roman" w:hAnsi="Times New Roman" w:cs="Times New Roman"/>
          <w:b/>
          <w:bCs/>
          <w:sz w:val="20"/>
          <w:szCs w:val="20"/>
          <w:lang w:val="en-GB"/>
        </w:rPr>
        <w:t xml:space="preserve">should be supported and coordinated between UE and </w:t>
      </w:r>
      <w:proofErr w:type="spellStart"/>
      <w:r>
        <w:rPr>
          <w:rFonts w:ascii="Times New Roman" w:hAnsi="Times New Roman" w:cs="Times New Roman"/>
          <w:b/>
          <w:bCs/>
          <w:sz w:val="20"/>
          <w:szCs w:val="20"/>
          <w:lang w:val="en-GB"/>
        </w:rPr>
        <w:t>eNB</w:t>
      </w:r>
      <w:proofErr w:type="spellEnd"/>
      <w:r>
        <w:rPr>
          <w:rFonts w:ascii="Times New Roman" w:hAnsi="Times New Roman" w:cs="Times New Roman"/>
          <w:b/>
          <w:bCs/>
          <w:sz w:val="20"/>
          <w:szCs w:val="20"/>
          <w:lang w:val="en-GB"/>
        </w:rPr>
        <w:t>.</w:t>
      </w:r>
    </w:p>
    <w:p w14:paraId="014B09E3" w14:textId="77777777" w:rsidR="005E6962" w:rsidRDefault="005E6962" w:rsidP="005E6962">
      <w:pPr>
        <w:spacing w:line="257" w:lineRule="auto"/>
        <w:jc w:val="both"/>
        <w:rPr>
          <w:rFonts w:ascii="Times New Roman" w:eastAsia="Times New Roman" w:hAnsi="Times New Roman" w:cs="Times New Roman"/>
          <w:b/>
          <w:sz w:val="20"/>
          <w:szCs w:val="20"/>
        </w:rPr>
      </w:pPr>
      <w:r w:rsidRPr="000B3157">
        <w:rPr>
          <w:rFonts w:ascii="Times New Roman" w:eastAsia="Times New Roman" w:hAnsi="Times New Roman" w:cs="Times New Roman"/>
          <w:b/>
          <w:sz w:val="20"/>
          <w:szCs w:val="20"/>
        </w:rPr>
        <w:t>Proposal</w:t>
      </w:r>
      <w:r>
        <w:rPr>
          <w:rFonts w:ascii="Times New Roman" w:eastAsia="Times New Roman" w:hAnsi="Times New Roman" w:cs="Times New Roman"/>
          <w:b/>
          <w:sz w:val="20"/>
          <w:szCs w:val="20"/>
        </w:rPr>
        <w:t xml:space="preserve"> 9</w:t>
      </w:r>
      <w:r w:rsidRPr="000B3157">
        <w:rPr>
          <w:rFonts w:ascii="Times New Roman" w:eastAsia="Times New Roman" w:hAnsi="Times New Roman" w:cs="Times New Roman"/>
          <w:b/>
          <w:sz w:val="20"/>
          <w:szCs w:val="20"/>
        </w:rPr>
        <w:t xml:space="preserve">: UE shall report GNSS </w:t>
      </w:r>
      <w:r>
        <w:rPr>
          <w:rFonts w:ascii="Times New Roman" w:eastAsia="Times New Roman" w:hAnsi="Times New Roman" w:cs="Times New Roman"/>
          <w:b/>
          <w:sz w:val="20"/>
          <w:szCs w:val="20"/>
        </w:rPr>
        <w:t>measurement gap</w:t>
      </w:r>
      <w:r w:rsidRPr="000B3157">
        <w:rPr>
          <w:rFonts w:ascii="Times New Roman" w:eastAsia="Times New Roman" w:hAnsi="Times New Roman" w:cs="Times New Roman"/>
          <w:b/>
          <w:sz w:val="20"/>
          <w:szCs w:val="20"/>
        </w:rPr>
        <w:t xml:space="preserve"> such that network can all</w:t>
      </w:r>
      <w:r w:rsidRPr="009B6A8B">
        <w:rPr>
          <w:rFonts w:ascii="Times New Roman" w:eastAsia="Times New Roman" w:hAnsi="Times New Roman" w:cs="Times New Roman"/>
          <w:b/>
          <w:sz w:val="20"/>
          <w:szCs w:val="20"/>
        </w:rPr>
        <w:t xml:space="preserve">ocate sufficient time between sending a paging message and </w:t>
      </w:r>
      <w:r w:rsidRPr="00983081">
        <w:rPr>
          <w:rFonts w:ascii="Times New Roman" w:eastAsia="Times New Roman" w:hAnsi="Times New Roman" w:cs="Times New Roman"/>
          <w:b/>
          <w:sz w:val="20"/>
          <w:szCs w:val="20"/>
        </w:rPr>
        <w:t>when to expect random access procedure in</w:t>
      </w:r>
      <w:r w:rsidRPr="00547955">
        <w:rPr>
          <w:rFonts w:ascii="Times New Roman" w:eastAsia="Times New Roman" w:hAnsi="Times New Roman" w:cs="Times New Roman"/>
          <w:b/>
          <w:sz w:val="20"/>
          <w:szCs w:val="20"/>
        </w:rPr>
        <w:t xml:space="preserve">itialization from UE. </w:t>
      </w:r>
    </w:p>
    <w:p w14:paraId="0B5B35CC" w14:textId="77777777" w:rsidR="005E6962" w:rsidRPr="00641C0F" w:rsidRDefault="005E6962" w:rsidP="005E6962">
      <w:pPr>
        <w:spacing w:line="257"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Proposal 10: A GNSS measurement gap, corresponding to the time the UE requires to validate GNSS, shall be configured in the paging procedure. The position and duration of the gap can be decided and supported in Rel 17.</w:t>
      </w:r>
    </w:p>
    <w:p w14:paraId="4F82C9B9" w14:textId="77777777" w:rsidR="005E6962" w:rsidRPr="009435FE" w:rsidRDefault="005E6962" w:rsidP="005E6962">
      <w:pPr>
        <w:spacing w:line="257"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Proposal 11: GNSS measurement window for both initial access </w:t>
      </w:r>
      <w:proofErr w:type="spellStart"/>
      <w:r>
        <w:rPr>
          <w:rFonts w:ascii="Times New Roman" w:eastAsia="Times New Roman" w:hAnsi="Times New Roman" w:cs="Times New Roman"/>
          <w:b/>
          <w:bCs/>
          <w:sz w:val="20"/>
          <w:szCs w:val="20"/>
        </w:rPr>
        <w:t>phace</w:t>
      </w:r>
      <w:proofErr w:type="spellEnd"/>
      <w:r>
        <w:rPr>
          <w:rFonts w:ascii="Times New Roman" w:eastAsia="Times New Roman" w:hAnsi="Times New Roman" w:cs="Times New Roman"/>
          <w:b/>
          <w:bCs/>
          <w:sz w:val="20"/>
          <w:szCs w:val="20"/>
        </w:rPr>
        <w:t xml:space="preserve"> and in CONNECTED mode should be discussed.</w:t>
      </w:r>
    </w:p>
    <w:p w14:paraId="4F80211E" w14:textId="77777777" w:rsidR="005E6962" w:rsidRPr="009435FE" w:rsidRDefault="005E6962" w:rsidP="005E6962">
      <w:pPr>
        <w:spacing w:line="240" w:lineRule="auto"/>
        <w:rPr>
          <w:rFonts w:ascii="Times New Roman" w:eastAsia="Times New Roman" w:hAnsi="Times New Roman" w:cs="Times New Roman"/>
          <w:b/>
          <w:sz w:val="20"/>
          <w:szCs w:val="20"/>
        </w:rPr>
      </w:pPr>
      <w:r w:rsidRPr="009435FE">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12</w:t>
      </w:r>
      <w:r w:rsidRPr="009435FE">
        <w:rPr>
          <w:rFonts w:ascii="Times New Roman" w:eastAsia="Times New Roman" w:hAnsi="Times New Roman" w:cs="Times New Roman"/>
          <w:b/>
          <w:sz w:val="20"/>
          <w:szCs w:val="20"/>
        </w:rPr>
        <w:t xml:space="preserve">: </w:t>
      </w:r>
      <w:r>
        <w:rPr>
          <w:rFonts w:ascii="Times New Roman" w:eastAsia="Times New Roman" w:hAnsi="Times New Roman" w:cs="Times New Roman"/>
          <w:b/>
          <w:bCs/>
          <w:sz w:val="20"/>
          <w:szCs w:val="20"/>
        </w:rPr>
        <w:t>O</w:t>
      </w:r>
      <w:r w:rsidRPr="009435FE">
        <w:rPr>
          <w:rFonts w:ascii="Times New Roman" w:eastAsia="Times New Roman" w:hAnsi="Times New Roman" w:cs="Times New Roman"/>
          <w:b/>
          <w:bCs/>
          <w:sz w:val="20"/>
          <w:szCs w:val="20"/>
        </w:rPr>
        <w:t>verhead</w:t>
      </w:r>
      <w:r w:rsidRPr="009435FE">
        <w:rPr>
          <w:rFonts w:ascii="Times New Roman" w:eastAsia="Times New Roman" w:hAnsi="Times New Roman" w:cs="Times New Roman"/>
          <w:b/>
          <w:sz w:val="20"/>
          <w:szCs w:val="20"/>
        </w:rPr>
        <w:t xml:space="preserve"> reduction should be considered for </w:t>
      </w:r>
      <w:r>
        <w:rPr>
          <w:rFonts w:ascii="Times New Roman" w:eastAsia="Times New Roman" w:hAnsi="Times New Roman" w:cs="Times New Roman"/>
          <w:b/>
          <w:sz w:val="20"/>
          <w:szCs w:val="20"/>
        </w:rPr>
        <w:t xml:space="preserve">selection of </w:t>
      </w:r>
      <w:r w:rsidRPr="009435FE">
        <w:rPr>
          <w:rFonts w:ascii="Times New Roman" w:eastAsia="Times New Roman" w:hAnsi="Times New Roman" w:cs="Times New Roman"/>
          <w:b/>
          <w:sz w:val="20"/>
          <w:szCs w:val="20"/>
        </w:rPr>
        <w:t xml:space="preserve">GNSS measurement </w:t>
      </w:r>
      <w:r>
        <w:rPr>
          <w:rFonts w:ascii="Times New Roman" w:eastAsia="Times New Roman" w:hAnsi="Times New Roman" w:cs="Times New Roman"/>
          <w:b/>
          <w:sz w:val="20"/>
          <w:szCs w:val="20"/>
        </w:rPr>
        <w:t>window</w:t>
      </w:r>
      <w:r w:rsidRPr="009435FE">
        <w:rPr>
          <w:rFonts w:ascii="Times New Roman" w:eastAsia="Times New Roman" w:hAnsi="Times New Roman" w:cs="Times New Roman"/>
          <w:b/>
          <w:sz w:val="20"/>
          <w:szCs w:val="20"/>
        </w:rPr>
        <w:t xml:space="preserve"> and coordination between UE and </w:t>
      </w:r>
      <w:proofErr w:type="spellStart"/>
      <w:r w:rsidRPr="009435FE">
        <w:rPr>
          <w:rFonts w:ascii="Times New Roman" w:eastAsia="Times New Roman" w:hAnsi="Times New Roman" w:cs="Times New Roman"/>
          <w:b/>
          <w:sz w:val="20"/>
          <w:szCs w:val="20"/>
        </w:rPr>
        <w:t>eNB</w:t>
      </w:r>
      <w:proofErr w:type="spellEnd"/>
      <w:r w:rsidRPr="009435FE">
        <w:rPr>
          <w:rFonts w:ascii="Times New Roman" w:eastAsia="Times New Roman" w:hAnsi="Times New Roman" w:cs="Times New Roman"/>
          <w:b/>
          <w:sz w:val="20"/>
          <w:szCs w:val="20"/>
        </w:rPr>
        <w:t>.</w:t>
      </w:r>
    </w:p>
    <w:p w14:paraId="733D183D" w14:textId="77777777" w:rsidR="005E6962" w:rsidRPr="00F2204F" w:rsidRDefault="005E6962" w:rsidP="005E6962">
      <w:pPr>
        <w:rPr>
          <w:rFonts w:ascii="Times New Roman" w:hAnsi="Times New Roman" w:cs="Times New Roman"/>
          <w:b/>
          <w:sz w:val="20"/>
          <w:szCs w:val="20"/>
        </w:rPr>
      </w:pPr>
      <w:r w:rsidRPr="00774BF2">
        <w:rPr>
          <w:rFonts w:ascii="Times New Roman" w:hAnsi="Times New Roman" w:cs="Times New Roman"/>
          <w:b/>
          <w:sz w:val="20"/>
          <w:szCs w:val="20"/>
        </w:rPr>
        <w:t xml:space="preserve">Proposal </w:t>
      </w:r>
      <w:r>
        <w:rPr>
          <w:rFonts w:ascii="Times New Roman" w:hAnsi="Times New Roman" w:cs="Times New Roman"/>
          <w:b/>
          <w:sz w:val="20"/>
          <w:szCs w:val="20"/>
        </w:rPr>
        <w:t>13</w:t>
      </w:r>
      <w:r w:rsidRPr="00774BF2">
        <w:rPr>
          <w:rFonts w:ascii="Times New Roman" w:hAnsi="Times New Roman" w:cs="Times New Roman"/>
          <w:b/>
          <w:sz w:val="20"/>
          <w:szCs w:val="20"/>
        </w:rPr>
        <w:t>:</w:t>
      </w:r>
      <w:r w:rsidRPr="00054493">
        <w:rPr>
          <w:rFonts w:ascii="Times New Roman" w:hAnsi="Times New Roman" w:cs="Times New Roman"/>
          <w:b/>
          <w:sz w:val="20"/>
          <w:szCs w:val="20"/>
        </w:rPr>
        <w:t xml:space="preserve"> when deciding “N time unit</w:t>
      </w:r>
      <w:r>
        <w:rPr>
          <w:rFonts w:ascii="Times New Roman" w:hAnsi="Times New Roman" w:cs="Times New Roman"/>
          <w:b/>
          <w:sz w:val="20"/>
          <w:szCs w:val="20"/>
        </w:rPr>
        <w:t>s</w:t>
      </w:r>
      <w:r w:rsidRPr="00054493">
        <w:rPr>
          <w:rFonts w:ascii="Times New Roman" w:hAnsi="Times New Roman" w:cs="Times New Roman"/>
          <w:b/>
          <w:sz w:val="20"/>
          <w:szCs w:val="20"/>
        </w:rPr>
        <w:t xml:space="preserve">”, the principle is it should guarantee that after the time adjustment in the N time units, the transmission is still covered by the cyclic prefix while not enter into the next symbol when received by </w:t>
      </w:r>
      <w:proofErr w:type="spellStart"/>
      <w:r w:rsidRPr="00054493">
        <w:rPr>
          <w:rFonts w:ascii="Times New Roman" w:hAnsi="Times New Roman" w:cs="Times New Roman"/>
          <w:b/>
          <w:sz w:val="20"/>
          <w:szCs w:val="20"/>
        </w:rPr>
        <w:t>eNB</w:t>
      </w:r>
      <w:proofErr w:type="spellEnd"/>
      <w:r w:rsidRPr="00054493">
        <w:rPr>
          <w:rFonts w:ascii="Times New Roman" w:hAnsi="Times New Roman" w:cs="Times New Roman"/>
          <w:b/>
          <w:sz w:val="20"/>
          <w:szCs w:val="20"/>
        </w:rPr>
        <w:t>.</w:t>
      </w:r>
    </w:p>
    <w:p w14:paraId="3664E669" w14:textId="77777777" w:rsidR="005E6962" w:rsidRDefault="005E6962" w:rsidP="005E6962">
      <w:pPr>
        <w:rPr>
          <w:rFonts w:ascii="Times New Roman" w:hAnsi="Times New Roman" w:cs="Times New Roman"/>
          <w:b/>
          <w:sz w:val="20"/>
          <w:szCs w:val="20"/>
        </w:rPr>
      </w:pPr>
      <w:r w:rsidRPr="00054493">
        <w:rPr>
          <w:rFonts w:ascii="Times New Roman" w:hAnsi="Times New Roman" w:cs="Times New Roman"/>
          <w:b/>
          <w:sz w:val="20"/>
          <w:szCs w:val="20"/>
        </w:rPr>
        <w:t xml:space="preserve">Proposal </w:t>
      </w:r>
      <w:r>
        <w:rPr>
          <w:rFonts w:ascii="Times New Roman" w:hAnsi="Times New Roman" w:cs="Times New Roman"/>
          <w:b/>
          <w:sz w:val="20"/>
          <w:szCs w:val="20"/>
        </w:rPr>
        <w:t>14</w:t>
      </w:r>
      <w:r w:rsidRPr="00054493">
        <w:rPr>
          <w:rFonts w:ascii="Times New Roman" w:hAnsi="Times New Roman" w:cs="Times New Roman"/>
          <w:b/>
          <w:sz w:val="20"/>
          <w:szCs w:val="20"/>
        </w:rPr>
        <w:t xml:space="preserve">: For TA value changing during </w:t>
      </w:r>
      <w:r w:rsidRPr="000B3157">
        <w:rPr>
          <w:rFonts w:ascii="Times New Roman" w:hAnsi="Times New Roman" w:cs="Times New Roman"/>
          <w:b/>
          <w:sz w:val="20"/>
          <w:szCs w:val="20"/>
        </w:rPr>
        <w:t xml:space="preserve">the </w:t>
      </w:r>
      <w:r w:rsidRPr="00054493">
        <w:rPr>
          <w:rFonts w:ascii="Times New Roman" w:hAnsi="Times New Roman" w:cs="Times New Roman"/>
          <w:b/>
          <w:sz w:val="20"/>
          <w:szCs w:val="20"/>
        </w:rPr>
        <w:t>repetitions of PUSCH, a simple configurat</w:t>
      </w:r>
      <w:r>
        <w:rPr>
          <w:rFonts w:ascii="Times New Roman" w:hAnsi="Times New Roman" w:cs="Times New Roman"/>
          <w:b/>
          <w:sz w:val="20"/>
          <w:szCs w:val="20"/>
        </w:rPr>
        <w:t>i</w:t>
      </w:r>
      <w:r w:rsidRPr="00054493">
        <w:rPr>
          <w:rFonts w:ascii="Times New Roman" w:hAnsi="Times New Roman" w:cs="Times New Roman"/>
          <w:b/>
          <w:sz w:val="20"/>
          <w:szCs w:val="20"/>
        </w:rPr>
        <w:t xml:space="preserve">on of a bundle of TA and corresponding time to utilize from Node B to UE, should be considered as </w:t>
      </w:r>
      <w:r>
        <w:rPr>
          <w:rFonts w:ascii="Times New Roman" w:hAnsi="Times New Roman" w:cs="Times New Roman"/>
          <w:b/>
          <w:sz w:val="20"/>
          <w:szCs w:val="20"/>
        </w:rPr>
        <w:t>one</w:t>
      </w:r>
      <w:r w:rsidRPr="00054493">
        <w:rPr>
          <w:rFonts w:ascii="Times New Roman" w:hAnsi="Times New Roman" w:cs="Times New Roman"/>
          <w:b/>
          <w:sz w:val="20"/>
          <w:szCs w:val="20"/>
        </w:rPr>
        <w:t xml:space="preserve"> option.</w:t>
      </w:r>
    </w:p>
    <w:p w14:paraId="4951F70C" w14:textId="77777777" w:rsidR="005E6962" w:rsidRDefault="005E6962" w:rsidP="005E6962">
      <w:pPr>
        <w:spacing w:after="120"/>
        <w:rPr>
          <w:rFonts w:ascii="Times New Roman" w:hAnsi="Times New Roman" w:cs="Times New Roman"/>
          <w:b/>
          <w:sz w:val="20"/>
          <w:szCs w:val="20"/>
        </w:rPr>
      </w:pPr>
      <w:r>
        <w:rPr>
          <w:rFonts w:ascii="Times New Roman" w:hAnsi="Times New Roman" w:cs="Times New Roman"/>
          <w:b/>
          <w:sz w:val="20"/>
          <w:szCs w:val="20"/>
        </w:rPr>
        <w:t>Proposal 15</w:t>
      </w:r>
      <w:r w:rsidRPr="00641C0F">
        <w:rPr>
          <w:rFonts w:ascii="Times New Roman" w:hAnsi="Times New Roman" w:cs="Times New Roman"/>
          <w:b/>
          <w:sz w:val="20"/>
          <w:szCs w:val="20"/>
        </w:rPr>
        <w:t xml:space="preserve">: </w:t>
      </w:r>
      <w:r w:rsidRPr="00765846">
        <w:rPr>
          <w:rFonts w:ascii="Times New Roman" w:hAnsi="Times New Roman" w:cs="Times New Roman"/>
          <w:b/>
          <w:sz w:val="20"/>
          <w:szCs w:val="20"/>
        </w:rPr>
        <w:t>TA chang</w:t>
      </w:r>
      <w:r>
        <w:rPr>
          <w:rFonts w:ascii="Times New Roman" w:hAnsi="Times New Roman" w:cs="Times New Roman"/>
          <w:b/>
          <w:sz w:val="20"/>
          <w:szCs w:val="20"/>
        </w:rPr>
        <w:t>e</w:t>
      </w:r>
      <w:r w:rsidRPr="00765846">
        <w:rPr>
          <w:rFonts w:ascii="Times New Roman" w:hAnsi="Times New Roman" w:cs="Times New Roman"/>
          <w:b/>
          <w:sz w:val="20"/>
          <w:szCs w:val="20"/>
        </w:rPr>
        <w:t xml:space="preserve"> </w:t>
      </w:r>
      <w:r>
        <w:rPr>
          <w:rFonts w:ascii="Times New Roman" w:hAnsi="Times New Roman" w:cs="Times New Roman"/>
          <w:b/>
          <w:sz w:val="20"/>
          <w:szCs w:val="20"/>
        </w:rPr>
        <w:t>within the NPUSCH transmission period at</w:t>
      </w:r>
      <w:r w:rsidRPr="00765846">
        <w:rPr>
          <w:rFonts w:ascii="Times New Roman" w:hAnsi="Times New Roman" w:cs="Times New Roman"/>
          <w:b/>
          <w:sz w:val="20"/>
          <w:szCs w:val="20"/>
        </w:rPr>
        <w:t xml:space="preserve"> </w:t>
      </w:r>
      <w:r>
        <w:rPr>
          <w:rFonts w:ascii="Times New Roman" w:hAnsi="Times New Roman" w:cs="Times New Roman"/>
          <w:b/>
          <w:sz w:val="20"/>
          <w:szCs w:val="20"/>
        </w:rPr>
        <w:t>different</w:t>
      </w:r>
      <w:r w:rsidRPr="00765846">
        <w:rPr>
          <w:rFonts w:ascii="Times New Roman" w:hAnsi="Times New Roman" w:cs="Times New Roman"/>
          <w:b/>
          <w:sz w:val="20"/>
          <w:szCs w:val="20"/>
        </w:rPr>
        <w:t xml:space="preserve"> elevation angle</w:t>
      </w:r>
      <w:r>
        <w:rPr>
          <w:rFonts w:ascii="Times New Roman" w:hAnsi="Times New Roman" w:cs="Times New Roman"/>
          <w:b/>
          <w:sz w:val="20"/>
          <w:szCs w:val="20"/>
        </w:rPr>
        <w:t>s</w:t>
      </w:r>
      <w:r w:rsidRPr="00765846">
        <w:rPr>
          <w:rFonts w:ascii="Times New Roman" w:hAnsi="Times New Roman" w:cs="Times New Roman"/>
          <w:b/>
          <w:sz w:val="20"/>
          <w:szCs w:val="20"/>
        </w:rPr>
        <w:t xml:space="preserve"> should be </w:t>
      </w:r>
      <w:r>
        <w:rPr>
          <w:rFonts w:ascii="Times New Roman" w:hAnsi="Times New Roman" w:cs="Times New Roman"/>
          <w:b/>
          <w:sz w:val="20"/>
          <w:szCs w:val="20"/>
        </w:rPr>
        <w:t xml:space="preserve">considered to determine the segment length and TA adjustment gap. </w:t>
      </w:r>
    </w:p>
    <w:p w14:paraId="1359A7C4" w14:textId="77777777" w:rsidR="005E6962" w:rsidRPr="002568FD" w:rsidRDefault="005E6962" w:rsidP="005E6962">
      <w:pPr>
        <w:spacing w:after="120"/>
        <w:rPr>
          <w:rFonts w:ascii="Times New Roman" w:hAnsi="Times New Roman" w:cs="Times New Roman"/>
          <w:bCs/>
          <w:sz w:val="20"/>
          <w:szCs w:val="20"/>
        </w:rPr>
      </w:pPr>
      <w:r w:rsidRPr="002568FD">
        <w:rPr>
          <w:rFonts w:ascii="Times New Roman" w:hAnsi="Times New Roman" w:cs="Times New Roman"/>
          <w:b/>
          <w:bCs/>
          <w:sz w:val="20"/>
          <w:szCs w:val="20"/>
        </w:rPr>
        <w:t>Proposal</w:t>
      </w:r>
      <w:r>
        <w:rPr>
          <w:rFonts w:ascii="Times New Roman" w:hAnsi="Times New Roman" w:cs="Times New Roman"/>
          <w:b/>
          <w:bCs/>
          <w:sz w:val="20"/>
          <w:szCs w:val="20"/>
        </w:rPr>
        <w:t xml:space="preserve"> 16</w:t>
      </w:r>
      <w:r w:rsidRPr="002568FD">
        <w:rPr>
          <w:rFonts w:ascii="Times New Roman" w:hAnsi="Times New Roman" w:cs="Times New Roman"/>
          <w:b/>
          <w:bCs/>
          <w:sz w:val="20"/>
          <w:szCs w:val="20"/>
        </w:rPr>
        <w:t>: </w:t>
      </w:r>
      <w:r>
        <w:rPr>
          <w:rFonts w:ascii="Times New Roman" w:hAnsi="Times New Roman" w:cs="Times New Roman"/>
          <w:b/>
          <w:bCs/>
          <w:sz w:val="20"/>
          <w:szCs w:val="20"/>
        </w:rPr>
        <w:t xml:space="preserve">Segment length and transmission gap within the PUSCH transmission period is calculated by using equation below, where </w:t>
      </w:r>
      <w:r w:rsidRPr="005E6962">
        <w:rPr>
          <w:rFonts w:ascii="Times New Roman" w:hAnsi="Times New Roman" w:cs="Times New Roman"/>
          <w:b/>
          <w:bCs/>
          <w:sz w:val="20"/>
          <w:szCs w:val="20"/>
        </w:rPr>
        <w:t>N is the segment length, </w:t>
      </w:r>
      <w:proofErr w:type="spellStart"/>
      <w:r w:rsidRPr="005E6962">
        <w:rPr>
          <w:rFonts w:ascii="Times New Roman" w:hAnsi="Times New Roman" w:cs="Times New Roman"/>
          <w:b/>
          <w:bCs/>
          <w:sz w:val="20"/>
          <w:szCs w:val="20"/>
        </w:rPr>
        <w:t>T</w:t>
      </w:r>
      <w:r w:rsidRPr="005E6962">
        <w:rPr>
          <w:rFonts w:ascii="Times New Roman" w:hAnsi="Times New Roman" w:cs="Times New Roman"/>
          <w:b/>
          <w:bCs/>
          <w:sz w:val="20"/>
          <w:szCs w:val="20"/>
          <w:vertAlign w:val="subscript"/>
        </w:rPr>
        <w:t>unit</w:t>
      </w:r>
      <w:proofErr w:type="spellEnd"/>
      <w:r w:rsidRPr="005E6962">
        <w:rPr>
          <w:rFonts w:ascii="Times New Roman" w:hAnsi="Times New Roman" w:cs="Times New Roman"/>
          <w:b/>
          <w:bCs/>
          <w:sz w:val="20"/>
          <w:szCs w:val="20"/>
        </w:rPr>
        <w:t> is the time unit, </w:t>
      </w:r>
      <w:proofErr w:type="spellStart"/>
      <w:r w:rsidRPr="005E6962">
        <w:rPr>
          <w:rFonts w:ascii="Times New Roman" w:hAnsi="Times New Roman" w:cs="Times New Roman"/>
          <w:b/>
          <w:bCs/>
          <w:sz w:val="20"/>
          <w:szCs w:val="20"/>
        </w:rPr>
        <w:t>N</w:t>
      </w:r>
      <w:r w:rsidRPr="005E6962">
        <w:rPr>
          <w:rFonts w:ascii="Times New Roman" w:hAnsi="Times New Roman" w:cs="Times New Roman"/>
          <w:b/>
          <w:bCs/>
          <w:sz w:val="20"/>
          <w:szCs w:val="20"/>
          <w:vertAlign w:val="subscript"/>
        </w:rPr>
        <w:t>segment</w:t>
      </w:r>
      <w:proofErr w:type="spellEnd"/>
      <w:r w:rsidRPr="005E6962">
        <w:rPr>
          <w:rFonts w:ascii="Times New Roman" w:hAnsi="Times New Roman" w:cs="Times New Roman"/>
          <w:b/>
          <w:bCs/>
          <w:sz w:val="20"/>
          <w:szCs w:val="20"/>
        </w:rPr>
        <w:t> is the number of segments in X, and W is the adjustment gap. </w:t>
      </w:r>
      <m:oMath>
        <m:r>
          <m:rPr>
            <m:sty m:val="p"/>
          </m:rPr>
          <w:rPr>
            <w:rFonts w:ascii="Cambria Math" w:hAnsi="Cambria Math" w:cs="Times New Roman"/>
            <w:sz w:val="20"/>
            <w:szCs w:val="20"/>
          </w:rPr>
          <w:br/>
        </m:r>
      </m:oMath>
      <m:oMathPara>
        <m:oMath>
          <m:r>
            <m:rPr>
              <m:sty m:val="bi"/>
            </m:rPr>
            <w:rPr>
              <w:rFonts w:ascii="Cambria Math" w:hAnsi="Cambria Math" w:cs="Times New Roman"/>
              <w:sz w:val="20"/>
              <w:szCs w:val="20"/>
            </w:rPr>
            <m:t>N× </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vertAlign w:val="subscript"/>
                </w:rPr>
                <m:t>unit</m:t>
              </m:r>
            </m:sub>
          </m:sSub>
          <m:r>
            <m:rPr>
              <m:sty m:val="bi"/>
            </m:rPr>
            <w:rPr>
              <w:rFonts w:ascii="Cambria Math" w:hAnsi="Cambria Math" w:cs="Times New Roman"/>
              <w:sz w:val="20"/>
              <w:szCs w:val="20"/>
            </w:rPr>
            <m:t>× </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vertAlign w:val="subscript"/>
                </w:rPr>
                <m:t>segment</m:t>
              </m:r>
            </m:sub>
          </m:sSub>
          <m:r>
            <m:rPr>
              <m:sty m:val="bi"/>
            </m:rPr>
            <w:rPr>
              <w:rFonts w:ascii="Cambria Math" w:hAnsi="Cambria Math" w:cs="Times New Roman"/>
              <w:sz w:val="20"/>
              <w:szCs w:val="20"/>
            </w:rPr>
            <m:t> +  W × (</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vertAlign w:val="subscript"/>
                </w:rPr>
                <m:t>segment</m:t>
              </m:r>
            </m:sub>
          </m:sSub>
          <m:r>
            <m:rPr>
              <m:sty m:val="bi"/>
            </m:rPr>
            <w:rPr>
              <w:rFonts w:ascii="Cambria Math" w:hAnsi="Cambria Math" w:cs="Times New Roman"/>
              <w:sz w:val="20"/>
              <w:szCs w:val="20"/>
            </w:rPr>
            <m:t> -1) = X</m:t>
          </m:r>
        </m:oMath>
      </m:oMathPara>
    </w:p>
    <w:p w14:paraId="1B2979B9" w14:textId="77777777" w:rsidR="005E6962" w:rsidRPr="0044228D" w:rsidRDefault="005E6962" w:rsidP="005E6962">
      <w:pPr>
        <w:rPr>
          <w:rFonts w:ascii="Times New Roman" w:hAnsi="Times New Roman" w:cs="Times New Roman"/>
          <w:b/>
          <w:sz w:val="20"/>
          <w:szCs w:val="20"/>
        </w:rPr>
      </w:pPr>
      <w:r w:rsidRPr="00F2204F">
        <w:rPr>
          <w:rFonts w:ascii="Times New Roman" w:hAnsi="Times New Roman" w:cs="Times New Roman"/>
          <w:b/>
          <w:sz w:val="20"/>
          <w:szCs w:val="20"/>
        </w:rPr>
        <w:t>Proposal 1</w:t>
      </w:r>
      <w:r>
        <w:rPr>
          <w:rFonts w:ascii="Times New Roman" w:hAnsi="Times New Roman" w:cs="Times New Roman"/>
          <w:b/>
          <w:sz w:val="20"/>
          <w:szCs w:val="20"/>
        </w:rPr>
        <w:t>7</w:t>
      </w:r>
      <w:r w:rsidRPr="002733DF">
        <w:rPr>
          <w:rFonts w:ascii="Times New Roman" w:hAnsi="Times New Roman" w:cs="Times New Roman"/>
          <w:b/>
          <w:sz w:val="20"/>
          <w:szCs w:val="20"/>
        </w:rPr>
        <w:t>: Network should be in control of the timing advance updates applied at the UE</w:t>
      </w:r>
      <w:r w:rsidRPr="009B6A8B">
        <w:rPr>
          <w:rFonts w:ascii="Times New Roman" w:hAnsi="Times New Roman" w:cs="Times New Roman"/>
          <w:b/>
          <w:sz w:val="20"/>
          <w:szCs w:val="20"/>
        </w:rPr>
        <w:t>.</w:t>
      </w:r>
    </w:p>
    <w:p w14:paraId="212F807B" w14:textId="77777777" w:rsidR="005E6962" w:rsidRPr="00A46408" w:rsidRDefault="005E6962" w:rsidP="005E6962">
      <w:pPr>
        <w:rPr>
          <w:rFonts w:ascii="Times New Roman" w:hAnsi="Times New Roman" w:cs="Times New Roman"/>
          <w:b/>
          <w:sz w:val="20"/>
          <w:szCs w:val="20"/>
        </w:rPr>
      </w:pPr>
      <w:r w:rsidRPr="000E1437">
        <w:rPr>
          <w:rFonts w:ascii="Times New Roman" w:hAnsi="Times New Roman" w:cs="Times New Roman"/>
          <w:b/>
          <w:sz w:val="20"/>
          <w:szCs w:val="20"/>
        </w:rPr>
        <w:t xml:space="preserve">Proposal </w:t>
      </w:r>
      <w:r w:rsidRPr="00E35017">
        <w:rPr>
          <w:rFonts w:ascii="Times New Roman" w:hAnsi="Times New Roman" w:cs="Times New Roman"/>
          <w:b/>
          <w:sz w:val="20"/>
          <w:szCs w:val="20"/>
        </w:rPr>
        <w:t>1</w:t>
      </w:r>
      <w:r>
        <w:rPr>
          <w:rFonts w:ascii="Times New Roman" w:hAnsi="Times New Roman" w:cs="Times New Roman"/>
          <w:b/>
          <w:sz w:val="20"/>
          <w:szCs w:val="20"/>
        </w:rPr>
        <w:t>8</w:t>
      </w:r>
      <w:r w:rsidRPr="00E139C5">
        <w:rPr>
          <w:rFonts w:ascii="Times New Roman" w:hAnsi="Times New Roman" w:cs="Times New Roman"/>
          <w:b/>
          <w:sz w:val="20"/>
          <w:szCs w:val="20"/>
        </w:rPr>
        <w:t xml:space="preserve">: If UE is performing autonomous update of timing advance during </w:t>
      </w:r>
      <w:r w:rsidRPr="00D26816">
        <w:rPr>
          <w:rFonts w:ascii="Times New Roman" w:hAnsi="Times New Roman" w:cs="Times New Roman"/>
          <w:b/>
          <w:sz w:val="20"/>
          <w:szCs w:val="20"/>
        </w:rPr>
        <w:t>RRC_CONNECTED mode, the network should know the details of such adjustments in advance</w:t>
      </w:r>
      <w:r w:rsidRPr="00A46408">
        <w:rPr>
          <w:rFonts w:ascii="Times New Roman" w:hAnsi="Times New Roman" w:cs="Times New Roman"/>
          <w:b/>
          <w:sz w:val="20"/>
          <w:szCs w:val="20"/>
        </w:rPr>
        <w:t>.</w:t>
      </w:r>
    </w:p>
    <w:p w14:paraId="36C37357" w14:textId="77777777" w:rsidR="005E6962" w:rsidRPr="00A46408" w:rsidRDefault="005E6962" w:rsidP="005E6962">
      <w:pPr>
        <w:rPr>
          <w:rFonts w:ascii="Times New Roman" w:hAnsi="Times New Roman" w:cs="Times New Roman"/>
          <w:b/>
          <w:sz w:val="20"/>
          <w:szCs w:val="20"/>
        </w:rPr>
      </w:pPr>
      <w:r w:rsidRPr="00E139C5">
        <w:rPr>
          <w:rFonts w:ascii="Times New Roman" w:hAnsi="Times New Roman" w:cs="Times New Roman"/>
          <w:b/>
          <w:sz w:val="20"/>
          <w:szCs w:val="20"/>
        </w:rPr>
        <w:t>Proposal 1</w:t>
      </w:r>
      <w:r>
        <w:rPr>
          <w:rFonts w:ascii="Times New Roman" w:hAnsi="Times New Roman" w:cs="Times New Roman"/>
          <w:b/>
          <w:sz w:val="20"/>
          <w:szCs w:val="20"/>
        </w:rPr>
        <w:t>9</w:t>
      </w:r>
      <w:r w:rsidRPr="00D26816">
        <w:rPr>
          <w:rFonts w:ascii="Times New Roman" w:hAnsi="Times New Roman" w:cs="Times New Roman"/>
          <w:b/>
          <w:sz w:val="20"/>
          <w:szCs w:val="20"/>
        </w:rPr>
        <w:t xml:space="preserve">: Self </w:t>
      </w:r>
      <w:proofErr w:type="spellStart"/>
      <w:r w:rsidRPr="00D26816">
        <w:rPr>
          <w:rFonts w:ascii="Times New Roman" w:hAnsi="Times New Roman" w:cs="Times New Roman"/>
          <w:b/>
          <w:sz w:val="20"/>
          <w:szCs w:val="20"/>
        </w:rPr>
        <w:t>adjustement</w:t>
      </w:r>
      <w:proofErr w:type="spellEnd"/>
      <w:r w:rsidRPr="00D26816">
        <w:rPr>
          <w:rFonts w:ascii="Times New Roman" w:hAnsi="Times New Roman" w:cs="Times New Roman"/>
          <w:b/>
          <w:sz w:val="20"/>
          <w:szCs w:val="20"/>
        </w:rPr>
        <w:t xml:space="preserve"> by the UE based on GNSS time and the time provided by </w:t>
      </w:r>
      <w:r w:rsidRPr="005E6962">
        <w:rPr>
          <w:rFonts w:ascii="Times New Roman" w:eastAsia="Times New Roman" w:hAnsi="Times New Roman" w:cs="Times New Roman"/>
          <w:b/>
          <w:bCs/>
          <w:i/>
          <w:iCs/>
          <w:sz w:val="20"/>
          <w:szCs w:val="20"/>
        </w:rPr>
        <w:t>TimeReferenceInfo-r</w:t>
      </w:r>
      <w:proofErr w:type="gramStart"/>
      <w:r w:rsidRPr="005E6962">
        <w:rPr>
          <w:rFonts w:ascii="Times New Roman" w:eastAsia="Times New Roman" w:hAnsi="Times New Roman" w:cs="Times New Roman"/>
          <w:b/>
          <w:bCs/>
          <w:i/>
          <w:iCs/>
          <w:sz w:val="20"/>
          <w:szCs w:val="20"/>
        </w:rPr>
        <w:t>15</w:t>
      </w:r>
      <w:r w:rsidRPr="00054493">
        <w:rPr>
          <w:rFonts w:ascii="Times New Roman" w:eastAsia="Times New Roman" w:hAnsi="Times New Roman" w:cs="Times New Roman"/>
          <w:sz w:val="20"/>
          <w:szCs w:val="20"/>
        </w:rPr>
        <w:t xml:space="preserve"> </w:t>
      </w:r>
      <w:r w:rsidRPr="006F7C7B">
        <w:rPr>
          <w:rFonts w:ascii="Times New Roman" w:hAnsi="Times New Roman" w:cs="Times New Roman"/>
          <w:b/>
          <w:sz w:val="20"/>
          <w:szCs w:val="20"/>
        </w:rPr>
        <w:t xml:space="preserve"> is</w:t>
      </w:r>
      <w:proofErr w:type="gramEnd"/>
      <w:r w:rsidRPr="006F7C7B">
        <w:rPr>
          <w:rFonts w:ascii="Times New Roman" w:hAnsi="Times New Roman" w:cs="Times New Roman"/>
          <w:b/>
          <w:sz w:val="20"/>
          <w:szCs w:val="20"/>
        </w:rPr>
        <w:t xml:space="preserve"> a feasible solution and should be standardized as well.</w:t>
      </w:r>
    </w:p>
    <w:p w14:paraId="16154988" w14:textId="77777777" w:rsidR="005E6962" w:rsidRPr="00430419" w:rsidRDefault="005E6962" w:rsidP="005E6962">
      <w:pPr>
        <w:rPr>
          <w:rFonts w:ascii="Times New Roman" w:hAnsi="Times New Roman" w:cs="Times New Roman"/>
          <w:b/>
          <w:bCs/>
          <w:sz w:val="20"/>
          <w:szCs w:val="20"/>
        </w:rPr>
      </w:pPr>
      <w:r w:rsidRPr="00430419">
        <w:rPr>
          <w:rFonts w:ascii="Times New Roman" w:hAnsi="Times New Roman" w:cs="Times New Roman"/>
          <w:b/>
          <w:bCs/>
          <w:sz w:val="20"/>
          <w:szCs w:val="20"/>
        </w:rPr>
        <w:t>Proposal</w:t>
      </w:r>
      <w:r>
        <w:rPr>
          <w:rFonts w:ascii="Times New Roman" w:hAnsi="Times New Roman" w:cs="Times New Roman"/>
          <w:b/>
          <w:bCs/>
          <w:sz w:val="20"/>
          <w:szCs w:val="20"/>
        </w:rPr>
        <w:t xml:space="preserve"> 20</w:t>
      </w:r>
      <w:r w:rsidRPr="00430419">
        <w:rPr>
          <w:rFonts w:ascii="Times New Roman" w:hAnsi="Times New Roman" w:cs="Times New Roman"/>
          <w:b/>
          <w:bCs/>
          <w:sz w:val="20"/>
          <w:szCs w:val="20"/>
        </w:rPr>
        <w:t>: Phase error in SC-FDMA should be compensated in the IoT NTN scenarios.</w:t>
      </w:r>
    </w:p>
    <w:p w14:paraId="71BDBA60" w14:textId="4899AD5A" w:rsidR="005E6962" w:rsidRDefault="005E6962" w:rsidP="005E6962">
      <w:pPr>
        <w:rPr>
          <w:rFonts w:ascii="Times New Roman" w:hAnsi="Times New Roman" w:cs="Times New Roman"/>
          <w:b/>
          <w:bCs/>
          <w:sz w:val="20"/>
          <w:szCs w:val="20"/>
        </w:rPr>
      </w:pPr>
      <w:r w:rsidRPr="00430419">
        <w:rPr>
          <w:rFonts w:ascii="Times New Roman" w:hAnsi="Times New Roman" w:cs="Times New Roman"/>
          <w:b/>
          <w:bCs/>
          <w:sz w:val="20"/>
          <w:szCs w:val="20"/>
        </w:rPr>
        <w:t>Proposal</w:t>
      </w:r>
      <w:r>
        <w:rPr>
          <w:rFonts w:ascii="Times New Roman" w:hAnsi="Times New Roman" w:cs="Times New Roman"/>
          <w:b/>
          <w:bCs/>
          <w:sz w:val="20"/>
          <w:szCs w:val="20"/>
        </w:rPr>
        <w:t xml:space="preserve"> 21</w:t>
      </w:r>
      <w:r w:rsidRPr="00430419">
        <w:rPr>
          <w:rFonts w:ascii="Times New Roman" w:hAnsi="Times New Roman" w:cs="Times New Roman"/>
          <w:b/>
          <w:bCs/>
          <w:sz w:val="20"/>
          <w:szCs w:val="20"/>
        </w:rPr>
        <w:t xml:space="preserve">: UE </w:t>
      </w:r>
      <w:r>
        <w:rPr>
          <w:rFonts w:ascii="Times New Roman" w:hAnsi="Times New Roman" w:cs="Times New Roman"/>
          <w:b/>
          <w:bCs/>
          <w:sz w:val="20"/>
          <w:szCs w:val="20"/>
        </w:rPr>
        <w:t>should</w:t>
      </w:r>
      <w:r w:rsidRPr="00430419">
        <w:rPr>
          <w:rFonts w:ascii="Times New Roman" w:hAnsi="Times New Roman" w:cs="Times New Roman"/>
          <w:b/>
          <w:bCs/>
          <w:sz w:val="20"/>
          <w:szCs w:val="20"/>
        </w:rPr>
        <w:t xml:space="preserve"> reduce the phase error by compensating the timing-drift-induced phase error in its modulation process based on the TA drift rate. </w:t>
      </w:r>
    </w:p>
    <w:p w14:paraId="64D88371" w14:textId="77777777" w:rsidR="005E6962" w:rsidRPr="00E26CF0" w:rsidRDefault="005E6962" w:rsidP="005E6962">
      <w:r w:rsidRPr="00430419">
        <w:rPr>
          <w:rFonts w:ascii="Times New Roman" w:hAnsi="Times New Roman" w:cs="Times New Roman"/>
          <w:b/>
          <w:bCs/>
          <w:sz w:val="20"/>
          <w:szCs w:val="20"/>
        </w:rPr>
        <w:lastRenderedPageBreak/>
        <w:t>Proposal</w:t>
      </w:r>
      <w:r>
        <w:rPr>
          <w:rFonts w:ascii="Times New Roman" w:hAnsi="Times New Roman" w:cs="Times New Roman"/>
          <w:b/>
          <w:bCs/>
          <w:sz w:val="20"/>
          <w:szCs w:val="20"/>
        </w:rPr>
        <w:t xml:space="preserve"> 22</w:t>
      </w:r>
      <w:r w:rsidRPr="00430419">
        <w:rPr>
          <w:rFonts w:ascii="Times New Roman" w:hAnsi="Times New Roman" w:cs="Times New Roman"/>
          <w:b/>
          <w:bCs/>
          <w:sz w:val="20"/>
          <w:szCs w:val="20"/>
        </w:rPr>
        <w:t>:</w:t>
      </w:r>
      <w:r w:rsidRPr="003521D7">
        <w:t xml:space="preserve"> </w:t>
      </w:r>
      <w:r>
        <w:rPr>
          <w:rFonts w:ascii="Times New Roman" w:hAnsi="Times New Roman" w:cs="Times New Roman"/>
          <w:b/>
          <w:bCs/>
          <w:sz w:val="20"/>
          <w:szCs w:val="20"/>
        </w:rPr>
        <w:t xml:space="preserve">alternatively, </w:t>
      </w:r>
      <w:proofErr w:type="spellStart"/>
      <w:r>
        <w:rPr>
          <w:rFonts w:ascii="Times New Roman" w:hAnsi="Times New Roman" w:cs="Times New Roman"/>
          <w:b/>
          <w:bCs/>
          <w:sz w:val="20"/>
          <w:szCs w:val="20"/>
        </w:rPr>
        <w:t>e</w:t>
      </w:r>
      <w:r w:rsidRPr="003521D7">
        <w:rPr>
          <w:rFonts w:ascii="Times New Roman" w:hAnsi="Times New Roman" w:cs="Times New Roman"/>
          <w:b/>
          <w:bCs/>
          <w:sz w:val="20"/>
          <w:szCs w:val="20"/>
        </w:rPr>
        <w:t>NB</w:t>
      </w:r>
      <w:proofErr w:type="spellEnd"/>
      <w:r w:rsidRPr="003521D7">
        <w:rPr>
          <w:rFonts w:ascii="Times New Roman" w:hAnsi="Times New Roman" w:cs="Times New Roman"/>
          <w:b/>
          <w:bCs/>
          <w:sz w:val="20"/>
          <w:szCs w:val="20"/>
        </w:rPr>
        <w:t xml:space="preserve"> receiver can modify the reference phase for demodulation to match the received symbol phase</w:t>
      </w:r>
      <w:r>
        <w:rPr>
          <w:rFonts w:ascii="Times New Roman" w:hAnsi="Times New Roman" w:cs="Times New Roman"/>
          <w:b/>
          <w:bCs/>
          <w:sz w:val="20"/>
          <w:szCs w:val="20"/>
        </w:rPr>
        <w:t>.</w:t>
      </w:r>
    </w:p>
    <w:p w14:paraId="4F0A7023" w14:textId="77777777" w:rsidR="00641C0F" w:rsidRPr="005E6962" w:rsidRDefault="00641C0F" w:rsidP="005E3D1B">
      <w:pPr>
        <w:rPr>
          <w:rFonts w:ascii="Times New Roman" w:hAnsi="Times New Roman" w:cs="Times New Roman"/>
          <w:sz w:val="20"/>
          <w:szCs w:val="20"/>
        </w:rPr>
      </w:pPr>
    </w:p>
    <w:p w14:paraId="53CD9119" w14:textId="5206E1F5" w:rsidR="00885580" w:rsidRDefault="00885580" w:rsidP="00885580">
      <w:pPr>
        <w:pStyle w:val="Heading1"/>
        <w:numPr>
          <w:ilvl w:val="0"/>
          <w:numId w:val="0"/>
        </w:numPr>
      </w:pPr>
      <w:r>
        <w:t>References</w:t>
      </w:r>
    </w:p>
    <w:p w14:paraId="2C2D43A2" w14:textId="60D9E2C2" w:rsidR="008B1D7F" w:rsidRPr="000C713E" w:rsidRDefault="008B1D7F" w:rsidP="001B1FB4">
      <w:pPr>
        <w:pStyle w:val="ListParagraph"/>
        <w:numPr>
          <w:ilvl w:val="0"/>
          <w:numId w:val="7"/>
        </w:numPr>
        <w:rPr>
          <w:rFonts w:ascii="Times New Roman" w:hAnsi="Times New Roman" w:cs="Times New Roman"/>
          <w:sz w:val="20"/>
        </w:rPr>
      </w:pPr>
      <w:bookmarkStart w:id="8" w:name="_Hlk54385118"/>
      <w:bookmarkStart w:id="9" w:name="_Ref68606031"/>
      <w:r w:rsidRPr="00F44BAD">
        <w:rPr>
          <w:rFonts w:ascii="Times New Roman" w:hAnsi="Times New Roman" w:cs="Times New Roman"/>
          <w:sz w:val="20"/>
        </w:rPr>
        <w:t>3GPP TR 3</w:t>
      </w:r>
      <w:r w:rsidR="00164BB5">
        <w:rPr>
          <w:rFonts w:ascii="Times New Roman" w:hAnsi="Times New Roman" w:cs="Times New Roman"/>
          <w:sz w:val="20"/>
        </w:rPr>
        <w:t>6.763</w:t>
      </w:r>
      <w:r w:rsidRPr="00F44BAD">
        <w:rPr>
          <w:rFonts w:ascii="Times New Roman" w:hAnsi="Times New Roman" w:cs="Times New Roman"/>
          <w:sz w:val="20"/>
        </w:rPr>
        <w:t xml:space="preserve"> </w:t>
      </w:r>
      <w:r w:rsidR="00164BB5" w:rsidRPr="00F44BAD">
        <w:rPr>
          <w:rFonts w:ascii="Times New Roman" w:hAnsi="Times New Roman" w:cs="Times New Roman"/>
          <w:sz w:val="20"/>
        </w:rPr>
        <w:t>V1</w:t>
      </w:r>
      <w:r w:rsidR="00164BB5">
        <w:rPr>
          <w:rFonts w:ascii="Times New Roman" w:hAnsi="Times New Roman" w:cs="Times New Roman"/>
          <w:sz w:val="20"/>
        </w:rPr>
        <w:t>7</w:t>
      </w:r>
      <w:r w:rsidRPr="00F44BAD">
        <w:rPr>
          <w:rFonts w:ascii="Times New Roman" w:hAnsi="Times New Roman" w:cs="Times New Roman"/>
          <w:sz w:val="20"/>
        </w:rPr>
        <w:t xml:space="preserve">.0.0, </w:t>
      </w:r>
      <w:proofErr w:type="spellStart"/>
      <w:r w:rsidR="00164BB5" w:rsidRPr="00164BB5">
        <w:rPr>
          <w:rFonts w:ascii="Times New Roman" w:hAnsi="Times New Roman" w:cs="Times New Roman"/>
          <w:sz w:val="20"/>
        </w:rPr>
        <w:t>Study</w:t>
      </w:r>
      <w:proofErr w:type="spellEnd"/>
      <w:r w:rsidR="00164BB5" w:rsidRPr="00164BB5">
        <w:rPr>
          <w:rFonts w:ascii="Times New Roman" w:hAnsi="Times New Roman" w:cs="Times New Roman"/>
          <w:sz w:val="20"/>
        </w:rPr>
        <w:t xml:space="preserve"> on </w:t>
      </w:r>
      <w:proofErr w:type="spellStart"/>
      <w:r w:rsidR="00164BB5" w:rsidRPr="00164BB5">
        <w:rPr>
          <w:rFonts w:ascii="Times New Roman" w:hAnsi="Times New Roman" w:cs="Times New Roman"/>
          <w:sz w:val="20"/>
        </w:rPr>
        <w:t>Narrow</w:t>
      </w:r>
      <w:proofErr w:type="spellEnd"/>
      <w:r w:rsidR="00164BB5" w:rsidRPr="00164BB5">
        <w:rPr>
          <w:rFonts w:ascii="Times New Roman" w:hAnsi="Times New Roman" w:cs="Times New Roman"/>
          <w:sz w:val="20"/>
        </w:rPr>
        <w:t xml:space="preserve">-Band Internet of </w:t>
      </w:r>
      <w:proofErr w:type="spellStart"/>
      <w:r w:rsidR="00164BB5" w:rsidRPr="00164BB5">
        <w:rPr>
          <w:rFonts w:ascii="Times New Roman" w:hAnsi="Times New Roman" w:cs="Times New Roman"/>
          <w:sz w:val="20"/>
        </w:rPr>
        <w:t>Things</w:t>
      </w:r>
      <w:proofErr w:type="spellEnd"/>
      <w:r w:rsidR="00164BB5" w:rsidRPr="00164BB5">
        <w:rPr>
          <w:rFonts w:ascii="Times New Roman" w:hAnsi="Times New Roman" w:cs="Times New Roman"/>
          <w:sz w:val="20"/>
        </w:rPr>
        <w:t xml:space="preserve"> (NB-</w:t>
      </w:r>
      <w:proofErr w:type="spellStart"/>
      <w:r w:rsidR="00164BB5" w:rsidRPr="00164BB5">
        <w:rPr>
          <w:rFonts w:ascii="Times New Roman" w:hAnsi="Times New Roman" w:cs="Times New Roman"/>
          <w:sz w:val="20"/>
        </w:rPr>
        <w:t>IoT</w:t>
      </w:r>
      <w:proofErr w:type="spellEnd"/>
      <w:r w:rsidR="00164BB5" w:rsidRPr="00164BB5">
        <w:rPr>
          <w:rFonts w:ascii="Times New Roman" w:hAnsi="Times New Roman" w:cs="Times New Roman"/>
          <w:sz w:val="20"/>
        </w:rPr>
        <w:t>)/</w:t>
      </w:r>
      <w:proofErr w:type="spellStart"/>
      <w:r w:rsidR="00164BB5" w:rsidRPr="00164BB5">
        <w:rPr>
          <w:rFonts w:ascii="Times New Roman" w:hAnsi="Times New Roman" w:cs="Times New Roman"/>
          <w:sz w:val="20"/>
        </w:rPr>
        <w:t>enhanced</w:t>
      </w:r>
      <w:proofErr w:type="spellEnd"/>
      <w:r w:rsidR="00164BB5" w:rsidRPr="00164BB5">
        <w:rPr>
          <w:rFonts w:ascii="Times New Roman" w:hAnsi="Times New Roman" w:cs="Times New Roman"/>
          <w:sz w:val="20"/>
        </w:rPr>
        <w:t xml:space="preserve"> Machine </w:t>
      </w:r>
      <w:proofErr w:type="spellStart"/>
      <w:r w:rsidR="00164BB5" w:rsidRPr="00164BB5">
        <w:rPr>
          <w:rFonts w:ascii="Times New Roman" w:hAnsi="Times New Roman" w:cs="Times New Roman"/>
          <w:sz w:val="20"/>
        </w:rPr>
        <w:t>Type</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Communication</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eMTC</w:t>
      </w:r>
      <w:proofErr w:type="spellEnd"/>
      <w:r w:rsidR="00164BB5" w:rsidRPr="00164BB5">
        <w:rPr>
          <w:rFonts w:ascii="Times New Roman" w:hAnsi="Times New Roman" w:cs="Times New Roman"/>
          <w:sz w:val="20"/>
        </w:rPr>
        <w:t xml:space="preserve">) </w:t>
      </w:r>
      <w:proofErr w:type="spellStart"/>
      <w:r w:rsidR="00164BB5" w:rsidRPr="00164BB5">
        <w:rPr>
          <w:rFonts w:ascii="Times New Roman" w:hAnsi="Times New Roman" w:cs="Times New Roman"/>
          <w:sz w:val="20"/>
        </w:rPr>
        <w:t>support</w:t>
      </w:r>
      <w:proofErr w:type="spellEnd"/>
      <w:r w:rsidR="00164BB5" w:rsidRPr="00164BB5">
        <w:rPr>
          <w:rFonts w:ascii="Times New Roman" w:hAnsi="Times New Roman" w:cs="Times New Roman"/>
          <w:sz w:val="20"/>
        </w:rPr>
        <w:t xml:space="preserve"> for </w:t>
      </w:r>
      <w:proofErr w:type="spellStart"/>
      <w:r w:rsidR="00164BB5" w:rsidRPr="00164BB5">
        <w:rPr>
          <w:rFonts w:ascii="Times New Roman" w:hAnsi="Times New Roman" w:cs="Times New Roman"/>
          <w:sz w:val="20"/>
        </w:rPr>
        <w:t>Non-Terrestrial</w:t>
      </w:r>
      <w:proofErr w:type="spellEnd"/>
      <w:r w:rsidR="00164BB5" w:rsidRPr="00164BB5">
        <w:rPr>
          <w:rFonts w:ascii="Times New Roman" w:hAnsi="Times New Roman" w:cs="Times New Roman"/>
          <w:sz w:val="20"/>
        </w:rPr>
        <w:t xml:space="preserve"> Networks (NTN) </w:t>
      </w:r>
      <w:bookmarkEnd w:id="8"/>
      <w:r w:rsidRPr="00F44BAD">
        <w:rPr>
          <w:rFonts w:ascii="Times New Roman" w:hAnsi="Times New Roman" w:cs="Times New Roman"/>
          <w:sz w:val="20"/>
        </w:rPr>
        <w:t xml:space="preserve">, </w:t>
      </w:r>
      <w:bookmarkEnd w:id="9"/>
      <w:r w:rsidR="00164BB5">
        <w:rPr>
          <w:rFonts w:ascii="Times New Roman" w:hAnsi="Times New Roman" w:cs="Times New Roman"/>
          <w:sz w:val="20"/>
        </w:rPr>
        <w:t>Jun 2021</w:t>
      </w:r>
    </w:p>
    <w:p w14:paraId="093EE10C" w14:textId="1B8DC96A" w:rsidR="00205A4B" w:rsidRDefault="00CF55AB" w:rsidP="001B1FB4">
      <w:pPr>
        <w:pStyle w:val="ListParagraph"/>
        <w:numPr>
          <w:ilvl w:val="0"/>
          <w:numId w:val="7"/>
        </w:numPr>
        <w:rPr>
          <w:rFonts w:ascii="Times New Roman" w:hAnsi="Times New Roman" w:cs="Times New Roman"/>
          <w:sz w:val="20"/>
        </w:rPr>
      </w:pPr>
      <w:r w:rsidRPr="00C17DE6">
        <w:rPr>
          <w:rFonts w:ascii="Times New Roman" w:hAnsi="Times New Roman" w:cs="Times New Roman"/>
          <w:sz w:val="20"/>
        </w:rPr>
        <w:t>RP-</w:t>
      </w:r>
      <w:r w:rsidR="008E3BBD">
        <w:rPr>
          <w:rFonts w:ascii="Times New Roman" w:hAnsi="Times New Roman" w:cs="Times New Roman" w:hint="eastAsia"/>
          <w:sz w:val="20"/>
        </w:rPr>
        <w:t>211601</w:t>
      </w:r>
      <w:r w:rsidRPr="00C17DE6">
        <w:rPr>
          <w:rFonts w:ascii="Times New Roman" w:hAnsi="Times New Roman" w:cs="Times New Roman"/>
          <w:sz w:val="20"/>
        </w:rPr>
        <w:t>,</w:t>
      </w:r>
      <w:r w:rsidR="00BF6603" w:rsidRPr="00C17DE6">
        <w:rPr>
          <w:rFonts w:ascii="Times New Roman" w:hAnsi="Times New Roman" w:cs="Times New Roman"/>
          <w:sz w:val="20"/>
        </w:rPr>
        <w:t xml:space="preserve"> </w:t>
      </w:r>
      <w:proofErr w:type="spellStart"/>
      <w:r w:rsidR="00EC40B6" w:rsidRPr="005E6962">
        <w:rPr>
          <w:rFonts w:ascii="Times New Roman" w:hAnsi="Times New Roman" w:cs="Times New Roman"/>
          <w:sz w:val="20"/>
        </w:rPr>
        <w:t>MediaTek</w:t>
      </w:r>
      <w:proofErr w:type="spellEnd"/>
      <w:r w:rsidR="00EC40B6" w:rsidRPr="005E6962">
        <w:rPr>
          <w:rFonts w:ascii="Times New Roman" w:hAnsi="Times New Roman" w:cs="Times New Roman"/>
          <w:sz w:val="20"/>
        </w:rPr>
        <w:t xml:space="preserve"> Inc., </w:t>
      </w:r>
      <w:proofErr w:type="spellStart"/>
      <w:r w:rsidR="00EC40B6" w:rsidRPr="005E6962">
        <w:rPr>
          <w:rFonts w:ascii="Times New Roman" w:hAnsi="Times New Roman" w:cs="Times New Roman"/>
          <w:sz w:val="20"/>
        </w:rPr>
        <w:t>Eutelsat</w:t>
      </w:r>
      <w:proofErr w:type="spellEnd"/>
      <w:r w:rsidR="00EC40B6" w:rsidRPr="005E6962">
        <w:rPr>
          <w:rFonts w:ascii="Times New Roman" w:hAnsi="Times New Roman" w:cs="Times New Roman"/>
          <w:sz w:val="20"/>
        </w:rPr>
        <w:t xml:space="preserve"> S.A.</w:t>
      </w:r>
      <w:r w:rsidR="00BF6603" w:rsidRPr="00C17DE6">
        <w:rPr>
          <w:rFonts w:ascii="Times New Roman" w:hAnsi="Times New Roman" w:cs="Times New Roman"/>
          <w:sz w:val="20"/>
        </w:rPr>
        <w:t>,</w:t>
      </w:r>
      <w:r w:rsidRPr="00C17DE6">
        <w:rPr>
          <w:rFonts w:ascii="Times New Roman" w:hAnsi="Times New Roman" w:cs="Times New Roman"/>
          <w:sz w:val="20"/>
        </w:rPr>
        <w:t xml:space="preserve"> “</w:t>
      </w:r>
      <w:r w:rsidR="00242204" w:rsidRPr="005E6962">
        <w:rPr>
          <w:rFonts w:ascii="Times New Roman" w:hAnsi="Times New Roman" w:cs="Times New Roman"/>
          <w:sz w:val="20"/>
        </w:rPr>
        <w:t>WID on NB-</w:t>
      </w:r>
      <w:proofErr w:type="spellStart"/>
      <w:r w:rsidR="00242204" w:rsidRPr="005E6962">
        <w:rPr>
          <w:rFonts w:ascii="Times New Roman" w:hAnsi="Times New Roman" w:cs="Times New Roman"/>
          <w:sz w:val="20"/>
        </w:rPr>
        <w:t>IoT</w:t>
      </w:r>
      <w:proofErr w:type="spellEnd"/>
      <w:r w:rsidR="00242204" w:rsidRPr="005E6962">
        <w:rPr>
          <w:rFonts w:ascii="Times New Roman" w:hAnsi="Times New Roman" w:cs="Times New Roman"/>
          <w:sz w:val="20"/>
        </w:rPr>
        <w:t>/</w:t>
      </w:r>
      <w:proofErr w:type="spellStart"/>
      <w:r w:rsidR="00242204" w:rsidRPr="005E6962">
        <w:rPr>
          <w:rFonts w:ascii="Times New Roman" w:hAnsi="Times New Roman" w:cs="Times New Roman"/>
          <w:sz w:val="20"/>
        </w:rPr>
        <w:t>eMTC</w:t>
      </w:r>
      <w:proofErr w:type="spellEnd"/>
      <w:r w:rsidR="00242204" w:rsidRPr="005E6962">
        <w:rPr>
          <w:rFonts w:ascii="Times New Roman" w:hAnsi="Times New Roman" w:cs="Times New Roman"/>
          <w:sz w:val="20"/>
        </w:rPr>
        <w:t xml:space="preserve"> </w:t>
      </w:r>
      <w:proofErr w:type="spellStart"/>
      <w:r w:rsidR="00242204" w:rsidRPr="005E6962">
        <w:rPr>
          <w:rFonts w:ascii="Times New Roman" w:hAnsi="Times New Roman" w:cs="Times New Roman"/>
          <w:sz w:val="20"/>
        </w:rPr>
        <w:t>support</w:t>
      </w:r>
      <w:proofErr w:type="spellEnd"/>
      <w:r w:rsidR="00242204" w:rsidRPr="005E6962">
        <w:rPr>
          <w:rFonts w:ascii="Times New Roman" w:hAnsi="Times New Roman" w:cs="Times New Roman"/>
          <w:sz w:val="20"/>
        </w:rPr>
        <w:t xml:space="preserve"> for NTN</w:t>
      </w:r>
      <w:r w:rsidRPr="00C17DE6">
        <w:rPr>
          <w:rFonts w:ascii="Times New Roman" w:hAnsi="Times New Roman" w:cs="Times New Roman"/>
          <w:sz w:val="20"/>
        </w:rPr>
        <w:t xml:space="preserve">”, </w:t>
      </w:r>
      <w:bookmarkStart w:id="10"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w:t>
      </w:r>
      <w:r w:rsidR="00242204">
        <w:rPr>
          <w:rFonts w:ascii="Times New Roman" w:hAnsi="Times New Roman" w:cs="Times New Roman" w:hint="eastAsia"/>
          <w:sz w:val="20"/>
        </w:rPr>
        <w:t>92</w:t>
      </w:r>
      <w:r w:rsidR="005D143E" w:rsidRPr="00C17DE6">
        <w:rPr>
          <w:rFonts w:ascii="Times New Roman" w:hAnsi="Times New Roman" w:cs="Times New Roman"/>
          <w:sz w:val="20"/>
        </w:rPr>
        <w:t>,</w:t>
      </w:r>
      <w:bookmarkEnd w:id="10"/>
      <w:r w:rsidR="005D143E" w:rsidRPr="00C17DE6">
        <w:rPr>
          <w:rFonts w:ascii="Times New Roman" w:hAnsi="Times New Roman" w:cs="Times New Roman"/>
          <w:sz w:val="20"/>
        </w:rPr>
        <w:t xml:space="preserve"> 20</w:t>
      </w:r>
      <w:r w:rsidR="00242204">
        <w:rPr>
          <w:rFonts w:ascii="Times New Roman" w:hAnsi="Times New Roman" w:cs="Times New Roman" w:hint="eastAsia"/>
          <w:sz w:val="20"/>
        </w:rPr>
        <w:t>21</w:t>
      </w:r>
    </w:p>
    <w:p w14:paraId="26FEF190" w14:textId="5E083FEE" w:rsidR="00770F7D" w:rsidRPr="00792B7C" w:rsidRDefault="00770F7D" w:rsidP="001B1FB4">
      <w:pPr>
        <w:pStyle w:val="ListParagraph"/>
        <w:numPr>
          <w:ilvl w:val="0"/>
          <w:numId w:val="7"/>
        </w:numPr>
        <w:rPr>
          <w:rFonts w:ascii="Times New Roman" w:hAnsi="Times New Roman" w:cs="Times New Roman"/>
          <w:sz w:val="20"/>
        </w:rPr>
      </w:pPr>
      <w:r w:rsidRPr="00D56779">
        <w:rPr>
          <w:rFonts w:ascii="Times New Roman" w:hAnsi="Times New Roman" w:cs="Times New Roman"/>
          <w:sz w:val="20"/>
        </w:rPr>
        <w:t>R1-210</w:t>
      </w:r>
      <w:r w:rsidR="00164BB5">
        <w:rPr>
          <w:rFonts w:ascii="Times New Roman" w:hAnsi="Times New Roman" w:cs="Times New Roman"/>
          <w:sz w:val="20"/>
        </w:rPr>
        <w:t>5404</w:t>
      </w:r>
      <w:r w:rsidRPr="00D56779">
        <w:rPr>
          <w:rFonts w:ascii="Times New Roman" w:hAnsi="Times New Roman" w:cs="Times New Roman"/>
          <w:sz w:val="20"/>
        </w:rPr>
        <w:t xml:space="preserve">, </w:t>
      </w:r>
      <w:r w:rsidRPr="00792B7C">
        <w:rPr>
          <w:rFonts w:ascii="Times New Roman" w:hAnsi="Times New Roman" w:cs="Times New Roman"/>
          <w:sz w:val="20"/>
        </w:rPr>
        <w:t xml:space="preserve">Nokia, Nokia Shanghai Bell, </w:t>
      </w:r>
      <w:r w:rsidRPr="007B7649">
        <w:rPr>
          <w:rFonts w:ascii="Times New Roman" w:hAnsi="Times New Roman" w:cs="Times New Roman"/>
          <w:sz w:val="20"/>
        </w:rPr>
        <w:t>“</w:t>
      </w:r>
      <w:proofErr w:type="spellStart"/>
      <w:r w:rsidR="00164BB5" w:rsidRPr="005E6962">
        <w:rPr>
          <w:rFonts w:ascii="Times New Roman" w:hAnsi="Times New Roman" w:cs="Times New Roman"/>
          <w:sz w:val="20"/>
        </w:rPr>
        <w:t>Link</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budget</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evaluations</w:t>
      </w:r>
      <w:proofErr w:type="spellEnd"/>
      <w:r w:rsidR="00164BB5" w:rsidRPr="005E6962">
        <w:rPr>
          <w:rFonts w:ascii="Times New Roman" w:hAnsi="Times New Roman" w:cs="Times New Roman"/>
          <w:sz w:val="20"/>
        </w:rPr>
        <w:t xml:space="preserve"> and </w:t>
      </w:r>
      <w:proofErr w:type="spellStart"/>
      <w:r w:rsidR="00164BB5" w:rsidRPr="005E6962">
        <w:rPr>
          <w:rFonts w:ascii="Times New Roman" w:hAnsi="Times New Roman" w:cs="Times New Roman"/>
          <w:sz w:val="20"/>
        </w:rPr>
        <w:t>deployment</w:t>
      </w:r>
      <w:proofErr w:type="spellEnd"/>
      <w:r w:rsidR="00164BB5" w:rsidRPr="005E6962">
        <w:rPr>
          <w:rFonts w:ascii="Times New Roman" w:hAnsi="Times New Roman" w:cs="Times New Roman"/>
          <w:sz w:val="20"/>
        </w:rPr>
        <w:t xml:space="preserve"> for NB-</w:t>
      </w:r>
      <w:proofErr w:type="spellStart"/>
      <w:r w:rsidR="00164BB5" w:rsidRPr="005E6962">
        <w:rPr>
          <w:rFonts w:ascii="Times New Roman" w:hAnsi="Times New Roman" w:cs="Times New Roman"/>
          <w:sz w:val="20"/>
        </w:rPr>
        <w:t>IoT</w:t>
      </w:r>
      <w:proofErr w:type="spellEnd"/>
      <w:r w:rsidR="00164BB5" w:rsidRPr="005E6962">
        <w:rPr>
          <w:rFonts w:ascii="Times New Roman" w:hAnsi="Times New Roman" w:cs="Times New Roman"/>
          <w:sz w:val="20"/>
        </w:rPr>
        <w:t>/</w:t>
      </w:r>
      <w:proofErr w:type="spellStart"/>
      <w:r w:rsidR="00164BB5" w:rsidRPr="005E6962">
        <w:rPr>
          <w:rFonts w:ascii="Times New Roman" w:hAnsi="Times New Roman" w:cs="Times New Roman"/>
          <w:sz w:val="20"/>
        </w:rPr>
        <w:t>eMTC</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over</w:t>
      </w:r>
      <w:proofErr w:type="spellEnd"/>
      <w:r w:rsidR="00164BB5" w:rsidRPr="005E6962">
        <w:rPr>
          <w:rFonts w:ascii="Times New Roman" w:hAnsi="Times New Roman" w:cs="Times New Roman"/>
          <w:sz w:val="20"/>
        </w:rPr>
        <w:t xml:space="preserve"> NTN</w:t>
      </w:r>
      <w:r w:rsidR="00164BB5" w:rsidRPr="00D56779" w:rsidDel="00164BB5">
        <w:rPr>
          <w:rFonts w:ascii="Times New Roman" w:hAnsi="Times New Roman" w:cs="Times New Roman"/>
          <w:sz w:val="20"/>
        </w:rPr>
        <w:t xml:space="preserve"> </w:t>
      </w:r>
      <w:r w:rsidRPr="00792B7C">
        <w:rPr>
          <w:rFonts w:ascii="Times New Roman" w:hAnsi="Times New Roman" w:cs="Times New Roman"/>
          <w:sz w:val="20"/>
        </w:rPr>
        <w:t>”, 3GPP RAN1 #10</w:t>
      </w:r>
      <w:r w:rsidR="00164BB5">
        <w:rPr>
          <w:rFonts w:ascii="Times New Roman" w:hAnsi="Times New Roman" w:cs="Times New Roman"/>
          <w:sz w:val="20"/>
        </w:rPr>
        <w:t>5</w:t>
      </w:r>
      <w:r w:rsidRPr="00D56779">
        <w:rPr>
          <w:rFonts w:ascii="Times New Roman" w:hAnsi="Times New Roman" w:cs="Times New Roman"/>
          <w:sz w:val="20"/>
        </w:rPr>
        <w:t>-e, 2021</w:t>
      </w:r>
    </w:p>
    <w:p w14:paraId="39713928" w14:textId="43217D3B" w:rsidR="00A93A52" w:rsidRDefault="00A93A52" w:rsidP="001B1FB4">
      <w:pPr>
        <w:pStyle w:val="ListParagraph"/>
        <w:numPr>
          <w:ilvl w:val="0"/>
          <w:numId w:val="7"/>
        </w:numPr>
        <w:rPr>
          <w:rFonts w:ascii="Times New Roman" w:hAnsi="Times New Roman" w:cs="Times New Roman"/>
          <w:sz w:val="20"/>
        </w:rPr>
      </w:pPr>
      <w:r w:rsidRPr="000C713E">
        <w:rPr>
          <w:rFonts w:ascii="Times New Roman" w:hAnsi="Times New Roman" w:cs="Times New Roman"/>
          <w:sz w:val="20"/>
        </w:rPr>
        <w:t>R1-210</w:t>
      </w:r>
      <w:r w:rsidR="00164BB5">
        <w:rPr>
          <w:rFonts w:ascii="Times New Roman" w:hAnsi="Times New Roman" w:cs="Times New Roman"/>
          <w:sz w:val="20"/>
        </w:rPr>
        <w:t>5405</w:t>
      </w:r>
      <w:r w:rsidRPr="000C713E">
        <w:rPr>
          <w:rFonts w:ascii="Times New Roman" w:hAnsi="Times New Roman" w:cs="Times New Roman"/>
          <w:sz w:val="20"/>
        </w:rPr>
        <w:t xml:space="preserve">, Nokia, Nokia Shanghai Bell, </w:t>
      </w:r>
      <w:r w:rsidR="00EC7650" w:rsidRPr="00C17DE6">
        <w:rPr>
          <w:rFonts w:ascii="Times New Roman" w:hAnsi="Times New Roman" w:cs="Times New Roman"/>
          <w:sz w:val="20"/>
        </w:rPr>
        <w:t>“</w:t>
      </w:r>
      <w:r w:rsidR="00164BB5" w:rsidRPr="005E6962">
        <w:rPr>
          <w:rFonts w:ascii="Times New Roman" w:hAnsi="Times New Roman" w:cs="Times New Roman"/>
          <w:sz w:val="20"/>
        </w:rPr>
        <w:t xml:space="preserve">Enhancement to </w:t>
      </w:r>
      <w:proofErr w:type="spellStart"/>
      <w:r w:rsidR="00164BB5" w:rsidRPr="005E6962">
        <w:rPr>
          <w:rFonts w:ascii="Times New Roman" w:hAnsi="Times New Roman" w:cs="Times New Roman"/>
          <w:sz w:val="20"/>
        </w:rPr>
        <w:t>time</w:t>
      </w:r>
      <w:proofErr w:type="spellEnd"/>
      <w:r w:rsidR="00164BB5" w:rsidRPr="005E6962">
        <w:rPr>
          <w:rFonts w:ascii="Times New Roman" w:hAnsi="Times New Roman" w:cs="Times New Roman"/>
          <w:sz w:val="20"/>
        </w:rPr>
        <w:t xml:space="preserve"> and </w:t>
      </w:r>
      <w:proofErr w:type="spellStart"/>
      <w:r w:rsidR="00164BB5" w:rsidRPr="005E6962">
        <w:rPr>
          <w:rFonts w:ascii="Times New Roman" w:hAnsi="Times New Roman" w:cs="Times New Roman"/>
          <w:sz w:val="20"/>
        </w:rPr>
        <w:t>frequency</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synchronization</w:t>
      </w:r>
      <w:proofErr w:type="spellEnd"/>
      <w:r w:rsidR="00164BB5" w:rsidRPr="005E6962">
        <w:rPr>
          <w:rFonts w:ascii="Times New Roman" w:hAnsi="Times New Roman" w:cs="Times New Roman"/>
          <w:sz w:val="20"/>
        </w:rPr>
        <w:t xml:space="preserve"> for NB-</w:t>
      </w:r>
      <w:proofErr w:type="spellStart"/>
      <w:r w:rsidR="00164BB5" w:rsidRPr="005E6962">
        <w:rPr>
          <w:rFonts w:ascii="Times New Roman" w:hAnsi="Times New Roman" w:cs="Times New Roman"/>
          <w:sz w:val="20"/>
        </w:rPr>
        <w:t>IoT</w:t>
      </w:r>
      <w:proofErr w:type="spellEnd"/>
      <w:r w:rsidR="00164BB5" w:rsidRPr="005E6962">
        <w:rPr>
          <w:rFonts w:ascii="Times New Roman" w:hAnsi="Times New Roman" w:cs="Times New Roman"/>
          <w:sz w:val="20"/>
        </w:rPr>
        <w:t>/</w:t>
      </w:r>
      <w:proofErr w:type="spellStart"/>
      <w:r w:rsidR="00164BB5" w:rsidRPr="005E6962">
        <w:rPr>
          <w:rFonts w:ascii="Times New Roman" w:hAnsi="Times New Roman" w:cs="Times New Roman"/>
          <w:sz w:val="20"/>
        </w:rPr>
        <w:t>eMTC</w:t>
      </w:r>
      <w:proofErr w:type="spellEnd"/>
      <w:r w:rsidR="00164BB5" w:rsidRPr="005E6962">
        <w:rPr>
          <w:rFonts w:ascii="Times New Roman" w:hAnsi="Times New Roman" w:cs="Times New Roman"/>
          <w:sz w:val="20"/>
        </w:rPr>
        <w:t xml:space="preserve"> </w:t>
      </w:r>
      <w:proofErr w:type="spellStart"/>
      <w:r w:rsidR="00164BB5" w:rsidRPr="005E6962">
        <w:rPr>
          <w:rFonts w:ascii="Times New Roman" w:hAnsi="Times New Roman" w:cs="Times New Roman"/>
          <w:sz w:val="20"/>
        </w:rPr>
        <w:t>over</w:t>
      </w:r>
      <w:proofErr w:type="spellEnd"/>
      <w:r w:rsidR="00164BB5" w:rsidRPr="005E6962">
        <w:rPr>
          <w:rFonts w:ascii="Times New Roman" w:hAnsi="Times New Roman" w:cs="Times New Roman"/>
          <w:sz w:val="20"/>
        </w:rPr>
        <w:t xml:space="preserve"> NTN</w:t>
      </w:r>
      <w:r w:rsidR="00164BB5" w:rsidRPr="000C713E" w:rsidDel="00164BB5">
        <w:rPr>
          <w:rFonts w:ascii="Times New Roman" w:hAnsi="Times New Roman" w:cs="Times New Roman"/>
          <w:sz w:val="20"/>
        </w:rPr>
        <w:t xml:space="preserve"> </w:t>
      </w:r>
      <w:r>
        <w:rPr>
          <w:rFonts w:ascii="Times New Roman" w:hAnsi="Times New Roman" w:cs="Times New Roman"/>
          <w:sz w:val="20"/>
        </w:rPr>
        <w:t>”, 3GPP RAN1 #10</w:t>
      </w:r>
      <w:r w:rsidR="00164BB5">
        <w:rPr>
          <w:rFonts w:ascii="Times New Roman" w:hAnsi="Times New Roman" w:cs="Times New Roman"/>
          <w:sz w:val="20"/>
        </w:rPr>
        <w:t>5</w:t>
      </w:r>
      <w:r>
        <w:rPr>
          <w:rFonts w:ascii="Times New Roman" w:hAnsi="Times New Roman" w:cs="Times New Roman"/>
          <w:sz w:val="20"/>
        </w:rPr>
        <w:t>-e, 2021</w:t>
      </w:r>
    </w:p>
    <w:p w14:paraId="1106D7C8" w14:textId="0705BA4E" w:rsidR="00164BB5" w:rsidRDefault="00164BB5" w:rsidP="00164BB5">
      <w:pPr>
        <w:pStyle w:val="ListParagraph"/>
        <w:numPr>
          <w:ilvl w:val="0"/>
          <w:numId w:val="7"/>
        </w:numPr>
        <w:rPr>
          <w:rFonts w:ascii="Times New Roman" w:hAnsi="Times New Roman" w:cs="Times New Roman"/>
          <w:sz w:val="20"/>
        </w:rPr>
      </w:pPr>
      <w:r w:rsidRPr="000C713E">
        <w:rPr>
          <w:rFonts w:ascii="Times New Roman" w:hAnsi="Times New Roman" w:cs="Times New Roman"/>
          <w:sz w:val="20"/>
        </w:rPr>
        <w:t>R1-210</w:t>
      </w:r>
      <w:r>
        <w:rPr>
          <w:rFonts w:ascii="Times New Roman" w:hAnsi="Times New Roman" w:cs="Times New Roman"/>
          <w:sz w:val="20"/>
        </w:rPr>
        <w:t>8091</w:t>
      </w:r>
      <w:r w:rsidRPr="000C713E">
        <w:rPr>
          <w:rFonts w:ascii="Times New Roman" w:hAnsi="Times New Roman" w:cs="Times New Roman"/>
          <w:sz w:val="20"/>
        </w:rPr>
        <w:t xml:space="preserve">, Nokia, Nokia Shanghai Bell, </w:t>
      </w:r>
      <w:r w:rsidRPr="00C17DE6">
        <w:rPr>
          <w:rFonts w:ascii="Times New Roman" w:hAnsi="Times New Roman" w:cs="Times New Roman"/>
          <w:sz w:val="20"/>
        </w:rPr>
        <w:t>“</w:t>
      </w:r>
      <w:r w:rsidRPr="005E6962">
        <w:rPr>
          <w:rFonts w:ascii="Times New Roman" w:hAnsi="Times New Roman" w:cs="Times New Roman"/>
          <w:sz w:val="20"/>
        </w:rPr>
        <w:t xml:space="preserve">Time and </w:t>
      </w:r>
      <w:proofErr w:type="spellStart"/>
      <w:r w:rsidRPr="005E6962">
        <w:rPr>
          <w:rFonts w:ascii="Times New Roman" w:hAnsi="Times New Roman" w:cs="Times New Roman"/>
          <w:sz w:val="20"/>
        </w:rPr>
        <w:t>frequency</w:t>
      </w:r>
      <w:proofErr w:type="spellEnd"/>
      <w:r w:rsidRPr="005E6962">
        <w:rPr>
          <w:rFonts w:ascii="Times New Roman" w:hAnsi="Times New Roman" w:cs="Times New Roman"/>
          <w:sz w:val="20"/>
        </w:rPr>
        <w:t xml:space="preserve"> </w:t>
      </w:r>
      <w:proofErr w:type="spellStart"/>
      <w:r w:rsidRPr="005E6962">
        <w:rPr>
          <w:rFonts w:ascii="Times New Roman" w:hAnsi="Times New Roman" w:cs="Times New Roman"/>
          <w:sz w:val="20"/>
        </w:rPr>
        <w:t>synchronization</w:t>
      </w:r>
      <w:proofErr w:type="spellEnd"/>
      <w:r w:rsidRPr="005E6962">
        <w:rPr>
          <w:rFonts w:ascii="Times New Roman" w:hAnsi="Times New Roman" w:cs="Times New Roman"/>
          <w:sz w:val="20"/>
        </w:rPr>
        <w:t xml:space="preserve"> for NR </w:t>
      </w:r>
      <w:proofErr w:type="spellStart"/>
      <w:r w:rsidRPr="005E6962">
        <w:rPr>
          <w:rFonts w:ascii="Times New Roman" w:hAnsi="Times New Roman" w:cs="Times New Roman"/>
          <w:sz w:val="20"/>
        </w:rPr>
        <w:t>over</w:t>
      </w:r>
      <w:proofErr w:type="spellEnd"/>
      <w:r w:rsidRPr="005E6962">
        <w:rPr>
          <w:rFonts w:ascii="Times New Roman" w:hAnsi="Times New Roman" w:cs="Times New Roman"/>
          <w:sz w:val="20"/>
        </w:rPr>
        <w:t xml:space="preserve"> NTN</w:t>
      </w:r>
      <w:r>
        <w:rPr>
          <w:rFonts w:ascii="Times New Roman" w:hAnsi="Times New Roman" w:cs="Times New Roman"/>
          <w:sz w:val="20"/>
        </w:rPr>
        <w:t>”, 3GPP RAN1 #106-e, 2021</w:t>
      </w:r>
    </w:p>
    <w:p w14:paraId="322F79C6" w14:textId="4A508EFF"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R1-2105194</w:t>
      </w:r>
      <w:r>
        <w:rPr>
          <w:rFonts w:ascii="Times New Roman" w:hAnsi="Times New Roman" w:cs="Times New Roman"/>
          <w:sz w:val="20"/>
        </w:rPr>
        <w:t xml:space="preserve">, </w:t>
      </w:r>
      <w:r w:rsidRPr="00164BB5">
        <w:rPr>
          <w:rFonts w:ascii="Times New Roman" w:hAnsi="Times New Roman" w:cs="Times New Roman"/>
          <w:sz w:val="20"/>
        </w:rPr>
        <w:t>ZTE</w:t>
      </w:r>
      <w:r>
        <w:rPr>
          <w:rFonts w:ascii="Times New Roman" w:hAnsi="Times New Roman" w:cs="Times New Roman"/>
          <w:sz w:val="20"/>
        </w:rPr>
        <w:t>, ”</w:t>
      </w:r>
      <w:proofErr w:type="spellStart"/>
      <w:r w:rsidRPr="00164BB5">
        <w:rPr>
          <w:rFonts w:ascii="Times New Roman" w:hAnsi="Times New Roman" w:cs="Times New Roman"/>
          <w:sz w:val="20"/>
        </w:rPr>
        <w:t>Discussion</w:t>
      </w:r>
      <w:proofErr w:type="spellEnd"/>
      <w:r w:rsidRPr="00164BB5">
        <w:rPr>
          <w:rFonts w:ascii="Times New Roman" w:hAnsi="Times New Roman" w:cs="Times New Roman"/>
          <w:sz w:val="20"/>
        </w:rPr>
        <w:t xml:space="preserve"> on </w:t>
      </w:r>
      <w:proofErr w:type="spellStart"/>
      <w:r w:rsidRPr="00164BB5">
        <w:rPr>
          <w:rFonts w:ascii="Times New Roman" w:hAnsi="Times New Roman" w:cs="Times New Roman"/>
          <w:sz w:val="20"/>
        </w:rPr>
        <w:t>the</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synchronization</w:t>
      </w:r>
      <w:proofErr w:type="spellEnd"/>
      <w:r w:rsidRPr="00164BB5">
        <w:rPr>
          <w:rFonts w:ascii="Times New Roman" w:hAnsi="Times New Roman" w:cs="Times New Roman"/>
          <w:sz w:val="20"/>
        </w:rPr>
        <w:t xml:space="preserve"> for </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6892AA8B" w14:textId="2E64C4D2"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R1-2105825</w:t>
      </w:r>
      <w:r>
        <w:rPr>
          <w:rFonts w:ascii="Times New Roman" w:hAnsi="Times New Roman" w:cs="Times New Roman"/>
          <w:sz w:val="20"/>
        </w:rPr>
        <w:t xml:space="preserve">, </w:t>
      </w:r>
      <w:r w:rsidRPr="00164BB5">
        <w:rPr>
          <w:rFonts w:ascii="Times New Roman" w:hAnsi="Times New Roman" w:cs="Times New Roman"/>
          <w:sz w:val="20"/>
        </w:rPr>
        <w:t>Asia Pacific Telecom, FGI</w:t>
      </w:r>
      <w:r>
        <w:rPr>
          <w:rFonts w:ascii="Times New Roman" w:hAnsi="Times New Roman" w:cs="Times New Roman"/>
          <w:sz w:val="20"/>
        </w:rPr>
        <w:t>,</w:t>
      </w:r>
      <w:r w:rsidRPr="00164BB5">
        <w:rPr>
          <w:rFonts w:ascii="Times New Roman" w:hAnsi="Times New Roman" w:cs="Times New Roman"/>
          <w:sz w:val="20"/>
        </w:rPr>
        <w:tab/>
      </w:r>
      <w:r>
        <w:rPr>
          <w:rFonts w:ascii="Times New Roman" w:hAnsi="Times New Roman" w:cs="Times New Roman"/>
          <w:sz w:val="20"/>
        </w:rPr>
        <w:t>”</w:t>
      </w:r>
      <w:r w:rsidRPr="00164BB5">
        <w:rPr>
          <w:rFonts w:ascii="Times New Roman" w:hAnsi="Times New Roman" w:cs="Times New Roman"/>
          <w:sz w:val="20"/>
        </w:rPr>
        <w:t xml:space="preserve">Time and </w:t>
      </w:r>
      <w:proofErr w:type="spellStart"/>
      <w:r w:rsidRPr="00164BB5">
        <w:rPr>
          <w:rFonts w:ascii="Times New Roman" w:hAnsi="Times New Roman" w:cs="Times New Roman"/>
          <w:sz w:val="20"/>
        </w:rPr>
        <w:t>Frequency</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Synchronization</w:t>
      </w:r>
      <w:proofErr w:type="spellEnd"/>
      <w:r w:rsidRPr="00164BB5">
        <w:rPr>
          <w:rFonts w:ascii="Times New Roman" w:hAnsi="Times New Roman" w:cs="Times New Roman"/>
          <w:sz w:val="20"/>
        </w:rPr>
        <w:t xml:space="preserve"> to NB-</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 xml:space="preserve"> in 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04E7C1D6" w14:textId="57FD80E5"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R1-2105183</w:t>
      </w:r>
      <w:r>
        <w:rPr>
          <w:rFonts w:ascii="Times New Roman" w:hAnsi="Times New Roman" w:cs="Times New Roman"/>
          <w:sz w:val="20"/>
        </w:rPr>
        <w:t xml:space="preserve">, </w:t>
      </w:r>
      <w:r w:rsidRPr="00164BB5">
        <w:rPr>
          <w:rFonts w:ascii="Times New Roman" w:hAnsi="Times New Roman" w:cs="Times New Roman"/>
          <w:sz w:val="20"/>
        </w:rPr>
        <w:t>Sony</w:t>
      </w:r>
      <w:r>
        <w:rPr>
          <w:rFonts w:ascii="Times New Roman" w:hAnsi="Times New Roman" w:cs="Times New Roman"/>
          <w:sz w:val="20"/>
        </w:rPr>
        <w:t>,</w:t>
      </w:r>
      <w:r w:rsidRPr="00164BB5">
        <w:rPr>
          <w:rFonts w:ascii="Times New Roman" w:hAnsi="Times New Roman" w:cs="Times New Roman"/>
          <w:sz w:val="20"/>
        </w:rPr>
        <w:tab/>
      </w:r>
      <w:r>
        <w:rPr>
          <w:rFonts w:ascii="Times New Roman" w:hAnsi="Times New Roman" w:cs="Times New Roman"/>
          <w:sz w:val="20"/>
        </w:rPr>
        <w:t>”</w:t>
      </w:r>
      <w:proofErr w:type="spellStart"/>
      <w:r w:rsidRPr="00164BB5">
        <w:rPr>
          <w:rFonts w:ascii="Times New Roman" w:hAnsi="Times New Roman" w:cs="Times New Roman"/>
          <w:sz w:val="20"/>
        </w:rPr>
        <w:t>Enhancements</w:t>
      </w:r>
      <w:proofErr w:type="spellEnd"/>
      <w:r w:rsidRPr="00164BB5">
        <w:rPr>
          <w:rFonts w:ascii="Times New Roman" w:hAnsi="Times New Roman" w:cs="Times New Roman"/>
          <w:sz w:val="20"/>
        </w:rPr>
        <w:t xml:space="preserve"> to </w:t>
      </w:r>
      <w:proofErr w:type="spellStart"/>
      <w:r w:rsidRPr="00164BB5">
        <w:rPr>
          <w:rFonts w:ascii="Times New Roman" w:hAnsi="Times New Roman" w:cs="Times New Roman"/>
          <w:sz w:val="20"/>
        </w:rPr>
        <w:t>time</w:t>
      </w:r>
      <w:proofErr w:type="spellEnd"/>
      <w:r w:rsidRPr="00164BB5">
        <w:rPr>
          <w:rFonts w:ascii="Times New Roman" w:hAnsi="Times New Roman" w:cs="Times New Roman"/>
          <w:sz w:val="20"/>
        </w:rPr>
        <w:t xml:space="preserve"> and </w:t>
      </w:r>
      <w:proofErr w:type="spellStart"/>
      <w:r w:rsidRPr="00164BB5">
        <w:rPr>
          <w:rFonts w:ascii="Times New Roman" w:hAnsi="Times New Roman" w:cs="Times New Roman"/>
          <w:sz w:val="20"/>
        </w:rPr>
        <w:t>frequency</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synchronisation</w:t>
      </w:r>
      <w:proofErr w:type="spellEnd"/>
      <w:r w:rsidRPr="00164BB5">
        <w:rPr>
          <w:rFonts w:ascii="Times New Roman" w:hAnsi="Times New Roman" w:cs="Times New Roman"/>
          <w:sz w:val="20"/>
        </w:rPr>
        <w:t xml:space="preserve"> for </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1D64B7FA" w14:textId="158AF0A2" w:rsidR="00164BB5" w:rsidRDefault="00164BB5" w:rsidP="001B1FB4">
      <w:pPr>
        <w:pStyle w:val="ListParagraph"/>
        <w:numPr>
          <w:ilvl w:val="0"/>
          <w:numId w:val="7"/>
        </w:numPr>
        <w:rPr>
          <w:rFonts w:ascii="Times New Roman" w:hAnsi="Times New Roman" w:cs="Times New Roman"/>
          <w:sz w:val="20"/>
        </w:rPr>
      </w:pPr>
      <w:r w:rsidRPr="00164BB5">
        <w:rPr>
          <w:rFonts w:ascii="Times New Roman" w:hAnsi="Times New Roman" w:cs="Times New Roman"/>
          <w:sz w:val="20"/>
        </w:rPr>
        <w:t>R1-2104259</w:t>
      </w:r>
      <w:r>
        <w:rPr>
          <w:rFonts w:ascii="Times New Roman" w:hAnsi="Times New Roman" w:cs="Times New Roman"/>
          <w:sz w:val="20"/>
        </w:rPr>
        <w:t xml:space="preserve">, </w:t>
      </w:r>
      <w:proofErr w:type="spellStart"/>
      <w:r w:rsidRPr="00164BB5">
        <w:rPr>
          <w:rFonts w:ascii="Times New Roman" w:hAnsi="Times New Roman" w:cs="Times New Roman"/>
          <w:sz w:val="20"/>
        </w:rPr>
        <w:t>Huawei</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HiSilicon</w:t>
      </w:r>
      <w:proofErr w:type="spellEnd"/>
      <w:r>
        <w:rPr>
          <w:rFonts w:ascii="Times New Roman" w:hAnsi="Times New Roman" w:cs="Times New Roman"/>
          <w:sz w:val="20"/>
        </w:rPr>
        <w:t>, ”</w:t>
      </w:r>
      <w:proofErr w:type="spellStart"/>
      <w:r w:rsidRPr="00164BB5">
        <w:rPr>
          <w:rFonts w:ascii="Times New Roman" w:hAnsi="Times New Roman" w:cs="Times New Roman"/>
          <w:sz w:val="20"/>
        </w:rPr>
        <w:t>Discussion</w:t>
      </w:r>
      <w:proofErr w:type="spellEnd"/>
      <w:r w:rsidRPr="00164BB5">
        <w:rPr>
          <w:rFonts w:ascii="Times New Roman" w:hAnsi="Times New Roman" w:cs="Times New Roman"/>
          <w:sz w:val="20"/>
        </w:rPr>
        <w:t xml:space="preserve"> on </w:t>
      </w:r>
      <w:proofErr w:type="spellStart"/>
      <w:r w:rsidRPr="00164BB5">
        <w:rPr>
          <w:rFonts w:ascii="Times New Roman" w:hAnsi="Times New Roman" w:cs="Times New Roman"/>
          <w:sz w:val="20"/>
        </w:rPr>
        <w:t>time</w:t>
      </w:r>
      <w:proofErr w:type="spellEnd"/>
      <w:r w:rsidRPr="00164BB5">
        <w:rPr>
          <w:rFonts w:ascii="Times New Roman" w:hAnsi="Times New Roman" w:cs="Times New Roman"/>
          <w:sz w:val="20"/>
        </w:rPr>
        <w:t xml:space="preserve"> and </w:t>
      </w:r>
      <w:proofErr w:type="spellStart"/>
      <w:r w:rsidRPr="00164BB5">
        <w:rPr>
          <w:rFonts w:ascii="Times New Roman" w:hAnsi="Times New Roman" w:cs="Times New Roman"/>
          <w:sz w:val="20"/>
        </w:rPr>
        <w:t>frequency</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synchronization</w:t>
      </w:r>
      <w:proofErr w:type="spellEnd"/>
      <w:r w:rsidRPr="00164BB5">
        <w:rPr>
          <w:rFonts w:ascii="Times New Roman" w:hAnsi="Times New Roman" w:cs="Times New Roman"/>
          <w:sz w:val="20"/>
        </w:rPr>
        <w:t xml:space="preserve"> </w:t>
      </w:r>
      <w:proofErr w:type="spellStart"/>
      <w:r w:rsidRPr="00164BB5">
        <w:rPr>
          <w:rFonts w:ascii="Times New Roman" w:hAnsi="Times New Roman" w:cs="Times New Roman"/>
          <w:sz w:val="20"/>
        </w:rPr>
        <w:t>enhancement</w:t>
      </w:r>
      <w:proofErr w:type="spellEnd"/>
      <w:r w:rsidRPr="00164BB5">
        <w:rPr>
          <w:rFonts w:ascii="Times New Roman" w:hAnsi="Times New Roman" w:cs="Times New Roman"/>
          <w:sz w:val="20"/>
        </w:rPr>
        <w:t xml:space="preserve"> for </w:t>
      </w:r>
      <w:proofErr w:type="spellStart"/>
      <w:r w:rsidRPr="00164BB5">
        <w:rPr>
          <w:rFonts w:ascii="Times New Roman" w:hAnsi="Times New Roman" w:cs="Times New Roman"/>
          <w:sz w:val="20"/>
        </w:rPr>
        <w:t>IoT</w:t>
      </w:r>
      <w:proofErr w:type="spellEnd"/>
      <w:r w:rsidRPr="00164BB5">
        <w:rPr>
          <w:rFonts w:ascii="Times New Roman" w:hAnsi="Times New Roman" w:cs="Times New Roman"/>
          <w:sz w:val="20"/>
        </w:rPr>
        <w:t xml:space="preserve"> in NTN</w:t>
      </w:r>
      <w:r>
        <w:rPr>
          <w:rFonts w:ascii="Times New Roman" w:hAnsi="Times New Roman" w:cs="Times New Roman"/>
          <w:sz w:val="20"/>
        </w:rPr>
        <w:t>”,</w:t>
      </w:r>
      <w:r w:rsidRPr="00164BB5">
        <w:rPr>
          <w:rFonts w:ascii="Times New Roman" w:hAnsi="Times New Roman" w:cs="Times New Roman"/>
          <w:sz w:val="20"/>
        </w:rPr>
        <w:t xml:space="preserve"> </w:t>
      </w:r>
      <w:r>
        <w:rPr>
          <w:rFonts w:ascii="Times New Roman" w:hAnsi="Times New Roman" w:cs="Times New Roman"/>
          <w:sz w:val="20"/>
        </w:rPr>
        <w:t>3GPP RAN1 #105-e, 2021</w:t>
      </w:r>
    </w:p>
    <w:p w14:paraId="3AD21350" w14:textId="2DD163A7" w:rsidR="00986A9F" w:rsidRPr="0066254A" w:rsidRDefault="00986A9F" w:rsidP="001B1FB4">
      <w:pPr>
        <w:pStyle w:val="ListParagraph"/>
        <w:numPr>
          <w:ilvl w:val="0"/>
          <w:numId w:val="7"/>
        </w:numPr>
        <w:rPr>
          <w:rFonts w:ascii="Times New Roman" w:hAnsi="Times New Roman" w:cs="Times New Roman"/>
          <w:sz w:val="20"/>
          <w:lang w:val="en-US"/>
        </w:rPr>
      </w:pPr>
      <w:bookmarkStart w:id="11" w:name="_Ref71611387"/>
      <w:bookmarkEnd w:id="7"/>
      <w:r>
        <w:rPr>
          <w:rFonts w:ascii="Times New Roman" w:hAnsi="Times New Roman" w:cs="Times New Roman"/>
          <w:sz w:val="20"/>
          <w:lang w:val="en-US"/>
        </w:rPr>
        <w:t xml:space="preserve">R1-2103936, </w:t>
      </w:r>
      <w:r w:rsidRPr="00986A9F">
        <w:rPr>
          <w:rFonts w:ascii="Times New Roman" w:hAnsi="Times New Roman" w:cs="Times New Roman"/>
          <w:sz w:val="20"/>
          <w:lang w:val="en-US"/>
        </w:rPr>
        <w:t>Moderator (NTT DOCOMO, INC.), Nokia, Nokia Shanghai Bell, Thales</w:t>
      </w:r>
      <w:r>
        <w:rPr>
          <w:rFonts w:ascii="Times New Roman" w:hAnsi="Times New Roman" w:cs="Times New Roman"/>
          <w:sz w:val="20"/>
          <w:lang w:val="en-US"/>
        </w:rPr>
        <w:t>, “</w:t>
      </w:r>
      <w:r w:rsidRPr="00986A9F">
        <w:rPr>
          <w:rFonts w:ascii="Times New Roman" w:hAnsi="Times New Roman" w:cs="Times New Roman"/>
          <w:sz w:val="20"/>
          <w:lang w:val="en-US"/>
        </w:rPr>
        <w:t>TP on round trip delay drift rate for NTN scenarios</w:t>
      </w:r>
      <w:r>
        <w:rPr>
          <w:rFonts w:ascii="Times New Roman" w:hAnsi="Times New Roman" w:cs="Times New Roman"/>
          <w:sz w:val="20"/>
          <w:lang w:val="en-US"/>
        </w:rPr>
        <w:t xml:space="preserve">,” </w:t>
      </w:r>
      <w:r w:rsidRPr="00986A9F">
        <w:rPr>
          <w:rFonts w:ascii="Times New Roman" w:hAnsi="Times New Roman" w:cs="Times New Roman"/>
          <w:sz w:val="20"/>
          <w:lang w:val="en-US"/>
        </w:rPr>
        <w:t>3GPP RAN1 #104</w:t>
      </w:r>
      <w:r>
        <w:rPr>
          <w:rFonts w:ascii="Times New Roman" w:hAnsi="Times New Roman" w:cs="Times New Roman"/>
          <w:sz w:val="20"/>
          <w:lang w:val="en-US"/>
        </w:rPr>
        <w:t>bis</w:t>
      </w:r>
      <w:r w:rsidRPr="00986A9F">
        <w:rPr>
          <w:rFonts w:ascii="Times New Roman" w:hAnsi="Times New Roman" w:cs="Times New Roman"/>
          <w:sz w:val="20"/>
          <w:lang w:val="en-US"/>
        </w:rPr>
        <w:t>-e, 2021</w:t>
      </w:r>
      <w:bookmarkEnd w:id="11"/>
    </w:p>
    <w:p w14:paraId="5CA6DFA2" w14:textId="77777777" w:rsidR="0066254A" w:rsidRPr="00F2204F" w:rsidRDefault="0066254A" w:rsidP="00126139">
      <w:pPr>
        <w:rPr>
          <w:rFonts w:ascii="Times New Roman" w:hAnsi="Times New Roman" w:cs="Times New Roman"/>
          <w:sz w:val="20"/>
        </w:rPr>
      </w:pPr>
    </w:p>
    <w:bookmarkEnd w:id="2"/>
    <w:p w14:paraId="04DEEEC4" w14:textId="77777777" w:rsidR="0042170B" w:rsidRPr="00770F7D" w:rsidRDefault="0042170B" w:rsidP="00EA717E">
      <w:pPr>
        <w:jc w:val="center"/>
        <w:rPr>
          <w:rFonts w:ascii="Times New Roman" w:hAnsi="Times New Roman" w:cs="Times New Roman"/>
          <w:sz w:val="20"/>
        </w:rPr>
      </w:pPr>
    </w:p>
    <w:sectPr w:rsidR="0042170B" w:rsidRPr="00770F7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2A85F" w14:textId="77777777" w:rsidR="002611CF" w:rsidRDefault="002611CF">
      <w:r>
        <w:separator/>
      </w:r>
    </w:p>
  </w:endnote>
  <w:endnote w:type="continuationSeparator" w:id="0">
    <w:p w14:paraId="67AA6F65" w14:textId="77777777" w:rsidR="002611CF" w:rsidRDefault="002611CF">
      <w:r>
        <w:continuationSeparator/>
      </w:r>
    </w:p>
  </w:endnote>
  <w:endnote w:type="continuationNotice" w:id="1">
    <w:p w14:paraId="27FEA8FB" w14:textId="77777777" w:rsidR="002611CF" w:rsidRDefault="002611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8297A" w14:textId="77777777" w:rsidR="002611CF" w:rsidRDefault="002611CF">
      <w:r>
        <w:separator/>
      </w:r>
    </w:p>
  </w:footnote>
  <w:footnote w:type="continuationSeparator" w:id="0">
    <w:p w14:paraId="03E66E1F" w14:textId="77777777" w:rsidR="002611CF" w:rsidRDefault="002611CF">
      <w:r>
        <w:continuationSeparator/>
      </w:r>
    </w:p>
  </w:footnote>
  <w:footnote w:type="continuationNotice" w:id="1">
    <w:p w14:paraId="41BA3C16" w14:textId="77777777" w:rsidR="002611CF" w:rsidRDefault="002611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10"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12"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9"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20"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1"/>
  </w:num>
  <w:num w:numId="4">
    <w:abstractNumId w:val="7"/>
  </w:num>
  <w:num w:numId="5">
    <w:abstractNumId w:val="8"/>
  </w:num>
  <w:num w:numId="6">
    <w:abstractNumId w:val="0"/>
  </w:num>
  <w:num w:numId="7">
    <w:abstractNumId w:val="5"/>
  </w:num>
  <w:num w:numId="8">
    <w:abstractNumId w:val="14"/>
  </w:num>
  <w:num w:numId="9">
    <w:abstractNumId w:val="13"/>
  </w:num>
  <w:num w:numId="10">
    <w:abstractNumId w:val="2"/>
  </w:num>
  <w:num w:numId="11">
    <w:abstractNumId w:val="17"/>
  </w:num>
  <w:num w:numId="12">
    <w:abstractNumId w:val="18"/>
  </w:num>
  <w:num w:numId="13">
    <w:abstractNumId w:val="3"/>
  </w:num>
  <w:num w:numId="14">
    <w:abstractNumId w:val="6"/>
  </w:num>
  <w:num w:numId="15">
    <w:abstractNumId w:val="1"/>
  </w:num>
  <w:num w:numId="16">
    <w:abstractNumId w:val="16"/>
  </w:num>
  <w:num w:numId="17">
    <w:abstractNumId w:val="21"/>
  </w:num>
  <w:num w:numId="18">
    <w:abstractNumId w:val="10"/>
  </w:num>
  <w:num w:numId="19">
    <w:abstractNumId w:val="20"/>
    <w:lvlOverride w:ilvl="0">
      <w:startOverride w:val="1"/>
    </w:lvlOverride>
  </w:num>
  <w:num w:numId="20">
    <w:abstractNumId w:val="12"/>
  </w:num>
  <w:num w:numId="21">
    <w:abstractNumId w:val="4"/>
  </w:num>
  <w:num w:numId="22">
    <w:abstractNumId w:val="17"/>
  </w:num>
  <w:num w:numId="23">
    <w:abstractNumId w:val="17"/>
  </w:num>
  <w:num w:numId="24">
    <w:abstractNumId w:val="17"/>
  </w:num>
  <w:num w:numId="2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59F"/>
    <w:rsid w:val="00001F79"/>
    <w:rsid w:val="00002266"/>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5D4"/>
    <w:rsid w:val="00006AD4"/>
    <w:rsid w:val="00006CB9"/>
    <w:rsid w:val="0000702C"/>
    <w:rsid w:val="000074C4"/>
    <w:rsid w:val="000079A6"/>
    <w:rsid w:val="00007ED3"/>
    <w:rsid w:val="00010E2C"/>
    <w:rsid w:val="00011BB2"/>
    <w:rsid w:val="00012505"/>
    <w:rsid w:val="00012685"/>
    <w:rsid w:val="000127BD"/>
    <w:rsid w:val="00012C4F"/>
    <w:rsid w:val="000131D1"/>
    <w:rsid w:val="0001323D"/>
    <w:rsid w:val="00013455"/>
    <w:rsid w:val="000134E3"/>
    <w:rsid w:val="00013632"/>
    <w:rsid w:val="00013F5E"/>
    <w:rsid w:val="0001403F"/>
    <w:rsid w:val="00014531"/>
    <w:rsid w:val="0001487F"/>
    <w:rsid w:val="00014F35"/>
    <w:rsid w:val="00014FA2"/>
    <w:rsid w:val="00015C51"/>
    <w:rsid w:val="00015F98"/>
    <w:rsid w:val="000166AC"/>
    <w:rsid w:val="00017B7F"/>
    <w:rsid w:val="00017EDA"/>
    <w:rsid w:val="00020568"/>
    <w:rsid w:val="000212A5"/>
    <w:rsid w:val="00021E78"/>
    <w:rsid w:val="00022535"/>
    <w:rsid w:val="00022730"/>
    <w:rsid w:val="00022B8C"/>
    <w:rsid w:val="00023005"/>
    <w:rsid w:val="000233B4"/>
    <w:rsid w:val="00023742"/>
    <w:rsid w:val="00024594"/>
    <w:rsid w:val="00024AEF"/>
    <w:rsid w:val="00026C65"/>
    <w:rsid w:val="00027755"/>
    <w:rsid w:val="00027864"/>
    <w:rsid w:val="0002789E"/>
    <w:rsid w:val="00027F45"/>
    <w:rsid w:val="00027FE3"/>
    <w:rsid w:val="00030048"/>
    <w:rsid w:val="0003072D"/>
    <w:rsid w:val="00030ED2"/>
    <w:rsid w:val="000313EA"/>
    <w:rsid w:val="000314CD"/>
    <w:rsid w:val="00031C4F"/>
    <w:rsid w:val="00031F7C"/>
    <w:rsid w:val="00033257"/>
    <w:rsid w:val="0003332B"/>
    <w:rsid w:val="00033544"/>
    <w:rsid w:val="00034248"/>
    <w:rsid w:val="000342E7"/>
    <w:rsid w:val="0003479E"/>
    <w:rsid w:val="00035691"/>
    <w:rsid w:val="00035EAB"/>
    <w:rsid w:val="00036861"/>
    <w:rsid w:val="00036E5A"/>
    <w:rsid w:val="00037628"/>
    <w:rsid w:val="0003767C"/>
    <w:rsid w:val="00037841"/>
    <w:rsid w:val="000407D4"/>
    <w:rsid w:val="0004088D"/>
    <w:rsid w:val="00040F4F"/>
    <w:rsid w:val="0004132D"/>
    <w:rsid w:val="00041C9D"/>
    <w:rsid w:val="00044CFA"/>
    <w:rsid w:val="000452BF"/>
    <w:rsid w:val="000459C7"/>
    <w:rsid w:val="00045B72"/>
    <w:rsid w:val="00046630"/>
    <w:rsid w:val="00046C80"/>
    <w:rsid w:val="000470CA"/>
    <w:rsid w:val="000474D1"/>
    <w:rsid w:val="00050112"/>
    <w:rsid w:val="00050276"/>
    <w:rsid w:val="00050466"/>
    <w:rsid w:val="000505CC"/>
    <w:rsid w:val="00050E36"/>
    <w:rsid w:val="000511F9"/>
    <w:rsid w:val="00051B32"/>
    <w:rsid w:val="00051E0B"/>
    <w:rsid w:val="00051E1E"/>
    <w:rsid w:val="0005230E"/>
    <w:rsid w:val="00052850"/>
    <w:rsid w:val="000528A2"/>
    <w:rsid w:val="00052BBA"/>
    <w:rsid w:val="00053588"/>
    <w:rsid w:val="00054493"/>
    <w:rsid w:val="00054B05"/>
    <w:rsid w:val="00054D36"/>
    <w:rsid w:val="00054D9D"/>
    <w:rsid w:val="00055676"/>
    <w:rsid w:val="000557D1"/>
    <w:rsid w:val="00056544"/>
    <w:rsid w:val="00056891"/>
    <w:rsid w:val="000570B5"/>
    <w:rsid w:val="000571AF"/>
    <w:rsid w:val="000604A2"/>
    <w:rsid w:val="00060D8E"/>
    <w:rsid w:val="00060D96"/>
    <w:rsid w:val="00062159"/>
    <w:rsid w:val="00062E4C"/>
    <w:rsid w:val="00063708"/>
    <w:rsid w:val="00063D9E"/>
    <w:rsid w:val="00064AD3"/>
    <w:rsid w:val="00065088"/>
    <w:rsid w:val="000652D3"/>
    <w:rsid w:val="000654A0"/>
    <w:rsid w:val="00065B01"/>
    <w:rsid w:val="00065E94"/>
    <w:rsid w:val="00066302"/>
    <w:rsid w:val="0006663C"/>
    <w:rsid w:val="00066719"/>
    <w:rsid w:val="000672DB"/>
    <w:rsid w:val="0007012D"/>
    <w:rsid w:val="000701AD"/>
    <w:rsid w:val="0007024F"/>
    <w:rsid w:val="000707CA"/>
    <w:rsid w:val="00070D21"/>
    <w:rsid w:val="000717FB"/>
    <w:rsid w:val="000718F2"/>
    <w:rsid w:val="000719BF"/>
    <w:rsid w:val="00071ECE"/>
    <w:rsid w:val="0007208A"/>
    <w:rsid w:val="0007213C"/>
    <w:rsid w:val="00072346"/>
    <w:rsid w:val="00072494"/>
    <w:rsid w:val="000725C8"/>
    <w:rsid w:val="00072BBA"/>
    <w:rsid w:val="00072FF5"/>
    <w:rsid w:val="00073025"/>
    <w:rsid w:val="000730DC"/>
    <w:rsid w:val="00073329"/>
    <w:rsid w:val="00073BA6"/>
    <w:rsid w:val="00073C20"/>
    <w:rsid w:val="00075965"/>
    <w:rsid w:val="000759A3"/>
    <w:rsid w:val="00075FDA"/>
    <w:rsid w:val="00076353"/>
    <w:rsid w:val="00076386"/>
    <w:rsid w:val="00076869"/>
    <w:rsid w:val="00076D82"/>
    <w:rsid w:val="00077D34"/>
    <w:rsid w:val="000801C6"/>
    <w:rsid w:val="0008092A"/>
    <w:rsid w:val="00081B56"/>
    <w:rsid w:val="00081EC2"/>
    <w:rsid w:val="00082154"/>
    <w:rsid w:val="0008277C"/>
    <w:rsid w:val="00082C06"/>
    <w:rsid w:val="00083272"/>
    <w:rsid w:val="00083546"/>
    <w:rsid w:val="000837D1"/>
    <w:rsid w:val="00083800"/>
    <w:rsid w:val="00084A65"/>
    <w:rsid w:val="0008559A"/>
    <w:rsid w:val="0008600D"/>
    <w:rsid w:val="00086334"/>
    <w:rsid w:val="000902C2"/>
    <w:rsid w:val="00091A92"/>
    <w:rsid w:val="00093244"/>
    <w:rsid w:val="00093C49"/>
    <w:rsid w:val="00094381"/>
    <w:rsid w:val="00095116"/>
    <w:rsid w:val="00095525"/>
    <w:rsid w:val="00095A80"/>
    <w:rsid w:val="00095A85"/>
    <w:rsid w:val="000973E1"/>
    <w:rsid w:val="000975EC"/>
    <w:rsid w:val="000A101A"/>
    <w:rsid w:val="000A13ED"/>
    <w:rsid w:val="000A1402"/>
    <w:rsid w:val="000A2059"/>
    <w:rsid w:val="000A20BA"/>
    <w:rsid w:val="000A262C"/>
    <w:rsid w:val="000A305C"/>
    <w:rsid w:val="000A3C8D"/>
    <w:rsid w:val="000A3CCF"/>
    <w:rsid w:val="000A3DFE"/>
    <w:rsid w:val="000A3F66"/>
    <w:rsid w:val="000A40EC"/>
    <w:rsid w:val="000A54EE"/>
    <w:rsid w:val="000A5902"/>
    <w:rsid w:val="000A6843"/>
    <w:rsid w:val="000A6A23"/>
    <w:rsid w:val="000A6EC0"/>
    <w:rsid w:val="000A7239"/>
    <w:rsid w:val="000A77F9"/>
    <w:rsid w:val="000A7BC5"/>
    <w:rsid w:val="000A7E4E"/>
    <w:rsid w:val="000B06A2"/>
    <w:rsid w:val="000B0C45"/>
    <w:rsid w:val="000B0E65"/>
    <w:rsid w:val="000B13E1"/>
    <w:rsid w:val="000B16DB"/>
    <w:rsid w:val="000B1C5E"/>
    <w:rsid w:val="000B2250"/>
    <w:rsid w:val="000B2282"/>
    <w:rsid w:val="000B2445"/>
    <w:rsid w:val="000B27E9"/>
    <w:rsid w:val="000B29A7"/>
    <w:rsid w:val="000B2A11"/>
    <w:rsid w:val="000B2A5B"/>
    <w:rsid w:val="000B3157"/>
    <w:rsid w:val="000B3456"/>
    <w:rsid w:val="000B3B91"/>
    <w:rsid w:val="000B3C1D"/>
    <w:rsid w:val="000B4207"/>
    <w:rsid w:val="000B42F6"/>
    <w:rsid w:val="000B496A"/>
    <w:rsid w:val="000B4B1B"/>
    <w:rsid w:val="000B50C3"/>
    <w:rsid w:val="000B5741"/>
    <w:rsid w:val="000B5AC9"/>
    <w:rsid w:val="000B5E05"/>
    <w:rsid w:val="000B5EF2"/>
    <w:rsid w:val="000B5F0A"/>
    <w:rsid w:val="000B63F5"/>
    <w:rsid w:val="000B6D65"/>
    <w:rsid w:val="000B71E8"/>
    <w:rsid w:val="000B743C"/>
    <w:rsid w:val="000C0DB7"/>
    <w:rsid w:val="000C1113"/>
    <w:rsid w:val="000C1D59"/>
    <w:rsid w:val="000C2B09"/>
    <w:rsid w:val="000C2B46"/>
    <w:rsid w:val="000C30CF"/>
    <w:rsid w:val="000C38B0"/>
    <w:rsid w:val="000C41F0"/>
    <w:rsid w:val="000C4882"/>
    <w:rsid w:val="000C501D"/>
    <w:rsid w:val="000C5B5B"/>
    <w:rsid w:val="000C5CBA"/>
    <w:rsid w:val="000C6369"/>
    <w:rsid w:val="000C672F"/>
    <w:rsid w:val="000C69EB"/>
    <w:rsid w:val="000C6CE0"/>
    <w:rsid w:val="000C713E"/>
    <w:rsid w:val="000C74BA"/>
    <w:rsid w:val="000C7531"/>
    <w:rsid w:val="000C7BA7"/>
    <w:rsid w:val="000C7C3F"/>
    <w:rsid w:val="000C7E99"/>
    <w:rsid w:val="000D0BD6"/>
    <w:rsid w:val="000D0C61"/>
    <w:rsid w:val="000D1440"/>
    <w:rsid w:val="000D1793"/>
    <w:rsid w:val="000D27AD"/>
    <w:rsid w:val="000D29D1"/>
    <w:rsid w:val="000D2B0A"/>
    <w:rsid w:val="000D3286"/>
    <w:rsid w:val="000D344D"/>
    <w:rsid w:val="000D40E7"/>
    <w:rsid w:val="000D584F"/>
    <w:rsid w:val="000D6ECB"/>
    <w:rsid w:val="000D76BC"/>
    <w:rsid w:val="000D7750"/>
    <w:rsid w:val="000E0281"/>
    <w:rsid w:val="000E071E"/>
    <w:rsid w:val="000E0DEE"/>
    <w:rsid w:val="000E1437"/>
    <w:rsid w:val="000E15A7"/>
    <w:rsid w:val="000E181D"/>
    <w:rsid w:val="000E1DAA"/>
    <w:rsid w:val="000E27AA"/>
    <w:rsid w:val="000E337A"/>
    <w:rsid w:val="000E34FD"/>
    <w:rsid w:val="000E3D1D"/>
    <w:rsid w:val="000E4350"/>
    <w:rsid w:val="000E4376"/>
    <w:rsid w:val="000E4408"/>
    <w:rsid w:val="000E53AB"/>
    <w:rsid w:val="000E55FE"/>
    <w:rsid w:val="000E5716"/>
    <w:rsid w:val="000E5CD4"/>
    <w:rsid w:val="000E6337"/>
    <w:rsid w:val="000E67AE"/>
    <w:rsid w:val="000E6B0F"/>
    <w:rsid w:val="000E703E"/>
    <w:rsid w:val="000E7A79"/>
    <w:rsid w:val="000F15B2"/>
    <w:rsid w:val="000F19DE"/>
    <w:rsid w:val="000F1BCC"/>
    <w:rsid w:val="000F1DA7"/>
    <w:rsid w:val="000F2E1F"/>
    <w:rsid w:val="000F323B"/>
    <w:rsid w:val="000F37B0"/>
    <w:rsid w:val="000F4595"/>
    <w:rsid w:val="000F45B0"/>
    <w:rsid w:val="000F4CB2"/>
    <w:rsid w:val="000F4E44"/>
    <w:rsid w:val="000F4E90"/>
    <w:rsid w:val="000F568D"/>
    <w:rsid w:val="000F5B01"/>
    <w:rsid w:val="000F6524"/>
    <w:rsid w:val="000F68D0"/>
    <w:rsid w:val="000F6B15"/>
    <w:rsid w:val="0010170B"/>
    <w:rsid w:val="00101C4F"/>
    <w:rsid w:val="00102C9F"/>
    <w:rsid w:val="00102E73"/>
    <w:rsid w:val="00102F96"/>
    <w:rsid w:val="00103557"/>
    <w:rsid w:val="00103586"/>
    <w:rsid w:val="00103FC9"/>
    <w:rsid w:val="00104BCE"/>
    <w:rsid w:val="00105350"/>
    <w:rsid w:val="00105383"/>
    <w:rsid w:val="001054E6"/>
    <w:rsid w:val="00106745"/>
    <w:rsid w:val="001068D2"/>
    <w:rsid w:val="001069F2"/>
    <w:rsid w:val="00106E04"/>
    <w:rsid w:val="00107404"/>
    <w:rsid w:val="001103BD"/>
    <w:rsid w:val="001107E6"/>
    <w:rsid w:val="00111208"/>
    <w:rsid w:val="001115E4"/>
    <w:rsid w:val="00111808"/>
    <w:rsid w:val="0011193C"/>
    <w:rsid w:val="00112220"/>
    <w:rsid w:val="00112604"/>
    <w:rsid w:val="0011339F"/>
    <w:rsid w:val="001134A8"/>
    <w:rsid w:val="00113B8F"/>
    <w:rsid w:val="00113EC8"/>
    <w:rsid w:val="00114E96"/>
    <w:rsid w:val="001152C7"/>
    <w:rsid w:val="00115AAF"/>
    <w:rsid w:val="00115C88"/>
    <w:rsid w:val="0011644A"/>
    <w:rsid w:val="00117332"/>
    <w:rsid w:val="0011784B"/>
    <w:rsid w:val="00120284"/>
    <w:rsid w:val="001204DD"/>
    <w:rsid w:val="001206DA"/>
    <w:rsid w:val="00121DDB"/>
    <w:rsid w:val="00122839"/>
    <w:rsid w:val="001235B8"/>
    <w:rsid w:val="001237AC"/>
    <w:rsid w:val="00123EF1"/>
    <w:rsid w:val="001245B7"/>
    <w:rsid w:val="0012476C"/>
    <w:rsid w:val="00124E12"/>
    <w:rsid w:val="00124E75"/>
    <w:rsid w:val="00125055"/>
    <w:rsid w:val="00126139"/>
    <w:rsid w:val="0012673D"/>
    <w:rsid w:val="001269B8"/>
    <w:rsid w:val="00127099"/>
    <w:rsid w:val="0012709D"/>
    <w:rsid w:val="001277A9"/>
    <w:rsid w:val="0013253E"/>
    <w:rsid w:val="00132830"/>
    <w:rsid w:val="00132B71"/>
    <w:rsid w:val="001337A5"/>
    <w:rsid w:val="001341E8"/>
    <w:rsid w:val="0013427A"/>
    <w:rsid w:val="0013432C"/>
    <w:rsid w:val="001348FE"/>
    <w:rsid w:val="00134B36"/>
    <w:rsid w:val="00134C8E"/>
    <w:rsid w:val="00134D55"/>
    <w:rsid w:val="001350FC"/>
    <w:rsid w:val="0013524D"/>
    <w:rsid w:val="001354AE"/>
    <w:rsid w:val="00136003"/>
    <w:rsid w:val="001360F3"/>
    <w:rsid w:val="001362BD"/>
    <w:rsid w:val="001362C2"/>
    <w:rsid w:val="00136577"/>
    <w:rsid w:val="0013678C"/>
    <w:rsid w:val="00136955"/>
    <w:rsid w:val="00136E19"/>
    <w:rsid w:val="00136E2E"/>
    <w:rsid w:val="001371B2"/>
    <w:rsid w:val="00137533"/>
    <w:rsid w:val="001378B9"/>
    <w:rsid w:val="00137AB9"/>
    <w:rsid w:val="00137D78"/>
    <w:rsid w:val="0014060C"/>
    <w:rsid w:val="001407F1"/>
    <w:rsid w:val="001409A0"/>
    <w:rsid w:val="0014104E"/>
    <w:rsid w:val="001416CC"/>
    <w:rsid w:val="00141B19"/>
    <w:rsid w:val="00141E40"/>
    <w:rsid w:val="00141F08"/>
    <w:rsid w:val="00141FF2"/>
    <w:rsid w:val="0014265B"/>
    <w:rsid w:val="0014287A"/>
    <w:rsid w:val="00142DE2"/>
    <w:rsid w:val="001432E3"/>
    <w:rsid w:val="00144C87"/>
    <w:rsid w:val="001467B1"/>
    <w:rsid w:val="001476BC"/>
    <w:rsid w:val="00150175"/>
    <w:rsid w:val="001502C8"/>
    <w:rsid w:val="00151011"/>
    <w:rsid w:val="00151224"/>
    <w:rsid w:val="0015130F"/>
    <w:rsid w:val="0015139A"/>
    <w:rsid w:val="00151E1D"/>
    <w:rsid w:val="00152976"/>
    <w:rsid w:val="00152C7A"/>
    <w:rsid w:val="001530D9"/>
    <w:rsid w:val="001532BA"/>
    <w:rsid w:val="00153FED"/>
    <w:rsid w:val="00155BFD"/>
    <w:rsid w:val="001560D8"/>
    <w:rsid w:val="00156ABA"/>
    <w:rsid w:val="0015720A"/>
    <w:rsid w:val="00157390"/>
    <w:rsid w:val="00157594"/>
    <w:rsid w:val="001577B3"/>
    <w:rsid w:val="00157BFB"/>
    <w:rsid w:val="00157C1C"/>
    <w:rsid w:val="0016072E"/>
    <w:rsid w:val="00160998"/>
    <w:rsid w:val="00160CD6"/>
    <w:rsid w:val="00160F5F"/>
    <w:rsid w:val="00162308"/>
    <w:rsid w:val="00162426"/>
    <w:rsid w:val="001628B5"/>
    <w:rsid w:val="0016316A"/>
    <w:rsid w:val="00163363"/>
    <w:rsid w:val="00163539"/>
    <w:rsid w:val="0016381F"/>
    <w:rsid w:val="00163D1D"/>
    <w:rsid w:val="00163FEF"/>
    <w:rsid w:val="00164171"/>
    <w:rsid w:val="00164BB5"/>
    <w:rsid w:val="00164E58"/>
    <w:rsid w:val="00165033"/>
    <w:rsid w:val="00165926"/>
    <w:rsid w:val="00165CDF"/>
    <w:rsid w:val="00166124"/>
    <w:rsid w:val="001665EB"/>
    <w:rsid w:val="001670EA"/>
    <w:rsid w:val="001674A0"/>
    <w:rsid w:val="00170A50"/>
    <w:rsid w:val="00171919"/>
    <w:rsid w:val="00171C9D"/>
    <w:rsid w:val="001724DA"/>
    <w:rsid w:val="00173DA8"/>
    <w:rsid w:val="00174E7D"/>
    <w:rsid w:val="00174FFD"/>
    <w:rsid w:val="001759CA"/>
    <w:rsid w:val="0017726A"/>
    <w:rsid w:val="00177DD3"/>
    <w:rsid w:val="00180278"/>
    <w:rsid w:val="001807F2"/>
    <w:rsid w:val="00181689"/>
    <w:rsid w:val="001818A7"/>
    <w:rsid w:val="00182725"/>
    <w:rsid w:val="001829C8"/>
    <w:rsid w:val="001830FC"/>
    <w:rsid w:val="00184FB1"/>
    <w:rsid w:val="0018581D"/>
    <w:rsid w:val="00186904"/>
    <w:rsid w:val="00186B0A"/>
    <w:rsid w:val="0018773A"/>
    <w:rsid w:val="001905BD"/>
    <w:rsid w:val="00191131"/>
    <w:rsid w:val="001917BC"/>
    <w:rsid w:val="00191E79"/>
    <w:rsid w:val="00192FE6"/>
    <w:rsid w:val="00193057"/>
    <w:rsid w:val="0019360B"/>
    <w:rsid w:val="00193986"/>
    <w:rsid w:val="00193B08"/>
    <w:rsid w:val="00194012"/>
    <w:rsid w:val="00194570"/>
    <w:rsid w:val="00194BAD"/>
    <w:rsid w:val="00194DF6"/>
    <w:rsid w:val="00195342"/>
    <w:rsid w:val="00195776"/>
    <w:rsid w:val="001964B7"/>
    <w:rsid w:val="00196BF4"/>
    <w:rsid w:val="00196E04"/>
    <w:rsid w:val="00196F19"/>
    <w:rsid w:val="00197101"/>
    <w:rsid w:val="001972DA"/>
    <w:rsid w:val="001976AA"/>
    <w:rsid w:val="001A02F6"/>
    <w:rsid w:val="001A15C6"/>
    <w:rsid w:val="001A16FA"/>
    <w:rsid w:val="001A194F"/>
    <w:rsid w:val="001A1A08"/>
    <w:rsid w:val="001A1B4E"/>
    <w:rsid w:val="001A36E5"/>
    <w:rsid w:val="001A5510"/>
    <w:rsid w:val="001A5C7B"/>
    <w:rsid w:val="001A5E19"/>
    <w:rsid w:val="001A63D8"/>
    <w:rsid w:val="001A70F3"/>
    <w:rsid w:val="001A7502"/>
    <w:rsid w:val="001B01FA"/>
    <w:rsid w:val="001B0257"/>
    <w:rsid w:val="001B05A5"/>
    <w:rsid w:val="001B0832"/>
    <w:rsid w:val="001B18A7"/>
    <w:rsid w:val="001B1DB4"/>
    <w:rsid w:val="001B1FB4"/>
    <w:rsid w:val="001B2762"/>
    <w:rsid w:val="001B3416"/>
    <w:rsid w:val="001B36DA"/>
    <w:rsid w:val="001B36FC"/>
    <w:rsid w:val="001B4133"/>
    <w:rsid w:val="001B41ED"/>
    <w:rsid w:val="001B4607"/>
    <w:rsid w:val="001B4E18"/>
    <w:rsid w:val="001B523B"/>
    <w:rsid w:val="001B6A19"/>
    <w:rsid w:val="001B70D6"/>
    <w:rsid w:val="001B7196"/>
    <w:rsid w:val="001B7E0C"/>
    <w:rsid w:val="001C0674"/>
    <w:rsid w:val="001C08A2"/>
    <w:rsid w:val="001C1405"/>
    <w:rsid w:val="001C1B93"/>
    <w:rsid w:val="001C226F"/>
    <w:rsid w:val="001C3271"/>
    <w:rsid w:val="001C4306"/>
    <w:rsid w:val="001C4510"/>
    <w:rsid w:val="001C4681"/>
    <w:rsid w:val="001C4BEA"/>
    <w:rsid w:val="001C4C7E"/>
    <w:rsid w:val="001C5296"/>
    <w:rsid w:val="001C66AC"/>
    <w:rsid w:val="001C6754"/>
    <w:rsid w:val="001C77F0"/>
    <w:rsid w:val="001D028E"/>
    <w:rsid w:val="001D034F"/>
    <w:rsid w:val="001D213B"/>
    <w:rsid w:val="001D28F7"/>
    <w:rsid w:val="001D30C9"/>
    <w:rsid w:val="001D445B"/>
    <w:rsid w:val="001D46A0"/>
    <w:rsid w:val="001D50C2"/>
    <w:rsid w:val="001D753C"/>
    <w:rsid w:val="001D78D4"/>
    <w:rsid w:val="001D7CA4"/>
    <w:rsid w:val="001D7E58"/>
    <w:rsid w:val="001E0425"/>
    <w:rsid w:val="001E0876"/>
    <w:rsid w:val="001E11DB"/>
    <w:rsid w:val="001E13B3"/>
    <w:rsid w:val="001E1686"/>
    <w:rsid w:val="001E1D61"/>
    <w:rsid w:val="001E2E8A"/>
    <w:rsid w:val="001E30A0"/>
    <w:rsid w:val="001E3DE1"/>
    <w:rsid w:val="001E401D"/>
    <w:rsid w:val="001E43E2"/>
    <w:rsid w:val="001E4D47"/>
    <w:rsid w:val="001E4D4F"/>
    <w:rsid w:val="001E4DA4"/>
    <w:rsid w:val="001E54F9"/>
    <w:rsid w:val="001E57CF"/>
    <w:rsid w:val="001E5981"/>
    <w:rsid w:val="001E632D"/>
    <w:rsid w:val="001E6435"/>
    <w:rsid w:val="001E6826"/>
    <w:rsid w:val="001E6D58"/>
    <w:rsid w:val="001E6E8E"/>
    <w:rsid w:val="001E74BA"/>
    <w:rsid w:val="001E7B9F"/>
    <w:rsid w:val="001E7DE0"/>
    <w:rsid w:val="001F01FB"/>
    <w:rsid w:val="001F0658"/>
    <w:rsid w:val="001F0C29"/>
    <w:rsid w:val="001F0E92"/>
    <w:rsid w:val="001F1987"/>
    <w:rsid w:val="001F1E78"/>
    <w:rsid w:val="001F201D"/>
    <w:rsid w:val="001F21BC"/>
    <w:rsid w:val="001F22D5"/>
    <w:rsid w:val="001F23BD"/>
    <w:rsid w:val="001F2F2E"/>
    <w:rsid w:val="001F34DA"/>
    <w:rsid w:val="001F39A5"/>
    <w:rsid w:val="001F4DAC"/>
    <w:rsid w:val="001F5019"/>
    <w:rsid w:val="001F51C5"/>
    <w:rsid w:val="001F5F2D"/>
    <w:rsid w:val="001F630F"/>
    <w:rsid w:val="001F65B0"/>
    <w:rsid w:val="001F67AA"/>
    <w:rsid w:val="001F6A90"/>
    <w:rsid w:val="001F6AFD"/>
    <w:rsid w:val="001F7299"/>
    <w:rsid w:val="001F738D"/>
    <w:rsid w:val="001F7392"/>
    <w:rsid w:val="001F7599"/>
    <w:rsid w:val="0020096C"/>
    <w:rsid w:val="00200A47"/>
    <w:rsid w:val="0020160A"/>
    <w:rsid w:val="00201669"/>
    <w:rsid w:val="00201D3C"/>
    <w:rsid w:val="00201F41"/>
    <w:rsid w:val="002042D3"/>
    <w:rsid w:val="00204A2A"/>
    <w:rsid w:val="00204B22"/>
    <w:rsid w:val="00204B3A"/>
    <w:rsid w:val="0020529F"/>
    <w:rsid w:val="0020535A"/>
    <w:rsid w:val="002054A0"/>
    <w:rsid w:val="002055CB"/>
    <w:rsid w:val="002059EF"/>
    <w:rsid w:val="00205A4B"/>
    <w:rsid w:val="00205BDB"/>
    <w:rsid w:val="00205D55"/>
    <w:rsid w:val="00206903"/>
    <w:rsid w:val="00206955"/>
    <w:rsid w:val="00206A79"/>
    <w:rsid w:val="00210309"/>
    <w:rsid w:val="002110AD"/>
    <w:rsid w:val="00211519"/>
    <w:rsid w:val="002117A7"/>
    <w:rsid w:val="00211F13"/>
    <w:rsid w:val="0021224B"/>
    <w:rsid w:val="00212950"/>
    <w:rsid w:val="00212FB8"/>
    <w:rsid w:val="0021362F"/>
    <w:rsid w:val="00213709"/>
    <w:rsid w:val="002149AF"/>
    <w:rsid w:val="00214A86"/>
    <w:rsid w:val="0021555A"/>
    <w:rsid w:val="00215AAA"/>
    <w:rsid w:val="0021683C"/>
    <w:rsid w:val="00216F5F"/>
    <w:rsid w:val="00220363"/>
    <w:rsid w:val="00220433"/>
    <w:rsid w:val="0022057F"/>
    <w:rsid w:val="00220615"/>
    <w:rsid w:val="00221985"/>
    <w:rsid w:val="00221EC5"/>
    <w:rsid w:val="002221CF"/>
    <w:rsid w:val="00222556"/>
    <w:rsid w:val="00222A7A"/>
    <w:rsid w:val="00224A2C"/>
    <w:rsid w:val="00224E66"/>
    <w:rsid w:val="00225217"/>
    <w:rsid w:val="002256D9"/>
    <w:rsid w:val="00226577"/>
    <w:rsid w:val="0022687C"/>
    <w:rsid w:val="002306F8"/>
    <w:rsid w:val="00231083"/>
    <w:rsid w:val="002312F4"/>
    <w:rsid w:val="002313A2"/>
    <w:rsid w:val="00231590"/>
    <w:rsid w:val="002317AC"/>
    <w:rsid w:val="00231CC2"/>
    <w:rsid w:val="00231FC7"/>
    <w:rsid w:val="00232930"/>
    <w:rsid w:val="00232A95"/>
    <w:rsid w:val="00232C3F"/>
    <w:rsid w:val="00232DD9"/>
    <w:rsid w:val="00232EB5"/>
    <w:rsid w:val="0023308F"/>
    <w:rsid w:val="00233403"/>
    <w:rsid w:val="00233440"/>
    <w:rsid w:val="00233D0E"/>
    <w:rsid w:val="0023432C"/>
    <w:rsid w:val="00234E13"/>
    <w:rsid w:val="00235BA5"/>
    <w:rsid w:val="00236258"/>
    <w:rsid w:val="00236450"/>
    <w:rsid w:val="00237569"/>
    <w:rsid w:val="0023765A"/>
    <w:rsid w:val="00237921"/>
    <w:rsid w:val="00240106"/>
    <w:rsid w:val="00240342"/>
    <w:rsid w:val="00240349"/>
    <w:rsid w:val="00241311"/>
    <w:rsid w:val="002418E8"/>
    <w:rsid w:val="00242204"/>
    <w:rsid w:val="00242E22"/>
    <w:rsid w:val="0024336B"/>
    <w:rsid w:val="00243A8F"/>
    <w:rsid w:val="00244194"/>
    <w:rsid w:val="0024424F"/>
    <w:rsid w:val="00244625"/>
    <w:rsid w:val="00244D28"/>
    <w:rsid w:val="00245486"/>
    <w:rsid w:val="00245689"/>
    <w:rsid w:val="00245720"/>
    <w:rsid w:val="00245A6F"/>
    <w:rsid w:val="00245FD5"/>
    <w:rsid w:val="00246894"/>
    <w:rsid w:val="0024775D"/>
    <w:rsid w:val="002477DF"/>
    <w:rsid w:val="0024CF96"/>
    <w:rsid w:val="00250755"/>
    <w:rsid w:val="0025106A"/>
    <w:rsid w:val="00251502"/>
    <w:rsid w:val="00251AD6"/>
    <w:rsid w:val="00252C17"/>
    <w:rsid w:val="0025307F"/>
    <w:rsid w:val="00253473"/>
    <w:rsid w:val="00253513"/>
    <w:rsid w:val="002551BD"/>
    <w:rsid w:val="00255269"/>
    <w:rsid w:val="002560F2"/>
    <w:rsid w:val="002568D0"/>
    <w:rsid w:val="002568E6"/>
    <w:rsid w:val="002569D0"/>
    <w:rsid w:val="00260467"/>
    <w:rsid w:val="00260AEE"/>
    <w:rsid w:val="00260FDF"/>
    <w:rsid w:val="002611CF"/>
    <w:rsid w:val="00261AB8"/>
    <w:rsid w:val="002621A6"/>
    <w:rsid w:val="00262661"/>
    <w:rsid w:val="00262D9D"/>
    <w:rsid w:val="002632DF"/>
    <w:rsid w:val="002632E8"/>
    <w:rsid w:val="0026351C"/>
    <w:rsid w:val="00263946"/>
    <w:rsid w:val="00263FB5"/>
    <w:rsid w:val="002640BA"/>
    <w:rsid w:val="0026449F"/>
    <w:rsid w:val="002646DB"/>
    <w:rsid w:val="00264BCA"/>
    <w:rsid w:val="00264CF2"/>
    <w:rsid w:val="00266295"/>
    <w:rsid w:val="002667A8"/>
    <w:rsid w:val="0026695E"/>
    <w:rsid w:val="00266A6E"/>
    <w:rsid w:val="00267587"/>
    <w:rsid w:val="002675C8"/>
    <w:rsid w:val="00267760"/>
    <w:rsid w:val="0027006E"/>
    <w:rsid w:val="00270460"/>
    <w:rsid w:val="00270D0F"/>
    <w:rsid w:val="00271589"/>
    <w:rsid w:val="00271BC3"/>
    <w:rsid w:val="0027282A"/>
    <w:rsid w:val="00273177"/>
    <w:rsid w:val="002733DF"/>
    <w:rsid w:val="0027363D"/>
    <w:rsid w:val="0027455B"/>
    <w:rsid w:val="00275074"/>
    <w:rsid w:val="002763E9"/>
    <w:rsid w:val="00276736"/>
    <w:rsid w:val="00276F4E"/>
    <w:rsid w:val="0027773D"/>
    <w:rsid w:val="002778BD"/>
    <w:rsid w:val="00277E9E"/>
    <w:rsid w:val="002802C6"/>
    <w:rsid w:val="00280491"/>
    <w:rsid w:val="00280E15"/>
    <w:rsid w:val="002815FA"/>
    <w:rsid w:val="0028173C"/>
    <w:rsid w:val="0028188B"/>
    <w:rsid w:val="002824C2"/>
    <w:rsid w:val="00282A27"/>
    <w:rsid w:val="00284A15"/>
    <w:rsid w:val="00284E32"/>
    <w:rsid w:val="002851EB"/>
    <w:rsid w:val="00285510"/>
    <w:rsid w:val="002859DF"/>
    <w:rsid w:val="00285BD1"/>
    <w:rsid w:val="00285DE2"/>
    <w:rsid w:val="0028616D"/>
    <w:rsid w:val="00286965"/>
    <w:rsid w:val="00286C55"/>
    <w:rsid w:val="00286E1A"/>
    <w:rsid w:val="00287AC0"/>
    <w:rsid w:val="00290367"/>
    <w:rsid w:val="002910D0"/>
    <w:rsid w:val="0029136E"/>
    <w:rsid w:val="00291D49"/>
    <w:rsid w:val="00291F36"/>
    <w:rsid w:val="00292399"/>
    <w:rsid w:val="00294445"/>
    <w:rsid w:val="00294B4D"/>
    <w:rsid w:val="00294CBD"/>
    <w:rsid w:val="0029537E"/>
    <w:rsid w:val="002953F7"/>
    <w:rsid w:val="002960D5"/>
    <w:rsid w:val="00297926"/>
    <w:rsid w:val="002979BF"/>
    <w:rsid w:val="002A02C9"/>
    <w:rsid w:val="002A05C2"/>
    <w:rsid w:val="002A1062"/>
    <w:rsid w:val="002A1A9A"/>
    <w:rsid w:val="002A1B96"/>
    <w:rsid w:val="002A2012"/>
    <w:rsid w:val="002A222F"/>
    <w:rsid w:val="002A2413"/>
    <w:rsid w:val="002A2522"/>
    <w:rsid w:val="002A288D"/>
    <w:rsid w:val="002A2F5E"/>
    <w:rsid w:val="002A34C7"/>
    <w:rsid w:val="002A352A"/>
    <w:rsid w:val="002A37FE"/>
    <w:rsid w:val="002A3BA0"/>
    <w:rsid w:val="002A4971"/>
    <w:rsid w:val="002A5E11"/>
    <w:rsid w:val="002A607D"/>
    <w:rsid w:val="002A6582"/>
    <w:rsid w:val="002A74D9"/>
    <w:rsid w:val="002B0A10"/>
    <w:rsid w:val="002B108F"/>
    <w:rsid w:val="002B10F0"/>
    <w:rsid w:val="002B132E"/>
    <w:rsid w:val="002B1499"/>
    <w:rsid w:val="002B153E"/>
    <w:rsid w:val="002B2719"/>
    <w:rsid w:val="002B2813"/>
    <w:rsid w:val="002B2B61"/>
    <w:rsid w:val="002B2D29"/>
    <w:rsid w:val="002B2E37"/>
    <w:rsid w:val="002B3B31"/>
    <w:rsid w:val="002B3BAA"/>
    <w:rsid w:val="002B3BBD"/>
    <w:rsid w:val="002B3C5C"/>
    <w:rsid w:val="002B5005"/>
    <w:rsid w:val="002B581C"/>
    <w:rsid w:val="002B5AD0"/>
    <w:rsid w:val="002B6369"/>
    <w:rsid w:val="002B684E"/>
    <w:rsid w:val="002B68E1"/>
    <w:rsid w:val="002B6E84"/>
    <w:rsid w:val="002B6F75"/>
    <w:rsid w:val="002C0C4B"/>
    <w:rsid w:val="002C1C01"/>
    <w:rsid w:val="002C1CD8"/>
    <w:rsid w:val="002C1EEA"/>
    <w:rsid w:val="002C20F7"/>
    <w:rsid w:val="002C32CE"/>
    <w:rsid w:val="002C36A7"/>
    <w:rsid w:val="002C3750"/>
    <w:rsid w:val="002C3759"/>
    <w:rsid w:val="002C4638"/>
    <w:rsid w:val="002C47AD"/>
    <w:rsid w:val="002C4DE7"/>
    <w:rsid w:val="002C5110"/>
    <w:rsid w:val="002C5510"/>
    <w:rsid w:val="002C6034"/>
    <w:rsid w:val="002C635B"/>
    <w:rsid w:val="002C70BF"/>
    <w:rsid w:val="002C7276"/>
    <w:rsid w:val="002C72AD"/>
    <w:rsid w:val="002C770F"/>
    <w:rsid w:val="002C7CFF"/>
    <w:rsid w:val="002D0BC6"/>
    <w:rsid w:val="002D12DB"/>
    <w:rsid w:val="002D17C5"/>
    <w:rsid w:val="002D24B2"/>
    <w:rsid w:val="002D32E3"/>
    <w:rsid w:val="002D347B"/>
    <w:rsid w:val="002D365F"/>
    <w:rsid w:val="002D4DFB"/>
    <w:rsid w:val="002D51DF"/>
    <w:rsid w:val="002D6892"/>
    <w:rsid w:val="002D68C2"/>
    <w:rsid w:val="002D7C86"/>
    <w:rsid w:val="002E0161"/>
    <w:rsid w:val="002E0540"/>
    <w:rsid w:val="002E0692"/>
    <w:rsid w:val="002E076F"/>
    <w:rsid w:val="002E152D"/>
    <w:rsid w:val="002E1D74"/>
    <w:rsid w:val="002E1FD9"/>
    <w:rsid w:val="002E2943"/>
    <w:rsid w:val="002E2BD1"/>
    <w:rsid w:val="002E2CF1"/>
    <w:rsid w:val="002E34AF"/>
    <w:rsid w:val="002E37E5"/>
    <w:rsid w:val="002E4AAC"/>
    <w:rsid w:val="002E5106"/>
    <w:rsid w:val="002E53DE"/>
    <w:rsid w:val="002E55EE"/>
    <w:rsid w:val="002E563B"/>
    <w:rsid w:val="002E58B2"/>
    <w:rsid w:val="002E62D2"/>
    <w:rsid w:val="002E68F0"/>
    <w:rsid w:val="002E6AD9"/>
    <w:rsid w:val="002E734F"/>
    <w:rsid w:val="002E74AF"/>
    <w:rsid w:val="002E758C"/>
    <w:rsid w:val="002E7B04"/>
    <w:rsid w:val="002F020A"/>
    <w:rsid w:val="002F1038"/>
    <w:rsid w:val="002F1344"/>
    <w:rsid w:val="002F1BEC"/>
    <w:rsid w:val="002F1DE5"/>
    <w:rsid w:val="002F1F6D"/>
    <w:rsid w:val="002F205E"/>
    <w:rsid w:val="002F2245"/>
    <w:rsid w:val="002F22FF"/>
    <w:rsid w:val="002F2D8F"/>
    <w:rsid w:val="002F3D28"/>
    <w:rsid w:val="002F4919"/>
    <w:rsid w:val="002F5554"/>
    <w:rsid w:val="002F599E"/>
    <w:rsid w:val="002F5BE4"/>
    <w:rsid w:val="002F695B"/>
    <w:rsid w:val="002F723C"/>
    <w:rsid w:val="002F72DA"/>
    <w:rsid w:val="002F76B1"/>
    <w:rsid w:val="002F7D66"/>
    <w:rsid w:val="002F7DBE"/>
    <w:rsid w:val="0030011F"/>
    <w:rsid w:val="0030090B"/>
    <w:rsid w:val="00300EEB"/>
    <w:rsid w:val="00300F48"/>
    <w:rsid w:val="00301135"/>
    <w:rsid w:val="00301DF2"/>
    <w:rsid w:val="00302523"/>
    <w:rsid w:val="00302AE8"/>
    <w:rsid w:val="00302BB1"/>
    <w:rsid w:val="003030F0"/>
    <w:rsid w:val="00303DBA"/>
    <w:rsid w:val="0030404B"/>
    <w:rsid w:val="00304210"/>
    <w:rsid w:val="003048D7"/>
    <w:rsid w:val="00304A1B"/>
    <w:rsid w:val="00304AD2"/>
    <w:rsid w:val="00304EAA"/>
    <w:rsid w:val="00305297"/>
    <w:rsid w:val="00305493"/>
    <w:rsid w:val="003054A0"/>
    <w:rsid w:val="003062E6"/>
    <w:rsid w:val="003068B6"/>
    <w:rsid w:val="003071F6"/>
    <w:rsid w:val="003078D6"/>
    <w:rsid w:val="00307F8C"/>
    <w:rsid w:val="00307FE0"/>
    <w:rsid w:val="003105B5"/>
    <w:rsid w:val="003107EB"/>
    <w:rsid w:val="0031087E"/>
    <w:rsid w:val="00310E66"/>
    <w:rsid w:val="00311C08"/>
    <w:rsid w:val="003125E0"/>
    <w:rsid w:val="00312ECE"/>
    <w:rsid w:val="0031393C"/>
    <w:rsid w:val="00313C6B"/>
    <w:rsid w:val="00313CB0"/>
    <w:rsid w:val="00313F96"/>
    <w:rsid w:val="003148A2"/>
    <w:rsid w:val="00314A3B"/>
    <w:rsid w:val="00314B0A"/>
    <w:rsid w:val="00314DF4"/>
    <w:rsid w:val="003150CE"/>
    <w:rsid w:val="003154E1"/>
    <w:rsid w:val="003156BA"/>
    <w:rsid w:val="00315AAB"/>
    <w:rsid w:val="00316416"/>
    <w:rsid w:val="0031708C"/>
    <w:rsid w:val="003175E1"/>
    <w:rsid w:val="00320299"/>
    <w:rsid w:val="00320E19"/>
    <w:rsid w:val="00321154"/>
    <w:rsid w:val="003211B0"/>
    <w:rsid w:val="003212BE"/>
    <w:rsid w:val="00321EDA"/>
    <w:rsid w:val="003224AA"/>
    <w:rsid w:val="003224E7"/>
    <w:rsid w:val="0032458D"/>
    <w:rsid w:val="00324DAB"/>
    <w:rsid w:val="003253A4"/>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B4"/>
    <w:rsid w:val="00331619"/>
    <w:rsid w:val="00331C77"/>
    <w:rsid w:val="00331DB6"/>
    <w:rsid w:val="00331EDE"/>
    <w:rsid w:val="00331F96"/>
    <w:rsid w:val="00332B55"/>
    <w:rsid w:val="00332D05"/>
    <w:rsid w:val="00332D40"/>
    <w:rsid w:val="00332EE4"/>
    <w:rsid w:val="0033309E"/>
    <w:rsid w:val="003336B9"/>
    <w:rsid w:val="00333723"/>
    <w:rsid w:val="003338BB"/>
    <w:rsid w:val="00333ACD"/>
    <w:rsid w:val="0033476C"/>
    <w:rsid w:val="00334DA9"/>
    <w:rsid w:val="00335B01"/>
    <w:rsid w:val="00335EA8"/>
    <w:rsid w:val="00336020"/>
    <w:rsid w:val="003363DD"/>
    <w:rsid w:val="00337155"/>
    <w:rsid w:val="00337810"/>
    <w:rsid w:val="00340361"/>
    <w:rsid w:val="00340795"/>
    <w:rsid w:val="0034111C"/>
    <w:rsid w:val="00341947"/>
    <w:rsid w:val="00341C00"/>
    <w:rsid w:val="00341E60"/>
    <w:rsid w:val="0034217F"/>
    <w:rsid w:val="00342AD2"/>
    <w:rsid w:val="00342FD9"/>
    <w:rsid w:val="00343954"/>
    <w:rsid w:val="00344956"/>
    <w:rsid w:val="00345405"/>
    <w:rsid w:val="0034565E"/>
    <w:rsid w:val="00345DDD"/>
    <w:rsid w:val="00345FBB"/>
    <w:rsid w:val="00346FED"/>
    <w:rsid w:val="00351CEC"/>
    <w:rsid w:val="00351E01"/>
    <w:rsid w:val="00352968"/>
    <w:rsid w:val="0035298B"/>
    <w:rsid w:val="00352A23"/>
    <w:rsid w:val="00352D21"/>
    <w:rsid w:val="003534E7"/>
    <w:rsid w:val="0035408F"/>
    <w:rsid w:val="0035443D"/>
    <w:rsid w:val="00354AA2"/>
    <w:rsid w:val="00354FEE"/>
    <w:rsid w:val="00356275"/>
    <w:rsid w:val="00356C0B"/>
    <w:rsid w:val="00357ADE"/>
    <w:rsid w:val="00357B9C"/>
    <w:rsid w:val="00361412"/>
    <w:rsid w:val="003615CA"/>
    <w:rsid w:val="003624E9"/>
    <w:rsid w:val="003629FF"/>
    <w:rsid w:val="00362A2C"/>
    <w:rsid w:val="003637BF"/>
    <w:rsid w:val="00363B2C"/>
    <w:rsid w:val="003642A6"/>
    <w:rsid w:val="003645E2"/>
    <w:rsid w:val="00364763"/>
    <w:rsid w:val="0036577B"/>
    <w:rsid w:val="00365C3D"/>
    <w:rsid w:val="00365FB6"/>
    <w:rsid w:val="003664BF"/>
    <w:rsid w:val="00366C1B"/>
    <w:rsid w:val="00367110"/>
    <w:rsid w:val="00367337"/>
    <w:rsid w:val="00367367"/>
    <w:rsid w:val="00367FD8"/>
    <w:rsid w:val="0037004E"/>
    <w:rsid w:val="003709F2"/>
    <w:rsid w:val="00370B63"/>
    <w:rsid w:val="00370FCC"/>
    <w:rsid w:val="003711AF"/>
    <w:rsid w:val="00371B99"/>
    <w:rsid w:val="00371BD4"/>
    <w:rsid w:val="003720E2"/>
    <w:rsid w:val="00372138"/>
    <w:rsid w:val="00372681"/>
    <w:rsid w:val="003726B1"/>
    <w:rsid w:val="003729DB"/>
    <w:rsid w:val="0037341C"/>
    <w:rsid w:val="003735C6"/>
    <w:rsid w:val="00373789"/>
    <w:rsid w:val="00374848"/>
    <w:rsid w:val="00374C1F"/>
    <w:rsid w:val="003757A1"/>
    <w:rsid w:val="00375A59"/>
    <w:rsid w:val="00375CC2"/>
    <w:rsid w:val="00375D09"/>
    <w:rsid w:val="003762DC"/>
    <w:rsid w:val="0037739D"/>
    <w:rsid w:val="0037751C"/>
    <w:rsid w:val="00377D61"/>
    <w:rsid w:val="0038091C"/>
    <w:rsid w:val="00380B66"/>
    <w:rsid w:val="00380F3F"/>
    <w:rsid w:val="00381953"/>
    <w:rsid w:val="00382232"/>
    <w:rsid w:val="00382877"/>
    <w:rsid w:val="00382E75"/>
    <w:rsid w:val="00382F1A"/>
    <w:rsid w:val="00382F9A"/>
    <w:rsid w:val="00383282"/>
    <w:rsid w:val="003833CC"/>
    <w:rsid w:val="00383422"/>
    <w:rsid w:val="00383658"/>
    <w:rsid w:val="0038412E"/>
    <w:rsid w:val="00384A6F"/>
    <w:rsid w:val="00386053"/>
    <w:rsid w:val="0038634B"/>
    <w:rsid w:val="003864A8"/>
    <w:rsid w:val="00386EA8"/>
    <w:rsid w:val="00387459"/>
    <w:rsid w:val="0038771D"/>
    <w:rsid w:val="00390154"/>
    <w:rsid w:val="00390935"/>
    <w:rsid w:val="00391D5E"/>
    <w:rsid w:val="00392202"/>
    <w:rsid w:val="0039241F"/>
    <w:rsid w:val="00392434"/>
    <w:rsid w:val="00392491"/>
    <w:rsid w:val="00392AA2"/>
    <w:rsid w:val="003931D2"/>
    <w:rsid w:val="003935B0"/>
    <w:rsid w:val="00393E44"/>
    <w:rsid w:val="00394301"/>
    <w:rsid w:val="003946BC"/>
    <w:rsid w:val="00394E26"/>
    <w:rsid w:val="0039615F"/>
    <w:rsid w:val="00396203"/>
    <w:rsid w:val="0039747B"/>
    <w:rsid w:val="00397961"/>
    <w:rsid w:val="00397AB6"/>
    <w:rsid w:val="00397ACA"/>
    <w:rsid w:val="003A024C"/>
    <w:rsid w:val="003A10C3"/>
    <w:rsid w:val="003A495D"/>
    <w:rsid w:val="003A4A40"/>
    <w:rsid w:val="003A4C7C"/>
    <w:rsid w:val="003A5611"/>
    <w:rsid w:val="003A57FC"/>
    <w:rsid w:val="003A5844"/>
    <w:rsid w:val="003A597F"/>
    <w:rsid w:val="003A5A23"/>
    <w:rsid w:val="003A66BE"/>
    <w:rsid w:val="003A6B4E"/>
    <w:rsid w:val="003A71A8"/>
    <w:rsid w:val="003A71D2"/>
    <w:rsid w:val="003A71F3"/>
    <w:rsid w:val="003A78E6"/>
    <w:rsid w:val="003B00CA"/>
    <w:rsid w:val="003B030B"/>
    <w:rsid w:val="003B0432"/>
    <w:rsid w:val="003B0821"/>
    <w:rsid w:val="003B0BE9"/>
    <w:rsid w:val="003B0F4B"/>
    <w:rsid w:val="003B1950"/>
    <w:rsid w:val="003B2E95"/>
    <w:rsid w:val="003B2E9B"/>
    <w:rsid w:val="003B2F8D"/>
    <w:rsid w:val="003B31D0"/>
    <w:rsid w:val="003B3461"/>
    <w:rsid w:val="003B3C64"/>
    <w:rsid w:val="003B473F"/>
    <w:rsid w:val="003B48F4"/>
    <w:rsid w:val="003B4FAA"/>
    <w:rsid w:val="003B547A"/>
    <w:rsid w:val="003B65D4"/>
    <w:rsid w:val="003B65E1"/>
    <w:rsid w:val="003B6EC0"/>
    <w:rsid w:val="003B75B9"/>
    <w:rsid w:val="003B7961"/>
    <w:rsid w:val="003C087B"/>
    <w:rsid w:val="003C0DA2"/>
    <w:rsid w:val="003C1A18"/>
    <w:rsid w:val="003C23C8"/>
    <w:rsid w:val="003C2E66"/>
    <w:rsid w:val="003C2F05"/>
    <w:rsid w:val="003C5C09"/>
    <w:rsid w:val="003C5C41"/>
    <w:rsid w:val="003C669D"/>
    <w:rsid w:val="003C6877"/>
    <w:rsid w:val="003C695A"/>
    <w:rsid w:val="003C7062"/>
    <w:rsid w:val="003C7461"/>
    <w:rsid w:val="003D05DA"/>
    <w:rsid w:val="003D0788"/>
    <w:rsid w:val="003D132A"/>
    <w:rsid w:val="003D1517"/>
    <w:rsid w:val="003D1D50"/>
    <w:rsid w:val="003D232D"/>
    <w:rsid w:val="003D25E2"/>
    <w:rsid w:val="003D286B"/>
    <w:rsid w:val="003D2938"/>
    <w:rsid w:val="003D3345"/>
    <w:rsid w:val="003D397A"/>
    <w:rsid w:val="003D3EC2"/>
    <w:rsid w:val="003D3FBA"/>
    <w:rsid w:val="003D3FD8"/>
    <w:rsid w:val="003D402B"/>
    <w:rsid w:val="003D42CB"/>
    <w:rsid w:val="003D46F4"/>
    <w:rsid w:val="003D54B0"/>
    <w:rsid w:val="003D57C7"/>
    <w:rsid w:val="003D64B1"/>
    <w:rsid w:val="003D64B9"/>
    <w:rsid w:val="003D739F"/>
    <w:rsid w:val="003D764F"/>
    <w:rsid w:val="003D76EF"/>
    <w:rsid w:val="003D77AE"/>
    <w:rsid w:val="003D7F11"/>
    <w:rsid w:val="003E0042"/>
    <w:rsid w:val="003E0667"/>
    <w:rsid w:val="003E0BCE"/>
    <w:rsid w:val="003E0DF3"/>
    <w:rsid w:val="003E13E0"/>
    <w:rsid w:val="003E1660"/>
    <w:rsid w:val="003E1CD1"/>
    <w:rsid w:val="003E1EEE"/>
    <w:rsid w:val="003E1FF1"/>
    <w:rsid w:val="003E2A2D"/>
    <w:rsid w:val="003E2B3E"/>
    <w:rsid w:val="003E3548"/>
    <w:rsid w:val="003E3D44"/>
    <w:rsid w:val="003E405C"/>
    <w:rsid w:val="003E4123"/>
    <w:rsid w:val="003E47D4"/>
    <w:rsid w:val="003E4904"/>
    <w:rsid w:val="003E50B9"/>
    <w:rsid w:val="003E61EB"/>
    <w:rsid w:val="003E64A9"/>
    <w:rsid w:val="003E7905"/>
    <w:rsid w:val="003E7EE0"/>
    <w:rsid w:val="003F0336"/>
    <w:rsid w:val="003F1974"/>
    <w:rsid w:val="003F2071"/>
    <w:rsid w:val="003F3126"/>
    <w:rsid w:val="003F349B"/>
    <w:rsid w:val="003F3B22"/>
    <w:rsid w:val="003F3FCC"/>
    <w:rsid w:val="003F416B"/>
    <w:rsid w:val="003F4360"/>
    <w:rsid w:val="003F456B"/>
    <w:rsid w:val="003F49B5"/>
    <w:rsid w:val="003F5547"/>
    <w:rsid w:val="003F5C40"/>
    <w:rsid w:val="003F6136"/>
    <w:rsid w:val="003F6572"/>
    <w:rsid w:val="003F6E0F"/>
    <w:rsid w:val="003F6E12"/>
    <w:rsid w:val="003F6F8B"/>
    <w:rsid w:val="003F75B5"/>
    <w:rsid w:val="003F75ED"/>
    <w:rsid w:val="004002B7"/>
    <w:rsid w:val="00400EB1"/>
    <w:rsid w:val="00400F31"/>
    <w:rsid w:val="00400FC0"/>
    <w:rsid w:val="00401388"/>
    <w:rsid w:val="004019A6"/>
    <w:rsid w:val="00401CDF"/>
    <w:rsid w:val="004023BA"/>
    <w:rsid w:val="00402C83"/>
    <w:rsid w:val="00403171"/>
    <w:rsid w:val="00403B77"/>
    <w:rsid w:val="004043B8"/>
    <w:rsid w:val="00405211"/>
    <w:rsid w:val="00406419"/>
    <w:rsid w:val="00406B4D"/>
    <w:rsid w:val="004105B1"/>
    <w:rsid w:val="00410668"/>
    <w:rsid w:val="00410BB6"/>
    <w:rsid w:val="0041145C"/>
    <w:rsid w:val="0041188C"/>
    <w:rsid w:val="00411E16"/>
    <w:rsid w:val="00411EC4"/>
    <w:rsid w:val="0041443C"/>
    <w:rsid w:val="0041488F"/>
    <w:rsid w:val="00414D38"/>
    <w:rsid w:val="004154F7"/>
    <w:rsid w:val="00416D44"/>
    <w:rsid w:val="00417507"/>
    <w:rsid w:val="004175C0"/>
    <w:rsid w:val="004176FF"/>
    <w:rsid w:val="00417A1E"/>
    <w:rsid w:val="00420516"/>
    <w:rsid w:val="0042156C"/>
    <w:rsid w:val="0042170B"/>
    <w:rsid w:val="00421A27"/>
    <w:rsid w:val="00421D0A"/>
    <w:rsid w:val="00421E86"/>
    <w:rsid w:val="004226C3"/>
    <w:rsid w:val="004228BA"/>
    <w:rsid w:val="0042290C"/>
    <w:rsid w:val="004241C5"/>
    <w:rsid w:val="00424FA7"/>
    <w:rsid w:val="004250E6"/>
    <w:rsid w:val="00425D2C"/>
    <w:rsid w:val="00425FC1"/>
    <w:rsid w:val="00426A87"/>
    <w:rsid w:val="00427007"/>
    <w:rsid w:val="004305CD"/>
    <w:rsid w:val="004309D8"/>
    <w:rsid w:val="004313D1"/>
    <w:rsid w:val="004313FC"/>
    <w:rsid w:val="00432110"/>
    <w:rsid w:val="004325F3"/>
    <w:rsid w:val="004328EE"/>
    <w:rsid w:val="004329E1"/>
    <w:rsid w:val="00433D1D"/>
    <w:rsid w:val="00433EBE"/>
    <w:rsid w:val="00434406"/>
    <w:rsid w:val="00434B5C"/>
    <w:rsid w:val="00434DE8"/>
    <w:rsid w:val="0043657A"/>
    <w:rsid w:val="0043701D"/>
    <w:rsid w:val="00440FED"/>
    <w:rsid w:val="00441A1E"/>
    <w:rsid w:val="00441AB8"/>
    <w:rsid w:val="00441B92"/>
    <w:rsid w:val="0044228D"/>
    <w:rsid w:val="004427F5"/>
    <w:rsid w:val="00442C07"/>
    <w:rsid w:val="00442D24"/>
    <w:rsid w:val="00442FC0"/>
    <w:rsid w:val="00443707"/>
    <w:rsid w:val="00443A9F"/>
    <w:rsid w:val="00444641"/>
    <w:rsid w:val="0044474B"/>
    <w:rsid w:val="004457CA"/>
    <w:rsid w:val="00445FF7"/>
    <w:rsid w:val="004501F3"/>
    <w:rsid w:val="004508A8"/>
    <w:rsid w:val="00451BAE"/>
    <w:rsid w:val="00451BFC"/>
    <w:rsid w:val="0045208B"/>
    <w:rsid w:val="00452258"/>
    <w:rsid w:val="00452CA7"/>
    <w:rsid w:val="00453341"/>
    <w:rsid w:val="004536AA"/>
    <w:rsid w:val="00453988"/>
    <w:rsid w:val="00453A70"/>
    <w:rsid w:val="004545C6"/>
    <w:rsid w:val="004548C7"/>
    <w:rsid w:val="004548CC"/>
    <w:rsid w:val="00454DCA"/>
    <w:rsid w:val="00454E26"/>
    <w:rsid w:val="004560B5"/>
    <w:rsid w:val="004563AB"/>
    <w:rsid w:val="00456544"/>
    <w:rsid w:val="00456649"/>
    <w:rsid w:val="004567B7"/>
    <w:rsid w:val="004567DC"/>
    <w:rsid w:val="00456856"/>
    <w:rsid w:val="00456CED"/>
    <w:rsid w:val="004571EF"/>
    <w:rsid w:val="004572E6"/>
    <w:rsid w:val="0046047A"/>
    <w:rsid w:val="00460E0A"/>
    <w:rsid w:val="00461210"/>
    <w:rsid w:val="00461700"/>
    <w:rsid w:val="00461AAC"/>
    <w:rsid w:val="004621FD"/>
    <w:rsid w:val="00462490"/>
    <w:rsid w:val="0046290A"/>
    <w:rsid w:val="00462AC9"/>
    <w:rsid w:val="004639F9"/>
    <w:rsid w:val="00463A57"/>
    <w:rsid w:val="00463DC3"/>
    <w:rsid w:val="004650A6"/>
    <w:rsid w:val="0046523D"/>
    <w:rsid w:val="00465299"/>
    <w:rsid w:val="00466252"/>
    <w:rsid w:val="004666D6"/>
    <w:rsid w:val="00466A0F"/>
    <w:rsid w:val="004678AA"/>
    <w:rsid w:val="0046795B"/>
    <w:rsid w:val="00467F54"/>
    <w:rsid w:val="00470765"/>
    <w:rsid w:val="004708C0"/>
    <w:rsid w:val="00470CB4"/>
    <w:rsid w:val="0047115F"/>
    <w:rsid w:val="004715CB"/>
    <w:rsid w:val="00471863"/>
    <w:rsid w:val="004723D2"/>
    <w:rsid w:val="00472727"/>
    <w:rsid w:val="00473215"/>
    <w:rsid w:val="00473777"/>
    <w:rsid w:val="00473A14"/>
    <w:rsid w:val="004741B1"/>
    <w:rsid w:val="004742FB"/>
    <w:rsid w:val="00474389"/>
    <w:rsid w:val="004745A9"/>
    <w:rsid w:val="00474871"/>
    <w:rsid w:val="004748C3"/>
    <w:rsid w:val="00474CA8"/>
    <w:rsid w:val="00474E43"/>
    <w:rsid w:val="004761BB"/>
    <w:rsid w:val="00476495"/>
    <w:rsid w:val="004766DA"/>
    <w:rsid w:val="00476A55"/>
    <w:rsid w:val="00476F5F"/>
    <w:rsid w:val="004775D8"/>
    <w:rsid w:val="004777FB"/>
    <w:rsid w:val="0048076D"/>
    <w:rsid w:val="004808E3"/>
    <w:rsid w:val="00480DF2"/>
    <w:rsid w:val="0048134D"/>
    <w:rsid w:val="00481624"/>
    <w:rsid w:val="00481765"/>
    <w:rsid w:val="00481C6A"/>
    <w:rsid w:val="00481D8A"/>
    <w:rsid w:val="00481D90"/>
    <w:rsid w:val="00481DAC"/>
    <w:rsid w:val="00482700"/>
    <w:rsid w:val="00482AA5"/>
    <w:rsid w:val="00482CD4"/>
    <w:rsid w:val="00483261"/>
    <w:rsid w:val="0048328A"/>
    <w:rsid w:val="00483349"/>
    <w:rsid w:val="00483F57"/>
    <w:rsid w:val="00484377"/>
    <w:rsid w:val="00484529"/>
    <w:rsid w:val="00484C3C"/>
    <w:rsid w:val="00484D01"/>
    <w:rsid w:val="00485B23"/>
    <w:rsid w:val="00485B50"/>
    <w:rsid w:val="00485EB1"/>
    <w:rsid w:val="004874E4"/>
    <w:rsid w:val="00487ADC"/>
    <w:rsid w:val="0049056B"/>
    <w:rsid w:val="0049070D"/>
    <w:rsid w:val="004907B6"/>
    <w:rsid w:val="00490A39"/>
    <w:rsid w:val="00490E82"/>
    <w:rsid w:val="004916C8"/>
    <w:rsid w:val="00491BE4"/>
    <w:rsid w:val="00491DB2"/>
    <w:rsid w:val="00492877"/>
    <w:rsid w:val="00492BF7"/>
    <w:rsid w:val="004930CE"/>
    <w:rsid w:val="00493EE5"/>
    <w:rsid w:val="004940D8"/>
    <w:rsid w:val="00494B83"/>
    <w:rsid w:val="00494D33"/>
    <w:rsid w:val="00494EF3"/>
    <w:rsid w:val="00495A37"/>
    <w:rsid w:val="00495BA6"/>
    <w:rsid w:val="00496D0D"/>
    <w:rsid w:val="00496DC2"/>
    <w:rsid w:val="00496E75"/>
    <w:rsid w:val="00497731"/>
    <w:rsid w:val="004A014C"/>
    <w:rsid w:val="004A0A4C"/>
    <w:rsid w:val="004A0AA8"/>
    <w:rsid w:val="004A1FE4"/>
    <w:rsid w:val="004A2103"/>
    <w:rsid w:val="004A2CA9"/>
    <w:rsid w:val="004A33EF"/>
    <w:rsid w:val="004A33F1"/>
    <w:rsid w:val="004A34C9"/>
    <w:rsid w:val="004A3677"/>
    <w:rsid w:val="004A3BD2"/>
    <w:rsid w:val="004A3CB5"/>
    <w:rsid w:val="004A3FB4"/>
    <w:rsid w:val="004A475B"/>
    <w:rsid w:val="004A537D"/>
    <w:rsid w:val="004A548A"/>
    <w:rsid w:val="004A551D"/>
    <w:rsid w:val="004A67F0"/>
    <w:rsid w:val="004A67FD"/>
    <w:rsid w:val="004A6CCF"/>
    <w:rsid w:val="004A71C3"/>
    <w:rsid w:val="004A7327"/>
    <w:rsid w:val="004A7769"/>
    <w:rsid w:val="004A77B1"/>
    <w:rsid w:val="004A7814"/>
    <w:rsid w:val="004B23AD"/>
    <w:rsid w:val="004B2965"/>
    <w:rsid w:val="004B2B2A"/>
    <w:rsid w:val="004B3265"/>
    <w:rsid w:val="004B3545"/>
    <w:rsid w:val="004B3877"/>
    <w:rsid w:val="004B3CE3"/>
    <w:rsid w:val="004B3DE9"/>
    <w:rsid w:val="004B4224"/>
    <w:rsid w:val="004B4297"/>
    <w:rsid w:val="004B4647"/>
    <w:rsid w:val="004B5A98"/>
    <w:rsid w:val="004B5E52"/>
    <w:rsid w:val="004B6830"/>
    <w:rsid w:val="004B6B25"/>
    <w:rsid w:val="004B6B4B"/>
    <w:rsid w:val="004B7455"/>
    <w:rsid w:val="004B74FF"/>
    <w:rsid w:val="004B7CE4"/>
    <w:rsid w:val="004B7FB2"/>
    <w:rsid w:val="004C0401"/>
    <w:rsid w:val="004C0C49"/>
    <w:rsid w:val="004C1096"/>
    <w:rsid w:val="004C183D"/>
    <w:rsid w:val="004C2489"/>
    <w:rsid w:val="004C35D5"/>
    <w:rsid w:val="004C394F"/>
    <w:rsid w:val="004C3EC7"/>
    <w:rsid w:val="004C3EEE"/>
    <w:rsid w:val="004C45D9"/>
    <w:rsid w:val="004C483D"/>
    <w:rsid w:val="004C49EA"/>
    <w:rsid w:val="004C4D15"/>
    <w:rsid w:val="004C4E9D"/>
    <w:rsid w:val="004C600D"/>
    <w:rsid w:val="004C6DA5"/>
    <w:rsid w:val="004C795A"/>
    <w:rsid w:val="004C7F93"/>
    <w:rsid w:val="004D0157"/>
    <w:rsid w:val="004D0CC6"/>
    <w:rsid w:val="004D2629"/>
    <w:rsid w:val="004D26B8"/>
    <w:rsid w:val="004D2C2C"/>
    <w:rsid w:val="004D38C2"/>
    <w:rsid w:val="004D41DC"/>
    <w:rsid w:val="004D494F"/>
    <w:rsid w:val="004D4FBD"/>
    <w:rsid w:val="004D4FC0"/>
    <w:rsid w:val="004D5121"/>
    <w:rsid w:val="004D518D"/>
    <w:rsid w:val="004D5CE7"/>
    <w:rsid w:val="004D6381"/>
    <w:rsid w:val="004D76E0"/>
    <w:rsid w:val="004D778F"/>
    <w:rsid w:val="004D7865"/>
    <w:rsid w:val="004D7DA8"/>
    <w:rsid w:val="004E10CD"/>
    <w:rsid w:val="004E1401"/>
    <w:rsid w:val="004E2892"/>
    <w:rsid w:val="004E2C4E"/>
    <w:rsid w:val="004E2EA2"/>
    <w:rsid w:val="004E362B"/>
    <w:rsid w:val="004E3681"/>
    <w:rsid w:val="004E3A18"/>
    <w:rsid w:val="004E3D74"/>
    <w:rsid w:val="004E4B7C"/>
    <w:rsid w:val="004E4F12"/>
    <w:rsid w:val="004E5A4D"/>
    <w:rsid w:val="004E5DE1"/>
    <w:rsid w:val="004E784B"/>
    <w:rsid w:val="004F0224"/>
    <w:rsid w:val="004F0806"/>
    <w:rsid w:val="004F0DB4"/>
    <w:rsid w:val="004F0E04"/>
    <w:rsid w:val="004F15C7"/>
    <w:rsid w:val="004F1CD3"/>
    <w:rsid w:val="004F1EBC"/>
    <w:rsid w:val="004F20E8"/>
    <w:rsid w:val="004F2F72"/>
    <w:rsid w:val="004F3172"/>
    <w:rsid w:val="004F3B4B"/>
    <w:rsid w:val="004F3B71"/>
    <w:rsid w:val="004F3FE5"/>
    <w:rsid w:val="004F419D"/>
    <w:rsid w:val="004F5154"/>
    <w:rsid w:val="004F534E"/>
    <w:rsid w:val="004F56E0"/>
    <w:rsid w:val="004F5835"/>
    <w:rsid w:val="004F5AA8"/>
    <w:rsid w:val="004F661C"/>
    <w:rsid w:val="004F6D99"/>
    <w:rsid w:val="004F7183"/>
    <w:rsid w:val="00500572"/>
    <w:rsid w:val="00500701"/>
    <w:rsid w:val="00501187"/>
    <w:rsid w:val="00501304"/>
    <w:rsid w:val="00501425"/>
    <w:rsid w:val="00502346"/>
    <w:rsid w:val="005028D6"/>
    <w:rsid w:val="0050318B"/>
    <w:rsid w:val="00503A63"/>
    <w:rsid w:val="00503CF2"/>
    <w:rsid w:val="00503DC5"/>
    <w:rsid w:val="00504311"/>
    <w:rsid w:val="0050485C"/>
    <w:rsid w:val="00504A64"/>
    <w:rsid w:val="00504AC6"/>
    <w:rsid w:val="00504D75"/>
    <w:rsid w:val="0050510F"/>
    <w:rsid w:val="00505160"/>
    <w:rsid w:val="0050527A"/>
    <w:rsid w:val="00505D51"/>
    <w:rsid w:val="00506DB6"/>
    <w:rsid w:val="00510ABC"/>
    <w:rsid w:val="00510E52"/>
    <w:rsid w:val="00510FC6"/>
    <w:rsid w:val="00511079"/>
    <w:rsid w:val="00511411"/>
    <w:rsid w:val="00511CDF"/>
    <w:rsid w:val="00511FED"/>
    <w:rsid w:val="00512829"/>
    <w:rsid w:val="005128B3"/>
    <w:rsid w:val="00512A4C"/>
    <w:rsid w:val="00513839"/>
    <w:rsid w:val="00513DEF"/>
    <w:rsid w:val="0051423C"/>
    <w:rsid w:val="005148D4"/>
    <w:rsid w:val="00514C91"/>
    <w:rsid w:val="005153CE"/>
    <w:rsid w:val="0051547D"/>
    <w:rsid w:val="005155CD"/>
    <w:rsid w:val="005155FE"/>
    <w:rsid w:val="00516241"/>
    <w:rsid w:val="00516FD9"/>
    <w:rsid w:val="0051701F"/>
    <w:rsid w:val="005178E9"/>
    <w:rsid w:val="0051791D"/>
    <w:rsid w:val="00520D6D"/>
    <w:rsid w:val="00520FD7"/>
    <w:rsid w:val="00521017"/>
    <w:rsid w:val="005212FD"/>
    <w:rsid w:val="00521425"/>
    <w:rsid w:val="00521590"/>
    <w:rsid w:val="00521DC7"/>
    <w:rsid w:val="00522950"/>
    <w:rsid w:val="00522BD8"/>
    <w:rsid w:val="0052369A"/>
    <w:rsid w:val="00523D4A"/>
    <w:rsid w:val="00523E75"/>
    <w:rsid w:val="00523ECC"/>
    <w:rsid w:val="00523F07"/>
    <w:rsid w:val="005243E0"/>
    <w:rsid w:val="00524EC3"/>
    <w:rsid w:val="005256F3"/>
    <w:rsid w:val="00526381"/>
    <w:rsid w:val="005265A3"/>
    <w:rsid w:val="00526783"/>
    <w:rsid w:val="0052724D"/>
    <w:rsid w:val="0052773A"/>
    <w:rsid w:val="00527FB1"/>
    <w:rsid w:val="00530423"/>
    <w:rsid w:val="00530DF9"/>
    <w:rsid w:val="0053107E"/>
    <w:rsid w:val="005312CB"/>
    <w:rsid w:val="00531301"/>
    <w:rsid w:val="00531563"/>
    <w:rsid w:val="0053162F"/>
    <w:rsid w:val="00531777"/>
    <w:rsid w:val="00531A4B"/>
    <w:rsid w:val="00531A5A"/>
    <w:rsid w:val="00531FCB"/>
    <w:rsid w:val="0053281C"/>
    <w:rsid w:val="00532AD0"/>
    <w:rsid w:val="00532C39"/>
    <w:rsid w:val="0053311D"/>
    <w:rsid w:val="00533B93"/>
    <w:rsid w:val="00533D17"/>
    <w:rsid w:val="005340C9"/>
    <w:rsid w:val="00534BF4"/>
    <w:rsid w:val="00534EDC"/>
    <w:rsid w:val="0053551E"/>
    <w:rsid w:val="00536698"/>
    <w:rsid w:val="005367AD"/>
    <w:rsid w:val="005375FE"/>
    <w:rsid w:val="005402F9"/>
    <w:rsid w:val="00540B4A"/>
    <w:rsid w:val="00540BFC"/>
    <w:rsid w:val="0054195A"/>
    <w:rsid w:val="005420DE"/>
    <w:rsid w:val="00542185"/>
    <w:rsid w:val="00542249"/>
    <w:rsid w:val="0054255D"/>
    <w:rsid w:val="00542FAA"/>
    <w:rsid w:val="005431F5"/>
    <w:rsid w:val="00543707"/>
    <w:rsid w:val="005439D2"/>
    <w:rsid w:val="00543EBB"/>
    <w:rsid w:val="00544213"/>
    <w:rsid w:val="0054486D"/>
    <w:rsid w:val="00544C0C"/>
    <w:rsid w:val="00545316"/>
    <w:rsid w:val="005453F3"/>
    <w:rsid w:val="00545549"/>
    <w:rsid w:val="00545A63"/>
    <w:rsid w:val="00546670"/>
    <w:rsid w:val="005469F5"/>
    <w:rsid w:val="00546F36"/>
    <w:rsid w:val="00547955"/>
    <w:rsid w:val="0055040E"/>
    <w:rsid w:val="005518ED"/>
    <w:rsid w:val="00552093"/>
    <w:rsid w:val="00553509"/>
    <w:rsid w:val="00553F43"/>
    <w:rsid w:val="005543B2"/>
    <w:rsid w:val="00554C49"/>
    <w:rsid w:val="00554E06"/>
    <w:rsid w:val="00554E4B"/>
    <w:rsid w:val="0055519C"/>
    <w:rsid w:val="005554C1"/>
    <w:rsid w:val="00555960"/>
    <w:rsid w:val="00555F67"/>
    <w:rsid w:val="00556E32"/>
    <w:rsid w:val="00557459"/>
    <w:rsid w:val="0056029E"/>
    <w:rsid w:val="005604A2"/>
    <w:rsid w:val="005604F1"/>
    <w:rsid w:val="005606A4"/>
    <w:rsid w:val="005607B8"/>
    <w:rsid w:val="00560CF5"/>
    <w:rsid w:val="00560DDC"/>
    <w:rsid w:val="005615D6"/>
    <w:rsid w:val="00562710"/>
    <w:rsid w:val="0056272D"/>
    <w:rsid w:val="00562BAB"/>
    <w:rsid w:val="00563047"/>
    <w:rsid w:val="0056308E"/>
    <w:rsid w:val="005638C1"/>
    <w:rsid w:val="00563F16"/>
    <w:rsid w:val="0056415C"/>
    <w:rsid w:val="005647E6"/>
    <w:rsid w:val="005648D3"/>
    <w:rsid w:val="005649BF"/>
    <w:rsid w:val="005650ED"/>
    <w:rsid w:val="005651B3"/>
    <w:rsid w:val="00565863"/>
    <w:rsid w:val="00565869"/>
    <w:rsid w:val="0056657C"/>
    <w:rsid w:val="00567415"/>
    <w:rsid w:val="00567610"/>
    <w:rsid w:val="0056784B"/>
    <w:rsid w:val="00567D81"/>
    <w:rsid w:val="005703E8"/>
    <w:rsid w:val="0057074A"/>
    <w:rsid w:val="00570A57"/>
    <w:rsid w:val="00570B48"/>
    <w:rsid w:val="00570D9F"/>
    <w:rsid w:val="0057185C"/>
    <w:rsid w:val="00571C47"/>
    <w:rsid w:val="00571CA8"/>
    <w:rsid w:val="00571F49"/>
    <w:rsid w:val="00571FB1"/>
    <w:rsid w:val="00572320"/>
    <w:rsid w:val="00572947"/>
    <w:rsid w:val="00572948"/>
    <w:rsid w:val="00573138"/>
    <w:rsid w:val="005734A7"/>
    <w:rsid w:val="00573A91"/>
    <w:rsid w:val="00573EEF"/>
    <w:rsid w:val="005746C4"/>
    <w:rsid w:val="00574B50"/>
    <w:rsid w:val="0057534A"/>
    <w:rsid w:val="00576D9F"/>
    <w:rsid w:val="00577835"/>
    <w:rsid w:val="00577D97"/>
    <w:rsid w:val="00580793"/>
    <w:rsid w:val="00580CF4"/>
    <w:rsid w:val="00581470"/>
    <w:rsid w:val="00581628"/>
    <w:rsid w:val="00581B62"/>
    <w:rsid w:val="00581B94"/>
    <w:rsid w:val="00581BAD"/>
    <w:rsid w:val="00581D62"/>
    <w:rsid w:val="00582087"/>
    <w:rsid w:val="00582F21"/>
    <w:rsid w:val="005831DD"/>
    <w:rsid w:val="00583204"/>
    <w:rsid w:val="00584320"/>
    <w:rsid w:val="00584B1B"/>
    <w:rsid w:val="00585484"/>
    <w:rsid w:val="00585B0D"/>
    <w:rsid w:val="00586A28"/>
    <w:rsid w:val="00587229"/>
    <w:rsid w:val="00587503"/>
    <w:rsid w:val="00587F7F"/>
    <w:rsid w:val="00590E8D"/>
    <w:rsid w:val="00591511"/>
    <w:rsid w:val="00591E50"/>
    <w:rsid w:val="00592026"/>
    <w:rsid w:val="00592CDA"/>
    <w:rsid w:val="0059331A"/>
    <w:rsid w:val="00593A72"/>
    <w:rsid w:val="00593DAF"/>
    <w:rsid w:val="00594344"/>
    <w:rsid w:val="00594722"/>
    <w:rsid w:val="00595479"/>
    <w:rsid w:val="00595A8C"/>
    <w:rsid w:val="00595C2C"/>
    <w:rsid w:val="00596BBA"/>
    <w:rsid w:val="0059717E"/>
    <w:rsid w:val="00597386"/>
    <w:rsid w:val="005975C4"/>
    <w:rsid w:val="00597B2D"/>
    <w:rsid w:val="00597ED8"/>
    <w:rsid w:val="005A17AE"/>
    <w:rsid w:val="005A19A3"/>
    <w:rsid w:val="005A26F9"/>
    <w:rsid w:val="005A2821"/>
    <w:rsid w:val="005A2B20"/>
    <w:rsid w:val="005A2B26"/>
    <w:rsid w:val="005A34D5"/>
    <w:rsid w:val="005A3943"/>
    <w:rsid w:val="005A4904"/>
    <w:rsid w:val="005A50BA"/>
    <w:rsid w:val="005A510D"/>
    <w:rsid w:val="005A515A"/>
    <w:rsid w:val="005A5D06"/>
    <w:rsid w:val="005A6A4C"/>
    <w:rsid w:val="005A704D"/>
    <w:rsid w:val="005A70AC"/>
    <w:rsid w:val="005A7239"/>
    <w:rsid w:val="005A7FA9"/>
    <w:rsid w:val="005B0F3D"/>
    <w:rsid w:val="005B151E"/>
    <w:rsid w:val="005B15D1"/>
    <w:rsid w:val="005B28E9"/>
    <w:rsid w:val="005B3C6D"/>
    <w:rsid w:val="005B4045"/>
    <w:rsid w:val="005B609E"/>
    <w:rsid w:val="005B620A"/>
    <w:rsid w:val="005B6DF6"/>
    <w:rsid w:val="005B7B7D"/>
    <w:rsid w:val="005C1116"/>
    <w:rsid w:val="005C133C"/>
    <w:rsid w:val="005C15BE"/>
    <w:rsid w:val="005C1948"/>
    <w:rsid w:val="005C22F9"/>
    <w:rsid w:val="005C263C"/>
    <w:rsid w:val="005C2679"/>
    <w:rsid w:val="005C298C"/>
    <w:rsid w:val="005C47FB"/>
    <w:rsid w:val="005C4BFB"/>
    <w:rsid w:val="005C5870"/>
    <w:rsid w:val="005C5903"/>
    <w:rsid w:val="005D059A"/>
    <w:rsid w:val="005D07C5"/>
    <w:rsid w:val="005D0CC3"/>
    <w:rsid w:val="005D143E"/>
    <w:rsid w:val="005D21B7"/>
    <w:rsid w:val="005D24BB"/>
    <w:rsid w:val="005D2A88"/>
    <w:rsid w:val="005D2D48"/>
    <w:rsid w:val="005D2DAD"/>
    <w:rsid w:val="005D37DC"/>
    <w:rsid w:val="005D4302"/>
    <w:rsid w:val="005D5086"/>
    <w:rsid w:val="005D5A20"/>
    <w:rsid w:val="005D5C19"/>
    <w:rsid w:val="005D6C98"/>
    <w:rsid w:val="005D6ED0"/>
    <w:rsid w:val="005D6F22"/>
    <w:rsid w:val="005D7774"/>
    <w:rsid w:val="005D786C"/>
    <w:rsid w:val="005E00E5"/>
    <w:rsid w:val="005E0148"/>
    <w:rsid w:val="005E0386"/>
    <w:rsid w:val="005E049F"/>
    <w:rsid w:val="005E0BB6"/>
    <w:rsid w:val="005E0CFA"/>
    <w:rsid w:val="005E148D"/>
    <w:rsid w:val="005E1835"/>
    <w:rsid w:val="005E2A21"/>
    <w:rsid w:val="005E3073"/>
    <w:rsid w:val="005E3121"/>
    <w:rsid w:val="005E316A"/>
    <w:rsid w:val="005E3B03"/>
    <w:rsid w:val="005E3D1B"/>
    <w:rsid w:val="005E4591"/>
    <w:rsid w:val="005E49F0"/>
    <w:rsid w:val="005E4D72"/>
    <w:rsid w:val="005E5749"/>
    <w:rsid w:val="005E6962"/>
    <w:rsid w:val="005E7088"/>
    <w:rsid w:val="005E75E8"/>
    <w:rsid w:val="005E7E1B"/>
    <w:rsid w:val="005F0108"/>
    <w:rsid w:val="005F0291"/>
    <w:rsid w:val="005F0C4F"/>
    <w:rsid w:val="005F0ECC"/>
    <w:rsid w:val="005F21A5"/>
    <w:rsid w:val="005F2470"/>
    <w:rsid w:val="005F28C6"/>
    <w:rsid w:val="005F2DFF"/>
    <w:rsid w:val="005F365A"/>
    <w:rsid w:val="005F3F16"/>
    <w:rsid w:val="005F4A51"/>
    <w:rsid w:val="005F50FF"/>
    <w:rsid w:val="005F52CC"/>
    <w:rsid w:val="005F57FB"/>
    <w:rsid w:val="005F5E6F"/>
    <w:rsid w:val="005F6510"/>
    <w:rsid w:val="005F681C"/>
    <w:rsid w:val="005F6BD4"/>
    <w:rsid w:val="005F7088"/>
    <w:rsid w:val="005F7188"/>
    <w:rsid w:val="005F7985"/>
    <w:rsid w:val="00600CEB"/>
    <w:rsid w:val="00602A78"/>
    <w:rsid w:val="00602A84"/>
    <w:rsid w:val="00602AA1"/>
    <w:rsid w:val="00602BD1"/>
    <w:rsid w:val="00602C00"/>
    <w:rsid w:val="00603123"/>
    <w:rsid w:val="006031EC"/>
    <w:rsid w:val="006036F4"/>
    <w:rsid w:val="00604151"/>
    <w:rsid w:val="00604249"/>
    <w:rsid w:val="00604367"/>
    <w:rsid w:val="006044BE"/>
    <w:rsid w:val="0060475F"/>
    <w:rsid w:val="006047DF"/>
    <w:rsid w:val="00604804"/>
    <w:rsid w:val="00604DE1"/>
    <w:rsid w:val="00605BE3"/>
    <w:rsid w:val="006060C2"/>
    <w:rsid w:val="00606A26"/>
    <w:rsid w:val="00607D81"/>
    <w:rsid w:val="006102AB"/>
    <w:rsid w:val="00610747"/>
    <w:rsid w:val="00610E03"/>
    <w:rsid w:val="0061170D"/>
    <w:rsid w:val="0061176E"/>
    <w:rsid w:val="00612446"/>
    <w:rsid w:val="00612917"/>
    <w:rsid w:val="00613EA5"/>
    <w:rsid w:val="006144ED"/>
    <w:rsid w:val="006148D4"/>
    <w:rsid w:val="006148E3"/>
    <w:rsid w:val="00614CD1"/>
    <w:rsid w:val="00614E52"/>
    <w:rsid w:val="00614E6E"/>
    <w:rsid w:val="006151F2"/>
    <w:rsid w:val="0061567B"/>
    <w:rsid w:val="00615AC8"/>
    <w:rsid w:val="0061609D"/>
    <w:rsid w:val="00616E1F"/>
    <w:rsid w:val="00617661"/>
    <w:rsid w:val="00617678"/>
    <w:rsid w:val="00620044"/>
    <w:rsid w:val="0062152A"/>
    <w:rsid w:val="00621753"/>
    <w:rsid w:val="00622DCF"/>
    <w:rsid w:val="00623583"/>
    <w:rsid w:val="006244C0"/>
    <w:rsid w:val="0062462F"/>
    <w:rsid w:val="0062473A"/>
    <w:rsid w:val="0062489F"/>
    <w:rsid w:val="00624BA1"/>
    <w:rsid w:val="0062558C"/>
    <w:rsid w:val="0062661B"/>
    <w:rsid w:val="006271FD"/>
    <w:rsid w:val="00627224"/>
    <w:rsid w:val="00627363"/>
    <w:rsid w:val="006276AE"/>
    <w:rsid w:val="00627832"/>
    <w:rsid w:val="00630118"/>
    <w:rsid w:val="00630514"/>
    <w:rsid w:val="006310AE"/>
    <w:rsid w:val="00631762"/>
    <w:rsid w:val="00632196"/>
    <w:rsid w:val="0063253C"/>
    <w:rsid w:val="00632BA2"/>
    <w:rsid w:val="00632D20"/>
    <w:rsid w:val="00633469"/>
    <w:rsid w:val="00633BF2"/>
    <w:rsid w:val="00633F67"/>
    <w:rsid w:val="006345C3"/>
    <w:rsid w:val="0063515B"/>
    <w:rsid w:val="0063530F"/>
    <w:rsid w:val="006357C6"/>
    <w:rsid w:val="00635881"/>
    <w:rsid w:val="006362F9"/>
    <w:rsid w:val="006369A9"/>
    <w:rsid w:val="006370F6"/>
    <w:rsid w:val="006373CD"/>
    <w:rsid w:val="00637ECD"/>
    <w:rsid w:val="00640436"/>
    <w:rsid w:val="00640914"/>
    <w:rsid w:val="00641283"/>
    <w:rsid w:val="006413CF"/>
    <w:rsid w:val="00641413"/>
    <w:rsid w:val="00641465"/>
    <w:rsid w:val="0064165D"/>
    <w:rsid w:val="006419BF"/>
    <w:rsid w:val="00641C0F"/>
    <w:rsid w:val="006423CA"/>
    <w:rsid w:val="00642E8C"/>
    <w:rsid w:val="00643176"/>
    <w:rsid w:val="006433BD"/>
    <w:rsid w:val="00643562"/>
    <w:rsid w:val="00643784"/>
    <w:rsid w:val="00643928"/>
    <w:rsid w:val="00644186"/>
    <w:rsid w:val="0064420E"/>
    <w:rsid w:val="006442A0"/>
    <w:rsid w:val="0064458B"/>
    <w:rsid w:val="006449CE"/>
    <w:rsid w:val="00644A21"/>
    <w:rsid w:val="00644BE5"/>
    <w:rsid w:val="00645A21"/>
    <w:rsid w:val="00645C9F"/>
    <w:rsid w:val="00646305"/>
    <w:rsid w:val="00646864"/>
    <w:rsid w:val="00646A51"/>
    <w:rsid w:val="00646A6C"/>
    <w:rsid w:val="006475E6"/>
    <w:rsid w:val="0064787B"/>
    <w:rsid w:val="00647DB3"/>
    <w:rsid w:val="00647F35"/>
    <w:rsid w:val="006506C7"/>
    <w:rsid w:val="006508B9"/>
    <w:rsid w:val="00650CA1"/>
    <w:rsid w:val="0065101D"/>
    <w:rsid w:val="0065143C"/>
    <w:rsid w:val="00651854"/>
    <w:rsid w:val="00652578"/>
    <w:rsid w:val="00653626"/>
    <w:rsid w:val="006539E8"/>
    <w:rsid w:val="00654181"/>
    <w:rsid w:val="00654A07"/>
    <w:rsid w:val="00654E75"/>
    <w:rsid w:val="006556FB"/>
    <w:rsid w:val="006559F4"/>
    <w:rsid w:val="00656307"/>
    <w:rsid w:val="006565D8"/>
    <w:rsid w:val="00656B96"/>
    <w:rsid w:val="00656F79"/>
    <w:rsid w:val="0065736B"/>
    <w:rsid w:val="006578E4"/>
    <w:rsid w:val="00657AC0"/>
    <w:rsid w:val="00657AE5"/>
    <w:rsid w:val="0066064A"/>
    <w:rsid w:val="0066122F"/>
    <w:rsid w:val="006619B0"/>
    <w:rsid w:val="00661A67"/>
    <w:rsid w:val="00662012"/>
    <w:rsid w:val="006624B2"/>
    <w:rsid w:val="00662543"/>
    <w:rsid w:val="0066254A"/>
    <w:rsid w:val="006626D0"/>
    <w:rsid w:val="006627BB"/>
    <w:rsid w:val="006628E9"/>
    <w:rsid w:val="00662CE3"/>
    <w:rsid w:val="00662D88"/>
    <w:rsid w:val="006641F4"/>
    <w:rsid w:val="00664E8C"/>
    <w:rsid w:val="0066569B"/>
    <w:rsid w:val="00665F7C"/>
    <w:rsid w:val="0066699A"/>
    <w:rsid w:val="00666DFC"/>
    <w:rsid w:val="00666EBB"/>
    <w:rsid w:val="0066779E"/>
    <w:rsid w:val="00667FAF"/>
    <w:rsid w:val="0067096D"/>
    <w:rsid w:val="00670AF4"/>
    <w:rsid w:val="00671003"/>
    <w:rsid w:val="0067194C"/>
    <w:rsid w:val="006719E0"/>
    <w:rsid w:val="0067269D"/>
    <w:rsid w:val="006726E7"/>
    <w:rsid w:val="0067285D"/>
    <w:rsid w:val="00672988"/>
    <w:rsid w:val="00672C64"/>
    <w:rsid w:val="00673CEF"/>
    <w:rsid w:val="006746DF"/>
    <w:rsid w:val="00674E6A"/>
    <w:rsid w:val="006759D1"/>
    <w:rsid w:val="00675CF4"/>
    <w:rsid w:val="00675EFA"/>
    <w:rsid w:val="00676A64"/>
    <w:rsid w:val="00677925"/>
    <w:rsid w:val="006779BF"/>
    <w:rsid w:val="0068074D"/>
    <w:rsid w:val="00680F46"/>
    <w:rsid w:val="006814F9"/>
    <w:rsid w:val="0068158A"/>
    <w:rsid w:val="006818D3"/>
    <w:rsid w:val="00681AD3"/>
    <w:rsid w:val="00681FDC"/>
    <w:rsid w:val="00682B53"/>
    <w:rsid w:val="00682F27"/>
    <w:rsid w:val="006830CB"/>
    <w:rsid w:val="0068338C"/>
    <w:rsid w:val="00684F66"/>
    <w:rsid w:val="006850B8"/>
    <w:rsid w:val="006859DB"/>
    <w:rsid w:val="00685A4B"/>
    <w:rsid w:val="0068678D"/>
    <w:rsid w:val="00687488"/>
    <w:rsid w:val="00687F7B"/>
    <w:rsid w:val="00687FC4"/>
    <w:rsid w:val="0069041C"/>
    <w:rsid w:val="006904ED"/>
    <w:rsid w:val="00690E2E"/>
    <w:rsid w:val="006915D7"/>
    <w:rsid w:val="006927B9"/>
    <w:rsid w:val="00692814"/>
    <w:rsid w:val="00692CC9"/>
    <w:rsid w:val="006932E7"/>
    <w:rsid w:val="00693347"/>
    <w:rsid w:val="0069334C"/>
    <w:rsid w:val="00693A23"/>
    <w:rsid w:val="006948EF"/>
    <w:rsid w:val="00696D63"/>
    <w:rsid w:val="00696D73"/>
    <w:rsid w:val="00697AEC"/>
    <w:rsid w:val="006A032F"/>
    <w:rsid w:val="006A0720"/>
    <w:rsid w:val="006A0DD3"/>
    <w:rsid w:val="006A0F95"/>
    <w:rsid w:val="006A146E"/>
    <w:rsid w:val="006A18D5"/>
    <w:rsid w:val="006A1BEB"/>
    <w:rsid w:val="006A3022"/>
    <w:rsid w:val="006A41AE"/>
    <w:rsid w:val="006A4856"/>
    <w:rsid w:val="006A5474"/>
    <w:rsid w:val="006A564B"/>
    <w:rsid w:val="006A66CE"/>
    <w:rsid w:val="006B040F"/>
    <w:rsid w:val="006B05B5"/>
    <w:rsid w:val="006B1545"/>
    <w:rsid w:val="006B23B9"/>
    <w:rsid w:val="006B23F1"/>
    <w:rsid w:val="006B2DA7"/>
    <w:rsid w:val="006B2F4D"/>
    <w:rsid w:val="006B306B"/>
    <w:rsid w:val="006B3682"/>
    <w:rsid w:val="006B37B1"/>
    <w:rsid w:val="006B3974"/>
    <w:rsid w:val="006B3F3C"/>
    <w:rsid w:val="006B48CB"/>
    <w:rsid w:val="006B564D"/>
    <w:rsid w:val="006B5DB4"/>
    <w:rsid w:val="006B601A"/>
    <w:rsid w:val="006B6307"/>
    <w:rsid w:val="006B6D5E"/>
    <w:rsid w:val="006B7E51"/>
    <w:rsid w:val="006C05F5"/>
    <w:rsid w:val="006C1445"/>
    <w:rsid w:val="006C1D1B"/>
    <w:rsid w:val="006C2197"/>
    <w:rsid w:val="006C2C78"/>
    <w:rsid w:val="006C2F0E"/>
    <w:rsid w:val="006C394A"/>
    <w:rsid w:val="006C3AB0"/>
    <w:rsid w:val="006C4563"/>
    <w:rsid w:val="006C4C6B"/>
    <w:rsid w:val="006C4D3D"/>
    <w:rsid w:val="006C4FC1"/>
    <w:rsid w:val="006C51A5"/>
    <w:rsid w:val="006C529D"/>
    <w:rsid w:val="006C58DF"/>
    <w:rsid w:val="006C6798"/>
    <w:rsid w:val="006C6DF7"/>
    <w:rsid w:val="006C7430"/>
    <w:rsid w:val="006C752A"/>
    <w:rsid w:val="006C7926"/>
    <w:rsid w:val="006C7E6D"/>
    <w:rsid w:val="006D0826"/>
    <w:rsid w:val="006D0B73"/>
    <w:rsid w:val="006D0C12"/>
    <w:rsid w:val="006D0E58"/>
    <w:rsid w:val="006D0E6B"/>
    <w:rsid w:val="006D2061"/>
    <w:rsid w:val="006D2146"/>
    <w:rsid w:val="006D38F8"/>
    <w:rsid w:val="006D3A34"/>
    <w:rsid w:val="006D3BCA"/>
    <w:rsid w:val="006D3FE7"/>
    <w:rsid w:val="006D444C"/>
    <w:rsid w:val="006D5697"/>
    <w:rsid w:val="006D5754"/>
    <w:rsid w:val="006D632E"/>
    <w:rsid w:val="006D642B"/>
    <w:rsid w:val="006D66E6"/>
    <w:rsid w:val="006D6C7C"/>
    <w:rsid w:val="006D6C9C"/>
    <w:rsid w:val="006E083F"/>
    <w:rsid w:val="006E094A"/>
    <w:rsid w:val="006E12B1"/>
    <w:rsid w:val="006E13D1"/>
    <w:rsid w:val="006E1CCF"/>
    <w:rsid w:val="006E20BC"/>
    <w:rsid w:val="006E21B8"/>
    <w:rsid w:val="006E4399"/>
    <w:rsid w:val="006E47BC"/>
    <w:rsid w:val="006E49AF"/>
    <w:rsid w:val="006E4D0C"/>
    <w:rsid w:val="006E4D1B"/>
    <w:rsid w:val="006E5B78"/>
    <w:rsid w:val="006E67BA"/>
    <w:rsid w:val="006E699D"/>
    <w:rsid w:val="006E6BA3"/>
    <w:rsid w:val="006E7418"/>
    <w:rsid w:val="006E7AC6"/>
    <w:rsid w:val="006F1116"/>
    <w:rsid w:val="006F2093"/>
    <w:rsid w:val="006F2654"/>
    <w:rsid w:val="006F26F3"/>
    <w:rsid w:val="006F3196"/>
    <w:rsid w:val="006F3A31"/>
    <w:rsid w:val="006F3C3A"/>
    <w:rsid w:val="006F3C54"/>
    <w:rsid w:val="006F418C"/>
    <w:rsid w:val="006F485D"/>
    <w:rsid w:val="006F4F8B"/>
    <w:rsid w:val="006F5E64"/>
    <w:rsid w:val="006F60DE"/>
    <w:rsid w:val="006F65FB"/>
    <w:rsid w:val="006F77CC"/>
    <w:rsid w:val="006F7914"/>
    <w:rsid w:val="006F79E0"/>
    <w:rsid w:val="006F7B59"/>
    <w:rsid w:val="006F7C0B"/>
    <w:rsid w:val="006F7C7B"/>
    <w:rsid w:val="006F7E46"/>
    <w:rsid w:val="00700A45"/>
    <w:rsid w:val="00700AB4"/>
    <w:rsid w:val="00700AD7"/>
    <w:rsid w:val="00700FCA"/>
    <w:rsid w:val="00701016"/>
    <w:rsid w:val="0070137A"/>
    <w:rsid w:val="007015C6"/>
    <w:rsid w:val="00701645"/>
    <w:rsid w:val="00701BBC"/>
    <w:rsid w:val="00702025"/>
    <w:rsid w:val="00702D5A"/>
    <w:rsid w:val="00702EF7"/>
    <w:rsid w:val="00703571"/>
    <w:rsid w:val="00703989"/>
    <w:rsid w:val="007039CE"/>
    <w:rsid w:val="007039D2"/>
    <w:rsid w:val="00703FC2"/>
    <w:rsid w:val="007042E1"/>
    <w:rsid w:val="007042E9"/>
    <w:rsid w:val="00704495"/>
    <w:rsid w:val="007108D3"/>
    <w:rsid w:val="0071118B"/>
    <w:rsid w:val="007115F3"/>
    <w:rsid w:val="00711C66"/>
    <w:rsid w:val="00711E13"/>
    <w:rsid w:val="00712710"/>
    <w:rsid w:val="007127F0"/>
    <w:rsid w:val="00712EDA"/>
    <w:rsid w:val="00713557"/>
    <w:rsid w:val="007136D0"/>
    <w:rsid w:val="00714783"/>
    <w:rsid w:val="007155A9"/>
    <w:rsid w:val="007158E1"/>
    <w:rsid w:val="00715B93"/>
    <w:rsid w:val="00715D4A"/>
    <w:rsid w:val="00716AA6"/>
    <w:rsid w:val="0071705B"/>
    <w:rsid w:val="0072043D"/>
    <w:rsid w:val="00720505"/>
    <w:rsid w:val="007214CF"/>
    <w:rsid w:val="00721896"/>
    <w:rsid w:val="007221AD"/>
    <w:rsid w:val="007236A3"/>
    <w:rsid w:val="007239B6"/>
    <w:rsid w:val="00723A92"/>
    <w:rsid w:val="0072432C"/>
    <w:rsid w:val="0072490A"/>
    <w:rsid w:val="00724B64"/>
    <w:rsid w:val="00724E57"/>
    <w:rsid w:val="0072517D"/>
    <w:rsid w:val="007265F2"/>
    <w:rsid w:val="00726878"/>
    <w:rsid w:val="00726890"/>
    <w:rsid w:val="007275B9"/>
    <w:rsid w:val="00727763"/>
    <w:rsid w:val="00730687"/>
    <w:rsid w:val="00730A8B"/>
    <w:rsid w:val="0073124A"/>
    <w:rsid w:val="00731B79"/>
    <w:rsid w:val="007320A2"/>
    <w:rsid w:val="007327CE"/>
    <w:rsid w:val="00732F05"/>
    <w:rsid w:val="00733425"/>
    <w:rsid w:val="00733893"/>
    <w:rsid w:val="007339A1"/>
    <w:rsid w:val="00734242"/>
    <w:rsid w:val="00734A05"/>
    <w:rsid w:val="00734ECC"/>
    <w:rsid w:val="00735A02"/>
    <w:rsid w:val="00735C6F"/>
    <w:rsid w:val="0073623E"/>
    <w:rsid w:val="007362A4"/>
    <w:rsid w:val="00736A43"/>
    <w:rsid w:val="00737A31"/>
    <w:rsid w:val="00737A89"/>
    <w:rsid w:val="0074049B"/>
    <w:rsid w:val="007407FA"/>
    <w:rsid w:val="00740AB5"/>
    <w:rsid w:val="007429F2"/>
    <w:rsid w:val="00742A6A"/>
    <w:rsid w:val="00742ADB"/>
    <w:rsid w:val="00742B44"/>
    <w:rsid w:val="00743674"/>
    <w:rsid w:val="00744681"/>
    <w:rsid w:val="00744BEC"/>
    <w:rsid w:val="007455C1"/>
    <w:rsid w:val="00745B95"/>
    <w:rsid w:val="0074656E"/>
    <w:rsid w:val="00746A8A"/>
    <w:rsid w:val="00746F94"/>
    <w:rsid w:val="007472D5"/>
    <w:rsid w:val="00747692"/>
    <w:rsid w:val="0074783F"/>
    <w:rsid w:val="00747A8C"/>
    <w:rsid w:val="0075204B"/>
    <w:rsid w:val="00752B03"/>
    <w:rsid w:val="00753176"/>
    <w:rsid w:val="00753338"/>
    <w:rsid w:val="00753454"/>
    <w:rsid w:val="00753678"/>
    <w:rsid w:val="00753834"/>
    <w:rsid w:val="00753BB5"/>
    <w:rsid w:val="007544F1"/>
    <w:rsid w:val="00754FBF"/>
    <w:rsid w:val="00755438"/>
    <w:rsid w:val="00755E4A"/>
    <w:rsid w:val="007561F9"/>
    <w:rsid w:val="00756832"/>
    <w:rsid w:val="00756D1B"/>
    <w:rsid w:val="00756DAF"/>
    <w:rsid w:val="00757216"/>
    <w:rsid w:val="00757F0B"/>
    <w:rsid w:val="0076116A"/>
    <w:rsid w:val="007626D0"/>
    <w:rsid w:val="00763B92"/>
    <w:rsid w:val="00764457"/>
    <w:rsid w:val="00764C0A"/>
    <w:rsid w:val="007651CA"/>
    <w:rsid w:val="00765846"/>
    <w:rsid w:val="007658F2"/>
    <w:rsid w:val="007663EC"/>
    <w:rsid w:val="00766B08"/>
    <w:rsid w:val="00767519"/>
    <w:rsid w:val="007704E1"/>
    <w:rsid w:val="007705C0"/>
    <w:rsid w:val="007709F7"/>
    <w:rsid w:val="00770A21"/>
    <w:rsid w:val="00770E5C"/>
    <w:rsid w:val="00770F7D"/>
    <w:rsid w:val="00771F17"/>
    <w:rsid w:val="0077211B"/>
    <w:rsid w:val="00772569"/>
    <w:rsid w:val="00772E8C"/>
    <w:rsid w:val="00772FDB"/>
    <w:rsid w:val="0077316B"/>
    <w:rsid w:val="0077339A"/>
    <w:rsid w:val="0077350E"/>
    <w:rsid w:val="007736D3"/>
    <w:rsid w:val="00773C3E"/>
    <w:rsid w:val="007748CC"/>
    <w:rsid w:val="00774BF2"/>
    <w:rsid w:val="0077500F"/>
    <w:rsid w:val="0077548E"/>
    <w:rsid w:val="0077631F"/>
    <w:rsid w:val="00776947"/>
    <w:rsid w:val="00776BEB"/>
    <w:rsid w:val="00777315"/>
    <w:rsid w:val="0077791E"/>
    <w:rsid w:val="00777E71"/>
    <w:rsid w:val="00780079"/>
    <w:rsid w:val="007802E4"/>
    <w:rsid w:val="00780754"/>
    <w:rsid w:val="00780919"/>
    <w:rsid w:val="00780AAF"/>
    <w:rsid w:val="007813E4"/>
    <w:rsid w:val="00781589"/>
    <w:rsid w:val="00781882"/>
    <w:rsid w:val="00781D26"/>
    <w:rsid w:val="007820D0"/>
    <w:rsid w:val="007826C8"/>
    <w:rsid w:val="00784190"/>
    <w:rsid w:val="0078457B"/>
    <w:rsid w:val="00784756"/>
    <w:rsid w:val="00784AA7"/>
    <w:rsid w:val="00785046"/>
    <w:rsid w:val="0078539D"/>
    <w:rsid w:val="007856C1"/>
    <w:rsid w:val="00785B0F"/>
    <w:rsid w:val="00786DBB"/>
    <w:rsid w:val="00787051"/>
    <w:rsid w:val="007870E0"/>
    <w:rsid w:val="0079018D"/>
    <w:rsid w:val="007901DC"/>
    <w:rsid w:val="00791A00"/>
    <w:rsid w:val="00791DDB"/>
    <w:rsid w:val="00792B7C"/>
    <w:rsid w:val="00792CEE"/>
    <w:rsid w:val="007936A8"/>
    <w:rsid w:val="00794012"/>
    <w:rsid w:val="00794B66"/>
    <w:rsid w:val="00795803"/>
    <w:rsid w:val="007962B4"/>
    <w:rsid w:val="00796424"/>
    <w:rsid w:val="00796F15"/>
    <w:rsid w:val="00797822"/>
    <w:rsid w:val="00797884"/>
    <w:rsid w:val="00797E22"/>
    <w:rsid w:val="007A0182"/>
    <w:rsid w:val="007A01D1"/>
    <w:rsid w:val="007A138F"/>
    <w:rsid w:val="007A1640"/>
    <w:rsid w:val="007A1AE4"/>
    <w:rsid w:val="007A1C0D"/>
    <w:rsid w:val="007A1CFD"/>
    <w:rsid w:val="007A2B41"/>
    <w:rsid w:val="007A3592"/>
    <w:rsid w:val="007A39DF"/>
    <w:rsid w:val="007A43ED"/>
    <w:rsid w:val="007A4BDD"/>
    <w:rsid w:val="007A4E68"/>
    <w:rsid w:val="007A6CFD"/>
    <w:rsid w:val="007A72EE"/>
    <w:rsid w:val="007A7861"/>
    <w:rsid w:val="007A7D3F"/>
    <w:rsid w:val="007B017A"/>
    <w:rsid w:val="007B0397"/>
    <w:rsid w:val="007B094B"/>
    <w:rsid w:val="007B0ADB"/>
    <w:rsid w:val="007B0CD1"/>
    <w:rsid w:val="007B13BC"/>
    <w:rsid w:val="007B1CD8"/>
    <w:rsid w:val="007B1D99"/>
    <w:rsid w:val="007B21F4"/>
    <w:rsid w:val="007B26EE"/>
    <w:rsid w:val="007B3066"/>
    <w:rsid w:val="007B3502"/>
    <w:rsid w:val="007B3A6F"/>
    <w:rsid w:val="007B3E6D"/>
    <w:rsid w:val="007B431A"/>
    <w:rsid w:val="007B44ED"/>
    <w:rsid w:val="007B4627"/>
    <w:rsid w:val="007B491A"/>
    <w:rsid w:val="007B5116"/>
    <w:rsid w:val="007B5370"/>
    <w:rsid w:val="007B61F5"/>
    <w:rsid w:val="007B63FA"/>
    <w:rsid w:val="007B640D"/>
    <w:rsid w:val="007B7496"/>
    <w:rsid w:val="007B7649"/>
    <w:rsid w:val="007B7BE9"/>
    <w:rsid w:val="007C0802"/>
    <w:rsid w:val="007C12BE"/>
    <w:rsid w:val="007C2739"/>
    <w:rsid w:val="007C2D17"/>
    <w:rsid w:val="007C4B0F"/>
    <w:rsid w:val="007C4CF7"/>
    <w:rsid w:val="007C4DAD"/>
    <w:rsid w:val="007C5830"/>
    <w:rsid w:val="007C5933"/>
    <w:rsid w:val="007C593D"/>
    <w:rsid w:val="007C599E"/>
    <w:rsid w:val="007C5DB8"/>
    <w:rsid w:val="007C5DCE"/>
    <w:rsid w:val="007C6CA2"/>
    <w:rsid w:val="007C6EF9"/>
    <w:rsid w:val="007C72DC"/>
    <w:rsid w:val="007C7BFE"/>
    <w:rsid w:val="007D0148"/>
    <w:rsid w:val="007D05B2"/>
    <w:rsid w:val="007D05FA"/>
    <w:rsid w:val="007D0968"/>
    <w:rsid w:val="007D0C44"/>
    <w:rsid w:val="007D1413"/>
    <w:rsid w:val="007D1972"/>
    <w:rsid w:val="007D1F33"/>
    <w:rsid w:val="007D3307"/>
    <w:rsid w:val="007D37EB"/>
    <w:rsid w:val="007D44CE"/>
    <w:rsid w:val="007D453A"/>
    <w:rsid w:val="007D4545"/>
    <w:rsid w:val="007D4D3B"/>
    <w:rsid w:val="007D516D"/>
    <w:rsid w:val="007D54F8"/>
    <w:rsid w:val="007D5E27"/>
    <w:rsid w:val="007D611B"/>
    <w:rsid w:val="007D6E09"/>
    <w:rsid w:val="007D6F64"/>
    <w:rsid w:val="007D72A6"/>
    <w:rsid w:val="007E0C69"/>
    <w:rsid w:val="007E10A7"/>
    <w:rsid w:val="007E1179"/>
    <w:rsid w:val="007E158C"/>
    <w:rsid w:val="007E1782"/>
    <w:rsid w:val="007E1899"/>
    <w:rsid w:val="007E25AB"/>
    <w:rsid w:val="007E2F41"/>
    <w:rsid w:val="007E3999"/>
    <w:rsid w:val="007E3B26"/>
    <w:rsid w:val="007E41B1"/>
    <w:rsid w:val="007E43B4"/>
    <w:rsid w:val="007E43BE"/>
    <w:rsid w:val="007E44FC"/>
    <w:rsid w:val="007E4849"/>
    <w:rsid w:val="007E5AC2"/>
    <w:rsid w:val="007E620B"/>
    <w:rsid w:val="007E6C3C"/>
    <w:rsid w:val="007E70F5"/>
    <w:rsid w:val="007E79C5"/>
    <w:rsid w:val="007F0798"/>
    <w:rsid w:val="007F25F1"/>
    <w:rsid w:val="007F2845"/>
    <w:rsid w:val="007F2A69"/>
    <w:rsid w:val="007F38A2"/>
    <w:rsid w:val="007F42FE"/>
    <w:rsid w:val="007F43BC"/>
    <w:rsid w:val="007F4740"/>
    <w:rsid w:val="007F4D52"/>
    <w:rsid w:val="007F4D62"/>
    <w:rsid w:val="007F5752"/>
    <w:rsid w:val="007F5765"/>
    <w:rsid w:val="007F752D"/>
    <w:rsid w:val="007F79F2"/>
    <w:rsid w:val="00800303"/>
    <w:rsid w:val="008005B3"/>
    <w:rsid w:val="008006C6"/>
    <w:rsid w:val="00800C52"/>
    <w:rsid w:val="008013CF"/>
    <w:rsid w:val="0080153E"/>
    <w:rsid w:val="00801792"/>
    <w:rsid w:val="008018C8"/>
    <w:rsid w:val="00801AB8"/>
    <w:rsid w:val="0080263A"/>
    <w:rsid w:val="0080329D"/>
    <w:rsid w:val="008055A9"/>
    <w:rsid w:val="0080568B"/>
    <w:rsid w:val="00805B9F"/>
    <w:rsid w:val="00805CB1"/>
    <w:rsid w:val="00806A3B"/>
    <w:rsid w:val="00806ACD"/>
    <w:rsid w:val="0080742D"/>
    <w:rsid w:val="008079A8"/>
    <w:rsid w:val="008100AC"/>
    <w:rsid w:val="00810C05"/>
    <w:rsid w:val="00810DA2"/>
    <w:rsid w:val="0081151E"/>
    <w:rsid w:val="00811680"/>
    <w:rsid w:val="00811A5F"/>
    <w:rsid w:val="00812498"/>
    <w:rsid w:val="008127E6"/>
    <w:rsid w:val="0081336E"/>
    <w:rsid w:val="00813928"/>
    <w:rsid w:val="00815058"/>
    <w:rsid w:val="008154EC"/>
    <w:rsid w:val="00815EB3"/>
    <w:rsid w:val="0081695A"/>
    <w:rsid w:val="00817217"/>
    <w:rsid w:val="00820349"/>
    <w:rsid w:val="00820DC7"/>
    <w:rsid w:val="00820FFB"/>
    <w:rsid w:val="00821698"/>
    <w:rsid w:val="008221FE"/>
    <w:rsid w:val="0082253F"/>
    <w:rsid w:val="00822ACF"/>
    <w:rsid w:val="00822BF5"/>
    <w:rsid w:val="008236C8"/>
    <w:rsid w:val="00823A88"/>
    <w:rsid w:val="00824894"/>
    <w:rsid w:val="00824B9B"/>
    <w:rsid w:val="00824CDA"/>
    <w:rsid w:val="00824D82"/>
    <w:rsid w:val="00824FFF"/>
    <w:rsid w:val="00825366"/>
    <w:rsid w:val="00825CB2"/>
    <w:rsid w:val="00825E84"/>
    <w:rsid w:val="008266F3"/>
    <w:rsid w:val="00826C7B"/>
    <w:rsid w:val="00826DD9"/>
    <w:rsid w:val="00826E01"/>
    <w:rsid w:val="00827502"/>
    <w:rsid w:val="008277A8"/>
    <w:rsid w:val="008278B6"/>
    <w:rsid w:val="00827DAB"/>
    <w:rsid w:val="0083031F"/>
    <w:rsid w:val="008307ED"/>
    <w:rsid w:val="0083096A"/>
    <w:rsid w:val="00830B3B"/>
    <w:rsid w:val="00830E06"/>
    <w:rsid w:val="008310AA"/>
    <w:rsid w:val="0083241F"/>
    <w:rsid w:val="00832ADA"/>
    <w:rsid w:val="0083350F"/>
    <w:rsid w:val="00833F0A"/>
    <w:rsid w:val="00834358"/>
    <w:rsid w:val="008346BD"/>
    <w:rsid w:val="00834923"/>
    <w:rsid w:val="008359EB"/>
    <w:rsid w:val="00835CBC"/>
    <w:rsid w:val="00835CE1"/>
    <w:rsid w:val="00835DBB"/>
    <w:rsid w:val="00836B7A"/>
    <w:rsid w:val="00837B90"/>
    <w:rsid w:val="008404DE"/>
    <w:rsid w:val="008409AA"/>
    <w:rsid w:val="00840DA6"/>
    <w:rsid w:val="00840FB8"/>
    <w:rsid w:val="00841464"/>
    <w:rsid w:val="00842E0C"/>
    <w:rsid w:val="008438BD"/>
    <w:rsid w:val="00843A7A"/>
    <w:rsid w:val="008447F5"/>
    <w:rsid w:val="00844B73"/>
    <w:rsid w:val="00845481"/>
    <w:rsid w:val="00845569"/>
    <w:rsid w:val="00846292"/>
    <w:rsid w:val="00847824"/>
    <w:rsid w:val="0085052D"/>
    <w:rsid w:val="008506E1"/>
    <w:rsid w:val="00850D96"/>
    <w:rsid w:val="008515EE"/>
    <w:rsid w:val="00851843"/>
    <w:rsid w:val="00851A8E"/>
    <w:rsid w:val="00851EC7"/>
    <w:rsid w:val="008528D3"/>
    <w:rsid w:val="00852A39"/>
    <w:rsid w:val="00852BD6"/>
    <w:rsid w:val="00854258"/>
    <w:rsid w:val="00854553"/>
    <w:rsid w:val="00854C25"/>
    <w:rsid w:val="00854F9B"/>
    <w:rsid w:val="00854FAE"/>
    <w:rsid w:val="00855B86"/>
    <w:rsid w:val="008560B0"/>
    <w:rsid w:val="0085615B"/>
    <w:rsid w:val="00856D47"/>
    <w:rsid w:val="0086012D"/>
    <w:rsid w:val="00860874"/>
    <w:rsid w:val="008609A2"/>
    <w:rsid w:val="008609A3"/>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C8C"/>
    <w:rsid w:val="008659FB"/>
    <w:rsid w:val="00865B4D"/>
    <w:rsid w:val="0086697F"/>
    <w:rsid w:val="0086709D"/>
    <w:rsid w:val="008672CC"/>
    <w:rsid w:val="00867651"/>
    <w:rsid w:val="0086766D"/>
    <w:rsid w:val="00867B5A"/>
    <w:rsid w:val="0087013D"/>
    <w:rsid w:val="00870E6A"/>
    <w:rsid w:val="008738D0"/>
    <w:rsid w:val="00873DDC"/>
    <w:rsid w:val="00873E43"/>
    <w:rsid w:val="00874009"/>
    <w:rsid w:val="00874158"/>
    <w:rsid w:val="008743BB"/>
    <w:rsid w:val="008743F3"/>
    <w:rsid w:val="0087444A"/>
    <w:rsid w:val="008747CF"/>
    <w:rsid w:val="00875139"/>
    <w:rsid w:val="00875410"/>
    <w:rsid w:val="008761DC"/>
    <w:rsid w:val="00876E24"/>
    <w:rsid w:val="008774B0"/>
    <w:rsid w:val="008776D5"/>
    <w:rsid w:val="0087792C"/>
    <w:rsid w:val="00877EBD"/>
    <w:rsid w:val="00880EDF"/>
    <w:rsid w:val="008811FD"/>
    <w:rsid w:val="00882DE6"/>
    <w:rsid w:val="008837B9"/>
    <w:rsid w:val="00883A20"/>
    <w:rsid w:val="00883D4D"/>
    <w:rsid w:val="008844DB"/>
    <w:rsid w:val="008845A4"/>
    <w:rsid w:val="008847E0"/>
    <w:rsid w:val="00884B59"/>
    <w:rsid w:val="008850BA"/>
    <w:rsid w:val="00885580"/>
    <w:rsid w:val="00885811"/>
    <w:rsid w:val="00885876"/>
    <w:rsid w:val="00886185"/>
    <w:rsid w:val="008861D9"/>
    <w:rsid w:val="0088638C"/>
    <w:rsid w:val="00886EDF"/>
    <w:rsid w:val="008870A9"/>
    <w:rsid w:val="00887254"/>
    <w:rsid w:val="00890087"/>
    <w:rsid w:val="008908E5"/>
    <w:rsid w:val="00891216"/>
    <w:rsid w:val="008916BB"/>
    <w:rsid w:val="0089199A"/>
    <w:rsid w:val="00891A70"/>
    <w:rsid w:val="00894169"/>
    <w:rsid w:val="00894B58"/>
    <w:rsid w:val="00894FDC"/>
    <w:rsid w:val="008957D3"/>
    <w:rsid w:val="00895C2D"/>
    <w:rsid w:val="00895CCC"/>
    <w:rsid w:val="00896414"/>
    <w:rsid w:val="00896700"/>
    <w:rsid w:val="00896C82"/>
    <w:rsid w:val="0089716F"/>
    <w:rsid w:val="00897C71"/>
    <w:rsid w:val="008A0717"/>
    <w:rsid w:val="008A0F54"/>
    <w:rsid w:val="008A16F9"/>
    <w:rsid w:val="008A1D3E"/>
    <w:rsid w:val="008A2534"/>
    <w:rsid w:val="008A2C2B"/>
    <w:rsid w:val="008A2FFF"/>
    <w:rsid w:val="008A3038"/>
    <w:rsid w:val="008A3C00"/>
    <w:rsid w:val="008A4B16"/>
    <w:rsid w:val="008A4D63"/>
    <w:rsid w:val="008A4DFA"/>
    <w:rsid w:val="008A4E11"/>
    <w:rsid w:val="008A6070"/>
    <w:rsid w:val="008A6D62"/>
    <w:rsid w:val="008A7769"/>
    <w:rsid w:val="008B13E9"/>
    <w:rsid w:val="008B18F6"/>
    <w:rsid w:val="008B1D7F"/>
    <w:rsid w:val="008B2257"/>
    <w:rsid w:val="008B2436"/>
    <w:rsid w:val="008B2844"/>
    <w:rsid w:val="008B3777"/>
    <w:rsid w:val="008B3B51"/>
    <w:rsid w:val="008B4057"/>
    <w:rsid w:val="008B4145"/>
    <w:rsid w:val="008B432A"/>
    <w:rsid w:val="008B477A"/>
    <w:rsid w:val="008B4982"/>
    <w:rsid w:val="008B499C"/>
    <w:rsid w:val="008B4F46"/>
    <w:rsid w:val="008B5071"/>
    <w:rsid w:val="008B5290"/>
    <w:rsid w:val="008B5A09"/>
    <w:rsid w:val="008B5D03"/>
    <w:rsid w:val="008B6A40"/>
    <w:rsid w:val="008B72EC"/>
    <w:rsid w:val="008B7E69"/>
    <w:rsid w:val="008C0792"/>
    <w:rsid w:val="008C14FD"/>
    <w:rsid w:val="008C24A0"/>
    <w:rsid w:val="008C250F"/>
    <w:rsid w:val="008C2CFD"/>
    <w:rsid w:val="008C3FDC"/>
    <w:rsid w:val="008C4410"/>
    <w:rsid w:val="008C47AD"/>
    <w:rsid w:val="008C4CCB"/>
    <w:rsid w:val="008C603A"/>
    <w:rsid w:val="008C71C8"/>
    <w:rsid w:val="008C7D26"/>
    <w:rsid w:val="008D09AA"/>
    <w:rsid w:val="008D167D"/>
    <w:rsid w:val="008D3116"/>
    <w:rsid w:val="008D492A"/>
    <w:rsid w:val="008D4B58"/>
    <w:rsid w:val="008D4B7F"/>
    <w:rsid w:val="008D4B8A"/>
    <w:rsid w:val="008D4C99"/>
    <w:rsid w:val="008D4E3F"/>
    <w:rsid w:val="008D50BE"/>
    <w:rsid w:val="008D5144"/>
    <w:rsid w:val="008D5CFF"/>
    <w:rsid w:val="008D5DBC"/>
    <w:rsid w:val="008D6541"/>
    <w:rsid w:val="008D6910"/>
    <w:rsid w:val="008D7CD6"/>
    <w:rsid w:val="008D7D7B"/>
    <w:rsid w:val="008E0D0F"/>
    <w:rsid w:val="008E0F52"/>
    <w:rsid w:val="008E1ABD"/>
    <w:rsid w:val="008E1F25"/>
    <w:rsid w:val="008E216C"/>
    <w:rsid w:val="008E2316"/>
    <w:rsid w:val="008E3063"/>
    <w:rsid w:val="008E34BE"/>
    <w:rsid w:val="008E3AA8"/>
    <w:rsid w:val="008E3BBD"/>
    <w:rsid w:val="008E3E57"/>
    <w:rsid w:val="008E42CE"/>
    <w:rsid w:val="008E42F4"/>
    <w:rsid w:val="008E4333"/>
    <w:rsid w:val="008E4A31"/>
    <w:rsid w:val="008E5657"/>
    <w:rsid w:val="008E5756"/>
    <w:rsid w:val="008E5D90"/>
    <w:rsid w:val="008E5E51"/>
    <w:rsid w:val="008E63DF"/>
    <w:rsid w:val="008F00DB"/>
    <w:rsid w:val="008F00EF"/>
    <w:rsid w:val="008F11A3"/>
    <w:rsid w:val="008F1264"/>
    <w:rsid w:val="008F2908"/>
    <w:rsid w:val="008F2A14"/>
    <w:rsid w:val="008F2B57"/>
    <w:rsid w:val="008F364D"/>
    <w:rsid w:val="008F47C6"/>
    <w:rsid w:val="008F49EC"/>
    <w:rsid w:val="008F64A7"/>
    <w:rsid w:val="008F6647"/>
    <w:rsid w:val="008F700E"/>
    <w:rsid w:val="008F7144"/>
    <w:rsid w:val="00900240"/>
    <w:rsid w:val="00900343"/>
    <w:rsid w:val="009006A2"/>
    <w:rsid w:val="0090102B"/>
    <w:rsid w:val="0090126E"/>
    <w:rsid w:val="00901448"/>
    <w:rsid w:val="0090322F"/>
    <w:rsid w:val="009036BC"/>
    <w:rsid w:val="00903C72"/>
    <w:rsid w:val="00903D30"/>
    <w:rsid w:val="00904371"/>
    <w:rsid w:val="00904414"/>
    <w:rsid w:val="00905197"/>
    <w:rsid w:val="00905C47"/>
    <w:rsid w:val="00906379"/>
    <w:rsid w:val="00906A8C"/>
    <w:rsid w:val="00906D32"/>
    <w:rsid w:val="00907D7E"/>
    <w:rsid w:val="009101EA"/>
    <w:rsid w:val="009106FC"/>
    <w:rsid w:val="0091083F"/>
    <w:rsid w:val="009108E5"/>
    <w:rsid w:val="009118BB"/>
    <w:rsid w:val="0091191F"/>
    <w:rsid w:val="00911E7D"/>
    <w:rsid w:val="009120A9"/>
    <w:rsid w:val="00912E46"/>
    <w:rsid w:val="009131BD"/>
    <w:rsid w:val="009134C3"/>
    <w:rsid w:val="00913D63"/>
    <w:rsid w:val="00913F36"/>
    <w:rsid w:val="00914506"/>
    <w:rsid w:val="00915A8F"/>
    <w:rsid w:val="00915B81"/>
    <w:rsid w:val="00915D6B"/>
    <w:rsid w:val="009160DF"/>
    <w:rsid w:val="009162C7"/>
    <w:rsid w:val="00916AEF"/>
    <w:rsid w:val="00916EC2"/>
    <w:rsid w:val="009174D9"/>
    <w:rsid w:val="00920AE0"/>
    <w:rsid w:val="009212CD"/>
    <w:rsid w:val="009213BD"/>
    <w:rsid w:val="00921D20"/>
    <w:rsid w:val="009222F3"/>
    <w:rsid w:val="00922BF9"/>
    <w:rsid w:val="009230A6"/>
    <w:rsid w:val="0092389F"/>
    <w:rsid w:val="00924627"/>
    <w:rsid w:val="00924D2C"/>
    <w:rsid w:val="009250A8"/>
    <w:rsid w:val="0092539C"/>
    <w:rsid w:val="00925BE6"/>
    <w:rsid w:val="00926697"/>
    <w:rsid w:val="00926F61"/>
    <w:rsid w:val="00926FA9"/>
    <w:rsid w:val="0093123D"/>
    <w:rsid w:val="00932798"/>
    <w:rsid w:val="00933040"/>
    <w:rsid w:val="009330E9"/>
    <w:rsid w:val="00933330"/>
    <w:rsid w:val="00933A0A"/>
    <w:rsid w:val="00933FDC"/>
    <w:rsid w:val="0093423F"/>
    <w:rsid w:val="00934A3A"/>
    <w:rsid w:val="00934BB1"/>
    <w:rsid w:val="00934D97"/>
    <w:rsid w:val="00935D15"/>
    <w:rsid w:val="00937719"/>
    <w:rsid w:val="00940202"/>
    <w:rsid w:val="00940A74"/>
    <w:rsid w:val="00940B10"/>
    <w:rsid w:val="009411FB"/>
    <w:rsid w:val="009414A9"/>
    <w:rsid w:val="00941B06"/>
    <w:rsid w:val="00941B71"/>
    <w:rsid w:val="00941DF9"/>
    <w:rsid w:val="009421AD"/>
    <w:rsid w:val="009421E1"/>
    <w:rsid w:val="0094221C"/>
    <w:rsid w:val="00943762"/>
    <w:rsid w:val="0094409C"/>
    <w:rsid w:val="00944159"/>
    <w:rsid w:val="009449B2"/>
    <w:rsid w:val="00944A82"/>
    <w:rsid w:val="00944BA5"/>
    <w:rsid w:val="00944DDC"/>
    <w:rsid w:val="0094510C"/>
    <w:rsid w:val="00946C4D"/>
    <w:rsid w:val="00946F63"/>
    <w:rsid w:val="00947170"/>
    <w:rsid w:val="00947DA0"/>
    <w:rsid w:val="0095019A"/>
    <w:rsid w:val="009509C1"/>
    <w:rsid w:val="00950B21"/>
    <w:rsid w:val="00950D5B"/>
    <w:rsid w:val="00952402"/>
    <w:rsid w:val="0095285B"/>
    <w:rsid w:val="009528EA"/>
    <w:rsid w:val="00953914"/>
    <w:rsid w:val="00953FE9"/>
    <w:rsid w:val="00954417"/>
    <w:rsid w:val="0095454B"/>
    <w:rsid w:val="0095481C"/>
    <w:rsid w:val="00954FFE"/>
    <w:rsid w:val="0095526F"/>
    <w:rsid w:val="00955997"/>
    <w:rsid w:val="009567E6"/>
    <w:rsid w:val="00957076"/>
    <w:rsid w:val="00957132"/>
    <w:rsid w:val="0095745F"/>
    <w:rsid w:val="009576FD"/>
    <w:rsid w:val="009578EB"/>
    <w:rsid w:val="009578FF"/>
    <w:rsid w:val="00960446"/>
    <w:rsid w:val="009610ED"/>
    <w:rsid w:val="00961EE9"/>
    <w:rsid w:val="00961FCC"/>
    <w:rsid w:val="00962144"/>
    <w:rsid w:val="009623F7"/>
    <w:rsid w:val="009629A7"/>
    <w:rsid w:val="009633BB"/>
    <w:rsid w:val="00963505"/>
    <w:rsid w:val="00963933"/>
    <w:rsid w:val="00963A36"/>
    <w:rsid w:val="009643DA"/>
    <w:rsid w:val="0096485F"/>
    <w:rsid w:val="0096504F"/>
    <w:rsid w:val="0096590D"/>
    <w:rsid w:val="00965A4E"/>
    <w:rsid w:val="00965C40"/>
    <w:rsid w:val="00966032"/>
    <w:rsid w:val="00967354"/>
    <w:rsid w:val="00967F14"/>
    <w:rsid w:val="0097037B"/>
    <w:rsid w:val="00970514"/>
    <w:rsid w:val="00970E80"/>
    <w:rsid w:val="00971592"/>
    <w:rsid w:val="00971617"/>
    <w:rsid w:val="00971771"/>
    <w:rsid w:val="009717F8"/>
    <w:rsid w:val="00971DDF"/>
    <w:rsid w:val="00971F74"/>
    <w:rsid w:val="0097225C"/>
    <w:rsid w:val="00972589"/>
    <w:rsid w:val="009727A9"/>
    <w:rsid w:val="00972C95"/>
    <w:rsid w:val="00972CA5"/>
    <w:rsid w:val="00973043"/>
    <w:rsid w:val="009731D6"/>
    <w:rsid w:val="00973CFD"/>
    <w:rsid w:val="00973FC6"/>
    <w:rsid w:val="009746A5"/>
    <w:rsid w:val="00974746"/>
    <w:rsid w:val="00974AA9"/>
    <w:rsid w:val="00974ACA"/>
    <w:rsid w:val="00974B42"/>
    <w:rsid w:val="00974BB3"/>
    <w:rsid w:val="00975119"/>
    <w:rsid w:val="0097551E"/>
    <w:rsid w:val="00975D7E"/>
    <w:rsid w:val="00976271"/>
    <w:rsid w:val="009763ED"/>
    <w:rsid w:val="00976F04"/>
    <w:rsid w:val="00977346"/>
    <w:rsid w:val="009777F4"/>
    <w:rsid w:val="00977AD8"/>
    <w:rsid w:val="00980866"/>
    <w:rsid w:val="00980A10"/>
    <w:rsid w:val="00981130"/>
    <w:rsid w:val="0098229C"/>
    <w:rsid w:val="0098289D"/>
    <w:rsid w:val="00982B64"/>
    <w:rsid w:val="00983081"/>
    <w:rsid w:val="009835E0"/>
    <w:rsid w:val="009839E0"/>
    <w:rsid w:val="00983AAF"/>
    <w:rsid w:val="00983D23"/>
    <w:rsid w:val="00983D46"/>
    <w:rsid w:val="00983DCA"/>
    <w:rsid w:val="0098436B"/>
    <w:rsid w:val="00984433"/>
    <w:rsid w:val="00984576"/>
    <w:rsid w:val="00984AC7"/>
    <w:rsid w:val="00984DF3"/>
    <w:rsid w:val="00985629"/>
    <w:rsid w:val="00985EF7"/>
    <w:rsid w:val="00986093"/>
    <w:rsid w:val="00986146"/>
    <w:rsid w:val="00986A9F"/>
    <w:rsid w:val="00986CF9"/>
    <w:rsid w:val="0098727B"/>
    <w:rsid w:val="00987416"/>
    <w:rsid w:val="00987DA6"/>
    <w:rsid w:val="00990C0E"/>
    <w:rsid w:val="00990CC6"/>
    <w:rsid w:val="00990D75"/>
    <w:rsid w:val="00991093"/>
    <w:rsid w:val="00991302"/>
    <w:rsid w:val="0099163B"/>
    <w:rsid w:val="0099215F"/>
    <w:rsid w:val="00992343"/>
    <w:rsid w:val="00992629"/>
    <w:rsid w:val="0099383D"/>
    <w:rsid w:val="009938B1"/>
    <w:rsid w:val="0099513D"/>
    <w:rsid w:val="00995F71"/>
    <w:rsid w:val="00996258"/>
    <w:rsid w:val="00996306"/>
    <w:rsid w:val="00996744"/>
    <w:rsid w:val="0099704E"/>
    <w:rsid w:val="00997CF4"/>
    <w:rsid w:val="00997EC7"/>
    <w:rsid w:val="009A0768"/>
    <w:rsid w:val="009A1169"/>
    <w:rsid w:val="009A1425"/>
    <w:rsid w:val="009A164C"/>
    <w:rsid w:val="009A1AAC"/>
    <w:rsid w:val="009A2BB6"/>
    <w:rsid w:val="009A2CB8"/>
    <w:rsid w:val="009A2DE1"/>
    <w:rsid w:val="009A3553"/>
    <w:rsid w:val="009A3729"/>
    <w:rsid w:val="009A3789"/>
    <w:rsid w:val="009A3922"/>
    <w:rsid w:val="009A454D"/>
    <w:rsid w:val="009A45A2"/>
    <w:rsid w:val="009A45DC"/>
    <w:rsid w:val="009A51DC"/>
    <w:rsid w:val="009A6802"/>
    <w:rsid w:val="009A6919"/>
    <w:rsid w:val="009A6AC7"/>
    <w:rsid w:val="009A7BC2"/>
    <w:rsid w:val="009A7E0A"/>
    <w:rsid w:val="009B0408"/>
    <w:rsid w:val="009B0843"/>
    <w:rsid w:val="009B0ABC"/>
    <w:rsid w:val="009B0BF6"/>
    <w:rsid w:val="009B0DEE"/>
    <w:rsid w:val="009B1335"/>
    <w:rsid w:val="009B176D"/>
    <w:rsid w:val="009B1E47"/>
    <w:rsid w:val="009B2CED"/>
    <w:rsid w:val="009B3054"/>
    <w:rsid w:val="009B335D"/>
    <w:rsid w:val="009B3C90"/>
    <w:rsid w:val="009B4DA4"/>
    <w:rsid w:val="009B5B6D"/>
    <w:rsid w:val="009B6A8B"/>
    <w:rsid w:val="009B6DD8"/>
    <w:rsid w:val="009B76E3"/>
    <w:rsid w:val="009B76F9"/>
    <w:rsid w:val="009B79D2"/>
    <w:rsid w:val="009B7A72"/>
    <w:rsid w:val="009B7BB8"/>
    <w:rsid w:val="009C05AC"/>
    <w:rsid w:val="009C0E9B"/>
    <w:rsid w:val="009C126A"/>
    <w:rsid w:val="009C17B5"/>
    <w:rsid w:val="009C17C2"/>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FF"/>
    <w:rsid w:val="009C650E"/>
    <w:rsid w:val="009C6BDC"/>
    <w:rsid w:val="009C70DB"/>
    <w:rsid w:val="009C774A"/>
    <w:rsid w:val="009C7EEA"/>
    <w:rsid w:val="009D001D"/>
    <w:rsid w:val="009D0230"/>
    <w:rsid w:val="009D0EB1"/>
    <w:rsid w:val="009D19BC"/>
    <w:rsid w:val="009D2348"/>
    <w:rsid w:val="009D2EA8"/>
    <w:rsid w:val="009D2F0C"/>
    <w:rsid w:val="009D30F6"/>
    <w:rsid w:val="009D3306"/>
    <w:rsid w:val="009D3578"/>
    <w:rsid w:val="009D3A5F"/>
    <w:rsid w:val="009D3C30"/>
    <w:rsid w:val="009D43E0"/>
    <w:rsid w:val="009D4564"/>
    <w:rsid w:val="009D4E1F"/>
    <w:rsid w:val="009D4E5A"/>
    <w:rsid w:val="009D4F88"/>
    <w:rsid w:val="009D5193"/>
    <w:rsid w:val="009D5C32"/>
    <w:rsid w:val="009D5C56"/>
    <w:rsid w:val="009D6472"/>
    <w:rsid w:val="009D6C26"/>
    <w:rsid w:val="009D78D0"/>
    <w:rsid w:val="009D79F4"/>
    <w:rsid w:val="009D7D19"/>
    <w:rsid w:val="009E126D"/>
    <w:rsid w:val="009E284F"/>
    <w:rsid w:val="009E2F7A"/>
    <w:rsid w:val="009E33D7"/>
    <w:rsid w:val="009E3CD1"/>
    <w:rsid w:val="009E436B"/>
    <w:rsid w:val="009E52CC"/>
    <w:rsid w:val="009E5520"/>
    <w:rsid w:val="009E5AF5"/>
    <w:rsid w:val="009E5EB5"/>
    <w:rsid w:val="009E6C4F"/>
    <w:rsid w:val="009E738D"/>
    <w:rsid w:val="009E74F0"/>
    <w:rsid w:val="009E7E05"/>
    <w:rsid w:val="009E7F23"/>
    <w:rsid w:val="009F0768"/>
    <w:rsid w:val="009F09DA"/>
    <w:rsid w:val="009F0D0B"/>
    <w:rsid w:val="009F102A"/>
    <w:rsid w:val="009F151C"/>
    <w:rsid w:val="009F2A19"/>
    <w:rsid w:val="009F514E"/>
    <w:rsid w:val="009F55E8"/>
    <w:rsid w:val="009F582C"/>
    <w:rsid w:val="009F5DE3"/>
    <w:rsid w:val="009F6B0A"/>
    <w:rsid w:val="009F77D7"/>
    <w:rsid w:val="009F7867"/>
    <w:rsid w:val="009F7D66"/>
    <w:rsid w:val="00A007DB"/>
    <w:rsid w:val="00A007E0"/>
    <w:rsid w:val="00A00BD2"/>
    <w:rsid w:val="00A00E56"/>
    <w:rsid w:val="00A012D6"/>
    <w:rsid w:val="00A0149C"/>
    <w:rsid w:val="00A026B0"/>
    <w:rsid w:val="00A027F3"/>
    <w:rsid w:val="00A029FF"/>
    <w:rsid w:val="00A035EF"/>
    <w:rsid w:val="00A03978"/>
    <w:rsid w:val="00A03A88"/>
    <w:rsid w:val="00A03AB1"/>
    <w:rsid w:val="00A04D7E"/>
    <w:rsid w:val="00A05149"/>
    <w:rsid w:val="00A051D9"/>
    <w:rsid w:val="00A05964"/>
    <w:rsid w:val="00A05DF3"/>
    <w:rsid w:val="00A06439"/>
    <w:rsid w:val="00A06EB4"/>
    <w:rsid w:val="00A07E08"/>
    <w:rsid w:val="00A07E91"/>
    <w:rsid w:val="00A10B59"/>
    <w:rsid w:val="00A10D79"/>
    <w:rsid w:val="00A11535"/>
    <w:rsid w:val="00A11E56"/>
    <w:rsid w:val="00A11FD4"/>
    <w:rsid w:val="00A11FFC"/>
    <w:rsid w:val="00A126AB"/>
    <w:rsid w:val="00A12798"/>
    <w:rsid w:val="00A12FAF"/>
    <w:rsid w:val="00A1366A"/>
    <w:rsid w:val="00A13A09"/>
    <w:rsid w:val="00A13C7F"/>
    <w:rsid w:val="00A14D5D"/>
    <w:rsid w:val="00A151CE"/>
    <w:rsid w:val="00A153BE"/>
    <w:rsid w:val="00A15DEE"/>
    <w:rsid w:val="00A16462"/>
    <w:rsid w:val="00A167B5"/>
    <w:rsid w:val="00A16DBE"/>
    <w:rsid w:val="00A179E0"/>
    <w:rsid w:val="00A17C4F"/>
    <w:rsid w:val="00A20653"/>
    <w:rsid w:val="00A208DE"/>
    <w:rsid w:val="00A20A39"/>
    <w:rsid w:val="00A22B32"/>
    <w:rsid w:val="00A22EBF"/>
    <w:rsid w:val="00A238BD"/>
    <w:rsid w:val="00A23DCA"/>
    <w:rsid w:val="00A240D8"/>
    <w:rsid w:val="00A243E4"/>
    <w:rsid w:val="00A24565"/>
    <w:rsid w:val="00A2459D"/>
    <w:rsid w:val="00A249F8"/>
    <w:rsid w:val="00A24E23"/>
    <w:rsid w:val="00A2566C"/>
    <w:rsid w:val="00A25F05"/>
    <w:rsid w:val="00A26426"/>
    <w:rsid w:val="00A26491"/>
    <w:rsid w:val="00A27B55"/>
    <w:rsid w:val="00A30B2D"/>
    <w:rsid w:val="00A311AE"/>
    <w:rsid w:val="00A312A6"/>
    <w:rsid w:val="00A3130E"/>
    <w:rsid w:val="00A3193B"/>
    <w:rsid w:val="00A31AA3"/>
    <w:rsid w:val="00A324CF"/>
    <w:rsid w:val="00A32D0C"/>
    <w:rsid w:val="00A32E8B"/>
    <w:rsid w:val="00A32ED6"/>
    <w:rsid w:val="00A33776"/>
    <w:rsid w:val="00A33EAE"/>
    <w:rsid w:val="00A344A5"/>
    <w:rsid w:val="00A346C3"/>
    <w:rsid w:val="00A34C82"/>
    <w:rsid w:val="00A34D4A"/>
    <w:rsid w:val="00A36155"/>
    <w:rsid w:val="00A3629E"/>
    <w:rsid w:val="00A365AD"/>
    <w:rsid w:val="00A37FF3"/>
    <w:rsid w:val="00A410AC"/>
    <w:rsid w:val="00A415A4"/>
    <w:rsid w:val="00A4183F"/>
    <w:rsid w:val="00A41AB3"/>
    <w:rsid w:val="00A42A85"/>
    <w:rsid w:val="00A42D07"/>
    <w:rsid w:val="00A4383E"/>
    <w:rsid w:val="00A44B43"/>
    <w:rsid w:val="00A4503E"/>
    <w:rsid w:val="00A450C0"/>
    <w:rsid w:val="00A45468"/>
    <w:rsid w:val="00A46408"/>
    <w:rsid w:val="00A471A8"/>
    <w:rsid w:val="00A4791B"/>
    <w:rsid w:val="00A50348"/>
    <w:rsid w:val="00A50A48"/>
    <w:rsid w:val="00A51180"/>
    <w:rsid w:val="00A51242"/>
    <w:rsid w:val="00A51403"/>
    <w:rsid w:val="00A51522"/>
    <w:rsid w:val="00A51573"/>
    <w:rsid w:val="00A51A5E"/>
    <w:rsid w:val="00A51B01"/>
    <w:rsid w:val="00A51D79"/>
    <w:rsid w:val="00A52895"/>
    <w:rsid w:val="00A52D7D"/>
    <w:rsid w:val="00A536E8"/>
    <w:rsid w:val="00A5390D"/>
    <w:rsid w:val="00A539A5"/>
    <w:rsid w:val="00A53DA0"/>
    <w:rsid w:val="00A5404D"/>
    <w:rsid w:val="00A5506D"/>
    <w:rsid w:val="00A550D0"/>
    <w:rsid w:val="00A555A7"/>
    <w:rsid w:val="00A5693E"/>
    <w:rsid w:val="00A5765D"/>
    <w:rsid w:val="00A579BD"/>
    <w:rsid w:val="00A607CB"/>
    <w:rsid w:val="00A60957"/>
    <w:rsid w:val="00A62289"/>
    <w:rsid w:val="00A62F57"/>
    <w:rsid w:val="00A6351F"/>
    <w:rsid w:val="00A63758"/>
    <w:rsid w:val="00A63809"/>
    <w:rsid w:val="00A64278"/>
    <w:rsid w:val="00A64A6E"/>
    <w:rsid w:val="00A6519F"/>
    <w:rsid w:val="00A65931"/>
    <w:rsid w:val="00A65A70"/>
    <w:rsid w:val="00A6665F"/>
    <w:rsid w:val="00A66F36"/>
    <w:rsid w:val="00A676D9"/>
    <w:rsid w:val="00A67EFC"/>
    <w:rsid w:val="00A7031E"/>
    <w:rsid w:val="00A71140"/>
    <w:rsid w:val="00A71439"/>
    <w:rsid w:val="00A71921"/>
    <w:rsid w:val="00A7205E"/>
    <w:rsid w:val="00A74692"/>
    <w:rsid w:val="00A7525D"/>
    <w:rsid w:val="00A7579A"/>
    <w:rsid w:val="00A75A52"/>
    <w:rsid w:val="00A75D62"/>
    <w:rsid w:val="00A7618B"/>
    <w:rsid w:val="00A7640B"/>
    <w:rsid w:val="00A76FCF"/>
    <w:rsid w:val="00A773A8"/>
    <w:rsid w:val="00A77714"/>
    <w:rsid w:val="00A7778B"/>
    <w:rsid w:val="00A803BC"/>
    <w:rsid w:val="00A80969"/>
    <w:rsid w:val="00A81336"/>
    <w:rsid w:val="00A815FE"/>
    <w:rsid w:val="00A84080"/>
    <w:rsid w:val="00A845D4"/>
    <w:rsid w:val="00A85798"/>
    <w:rsid w:val="00A8609D"/>
    <w:rsid w:val="00A8619A"/>
    <w:rsid w:val="00A86A75"/>
    <w:rsid w:val="00A86EA7"/>
    <w:rsid w:val="00A86FD2"/>
    <w:rsid w:val="00A87568"/>
    <w:rsid w:val="00A8776F"/>
    <w:rsid w:val="00A90254"/>
    <w:rsid w:val="00A90FE2"/>
    <w:rsid w:val="00A91244"/>
    <w:rsid w:val="00A9144F"/>
    <w:rsid w:val="00A91774"/>
    <w:rsid w:val="00A91C7F"/>
    <w:rsid w:val="00A91E3C"/>
    <w:rsid w:val="00A92066"/>
    <w:rsid w:val="00A92776"/>
    <w:rsid w:val="00A92C47"/>
    <w:rsid w:val="00A93089"/>
    <w:rsid w:val="00A93181"/>
    <w:rsid w:val="00A938E6"/>
    <w:rsid w:val="00A93A52"/>
    <w:rsid w:val="00A93CCF"/>
    <w:rsid w:val="00A94E4E"/>
    <w:rsid w:val="00A9540D"/>
    <w:rsid w:val="00A95514"/>
    <w:rsid w:val="00A95BD5"/>
    <w:rsid w:val="00A95C53"/>
    <w:rsid w:val="00A96CC6"/>
    <w:rsid w:val="00A96F78"/>
    <w:rsid w:val="00A979E1"/>
    <w:rsid w:val="00AA0B9E"/>
    <w:rsid w:val="00AA1087"/>
    <w:rsid w:val="00AA22E4"/>
    <w:rsid w:val="00AA247C"/>
    <w:rsid w:val="00AA25A9"/>
    <w:rsid w:val="00AA26D9"/>
    <w:rsid w:val="00AA278A"/>
    <w:rsid w:val="00AA2BBC"/>
    <w:rsid w:val="00AA3183"/>
    <w:rsid w:val="00AA4605"/>
    <w:rsid w:val="00AA48B5"/>
    <w:rsid w:val="00AA4ED6"/>
    <w:rsid w:val="00AA4F72"/>
    <w:rsid w:val="00AA51AD"/>
    <w:rsid w:val="00AA591E"/>
    <w:rsid w:val="00AA5AC2"/>
    <w:rsid w:val="00AA5DF4"/>
    <w:rsid w:val="00AA65C9"/>
    <w:rsid w:val="00AA66CB"/>
    <w:rsid w:val="00AA72D9"/>
    <w:rsid w:val="00AB0244"/>
    <w:rsid w:val="00AB0A32"/>
    <w:rsid w:val="00AB0B90"/>
    <w:rsid w:val="00AB0E56"/>
    <w:rsid w:val="00AB0ED5"/>
    <w:rsid w:val="00AB18AC"/>
    <w:rsid w:val="00AB1EB7"/>
    <w:rsid w:val="00AB1F07"/>
    <w:rsid w:val="00AB27A7"/>
    <w:rsid w:val="00AB3089"/>
    <w:rsid w:val="00AB3A15"/>
    <w:rsid w:val="00AB3AE9"/>
    <w:rsid w:val="00AB4DF7"/>
    <w:rsid w:val="00AB4ECC"/>
    <w:rsid w:val="00AB4F0F"/>
    <w:rsid w:val="00AB53E3"/>
    <w:rsid w:val="00AB56A7"/>
    <w:rsid w:val="00AB60E2"/>
    <w:rsid w:val="00AB6601"/>
    <w:rsid w:val="00AB674E"/>
    <w:rsid w:val="00AB6D79"/>
    <w:rsid w:val="00AB709E"/>
    <w:rsid w:val="00AB75E2"/>
    <w:rsid w:val="00AB7806"/>
    <w:rsid w:val="00AB78F3"/>
    <w:rsid w:val="00AB798A"/>
    <w:rsid w:val="00AC02C1"/>
    <w:rsid w:val="00AC0AB6"/>
    <w:rsid w:val="00AC10AD"/>
    <w:rsid w:val="00AC13EB"/>
    <w:rsid w:val="00AC1E55"/>
    <w:rsid w:val="00AC3D06"/>
    <w:rsid w:val="00AC3F35"/>
    <w:rsid w:val="00AC429F"/>
    <w:rsid w:val="00AC43B8"/>
    <w:rsid w:val="00AC4403"/>
    <w:rsid w:val="00AC45CE"/>
    <w:rsid w:val="00AC4AE7"/>
    <w:rsid w:val="00AC60B4"/>
    <w:rsid w:val="00AC67B6"/>
    <w:rsid w:val="00AC740E"/>
    <w:rsid w:val="00AC7D98"/>
    <w:rsid w:val="00AD00C5"/>
    <w:rsid w:val="00AD01B6"/>
    <w:rsid w:val="00AD02CE"/>
    <w:rsid w:val="00AD165F"/>
    <w:rsid w:val="00AD278E"/>
    <w:rsid w:val="00AD2794"/>
    <w:rsid w:val="00AD2DC5"/>
    <w:rsid w:val="00AD3455"/>
    <w:rsid w:val="00AD3CAD"/>
    <w:rsid w:val="00AD4E5C"/>
    <w:rsid w:val="00AD5A99"/>
    <w:rsid w:val="00AD652D"/>
    <w:rsid w:val="00AD69FF"/>
    <w:rsid w:val="00AD6C13"/>
    <w:rsid w:val="00AD702B"/>
    <w:rsid w:val="00AD7055"/>
    <w:rsid w:val="00AD72E6"/>
    <w:rsid w:val="00AD7483"/>
    <w:rsid w:val="00AD74D9"/>
    <w:rsid w:val="00AD7C95"/>
    <w:rsid w:val="00AD7FCD"/>
    <w:rsid w:val="00AE1267"/>
    <w:rsid w:val="00AE14C9"/>
    <w:rsid w:val="00AE2201"/>
    <w:rsid w:val="00AE2BED"/>
    <w:rsid w:val="00AE2C56"/>
    <w:rsid w:val="00AE39AF"/>
    <w:rsid w:val="00AE3DE1"/>
    <w:rsid w:val="00AE3E36"/>
    <w:rsid w:val="00AE4E93"/>
    <w:rsid w:val="00AE5439"/>
    <w:rsid w:val="00AE61B2"/>
    <w:rsid w:val="00AE62B0"/>
    <w:rsid w:val="00AE6B80"/>
    <w:rsid w:val="00AE7876"/>
    <w:rsid w:val="00AE78D1"/>
    <w:rsid w:val="00AE7F27"/>
    <w:rsid w:val="00AE7F89"/>
    <w:rsid w:val="00AF0827"/>
    <w:rsid w:val="00AF094F"/>
    <w:rsid w:val="00AF2D54"/>
    <w:rsid w:val="00AF2E72"/>
    <w:rsid w:val="00AF30F4"/>
    <w:rsid w:val="00AF3458"/>
    <w:rsid w:val="00AF3F7B"/>
    <w:rsid w:val="00AF42B4"/>
    <w:rsid w:val="00AF4B8A"/>
    <w:rsid w:val="00AF4F1B"/>
    <w:rsid w:val="00AF5448"/>
    <w:rsid w:val="00AF5B6A"/>
    <w:rsid w:val="00AF5EC6"/>
    <w:rsid w:val="00AF6C38"/>
    <w:rsid w:val="00AF6E8A"/>
    <w:rsid w:val="00AF7213"/>
    <w:rsid w:val="00AF7771"/>
    <w:rsid w:val="00AF7D92"/>
    <w:rsid w:val="00B011CC"/>
    <w:rsid w:val="00B01C3D"/>
    <w:rsid w:val="00B01D84"/>
    <w:rsid w:val="00B02C4C"/>
    <w:rsid w:val="00B0314D"/>
    <w:rsid w:val="00B04048"/>
    <w:rsid w:val="00B04F3D"/>
    <w:rsid w:val="00B05702"/>
    <w:rsid w:val="00B05C9A"/>
    <w:rsid w:val="00B06339"/>
    <w:rsid w:val="00B06BF7"/>
    <w:rsid w:val="00B06DD9"/>
    <w:rsid w:val="00B07510"/>
    <w:rsid w:val="00B07BCE"/>
    <w:rsid w:val="00B07CD6"/>
    <w:rsid w:val="00B07E52"/>
    <w:rsid w:val="00B10010"/>
    <w:rsid w:val="00B10095"/>
    <w:rsid w:val="00B10149"/>
    <w:rsid w:val="00B102FB"/>
    <w:rsid w:val="00B1043B"/>
    <w:rsid w:val="00B1083A"/>
    <w:rsid w:val="00B10A65"/>
    <w:rsid w:val="00B10E99"/>
    <w:rsid w:val="00B11533"/>
    <w:rsid w:val="00B11775"/>
    <w:rsid w:val="00B11A23"/>
    <w:rsid w:val="00B12F75"/>
    <w:rsid w:val="00B1302D"/>
    <w:rsid w:val="00B1304B"/>
    <w:rsid w:val="00B131BE"/>
    <w:rsid w:val="00B14F1C"/>
    <w:rsid w:val="00B1513F"/>
    <w:rsid w:val="00B15386"/>
    <w:rsid w:val="00B156A8"/>
    <w:rsid w:val="00B15A8A"/>
    <w:rsid w:val="00B15B89"/>
    <w:rsid w:val="00B1746F"/>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5ED0"/>
    <w:rsid w:val="00B2628E"/>
    <w:rsid w:val="00B26640"/>
    <w:rsid w:val="00B266B0"/>
    <w:rsid w:val="00B26849"/>
    <w:rsid w:val="00B26B69"/>
    <w:rsid w:val="00B26F65"/>
    <w:rsid w:val="00B26F7C"/>
    <w:rsid w:val="00B27921"/>
    <w:rsid w:val="00B27946"/>
    <w:rsid w:val="00B3000E"/>
    <w:rsid w:val="00B3066F"/>
    <w:rsid w:val="00B3092B"/>
    <w:rsid w:val="00B30998"/>
    <w:rsid w:val="00B31036"/>
    <w:rsid w:val="00B31FF5"/>
    <w:rsid w:val="00B32300"/>
    <w:rsid w:val="00B326A8"/>
    <w:rsid w:val="00B326AB"/>
    <w:rsid w:val="00B32708"/>
    <w:rsid w:val="00B3291A"/>
    <w:rsid w:val="00B329EB"/>
    <w:rsid w:val="00B32EC0"/>
    <w:rsid w:val="00B32FCD"/>
    <w:rsid w:val="00B33214"/>
    <w:rsid w:val="00B33508"/>
    <w:rsid w:val="00B33614"/>
    <w:rsid w:val="00B3377E"/>
    <w:rsid w:val="00B33A0F"/>
    <w:rsid w:val="00B33D09"/>
    <w:rsid w:val="00B3426D"/>
    <w:rsid w:val="00B34358"/>
    <w:rsid w:val="00B34E63"/>
    <w:rsid w:val="00B35DA4"/>
    <w:rsid w:val="00B363F5"/>
    <w:rsid w:val="00B40691"/>
    <w:rsid w:val="00B40A96"/>
    <w:rsid w:val="00B415B8"/>
    <w:rsid w:val="00B4184B"/>
    <w:rsid w:val="00B419A2"/>
    <w:rsid w:val="00B41E48"/>
    <w:rsid w:val="00B422A5"/>
    <w:rsid w:val="00B422A7"/>
    <w:rsid w:val="00B428C7"/>
    <w:rsid w:val="00B42A32"/>
    <w:rsid w:val="00B42FA6"/>
    <w:rsid w:val="00B436FB"/>
    <w:rsid w:val="00B4399E"/>
    <w:rsid w:val="00B43A16"/>
    <w:rsid w:val="00B43B94"/>
    <w:rsid w:val="00B44499"/>
    <w:rsid w:val="00B45507"/>
    <w:rsid w:val="00B456A8"/>
    <w:rsid w:val="00B45CE1"/>
    <w:rsid w:val="00B46151"/>
    <w:rsid w:val="00B463F2"/>
    <w:rsid w:val="00B46A75"/>
    <w:rsid w:val="00B46C29"/>
    <w:rsid w:val="00B470A7"/>
    <w:rsid w:val="00B47989"/>
    <w:rsid w:val="00B47C02"/>
    <w:rsid w:val="00B47E8C"/>
    <w:rsid w:val="00B500CD"/>
    <w:rsid w:val="00B50CE5"/>
    <w:rsid w:val="00B5109D"/>
    <w:rsid w:val="00B51BFC"/>
    <w:rsid w:val="00B5239C"/>
    <w:rsid w:val="00B529C1"/>
    <w:rsid w:val="00B53259"/>
    <w:rsid w:val="00B53893"/>
    <w:rsid w:val="00B5457B"/>
    <w:rsid w:val="00B548C2"/>
    <w:rsid w:val="00B54B6A"/>
    <w:rsid w:val="00B55428"/>
    <w:rsid w:val="00B5599A"/>
    <w:rsid w:val="00B55CF5"/>
    <w:rsid w:val="00B5658A"/>
    <w:rsid w:val="00B570BF"/>
    <w:rsid w:val="00B60170"/>
    <w:rsid w:val="00B60471"/>
    <w:rsid w:val="00B60B8F"/>
    <w:rsid w:val="00B61FBB"/>
    <w:rsid w:val="00B623B4"/>
    <w:rsid w:val="00B625CC"/>
    <w:rsid w:val="00B63337"/>
    <w:rsid w:val="00B6369F"/>
    <w:rsid w:val="00B63853"/>
    <w:rsid w:val="00B639D7"/>
    <w:rsid w:val="00B63DFC"/>
    <w:rsid w:val="00B63FD8"/>
    <w:rsid w:val="00B64989"/>
    <w:rsid w:val="00B64AA7"/>
    <w:rsid w:val="00B64D0E"/>
    <w:rsid w:val="00B65452"/>
    <w:rsid w:val="00B655FB"/>
    <w:rsid w:val="00B65EFE"/>
    <w:rsid w:val="00B66594"/>
    <w:rsid w:val="00B67805"/>
    <w:rsid w:val="00B701FE"/>
    <w:rsid w:val="00B711C9"/>
    <w:rsid w:val="00B711CD"/>
    <w:rsid w:val="00B71330"/>
    <w:rsid w:val="00B71CB6"/>
    <w:rsid w:val="00B721CD"/>
    <w:rsid w:val="00B7227B"/>
    <w:rsid w:val="00B7267A"/>
    <w:rsid w:val="00B726FF"/>
    <w:rsid w:val="00B72A5B"/>
    <w:rsid w:val="00B72AA4"/>
    <w:rsid w:val="00B73DCD"/>
    <w:rsid w:val="00B7502B"/>
    <w:rsid w:val="00B75454"/>
    <w:rsid w:val="00B76BCD"/>
    <w:rsid w:val="00B76E40"/>
    <w:rsid w:val="00B76EE9"/>
    <w:rsid w:val="00B77231"/>
    <w:rsid w:val="00B77880"/>
    <w:rsid w:val="00B77B84"/>
    <w:rsid w:val="00B77FF6"/>
    <w:rsid w:val="00B80D90"/>
    <w:rsid w:val="00B81398"/>
    <w:rsid w:val="00B815FC"/>
    <w:rsid w:val="00B81FAD"/>
    <w:rsid w:val="00B82613"/>
    <w:rsid w:val="00B828B5"/>
    <w:rsid w:val="00B82A41"/>
    <w:rsid w:val="00B82ED8"/>
    <w:rsid w:val="00B83486"/>
    <w:rsid w:val="00B83E1B"/>
    <w:rsid w:val="00B845D0"/>
    <w:rsid w:val="00B84854"/>
    <w:rsid w:val="00B84A80"/>
    <w:rsid w:val="00B84C61"/>
    <w:rsid w:val="00B84E9C"/>
    <w:rsid w:val="00B85522"/>
    <w:rsid w:val="00B863D1"/>
    <w:rsid w:val="00B86960"/>
    <w:rsid w:val="00B90E2A"/>
    <w:rsid w:val="00B90F2A"/>
    <w:rsid w:val="00B91522"/>
    <w:rsid w:val="00B9198D"/>
    <w:rsid w:val="00B91BA0"/>
    <w:rsid w:val="00B91F3B"/>
    <w:rsid w:val="00B92AEF"/>
    <w:rsid w:val="00B92D25"/>
    <w:rsid w:val="00B93008"/>
    <w:rsid w:val="00B931D1"/>
    <w:rsid w:val="00B93675"/>
    <w:rsid w:val="00B9386F"/>
    <w:rsid w:val="00B9406D"/>
    <w:rsid w:val="00B94AFA"/>
    <w:rsid w:val="00B94BA7"/>
    <w:rsid w:val="00B94E0E"/>
    <w:rsid w:val="00B95968"/>
    <w:rsid w:val="00B95DFF"/>
    <w:rsid w:val="00B96413"/>
    <w:rsid w:val="00B966F2"/>
    <w:rsid w:val="00B97383"/>
    <w:rsid w:val="00B97CA3"/>
    <w:rsid w:val="00BA0396"/>
    <w:rsid w:val="00BA1104"/>
    <w:rsid w:val="00BA1203"/>
    <w:rsid w:val="00BA1872"/>
    <w:rsid w:val="00BA1913"/>
    <w:rsid w:val="00BA1C7B"/>
    <w:rsid w:val="00BA1DAC"/>
    <w:rsid w:val="00BA1DB7"/>
    <w:rsid w:val="00BA2BC9"/>
    <w:rsid w:val="00BA4416"/>
    <w:rsid w:val="00BA4641"/>
    <w:rsid w:val="00BA4A54"/>
    <w:rsid w:val="00BA509A"/>
    <w:rsid w:val="00BA5A78"/>
    <w:rsid w:val="00BA6543"/>
    <w:rsid w:val="00BA6853"/>
    <w:rsid w:val="00BA7205"/>
    <w:rsid w:val="00BA76A9"/>
    <w:rsid w:val="00BA76FC"/>
    <w:rsid w:val="00BA7DF1"/>
    <w:rsid w:val="00BB0112"/>
    <w:rsid w:val="00BB0595"/>
    <w:rsid w:val="00BB162B"/>
    <w:rsid w:val="00BB2722"/>
    <w:rsid w:val="00BB2D25"/>
    <w:rsid w:val="00BB2F36"/>
    <w:rsid w:val="00BB35C0"/>
    <w:rsid w:val="00BB3E2B"/>
    <w:rsid w:val="00BB5875"/>
    <w:rsid w:val="00BB5D1C"/>
    <w:rsid w:val="00BB6552"/>
    <w:rsid w:val="00BB65E0"/>
    <w:rsid w:val="00BB6B9B"/>
    <w:rsid w:val="00BB754F"/>
    <w:rsid w:val="00BB76C4"/>
    <w:rsid w:val="00BC0058"/>
    <w:rsid w:val="00BC07D4"/>
    <w:rsid w:val="00BC0A5D"/>
    <w:rsid w:val="00BC0BE3"/>
    <w:rsid w:val="00BC1AD9"/>
    <w:rsid w:val="00BC221A"/>
    <w:rsid w:val="00BC221B"/>
    <w:rsid w:val="00BC2B02"/>
    <w:rsid w:val="00BC3257"/>
    <w:rsid w:val="00BC32E7"/>
    <w:rsid w:val="00BC402C"/>
    <w:rsid w:val="00BC4F81"/>
    <w:rsid w:val="00BC5670"/>
    <w:rsid w:val="00BC58B9"/>
    <w:rsid w:val="00BC5CB8"/>
    <w:rsid w:val="00BC5E51"/>
    <w:rsid w:val="00BC6E09"/>
    <w:rsid w:val="00BC6F41"/>
    <w:rsid w:val="00BC7847"/>
    <w:rsid w:val="00BD180F"/>
    <w:rsid w:val="00BD186F"/>
    <w:rsid w:val="00BD2423"/>
    <w:rsid w:val="00BD2F13"/>
    <w:rsid w:val="00BD3056"/>
    <w:rsid w:val="00BD32B1"/>
    <w:rsid w:val="00BD3846"/>
    <w:rsid w:val="00BD3939"/>
    <w:rsid w:val="00BD3E68"/>
    <w:rsid w:val="00BD4E05"/>
    <w:rsid w:val="00BD4EC5"/>
    <w:rsid w:val="00BD50C3"/>
    <w:rsid w:val="00BD598A"/>
    <w:rsid w:val="00BD5C7A"/>
    <w:rsid w:val="00BD608A"/>
    <w:rsid w:val="00BD62B1"/>
    <w:rsid w:val="00BD679E"/>
    <w:rsid w:val="00BD6CD1"/>
    <w:rsid w:val="00BD711E"/>
    <w:rsid w:val="00BD7186"/>
    <w:rsid w:val="00BD723F"/>
    <w:rsid w:val="00BD75B4"/>
    <w:rsid w:val="00BD7D14"/>
    <w:rsid w:val="00BE006B"/>
    <w:rsid w:val="00BE02B4"/>
    <w:rsid w:val="00BE10F0"/>
    <w:rsid w:val="00BE16FF"/>
    <w:rsid w:val="00BE1726"/>
    <w:rsid w:val="00BE252A"/>
    <w:rsid w:val="00BE27F9"/>
    <w:rsid w:val="00BE28C1"/>
    <w:rsid w:val="00BE2C96"/>
    <w:rsid w:val="00BE3492"/>
    <w:rsid w:val="00BE3B62"/>
    <w:rsid w:val="00BE4633"/>
    <w:rsid w:val="00BE4EC9"/>
    <w:rsid w:val="00BE4F2D"/>
    <w:rsid w:val="00BE60D7"/>
    <w:rsid w:val="00BE631E"/>
    <w:rsid w:val="00BE63E6"/>
    <w:rsid w:val="00BE6BEC"/>
    <w:rsid w:val="00BF0CCF"/>
    <w:rsid w:val="00BF0FC5"/>
    <w:rsid w:val="00BF10BC"/>
    <w:rsid w:val="00BF1B4B"/>
    <w:rsid w:val="00BF21AC"/>
    <w:rsid w:val="00BF2856"/>
    <w:rsid w:val="00BF2E53"/>
    <w:rsid w:val="00BF352A"/>
    <w:rsid w:val="00BF35A2"/>
    <w:rsid w:val="00BF3669"/>
    <w:rsid w:val="00BF3967"/>
    <w:rsid w:val="00BF3C0D"/>
    <w:rsid w:val="00BF4ADE"/>
    <w:rsid w:val="00BF4BC7"/>
    <w:rsid w:val="00BF6252"/>
    <w:rsid w:val="00BF6603"/>
    <w:rsid w:val="00BF711C"/>
    <w:rsid w:val="00BF748E"/>
    <w:rsid w:val="00BF789B"/>
    <w:rsid w:val="00C03309"/>
    <w:rsid w:val="00C037E0"/>
    <w:rsid w:val="00C04DD8"/>
    <w:rsid w:val="00C05CE3"/>
    <w:rsid w:val="00C06620"/>
    <w:rsid w:val="00C0668F"/>
    <w:rsid w:val="00C06B4E"/>
    <w:rsid w:val="00C072FE"/>
    <w:rsid w:val="00C0787D"/>
    <w:rsid w:val="00C10E0B"/>
    <w:rsid w:val="00C10FD4"/>
    <w:rsid w:val="00C11ADE"/>
    <w:rsid w:val="00C11E99"/>
    <w:rsid w:val="00C126E0"/>
    <w:rsid w:val="00C128BC"/>
    <w:rsid w:val="00C12E39"/>
    <w:rsid w:val="00C13D47"/>
    <w:rsid w:val="00C13F2A"/>
    <w:rsid w:val="00C14164"/>
    <w:rsid w:val="00C14497"/>
    <w:rsid w:val="00C14C53"/>
    <w:rsid w:val="00C154C9"/>
    <w:rsid w:val="00C15D8E"/>
    <w:rsid w:val="00C16315"/>
    <w:rsid w:val="00C17012"/>
    <w:rsid w:val="00C178FB"/>
    <w:rsid w:val="00C17D6B"/>
    <w:rsid w:val="00C17DE6"/>
    <w:rsid w:val="00C17DF9"/>
    <w:rsid w:val="00C17E56"/>
    <w:rsid w:val="00C201EB"/>
    <w:rsid w:val="00C20ACC"/>
    <w:rsid w:val="00C21BD3"/>
    <w:rsid w:val="00C22B28"/>
    <w:rsid w:val="00C23015"/>
    <w:rsid w:val="00C238A7"/>
    <w:rsid w:val="00C23A50"/>
    <w:rsid w:val="00C24695"/>
    <w:rsid w:val="00C24AAC"/>
    <w:rsid w:val="00C257B7"/>
    <w:rsid w:val="00C272E8"/>
    <w:rsid w:val="00C27902"/>
    <w:rsid w:val="00C301A9"/>
    <w:rsid w:val="00C30522"/>
    <w:rsid w:val="00C30ABC"/>
    <w:rsid w:val="00C30B60"/>
    <w:rsid w:val="00C31C5A"/>
    <w:rsid w:val="00C31FAA"/>
    <w:rsid w:val="00C33359"/>
    <w:rsid w:val="00C33610"/>
    <w:rsid w:val="00C33637"/>
    <w:rsid w:val="00C33DDF"/>
    <w:rsid w:val="00C34003"/>
    <w:rsid w:val="00C3488B"/>
    <w:rsid w:val="00C348D6"/>
    <w:rsid w:val="00C34E8E"/>
    <w:rsid w:val="00C34F35"/>
    <w:rsid w:val="00C3504C"/>
    <w:rsid w:val="00C356D9"/>
    <w:rsid w:val="00C361FA"/>
    <w:rsid w:val="00C365E7"/>
    <w:rsid w:val="00C36D4C"/>
    <w:rsid w:val="00C36E34"/>
    <w:rsid w:val="00C402E0"/>
    <w:rsid w:val="00C40388"/>
    <w:rsid w:val="00C404D7"/>
    <w:rsid w:val="00C404EE"/>
    <w:rsid w:val="00C405C6"/>
    <w:rsid w:val="00C405D0"/>
    <w:rsid w:val="00C40B5F"/>
    <w:rsid w:val="00C40FB2"/>
    <w:rsid w:val="00C4169B"/>
    <w:rsid w:val="00C4171B"/>
    <w:rsid w:val="00C41D25"/>
    <w:rsid w:val="00C422DA"/>
    <w:rsid w:val="00C42689"/>
    <w:rsid w:val="00C42988"/>
    <w:rsid w:val="00C42BD4"/>
    <w:rsid w:val="00C43ECE"/>
    <w:rsid w:val="00C43FF0"/>
    <w:rsid w:val="00C44124"/>
    <w:rsid w:val="00C44641"/>
    <w:rsid w:val="00C44E44"/>
    <w:rsid w:val="00C451B2"/>
    <w:rsid w:val="00C452C0"/>
    <w:rsid w:val="00C45EF5"/>
    <w:rsid w:val="00C46178"/>
    <w:rsid w:val="00C46225"/>
    <w:rsid w:val="00C465E2"/>
    <w:rsid w:val="00C4661B"/>
    <w:rsid w:val="00C4678C"/>
    <w:rsid w:val="00C46B7E"/>
    <w:rsid w:val="00C46C48"/>
    <w:rsid w:val="00C46FF0"/>
    <w:rsid w:val="00C474D6"/>
    <w:rsid w:val="00C47538"/>
    <w:rsid w:val="00C5030B"/>
    <w:rsid w:val="00C5099B"/>
    <w:rsid w:val="00C50A4E"/>
    <w:rsid w:val="00C51A3A"/>
    <w:rsid w:val="00C51C37"/>
    <w:rsid w:val="00C51FB5"/>
    <w:rsid w:val="00C520B1"/>
    <w:rsid w:val="00C5222F"/>
    <w:rsid w:val="00C522D6"/>
    <w:rsid w:val="00C523AF"/>
    <w:rsid w:val="00C525D1"/>
    <w:rsid w:val="00C525DC"/>
    <w:rsid w:val="00C52C52"/>
    <w:rsid w:val="00C53688"/>
    <w:rsid w:val="00C54020"/>
    <w:rsid w:val="00C5406F"/>
    <w:rsid w:val="00C545C5"/>
    <w:rsid w:val="00C54721"/>
    <w:rsid w:val="00C54817"/>
    <w:rsid w:val="00C54F35"/>
    <w:rsid w:val="00C55566"/>
    <w:rsid w:val="00C56367"/>
    <w:rsid w:val="00C566E0"/>
    <w:rsid w:val="00C56B07"/>
    <w:rsid w:val="00C57718"/>
    <w:rsid w:val="00C57A01"/>
    <w:rsid w:val="00C57A2D"/>
    <w:rsid w:val="00C57A52"/>
    <w:rsid w:val="00C57C24"/>
    <w:rsid w:val="00C57F13"/>
    <w:rsid w:val="00C6007B"/>
    <w:rsid w:val="00C6037B"/>
    <w:rsid w:val="00C60B07"/>
    <w:rsid w:val="00C60ED4"/>
    <w:rsid w:val="00C612C6"/>
    <w:rsid w:val="00C61D4B"/>
    <w:rsid w:val="00C61FEA"/>
    <w:rsid w:val="00C62AE9"/>
    <w:rsid w:val="00C62B0A"/>
    <w:rsid w:val="00C62E89"/>
    <w:rsid w:val="00C63C52"/>
    <w:rsid w:val="00C63F08"/>
    <w:rsid w:val="00C6401B"/>
    <w:rsid w:val="00C6528C"/>
    <w:rsid w:val="00C65CCF"/>
    <w:rsid w:val="00C661E8"/>
    <w:rsid w:val="00C70084"/>
    <w:rsid w:val="00C708B3"/>
    <w:rsid w:val="00C7090B"/>
    <w:rsid w:val="00C71611"/>
    <w:rsid w:val="00C7235B"/>
    <w:rsid w:val="00C72E18"/>
    <w:rsid w:val="00C731AD"/>
    <w:rsid w:val="00C73615"/>
    <w:rsid w:val="00C737C0"/>
    <w:rsid w:val="00C737D3"/>
    <w:rsid w:val="00C7380B"/>
    <w:rsid w:val="00C74421"/>
    <w:rsid w:val="00C74635"/>
    <w:rsid w:val="00C74C40"/>
    <w:rsid w:val="00C75F2F"/>
    <w:rsid w:val="00C75FEE"/>
    <w:rsid w:val="00C76F1D"/>
    <w:rsid w:val="00C77225"/>
    <w:rsid w:val="00C77937"/>
    <w:rsid w:val="00C77CA4"/>
    <w:rsid w:val="00C77D26"/>
    <w:rsid w:val="00C80BDF"/>
    <w:rsid w:val="00C80CB1"/>
    <w:rsid w:val="00C80D09"/>
    <w:rsid w:val="00C80D40"/>
    <w:rsid w:val="00C815DF"/>
    <w:rsid w:val="00C81819"/>
    <w:rsid w:val="00C82259"/>
    <w:rsid w:val="00C823B3"/>
    <w:rsid w:val="00C826E8"/>
    <w:rsid w:val="00C8270E"/>
    <w:rsid w:val="00C82FEE"/>
    <w:rsid w:val="00C831C0"/>
    <w:rsid w:val="00C832F8"/>
    <w:rsid w:val="00C83462"/>
    <w:rsid w:val="00C836FC"/>
    <w:rsid w:val="00C83ACB"/>
    <w:rsid w:val="00C84D39"/>
    <w:rsid w:val="00C85277"/>
    <w:rsid w:val="00C853D9"/>
    <w:rsid w:val="00C85806"/>
    <w:rsid w:val="00C85980"/>
    <w:rsid w:val="00C859D2"/>
    <w:rsid w:val="00C85D76"/>
    <w:rsid w:val="00C85F79"/>
    <w:rsid w:val="00C873AC"/>
    <w:rsid w:val="00C87408"/>
    <w:rsid w:val="00C874DF"/>
    <w:rsid w:val="00C87DA6"/>
    <w:rsid w:val="00C902D9"/>
    <w:rsid w:val="00C90A5B"/>
    <w:rsid w:val="00C90B59"/>
    <w:rsid w:val="00C915E6"/>
    <w:rsid w:val="00C91857"/>
    <w:rsid w:val="00C91876"/>
    <w:rsid w:val="00C9213B"/>
    <w:rsid w:val="00C922BA"/>
    <w:rsid w:val="00C923DF"/>
    <w:rsid w:val="00C93462"/>
    <w:rsid w:val="00C94384"/>
    <w:rsid w:val="00C94A34"/>
    <w:rsid w:val="00C94C2B"/>
    <w:rsid w:val="00C94F73"/>
    <w:rsid w:val="00C95609"/>
    <w:rsid w:val="00C95FE6"/>
    <w:rsid w:val="00C96F79"/>
    <w:rsid w:val="00C9723A"/>
    <w:rsid w:val="00C97CF9"/>
    <w:rsid w:val="00CA04DD"/>
    <w:rsid w:val="00CA17DD"/>
    <w:rsid w:val="00CA1863"/>
    <w:rsid w:val="00CA1941"/>
    <w:rsid w:val="00CA20B2"/>
    <w:rsid w:val="00CA26CE"/>
    <w:rsid w:val="00CA391D"/>
    <w:rsid w:val="00CA3ACD"/>
    <w:rsid w:val="00CA3BEE"/>
    <w:rsid w:val="00CA4806"/>
    <w:rsid w:val="00CA489D"/>
    <w:rsid w:val="00CA4F8B"/>
    <w:rsid w:val="00CA5445"/>
    <w:rsid w:val="00CA5DE1"/>
    <w:rsid w:val="00CA6824"/>
    <w:rsid w:val="00CA70C6"/>
    <w:rsid w:val="00CA75E8"/>
    <w:rsid w:val="00CA7657"/>
    <w:rsid w:val="00CB0007"/>
    <w:rsid w:val="00CB0135"/>
    <w:rsid w:val="00CB067F"/>
    <w:rsid w:val="00CB09DA"/>
    <w:rsid w:val="00CB0BD9"/>
    <w:rsid w:val="00CB0D5F"/>
    <w:rsid w:val="00CB11FE"/>
    <w:rsid w:val="00CB1B6A"/>
    <w:rsid w:val="00CB1CAC"/>
    <w:rsid w:val="00CB1D5B"/>
    <w:rsid w:val="00CB1DE8"/>
    <w:rsid w:val="00CB1E3B"/>
    <w:rsid w:val="00CB1F1D"/>
    <w:rsid w:val="00CB24D2"/>
    <w:rsid w:val="00CB3C3B"/>
    <w:rsid w:val="00CB3E45"/>
    <w:rsid w:val="00CB4694"/>
    <w:rsid w:val="00CB5078"/>
    <w:rsid w:val="00CB678F"/>
    <w:rsid w:val="00CB6795"/>
    <w:rsid w:val="00CB71F8"/>
    <w:rsid w:val="00CB7325"/>
    <w:rsid w:val="00CB769E"/>
    <w:rsid w:val="00CB7DFB"/>
    <w:rsid w:val="00CC051B"/>
    <w:rsid w:val="00CC180A"/>
    <w:rsid w:val="00CC1B30"/>
    <w:rsid w:val="00CC1F2A"/>
    <w:rsid w:val="00CC26DB"/>
    <w:rsid w:val="00CC300C"/>
    <w:rsid w:val="00CC34A6"/>
    <w:rsid w:val="00CC3501"/>
    <w:rsid w:val="00CC35AE"/>
    <w:rsid w:val="00CC3A51"/>
    <w:rsid w:val="00CC3BBC"/>
    <w:rsid w:val="00CC3DAA"/>
    <w:rsid w:val="00CC4300"/>
    <w:rsid w:val="00CC4C2C"/>
    <w:rsid w:val="00CC4D5F"/>
    <w:rsid w:val="00CC4E4F"/>
    <w:rsid w:val="00CC4EB8"/>
    <w:rsid w:val="00CC5057"/>
    <w:rsid w:val="00CC68BD"/>
    <w:rsid w:val="00CC7519"/>
    <w:rsid w:val="00CC7906"/>
    <w:rsid w:val="00CD078F"/>
    <w:rsid w:val="00CD121E"/>
    <w:rsid w:val="00CD185D"/>
    <w:rsid w:val="00CD2026"/>
    <w:rsid w:val="00CD23E7"/>
    <w:rsid w:val="00CD254D"/>
    <w:rsid w:val="00CD2556"/>
    <w:rsid w:val="00CD28F0"/>
    <w:rsid w:val="00CD2B1A"/>
    <w:rsid w:val="00CD2D82"/>
    <w:rsid w:val="00CD34FB"/>
    <w:rsid w:val="00CD3ED8"/>
    <w:rsid w:val="00CD3FFB"/>
    <w:rsid w:val="00CD497A"/>
    <w:rsid w:val="00CD51B9"/>
    <w:rsid w:val="00CD52AA"/>
    <w:rsid w:val="00CD573F"/>
    <w:rsid w:val="00CD641D"/>
    <w:rsid w:val="00CD6B38"/>
    <w:rsid w:val="00CD71C4"/>
    <w:rsid w:val="00CD761D"/>
    <w:rsid w:val="00CD76B5"/>
    <w:rsid w:val="00CD77D9"/>
    <w:rsid w:val="00CD78B9"/>
    <w:rsid w:val="00CE001F"/>
    <w:rsid w:val="00CE1D01"/>
    <w:rsid w:val="00CE2138"/>
    <w:rsid w:val="00CE2323"/>
    <w:rsid w:val="00CE2346"/>
    <w:rsid w:val="00CE366A"/>
    <w:rsid w:val="00CE6DF9"/>
    <w:rsid w:val="00CE6F0F"/>
    <w:rsid w:val="00CE78D1"/>
    <w:rsid w:val="00CE7B6F"/>
    <w:rsid w:val="00CF002F"/>
    <w:rsid w:val="00CF0246"/>
    <w:rsid w:val="00CF2483"/>
    <w:rsid w:val="00CF24E2"/>
    <w:rsid w:val="00CF3193"/>
    <w:rsid w:val="00CF393D"/>
    <w:rsid w:val="00CF4047"/>
    <w:rsid w:val="00CF49CA"/>
    <w:rsid w:val="00CF4ABD"/>
    <w:rsid w:val="00CF4CF2"/>
    <w:rsid w:val="00CF5594"/>
    <w:rsid w:val="00CF55AB"/>
    <w:rsid w:val="00CF5743"/>
    <w:rsid w:val="00CF5A53"/>
    <w:rsid w:val="00CF5D28"/>
    <w:rsid w:val="00CF5D53"/>
    <w:rsid w:val="00CF683D"/>
    <w:rsid w:val="00CF68B8"/>
    <w:rsid w:val="00CF6EAD"/>
    <w:rsid w:val="00CF6F1E"/>
    <w:rsid w:val="00CF7022"/>
    <w:rsid w:val="00D001F9"/>
    <w:rsid w:val="00D002F0"/>
    <w:rsid w:val="00D0036E"/>
    <w:rsid w:val="00D00BB7"/>
    <w:rsid w:val="00D016C6"/>
    <w:rsid w:val="00D01D13"/>
    <w:rsid w:val="00D01EAD"/>
    <w:rsid w:val="00D0276B"/>
    <w:rsid w:val="00D035B9"/>
    <w:rsid w:val="00D040B7"/>
    <w:rsid w:val="00D059D7"/>
    <w:rsid w:val="00D060FF"/>
    <w:rsid w:val="00D064E8"/>
    <w:rsid w:val="00D06546"/>
    <w:rsid w:val="00D06572"/>
    <w:rsid w:val="00D065CD"/>
    <w:rsid w:val="00D06D62"/>
    <w:rsid w:val="00D0724B"/>
    <w:rsid w:val="00D1176F"/>
    <w:rsid w:val="00D12325"/>
    <w:rsid w:val="00D1253F"/>
    <w:rsid w:val="00D12542"/>
    <w:rsid w:val="00D12761"/>
    <w:rsid w:val="00D14487"/>
    <w:rsid w:val="00D157B5"/>
    <w:rsid w:val="00D15E7E"/>
    <w:rsid w:val="00D16058"/>
    <w:rsid w:val="00D16FDD"/>
    <w:rsid w:val="00D20016"/>
    <w:rsid w:val="00D207A7"/>
    <w:rsid w:val="00D21334"/>
    <w:rsid w:val="00D21553"/>
    <w:rsid w:val="00D215C3"/>
    <w:rsid w:val="00D21D46"/>
    <w:rsid w:val="00D21F03"/>
    <w:rsid w:val="00D2216E"/>
    <w:rsid w:val="00D2279F"/>
    <w:rsid w:val="00D22AF1"/>
    <w:rsid w:val="00D22E93"/>
    <w:rsid w:val="00D242DA"/>
    <w:rsid w:val="00D24456"/>
    <w:rsid w:val="00D247EC"/>
    <w:rsid w:val="00D26448"/>
    <w:rsid w:val="00D264CE"/>
    <w:rsid w:val="00D26670"/>
    <w:rsid w:val="00D2670E"/>
    <w:rsid w:val="00D26816"/>
    <w:rsid w:val="00D26910"/>
    <w:rsid w:val="00D27B8B"/>
    <w:rsid w:val="00D301D4"/>
    <w:rsid w:val="00D30CF0"/>
    <w:rsid w:val="00D31531"/>
    <w:rsid w:val="00D31643"/>
    <w:rsid w:val="00D31681"/>
    <w:rsid w:val="00D3191C"/>
    <w:rsid w:val="00D31B6E"/>
    <w:rsid w:val="00D3201F"/>
    <w:rsid w:val="00D3232B"/>
    <w:rsid w:val="00D3239F"/>
    <w:rsid w:val="00D324A4"/>
    <w:rsid w:val="00D3250C"/>
    <w:rsid w:val="00D328F6"/>
    <w:rsid w:val="00D330FB"/>
    <w:rsid w:val="00D33C64"/>
    <w:rsid w:val="00D345D4"/>
    <w:rsid w:val="00D3462C"/>
    <w:rsid w:val="00D34DEB"/>
    <w:rsid w:val="00D3502C"/>
    <w:rsid w:val="00D35198"/>
    <w:rsid w:val="00D35247"/>
    <w:rsid w:val="00D3584B"/>
    <w:rsid w:val="00D35A85"/>
    <w:rsid w:val="00D35BA3"/>
    <w:rsid w:val="00D35F97"/>
    <w:rsid w:val="00D36964"/>
    <w:rsid w:val="00D37469"/>
    <w:rsid w:val="00D37A1A"/>
    <w:rsid w:val="00D4047B"/>
    <w:rsid w:val="00D4081B"/>
    <w:rsid w:val="00D40E1A"/>
    <w:rsid w:val="00D413C3"/>
    <w:rsid w:val="00D42240"/>
    <w:rsid w:val="00D427C3"/>
    <w:rsid w:val="00D42E70"/>
    <w:rsid w:val="00D42EB8"/>
    <w:rsid w:val="00D43500"/>
    <w:rsid w:val="00D43614"/>
    <w:rsid w:val="00D43819"/>
    <w:rsid w:val="00D43D3C"/>
    <w:rsid w:val="00D43E0B"/>
    <w:rsid w:val="00D441E2"/>
    <w:rsid w:val="00D44932"/>
    <w:rsid w:val="00D46111"/>
    <w:rsid w:val="00D465E7"/>
    <w:rsid w:val="00D4662F"/>
    <w:rsid w:val="00D469A0"/>
    <w:rsid w:val="00D46E9B"/>
    <w:rsid w:val="00D46F1B"/>
    <w:rsid w:val="00D47298"/>
    <w:rsid w:val="00D475FB"/>
    <w:rsid w:val="00D47B63"/>
    <w:rsid w:val="00D47C16"/>
    <w:rsid w:val="00D47F6F"/>
    <w:rsid w:val="00D502AF"/>
    <w:rsid w:val="00D50546"/>
    <w:rsid w:val="00D50764"/>
    <w:rsid w:val="00D50C12"/>
    <w:rsid w:val="00D51034"/>
    <w:rsid w:val="00D514A9"/>
    <w:rsid w:val="00D5154D"/>
    <w:rsid w:val="00D51A77"/>
    <w:rsid w:val="00D52141"/>
    <w:rsid w:val="00D5267B"/>
    <w:rsid w:val="00D53649"/>
    <w:rsid w:val="00D53830"/>
    <w:rsid w:val="00D53C32"/>
    <w:rsid w:val="00D54FB3"/>
    <w:rsid w:val="00D5550A"/>
    <w:rsid w:val="00D55889"/>
    <w:rsid w:val="00D55CDA"/>
    <w:rsid w:val="00D56779"/>
    <w:rsid w:val="00D56B5F"/>
    <w:rsid w:val="00D56DA6"/>
    <w:rsid w:val="00D57607"/>
    <w:rsid w:val="00D57A3F"/>
    <w:rsid w:val="00D57AF0"/>
    <w:rsid w:val="00D600BE"/>
    <w:rsid w:val="00D605A7"/>
    <w:rsid w:val="00D61815"/>
    <w:rsid w:val="00D61F2F"/>
    <w:rsid w:val="00D62719"/>
    <w:rsid w:val="00D627E3"/>
    <w:rsid w:val="00D62ECD"/>
    <w:rsid w:val="00D6362B"/>
    <w:rsid w:val="00D63DB8"/>
    <w:rsid w:val="00D64426"/>
    <w:rsid w:val="00D64475"/>
    <w:rsid w:val="00D64732"/>
    <w:rsid w:val="00D64BA0"/>
    <w:rsid w:val="00D64CF8"/>
    <w:rsid w:val="00D652E2"/>
    <w:rsid w:val="00D65D78"/>
    <w:rsid w:val="00D65E1A"/>
    <w:rsid w:val="00D66AAA"/>
    <w:rsid w:val="00D66AEF"/>
    <w:rsid w:val="00D66B04"/>
    <w:rsid w:val="00D66E32"/>
    <w:rsid w:val="00D676B4"/>
    <w:rsid w:val="00D67BC5"/>
    <w:rsid w:val="00D7021B"/>
    <w:rsid w:val="00D70D33"/>
    <w:rsid w:val="00D70E8D"/>
    <w:rsid w:val="00D70F6E"/>
    <w:rsid w:val="00D70FA7"/>
    <w:rsid w:val="00D7154D"/>
    <w:rsid w:val="00D71862"/>
    <w:rsid w:val="00D71A3A"/>
    <w:rsid w:val="00D71E7F"/>
    <w:rsid w:val="00D71FBA"/>
    <w:rsid w:val="00D7239B"/>
    <w:rsid w:val="00D73077"/>
    <w:rsid w:val="00D736A2"/>
    <w:rsid w:val="00D73C57"/>
    <w:rsid w:val="00D742FF"/>
    <w:rsid w:val="00D75798"/>
    <w:rsid w:val="00D758B3"/>
    <w:rsid w:val="00D75D19"/>
    <w:rsid w:val="00D76ADC"/>
    <w:rsid w:val="00D76F7B"/>
    <w:rsid w:val="00D77413"/>
    <w:rsid w:val="00D77E97"/>
    <w:rsid w:val="00D80B04"/>
    <w:rsid w:val="00D81A8A"/>
    <w:rsid w:val="00D81BD1"/>
    <w:rsid w:val="00D81F10"/>
    <w:rsid w:val="00D82798"/>
    <w:rsid w:val="00D82BF2"/>
    <w:rsid w:val="00D838FA"/>
    <w:rsid w:val="00D84A57"/>
    <w:rsid w:val="00D86080"/>
    <w:rsid w:val="00D869B3"/>
    <w:rsid w:val="00D86A8C"/>
    <w:rsid w:val="00D86F00"/>
    <w:rsid w:val="00D87189"/>
    <w:rsid w:val="00D87307"/>
    <w:rsid w:val="00D874DF"/>
    <w:rsid w:val="00D87A12"/>
    <w:rsid w:val="00D907E3"/>
    <w:rsid w:val="00D922C1"/>
    <w:rsid w:val="00D922F0"/>
    <w:rsid w:val="00D930E1"/>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180C"/>
    <w:rsid w:val="00DA18A2"/>
    <w:rsid w:val="00DA2523"/>
    <w:rsid w:val="00DA2F19"/>
    <w:rsid w:val="00DA3A1C"/>
    <w:rsid w:val="00DA3E7B"/>
    <w:rsid w:val="00DA3F17"/>
    <w:rsid w:val="00DA418E"/>
    <w:rsid w:val="00DA4419"/>
    <w:rsid w:val="00DA451D"/>
    <w:rsid w:val="00DA470D"/>
    <w:rsid w:val="00DA4A78"/>
    <w:rsid w:val="00DA4CC5"/>
    <w:rsid w:val="00DA56DB"/>
    <w:rsid w:val="00DA6452"/>
    <w:rsid w:val="00DA6E1F"/>
    <w:rsid w:val="00DA6FE9"/>
    <w:rsid w:val="00DA7925"/>
    <w:rsid w:val="00DA7951"/>
    <w:rsid w:val="00DB031E"/>
    <w:rsid w:val="00DB040B"/>
    <w:rsid w:val="00DB0AB8"/>
    <w:rsid w:val="00DB0D2A"/>
    <w:rsid w:val="00DB11CD"/>
    <w:rsid w:val="00DB14E0"/>
    <w:rsid w:val="00DB1ADC"/>
    <w:rsid w:val="00DB1DAB"/>
    <w:rsid w:val="00DB30B1"/>
    <w:rsid w:val="00DB39D4"/>
    <w:rsid w:val="00DB3A47"/>
    <w:rsid w:val="00DB46D0"/>
    <w:rsid w:val="00DB46DF"/>
    <w:rsid w:val="00DB49B6"/>
    <w:rsid w:val="00DB4D91"/>
    <w:rsid w:val="00DB4E06"/>
    <w:rsid w:val="00DB62FB"/>
    <w:rsid w:val="00DB67A4"/>
    <w:rsid w:val="00DB6868"/>
    <w:rsid w:val="00DB6A80"/>
    <w:rsid w:val="00DB6C06"/>
    <w:rsid w:val="00DB712A"/>
    <w:rsid w:val="00DB77DA"/>
    <w:rsid w:val="00DB7B06"/>
    <w:rsid w:val="00DC043D"/>
    <w:rsid w:val="00DC0BB8"/>
    <w:rsid w:val="00DC0FA4"/>
    <w:rsid w:val="00DC2887"/>
    <w:rsid w:val="00DC318A"/>
    <w:rsid w:val="00DC3A9D"/>
    <w:rsid w:val="00DC3B0A"/>
    <w:rsid w:val="00DC4004"/>
    <w:rsid w:val="00DC41A0"/>
    <w:rsid w:val="00DC4243"/>
    <w:rsid w:val="00DC458C"/>
    <w:rsid w:val="00DC4B03"/>
    <w:rsid w:val="00DC5584"/>
    <w:rsid w:val="00DC5F21"/>
    <w:rsid w:val="00DC6C1E"/>
    <w:rsid w:val="00DC6E61"/>
    <w:rsid w:val="00DC7255"/>
    <w:rsid w:val="00DC72CE"/>
    <w:rsid w:val="00DC775E"/>
    <w:rsid w:val="00DC7951"/>
    <w:rsid w:val="00DD195E"/>
    <w:rsid w:val="00DD1C4B"/>
    <w:rsid w:val="00DD1E1B"/>
    <w:rsid w:val="00DD1F7B"/>
    <w:rsid w:val="00DD229E"/>
    <w:rsid w:val="00DD2BB4"/>
    <w:rsid w:val="00DD2D4B"/>
    <w:rsid w:val="00DD3029"/>
    <w:rsid w:val="00DD428E"/>
    <w:rsid w:val="00DD48C5"/>
    <w:rsid w:val="00DD5538"/>
    <w:rsid w:val="00DD55E0"/>
    <w:rsid w:val="00DD66E0"/>
    <w:rsid w:val="00DD6A0D"/>
    <w:rsid w:val="00DE18A3"/>
    <w:rsid w:val="00DE1904"/>
    <w:rsid w:val="00DE1DAA"/>
    <w:rsid w:val="00DE20CB"/>
    <w:rsid w:val="00DE23F7"/>
    <w:rsid w:val="00DE2470"/>
    <w:rsid w:val="00DE2D32"/>
    <w:rsid w:val="00DE3B0D"/>
    <w:rsid w:val="00DE3C54"/>
    <w:rsid w:val="00DE3DBB"/>
    <w:rsid w:val="00DE43A2"/>
    <w:rsid w:val="00DE48CD"/>
    <w:rsid w:val="00DE4A74"/>
    <w:rsid w:val="00DE4B05"/>
    <w:rsid w:val="00DE4EE9"/>
    <w:rsid w:val="00DE5130"/>
    <w:rsid w:val="00DE541C"/>
    <w:rsid w:val="00DE5E9E"/>
    <w:rsid w:val="00DE5F85"/>
    <w:rsid w:val="00DE6E8C"/>
    <w:rsid w:val="00DE737B"/>
    <w:rsid w:val="00DF100B"/>
    <w:rsid w:val="00DF11B7"/>
    <w:rsid w:val="00DF194B"/>
    <w:rsid w:val="00DF30CA"/>
    <w:rsid w:val="00DF4359"/>
    <w:rsid w:val="00DF4DD0"/>
    <w:rsid w:val="00DF59F4"/>
    <w:rsid w:val="00DF61B8"/>
    <w:rsid w:val="00DF6924"/>
    <w:rsid w:val="00DF73C1"/>
    <w:rsid w:val="00DF7511"/>
    <w:rsid w:val="00DF7751"/>
    <w:rsid w:val="00E009B1"/>
    <w:rsid w:val="00E00BC3"/>
    <w:rsid w:val="00E011D7"/>
    <w:rsid w:val="00E01A14"/>
    <w:rsid w:val="00E01AA1"/>
    <w:rsid w:val="00E0252B"/>
    <w:rsid w:val="00E031BB"/>
    <w:rsid w:val="00E03440"/>
    <w:rsid w:val="00E0417B"/>
    <w:rsid w:val="00E047A4"/>
    <w:rsid w:val="00E0576C"/>
    <w:rsid w:val="00E05AF1"/>
    <w:rsid w:val="00E066D1"/>
    <w:rsid w:val="00E068BC"/>
    <w:rsid w:val="00E073F0"/>
    <w:rsid w:val="00E07488"/>
    <w:rsid w:val="00E07639"/>
    <w:rsid w:val="00E10761"/>
    <w:rsid w:val="00E10AB3"/>
    <w:rsid w:val="00E10BE4"/>
    <w:rsid w:val="00E11D7A"/>
    <w:rsid w:val="00E11EEB"/>
    <w:rsid w:val="00E1279E"/>
    <w:rsid w:val="00E128F2"/>
    <w:rsid w:val="00E1295E"/>
    <w:rsid w:val="00E139C5"/>
    <w:rsid w:val="00E13E5A"/>
    <w:rsid w:val="00E13EE4"/>
    <w:rsid w:val="00E13EF2"/>
    <w:rsid w:val="00E14240"/>
    <w:rsid w:val="00E16463"/>
    <w:rsid w:val="00E164E3"/>
    <w:rsid w:val="00E16F82"/>
    <w:rsid w:val="00E17F6F"/>
    <w:rsid w:val="00E20B20"/>
    <w:rsid w:val="00E219D7"/>
    <w:rsid w:val="00E21E95"/>
    <w:rsid w:val="00E2213E"/>
    <w:rsid w:val="00E22224"/>
    <w:rsid w:val="00E222DE"/>
    <w:rsid w:val="00E22D87"/>
    <w:rsid w:val="00E239D1"/>
    <w:rsid w:val="00E246B9"/>
    <w:rsid w:val="00E24817"/>
    <w:rsid w:val="00E250C5"/>
    <w:rsid w:val="00E26348"/>
    <w:rsid w:val="00E26727"/>
    <w:rsid w:val="00E26970"/>
    <w:rsid w:val="00E26CF0"/>
    <w:rsid w:val="00E2728F"/>
    <w:rsid w:val="00E27791"/>
    <w:rsid w:val="00E27D25"/>
    <w:rsid w:val="00E30F2D"/>
    <w:rsid w:val="00E31502"/>
    <w:rsid w:val="00E319DB"/>
    <w:rsid w:val="00E31A13"/>
    <w:rsid w:val="00E31AFC"/>
    <w:rsid w:val="00E31E7E"/>
    <w:rsid w:val="00E3250F"/>
    <w:rsid w:val="00E33596"/>
    <w:rsid w:val="00E34031"/>
    <w:rsid w:val="00E3409E"/>
    <w:rsid w:val="00E34F76"/>
    <w:rsid w:val="00E35017"/>
    <w:rsid w:val="00E3573D"/>
    <w:rsid w:val="00E3583A"/>
    <w:rsid w:val="00E367DB"/>
    <w:rsid w:val="00E368D1"/>
    <w:rsid w:val="00E370C2"/>
    <w:rsid w:val="00E37BE5"/>
    <w:rsid w:val="00E37F5C"/>
    <w:rsid w:val="00E40C85"/>
    <w:rsid w:val="00E4139F"/>
    <w:rsid w:val="00E41A27"/>
    <w:rsid w:val="00E41AB4"/>
    <w:rsid w:val="00E42598"/>
    <w:rsid w:val="00E42737"/>
    <w:rsid w:val="00E436F4"/>
    <w:rsid w:val="00E44906"/>
    <w:rsid w:val="00E449FC"/>
    <w:rsid w:val="00E44CBE"/>
    <w:rsid w:val="00E4583D"/>
    <w:rsid w:val="00E45C77"/>
    <w:rsid w:val="00E45FF8"/>
    <w:rsid w:val="00E4608B"/>
    <w:rsid w:val="00E462FD"/>
    <w:rsid w:val="00E46BE7"/>
    <w:rsid w:val="00E46D7F"/>
    <w:rsid w:val="00E46E16"/>
    <w:rsid w:val="00E501D3"/>
    <w:rsid w:val="00E50879"/>
    <w:rsid w:val="00E50EB8"/>
    <w:rsid w:val="00E519E5"/>
    <w:rsid w:val="00E51C3D"/>
    <w:rsid w:val="00E52123"/>
    <w:rsid w:val="00E52CBD"/>
    <w:rsid w:val="00E53A01"/>
    <w:rsid w:val="00E53EB3"/>
    <w:rsid w:val="00E540E9"/>
    <w:rsid w:val="00E54CD3"/>
    <w:rsid w:val="00E55DD5"/>
    <w:rsid w:val="00E564C4"/>
    <w:rsid w:val="00E56750"/>
    <w:rsid w:val="00E567C9"/>
    <w:rsid w:val="00E56D78"/>
    <w:rsid w:val="00E5762C"/>
    <w:rsid w:val="00E57E1A"/>
    <w:rsid w:val="00E60397"/>
    <w:rsid w:val="00E6048E"/>
    <w:rsid w:val="00E604C4"/>
    <w:rsid w:val="00E60809"/>
    <w:rsid w:val="00E61300"/>
    <w:rsid w:val="00E6145E"/>
    <w:rsid w:val="00E61896"/>
    <w:rsid w:val="00E6286A"/>
    <w:rsid w:val="00E62E78"/>
    <w:rsid w:val="00E635B9"/>
    <w:rsid w:val="00E63F5A"/>
    <w:rsid w:val="00E64754"/>
    <w:rsid w:val="00E6499C"/>
    <w:rsid w:val="00E64E34"/>
    <w:rsid w:val="00E65D15"/>
    <w:rsid w:val="00E65FAB"/>
    <w:rsid w:val="00E66CD8"/>
    <w:rsid w:val="00E66E5D"/>
    <w:rsid w:val="00E6727C"/>
    <w:rsid w:val="00E67802"/>
    <w:rsid w:val="00E67EE5"/>
    <w:rsid w:val="00E67F4A"/>
    <w:rsid w:val="00E7013A"/>
    <w:rsid w:val="00E70D24"/>
    <w:rsid w:val="00E70FAE"/>
    <w:rsid w:val="00E72C6B"/>
    <w:rsid w:val="00E72ED4"/>
    <w:rsid w:val="00E732DC"/>
    <w:rsid w:val="00E732E7"/>
    <w:rsid w:val="00E73522"/>
    <w:rsid w:val="00E73AB7"/>
    <w:rsid w:val="00E749F5"/>
    <w:rsid w:val="00E74EBD"/>
    <w:rsid w:val="00E74F5D"/>
    <w:rsid w:val="00E7585F"/>
    <w:rsid w:val="00E76034"/>
    <w:rsid w:val="00E767AD"/>
    <w:rsid w:val="00E803AE"/>
    <w:rsid w:val="00E80440"/>
    <w:rsid w:val="00E80590"/>
    <w:rsid w:val="00E817E0"/>
    <w:rsid w:val="00E81A78"/>
    <w:rsid w:val="00E82AB9"/>
    <w:rsid w:val="00E82EE4"/>
    <w:rsid w:val="00E82F2F"/>
    <w:rsid w:val="00E8317B"/>
    <w:rsid w:val="00E831E7"/>
    <w:rsid w:val="00E8349D"/>
    <w:rsid w:val="00E8385E"/>
    <w:rsid w:val="00E843B5"/>
    <w:rsid w:val="00E8459C"/>
    <w:rsid w:val="00E84A3B"/>
    <w:rsid w:val="00E85307"/>
    <w:rsid w:val="00E8584E"/>
    <w:rsid w:val="00E85B02"/>
    <w:rsid w:val="00E85B0A"/>
    <w:rsid w:val="00E87457"/>
    <w:rsid w:val="00E87742"/>
    <w:rsid w:val="00E907E4"/>
    <w:rsid w:val="00E90A24"/>
    <w:rsid w:val="00E90C34"/>
    <w:rsid w:val="00E913D1"/>
    <w:rsid w:val="00E9168F"/>
    <w:rsid w:val="00E919AC"/>
    <w:rsid w:val="00E91E10"/>
    <w:rsid w:val="00E91EB0"/>
    <w:rsid w:val="00E92AAD"/>
    <w:rsid w:val="00E9321C"/>
    <w:rsid w:val="00E93499"/>
    <w:rsid w:val="00E9376E"/>
    <w:rsid w:val="00E939CD"/>
    <w:rsid w:val="00E93CB3"/>
    <w:rsid w:val="00E944FB"/>
    <w:rsid w:val="00E946A6"/>
    <w:rsid w:val="00E947E4"/>
    <w:rsid w:val="00E947E8"/>
    <w:rsid w:val="00E9480A"/>
    <w:rsid w:val="00E94D3A"/>
    <w:rsid w:val="00E9616B"/>
    <w:rsid w:val="00E96A29"/>
    <w:rsid w:val="00E96B28"/>
    <w:rsid w:val="00E96DA4"/>
    <w:rsid w:val="00E96FE6"/>
    <w:rsid w:val="00E973A1"/>
    <w:rsid w:val="00E97F47"/>
    <w:rsid w:val="00EA0965"/>
    <w:rsid w:val="00EA0F54"/>
    <w:rsid w:val="00EA1059"/>
    <w:rsid w:val="00EA18C6"/>
    <w:rsid w:val="00EA1D43"/>
    <w:rsid w:val="00EA1FF5"/>
    <w:rsid w:val="00EA24E1"/>
    <w:rsid w:val="00EA38D5"/>
    <w:rsid w:val="00EA3B3B"/>
    <w:rsid w:val="00EA40C8"/>
    <w:rsid w:val="00EA4C04"/>
    <w:rsid w:val="00EA4EC9"/>
    <w:rsid w:val="00EA5444"/>
    <w:rsid w:val="00EA568E"/>
    <w:rsid w:val="00EA5C14"/>
    <w:rsid w:val="00EA5E0F"/>
    <w:rsid w:val="00EA6FE4"/>
    <w:rsid w:val="00EA717E"/>
    <w:rsid w:val="00EA798D"/>
    <w:rsid w:val="00EA7F4C"/>
    <w:rsid w:val="00EB191C"/>
    <w:rsid w:val="00EB1D47"/>
    <w:rsid w:val="00EB1DB7"/>
    <w:rsid w:val="00EB2146"/>
    <w:rsid w:val="00EB2317"/>
    <w:rsid w:val="00EB23E7"/>
    <w:rsid w:val="00EB26C6"/>
    <w:rsid w:val="00EB279B"/>
    <w:rsid w:val="00EB28A6"/>
    <w:rsid w:val="00EB2ABB"/>
    <w:rsid w:val="00EB2B18"/>
    <w:rsid w:val="00EB2D4A"/>
    <w:rsid w:val="00EB45D5"/>
    <w:rsid w:val="00EB4F83"/>
    <w:rsid w:val="00EB584C"/>
    <w:rsid w:val="00EB5863"/>
    <w:rsid w:val="00EB5D88"/>
    <w:rsid w:val="00EB5F48"/>
    <w:rsid w:val="00EB6D14"/>
    <w:rsid w:val="00EB7307"/>
    <w:rsid w:val="00EB772D"/>
    <w:rsid w:val="00EC0DA8"/>
    <w:rsid w:val="00EC14B0"/>
    <w:rsid w:val="00EC204E"/>
    <w:rsid w:val="00EC249E"/>
    <w:rsid w:val="00EC2CFF"/>
    <w:rsid w:val="00EC2DFB"/>
    <w:rsid w:val="00EC3507"/>
    <w:rsid w:val="00EC37EE"/>
    <w:rsid w:val="00EC40B6"/>
    <w:rsid w:val="00EC4904"/>
    <w:rsid w:val="00EC4DF6"/>
    <w:rsid w:val="00EC5F2F"/>
    <w:rsid w:val="00EC651E"/>
    <w:rsid w:val="00EC65E5"/>
    <w:rsid w:val="00EC667D"/>
    <w:rsid w:val="00EC692E"/>
    <w:rsid w:val="00EC745E"/>
    <w:rsid w:val="00EC7650"/>
    <w:rsid w:val="00EC76C4"/>
    <w:rsid w:val="00EC775C"/>
    <w:rsid w:val="00EC7CE0"/>
    <w:rsid w:val="00EC7EAF"/>
    <w:rsid w:val="00EC7EEE"/>
    <w:rsid w:val="00ED0D7F"/>
    <w:rsid w:val="00ED1327"/>
    <w:rsid w:val="00ED25BD"/>
    <w:rsid w:val="00ED27C3"/>
    <w:rsid w:val="00ED2AE2"/>
    <w:rsid w:val="00ED2C5A"/>
    <w:rsid w:val="00ED2C9B"/>
    <w:rsid w:val="00ED33AE"/>
    <w:rsid w:val="00ED3775"/>
    <w:rsid w:val="00ED4699"/>
    <w:rsid w:val="00ED4A6D"/>
    <w:rsid w:val="00ED6B3F"/>
    <w:rsid w:val="00ED6D4A"/>
    <w:rsid w:val="00ED721A"/>
    <w:rsid w:val="00ED738C"/>
    <w:rsid w:val="00ED7918"/>
    <w:rsid w:val="00ED7A68"/>
    <w:rsid w:val="00ED7F02"/>
    <w:rsid w:val="00ED7FD3"/>
    <w:rsid w:val="00EE0386"/>
    <w:rsid w:val="00EE0E5D"/>
    <w:rsid w:val="00EE10E1"/>
    <w:rsid w:val="00EE11C2"/>
    <w:rsid w:val="00EE1309"/>
    <w:rsid w:val="00EE2241"/>
    <w:rsid w:val="00EE25B6"/>
    <w:rsid w:val="00EE2A61"/>
    <w:rsid w:val="00EE3663"/>
    <w:rsid w:val="00EE3A94"/>
    <w:rsid w:val="00EE3B66"/>
    <w:rsid w:val="00EE41C4"/>
    <w:rsid w:val="00EE4745"/>
    <w:rsid w:val="00EE5359"/>
    <w:rsid w:val="00EE5A27"/>
    <w:rsid w:val="00EE61FC"/>
    <w:rsid w:val="00EE6E77"/>
    <w:rsid w:val="00EE76A9"/>
    <w:rsid w:val="00EE799E"/>
    <w:rsid w:val="00EE7CA8"/>
    <w:rsid w:val="00EE7FA7"/>
    <w:rsid w:val="00EF0322"/>
    <w:rsid w:val="00EF1093"/>
    <w:rsid w:val="00EF124E"/>
    <w:rsid w:val="00EF1FCB"/>
    <w:rsid w:val="00EF21C3"/>
    <w:rsid w:val="00EF2C14"/>
    <w:rsid w:val="00EF2C74"/>
    <w:rsid w:val="00EF2E6B"/>
    <w:rsid w:val="00EF31D3"/>
    <w:rsid w:val="00EF32CF"/>
    <w:rsid w:val="00EF3A8A"/>
    <w:rsid w:val="00EF4A31"/>
    <w:rsid w:val="00EF54D1"/>
    <w:rsid w:val="00EF6367"/>
    <w:rsid w:val="00EF6485"/>
    <w:rsid w:val="00EF67BB"/>
    <w:rsid w:val="00EF72F9"/>
    <w:rsid w:val="00F0021E"/>
    <w:rsid w:val="00F0030E"/>
    <w:rsid w:val="00F00B56"/>
    <w:rsid w:val="00F00CD1"/>
    <w:rsid w:val="00F018F3"/>
    <w:rsid w:val="00F01DEC"/>
    <w:rsid w:val="00F01E6B"/>
    <w:rsid w:val="00F0241C"/>
    <w:rsid w:val="00F030B4"/>
    <w:rsid w:val="00F031EE"/>
    <w:rsid w:val="00F0336F"/>
    <w:rsid w:val="00F03597"/>
    <w:rsid w:val="00F0439C"/>
    <w:rsid w:val="00F04F51"/>
    <w:rsid w:val="00F05759"/>
    <w:rsid w:val="00F064EC"/>
    <w:rsid w:val="00F06D2A"/>
    <w:rsid w:val="00F079C8"/>
    <w:rsid w:val="00F07F39"/>
    <w:rsid w:val="00F1093A"/>
    <w:rsid w:val="00F10CB9"/>
    <w:rsid w:val="00F110CD"/>
    <w:rsid w:val="00F110D5"/>
    <w:rsid w:val="00F11C80"/>
    <w:rsid w:val="00F12351"/>
    <w:rsid w:val="00F12B3B"/>
    <w:rsid w:val="00F15193"/>
    <w:rsid w:val="00F1564E"/>
    <w:rsid w:val="00F15954"/>
    <w:rsid w:val="00F16739"/>
    <w:rsid w:val="00F16DE2"/>
    <w:rsid w:val="00F2052B"/>
    <w:rsid w:val="00F215B2"/>
    <w:rsid w:val="00F2204F"/>
    <w:rsid w:val="00F22183"/>
    <w:rsid w:val="00F2260F"/>
    <w:rsid w:val="00F23513"/>
    <w:rsid w:val="00F238EF"/>
    <w:rsid w:val="00F242A3"/>
    <w:rsid w:val="00F242AD"/>
    <w:rsid w:val="00F247F2"/>
    <w:rsid w:val="00F25069"/>
    <w:rsid w:val="00F2518F"/>
    <w:rsid w:val="00F251EA"/>
    <w:rsid w:val="00F252A8"/>
    <w:rsid w:val="00F255D9"/>
    <w:rsid w:val="00F2566E"/>
    <w:rsid w:val="00F263FE"/>
    <w:rsid w:val="00F265F7"/>
    <w:rsid w:val="00F26BC9"/>
    <w:rsid w:val="00F27BA0"/>
    <w:rsid w:val="00F27FA6"/>
    <w:rsid w:val="00F301B7"/>
    <w:rsid w:val="00F30732"/>
    <w:rsid w:val="00F3104D"/>
    <w:rsid w:val="00F3197C"/>
    <w:rsid w:val="00F33DC8"/>
    <w:rsid w:val="00F34049"/>
    <w:rsid w:val="00F34444"/>
    <w:rsid w:val="00F3484E"/>
    <w:rsid w:val="00F35925"/>
    <w:rsid w:val="00F359AE"/>
    <w:rsid w:val="00F35E99"/>
    <w:rsid w:val="00F36A75"/>
    <w:rsid w:val="00F36BDA"/>
    <w:rsid w:val="00F36F6D"/>
    <w:rsid w:val="00F37117"/>
    <w:rsid w:val="00F37183"/>
    <w:rsid w:val="00F378F1"/>
    <w:rsid w:val="00F379D1"/>
    <w:rsid w:val="00F37D0A"/>
    <w:rsid w:val="00F403A1"/>
    <w:rsid w:val="00F403DB"/>
    <w:rsid w:val="00F4065A"/>
    <w:rsid w:val="00F41370"/>
    <w:rsid w:val="00F4275C"/>
    <w:rsid w:val="00F434B2"/>
    <w:rsid w:val="00F44BAD"/>
    <w:rsid w:val="00F44F24"/>
    <w:rsid w:val="00F45693"/>
    <w:rsid w:val="00F46C7B"/>
    <w:rsid w:val="00F47C74"/>
    <w:rsid w:val="00F500A0"/>
    <w:rsid w:val="00F51CEC"/>
    <w:rsid w:val="00F52339"/>
    <w:rsid w:val="00F525C6"/>
    <w:rsid w:val="00F5277A"/>
    <w:rsid w:val="00F52FF6"/>
    <w:rsid w:val="00F532E8"/>
    <w:rsid w:val="00F534E7"/>
    <w:rsid w:val="00F537FF"/>
    <w:rsid w:val="00F53F98"/>
    <w:rsid w:val="00F54ADC"/>
    <w:rsid w:val="00F54E36"/>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23A6"/>
    <w:rsid w:val="00F63967"/>
    <w:rsid w:val="00F64279"/>
    <w:rsid w:val="00F657CF"/>
    <w:rsid w:val="00F65808"/>
    <w:rsid w:val="00F6587D"/>
    <w:rsid w:val="00F66A00"/>
    <w:rsid w:val="00F66CFB"/>
    <w:rsid w:val="00F67CCE"/>
    <w:rsid w:val="00F7091A"/>
    <w:rsid w:val="00F70C73"/>
    <w:rsid w:val="00F713A3"/>
    <w:rsid w:val="00F713F6"/>
    <w:rsid w:val="00F718BA"/>
    <w:rsid w:val="00F71A8F"/>
    <w:rsid w:val="00F71ED7"/>
    <w:rsid w:val="00F7325D"/>
    <w:rsid w:val="00F752D7"/>
    <w:rsid w:val="00F75330"/>
    <w:rsid w:val="00F75B66"/>
    <w:rsid w:val="00F76056"/>
    <w:rsid w:val="00F76BD9"/>
    <w:rsid w:val="00F771F6"/>
    <w:rsid w:val="00F77237"/>
    <w:rsid w:val="00F80318"/>
    <w:rsid w:val="00F803D0"/>
    <w:rsid w:val="00F80703"/>
    <w:rsid w:val="00F80948"/>
    <w:rsid w:val="00F80B5D"/>
    <w:rsid w:val="00F80F92"/>
    <w:rsid w:val="00F80F97"/>
    <w:rsid w:val="00F81354"/>
    <w:rsid w:val="00F81387"/>
    <w:rsid w:val="00F82134"/>
    <w:rsid w:val="00F822E3"/>
    <w:rsid w:val="00F82362"/>
    <w:rsid w:val="00F82866"/>
    <w:rsid w:val="00F82D3E"/>
    <w:rsid w:val="00F8362D"/>
    <w:rsid w:val="00F841FB"/>
    <w:rsid w:val="00F84421"/>
    <w:rsid w:val="00F8449B"/>
    <w:rsid w:val="00F84B44"/>
    <w:rsid w:val="00F85691"/>
    <w:rsid w:val="00F87032"/>
    <w:rsid w:val="00F87094"/>
    <w:rsid w:val="00F87838"/>
    <w:rsid w:val="00F87AB3"/>
    <w:rsid w:val="00F87FEC"/>
    <w:rsid w:val="00F90F12"/>
    <w:rsid w:val="00F913DC"/>
    <w:rsid w:val="00F91D04"/>
    <w:rsid w:val="00F91DDA"/>
    <w:rsid w:val="00F9397A"/>
    <w:rsid w:val="00F93A37"/>
    <w:rsid w:val="00F93CDC"/>
    <w:rsid w:val="00F9404B"/>
    <w:rsid w:val="00F940AA"/>
    <w:rsid w:val="00F94182"/>
    <w:rsid w:val="00F9431F"/>
    <w:rsid w:val="00F94425"/>
    <w:rsid w:val="00F944D9"/>
    <w:rsid w:val="00F94D80"/>
    <w:rsid w:val="00F94DB3"/>
    <w:rsid w:val="00F956F5"/>
    <w:rsid w:val="00F96500"/>
    <w:rsid w:val="00F9736A"/>
    <w:rsid w:val="00F97E20"/>
    <w:rsid w:val="00FA0929"/>
    <w:rsid w:val="00FA27C2"/>
    <w:rsid w:val="00FA2C35"/>
    <w:rsid w:val="00FA31E7"/>
    <w:rsid w:val="00FA3FD1"/>
    <w:rsid w:val="00FA413A"/>
    <w:rsid w:val="00FA4144"/>
    <w:rsid w:val="00FA4DDF"/>
    <w:rsid w:val="00FA59DC"/>
    <w:rsid w:val="00FA5B8A"/>
    <w:rsid w:val="00FA5C71"/>
    <w:rsid w:val="00FA645E"/>
    <w:rsid w:val="00FA6A01"/>
    <w:rsid w:val="00FA6BF7"/>
    <w:rsid w:val="00FA6E7F"/>
    <w:rsid w:val="00FA6F9D"/>
    <w:rsid w:val="00FA7114"/>
    <w:rsid w:val="00FA74E1"/>
    <w:rsid w:val="00FA7A7B"/>
    <w:rsid w:val="00FB0442"/>
    <w:rsid w:val="00FB052D"/>
    <w:rsid w:val="00FB056B"/>
    <w:rsid w:val="00FB0E31"/>
    <w:rsid w:val="00FB1C2B"/>
    <w:rsid w:val="00FB22D7"/>
    <w:rsid w:val="00FB2379"/>
    <w:rsid w:val="00FB30AC"/>
    <w:rsid w:val="00FB3668"/>
    <w:rsid w:val="00FB3672"/>
    <w:rsid w:val="00FB3CB7"/>
    <w:rsid w:val="00FB4B8A"/>
    <w:rsid w:val="00FB5152"/>
    <w:rsid w:val="00FB5F8F"/>
    <w:rsid w:val="00FB680E"/>
    <w:rsid w:val="00FB6B73"/>
    <w:rsid w:val="00FB6B81"/>
    <w:rsid w:val="00FB6C55"/>
    <w:rsid w:val="00FB7A0B"/>
    <w:rsid w:val="00FC0065"/>
    <w:rsid w:val="00FC062F"/>
    <w:rsid w:val="00FC0754"/>
    <w:rsid w:val="00FC20AD"/>
    <w:rsid w:val="00FC2954"/>
    <w:rsid w:val="00FC3AEE"/>
    <w:rsid w:val="00FC3B80"/>
    <w:rsid w:val="00FC6238"/>
    <w:rsid w:val="00FC6657"/>
    <w:rsid w:val="00FC7951"/>
    <w:rsid w:val="00FC7C63"/>
    <w:rsid w:val="00FC7EAE"/>
    <w:rsid w:val="00FD030E"/>
    <w:rsid w:val="00FD0500"/>
    <w:rsid w:val="00FD069E"/>
    <w:rsid w:val="00FD1E03"/>
    <w:rsid w:val="00FD1E41"/>
    <w:rsid w:val="00FD236B"/>
    <w:rsid w:val="00FD2785"/>
    <w:rsid w:val="00FD33FC"/>
    <w:rsid w:val="00FD3730"/>
    <w:rsid w:val="00FD3ADE"/>
    <w:rsid w:val="00FD3B08"/>
    <w:rsid w:val="00FD442B"/>
    <w:rsid w:val="00FD44D2"/>
    <w:rsid w:val="00FD4806"/>
    <w:rsid w:val="00FD48E8"/>
    <w:rsid w:val="00FD4BA4"/>
    <w:rsid w:val="00FD534E"/>
    <w:rsid w:val="00FD56C7"/>
    <w:rsid w:val="00FD5CBB"/>
    <w:rsid w:val="00FD6564"/>
    <w:rsid w:val="00FD6AF6"/>
    <w:rsid w:val="00FD6B74"/>
    <w:rsid w:val="00FD70AE"/>
    <w:rsid w:val="00FE002E"/>
    <w:rsid w:val="00FE2398"/>
    <w:rsid w:val="00FE331F"/>
    <w:rsid w:val="00FE4DAB"/>
    <w:rsid w:val="00FE5091"/>
    <w:rsid w:val="00FE515A"/>
    <w:rsid w:val="00FE5421"/>
    <w:rsid w:val="00FE5624"/>
    <w:rsid w:val="00FE5B61"/>
    <w:rsid w:val="00FE5D2C"/>
    <w:rsid w:val="00FE5FBF"/>
    <w:rsid w:val="00FE6796"/>
    <w:rsid w:val="00FE6C25"/>
    <w:rsid w:val="00FE6E8F"/>
    <w:rsid w:val="00FE6FF5"/>
    <w:rsid w:val="00FE75A0"/>
    <w:rsid w:val="00FE76F9"/>
    <w:rsid w:val="00FF033A"/>
    <w:rsid w:val="00FF0964"/>
    <w:rsid w:val="00FF0CC8"/>
    <w:rsid w:val="00FF0F67"/>
    <w:rsid w:val="00FF16F2"/>
    <w:rsid w:val="00FF1A90"/>
    <w:rsid w:val="00FF1D2C"/>
    <w:rsid w:val="00FF1D49"/>
    <w:rsid w:val="00FF1E45"/>
    <w:rsid w:val="00FF1E52"/>
    <w:rsid w:val="00FF1F9B"/>
    <w:rsid w:val="00FF2386"/>
    <w:rsid w:val="00FF2B42"/>
    <w:rsid w:val="00FF2D5B"/>
    <w:rsid w:val="00FF3A4D"/>
    <w:rsid w:val="00FF3B7F"/>
    <w:rsid w:val="00FF4F92"/>
    <w:rsid w:val="00FF54EB"/>
    <w:rsid w:val="00FF6822"/>
    <w:rsid w:val="00FF6F6D"/>
    <w:rsid w:val="00FF73D0"/>
    <w:rsid w:val="01BEF363"/>
    <w:rsid w:val="025A0244"/>
    <w:rsid w:val="025D08F5"/>
    <w:rsid w:val="0277B057"/>
    <w:rsid w:val="0362A952"/>
    <w:rsid w:val="04459CD6"/>
    <w:rsid w:val="062C0FBD"/>
    <w:rsid w:val="097D795A"/>
    <w:rsid w:val="09FE70DA"/>
    <w:rsid w:val="0A8E49AF"/>
    <w:rsid w:val="0ADA3E13"/>
    <w:rsid w:val="0B40B42B"/>
    <w:rsid w:val="0BB18336"/>
    <w:rsid w:val="0DE60C90"/>
    <w:rsid w:val="0F1F5CEF"/>
    <w:rsid w:val="0F652F80"/>
    <w:rsid w:val="0F7E57DD"/>
    <w:rsid w:val="10E807B4"/>
    <w:rsid w:val="12A6306A"/>
    <w:rsid w:val="1322D4E8"/>
    <w:rsid w:val="141204DA"/>
    <w:rsid w:val="15045EC5"/>
    <w:rsid w:val="154F0A25"/>
    <w:rsid w:val="154F4A01"/>
    <w:rsid w:val="16512788"/>
    <w:rsid w:val="169713AB"/>
    <w:rsid w:val="16EB1A62"/>
    <w:rsid w:val="17502A1A"/>
    <w:rsid w:val="17BDAAFE"/>
    <w:rsid w:val="18C839FC"/>
    <w:rsid w:val="192982CC"/>
    <w:rsid w:val="19332CC3"/>
    <w:rsid w:val="19928AEB"/>
    <w:rsid w:val="19F282AD"/>
    <w:rsid w:val="1A211869"/>
    <w:rsid w:val="1A219784"/>
    <w:rsid w:val="1A495B48"/>
    <w:rsid w:val="1A7D8732"/>
    <w:rsid w:val="1B6E643F"/>
    <w:rsid w:val="1BEB1073"/>
    <w:rsid w:val="1C12923C"/>
    <w:rsid w:val="1CF6484D"/>
    <w:rsid w:val="1E6EFACC"/>
    <w:rsid w:val="1E8D734B"/>
    <w:rsid w:val="1EDC81D4"/>
    <w:rsid w:val="20132200"/>
    <w:rsid w:val="2029790E"/>
    <w:rsid w:val="208BC3AE"/>
    <w:rsid w:val="20C6A208"/>
    <w:rsid w:val="21C85F6B"/>
    <w:rsid w:val="2225ADAD"/>
    <w:rsid w:val="24D2220A"/>
    <w:rsid w:val="25FB9DCF"/>
    <w:rsid w:val="2704104D"/>
    <w:rsid w:val="2A44CE49"/>
    <w:rsid w:val="2A6564F2"/>
    <w:rsid w:val="2C6548EC"/>
    <w:rsid w:val="2D5763FA"/>
    <w:rsid w:val="2DC2B1D6"/>
    <w:rsid w:val="2DDF0AFE"/>
    <w:rsid w:val="2DFF32EB"/>
    <w:rsid w:val="2EDAED4D"/>
    <w:rsid w:val="30B2E0DD"/>
    <w:rsid w:val="314BFB6F"/>
    <w:rsid w:val="3169B658"/>
    <w:rsid w:val="3229CC57"/>
    <w:rsid w:val="323D6082"/>
    <w:rsid w:val="32975CEE"/>
    <w:rsid w:val="3334E21B"/>
    <w:rsid w:val="336A72C4"/>
    <w:rsid w:val="3495A5B1"/>
    <w:rsid w:val="355CB09D"/>
    <w:rsid w:val="364B086D"/>
    <w:rsid w:val="37520E7A"/>
    <w:rsid w:val="378D2666"/>
    <w:rsid w:val="383C412C"/>
    <w:rsid w:val="388BB1A4"/>
    <w:rsid w:val="3939C636"/>
    <w:rsid w:val="3A21909C"/>
    <w:rsid w:val="3C1CDE2B"/>
    <w:rsid w:val="3DA041D7"/>
    <w:rsid w:val="3E61DC49"/>
    <w:rsid w:val="402F8C75"/>
    <w:rsid w:val="40CFE119"/>
    <w:rsid w:val="41800CF3"/>
    <w:rsid w:val="41A0CC58"/>
    <w:rsid w:val="41CD233E"/>
    <w:rsid w:val="426D5A06"/>
    <w:rsid w:val="42B250F5"/>
    <w:rsid w:val="432B93B8"/>
    <w:rsid w:val="44057B96"/>
    <w:rsid w:val="459342D5"/>
    <w:rsid w:val="46879ED5"/>
    <w:rsid w:val="4732E81D"/>
    <w:rsid w:val="4748D0ED"/>
    <w:rsid w:val="479B8218"/>
    <w:rsid w:val="47E920DE"/>
    <w:rsid w:val="48F1FD85"/>
    <w:rsid w:val="49F44E2A"/>
    <w:rsid w:val="4AB46350"/>
    <w:rsid w:val="4B40B36E"/>
    <w:rsid w:val="4B7222B9"/>
    <w:rsid w:val="4C68296B"/>
    <w:rsid w:val="4CA2A6D1"/>
    <w:rsid w:val="4D9F367D"/>
    <w:rsid w:val="4E773004"/>
    <w:rsid w:val="4F387184"/>
    <w:rsid w:val="4FA352B1"/>
    <w:rsid w:val="5099C61A"/>
    <w:rsid w:val="509BAC7C"/>
    <w:rsid w:val="525CEBAA"/>
    <w:rsid w:val="532140D3"/>
    <w:rsid w:val="5452C193"/>
    <w:rsid w:val="5473A9F5"/>
    <w:rsid w:val="556D373D"/>
    <w:rsid w:val="5613532E"/>
    <w:rsid w:val="5617145F"/>
    <w:rsid w:val="5685C932"/>
    <w:rsid w:val="5727CD74"/>
    <w:rsid w:val="57D0C92E"/>
    <w:rsid w:val="5932B2C8"/>
    <w:rsid w:val="5C845459"/>
    <w:rsid w:val="5C96B994"/>
    <w:rsid w:val="5D2A704A"/>
    <w:rsid w:val="5E37208A"/>
    <w:rsid w:val="5F46EEDE"/>
    <w:rsid w:val="5F810229"/>
    <w:rsid w:val="5FEED7C6"/>
    <w:rsid w:val="610DC483"/>
    <w:rsid w:val="6148A2DD"/>
    <w:rsid w:val="6244852C"/>
    <w:rsid w:val="62F6443F"/>
    <w:rsid w:val="63180038"/>
    <w:rsid w:val="64763DE1"/>
    <w:rsid w:val="64E2AA68"/>
    <w:rsid w:val="657B3BAB"/>
    <w:rsid w:val="6627BF31"/>
    <w:rsid w:val="663355FB"/>
    <w:rsid w:val="66E9CED7"/>
    <w:rsid w:val="67AE0250"/>
    <w:rsid w:val="682988F5"/>
    <w:rsid w:val="687ADE1B"/>
    <w:rsid w:val="68C2E94F"/>
    <w:rsid w:val="6A5BE805"/>
    <w:rsid w:val="6BE161B4"/>
    <w:rsid w:val="6D7F1877"/>
    <w:rsid w:val="6DFF3A29"/>
    <w:rsid w:val="6E305D50"/>
    <w:rsid w:val="6E51FC0B"/>
    <w:rsid w:val="6E7CAE0E"/>
    <w:rsid w:val="6F64E9D1"/>
    <w:rsid w:val="70F557F0"/>
    <w:rsid w:val="719E2EE9"/>
    <w:rsid w:val="73E4F183"/>
    <w:rsid w:val="74518351"/>
    <w:rsid w:val="74551017"/>
    <w:rsid w:val="77559ECF"/>
    <w:rsid w:val="77CAAFB5"/>
    <w:rsid w:val="78A97E63"/>
    <w:rsid w:val="79179BBE"/>
    <w:rsid w:val="797C509E"/>
    <w:rsid w:val="797D7143"/>
    <w:rsid w:val="7A0D883F"/>
    <w:rsid w:val="7A74F030"/>
    <w:rsid w:val="7B1B152C"/>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798"/>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1"/>
      </w:numPr>
      <w:outlineLvl w:val="5"/>
    </w:pPr>
  </w:style>
  <w:style w:type="paragraph" w:styleId="Heading7">
    <w:name w:val="heading 7"/>
    <w:basedOn w:val="H6"/>
    <w:next w:val="Normal"/>
    <w:qFormat/>
    <w:rsid w:val="005831DD"/>
    <w:pPr>
      <w:numPr>
        <w:ilvl w:val="6"/>
        <w:numId w:val="11"/>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327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798"/>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4"/>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emf"/><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6208</Words>
  <Characters>35389</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2021-08-07T03:54:00Z</dcterms:created>
  <dcterms:modified xsi:type="dcterms:W3CDTF">2021-08-07T05:46:00Z</dcterms:modified>
</cp:coreProperties>
</file>