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2E04A" w14:textId="7E37434E" w:rsidR="00B812E1" w:rsidRPr="00D22981" w:rsidRDefault="00B812E1" w:rsidP="00B812E1">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8A25EF2" wp14:editId="3821505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48D49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w:t>
      </w:r>
      <w:r w:rsidR="00CE2F90" w:rsidRPr="00D22981">
        <w:rPr>
          <w:rFonts w:ascii="Arial" w:hAnsi="Arial" w:cs="Arial"/>
          <w:b/>
          <w:kern w:val="2"/>
          <w:lang w:eastAsia="zh-CN"/>
        </w:rPr>
        <w:t>10</w:t>
      </w:r>
      <w:r w:rsidR="00930E23">
        <w:rPr>
          <w:rFonts w:ascii="Arial" w:hAnsi="Arial" w:cs="Arial"/>
          <w:b/>
          <w:kern w:val="2"/>
          <w:lang w:eastAsia="zh-CN"/>
        </w:rPr>
        <w:t>6</w:t>
      </w:r>
      <w:r w:rsidR="00162A23">
        <w:rPr>
          <w:rFonts w:ascii="Arial" w:hAnsi="Arial" w:cs="Arial"/>
          <w:b/>
          <w:kern w:val="2"/>
          <w:lang w:eastAsia="zh-CN"/>
        </w:rPr>
        <w:t>-</w:t>
      </w:r>
      <w:r w:rsidRPr="00D22981">
        <w:rPr>
          <w:rFonts w:ascii="Arial" w:hAnsi="Arial" w:cs="Arial"/>
          <w:b/>
          <w:kern w:val="2"/>
          <w:lang w:eastAsia="zh-CN"/>
        </w:rPr>
        <w:t>e</w:t>
      </w:r>
      <w:r w:rsidRPr="00D22981">
        <w:rPr>
          <w:rFonts w:ascii="Arial" w:hAnsi="Arial" w:cs="Arial"/>
          <w:b/>
          <w:kern w:val="2"/>
          <w:lang w:eastAsia="zh-CN"/>
        </w:rPr>
        <w:tab/>
      </w:r>
      <w:r w:rsidR="00C33534" w:rsidRPr="00C33534">
        <w:rPr>
          <w:rFonts w:ascii="Arial" w:hAnsi="Arial" w:cs="Arial"/>
          <w:b/>
          <w:kern w:val="2"/>
          <w:lang w:eastAsia="zh-CN"/>
        </w:rPr>
        <w:t>R1-</w:t>
      </w:r>
      <w:r w:rsidR="00334B11" w:rsidRPr="00C33534">
        <w:rPr>
          <w:rFonts w:ascii="Arial" w:hAnsi="Arial" w:cs="Arial"/>
          <w:b/>
          <w:kern w:val="2"/>
          <w:lang w:eastAsia="zh-CN"/>
        </w:rPr>
        <w:t>210</w:t>
      </w:r>
      <w:r w:rsidR="00334B11">
        <w:rPr>
          <w:rFonts w:ascii="Arial" w:hAnsi="Arial" w:cs="Arial"/>
          <w:b/>
          <w:kern w:val="2"/>
          <w:lang w:eastAsia="zh-CN"/>
        </w:rPr>
        <w:t>7091</w:t>
      </w:r>
    </w:p>
    <w:p w14:paraId="0E17E745" w14:textId="0B7D3ED3" w:rsidR="00B812E1" w:rsidRPr="00D22981" w:rsidRDefault="00B812E1" w:rsidP="00B812E1">
      <w:pPr>
        <w:jc w:val="left"/>
        <w:rPr>
          <w:rFonts w:ascii="Arial" w:hAnsi="Arial" w:cs="Arial"/>
          <w:b/>
          <w:kern w:val="2"/>
          <w:lang w:eastAsia="zh-CN"/>
        </w:rPr>
      </w:pPr>
      <w:r w:rsidRPr="00D22981">
        <w:rPr>
          <w:rFonts w:ascii="Arial" w:hAnsi="Arial" w:cs="Arial"/>
          <w:b/>
          <w:kern w:val="2"/>
          <w:lang w:eastAsia="zh-CN"/>
        </w:rPr>
        <w:t xml:space="preserve">eMeeting, </w:t>
      </w:r>
      <w:r w:rsidR="00930E23">
        <w:rPr>
          <w:rFonts w:ascii="Arial" w:hAnsi="Arial" w:cs="Arial"/>
          <w:b/>
          <w:kern w:val="2"/>
          <w:lang w:eastAsia="zh-CN"/>
        </w:rPr>
        <w:t>Aug.</w:t>
      </w:r>
      <w:r w:rsidR="00CE2F90">
        <w:rPr>
          <w:rFonts w:ascii="Arial" w:hAnsi="Arial" w:cs="Arial"/>
          <w:b/>
          <w:kern w:val="2"/>
          <w:lang w:eastAsia="zh-CN"/>
        </w:rPr>
        <w:t xml:space="preserve"> 1</w:t>
      </w:r>
      <w:r w:rsidR="00930E23">
        <w:rPr>
          <w:rFonts w:ascii="Arial" w:hAnsi="Arial" w:cs="Arial"/>
          <w:b/>
          <w:kern w:val="2"/>
          <w:lang w:eastAsia="zh-CN"/>
        </w:rPr>
        <w:t>6</w:t>
      </w:r>
      <w:r w:rsidR="00CE2F90">
        <w:rPr>
          <w:rFonts w:ascii="Arial" w:hAnsi="Arial" w:cs="Arial"/>
          <w:b/>
          <w:kern w:val="2"/>
          <w:lang w:eastAsia="zh-CN"/>
        </w:rPr>
        <w:t xml:space="preserve"> –</w:t>
      </w:r>
      <w:r w:rsidR="00930E23">
        <w:rPr>
          <w:rFonts w:ascii="Arial" w:hAnsi="Arial" w:cs="Arial"/>
          <w:b/>
          <w:kern w:val="2"/>
          <w:lang w:eastAsia="zh-CN"/>
        </w:rPr>
        <w:t>Aug</w:t>
      </w:r>
      <w:r w:rsidR="00CE2F90">
        <w:rPr>
          <w:rFonts w:ascii="Arial" w:hAnsi="Arial" w:cs="Arial"/>
          <w:b/>
          <w:kern w:val="2"/>
          <w:lang w:eastAsia="zh-CN"/>
        </w:rPr>
        <w:t xml:space="preserve"> 27</w:t>
      </w:r>
      <w:r w:rsidR="00CE2F90" w:rsidRPr="00D22981">
        <w:rPr>
          <w:rFonts w:ascii="Arial" w:hAnsi="Arial" w:cs="Arial"/>
          <w:b/>
          <w:kern w:val="2"/>
          <w:lang w:eastAsia="zh-CN"/>
        </w:rPr>
        <w:t>, 202</w:t>
      </w:r>
      <w:r w:rsidR="00CE2F90">
        <w:rPr>
          <w:rFonts w:ascii="Arial" w:hAnsi="Arial" w:cs="Arial"/>
          <w:b/>
          <w:kern w:val="2"/>
          <w:lang w:eastAsia="zh-CN"/>
        </w:rPr>
        <w:t>1</w:t>
      </w:r>
    </w:p>
    <w:p w14:paraId="44478E3C" w14:textId="6E925736"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r>
      <w:r w:rsidR="00B812E1">
        <w:rPr>
          <w:rFonts w:ascii="Arial" w:hAnsi="Arial" w:cs="Arial"/>
          <w:b/>
          <w:lang w:eastAsia="zh-CN"/>
        </w:rPr>
        <w:t>8.11.</w:t>
      </w:r>
      <w:r w:rsidR="00376F31">
        <w:rPr>
          <w:rFonts w:ascii="Arial" w:hAnsi="Arial" w:cs="Arial"/>
          <w:b/>
          <w:lang w:eastAsia="zh-CN"/>
        </w:rPr>
        <w:t>1</w:t>
      </w:r>
      <w:r w:rsidR="00B812E1">
        <w:rPr>
          <w:rFonts w:ascii="Arial" w:hAnsi="Arial" w:cs="Arial"/>
          <w:b/>
          <w:lang w:eastAsia="zh-CN"/>
        </w:rPr>
        <w:t>.1</w:t>
      </w:r>
    </w:p>
    <w:p w14:paraId="08285A75" w14:textId="038FAF14" w:rsidR="00A03A09" w:rsidRPr="007F5EC6"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3A0878" w:rsidRPr="00F113E9">
        <w:rPr>
          <w:rFonts w:ascii="Arial" w:hAnsi="Arial" w:cs="Arial"/>
          <w:b/>
          <w:bCs/>
          <w:caps/>
        </w:rPr>
        <w:t>FUTUREWEI</w:t>
      </w:r>
    </w:p>
    <w:p w14:paraId="0F22F8FF" w14:textId="77D7CED7"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267A37" w:rsidRPr="00267A37">
        <w:rPr>
          <w:rFonts w:ascii="Arial" w:hAnsi="Arial" w:cs="Arial"/>
          <w:b/>
          <w:lang w:eastAsia="zh-CN"/>
        </w:rPr>
        <w:t>Power consumption reduction for sidelink resource allocation</w:t>
      </w:r>
    </w:p>
    <w:p w14:paraId="4BB714D8" w14:textId="77777777" w:rsidR="00A03A09" w:rsidRPr="00D74B92"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89B8769" w14:textId="1D7B58BB" w:rsidR="005B7C5C" w:rsidRDefault="005B7C5C" w:rsidP="00EE4568">
      <w:pPr>
        <w:rPr>
          <w:lang w:eastAsia="zh-CN"/>
        </w:rPr>
      </w:pPr>
      <w:r>
        <w:rPr>
          <w:lang w:eastAsia="zh-CN"/>
        </w:rPr>
        <w:t>At RAN#86, a WI on sidelink enhancements was agreed for Rel-17</w:t>
      </w:r>
      <w:r w:rsidR="00784133">
        <w:rPr>
          <w:lang w:eastAsia="zh-CN"/>
        </w:rPr>
        <w:t xml:space="preserve"> </w:t>
      </w:r>
      <w:r w:rsidR="00784133">
        <w:rPr>
          <w:lang w:eastAsia="zh-CN"/>
        </w:rPr>
        <w:fldChar w:fldCharType="begin"/>
      </w:r>
      <w:r w:rsidR="00784133">
        <w:rPr>
          <w:lang w:eastAsia="zh-CN"/>
        </w:rPr>
        <w:instrText xml:space="preserve"> REF _Ref53045908 \r \h </w:instrText>
      </w:r>
      <w:r w:rsidR="00784133">
        <w:rPr>
          <w:lang w:eastAsia="zh-CN"/>
        </w:rPr>
      </w:r>
      <w:r w:rsidR="00784133">
        <w:rPr>
          <w:lang w:eastAsia="zh-CN"/>
        </w:rPr>
        <w:fldChar w:fldCharType="separate"/>
      </w:r>
      <w:r w:rsidR="00900A41">
        <w:rPr>
          <w:lang w:eastAsia="zh-CN"/>
        </w:rPr>
        <w:t>[1]</w:t>
      </w:r>
      <w:r w:rsidR="00784133">
        <w:rPr>
          <w:lang w:eastAsia="zh-CN"/>
        </w:rPr>
        <w:fldChar w:fldCharType="end"/>
      </w:r>
      <w:r w:rsidR="00E40132">
        <w:rPr>
          <w:lang w:eastAsia="zh-CN"/>
        </w:rPr>
        <w:t xml:space="preserve"> with further updates in </w:t>
      </w:r>
      <w:r w:rsidR="00E40132">
        <w:rPr>
          <w:lang w:eastAsia="zh-CN"/>
        </w:rPr>
        <w:fldChar w:fldCharType="begin"/>
      </w:r>
      <w:r w:rsidR="00E40132">
        <w:rPr>
          <w:lang w:eastAsia="zh-CN"/>
        </w:rPr>
        <w:instrText xml:space="preserve"> REF _Ref61181993 \r \h </w:instrText>
      </w:r>
      <w:r w:rsidR="00E40132">
        <w:rPr>
          <w:lang w:eastAsia="zh-CN"/>
        </w:rPr>
      </w:r>
      <w:r w:rsidR="00E40132">
        <w:rPr>
          <w:lang w:eastAsia="zh-CN"/>
        </w:rPr>
        <w:fldChar w:fldCharType="separate"/>
      </w:r>
      <w:r w:rsidR="00900A41">
        <w:rPr>
          <w:lang w:eastAsia="zh-CN"/>
        </w:rPr>
        <w:t>[4]</w:t>
      </w:r>
      <w:r w:rsidR="00E40132">
        <w:rPr>
          <w:lang w:eastAsia="zh-CN"/>
        </w:rPr>
        <w:fldChar w:fldCharType="end"/>
      </w:r>
      <w:r>
        <w:rPr>
          <w:lang w:eastAsia="zh-CN"/>
        </w:rPr>
        <w:t xml:space="preserve">. In this WI, there is an objective on resource allocation enhancements to reduce power consumption: </w:t>
      </w:r>
    </w:p>
    <w:p w14:paraId="3AD4CE8C" w14:textId="20595FFF" w:rsidR="00992E70" w:rsidRPr="00840BBA" w:rsidRDefault="00992E70" w:rsidP="00992E70">
      <w:pPr>
        <w:rPr>
          <w:i/>
          <w:iCs/>
          <w:sz w:val="20"/>
          <w:szCs w:val="18"/>
          <w:lang w:eastAsia="ko-KR"/>
        </w:rPr>
      </w:pPr>
      <w:r w:rsidRPr="00376F31">
        <w:rPr>
          <w:i/>
          <w:iCs/>
          <w:sz w:val="20"/>
          <w:szCs w:val="20"/>
          <w:lang w:eastAsia="ko-KR"/>
        </w:rPr>
        <w:t>2. Resource allocation enhancement:</w:t>
      </w:r>
    </w:p>
    <w:p w14:paraId="11049D84" w14:textId="77777777" w:rsidR="00992E70" w:rsidRPr="00376F31" w:rsidRDefault="00992E70" w:rsidP="00E40132">
      <w:pPr>
        <w:numPr>
          <w:ilvl w:val="0"/>
          <w:numId w:val="15"/>
        </w:numPr>
        <w:overflowPunct w:val="0"/>
        <w:snapToGrid/>
        <w:ind w:hanging="403"/>
        <w:jc w:val="left"/>
        <w:rPr>
          <w:i/>
          <w:iCs/>
          <w:sz w:val="20"/>
          <w:szCs w:val="20"/>
          <w:lang w:eastAsia="ko-KR"/>
        </w:rPr>
      </w:pPr>
      <w:r w:rsidRPr="00376F31">
        <w:rPr>
          <w:i/>
          <w:iCs/>
          <w:sz w:val="20"/>
          <w:szCs w:val="20"/>
          <w:lang w:eastAsia="ko-KR"/>
        </w:rPr>
        <w:t>Specify resource allocation to reduce power consumption of the UEs [RAN1, RAN2]</w:t>
      </w:r>
    </w:p>
    <w:p w14:paraId="791B7D75" w14:textId="77777777" w:rsidR="00992E70" w:rsidRPr="00376F31" w:rsidRDefault="00992E70" w:rsidP="00E40132">
      <w:pPr>
        <w:numPr>
          <w:ilvl w:val="1"/>
          <w:numId w:val="15"/>
        </w:numPr>
        <w:overflowPunct w:val="0"/>
        <w:snapToGrid/>
        <w:ind w:hanging="403"/>
        <w:jc w:val="left"/>
        <w:rPr>
          <w:i/>
          <w:iCs/>
          <w:sz w:val="20"/>
          <w:szCs w:val="20"/>
          <w:lang w:eastAsia="ko-KR"/>
        </w:rPr>
      </w:pPr>
      <w:r w:rsidRPr="00376F31">
        <w:rPr>
          <w:i/>
          <w:iCs/>
          <w:sz w:val="20"/>
          <w:szCs w:val="20"/>
          <w:lang w:eastAsia="ko-KR"/>
        </w:rPr>
        <w:t>Baseline is to introduce the principle of Rel-14 LTE sidelink random resource selection and partial sensing to Rel-16 NR sidelink resource allocation mode 2.</w:t>
      </w:r>
    </w:p>
    <w:p w14:paraId="2EA8EDA9" w14:textId="77777777" w:rsidR="00992E70" w:rsidRPr="00376F31" w:rsidRDefault="00992E70" w:rsidP="00E40132">
      <w:pPr>
        <w:numPr>
          <w:ilvl w:val="1"/>
          <w:numId w:val="15"/>
        </w:numPr>
        <w:overflowPunct w:val="0"/>
        <w:snapToGrid/>
        <w:ind w:hanging="403"/>
        <w:jc w:val="left"/>
        <w:rPr>
          <w:i/>
          <w:iCs/>
          <w:sz w:val="20"/>
          <w:szCs w:val="20"/>
          <w:lang w:eastAsia="ko-KR"/>
        </w:rPr>
      </w:pPr>
      <w:r w:rsidRPr="00376F31">
        <w:rPr>
          <w:i/>
          <w:iCs/>
          <w:sz w:val="20"/>
          <w:szCs w:val="20"/>
          <w:lang w:eastAsia="ko-KR"/>
        </w:rPr>
        <w:t>Note: Taking Rel-14 as the baseline does not preclude introducing a new solution to reduce power consumption for the cases where the baseline cannot work properly.</w:t>
      </w:r>
    </w:p>
    <w:p w14:paraId="01597492" w14:textId="3A10F151" w:rsidR="009C4A6C" w:rsidRDefault="009C4A6C" w:rsidP="00EE4568">
      <w:pPr>
        <w:rPr>
          <w:lang w:eastAsia="zh-CN"/>
        </w:rPr>
      </w:pPr>
      <w:bookmarkStart w:id="2" w:name="_Hlk78733485"/>
      <w:r>
        <w:rPr>
          <w:lang w:eastAsia="zh-CN"/>
        </w:rPr>
        <w:t>At RAN1#10</w:t>
      </w:r>
      <w:r w:rsidR="00A77AD3">
        <w:rPr>
          <w:lang w:eastAsia="zh-CN"/>
        </w:rPr>
        <w:t>5</w:t>
      </w:r>
      <w:r>
        <w:rPr>
          <w:lang w:eastAsia="zh-CN"/>
        </w:rPr>
        <w:t xml:space="preserve">-e, a set of </w:t>
      </w:r>
      <w:r w:rsidR="00CB5198">
        <w:rPr>
          <w:lang w:eastAsia="zh-CN"/>
        </w:rPr>
        <w:t>agreements</w:t>
      </w:r>
      <w:r>
        <w:rPr>
          <w:lang w:eastAsia="zh-CN"/>
        </w:rPr>
        <w:t xml:space="preserve"> </w:t>
      </w:r>
      <w:r w:rsidR="00606B72">
        <w:rPr>
          <w:lang w:eastAsia="zh-CN"/>
        </w:rPr>
        <w:t xml:space="preserve">was </w:t>
      </w:r>
      <w:r>
        <w:rPr>
          <w:lang w:eastAsia="zh-CN"/>
        </w:rPr>
        <w:t>reached</w:t>
      </w:r>
      <w:r w:rsidR="00D42E3F">
        <w:rPr>
          <w:lang w:eastAsia="zh-CN"/>
        </w:rPr>
        <w:t xml:space="preserve"> and is listed in the </w:t>
      </w:r>
      <w:r w:rsidR="00897943">
        <w:rPr>
          <w:lang w:eastAsia="zh-CN"/>
        </w:rPr>
        <w:t>Appendix.</w:t>
      </w:r>
    </w:p>
    <w:bookmarkEnd w:id="2"/>
    <w:p w14:paraId="64D0434C" w14:textId="1582099D" w:rsidR="005B7C5C" w:rsidRDefault="005B7C5C" w:rsidP="00EE4568">
      <w:pPr>
        <w:rPr>
          <w:lang w:eastAsia="zh-CN"/>
        </w:rPr>
      </w:pPr>
      <w:r>
        <w:rPr>
          <w:lang w:eastAsia="zh-CN"/>
        </w:rPr>
        <w:t xml:space="preserve">In this contribution, we </w:t>
      </w:r>
      <w:r w:rsidR="007B2DD2">
        <w:rPr>
          <w:lang w:eastAsia="zh-CN"/>
        </w:rPr>
        <w:t>first discuss</w:t>
      </w:r>
      <w:r w:rsidR="001E1CEC">
        <w:rPr>
          <w:lang w:eastAsia="zh-CN"/>
        </w:rPr>
        <w:t xml:space="preserve"> </w:t>
      </w:r>
      <w:r w:rsidR="000A7A39">
        <w:rPr>
          <w:lang w:eastAsia="zh-CN"/>
        </w:rPr>
        <w:t xml:space="preserve">the </w:t>
      </w:r>
      <w:r w:rsidR="00264D85">
        <w:rPr>
          <w:lang w:eastAsia="zh-CN"/>
        </w:rPr>
        <w:t>conditions for random resource selection for different types of UE. We then discuss periodic-based partial sensing including the determination of candidate slots for partial sensing and periodic sensing occasions. Following that, we discuss contiguous based partial sensing for both periodic traffic and aperiodic traffic</w:t>
      </w:r>
      <w:r w:rsidR="000A0641">
        <w:rPr>
          <w:lang w:eastAsia="zh-CN"/>
        </w:rPr>
        <w:t xml:space="preserve">, as well as </w:t>
      </w:r>
      <w:r w:rsidR="00606B72">
        <w:rPr>
          <w:lang w:eastAsia="zh-CN"/>
        </w:rPr>
        <w:t xml:space="preserve">the </w:t>
      </w:r>
      <w:r w:rsidR="000A0641">
        <w:rPr>
          <w:lang w:eastAsia="zh-CN"/>
        </w:rPr>
        <w:t>impact of SL-DRX on UE sensing.</w:t>
      </w:r>
    </w:p>
    <w:p w14:paraId="35954F20" w14:textId="1761DF9D" w:rsidR="00816E9B" w:rsidRDefault="00EE4568" w:rsidP="00493C77">
      <w:pPr>
        <w:pStyle w:val="Heading1"/>
      </w:pPr>
      <w:r>
        <w:t>Discussion</w:t>
      </w:r>
      <w:r w:rsidR="00EF4350">
        <w:t>s</w:t>
      </w:r>
    </w:p>
    <w:p w14:paraId="4EC79FEF" w14:textId="53BDC477" w:rsidR="00937856" w:rsidRDefault="00937856" w:rsidP="00FA6103">
      <w:pPr>
        <w:pStyle w:val="Heading2"/>
      </w:pPr>
      <w:bookmarkStart w:id="3" w:name="_Hlk67589619"/>
      <w:r>
        <w:t>Random resource selection</w:t>
      </w:r>
    </w:p>
    <w:p w14:paraId="3226ED43" w14:textId="381F00FA" w:rsidR="00FA4E63" w:rsidRPr="00FA4E63" w:rsidRDefault="00FA4E63" w:rsidP="00FA4E63">
      <w:pPr>
        <w:pStyle w:val="Heading3"/>
      </w:pPr>
      <w:r>
        <w:t>UE types and switch between different resource selection</w:t>
      </w:r>
    </w:p>
    <w:bookmarkEnd w:id="3"/>
    <w:p w14:paraId="6878C588" w14:textId="27C5A89A" w:rsidR="003C3DE1" w:rsidRDefault="003C3DE1" w:rsidP="003C3DE1">
      <w:r>
        <w:t xml:space="preserve">At RAN1#104-e, it </w:t>
      </w:r>
      <w:r w:rsidR="00840BBA">
        <w:t>was</w:t>
      </w:r>
      <w:r>
        <w:t xml:space="preserve"> agreed that random resource selection</w:t>
      </w:r>
      <w:r w:rsidR="001E1CEC" w:rsidRPr="001E1CEC">
        <w:t xml:space="preserve"> is applicable to both periodic and aperiodic transmissions</w:t>
      </w:r>
      <w:r w:rsidR="001E1CEC">
        <w:t xml:space="preserve">. </w:t>
      </w:r>
      <w:r w:rsidR="00012F44">
        <w:t>Obviously, performance wise, random resource selection is inferior to partial sensing or full sensing</w:t>
      </w:r>
      <w:r w:rsidR="00194F58">
        <w:t xml:space="preserve"> based resource selection</w:t>
      </w:r>
      <w:r w:rsidR="00012F44">
        <w:t xml:space="preserve"> in terms of PRR.</w:t>
      </w:r>
      <w:r w:rsidR="006C717A">
        <w:t xml:space="preserve"> However, as</w:t>
      </w:r>
      <w:r w:rsidR="00012F44">
        <w:t xml:space="preserve"> a </w:t>
      </w:r>
      <w:r w:rsidR="003E6E9C">
        <w:t xml:space="preserve">simple </w:t>
      </w:r>
      <w:r w:rsidR="00012F44">
        <w:t xml:space="preserve">resource selection scheme, random resource selection reduces </w:t>
      </w:r>
      <w:r w:rsidR="00FC5BC8">
        <w:t xml:space="preserve">transmission delay </w:t>
      </w:r>
      <w:r w:rsidR="00012F44">
        <w:t xml:space="preserve">as well as </w:t>
      </w:r>
      <w:r w:rsidR="00FC5BC8">
        <w:t>power consumption</w:t>
      </w:r>
      <w:r w:rsidR="00012F44">
        <w:t>.</w:t>
      </w:r>
      <w:r w:rsidR="00B32234">
        <w:t xml:space="preserve"> </w:t>
      </w:r>
    </w:p>
    <w:p w14:paraId="45911BB7" w14:textId="37962511" w:rsidR="00CF78F0" w:rsidRDefault="00796D84" w:rsidP="00E67896">
      <w:r>
        <w:t>Also</w:t>
      </w:r>
      <w:r w:rsidR="00840BBA">
        <w:t>,</w:t>
      </w:r>
      <w:r>
        <w:t xml:space="preserve"> at RAN1#104-e,</w:t>
      </w:r>
      <w:r w:rsidR="00F94FA3">
        <w:t xml:space="preserve"> it </w:t>
      </w:r>
      <w:r w:rsidR="00840BBA">
        <w:t>was</w:t>
      </w:r>
      <w:r w:rsidR="00F94FA3">
        <w:t xml:space="preserve"> agreed</w:t>
      </w:r>
      <w:r w:rsidR="00DF239B">
        <w:t xml:space="preserve"> that</w:t>
      </w:r>
      <w:r w:rsidR="00F94FA3">
        <w:t xml:space="preserve"> </w:t>
      </w:r>
      <w:r>
        <w:t xml:space="preserve">three </w:t>
      </w:r>
      <w:r w:rsidR="00F94FA3">
        <w:t>type</w:t>
      </w:r>
      <w:r w:rsidR="00DF239B">
        <w:t>s</w:t>
      </w:r>
      <w:r w:rsidR="00F94FA3">
        <w:t xml:space="preserve"> of UEs are supported</w:t>
      </w:r>
      <w:r w:rsidR="00DF239B">
        <w:t xml:space="preserve"> for </w:t>
      </w:r>
      <w:r w:rsidR="00840BBA">
        <w:t>power saving</w:t>
      </w:r>
      <w:r w:rsidR="00606B72">
        <w:t>s</w:t>
      </w:r>
      <w:r w:rsidR="00840BBA">
        <w:t xml:space="preserve"> </w:t>
      </w:r>
      <w:r w:rsidR="00DF239B">
        <w:t>evaluation</w:t>
      </w:r>
      <w:r w:rsidR="00F94FA3">
        <w:t xml:space="preserve"> in Rel-17, i.e., Type A, Type B, and Type D UEs. Since </w:t>
      </w:r>
      <w:r w:rsidR="00840BBA">
        <w:t xml:space="preserve">a </w:t>
      </w:r>
      <w:r w:rsidR="00F94FA3">
        <w:t>type A UE is not capable of rece</w:t>
      </w:r>
      <w:r w:rsidR="00840BBA">
        <w:t>iving</w:t>
      </w:r>
      <w:r w:rsidR="00F94FA3">
        <w:t xml:space="preserve"> any SL signals, random resource selection is adopted. Therefore, no other configuration</w:t>
      </w:r>
      <w:r w:rsidR="006A542F">
        <w:t xml:space="preserve"> </w:t>
      </w:r>
      <w:r w:rsidR="00F94FA3">
        <w:t xml:space="preserve">is needed for </w:t>
      </w:r>
      <w:r w:rsidR="00606B72">
        <w:t xml:space="preserve">a </w:t>
      </w:r>
      <w:r w:rsidR="00F94FA3">
        <w:t>type A UE</w:t>
      </w:r>
      <w:r w:rsidR="006A542F" w:rsidRPr="006A542F">
        <w:t xml:space="preserve"> </w:t>
      </w:r>
      <w:r w:rsidR="006A542F">
        <w:t>to enable/disable random resource selection</w:t>
      </w:r>
      <w:r w:rsidR="00F94FA3">
        <w:t xml:space="preserve">. </w:t>
      </w:r>
    </w:p>
    <w:p w14:paraId="39869717" w14:textId="14E195EE" w:rsidR="00CF78F0" w:rsidRDefault="00F94FA3" w:rsidP="00E67896">
      <w:pPr>
        <w:rPr>
          <w:lang w:eastAsia="zh-CN"/>
        </w:rPr>
      </w:pPr>
      <w:r>
        <w:t xml:space="preserve">For </w:t>
      </w:r>
      <w:r w:rsidR="00840BBA">
        <w:t xml:space="preserve">a </w:t>
      </w:r>
      <w:r w:rsidR="00441094">
        <w:t xml:space="preserve">Type B UE, since it is capable of receiving PSFCH, </w:t>
      </w:r>
      <w:r w:rsidR="00E53F40">
        <w:t xml:space="preserve">if PSFCH is available, e.g., for unicast and groupcast transmissions, </w:t>
      </w:r>
      <w:r w:rsidR="00441094">
        <w:t>it can then reselect resource</w:t>
      </w:r>
      <w:r w:rsidR="00840BBA">
        <w:t>s</w:t>
      </w:r>
      <w:r w:rsidR="00441094">
        <w:t xml:space="preserve"> when consecutive NACK feedback is received</w:t>
      </w:r>
      <w:r w:rsidR="00606B72">
        <w:t>,</w:t>
      </w:r>
      <w:r w:rsidR="003E6E9C">
        <w:t xml:space="preserve"> </w:t>
      </w:r>
      <w:r w:rsidR="00441094">
        <w:t>which indicate</w:t>
      </w:r>
      <w:r w:rsidR="003E6E9C">
        <w:t>s</w:t>
      </w:r>
      <w:r w:rsidR="00441094">
        <w:t xml:space="preserve"> </w:t>
      </w:r>
      <w:r w:rsidR="00BE1D2B">
        <w:t xml:space="preserve">a </w:t>
      </w:r>
      <w:r w:rsidR="00441094">
        <w:t xml:space="preserve">high probability of resource conflicts. At </w:t>
      </w:r>
      <w:r w:rsidR="00840BBA">
        <w:t xml:space="preserve">the </w:t>
      </w:r>
      <w:r w:rsidR="00441094">
        <w:t>#104-e meeting, several companies propose</w:t>
      </w:r>
      <w:r w:rsidR="00840BBA">
        <w:t>d</w:t>
      </w:r>
      <w:r w:rsidR="00441094">
        <w:t xml:space="preserve"> to extend </w:t>
      </w:r>
      <w:r w:rsidR="00606B72">
        <w:t xml:space="preserve">the </w:t>
      </w:r>
      <w:r w:rsidR="00441094">
        <w:t>PSFCH to indicate</w:t>
      </w:r>
      <w:r w:rsidR="003724DF">
        <w:t xml:space="preserve"> the</w:t>
      </w:r>
      <w:r w:rsidR="00441094">
        <w:t xml:space="preserve"> conflict and trigger resource reselection. If this is adopted, </w:t>
      </w:r>
      <w:r w:rsidR="00840BBA">
        <w:t xml:space="preserve">a </w:t>
      </w:r>
      <w:r w:rsidR="00441094">
        <w:t xml:space="preserve">Type B </w:t>
      </w:r>
      <w:r w:rsidR="0029321F">
        <w:t xml:space="preserve">UE </w:t>
      </w:r>
      <w:r w:rsidR="00BE1D2B">
        <w:t xml:space="preserve">can </w:t>
      </w:r>
      <w:r w:rsidR="00441094">
        <w:t xml:space="preserve">perform random resource reselection after receiving </w:t>
      </w:r>
      <w:r w:rsidR="00606B72">
        <w:t xml:space="preserve">the </w:t>
      </w:r>
      <w:r w:rsidR="00441094">
        <w:t>extended PSFCH with conflict indication</w:t>
      </w:r>
      <w:r w:rsidR="0029321F">
        <w:t>. However, for broadcast transmissions, there is no feedback. Then</w:t>
      </w:r>
      <w:r w:rsidR="003E6E9C">
        <w:t xml:space="preserve"> the Type B UE performs </w:t>
      </w:r>
      <w:r w:rsidR="0029321F">
        <w:t xml:space="preserve">random resource selection </w:t>
      </w:r>
      <w:r w:rsidR="003E6E9C">
        <w:t>as</w:t>
      </w:r>
      <w:r w:rsidR="00520212">
        <w:t xml:space="preserve"> a</w:t>
      </w:r>
      <w:r w:rsidR="003E6E9C">
        <w:t xml:space="preserve"> Type A UE</w:t>
      </w:r>
      <w:r w:rsidR="00520212">
        <w:t xml:space="preserve"> does</w:t>
      </w:r>
      <w:r w:rsidR="0029321F">
        <w:t xml:space="preserve">. For groupcast </w:t>
      </w:r>
      <w:r w:rsidR="001E1880">
        <w:t xml:space="preserve">with HARQ option 2 </w:t>
      </w:r>
      <w:r w:rsidR="0029321F">
        <w:t xml:space="preserve">or unicast transmissions, </w:t>
      </w:r>
      <w:r w:rsidR="001174E8">
        <w:t>if the</w:t>
      </w:r>
      <w:r w:rsidR="0029321F">
        <w:t xml:space="preserve"> PSCCH </w:t>
      </w:r>
      <w:r w:rsidR="001174E8">
        <w:t xml:space="preserve">is </w:t>
      </w:r>
      <w:r w:rsidR="00CF78F0">
        <w:t xml:space="preserve">not successfully received </w:t>
      </w:r>
      <w:r w:rsidR="0029321F">
        <w:t>at receiv</w:t>
      </w:r>
      <w:r w:rsidR="001D06DE">
        <w:t xml:space="preserve">ing </w:t>
      </w:r>
      <w:r w:rsidR="0029321F">
        <w:t xml:space="preserve">UE, there is no ACK/NACK. Then Type B UE </w:t>
      </w:r>
      <w:r w:rsidR="003E6E9C">
        <w:t xml:space="preserve">also </w:t>
      </w:r>
      <w:r w:rsidR="0029321F">
        <w:t xml:space="preserve">performs random resource reselection. </w:t>
      </w:r>
    </w:p>
    <w:p w14:paraId="70CED658" w14:textId="0098FCDB" w:rsidR="00B26FC6" w:rsidRDefault="00441094" w:rsidP="00E67896">
      <w:r>
        <w:t xml:space="preserve">For </w:t>
      </w:r>
      <w:r w:rsidR="00CF78F0">
        <w:t xml:space="preserve">a </w:t>
      </w:r>
      <w:r>
        <w:t xml:space="preserve">type D UE, partial sensing or full sensing is supported. In general, random resource selection is not preferred. However, it is better to keep it as an option </w:t>
      </w:r>
      <w:r w:rsidR="00396362">
        <w:t>for</w:t>
      </w:r>
      <w:r>
        <w:t xml:space="preserve"> additional power saving</w:t>
      </w:r>
      <w:r w:rsidR="00CF78F0">
        <w:t>s</w:t>
      </w:r>
      <w:r>
        <w:t xml:space="preserve">. Therefore, </w:t>
      </w:r>
      <w:r w:rsidR="00A544E4">
        <w:t xml:space="preserve">random resource selection can be either configured </w:t>
      </w:r>
      <w:r w:rsidR="00CF78F0">
        <w:t xml:space="preserve">by </w:t>
      </w:r>
      <w:r w:rsidR="00A544E4">
        <w:t xml:space="preserve">upper layers or </w:t>
      </w:r>
      <w:r w:rsidR="00CF78F0">
        <w:t>is used under</w:t>
      </w:r>
      <w:r w:rsidR="00374F4F">
        <w:t xml:space="preserve"> certain condition</w:t>
      </w:r>
      <w:r w:rsidR="00CF78F0">
        <w:t>s</w:t>
      </w:r>
      <w:r w:rsidR="00374F4F">
        <w:t xml:space="preserve">. </w:t>
      </w:r>
      <w:r w:rsidR="00396362">
        <w:t xml:space="preserve"> </w:t>
      </w:r>
      <w:bookmarkStart w:id="4" w:name="_Hlk67589660"/>
    </w:p>
    <w:p w14:paraId="50FAABD0" w14:textId="106EE954" w:rsidR="00A06861" w:rsidRDefault="00B26FC6" w:rsidP="00E67896">
      <w:r>
        <w:lastRenderedPageBreak/>
        <w:t xml:space="preserve">First, </w:t>
      </w:r>
      <w:r w:rsidR="00CF78F0">
        <w:t>conditions</w:t>
      </w:r>
      <w:r>
        <w:t xml:space="preserve"> </w:t>
      </w:r>
      <w:r w:rsidR="00CF78F0">
        <w:t xml:space="preserve">to switch </w:t>
      </w:r>
      <w:r w:rsidR="00E67896">
        <w:t>between partial</w:t>
      </w:r>
      <w:r>
        <w:t>/full</w:t>
      </w:r>
      <w:r w:rsidR="00E67896">
        <w:t xml:space="preserve"> sensing and random resource selection </w:t>
      </w:r>
      <w:r>
        <w:t>can be specified</w:t>
      </w:r>
      <w:r w:rsidR="00E67896">
        <w:t xml:space="preserve">. </w:t>
      </w:r>
      <w:r w:rsidR="00670CE4">
        <w:t>The</w:t>
      </w:r>
      <w:r w:rsidR="00E67896">
        <w:t xml:space="preserve"> re</w:t>
      </w:r>
      <w:r>
        <w:t xml:space="preserve">source </w:t>
      </w:r>
      <w:r w:rsidR="00E67896">
        <w:t xml:space="preserve">selection procedure attempts </w:t>
      </w:r>
      <w:r w:rsidR="00CF78F0">
        <w:t xml:space="preserve">to </w:t>
      </w:r>
      <w:r w:rsidR="00E67896">
        <w:t>select a certain number of sub-channels</w:t>
      </w:r>
      <w:r>
        <w:t xml:space="preserve"> based on sensing </w:t>
      </w:r>
      <w:r w:rsidR="00CF78F0">
        <w:t>evaluations</w:t>
      </w:r>
      <w:r w:rsidR="00E67896">
        <w:t xml:space="preserve">. When the </w:t>
      </w:r>
      <w:r>
        <w:t xml:space="preserve">system </w:t>
      </w:r>
      <w:r w:rsidR="00E67896">
        <w:t xml:space="preserve">load is high, </w:t>
      </w:r>
      <w:r w:rsidR="00CF78F0">
        <w:t>a UE</w:t>
      </w:r>
      <w:r w:rsidR="00E67896">
        <w:t xml:space="preserve"> </w:t>
      </w:r>
      <w:r>
        <w:t xml:space="preserve">can </w:t>
      </w:r>
      <w:r w:rsidR="002B10BA">
        <w:t xml:space="preserve">switch </w:t>
      </w:r>
      <w:r w:rsidR="00E67896">
        <w:t xml:space="preserve">to random resource selection </w:t>
      </w:r>
      <w:r w:rsidR="002B10BA">
        <w:t>instead of</w:t>
      </w:r>
      <w:r w:rsidR="00E67896">
        <w:t xml:space="preserve"> rely</w:t>
      </w:r>
      <w:r w:rsidR="002B10BA">
        <w:t>ing</w:t>
      </w:r>
      <w:r w:rsidR="00E67896">
        <w:t xml:space="preserve"> on the results of sensing because the sensing </w:t>
      </w:r>
      <w:r>
        <w:t xml:space="preserve">RSRP </w:t>
      </w:r>
      <w:r w:rsidR="00E67896">
        <w:t>thresholds were increased a lot in order for a UE to find available resources. Based on this observation, one approach is to perform initial sensing</w:t>
      </w:r>
      <w:r w:rsidR="00670CE4">
        <w:t xml:space="preserve"> </w:t>
      </w:r>
      <w:r w:rsidR="002B10BA">
        <w:t xml:space="preserve">to </w:t>
      </w:r>
      <w:r w:rsidR="00670CE4">
        <w:t>determine the system load from the sensing results</w:t>
      </w:r>
      <w:r w:rsidR="00E67896">
        <w:t xml:space="preserve">. If the results indicate a high load, the benefits of sensing over random </w:t>
      </w:r>
      <w:r w:rsidR="00E70B12">
        <w:t xml:space="preserve">resource </w:t>
      </w:r>
      <w:r w:rsidR="00E67896">
        <w:t xml:space="preserve">selection are limited. </w:t>
      </w:r>
      <w:r w:rsidR="002B10BA">
        <w:t>W</w:t>
      </w:r>
      <w:r w:rsidR="00731FEA" w:rsidRPr="00E0116C">
        <w:t xml:space="preserve">hen the load is low, there is no or a small number of resources </w:t>
      </w:r>
      <w:r w:rsidR="005700AB" w:rsidRPr="00E0116C">
        <w:t>occupied by other nearby UEs</w:t>
      </w:r>
      <w:r w:rsidR="002B10BA">
        <w:t>. Under this condition,</w:t>
      </w:r>
      <w:r w:rsidR="002B10BA" w:rsidRPr="00E0116C">
        <w:t xml:space="preserve"> </w:t>
      </w:r>
      <w:r w:rsidR="005700AB" w:rsidRPr="00E0116C">
        <w:t>the UE can switch to random resource selection to reduce power consumption.</w:t>
      </w:r>
      <w:r w:rsidR="005700AB">
        <w:t xml:space="preserve"> </w:t>
      </w:r>
      <w:r w:rsidR="00731FEA">
        <w:t xml:space="preserve">Note that UE </w:t>
      </w:r>
      <w:r w:rsidR="00E70B12">
        <w:t xml:space="preserve">should </w:t>
      </w:r>
      <w:r w:rsidR="00731FEA">
        <w:t>be able to monitor the PSCCH in</w:t>
      </w:r>
      <w:r w:rsidR="00C76C97">
        <w:t xml:space="preserve"> </w:t>
      </w:r>
      <w:r w:rsidR="00731FEA">
        <w:t>order to make this determination.</w:t>
      </w:r>
      <w:r w:rsidR="00A06861">
        <w:t xml:space="preserve"> The condition</w:t>
      </w:r>
      <w:r w:rsidR="002B10BA">
        <w:t>s</w:t>
      </w:r>
      <w:r w:rsidR="00A06861">
        <w:t xml:space="preserve"> can be set by a threshold on CR or available resource ratio. </w:t>
      </w:r>
      <w:r w:rsidR="002B10BA">
        <w:t xml:space="preserve">To switch back to partial/full sensing, </w:t>
      </w:r>
      <w:r w:rsidR="004F7B82">
        <w:t>a</w:t>
      </w:r>
      <w:r w:rsidR="00763FFB">
        <w:t xml:space="preserve"> predefined </w:t>
      </w:r>
      <w:r w:rsidR="0013190F">
        <w:t xml:space="preserve">timer </w:t>
      </w:r>
      <w:r w:rsidR="00763FFB">
        <w:t xml:space="preserve">can be </w:t>
      </w:r>
      <w:r w:rsidR="002B10BA">
        <w:t xml:space="preserve">activated </w:t>
      </w:r>
      <w:r w:rsidR="00606B72">
        <w:t xml:space="preserve">once </w:t>
      </w:r>
      <w:r w:rsidR="002B10BA">
        <w:t>the UE switches to random resource selection</w:t>
      </w:r>
      <w:r w:rsidR="00763FFB">
        <w:t xml:space="preserve">. </w:t>
      </w:r>
      <w:r w:rsidR="00BA1178">
        <w:t>For better power saving</w:t>
      </w:r>
      <w:r w:rsidR="00457ACD">
        <w:t>s</w:t>
      </w:r>
      <w:r w:rsidR="00BA1178">
        <w:t xml:space="preserve">, we propose to </w:t>
      </w:r>
      <w:r w:rsidR="00457ACD">
        <w:t xml:space="preserve">switch </w:t>
      </w:r>
      <w:r w:rsidR="00BA1178">
        <w:t xml:space="preserve">back to partial sensing with </w:t>
      </w:r>
      <w:r w:rsidR="00457ACD">
        <w:t xml:space="preserve">a </w:t>
      </w:r>
      <w:r w:rsidR="00BA1178">
        <w:t xml:space="preserve">minimum number of slots configured. Then gradually increase </w:t>
      </w:r>
      <w:r w:rsidR="00500D70">
        <w:t xml:space="preserve">the timer for switching back to partial/full sensing from the random resource selection </w:t>
      </w:r>
      <w:r w:rsidR="00BA1178">
        <w:t xml:space="preserve"> based on sensing results.</w:t>
      </w:r>
    </w:p>
    <w:p w14:paraId="4F3D33DD" w14:textId="00447600" w:rsidR="002D5190" w:rsidRDefault="00E67896" w:rsidP="00E67896">
      <w:r>
        <w:t>Second</w:t>
      </w:r>
      <w:r w:rsidR="00670CE4">
        <w:t>ly</w:t>
      </w:r>
      <w:r>
        <w:t xml:space="preserve">, for a UE, if the remaining PDB is not sufficient for constructing a </w:t>
      </w:r>
      <w:r w:rsidR="00927A57">
        <w:t xml:space="preserve">configured partial </w:t>
      </w:r>
      <w:r>
        <w:t>sensing window</w:t>
      </w:r>
      <w:r w:rsidR="00927A57">
        <w:t>,</w:t>
      </w:r>
      <w:r>
        <w:t xml:space="preserve"> the UE then performs random resource selection.</w:t>
      </w:r>
      <w:bookmarkEnd w:id="4"/>
    </w:p>
    <w:p w14:paraId="7C2266C3" w14:textId="59BEAA6C" w:rsidR="002B10BA" w:rsidRDefault="00457ACD" w:rsidP="00E67896">
      <w:r>
        <w:t xml:space="preserve">Another condition is </w:t>
      </w:r>
      <w:r w:rsidR="00371BC4">
        <w:t xml:space="preserve">for </w:t>
      </w:r>
      <w:r>
        <w:t>low power levels (e.g., battery levels)</w:t>
      </w:r>
      <w:r w:rsidR="00A1703F">
        <w:t>.</w:t>
      </w:r>
      <w:r>
        <w:t xml:space="preserve"> </w:t>
      </w:r>
      <w:r w:rsidR="002B10BA">
        <w:t xml:space="preserve">In such a case, </w:t>
      </w:r>
      <w:r w:rsidR="00064ABD">
        <w:t xml:space="preserve">when the battery </w:t>
      </w:r>
      <w:r w:rsidR="00E570C8">
        <w:t xml:space="preserve">is about </w:t>
      </w:r>
      <w:r w:rsidR="00E53F40">
        <w:t xml:space="preserve">to </w:t>
      </w:r>
      <w:r w:rsidR="00064ABD">
        <w:t xml:space="preserve">drain out or </w:t>
      </w:r>
      <w:r w:rsidR="00E53F40">
        <w:t xml:space="preserve">is </w:t>
      </w:r>
      <w:r w:rsidR="00064ABD">
        <w:t xml:space="preserve">below a certain level, to reduce power consumption, it is benefit that </w:t>
      </w:r>
      <w:r>
        <w:t>this</w:t>
      </w:r>
      <w:r w:rsidR="002B10BA">
        <w:t xml:space="preserve"> UE perform random</w:t>
      </w:r>
      <w:r w:rsidR="00456EC8">
        <w:t xml:space="preserve"> resource</w:t>
      </w:r>
      <w:r w:rsidR="002B10BA">
        <w:t xml:space="preserve"> selection instead of partial sensing</w:t>
      </w:r>
      <w:r>
        <w:t>/full sensing</w:t>
      </w:r>
      <w:r w:rsidR="002B10BA">
        <w:t xml:space="preserve">. For low power </w:t>
      </w:r>
      <w:r w:rsidR="00E53F40">
        <w:t xml:space="preserve">level </w:t>
      </w:r>
      <w:r w:rsidR="002B10BA">
        <w:t>UEs, they may also be configured to perform random resource selection all the time and not to switch between partial/full sensing and random resource selection.</w:t>
      </w:r>
    </w:p>
    <w:p w14:paraId="371E4EBC" w14:textId="5A32BDC3" w:rsidR="00012F44" w:rsidRDefault="00AD4EE7" w:rsidP="003C3DE1">
      <w:pPr>
        <w:rPr>
          <w:lang w:eastAsia="zh-CN"/>
        </w:rPr>
      </w:pPr>
      <w:r>
        <w:rPr>
          <w:rFonts w:eastAsiaTheme="minorEastAsia"/>
        </w:rPr>
        <w:t xml:space="preserve">When </w:t>
      </w:r>
      <w:r w:rsidR="00457ACD">
        <w:rPr>
          <w:rFonts w:eastAsiaTheme="minorEastAsia"/>
        </w:rPr>
        <w:t xml:space="preserve">a </w:t>
      </w:r>
      <w:r>
        <w:rPr>
          <w:rFonts w:eastAsiaTheme="minorEastAsia"/>
        </w:rPr>
        <w:t>UE performs random resource selection, it may mitigate conflicts with re-evaluation and pre-emption process. However, we do not support re-evaluation and pre-emption during random resource selection because of the following reasons: 1) re-evaluation and pre-emption require</w:t>
      </w:r>
      <w:r>
        <w:rPr>
          <w:lang w:val="x-none" w:eastAsia="zh-CN"/>
        </w:rPr>
        <w:t xml:space="preserve"> PSCCH monitoring</w:t>
      </w:r>
      <w:r>
        <w:rPr>
          <w:lang w:eastAsia="zh-CN"/>
        </w:rPr>
        <w:t xml:space="preserve"> which requires more power.</w:t>
      </w:r>
      <w:r w:rsidR="00761E24">
        <w:rPr>
          <w:lang w:eastAsia="zh-CN"/>
        </w:rPr>
        <w:t xml:space="preserve"> 2) Monitoring PSCCH is essentially a sensing function.</w:t>
      </w:r>
      <w:r>
        <w:rPr>
          <w:lang w:eastAsia="zh-CN"/>
        </w:rPr>
        <w:t xml:space="preserve"> </w:t>
      </w:r>
      <w:r w:rsidR="00761E24">
        <w:rPr>
          <w:lang w:eastAsia="zh-CN"/>
        </w:rPr>
        <w:t>3</w:t>
      </w:r>
      <w:r w:rsidR="002D5190">
        <w:rPr>
          <w:lang w:eastAsia="zh-CN"/>
        </w:rPr>
        <w:t>) In</w:t>
      </w:r>
      <w:r>
        <w:rPr>
          <w:lang w:eastAsia="zh-CN"/>
        </w:rPr>
        <w:t xml:space="preserve"> the </w:t>
      </w:r>
      <w:r w:rsidR="009128CB">
        <w:rPr>
          <w:lang w:eastAsia="zh-CN"/>
        </w:rPr>
        <w:t xml:space="preserve">scenarios </w:t>
      </w:r>
      <w:r w:rsidR="002D5190">
        <w:rPr>
          <w:lang w:eastAsia="zh-CN"/>
        </w:rPr>
        <w:t xml:space="preserve">described </w:t>
      </w:r>
      <w:r w:rsidR="009128CB">
        <w:rPr>
          <w:lang w:eastAsia="zh-CN"/>
        </w:rPr>
        <w:t>above</w:t>
      </w:r>
      <w:r>
        <w:rPr>
          <w:lang w:eastAsia="zh-CN"/>
        </w:rPr>
        <w:t>,</w:t>
      </w:r>
      <w:r w:rsidR="002D5190">
        <w:rPr>
          <w:lang w:eastAsia="zh-CN"/>
        </w:rPr>
        <w:t xml:space="preserve"> e.g., extreme high or low load, insufficient </w:t>
      </w:r>
      <w:r w:rsidR="00371BC4">
        <w:rPr>
          <w:lang w:eastAsia="zh-CN"/>
        </w:rPr>
        <w:t xml:space="preserve">time </w:t>
      </w:r>
      <w:r w:rsidR="002D5190">
        <w:rPr>
          <w:lang w:eastAsia="zh-CN"/>
        </w:rPr>
        <w:t xml:space="preserve">for sensing due to PDB, </w:t>
      </w:r>
      <w:r>
        <w:rPr>
          <w:lang w:eastAsia="zh-CN"/>
        </w:rPr>
        <w:t>re-evaluation and pre-emption</w:t>
      </w:r>
      <w:r w:rsidR="002D5190">
        <w:rPr>
          <w:lang w:eastAsia="zh-CN"/>
        </w:rPr>
        <w:t xml:space="preserve"> do not bring any benefit. </w:t>
      </w:r>
      <w:r w:rsidR="00761E24">
        <w:rPr>
          <w:lang w:eastAsia="zh-CN"/>
        </w:rPr>
        <w:t xml:space="preserve"> </w:t>
      </w:r>
    </w:p>
    <w:p w14:paraId="04A203B5" w14:textId="27865E82" w:rsidR="002D5190" w:rsidRPr="00E862EF" w:rsidRDefault="002D5190" w:rsidP="002D5190">
      <w:pPr>
        <w:rPr>
          <w:i/>
          <w:iCs/>
          <w:lang w:eastAsia="zh-CN"/>
        </w:rPr>
      </w:pPr>
      <w:r w:rsidRPr="00E862EF">
        <w:rPr>
          <w:b/>
          <w:bCs/>
          <w:i/>
          <w:iCs/>
        </w:rPr>
        <w:t xml:space="preserve">Proposal </w:t>
      </w:r>
      <w:r>
        <w:rPr>
          <w:b/>
          <w:bCs/>
          <w:i/>
          <w:iCs/>
        </w:rPr>
        <w:t>1</w:t>
      </w:r>
      <w:r w:rsidRPr="00E862EF">
        <w:rPr>
          <w:b/>
          <w:bCs/>
          <w:i/>
          <w:iCs/>
        </w:rPr>
        <w:t xml:space="preserve">: </w:t>
      </w:r>
      <w:r>
        <w:rPr>
          <w:b/>
          <w:bCs/>
          <w:i/>
          <w:iCs/>
        </w:rPr>
        <w:t xml:space="preserve">UE </w:t>
      </w:r>
      <w:r w:rsidR="00457ACD">
        <w:rPr>
          <w:b/>
          <w:bCs/>
          <w:i/>
          <w:iCs/>
        </w:rPr>
        <w:t xml:space="preserve">can </w:t>
      </w:r>
      <w:r>
        <w:rPr>
          <w:b/>
          <w:bCs/>
          <w:i/>
          <w:iCs/>
        </w:rPr>
        <w:t xml:space="preserve">switch </w:t>
      </w:r>
      <w:r w:rsidR="00457ACD">
        <w:rPr>
          <w:b/>
          <w:bCs/>
          <w:i/>
          <w:iCs/>
        </w:rPr>
        <w:t xml:space="preserve">between </w:t>
      </w:r>
      <w:r>
        <w:rPr>
          <w:b/>
          <w:bCs/>
          <w:i/>
          <w:iCs/>
        </w:rPr>
        <w:t>partial/full sensing and random resource selection when certain condition</w:t>
      </w:r>
      <w:r w:rsidR="00457ACD">
        <w:rPr>
          <w:b/>
          <w:bCs/>
          <w:i/>
          <w:iCs/>
        </w:rPr>
        <w:t>s are</w:t>
      </w:r>
      <w:r>
        <w:rPr>
          <w:b/>
          <w:bCs/>
          <w:i/>
          <w:iCs/>
        </w:rPr>
        <w:t xml:space="preserve"> satisfied, e.g., a threshold on the available resource ratio or CR. A </w:t>
      </w:r>
      <w:r w:rsidR="00456EC8">
        <w:rPr>
          <w:b/>
          <w:bCs/>
          <w:i/>
          <w:iCs/>
        </w:rPr>
        <w:t>timer or counter</w:t>
      </w:r>
      <w:r>
        <w:rPr>
          <w:b/>
          <w:bCs/>
          <w:i/>
          <w:iCs/>
        </w:rPr>
        <w:t xml:space="preserve"> can be preconfigured to switch back to partial/full sensing.</w:t>
      </w:r>
    </w:p>
    <w:p w14:paraId="2B424379" w14:textId="0C3FA79A" w:rsidR="00FA4E63" w:rsidRDefault="002D5190" w:rsidP="00FA4E63">
      <w:pPr>
        <w:spacing w:after="240"/>
        <w:rPr>
          <w:b/>
          <w:bCs/>
          <w:i/>
          <w:iCs/>
        </w:rPr>
      </w:pPr>
      <w:r w:rsidRPr="00E862EF">
        <w:rPr>
          <w:b/>
          <w:bCs/>
          <w:i/>
          <w:iCs/>
        </w:rPr>
        <w:t xml:space="preserve">Proposal </w:t>
      </w:r>
      <w:r>
        <w:rPr>
          <w:b/>
          <w:bCs/>
          <w:i/>
          <w:iCs/>
        </w:rPr>
        <w:t>2</w:t>
      </w:r>
      <w:r w:rsidRPr="00E862EF">
        <w:rPr>
          <w:b/>
          <w:bCs/>
          <w:i/>
          <w:iCs/>
        </w:rPr>
        <w:t xml:space="preserve">: </w:t>
      </w:r>
      <w:r>
        <w:rPr>
          <w:b/>
          <w:bCs/>
          <w:i/>
          <w:iCs/>
        </w:rPr>
        <w:t>When UE performs random resource selection, re-evaluation and pre-em</w:t>
      </w:r>
      <w:r w:rsidR="00F06F70">
        <w:rPr>
          <w:b/>
          <w:bCs/>
          <w:i/>
          <w:iCs/>
        </w:rPr>
        <w:t>p</w:t>
      </w:r>
      <w:r>
        <w:rPr>
          <w:b/>
          <w:bCs/>
          <w:i/>
          <w:iCs/>
        </w:rPr>
        <w:t>tion are disabled.</w:t>
      </w:r>
      <w:r w:rsidRPr="00E862EF">
        <w:rPr>
          <w:b/>
          <w:bCs/>
          <w:i/>
          <w:iCs/>
        </w:rPr>
        <w:t xml:space="preserve"> </w:t>
      </w:r>
    </w:p>
    <w:p w14:paraId="7EBFCA50" w14:textId="356CC4CC" w:rsidR="00A17982" w:rsidRDefault="00A17982" w:rsidP="00A17982">
      <w:pPr>
        <w:pStyle w:val="Heading3"/>
      </w:pPr>
      <w:r>
        <w:t>Consecutive packet loss</w:t>
      </w:r>
    </w:p>
    <w:p w14:paraId="6322241F" w14:textId="67A6BA1A" w:rsidR="001F6FFB" w:rsidRDefault="00BD7EF0" w:rsidP="00BD7EF0">
      <w:r>
        <w:t>UEs performing random resource selection do not monitor the PSCCH</w:t>
      </w:r>
      <w:r w:rsidR="0041622E">
        <w:t xml:space="preserve"> to detect possible collision</w:t>
      </w:r>
      <w:r w:rsidR="00371BC4">
        <w:t>s</w:t>
      </w:r>
      <w:r w:rsidR="0041622E">
        <w:t>. A problem arises w</w:t>
      </w:r>
      <w:r w:rsidRPr="007A122D">
        <w:t xml:space="preserve">hen two UEs with the same traffic periodicity or when a periodicity is a multiple of the other periodicity happen to select the same resources. The initial collision is then </w:t>
      </w:r>
      <w:r w:rsidR="00371BC4">
        <w:t>repeated</w:t>
      </w:r>
      <w:r w:rsidR="00371BC4" w:rsidRPr="007A122D">
        <w:t xml:space="preserve"> </w:t>
      </w:r>
      <w:r w:rsidRPr="007A122D">
        <w:t>until resource reselection</w:t>
      </w:r>
      <w:r w:rsidR="001F6FFB">
        <w:t>, resulting in a consecutive packet loss.</w:t>
      </w:r>
    </w:p>
    <w:p w14:paraId="0AA0B79C" w14:textId="6EC7AED8" w:rsidR="00BD7EF0" w:rsidRDefault="0041622E" w:rsidP="00BD7EF0">
      <w:r>
        <w:t xml:space="preserve">Although with HARQ, UE </w:t>
      </w:r>
      <w:r w:rsidR="00C9083B">
        <w:t xml:space="preserve">can </w:t>
      </w:r>
      <w:r>
        <w:t xml:space="preserve">perform retransmission to alleviate the performance degradation, </w:t>
      </w:r>
      <w:r w:rsidR="001F6FFB">
        <w:t xml:space="preserve">it is still not very efficient use of the resources to </w:t>
      </w:r>
      <w:r w:rsidR="00C9083B">
        <w:t xml:space="preserve">continue </w:t>
      </w:r>
      <w:r w:rsidR="001F6FFB">
        <w:t xml:space="preserve">retransmissions until resource reselection. On the other hand, for Type A UE and broadcast transmissions, </w:t>
      </w:r>
      <w:r w:rsidR="00C9083B">
        <w:t xml:space="preserve">a </w:t>
      </w:r>
      <w:r w:rsidR="001F6FFB">
        <w:t xml:space="preserve">UE is not capable of receiving the PSFCH or there is not PSFCH configured. </w:t>
      </w:r>
    </w:p>
    <w:p w14:paraId="27679560" w14:textId="3158AECA" w:rsidR="00701186" w:rsidRDefault="001F6FFB" w:rsidP="00701186">
      <w:r>
        <w:t xml:space="preserve">To improve the performance of random resource selection, </w:t>
      </w:r>
      <w:r w:rsidR="00701186">
        <w:t xml:space="preserve">instead of always using the same resources, the UE alternates between two resources. Two consecutive </w:t>
      </w:r>
      <w:r w:rsidR="0002782A">
        <w:t>transmissions</w:t>
      </w:r>
      <w:r w:rsidR="00701186">
        <w:t xml:space="preserve"> use different resources</w:t>
      </w:r>
      <w:r>
        <w:t xml:space="preserve">, as shown in </w:t>
      </w:r>
      <w:r>
        <w:fldChar w:fldCharType="begin"/>
      </w:r>
      <w:r>
        <w:instrText xml:space="preserve"> REF _Ref71272031 \h </w:instrText>
      </w:r>
      <w:r>
        <w:fldChar w:fldCharType="separate"/>
      </w:r>
      <w:r w:rsidR="00900A41">
        <w:t xml:space="preserve">Figure </w:t>
      </w:r>
      <w:r w:rsidR="00900A41">
        <w:rPr>
          <w:noProof/>
        </w:rPr>
        <w:t>1</w:t>
      </w:r>
      <w:r>
        <w:fldChar w:fldCharType="end"/>
      </w:r>
      <w:r>
        <w:t xml:space="preserve">, </w:t>
      </w:r>
      <w:r w:rsidR="00701186">
        <w:t xml:space="preserve">the red resource for </w:t>
      </w:r>
      <w:r w:rsidR="00371BC4">
        <w:t>odd-</w:t>
      </w:r>
      <w:r w:rsidR="00701186">
        <w:t xml:space="preserve">numbered transmissions, the blue resource for </w:t>
      </w:r>
      <w:r w:rsidR="00371BC4">
        <w:t>even-</w:t>
      </w:r>
      <w:r w:rsidR="00701186">
        <w:t xml:space="preserve">numbered transmissions. </w:t>
      </w:r>
      <w:r>
        <w:t xml:space="preserve"> </w:t>
      </w:r>
      <w:r w:rsidR="00701186">
        <w:t>This way, the probability of having at least half of the packets correctly received is greatly improved.</w:t>
      </w:r>
    </w:p>
    <w:p w14:paraId="5848B977" w14:textId="13CF87E8" w:rsidR="00701186" w:rsidRPr="00893C58" w:rsidRDefault="00701186" w:rsidP="00760A2F">
      <w:pPr>
        <w:rPr>
          <w:b/>
          <w:bCs/>
          <w:i/>
          <w:iCs/>
        </w:rPr>
      </w:pPr>
      <w:r w:rsidRPr="00D039C6">
        <w:rPr>
          <w:b/>
          <w:bCs/>
          <w:i/>
          <w:iCs/>
        </w:rPr>
        <w:t xml:space="preserve">Proposal </w:t>
      </w:r>
      <w:r w:rsidR="001624F2">
        <w:rPr>
          <w:b/>
          <w:bCs/>
          <w:i/>
          <w:iCs/>
        </w:rPr>
        <w:t>3</w:t>
      </w:r>
      <w:r w:rsidRPr="00D039C6">
        <w:rPr>
          <w:b/>
          <w:bCs/>
          <w:i/>
          <w:iCs/>
        </w:rPr>
        <w:t xml:space="preserve">: </w:t>
      </w:r>
      <w:bookmarkStart w:id="5" w:name="_Hlk70985113"/>
      <w:r w:rsidR="00760A2F">
        <w:rPr>
          <w:b/>
          <w:bCs/>
          <w:i/>
          <w:iCs/>
        </w:rPr>
        <w:t xml:space="preserve"> </w:t>
      </w:r>
      <w:r>
        <w:rPr>
          <w:b/>
          <w:bCs/>
          <w:i/>
          <w:iCs/>
        </w:rPr>
        <w:t>For random resource selection</w:t>
      </w:r>
      <w:r w:rsidRPr="00893C58">
        <w:rPr>
          <w:b/>
          <w:bCs/>
          <w:i/>
          <w:iCs/>
        </w:rPr>
        <w:t xml:space="preserve"> </w:t>
      </w:r>
      <w:r>
        <w:rPr>
          <w:b/>
          <w:bCs/>
          <w:i/>
          <w:iCs/>
        </w:rPr>
        <w:t xml:space="preserve">with </w:t>
      </w:r>
      <w:r w:rsidRPr="00893C58">
        <w:rPr>
          <w:b/>
          <w:bCs/>
          <w:i/>
          <w:iCs/>
        </w:rPr>
        <w:t>periodic traffic</w:t>
      </w:r>
      <w:r>
        <w:rPr>
          <w:b/>
          <w:bCs/>
          <w:i/>
          <w:iCs/>
        </w:rPr>
        <w:t xml:space="preserve">, </w:t>
      </w:r>
      <w:r w:rsidRPr="00893C58">
        <w:rPr>
          <w:b/>
          <w:bCs/>
          <w:i/>
          <w:iCs/>
        </w:rPr>
        <w:t xml:space="preserve">the transmitting UE uses two different resources for two consecutive </w:t>
      </w:r>
      <w:r w:rsidR="0002782A">
        <w:rPr>
          <w:b/>
          <w:bCs/>
          <w:i/>
          <w:iCs/>
        </w:rPr>
        <w:t>transmission</w:t>
      </w:r>
      <w:r w:rsidR="00BD7EF0">
        <w:rPr>
          <w:b/>
          <w:bCs/>
          <w:i/>
          <w:iCs/>
        </w:rPr>
        <w:t>s</w:t>
      </w:r>
      <w:r w:rsidR="0002782A">
        <w:rPr>
          <w:b/>
          <w:bCs/>
          <w:i/>
          <w:iCs/>
        </w:rPr>
        <w:t>.</w:t>
      </w:r>
    </w:p>
    <w:bookmarkEnd w:id="5"/>
    <w:p w14:paraId="593C4114" w14:textId="77777777" w:rsidR="00701186" w:rsidRPr="00701186" w:rsidRDefault="00701186" w:rsidP="00701186"/>
    <w:p w14:paraId="32975C5B" w14:textId="273255A4" w:rsidR="00A17982" w:rsidRDefault="00A17982" w:rsidP="008A6AD8">
      <w:pPr>
        <w:jc w:val="center"/>
        <w:rPr>
          <w:noProof/>
        </w:rPr>
      </w:pPr>
      <w:r w:rsidRPr="00277D0C">
        <w:rPr>
          <w:noProof/>
        </w:rPr>
        <w:lastRenderedPageBreak/>
        <w:drawing>
          <wp:inline distT="0" distB="0" distL="0" distR="0" wp14:anchorId="510C3A1D" wp14:editId="5D1E3F17">
            <wp:extent cx="4544786" cy="1322412"/>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84357" cy="1333926"/>
                    </a:xfrm>
                    <a:prstGeom prst="rect">
                      <a:avLst/>
                    </a:prstGeom>
                    <a:noFill/>
                    <a:ln>
                      <a:noFill/>
                    </a:ln>
                  </pic:spPr>
                </pic:pic>
              </a:graphicData>
            </a:graphic>
          </wp:inline>
        </w:drawing>
      </w:r>
    </w:p>
    <w:p w14:paraId="27452A8D" w14:textId="4FDBB6C3" w:rsidR="00A17982" w:rsidRDefault="00A17982" w:rsidP="00A17982">
      <w:pPr>
        <w:pStyle w:val="Caption"/>
      </w:pPr>
      <w:bookmarkStart w:id="6" w:name="_Ref71272031"/>
      <w:r>
        <w:t xml:space="preserve">Figure </w:t>
      </w:r>
      <w:r w:rsidR="00414DAB">
        <w:fldChar w:fldCharType="begin"/>
      </w:r>
      <w:r w:rsidR="00414DAB">
        <w:instrText xml:space="preserve"> SEQ Figure \* ARABIC </w:instrText>
      </w:r>
      <w:r w:rsidR="00414DAB">
        <w:fldChar w:fldCharType="separate"/>
      </w:r>
      <w:r w:rsidR="00900A41">
        <w:rPr>
          <w:noProof/>
        </w:rPr>
        <w:t>1</w:t>
      </w:r>
      <w:r w:rsidR="00414DAB">
        <w:rPr>
          <w:noProof/>
        </w:rPr>
        <w:fldChar w:fldCharType="end"/>
      </w:r>
      <w:bookmarkEnd w:id="6"/>
      <w:r w:rsidR="00371BC4">
        <w:rPr>
          <w:noProof/>
        </w:rPr>
        <w:t>.</w:t>
      </w:r>
      <w:r w:rsidRPr="009B140B">
        <w:t xml:space="preserve"> </w:t>
      </w:r>
      <w:r>
        <w:t>Periodic transmission with alternating resources</w:t>
      </w:r>
    </w:p>
    <w:p w14:paraId="7B5E00C1" w14:textId="77777777" w:rsidR="00A17982" w:rsidRPr="00BE1D2B" w:rsidRDefault="00A17982" w:rsidP="008A6AD8"/>
    <w:p w14:paraId="68566D0C" w14:textId="287D57B9" w:rsidR="00FA4E63" w:rsidRPr="00FA4E63" w:rsidRDefault="00FA4E63" w:rsidP="00FA4E63">
      <w:pPr>
        <w:pStyle w:val="Heading3"/>
      </w:pPr>
      <w:r>
        <w:t xml:space="preserve">Low priority transmissions </w:t>
      </w:r>
      <w:r w:rsidR="003C19DF">
        <w:t>in mixed RA</w:t>
      </w:r>
    </w:p>
    <w:p w14:paraId="05689602" w14:textId="323641BE" w:rsidR="001624F2" w:rsidRDefault="000320B9" w:rsidP="000320B9">
      <w:r>
        <w:t xml:space="preserve">As summarized in </w:t>
      </w:r>
      <w:r>
        <w:fldChar w:fldCharType="begin"/>
      </w:r>
      <w:r>
        <w:instrText xml:space="preserve"> REF _Ref70981874 \r \h </w:instrText>
      </w:r>
      <w:r>
        <w:fldChar w:fldCharType="separate"/>
      </w:r>
      <w:r w:rsidR="00900A41">
        <w:t>[5]</w:t>
      </w:r>
      <w:r>
        <w:fldChar w:fldCharType="end"/>
      </w:r>
      <w:r>
        <w:t xml:space="preserve">, </w:t>
      </w:r>
      <w:r w:rsidR="009078D6">
        <w:t>on</w:t>
      </w:r>
      <w:r w:rsidR="009078D6" w:rsidRPr="009078D6">
        <w:t xml:space="preserve">e issue for random resource selection is mixing different resource allocation schemes in a same resource pool where the power saving UEs with the random resource selection and UEs with full or partial sensing select resources for their transmissions.  One problem arises when the low priority transmission from a power saving UE performing random resource selection or with re-evaluation or pre-emption disabled collides with a high priority transmission from </w:t>
      </w:r>
      <w:r w:rsidR="000E4337">
        <w:t>a</w:t>
      </w:r>
      <w:r w:rsidR="009078D6" w:rsidRPr="009078D6">
        <w:t xml:space="preserve"> sensing UE. With re-evaluation and pre-emption, </w:t>
      </w:r>
      <w:r w:rsidR="000E4337">
        <w:t>a</w:t>
      </w:r>
      <w:r w:rsidR="009078D6" w:rsidRPr="009078D6">
        <w:t xml:space="preserve"> sensing UE can perform resource reselection to avoid some collisions with other UEs including the UE with random resource selection. However, since power saving UEs with random resource selection either do not have reception/PSCCH monitoring capability</w:t>
      </w:r>
      <w:r w:rsidR="009078D6">
        <w:t xml:space="preserve"> (e.g., Type A, B UEs)</w:t>
      </w:r>
      <w:r w:rsidR="009078D6" w:rsidRPr="009078D6">
        <w:t xml:space="preserve"> to perform re-evaluation and pre-emption or on the power saving mode without enabling re-evaluation and pre-emption, they cannot detect the resource reserved for a higher priority transmission to perform resource reselection. The sensing UE with a higher priority </w:t>
      </w:r>
      <w:r w:rsidR="00B9177E">
        <w:t xml:space="preserve">transmission </w:t>
      </w:r>
      <w:r w:rsidR="009078D6" w:rsidRPr="009078D6">
        <w:t>will not free the resource either when detecting a collision with a lower priority</w:t>
      </w:r>
      <w:r w:rsidR="00B9177E">
        <w:t xml:space="preserve"> transmission</w:t>
      </w:r>
      <w:r w:rsidR="009078D6" w:rsidRPr="009078D6">
        <w:t>.  The two transmissions will collide at the intended recipients and cause a performance loss.</w:t>
      </w:r>
    </w:p>
    <w:p w14:paraId="7DB7171B" w14:textId="6684F601" w:rsidR="009078D6" w:rsidRPr="008A6AD8" w:rsidRDefault="009D1B00" w:rsidP="008A6AD8">
      <w:r w:rsidRPr="00BE1D2B">
        <w:t>W</w:t>
      </w:r>
      <w:r w:rsidR="00E056BB" w:rsidRPr="00685AFA">
        <w:t>e propose to introduce one-bit indicator in SCI to</w:t>
      </w:r>
      <w:r w:rsidRPr="00685AFA">
        <w:t xml:space="preserve"> </w:t>
      </w:r>
      <w:r w:rsidR="00693FBF" w:rsidRPr="00685AFA">
        <w:t>combat</w:t>
      </w:r>
      <w:r w:rsidRPr="00685AFA">
        <w:t xml:space="preserve"> the collision</w:t>
      </w:r>
      <w:r w:rsidR="00693FBF" w:rsidRPr="00761E24">
        <w:t>s</w:t>
      </w:r>
      <w:r w:rsidRPr="00761E24">
        <w:t xml:space="preserve"> between random selection UEs and sensing UEs. We can add new</w:t>
      </w:r>
      <w:r w:rsidRPr="005C0B69">
        <w:t xml:space="preserve"> field in SCI for the indicator or use one of the reserved bits in SCI. The indicator can be used to</w:t>
      </w:r>
      <w:r w:rsidR="00E056BB" w:rsidRPr="00A52589">
        <w:t xml:space="preserve"> indicate that the transmission is from a power saving UE with random resource selection or with the re-evaluation/pre-emption disabled. Then </w:t>
      </w:r>
      <w:r w:rsidR="000E4337" w:rsidRPr="00A52589">
        <w:t>a</w:t>
      </w:r>
      <w:r w:rsidR="00E056BB" w:rsidRPr="00B8491E">
        <w:t xml:space="preserve"> sensing UE </w:t>
      </w:r>
      <w:r w:rsidRPr="00B8491E">
        <w:t>detects the indicator</w:t>
      </w:r>
      <w:r w:rsidR="00B9177E">
        <w:t>,</w:t>
      </w:r>
      <w:r w:rsidRPr="00B8491E">
        <w:t xml:space="preserve"> and</w:t>
      </w:r>
      <w:r w:rsidR="00AA0FDC" w:rsidRPr="00D40FA7">
        <w:t xml:space="preserve"> based on the value of indicator,</w:t>
      </w:r>
      <w:r w:rsidRPr="006213D9">
        <w:t xml:space="preserve"> increase the priority of packet via an offset or a </w:t>
      </w:r>
      <w:r w:rsidR="00693FBF" w:rsidRPr="008A6AD8">
        <w:t xml:space="preserve">priority </w:t>
      </w:r>
      <w:r w:rsidRPr="008A6AD8">
        <w:t xml:space="preserve">mapping rule from the original priority so that the sensing UE performs the pre-emption check based on the updated priority. Since the new indicator </w:t>
      </w:r>
      <w:r w:rsidR="00693FBF" w:rsidRPr="008A6AD8">
        <w:t>cannot be detected by Rel-16 sensing UEs, it will not alleviate the collision problem for Rel-16 UEs. Therefore, alternatively, the power saving UE can increase the priority and send a higher priority in the priority field in SCI so that the legacy sensing UE will avoid the collision with pre-emption check if its priority is lower than the updated priority from the power saving UE.</w:t>
      </w:r>
      <w:r w:rsidR="009078D6" w:rsidRPr="008A6AD8">
        <w:t xml:space="preserve"> However, the</w:t>
      </w:r>
      <w:r w:rsidR="00693FBF" w:rsidRPr="008A6AD8">
        <w:t xml:space="preserve"> receiving UE may need the</w:t>
      </w:r>
      <w:r w:rsidR="009078D6" w:rsidRPr="008A6AD8">
        <w:t xml:space="preserve"> </w:t>
      </w:r>
      <w:r w:rsidR="00693FBF" w:rsidRPr="008A6AD8">
        <w:t xml:space="preserve">original </w:t>
      </w:r>
      <w:r w:rsidR="009078D6" w:rsidRPr="008A6AD8">
        <w:t>data priorit</w:t>
      </w:r>
      <w:r w:rsidR="00693FBF" w:rsidRPr="008A6AD8">
        <w:t>y. With the new indicator and a priority mapping, the receiv</w:t>
      </w:r>
      <w:r w:rsidR="00806117">
        <w:t>ing</w:t>
      </w:r>
      <w:r w:rsidR="00693FBF" w:rsidRPr="008A6AD8">
        <w:t xml:space="preserve"> UE can retrieve the original priority without ambiguity</w:t>
      </w:r>
      <w:r w:rsidR="009E62E7" w:rsidRPr="008A6AD8">
        <w:t>.</w:t>
      </w:r>
    </w:p>
    <w:p w14:paraId="648C18DC" w14:textId="54809F3D" w:rsidR="00185C0F" w:rsidRDefault="009078D6" w:rsidP="00185C0F">
      <w:pPr>
        <w:rPr>
          <w:b/>
          <w:bCs/>
          <w:i/>
          <w:iCs/>
        </w:rPr>
      </w:pPr>
      <w:r w:rsidRPr="00E862EF">
        <w:rPr>
          <w:b/>
          <w:bCs/>
          <w:i/>
          <w:iCs/>
        </w:rPr>
        <w:t xml:space="preserve">Proposal </w:t>
      </w:r>
      <w:r w:rsidR="00D40FA7">
        <w:rPr>
          <w:b/>
          <w:bCs/>
          <w:i/>
          <w:iCs/>
        </w:rPr>
        <w:t>4</w:t>
      </w:r>
      <w:r w:rsidRPr="00E862EF">
        <w:rPr>
          <w:b/>
          <w:bCs/>
          <w:i/>
          <w:iCs/>
        </w:rPr>
        <w:t>:</w:t>
      </w:r>
      <w:r>
        <w:rPr>
          <w:b/>
          <w:bCs/>
          <w:i/>
          <w:iCs/>
        </w:rPr>
        <w:t xml:space="preserve"> </w:t>
      </w:r>
    </w:p>
    <w:p w14:paraId="0614DEE2" w14:textId="79C43186" w:rsidR="00185C0F" w:rsidRPr="00185C0F" w:rsidRDefault="009E62E7" w:rsidP="00185C0F">
      <w:pPr>
        <w:pStyle w:val="ListParagraph"/>
        <w:numPr>
          <w:ilvl w:val="0"/>
          <w:numId w:val="15"/>
        </w:numPr>
        <w:rPr>
          <w:b/>
          <w:bCs/>
          <w:i/>
          <w:iCs/>
        </w:rPr>
      </w:pPr>
      <w:r w:rsidRPr="009E62E7">
        <w:rPr>
          <w:b/>
          <w:bCs/>
          <w:i/>
          <w:iCs/>
        </w:rPr>
        <w:t>For SL transmissions, increase the priority of UEs performing random resource selection</w:t>
      </w:r>
    </w:p>
    <w:p w14:paraId="2F63823D" w14:textId="51D14B51" w:rsidR="00185C0F" w:rsidRDefault="00E42BB9" w:rsidP="00185C0F">
      <w:pPr>
        <w:pStyle w:val="ListParagraph"/>
        <w:numPr>
          <w:ilvl w:val="1"/>
          <w:numId w:val="43"/>
        </w:numPr>
        <w:rPr>
          <w:b/>
          <w:bCs/>
          <w:i/>
          <w:iCs/>
        </w:rPr>
      </w:pPr>
      <w:r w:rsidRPr="00E42BB9">
        <w:rPr>
          <w:b/>
          <w:bCs/>
          <w:i/>
          <w:iCs/>
        </w:rPr>
        <w:t>A 1-bit field in the SCI indicates that the UE is performing random resource selection</w:t>
      </w:r>
      <w:r w:rsidR="00185C0F">
        <w:rPr>
          <w:b/>
          <w:bCs/>
          <w:i/>
          <w:iCs/>
        </w:rPr>
        <w:t>.</w:t>
      </w:r>
    </w:p>
    <w:p w14:paraId="5CEDCB4C" w14:textId="4C8EDA8B" w:rsidR="00185C0F" w:rsidRDefault="00E42BB9" w:rsidP="00185C0F">
      <w:pPr>
        <w:pStyle w:val="ListParagraph"/>
        <w:numPr>
          <w:ilvl w:val="1"/>
          <w:numId w:val="43"/>
        </w:numPr>
        <w:rPr>
          <w:b/>
          <w:bCs/>
          <w:i/>
          <w:iCs/>
        </w:rPr>
      </w:pPr>
      <w:r w:rsidRPr="00E42BB9">
        <w:rPr>
          <w:b/>
          <w:bCs/>
          <w:i/>
          <w:iCs/>
        </w:rPr>
        <w:t>The offset of priority increase is applied either</w:t>
      </w:r>
    </w:p>
    <w:p w14:paraId="1F62E7FB" w14:textId="00D57B4D" w:rsidR="00E42BB9" w:rsidRDefault="00E42BB9" w:rsidP="00E42BB9">
      <w:pPr>
        <w:pStyle w:val="ListParagraph"/>
        <w:numPr>
          <w:ilvl w:val="2"/>
          <w:numId w:val="43"/>
        </w:numPr>
        <w:rPr>
          <w:b/>
          <w:bCs/>
          <w:i/>
          <w:iCs/>
        </w:rPr>
      </w:pPr>
      <w:r w:rsidRPr="00E42BB9">
        <w:rPr>
          <w:b/>
          <w:bCs/>
          <w:i/>
          <w:iCs/>
        </w:rPr>
        <w:t>Option 1: by the detecting UE</w:t>
      </w:r>
    </w:p>
    <w:p w14:paraId="18E7D9CB" w14:textId="0275A0ED" w:rsidR="00E42BB9" w:rsidRDefault="00E42BB9" w:rsidP="00E42BB9">
      <w:pPr>
        <w:pStyle w:val="ListParagraph"/>
        <w:numPr>
          <w:ilvl w:val="2"/>
          <w:numId w:val="43"/>
        </w:numPr>
        <w:rPr>
          <w:b/>
          <w:bCs/>
          <w:i/>
          <w:iCs/>
        </w:rPr>
      </w:pPr>
      <w:r w:rsidRPr="00E42BB9">
        <w:rPr>
          <w:b/>
          <w:bCs/>
          <w:i/>
          <w:iCs/>
        </w:rPr>
        <w:t>Option 2: in the SCI priority field directly</w:t>
      </w:r>
    </w:p>
    <w:p w14:paraId="75AB52E3" w14:textId="066EFCE8" w:rsidR="00E42BB9" w:rsidRPr="009078D6" w:rsidRDefault="00E42BB9" w:rsidP="00E42BB9">
      <w:pPr>
        <w:pStyle w:val="ListParagraph"/>
        <w:numPr>
          <w:ilvl w:val="1"/>
          <w:numId w:val="43"/>
        </w:numPr>
        <w:rPr>
          <w:b/>
          <w:bCs/>
          <w:i/>
          <w:iCs/>
        </w:rPr>
      </w:pPr>
      <w:r w:rsidRPr="00E42BB9">
        <w:rPr>
          <w:b/>
          <w:bCs/>
          <w:i/>
          <w:iCs/>
        </w:rPr>
        <w:t>Details FFS</w:t>
      </w:r>
    </w:p>
    <w:p w14:paraId="018372B0" w14:textId="77777777" w:rsidR="009078D6" w:rsidRDefault="009078D6" w:rsidP="00457ACD"/>
    <w:p w14:paraId="13767728" w14:textId="15DE785B" w:rsidR="003C3DE1" w:rsidRDefault="00185C0F" w:rsidP="00457ACD">
      <w:r>
        <w:t>Another way to solve the problem is to</w:t>
      </w:r>
      <w:r w:rsidR="00E056BB">
        <w:t xml:space="preserve"> </w:t>
      </w:r>
      <w:r w:rsidR="00DF52E3">
        <w:t>partition the resource pool into two sub-pools or resource zones, sub-pool A and sub-pool B as</w:t>
      </w:r>
      <w:r w:rsidR="00FA4E63">
        <w:t xml:space="preserve"> shown in </w:t>
      </w:r>
      <w:r w:rsidR="009B140B">
        <w:fldChar w:fldCharType="begin"/>
      </w:r>
      <w:r w:rsidR="009B140B">
        <w:instrText xml:space="preserve"> REF _Ref70972303 \h </w:instrText>
      </w:r>
      <w:r w:rsidR="009B140B">
        <w:fldChar w:fldCharType="separate"/>
      </w:r>
      <w:r w:rsidR="00900A41">
        <w:t xml:space="preserve">Figure </w:t>
      </w:r>
      <w:r w:rsidR="00900A41">
        <w:rPr>
          <w:noProof/>
        </w:rPr>
        <w:t>2</w:t>
      </w:r>
      <w:r w:rsidR="009B140B">
        <w:fldChar w:fldCharType="end"/>
      </w:r>
      <w:r w:rsidR="00DF52E3">
        <w:t xml:space="preserve">. </w:t>
      </w:r>
      <w:r w:rsidR="00F20032">
        <w:t xml:space="preserve">Then </w:t>
      </w:r>
      <w:r w:rsidR="00B9177E">
        <w:t xml:space="preserve">a </w:t>
      </w:r>
      <w:r w:rsidR="00F20032">
        <w:t xml:space="preserve">UE with random resource selection performs resource selection </w:t>
      </w:r>
      <w:r w:rsidR="009E2BC9">
        <w:t>i</w:t>
      </w:r>
      <w:r w:rsidR="00F20032">
        <w:t xml:space="preserve">n one sub-pool, e.g., sub-pool A. </w:t>
      </w:r>
      <w:r w:rsidR="000E4337">
        <w:t>The</w:t>
      </w:r>
      <w:r w:rsidR="00F20032">
        <w:t xml:space="preserve"> sensing UE performs resource </w:t>
      </w:r>
      <w:r w:rsidR="009E2BC9">
        <w:t xml:space="preserve">selection in </w:t>
      </w:r>
      <w:r w:rsidR="00F20032">
        <w:t xml:space="preserve">the other sub-pool, e.g., sub-pool B. </w:t>
      </w:r>
      <w:r w:rsidR="00D22B6D">
        <w:t xml:space="preserve">Since Rel-16 sensing UE with high priority data does not have the knowledge of such resource </w:t>
      </w:r>
      <w:r w:rsidR="000E4337">
        <w:t xml:space="preserve">pool </w:t>
      </w:r>
      <w:r w:rsidR="00D22B6D">
        <w:t>partition</w:t>
      </w:r>
      <w:r w:rsidR="009E2BC9">
        <w:t>ing</w:t>
      </w:r>
      <w:r w:rsidR="00D22B6D">
        <w:t>, it</w:t>
      </w:r>
      <w:r w:rsidR="009E2BC9">
        <w:t>s transmissions</w:t>
      </w:r>
      <w:r w:rsidR="00D22B6D">
        <w:t xml:space="preserve"> will still collide with the UE with random selection. However, since Rel-16 UE selects a resource from the entire resource pool, the collision </w:t>
      </w:r>
      <w:r w:rsidR="009E2BC9">
        <w:lastRenderedPageBreak/>
        <w:t xml:space="preserve">probability </w:t>
      </w:r>
      <w:r w:rsidR="00D22B6D">
        <w:t>between Rel-16 sensing UE with high priority and low priority UE with random resource selection is</w:t>
      </w:r>
      <w:r w:rsidR="00202FDD">
        <w:t xml:space="preserve"> </w:t>
      </w:r>
      <w:r w:rsidR="00D22B6D">
        <w:t>lower than that without resource partition.</w:t>
      </w:r>
      <w:r w:rsidR="007736B5">
        <w:t xml:space="preserve"> Moreover, we can </w:t>
      </w:r>
      <w:r w:rsidR="007736B5" w:rsidRPr="00D17CA3">
        <w:t xml:space="preserve">assign a priority threshold on the sub-pool for random resource selection. </w:t>
      </w:r>
      <w:r w:rsidR="007736B5">
        <w:t xml:space="preserve">A </w:t>
      </w:r>
      <w:r w:rsidR="007736B5" w:rsidRPr="00685AFA">
        <w:t>UE with random resource selection</w:t>
      </w:r>
      <w:r w:rsidR="007736B5" w:rsidRPr="00D17CA3">
        <w:t xml:space="preserve"> selects the resource in a sub-pool, i.e., sub-pool A</w:t>
      </w:r>
      <w:r w:rsidR="007736B5" w:rsidRPr="007736B5">
        <w:t xml:space="preserve"> </w:t>
      </w:r>
      <w:r w:rsidR="007736B5" w:rsidRPr="00D17CA3">
        <w:t xml:space="preserve">when the data priority is lower than the priority threshold of that sub-pool. </w:t>
      </w:r>
      <w:r w:rsidR="007736B5">
        <w:t>A r</w:t>
      </w:r>
      <w:r w:rsidR="007736B5" w:rsidRPr="00D17CA3">
        <w:t xml:space="preserve">andom selection UE with a priority </w:t>
      </w:r>
      <w:r w:rsidR="007736B5">
        <w:t xml:space="preserve">higher </w:t>
      </w:r>
      <w:r w:rsidR="007736B5" w:rsidRPr="00685AFA">
        <w:t xml:space="preserve">than the threshold can select the resource </w:t>
      </w:r>
      <w:r w:rsidR="007736B5">
        <w:t>in</w:t>
      </w:r>
      <w:r w:rsidR="007736B5" w:rsidRPr="00685AFA">
        <w:t xml:space="preserve"> the other sub-pool, i.e., sub-pool B, or select </w:t>
      </w:r>
      <w:r w:rsidR="007736B5">
        <w:t xml:space="preserve">a </w:t>
      </w:r>
      <w:r w:rsidR="007736B5" w:rsidRPr="00D17CA3">
        <w:t xml:space="preserve">resource </w:t>
      </w:r>
      <w:r w:rsidR="007736B5">
        <w:t>from</w:t>
      </w:r>
      <w:r w:rsidR="007736B5" w:rsidRPr="00685AFA">
        <w:t xml:space="preserve"> the entire </w:t>
      </w:r>
      <w:r w:rsidR="007736B5" w:rsidRPr="00D17CA3">
        <w:t>resource pool.</w:t>
      </w:r>
    </w:p>
    <w:p w14:paraId="5146504E" w14:textId="0B3CCDEF" w:rsidR="00D22B6D" w:rsidRDefault="00D22B6D" w:rsidP="00D22B6D">
      <w:pPr>
        <w:spacing w:after="240"/>
        <w:rPr>
          <w:b/>
          <w:bCs/>
          <w:i/>
          <w:iCs/>
        </w:rPr>
      </w:pPr>
      <w:r w:rsidRPr="00E862EF">
        <w:rPr>
          <w:b/>
          <w:bCs/>
          <w:i/>
          <w:iCs/>
        </w:rPr>
        <w:t xml:space="preserve">Proposal </w:t>
      </w:r>
      <w:r w:rsidR="00D40FA7">
        <w:rPr>
          <w:b/>
          <w:bCs/>
          <w:i/>
          <w:iCs/>
        </w:rPr>
        <w:t>5</w:t>
      </w:r>
      <w:r w:rsidRPr="00E862EF">
        <w:rPr>
          <w:b/>
          <w:bCs/>
          <w:i/>
          <w:iCs/>
        </w:rPr>
        <w:t xml:space="preserve">: </w:t>
      </w:r>
      <w:r>
        <w:rPr>
          <w:b/>
          <w:bCs/>
          <w:i/>
          <w:iCs/>
        </w:rPr>
        <w:t>Partition the resource pool into</w:t>
      </w:r>
      <w:r w:rsidR="00F7179D">
        <w:rPr>
          <w:b/>
          <w:bCs/>
          <w:i/>
          <w:iCs/>
        </w:rPr>
        <w:t xml:space="preserve"> several resource </w:t>
      </w:r>
      <w:r w:rsidR="00A8750B">
        <w:rPr>
          <w:b/>
          <w:bCs/>
          <w:i/>
          <w:iCs/>
        </w:rPr>
        <w:t>sub</w:t>
      </w:r>
      <w:r w:rsidR="00F7179D">
        <w:rPr>
          <w:b/>
          <w:bCs/>
          <w:i/>
          <w:iCs/>
        </w:rPr>
        <w:t>sets, i.e.,</w:t>
      </w:r>
      <w:r>
        <w:rPr>
          <w:b/>
          <w:bCs/>
          <w:i/>
          <w:iCs/>
        </w:rPr>
        <w:t xml:space="preserve"> sub-pools, UE with random resource selection selects the resource </w:t>
      </w:r>
      <w:r w:rsidR="005F7E15">
        <w:rPr>
          <w:b/>
          <w:bCs/>
          <w:i/>
          <w:iCs/>
        </w:rPr>
        <w:t>from</w:t>
      </w:r>
      <w:r>
        <w:rPr>
          <w:b/>
          <w:bCs/>
          <w:i/>
          <w:iCs/>
        </w:rPr>
        <w:t xml:space="preserve"> a sub-pool.</w:t>
      </w:r>
      <w:r w:rsidRPr="00E862EF">
        <w:rPr>
          <w:b/>
          <w:bCs/>
          <w:i/>
          <w:iCs/>
        </w:rPr>
        <w:t xml:space="preserve"> </w:t>
      </w:r>
    </w:p>
    <w:p w14:paraId="01C6C8F5" w14:textId="12BBF56E" w:rsidR="007736B5" w:rsidRPr="00FA4E63" w:rsidRDefault="007736B5" w:rsidP="00D22B6D">
      <w:pPr>
        <w:spacing w:after="240"/>
        <w:rPr>
          <w:b/>
          <w:bCs/>
          <w:i/>
          <w:iCs/>
        </w:rPr>
      </w:pPr>
      <w:r>
        <w:rPr>
          <w:b/>
          <w:bCs/>
          <w:i/>
          <w:iCs/>
        </w:rPr>
        <w:t xml:space="preserve">Proposal </w:t>
      </w:r>
      <w:r w:rsidR="00D40FA7">
        <w:rPr>
          <w:b/>
          <w:bCs/>
          <w:i/>
          <w:iCs/>
        </w:rPr>
        <w:t>6</w:t>
      </w:r>
      <w:r>
        <w:rPr>
          <w:b/>
          <w:bCs/>
          <w:i/>
          <w:iCs/>
        </w:rPr>
        <w:t xml:space="preserve">: </w:t>
      </w:r>
      <w:r w:rsidRPr="006355B8">
        <w:rPr>
          <w:b/>
          <w:bCs/>
          <w:i/>
          <w:iCs/>
        </w:rPr>
        <w:t>Partition the resource pool into</w:t>
      </w:r>
      <w:r w:rsidR="009135A0" w:rsidRPr="009135A0">
        <w:rPr>
          <w:b/>
          <w:bCs/>
          <w:i/>
          <w:iCs/>
        </w:rPr>
        <w:t xml:space="preserve"> </w:t>
      </w:r>
      <w:r w:rsidR="009135A0">
        <w:rPr>
          <w:b/>
          <w:bCs/>
          <w:i/>
          <w:iCs/>
        </w:rPr>
        <w:t xml:space="preserve">several resource </w:t>
      </w:r>
      <w:r w:rsidR="00A8750B">
        <w:rPr>
          <w:b/>
          <w:bCs/>
          <w:i/>
          <w:iCs/>
        </w:rPr>
        <w:t>sub</w:t>
      </w:r>
      <w:r w:rsidR="009135A0">
        <w:rPr>
          <w:b/>
          <w:bCs/>
          <w:i/>
          <w:iCs/>
        </w:rPr>
        <w:t xml:space="preserve">sets, i.e., </w:t>
      </w:r>
      <w:r w:rsidRPr="006355B8">
        <w:rPr>
          <w:b/>
          <w:bCs/>
          <w:i/>
          <w:iCs/>
        </w:rPr>
        <w:t>sub-pools</w:t>
      </w:r>
      <w:r w:rsidR="009135A0">
        <w:rPr>
          <w:b/>
          <w:bCs/>
          <w:i/>
          <w:iCs/>
        </w:rPr>
        <w:t>,</w:t>
      </w:r>
      <w:r w:rsidRPr="006355B8">
        <w:rPr>
          <w:b/>
          <w:bCs/>
          <w:i/>
          <w:iCs/>
        </w:rPr>
        <w:t xml:space="preserve"> and assign a priority threshold on the sub-pool for random resource selection</w:t>
      </w:r>
    </w:p>
    <w:p w14:paraId="742F5761" w14:textId="573814DB" w:rsidR="007B3C42" w:rsidRDefault="007B3C42" w:rsidP="00457ACD"/>
    <w:p w14:paraId="7F629923" w14:textId="77777777" w:rsidR="009B140B" w:rsidRDefault="00026EE9" w:rsidP="009B140B">
      <w:pPr>
        <w:keepNext/>
        <w:jc w:val="center"/>
      </w:pPr>
      <w:r>
        <w:object w:dxaOrig="6016" w:dyaOrig="2671" w14:anchorId="23AB7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25pt;height:146.25pt" o:ole="">
            <v:imagedata r:id="rId9" o:title=""/>
          </v:shape>
          <o:OLEObject Type="Embed" ProgID="Visio.Drawing.11" ShapeID="_x0000_i1025" DrawAspect="Content" ObjectID="_1689769809" r:id="rId10"/>
        </w:object>
      </w:r>
    </w:p>
    <w:p w14:paraId="1D84EFB3" w14:textId="1BAD6A57" w:rsidR="007B3C42" w:rsidRDefault="009B140B" w:rsidP="009B140B">
      <w:pPr>
        <w:pStyle w:val="Caption"/>
      </w:pPr>
      <w:bookmarkStart w:id="7" w:name="_Ref70972303"/>
      <w:r>
        <w:t xml:space="preserve">Figure </w:t>
      </w:r>
      <w:r w:rsidR="00414DAB">
        <w:fldChar w:fldCharType="begin"/>
      </w:r>
      <w:r w:rsidR="00414DAB">
        <w:instrText xml:space="preserve"> SEQ Figure \* ARABIC </w:instrText>
      </w:r>
      <w:r w:rsidR="00414DAB">
        <w:fldChar w:fldCharType="separate"/>
      </w:r>
      <w:r w:rsidR="00900A41">
        <w:rPr>
          <w:noProof/>
        </w:rPr>
        <w:t>2</w:t>
      </w:r>
      <w:r w:rsidR="00414DAB">
        <w:rPr>
          <w:noProof/>
        </w:rPr>
        <w:fldChar w:fldCharType="end"/>
      </w:r>
      <w:bookmarkEnd w:id="7"/>
      <w:r w:rsidR="00B9177E">
        <w:rPr>
          <w:noProof/>
        </w:rPr>
        <w:t>.</w:t>
      </w:r>
      <w:r w:rsidRPr="009B140B">
        <w:t xml:space="preserve"> </w:t>
      </w:r>
      <w:bookmarkStart w:id="8" w:name="_Ref70972441"/>
      <w:r>
        <w:t>Resource pool partition</w:t>
      </w:r>
      <w:r w:rsidRPr="00BB3E93">
        <w:t xml:space="preserve"> </w:t>
      </w:r>
      <w:r>
        <w:t>for mixed resource allocations for power saving UEs and sensing UEs</w:t>
      </w:r>
      <w:bookmarkEnd w:id="8"/>
    </w:p>
    <w:p w14:paraId="0B8F6C1B" w14:textId="77777777" w:rsidR="005F7E15" w:rsidRPr="008A6AD8" w:rsidRDefault="005F7E15" w:rsidP="008A6AD8">
      <w:pPr>
        <w:rPr>
          <w:b/>
          <w:bCs/>
        </w:rPr>
      </w:pPr>
    </w:p>
    <w:p w14:paraId="63D5781B" w14:textId="2E34F336" w:rsidR="00BB3E93" w:rsidRPr="00BB3E93" w:rsidRDefault="00A755C4" w:rsidP="00BB3E93">
      <w:pPr>
        <w:pStyle w:val="Heading2"/>
      </w:pPr>
      <w:r w:rsidRPr="00492A6C">
        <w:t>Periodic-based partial sensing</w:t>
      </w:r>
    </w:p>
    <w:p w14:paraId="507AC41A" w14:textId="3B7BA29C" w:rsidR="00A755C4" w:rsidRPr="00492A6C" w:rsidRDefault="00492A6C" w:rsidP="00A755C4">
      <w:pPr>
        <w:pStyle w:val="Heading3"/>
      </w:pPr>
      <w:r w:rsidRPr="00492A6C">
        <w:t>Determination of Y candidate slots for periodic transmission</w:t>
      </w:r>
    </w:p>
    <w:p w14:paraId="52BAA4E8" w14:textId="13939917" w:rsidR="00B31CD9" w:rsidRDefault="00B31CD9" w:rsidP="00A755C4">
      <w:r>
        <w:t xml:space="preserve">As shown in </w:t>
      </w:r>
      <w:r w:rsidR="00C011F7">
        <w:fldChar w:fldCharType="begin"/>
      </w:r>
      <w:r w:rsidR="00C011F7">
        <w:instrText xml:space="preserve"> REF _Ref70972573 \h </w:instrText>
      </w:r>
      <w:r w:rsidR="00C011F7">
        <w:fldChar w:fldCharType="separate"/>
      </w:r>
      <w:r w:rsidR="00900A41">
        <w:t xml:space="preserve">Figure </w:t>
      </w:r>
      <w:r w:rsidR="00900A41">
        <w:rPr>
          <w:noProof/>
        </w:rPr>
        <w:t>3</w:t>
      </w:r>
      <w:r w:rsidR="00C011F7">
        <w:fldChar w:fldCharType="end"/>
      </w:r>
      <w:r>
        <w:t xml:space="preserve">, </w:t>
      </w:r>
      <w:r w:rsidR="00095051">
        <w:t xml:space="preserve">with </w:t>
      </w:r>
      <w:r>
        <w:t xml:space="preserve">periodic based partial sensing, </w:t>
      </w:r>
      <w:r w:rsidR="00095051">
        <w:t xml:space="preserve">a </w:t>
      </w:r>
      <w:r>
        <w:t xml:space="preserve">UE monitors one or more periodic occasions with </w:t>
      </w:r>
      <w:r w:rsidRPr="005405A4">
        <w:rPr>
          <w:i/>
          <w:iCs/>
        </w:rPr>
        <w:t>Y</w:t>
      </w:r>
      <w:r>
        <w:t xml:space="preserve"> candidate slots on each occasion. Based on sensing results, UE forms a set of candidate resources on a set of </w:t>
      </w:r>
      <w:r w:rsidRPr="005405A4">
        <w:rPr>
          <w:i/>
          <w:iCs/>
        </w:rPr>
        <w:t>Y</w:t>
      </w:r>
      <w:r>
        <w:t xml:space="preserve"> slots in the resource selection window and </w:t>
      </w:r>
      <w:r w:rsidR="008B7802">
        <w:t>select</w:t>
      </w:r>
      <w:r w:rsidR="00095051">
        <w:t>s</w:t>
      </w:r>
      <w:r w:rsidR="008B7802">
        <w:t xml:space="preserve"> one </w:t>
      </w:r>
      <w:r>
        <w:t>for sidelink transmission</w:t>
      </w:r>
      <w:r w:rsidR="00F92E00">
        <w:t>.</w:t>
      </w:r>
    </w:p>
    <w:p w14:paraId="1FC761A7" w14:textId="3FFA23D7" w:rsidR="00456EC8" w:rsidRDefault="00456EC8" w:rsidP="00456EC8">
      <w:r>
        <w:t xml:space="preserve">Also as shown in </w:t>
      </w:r>
      <w:r w:rsidR="00C011F7">
        <w:fldChar w:fldCharType="begin"/>
      </w:r>
      <w:r w:rsidR="00C011F7">
        <w:instrText xml:space="preserve"> REF _Ref70972573 \h </w:instrText>
      </w:r>
      <w:r w:rsidR="00C011F7">
        <w:fldChar w:fldCharType="separate"/>
      </w:r>
      <w:r w:rsidR="00900A41">
        <w:t xml:space="preserve">Figure </w:t>
      </w:r>
      <w:r w:rsidR="00900A41">
        <w:rPr>
          <w:noProof/>
        </w:rPr>
        <w:t>3</w:t>
      </w:r>
      <w:r w:rsidR="00C011F7">
        <w:fldChar w:fldCharType="end"/>
      </w:r>
      <w:r>
        <w:t xml:space="preserve">, in a resource pool (pre-)configured with at least partial sensing, if a UE performs periodic-based partial sensing, at least when the reservation for another TB (when carried in SCI) is enabled for the resource pool and resource selection/reselection is triggered at slot </w:t>
      </w:r>
      <w:r w:rsidRPr="000E3FFF">
        <w:rPr>
          <w:i/>
          <w:iCs/>
        </w:rPr>
        <w:t>n</w:t>
      </w:r>
      <w:r>
        <w:t xml:space="preserve">, the UE monitors slots of at least one periodic sensing occasion, where a periodic sensing occasion is a set of slots according to  </w:t>
      </w:r>
    </w:p>
    <w:p w14:paraId="3EFA1976" w14:textId="75B6FAAA" w:rsidR="00456EC8" w:rsidRDefault="00414DAB" w:rsidP="00553ABC">
      <w:pPr>
        <w:jc w:val="center"/>
      </w:pPr>
      <m:oMath>
        <m:sSubSup>
          <m:sSubSupPr>
            <m:ctrlPr>
              <w:rPr>
                <w:rFonts w:ascii="Cambria Math" w:hAnsi="Cambria Math"/>
                <w:i/>
              </w:rPr>
            </m:ctrlPr>
          </m:sSubSupPr>
          <m:e>
            <m:r>
              <w:rPr>
                <w:rFonts w:ascii="Cambria Math" w:hAnsi="Cambria Math"/>
              </w:rPr>
              <m:t>t</m:t>
            </m:r>
          </m:e>
          <m:sub>
            <m:r>
              <w:rPr>
                <w:rFonts w:ascii="Cambria Math" w:hAnsi="Cambria Math"/>
              </w:rPr>
              <m:t>y-k×</m:t>
            </m:r>
            <m:sSub>
              <m:sSubPr>
                <m:ctrlPr>
                  <w:rPr>
                    <w:rFonts w:ascii="Cambria Math" w:hAnsi="Cambria Math"/>
                    <w:i/>
                  </w:rPr>
                </m:ctrlPr>
              </m:sSubPr>
              <m:e>
                <m:r>
                  <w:rPr>
                    <w:rFonts w:ascii="Cambria Math" w:hAnsi="Cambria Math"/>
                  </w:rPr>
                  <m:t>P</m:t>
                </m:r>
              </m:e>
              <m:sub>
                <m:r>
                  <w:rPr>
                    <w:rFonts w:ascii="Cambria Math" w:hAnsi="Cambria Math"/>
                  </w:rPr>
                  <m:t>reserve</m:t>
                </m:r>
              </m:sub>
            </m:sSub>
          </m:sub>
          <m:sup>
            <m:r>
              <w:rPr>
                <w:rFonts w:ascii="Cambria Math" w:hAnsi="Cambria Math"/>
              </w:rPr>
              <m:t>SL</m:t>
            </m:r>
          </m:sup>
        </m:sSubSup>
      </m:oMath>
      <w:r w:rsidR="00553ABC">
        <w:t>,</w:t>
      </w:r>
    </w:p>
    <w:p w14:paraId="3F1A050F" w14:textId="11030962" w:rsidR="00553ABC" w:rsidRDefault="00553ABC" w:rsidP="007A14D1">
      <w:r>
        <w:t xml:space="preserve">where the set of </w:t>
      </w:r>
      <w:r w:rsidRPr="007A14D1">
        <w:rPr>
          <w:i/>
          <w:iCs/>
        </w:rPr>
        <w:t xml:space="preserve">k </w:t>
      </w:r>
      <w:r>
        <w:t xml:space="preserve">values indicate the sensing occasions. For example, when </w:t>
      </w:r>
      <w:r w:rsidRPr="007A14D1">
        <w:rPr>
          <w:i/>
          <w:iCs/>
        </w:rPr>
        <w:t>k</w:t>
      </w:r>
      <w:r w:rsidR="00620028">
        <w:sym w:font="Symbol" w:char="F0CE"/>
      </w:r>
      <w:r w:rsidR="00620028">
        <w:t>{</w:t>
      </w:r>
      <w:r>
        <w:t>1, 2</w:t>
      </w:r>
      <w:r w:rsidR="00620028">
        <w:t>}</w:t>
      </w:r>
      <w:r>
        <w:t xml:space="preserve">, the UE performs partial sensing on </w:t>
      </w:r>
      <m:oMath>
        <m:sSubSup>
          <m:sSubSupPr>
            <m:ctrlPr>
              <w:rPr>
                <w:rFonts w:ascii="Cambria Math" w:hAnsi="Cambria Math"/>
                <w:i/>
              </w:rPr>
            </m:ctrlPr>
          </m:sSubSupPr>
          <m:e>
            <m:r>
              <w:rPr>
                <w:rFonts w:ascii="Cambria Math" w:hAnsi="Cambria Math"/>
              </w:rPr>
              <m:t>t</m:t>
            </m:r>
          </m:e>
          <m:sub>
            <m:r>
              <w:rPr>
                <w:rFonts w:ascii="Cambria Math" w:hAnsi="Cambria Math"/>
              </w:rPr>
              <m:t>y-1×</m:t>
            </m:r>
            <m:sSub>
              <m:sSubPr>
                <m:ctrlPr>
                  <w:rPr>
                    <w:rFonts w:ascii="Cambria Math" w:hAnsi="Cambria Math"/>
                    <w:i/>
                  </w:rPr>
                </m:ctrlPr>
              </m:sSubPr>
              <m:e>
                <m:r>
                  <w:rPr>
                    <w:rFonts w:ascii="Cambria Math" w:hAnsi="Cambria Math"/>
                  </w:rPr>
                  <m:t>P</m:t>
                </m:r>
              </m:e>
              <m:sub>
                <m:r>
                  <w:rPr>
                    <w:rFonts w:ascii="Cambria Math" w:hAnsi="Cambria Math"/>
                  </w:rPr>
                  <m:t>reserve</m:t>
                </m:r>
              </m:sub>
            </m:sSub>
          </m:sub>
          <m:sup>
            <m:r>
              <w:rPr>
                <w:rFonts w:ascii="Cambria Math" w:hAnsi="Cambria Math"/>
              </w:rPr>
              <m:t>SL</m:t>
            </m:r>
          </m:sup>
        </m:sSubSup>
      </m:oMath>
      <w:r>
        <w:t xml:space="preserve"> and </w:t>
      </w:r>
      <m:oMath>
        <m:sSubSup>
          <m:sSubSupPr>
            <m:ctrlPr>
              <w:rPr>
                <w:rFonts w:ascii="Cambria Math" w:hAnsi="Cambria Math"/>
                <w:i/>
              </w:rPr>
            </m:ctrlPr>
          </m:sSubSupPr>
          <m:e>
            <m:r>
              <w:rPr>
                <w:rFonts w:ascii="Cambria Math" w:hAnsi="Cambria Math"/>
              </w:rPr>
              <m:t>t</m:t>
            </m:r>
          </m:e>
          <m:sub>
            <m:r>
              <w:rPr>
                <w:rFonts w:ascii="Cambria Math" w:hAnsi="Cambria Math"/>
              </w:rPr>
              <m:t>y-2×</m:t>
            </m:r>
            <m:sSub>
              <m:sSubPr>
                <m:ctrlPr>
                  <w:rPr>
                    <w:rFonts w:ascii="Cambria Math" w:hAnsi="Cambria Math"/>
                    <w:i/>
                  </w:rPr>
                </m:ctrlPr>
              </m:sSubPr>
              <m:e>
                <m:r>
                  <w:rPr>
                    <w:rFonts w:ascii="Cambria Math" w:hAnsi="Cambria Math"/>
                  </w:rPr>
                  <m:t>P</m:t>
                </m:r>
              </m:e>
              <m:sub>
                <m:r>
                  <w:rPr>
                    <w:rFonts w:ascii="Cambria Math" w:hAnsi="Cambria Math"/>
                  </w:rPr>
                  <m:t>reserve</m:t>
                </m:r>
              </m:sub>
            </m:sSub>
          </m:sub>
          <m:sup>
            <m:r>
              <w:rPr>
                <w:rFonts w:ascii="Cambria Math" w:hAnsi="Cambria Math"/>
              </w:rPr>
              <m:t>SL</m:t>
            </m:r>
          </m:sup>
        </m:sSubSup>
      </m:oMath>
      <w:r>
        <w:t xml:space="preserve">. If </w:t>
      </w:r>
      <w:r w:rsidRPr="007A14D1">
        <w:rPr>
          <w:i/>
          <w:iCs/>
        </w:rPr>
        <w:t>k</w:t>
      </w:r>
      <w:r>
        <w:t xml:space="preserve"> is specified as a bitmap as in LTE V2X, i.e., </w:t>
      </w:r>
      <w:r w:rsidR="00C166F6">
        <w:t>{</w:t>
      </w:r>
      <w:r>
        <w:t>i</w:t>
      </w:r>
      <w:r>
        <w:rPr>
          <w:vertAlign w:val="subscript"/>
        </w:rPr>
        <w:t>1</w:t>
      </w:r>
      <w:r>
        <w:t>,i</w:t>
      </w:r>
      <w:r>
        <w:rPr>
          <w:vertAlign w:val="subscript"/>
        </w:rPr>
        <w:t>2</w:t>
      </w:r>
      <w:r>
        <w:t>, …, i</w:t>
      </w:r>
      <w:r w:rsidRPr="007A14D1">
        <w:rPr>
          <w:vertAlign w:val="subscript"/>
        </w:rPr>
        <w:t>k</w:t>
      </w:r>
      <w:r>
        <w:t>, …,</w:t>
      </w:r>
      <w:r w:rsidR="00C166F6">
        <w:t>}</w:t>
      </w:r>
      <w:r>
        <w:t>, i</w:t>
      </w:r>
      <w:r w:rsidRPr="007A14D1">
        <w:rPr>
          <w:vertAlign w:val="subscript"/>
        </w:rPr>
        <w:t>k</w:t>
      </w:r>
      <w:r w:rsidR="006D4ED6">
        <w:sym w:font="Symbol" w:char="F0CE"/>
      </w:r>
      <w:r>
        <w:t xml:space="preserve">{0,1}, the UE performs partial sensing on the occasion of </w:t>
      </w:r>
      <m:oMath>
        <m:sSubSup>
          <m:sSubSupPr>
            <m:ctrlPr>
              <w:rPr>
                <w:rFonts w:ascii="Cambria Math" w:hAnsi="Cambria Math"/>
                <w:i/>
              </w:rPr>
            </m:ctrlPr>
          </m:sSubSupPr>
          <m:e>
            <m:r>
              <w:rPr>
                <w:rFonts w:ascii="Cambria Math" w:hAnsi="Cambria Math"/>
              </w:rPr>
              <m:t>t</m:t>
            </m:r>
          </m:e>
          <m:sub>
            <m:r>
              <w:rPr>
                <w:rFonts w:ascii="Cambria Math" w:hAnsi="Cambria Math"/>
              </w:rPr>
              <m:t>y-k×</m:t>
            </m:r>
            <m:sSub>
              <m:sSubPr>
                <m:ctrlPr>
                  <w:rPr>
                    <w:rFonts w:ascii="Cambria Math" w:hAnsi="Cambria Math"/>
                    <w:i/>
                  </w:rPr>
                </m:ctrlPr>
              </m:sSubPr>
              <m:e>
                <m:r>
                  <w:rPr>
                    <w:rFonts w:ascii="Cambria Math" w:hAnsi="Cambria Math"/>
                  </w:rPr>
                  <m:t>P</m:t>
                </m:r>
              </m:e>
              <m:sub>
                <m:r>
                  <w:rPr>
                    <w:rFonts w:ascii="Cambria Math" w:hAnsi="Cambria Math"/>
                  </w:rPr>
                  <m:t>reserve</m:t>
                </m:r>
              </m:sub>
            </m:sSub>
          </m:sub>
          <m:sup>
            <m:r>
              <w:rPr>
                <w:rFonts w:ascii="Cambria Math" w:hAnsi="Cambria Math"/>
              </w:rPr>
              <m:t>SL</m:t>
            </m:r>
          </m:sup>
        </m:sSubSup>
      </m:oMath>
      <w:r>
        <w:t>, where i</w:t>
      </w:r>
      <w:r w:rsidRPr="007A14D1">
        <w:rPr>
          <w:vertAlign w:val="subscript"/>
        </w:rPr>
        <w:t>k</w:t>
      </w:r>
      <w:r>
        <w:t>=1</w:t>
      </w:r>
      <w:r w:rsidR="00C166F6">
        <w:t>.</w:t>
      </w:r>
    </w:p>
    <w:p w14:paraId="5B00B889" w14:textId="6440DD8C" w:rsidR="00553ABC" w:rsidRDefault="00553ABC" w:rsidP="00A1703F"/>
    <w:p w14:paraId="5B3F6A00" w14:textId="3C8BBEEE" w:rsidR="009B140B" w:rsidRDefault="00DA4814" w:rsidP="009B140B">
      <w:pPr>
        <w:keepNext/>
        <w:jc w:val="center"/>
      </w:pPr>
      <w:r>
        <w:object w:dxaOrig="6555" w:dyaOrig="2100" w14:anchorId="1F47CD53">
          <v:shape id="_x0000_i1026" type="#_x0000_t75" style="width:414.75pt;height:132.75pt" o:ole="">
            <v:imagedata r:id="rId11" o:title=""/>
          </v:shape>
          <o:OLEObject Type="Embed" ProgID="Visio.Drawing.15" ShapeID="_x0000_i1026" DrawAspect="Content" ObjectID="_1689769810" r:id="rId12"/>
        </w:object>
      </w:r>
    </w:p>
    <w:p w14:paraId="6F30C10C" w14:textId="37E1D9F6" w:rsidR="00456EC8" w:rsidRDefault="009B140B" w:rsidP="009B140B">
      <w:pPr>
        <w:pStyle w:val="Caption"/>
      </w:pPr>
      <w:bookmarkStart w:id="9" w:name="_Ref70972573"/>
      <w:r>
        <w:t xml:space="preserve">Figure </w:t>
      </w:r>
      <w:r w:rsidR="00414DAB">
        <w:fldChar w:fldCharType="begin"/>
      </w:r>
      <w:r w:rsidR="00414DAB">
        <w:instrText xml:space="preserve"> SEQ Figure \* ARABIC </w:instrText>
      </w:r>
      <w:r w:rsidR="00414DAB">
        <w:fldChar w:fldCharType="separate"/>
      </w:r>
      <w:r w:rsidR="00900A41">
        <w:rPr>
          <w:noProof/>
        </w:rPr>
        <w:t>3</w:t>
      </w:r>
      <w:r w:rsidR="00414DAB">
        <w:rPr>
          <w:noProof/>
        </w:rPr>
        <w:fldChar w:fldCharType="end"/>
      </w:r>
      <w:bookmarkEnd w:id="9"/>
      <w:r w:rsidR="005405A4">
        <w:rPr>
          <w:noProof/>
        </w:rPr>
        <w:t>.</w:t>
      </w:r>
      <w:r>
        <w:t xml:space="preserve"> </w:t>
      </w:r>
      <w:r w:rsidRPr="00BB3E93">
        <w:t>Periodic based partial sensing</w:t>
      </w:r>
    </w:p>
    <w:p w14:paraId="784C7780" w14:textId="35F5DF62" w:rsidR="00A755C4" w:rsidRDefault="0061332E" w:rsidP="00A755C4">
      <w:r w:rsidRPr="00492A6C">
        <w:t xml:space="preserve">At RAN1#104-e, it </w:t>
      </w:r>
      <w:r w:rsidR="00DE4B1D" w:rsidRPr="00492A6C">
        <w:t>was</w:t>
      </w:r>
      <w:r w:rsidRPr="00492A6C">
        <w:t xml:space="preserve"> agreed that when (pre)-configured with partial sensing, if UE performs periodic-based partial sensing, at least when the reservation for another TB (when carried in SCI) is enabled for the resource pool and resource selection/reselection is triggered at slot </w:t>
      </w:r>
      <w:r w:rsidRPr="00492A6C">
        <w:rPr>
          <w:i/>
          <w:iCs/>
        </w:rPr>
        <w:t>n</w:t>
      </w:r>
      <w:r w:rsidRPr="00492A6C">
        <w:t>, it is up to UE implementation to determine</w:t>
      </w:r>
      <w:r w:rsidRPr="0061332E">
        <w:t xml:space="preserve"> a set of </w:t>
      </w:r>
      <w:r w:rsidRPr="00853A59">
        <w:rPr>
          <w:i/>
          <w:iCs/>
        </w:rPr>
        <w:t>Y</w:t>
      </w:r>
      <w:r w:rsidRPr="0061332E">
        <w:t xml:space="preserve"> candidate slots within a resource selection window</w:t>
      </w:r>
      <w:r w:rsidR="00F92E00">
        <w:t>.</w:t>
      </w:r>
    </w:p>
    <w:p w14:paraId="347F1312" w14:textId="7267976A" w:rsidR="006E2EF1" w:rsidRPr="00CD125E" w:rsidRDefault="006E2EF1" w:rsidP="006E2EF1">
      <w:bookmarkStart w:id="10" w:name="_Hlk67589811"/>
      <w:r>
        <w:t>UE may choose</w:t>
      </w:r>
      <w:r w:rsidR="0075332C">
        <w:t xml:space="preserve"> </w:t>
      </w:r>
      <w:r w:rsidR="0075332C" w:rsidRPr="00620311">
        <w:rPr>
          <w:i/>
          <w:iCs/>
        </w:rPr>
        <w:t xml:space="preserve">Y </w:t>
      </w:r>
      <w:r w:rsidR="00B6760E">
        <w:t xml:space="preserve">in </w:t>
      </w:r>
      <w:r w:rsidR="0075332C">
        <w:t>a range</w:t>
      </w:r>
      <w:r w:rsidR="00B6760E">
        <w:t xml:space="preserve"> with a</w:t>
      </w:r>
      <w:r w:rsidR="00B6760E" w:rsidRPr="00B6760E">
        <w:t xml:space="preserve"> minimum value for </w:t>
      </w:r>
      <w:r w:rsidR="00B6760E" w:rsidRPr="00B6760E">
        <w:rPr>
          <w:i/>
          <w:iCs/>
        </w:rPr>
        <w:t>Y</w:t>
      </w:r>
      <w:r w:rsidR="00B6760E" w:rsidRPr="00B6760E">
        <w:t xml:space="preserve"> is (pre-)configured from a range of </w:t>
      </w:r>
      <w:r w:rsidR="00B6760E">
        <w:t xml:space="preserve">values. </w:t>
      </w:r>
      <w:r>
        <w:rPr>
          <w:szCs w:val="20"/>
        </w:rPr>
        <w:t xml:space="preserve">To have reliable sensing results, </w:t>
      </w:r>
      <w:r w:rsidR="00576CAA">
        <w:rPr>
          <w:szCs w:val="20"/>
        </w:rPr>
        <w:t xml:space="preserve">a </w:t>
      </w:r>
      <w:r>
        <w:rPr>
          <w:szCs w:val="20"/>
        </w:rPr>
        <w:t xml:space="preserve">different </w:t>
      </w:r>
      <w:r w:rsidRPr="005C4783">
        <w:rPr>
          <w:szCs w:val="20"/>
        </w:rPr>
        <w:t>minimum value for Y</w:t>
      </w:r>
      <w:r>
        <w:rPr>
          <w:szCs w:val="20"/>
        </w:rPr>
        <w:t xml:space="preserve"> can be configured for </w:t>
      </w:r>
      <w:r w:rsidR="00576CAA">
        <w:rPr>
          <w:szCs w:val="20"/>
        </w:rPr>
        <w:t>each priority</w:t>
      </w:r>
      <w:r>
        <w:rPr>
          <w:szCs w:val="20"/>
        </w:rPr>
        <w:t>. Due to discrete values of priorities, we then se</w:t>
      </w:r>
      <w:r w:rsidR="00576CAA">
        <w:rPr>
          <w:szCs w:val="20"/>
        </w:rPr>
        <w:t>lec</w:t>
      </w:r>
      <w:r>
        <w:rPr>
          <w:szCs w:val="20"/>
        </w:rPr>
        <w:t xml:space="preserve">t a set of minimum values of Y corresponding to different priorities in the list. </w:t>
      </w:r>
      <w:r w:rsidR="00CE23A0">
        <w:rPr>
          <w:szCs w:val="20"/>
        </w:rPr>
        <w:t>For</w:t>
      </w:r>
      <w:r>
        <w:t xml:space="preserve"> high priority, setting one minimum value of Y to accommodate all possible traffic load</w:t>
      </w:r>
      <w:r w:rsidR="00095051">
        <w:t>s</w:t>
      </w:r>
      <w:r>
        <w:t>, heavy or low, may result in a large value o</w:t>
      </w:r>
      <w:r w:rsidR="009700AB">
        <w:t>n the minimum of</w:t>
      </w:r>
      <w:r>
        <w:t xml:space="preserve"> Y</w:t>
      </w:r>
      <w:r w:rsidR="00095051">
        <w:t>,</w:t>
      </w:r>
      <w:r>
        <w:t xml:space="preserve"> which may be inefficient for power saving. It </w:t>
      </w:r>
      <w:r w:rsidR="002C0A72">
        <w:t>is then better to configure</w:t>
      </w:r>
      <w:r>
        <w:t xml:space="preserve"> a small value of minimum Y, but UE </w:t>
      </w:r>
      <w:r w:rsidR="000B47DB">
        <w:t>needs to</w:t>
      </w:r>
      <w:r>
        <w:t xml:space="preserve"> adapt </w:t>
      </w:r>
      <w:r w:rsidRPr="000B47DB">
        <w:rPr>
          <w:i/>
          <w:iCs/>
        </w:rPr>
        <w:t>Y</w:t>
      </w:r>
      <w:r>
        <w:t xml:space="preserve"> according to the sensing results, e.g., the available resource ratio threshold for partial sensing as described below.</w:t>
      </w:r>
      <w:r w:rsidR="007646BF">
        <w:t xml:space="preserve"> </w:t>
      </w:r>
    </w:p>
    <w:p w14:paraId="276076E3" w14:textId="31EF244D" w:rsidR="002D54A5" w:rsidRDefault="00045948" w:rsidP="00A755C4">
      <w:r w:rsidRPr="00BB3E93">
        <w:t>Due</w:t>
      </w:r>
      <w:r>
        <w:t xml:space="preserve"> to </w:t>
      </w:r>
      <w:r w:rsidR="00576CAA">
        <w:t xml:space="preserve">a </w:t>
      </w:r>
      <w:r w:rsidR="00C75A28">
        <w:t>shorter</w:t>
      </w:r>
      <w:r w:rsidR="00F25054">
        <w:t xml:space="preserve"> sensing time</w:t>
      </w:r>
      <w:r w:rsidR="00BB3E93">
        <w:t xml:space="preserve"> in partial sensing</w:t>
      </w:r>
      <w:r w:rsidR="00F25054">
        <w:t xml:space="preserve">, the sensing results may </w:t>
      </w:r>
      <w:r w:rsidR="009577D9">
        <w:t>be un</w:t>
      </w:r>
      <w:r w:rsidR="00F25054">
        <w:t xml:space="preserve">reliable, particularly </w:t>
      </w:r>
      <w:r w:rsidR="00095051">
        <w:t xml:space="preserve">for </w:t>
      </w:r>
      <w:r w:rsidR="00F25054">
        <w:t>the available resource</w:t>
      </w:r>
      <w:r w:rsidR="009B2C53">
        <w:t xml:space="preserve"> ratio</w:t>
      </w:r>
      <w:r w:rsidR="00F25054">
        <w:t xml:space="preserve">s. Also </w:t>
      </w:r>
      <w:r w:rsidR="00095051">
        <w:t xml:space="preserve">due to supporting </w:t>
      </w:r>
      <w:r w:rsidR="00F25054">
        <w:t xml:space="preserve">aperiodic transmissions, with a small sensing window, it is highly possible there </w:t>
      </w:r>
      <w:r w:rsidR="002A59CE">
        <w:t>will be</w:t>
      </w:r>
      <w:r w:rsidR="00F25054">
        <w:t xml:space="preserve"> a resource </w:t>
      </w:r>
      <w:r w:rsidR="002A59CE">
        <w:t xml:space="preserve">collision </w:t>
      </w:r>
      <w:r w:rsidR="00F25054">
        <w:t>particularly when the available resource ratio from partial sensing is small. For example, with 20% available resource</w:t>
      </w:r>
      <w:r w:rsidR="00095051">
        <w:t>s</w:t>
      </w:r>
      <w:r w:rsidR="00F25054">
        <w:t xml:space="preserve"> from partial sensing, 80% are occupied</w:t>
      </w:r>
      <w:r w:rsidR="00095051">
        <w:t>,</w:t>
      </w:r>
      <w:r w:rsidR="00F25054">
        <w:t xml:space="preserve"> indicating a high system load. </w:t>
      </w:r>
      <w:r w:rsidR="00CE23A0">
        <w:t xml:space="preserve">With </w:t>
      </w:r>
      <w:r w:rsidR="00095051">
        <w:t xml:space="preserve">a </w:t>
      </w:r>
      <w:r w:rsidR="00CE23A0">
        <w:t xml:space="preserve">shorter sensing time, the variance of the </w:t>
      </w:r>
      <w:r w:rsidR="0001137E">
        <w:t xml:space="preserve">actual </w:t>
      </w:r>
      <w:r w:rsidR="00CE23A0">
        <w:t xml:space="preserve">available resource </w:t>
      </w:r>
      <w:r w:rsidR="0001137E">
        <w:t xml:space="preserve">ratio </w:t>
      </w:r>
      <w:r w:rsidR="00095051">
        <w:t xml:space="preserve">for </w:t>
      </w:r>
      <w:r w:rsidR="0001137E">
        <w:t>20% is much larger than for full sensing. Hence, t</w:t>
      </w:r>
      <w:r w:rsidR="00F25054">
        <w:t xml:space="preserve">he collision </w:t>
      </w:r>
      <w:r w:rsidR="00576CAA">
        <w:t xml:space="preserve">probability </w:t>
      </w:r>
      <w:r w:rsidR="00BB2B17">
        <w:t>based on this sensing result could</w:t>
      </w:r>
      <w:r w:rsidR="00F25054">
        <w:t xml:space="preserve"> be much higher compared with full sensing. </w:t>
      </w:r>
      <w:r w:rsidR="00EA24DE">
        <w:t>Another issue is</w:t>
      </w:r>
      <w:r w:rsidR="009F5761">
        <w:t xml:space="preserve"> due to </w:t>
      </w:r>
      <w:r w:rsidR="00EA24DE">
        <w:t xml:space="preserve">the </w:t>
      </w:r>
      <w:r w:rsidR="009F5761">
        <w:t xml:space="preserve">smaller candidate pool </w:t>
      </w:r>
      <w:r w:rsidR="00EA24DE">
        <w:t xml:space="preserve">for </w:t>
      </w:r>
      <w:r w:rsidR="009F5761">
        <w:t xml:space="preserve">a small </w:t>
      </w:r>
      <w:r w:rsidR="0001137E">
        <w:t xml:space="preserve">value </w:t>
      </w:r>
      <w:r w:rsidR="009F5761">
        <w:t>Y</w:t>
      </w:r>
      <w:r w:rsidR="00EA24DE">
        <w:t xml:space="preserve">. For the same available resource ratio, e.g., 20, </w:t>
      </w:r>
      <w:r w:rsidR="009F5761">
        <w:t xml:space="preserve">the available candidate resources </w:t>
      </w:r>
      <w:r w:rsidR="00EA24DE">
        <w:t xml:space="preserve">for partial sensing </w:t>
      </w:r>
      <w:r w:rsidR="009F5761">
        <w:t xml:space="preserve">are much less than that </w:t>
      </w:r>
      <w:r w:rsidR="00EA24DE">
        <w:t>for</w:t>
      </w:r>
      <w:r w:rsidR="009F5761">
        <w:t xml:space="preserve"> full </w:t>
      </w:r>
      <w:r w:rsidR="00EA24DE">
        <w:t>sensing</w:t>
      </w:r>
      <w:r w:rsidR="009F5761">
        <w:t xml:space="preserve">. The collision </w:t>
      </w:r>
      <w:r w:rsidR="00576CAA">
        <w:t xml:space="preserve">probability </w:t>
      </w:r>
      <w:r w:rsidR="00EA24DE">
        <w:t xml:space="preserve">can </w:t>
      </w:r>
      <w:r w:rsidR="0001137E">
        <w:t xml:space="preserve">also </w:t>
      </w:r>
      <w:r w:rsidR="00EA24DE">
        <w:t xml:space="preserve">be </w:t>
      </w:r>
      <w:r w:rsidR="009F5761">
        <w:t>high</w:t>
      </w:r>
      <w:r w:rsidR="00EA24DE">
        <w:t>er</w:t>
      </w:r>
      <w:r w:rsidR="009F5761">
        <w:t xml:space="preserve"> </w:t>
      </w:r>
      <w:r w:rsidR="0001137E">
        <w:t xml:space="preserve">if </w:t>
      </w:r>
      <w:r w:rsidR="00EA24DE">
        <w:t>an</w:t>
      </w:r>
      <w:r w:rsidR="0001137E">
        <w:t>other UE with new data reserves the resource in the same regio</w:t>
      </w:r>
      <w:r w:rsidR="00095051">
        <w:t>n</w:t>
      </w:r>
      <w:r w:rsidR="009F5761">
        <w:t xml:space="preserve">. </w:t>
      </w:r>
      <w:r w:rsidR="00C75A28">
        <w:t>Then</w:t>
      </w:r>
      <w:r w:rsidR="00F25054">
        <w:t xml:space="preserve"> for partial sensing with a small </w:t>
      </w:r>
      <w:r w:rsidR="00F25054" w:rsidRPr="00C75A28">
        <w:rPr>
          <w:i/>
          <w:iCs/>
        </w:rPr>
        <w:t>Y</w:t>
      </w:r>
      <w:r w:rsidR="00F25054">
        <w:t>, a larger threshold than 20% on the available resource ratio s</w:t>
      </w:r>
      <w:r w:rsidR="00C75A28">
        <w:t>hould</w:t>
      </w:r>
      <w:r w:rsidR="00F25054">
        <w:t xml:space="preserve"> be </w:t>
      </w:r>
      <w:r w:rsidR="00EA24DE">
        <w:t>used</w:t>
      </w:r>
      <w:r w:rsidR="00F25054">
        <w:t>. Therefore, it is beneficial to specify a new table</w:t>
      </w:r>
      <w:r w:rsidR="00C75A28">
        <w:t xml:space="preserve"> </w:t>
      </w:r>
      <w:r w:rsidR="00F25054">
        <w:t xml:space="preserve">for </w:t>
      </w:r>
      <w:r w:rsidR="00F94809">
        <w:t xml:space="preserve">the available resource ratio list of </w:t>
      </w:r>
      <w:r w:rsidR="00BB2B17">
        <w:t xml:space="preserve">available resource </w:t>
      </w:r>
      <w:r w:rsidR="000F2AC1">
        <w:t xml:space="preserve">ratio </w:t>
      </w:r>
      <w:r w:rsidR="00F94809" w:rsidRPr="00AF4250">
        <w:rPr>
          <w:i/>
          <w:iCs/>
        </w:rPr>
        <w:t>X</w:t>
      </w:r>
      <w:r w:rsidR="000F2AC1">
        <w:t>%</w:t>
      </w:r>
      <w:r w:rsidR="00F94809">
        <w:t xml:space="preserve"> </w:t>
      </w:r>
      <w:r w:rsidR="00F25054">
        <w:t xml:space="preserve">and a relationship between configured </w:t>
      </w:r>
      <w:r w:rsidR="00F25054" w:rsidRPr="00AF4250">
        <w:rPr>
          <w:i/>
          <w:iCs/>
        </w:rPr>
        <w:t>Y</w:t>
      </w:r>
      <w:r w:rsidR="00F25054">
        <w:t xml:space="preserve"> </w:t>
      </w:r>
      <w:r w:rsidR="0001137E">
        <w:t xml:space="preserve">(or </w:t>
      </w:r>
      <w:r w:rsidR="0001137E" w:rsidRPr="0001137E">
        <w:rPr>
          <w:i/>
          <w:iCs/>
        </w:rPr>
        <w:t>Y</w:t>
      </w:r>
      <w:r w:rsidR="0001137E" w:rsidRPr="0001137E">
        <w:rPr>
          <w:vertAlign w:val="subscript"/>
        </w:rPr>
        <w:t>min</w:t>
      </w:r>
      <w:r w:rsidR="0001137E">
        <w:t xml:space="preserve"> in the specification) </w:t>
      </w:r>
      <w:r w:rsidR="00F25054">
        <w:t xml:space="preserve">and minimum value of </w:t>
      </w:r>
      <w:r w:rsidR="00F25054" w:rsidRPr="00AF4250">
        <w:rPr>
          <w:i/>
          <w:iCs/>
        </w:rPr>
        <w:t>X</w:t>
      </w:r>
      <w:r w:rsidR="00F82E5E">
        <w:t xml:space="preserve">, i.e., </w:t>
      </w:r>
      <w:r w:rsidR="00F82E5E" w:rsidRPr="00AF4250">
        <w:rPr>
          <w:i/>
          <w:iCs/>
        </w:rPr>
        <w:t>X</w:t>
      </w:r>
      <w:r w:rsidR="00F82E5E">
        <w:t>th(</w:t>
      </w:r>
      <w:r w:rsidR="00F82E5E" w:rsidRPr="00AF4250">
        <w:rPr>
          <w:i/>
          <w:iCs/>
        </w:rPr>
        <w:t>Y</w:t>
      </w:r>
      <w:r w:rsidR="00F82E5E">
        <w:t>)</w:t>
      </w:r>
      <w:r w:rsidR="00E17196">
        <w:t xml:space="preserve">, </w:t>
      </w:r>
      <w:r w:rsidR="00F25054">
        <w:t xml:space="preserve">Or at least to restrict the lowest value of </w:t>
      </w:r>
      <w:r w:rsidR="00F25054" w:rsidRPr="00AF4250">
        <w:rPr>
          <w:i/>
          <w:iCs/>
        </w:rPr>
        <w:t>X</w:t>
      </w:r>
      <w:r w:rsidR="00F25054">
        <w:t xml:space="preserve"> from </w:t>
      </w:r>
      <w:r w:rsidR="00E840A0">
        <w:t>the existing</w:t>
      </w:r>
      <w:r w:rsidR="00F25054">
        <w:t xml:space="preserve"> table </w:t>
      </w:r>
      <w:r w:rsidR="00E840A0" w:rsidRPr="00331939">
        <w:rPr>
          <w:rFonts w:eastAsia="Malgun Gothic"/>
          <w:i/>
          <w:lang w:eastAsia="ko-KR"/>
        </w:rPr>
        <w:t>sl-TxPercentageList</w:t>
      </w:r>
      <w:r w:rsidR="00E840A0">
        <w:t xml:space="preserve"> </w:t>
      </w:r>
      <w:r w:rsidR="00F25054">
        <w:t xml:space="preserve">specified in R16 </w:t>
      </w:r>
      <w:r w:rsidR="00F94809">
        <w:t>when</w:t>
      </w:r>
      <w:r w:rsidR="00F25054">
        <w:t xml:space="preserve"> </w:t>
      </w:r>
      <w:r w:rsidR="00F25054" w:rsidRPr="00AF4250">
        <w:rPr>
          <w:i/>
          <w:iCs/>
        </w:rPr>
        <w:t>Y</w:t>
      </w:r>
      <w:r w:rsidR="00F25054">
        <w:t>&lt;</w:t>
      </w:r>
      <w:r w:rsidR="00F25054" w:rsidRPr="00AF4250">
        <w:rPr>
          <w:i/>
          <w:iCs/>
        </w:rPr>
        <w:t>Y</w:t>
      </w:r>
      <w:r w:rsidR="00F25054">
        <w:t>th(</w:t>
      </w:r>
      <w:r w:rsidR="00F25054" w:rsidRPr="00AF4250">
        <w:rPr>
          <w:i/>
          <w:iCs/>
        </w:rPr>
        <w:t>X</w:t>
      </w:r>
      <w:r w:rsidR="00F82E5E" w:rsidRPr="002D54A5">
        <w:rPr>
          <w:vertAlign w:val="subscript"/>
        </w:rPr>
        <w:t>min</w:t>
      </w:r>
      <w:r w:rsidR="00F25054">
        <w:t>)</w:t>
      </w:r>
      <w:r w:rsidR="00C91A94">
        <w:t>.</w:t>
      </w:r>
    </w:p>
    <w:p w14:paraId="321A92F0" w14:textId="5433DD5C" w:rsidR="00EF21EB" w:rsidRDefault="001C428F" w:rsidP="00A755C4">
      <w:r>
        <w:t>Therefore,</w:t>
      </w:r>
      <w:r w:rsidR="00C91A94">
        <w:t xml:space="preserve"> for better power </w:t>
      </w:r>
      <w:r w:rsidR="00EA24DE">
        <w:t>consumption</w:t>
      </w:r>
      <w:r w:rsidR="00C91A94">
        <w:t>, UE may start with Y from a configured minimum value. If the available resource ratio X</w:t>
      </w:r>
      <w:r w:rsidR="00211DC6">
        <w:sym w:font="Symbol" w:char="F0A2"/>
      </w:r>
      <w:r w:rsidR="00C91A94">
        <w:t xml:space="preserve"> from the sensing results is smaller than configured X (</w:t>
      </w:r>
      <m:oMath>
        <m:r>
          <w:rPr>
            <w:rFonts w:ascii="Cambria Math" w:hAnsi="Cambria Math"/>
          </w:rPr>
          <m:t>pri</m:t>
        </m:r>
        <m:sSub>
          <m:sSubPr>
            <m:ctrlPr>
              <w:rPr>
                <w:rFonts w:ascii="Cambria Math" w:hAnsi="Cambria Math"/>
                <w:lang w:eastAsia="ko-KR"/>
              </w:rPr>
            </m:ctrlPr>
          </m:sSubPr>
          <m:e>
            <m:r>
              <w:rPr>
                <w:rFonts w:ascii="Cambria Math" w:hAnsi="Cambria Math"/>
              </w:rPr>
              <m:t>o</m:t>
            </m:r>
          </m:e>
          <m:sub>
            <m:r>
              <w:rPr>
                <w:rFonts w:ascii="Cambria Math" w:hAnsi="Cambria Math"/>
              </w:rPr>
              <m:t>TX</m:t>
            </m:r>
          </m:sub>
        </m:sSub>
      </m:oMath>
      <w:r w:rsidR="00C91A94">
        <w:t xml:space="preserve">, Y) for the smallest </w:t>
      </w:r>
      <w:r w:rsidR="00C91A94" w:rsidRPr="00C75A28">
        <w:rPr>
          <w:i/>
          <w:iCs/>
        </w:rPr>
        <w:t>Y</w:t>
      </w:r>
      <w:r w:rsidR="00C91A94">
        <w:t xml:space="preserve">, then UE increases </w:t>
      </w:r>
      <w:r w:rsidR="00C91A94" w:rsidRPr="0074001E">
        <w:rPr>
          <w:i/>
          <w:iCs/>
        </w:rPr>
        <w:t>Y</w:t>
      </w:r>
      <w:r w:rsidR="00C91A94">
        <w:t xml:space="preserve"> to the next value in the list or determine next Y1, based on sensing results and perform partial sensing in the next round of sensing.  </w:t>
      </w:r>
    </w:p>
    <w:p w14:paraId="38E424E8" w14:textId="27F8C308" w:rsidR="00E17196" w:rsidRDefault="00E17196" w:rsidP="00A755C4">
      <w:r>
        <w:t xml:space="preserve">Instead of </w:t>
      </w:r>
      <w:r w:rsidR="00614077">
        <w:t>specify</w:t>
      </w:r>
      <w:r w:rsidR="00FC2AC6">
        <w:t xml:space="preserve">ing </w:t>
      </w:r>
      <w:r w:rsidR="00614077">
        <w:t xml:space="preserve">the </w:t>
      </w:r>
      <w:r>
        <w:t>list</w:t>
      </w:r>
      <w:r w:rsidR="00614077">
        <w:t xml:space="preserve"> of X for partial sensing</w:t>
      </w:r>
      <w:r>
        <w:t xml:space="preserve"> based on Y and number of partial sensing window</w:t>
      </w:r>
      <w:r w:rsidR="00614077">
        <w:t xml:space="preserve">, we could </w:t>
      </w:r>
      <w:r w:rsidR="00FC2AC6">
        <w:t xml:space="preserve">alternatively </w:t>
      </w:r>
      <w:r w:rsidR="00614077">
        <w:t>specify the list based on the ratio of the number of partial sensing slots to the number of full sensing slots.</w:t>
      </w:r>
    </w:p>
    <w:bookmarkEnd w:id="10"/>
    <w:p w14:paraId="6EB09123" w14:textId="4E467980" w:rsidR="00E0082A" w:rsidRDefault="00E0082A" w:rsidP="00A755C4">
      <w:pPr>
        <w:rPr>
          <w:b/>
          <w:bCs/>
          <w:i/>
          <w:iCs/>
        </w:rPr>
      </w:pPr>
      <w:r w:rsidRPr="00E862EF">
        <w:rPr>
          <w:b/>
          <w:bCs/>
          <w:i/>
          <w:iCs/>
        </w:rPr>
        <w:t xml:space="preserve">Proposal </w:t>
      </w:r>
      <w:r w:rsidR="00D40FA7">
        <w:rPr>
          <w:b/>
          <w:bCs/>
          <w:i/>
          <w:iCs/>
        </w:rPr>
        <w:t>7</w:t>
      </w:r>
      <w:r w:rsidRPr="00E862EF">
        <w:rPr>
          <w:b/>
          <w:bCs/>
          <w:i/>
          <w:iCs/>
        </w:rPr>
        <w:t>:</w:t>
      </w:r>
      <w:r w:rsidR="00CD125E">
        <w:rPr>
          <w:b/>
          <w:bCs/>
          <w:i/>
          <w:iCs/>
        </w:rPr>
        <w:t xml:space="preserve"> </w:t>
      </w:r>
      <w:r w:rsidR="00246B9D">
        <w:rPr>
          <w:b/>
          <w:bCs/>
          <w:i/>
          <w:iCs/>
        </w:rPr>
        <w:t>Specify a new list of X for partial sensing or set new rules for partial sensing on X with the existing li</w:t>
      </w:r>
      <w:r w:rsidR="00246B9D" w:rsidRPr="00211DC6">
        <w:rPr>
          <w:b/>
          <w:bCs/>
          <w:i/>
          <w:iCs/>
        </w:rPr>
        <w:t xml:space="preserve">st </w:t>
      </w:r>
      <w:r w:rsidR="00246B9D" w:rsidRPr="00EA24DE">
        <w:rPr>
          <w:rFonts w:eastAsia="Malgun Gothic"/>
          <w:b/>
          <w:bCs/>
          <w:i/>
          <w:lang w:eastAsia="ko-KR"/>
        </w:rPr>
        <w:t>sl-TxPercentageList.</w:t>
      </w:r>
    </w:p>
    <w:p w14:paraId="3DCBD91B" w14:textId="77777777" w:rsidR="003759C6" w:rsidRPr="00A755C4" w:rsidRDefault="003759C6" w:rsidP="00A755C4"/>
    <w:p w14:paraId="005810B2" w14:textId="6AEA8EA8" w:rsidR="00A755C4" w:rsidRDefault="00A755C4" w:rsidP="00A755C4">
      <w:pPr>
        <w:pStyle w:val="Heading3"/>
      </w:pPr>
      <w:r>
        <w:lastRenderedPageBreak/>
        <w:t>Periodic sensing occasions</w:t>
      </w:r>
    </w:p>
    <w:p w14:paraId="33D0FDBE" w14:textId="1AE7FF12" w:rsidR="0015239C" w:rsidRDefault="004B4DD0" w:rsidP="000E3FFF">
      <w:pPr>
        <w:rPr>
          <w:rFonts w:eastAsia="Malgun Gothic"/>
          <w:szCs w:val="20"/>
          <w:lang w:eastAsia="ko-KR"/>
        </w:rPr>
      </w:pPr>
      <w:r>
        <w:t xml:space="preserve">In R16, NR </w:t>
      </w:r>
      <w:r w:rsidRPr="004B4DD0">
        <w:t xml:space="preserve">sidelink supports periodic traffic </w:t>
      </w:r>
      <w:r>
        <w:t xml:space="preserve">and the reservation period is configured from the list </w:t>
      </w:r>
      <w:r w:rsidRPr="00F00559">
        <w:rPr>
          <w:rFonts w:eastAsia="Malgun Gothic"/>
          <w:i/>
          <w:iCs/>
          <w:szCs w:val="20"/>
          <w:lang w:eastAsia="ko-KR"/>
        </w:rPr>
        <w:t>sl-ResourceReservePeriodList</w:t>
      </w:r>
      <w:r>
        <w:rPr>
          <w:rFonts w:eastAsia="Malgun Gothic"/>
          <w:szCs w:val="20"/>
          <w:lang w:eastAsia="ko-KR"/>
        </w:rPr>
        <w:t>, where the list includes the values</w:t>
      </w:r>
      <w:r w:rsidRPr="004B4DD0">
        <w:t xml:space="preserve"> 0, 100, 200 … 1000</w:t>
      </w:r>
      <w:r>
        <w:t xml:space="preserve">ms, and integer values in [1, </w:t>
      </w:r>
      <w:r w:rsidR="00EE3E5F">
        <w:t xml:space="preserve">…, </w:t>
      </w:r>
      <w:r>
        <w:t xml:space="preserve">99]. </w:t>
      </w:r>
      <w:r w:rsidRPr="004B4DD0">
        <w:t xml:space="preserve"> </w:t>
      </w:r>
      <w:r>
        <w:t>Due to short</w:t>
      </w:r>
      <w:r w:rsidR="00F663AA">
        <w:t>er</w:t>
      </w:r>
      <w:r>
        <w:t xml:space="preserve"> reservation period</w:t>
      </w:r>
      <w:r w:rsidR="00F663AA">
        <w:t>s available</w:t>
      </w:r>
      <w:r>
        <w:t xml:space="preserve"> in NR, </w:t>
      </w:r>
      <w:r w:rsidR="00D652BC">
        <w:t>periodic-based partial sensing</w:t>
      </w:r>
      <w:r>
        <w:t xml:space="preserve"> </w:t>
      </w:r>
      <w:r w:rsidR="00CD2C96">
        <w:t>should</w:t>
      </w:r>
      <w:r>
        <w:t xml:space="preserve"> be able to</w:t>
      </w:r>
      <w:r w:rsidR="00F663AA">
        <w:t xml:space="preserve"> </w:t>
      </w:r>
      <w:r w:rsidR="00D652BC">
        <w:t xml:space="preserve">detect </w:t>
      </w:r>
      <w:r w:rsidR="00083BFE">
        <w:t>such</w:t>
      </w:r>
      <w:r w:rsidR="00D652BC">
        <w:t xml:space="preserve"> traffic</w:t>
      </w:r>
      <w:r w:rsidR="00F663AA">
        <w:t xml:space="preserve">. A natural way is </w:t>
      </w:r>
      <w:r w:rsidR="00D652BC">
        <w:t xml:space="preserve">then </w:t>
      </w:r>
      <w:r w:rsidR="00F663AA">
        <w:t xml:space="preserve">to let </w:t>
      </w:r>
      <w:r w:rsidR="000E3FFF" w:rsidRPr="00F00559">
        <w:rPr>
          <w:i/>
          <w:iCs/>
          <w:szCs w:val="20"/>
        </w:rPr>
        <w:t>P</w:t>
      </w:r>
      <w:r w:rsidR="000E3FFF" w:rsidRPr="00F00559">
        <w:rPr>
          <w:i/>
          <w:iCs/>
          <w:szCs w:val="20"/>
          <w:vertAlign w:val="subscript"/>
        </w:rPr>
        <w:t>reserve</w:t>
      </w:r>
      <w:r w:rsidR="00331939" w:rsidRPr="00331939">
        <w:rPr>
          <w:i/>
          <w:iCs/>
          <w:szCs w:val="20"/>
        </w:rPr>
        <w:t xml:space="preserve"> </w:t>
      </w:r>
      <w:r w:rsidR="000E3FFF">
        <w:rPr>
          <w:szCs w:val="20"/>
        </w:rPr>
        <w:t>include</w:t>
      </w:r>
      <w:r w:rsidR="000E3FFF" w:rsidRPr="000E3FFF">
        <w:rPr>
          <w:szCs w:val="20"/>
        </w:rPr>
        <w:t xml:space="preserve"> all values from the configured set</w:t>
      </w:r>
      <w:r w:rsidR="000E3FFF" w:rsidRPr="00F00559">
        <w:rPr>
          <w:i/>
          <w:iCs/>
          <w:szCs w:val="20"/>
        </w:rPr>
        <w:t xml:space="preserve"> </w:t>
      </w:r>
      <w:r w:rsidR="000E3FFF" w:rsidRPr="00F00559">
        <w:rPr>
          <w:rFonts w:eastAsia="Malgun Gothic"/>
          <w:i/>
          <w:iCs/>
          <w:szCs w:val="20"/>
          <w:lang w:eastAsia="ko-KR"/>
        </w:rPr>
        <w:t>sl-ResourceReservePeriodList</w:t>
      </w:r>
      <w:r w:rsidR="000E3FFF">
        <w:rPr>
          <w:rFonts w:eastAsia="Malgun Gothic"/>
          <w:i/>
          <w:iCs/>
          <w:szCs w:val="20"/>
          <w:lang w:eastAsia="ko-KR"/>
        </w:rPr>
        <w:t xml:space="preserve">. </w:t>
      </w:r>
      <w:r w:rsidR="00056AA0">
        <w:rPr>
          <w:rFonts w:eastAsia="Malgun Gothic"/>
          <w:szCs w:val="20"/>
          <w:lang w:eastAsia="ko-KR"/>
        </w:rPr>
        <w:t xml:space="preserve">If the value </w:t>
      </w:r>
      <w:r w:rsidR="0015239C">
        <w:rPr>
          <w:rFonts w:eastAsia="Malgun Gothic"/>
          <w:szCs w:val="20"/>
          <w:lang w:eastAsia="ko-KR"/>
        </w:rPr>
        <w:t xml:space="preserve">is transformed to the slot, the list </w:t>
      </w:r>
      <w:r w:rsidR="003C3562">
        <w:rPr>
          <w:rFonts w:eastAsia="Malgun Gothic"/>
          <w:szCs w:val="20"/>
          <w:lang w:eastAsia="ko-KR"/>
        </w:rPr>
        <w:t xml:space="preserve">of </w:t>
      </w:r>
      <w:r w:rsidR="003C3562" w:rsidRPr="00F00559">
        <w:rPr>
          <w:i/>
          <w:iCs/>
          <w:szCs w:val="20"/>
        </w:rPr>
        <w:t>P</w:t>
      </w:r>
      <w:r w:rsidR="003C3562" w:rsidRPr="00F00559">
        <w:rPr>
          <w:i/>
          <w:iCs/>
          <w:szCs w:val="20"/>
          <w:vertAlign w:val="subscript"/>
        </w:rPr>
        <w:t>reserve</w:t>
      </w:r>
      <w:r w:rsidR="003C3562">
        <w:rPr>
          <w:rFonts w:eastAsia="Malgun Gothic"/>
          <w:szCs w:val="20"/>
          <w:lang w:eastAsia="ko-KR"/>
        </w:rPr>
        <w:t xml:space="preserve"> </w:t>
      </w:r>
      <w:r w:rsidR="0015239C">
        <w:rPr>
          <w:rFonts w:eastAsia="Malgun Gothic"/>
          <w:szCs w:val="20"/>
          <w:lang w:eastAsia="ko-KR"/>
        </w:rPr>
        <w:t xml:space="preserve">needs to support different SCS to accommodate the RRI in the </w:t>
      </w:r>
      <w:r w:rsidR="0015239C" w:rsidRPr="00F00559">
        <w:rPr>
          <w:rFonts w:eastAsia="Malgun Gothic"/>
          <w:i/>
          <w:iCs/>
          <w:szCs w:val="20"/>
          <w:lang w:eastAsia="ko-KR"/>
        </w:rPr>
        <w:t>ResourceReservePeriodLis</w:t>
      </w:r>
      <w:r w:rsidR="0015239C">
        <w:rPr>
          <w:rFonts w:eastAsia="Malgun Gothic"/>
          <w:i/>
          <w:iCs/>
          <w:szCs w:val="20"/>
          <w:lang w:eastAsia="ko-KR"/>
        </w:rPr>
        <w:t>t.</w:t>
      </w:r>
    </w:p>
    <w:p w14:paraId="76D8602D" w14:textId="5828917E" w:rsidR="002D1740" w:rsidRDefault="002D1740" w:rsidP="00C52B10">
      <w:pPr>
        <w:rPr>
          <w:color w:val="000000"/>
        </w:rPr>
      </w:pPr>
      <w:r>
        <w:rPr>
          <w:rFonts w:eastAsia="Malgun Gothic"/>
          <w:szCs w:val="20"/>
          <w:lang w:eastAsia="ko-KR"/>
        </w:rPr>
        <w:t xml:space="preserve">At </w:t>
      </w:r>
      <w:r w:rsidRPr="00492A6C">
        <w:t>RAN1#10</w:t>
      </w:r>
      <w:r>
        <w:t>5</w:t>
      </w:r>
      <w:r w:rsidRPr="00492A6C">
        <w:t>-e,</w:t>
      </w:r>
      <w:r>
        <w:t xml:space="preserve"> it was agreed that if no (pre-)configuration or </w:t>
      </w:r>
      <w:r>
        <w:rPr>
          <w:i/>
          <w:iCs/>
          <w:color w:val="000000"/>
        </w:rPr>
        <w:t xml:space="preserve">by </w:t>
      </w:r>
      <w:r w:rsidRPr="002D1740">
        <w:rPr>
          <w:color w:val="000000"/>
        </w:rPr>
        <w:t>default, P</w:t>
      </w:r>
      <w:r w:rsidRPr="002D1740">
        <w:rPr>
          <w:color w:val="000000"/>
          <w:vertAlign w:val="subscript"/>
        </w:rPr>
        <w:t>reserve</w:t>
      </w:r>
      <w:r w:rsidRPr="00B9177E">
        <w:rPr>
          <w:color w:val="000000"/>
        </w:rPr>
        <w:t xml:space="preserve"> </w:t>
      </w:r>
      <w:r w:rsidRPr="002D1740">
        <w:rPr>
          <w:color w:val="000000"/>
        </w:rPr>
        <w:t xml:space="preserve">corresponds to all values from the (pre-) configured set </w:t>
      </w:r>
      <w:r w:rsidRPr="004B79BE">
        <w:rPr>
          <w:i/>
          <w:iCs/>
          <w:color w:val="000000"/>
          <w:lang w:eastAsia="ko-KR"/>
        </w:rPr>
        <w:t>sl-ResourceReservePeriodList</w:t>
      </w:r>
      <w:r w:rsidRPr="002D1740">
        <w:rPr>
          <w:color w:val="000000"/>
        </w:rPr>
        <w:t>. Otherwise, a single set of P</w:t>
      </w:r>
      <w:r w:rsidRPr="002D1740">
        <w:rPr>
          <w:color w:val="000000"/>
          <w:vertAlign w:val="subscript"/>
        </w:rPr>
        <w:t>reserve</w:t>
      </w:r>
      <w:r w:rsidRPr="00B9177E">
        <w:rPr>
          <w:color w:val="000000"/>
        </w:rPr>
        <w:t xml:space="preserve"> </w:t>
      </w:r>
      <w:r w:rsidRPr="002D1740">
        <w:rPr>
          <w:color w:val="000000"/>
        </w:rPr>
        <w:t>values can be (pre-)configured, where the set of P</w:t>
      </w:r>
      <w:r w:rsidRPr="002D1740">
        <w:rPr>
          <w:color w:val="000000"/>
          <w:vertAlign w:val="subscript"/>
        </w:rPr>
        <w:t>reserve</w:t>
      </w:r>
      <w:r w:rsidRPr="002D1740">
        <w:rPr>
          <w:color w:val="000000"/>
        </w:rPr>
        <w:t xml:space="preserve"> values are restricted to a subset of the (pre-)configured set </w:t>
      </w:r>
      <w:r w:rsidRPr="00DE0A42">
        <w:rPr>
          <w:i/>
          <w:iCs/>
          <w:color w:val="000000"/>
        </w:rPr>
        <w:t>sl-ResourceReservePeriodList.</w:t>
      </w:r>
      <w:r w:rsidRPr="002D1740">
        <w:rPr>
          <w:color w:val="000000"/>
        </w:rPr>
        <w:t xml:space="preserve"> </w:t>
      </w:r>
    </w:p>
    <w:p w14:paraId="4D90007F" w14:textId="5CC43D37" w:rsidR="002D1740" w:rsidRDefault="002D1740" w:rsidP="00C52B10">
      <w:pPr>
        <w:rPr>
          <w:color w:val="000000"/>
          <w:lang w:eastAsia="ko-KR"/>
        </w:rPr>
      </w:pPr>
      <w:r>
        <w:rPr>
          <w:color w:val="000000"/>
        </w:rPr>
        <w:t xml:space="preserve">Regarding the sensing occasions, it was also agreed at </w:t>
      </w:r>
      <w:r w:rsidRPr="00492A6C">
        <w:t>RAN1#10</w:t>
      </w:r>
      <w:r>
        <w:t>5</w:t>
      </w:r>
      <w:r w:rsidRPr="00492A6C">
        <w:t>-e</w:t>
      </w:r>
      <w:r>
        <w:t xml:space="preserve"> that b</w:t>
      </w:r>
      <w:r w:rsidRPr="002D1740">
        <w:t>y</w:t>
      </w:r>
      <w:r w:rsidRPr="002D1740">
        <w:rPr>
          <w:color w:val="000000"/>
          <w:lang w:eastAsia="ko-KR"/>
        </w:rPr>
        <w:t xml:space="preserve"> </w:t>
      </w:r>
      <w:r>
        <w:rPr>
          <w:color w:val="000000"/>
          <w:lang w:eastAsia="ko-KR"/>
        </w:rPr>
        <w:t xml:space="preserve">default, </w:t>
      </w:r>
      <w:r w:rsidRPr="002D1740">
        <w:rPr>
          <w:color w:val="000000"/>
          <w:lang w:eastAsia="ko-KR"/>
        </w:rPr>
        <w:t xml:space="preserve">the UE monitors the most recent sensing occasion for a given reservation periodicity before the resource (re)selection trigger slot </w:t>
      </w:r>
      <w:r w:rsidRPr="002D1740">
        <w:rPr>
          <w:i/>
          <w:iCs/>
          <w:color w:val="000000"/>
          <w:lang w:eastAsia="ko-KR"/>
        </w:rPr>
        <w:t>n</w:t>
      </w:r>
      <w:r w:rsidRPr="002D1740">
        <w:rPr>
          <w:color w:val="000000"/>
          <w:lang w:eastAsia="ko-KR"/>
        </w:rPr>
        <w:t xml:space="preserve"> or the first slot of the set of Y candidate slots subject to processing time restriction.</w:t>
      </w:r>
      <w:r>
        <w:rPr>
          <w:color w:val="000000"/>
          <w:lang w:eastAsia="ko-KR"/>
        </w:rPr>
        <w:t xml:space="preserve"> </w:t>
      </w:r>
      <w:r w:rsidR="00952E9F">
        <w:rPr>
          <w:color w:val="000000"/>
          <w:lang w:eastAsia="ko-KR"/>
        </w:rPr>
        <w:t>Also,</w:t>
      </w:r>
      <w:r w:rsidR="00617F6E">
        <w:rPr>
          <w:color w:val="000000"/>
          <w:lang w:eastAsia="ko-KR"/>
        </w:rPr>
        <w:t xml:space="preserve"> multiple sensing occasions</w:t>
      </w:r>
      <w:r w:rsidR="00693D9E">
        <w:rPr>
          <w:color w:val="000000"/>
          <w:lang w:eastAsia="ko-KR"/>
        </w:rPr>
        <w:t xml:space="preserve"> can be configured</w:t>
      </w:r>
      <w:r w:rsidR="00952E9F" w:rsidRPr="00952E9F">
        <w:rPr>
          <w:color w:val="000000"/>
          <w:lang w:eastAsia="ko-KR"/>
        </w:rPr>
        <w:t xml:space="preserve">, </w:t>
      </w:r>
      <w:r w:rsidR="00693D9E">
        <w:rPr>
          <w:color w:val="000000"/>
          <w:lang w:eastAsia="ko-KR"/>
        </w:rPr>
        <w:t xml:space="preserve">i.e., if </w:t>
      </w:r>
      <w:r w:rsidR="00693D9E" w:rsidRPr="00952E9F">
        <w:rPr>
          <w:color w:val="000000"/>
          <w:lang w:eastAsia="ko-KR"/>
        </w:rPr>
        <w:t>(pre-)configured</w:t>
      </w:r>
      <w:r w:rsidR="00693D9E">
        <w:rPr>
          <w:color w:val="000000"/>
          <w:lang w:eastAsia="ko-KR"/>
        </w:rPr>
        <w:t xml:space="preserve">, </w:t>
      </w:r>
      <w:r w:rsidR="00952E9F" w:rsidRPr="00952E9F">
        <w:rPr>
          <w:color w:val="000000"/>
          <w:lang w:eastAsia="ko-KR"/>
        </w:rPr>
        <w:t>UE additionally monitors periodic sensing occasions that correspond to a set of values which can be (pre-)configured with at least one value</w:t>
      </w:r>
      <w:r w:rsidR="00952E9F">
        <w:rPr>
          <w:color w:val="000000"/>
          <w:lang w:eastAsia="ko-KR"/>
        </w:rPr>
        <w:t>.</w:t>
      </w:r>
      <w:r w:rsidR="00C4624F">
        <w:rPr>
          <w:color w:val="000000"/>
          <w:lang w:eastAsia="ko-KR"/>
        </w:rPr>
        <w:t xml:space="preserve"> Then, </w:t>
      </w:r>
      <w:r w:rsidR="00D854DD">
        <w:rPr>
          <w:color w:val="000000"/>
          <w:lang w:eastAsia="ko-KR"/>
        </w:rPr>
        <w:t>a</w:t>
      </w:r>
      <w:r w:rsidR="00C4624F">
        <w:rPr>
          <w:color w:val="000000"/>
          <w:lang w:eastAsia="ko-KR"/>
        </w:rPr>
        <w:t xml:space="preserve"> working assumption </w:t>
      </w:r>
      <w:r w:rsidR="00D854DD">
        <w:rPr>
          <w:color w:val="000000"/>
          <w:lang w:eastAsia="ko-KR"/>
        </w:rPr>
        <w:t xml:space="preserve">is </w:t>
      </w:r>
      <w:r w:rsidR="00C4624F">
        <w:rPr>
          <w:color w:val="000000"/>
          <w:lang w:eastAsia="ko-KR"/>
        </w:rPr>
        <w:t xml:space="preserve">agreed at </w:t>
      </w:r>
      <w:r w:rsidR="00C4624F" w:rsidRPr="00492A6C">
        <w:t>RAN1#10</w:t>
      </w:r>
      <w:r w:rsidR="00C4624F">
        <w:t>5</w:t>
      </w:r>
      <w:r w:rsidR="00C4624F" w:rsidRPr="00492A6C">
        <w:t>-e</w:t>
      </w:r>
      <w:r w:rsidR="00D854DD">
        <w:t xml:space="preserve"> that</w:t>
      </w:r>
      <w:r w:rsidR="00C4624F">
        <w:t xml:space="preserve"> </w:t>
      </w:r>
      <w:r w:rsidR="00C4624F">
        <w:rPr>
          <w:color w:val="000000"/>
          <w:lang w:eastAsia="ko-KR"/>
        </w:rPr>
        <w:t>the possible values</w:t>
      </w:r>
      <w:r w:rsidR="00D854DD">
        <w:rPr>
          <w:color w:val="000000"/>
          <w:lang w:eastAsia="ko-KR"/>
        </w:rPr>
        <w:t xml:space="preserve"> for </w:t>
      </w:r>
      <w:r w:rsidR="00D854DD" w:rsidRPr="00952E9F">
        <w:rPr>
          <w:color w:val="000000"/>
          <w:lang w:eastAsia="ko-KR"/>
        </w:rPr>
        <w:t>(pre-)configured</w:t>
      </w:r>
      <w:r w:rsidR="00D854DD">
        <w:rPr>
          <w:color w:val="000000"/>
          <w:lang w:eastAsia="ko-KR"/>
        </w:rPr>
        <w:t xml:space="preserve"> sensing occasions</w:t>
      </w:r>
      <w:r w:rsidR="00C4624F">
        <w:rPr>
          <w:color w:val="000000"/>
          <w:lang w:eastAsia="ko-KR"/>
        </w:rPr>
        <w:t xml:space="preserve"> include last periodic sensing </w:t>
      </w:r>
      <w:r w:rsidR="00C4624F" w:rsidRPr="00C4624F">
        <w:rPr>
          <w:color w:val="000000"/>
          <w:lang w:eastAsia="ko-KR"/>
        </w:rPr>
        <w:t>occasion prior to the most recent one for the given reservation periodicity are included.</w:t>
      </w:r>
      <w:r w:rsidR="00C4624F">
        <w:rPr>
          <w:color w:val="000000"/>
          <w:lang w:eastAsia="ko-KR"/>
        </w:rPr>
        <w:t xml:space="preserve"> </w:t>
      </w:r>
    </w:p>
    <w:p w14:paraId="591B2513" w14:textId="21487EBD" w:rsidR="00693D9E" w:rsidRPr="00C4624F" w:rsidRDefault="004B79BE" w:rsidP="00C52B10">
      <w:pPr>
        <w:rPr>
          <w:color w:val="000000"/>
        </w:rPr>
      </w:pPr>
      <w:r>
        <w:t xml:space="preserve">From </w:t>
      </w:r>
      <w:r>
        <w:rPr>
          <w:color w:val="000000"/>
        </w:rPr>
        <w:t xml:space="preserve">the agreement in </w:t>
      </w:r>
      <w:r w:rsidRPr="00492A6C">
        <w:t>RAN1#10</w:t>
      </w:r>
      <w:r>
        <w:t>5</w:t>
      </w:r>
      <w:r w:rsidRPr="00492A6C">
        <w:t>-e</w:t>
      </w:r>
      <w:r>
        <w:t>, one sensing occasion, i.e., the most recent sensing occasion</w:t>
      </w:r>
      <w:r>
        <w:rPr>
          <w:color w:val="000000"/>
          <w:lang w:eastAsia="ko-KR"/>
        </w:rPr>
        <w:t>,</w:t>
      </w:r>
      <w:r>
        <w:t xml:space="preserve"> is determined for periodic partial sensing for each period in the </w:t>
      </w:r>
      <w:r w:rsidRPr="004B79BE">
        <w:rPr>
          <w:i/>
          <w:iCs/>
          <w:color w:val="000000"/>
          <w:lang w:eastAsia="ko-KR"/>
        </w:rPr>
        <w:t>sl-ResourceReservePeriodList</w:t>
      </w:r>
      <w:r>
        <w:rPr>
          <w:i/>
          <w:iCs/>
          <w:color w:val="000000"/>
          <w:lang w:eastAsia="ko-KR"/>
        </w:rPr>
        <w:t xml:space="preserve"> </w:t>
      </w:r>
      <w:r>
        <w:rPr>
          <w:color w:val="000000"/>
          <w:lang w:eastAsia="ko-KR"/>
        </w:rPr>
        <w:t xml:space="preserve">or its subset </w:t>
      </w:r>
      <w:r>
        <w:t xml:space="preserve">if (pre-)configured. Based on </w:t>
      </w:r>
      <w:r w:rsidR="00693D9E">
        <w:rPr>
          <w:color w:val="000000"/>
        </w:rPr>
        <w:t xml:space="preserve">the definition of the </w:t>
      </w:r>
      <w:r w:rsidR="008C4246">
        <w:rPr>
          <w:color w:val="000000"/>
        </w:rPr>
        <w:t>sensing occasion</w:t>
      </w:r>
      <w:r w:rsidR="00693D9E">
        <w:rPr>
          <w:color w:val="000000"/>
        </w:rPr>
        <w:t xml:space="preserve">, as shown in </w:t>
      </w:r>
      <w:r w:rsidR="00693D9E">
        <w:rPr>
          <w:color w:val="000000"/>
        </w:rPr>
        <w:fldChar w:fldCharType="begin"/>
      </w:r>
      <w:r w:rsidR="00693D9E">
        <w:rPr>
          <w:color w:val="000000"/>
        </w:rPr>
        <w:instrText xml:space="preserve"> REF _Ref70972573 \h </w:instrText>
      </w:r>
      <w:r w:rsidR="00693D9E">
        <w:rPr>
          <w:color w:val="000000"/>
        </w:rPr>
      </w:r>
      <w:r w:rsidR="00693D9E">
        <w:rPr>
          <w:color w:val="000000"/>
        </w:rPr>
        <w:fldChar w:fldCharType="separate"/>
      </w:r>
      <w:r w:rsidR="00900A41">
        <w:t xml:space="preserve">Figure </w:t>
      </w:r>
      <w:r w:rsidR="00900A41">
        <w:rPr>
          <w:noProof/>
        </w:rPr>
        <w:t>3</w:t>
      </w:r>
      <w:r w:rsidR="00693D9E">
        <w:rPr>
          <w:color w:val="000000"/>
        </w:rPr>
        <w:fldChar w:fldCharType="end"/>
      </w:r>
      <w:r w:rsidR="00693D9E">
        <w:rPr>
          <w:color w:val="000000"/>
        </w:rPr>
        <w:t>,</w:t>
      </w:r>
      <w:r w:rsidR="008C4246">
        <w:rPr>
          <w:color w:val="000000"/>
        </w:rPr>
        <w:t xml:space="preserve"> </w:t>
      </w:r>
      <w:r>
        <w:rPr>
          <w:color w:val="000000"/>
        </w:rPr>
        <w:t xml:space="preserve">for </w:t>
      </w:r>
      <w:r w:rsidR="00352460">
        <w:rPr>
          <w:color w:val="000000"/>
        </w:rPr>
        <w:t>different</w:t>
      </w:r>
      <w:r>
        <w:rPr>
          <w:color w:val="000000"/>
        </w:rPr>
        <w:t xml:space="preserve"> </w:t>
      </w:r>
      <w:r w:rsidR="005405A4">
        <w:rPr>
          <w:color w:val="000000"/>
        </w:rPr>
        <w:t>periodicities</w:t>
      </w:r>
      <w:r>
        <w:rPr>
          <w:color w:val="000000"/>
        </w:rPr>
        <w:t>, the k value representing the most recent sensing occasion is different</w:t>
      </w:r>
      <w:r w:rsidR="00352460">
        <w:rPr>
          <w:color w:val="000000"/>
        </w:rPr>
        <w:t>. Also</w:t>
      </w:r>
      <w:r w:rsidR="008C4246">
        <w:rPr>
          <w:color w:val="000000"/>
        </w:rPr>
        <w:t xml:space="preserve"> as</w:t>
      </w:r>
      <w:r w:rsidR="00352460">
        <w:rPr>
          <w:color w:val="000000"/>
        </w:rPr>
        <w:t xml:space="preserve"> shown in </w:t>
      </w:r>
      <w:r w:rsidR="00352460">
        <w:rPr>
          <w:color w:val="000000"/>
        </w:rPr>
        <w:fldChar w:fldCharType="begin"/>
      </w:r>
      <w:r w:rsidR="00352460">
        <w:rPr>
          <w:color w:val="000000"/>
        </w:rPr>
        <w:instrText xml:space="preserve"> REF _Ref70972573 \h </w:instrText>
      </w:r>
      <w:r w:rsidR="00352460">
        <w:rPr>
          <w:color w:val="000000"/>
        </w:rPr>
      </w:r>
      <w:r w:rsidR="00352460">
        <w:rPr>
          <w:color w:val="000000"/>
        </w:rPr>
        <w:fldChar w:fldCharType="separate"/>
      </w:r>
      <w:r w:rsidR="00900A41">
        <w:t xml:space="preserve">Figure </w:t>
      </w:r>
      <w:r w:rsidR="00900A41">
        <w:rPr>
          <w:noProof/>
        </w:rPr>
        <w:t>3</w:t>
      </w:r>
      <w:r w:rsidR="00352460">
        <w:rPr>
          <w:color w:val="000000"/>
        </w:rPr>
        <w:fldChar w:fldCharType="end"/>
      </w:r>
      <w:r w:rsidR="00352460">
        <w:rPr>
          <w:color w:val="000000"/>
        </w:rPr>
        <w:t xml:space="preserve">, one sensing occasion is a set of slots corresponding </w:t>
      </w:r>
      <w:r w:rsidR="008C4246">
        <w:rPr>
          <w:color w:val="000000"/>
        </w:rPr>
        <w:t xml:space="preserve">to </w:t>
      </w:r>
      <w:r w:rsidR="00352460">
        <w:rPr>
          <w:color w:val="000000"/>
        </w:rPr>
        <w:t xml:space="preserve">the Y slots for resource selection. Since </w:t>
      </w:r>
      <w:r w:rsidR="002C2328">
        <w:rPr>
          <w:color w:val="000000"/>
        </w:rPr>
        <w:t xml:space="preserve">the </w:t>
      </w:r>
      <w:r w:rsidR="00352460">
        <w:rPr>
          <w:color w:val="000000"/>
        </w:rPr>
        <w:t>periodic partial sensing is restricted at least before the first slot of Y slots, for the slot</w:t>
      </w:r>
      <w:r w:rsidR="002C2328">
        <w:rPr>
          <w:color w:val="000000"/>
        </w:rPr>
        <w:t xml:space="preserve"> with</w:t>
      </w:r>
      <w:r w:rsidR="00352460">
        <w:rPr>
          <w:color w:val="000000"/>
        </w:rPr>
        <w:t xml:space="preserve">in the Y slots, the corresponding </w:t>
      </w:r>
      <w:r w:rsidR="00E37948">
        <w:rPr>
          <w:color w:val="000000"/>
        </w:rPr>
        <w:t xml:space="preserve">most </w:t>
      </w:r>
      <w:r w:rsidR="00842BB5">
        <w:rPr>
          <w:color w:val="000000"/>
        </w:rPr>
        <w:t xml:space="preserve">recent </w:t>
      </w:r>
      <w:r w:rsidR="00E37948">
        <w:rPr>
          <w:color w:val="000000"/>
        </w:rPr>
        <w:t>sensing occasion may also have different k values. Therefore</w:t>
      </w:r>
      <w:r w:rsidR="00352460">
        <w:rPr>
          <w:color w:val="000000"/>
        </w:rPr>
        <w:t xml:space="preserve">, k </w:t>
      </w:r>
      <w:r w:rsidR="00E37948">
        <w:rPr>
          <w:color w:val="000000"/>
        </w:rPr>
        <w:t xml:space="preserve">value </w:t>
      </w:r>
      <w:r w:rsidR="00B35438">
        <w:rPr>
          <w:color w:val="000000"/>
        </w:rPr>
        <w:t xml:space="preserve">for most recent sensing occasion </w:t>
      </w:r>
      <w:r w:rsidR="00352460">
        <w:rPr>
          <w:color w:val="000000"/>
        </w:rPr>
        <w:t xml:space="preserve">is dependent on the periodicity </w:t>
      </w:r>
      <w:r w:rsidR="00352460" w:rsidRPr="00F00559">
        <w:rPr>
          <w:i/>
          <w:iCs/>
          <w:szCs w:val="20"/>
        </w:rPr>
        <w:t>P</w:t>
      </w:r>
      <w:r w:rsidR="00352460" w:rsidRPr="00F00559">
        <w:rPr>
          <w:i/>
          <w:iCs/>
          <w:szCs w:val="20"/>
          <w:vertAlign w:val="subscript"/>
        </w:rPr>
        <w:t>reserve</w:t>
      </w:r>
      <w:r w:rsidR="00E37948">
        <w:rPr>
          <w:color w:val="000000"/>
        </w:rPr>
        <w:t xml:space="preserve"> and the slot location in the Y slots.</w:t>
      </w:r>
      <w:r w:rsidR="00586539">
        <w:rPr>
          <w:color w:val="000000"/>
        </w:rPr>
        <w:t xml:space="preserve"> From </w:t>
      </w:r>
      <w:r w:rsidR="00586539">
        <w:rPr>
          <w:color w:val="000000"/>
        </w:rPr>
        <w:fldChar w:fldCharType="begin"/>
      </w:r>
      <w:r w:rsidR="00586539">
        <w:rPr>
          <w:color w:val="000000"/>
        </w:rPr>
        <w:instrText xml:space="preserve"> REF _Ref70972573 \h </w:instrText>
      </w:r>
      <w:r w:rsidR="00586539">
        <w:rPr>
          <w:color w:val="000000"/>
        </w:rPr>
      </w:r>
      <w:r w:rsidR="00586539">
        <w:rPr>
          <w:color w:val="000000"/>
        </w:rPr>
        <w:fldChar w:fldCharType="separate"/>
      </w:r>
      <w:r w:rsidR="00900A41">
        <w:t xml:space="preserve">Figure </w:t>
      </w:r>
      <w:r w:rsidR="00900A41">
        <w:rPr>
          <w:noProof/>
        </w:rPr>
        <w:t>3</w:t>
      </w:r>
      <w:r w:rsidR="00586539">
        <w:rPr>
          <w:color w:val="000000"/>
        </w:rPr>
        <w:fldChar w:fldCharType="end"/>
      </w:r>
      <w:r w:rsidR="00586539">
        <w:rPr>
          <w:color w:val="000000"/>
        </w:rPr>
        <w:t xml:space="preserve">, we can see that for some small </w:t>
      </w:r>
      <w:r w:rsidR="00586539" w:rsidRPr="00F00559">
        <w:rPr>
          <w:i/>
          <w:iCs/>
          <w:szCs w:val="20"/>
        </w:rPr>
        <w:t>P</w:t>
      </w:r>
      <w:r w:rsidR="00586539" w:rsidRPr="00F00559">
        <w:rPr>
          <w:i/>
          <w:iCs/>
          <w:szCs w:val="20"/>
          <w:vertAlign w:val="subscript"/>
        </w:rPr>
        <w:t>reserve</w:t>
      </w:r>
      <w:r w:rsidR="00586539" w:rsidRPr="00B9177E">
        <w:rPr>
          <w:i/>
          <w:iCs/>
          <w:szCs w:val="20"/>
        </w:rPr>
        <w:t xml:space="preserve"> </w:t>
      </w:r>
      <w:r w:rsidR="00586539" w:rsidRPr="00586539">
        <w:rPr>
          <w:szCs w:val="20"/>
        </w:rPr>
        <w:t>and</w:t>
      </w:r>
      <w:r w:rsidR="00586539">
        <w:rPr>
          <w:szCs w:val="20"/>
        </w:rPr>
        <w:t xml:space="preserve"> some slot </w:t>
      </w:r>
      <w:r w:rsidR="00B35438">
        <w:rPr>
          <w:szCs w:val="20"/>
        </w:rPr>
        <w:t xml:space="preserve">closer </w:t>
      </w:r>
      <w:r w:rsidR="00586539">
        <w:rPr>
          <w:szCs w:val="20"/>
        </w:rPr>
        <w:t>to the end of Y slot</w:t>
      </w:r>
      <w:r w:rsidR="006975B0">
        <w:rPr>
          <w:szCs w:val="20"/>
        </w:rPr>
        <w:t>s</w:t>
      </w:r>
      <w:r w:rsidR="00586539">
        <w:rPr>
          <w:szCs w:val="20"/>
        </w:rPr>
        <w:t>, the</w:t>
      </w:r>
      <w:r w:rsidR="00B35438">
        <w:rPr>
          <w:szCs w:val="20"/>
        </w:rPr>
        <w:t xml:space="preserve"> corresponding</w:t>
      </w:r>
      <w:r w:rsidR="00586539">
        <w:rPr>
          <w:szCs w:val="20"/>
        </w:rPr>
        <w:t xml:space="preserve"> k value for the most sensing occasion can be</w:t>
      </w:r>
      <w:r w:rsidR="006975B0">
        <w:rPr>
          <w:szCs w:val="20"/>
        </w:rPr>
        <w:t xml:space="preserve"> very</w:t>
      </w:r>
      <w:r w:rsidR="00586539">
        <w:rPr>
          <w:szCs w:val="20"/>
        </w:rPr>
        <w:t xml:space="preserve"> large, indicating that the </w:t>
      </w:r>
      <w:r w:rsidR="001D7E7B">
        <w:rPr>
          <w:szCs w:val="20"/>
        </w:rPr>
        <w:t xml:space="preserve">most </w:t>
      </w:r>
      <w:r w:rsidR="00586539">
        <w:rPr>
          <w:szCs w:val="20"/>
        </w:rPr>
        <w:t>sensing occasion for that particular</w:t>
      </w:r>
      <w:r w:rsidR="001D7E7B">
        <w:rPr>
          <w:szCs w:val="20"/>
        </w:rPr>
        <w:t xml:space="preserve"> </w:t>
      </w:r>
      <w:r w:rsidR="00586539">
        <w:rPr>
          <w:szCs w:val="20"/>
        </w:rPr>
        <w:t>periodicity and particular slot is</w:t>
      </w:r>
      <w:r w:rsidR="001D7E7B">
        <w:rPr>
          <w:szCs w:val="20"/>
        </w:rPr>
        <w:t xml:space="preserve"> the </w:t>
      </w:r>
      <w:r w:rsidR="006975B0">
        <w:rPr>
          <w:szCs w:val="20"/>
        </w:rPr>
        <w:t xml:space="preserve">many </w:t>
      </w:r>
      <w:r w:rsidR="001D7E7B">
        <w:rPr>
          <w:szCs w:val="20"/>
        </w:rPr>
        <w:t>periods</w:t>
      </w:r>
      <w:r w:rsidR="00586539">
        <w:rPr>
          <w:szCs w:val="20"/>
        </w:rPr>
        <w:t xml:space="preserve"> ahead </w:t>
      </w:r>
      <w:r w:rsidR="001D7E7B">
        <w:rPr>
          <w:szCs w:val="20"/>
        </w:rPr>
        <w:t xml:space="preserve">of the target reservation slot in the Y slots. The agreement on using the most recent occasion instead of the first periodic set </w:t>
      </w:r>
      <w:r w:rsidR="0018611E">
        <w:rPr>
          <w:szCs w:val="20"/>
        </w:rPr>
        <w:t>is</w:t>
      </w:r>
      <w:r w:rsidR="006975B0">
        <w:rPr>
          <w:szCs w:val="20"/>
        </w:rPr>
        <w:t xml:space="preserve"> to include at least one sensing slot for a periodicity and each slot in the Y slots and also</w:t>
      </w:r>
      <w:r w:rsidR="0018611E">
        <w:rPr>
          <w:szCs w:val="20"/>
        </w:rPr>
        <w:t xml:space="preserve"> because</w:t>
      </w:r>
      <w:r w:rsidR="001D7E7B">
        <w:rPr>
          <w:szCs w:val="20"/>
        </w:rPr>
        <w:t xml:space="preserve"> that the sensing </w:t>
      </w:r>
      <w:r w:rsidR="0018611E">
        <w:rPr>
          <w:szCs w:val="20"/>
        </w:rPr>
        <w:t>on a</w:t>
      </w:r>
      <w:r w:rsidR="006975B0">
        <w:rPr>
          <w:szCs w:val="20"/>
        </w:rPr>
        <w:t xml:space="preserve"> slot that is</w:t>
      </w:r>
      <w:r w:rsidR="001D7E7B">
        <w:rPr>
          <w:szCs w:val="20"/>
        </w:rPr>
        <w:t xml:space="preserve"> multiple</w:t>
      </w:r>
      <w:r w:rsidR="006975B0">
        <w:rPr>
          <w:szCs w:val="20"/>
        </w:rPr>
        <w:t>-</w:t>
      </w:r>
      <w:r w:rsidR="001D7E7B">
        <w:rPr>
          <w:szCs w:val="20"/>
        </w:rPr>
        <w:t>period</w:t>
      </w:r>
      <w:r w:rsidR="00B35438">
        <w:rPr>
          <w:szCs w:val="20"/>
        </w:rPr>
        <w:t>s</w:t>
      </w:r>
      <w:r w:rsidR="001D7E7B">
        <w:rPr>
          <w:szCs w:val="20"/>
        </w:rPr>
        <w:t xml:space="preserve"> </w:t>
      </w:r>
      <w:r w:rsidR="00B804AB">
        <w:rPr>
          <w:szCs w:val="20"/>
        </w:rPr>
        <w:t xml:space="preserve">(&gt; 2 periods) </w:t>
      </w:r>
      <w:r w:rsidR="001D7E7B">
        <w:rPr>
          <w:szCs w:val="20"/>
        </w:rPr>
        <w:t>ahead is still</w:t>
      </w:r>
      <w:r w:rsidR="0018611E">
        <w:rPr>
          <w:szCs w:val="20"/>
        </w:rPr>
        <w:t xml:space="preserve"> effective</w:t>
      </w:r>
      <w:r w:rsidR="0018611E" w:rsidRPr="0018611E">
        <w:rPr>
          <w:szCs w:val="20"/>
        </w:rPr>
        <w:t xml:space="preserve"> </w:t>
      </w:r>
      <w:r w:rsidR="0018611E">
        <w:rPr>
          <w:szCs w:val="20"/>
        </w:rPr>
        <w:t>for detecting a potential resource collision</w:t>
      </w:r>
      <w:r w:rsidR="001D7E7B">
        <w:rPr>
          <w:szCs w:val="20"/>
        </w:rPr>
        <w:t>. The principle shall be applied for all periodicity values</w:t>
      </w:r>
      <w:r w:rsidR="0018611E">
        <w:rPr>
          <w:szCs w:val="20"/>
        </w:rPr>
        <w:t xml:space="preserve"> and for all slots in the Y slots</w:t>
      </w:r>
      <w:r w:rsidR="001D7E7B">
        <w:rPr>
          <w:szCs w:val="20"/>
        </w:rPr>
        <w:t xml:space="preserve">. </w:t>
      </w:r>
      <w:r w:rsidR="0018611E">
        <w:rPr>
          <w:szCs w:val="20"/>
        </w:rPr>
        <w:t xml:space="preserve">On the other hand, for different scenarios, e.g., the system with a high traffic load or system with a low traffic load, the number of sensing occasions required to achieve the same PRR </w:t>
      </w:r>
      <w:r w:rsidR="00B35438">
        <w:rPr>
          <w:szCs w:val="20"/>
        </w:rPr>
        <w:t xml:space="preserve">can be </w:t>
      </w:r>
      <w:r w:rsidR="0018611E">
        <w:rPr>
          <w:szCs w:val="20"/>
        </w:rPr>
        <w:t>different</w:t>
      </w:r>
      <w:r w:rsidR="003767CB">
        <w:rPr>
          <w:szCs w:val="20"/>
        </w:rPr>
        <w:t>. F</w:t>
      </w:r>
      <w:r w:rsidR="0018611E">
        <w:rPr>
          <w:rFonts w:eastAsia="Malgun Gothic"/>
          <w:szCs w:val="20"/>
          <w:lang w:eastAsia="ko-KR"/>
        </w:rPr>
        <w:t>or a high load system, it is possible that the UE may miss the detection of the SCI, resulting in a performance loss on PRR with only one</w:t>
      </w:r>
      <w:r w:rsidR="00B804AB">
        <w:rPr>
          <w:rFonts w:eastAsia="Malgun Gothic"/>
          <w:szCs w:val="20"/>
          <w:lang w:eastAsia="ko-KR"/>
        </w:rPr>
        <w:t xml:space="preserve"> or two</w:t>
      </w:r>
      <w:r w:rsidR="0018611E">
        <w:rPr>
          <w:rFonts w:eastAsia="Malgun Gothic"/>
          <w:szCs w:val="20"/>
          <w:lang w:eastAsia="ko-KR"/>
        </w:rPr>
        <w:t xml:space="preserve"> sensing occasion</w:t>
      </w:r>
      <w:r w:rsidR="00B804AB">
        <w:rPr>
          <w:rFonts w:eastAsia="Malgun Gothic"/>
          <w:szCs w:val="20"/>
          <w:lang w:eastAsia="ko-KR"/>
        </w:rPr>
        <w:t>s</w:t>
      </w:r>
      <w:r w:rsidR="0018611E">
        <w:rPr>
          <w:rFonts w:eastAsia="Malgun Gothic"/>
          <w:szCs w:val="20"/>
          <w:lang w:eastAsia="ko-KR"/>
        </w:rPr>
        <w:t xml:space="preserve">. Therefore, </w:t>
      </w:r>
      <w:r w:rsidR="00B82E67">
        <w:rPr>
          <w:rFonts w:eastAsia="Malgun Gothic"/>
          <w:szCs w:val="20"/>
          <w:lang w:eastAsia="ko-KR"/>
        </w:rPr>
        <w:t xml:space="preserve">maximally </w:t>
      </w:r>
      <w:r w:rsidR="00285D16">
        <w:rPr>
          <w:rFonts w:eastAsia="Malgun Gothic"/>
          <w:szCs w:val="20"/>
          <w:lang w:eastAsia="ko-KR"/>
        </w:rPr>
        <w:t>more than 2</w:t>
      </w:r>
      <w:r w:rsidR="0018611E">
        <w:rPr>
          <w:rFonts w:eastAsia="Malgun Gothic"/>
          <w:szCs w:val="20"/>
          <w:lang w:eastAsia="ko-KR"/>
        </w:rPr>
        <w:t xml:space="preserve"> sensing occasions </w:t>
      </w:r>
      <w:r w:rsidR="00285D16">
        <w:rPr>
          <w:rFonts w:eastAsia="Malgun Gothic"/>
          <w:szCs w:val="20"/>
          <w:lang w:eastAsia="ko-KR"/>
        </w:rPr>
        <w:t>shall be allowed.</w:t>
      </w:r>
      <w:r w:rsidR="0018611E">
        <w:rPr>
          <w:rFonts w:eastAsia="Malgun Gothic"/>
          <w:szCs w:val="20"/>
          <w:lang w:eastAsia="ko-KR"/>
        </w:rPr>
        <w:t xml:space="preserve"> </w:t>
      </w:r>
      <w:r w:rsidR="003767CB">
        <w:rPr>
          <w:rFonts w:eastAsia="Malgun Gothic"/>
          <w:szCs w:val="20"/>
          <w:lang w:eastAsia="ko-KR"/>
        </w:rPr>
        <w:t xml:space="preserve">To adapt to different scenarios, </w:t>
      </w:r>
      <w:r w:rsidR="0018611E">
        <w:rPr>
          <w:rFonts w:eastAsia="Malgun Gothic"/>
          <w:szCs w:val="20"/>
          <w:lang w:eastAsia="ko-KR"/>
        </w:rPr>
        <w:t>a flexibility on configurations of</w:t>
      </w:r>
      <w:r w:rsidR="00B82E67">
        <w:rPr>
          <w:rFonts w:eastAsia="Malgun Gothic"/>
          <w:szCs w:val="20"/>
          <w:lang w:eastAsia="ko-KR"/>
        </w:rPr>
        <w:t xml:space="preserve"> the number of sensing occasions and values of the</w:t>
      </w:r>
      <w:r w:rsidR="0018611E">
        <w:rPr>
          <w:rFonts w:eastAsia="Malgun Gothic"/>
          <w:szCs w:val="20"/>
          <w:lang w:eastAsia="ko-KR"/>
        </w:rPr>
        <w:t xml:space="preserve"> sensing occasions is desired.</w:t>
      </w:r>
      <w:r w:rsidR="00B82E67">
        <w:rPr>
          <w:rFonts w:eastAsia="Malgun Gothic"/>
          <w:szCs w:val="20"/>
          <w:lang w:eastAsia="ko-KR"/>
        </w:rPr>
        <w:t xml:space="preserve"> </w:t>
      </w:r>
      <w:r w:rsidR="0039396A">
        <w:rPr>
          <w:rFonts w:eastAsia="Malgun Gothic"/>
          <w:szCs w:val="20"/>
          <w:lang w:eastAsia="ko-KR"/>
        </w:rPr>
        <w:t>One additional advantage for flexible configurations is to align with DRX active period as much as possible.</w:t>
      </w:r>
      <w:r w:rsidR="0018611E">
        <w:rPr>
          <w:rFonts w:eastAsia="Malgun Gothic"/>
          <w:szCs w:val="20"/>
          <w:lang w:eastAsia="ko-KR"/>
        </w:rPr>
        <w:t xml:space="preserve"> Therefore,</w:t>
      </w:r>
      <w:r w:rsidR="00F528D8">
        <w:rPr>
          <w:rFonts w:eastAsia="Malgun Gothic"/>
          <w:szCs w:val="20"/>
          <w:lang w:eastAsia="ko-KR"/>
        </w:rPr>
        <w:t xml:space="preserve"> </w:t>
      </w:r>
      <w:r w:rsidR="00F528D8" w:rsidRPr="00F528D8">
        <w:rPr>
          <w:rFonts w:eastAsia="Malgun Gothic"/>
          <w:szCs w:val="20"/>
          <w:lang w:eastAsia="ko-KR"/>
        </w:rPr>
        <w:t>the working assumption should not be confirmed as is</w:t>
      </w:r>
      <w:r w:rsidR="00F528D8">
        <w:rPr>
          <w:rFonts w:eastAsia="Malgun Gothic"/>
          <w:szCs w:val="20"/>
          <w:lang w:eastAsia="ko-KR"/>
        </w:rPr>
        <w:t>. W</w:t>
      </w:r>
      <w:r w:rsidR="0018611E">
        <w:rPr>
          <w:rFonts w:eastAsia="Malgun Gothic"/>
          <w:szCs w:val="20"/>
          <w:lang w:eastAsia="ko-KR"/>
        </w:rPr>
        <w:t xml:space="preserve">e propose to have </w:t>
      </w:r>
      <w:r w:rsidR="00285D16">
        <w:rPr>
          <w:rFonts w:eastAsia="Malgun Gothic"/>
          <w:szCs w:val="20"/>
          <w:lang w:eastAsia="ko-KR"/>
        </w:rPr>
        <w:t>the</w:t>
      </w:r>
      <w:r w:rsidR="00F528D8">
        <w:rPr>
          <w:rFonts w:eastAsia="Malgun Gothic"/>
          <w:szCs w:val="20"/>
          <w:lang w:eastAsia="ko-KR"/>
        </w:rPr>
        <w:t xml:space="preserve"> number of and value of the</w:t>
      </w:r>
      <w:r w:rsidR="00285D16">
        <w:rPr>
          <w:rFonts w:eastAsia="Malgun Gothic"/>
          <w:szCs w:val="20"/>
          <w:lang w:eastAsia="ko-KR"/>
        </w:rPr>
        <w:t xml:space="preserve"> </w:t>
      </w:r>
      <w:r w:rsidR="003767CB">
        <w:rPr>
          <w:rFonts w:eastAsia="Malgun Gothic"/>
          <w:szCs w:val="20"/>
          <w:lang w:eastAsia="ko-KR"/>
        </w:rPr>
        <w:t>sensing occasions that</w:t>
      </w:r>
      <w:r w:rsidR="0018611E">
        <w:rPr>
          <w:rFonts w:eastAsia="Malgun Gothic"/>
          <w:szCs w:val="20"/>
          <w:lang w:eastAsia="ko-KR"/>
        </w:rPr>
        <w:t xml:space="preserve"> </w:t>
      </w:r>
      <w:r w:rsidR="00285D16">
        <w:rPr>
          <w:rFonts w:eastAsia="Malgun Gothic"/>
          <w:szCs w:val="20"/>
          <w:lang w:eastAsia="ko-KR"/>
        </w:rPr>
        <w:t xml:space="preserve">can </w:t>
      </w:r>
      <w:r w:rsidR="0018611E">
        <w:rPr>
          <w:rFonts w:eastAsia="Malgun Gothic"/>
          <w:szCs w:val="20"/>
          <w:lang w:eastAsia="ko-KR"/>
        </w:rPr>
        <w:t xml:space="preserve">be </w:t>
      </w:r>
      <w:r w:rsidR="003767CB">
        <w:rPr>
          <w:rFonts w:eastAsia="Malgun Gothic"/>
          <w:szCs w:val="20"/>
          <w:lang w:eastAsia="ko-KR"/>
        </w:rPr>
        <w:t>(</w:t>
      </w:r>
      <w:r w:rsidR="0018611E">
        <w:rPr>
          <w:rFonts w:eastAsia="Malgun Gothic"/>
          <w:szCs w:val="20"/>
          <w:lang w:eastAsia="ko-KR"/>
        </w:rPr>
        <w:t>pr</w:t>
      </w:r>
      <w:r w:rsidR="003767CB">
        <w:rPr>
          <w:rFonts w:eastAsia="Malgun Gothic"/>
          <w:szCs w:val="20"/>
          <w:lang w:eastAsia="ko-KR"/>
        </w:rPr>
        <w:t>e-)</w:t>
      </w:r>
      <w:r w:rsidR="0018611E">
        <w:rPr>
          <w:rFonts w:eastAsia="Malgun Gothic"/>
          <w:szCs w:val="20"/>
          <w:lang w:eastAsia="ko-KR"/>
        </w:rPr>
        <w:t>configured</w:t>
      </w:r>
      <w:r w:rsidR="003767CB">
        <w:rPr>
          <w:rFonts w:eastAsia="Malgun Gothic"/>
          <w:szCs w:val="20"/>
          <w:lang w:eastAsia="ko-KR"/>
        </w:rPr>
        <w:t xml:space="preserve"> In additional to the most recent sensing occasions, we propose</w:t>
      </w:r>
      <w:r w:rsidR="00323EA6">
        <w:rPr>
          <w:rFonts w:eastAsia="Malgun Gothic"/>
          <w:szCs w:val="20"/>
          <w:lang w:eastAsia="ko-KR"/>
        </w:rPr>
        <w:t xml:space="preserve"> </w:t>
      </w:r>
      <w:r w:rsidR="00F528D8">
        <w:rPr>
          <w:rFonts w:eastAsia="Malgun Gothic"/>
          <w:szCs w:val="20"/>
          <w:lang w:eastAsia="ko-KR"/>
        </w:rPr>
        <w:t xml:space="preserve">that </w:t>
      </w:r>
      <w:r w:rsidR="00323EA6">
        <w:rPr>
          <w:rFonts w:eastAsia="Malgun Gothic"/>
          <w:szCs w:val="20"/>
          <w:lang w:eastAsia="ko-KR"/>
        </w:rPr>
        <w:t xml:space="preserve">the additional sensing occasions </w:t>
      </w:r>
      <w:r w:rsidR="00323EA6" w:rsidRPr="006975B0">
        <w:rPr>
          <w:rFonts w:eastAsia="Malgun Gothic"/>
          <w:szCs w:val="20"/>
          <w:lang w:eastAsia="ko-KR"/>
        </w:rPr>
        <w:t>are</w:t>
      </w:r>
      <w:r w:rsidR="003767CB" w:rsidRPr="006975B0">
        <w:rPr>
          <w:rFonts w:eastAsia="Malgun Gothic"/>
          <w:szCs w:val="20"/>
          <w:lang w:eastAsia="ko-KR"/>
        </w:rPr>
        <w:t xml:space="preserve"> not limit</w:t>
      </w:r>
      <w:r w:rsidR="00323EA6" w:rsidRPr="006975B0">
        <w:rPr>
          <w:rFonts w:eastAsia="Malgun Gothic"/>
          <w:szCs w:val="20"/>
          <w:lang w:eastAsia="ko-KR"/>
        </w:rPr>
        <w:t>ed</w:t>
      </w:r>
      <w:r w:rsidR="003767CB" w:rsidRPr="006975B0">
        <w:rPr>
          <w:rFonts w:eastAsia="Malgun Gothic"/>
          <w:szCs w:val="20"/>
          <w:lang w:eastAsia="ko-KR"/>
        </w:rPr>
        <w:t xml:space="preserve"> to </w:t>
      </w:r>
      <w:r w:rsidR="003767CB" w:rsidRPr="006975B0">
        <w:rPr>
          <w:color w:val="000000"/>
          <w:lang w:eastAsia="ko-KR"/>
        </w:rPr>
        <w:t>the last periodic sensing occasion prior to the most recent</w:t>
      </w:r>
      <w:r w:rsidR="00323EA6">
        <w:rPr>
          <w:szCs w:val="20"/>
        </w:rPr>
        <w:t xml:space="preserve"> and can be configured other than the last periodic sensing occasions prior to the most recent</w:t>
      </w:r>
      <w:r w:rsidR="003767CB">
        <w:rPr>
          <w:szCs w:val="20"/>
        </w:rPr>
        <w:t xml:space="preserve">. </w:t>
      </w:r>
    </w:p>
    <w:p w14:paraId="12023A37" w14:textId="73F8C26F" w:rsidR="002D1740" w:rsidRDefault="00915176" w:rsidP="00C52B10">
      <w:pPr>
        <w:rPr>
          <w:rFonts w:eastAsia="Malgun Gothic"/>
          <w:szCs w:val="20"/>
          <w:lang w:eastAsia="ko-KR"/>
        </w:rPr>
      </w:pPr>
      <w:r>
        <w:rPr>
          <w:rFonts w:eastAsia="Malgun Gothic"/>
          <w:szCs w:val="20"/>
          <w:lang w:eastAsia="ko-KR"/>
        </w:rPr>
        <w:t>For</w:t>
      </w:r>
      <w:r w:rsidR="003767CB">
        <w:rPr>
          <w:rFonts w:eastAsia="Malgun Gothic"/>
          <w:szCs w:val="20"/>
          <w:lang w:eastAsia="ko-KR"/>
        </w:rPr>
        <w:t xml:space="preserve"> the set values of sensing occasions, w</w:t>
      </w:r>
      <w:r w:rsidR="00C4624F">
        <w:rPr>
          <w:rFonts w:eastAsia="Malgun Gothic"/>
          <w:szCs w:val="20"/>
          <w:lang w:eastAsia="ko-KR"/>
        </w:rPr>
        <w:t>e propose to represent the values with a bitmap</w:t>
      </w:r>
      <w:r w:rsidR="003767CB">
        <w:rPr>
          <w:rFonts w:eastAsia="Malgun Gothic"/>
          <w:szCs w:val="20"/>
          <w:lang w:eastAsia="ko-KR"/>
        </w:rPr>
        <w:t>. Denote k</w:t>
      </w:r>
      <w:r>
        <w:rPr>
          <w:rFonts w:eastAsia="Malgun Gothic"/>
          <w:szCs w:val="20"/>
          <w:lang w:eastAsia="ko-KR"/>
        </w:rPr>
        <w:t>’</w:t>
      </w:r>
      <w:r w:rsidR="003767CB">
        <w:rPr>
          <w:rFonts w:eastAsia="Malgun Gothic"/>
          <w:szCs w:val="20"/>
          <w:lang w:eastAsia="ko-KR"/>
        </w:rPr>
        <w:t xml:space="preserve"> as the index of sensing occasion and k’=1 represent</w:t>
      </w:r>
      <w:r w:rsidR="00500FBB">
        <w:rPr>
          <w:rFonts w:eastAsia="Malgun Gothic"/>
          <w:szCs w:val="20"/>
          <w:lang w:eastAsia="ko-KR"/>
        </w:rPr>
        <w:t>s</w:t>
      </w:r>
      <w:r w:rsidR="003767CB">
        <w:rPr>
          <w:rFonts w:eastAsia="Malgun Gothic"/>
          <w:szCs w:val="20"/>
          <w:lang w:eastAsia="ko-KR"/>
        </w:rPr>
        <w:t xml:space="preserve"> the most</w:t>
      </w:r>
      <w:r w:rsidR="00015507">
        <w:rPr>
          <w:rFonts w:eastAsia="Malgun Gothic"/>
          <w:szCs w:val="20"/>
          <w:lang w:eastAsia="ko-KR"/>
        </w:rPr>
        <w:t xml:space="preserve"> recent</w:t>
      </w:r>
      <w:r w:rsidR="003767CB">
        <w:rPr>
          <w:rFonts w:eastAsia="Malgun Gothic"/>
          <w:szCs w:val="20"/>
          <w:lang w:eastAsia="ko-KR"/>
        </w:rPr>
        <w:t xml:space="preserve"> sensing occasion. Then the set of sensing occasions can be represented as the bitmap {i</w:t>
      </w:r>
      <w:r w:rsidR="003767CB" w:rsidRPr="00B30839">
        <w:rPr>
          <w:rFonts w:eastAsia="Malgun Gothic"/>
          <w:szCs w:val="20"/>
          <w:vertAlign w:val="subscript"/>
          <w:lang w:eastAsia="ko-KR"/>
        </w:rPr>
        <w:t>1</w:t>
      </w:r>
      <w:r w:rsidR="003767CB">
        <w:rPr>
          <w:rFonts w:eastAsia="Malgun Gothic"/>
          <w:szCs w:val="20"/>
          <w:lang w:eastAsia="ko-KR"/>
        </w:rPr>
        <w:t>, i</w:t>
      </w:r>
      <w:r w:rsidR="003767CB" w:rsidRPr="00B30839">
        <w:rPr>
          <w:rFonts w:eastAsia="Malgun Gothic"/>
          <w:szCs w:val="20"/>
          <w:vertAlign w:val="subscript"/>
          <w:lang w:eastAsia="ko-KR"/>
        </w:rPr>
        <w:t>2</w:t>
      </w:r>
      <w:r w:rsidR="003767CB">
        <w:rPr>
          <w:rFonts w:eastAsia="Malgun Gothic"/>
          <w:szCs w:val="20"/>
          <w:lang w:eastAsia="ko-KR"/>
        </w:rPr>
        <w:t>,…, i</w:t>
      </w:r>
      <w:r w:rsidR="003767CB">
        <w:rPr>
          <w:rFonts w:eastAsia="Malgun Gothic"/>
          <w:szCs w:val="20"/>
          <w:vertAlign w:val="subscript"/>
          <w:lang w:eastAsia="ko-KR"/>
        </w:rPr>
        <w:t>k’,</w:t>
      </w:r>
      <w:r w:rsidR="003767CB">
        <w:rPr>
          <w:rFonts w:eastAsia="Malgun Gothic"/>
          <w:szCs w:val="20"/>
          <w:lang w:eastAsia="ko-KR"/>
        </w:rPr>
        <w:t>…,i</w:t>
      </w:r>
      <w:r w:rsidR="00453F6C">
        <w:rPr>
          <w:rFonts w:eastAsia="Malgun Gothic"/>
          <w:sz w:val="20"/>
          <w:szCs w:val="18"/>
          <w:vertAlign w:val="subscript"/>
          <w:lang w:eastAsia="ko-KR"/>
        </w:rPr>
        <w:t>K’</w:t>
      </w:r>
      <w:r w:rsidR="003767CB">
        <w:rPr>
          <w:rFonts w:eastAsia="Malgun Gothic"/>
          <w:szCs w:val="20"/>
          <w:lang w:eastAsia="ko-KR"/>
        </w:rPr>
        <w:t>}. If i</w:t>
      </w:r>
      <w:r w:rsidR="003767CB">
        <w:rPr>
          <w:rFonts w:eastAsia="Malgun Gothic"/>
          <w:szCs w:val="20"/>
          <w:vertAlign w:val="subscript"/>
          <w:lang w:eastAsia="ko-KR"/>
        </w:rPr>
        <w:t>k’</w:t>
      </w:r>
      <w:r w:rsidR="003767CB">
        <w:rPr>
          <w:rFonts w:eastAsia="Malgun Gothic"/>
          <w:szCs w:val="20"/>
          <w:lang w:eastAsia="ko-KR"/>
        </w:rPr>
        <w:t xml:space="preserve"> = 1, the </w:t>
      </w:r>
      <w:r w:rsidR="003767CB" w:rsidRPr="007E34A6">
        <w:rPr>
          <w:rFonts w:eastAsia="Malgun Gothic"/>
          <w:i/>
          <w:iCs/>
          <w:szCs w:val="20"/>
          <w:lang w:eastAsia="ko-KR"/>
        </w:rPr>
        <w:t>k’</w:t>
      </w:r>
      <w:r w:rsidR="003767CB">
        <w:rPr>
          <w:rFonts w:eastAsia="Malgun Gothic"/>
          <w:szCs w:val="20"/>
          <w:lang w:eastAsia="ko-KR"/>
        </w:rPr>
        <w:t xml:space="preserve">th </w:t>
      </w:r>
      <w:r w:rsidR="003A2CE1">
        <w:rPr>
          <w:rFonts w:eastAsia="Malgun Gothic"/>
          <w:szCs w:val="20"/>
          <w:lang w:eastAsia="ko-KR"/>
        </w:rPr>
        <w:t xml:space="preserve">recent </w:t>
      </w:r>
      <w:r w:rsidR="003767CB">
        <w:rPr>
          <w:rFonts w:eastAsia="Malgun Gothic"/>
          <w:szCs w:val="20"/>
          <w:lang w:eastAsia="ko-KR"/>
        </w:rPr>
        <w:t>sensing occasion prior to t</w:t>
      </w:r>
      <w:r w:rsidR="003767CB" w:rsidRPr="003767CB">
        <w:rPr>
          <w:rFonts w:eastAsia="Malgun Gothic"/>
          <w:szCs w:val="20"/>
          <w:vertAlign w:val="subscript"/>
          <w:lang w:eastAsia="ko-KR"/>
        </w:rPr>
        <w:t>y0</w:t>
      </w:r>
      <w:r w:rsidR="003767CB">
        <w:rPr>
          <w:rFonts w:eastAsia="Malgun Gothic"/>
          <w:szCs w:val="20"/>
          <w:lang w:eastAsia="ko-KR"/>
        </w:rPr>
        <w:t xml:space="preserve"> </w:t>
      </w:r>
      <w:r w:rsidR="007E34A6">
        <w:rPr>
          <w:rFonts w:eastAsia="Malgun Gothic"/>
          <w:szCs w:val="20"/>
          <w:lang w:eastAsia="ko-KR"/>
        </w:rPr>
        <w:t xml:space="preserve">is determined as a sensing occasion </w:t>
      </w:r>
      <w:r w:rsidR="003767CB">
        <w:rPr>
          <w:rFonts w:eastAsia="Malgun Gothic"/>
          <w:szCs w:val="20"/>
          <w:lang w:eastAsia="ko-KR"/>
        </w:rPr>
        <w:t>for a</w:t>
      </w:r>
      <w:r w:rsidR="003A2CE1">
        <w:rPr>
          <w:rFonts w:eastAsia="Malgun Gothic"/>
          <w:szCs w:val="20"/>
          <w:lang w:eastAsia="ko-KR"/>
        </w:rPr>
        <w:t xml:space="preserve"> given</w:t>
      </w:r>
      <w:r w:rsidR="003767CB">
        <w:rPr>
          <w:rFonts w:eastAsia="Malgun Gothic"/>
          <w:szCs w:val="20"/>
          <w:lang w:eastAsia="ko-KR"/>
        </w:rPr>
        <w:t xml:space="preserve"> periodicity and for a slot</w:t>
      </w:r>
      <w:r w:rsidR="00C4624F">
        <w:rPr>
          <w:rFonts w:eastAsia="Malgun Gothic"/>
          <w:szCs w:val="20"/>
          <w:lang w:eastAsia="ko-KR"/>
        </w:rPr>
        <w:t xml:space="preserve"> </w:t>
      </w:r>
      <w:r w:rsidR="003767CB">
        <w:rPr>
          <w:rFonts w:eastAsia="Malgun Gothic"/>
          <w:szCs w:val="20"/>
          <w:lang w:eastAsia="ko-KR"/>
        </w:rPr>
        <w:t>within the Y slots</w:t>
      </w:r>
      <w:r w:rsidR="007E34A6">
        <w:rPr>
          <w:rFonts w:eastAsia="Malgun Gothic"/>
          <w:szCs w:val="20"/>
          <w:lang w:eastAsia="ko-KR"/>
        </w:rPr>
        <w:t xml:space="preserve">. Since </w:t>
      </w:r>
      <w:r w:rsidR="003A2CE1">
        <w:rPr>
          <w:rFonts w:eastAsia="Malgun Gothic"/>
          <w:szCs w:val="20"/>
          <w:lang w:eastAsia="ko-KR"/>
        </w:rPr>
        <w:t xml:space="preserve">including the </w:t>
      </w:r>
      <w:r w:rsidR="007E34A6">
        <w:rPr>
          <w:rFonts w:eastAsia="Malgun Gothic"/>
          <w:szCs w:val="20"/>
          <w:lang w:eastAsia="ko-KR"/>
        </w:rPr>
        <w:t>most recent sensing occasion</w:t>
      </w:r>
      <w:r w:rsidR="003A2CE1">
        <w:rPr>
          <w:rFonts w:eastAsia="Malgun Gothic"/>
          <w:szCs w:val="20"/>
          <w:lang w:eastAsia="ko-KR"/>
        </w:rPr>
        <w:t xml:space="preserve"> by default</w:t>
      </w:r>
      <w:r w:rsidR="007E34A6">
        <w:rPr>
          <w:rFonts w:eastAsia="Malgun Gothic"/>
          <w:szCs w:val="20"/>
          <w:lang w:eastAsia="ko-KR"/>
        </w:rPr>
        <w:t xml:space="preserve"> is agreed, we have i</w:t>
      </w:r>
      <w:r w:rsidR="007E34A6" w:rsidRPr="00B30839">
        <w:rPr>
          <w:rFonts w:eastAsia="Malgun Gothic"/>
          <w:szCs w:val="20"/>
          <w:vertAlign w:val="subscript"/>
          <w:lang w:eastAsia="ko-KR"/>
        </w:rPr>
        <w:t>1</w:t>
      </w:r>
      <w:r w:rsidR="007E34A6" w:rsidRPr="00B9177E">
        <w:rPr>
          <w:rFonts w:eastAsia="Malgun Gothic"/>
          <w:szCs w:val="20"/>
          <w:lang w:eastAsia="ko-KR"/>
        </w:rPr>
        <w:t xml:space="preserve"> </w:t>
      </w:r>
      <w:r w:rsidR="007E34A6">
        <w:rPr>
          <w:rFonts w:eastAsia="Malgun Gothic"/>
          <w:szCs w:val="20"/>
          <w:lang w:eastAsia="ko-KR"/>
        </w:rPr>
        <w:t xml:space="preserve">=1. </w:t>
      </w:r>
      <w:r w:rsidR="003A2CE1">
        <w:rPr>
          <w:rFonts w:eastAsia="Malgun Gothic"/>
          <w:szCs w:val="20"/>
          <w:lang w:eastAsia="ko-KR"/>
        </w:rPr>
        <w:t xml:space="preserve"> </w:t>
      </w:r>
      <w:r w:rsidR="00C4624F">
        <w:rPr>
          <w:rFonts w:eastAsia="Malgun Gothic"/>
          <w:szCs w:val="20"/>
          <w:lang w:eastAsia="ko-KR"/>
        </w:rPr>
        <w:t xml:space="preserve"> </w:t>
      </w:r>
      <w:r w:rsidR="007E34A6">
        <w:rPr>
          <w:rFonts w:eastAsia="Malgun Gothic"/>
          <w:szCs w:val="20"/>
          <w:lang w:eastAsia="ko-KR"/>
        </w:rPr>
        <w:t>I</w:t>
      </w:r>
      <w:r w:rsidR="00C4624F">
        <w:rPr>
          <w:rFonts w:eastAsia="Malgun Gothic"/>
          <w:szCs w:val="20"/>
          <w:lang w:eastAsia="ko-KR"/>
        </w:rPr>
        <w:t xml:space="preserve">f the partial sensing configuration needs to be signaled to other UE via a PHY signal for some use cases, e.g., inter-UE coordination, a bitmap with a fixed bit size is desirable. Compared with a numeric list of k values, the </w:t>
      </w:r>
      <w:r w:rsidR="00C4624F">
        <w:rPr>
          <w:rFonts w:eastAsia="Malgun Gothic"/>
          <w:szCs w:val="20"/>
          <w:lang w:eastAsia="ko-KR"/>
        </w:rPr>
        <w:lastRenderedPageBreak/>
        <w:t xml:space="preserve">bitmap representation could also reduce the number of bits when multiple k values are configured. </w:t>
      </w:r>
      <w:r w:rsidR="00C4624F" w:rsidRPr="00B30839">
        <w:rPr>
          <w:rFonts w:eastAsia="Malgun Gothic"/>
          <w:szCs w:val="20"/>
          <w:lang w:eastAsia="ko-KR"/>
        </w:rPr>
        <w:t xml:space="preserve">To achieve better power saving performance, </w:t>
      </w:r>
      <w:r w:rsidR="00C4624F">
        <w:rPr>
          <w:rFonts w:eastAsia="Malgun Gothic"/>
          <w:szCs w:val="20"/>
          <w:lang w:eastAsia="ko-KR"/>
        </w:rPr>
        <w:t>a maximum number of sensing occasions</w:t>
      </w:r>
      <w:r w:rsidR="007E34A6">
        <w:rPr>
          <w:rFonts w:eastAsia="Malgun Gothic"/>
          <w:szCs w:val="20"/>
          <w:lang w:eastAsia="ko-KR"/>
        </w:rPr>
        <w:t xml:space="preserve"> for periodic partial sensing</w:t>
      </w:r>
      <w:r w:rsidR="00C4624F">
        <w:rPr>
          <w:rFonts w:eastAsia="Malgun Gothic"/>
          <w:szCs w:val="20"/>
          <w:lang w:eastAsia="ko-KR"/>
        </w:rPr>
        <w:t xml:space="preserve"> can be specified, i.e., specifying maximum number of k</w:t>
      </w:r>
      <w:r w:rsidR="007E34A6">
        <w:rPr>
          <w:rFonts w:eastAsia="Malgun Gothic"/>
          <w:szCs w:val="20"/>
          <w:lang w:eastAsia="ko-KR"/>
        </w:rPr>
        <w:t>’</w:t>
      </w:r>
      <w:r w:rsidR="00C4624F">
        <w:rPr>
          <w:rFonts w:eastAsia="Malgun Gothic"/>
          <w:szCs w:val="20"/>
          <w:lang w:eastAsia="ko-KR"/>
        </w:rPr>
        <w:t xml:space="preserve"> values or the </w:t>
      </w:r>
      <w:r w:rsidR="00C4624F" w:rsidRPr="00B30839">
        <w:rPr>
          <w:rFonts w:eastAsia="Malgun Gothic"/>
          <w:szCs w:val="20"/>
          <w:lang w:eastAsia="ko-KR"/>
        </w:rPr>
        <w:t xml:space="preserve">maximum </w:t>
      </w:r>
      <w:r w:rsidR="00C4624F">
        <w:rPr>
          <w:rFonts w:eastAsia="Malgun Gothic"/>
          <w:szCs w:val="20"/>
          <w:lang w:eastAsia="ko-KR"/>
        </w:rPr>
        <w:t xml:space="preserve">number </w:t>
      </w:r>
      <w:r w:rsidR="00C4624F" w:rsidRPr="00B30839">
        <w:rPr>
          <w:rFonts w:eastAsia="Malgun Gothic"/>
          <w:szCs w:val="20"/>
          <w:lang w:eastAsia="ko-KR"/>
        </w:rPr>
        <w:t>of 1’s in the bitmap</w:t>
      </w:r>
      <w:r w:rsidR="00C4624F">
        <w:rPr>
          <w:rFonts w:eastAsia="Malgun Gothic"/>
          <w:szCs w:val="20"/>
          <w:lang w:eastAsia="ko-KR"/>
        </w:rPr>
        <w:t>,</w:t>
      </w:r>
      <w:r w:rsidR="003A2CE1">
        <w:rPr>
          <w:rFonts w:eastAsia="Malgun Gothic"/>
          <w:szCs w:val="20"/>
          <w:lang w:eastAsia="ko-KR"/>
        </w:rPr>
        <w:t xml:space="preserve"> </w:t>
      </w:r>
      <w:r w:rsidR="00C4624F">
        <w:rPr>
          <w:rFonts w:eastAsia="Malgun Gothic"/>
          <w:szCs w:val="20"/>
          <w:lang w:eastAsia="ko-KR"/>
        </w:rPr>
        <w:t xml:space="preserve"> </w:t>
      </w:r>
      <w:r w:rsidR="003A2CE1">
        <w:rPr>
          <w:rFonts w:eastAsia="Malgun Gothic"/>
          <w:szCs w:val="20"/>
          <w:lang w:eastAsia="ko-KR"/>
        </w:rPr>
        <w:t xml:space="preserve">i.e., </w:t>
      </w:r>
      <w:r w:rsidR="00C4624F">
        <w:rPr>
          <w:rFonts w:eastAsia="Malgun Gothic"/>
          <w:szCs w:val="20"/>
          <w:lang w:eastAsia="ko-KR"/>
        </w:rPr>
        <w:t>at most k</w:t>
      </w:r>
      <w:r w:rsidR="00C4624F" w:rsidRPr="00B30839">
        <w:rPr>
          <w:rFonts w:eastAsia="Malgun Gothic"/>
          <w:szCs w:val="20"/>
          <w:vertAlign w:val="subscript"/>
          <w:lang w:eastAsia="ko-KR"/>
        </w:rPr>
        <w:t>max</w:t>
      </w:r>
      <w:r w:rsidR="00C4624F">
        <w:rPr>
          <w:rFonts w:eastAsia="Malgun Gothic"/>
          <w:szCs w:val="20"/>
          <w:lang w:eastAsia="ko-KR"/>
        </w:rPr>
        <w:t xml:space="preserve"> 1’s in the bitmap</w:t>
      </w:r>
      <w:r w:rsidR="003A2CE1">
        <w:rPr>
          <w:rFonts w:eastAsia="Malgun Gothic"/>
          <w:szCs w:val="20"/>
          <w:lang w:eastAsia="ko-KR"/>
        </w:rPr>
        <w:t xml:space="preserve"> </w:t>
      </w:r>
      <w:r w:rsidR="00C4624F">
        <w:rPr>
          <w:rFonts w:eastAsia="Malgun Gothic"/>
          <w:szCs w:val="20"/>
          <w:lang w:eastAsia="ko-KR"/>
        </w:rPr>
        <w:t xml:space="preserve">can be configured. For example the bitmap of </w:t>
      </w:r>
      <w:r w:rsidR="00C4624F" w:rsidRPr="004B4109">
        <w:rPr>
          <w:rFonts w:eastAsia="Malgun Gothic"/>
          <w:i/>
          <w:iCs/>
          <w:szCs w:val="20"/>
          <w:lang w:eastAsia="ko-KR"/>
        </w:rPr>
        <w:t>k</w:t>
      </w:r>
      <w:r w:rsidR="00323EA6">
        <w:rPr>
          <w:rFonts w:eastAsia="Malgun Gothic"/>
          <w:szCs w:val="20"/>
          <w:lang w:eastAsia="ko-KR"/>
        </w:rPr>
        <w:t>’</w:t>
      </w:r>
      <w:r w:rsidR="005405A4">
        <w:rPr>
          <w:rFonts w:eastAsia="Malgun Gothic"/>
          <w:szCs w:val="20"/>
          <w:lang w:eastAsia="ko-KR"/>
        </w:rPr>
        <w:t xml:space="preserve"> </w:t>
      </w:r>
      <w:r w:rsidR="00C4624F">
        <w:rPr>
          <w:rFonts w:eastAsia="Malgun Gothic"/>
          <w:szCs w:val="20"/>
          <w:lang w:eastAsia="ko-KR"/>
        </w:rPr>
        <w:t>is denoted as {i</w:t>
      </w:r>
      <w:r w:rsidR="00C4624F" w:rsidRPr="00B30839">
        <w:rPr>
          <w:rFonts w:eastAsia="Malgun Gothic"/>
          <w:szCs w:val="20"/>
          <w:vertAlign w:val="subscript"/>
          <w:lang w:eastAsia="ko-KR"/>
        </w:rPr>
        <w:t>1</w:t>
      </w:r>
      <w:r w:rsidR="00C4624F">
        <w:rPr>
          <w:rFonts w:eastAsia="Malgun Gothic"/>
          <w:szCs w:val="20"/>
          <w:lang w:eastAsia="ko-KR"/>
        </w:rPr>
        <w:t>, i</w:t>
      </w:r>
      <w:r w:rsidR="00C4624F" w:rsidRPr="00B30839">
        <w:rPr>
          <w:rFonts w:eastAsia="Malgun Gothic"/>
          <w:szCs w:val="20"/>
          <w:vertAlign w:val="subscript"/>
          <w:lang w:eastAsia="ko-KR"/>
        </w:rPr>
        <w:t>2</w:t>
      </w:r>
      <w:r w:rsidR="00C4624F">
        <w:rPr>
          <w:rFonts w:eastAsia="Malgun Gothic"/>
          <w:szCs w:val="20"/>
          <w:lang w:eastAsia="ko-KR"/>
        </w:rPr>
        <w:t>,…, i</w:t>
      </w:r>
      <w:r w:rsidR="00C4624F">
        <w:rPr>
          <w:rFonts w:eastAsia="Malgun Gothic"/>
          <w:szCs w:val="20"/>
          <w:vertAlign w:val="subscript"/>
          <w:lang w:eastAsia="ko-KR"/>
        </w:rPr>
        <w:t>k</w:t>
      </w:r>
      <w:r w:rsidR="00323EA6">
        <w:rPr>
          <w:rFonts w:eastAsia="Malgun Gothic"/>
          <w:szCs w:val="20"/>
          <w:vertAlign w:val="subscript"/>
          <w:lang w:eastAsia="ko-KR"/>
        </w:rPr>
        <w:t>’</w:t>
      </w:r>
      <w:r w:rsidR="00C4624F" w:rsidRPr="00B9177E">
        <w:rPr>
          <w:rFonts w:eastAsia="Malgun Gothic"/>
          <w:szCs w:val="20"/>
          <w:lang w:eastAsia="ko-KR"/>
        </w:rPr>
        <w:t>,</w:t>
      </w:r>
      <w:r w:rsidR="00C4624F">
        <w:rPr>
          <w:rFonts w:eastAsia="Malgun Gothic"/>
          <w:szCs w:val="20"/>
          <w:lang w:eastAsia="ko-KR"/>
        </w:rPr>
        <w:t>…,i</w:t>
      </w:r>
      <w:r w:rsidR="00C4624F" w:rsidRPr="00B30839">
        <w:rPr>
          <w:rFonts w:eastAsia="Malgun Gothic"/>
          <w:szCs w:val="20"/>
          <w:vertAlign w:val="subscript"/>
          <w:lang w:eastAsia="ko-KR"/>
        </w:rPr>
        <w:t>10</w:t>
      </w:r>
      <w:r w:rsidR="00C4624F">
        <w:rPr>
          <w:rFonts w:eastAsia="Malgun Gothic"/>
          <w:szCs w:val="20"/>
          <w:lang w:eastAsia="ko-KR"/>
        </w:rPr>
        <w:t>}, with k</w:t>
      </w:r>
      <w:r w:rsidR="00C4624F" w:rsidRPr="00B30839">
        <w:rPr>
          <w:rFonts w:eastAsia="Malgun Gothic"/>
          <w:szCs w:val="20"/>
          <w:vertAlign w:val="subscript"/>
          <w:lang w:eastAsia="ko-KR"/>
        </w:rPr>
        <w:t>max</w:t>
      </w:r>
      <w:r w:rsidR="00C4624F" w:rsidRPr="00331939">
        <w:rPr>
          <w:rFonts w:eastAsia="Malgun Gothic"/>
          <w:szCs w:val="20"/>
          <w:lang w:eastAsia="ko-KR"/>
        </w:rPr>
        <w:t xml:space="preserve"> </w:t>
      </w:r>
      <w:r w:rsidR="00C4624F" w:rsidRPr="00B30839">
        <w:rPr>
          <w:rFonts w:eastAsia="Malgun Gothic"/>
          <w:szCs w:val="20"/>
          <w:lang w:eastAsia="ko-KR"/>
        </w:rPr>
        <w:t>=</w:t>
      </w:r>
      <w:r w:rsidR="00C4624F">
        <w:rPr>
          <w:rFonts w:eastAsia="Malgun Gothic"/>
          <w:szCs w:val="20"/>
          <w:lang w:eastAsia="ko-KR"/>
        </w:rPr>
        <w:t xml:space="preserve">3, we have </w:t>
      </w:r>
      <m:oMath>
        <m:nary>
          <m:naryPr>
            <m:chr m:val="∑"/>
            <m:limLoc m:val="subSup"/>
            <m:ctrlPr>
              <w:rPr>
                <w:rFonts w:ascii="Cambria Math" w:eastAsia="Malgun Gothic" w:hAnsi="Cambria Math"/>
                <w:i/>
                <w:szCs w:val="20"/>
                <w:lang w:eastAsia="ko-KR"/>
              </w:rPr>
            </m:ctrlPr>
          </m:naryPr>
          <m:sub>
            <m:r>
              <w:rPr>
                <w:rFonts w:ascii="Cambria Math" w:eastAsia="Malgun Gothic" w:hAnsi="Cambria Math"/>
                <w:szCs w:val="20"/>
                <w:lang w:eastAsia="ko-KR"/>
              </w:rPr>
              <m:t>k=1</m:t>
            </m:r>
          </m:sub>
          <m:sup>
            <m:r>
              <w:rPr>
                <w:rFonts w:ascii="Cambria Math" w:eastAsia="Malgun Gothic" w:hAnsi="Cambria Math"/>
                <w:szCs w:val="20"/>
                <w:lang w:eastAsia="ko-KR"/>
              </w:rPr>
              <m:t>10</m:t>
            </m:r>
          </m:sup>
          <m:e>
            <m:sSub>
              <m:sSubPr>
                <m:ctrlPr>
                  <w:rPr>
                    <w:rFonts w:ascii="Cambria Math" w:eastAsia="Malgun Gothic" w:hAnsi="Cambria Math"/>
                    <w:i/>
                    <w:szCs w:val="20"/>
                    <w:lang w:eastAsia="ko-KR"/>
                  </w:rPr>
                </m:ctrlPr>
              </m:sSubPr>
              <m:e>
                <m:r>
                  <w:rPr>
                    <w:rFonts w:ascii="Cambria Math" w:eastAsia="Malgun Gothic" w:hAnsi="Cambria Math"/>
                    <w:szCs w:val="20"/>
                    <w:lang w:eastAsia="ko-KR"/>
                  </w:rPr>
                  <m:t>i</m:t>
                </m:r>
              </m:e>
              <m:sub>
                <m:r>
                  <w:rPr>
                    <w:rFonts w:ascii="Cambria Math" w:eastAsia="Malgun Gothic" w:hAnsi="Cambria Math"/>
                    <w:szCs w:val="20"/>
                    <w:lang w:eastAsia="ko-KR"/>
                  </w:rPr>
                  <m:t>k</m:t>
                </m:r>
              </m:sub>
            </m:sSub>
          </m:e>
        </m:nary>
        <m:r>
          <w:rPr>
            <w:rFonts w:ascii="Cambria Math" w:eastAsia="Malgun Gothic" w:hAnsi="Cambria Math"/>
            <w:szCs w:val="20"/>
            <w:lang w:eastAsia="ko-KR"/>
          </w:rPr>
          <m:t>≤</m:t>
        </m:r>
        <m:sSub>
          <m:sSubPr>
            <m:ctrlPr>
              <w:rPr>
                <w:rFonts w:ascii="Cambria Math" w:eastAsia="Malgun Gothic" w:hAnsi="Cambria Math"/>
                <w:i/>
                <w:szCs w:val="20"/>
                <w:lang w:eastAsia="ko-KR"/>
              </w:rPr>
            </m:ctrlPr>
          </m:sSubPr>
          <m:e>
            <m:r>
              <w:rPr>
                <w:rFonts w:ascii="Cambria Math" w:eastAsia="Malgun Gothic" w:hAnsi="Cambria Math"/>
                <w:szCs w:val="20"/>
                <w:lang w:eastAsia="ko-KR"/>
              </w:rPr>
              <m:t>k</m:t>
            </m:r>
          </m:e>
          <m:sub>
            <m:r>
              <w:rPr>
                <w:rFonts w:ascii="Cambria Math" w:eastAsia="Malgun Gothic" w:hAnsi="Cambria Math"/>
                <w:szCs w:val="20"/>
                <w:lang w:eastAsia="ko-KR"/>
              </w:rPr>
              <m:t>max</m:t>
            </m:r>
          </m:sub>
        </m:sSub>
        <m:r>
          <w:rPr>
            <w:rFonts w:ascii="Cambria Math" w:eastAsia="Malgun Gothic" w:hAnsi="Cambria Math"/>
            <w:szCs w:val="20"/>
            <w:lang w:eastAsia="ko-KR"/>
          </w:rPr>
          <m:t>=3</m:t>
        </m:r>
      </m:oMath>
      <w:r w:rsidR="00C4624F">
        <w:rPr>
          <w:rFonts w:eastAsia="Malgun Gothic"/>
          <w:szCs w:val="20"/>
          <w:lang w:eastAsia="ko-KR"/>
        </w:rPr>
        <w:t>.</w:t>
      </w:r>
      <w:r w:rsidR="00CE1D3A">
        <w:rPr>
          <w:rFonts w:eastAsia="Malgun Gothic"/>
          <w:szCs w:val="20"/>
          <w:lang w:eastAsia="ko-KR"/>
        </w:rPr>
        <w:t xml:space="preserve"> With maximum number of sensing occasions and flexible configurations of sensing occasions, the periodic based partial sensing can be adaptive to different scenarios with better balancing/tradeoff between power consumption and throughput/delay performance.</w:t>
      </w:r>
    </w:p>
    <w:p w14:paraId="6C58AF35" w14:textId="7532E6E2" w:rsidR="00323EA6" w:rsidRDefault="007E34A6" w:rsidP="007E34A6">
      <w:pPr>
        <w:rPr>
          <w:rFonts w:eastAsia="Malgun Gothic"/>
          <w:b/>
          <w:bCs/>
          <w:i/>
          <w:iCs/>
          <w:szCs w:val="20"/>
          <w:lang w:eastAsia="ko-KR"/>
        </w:rPr>
      </w:pPr>
      <w:r w:rsidRPr="007D1948">
        <w:rPr>
          <w:b/>
          <w:bCs/>
          <w:i/>
          <w:iCs/>
        </w:rPr>
        <w:t xml:space="preserve">Proposal </w:t>
      </w:r>
      <w:r w:rsidR="008C5DC2">
        <w:rPr>
          <w:b/>
          <w:bCs/>
          <w:i/>
          <w:iCs/>
        </w:rPr>
        <w:t>8</w:t>
      </w:r>
      <w:r w:rsidRPr="007D1948">
        <w:rPr>
          <w:b/>
          <w:bCs/>
          <w:i/>
          <w:iCs/>
        </w:rPr>
        <w:t>:</w:t>
      </w:r>
      <w:r w:rsidRPr="007D1948">
        <w:rPr>
          <w:rFonts w:eastAsia="Malgun Gothic"/>
          <w:b/>
          <w:bCs/>
          <w:i/>
          <w:iCs/>
          <w:szCs w:val="20"/>
          <w:lang w:eastAsia="ko-KR"/>
        </w:rPr>
        <w:t xml:space="preserve"> </w:t>
      </w:r>
      <w:r>
        <w:rPr>
          <w:rFonts w:eastAsia="Malgun Gothic"/>
          <w:b/>
          <w:bCs/>
          <w:i/>
          <w:iCs/>
          <w:szCs w:val="20"/>
          <w:lang w:eastAsia="ko-KR"/>
        </w:rPr>
        <w:t xml:space="preserve">For sensing occasions in periodic partial sensing, </w:t>
      </w:r>
      <w:r w:rsidR="00A07843">
        <w:rPr>
          <w:rFonts w:eastAsia="Malgun Gothic"/>
          <w:b/>
          <w:bCs/>
          <w:i/>
          <w:iCs/>
          <w:szCs w:val="20"/>
          <w:lang w:eastAsia="ko-KR"/>
        </w:rPr>
        <w:t xml:space="preserve">maximally </w:t>
      </w:r>
      <w:r w:rsidR="00795FC4">
        <w:rPr>
          <w:rFonts w:eastAsia="Malgun Gothic"/>
          <w:b/>
          <w:bCs/>
          <w:i/>
          <w:iCs/>
          <w:szCs w:val="20"/>
          <w:lang w:eastAsia="ko-KR"/>
        </w:rPr>
        <w:t xml:space="preserve">more than two </w:t>
      </w:r>
      <w:r w:rsidR="00323EA6">
        <w:rPr>
          <w:rFonts w:eastAsia="Malgun Gothic"/>
          <w:b/>
          <w:bCs/>
          <w:i/>
          <w:iCs/>
          <w:szCs w:val="20"/>
          <w:lang w:eastAsia="ko-KR"/>
        </w:rPr>
        <w:t>sensing occasion</w:t>
      </w:r>
      <w:r w:rsidR="00795FC4">
        <w:rPr>
          <w:rFonts w:eastAsia="Malgun Gothic"/>
          <w:b/>
          <w:bCs/>
          <w:i/>
          <w:iCs/>
          <w:szCs w:val="20"/>
          <w:lang w:eastAsia="ko-KR"/>
        </w:rPr>
        <w:t>s</w:t>
      </w:r>
      <w:r w:rsidR="00323EA6">
        <w:rPr>
          <w:rFonts w:eastAsia="Malgun Gothic"/>
          <w:b/>
          <w:bCs/>
          <w:i/>
          <w:iCs/>
          <w:szCs w:val="20"/>
          <w:lang w:eastAsia="ko-KR"/>
        </w:rPr>
        <w:t xml:space="preserve"> can be configured. </w:t>
      </w:r>
      <w:r w:rsidR="007321CC">
        <w:rPr>
          <w:b/>
          <w:bCs/>
          <w:i/>
          <w:iCs/>
          <w:szCs w:val="20"/>
        </w:rPr>
        <w:t>Besides the</w:t>
      </w:r>
      <w:r w:rsidR="007321CC" w:rsidRPr="00323EA6">
        <w:rPr>
          <w:b/>
          <w:bCs/>
          <w:i/>
          <w:iCs/>
          <w:szCs w:val="20"/>
        </w:rPr>
        <w:t xml:space="preserve"> </w:t>
      </w:r>
      <w:r w:rsidR="007321CC" w:rsidRPr="00323EA6">
        <w:rPr>
          <w:rFonts w:eastAsia="Malgun Gothic"/>
          <w:b/>
          <w:bCs/>
          <w:i/>
          <w:iCs/>
          <w:szCs w:val="20"/>
          <w:lang w:eastAsia="ko-KR"/>
        </w:rPr>
        <w:t>most recent sensing occasions</w:t>
      </w:r>
      <w:r w:rsidR="007321CC">
        <w:rPr>
          <w:rFonts w:eastAsia="Malgun Gothic"/>
          <w:b/>
          <w:bCs/>
          <w:i/>
          <w:iCs/>
          <w:szCs w:val="20"/>
          <w:lang w:eastAsia="ko-KR"/>
        </w:rPr>
        <w:t>,</w:t>
      </w:r>
      <w:r w:rsidR="007321CC" w:rsidRPr="00323EA6">
        <w:rPr>
          <w:rFonts w:eastAsia="Malgun Gothic"/>
          <w:b/>
          <w:bCs/>
          <w:i/>
          <w:iCs/>
          <w:szCs w:val="20"/>
          <w:lang w:eastAsia="ko-KR"/>
        </w:rPr>
        <w:t xml:space="preserve"> </w:t>
      </w:r>
      <w:r w:rsidR="007321CC">
        <w:rPr>
          <w:rFonts w:eastAsia="Malgun Gothic"/>
          <w:b/>
          <w:bCs/>
          <w:i/>
          <w:iCs/>
          <w:szCs w:val="20"/>
          <w:lang w:eastAsia="ko-KR"/>
        </w:rPr>
        <w:t>t</w:t>
      </w:r>
      <w:r w:rsidR="00323EA6" w:rsidRPr="00323EA6">
        <w:rPr>
          <w:rFonts w:eastAsia="Malgun Gothic"/>
          <w:b/>
          <w:bCs/>
          <w:i/>
          <w:iCs/>
          <w:szCs w:val="20"/>
          <w:lang w:eastAsia="ko-KR"/>
        </w:rPr>
        <w:t xml:space="preserve">he additional sensing occasions are not limited to </w:t>
      </w:r>
      <w:r w:rsidR="00323EA6" w:rsidRPr="00323EA6">
        <w:rPr>
          <w:b/>
          <w:bCs/>
          <w:i/>
          <w:iCs/>
          <w:color w:val="000000"/>
          <w:lang w:eastAsia="ko-KR"/>
        </w:rPr>
        <w:t>the last periodic sensing occasion prior to the most recent</w:t>
      </w:r>
      <w:r w:rsidR="00323EA6" w:rsidRPr="00323EA6">
        <w:rPr>
          <w:b/>
          <w:bCs/>
          <w:i/>
          <w:iCs/>
          <w:szCs w:val="20"/>
        </w:rPr>
        <w:t xml:space="preserve"> and can be configured </w:t>
      </w:r>
      <w:r w:rsidR="007321CC">
        <w:rPr>
          <w:b/>
          <w:bCs/>
          <w:i/>
          <w:iCs/>
          <w:szCs w:val="20"/>
        </w:rPr>
        <w:t xml:space="preserve">on the one </w:t>
      </w:r>
      <w:r w:rsidR="00323EA6" w:rsidRPr="00323EA6">
        <w:rPr>
          <w:b/>
          <w:bCs/>
          <w:i/>
          <w:iCs/>
          <w:szCs w:val="20"/>
        </w:rPr>
        <w:t>other than the last periodic sensing occasions prior to the most recent.</w:t>
      </w:r>
    </w:p>
    <w:p w14:paraId="7E67C542" w14:textId="2D4229F4" w:rsidR="00AC0B4B" w:rsidRDefault="00323EA6" w:rsidP="00A755C4">
      <w:pPr>
        <w:rPr>
          <w:rFonts w:eastAsia="Malgun Gothic"/>
          <w:b/>
          <w:bCs/>
          <w:i/>
          <w:iCs/>
          <w:szCs w:val="20"/>
          <w:lang w:eastAsia="ko-KR"/>
        </w:rPr>
      </w:pPr>
      <w:r>
        <w:rPr>
          <w:rFonts w:eastAsia="Malgun Gothic"/>
          <w:b/>
          <w:bCs/>
          <w:i/>
          <w:iCs/>
          <w:szCs w:val="20"/>
          <w:lang w:eastAsia="ko-KR"/>
        </w:rPr>
        <w:t xml:space="preserve">Proposal </w:t>
      </w:r>
      <w:r w:rsidR="008C5DC2">
        <w:rPr>
          <w:rFonts w:eastAsia="Malgun Gothic"/>
          <w:b/>
          <w:bCs/>
          <w:i/>
          <w:iCs/>
          <w:szCs w:val="20"/>
          <w:lang w:eastAsia="ko-KR"/>
        </w:rPr>
        <w:t>9</w:t>
      </w:r>
      <w:r>
        <w:rPr>
          <w:rFonts w:eastAsia="Malgun Gothic"/>
          <w:b/>
          <w:bCs/>
          <w:i/>
          <w:iCs/>
          <w:szCs w:val="20"/>
          <w:lang w:eastAsia="ko-KR"/>
        </w:rPr>
        <w:t xml:space="preserve">: The set of values for sensing occasions can be represented </w:t>
      </w:r>
      <w:r w:rsidR="007E34A6" w:rsidRPr="007D1948">
        <w:rPr>
          <w:rFonts w:eastAsia="Malgun Gothic"/>
          <w:b/>
          <w:bCs/>
          <w:i/>
          <w:iCs/>
          <w:szCs w:val="20"/>
          <w:lang w:eastAsia="ko-KR"/>
        </w:rPr>
        <w:t xml:space="preserve">with a bitmap.  For better power saving, </w:t>
      </w:r>
      <w:r w:rsidR="007E34A6">
        <w:rPr>
          <w:rFonts w:eastAsia="Malgun Gothic"/>
          <w:b/>
          <w:bCs/>
          <w:i/>
          <w:iCs/>
          <w:szCs w:val="20"/>
          <w:lang w:eastAsia="ko-KR"/>
        </w:rPr>
        <w:t>maximum number of sensing occasions should be specified.</w:t>
      </w:r>
    </w:p>
    <w:p w14:paraId="07BD49C1" w14:textId="77777777" w:rsidR="007321CC" w:rsidRPr="007321CC" w:rsidRDefault="007321CC" w:rsidP="00A755C4">
      <w:pPr>
        <w:rPr>
          <w:rFonts w:eastAsia="Malgun Gothic"/>
          <w:b/>
          <w:bCs/>
          <w:i/>
          <w:iCs/>
          <w:szCs w:val="20"/>
          <w:lang w:eastAsia="ko-KR"/>
        </w:rPr>
      </w:pPr>
    </w:p>
    <w:p w14:paraId="7349C919" w14:textId="135B365F" w:rsidR="002D568C" w:rsidRDefault="00A755C4" w:rsidP="00FA6103">
      <w:pPr>
        <w:pStyle w:val="Heading2"/>
      </w:pPr>
      <w:r>
        <w:t>Conti</w:t>
      </w:r>
      <w:r w:rsidR="00C272D6">
        <w:t>gu</w:t>
      </w:r>
      <w:r>
        <w:t>ous based p</w:t>
      </w:r>
      <w:r w:rsidR="00D1021A">
        <w:t>artial sensing</w:t>
      </w:r>
    </w:p>
    <w:p w14:paraId="5ABC3A86" w14:textId="071549E0" w:rsidR="00992E92" w:rsidRPr="00992E92" w:rsidRDefault="004B4109" w:rsidP="00992E92">
      <w:r>
        <w:t>A</w:t>
      </w:r>
      <w:r w:rsidR="00992E92">
        <w:t>periodic</w:t>
      </w:r>
      <w:r w:rsidR="00BE5A0B">
        <w:t>/dynamic</w:t>
      </w:r>
      <w:r w:rsidR="00992E92">
        <w:t xml:space="preserve"> transmission</w:t>
      </w:r>
      <w:r w:rsidR="0054221A">
        <w:t xml:space="preserve"> is</w:t>
      </w:r>
      <w:r w:rsidR="00992E92">
        <w:t xml:space="preserve"> supported </w:t>
      </w:r>
      <w:r w:rsidR="00BE5A0B">
        <w:t>in</w:t>
      </w:r>
      <w:r w:rsidR="0054221A">
        <w:t xml:space="preserve"> sidelink </w:t>
      </w:r>
      <w:r w:rsidR="00BE5A0B">
        <w:t>communications</w:t>
      </w:r>
      <w:r w:rsidR="0054221A">
        <w:t xml:space="preserve">. For sidelink resource allocation, </w:t>
      </w:r>
      <w:r w:rsidR="00576CAA">
        <w:t xml:space="preserve">a </w:t>
      </w:r>
      <w:r w:rsidR="0054221A">
        <w:t xml:space="preserve">UE </w:t>
      </w:r>
      <w:r w:rsidR="00576CAA">
        <w:t>should</w:t>
      </w:r>
      <w:r w:rsidR="0061409B">
        <w:t xml:space="preserve"> detect </w:t>
      </w:r>
      <w:r w:rsidR="0054221A">
        <w:t>possible aperiodic traffic from other UEs</w:t>
      </w:r>
      <w:r w:rsidR="0061409B">
        <w:t xml:space="preserve"> to avoid resource conflict</w:t>
      </w:r>
      <w:r>
        <w:t>s</w:t>
      </w:r>
      <w:r w:rsidR="0054221A">
        <w:t xml:space="preserve">. For </w:t>
      </w:r>
      <w:r w:rsidR="0061409B">
        <w:t xml:space="preserve">this purpose, </w:t>
      </w:r>
      <w:r w:rsidR="00576CAA">
        <w:t xml:space="preserve">a </w:t>
      </w:r>
      <w:r w:rsidR="0054221A">
        <w:t xml:space="preserve">UE performs </w:t>
      </w:r>
      <w:r w:rsidR="00C272D6">
        <w:t>contiguous</w:t>
      </w:r>
      <w:r w:rsidR="0054221A">
        <w:t xml:space="preserve"> based partial sensing for resource (re)selection</w:t>
      </w:r>
      <w:r w:rsidR="0061409B">
        <w:t xml:space="preserve">. It was noted in RAN1#104-e that </w:t>
      </w:r>
      <w:r w:rsidR="00C272D6">
        <w:t>contiguous</w:t>
      </w:r>
      <w:r w:rsidR="0061409B">
        <w:t xml:space="preserve"> based partial sensing can be specified</w:t>
      </w:r>
      <w:r w:rsidR="00600792">
        <w:t xml:space="preserve"> </w:t>
      </w:r>
      <w:r w:rsidR="0061409B">
        <w:t>for resource allocation for both periodic traffic and aperiodic traffic for the sensing UE.</w:t>
      </w:r>
    </w:p>
    <w:p w14:paraId="0DEC9F43" w14:textId="67B4886A" w:rsidR="00992E92" w:rsidRDefault="00992E92" w:rsidP="00992E92">
      <w:pPr>
        <w:pStyle w:val="Heading3"/>
      </w:pPr>
      <w:r w:rsidRPr="00AA25FF">
        <w:t>Conti</w:t>
      </w:r>
      <w:r w:rsidR="00C272D6" w:rsidRPr="00AA25FF">
        <w:t>g</w:t>
      </w:r>
      <w:r w:rsidRPr="00AA25FF">
        <w:t>uous based partial sensing for periodic traffic</w:t>
      </w:r>
    </w:p>
    <w:p w14:paraId="13E22879" w14:textId="4BA012B8" w:rsidR="007F6DCE" w:rsidRPr="00685AFA" w:rsidRDefault="007F6DCE" w:rsidP="008A6AD8">
      <w:r>
        <w:t xml:space="preserve">For the sensing UE with periodic traffic, as shown in </w:t>
      </w:r>
      <w:r>
        <w:fldChar w:fldCharType="begin"/>
      </w:r>
      <w:r>
        <w:instrText xml:space="preserve"> REF _Ref70972465 \h </w:instrText>
      </w:r>
      <w:r>
        <w:fldChar w:fldCharType="separate"/>
      </w:r>
      <w:r w:rsidR="00900A41">
        <w:t xml:space="preserve">Figure </w:t>
      </w:r>
      <w:r w:rsidR="00900A41">
        <w:rPr>
          <w:noProof/>
        </w:rPr>
        <w:t>4</w:t>
      </w:r>
      <w:r>
        <w:fldChar w:fldCharType="end"/>
      </w:r>
      <w:r>
        <w:t xml:space="preserve"> , when the </w:t>
      </w:r>
      <w:r w:rsidRPr="005C4783">
        <w:rPr>
          <w:szCs w:val="20"/>
        </w:rPr>
        <w:t>resource</w:t>
      </w:r>
      <w:r>
        <w:rPr>
          <w:szCs w:val="20"/>
        </w:rPr>
        <w:t xml:space="preserve"> (</w:t>
      </w:r>
      <w:r w:rsidRPr="005C4783">
        <w:rPr>
          <w:szCs w:val="20"/>
        </w:rPr>
        <w:t>re</w:t>
      </w:r>
      <w:r>
        <w:rPr>
          <w:szCs w:val="20"/>
        </w:rPr>
        <w:t>)</w:t>
      </w:r>
      <w:r w:rsidRPr="005C4783">
        <w:rPr>
          <w:szCs w:val="20"/>
        </w:rPr>
        <w:t>selection is triggered at slot n,</w:t>
      </w:r>
      <w:r>
        <w:rPr>
          <w:szCs w:val="20"/>
        </w:rPr>
        <w:t xml:space="preserve"> the UE will selec</w:t>
      </w:r>
      <w:r>
        <w:t>t the resource from a</w:t>
      </w:r>
      <w:r w:rsidRPr="0061332E">
        <w:t xml:space="preserve"> set of </w:t>
      </w:r>
      <w:r w:rsidRPr="00600792">
        <w:t>Y</w:t>
      </w:r>
      <w:r w:rsidRPr="0061332E">
        <w:t xml:space="preserve"> candidate slots within a resource selection window</w:t>
      </w:r>
      <w:r>
        <w:t xml:space="preserve"> [n+T</w:t>
      </w:r>
      <w:r w:rsidRPr="001D34FE">
        <w:rPr>
          <w:vertAlign w:val="subscript"/>
        </w:rPr>
        <w:t>1</w:t>
      </w:r>
      <w:r>
        <w:t>, n+T</w:t>
      </w:r>
      <w:r w:rsidRPr="001D34FE">
        <w:rPr>
          <w:vertAlign w:val="subscript"/>
        </w:rPr>
        <w:t>2</w:t>
      </w:r>
      <w:r>
        <w:t xml:space="preserve">]. The starting slot of the </w:t>
      </w:r>
      <w:r w:rsidRPr="00600792">
        <w:t xml:space="preserve">Y </w:t>
      </w:r>
      <w:r>
        <w:t>candidate slots is at slot t</w:t>
      </w:r>
      <w:r w:rsidRPr="001D34FE">
        <w:rPr>
          <w:vertAlign w:val="subscript"/>
        </w:rPr>
        <w:t>y</w:t>
      </w:r>
      <w:r>
        <w:t>. If a UE performs contiguous based partial sensing, it monitors the slots between [T</w:t>
      </w:r>
      <w:r w:rsidRPr="00600792">
        <w:rPr>
          <w:vertAlign w:val="subscript"/>
        </w:rPr>
        <w:t>CPS,st</w:t>
      </w:r>
      <w:r>
        <w:t>, T</w:t>
      </w:r>
      <w:r w:rsidRPr="00600792">
        <w:rPr>
          <w:vertAlign w:val="subscript"/>
        </w:rPr>
        <w:t>CPS,end</w:t>
      </w:r>
      <w:r>
        <w:t>].</w:t>
      </w:r>
    </w:p>
    <w:p w14:paraId="05530F79" w14:textId="77777777" w:rsidR="009B140B" w:rsidRDefault="00887C04" w:rsidP="009B140B">
      <w:pPr>
        <w:keepNext/>
        <w:jc w:val="center"/>
      </w:pPr>
      <w:r>
        <w:object w:dxaOrig="5035" w:dyaOrig="2395" w14:anchorId="596DB7A0">
          <v:shape id="_x0000_i1027" type="#_x0000_t75" style="width:273.75pt;height:129.75pt" o:ole="">
            <v:imagedata r:id="rId13" o:title=""/>
          </v:shape>
          <o:OLEObject Type="Embed" ProgID="Visio.Drawing.11" ShapeID="_x0000_i1027" DrawAspect="Content" ObjectID="_1689769811" r:id="rId14"/>
        </w:object>
      </w:r>
    </w:p>
    <w:p w14:paraId="0142CC65" w14:textId="6AA0EE6F" w:rsidR="0093221D" w:rsidRDefault="009B140B" w:rsidP="009B140B">
      <w:pPr>
        <w:pStyle w:val="Caption"/>
      </w:pPr>
      <w:bookmarkStart w:id="11" w:name="_Ref70972465"/>
      <w:bookmarkStart w:id="12" w:name="_Ref70972423"/>
      <w:r>
        <w:t xml:space="preserve">Figure </w:t>
      </w:r>
      <w:r w:rsidR="00414DAB">
        <w:fldChar w:fldCharType="begin"/>
      </w:r>
      <w:r w:rsidR="00414DAB">
        <w:instrText xml:space="preserve"> SEQ Figure \* ARABIC </w:instrText>
      </w:r>
      <w:r w:rsidR="00414DAB">
        <w:fldChar w:fldCharType="separate"/>
      </w:r>
      <w:r w:rsidR="00900A41">
        <w:rPr>
          <w:noProof/>
        </w:rPr>
        <w:t>4</w:t>
      </w:r>
      <w:r w:rsidR="00414DAB">
        <w:rPr>
          <w:noProof/>
        </w:rPr>
        <w:fldChar w:fldCharType="end"/>
      </w:r>
      <w:bookmarkEnd w:id="11"/>
      <w:r w:rsidR="005405A4">
        <w:rPr>
          <w:noProof/>
        </w:rPr>
        <w:t>.</w:t>
      </w:r>
      <w:r>
        <w:t xml:space="preserve"> </w:t>
      </w:r>
      <w:r w:rsidRPr="0093221D">
        <w:rPr>
          <w:lang w:eastAsia="zh-CN"/>
        </w:rPr>
        <w:t xml:space="preserve">Illustration of </w:t>
      </w:r>
      <w:r>
        <w:rPr>
          <w:lang w:eastAsia="zh-CN"/>
        </w:rPr>
        <w:t xml:space="preserve">timing for </w:t>
      </w:r>
      <w:r w:rsidRPr="0093221D">
        <w:rPr>
          <w:lang w:eastAsia="zh-CN"/>
        </w:rPr>
        <w:t>conti</w:t>
      </w:r>
      <w:r>
        <w:rPr>
          <w:lang w:eastAsia="zh-CN"/>
        </w:rPr>
        <w:t>g</w:t>
      </w:r>
      <w:r w:rsidRPr="0093221D">
        <w:rPr>
          <w:lang w:eastAsia="zh-CN"/>
        </w:rPr>
        <w:t xml:space="preserve">uous based partial sensing for </w:t>
      </w:r>
      <w:r>
        <w:rPr>
          <w:lang w:eastAsia="zh-CN"/>
        </w:rPr>
        <w:t xml:space="preserve">SL transmissions with </w:t>
      </w:r>
      <w:r w:rsidRPr="0093221D">
        <w:rPr>
          <w:lang w:eastAsia="zh-CN"/>
        </w:rPr>
        <w:t>periodic traffic</w:t>
      </w:r>
      <w:bookmarkEnd w:id="12"/>
    </w:p>
    <w:p w14:paraId="47CF53BF" w14:textId="556C439A" w:rsidR="00941B82" w:rsidRDefault="00887C04" w:rsidP="00C75B56">
      <w:r>
        <w:t xml:space="preserve">For aperiodic traffic, </w:t>
      </w:r>
      <w:r w:rsidR="004B4109">
        <w:t xml:space="preserve">the </w:t>
      </w:r>
      <w:r>
        <w:t>UE select</w:t>
      </w:r>
      <w:r w:rsidR="00B022F3">
        <w:t>s</w:t>
      </w:r>
      <w:r>
        <w:t xml:space="preserve"> multiple candidate resources, but with the restriction that the gap between two consecutive candidate resources must be smaller than 32 slots. </w:t>
      </w:r>
      <w:r w:rsidR="00B022F3">
        <w:t>For example, when a resource is selected on slot m</w:t>
      </w:r>
      <w:r w:rsidR="00B022F3" w:rsidRPr="00B022F3">
        <w:rPr>
          <w:vertAlign w:val="subscript"/>
        </w:rPr>
        <w:t>1</w:t>
      </w:r>
      <w:r w:rsidR="00B022F3">
        <w:t>, m</w:t>
      </w:r>
      <w:r w:rsidR="00B022F3" w:rsidRPr="00B022F3">
        <w:t>ean</w:t>
      </w:r>
      <w:r w:rsidR="00B022F3">
        <w:t>ing that</w:t>
      </w:r>
      <w:r w:rsidR="00B022F3" w:rsidRPr="00B022F3">
        <w:t xml:space="preserve"> the </w:t>
      </w:r>
      <w:r w:rsidR="00B022F3">
        <w:t xml:space="preserve">other </w:t>
      </w:r>
      <w:r w:rsidR="00B022F3" w:rsidRPr="00B022F3">
        <w:t xml:space="preserve">candidate resource </w:t>
      </w:r>
      <w:r w:rsidR="00B022F3">
        <w:t xml:space="preserve">is </w:t>
      </w:r>
      <w:r w:rsidR="00B022F3" w:rsidRPr="00B022F3">
        <w:t xml:space="preserve">located </w:t>
      </w:r>
      <w:r w:rsidR="00B022F3">
        <w:t>in</w:t>
      </w:r>
      <w:r w:rsidR="00B022F3" w:rsidRPr="00B022F3">
        <w:t xml:space="preserve"> the range of slots [</w:t>
      </w:r>
      <w:r w:rsidR="00B022F3">
        <w:t>m</w:t>
      </w:r>
      <w:r w:rsidR="00B022F3" w:rsidRPr="00B022F3">
        <w:rPr>
          <w:vertAlign w:val="subscript"/>
        </w:rPr>
        <w:t>1</w:t>
      </w:r>
      <w:r w:rsidR="00B022F3" w:rsidRPr="00B022F3">
        <w:t xml:space="preserve">-31, </w:t>
      </w:r>
      <w:r w:rsidR="00B022F3">
        <w:t>m</w:t>
      </w:r>
      <w:r w:rsidR="00B022F3" w:rsidRPr="00B022F3">
        <w:rPr>
          <w:vertAlign w:val="subscript"/>
        </w:rPr>
        <w:t>1</w:t>
      </w:r>
      <w:r w:rsidR="00B022F3" w:rsidRPr="00B022F3">
        <w:t>+31].</w:t>
      </w:r>
      <w:r w:rsidR="00B022F3">
        <w:t xml:space="preserve"> </w:t>
      </w:r>
      <w:r>
        <w:t>Therefore, to select resource</w:t>
      </w:r>
      <w:r w:rsidR="004B4109">
        <w:t>s</w:t>
      </w:r>
      <w:r>
        <w:t xml:space="preserve"> in the </w:t>
      </w:r>
      <w:r w:rsidR="00B022F3">
        <w:t xml:space="preserve">set of Y </w:t>
      </w:r>
      <w:r>
        <w:t>candidate slots</w:t>
      </w:r>
      <w:r w:rsidR="00B022F3">
        <w:t>,</w:t>
      </w:r>
      <w:r>
        <w:t xml:space="preserve"> it is </w:t>
      </w:r>
      <w:r w:rsidR="00E4735F">
        <w:t xml:space="preserve">meaningless </w:t>
      </w:r>
      <w:r w:rsidR="00B022F3">
        <w:t>to monitor the slot t</w:t>
      </w:r>
      <w:r w:rsidR="00B022F3" w:rsidRPr="00B022F3">
        <w:rPr>
          <w:vertAlign w:val="subscript"/>
        </w:rPr>
        <w:t>y</w:t>
      </w:r>
      <w:r w:rsidR="00E4735F">
        <w:rPr>
          <w:vertAlign w:val="subscript"/>
        </w:rPr>
        <w:t>0</w:t>
      </w:r>
      <w:r w:rsidR="00B022F3">
        <w:t>-32</w:t>
      </w:r>
      <w:r w:rsidR="003C4912">
        <w:t xml:space="preserve"> </w:t>
      </w:r>
      <w:r w:rsidR="00CA680A">
        <w:t xml:space="preserve">or </w:t>
      </w:r>
      <w:r w:rsidR="00B022F3">
        <w:t xml:space="preserve">before. </w:t>
      </w:r>
      <w:r w:rsidR="00CA680A">
        <w:t xml:space="preserve"> </w:t>
      </w:r>
      <w:r w:rsidR="004B4109">
        <w:t>Thus</w:t>
      </w:r>
      <w:r w:rsidR="00E4735F">
        <w:t>,</w:t>
      </w:r>
      <w:r w:rsidR="00CA680A">
        <w:t xml:space="preserve"> the starting point of conti</w:t>
      </w:r>
      <w:r w:rsidR="00C272D6">
        <w:t>g</w:t>
      </w:r>
      <w:r w:rsidR="00CA680A">
        <w:t xml:space="preserve">uous partial sensing </w:t>
      </w:r>
      <w:r w:rsidR="00E4735F">
        <w:t xml:space="preserve">can be </w:t>
      </w:r>
      <w:r w:rsidR="00CA680A">
        <w:t>T</w:t>
      </w:r>
      <w:r w:rsidR="00CA680A" w:rsidRPr="00600792">
        <w:rPr>
          <w:vertAlign w:val="subscript"/>
        </w:rPr>
        <w:t>CPS,st</w:t>
      </w:r>
      <w:r w:rsidR="00CA680A">
        <w:t>=</w:t>
      </w:r>
      <w:r w:rsidR="00CA680A" w:rsidRPr="00CA680A">
        <w:t xml:space="preserve"> </w:t>
      </w:r>
      <w:r w:rsidR="00CA680A">
        <w:t>t</w:t>
      </w:r>
      <w:r w:rsidR="00CA680A" w:rsidRPr="00B022F3">
        <w:rPr>
          <w:vertAlign w:val="subscript"/>
        </w:rPr>
        <w:t>y</w:t>
      </w:r>
      <w:r w:rsidR="00D058A8">
        <w:rPr>
          <w:vertAlign w:val="subscript"/>
        </w:rPr>
        <w:t>0</w:t>
      </w:r>
      <w:r w:rsidR="00CA680A">
        <w:t>-31.</w:t>
      </w:r>
      <w:r w:rsidR="00787C42">
        <w:t xml:space="preserve"> Since for periodic traffic, n is known in advance, it is fine that t</w:t>
      </w:r>
      <w:r w:rsidR="00787C42" w:rsidRPr="00B022F3">
        <w:rPr>
          <w:vertAlign w:val="subscript"/>
        </w:rPr>
        <w:t>y</w:t>
      </w:r>
      <w:r w:rsidR="00787C42">
        <w:rPr>
          <w:vertAlign w:val="subscript"/>
        </w:rPr>
        <w:t>0</w:t>
      </w:r>
      <w:r w:rsidR="00787C42">
        <w:t xml:space="preserve">-31&lt;n. </w:t>
      </w:r>
      <w:r w:rsidR="00513D51">
        <w:t xml:space="preserve">Given </w:t>
      </w:r>
      <w:r w:rsidR="00665E00">
        <w:t xml:space="preserve">the </w:t>
      </w:r>
      <w:r w:rsidR="00C272D6">
        <w:t xml:space="preserve">time to complete the sensing process and </w:t>
      </w:r>
      <w:r w:rsidR="00665E00">
        <w:t>resource selection</w:t>
      </w:r>
      <w:r w:rsidR="00C272D6">
        <w:t xml:space="preserve"> processing, the ending slot for contiguous partial sensing</w:t>
      </w:r>
      <w:r w:rsidR="00D058A8">
        <w:t xml:space="preserve"> T</w:t>
      </w:r>
      <w:r w:rsidR="00D058A8" w:rsidRPr="00600792">
        <w:rPr>
          <w:vertAlign w:val="subscript"/>
        </w:rPr>
        <w:t>CPS,end</w:t>
      </w:r>
      <w:r w:rsidR="00D058A8">
        <w:t>= t</w:t>
      </w:r>
      <w:r w:rsidR="00D058A8" w:rsidRPr="00B022F3">
        <w:rPr>
          <w:vertAlign w:val="subscript"/>
        </w:rPr>
        <w:t>y</w:t>
      </w:r>
      <w:r w:rsidR="00D058A8">
        <w:rPr>
          <w:vertAlign w:val="subscript"/>
        </w:rPr>
        <w:t>0</w:t>
      </w:r>
      <w:r w:rsidR="00D058A8">
        <w:t>-T</w:t>
      </w:r>
      <w:r w:rsidR="00D058A8">
        <w:rPr>
          <w:vertAlign w:val="subscript"/>
        </w:rPr>
        <w:t>proc,0</w:t>
      </w:r>
      <w:r w:rsidR="00D058A8">
        <w:t xml:space="preserve"> -</w:t>
      </w:r>
      <w:r w:rsidR="00D058A8" w:rsidRPr="00D058A8">
        <w:t xml:space="preserve"> </w:t>
      </w:r>
      <w:r w:rsidR="00D058A8">
        <w:t>T</w:t>
      </w:r>
      <w:r w:rsidR="00D058A8">
        <w:rPr>
          <w:vertAlign w:val="subscript"/>
        </w:rPr>
        <w:t>proc,1</w:t>
      </w:r>
      <w:r w:rsidR="00C75B56">
        <w:t xml:space="preserve">. </w:t>
      </w:r>
      <w:r w:rsidR="004B4109">
        <w:t>C</w:t>
      </w:r>
      <w:r w:rsidR="002325FB">
        <w:t xml:space="preserve">ontiguous partial sensing is similar to </w:t>
      </w:r>
      <w:r w:rsidR="004B4109">
        <w:t xml:space="preserve">the </w:t>
      </w:r>
      <w:r w:rsidR="002325FB">
        <w:t>re-evaluation process, to provide the better resource selection, we can limit the processing time to T</w:t>
      </w:r>
      <w:r w:rsidR="002325FB">
        <w:rPr>
          <w:vertAlign w:val="subscript"/>
        </w:rPr>
        <w:t>proc,1</w:t>
      </w:r>
      <w:r w:rsidR="002325FB">
        <w:t xml:space="preserve">. </w:t>
      </w:r>
      <w:r w:rsidR="00331939" w:rsidRPr="00331939">
        <w:t xml:space="preserve"> </w:t>
      </w:r>
      <w:r w:rsidR="002325FB">
        <w:t>We then have</w:t>
      </w:r>
      <w:r w:rsidR="00511D5D">
        <w:t xml:space="preserve"> </w:t>
      </w:r>
      <w:r w:rsidR="002325FB">
        <w:t>T</w:t>
      </w:r>
      <w:r w:rsidR="002325FB" w:rsidRPr="00600792">
        <w:rPr>
          <w:vertAlign w:val="subscript"/>
        </w:rPr>
        <w:t>CPS,end</w:t>
      </w:r>
      <w:r w:rsidR="002325FB">
        <w:t>= t</w:t>
      </w:r>
      <w:r w:rsidR="002325FB" w:rsidRPr="00B022F3">
        <w:rPr>
          <w:vertAlign w:val="subscript"/>
        </w:rPr>
        <w:t>y</w:t>
      </w:r>
      <w:r w:rsidR="002325FB">
        <w:rPr>
          <w:vertAlign w:val="subscript"/>
        </w:rPr>
        <w:t>0</w:t>
      </w:r>
      <w:r w:rsidR="002325FB">
        <w:t>-</w:t>
      </w:r>
      <w:r w:rsidR="002325FB" w:rsidRPr="00D058A8">
        <w:t xml:space="preserve"> </w:t>
      </w:r>
      <w:r w:rsidR="002325FB">
        <w:t>T</w:t>
      </w:r>
      <w:r w:rsidR="002325FB">
        <w:rPr>
          <w:vertAlign w:val="subscript"/>
        </w:rPr>
        <w:t>proc,1</w:t>
      </w:r>
      <w:r w:rsidR="0053373B">
        <w:t>. The sensing window for the conti</w:t>
      </w:r>
      <w:r w:rsidR="00941B82">
        <w:t>gu</w:t>
      </w:r>
      <w:r w:rsidR="0053373B">
        <w:t>ous</w:t>
      </w:r>
      <w:r w:rsidR="00941B82">
        <w:t xml:space="preserve"> partial sensing is [t</w:t>
      </w:r>
      <w:r w:rsidR="00941B82" w:rsidRPr="00B022F3">
        <w:rPr>
          <w:vertAlign w:val="subscript"/>
        </w:rPr>
        <w:t>y</w:t>
      </w:r>
      <w:r w:rsidR="00941B82">
        <w:rPr>
          <w:vertAlign w:val="subscript"/>
        </w:rPr>
        <w:t>0</w:t>
      </w:r>
      <w:r w:rsidR="00941B82">
        <w:t>-31, t</w:t>
      </w:r>
      <w:r w:rsidR="00941B82" w:rsidRPr="00B022F3">
        <w:rPr>
          <w:vertAlign w:val="subscript"/>
        </w:rPr>
        <w:t>y</w:t>
      </w:r>
      <w:r w:rsidR="00941B82">
        <w:rPr>
          <w:vertAlign w:val="subscript"/>
        </w:rPr>
        <w:t>0</w:t>
      </w:r>
      <w:r w:rsidR="00941B82">
        <w:t>-</w:t>
      </w:r>
      <w:r w:rsidR="00941B82" w:rsidRPr="00D058A8">
        <w:t xml:space="preserve"> </w:t>
      </w:r>
      <w:r w:rsidR="00941B82">
        <w:t>T</w:t>
      </w:r>
      <w:r w:rsidR="00941B82">
        <w:rPr>
          <w:vertAlign w:val="subscript"/>
        </w:rPr>
        <w:t>proc,1</w:t>
      </w:r>
      <w:r w:rsidR="00941B82">
        <w:t>]</w:t>
      </w:r>
      <w:r w:rsidR="00131A2A">
        <w:t xml:space="preserve">. From </w:t>
      </w:r>
      <w:r w:rsidR="001256EC">
        <w:t xml:space="preserve">the agreement in </w:t>
      </w:r>
      <w:r w:rsidR="00511D5D">
        <w:t>RAN1#104-e</w:t>
      </w:r>
      <w:r w:rsidR="00131A2A">
        <w:t xml:space="preserve"> for conti</w:t>
      </w:r>
      <w:r w:rsidR="00910CC4">
        <w:t>g</w:t>
      </w:r>
      <w:r w:rsidR="00131A2A">
        <w:t>uous partial sensing</w:t>
      </w:r>
      <w:r w:rsidR="00511D5D">
        <w:t xml:space="preserve">, </w:t>
      </w:r>
      <w:r w:rsidR="00131A2A">
        <w:t xml:space="preserve">as in the option 1, </w:t>
      </w:r>
      <w:r w:rsidR="004B4109">
        <w:t xml:space="preserve">a </w:t>
      </w:r>
      <w:r w:rsidR="0053373B">
        <w:t>UE monitors the slots between</w:t>
      </w:r>
      <w:r w:rsidR="00511D5D" w:rsidRPr="00511D5D">
        <w:t xml:space="preserve"> [n+T</w:t>
      </w:r>
      <w:r w:rsidR="00511D5D" w:rsidRPr="00511D5D">
        <w:rPr>
          <w:vertAlign w:val="subscript"/>
        </w:rPr>
        <w:t>A</w:t>
      </w:r>
      <w:r w:rsidR="00511D5D" w:rsidRPr="00511D5D">
        <w:t>, n+T</w:t>
      </w:r>
      <w:r w:rsidR="00511D5D" w:rsidRPr="00511D5D">
        <w:rPr>
          <w:vertAlign w:val="subscript"/>
        </w:rPr>
        <w:t>B</w:t>
      </w:r>
      <w:r w:rsidR="00511D5D" w:rsidRPr="00511D5D">
        <w:t>]</w:t>
      </w:r>
      <w:r w:rsidR="001256EC">
        <w:t>.</w:t>
      </w:r>
      <w:r w:rsidR="0053373B">
        <w:t xml:space="preserve"> With these notations, we then have</w:t>
      </w:r>
      <w:r w:rsidR="00941B82">
        <w:t xml:space="preserve"> </w:t>
      </w:r>
      <w:r w:rsidR="00131A2A" w:rsidRPr="00511D5D">
        <w:t>T</w:t>
      </w:r>
      <w:r w:rsidR="00131A2A" w:rsidRPr="00511D5D">
        <w:rPr>
          <w:vertAlign w:val="subscript"/>
        </w:rPr>
        <w:t>A</w:t>
      </w:r>
      <w:r w:rsidR="00131A2A">
        <w:t>=</w:t>
      </w:r>
      <w:r w:rsidR="00131A2A" w:rsidRPr="00511D5D">
        <w:t xml:space="preserve"> </w:t>
      </w:r>
      <w:r w:rsidR="00131A2A">
        <w:t>-</w:t>
      </w:r>
      <w:r w:rsidR="00131A2A" w:rsidRPr="00511D5D">
        <w:t>n+</w:t>
      </w:r>
      <w:r w:rsidR="00131A2A" w:rsidRPr="00131A2A">
        <w:t xml:space="preserve"> </w:t>
      </w:r>
      <w:r w:rsidR="00131A2A">
        <w:t>t</w:t>
      </w:r>
      <w:r w:rsidR="00131A2A" w:rsidRPr="00B022F3">
        <w:rPr>
          <w:vertAlign w:val="subscript"/>
        </w:rPr>
        <w:t>y</w:t>
      </w:r>
      <w:r w:rsidR="00131A2A">
        <w:rPr>
          <w:vertAlign w:val="subscript"/>
        </w:rPr>
        <w:t>0</w:t>
      </w:r>
      <w:r w:rsidR="00131A2A">
        <w:t xml:space="preserve">-31, </w:t>
      </w:r>
      <w:r w:rsidR="00131A2A" w:rsidRPr="00511D5D">
        <w:t>T</w:t>
      </w:r>
      <w:r w:rsidR="00131A2A" w:rsidRPr="00511D5D">
        <w:rPr>
          <w:vertAlign w:val="subscript"/>
        </w:rPr>
        <w:t>B</w:t>
      </w:r>
      <w:r w:rsidR="00131A2A" w:rsidRPr="00131A2A">
        <w:t>=</w:t>
      </w:r>
      <w:r w:rsidR="00131A2A">
        <w:t>-n+</w:t>
      </w:r>
      <w:r w:rsidR="00131A2A" w:rsidRPr="00131A2A">
        <w:t xml:space="preserve"> </w:t>
      </w:r>
      <w:r w:rsidR="00131A2A">
        <w:t>t</w:t>
      </w:r>
      <w:r w:rsidR="00131A2A" w:rsidRPr="00B022F3">
        <w:rPr>
          <w:vertAlign w:val="subscript"/>
        </w:rPr>
        <w:t>y</w:t>
      </w:r>
      <w:r w:rsidR="00131A2A">
        <w:rPr>
          <w:vertAlign w:val="subscript"/>
        </w:rPr>
        <w:t>0</w:t>
      </w:r>
      <w:r w:rsidR="00131A2A">
        <w:t>-</w:t>
      </w:r>
      <w:r w:rsidR="00131A2A" w:rsidRPr="00D058A8">
        <w:t xml:space="preserve"> </w:t>
      </w:r>
      <w:r w:rsidR="00131A2A">
        <w:t>T</w:t>
      </w:r>
      <w:r w:rsidR="00131A2A">
        <w:rPr>
          <w:vertAlign w:val="subscript"/>
        </w:rPr>
        <w:t>proc,1</w:t>
      </w:r>
      <w:r w:rsidR="00331939" w:rsidRPr="00331939">
        <w:t xml:space="preserve">.  </w:t>
      </w:r>
    </w:p>
    <w:p w14:paraId="2FEC3835" w14:textId="3EEBCE00" w:rsidR="00E4735F" w:rsidRDefault="00E4735F" w:rsidP="00E4735F">
      <w:pPr>
        <w:rPr>
          <w:lang w:eastAsia="zh-CN"/>
        </w:rPr>
      </w:pPr>
      <w:r>
        <w:rPr>
          <w:lang w:eastAsia="zh-CN"/>
        </w:rPr>
        <w:lastRenderedPageBreak/>
        <w:t xml:space="preserve">As aforementioned, monitoring a slot can only detect resource occupancy or reservation from aperiodic traffic within 32 slots. Then monitoring slot </w:t>
      </w:r>
      <w:r>
        <w:t>t</w:t>
      </w:r>
      <w:r w:rsidRPr="00B022F3">
        <w:rPr>
          <w:vertAlign w:val="subscript"/>
        </w:rPr>
        <w:t>y</w:t>
      </w:r>
      <w:r>
        <w:rPr>
          <w:vertAlign w:val="subscript"/>
        </w:rPr>
        <w:t>0</w:t>
      </w:r>
      <w:r>
        <w:t>-31</w:t>
      </w:r>
      <w:r w:rsidR="0029290B">
        <w:t xml:space="preserve"> </w:t>
      </w:r>
      <w:r>
        <w:t>is only useful for resource selection on t</w:t>
      </w:r>
      <w:r w:rsidRPr="00B022F3">
        <w:rPr>
          <w:vertAlign w:val="subscript"/>
        </w:rPr>
        <w:t>y</w:t>
      </w:r>
      <w:r>
        <w:rPr>
          <w:vertAlign w:val="subscript"/>
        </w:rPr>
        <w:t>0</w:t>
      </w:r>
      <w:r>
        <w:t xml:space="preserve">, and </w:t>
      </w:r>
      <w:r>
        <w:rPr>
          <w:lang w:eastAsia="zh-CN"/>
        </w:rPr>
        <w:t xml:space="preserve">monitoring slot </w:t>
      </w:r>
      <w:r>
        <w:t>t</w:t>
      </w:r>
      <w:r w:rsidRPr="00B022F3">
        <w:rPr>
          <w:vertAlign w:val="subscript"/>
        </w:rPr>
        <w:t>y</w:t>
      </w:r>
      <w:r>
        <w:rPr>
          <w:vertAlign w:val="subscript"/>
        </w:rPr>
        <w:t>0</w:t>
      </w:r>
      <w:r>
        <w:t>-30 is only useful for slots t</w:t>
      </w:r>
      <w:r w:rsidRPr="00B022F3">
        <w:rPr>
          <w:vertAlign w:val="subscript"/>
        </w:rPr>
        <w:t>y</w:t>
      </w:r>
      <w:r>
        <w:rPr>
          <w:vertAlign w:val="subscript"/>
        </w:rPr>
        <w:t>0</w:t>
      </w:r>
      <w:r>
        <w:t>, t</w:t>
      </w:r>
      <w:r w:rsidRPr="00B022F3">
        <w:rPr>
          <w:vertAlign w:val="subscript"/>
        </w:rPr>
        <w:t>y</w:t>
      </w:r>
      <w:r>
        <w:rPr>
          <w:vertAlign w:val="subscript"/>
        </w:rPr>
        <w:t>0</w:t>
      </w:r>
      <w:r>
        <w:t>+1, and so on. The slot in the sensing window closest to t</w:t>
      </w:r>
      <w:r w:rsidRPr="00B022F3">
        <w:rPr>
          <w:vertAlign w:val="subscript"/>
        </w:rPr>
        <w:t>y</w:t>
      </w:r>
      <w:r>
        <w:rPr>
          <w:vertAlign w:val="subscript"/>
        </w:rPr>
        <w:t>0</w:t>
      </w:r>
      <w:r w:rsidR="00331939" w:rsidRPr="00331939">
        <w:t xml:space="preserve"> </w:t>
      </w:r>
      <w:r>
        <w:rPr>
          <w:lang w:eastAsia="zh-CN"/>
        </w:rPr>
        <w:t>has largest coverage in the resource selection region. For this reason, to achieve better power saving,</w:t>
      </w:r>
      <w:r>
        <w:t xml:space="preserve"> </w:t>
      </w:r>
      <w:r>
        <w:rPr>
          <w:lang w:eastAsia="zh-CN"/>
        </w:rPr>
        <w:t xml:space="preserve">we may reduce the window size for contiguous partial sensing. For contiguous partial sensing for periodic traffic, sensing may start later than </w:t>
      </w:r>
      <w:r>
        <w:t>t</w:t>
      </w:r>
      <w:r w:rsidRPr="00B022F3">
        <w:rPr>
          <w:vertAlign w:val="subscript"/>
        </w:rPr>
        <w:t>y</w:t>
      </w:r>
      <w:r>
        <w:rPr>
          <w:vertAlign w:val="subscript"/>
        </w:rPr>
        <w:t>0</w:t>
      </w:r>
      <w:r>
        <w:t xml:space="preserve">-31. </w:t>
      </w:r>
      <w:bookmarkStart w:id="13" w:name="_Hlk67948649"/>
      <w:r w:rsidR="0029290B">
        <w:t>For</w:t>
      </w:r>
      <w:r>
        <w:t xml:space="preserve"> flexibility</w:t>
      </w:r>
      <w:r w:rsidR="0029290B">
        <w:t>,</w:t>
      </w:r>
      <w:r>
        <w:t xml:space="preserve"> </w:t>
      </w:r>
      <w:r w:rsidR="008032FE">
        <w:t>the sensing start</w:t>
      </w:r>
      <w:r w:rsidR="007F6DCE">
        <w:t>ing</w:t>
      </w:r>
      <w:r w:rsidR="008032FE">
        <w:t xml:space="preserve"> point can be configured from a predefined range or a predefined list, with the earliest point be</w:t>
      </w:r>
      <w:r w:rsidR="00705D51">
        <w:t>ing on slot</w:t>
      </w:r>
      <w:r w:rsidR="008032FE">
        <w:t xml:space="preserve"> t</w:t>
      </w:r>
      <w:r w:rsidR="008032FE" w:rsidRPr="00B022F3">
        <w:rPr>
          <w:vertAlign w:val="subscript"/>
        </w:rPr>
        <w:t>y</w:t>
      </w:r>
      <w:r w:rsidR="008032FE">
        <w:rPr>
          <w:vertAlign w:val="subscript"/>
        </w:rPr>
        <w:t>0</w:t>
      </w:r>
      <w:r w:rsidR="008032FE">
        <w:t>-31</w:t>
      </w:r>
      <w:bookmarkEnd w:id="13"/>
      <w:r w:rsidR="008032FE">
        <w:t>. For example a list of T</w:t>
      </w:r>
      <w:r w:rsidR="008032FE" w:rsidRPr="00600792">
        <w:rPr>
          <w:vertAlign w:val="subscript"/>
        </w:rPr>
        <w:t>CPS,</w:t>
      </w:r>
      <w:r w:rsidR="008032FE">
        <w:rPr>
          <w:vertAlign w:val="subscript"/>
        </w:rPr>
        <w:t>st</w:t>
      </w:r>
      <w:r w:rsidR="00331939" w:rsidRPr="00331939">
        <w:t xml:space="preserve"> </w:t>
      </w:r>
      <w:r w:rsidR="008032FE">
        <w:t>or T</w:t>
      </w:r>
      <w:r w:rsidR="008032FE" w:rsidRPr="008350D8">
        <w:rPr>
          <w:vertAlign w:val="subscript"/>
        </w:rPr>
        <w:t>A</w:t>
      </w:r>
      <w:r w:rsidR="00331939" w:rsidRPr="00331939">
        <w:t xml:space="preserve"> </w:t>
      </w:r>
      <w:r w:rsidR="008032FE">
        <w:t>can then be specified, e.g. T</w:t>
      </w:r>
      <w:r w:rsidR="008032FE" w:rsidRPr="00600792">
        <w:rPr>
          <w:vertAlign w:val="subscript"/>
        </w:rPr>
        <w:t>CPS,</w:t>
      </w:r>
      <w:r w:rsidR="008032FE">
        <w:rPr>
          <w:vertAlign w:val="subscript"/>
        </w:rPr>
        <w:t>st</w:t>
      </w:r>
      <w:r w:rsidR="00331939" w:rsidRPr="00331939">
        <w:t xml:space="preserve"> </w:t>
      </w:r>
      <w:r w:rsidR="008032FE">
        <w:t>= t</w:t>
      </w:r>
      <w:r w:rsidR="008032FE" w:rsidRPr="00B022F3">
        <w:rPr>
          <w:vertAlign w:val="subscript"/>
        </w:rPr>
        <w:t>y</w:t>
      </w:r>
      <w:r w:rsidR="008032FE">
        <w:rPr>
          <w:vertAlign w:val="subscript"/>
        </w:rPr>
        <w:t>0</w:t>
      </w:r>
      <w:r w:rsidR="008032FE">
        <w:t>-</w:t>
      </w:r>
      <w:r w:rsidR="008032FE">
        <w:sym w:font="Symbol" w:char="F0EB"/>
      </w:r>
      <w:r w:rsidR="008032FE">
        <w:t>a</w:t>
      </w:r>
      <w:r w:rsidR="007F6DCE">
        <w:t>×</w:t>
      </w:r>
      <w:r w:rsidR="008032FE">
        <w:t>32</w:t>
      </w:r>
      <w:r w:rsidR="008032FE">
        <w:sym w:font="Symbol" w:char="F0FB"/>
      </w:r>
      <w:r w:rsidR="008032FE">
        <w:t>+1, or T</w:t>
      </w:r>
      <w:r w:rsidR="008032FE" w:rsidRPr="008350D8">
        <w:rPr>
          <w:vertAlign w:val="subscript"/>
        </w:rPr>
        <w:t>A</w:t>
      </w:r>
      <w:r w:rsidR="00331939" w:rsidRPr="00331939">
        <w:t xml:space="preserve"> </w:t>
      </w:r>
      <w:r w:rsidR="008032FE">
        <w:t>= -n+t</w:t>
      </w:r>
      <w:r w:rsidR="008032FE" w:rsidRPr="00B022F3">
        <w:rPr>
          <w:vertAlign w:val="subscript"/>
        </w:rPr>
        <w:t>y</w:t>
      </w:r>
      <w:r w:rsidR="008032FE">
        <w:rPr>
          <w:vertAlign w:val="subscript"/>
        </w:rPr>
        <w:t>0</w:t>
      </w:r>
      <w:r w:rsidR="008032FE">
        <w:t>-</w:t>
      </w:r>
      <w:r w:rsidR="008032FE">
        <w:sym w:font="Symbol" w:char="F0EB"/>
      </w:r>
      <w:r w:rsidR="008032FE">
        <w:t>a</w:t>
      </w:r>
      <w:r w:rsidR="007F6DCE">
        <w:t>×</w:t>
      </w:r>
      <w:r w:rsidR="008032FE">
        <w:t>32</w:t>
      </w:r>
      <w:r w:rsidR="008032FE">
        <w:sym w:font="Symbol" w:char="F0FB"/>
      </w:r>
      <w:r w:rsidR="008032FE">
        <w:t>+1, where a =1, ½, 1/4,….</w:t>
      </w:r>
    </w:p>
    <w:p w14:paraId="46A76588" w14:textId="2C00FC67" w:rsidR="008032FE" w:rsidRDefault="002117FC" w:rsidP="00C75B56">
      <w:bookmarkStart w:id="14" w:name="_Hlk67589466"/>
      <w:r w:rsidRPr="00131A2A">
        <w:t>I</w:t>
      </w:r>
      <w:r>
        <w:t>t is possible that there is an overlap between the slots for contiguous partial sensing and periodic partial sensing occasions. Based on the sensing results from contiguous partial sensing and periodic partial sensing if available</w:t>
      </w:r>
      <w:r w:rsidR="00456EC8">
        <w:t>, the UE</w:t>
      </w:r>
      <w:r>
        <w:t xml:space="preserve"> select</w:t>
      </w:r>
      <w:r w:rsidR="00456EC8">
        <w:t>s</w:t>
      </w:r>
      <w:r>
        <w:t xml:space="preserve"> the resource from the set of Y candidate slots within the resource selection window. After selecting the resource, the UE then performs re-evaluation and pre-emption if configured.</w:t>
      </w:r>
    </w:p>
    <w:p w14:paraId="51AF888C" w14:textId="6FF1903C" w:rsidR="003A1F1D" w:rsidRPr="00EF36D5" w:rsidRDefault="00E4735F" w:rsidP="00C75B56">
      <w:r>
        <w:t>Again</w:t>
      </w:r>
      <w:r w:rsidR="003D47DE">
        <w:t xml:space="preserve">, the sensing results may be unreliable due to the short sensing window size. On the other hand, the value of Y can be larger than 32. </w:t>
      </w:r>
      <w:r w:rsidR="0029290B">
        <w:t>C</w:t>
      </w:r>
      <w:r w:rsidR="00910CC4">
        <w:t xml:space="preserve">ontiguous </w:t>
      </w:r>
      <w:r w:rsidR="003D47DE">
        <w:t xml:space="preserve">partial sensing does not </w:t>
      </w:r>
      <w:r w:rsidR="003E5F69">
        <w:t>provide</w:t>
      </w:r>
      <w:r w:rsidR="003D47DE">
        <w:t xml:space="preserve"> any benefit for resource selection</w:t>
      </w:r>
      <w:r w:rsidR="003A1F1D">
        <w:t xml:space="preserve"> on slots</w:t>
      </w:r>
      <w:r w:rsidR="003D47DE">
        <w:t xml:space="preserve"> </w:t>
      </w:r>
      <w:r w:rsidR="003A1F1D">
        <w:t>[</w:t>
      </w:r>
      <w:r w:rsidR="003D47DE">
        <w:t>t</w:t>
      </w:r>
      <w:r w:rsidR="003D47DE" w:rsidRPr="00B022F3">
        <w:rPr>
          <w:vertAlign w:val="subscript"/>
        </w:rPr>
        <w:t>y</w:t>
      </w:r>
      <w:r w:rsidR="003D47DE">
        <w:rPr>
          <w:vertAlign w:val="subscript"/>
        </w:rPr>
        <w:t>0</w:t>
      </w:r>
      <w:r w:rsidR="003E5F69" w:rsidRPr="003E5F69">
        <w:t xml:space="preserve"> </w:t>
      </w:r>
      <w:r w:rsidR="003E5F69">
        <w:t>-T</w:t>
      </w:r>
      <w:r w:rsidR="003E5F69">
        <w:rPr>
          <w:vertAlign w:val="subscript"/>
        </w:rPr>
        <w:t>proc,1</w:t>
      </w:r>
      <w:r w:rsidR="003D47DE">
        <w:t>+32</w:t>
      </w:r>
      <w:r w:rsidR="003A1F1D">
        <w:t>, t</w:t>
      </w:r>
      <w:r w:rsidR="003A1F1D" w:rsidRPr="00B022F3">
        <w:rPr>
          <w:vertAlign w:val="subscript"/>
        </w:rPr>
        <w:t>y</w:t>
      </w:r>
      <w:r w:rsidR="003A1F1D">
        <w:rPr>
          <w:vertAlign w:val="subscript"/>
        </w:rPr>
        <w:t>0</w:t>
      </w:r>
      <w:r w:rsidR="003A1F1D">
        <w:t xml:space="preserve">+Y-1]. </w:t>
      </w:r>
      <w:r w:rsidR="003E5F69">
        <w:t>Also</w:t>
      </w:r>
      <w:r w:rsidR="0029290B">
        <w:t>,</w:t>
      </w:r>
      <w:r w:rsidR="003E5F69">
        <w:t xml:space="preserve"> if the sensing UE detects many aperiodic traffic within the sensing window [t</w:t>
      </w:r>
      <w:r w:rsidR="003E5F69" w:rsidRPr="00B022F3">
        <w:rPr>
          <w:vertAlign w:val="subscript"/>
        </w:rPr>
        <w:t>y</w:t>
      </w:r>
      <w:r w:rsidR="003E5F69">
        <w:rPr>
          <w:vertAlign w:val="subscript"/>
        </w:rPr>
        <w:t>0</w:t>
      </w:r>
      <w:r w:rsidR="003E5F69">
        <w:t>-31, t</w:t>
      </w:r>
      <w:r w:rsidR="003E5F69" w:rsidRPr="00B022F3">
        <w:rPr>
          <w:vertAlign w:val="subscript"/>
        </w:rPr>
        <w:t>y</w:t>
      </w:r>
      <w:r w:rsidR="003E5F69">
        <w:rPr>
          <w:vertAlign w:val="subscript"/>
        </w:rPr>
        <w:t>0</w:t>
      </w:r>
      <w:r w:rsidR="003E5F69">
        <w:t>-</w:t>
      </w:r>
      <w:r w:rsidR="003E5F69" w:rsidRPr="00D058A8">
        <w:t xml:space="preserve"> </w:t>
      </w:r>
      <w:r w:rsidR="003E5F69">
        <w:t>T</w:t>
      </w:r>
      <w:r w:rsidR="003E5F69">
        <w:rPr>
          <w:vertAlign w:val="subscript"/>
        </w:rPr>
        <w:t>proc,1</w:t>
      </w:r>
      <w:r w:rsidR="003E5F69">
        <w:t>]</w:t>
      </w:r>
      <w:r w:rsidR="0029290B">
        <w:t>,</w:t>
      </w:r>
      <w:r w:rsidR="003E5F69">
        <w:t xml:space="preserve"> resulting in many resource</w:t>
      </w:r>
      <w:r w:rsidR="0029290B">
        <w:t>s</w:t>
      </w:r>
      <w:r w:rsidR="003E5F69">
        <w:t xml:space="preserve"> </w:t>
      </w:r>
      <w:r w:rsidR="0029290B">
        <w:t xml:space="preserve">being </w:t>
      </w:r>
      <w:r w:rsidR="003E5F69">
        <w:t>occupied on [t</w:t>
      </w:r>
      <w:r w:rsidR="003E5F69" w:rsidRPr="00B022F3">
        <w:rPr>
          <w:vertAlign w:val="subscript"/>
        </w:rPr>
        <w:t>y</w:t>
      </w:r>
      <w:r w:rsidR="003E5F69">
        <w:rPr>
          <w:vertAlign w:val="subscript"/>
        </w:rPr>
        <w:t>0</w:t>
      </w:r>
      <w:r w:rsidR="00256E2D">
        <w:t>, t</w:t>
      </w:r>
      <w:r w:rsidR="00256E2D" w:rsidRPr="00B022F3">
        <w:rPr>
          <w:vertAlign w:val="subscript"/>
        </w:rPr>
        <w:t>y</w:t>
      </w:r>
      <w:r w:rsidR="00256E2D">
        <w:rPr>
          <w:vertAlign w:val="subscript"/>
        </w:rPr>
        <w:t>0</w:t>
      </w:r>
      <w:r w:rsidR="003E5F69">
        <w:t>-T</w:t>
      </w:r>
      <w:r w:rsidR="003E5F69">
        <w:rPr>
          <w:vertAlign w:val="subscript"/>
        </w:rPr>
        <w:t>proc,1</w:t>
      </w:r>
      <w:r w:rsidR="003E5F69">
        <w:t>+31], relying on periodic sensing results for resource allocation on [t</w:t>
      </w:r>
      <w:r w:rsidR="003E5F69" w:rsidRPr="00B022F3">
        <w:rPr>
          <w:vertAlign w:val="subscript"/>
        </w:rPr>
        <w:t>y</w:t>
      </w:r>
      <w:r w:rsidR="003E5F69">
        <w:rPr>
          <w:vertAlign w:val="subscript"/>
        </w:rPr>
        <w:t>0</w:t>
      </w:r>
      <w:r w:rsidR="003E5F69" w:rsidRPr="003E5F69">
        <w:t xml:space="preserve"> </w:t>
      </w:r>
      <w:r w:rsidR="003E5F69">
        <w:t>-T</w:t>
      </w:r>
      <w:r w:rsidR="003E5F69">
        <w:rPr>
          <w:vertAlign w:val="subscript"/>
        </w:rPr>
        <w:t>proc,1</w:t>
      </w:r>
      <w:r w:rsidR="003E5F69">
        <w:t>+32, t</w:t>
      </w:r>
      <w:r w:rsidR="003E5F69" w:rsidRPr="00B022F3">
        <w:rPr>
          <w:vertAlign w:val="subscript"/>
        </w:rPr>
        <w:t>y</w:t>
      </w:r>
      <w:r w:rsidR="003E5F69">
        <w:rPr>
          <w:vertAlign w:val="subscript"/>
        </w:rPr>
        <w:t>0</w:t>
      </w:r>
      <w:r w:rsidR="003E5F69">
        <w:t>+Y-1] will cause many resource conflict</w:t>
      </w:r>
      <w:r w:rsidR="0029290B">
        <w:t>s</w:t>
      </w:r>
      <w:r w:rsidR="003E5F69">
        <w:t>. Therefore, a larger threshold on the available resource ratio X% is desirable than that in the full sensing for the data with the same priority.</w:t>
      </w:r>
      <w:r w:rsidR="00684958">
        <w:t xml:space="preserve"> Continuing partial sensing </w:t>
      </w:r>
      <w:r w:rsidR="00256E2D">
        <w:t>will be beneficial if the number of available resources on [t</w:t>
      </w:r>
      <w:r w:rsidR="00256E2D" w:rsidRPr="00B022F3">
        <w:rPr>
          <w:vertAlign w:val="subscript"/>
        </w:rPr>
        <w:t>y</w:t>
      </w:r>
      <w:r w:rsidR="00256E2D">
        <w:rPr>
          <w:vertAlign w:val="subscript"/>
        </w:rPr>
        <w:t>0</w:t>
      </w:r>
      <w:r w:rsidR="00256E2D" w:rsidRPr="003E5F69">
        <w:t xml:space="preserve"> </w:t>
      </w:r>
      <w:r w:rsidR="00256E2D">
        <w:t>, t</w:t>
      </w:r>
      <w:r w:rsidR="00256E2D" w:rsidRPr="00B022F3">
        <w:rPr>
          <w:vertAlign w:val="subscript"/>
        </w:rPr>
        <w:t>y</w:t>
      </w:r>
      <w:r w:rsidR="00256E2D">
        <w:rPr>
          <w:vertAlign w:val="subscript"/>
        </w:rPr>
        <w:t>0</w:t>
      </w:r>
      <w:r w:rsidR="00256E2D" w:rsidRPr="003E5F69">
        <w:t xml:space="preserve"> </w:t>
      </w:r>
      <w:r w:rsidR="00256E2D">
        <w:t>-T</w:t>
      </w:r>
      <w:r w:rsidR="00256E2D">
        <w:rPr>
          <w:vertAlign w:val="subscript"/>
        </w:rPr>
        <w:t>proc,1</w:t>
      </w:r>
      <w:r w:rsidR="00256E2D">
        <w:t>+31]</w:t>
      </w:r>
      <w:r w:rsidR="00CA7997">
        <w:t xml:space="preserve"> is small. However, </w:t>
      </w:r>
      <w:r w:rsidR="006849B7">
        <w:t>different from re-evaluation process where the transmission resource is allocated, e.g., m, here we do not have that information in advance. Setting the sensing slot based on m is not appropriate. Although it is possible to reporting available candidate resource set S</w:t>
      </w:r>
      <w:r w:rsidR="006849B7" w:rsidRPr="006849B7">
        <w:rPr>
          <w:vertAlign w:val="subscript"/>
        </w:rPr>
        <w:t>A</w:t>
      </w:r>
      <w:r w:rsidR="006849B7">
        <w:t xml:space="preserve"> to </w:t>
      </w:r>
      <w:r w:rsidR="0029290B">
        <w:t xml:space="preserve">the </w:t>
      </w:r>
      <w:r w:rsidR="006849B7">
        <w:t xml:space="preserve">MAC </w:t>
      </w:r>
      <w:r w:rsidR="0029290B">
        <w:t xml:space="preserve">layer </w:t>
      </w:r>
      <w:r w:rsidR="006849B7">
        <w:t xml:space="preserve">on some slot and getting a grant </w:t>
      </w:r>
      <w:r w:rsidR="0029290B">
        <w:t xml:space="preserve">on slot </w:t>
      </w:r>
      <w:r w:rsidR="006849B7">
        <w:t>m, this two</w:t>
      </w:r>
      <w:r w:rsidR="00875317">
        <w:t>-</w:t>
      </w:r>
      <w:r w:rsidR="006849B7">
        <w:t xml:space="preserve">stage process may </w:t>
      </w:r>
      <w:r w:rsidR="00875317">
        <w:t xml:space="preserve">functionally overlap with </w:t>
      </w:r>
      <w:r w:rsidR="0029290B">
        <w:t xml:space="preserve">the </w:t>
      </w:r>
      <w:r w:rsidR="00875317">
        <w:t>re-evaluation process. Since the purpose</w:t>
      </w:r>
      <w:r w:rsidR="0029290B">
        <w:t>s</w:t>
      </w:r>
      <w:r w:rsidR="00875317">
        <w:t xml:space="preserve"> of initial sensing and re-evaluation </w:t>
      </w:r>
      <w:r w:rsidR="0029290B">
        <w:t xml:space="preserve">are </w:t>
      </w:r>
      <w:r w:rsidR="00875317">
        <w:t xml:space="preserve">different, </w:t>
      </w:r>
      <w:r w:rsidR="0029290B">
        <w:t xml:space="preserve">with </w:t>
      </w:r>
      <w:r w:rsidR="00875317">
        <w:t xml:space="preserve">one for resource allocation and </w:t>
      </w:r>
      <w:r w:rsidR="0029290B">
        <w:t xml:space="preserve">the other </w:t>
      </w:r>
      <w:r w:rsidR="00875317">
        <w:t>for checking resource conflict</w:t>
      </w:r>
      <w:r w:rsidR="0029290B">
        <w:t>s</w:t>
      </w:r>
      <w:r w:rsidR="00875317">
        <w:t xml:space="preserve">, it is better to separate them in the specification. </w:t>
      </w:r>
      <w:r w:rsidR="003A1F1D">
        <w:t xml:space="preserve">Therefore, </w:t>
      </w:r>
      <w:r w:rsidR="0029290B">
        <w:t xml:space="preserve">a </w:t>
      </w:r>
      <w:r w:rsidR="003A1F1D">
        <w:t xml:space="preserve">UE </w:t>
      </w:r>
      <w:r w:rsidR="000658C2">
        <w:t>is allowed to</w:t>
      </w:r>
      <w:r w:rsidR="009F5761">
        <w:t xml:space="preserve"> </w:t>
      </w:r>
      <w:r w:rsidR="00875317">
        <w:t>continue sensing till T</w:t>
      </w:r>
      <w:r w:rsidR="00E07455">
        <w:sym w:font="Symbol" w:char="F0A2"/>
      </w:r>
      <w:r w:rsidR="00875317" w:rsidRPr="00600792">
        <w:rPr>
          <w:vertAlign w:val="subscript"/>
        </w:rPr>
        <w:t>CPS,end</w:t>
      </w:r>
      <w:r w:rsidR="00EF094D">
        <w:t xml:space="preserve">. Although the UE can continue sensing </w:t>
      </w:r>
      <w:r w:rsidR="0029290B">
        <w:t xml:space="preserve">until </w:t>
      </w:r>
      <w:r w:rsidR="00EF094D">
        <w:t>the slot T</w:t>
      </w:r>
      <w:r w:rsidR="00211DC6">
        <w:sym w:font="Symbol" w:char="F0A2"/>
      </w:r>
      <w:r w:rsidR="00EF094D" w:rsidRPr="00600792">
        <w:rPr>
          <w:vertAlign w:val="subscript"/>
        </w:rPr>
        <w:t>CPS,end</w:t>
      </w:r>
      <w:r w:rsidR="00EF094D" w:rsidRPr="00EF094D">
        <w:t>=</w:t>
      </w:r>
      <w:r w:rsidR="00EF094D">
        <w:t xml:space="preserve"> t</w:t>
      </w:r>
      <w:r w:rsidR="00EF094D" w:rsidRPr="00B022F3">
        <w:rPr>
          <w:vertAlign w:val="subscript"/>
        </w:rPr>
        <w:t>y</w:t>
      </w:r>
      <w:r w:rsidR="00EF094D">
        <w:rPr>
          <w:vertAlign w:val="subscript"/>
        </w:rPr>
        <w:t>0</w:t>
      </w:r>
      <w:r w:rsidR="00EF094D">
        <w:t>+Y-1-</w:t>
      </w:r>
      <w:r w:rsidR="00EF094D" w:rsidRPr="00EF094D">
        <w:t xml:space="preserve"> </w:t>
      </w:r>
      <w:r w:rsidR="00EF094D">
        <w:t>T</w:t>
      </w:r>
      <w:r w:rsidR="00EF094D">
        <w:rPr>
          <w:vertAlign w:val="subscript"/>
        </w:rPr>
        <w:t>proc,1</w:t>
      </w:r>
      <w:r w:rsidR="00EF094D">
        <w:t xml:space="preserve">, which may only leave </w:t>
      </w:r>
      <w:r w:rsidR="0029290B">
        <w:t xml:space="preserve">a </w:t>
      </w:r>
      <w:r w:rsidR="00EF094D">
        <w:t xml:space="preserve">maximum </w:t>
      </w:r>
      <w:r w:rsidR="0029290B">
        <w:t xml:space="preserve">of </w:t>
      </w:r>
      <w:r w:rsidR="00EF094D">
        <w:t>1 slot for resource select</w:t>
      </w:r>
      <w:r w:rsidR="000658C2">
        <w:t>ion</w:t>
      </w:r>
      <w:r w:rsidR="00EF094D">
        <w:t>, it is better to set an offset, i.e., T</w:t>
      </w:r>
      <w:r w:rsidR="00211DC6">
        <w:sym w:font="Symbol" w:char="F0A2"/>
      </w:r>
      <w:r w:rsidR="00EF094D" w:rsidRPr="00600792">
        <w:rPr>
          <w:vertAlign w:val="subscript"/>
        </w:rPr>
        <w:t>CPS,end</w:t>
      </w:r>
      <w:r w:rsidR="00EF094D" w:rsidRPr="00EF094D">
        <w:t>=</w:t>
      </w:r>
      <w:r w:rsidR="00EF094D">
        <w:t xml:space="preserve"> </w:t>
      </w:r>
      <w:r w:rsidR="00484504">
        <w:t>max(t</w:t>
      </w:r>
      <w:r w:rsidR="00484504" w:rsidRPr="00B022F3">
        <w:rPr>
          <w:vertAlign w:val="subscript"/>
        </w:rPr>
        <w:t>y</w:t>
      </w:r>
      <w:r w:rsidR="00484504">
        <w:rPr>
          <w:vertAlign w:val="subscript"/>
        </w:rPr>
        <w:t>0</w:t>
      </w:r>
      <w:r w:rsidR="00484504">
        <w:t>-</w:t>
      </w:r>
      <w:r w:rsidR="00484504" w:rsidRPr="00D058A8">
        <w:t xml:space="preserve"> </w:t>
      </w:r>
      <w:r w:rsidR="00484504">
        <w:t>T</w:t>
      </w:r>
      <w:r w:rsidR="00484504">
        <w:rPr>
          <w:vertAlign w:val="subscript"/>
        </w:rPr>
        <w:t>proc,1</w:t>
      </w:r>
      <w:r w:rsidR="00331939" w:rsidRPr="00331939">
        <w:t xml:space="preserve"> </w:t>
      </w:r>
      <w:r w:rsidR="00484504" w:rsidRPr="00484504">
        <w:t>,</w:t>
      </w:r>
      <w:r w:rsidR="00EF094D">
        <w:t>t</w:t>
      </w:r>
      <w:r w:rsidR="00EF094D" w:rsidRPr="00B022F3">
        <w:rPr>
          <w:vertAlign w:val="subscript"/>
        </w:rPr>
        <w:t>y</w:t>
      </w:r>
      <w:r w:rsidR="00EF094D">
        <w:rPr>
          <w:vertAlign w:val="subscript"/>
        </w:rPr>
        <w:t>0</w:t>
      </w:r>
      <w:r w:rsidR="00EF094D">
        <w:t>+Y-1-</w:t>
      </w:r>
      <w:r w:rsidR="00EF094D" w:rsidRPr="00EF094D">
        <w:t xml:space="preserve"> </w:t>
      </w:r>
      <w:r w:rsidR="00EF094D">
        <w:t>T</w:t>
      </w:r>
      <w:r w:rsidR="00EF094D">
        <w:rPr>
          <w:vertAlign w:val="subscript"/>
        </w:rPr>
        <w:t>proc,1</w:t>
      </w:r>
      <w:r w:rsidR="00EF094D" w:rsidRPr="00EF094D">
        <w:t xml:space="preserve"> </w:t>
      </w:r>
      <w:r w:rsidR="00EF094D">
        <w:t>– T</w:t>
      </w:r>
      <w:r w:rsidR="00E07455">
        <w:sym w:font="Symbol" w:char="F0A2"/>
      </w:r>
      <w:r w:rsidR="00EF094D" w:rsidRPr="00600792">
        <w:rPr>
          <w:vertAlign w:val="subscript"/>
        </w:rPr>
        <w:t>CPS,</w:t>
      </w:r>
      <w:r w:rsidR="00EF094D">
        <w:rPr>
          <w:vertAlign w:val="subscript"/>
        </w:rPr>
        <w:t>offset</w:t>
      </w:r>
      <w:r w:rsidR="00331939" w:rsidRPr="00331939">
        <w:t xml:space="preserve"> </w:t>
      </w:r>
      <w:r w:rsidR="00484504">
        <w:t xml:space="preserve">). </w:t>
      </w:r>
      <w:r w:rsidR="00EF094D">
        <w:t>T</w:t>
      </w:r>
      <w:r w:rsidR="00E07455">
        <w:sym w:font="Symbol" w:char="F0A2"/>
      </w:r>
      <w:r w:rsidR="00EF094D" w:rsidRPr="00600792">
        <w:rPr>
          <w:vertAlign w:val="subscript"/>
        </w:rPr>
        <w:t>CPS</w:t>
      </w:r>
      <w:r w:rsidR="00EF36D5">
        <w:rPr>
          <w:vertAlign w:val="subscript"/>
        </w:rPr>
        <w:t>,</w:t>
      </w:r>
      <w:r w:rsidR="00331939" w:rsidRPr="00331939">
        <w:t xml:space="preserve"> </w:t>
      </w:r>
      <w:r w:rsidR="00EF094D">
        <w:rPr>
          <w:vertAlign w:val="subscript"/>
        </w:rPr>
        <w:t>offset,</w:t>
      </w:r>
      <w:r w:rsidR="00EF094D">
        <w:t xml:space="preserve"> can be set</w:t>
      </w:r>
      <w:r w:rsidR="00EF36D5">
        <w:t xml:space="preserve"> or fixed</w:t>
      </w:r>
      <w:r w:rsidR="00EF094D">
        <w:t xml:space="preserve"> to 31. A UE can report </w:t>
      </w:r>
      <w:r w:rsidR="00EF36D5">
        <w:t xml:space="preserve">the </w:t>
      </w:r>
      <w:r w:rsidR="00EF094D">
        <w:t>available resource any time after slot t</w:t>
      </w:r>
      <w:r w:rsidR="00EF094D" w:rsidRPr="00B022F3">
        <w:rPr>
          <w:vertAlign w:val="subscript"/>
        </w:rPr>
        <w:t>y</w:t>
      </w:r>
      <w:r w:rsidR="00EF094D">
        <w:rPr>
          <w:vertAlign w:val="subscript"/>
        </w:rPr>
        <w:t>0</w:t>
      </w:r>
      <w:r w:rsidR="00EF094D">
        <w:t>-</w:t>
      </w:r>
      <w:r w:rsidR="00EF094D" w:rsidRPr="00D058A8">
        <w:t xml:space="preserve"> </w:t>
      </w:r>
      <w:r w:rsidR="00EF094D">
        <w:t>T</w:t>
      </w:r>
      <w:r w:rsidR="00EF094D">
        <w:rPr>
          <w:vertAlign w:val="subscript"/>
        </w:rPr>
        <w:t>proc,1</w:t>
      </w:r>
      <w:r w:rsidR="00331939" w:rsidRPr="00331939">
        <w:t xml:space="preserve"> </w:t>
      </w:r>
      <w:r w:rsidR="00EF094D">
        <w:t>to the MAC layer. Then based on T</w:t>
      </w:r>
      <w:r w:rsidR="00E07455">
        <w:sym w:font="Symbol" w:char="F0A2"/>
      </w:r>
      <w:r w:rsidR="00EF094D" w:rsidRPr="00600792">
        <w:rPr>
          <w:vertAlign w:val="subscript"/>
        </w:rPr>
        <w:t>CPS,end</w:t>
      </w:r>
      <w:r w:rsidR="00331939" w:rsidRPr="00331939">
        <w:t xml:space="preserve"> </w:t>
      </w:r>
      <w:r w:rsidR="00EF36D5" w:rsidRPr="00EF36D5">
        <w:t>and</w:t>
      </w:r>
      <w:r w:rsidR="00331939" w:rsidRPr="00331939">
        <w:t xml:space="preserve"> </w:t>
      </w:r>
      <w:r w:rsidR="00EF36D5">
        <w:t xml:space="preserve">the notation in option 1 from RAN1#104e, we then have </w:t>
      </w:r>
      <w:r w:rsidR="00EF36D5" w:rsidRPr="00511D5D">
        <w:t>T</w:t>
      </w:r>
      <w:r w:rsidR="00E07455">
        <w:sym w:font="Symbol" w:char="F0A2"/>
      </w:r>
      <w:r w:rsidR="00EF36D5" w:rsidRPr="00511D5D">
        <w:rPr>
          <w:vertAlign w:val="subscript"/>
        </w:rPr>
        <w:t>B</w:t>
      </w:r>
      <w:r w:rsidR="00EF36D5" w:rsidRPr="00131A2A">
        <w:t>=</w:t>
      </w:r>
      <w:r w:rsidR="00EF36D5">
        <w:t>-n+</w:t>
      </w:r>
      <w:r w:rsidR="00EF36D5" w:rsidRPr="00EF36D5">
        <w:t xml:space="preserve"> </w:t>
      </w:r>
      <w:r w:rsidR="00484504">
        <w:t>max(t</w:t>
      </w:r>
      <w:r w:rsidR="00484504" w:rsidRPr="00B022F3">
        <w:rPr>
          <w:vertAlign w:val="subscript"/>
        </w:rPr>
        <w:t>y</w:t>
      </w:r>
      <w:r w:rsidR="00484504">
        <w:rPr>
          <w:vertAlign w:val="subscript"/>
        </w:rPr>
        <w:t>0</w:t>
      </w:r>
      <w:r w:rsidR="00484504">
        <w:t>-</w:t>
      </w:r>
      <w:r w:rsidR="00484504" w:rsidRPr="00D058A8">
        <w:t xml:space="preserve"> </w:t>
      </w:r>
      <w:r w:rsidR="00484504">
        <w:t>T</w:t>
      </w:r>
      <w:r w:rsidR="00484504">
        <w:rPr>
          <w:vertAlign w:val="subscript"/>
        </w:rPr>
        <w:t>proc,1</w:t>
      </w:r>
      <w:r w:rsidR="00331939" w:rsidRPr="00331939">
        <w:t xml:space="preserve"> </w:t>
      </w:r>
      <w:r w:rsidR="00484504" w:rsidRPr="00484504">
        <w:t>,</w:t>
      </w:r>
      <w:r w:rsidR="00484504">
        <w:t xml:space="preserve"> </w:t>
      </w:r>
      <w:r w:rsidR="00EF36D5">
        <w:t>t</w:t>
      </w:r>
      <w:r w:rsidR="00EF36D5" w:rsidRPr="00B022F3">
        <w:rPr>
          <w:vertAlign w:val="subscript"/>
        </w:rPr>
        <w:t>y</w:t>
      </w:r>
      <w:r w:rsidR="00EF36D5">
        <w:rPr>
          <w:vertAlign w:val="subscript"/>
        </w:rPr>
        <w:t>0</w:t>
      </w:r>
      <w:r w:rsidR="00EF36D5">
        <w:t>+Y-1-</w:t>
      </w:r>
      <w:r w:rsidR="00EF36D5" w:rsidRPr="00EF094D">
        <w:t xml:space="preserve"> </w:t>
      </w:r>
      <w:r w:rsidR="00EF36D5">
        <w:t>T</w:t>
      </w:r>
      <w:r w:rsidR="00EF36D5">
        <w:rPr>
          <w:vertAlign w:val="subscript"/>
        </w:rPr>
        <w:t>proc,1</w:t>
      </w:r>
      <w:r w:rsidR="00EF36D5" w:rsidRPr="00EF094D">
        <w:t xml:space="preserve"> </w:t>
      </w:r>
      <w:r w:rsidR="00EF36D5">
        <w:t>– T</w:t>
      </w:r>
      <w:r w:rsidR="00E07455">
        <w:sym w:font="Symbol" w:char="F0A2"/>
      </w:r>
      <w:r w:rsidR="00EF36D5" w:rsidRPr="00600792">
        <w:rPr>
          <w:vertAlign w:val="subscript"/>
        </w:rPr>
        <w:t>CPS,</w:t>
      </w:r>
      <w:r w:rsidR="00EF36D5">
        <w:rPr>
          <w:vertAlign w:val="subscript"/>
        </w:rPr>
        <w:t>offset</w:t>
      </w:r>
      <w:r w:rsidR="00484504">
        <w:t>).</w:t>
      </w:r>
    </w:p>
    <w:p w14:paraId="0EE0E893" w14:textId="73B686D0" w:rsidR="0061409B" w:rsidRDefault="00EF094D" w:rsidP="00992E92">
      <w:r>
        <w:t>Based on above descriptions, we propose</w:t>
      </w:r>
      <w:r w:rsidR="00EF36D5">
        <w:t xml:space="preserve"> to set </w:t>
      </w:r>
      <w:r w:rsidR="00377060">
        <w:t xml:space="preserve">minimum and maximum values related </w:t>
      </w:r>
      <w:r w:rsidR="0029290B">
        <w:t xml:space="preserve">to the </w:t>
      </w:r>
      <w:r w:rsidR="00377060">
        <w:t>sensing boundary, i.e., T</w:t>
      </w:r>
      <w:r w:rsidR="00377060" w:rsidRPr="00EF36D5">
        <w:rPr>
          <w:vertAlign w:val="subscript"/>
        </w:rPr>
        <w:t>B,min</w:t>
      </w:r>
      <w:r w:rsidR="00331939" w:rsidRPr="00331939">
        <w:t xml:space="preserve"> </w:t>
      </w:r>
      <w:r w:rsidR="00377060">
        <w:t>and</w:t>
      </w:r>
      <w:r w:rsidR="00377060" w:rsidRPr="00377060">
        <w:t xml:space="preserve"> </w:t>
      </w:r>
      <w:r w:rsidR="00377060">
        <w:t>T</w:t>
      </w:r>
      <w:r w:rsidR="00377060" w:rsidRPr="00EF36D5">
        <w:rPr>
          <w:vertAlign w:val="subscript"/>
        </w:rPr>
        <w:t>B,m</w:t>
      </w:r>
      <w:r w:rsidR="00377060">
        <w:rPr>
          <w:vertAlign w:val="subscript"/>
        </w:rPr>
        <w:t>ax</w:t>
      </w:r>
      <w:r w:rsidR="00331939" w:rsidRPr="00331939">
        <w:t xml:space="preserve"> </w:t>
      </w:r>
      <w:r w:rsidR="00377060">
        <w:t>for contiguous partial sensing for the transmission with periodic traffic, where T</w:t>
      </w:r>
      <w:r w:rsidR="00377060" w:rsidRPr="00EF36D5">
        <w:rPr>
          <w:vertAlign w:val="subscript"/>
        </w:rPr>
        <w:t>B,min</w:t>
      </w:r>
      <w:r w:rsidR="00331939" w:rsidRPr="00331939">
        <w:t xml:space="preserve"> </w:t>
      </w:r>
      <w:r w:rsidR="00377060">
        <w:t xml:space="preserve"> =t</w:t>
      </w:r>
      <w:r w:rsidR="00377060" w:rsidRPr="00B022F3">
        <w:rPr>
          <w:vertAlign w:val="subscript"/>
        </w:rPr>
        <w:t>y</w:t>
      </w:r>
      <w:r w:rsidR="00377060">
        <w:rPr>
          <w:vertAlign w:val="subscript"/>
        </w:rPr>
        <w:t>0</w:t>
      </w:r>
      <w:r w:rsidR="00377060">
        <w:t>-</w:t>
      </w:r>
      <w:r w:rsidR="00377060" w:rsidRPr="00D058A8">
        <w:t xml:space="preserve"> </w:t>
      </w:r>
      <w:r w:rsidR="00377060">
        <w:t>T</w:t>
      </w:r>
      <w:r w:rsidR="00377060">
        <w:rPr>
          <w:vertAlign w:val="subscript"/>
        </w:rPr>
        <w:t>proc,1</w:t>
      </w:r>
      <w:r w:rsidR="00331939" w:rsidRPr="00331939">
        <w:t xml:space="preserve"> </w:t>
      </w:r>
      <w:r w:rsidR="00377060">
        <w:rPr>
          <w:vertAlign w:val="subscript"/>
        </w:rPr>
        <w:t>,</w:t>
      </w:r>
      <w:r w:rsidR="00331939" w:rsidRPr="00331939">
        <w:t xml:space="preserve"> </w:t>
      </w:r>
      <w:r w:rsidR="00377060">
        <w:t>T</w:t>
      </w:r>
      <w:r w:rsidR="00377060" w:rsidRPr="00EF36D5">
        <w:rPr>
          <w:vertAlign w:val="subscript"/>
        </w:rPr>
        <w:t>B,m</w:t>
      </w:r>
      <w:r w:rsidR="00377060">
        <w:rPr>
          <w:vertAlign w:val="subscript"/>
        </w:rPr>
        <w:t>ax</w:t>
      </w:r>
      <w:r w:rsidR="00331939" w:rsidRPr="00331939">
        <w:t xml:space="preserve"> </w:t>
      </w:r>
      <w:r w:rsidR="00377060" w:rsidRPr="00131A2A">
        <w:t>=</w:t>
      </w:r>
      <w:r w:rsidR="00377060">
        <w:t>-n+</w:t>
      </w:r>
      <w:r w:rsidR="00377060" w:rsidRPr="00EF36D5">
        <w:t xml:space="preserve"> </w:t>
      </w:r>
      <w:r w:rsidR="00484504">
        <w:t>max(t</w:t>
      </w:r>
      <w:r w:rsidR="00484504" w:rsidRPr="00B022F3">
        <w:rPr>
          <w:vertAlign w:val="subscript"/>
        </w:rPr>
        <w:t>y</w:t>
      </w:r>
      <w:r w:rsidR="00484504">
        <w:rPr>
          <w:vertAlign w:val="subscript"/>
        </w:rPr>
        <w:t>0</w:t>
      </w:r>
      <w:r w:rsidR="00484504">
        <w:t>-</w:t>
      </w:r>
      <w:r w:rsidR="00484504" w:rsidRPr="00D058A8">
        <w:t xml:space="preserve"> </w:t>
      </w:r>
      <w:r w:rsidR="00484504">
        <w:t>T</w:t>
      </w:r>
      <w:r w:rsidR="00484504">
        <w:rPr>
          <w:vertAlign w:val="subscript"/>
        </w:rPr>
        <w:t>proc,1</w:t>
      </w:r>
      <w:r w:rsidR="00331939" w:rsidRPr="00331939">
        <w:t xml:space="preserve"> </w:t>
      </w:r>
      <w:r w:rsidR="00484504" w:rsidRPr="00484504">
        <w:t>,</w:t>
      </w:r>
      <w:r w:rsidR="00484504">
        <w:t xml:space="preserve"> </w:t>
      </w:r>
      <w:r w:rsidR="00377060">
        <w:t>t</w:t>
      </w:r>
      <w:r w:rsidR="00377060" w:rsidRPr="00B022F3">
        <w:rPr>
          <w:vertAlign w:val="subscript"/>
        </w:rPr>
        <w:t>y</w:t>
      </w:r>
      <w:r w:rsidR="00377060">
        <w:rPr>
          <w:vertAlign w:val="subscript"/>
        </w:rPr>
        <w:t>0</w:t>
      </w:r>
      <w:r w:rsidR="00377060">
        <w:t>+Y-1-</w:t>
      </w:r>
      <w:r w:rsidR="00377060" w:rsidRPr="00EF094D">
        <w:t xml:space="preserve"> </w:t>
      </w:r>
      <w:r w:rsidR="00377060">
        <w:t>T</w:t>
      </w:r>
      <w:r w:rsidR="00377060">
        <w:rPr>
          <w:vertAlign w:val="subscript"/>
        </w:rPr>
        <w:t>proc,1</w:t>
      </w:r>
      <w:r w:rsidR="00377060" w:rsidRPr="00EF094D">
        <w:t xml:space="preserve"> </w:t>
      </w:r>
      <w:r w:rsidR="00377060">
        <w:t>– T</w:t>
      </w:r>
      <w:r w:rsidR="00E07455">
        <w:sym w:font="Symbol" w:char="F0A2"/>
      </w:r>
      <w:r w:rsidR="00377060" w:rsidRPr="00600792">
        <w:rPr>
          <w:vertAlign w:val="subscript"/>
        </w:rPr>
        <w:t>CPS,</w:t>
      </w:r>
      <w:r w:rsidR="00377060">
        <w:rPr>
          <w:vertAlign w:val="subscript"/>
        </w:rPr>
        <w:t>offset</w:t>
      </w:r>
      <w:r w:rsidR="00484504">
        <w:t>).</w:t>
      </w:r>
      <w:r w:rsidR="0029290B">
        <w:t xml:space="preserve"> A </w:t>
      </w:r>
      <w:r w:rsidR="00910CC4">
        <w:t>UE reports available resource set any time on [T</w:t>
      </w:r>
      <w:r w:rsidR="00910CC4" w:rsidRPr="00EF36D5">
        <w:rPr>
          <w:vertAlign w:val="subscript"/>
        </w:rPr>
        <w:t>B,</w:t>
      </w:r>
      <w:r w:rsidR="00C906B0" w:rsidRPr="00EF36D5">
        <w:rPr>
          <w:vertAlign w:val="subscript"/>
        </w:rPr>
        <w:t>min</w:t>
      </w:r>
      <w:r w:rsidR="00C906B0">
        <w:t xml:space="preserve">, </w:t>
      </w:r>
      <w:r w:rsidR="00910CC4">
        <w:t>T</w:t>
      </w:r>
      <w:r w:rsidR="00910CC4" w:rsidRPr="00EF36D5">
        <w:rPr>
          <w:vertAlign w:val="subscript"/>
        </w:rPr>
        <w:t>B,</w:t>
      </w:r>
      <w:r w:rsidR="00910CC4">
        <w:rPr>
          <w:vertAlign w:val="subscript"/>
        </w:rPr>
        <w:t>max</w:t>
      </w:r>
      <w:r w:rsidR="00331939" w:rsidRPr="00331939">
        <w:t xml:space="preserve"> </w:t>
      </w:r>
      <w:r w:rsidR="00910CC4" w:rsidRPr="00910CC4">
        <w:t>]</w:t>
      </w:r>
      <w:r w:rsidR="00910CC4">
        <w:t xml:space="preserve"> . After a resource is selected, it is up to UE to </w:t>
      </w:r>
      <w:r w:rsidR="00C906B0">
        <w:t>perform</w:t>
      </w:r>
      <w:r w:rsidR="00910CC4">
        <w:t xml:space="preserve"> re-evaluation or pre-emption</w:t>
      </w:r>
      <w:r w:rsidR="00F8230E">
        <w:t>.</w:t>
      </w:r>
      <w:bookmarkEnd w:id="14"/>
    </w:p>
    <w:p w14:paraId="4A34FECF" w14:textId="774A9995" w:rsidR="002117FC" w:rsidRDefault="002117FC" w:rsidP="002117FC">
      <w:pPr>
        <w:rPr>
          <w:b/>
          <w:bCs/>
          <w:i/>
          <w:iCs/>
        </w:rPr>
      </w:pPr>
      <w:r w:rsidRPr="00E862EF">
        <w:rPr>
          <w:b/>
          <w:bCs/>
          <w:i/>
          <w:iCs/>
        </w:rPr>
        <w:t xml:space="preserve">Proposal </w:t>
      </w:r>
      <w:r w:rsidR="00D40FA7">
        <w:rPr>
          <w:b/>
          <w:bCs/>
          <w:i/>
          <w:iCs/>
        </w:rPr>
        <w:t>10</w:t>
      </w:r>
      <w:r w:rsidRPr="00E862EF">
        <w:rPr>
          <w:b/>
          <w:bCs/>
          <w:i/>
          <w:iCs/>
        </w:rPr>
        <w:t>:</w:t>
      </w:r>
      <w:r>
        <w:rPr>
          <w:b/>
          <w:bCs/>
          <w:i/>
          <w:iCs/>
        </w:rPr>
        <w:t xml:space="preserve"> For contiguous partial sensing to support resource selection for periodic traffic, to achieve better power saving, the sensing start point is specified from a slot later than </w:t>
      </w:r>
      <w:r w:rsidRPr="002117FC">
        <w:rPr>
          <w:i/>
          <w:iCs/>
        </w:rPr>
        <w:t>t</w:t>
      </w:r>
      <w:r w:rsidRPr="002117FC">
        <w:rPr>
          <w:i/>
          <w:iCs/>
          <w:vertAlign w:val="subscript"/>
        </w:rPr>
        <w:t>y0</w:t>
      </w:r>
      <w:r w:rsidRPr="002117FC">
        <w:rPr>
          <w:i/>
          <w:iCs/>
        </w:rPr>
        <w:t>-31</w:t>
      </w:r>
      <w:r w:rsidRPr="002117FC">
        <w:rPr>
          <w:b/>
          <w:bCs/>
          <w:i/>
          <w:iCs/>
        </w:rPr>
        <w:t xml:space="preserve"> </w:t>
      </w:r>
      <w:r w:rsidR="00350624" w:rsidRPr="006E3FA9">
        <w:rPr>
          <w:b/>
          <w:bCs/>
          <w:i/>
          <w:iCs/>
        </w:rPr>
        <w:t>c</w:t>
      </w:r>
      <w:r w:rsidR="00350624" w:rsidRPr="00350624">
        <w:rPr>
          <w:b/>
          <w:bCs/>
          <w:i/>
          <w:iCs/>
        </w:rPr>
        <w:t>an be configured from a predefined range or a predefined list</w:t>
      </w:r>
      <w:r w:rsidR="006E3FA9">
        <w:rPr>
          <w:b/>
          <w:bCs/>
          <w:i/>
          <w:iCs/>
        </w:rPr>
        <w:t>.</w:t>
      </w:r>
    </w:p>
    <w:p w14:paraId="0371C27C" w14:textId="03F2E331" w:rsidR="00731C7B" w:rsidRDefault="00450332" w:rsidP="00C87F9F">
      <w:pPr>
        <w:spacing w:after="240"/>
        <w:rPr>
          <w:b/>
          <w:bCs/>
          <w:i/>
          <w:iCs/>
        </w:rPr>
      </w:pPr>
      <w:r w:rsidRPr="00E862EF">
        <w:rPr>
          <w:b/>
          <w:bCs/>
          <w:i/>
          <w:iCs/>
        </w:rPr>
        <w:t xml:space="preserve">Proposal </w:t>
      </w:r>
      <w:r w:rsidR="00D40FA7">
        <w:rPr>
          <w:b/>
          <w:bCs/>
          <w:i/>
          <w:iCs/>
        </w:rPr>
        <w:t>11</w:t>
      </w:r>
      <w:r w:rsidRPr="00E862EF">
        <w:rPr>
          <w:b/>
          <w:bCs/>
          <w:i/>
          <w:iCs/>
        </w:rPr>
        <w:t>:</w:t>
      </w:r>
      <w:r>
        <w:rPr>
          <w:b/>
          <w:bCs/>
          <w:i/>
          <w:iCs/>
        </w:rPr>
        <w:t xml:space="preserve"> For</w:t>
      </w:r>
      <w:r w:rsidR="00910CC4">
        <w:rPr>
          <w:b/>
          <w:bCs/>
          <w:i/>
          <w:iCs/>
        </w:rPr>
        <w:t xml:space="preserve"> contiguous partial sensing</w:t>
      </w:r>
      <w:r w:rsidR="000E5ADD">
        <w:rPr>
          <w:b/>
          <w:bCs/>
          <w:i/>
          <w:iCs/>
        </w:rPr>
        <w:t xml:space="preserve"> to support resource selection for periodic traffic</w:t>
      </w:r>
      <w:r w:rsidR="00D809E2">
        <w:rPr>
          <w:b/>
          <w:bCs/>
          <w:i/>
          <w:iCs/>
        </w:rPr>
        <w:t>, a minimum and a maximum on T</w:t>
      </w:r>
      <w:r w:rsidR="00D809E2" w:rsidRPr="00D809E2">
        <w:rPr>
          <w:b/>
          <w:bCs/>
          <w:i/>
          <w:iCs/>
          <w:vertAlign w:val="subscript"/>
        </w:rPr>
        <w:t>B</w:t>
      </w:r>
      <w:r w:rsidR="00D809E2">
        <w:rPr>
          <w:b/>
          <w:bCs/>
          <w:i/>
          <w:iCs/>
        </w:rPr>
        <w:t xml:space="preserve">, </w:t>
      </w:r>
      <w:r w:rsidR="00D809E2" w:rsidRPr="00D809E2">
        <w:rPr>
          <w:b/>
          <w:bCs/>
          <w:i/>
          <w:iCs/>
        </w:rPr>
        <w:t>T</w:t>
      </w:r>
      <w:r w:rsidR="00D809E2" w:rsidRPr="00D809E2">
        <w:rPr>
          <w:b/>
          <w:bCs/>
          <w:i/>
          <w:iCs/>
          <w:vertAlign w:val="subscript"/>
        </w:rPr>
        <w:t>B,min</w:t>
      </w:r>
      <w:r w:rsidR="00331939" w:rsidRPr="00331939">
        <w:rPr>
          <w:b/>
          <w:bCs/>
          <w:i/>
          <w:iCs/>
        </w:rPr>
        <w:t xml:space="preserve"> </w:t>
      </w:r>
      <w:r w:rsidR="00D809E2" w:rsidRPr="00D809E2">
        <w:rPr>
          <w:b/>
          <w:bCs/>
          <w:i/>
          <w:iCs/>
        </w:rPr>
        <w:t xml:space="preserve"> and T</w:t>
      </w:r>
      <w:r w:rsidR="00D809E2" w:rsidRPr="00D809E2">
        <w:rPr>
          <w:b/>
          <w:bCs/>
          <w:i/>
          <w:iCs/>
          <w:vertAlign w:val="subscript"/>
        </w:rPr>
        <w:t>B,max</w:t>
      </w:r>
      <w:r w:rsidR="00D809E2">
        <w:rPr>
          <w:vertAlign w:val="subscript"/>
        </w:rPr>
        <w:t>,</w:t>
      </w:r>
      <w:r w:rsidR="00D809E2" w:rsidRPr="00D809E2">
        <w:t xml:space="preserve"> </w:t>
      </w:r>
      <w:r w:rsidR="00D809E2">
        <w:rPr>
          <w:b/>
          <w:bCs/>
          <w:i/>
          <w:iCs/>
        </w:rPr>
        <w:t xml:space="preserve">UE </w:t>
      </w:r>
      <w:r w:rsidR="000658C2">
        <w:rPr>
          <w:b/>
          <w:bCs/>
          <w:i/>
          <w:iCs/>
        </w:rPr>
        <w:t>is allowed to continue sensing after n+</w:t>
      </w:r>
      <w:r w:rsidR="000658C2" w:rsidRPr="000658C2">
        <w:rPr>
          <w:b/>
          <w:bCs/>
          <w:i/>
          <w:iCs/>
        </w:rPr>
        <w:t xml:space="preserve"> </w:t>
      </w:r>
      <w:r w:rsidR="000658C2" w:rsidRPr="00D809E2">
        <w:rPr>
          <w:b/>
          <w:bCs/>
          <w:i/>
          <w:iCs/>
        </w:rPr>
        <w:t>T</w:t>
      </w:r>
      <w:r w:rsidR="000658C2" w:rsidRPr="00D809E2">
        <w:rPr>
          <w:b/>
          <w:bCs/>
          <w:i/>
          <w:iCs/>
          <w:vertAlign w:val="subscript"/>
        </w:rPr>
        <w:t>B,min</w:t>
      </w:r>
      <w:r w:rsidR="00331939" w:rsidRPr="00331939">
        <w:rPr>
          <w:b/>
          <w:bCs/>
          <w:i/>
          <w:iCs/>
        </w:rPr>
        <w:t xml:space="preserve"> </w:t>
      </w:r>
      <w:r w:rsidR="000658C2" w:rsidRPr="00D809E2">
        <w:rPr>
          <w:b/>
          <w:bCs/>
          <w:i/>
          <w:iCs/>
        </w:rPr>
        <w:t xml:space="preserve"> </w:t>
      </w:r>
      <w:r w:rsidR="000658C2">
        <w:rPr>
          <w:b/>
          <w:bCs/>
          <w:i/>
          <w:iCs/>
        </w:rPr>
        <w:t xml:space="preserve">, and </w:t>
      </w:r>
      <w:r w:rsidR="00D809E2">
        <w:rPr>
          <w:b/>
          <w:bCs/>
          <w:i/>
          <w:iCs/>
        </w:rPr>
        <w:t xml:space="preserve">performs resource selection </w:t>
      </w:r>
      <w:r w:rsidR="000658C2">
        <w:rPr>
          <w:b/>
          <w:bCs/>
          <w:i/>
          <w:iCs/>
        </w:rPr>
        <w:t xml:space="preserve">on </w:t>
      </w:r>
      <w:r w:rsidR="00D809E2">
        <w:rPr>
          <w:b/>
          <w:bCs/>
          <w:i/>
          <w:iCs/>
        </w:rPr>
        <w:t xml:space="preserve">any </w:t>
      </w:r>
      <w:r w:rsidR="000658C2">
        <w:rPr>
          <w:b/>
          <w:bCs/>
          <w:i/>
          <w:iCs/>
        </w:rPr>
        <w:t>slot</w:t>
      </w:r>
      <w:r w:rsidR="00D809E2">
        <w:rPr>
          <w:b/>
          <w:bCs/>
          <w:i/>
          <w:iCs/>
        </w:rPr>
        <w:t xml:space="preserve"> in n</w:t>
      </w:r>
      <w:r w:rsidR="00D809E2" w:rsidRPr="00D809E2">
        <w:rPr>
          <w:b/>
          <w:bCs/>
          <w:i/>
          <w:iCs/>
        </w:rPr>
        <w:t>+ [T</w:t>
      </w:r>
      <w:r w:rsidR="00D809E2" w:rsidRPr="00D809E2">
        <w:rPr>
          <w:b/>
          <w:bCs/>
          <w:i/>
          <w:iCs/>
          <w:vertAlign w:val="subscript"/>
        </w:rPr>
        <w:t>B,min</w:t>
      </w:r>
      <w:r w:rsidR="00331939" w:rsidRPr="00331939">
        <w:rPr>
          <w:b/>
          <w:bCs/>
          <w:i/>
          <w:iCs/>
        </w:rPr>
        <w:t xml:space="preserve"> </w:t>
      </w:r>
      <w:r w:rsidR="00D809E2" w:rsidRPr="00D809E2">
        <w:rPr>
          <w:b/>
          <w:bCs/>
          <w:i/>
          <w:iCs/>
        </w:rPr>
        <w:t xml:space="preserve"> T</w:t>
      </w:r>
      <w:r w:rsidR="00D809E2" w:rsidRPr="00D809E2">
        <w:rPr>
          <w:b/>
          <w:bCs/>
          <w:i/>
          <w:iCs/>
          <w:vertAlign w:val="subscript"/>
        </w:rPr>
        <w:t>B,max</w:t>
      </w:r>
      <w:r w:rsidR="00331939" w:rsidRPr="00331939">
        <w:rPr>
          <w:b/>
          <w:bCs/>
          <w:i/>
          <w:iCs/>
        </w:rPr>
        <w:t xml:space="preserve"> </w:t>
      </w:r>
      <w:r w:rsidR="00D809E2" w:rsidRPr="00D809E2">
        <w:rPr>
          <w:b/>
          <w:bCs/>
          <w:i/>
          <w:iCs/>
        </w:rPr>
        <w:t>]</w:t>
      </w:r>
      <w:r w:rsidR="000658C2">
        <w:t>.</w:t>
      </w:r>
      <w:r w:rsidR="00D809E2">
        <w:t xml:space="preserve"> </w:t>
      </w:r>
    </w:p>
    <w:p w14:paraId="6A265A43" w14:textId="6E6C2A40" w:rsidR="00C87F9F" w:rsidRDefault="00B34712" w:rsidP="00C87F9F">
      <w:r>
        <w:t xml:space="preserve">As agreed in </w:t>
      </w:r>
      <w:r>
        <w:rPr>
          <w:lang w:eastAsia="zh-CN"/>
        </w:rPr>
        <w:t>RAN1#105-e</w:t>
      </w:r>
      <w:r>
        <w:t>, for contiguous partial sensing</w:t>
      </w:r>
      <w:r w:rsidRPr="00410C20">
        <w:rPr>
          <w:i/>
          <w:iCs/>
          <w:color w:val="000000"/>
          <w:szCs w:val="20"/>
        </w:rPr>
        <w:t xml:space="preserve">, </w:t>
      </w:r>
      <w:r w:rsidRPr="00B34712">
        <w:rPr>
          <w:color w:val="000000"/>
          <w:szCs w:val="20"/>
        </w:rPr>
        <w:t>T</w:t>
      </w:r>
      <w:r w:rsidRPr="00B34712">
        <w:rPr>
          <w:color w:val="000000"/>
          <w:szCs w:val="20"/>
          <w:vertAlign w:val="subscript"/>
        </w:rPr>
        <w:t>A</w:t>
      </w:r>
      <w:r w:rsidRPr="00B34712">
        <w:rPr>
          <w:color w:val="000000"/>
          <w:szCs w:val="20"/>
        </w:rPr>
        <w:t xml:space="preserve"> and T</w:t>
      </w:r>
      <w:r w:rsidRPr="00B34712">
        <w:rPr>
          <w:color w:val="000000"/>
          <w:szCs w:val="20"/>
          <w:vertAlign w:val="subscript"/>
        </w:rPr>
        <w:t>B</w:t>
      </w:r>
      <w:r w:rsidRPr="00B34712">
        <w:rPr>
          <w:color w:val="000000"/>
          <w:szCs w:val="20"/>
        </w:rPr>
        <w:t xml:space="preserve"> values can be zero, positive or negative</w:t>
      </w:r>
      <w:r>
        <w:rPr>
          <w:color w:val="000000"/>
          <w:szCs w:val="20"/>
        </w:rPr>
        <w:t xml:space="preserve">. The resource selection is performed </w:t>
      </w:r>
      <w:r w:rsidR="00D83F12">
        <w:rPr>
          <w:color w:val="000000"/>
          <w:szCs w:val="20"/>
        </w:rPr>
        <w:t xml:space="preserve">based on the sensing results </w:t>
      </w:r>
      <w:r>
        <w:rPr>
          <w:color w:val="000000"/>
          <w:szCs w:val="20"/>
        </w:rPr>
        <w:t xml:space="preserve">after contiguous partial sensing. For </w:t>
      </w:r>
      <w:r w:rsidR="00823EDD">
        <w:rPr>
          <w:color w:val="000000"/>
          <w:szCs w:val="20"/>
        </w:rPr>
        <w:t xml:space="preserve">periodic transmissions, as we discussed, </w:t>
      </w:r>
      <w:r w:rsidR="00C87F9F">
        <w:t xml:space="preserve">it is beneficial that UE performs </w:t>
      </w:r>
      <w:bookmarkStart w:id="15" w:name="_Hlk78704088"/>
      <w:r w:rsidR="00C87F9F">
        <w:t xml:space="preserve">contiguous partial sensing </w:t>
      </w:r>
      <w:bookmarkEnd w:id="15"/>
      <w:r w:rsidR="00C87F9F">
        <w:t>within Y slots</w:t>
      </w:r>
      <w:r w:rsidR="00CA10F0">
        <w:t>, the</w:t>
      </w:r>
      <w:r w:rsidR="00C87F9F">
        <w:t xml:space="preserve"> resource reservation</w:t>
      </w:r>
      <w:r w:rsidR="00CA10F0">
        <w:t xml:space="preserve"> can </w:t>
      </w:r>
      <w:r w:rsidR="00160D8F">
        <w:t xml:space="preserve">be </w:t>
      </w:r>
      <w:r w:rsidR="00CA10F0">
        <w:t xml:space="preserve">performed after contiguous partial sensing. </w:t>
      </w:r>
      <w:r w:rsidR="00823EDD">
        <w:t xml:space="preserve">If the initial configured </w:t>
      </w:r>
      <w:r w:rsidR="00823EDD" w:rsidRPr="00B34712">
        <w:rPr>
          <w:color w:val="000000"/>
          <w:szCs w:val="20"/>
        </w:rPr>
        <w:t>T</w:t>
      </w:r>
      <w:r w:rsidR="00823EDD" w:rsidRPr="00B34712">
        <w:rPr>
          <w:color w:val="000000"/>
          <w:szCs w:val="20"/>
          <w:vertAlign w:val="subscript"/>
        </w:rPr>
        <w:t>B</w:t>
      </w:r>
      <w:r w:rsidR="00823EDD" w:rsidRPr="00B34712">
        <w:rPr>
          <w:color w:val="000000"/>
          <w:szCs w:val="20"/>
        </w:rPr>
        <w:t xml:space="preserve"> </w:t>
      </w:r>
      <w:r w:rsidR="00823EDD">
        <w:rPr>
          <w:color w:val="000000"/>
          <w:szCs w:val="20"/>
        </w:rPr>
        <w:t xml:space="preserve">is positive and within the Y candidate slots, the candidate resource set </w:t>
      </w:r>
      <w:r w:rsidR="00823EDD" w:rsidRPr="00CA10F0">
        <w:rPr>
          <w:i/>
          <w:iCs/>
        </w:rPr>
        <w:t>S</w:t>
      </w:r>
      <w:r w:rsidR="00823EDD" w:rsidRPr="00CA10F0">
        <w:rPr>
          <w:i/>
          <w:iCs/>
          <w:vertAlign w:val="subscript"/>
        </w:rPr>
        <w:t>A</w:t>
      </w:r>
      <w:r w:rsidR="00823EDD" w:rsidRPr="00B9177E">
        <w:t xml:space="preserve"> </w:t>
      </w:r>
      <w:r w:rsidR="00823EDD">
        <w:rPr>
          <w:color w:val="000000"/>
          <w:szCs w:val="20"/>
        </w:rPr>
        <w:t>should be initialized</w:t>
      </w:r>
      <w:r w:rsidR="00D83F12">
        <w:rPr>
          <w:color w:val="000000"/>
          <w:szCs w:val="20"/>
        </w:rPr>
        <w:t xml:space="preserve"> with</w:t>
      </w:r>
      <w:r w:rsidR="00823EDD">
        <w:rPr>
          <w:color w:val="000000"/>
          <w:szCs w:val="20"/>
        </w:rPr>
        <w:t xml:space="preserve"> the slots after </w:t>
      </w:r>
      <w:r w:rsidR="00823EDD" w:rsidRPr="00B34712">
        <w:rPr>
          <w:color w:val="000000"/>
          <w:szCs w:val="20"/>
        </w:rPr>
        <w:t>T</w:t>
      </w:r>
      <w:r w:rsidR="00823EDD" w:rsidRPr="00B34712">
        <w:rPr>
          <w:color w:val="000000"/>
          <w:szCs w:val="20"/>
          <w:vertAlign w:val="subscript"/>
        </w:rPr>
        <w:t>B</w:t>
      </w:r>
      <w:r w:rsidR="00823EDD">
        <w:t>. Therefore, t</w:t>
      </w:r>
      <w:r w:rsidR="00CA10F0">
        <w:t xml:space="preserve">he </w:t>
      </w:r>
      <w:r w:rsidR="00CA10F0" w:rsidRPr="00CA10F0">
        <w:t>candidate resource set</w:t>
      </w:r>
      <w:r w:rsidR="00CA10F0">
        <w:t xml:space="preserve"> </w:t>
      </w:r>
      <w:r w:rsidR="00CA10F0" w:rsidRPr="00CA10F0">
        <w:rPr>
          <w:i/>
          <w:iCs/>
        </w:rPr>
        <w:t>S</w:t>
      </w:r>
      <w:r w:rsidR="00CA10F0" w:rsidRPr="00CA10F0">
        <w:rPr>
          <w:i/>
          <w:iCs/>
          <w:vertAlign w:val="subscript"/>
        </w:rPr>
        <w:t>A</w:t>
      </w:r>
      <w:r w:rsidR="00CA10F0" w:rsidRPr="00B9177E">
        <w:t xml:space="preserve"> </w:t>
      </w:r>
      <w:r w:rsidR="00CA10F0">
        <w:t>can be initialized based on the subset of Y candidate slots.</w:t>
      </w:r>
    </w:p>
    <w:p w14:paraId="62A7D696" w14:textId="18820E93" w:rsidR="005D32B2" w:rsidRDefault="00C87F9F" w:rsidP="00992E92">
      <w:r w:rsidRPr="00E862EF">
        <w:rPr>
          <w:b/>
          <w:bCs/>
          <w:i/>
          <w:iCs/>
        </w:rPr>
        <w:lastRenderedPageBreak/>
        <w:t xml:space="preserve">Proposal </w:t>
      </w:r>
      <w:r>
        <w:rPr>
          <w:b/>
          <w:bCs/>
          <w:i/>
          <w:iCs/>
        </w:rPr>
        <w:t>12</w:t>
      </w:r>
      <w:r w:rsidRPr="00E862EF">
        <w:rPr>
          <w:b/>
          <w:bCs/>
          <w:i/>
          <w:iCs/>
        </w:rPr>
        <w:t>:</w:t>
      </w:r>
      <w:r>
        <w:rPr>
          <w:b/>
          <w:bCs/>
          <w:i/>
          <w:iCs/>
        </w:rPr>
        <w:t xml:space="preserve"> The </w:t>
      </w:r>
      <w:r w:rsidRPr="00C87F9F">
        <w:rPr>
          <w:b/>
          <w:bCs/>
          <w:i/>
          <w:iCs/>
        </w:rPr>
        <w:t>candidate resource set (S</w:t>
      </w:r>
      <w:r w:rsidRPr="00C87F9F">
        <w:rPr>
          <w:b/>
          <w:bCs/>
          <w:i/>
          <w:iCs/>
          <w:vertAlign w:val="subscript"/>
        </w:rPr>
        <w:t>A</w:t>
      </w:r>
      <w:r w:rsidRPr="00C87F9F">
        <w:rPr>
          <w:b/>
          <w:bCs/>
          <w:i/>
          <w:iCs/>
        </w:rPr>
        <w:t xml:space="preserve">) </w:t>
      </w:r>
      <w:r>
        <w:rPr>
          <w:b/>
          <w:bCs/>
          <w:i/>
          <w:iCs/>
        </w:rPr>
        <w:t>can</w:t>
      </w:r>
      <w:r w:rsidRPr="00C87F9F">
        <w:rPr>
          <w:b/>
          <w:bCs/>
          <w:i/>
          <w:iCs/>
        </w:rPr>
        <w:t xml:space="preserve"> be initialized based on the Y or a subset of Y candidate slots</w:t>
      </w:r>
      <w:r>
        <w:rPr>
          <w:b/>
          <w:bCs/>
          <w:i/>
          <w:iCs/>
        </w:rPr>
        <w:t>.</w:t>
      </w:r>
    </w:p>
    <w:p w14:paraId="6C4A7EC6" w14:textId="77777777" w:rsidR="005D32B2" w:rsidRDefault="005D32B2" w:rsidP="00992E92"/>
    <w:p w14:paraId="47038B10" w14:textId="67344A7C" w:rsidR="00731C7B" w:rsidRPr="001D2BB8" w:rsidRDefault="00731C7B" w:rsidP="00731C7B">
      <w:pPr>
        <w:pStyle w:val="Heading3"/>
      </w:pPr>
      <w:r w:rsidRPr="001D2BB8">
        <w:t>Conti</w:t>
      </w:r>
      <w:r w:rsidR="00C272D6" w:rsidRPr="001D2BB8">
        <w:t>g</w:t>
      </w:r>
      <w:r w:rsidRPr="001D2BB8">
        <w:t>uous based partial sensing for aperiodic traffic</w:t>
      </w:r>
    </w:p>
    <w:p w14:paraId="519DBBEB" w14:textId="5A21EEC0" w:rsidR="007F6DCE" w:rsidRPr="00992E92" w:rsidRDefault="007F6DCE" w:rsidP="007F6DCE">
      <w:bookmarkStart w:id="16" w:name="_Hlk67589511"/>
      <w:r w:rsidRPr="00992E92">
        <w:t xml:space="preserve">For UE with aperiodic traffic, </w:t>
      </w:r>
      <w:r>
        <w:t xml:space="preserve">a </w:t>
      </w:r>
      <w:r w:rsidRPr="00992E92">
        <w:t xml:space="preserve">data packet could arrive at any time without any prior knowledge. Therefore, it is </w:t>
      </w:r>
      <w:r>
        <w:t>im</w:t>
      </w:r>
      <w:r w:rsidRPr="00992E92">
        <w:t xml:space="preserve">possible for a UE to </w:t>
      </w:r>
      <w:r>
        <w:t xml:space="preserve">know in advance when </w:t>
      </w:r>
      <w:r w:rsidRPr="00992E92">
        <w:t xml:space="preserve">resource selection </w:t>
      </w:r>
      <w:r>
        <w:t xml:space="preserve">is </w:t>
      </w:r>
      <w:r w:rsidRPr="00992E92">
        <w:t>trigger</w:t>
      </w:r>
      <w:r>
        <w:t>ed at slot n</w:t>
      </w:r>
      <w:r w:rsidRPr="00992E92">
        <w:t>.</w:t>
      </w:r>
      <w:r>
        <w:t xml:space="preserve"> Thus, contiguous based partial sensing for aperiodic traffic can only start after n, i.e, T</w:t>
      </w:r>
      <w:r w:rsidRPr="00600792">
        <w:rPr>
          <w:vertAlign w:val="subscript"/>
        </w:rPr>
        <w:t>CPS,</w:t>
      </w:r>
      <w:r>
        <w:rPr>
          <w:vertAlign w:val="subscript"/>
        </w:rPr>
        <w:t>st</w:t>
      </w:r>
      <w:r w:rsidRPr="00331939">
        <w:t xml:space="preserve"> </w:t>
      </w:r>
      <w:r>
        <w:t xml:space="preserve">&gt;n, as shown in </w:t>
      </w:r>
      <w:r>
        <w:fldChar w:fldCharType="begin"/>
      </w:r>
      <w:r>
        <w:instrText xml:space="preserve"> REF _Ref70972547 \h </w:instrText>
      </w:r>
      <w:r>
        <w:fldChar w:fldCharType="separate"/>
      </w:r>
      <w:r w:rsidR="00900A41">
        <w:t xml:space="preserve">Figure </w:t>
      </w:r>
      <w:r w:rsidR="00900A41">
        <w:rPr>
          <w:noProof/>
        </w:rPr>
        <w:t>5</w:t>
      </w:r>
      <w:r>
        <w:fldChar w:fldCharType="end"/>
      </w:r>
      <w:r>
        <w:t>. The earliest possible starting point is T</w:t>
      </w:r>
      <w:r w:rsidRPr="00600792">
        <w:rPr>
          <w:vertAlign w:val="subscript"/>
        </w:rPr>
        <w:t>CPS,</w:t>
      </w:r>
      <w:r>
        <w:rPr>
          <w:vertAlign w:val="subscript"/>
        </w:rPr>
        <w:t>st</w:t>
      </w:r>
      <w:r w:rsidRPr="00331939">
        <w:t xml:space="preserve"> </w:t>
      </w:r>
      <w:r>
        <w:t xml:space="preserve"> = n+1, i.e., T</w:t>
      </w:r>
      <w:r w:rsidRPr="00CC152A">
        <w:rPr>
          <w:vertAlign w:val="subscript"/>
        </w:rPr>
        <w:t>A</w:t>
      </w:r>
      <w:r>
        <w:t xml:space="preserve">=1. </w:t>
      </w:r>
    </w:p>
    <w:p w14:paraId="23326C2F" w14:textId="77777777" w:rsidR="00C011F7" w:rsidRDefault="00E11E51" w:rsidP="00C011F7">
      <w:pPr>
        <w:keepNext/>
        <w:jc w:val="center"/>
      </w:pPr>
      <w:r>
        <w:object w:dxaOrig="3461" w:dyaOrig="2238" w14:anchorId="5B1B157E">
          <v:shape id="_x0000_i1028" type="#_x0000_t75" style="width:173.25pt;height:115.5pt" o:ole="">
            <v:imagedata r:id="rId15" o:title=""/>
          </v:shape>
          <o:OLEObject Type="Embed" ProgID="Visio.Drawing.11" ShapeID="_x0000_i1028" DrawAspect="Content" ObjectID="_1689769812" r:id="rId16"/>
        </w:object>
      </w:r>
      <w:bookmarkEnd w:id="16"/>
    </w:p>
    <w:p w14:paraId="072F9213" w14:textId="67696E2B" w:rsidR="00731C7B" w:rsidRDefault="00C011F7" w:rsidP="00C011F7">
      <w:pPr>
        <w:pStyle w:val="Caption"/>
      </w:pPr>
      <w:bookmarkStart w:id="17" w:name="_Ref70972547"/>
      <w:r>
        <w:t xml:space="preserve">Figure </w:t>
      </w:r>
      <w:r w:rsidR="00414DAB">
        <w:fldChar w:fldCharType="begin"/>
      </w:r>
      <w:r w:rsidR="00414DAB">
        <w:instrText xml:space="preserve"> SEQ Figure \* ARABIC </w:instrText>
      </w:r>
      <w:r w:rsidR="00414DAB">
        <w:fldChar w:fldCharType="separate"/>
      </w:r>
      <w:r w:rsidR="00900A41">
        <w:rPr>
          <w:noProof/>
        </w:rPr>
        <w:t>5</w:t>
      </w:r>
      <w:r w:rsidR="00414DAB">
        <w:rPr>
          <w:noProof/>
        </w:rPr>
        <w:fldChar w:fldCharType="end"/>
      </w:r>
      <w:bookmarkEnd w:id="17"/>
      <w:r w:rsidR="008E3FE5">
        <w:rPr>
          <w:noProof/>
        </w:rPr>
        <w:t>.</w:t>
      </w:r>
      <w:r>
        <w:t xml:space="preserve"> </w:t>
      </w:r>
      <w:r w:rsidRPr="0093221D">
        <w:rPr>
          <w:lang w:eastAsia="zh-CN"/>
        </w:rPr>
        <w:t xml:space="preserve">Illustration of </w:t>
      </w:r>
      <w:r>
        <w:rPr>
          <w:lang w:eastAsia="zh-CN"/>
        </w:rPr>
        <w:t xml:space="preserve">timing for </w:t>
      </w:r>
      <w:r w:rsidRPr="0093221D">
        <w:rPr>
          <w:lang w:eastAsia="zh-CN"/>
        </w:rPr>
        <w:t>conti</w:t>
      </w:r>
      <w:r>
        <w:rPr>
          <w:lang w:eastAsia="zh-CN"/>
        </w:rPr>
        <w:t>g</w:t>
      </w:r>
      <w:r w:rsidRPr="0093221D">
        <w:rPr>
          <w:lang w:eastAsia="zh-CN"/>
        </w:rPr>
        <w:t xml:space="preserve">uous based partial sensing for </w:t>
      </w:r>
      <w:r>
        <w:rPr>
          <w:lang w:eastAsia="zh-CN"/>
        </w:rPr>
        <w:t>SL transmissions with a</w:t>
      </w:r>
      <w:r w:rsidRPr="0093221D">
        <w:rPr>
          <w:lang w:eastAsia="zh-CN"/>
        </w:rPr>
        <w:t>periodic traffic</w:t>
      </w:r>
    </w:p>
    <w:p w14:paraId="3462EF33" w14:textId="17837D82" w:rsidR="00DB4402" w:rsidRDefault="00EA7AD9" w:rsidP="002D568C">
      <w:pPr>
        <w:rPr>
          <w:szCs w:val="20"/>
        </w:rPr>
      </w:pPr>
      <w:bookmarkStart w:id="18" w:name="_Hlk67589581"/>
      <w:r>
        <w:rPr>
          <w:szCs w:val="20"/>
        </w:rPr>
        <w:t xml:space="preserve">When </w:t>
      </w:r>
      <w:r w:rsidRPr="00EA7AD9">
        <w:rPr>
          <w:szCs w:val="20"/>
        </w:rPr>
        <w:t xml:space="preserve">UE performs </w:t>
      </w:r>
      <w:r w:rsidR="00C272D6">
        <w:rPr>
          <w:szCs w:val="20"/>
        </w:rPr>
        <w:t>contiguous</w:t>
      </w:r>
      <w:r w:rsidRPr="00EA7AD9">
        <w:rPr>
          <w:szCs w:val="20"/>
        </w:rPr>
        <w:t xml:space="preserve"> partial</w:t>
      </w:r>
      <w:r>
        <w:rPr>
          <w:szCs w:val="20"/>
        </w:rPr>
        <w:t xml:space="preserve"> sensing</w:t>
      </w:r>
      <w:r w:rsidR="00C0031F">
        <w:rPr>
          <w:szCs w:val="20"/>
        </w:rPr>
        <w:t xml:space="preserve"> and</w:t>
      </w:r>
      <w:r w:rsidR="00C0031F" w:rsidRPr="00C0031F">
        <w:rPr>
          <w:szCs w:val="20"/>
        </w:rPr>
        <w:t xml:space="preserve"> resource (re-)selection is triggered in slot</w:t>
      </w:r>
      <w:r w:rsidR="00C0031F">
        <w:rPr>
          <w:szCs w:val="20"/>
        </w:rPr>
        <w:t xml:space="preserve"> </w:t>
      </w:r>
      <w:r w:rsidR="00C0031F" w:rsidRPr="005A2165">
        <w:rPr>
          <w:i/>
          <w:iCs/>
          <w:szCs w:val="20"/>
        </w:rPr>
        <w:t>n</w:t>
      </w:r>
      <w:r w:rsidR="00C0031F">
        <w:rPr>
          <w:szCs w:val="20"/>
        </w:rPr>
        <w:t xml:space="preserve">, to achieve maximum power saving, the UE </w:t>
      </w:r>
      <w:r w:rsidR="00540E64">
        <w:rPr>
          <w:szCs w:val="20"/>
        </w:rPr>
        <w:t xml:space="preserve">may </w:t>
      </w:r>
      <w:r w:rsidR="00C0031F">
        <w:rPr>
          <w:szCs w:val="20"/>
        </w:rPr>
        <w:t>perform</w:t>
      </w:r>
      <w:r w:rsidR="00540E64">
        <w:rPr>
          <w:szCs w:val="20"/>
        </w:rPr>
        <w:t xml:space="preserve"> the</w:t>
      </w:r>
      <w:r w:rsidR="00C0031F">
        <w:rPr>
          <w:szCs w:val="20"/>
        </w:rPr>
        <w:t xml:space="preserve"> partial sensing with a minimum window size to have a reliable sensing results for resource selection. </w:t>
      </w:r>
      <w:r w:rsidR="00DB4402">
        <w:rPr>
          <w:szCs w:val="20"/>
        </w:rPr>
        <w:t xml:space="preserve">The </w:t>
      </w:r>
      <w:r w:rsidR="00540E64">
        <w:rPr>
          <w:szCs w:val="20"/>
        </w:rPr>
        <w:t>sensing results for aperiodic traffic from other UEs are only beneficial for the resource selection on the slots [</w:t>
      </w:r>
      <w:r w:rsidR="00540E64">
        <w:t>T</w:t>
      </w:r>
      <w:r w:rsidR="00540E64" w:rsidRPr="00600792">
        <w:rPr>
          <w:vertAlign w:val="subscript"/>
        </w:rPr>
        <w:t>CPS,</w:t>
      </w:r>
      <w:r w:rsidR="00540E64">
        <w:rPr>
          <w:vertAlign w:val="subscript"/>
        </w:rPr>
        <w:t>end</w:t>
      </w:r>
      <w:r w:rsidR="00331939" w:rsidRPr="00331939">
        <w:t xml:space="preserve"> </w:t>
      </w:r>
      <w:r w:rsidR="00540E64">
        <w:t xml:space="preserve"> +</w:t>
      </w:r>
      <w:r w:rsidR="00540E64" w:rsidRPr="00540E64">
        <w:rPr>
          <w:i/>
          <w:iCs/>
        </w:rPr>
        <w:t xml:space="preserve"> </w:t>
      </w:r>
      <w:r w:rsidR="00540E64" w:rsidRPr="000E5ADD">
        <w:rPr>
          <w:i/>
          <w:iCs/>
        </w:rPr>
        <w:t>T</w:t>
      </w:r>
      <w:r w:rsidR="00540E64" w:rsidRPr="000E5ADD">
        <w:rPr>
          <w:i/>
          <w:iCs/>
          <w:vertAlign w:val="subscript"/>
        </w:rPr>
        <w:t>proc,1</w:t>
      </w:r>
      <w:r w:rsidR="00540E64" w:rsidRPr="00540E64">
        <w:t xml:space="preserve"> </w:t>
      </w:r>
      <w:r w:rsidR="00540E64">
        <w:t>, T</w:t>
      </w:r>
      <w:r w:rsidR="00540E64" w:rsidRPr="00600792">
        <w:rPr>
          <w:vertAlign w:val="subscript"/>
        </w:rPr>
        <w:t>CPS,</w:t>
      </w:r>
      <w:r w:rsidR="00540E64">
        <w:rPr>
          <w:vertAlign w:val="subscript"/>
        </w:rPr>
        <w:t>end</w:t>
      </w:r>
      <w:r w:rsidR="00331939" w:rsidRPr="00331939">
        <w:t xml:space="preserve"> </w:t>
      </w:r>
      <w:r w:rsidR="00540E64">
        <w:t xml:space="preserve"> +31]. F</w:t>
      </w:r>
      <w:r w:rsidR="00540E64">
        <w:rPr>
          <w:szCs w:val="20"/>
        </w:rPr>
        <w:t>or the resources on slots [</w:t>
      </w:r>
      <w:r w:rsidR="00540E64">
        <w:t>T</w:t>
      </w:r>
      <w:r w:rsidR="00540E64" w:rsidRPr="00600792">
        <w:rPr>
          <w:vertAlign w:val="subscript"/>
        </w:rPr>
        <w:t>CPS,</w:t>
      </w:r>
      <w:r w:rsidR="00540E64">
        <w:rPr>
          <w:vertAlign w:val="subscript"/>
        </w:rPr>
        <w:t>end</w:t>
      </w:r>
      <w:r w:rsidR="00331939" w:rsidRPr="00331939">
        <w:t xml:space="preserve"> </w:t>
      </w:r>
      <w:r w:rsidR="00540E64">
        <w:t>+3</w:t>
      </w:r>
      <w:r w:rsidR="00AB02B8">
        <w:t>2</w:t>
      </w:r>
      <w:r w:rsidR="00540E64">
        <w:t>, n+T</w:t>
      </w:r>
      <w:r w:rsidR="00540E64" w:rsidRPr="00540E64">
        <w:rPr>
          <w:vertAlign w:val="subscript"/>
        </w:rPr>
        <w:t>2</w:t>
      </w:r>
      <w:r w:rsidR="00540E64">
        <w:t xml:space="preserve">], it is equivalent to random resource selection. </w:t>
      </w:r>
      <w:r w:rsidR="00680868">
        <w:t>On the other hand, the sensing window size T</w:t>
      </w:r>
      <w:r w:rsidR="00680868" w:rsidRPr="00600792">
        <w:rPr>
          <w:vertAlign w:val="subscript"/>
        </w:rPr>
        <w:t>CPS,</w:t>
      </w:r>
      <w:r w:rsidR="00680868">
        <w:rPr>
          <w:vertAlign w:val="subscript"/>
        </w:rPr>
        <w:t>end</w:t>
      </w:r>
      <w:r w:rsidR="00331939" w:rsidRPr="00331939">
        <w:t xml:space="preserve"> </w:t>
      </w:r>
      <w:r w:rsidR="00680868">
        <w:t xml:space="preserve"> -T</w:t>
      </w:r>
      <w:r w:rsidR="00680868" w:rsidRPr="00600792">
        <w:rPr>
          <w:vertAlign w:val="subscript"/>
        </w:rPr>
        <w:t>CPS,</w:t>
      </w:r>
      <w:r w:rsidR="00680868">
        <w:rPr>
          <w:vertAlign w:val="subscript"/>
        </w:rPr>
        <w:t>st</w:t>
      </w:r>
      <w:r w:rsidR="00331939" w:rsidRPr="00331939">
        <w:t xml:space="preserve"> </w:t>
      </w:r>
      <w:r w:rsidR="00680868">
        <w:t xml:space="preserve"> +1 may also impact the reliability of reported candidate resources on </w:t>
      </w:r>
      <w:r w:rsidR="00680868">
        <w:rPr>
          <w:szCs w:val="20"/>
        </w:rPr>
        <w:t>[</w:t>
      </w:r>
      <w:r w:rsidR="00680868">
        <w:t>T</w:t>
      </w:r>
      <w:r w:rsidR="00680868" w:rsidRPr="00600792">
        <w:rPr>
          <w:vertAlign w:val="subscript"/>
        </w:rPr>
        <w:t>CPS,</w:t>
      </w:r>
      <w:r w:rsidR="00680868">
        <w:rPr>
          <w:vertAlign w:val="subscript"/>
        </w:rPr>
        <w:t>end</w:t>
      </w:r>
      <w:r w:rsidR="00331939" w:rsidRPr="00331939">
        <w:t xml:space="preserve"> </w:t>
      </w:r>
      <w:r w:rsidR="00680868">
        <w:t xml:space="preserve"> +</w:t>
      </w:r>
      <w:r w:rsidR="00680868" w:rsidRPr="00540E64">
        <w:rPr>
          <w:i/>
          <w:iCs/>
        </w:rPr>
        <w:t xml:space="preserve"> </w:t>
      </w:r>
      <w:r w:rsidR="00680868" w:rsidRPr="000E5ADD">
        <w:rPr>
          <w:i/>
          <w:iCs/>
        </w:rPr>
        <w:t>T</w:t>
      </w:r>
      <w:r w:rsidR="00680868" w:rsidRPr="000E5ADD">
        <w:rPr>
          <w:i/>
          <w:iCs/>
          <w:vertAlign w:val="subscript"/>
        </w:rPr>
        <w:t>proc,1</w:t>
      </w:r>
      <w:r w:rsidR="00680868" w:rsidRPr="00540E64">
        <w:t xml:space="preserve"> </w:t>
      </w:r>
      <w:r w:rsidR="00680868">
        <w:t>, T</w:t>
      </w:r>
      <w:r w:rsidR="00680868" w:rsidRPr="00600792">
        <w:rPr>
          <w:vertAlign w:val="subscript"/>
        </w:rPr>
        <w:t>CPS,</w:t>
      </w:r>
      <w:r w:rsidR="00680868">
        <w:rPr>
          <w:vertAlign w:val="subscript"/>
        </w:rPr>
        <w:t>end</w:t>
      </w:r>
      <w:r w:rsidR="00331939" w:rsidRPr="00331939">
        <w:t xml:space="preserve"> </w:t>
      </w:r>
      <w:r w:rsidR="00680868">
        <w:t xml:space="preserve"> +31].</w:t>
      </w:r>
    </w:p>
    <w:p w14:paraId="3AAF1228" w14:textId="45310FC3" w:rsidR="005556F6" w:rsidRDefault="007A17A5" w:rsidP="002D568C">
      <w:pPr>
        <w:rPr>
          <w:szCs w:val="20"/>
        </w:rPr>
      </w:pPr>
      <w:r>
        <w:rPr>
          <w:szCs w:val="20"/>
        </w:rPr>
        <w:t>The available resource ratio on [</w:t>
      </w:r>
      <w:r>
        <w:t>T</w:t>
      </w:r>
      <w:r w:rsidRPr="00600792">
        <w:rPr>
          <w:vertAlign w:val="subscript"/>
        </w:rPr>
        <w:t>CPS,</w:t>
      </w:r>
      <w:r>
        <w:rPr>
          <w:vertAlign w:val="subscript"/>
        </w:rPr>
        <w:t>end</w:t>
      </w:r>
      <w:r w:rsidR="00331939" w:rsidRPr="00331939">
        <w:t xml:space="preserve"> </w:t>
      </w:r>
      <w:r>
        <w:t xml:space="preserve"> +</w:t>
      </w:r>
      <w:r w:rsidRPr="00540E64">
        <w:rPr>
          <w:i/>
          <w:iCs/>
        </w:rPr>
        <w:t xml:space="preserve"> </w:t>
      </w:r>
      <w:r w:rsidRPr="000E5ADD">
        <w:rPr>
          <w:i/>
          <w:iCs/>
        </w:rPr>
        <w:t>T</w:t>
      </w:r>
      <w:r w:rsidRPr="000E5ADD">
        <w:rPr>
          <w:i/>
          <w:iCs/>
          <w:vertAlign w:val="subscript"/>
        </w:rPr>
        <w:t>proc,1</w:t>
      </w:r>
      <w:r w:rsidRPr="00540E64">
        <w:t xml:space="preserve"> </w:t>
      </w:r>
      <w:r>
        <w:t>, T</w:t>
      </w:r>
      <w:r w:rsidRPr="00600792">
        <w:rPr>
          <w:vertAlign w:val="subscript"/>
        </w:rPr>
        <w:t>CPS,</w:t>
      </w:r>
      <w:r>
        <w:rPr>
          <w:vertAlign w:val="subscript"/>
        </w:rPr>
        <w:t>end</w:t>
      </w:r>
      <w:r w:rsidR="00331939" w:rsidRPr="00331939">
        <w:t xml:space="preserve"> </w:t>
      </w:r>
      <w:r>
        <w:t xml:space="preserve"> +31] derived from contiguous partial sensing is an important factor for resource selection. If </w:t>
      </w:r>
      <w:r w:rsidR="00C906B0">
        <w:t xml:space="preserve">the </w:t>
      </w:r>
      <w:r>
        <w:t>ratio is small, the available resources ratio on slots [T</w:t>
      </w:r>
      <w:r w:rsidRPr="00600792">
        <w:rPr>
          <w:vertAlign w:val="subscript"/>
        </w:rPr>
        <w:t>CPS,</w:t>
      </w:r>
      <w:r>
        <w:rPr>
          <w:vertAlign w:val="subscript"/>
        </w:rPr>
        <w:t>end</w:t>
      </w:r>
      <w:r w:rsidR="00331939" w:rsidRPr="00331939">
        <w:t xml:space="preserve"> </w:t>
      </w:r>
      <w:r>
        <w:t xml:space="preserve"> +32, n+T</w:t>
      </w:r>
      <w:r w:rsidRPr="007A17A5">
        <w:rPr>
          <w:vertAlign w:val="subscript"/>
        </w:rPr>
        <w:t>2</w:t>
      </w:r>
      <w:r>
        <w:t xml:space="preserve"> ] may also be small. Assuming </w:t>
      </w:r>
      <w:r w:rsidR="00AB02B8">
        <w:t xml:space="preserve">that </w:t>
      </w:r>
      <w:r>
        <w:t>t</w:t>
      </w:r>
      <w:r w:rsidR="00AB02B8">
        <w:t>he resources on slots [ T</w:t>
      </w:r>
      <w:r w:rsidR="00AB02B8" w:rsidRPr="00600792">
        <w:rPr>
          <w:vertAlign w:val="subscript"/>
        </w:rPr>
        <w:t>CPS,</w:t>
      </w:r>
      <w:r w:rsidR="00AB02B8">
        <w:rPr>
          <w:vertAlign w:val="subscript"/>
        </w:rPr>
        <w:t>end</w:t>
      </w:r>
      <w:r w:rsidR="00331939" w:rsidRPr="00331939">
        <w:t xml:space="preserve"> </w:t>
      </w:r>
      <w:r w:rsidR="00AB02B8">
        <w:t xml:space="preserve"> +32, n+T</w:t>
      </w:r>
      <w:r w:rsidR="00AB02B8" w:rsidRPr="007A17A5">
        <w:rPr>
          <w:vertAlign w:val="subscript"/>
        </w:rPr>
        <w:t>2</w:t>
      </w:r>
      <w:r w:rsidR="00AB02B8">
        <w:t xml:space="preserve"> ] are</w:t>
      </w:r>
      <w:r>
        <w:t xml:space="preserve"> all available</w:t>
      </w:r>
      <w:r w:rsidR="00C906B0">
        <w:t>,</w:t>
      </w:r>
      <w:r>
        <w:t xml:space="preserve"> report</w:t>
      </w:r>
      <w:r w:rsidR="00C906B0">
        <w:t>ing</w:t>
      </w:r>
      <w:r>
        <w:t xml:space="preserve"> them in S</w:t>
      </w:r>
      <w:r w:rsidR="00AB02B8" w:rsidRPr="00AB02B8">
        <w:rPr>
          <w:vertAlign w:val="subscript"/>
        </w:rPr>
        <w:t>a</w:t>
      </w:r>
      <w:r>
        <w:t xml:space="preserve"> will lead to a high conflict rate. </w:t>
      </w:r>
      <w:r w:rsidR="007C304A">
        <w:t>T</w:t>
      </w:r>
      <w:r>
        <w:t>o solve this issue, first it is beneficial to specify a larger threshold on the available resource ratio X%.</w:t>
      </w:r>
      <w:r w:rsidR="00680868">
        <w:t xml:space="preserve"> </w:t>
      </w:r>
      <w:r w:rsidR="00680868" w:rsidRPr="00680868">
        <w:t xml:space="preserve"> </w:t>
      </w:r>
      <w:r>
        <w:t xml:space="preserve">Second, if the </w:t>
      </w:r>
      <w:r w:rsidR="00C0031F">
        <w:rPr>
          <w:szCs w:val="20"/>
        </w:rPr>
        <w:t>available resource ratio is not large enough,</w:t>
      </w:r>
      <w:r w:rsidR="002040BA">
        <w:rPr>
          <w:szCs w:val="20"/>
        </w:rPr>
        <w:t xml:space="preserve"> </w:t>
      </w:r>
      <w:r w:rsidR="00C0031F">
        <w:rPr>
          <w:szCs w:val="20"/>
        </w:rPr>
        <w:t xml:space="preserve">the UE </w:t>
      </w:r>
      <w:r w:rsidR="00AB02B8">
        <w:rPr>
          <w:szCs w:val="20"/>
        </w:rPr>
        <w:t xml:space="preserve">shall </w:t>
      </w:r>
      <w:r w:rsidR="00C0031F">
        <w:rPr>
          <w:szCs w:val="20"/>
        </w:rPr>
        <w:t>continue sensing instead of reduc</w:t>
      </w:r>
      <w:r w:rsidR="00A20AC1">
        <w:rPr>
          <w:szCs w:val="20"/>
        </w:rPr>
        <w:t>ing</w:t>
      </w:r>
      <w:r w:rsidR="00C0031F">
        <w:rPr>
          <w:szCs w:val="20"/>
        </w:rPr>
        <w:t xml:space="preserve"> the RSRP threshold.</w:t>
      </w:r>
      <w:r w:rsidR="00A20AC1">
        <w:rPr>
          <w:szCs w:val="20"/>
        </w:rPr>
        <w:t xml:space="preserve"> The UE stops sensing when the available resource</w:t>
      </w:r>
      <w:r w:rsidR="00C906B0">
        <w:rPr>
          <w:szCs w:val="20"/>
        </w:rPr>
        <w:t>s</w:t>
      </w:r>
      <w:r w:rsidR="00A20AC1">
        <w:rPr>
          <w:szCs w:val="20"/>
        </w:rPr>
        <w:t xml:space="preserve"> is enough for the resource selection. The sensing window can be increased in a predefined value.</w:t>
      </w:r>
      <w:r>
        <w:rPr>
          <w:szCs w:val="20"/>
        </w:rPr>
        <w:t xml:space="preserve"> </w:t>
      </w:r>
      <w:bookmarkStart w:id="19" w:name="_Hlk67950585"/>
      <w:r w:rsidR="004A3008">
        <w:rPr>
          <w:szCs w:val="20"/>
        </w:rPr>
        <w:t>Another solution is to restrict the resource selection window in the effective range of the contiguous partial sensing, i.e., [</w:t>
      </w:r>
      <w:r w:rsidR="004A3008">
        <w:t>T</w:t>
      </w:r>
      <w:r w:rsidR="004A3008" w:rsidRPr="00600792">
        <w:rPr>
          <w:vertAlign w:val="subscript"/>
        </w:rPr>
        <w:t>CPS,</w:t>
      </w:r>
      <w:r w:rsidR="004A3008">
        <w:rPr>
          <w:vertAlign w:val="subscript"/>
        </w:rPr>
        <w:t>end</w:t>
      </w:r>
      <w:r w:rsidR="00331939" w:rsidRPr="00331939">
        <w:t xml:space="preserve"> </w:t>
      </w:r>
      <w:r w:rsidR="004A3008">
        <w:t xml:space="preserve"> +</w:t>
      </w:r>
      <w:r w:rsidR="004A3008" w:rsidRPr="00540E64">
        <w:rPr>
          <w:i/>
          <w:iCs/>
        </w:rPr>
        <w:t xml:space="preserve"> </w:t>
      </w:r>
      <w:r w:rsidR="004A3008" w:rsidRPr="000E5ADD">
        <w:rPr>
          <w:i/>
          <w:iCs/>
        </w:rPr>
        <w:t>T</w:t>
      </w:r>
      <w:r w:rsidR="004A3008" w:rsidRPr="000E5ADD">
        <w:rPr>
          <w:i/>
          <w:iCs/>
          <w:vertAlign w:val="subscript"/>
        </w:rPr>
        <w:t>proc,1</w:t>
      </w:r>
      <w:r w:rsidR="004A3008" w:rsidRPr="00540E64">
        <w:t xml:space="preserve"> </w:t>
      </w:r>
      <w:r w:rsidR="004A3008">
        <w:t>, T</w:t>
      </w:r>
      <w:r w:rsidR="004A3008" w:rsidRPr="00600792">
        <w:rPr>
          <w:vertAlign w:val="subscript"/>
        </w:rPr>
        <w:t>CPS,</w:t>
      </w:r>
      <w:r w:rsidR="004A3008">
        <w:rPr>
          <w:vertAlign w:val="subscript"/>
        </w:rPr>
        <w:t>end</w:t>
      </w:r>
      <w:r w:rsidR="00331939" w:rsidRPr="00331939">
        <w:t xml:space="preserve"> </w:t>
      </w:r>
      <w:r w:rsidR="004A3008">
        <w:t xml:space="preserve"> +31]</w:t>
      </w:r>
      <w:r w:rsidR="004A3008">
        <w:rPr>
          <w:szCs w:val="20"/>
        </w:rPr>
        <w:t xml:space="preserve">.  </w:t>
      </w:r>
    </w:p>
    <w:bookmarkEnd w:id="19"/>
    <w:p w14:paraId="71F05402" w14:textId="06367E58" w:rsidR="00910AC4" w:rsidRPr="00537B5A" w:rsidRDefault="00910AC4" w:rsidP="00910AC4">
      <w:pPr>
        <w:rPr>
          <w:lang w:eastAsia="zh-CN"/>
        </w:rPr>
      </w:pPr>
      <w:r>
        <w:rPr>
          <w:szCs w:val="20"/>
        </w:rPr>
        <w:t>Also</w:t>
      </w:r>
      <w:r w:rsidR="00C906B0">
        <w:rPr>
          <w:szCs w:val="20"/>
        </w:rPr>
        <w:t>,</w:t>
      </w:r>
      <w:r>
        <w:rPr>
          <w:szCs w:val="20"/>
        </w:rPr>
        <w:t xml:space="preserve"> since the value of T</w:t>
      </w:r>
      <w:r w:rsidRPr="00E85442">
        <w:rPr>
          <w:szCs w:val="20"/>
          <w:vertAlign w:val="subscript"/>
        </w:rPr>
        <w:t>2</w:t>
      </w:r>
      <w:r>
        <w:rPr>
          <w:szCs w:val="20"/>
        </w:rPr>
        <w:t xml:space="preserve"> is left to UE implementation, it is difficult to specify a maximum slot for the UE performing contiguous partial sensing</w:t>
      </w:r>
      <w:r w:rsidR="00C906B0">
        <w:rPr>
          <w:szCs w:val="20"/>
        </w:rPr>
        <w:t>.</w:t>
      </w:r>
      <w:r>
        <w:rPr>
          <w:szCs w:val="20"/>
        </w:rPr>
        <w:t xml:space="preserve"> </w:t>
      </w:r>
      <w:r w:rsidR="00C906B0">
        <w:rPr>
          <w:szCs w:val="20"/>
        </w:rPr>
        <w:t xml:space="preserve">In </w:t>
      </w:r>
      <w:r>
        <w:rPr>
          <w:szCs w:val="20"/>
        </w:rPr>
        <w:t>this case, we can specify the minimum sensing window to achieve better power saving. F</w:t>
      </w:r>
      <w:r>
        <w:rPr>
          <w:lang w:eastAsia="zh-CN"/>
        </w:rPr>
        <w:t xml:space="preserve">or efficient sensing and power consumption, it is better to reduce the sensing windows size and, in this case, start the resource selection window earlier. Another advantage for having a smaller sensing window for aperiodic traffic is to have low latency, which is one of key features for dynamic transmission in sidelink. Therefore, </w:t>
      </w:r>
      <w:r w:rsidR="00C906B0">
        <w:rPr>
          <w:lang w:eastAsia="zh-CN"/>
        </w:rPr>
        <w:t xml:space="preserve">the </w:t>
      </w:r>
      <w:r>
        <w:rPr>
          <w:lang w:eastAsia="zh-CN"/>
        </w:rPr>
        <w:t xml:space="preserve">minimum sensing window size can be specified </w:t>
      </w:r>
      <w:r>
        <w:rPr>
          <w:szCs w:val="20"/>
        </w:rPr>
        <w:t>with a fixed value smaller than 31</w:t>
      </w:r>
      <w:r>
        <w:t>-</w:t>
      </w:r>
      <w:r w:rsidR="00331939" w:rsidRPr="00331939">
        <w:t xml:space="preserve"> </w:t>
      </w:r>
      <w:r>
        <w:t>T</w:t>
      </w:r>
      <w:r>
        <w:rPr>
          <w:vertAlign w:val="subscript"/>
        </w:rPr>
        <w:t>proc,1</w:t>
      </w:r>
      <w:r w:rsidR="00331939" w:rsidRPr="00331939">
        <w:t xml:space="preserve"> </w:t>
      </w:r>
      <w:r>
        <w:t xml:space="preserve">or a set of predefined values with the largest one being </w:t>
      </w:r>
      <w:r>
        <w:rPr>
          <w:szCs w:val="20"/>
        </w:rPr>
        <w:t>31</w:t>
      </w:r>
      <w:r>
        <w:t>-</w:t>
      </w:r>
      <w:r w:rsidR="00331939" w:rsidRPr="00331939">
        <w:t xml:space="preserve"> </w:t>
      </w:r>
      <w:r>
        <w:t>T</w:t>
      </w:r>
      <w:r>
        <w:rPr>
          <w:vertAlign w:val="subscript"/>
        </w:rPr>
        <w:t>proc,1</w:t>
      </w:r>
      <w:r w:rsidR="00331939" w:rsidRPr="00331939">
        <w:t xml:space="preserve"> </w:t>
      </w:r>
      <w:r w:rsidR="004F7EB6" w:rsidRPr="004F7EB6">
        <w:t>.</w:t>
      </w:r>
      <w:r w:rsidR="004F7EB6">
        <w:t xml:space="preserve"> If sensing is specified with</w:t>
      </w:r>
      <w:r w:rsidR="004F7EB6" w:rsidRPr="004F7EB6">
        <w:t xml:space="preserve"> </w:t>
      </w:r>
      <w:r w:rsidR="004F7EB6" w:rsidRPr="004F7EB6">
        <w:rPr>
          <w:szCs w:val="20"/>
        </w:rPr>
        <w:t>[n+T</w:t>
      </w:r>
      <w:r w:rsidR="004F7EB6" w:rsidRPr="004F7EB6">
        <w:rPr>
          <w:szCs w:val="20"/>
          <w:vertAlign w:val="subscript"/>
        </w:rPr>
        <w:t>A</w:t>
      </w:r>
      <w:r w:rsidR="004F7EB6">
        <w:rPr>
          <w:szCs w:val="20"/>
          <w:vertAlign w:val="subscript"/>
        </w:rPr>
        <w:t>,</w:t>
      </w:r>
      <w:r w:rsidR="00331939" w:rsidRPr="00331939">
        <w:rPr>
          <w:szCs w:val="20"/>
        </w:rPr>
        <w:t xml:space="preserve"> </w:t>
      </w:r>
      <w:r w:rsidR="004F7EB6" w:rsidRPr="004F7EB6">
        <w:rPr>
          <w:szCs w:val="20"/>
        </w:rPr>
        <w:t>n+T</w:t>
      </w:r>
      <w:r w:rsidR="004F7EB6">
        <w:rPr>
          <w:szCs w:val="20"/>
          <w:vertAlign w:val="subscript"/>
        </w:rPr>
        <w:t>B</w:t>
      </w:r>
      <w:r w:rsidR="004F7EB6" w:rsidRPr="004F7EB6">
        <w:rPr>
          <w:szCs w:val="20"/>
        </w:rPr>
        <w:t>]</w:t>
      </w:r>
      <w:r w:rsidR="004F7EB6">
        <w:rPr>
          <w:szCs w:val="20"/>
        </w:rPr>
        <w:t xml:space="preserve">, and </w:t>
      </w:r>
      <w:r w:rsidR="004F7EB6" w:rsidRPr="004F7EB6">
        <w:rPr>
          <w:szCs w:val="20"/>
        </w:rPr>
        <w:t>T</w:t>
      </w:r>
      <w:r w:rsidR="004F7EB6" w:rsidRPr="004F7EB6">
        <w:rPr>
          <w:szCs w:val="20"/>
          <w:vertAlign w:val="subscript"/>
        </w:rPr>
        <w:t>A</w:t>
      </w:r>
      <w:r w:rsidR="004F7EB6">
        <w:rPr>
          <w:szCs w:val="20"/>
        </w:rPr>
        <w:t xml:space="preserve"> =1, T</w:t>
      </w:r>
      <w:r w:rsidR="004F7EB6" w:rsidRPr="004F7EB6">
        <w:rPr>
          <w:szCs w:val="20"/>
          <w:vertAlign w:val="subscript"/>
        </w:rPr>
        <w:t>B</w:t>
      </w:r>
      <w:r w:rsidR="004F7EB6">
        <w:t xml:space="preserve"> can be a fixed value smaller than </w:t>
      </w:r>
      <w:r w:rsidR="004F7EB6">
        <w:rPr>
          <w:szCs w:val="20"/>
        </w:rPr>
        <w:t>31</w:t>
      </w:r>
      <w:r w:rsidR="004F7EB6">
        <w:t>-</w:t>
      </w:r>
      <w:r w:rsidR="00331939" w:rsidRPr="00331939">
        <w:t xml:space="preserve"> </w:t>
      </w:r>
      <w:r w:rsidR="004F7EB6">
        <w:t>T</w:t>
      </w:r>
      <w:r w:rsidR="004F7EB6">
        <w:rPr>
          <w:vertAlign w:val="subscript"/>
        </w:rPr>
        <w:t>proc,1</w:t>
      </w:r>
      <w:r w:rsidR="00331939" w:rsidRPr="00331939">
        <w:t xml:space="preserve"> </w:t>
      </w:r>
      <w:r w:rsidR="004F7EB6">
        <w:t>being</w:t>
      </w:r>
      <w:r w:rsidR="004A3008">
        <w:t xml:space="preserve"> </w:t>
      </w:r>
      <w:r w:rsidR="004F7EB6">
        <w:t xml:space="preserve">or a configured from a list with the largest one being </w:t>
      </w:r>
      <w:r w:rsidR="004F7EB6">
        <w:rPr>
          <w:szCs w:val="20"/>
        </w:rPr>
        <w:t>31</w:t>
      </w:r>
      <w:r w:rsidR="004F7EB6">
        <w:t>-</w:t>
      </w:r>
      <w:r w:rsidR="00331939" w:rsidRPr="00331939">
        <w:t xml:space="preserve"> </w:t>
      </w:r>
      <w:r w:rsidR="004F7EB6">
        <w:t>T</w:t>
      </w:r>
      <w:r w:rsidR="004F7EB6">
        <w:rPr>
          <w:vertAlign w:val="subscript"/>
        </w:rPr>
        <w:t>proc,1</w:t>
      </w:r>
      <w:r w:rsidR="004F7EB6" w:rsidRPr="004F7EB6">
        <w:t>.</w:t>
      </w:r>
    </w:p>
    <w:bookmarkEnd w:id="18"/>
    <w:p w14:paraId="255623C6" w14:textId="5BDBFFA3" w:rsidR="00167071" w:rsidRDefault="00167071" w:rsidP="002D568C">
      <w:pPr>
        <w:rPr>
          <w:b/>
          <w:bCs/>
          <w:i/>
          <w:iCs/>
          <w:vertAlign w:val="subscript"/>
        </w:rPr>
      </w:pPr>
      <w:r w:rsidRPr="004F7EB6">
        <w:rPr>
          <w:b/>
          <w:bCs/>
          <w:i/>
          <w:iCs/>
        </w:rPr>
        <w:t xml:space="preserve">Proposal </w:t>
      </w:r>
      <w:r w:rsidR="00D40FA7">
        <w:rPr>
          <w:b/>
          <w:bCs/>
          <w:i/>
          <w:iCs/>
        </w:rPr>
        <w:t>1</w:t>
      </w:r>
      <w:r w:rsidR="008C5DC2">
        <w:rPr>
          <w:b/>
          <w:bCs/>
          <w:i/>
          <w:iCs/>
        </w:rPr>
        <w:t>3</w:t>
      </w:r>
      <w:r w:rsidRPr="004F7EB6">
        <w:rPr>
          <w:b/>
          <w:bCs/>
          <w:i/>
          <w:iCs/>
        </w:rPr>
        <w:t xml:space="preserve">: For contiguous partial sensing to support resource selection for aperiodic traffic, </w:t>
      </w:r>
      <w:r w:rsidR="004F7EB6" w:rsidRPr="004F7EB6">
        <w:rPr>
          <w:b/>
          <w:bCs/>
          <w:i/>
          <w:iCs/>
        </w:rPr>
        <w:t xml:space="preserve">the sensing window size can be fixed with a value smaller </w:t>
      </w:r>
      <w:r w:rsidR="004F7EB6" w:rsidRPr="004F7EB6">
        <w:rPr>
          <w:b/>
          <w:bCs/>
          <w:i/>
          <w:iCs/>
          <w:szCs w:val="20"/>
        </w:rPr>
        <w:t>31</w:t>
      </w:r>
      <w:r w:rsidR="004F7EB6" w:rsidRPr="004F7EB6">
        <w:rPr>
          <w:b/>
          <w:bCs/>
          <w:i/>
          <w:iCs/>
        </w:rPr>
        <w:t>-</w:t>
      </w:r>
      <w:r w:rsidR="00331939" w:rsidRPr="00331939">
        <w:rPr>
          <w:b/>
          <w:bCs/>
          <w:i/>
          <w:iCs/>
        </w:rPr>
        <w:t xml:space="preserve"> </w:t>
      </w:r>
      <w:r w:rsidR="004F7EB6" w:rsidRPr="004F7EB6">
        <w:rPr>
          <w:b/>
          <w:bCs/>
          <w:i/>
          <w:iCs/>
        </w:rPr>
        <w:t>T</w:t>
      </w:r>
      <w:r w:rsidR="004F7EB6" w:rsidRPr="004F7EB6">
        <w:rPr>
          <w:b/>
          <w:bCs/>
          <w:i/>
          <w:iCs/>
          <w:vertAlign w:val="subscript"/>
        </w:rPr>
        <w:t>proc,1</w:t>
      </w:r>
      <w:r w:rsidR="00331939" w:rsidRPr="00331939">
        <w:rPr>
          <w:b/>
          <w:bCs/>
          <w:i/>
          <w:iCs/>
        </w:rPr>
        <w:t xml:space="preserve">  </w:t>
      </w:r>
      <w:r w:rsidR="004F7EB6" w:rsidRPr="004F7EB6">
        <w:rPr>
          <w:b/>
          <w:bCs/>
          <w:i/>
          <w:iCs/>
        </w:rPr>
        <w:t xml:space="preserve">or </w:t>
      </w:r>
      <w:r w:rsidR="004F7EB6">
        <w:rPr>
          <w:b/>
          <w:bCs/>
          <w:i/>
          <w:iCs/>
        </w:rPr>
        <w:t xml:space="preserve">configured from </w:t>
      </w:r>
      <w:r w:rsidR="004F7EB6" w:rsidRPr="004F7EB6">
        <w:rPr>
          <w:b/>
          <w:bCs/>
          <w:i/>
          <w:iCs/>
        </w:rPr>
        <w:t xml:space="preserve">a set of predefined values with the largest one being </w:t>
      </w:r>
      <w:r w:rsidR="004F7EB6" w:rsidRPr="004F7EB6">
        <w:rPr>
          <w:b/>
          <w:bCs/>
          <w:i/>
          <w:iCs/>
          <w:szCs w:val="20"/>
        </w:rPr>
        <w:t>31</w:t>
      </w:r>
      <w:r w:rsidR="004F7EB6" w:rsidRPr="004F7EB6">
        <w:rPr>
          <w:b/>
          <w:bCs/>
          <w:i/>
          <w:iCs/>
        </w:rPr>
        <w:t>-</w:t>
      </w:r>
      <w:r w:rsidR="00331939" w:rsidRPr="00331939">
        <w:rPr>
          <w:b/>
          <w:bCs/>
          <w:i/>
          <w:iCs/>
        </w:rPr>
        <w:t xml:space="preserve"> </w:t>
      </w:r>
      <w:r w:rsidR="004F7EB6" w:rsidRPr="004F7EB6">
        <w:rPr>
          <w:b/>
          <w:bCs/>
          <w:i/>
          <w:iCs/>
        </w:rPr>
        <w:t>T</w:t>
      </w:r>
      <w:r w:rsidR="004F7EB6" w:rsidRPr="004F7EB6">
        <w:rPr>
          <w:b/>
          <w:bCs/>
          <w:i/>
          <w:iCs/>
          <w:vertAlign w:val="subscript"/>
        </w:rPr>
        <w:t>proc,1</w:t>
      </w:r>
    </w:p>
    <w:p w14:paraId="3A5206CF" w14:textId="77777777" w:rsidR="00272DD6" w:rsidRPr="004F7EB6" w:rsidRDefault="00272DD6" w:rsidP="002D568C">
      <w:pPr>
        <w:rPr>
          <w:b/>
          <w:bCs/>
          <w:i/>
          <w:iCs/>
          <w:vertAlign w:val="subscript"/>
        </w:rPr>
      </w:pPr>
    </w:p>
    <w:p w14:paraId="49BCB652" w14:textId="56D8CCB8" w:rsidR="00272DD6" w:rsidRDefault="00E40F07" w:rsidP="00272DD6">
      <w:pPr>
        <w:pStyle w:val="Heading2"/>
      </w:pPr>
      <w:r>
        <w:lastRenderedPageBreak/>
        <w:t>Impact of SL-DRX on UE</w:t>
      </w:r>
      <w:r w:rsidR="00272DD6">
        <w:t xml:space="preserve"> sensing</w:t>
      </w:r>
    </w:p>
    <w:p w14:paraId="0AF7F5D1" w14:textId="0065362E" w:rsidR="00696C41" w:rsidRDefault="00272DD6" w:rsidP="00696C41">
      <w:r>
        <w:t>SL DRX is also a mechanism for SL power saving.  A UE receives SL signals only when DRX is on.</w:t>
      </w:r>
      <w:r w:rsidR="007F6DCE">
        <w:t xml:space="preserve"> One</w:t>
      </w:r>
      <w:r>
        <w:t xml:space="preserve"> question </w:t>
      </w:r>
      <w:r w:rsidR="007F6DCE">
        <w:t xml:space="preserve">is </w:t>
      </w:r>
      <w:r>
        <w:t xml:space="preserve">whether UE performs partial sensing during the DRX off period. If </w:t>
      </w:r>
      <w:r w:rsidR="007F6DCE">
        <w:t xml:space="preserve">the </w:t>
      </w:r>
      <w:r>
        <w:t xml:space="preserve">DRX on/off setting and partial sensing are independent from each other, not performing partial sensing during the DRX off period will impact the resource selection performance significantly. However, performing partial sensing during the DRX off will affect the power saving efficiency. Therefore, it would be better to align partial sensing with DRX on period as much as possible assuming that partial sensing is also performed during the DRX off period. </w:t>
      </w:r>
    </w:p>
    <w:p w14:paraId="156F8A26" w14:textId="4054BB1D" w:rsidR="00696C41" w:rsidRDefault="00696C41" w:rsidP="00696C41">
      <w:r w:rsidRPr="00E862EF">
        <w:rPr>
          <w:b/>
          <w:bCs/>
          <w:i/>
          <w:iCs/>
        </w:rPr>
        <w:t xml:space="preserve">Proposal </w:t>
      </w:r>
      <w:r w:rsidR="00D40FA7">
        <w:rPr>
          <w:b/>
          <w:bCs/>
          <w:i/>
          <w:iCs/>
        </w:rPr>
        <w:t>1</w:t>
      </w:r>
      <w:r w:rsidR="008C5DC2">
        <w:rPr>
          <w:b/>
          <w:bCs/>
          <w:i/>
          <w:iCs/>
        </w:rPr>
        <w:t>4</w:t>
      </w:r>
      <w:r w:rsidRPr="00E862EF">
        <w:rPr>
          <w:b/>
          <w:bCs/>
          <w:i/>
          <w:iCs/>
        </w:rPr>
        <w:t>:</w:t>
      </w:r>
      <w:r w:rsidRPr="007D1948">
        <w:t xml:space="preserve"> </w:t>
      </w:r>
      <w:r>
        <w:rPr>
          <w:b/>
          <w:bCs/>
          <w:i/>
          <w:iCs/>
        </w:rPr>
        <w:t>Allow UE</w:t>
      </w:r>
      <w:r w:rsidR="00786CEA">
        <w:rPr>
          <w:b/>
          <w:bCs/>
          <w:i/>
          <w:iCs/>
        </w:rPr>
        <w:t xml:space="preserve"> to</w:t>
      </w:r>
      <w:r>
        <w:rPr>
          <w:b/>
          <w:bCs/>
          <w:i/>
          <w:iCs/>
        </w:rPr>
        <w:t xml:space="preserve"> perform sensing during the DRX inactive period.</w:t>
      </w:r>
    </w:p>
    <w:p w14:paraId="466173C1" w14:textId="606510AC" w:rsidR="00272DD6" w:rsidRDefault="00272DD6" w:rsidP="00272DD6">
      <w:r>
        <w:t xml:space="preserve">Since DRX is configured by upper layer, it would be easier if sensing occasions are configured by upper layer with a bitmap of </w:t>
      </w:r>
      <w:r w:rsidRPr="007A14D1">
        <w:rPr>
          <w:i/>
          <w:iCs/>
        </w:rPr>
        <w:t>k</w:t>
      </w:r>
      <w:r>
        <w:t>.</w:t>
      </w:r>
      <w:r w:rsidR="00696C41">
        <w:t xml:space="preserve"> </w:t>
      </w:r>
      <w:r>
        <w:t xml:space="preserve">On the other hand, it is currently not clear about </w:t>
      </w:r>
      <w:r w:rsidR="008E3FE5">
        <w:t xml:space="preserve">the </w:t>
      </w:r>
      <w:r>
        <w:t xml:space="preserve">DRX specification in RAN2. If alignment is difficult, then sensing during the DRX period off may reduce the power saving efficiency. To mitigate this issue, two minimum values on Y can be configured, one for DRX on period and one for DRX off period, so that the UE can adjust </w:t>
      </w:r>
      <w:r w:rsidR="008E3FE5">
        <w:t xml:space="preserve">the </w:t>
      </w:r>
      <w:r>
        <w:t>sensing window on the occasions on either DRX on or DRX off period. In addition, aforementioned criterion on the sensing results can be adopted for the UE to change the size of sensing slots to balance the sensing reliability and power saving gain.</w:t>
      </w:r>
    </w:p>
    <w:p w14:paraId="0AD48064" w14:textId="45DC21BB" w:rsidR="003A2CE1" w:rsidRDefault="003A2CE1" w:rsidP="003A2CE1">
      <w:r>
        <w:t>On the other hand, to reduce the sensing in DRX inactive period, the number of sensing occasions in DRX inactive periodic can be limited with another configuration of multiple number of sensing occasions k</w:t>
      </w:r>
      <w:r w:rsidRPr="003A2CE1">
        <w:rPr>
          <w:vertAlign w:val="subscript"/>
        </w:rPr>
        <w:t>max,DRX</w:t>
      </w:r>
      <w:r>
        <w:t>. For example, if the k</w:t>
      </w:r>
      <w:r w:rsidRPr="003A2CE1">
        <w:rPr>
          <w:vertAlign w:val="subscript"/>
        </w:rPr>
        <w:t>max,DRX</w:t>
      </w:r>
      <w:r w:rsidRPr="00B9177E">
        <w:t xml:space="preserve"> </w:t>
      </w:r>
      <w:r w:rsidRPr="003A2CE1">
        <w:t xml:space="preserve">= </w:t>
      </w:r>
      <w:r w:rsidR="0009440D">
        <w:t>1</w:t>
      </w:r>
      <w:r>
        <w:t xml:space="preserve">, the sensing occasion for each periodicity is limited to one, as long as </w:t>
      </w:r>
      <w:r w:rsidR="0009440D">
        <w:t xml:space="preserve">one </w:t>
      </w:r>
      <w:r>
        <w:t>sensing occasion</w:t>
      </w:r>
      <w:r w:rsidR="0009440D">
        <w:t xml:space="preserve"> corresponding to i</w:t>
      </w:r>
      <w:r w:rsidR="0009440D" w:rsidRPr="0009440D">
        <w:rPr>
          <w:vertAlign w:val="subscript"/>
        </w:rPr>
        <w:t>k’</w:t>
      </w:r>
      <w:r w:rsidR="0009440D">
        <w:t>,</w:t>
      </w:r>
      <w:r>
        <w:t xml:space="preserve"> for </w:t>
      </w:r>
      <w:r w:rsidR="0009440D">
        <w:t>a</w:t>
      </w:r>
      <w:r>
        <w:t xml:space="preserve"> periodicity for </w:t>
      </w:r>
      <w:r w:rsidR="0009440D">
        <w:t>a</w:t>
      </w:r>
      <w:r>
        <w:t xml:space="preserve"> slot</w:t>
      </w:r>
      <w:r w:rsidR="0009440D">
        <w:t xml:space="preserve"> within Y slots</w:t>
      </w:r>
      <w:r>
        <w:t xml:space="preserve"> </w:t>
      </w:r>
      <w:r w:rsidR="0009440D">
        <w:t>can be</w:t>
      </w:r>
      <w:r>
        <w:t xml:space="preserve"> performed</w:t>
      </w:r>
      <w:r w:rsidR="0009440D">
        <w:t xml:space="preserve"> at DRX active period, the sensing is disabled in the DRX inactive period for</w:t>
      </w:r>
      <w:r w:rsidR="0009440D" w:rsidRPr="0009440D">
        <w:t xml:space="preserve"> </w:t>
      </w:r>
      <w:r w:rsidR="0009440D">
        <w:t>that periodicity for that slot. If no sensing occasion can be</w:t>
      </w:r>
      <w:r w:rsidR="005D7754">
        <w:t xml:space="preserve"> </w:t>
      </w:r>
      <w:r w:rsidR="00B13A98">
        <w:t>found</w:t>
      </w:r>
      <w:r w:rsidR="0009440D">
        <w:t xml:space="preserve"> in DRX active period for a periodicity for a slot within Y slots, sensing can be done at the sensing in DRX inactive period </w:t>
      </w:r>
      <w:r w:rsidR="00F54AAA">
        <w:t xml:space="preserve">on the sensing occasion corresponding to the smallest </w:t>
      </w:r>
      <w:r w:rsidR="00F54AAA" w:rsidRPr="00AA799C">
        <w:t>k’</w:t>
      </w:r>
      <w:r w:rsidR="00F54AAA" w:rsidRPr="00B9177E">
        <w:t xml:space="preserve"> </w:t>
      </w:r>
      <w:r w:rsidR="00F54AAA" w:rsidRPr="00F54AAA">
        <w:t>with i</w:t>
      </w:r>
      <w:r w:rsidR="00F54AAA" w:rsidRPr="00AA799C">
        <w:rPr>
          <w:vertAlign w:val="subscript"/>
        </w:rPr>
        <w:t>k’</w:t>
      </w:r>
      <w:r w:rsidR="00F54AAA" w:rsidRPr="00F54AAA">
        <w:t>=1</w:t>
      </w:r>
      <w:r w:rsidR="00F54AAA">
        <w:t xml:space="preserve"> in the configured sensing occasions for periodic partial sensing</w:t>
      </w:r>
    </w:p>
    <w:p w14:paraId="029826B3" w14:textId="0B9FCD31" w:rsidR="00F54AAA" w:rsidRDefault="00F54AAA" w:rsidP="00F54AAA">
      <w:pPr>
        <w:rPr>
          <w:b/>
          <w:bCs/>
          <w:i/>
          <w:iCs/>
        </w:rPr>
      </w:pPr>
      <w:r w:rsidRPr="00E862EF">
        <w:rPr>
          <w:b/>
          <w:bCs/>
          <w:i/>
          <w:iCs/>
        </w:rPr>
        <w:t xml:space="preserve">Proposal </w:t>
      </w:r>
      <w:r>
        <w:rPr>
          <w:b/>
          <w:bCs/>
          <w:i/>
          <w:iCs/>
        </w:rPr>
        <w:t>1</w:t>
      </w:r>
      <w:r w:rsidR="008C5DC2">
        <w:rPr>
          <w:b/>
          <w:bCs/>
          <w:i/>
          <w:iCs/>
        </w:rPr>
        <w:t>5</w:t>
      </w:r>
      <w:r w:rsidRPr="00E862EF">
        <w:rPr>
          <w:b/>
          <w:bCs/>
          <w:i/>
          <w:iCs/>
        </w:rPr>
        <w:t>:</w:t>
      </w:r>
      <w:r w:rsidRPr="007D1948">
        <w:t xml:space="preserve"> </w:t>
      </w:r>
      <w:r>
        <w:rPr>
          <w:b/>
          <w:bCs/>
          <w:i/>
          <w:iCs/>
        </w:rPr>
        <w:t>Different settings can be configured for periodic partial sensing in DRX active and inactive periods</w:t>
      </w:r>
      <w:r w:rsidR="00EC3A86">
        <w:rPr>
          <w:b/>
          <w:bCs/>
          <w:i/>
          <w:iCs/>
        </w:rPr>
        <w:t>, e.g., maximum number of sensing occasions.</w:t>
      </w:r>
    </w:p>
    <w:p w14:paraId="14F9A386" w14:textId="6DA758A0" w:rsidR="00B92BA9" w:rsidRDefault="00B92BA9" w:rsidP="00B92BA9">
      <w:r>
        <w:t>It would also be beneficial if there is a certain alignment on the DRX between the transmitting UE and receiving UE so that the receiv</w:t>
      </w:r>
      <w:r w:rsidR="00806117">
        <w:t>ing</w:t>
      </w:r>
      <w:r>
        <w:t xml:space="preserve"> UE will achieve better power saving with long DRX inactive time without have much packet loss.  Such alignment can be achieved for the periodic traffic for which the transmitting UE knows traffic arrival time for a certain duration. The transmitting UE can signal the data periodicity to the receiving UE, e.g., in the second stage SCI or some MAC CE</w:t>
      </w:r>
      <w:r w:rsidR="00614ABF">
        <w:t>, or the approximate time of the next transmission from the slot where such information is delivered</w:t>
      </w:r>
      <w:r>
        <w:t>. The receiv</w:t>
      </w:r>
      <w:r w:rsidR="00806117">
        <w:t>ing</w:t>
      </w:r>
      <w:r>
        <w:t xml:space="preserve"> UE can align the DRX configurations with the data transmission periodicity for the data reception. Note that the periodicity is not the exact transmission slot, rather approximation transmission time. For example</w:t>
      </w:r>
      <w:r w:rsidR="006D0183">
        <w:t>,</w:t>
      </w:r>
      <w:r>
        <w:t xml:space="preserve"> it can be resource selection triggering time n</w:t>
      </w:r>
      <w:r w:rsidR="006D0183">
        <w:t>, while the exact transmission is on a slot within the resource selection window [n+T1, n+T2], or [t</w:t>
      </w:r>
      <w:r w:rsidR="006D0183" w:rsidRPr="006D0183">
        <w:rPr>
          <w:vertAlign w:val="subscript"/>
        </w:rPr>
        <w:t>y0</w:t>
      </w:r>
      <w:r w:rsidR="006D0183">
        <w:t>, t</w:t>
      </w:r>
      <w:r w:rsidR="006D0183" w:rsidRPr="006D0183">
        <w:rPr>
          <w:vertAlign w:val="subscript"/>
        </w:rPr>
        <w:t>y0</w:t>
      </w:r>
      <w:r w:rsidR="006D0183">
        <w:t xml:space="preserve">+Y-1] for periodic partial sensing, which is unknown in advance. However, the </w:t>
      </w:r>
      <w:r w:rsidR="00614ABF">
        <w:t xml:space="preserve">approximate next transmission time, e.g., the time difference between the next data </w:t>
      </w:r>
      <w:r w:rsidR="006D0183">
        <w:t>triggering time</w:t>
      </w:r>
      <w:r w:rsidR="00614ABF">
        <w:t xml:space="preserve"> and the timing of the slot this time difference is delivered </w:t>
      </w:r>
      <w:r w:rsidR="006D0183">
        <w:t xml:space="preserve">is good enough to have a certain DRX alignment. </w:t>
      </w:r>
      <w:r w:rsidR="00614ABF">
        <w:t>The timing difference can also be quantized to a list values so that it can be signaled with few bits.</w:t>
      </w:r>
    </w:p>
    <w:p w14:paraId="6FE0291F" w14:textId="22BC5F45" w:rsidR="006D0183" w:rsidRDefault="006D0183" w:rsidP="006D0183">
      <w:pPr>
        <w:rPr>
          <w:b/>
          <w:bCs/>
          <w:i/>
          <w:iCs/>
        </w:rPr>
      </w:pPr>
      <w:r w:rsidRPr="00E862EF">
        <w:rPr>
          <w:b/>
          <w:bCs/>
          <w:i/>
          <w:iCs/>
        </w:rPr>
        <w:t xml:space="preserve">Proposal </w:t>
      </w:r>
      <w:r w:rsidR="00D40FA7">
        <w:rPr>
          <w:b/>
          <w:bCs/>
          <w:i/>
          <w:iCs/>
        </w:rPr>
        <w:t>1</w:t>
      </w:r>
      <w:r w:rsidR="008C5DC2">
        <w:rPr>
          <w:b/>
          <w:bCs/>
          <w:i/>
          <w:iCs/>
        </w:rPr>
        <w:t>6</w:t>
      </w:r>
      <w:r w:rsidRPr="00E862EF">
        <w:rPr>
          <w:b/>
          <w:bCs/>
          <w:i/>
          <w:iCs/>
        </w:rPr>
        <w:t>:</w:t>
      </w:r>
      <w:r w:rsidRPr="007D1948">
        <w:t xml:space="preserve"> </w:t>
      </w:r>
      <w:r>
        <w:rPr>
          <w:b/>
          <w:bCs/>
          <w:i/>
          <w:iCs/>
        </w:rPr>
        <w:t>For periodic traffic, the transmitting UE can signal the time when the receiv</w:t>
      </w:r>
      <w:r w:rsidR="00806117">
        <w:rPr>
          <w:b/>
          <w:bCs/>
          <w:i/>
          <w:iCs/>
        </w:rPr>
        <w:t>ing</w:t>
      </w:r>
      <w:r>
        <w:rPr>
          <w:b/>
          <w:bCs/>
          <w:i/>
          <w:iCs/>
        </w:rPr>
        <w:t xml:space="preserve"> UE expects the next transmission so that the receiv</w:t>
      </w:r>
      <w:r w:rsidR="00806117">
        <w:rPr>
          <w:b/>
          <w:bCs/>
          <w:i/>
          <w:iCs/>
        </w:rPr>
        <w:t>ing</w:t>
      </w:r>
      <w:r>
        <w:rPr>
          <w:b/>
          <w:bCs/>
          <w:i/>
          <w:iCs/>
        </w:rPr>
        <w:t xml:space="preserve"> UE can align the DRX with the data </w:t>
      </w:r>
      <w:r w:rsidR="004F66E5">
        <w:rPr>
          <w:b/>
          <w:bCs/>
          <w:i/>
          <w:iCs/>
        </w:rPr>
        <w:t>reception</w:t>
      </w:r>
      <w:r>
        <w:rPr>
          <w:b/>
          <w:bCs/>
          <w:i/>
          <w:iCs/>
        </w:rPr>
        <w:t xml:space="preserve"> for better power saving.</w:t>
      </w:r>
    </w:p>
    <w:p w14:paraId="36949530" w14:textId="7C070F5B" w:rsidR="006D0183" w:rsidRPr="00B92BA9" w:rsidRDefault="003A2CE1" w:rsidP="00B92BA9">
      <w:r>
        <w:t xml:space="preserve"> </w:t>
      </w:r>
    </w:p>
    <w:p w14:paraId="1ACE55BA" w14:textId="77777777" w:rsidR="004F7EB6" w:rsidRPr="00167071" w:rsidRDefault="004F7EB6" w:rsidP="002D568C">
      <w:pPr>
        <w:rPr>
          <w:szCs w:val="20"/>
        </w:rPr>
      </w:pPr>
    </w:p>
    <w:p w14:paraId="3518B99D" w14:textId="1D08E09C" w:rsidR="00744A23" w:rsidRDefault="00882E8B" w:rsidP="00882E8B">
      <w:pPr>
        <w:pStyle w:val="Heading1"/>
      </w:pPr>
      <w:r>
        <w:t>Conclusion</w:t>
      </w:r>
    </w:p>
    <w:p w14:paraId="23D0FEF1" w14:textId="6A72C3C8" w:rsidR="00AA053C" w:rsidRDefault="00AA25FF" w:rsidP="00AA053C">
      <w:r>
        <w:t xml:space="preserve">Random resource allocation and partial sensing for power saving </w:t>
      </w:r>
      <w:r w:rsidR="00D0649F">
        <w:t>were discussed. We</w:t>
      </w:r>
      <w:r w:rsidR="005A3BDD">
        <w:t xml:space="preserve"> </w:t>
      </w:r>
      <w:r w:rsidR="00D0649F">
        <w:t>propose the following:</w:t>
      </w:r>
    </w:p>
    <w:p w14:paraId="081A3252" w14:textId="77777777" w:rsidR="00B8491E" w:rsidRPr="00E862EF" w:rsidRDefault="00B8491E" w:rsidP="00B8491E">
      <w:pPr>
        <w:rPr>
          <w:i/>
          <w:iCs/>
          <w:lang w:eastAsia="zh-CN"/>
        </w:rPr>
      </w:pPr>
      <w:r w:rsidRPr="00E862EF">
        <w:rPr>
          <w:b/>
          <w:bCs/>
          <w:i/>
          <w:iCs/>
        </w:rPr>
        <w:lastRenderedPageBreak/>
        <w:t xml:space="preserve">Proposal </w:t>
      </w:r>
      <w:r>
        <w:rPr>
          <w:b/>
          <w:bCs/>
          <w:i/>
          <w:iCs/>
        </w:rPr>
        <w:t>1</w:t>
      </w:r>
      <w:r w:rsidRPr="00E862EF">
        <w:rPr>
          <w:b/>
          <w:bCs/>
          <w:i/>
          <w:iCs/>
        </w:rPr>
        <w:t xml:space="preserve">: </w:t>
      </w:r>
      <w:r>
        <w:rPr>
          <w:b/>
          <w:bCs/>
          <w:i/>
          <w:iCs/>
        </w:rPr>
        <w:t>UE can switch between partial/full sensing and random resource selection when certain conditions are satisfied, e.g., a threshold on the available resource ratio or CR. A timer or counter can be preconfigured to switch back to partial/full sensing.</w:t>
      </w:r>
    </w:p>
    <w:p w14:paraId="700932F3" w14:textId="77777777" w:rsidR="00B8491E" w:rsidRDefault="00B8491E" w:rsidP="00B8491E">
      <w:pPr>
        <w:spacing w:after="240"/>
        <w:rPr>
          <w:b/>
          <w:bCs/>
          <w:i/>
          <w:iCs/>
        </w:rPr>
      </w:pPr>
      <w:r w:rsidRPr="00E862EF">
        <w:rPr>
          <w:b/>
          <w:bCs/>
          <w:i/>
          <w:iCs/>
        </w:rPr>
        <w:t xml:space="preserve">Proposal </w:t>
      </w:r>
      <w:r>
        <w:rPr>
          <w:b/>
          <w:bCs/>
          <w:i/>
          <w:iCs/>
        </w:rPr>
        <w:t>2</w:t>
      </w:r>
      <w:r w:rsidRPr="00E862EF">
        <w:rPr>
          <w:b/>
          <w:bCs/>
          <w:i/>
          <w:iCs/>
        </w:rPr>
        <w:t xml:space="preserve">: </w:t>
      </w:r>
      <w:r>
        <w:rPr>
          <w:b/>
          <w:bCs/>
          <w:i/>
          <w:iCs/>
        </w:rPr>
        <w:t>When UE performs random resource selection, re-evaluation and pre-emption are disabled.</w:t>
      </w:r>
      <w:r w:rsidRPr="00E862EF">
        <w:rPr>
          <w:b/>
          <w:bCs/>
          <w:i/>
          <w:iCs/>
        </w:rPr>
        <w:t xml:space="preserve"> </w:t>
      </w:r>
    </w:p>
    <w:p w14:paraId="17BBB57C" w14:textId="37241147" w:rsidR="00B8491E" w:rsidRPr="008A6AD8" w:rsidRDefault="00B8491E" w:rsidP="00760A2F">
      <w:pPr>
        <w:rPr>
          <w:b/>
          <w:bCs/>
          <w:i/>
          <w:iCs/>
        </w:rPr>
      </w:pPr>
      <w:r w:rsidRPr="00D039C6">
        <w:rPr>
          <w:b/>
          <w:bCs/>
          <w:i/>
          <w:iCs/>
        </w:rPr>
        <w:t xml:space="preserve">Proposal </w:t>
      </w:r>
      <w:r>
        <w:rPr>
          <w:b/>
          <w:bCs/>
          <w:i/>
          <w:iCs/>
        </w:rPr>
        <w:t>3</w:t>
      </w:r>
      <w:r w:rsidRPr="00D039C6">
        <w:rPr>
          <w:b/>
          <w:bCs/>
          <w:i/>
          <w:iCs/>
        </w:rPr>
        <w:t xml:space="preserve">: </w:t>
      </w:r>
      <w:r w:rsidR="00760A2F">
        <w:rPr>
          <w:b/>
          <w:bCs/>
          <w:i/>
          <w:iCs/>
        </w:rPr>
        <w:t xml:space="preserve"> </w:t>
      </w:r>
      <w:r>
        <w:rPr>
          <w:b/>
          <w:bCs/>
          <w:i/>
          <w:iCs/>
        </w:rPr>
        <w:t>For random resource selection</w:t>
      </w:r>
      <w:r w:rsidRPr="00893C58">
        <w:rPr>
          <w:b/>
          <w:bCs/>
          <w:i/>
          <w:iCs/>
        </w:rPr>
        <w:t xml:space="preserve"> </w:t>
      </w:r>
      <w:r>
        <w:rPr>
          <w:b/>
          <w:bCs/>
          <w:i/>
          <w:iCs/>
        </w:rPr>
        <w:t xml:space="preserve">with </w:t>
      </w:r>
      <w:r w:rsidRPr="00893C58">
        <w:rPr>
          <w:b/>
          <w:bCs/>
          <w:i/>
          <w:iCs/>
        </w:rPr>
        <w:t>periodic traffic</w:t>
      </w:r>
      <w:r>
        <w:rPr>
          <w:b/>
          <w:bCs/>
          <w:i/>
          <w:iCs/>
        </w:rPr>
        <w:t xml:space="preserve">, </w:t>
      </w:r>
      <w:r w:rsidRPr="00893C58">
        <w:rPr>
          <w:b/>
          <w:bCs/>
          <w:i/>
          <w:iCs/>
        </w:rPr>
        <w:t xml:space="preserve">the transmitting UE uses two different resources for two consecutive </w:t>
      </w:r>
      <w:r>
        <w:rPr>
          <w:b/>
          <w:bCs/>
          <w:i/>
          <w:iCs/>
        </w:rPr>
        <w:t>transmissions.</w:t>
      </w:r>
    </w:p>
    <w:p w14:paraId="1B6E14A4" w14:textId="658A0C78" w:rsidR="00B8491E" w:rsidRDefault="00B8491E" w:rsidP="00B8491E">
      <w:pPr>
        <w:rPr>
          <w:b/>
          <w:bCs/>
          <w:i/>
          <w:iCs/>
        </w:rPr>
      </w:pPr>
      <w:r w:rsidRPr="00E862EF">
        <w:rPr>
          <w:b/>
          <w:bCs/>
          <w:i/>
          <w:iCs/>
        </w:rPr>
        <w:t xml:space="preserve">Proposal </w:t>
      </w:r>
      <w:r w:rsidR="00D40FA7">
        <w:rPr>
          <w:b/>
          <w:bCs/>
          <w:i/>
          <w:iCs/>
        </w:rPr>
        <w:t>4</w:t>
      </w:r>
      <w:r w:rsidRPr="00E862EF">
        <w:rPr>
          <w:b/>
          <w:bCs/>
          <w:i/>
          <w:iCs/>
        </w:rPr>
        <w:t>:</w:t>
      </w:r>
      <w:r>
        <w:rPr>
          <w:b/>
          <w:bCs/>
          <w:i/>
          <w:iCs/>
        </w:rPr>
        <w:t xml:space="preserve"> </w:t>
      </w:r>
    </w:p>
    <w:p w14:paraId="691A9611" w14:textId="77777777" w:rsidR="00B8491E" w:rsidRPr="00185C0F" w:rsidRDefault="00B8491E" w:rsidP="00B8491E">
      <w:pPr>
        <w:pStyle w:val="ListParagraph"/>
        <w:numPr>
          <w:ilvl w:val="0"/>
          <w:numId w:val="15"/>
        </w:numPr>
        <w:rPr>
          <w:b/>
          <w:bCs/>
          <w:i/>
          <w:iCs/>
        </w:rPr>
      </w:pPr>
      <w:r w:rsidRPr="009E62E7">
        <w:rPr>
          <w:b/>
          <w:bCs/>
          <w:i/>
          <w:iCs/>
        </w:rPr>
        <w:t>For SL transmissions, increase the priority of UEs performing random resource selection</w:t>
      </w:r>
    </w:p>
    <w:p w14:paraId="3BFBF6BF" w14:textId="77777777" w:rsidR="00B8491E" w:rsidRDefault="00B8491E" w:rsidP="00B8491E">
      <w:pPr>
        <w:pStyle w:val="ListParagraph"/>
        <w:numPr>
          <w:ilvl w:val="1"/>
          <w:numId w:val="43"/>
        </w:numPr>
        <w:rPr>
          <w:b/>
          <w:bCs/>
          <w:i/>
          <w:iCs/>
        </w:rPr>
      </w:pPr>
      <w:r w:rsidRPr="00E42BB9">
        <w:rPr>
          <w:b/>
          <w:bCs/>
          <w:i/>
          <w:iCs/>
        </w:rPr>
        <w:t>A 1-bit field in the SCI indicates that the UE is performing random resource selection</w:t>
      </w:r>
      <w:r>
        <w:rPr>
          <w:b/>
          <w:bCs/>
          <w:i/>
          <w:iCs/>
        </w:rPr>
        <w:t>.</w:t>
      </w:r>
    </w:p>
    <w:p w14:paraId="4C35DECB" w14:textId="77777777" w:rsidR="00B8491E" w:rsidRDefault="00B8491E" w:rsidP="00B8491E">
      <w:pPr>
        <w:pStyle w:val="ListParagraph"/>
        <w:numPr>
          <w:ilvl w:val="1"/>
          <w:numId w:val="43"/>
        </w:numPr>
        <w:rPr>
          <w:b/>
          <w:bCs/>
          <w:i/>
          <w:iCs/>
        </w:rPr>
      </w:pPr>
      <w:r w:rsidRPr="00E42BB9">
        <w:rPr>
          <w:b/>
          <w:bCs/>
          <w:i/>
          <w:iCs/>
        </w:rPr>
        <w:t>The offset of priority increase is applied either</w:t>
      </w:r>
    </w:p>
    <w:p w14:paraId="49B0F0AE" w14:textId="77777777" w:rsidR="00B8491E" w:rsidRDefault="00B8491E" w:rsidP="00B8491E">
      <w:pPr>
        <w:pStyle w:val="ListParagraph"/>
        <w:numPr>
          <w:ilvl w:val="2"/>
          <w:numId w:val="43"/>
        </w:numPr>
        <w:rPr>
          <w:b/>
          <w:bCs/>
          <w:i/>
          <w:iCs/>
        </w:rPr>
      </w:pPr>
      <w:r w:rsidRPr="00E42BB9">
        <w:rPr>
          <w:b/>
          <w:bCs/>
          <w:i/>
          <w:iCs/>
        </w:rPr>
        <w:t>Option 1: by the detecting UE</w:t>
      </w:r>
    </w:p>
    <w:p w14:paraId="240E225F" w14:textId="77777777" w:rsidR="00B8491E" w:rsidRDefault="00B8491E" w:rsidP="00B8491E">
      <w:pPr>
        <w:pStyle w:val="ListParagraph"/>
        <w:numPr>
          <w:ilvl w:val="2"/>
          <w:numId w:val="43"/>
        </w:numPr>
        <w:rPr>
          <w:b/>
          <w:bCs/>
          <w:i/>
          <w:iCs/>
        </w:rPr>
      </w:pPr>
      <w:r w:rsidRPr="00E42BB9">
        <w:rPr>
          <w:b/>
          <w:bCs/>
          <w:i/>
          <w:iCs/>
        </w:rPr>
        <w:t>Option 2: in the SCI priority field directly</w:t>
      </w:r>
    </w:p>
    <w:p w14:paraId="480C5036" w14:textId="2075FC7E" w:rsidR="00B8491E" w:rsidRPr="008A6AD8" w:rsidRDefault="00B8491E" w:rsidP="008A6AD8">
      <w:pPr>
        <w:pStyle w:val="ListParagraph"/>
        <w:numPr>
          <w:ilvl w:val="1"/>
          <w:numId w:val="43"/>
        </w:numPr>
        <w:rPr>
          <w:b/>
          <w:bCs/>
          <w:i/>
          <w:iCs/>
        </w:rPr>
      </w:pPr>
      <w:r w:rsidRPr="00E42BB9">
        <w:rPr>
          <w:b/>
          <w:bCs/>
          <w:i/>
          <w:iCs/>
        </w:rPr>
        <w:t>Details FFS</w:t>
      </w:r>
    </w:p>
    <w:p w14:paraId="6527EF50" w14:textId="2906E46B" w:rsidR="00B8491E" w:rsidRDefault="00B8491E" w:rsidP="00B8491E">
      <w:pPr>
        <w:spacing w:after="240"/>
        <w:rPr>
          <w:b/>
          <w:bCs/>
          <w:i/>
          <w:iCs/>
        </w:rPr>
      </w:pPr>
      <w:r w:rsidRPr="00E862EF">
        <w:rPr>
          <w:b/>
          <w:bCs/>
          <w:i/>
          <w:iCs/>
        </w:rPr>
        <w:t xml:space="preserve">Proposal </w:t>
      </w:r>
      <w:r w:rsidR="00D40FA7">
        <w:rPr>
          <w:b/>
          <w:bCs/>
          <w:i/>
          <w:iCs/>
        </w:rPr>
        <w:t>5</w:t>
      </w:r>
      <w:r w:rsidRPr="00E862EF">
        <w:rPr>
          <w:b/>
          <w:bCs/>
          <w:i/>
          <w:iCs/>
        </w:rPr>
        <w:t xml:space="preserve">: </w:t>
      </w:r>
      <w:r>
        <w:rPr>
          <w:b/>
          <w:bCs/>
          <w:i/>
          <w:iCs/>
        </w:rPr>
        <w:t>Partition the resource pool into</w:t>
      </w:r>
      <w:r w:rsidR="006E5DA5">
        <w:rPr>
          <w:b/>
          <w:bCs/>
          <w:i/>
          <w:iCs/>
        </w:rPr>
        <w:t xml:space="preserve"> several resource subsets, i.e.</w:t>
      </w:r>
      <w:r w:rsidR="002676C6">
        <w:rPr>
          <w:b/>
          <w:bCs/>
          <w:i/>
          <w:iCs/>
        </w:rPr>
        <w:t xml:space="preserve">, </w:t>
      </w:r>
      <w:r>
        <w:rPr>
          <w:b/>
          <w:bCs/>
          <w:i/>
          <w:iCs/>
        </w:rPr>
        <w:t>sub-pools, UE with random resource selection selects the resource from a sub-pool.</w:t>
      </w:r>
      <w:r w:rsidRPr="00E862EF">
        <w:rPr>
          <w:b/>
          <w:bCs/>
          <w:i/>
          <w:iCs/>
        </w:rPr>
        <w:t xml:space="preserve"> </w:t>
      </w:r>
    </w:p>
    <w:p w14:paraId="4814C447" w14:textId="69C48B4E" w:rsidR="00B8491E" w:rsidRPr="00FA4E63" w:rsidRDefault="00B8491E" w:rsidP="00B8491E">
      <w:pPr>
        <w:spacing w:after="240"/>
        <w:rPr>
          <w:b/>
          <w:bCs/>
          <w:i/>
          <w:iCs/>
        </w:rPr>
      </w:pPr>
      <w:r>
        <w:rPr>
          <w:b/>
          <w:bCs/>
          <w:i/>
          <w:iCs/>
        </w:rPr>
        <w:t xml:space="preserve">Proposal </w:t>
      </w:r>
      <w:r w:rsidR="00D40FA7">
        <w:rPr>
          <w:b/>
          <w:bCs/>
          <w:i/>
          <w:iCs/>
        </w:rPr>
        <w:t>6</w:t>
      </w:r>
      <w:r>
        <w:rPr>
          <w:b/>
          <w:bCs/>
          <w:i/>
          <w:iCs/>
        </w:rPr>
        <w:t xml:space="preserve">: </w:t>
      </w:r>
      <w:r w:rsidRPr="006355B8">
        <w:rPr>
          <w:b/>
          <w:bCs/>
          <w:i/>
          <w:iCs/>
        </w:rPr>
        <w:t xml:space="preserve">Partition the resource pool into </w:t>
      </w:r>
      <w:r w:rsidR="006E5DA5">
        <w:rPr>
          <w:b/>
          <w:bCs/>
          <w:i/>
          <w:iCs/>
        </w:rPr>
        <w:t>several resource subsets, i.e.,</w:t>
      </w:r>
      <w:r w:rsidR="006E5DA5" w:rsidRPr="006355B8">
        <w:rPr>
          <w:b/>
          <w:bCs/>
          <w:i/>
          <w:iCs/>
        </w:rPr>
        <w:t xml:space="preserve"> </w:t>
      </w:r>
      <w:r w:rsidRPr="006355B8">
        <w:rPr>
          <w:b/>
          <w:bCs/>
          <w:i/>
          <w:iCs/>
        </w:rPr>
        <w:t>sub-pools</w:t>
      </w:r>
      <w:r w:rsidR="006E5DA5">
        <w:rPr>
          <w:b/>
          <w:bCs/>
          <w:i/>
          <w:iCs/>
        </w:rPr>
        <w:t>,</w:t>
      </w:r>
      <w:r w:rsidRPr="006355B8">
        <w:rPr>
          <w:b/>
          <w:bCs/>
          <w:i/>
          <w:iCs/>
        </w:rPr>
        <w:t xml:space="preserve"> and assign a priority threshold on the sub-pool for random resource selection</w:t>
      </w:r>
    </w:p>
    <w:p w14:paraId="6540FCC6" w14:textId="32A231F4" w:rsidR="00B8491E" w:rsidRDefault="00B8491E" w:rsidP="00B8491E">
      <w:pPr>
        <w:rPr>
          <w:b/>
          <w:bCs/>
          <w:i/>
          <w:iCs/>
        </w:rPr>
      </w:pPr>
      <w:r w:rsidRPr="00E862EF">
        <w:rPr>
          <w:b/>
          <w:bCs/>
          <w:i/>
          <w:iCs/>
        </w:rPr>
        <w:t xml:space="preserve">Proposal </w:t>
      </w:r>
      <w:r w:rsidR="00D40FA7">
        <w:rPr>
          <w:b/>
          <w:bCs/>
          <w:i/>
          <w:iCs/>
        </w:rPr>
        <w:t>7</w:t>
      </w:r>
      <w:r w:rsidRPr="00E862EF">
        <w:rPr>
          <w:b/>
          <w:bCs/>
          <w:i/>
          <w:iCs/>
        </w:rPr>
        <w:t>:</w:t>
      </w:r>
      <w:r>
        <w:rPr>
          <w:b/>
          <w:bCs/>
          <w:i/>
          <w:iCs/>
        </w:rPr>
        <w:t xml:space="preserve"> Specify a new list of X for partial sensing or set new rules for partial sensing on X with the existing li</w:t>
      </w:r>
      <w:r w:rsidRPr="00211DC6">
        <w:rPr>
          <w:b/>
          <w:bCs/>
          <w:i/>
          <w:iCs/>
        </w:rPr>
        <w:t xml:space="preserve">st </w:t>
      </w:r>
      <w:r w:rsidRPr="00EA24DE">
        <w:rPr>
          <w:rFonts w:eastAsia="Malgun Gothic"/>
          <w:b/>
          <w:bCs/>
          <w:i/>
          <w:lang w:eastAsia="ko-KR"/>
        </w:rPr>
        <w:t>sl-TxPercentageList.</w:t>
      </w:r>
    </w:p>
    <w:p w14:paraId="21EAEB2E" w14:textId="6D04A3E5" w:rsidR="008C5DC2" w:rsidRDefault="008C5DC2" w:rsidP="008C5DC2">
      <w:pPr>
        <w:rPr>
          <w:rFonts w:eastAsia="Malgun Gothic"/>
          <w:b/>
          <w:bCs/>
          <w:i/>
          <w:iCs/>
          <w:szCs w:val="20"/>
          <w:lang w:eastAsia="ko-KR"/>
        </w:rPr>
      </w:pPr>
      <w:r w:rsidRPr="007D1948">
        <w:rPr>
          <w:b/>
          <w:bCs/>
          <w:i/>
          <w:iCs/>
        </w:rPr>
        <w:t xml:space="preserve">Proposal </w:t>
      </w:r>
      <w:r>
        <w:rPr>
          <w:b/>
          <w:bCs/>
          <w:i/>
          <w:iCs/>
        </w:rPr>
        <w:t>8</w:t>
      </w:r>
      <w:r w:rsidRPr="007D1948">
        <w:rPr>
          <w:b/>
          <w:bCs/>
          <w:i/>
          <w:iCs/>
        </w:rPr>
        <w:t>:</w:t>
      </w:r>
      <w:r w:rsidRPr="007D1948">
        <w:rPr>
          <w:rFonts w:eastAsia="Malgun Gothic"/>
          <w:b/>
          <w:bCs/>
          <w:i/>
          <w:iCs/>
          <w:szCs w:val="20"/>
          <w:lang w:eastAsia="ko-KR"/>
        </w:rPr>
        <w:t xml:space="preserve"> </w:t>
      </w:r>
      <w:r>
        <w:rPr>
          <w:rFonts w:eastAsia="Malgun Gothic"/>
          <w:b/>
          <w:bCs/>
          <w:i/>
          <w:iCs/>
          <w:szCs w:val="20"/>
          <w:lang w:eastAsia="ko-KR"/>
        </w:rPr>
        <w:t xml:space="preserve">For sensing occasions in periodic partial sensing, </w:t>
      </w:r>
      <w:r w:rsidR="00B30167">
        <w:rPr>
          <w:rFonts w:eastAsia="Malgun Gothic"/>
          <w:b/>
          <w:bCs/>
          <w:i/>
          <w:iCs/>
          <w:szCs w:val="20"/>
          <w:lang w:eastAsia="ko-KR"/>
        </w:rPr>
        <w:t>maximally more than two</w:t>
      </w:r>
      <w:r>
        <w:rPr>
          <w:rFonts w:eastAsia="Malgun Gothic"/>
          <w:b/>
          <w:bCs/>
          <w:i/>
          <w:iCs/>
          <w:szCs w:val="20"/>
          <w:lang w:eastAsia="ko-KR"/>
        </w:rPr>
        <w:t xml:space="preserve"> sensing occasion</w:t>
      </w:r>
      <w:r w:rsidR="00B30167">
        <w:rPr>
          <w:rFonts w:eastAsia="Malgun Gothic"/>
          <w:b/>
          <w:bCs/>
          <w:i/>
          <w:iCs/>
          <w:szCs w:val="20"/>
          <w:lang w:eastAsia="ko-KR"/>
        </w:rPr>
        <w:t>s</w:t>
      </w:r>
      <w:r>
        <w:rPr>
          <w:rFonts w:eastAsia="Malgun Gothic"/>
          <w:b/>
          <w:bCs/>
          <w:i/>
          <w:iCs/>
          <w:szCs w:val="20"/>
          <w:lang w:eastAsia="ko-KR"/>
        </w:rPr>
        <w:t xml:space="preserve"> can be configured. </w:t>
      </w:r>
      <w:r>
        <w:rPr>
          <w:b/>
          <w:bCs/>
          <w:i/>
          <w:iCs/>
          <w:szCs w:val="20"/>
        </w:rPr>
        <w:t>Besides the</w:t>
      </w:r>
      <w:r w:rsidRPr="00323EA6">
        <w:rPr>
          <w:b/>
          <w:bCs/>
          <w:i/>
          <w:iCs/>
          <w:szCs w:val="20"/>
        </w:rPr>
        <w:t xml:space="preserve"> </w:t>
      </w:r>
      <w:r w:rsidRPr="00323EA6">
        <w:rPr>
          <w:rFonts w:eastAsia="Malgun Gothic"/>
          <w:b/>
          <w:bCs/>
          <w:i/>
          <w:iCs/>
          <w:szCs w:val="20"/>
          <w:lang w:eastAsia="ko-KR"/>
        </w:rPr>
        <w:t>most recent sensing occasions</w:t>
      </w:r>
      <w:r>
        <w:rPr>
          <w:rFonts w:eastAsia="Malgun Gothic"/>
          <w:b/>
          <w:bCs/>
          <w:i/>
          <w:iCs/>
          <w:szCs w:val="20"/>
          <w:lang w:eastAsia="ko-KR"/>
        </w:rPr>
        <w:t>,</w:t>
      </w:r>
      <w:r w:rsidRPr="00323EA6">
        <w:rPr>
          <w:rFonts w:eastAsia="Malgun Gothic"/>
          <w:b/>
          <w:bCs/>
          <w:i/>
          <w:iCs/>
          <w:szCs w:val="20"/>
          <w:lang w:eastAsia="ko-KR"/>
        </w:rPr>
        <w:t xml:space="preserve"> </w:t>
      </w:r>
      <w:r>
        <w:rPr>
          <w:rFonts w:eastAsia="Malgun Gothic"/>
          <w:b/>
          <w:bCs/>
          <w:i/>
          <w:iCs/>
          <w:szCs w:val="20"/>
          <w:lang w:eastAsia="ko-KR"/>
        </w:rPr>
        <w:t>t</w:t>
      </w:r>
      <w:r w:rsidRPr="00323EA6">
        <w:rPr>
          <w:rFonts w:eastAsia="Malgun Gothic"/>
          <w:b/>
          <w:bCs/>
          <w:i/>
          <w:iCs/>
          <w:szCs w:val="20"/>
          <w:lang w:eastAsia="ko-KR"/>
        </w:rPr>
        <w:t xml:space="preserve">he additional sensing occasions are not limited to </w:t>
      </w:r>
      <w:r w:rsidRPr="00323EA6">
        <w:rPr>
          <w:b/>
          <w:bCs/>
          <w:i/>
          <w:iCs/>
          <w:color w:val="000000"/>
          <w:lang w:eastAsia="ko-KR"/>
        </w:rPr>
        <w:t>the last periodic sensing occasion prior to the most recent</w:t>
      </w:r>
      <w:r w:rsidRPr="00323EA6">
        <w:rPr>
          <w:b/>
          <w:bCs/>
          <w:i/>
          <w:iCs/>
          <w:szCs w:val="20"/>
        </w:rPr>
        <w:t xml:space="preserve"> and can be configured </w:t>
      </w:r>
      <w:r>
        <w:rPr>
          <w:b/>
          <w:bCs/>
          <w:i/>
          <w:iCs/>
          <w:szCs w:val="20"/>
        </w:rPr>
        <w:t xml:space="preserve">on the one </w:t>
      </w:r>
      <w:r w:rsidRPr="00323EA6">
        <w:rPr>
          <w:b/>
          <w:bCs/>
          <w:i/>
          <w:iCs/>
          <w:szCs w:val="20"/>
        </w:rPr>
        <w:t>other than the last periodic sensing occasions prior to the most recent.</w:t>
      </w:r>
    </w:p>
    <w:p w14:paraId="4C4D0AD1" w14:textId="77777777" w:rsidR="008C5DC2" w:rsidRDefault="008C5DC2" w:rsidP="008C5DC2">
      <w:pPr>
        <w:rPr>
          <w:rFonts w:eastAsia="Malgun Gothic"/>
          <w:b/>
          <w:bCs/>
          <w:i/>
          <w:iCs/>
          <w:szCs w:val="20"/>
          <w:lang w:eastAsia="ko-KR"/>
        </w:rPr>
      </w:pPr>
      <w:r>
        <w:rPr>
          <w:rFonts w:eastAsia="Malgun Gothic"/>
          <w:b/>
          <w:bCs/>
          <w:i/>
          <w:iCs/>
          <w:szCs w:val="20"/>
          <w:lang w:eastAsia="ko-KR"/>
        </w:rPr>
        <w:t xml:space="preserve">Proposal 9: The set of values for sensing occasions can be represented </w:t>
      </w:r>
      <w:r w:rsidRPr="007D1948">
        <w:rPr>
          <w:rFonts w:eastAsia="Malgun Gothic"/>
          <w:b/>
          <w:bCs/>
          <w:i/>
          <w:iCs/>
          <w:szCs w:val="20"/>
          <w:lang w:eastAsia="ko-KR"/>
        </w:rPr>
        <w:t xml:space="preserve">with a bitmap.  For better power saving, </w:t>
      </w:r>
      <w:r>
        <w:rPr>
          <w:rFonts w:eastAsia="Malgun Gothic"/>
          <w:b/>
          <w:bCs/>
          <w:i/>
          <w:iCs/>
          <w:szCs w:val="20"/>
          <w:lang w:eastAsia="ko-KR"/>
        </w:rPr>
        <w:t>maximum number of sensing occasions should be specified.</w:t>
      </w:r>
    </w:p>
    <w:p w14:paraId="4777DF7F" w14:textId="39F385D9" w:rsidR="00B8491E" w:rsidRDefault="00B8491E" w:rsidP="00B8491E">
      <w:pPr>
        <w:rPr>
          <w:b/>
          <w:bCs/>
          <w:i/>
          <w:iCs/>
        </w:rPr>
      </w:pPr>
      <w:r w:rsidRPr="00E862EF">
        <w:rPr>
          <w:b/>
          <w:bCs/>
          <w:i/>
          <w:iCs/>
        </w:rPr>
        <w:t xml:space="preserve">Proposal </w:t>
      </w:r>
      <w:r>
        <w:rPr>
          <w:b/>
          <w:bCs/>
          <w:i/>
          <w:iCs/>
        </w:rPr>
        <w:t>1</w:t>
      </w:r>
      <w:r w:rsidR="00D40FA7">
        <w:rPr>
          <w:b/>
          <w:bCs/>
          <w:i/>
          <w:iCs/>
        </w:rPr>
        <w:t>0</w:t>
      </w:r>
      <w:r w:rsidRPr="00E862EF">
        <w:rPr>
          <w:b/>
          <w:bCs/>
          <w:i/>
          <w:iCs/>
        </w:rPr>
        <w:t>:</w:t>
      </w:r>
      <w:r>
        <w:rPr>
          <w:b/>
          <w:bCs/>
          <w:i/>
          <w:iCs/>
        </w:rPr>
        <w:t xml:space="preserve"> For contiguous partial sensing to support resource selection for periodic traffic, to achieve better power saving, the sensing start point is specified from a slot later than </w:t>
      </w:r>
      <w:r w:rsidRPr="002117FC">
        <w:rPr>
          <w:i/>
          <w:iCs/>
        </w:rPr>
        <w:t>t</w:t>
      </w:r>
      <w:r w:rsidRPr="002117FC">
        <w:rPr>
          <w:i/>
          <w:iCs/>
          <w:vertAlign w:val="subscript"/>
        </w:rPr>
        <w:t>y0</w:t>
      </w:r>
      <w:r w:rsidRPr="002117FC">
        <w:rPr>
          <w:i/>
          <w:iCs/>
        </w:rPr>
        <w:t>-31</w:t>
      </w:r>
      <w:r w:rsidRPr="002117FC">
        <w:rPr>
          <w:b/>
          <w:bCs/>
          <w:i/>
          <w:iCs/>
        </w:rPr>
        <w:t xml:space="preserve"> </w:t>
      </w:r>
      <w:r w:rsidRPr="006E3FA9">
        <w:rPr>
          <w:b/>
          <w:bCs/>
          <w:i/>
          <w:iCs/>
        </w:rPr>
        <w:t>c</w:t>
      </w:r>
      <w:r w:rsidRPr="00350624">
        <w:rPr>
          <w:b/>
          <w:bCs/>
          <w:i/>
          <w:iCs/>
        </w:rPr>
        <w:t>an be configured from a predefined range or a predefined list</w:t>
      </w:r>
      <w:r>
        <w:rPr>
          <w:b/>
          <w:bCs/>
          <w:i/>
          <w:iCs/>
        </w:rPr>
        <w:t>.</w:t>
      </w:r>
    </w:p>
    <w:p w14:paraId="5CC5E16A" w14:textId="49A170EA" w:rsidR="00B8491E" w:rsidRDefault="00B8491E" w:rsidP="00B8491E">
      <w:r w:rsidRPr="00E862EF">
        <w:rPr>
          <w:b/>
          <w:bCs/>
          <w:i/>
          <w:iCs/>
        </w:rPr>
        <w:t xml:space="preserve">Proposal </w:t>
      </w:r>
      <w:r>
        <w:rPr>
          <w:b/>
          <w:bCs/>
          <w:i/>
          <w:iCs/>
        </w:rPr>
        <w:t>1</w:t>
      </w:r>
      <w:r w:rsidR="00D40FA7">
        <w:rPr>
          <w:b/>
          <w:bCs/>
          <w:i/>
          <w:iCs/>
        </w:rPr>
        <w:t>1</w:t>
      </w:r>
      <w:r w:rsidRPr="00E862EF">
        <w:rPr>
          <w:b/>
          <w:bCs/>
          <w:i/>
          <w:iCs/>
        </w:rPr>
        <w:t>:</w:t>
      </w:r>
      <w:r>
        <w:rPr>
          <w:b/>
          <w:bCs/>
          <w:i/>
          <w:iCs/>
        </w:rPr>
        <w:t xml:space="preserve"> For contiguous partial sensing to support resource selection for periodic traffic, a minimum and a maximum on T</w:t>
      </w:r>
      <w:r w:rsidRPr="00D809E2">
        <w:rPr>
          <w:b/>
          <w:bCs/>
          <w:i/>
          <w:iCs/>
          <w:vertAlign w:val="subscript"/>
        </w:rPr>
        <w:t>B</w:t>
      </w:r>
      <w:r>
        <w:rPr>
          <w:b/>
          <w:bCs/>
          <w:i/>
          <w:iCs/>
        </w:rPr>
        <w:t xml:space="preserve">, </w:t>
      </w:r>
      <w:r w:rsidRPr="00D809E2">
        <w:rPr>
          <w:b/>
          <w:bCs/>
          <w:i/>
          <w:iCs/>
        </w:rPr>
        <w:t>T</w:t>
      </w:r>
      <w:r w:rsidRPr="00D809E2">
        <w:rPr>
          <w:b/>
          <w:bCs/>
          <w:i/>
          <w:iCs/>
          <w:vertAlign w:val="subscript"/>
        </w:rPr>
        <w:t>B,min</w:t>
      </w:r>
      <w:r w:rsidRPr="00331939">
        <w:rPr>
          <w:b/>
          <w:bCs/>
          <w:i/>
          <w:iCs/>
        </w:rPr>
        <w:t xml:space="preserve"> </w:t>
      </w:r>
      <w:r w:rsidRPr="00D809E2">
        <w:rPr>
          <w:b/>
          <w:bCs/>
          <w:i/>
          <w:iCs/>
        </w:rPr>
        <w:t xml:space="preserve"> and T</w:t>
      </w:r>
      <w:r w:rsidRPr="00D809E2">
        <w:rPr>
          <w:b/>
          <w:bCs/>
          <w:i/>
          <w:iCs/>
          <w:vertAlign w:val="subscript"/>
        </w:rPr>
        <w:t>B,max</w:t>
      </w:r>
      <w:r>
        <w:rPr>
          <w:vertAlign w:val="subscript"/>
        </w:rPr>
        <w:t>,</w:t>
      </w:r>
      <w:r w:rsidRPr="00D809E2">
        <w:t xml:space="preserve"> </w:t>
      </w:r>
      <w:r>
        <w:rPr>
          <w:b/>
          <w:bCs/>
          <w:i/>
          <w:iCs/>
        </w:rPr>
        <w:t>UE is allowed to continue sensing after n+</w:t>
      </w:r>
      <w:r w:rsidRPr="000658C2">
        <w:rPr>
          <w:b/>
          <w:bCs/>
          <w:i/>
          <w:iCs/>
        </w:rPr>
        <w:t xml:space="preserve"> </w:t>
      </w:r>
      <w:r w:rsidRPr="00D809E2">
        <w:rPr>
          <w:b/>
          <w:bCs/>
          <w:i/>
          <w:iCs/>
        </w:rPr>
        <w:t>T</w:t>
      </w:r>
      <w:r w:rsidRPr="00D809E2">
        <w:rPr>
          <w:b/>
          <w:bCs/>
          <w:i/>
          <w:iCs/>
          <w:vertAlign w:val="subscript"/>
        </w:rPr>
        <w:t>B,min</w:t>
      </w:r>
      <w:r w:rsidRPr="00331939">
        <w:rPr>
          <w:b/>
          <w:bCs/>
          <w:i/>
          <w:iCs/>
        </w:rPr>
        <w:t xml:space="preserve"> </w:t>
      </w:r>
      <w:r w:rsidRPr="00D809E2">
        <w:rPr>
          <w:b/>
          <w:bCs/>
          <w:i/>
          <w:iCs/>
        </w:rPr>
        <w:t xml:space="preserve"> </w:t>
      </w:r>
      <w:r>
        <w:rPr>
          <w:b/>
          <w:bCs/>
          <w:i/>
          <w:iCs/>
        </w:rPr>
        <w:t>, and performs resource selection on any slot in n</w:t>
      </w:r>
      <w:r w:rsidRPr="00D809E2">
        <w:rPr>
          <w:b/>
          <w:bCs/>
          <w:i/>
          <w:iCs/>
        </w:rPr>
        <w:t>+ [T</w:t>
      </w:r>
      <w:r w:rsidRPr="00D809E2">
        <w:rPr>
          <w:b/>
          <w:bCs/>
          <w:i/>
          <w:iCs/>
          <w:vertAlign w:val="subscript"/>
        </w:rPr>
        <w:t>B,min</w:t>
      </w:r>
      <w:r w:rsidRPr="00331939">
        <w:rPr>
          <w:b/>
          <w:bCs/>
          <w:i/>
          <w:iCs/>
        </w:rPr>
        <w:t xml:space="preserve"> </w:t>
      </w:r>
      <w:r w:rsidRPr="00D809E2">
        <w:rPr>
          <w:b/>
          <w:bCs/>
          <w:i/>
          <w:iCs/>
        </w:rPr>
        <w:t xml:space="preserve"> T</w:t>
      </w:r>
      <w:r w:rsidRPr="00D809E2">
        <w:rPr>
          <w:b/>
          <w:bCs/>
          <w:i/>
          <w:iCs/>
          <w:vertAlign w:val="subscript"/>
        </w:rPr>
        <w:t>B,max</w:t>
      </w:r>
      <w:r w:rsidRPr="00331939">
        <w:rPr>
          <w:b/>
          <w:bCs/>
          <w:i/>
          <w:iCs/>
        </w:rPr>
        <w:t xml:space="preserve"> </w:t>
      </w:r>
      <w:r w:rsidRPr="00D809E2">
        <w:rPr>
          <w:b/>
          <w:bCs/>
          <w:i/>
          <w:iCs/>
        </w:rPr>
        <w:t>]</w:t>
      </w:r>
      <w:r>
        <w:t xml:space="preserve">. </w:t>
      </w:r>
    </w:p>
    <w:p w14:paraId="293AD790" w14:textId="77777777" w:rsidR="008C5DC2" w:rsidRDefault="008C5DC2" w:rsidP="008C5DC2">
      <w:r w:rsidRPr="00E862EF">
        <w:rPr>
          <w:b/>
          <w:bCs/>
          <w:i/>
          <w:iCs/>
        </w:rPr>
        <w:t xml:space="preserve">Proposal </w:t>
      </w:r>
      <w:r>
        <w:rPr>
          <w:b/>
          <w:bCs/>
          <w:i/>
          <w:iCs/>
        </w:rPr>
        <w:t>12</w:t>
      </w:r>
      <w:r w:rsidRPr="00E862EF">
        <w:rPr>
          <w:b/>
          <w:bCs/>
          <w:i/>
          <w:iCs/>
        </w:rPr>
        <w:t>:</w:t>
      </w:r>
      <w:r>
        <w:rPr>
          <w:b/>
          <w:bCs/>
          <w:i/>
          <w:iCs/>
        </w:rPr>
        <w:t xml:space="preserve"> The </w:t>
      </w:r>
      <w:r w:rsidRPr="00C87F9F">
        <w:rPr>
          <w:b/>
          <w:bCs/>
          <w:i/>
          <w:iCs/>
        </w:rPr>
        <w:t>candidate resource set (S</w:t>
      </w:r>
      <w:r w:rsidRPr="00C87F9F">
        <w:rPr>
          <w:b/>
          <w:bCs/>
          <w:i/>
          <w:iCs/>
          <w:vertAlign w:val="subscript"/>
        </w:rPr>
        <w:t>A</w:t>
      </w:r>
      <w:r w:rsidRPr="00C87F9F">
        <w:rPr>
          <w:b/>
          <w:bCs/>
          <w:i/>
          <w:iCs/>
        </w:rPr>
        <w:t xml:space="preserve">) </w:t>
      </w:r>
      <w:r>
        <w:rPr>
          <w:b/>
          <w:bCs/>
          <w:i/>
          <w:iCs/>
        </w:rPr>
        <w:t>can</w:t>
      </w:r>
      <w:r w:rsidRPr="00C87F9F">
        <w:rPr>
          <w:b/>
          <w:bCs/>
          <w:i/>
          <w:iCs/>
        </w:rPr>
        <w:t xml:space="preserve"> be initialized based on the Y or a subset of Y candidate slots</w:t>
      </w:r>
      <w:r>
        <w:rPr>
          <w:b/>
          <w:bCs/>
          <w:i/>
          <w:iCs/>
        </w:rPr>
        <w:t>.</w:t>
      </w:r>
    </w:p>
    <w:p w14:paraId="08E2D4E5" w14:textId="5610BB1F" w:rsidR="00B8491E" w:rsidRDefault="00B8491E" w:rsidP="00B8491E">
      <w:pPr>
        <w:rPr>
          <w:b/>
          <w:bCs/>
          <w:i/>
          <w:iCs/>
          <w:vertAlign w:val="subscript"/>
        </w:rPr>
      </w:pPr>
      <w:r w:rsidRPr="004F7EB6">
        <w:rPr>
          <w:b/>
          <w:bCs/>
          <w:i/>
          <w:iCs/>
        </w:rPr>
        <w:t xml:space="preserve">Proposal </w:t>
      </w:r>
      <w:r>
        <w:rPr>
          <w:b/>
          <w:bCs/>
          <w:i/>
          <w:iCs/>
        </w:rPr>
        <w:t>1</w:t>
      </w:r>
      <w:r w:rsidR="00EC3A86">
        <w:rPr>
          <w:b/>
          <w:bCs/>
          <w:i/>
          <w:iCs/>
        </w:rPr>
        <w:t>3</w:t>
      </w:r>
      <w:r w:rsidRPr="004F7EB6">
        <w:rPr>
          <w:b/>
          <w:bCs/>
          <w:i/>
          <w:iCs/>
        </w:rPr>
        <w:t xml:space="preserve">: For contiguous partial sensing to support resource selection for aperiodic traffic, the sensing window size can be fixed with a value smaller </w:t>
      </w:r>
      <w:r w:rsidRPr="004F7EB6">
        <w:rPr>
          <w:b/>
          <w:bCs/>
          <w:i/>
          <w:iCs/>
          <w:szCs w:val="20"/>
        </w:rPr>
        <w:t>31</w:t>
      </w:r>
      <w:r w:rsidRPr="004F7EB6">
        <w:rPr>
          <w:b/>
          <w:bCs/>
          <w:i/>
          <w:iCs/>
        </w:rPr>
        <w:t>-</w:t>
      </w:r>
      <w:r w:rsidRPr="00331939">
        <w:rPr>
          <w:b/>
          <w:bCs/>
          <w:i/>
          <w:iCs/>
        </w:rPr>
        <w:t xml:space="preserve"> </w:t>
      </w:r>
      <w:r w:rsidRPr="004F7EB6">
        <w:rPr>
          <w:b/>
          <w:bCs/>
          <w:i/>
          <w:iCs/>
        </w:rPr>
        <w:t>T</w:t>
      </w:r>
      <w:r w:rsidRPr="004F7EB6">
        <w:rPr>
          <w:b/>
          <w:bCs/>
          <w:i/>
          <w:iCs/>
          <w:vertAlign w:val="subscript"/>
        </w:rPr>
        <w:t>proc,1</w:t>
      </w:r>
      <w:r w:rsidRPr="00331939">
        <w:rPr>
          <w:b/>
          <w:bCs/>
          <w:i/>
          <w:iCs/>
        </w:rPr>
        <w:t xml:space="preserve">  </w:t>
      </w:r>
      <w:r w:rsidRPr="004F7EB6">
        <w:rPr>
          <w:b/>
          <w:bCs/>
          <w:i/>
          <w:iCs/>
        </w:rPr>
        <w:t xml:space="preserve">or </w:t>
      </w:r>
      <w:r>
        <w:rPr>
          <w:b/>
          <w:bCs/>
          <w:i/>
          <w:iCs/>
        </w:rPr>
        <w:t xml:space="preserve">configured from </w:t>
      </w:r>
      <w:r w:rsidRPr="004F7EB6">
        <w:rPr>
          <w:b/>
          <w:bCs/>
          <w:i/>
          <w:iCs/>
        </w:rPr>
        <w:t xml:space="preserve">a set of predefined values with the largest one being </w:t>
      </w:r>
      <w:r w:rsidRPr="004F7EB6">
        <w:rPr>
          <w:b/>
          <w:bCs/>
          <w:i/>
          <w:iCs/>
          <w:szCs w:val="20"/>
        </w:rPr>
        <w:t>31</w:t>
      </w:r>
      <w:r w:rsidRPr="004F7EB6">
        <w:rPr>
          <w:b/>
          <w:bCs/>
          <w:i/>
          <w:iCs/>
        </w:rPr>
        <w:t>-</w:t>
      </w:r>
      <w:r w:rsidRPr="00331939">
        <w:rPr>
          <w:b/>
          <w:bCs/>
          <w:i/>
          <w:iCs/>
        </w:rPr>
        <w:t xml:space="preserve"> </w:t>
      </w:r>
      <w:r w:rsidRPr="004F7EB6">
        <w:rPr>
          <w:b/>
          <w:bCs/>
          <w:i/>
          <w:iCs/>
        </w:rPr>
        <w:t>T</w:t>
      </w:r>
      <w:r w:rsidRPr="004F7EB6">
        <w:rPr>
          <w:b/>
          <w:bCs/>
          <w:i/>
          <w:iCs/>
          <w:vertAlign w:val="subscript"/>
        </w:rPr>
        <w:t>proc,1</w:t>
      </w:r>
    </w:p>
    <w:p w14:paraId="30D9E4B9" w14:textId="7FBBFBF8" w:rsidR="00B8491E" w:rsidRDefault="00B8491E" w:rsidP="00B8491E">
      <w:r w:rsidRPr="00E862EF">
        <w:rPr>
          <w:b/>
          <w:bCs/>
          <w:i/>
          <w:iCs/>
        </w:rPr>
        <w:t xml:space="preserve">Proposal </w:t>
      </w:r>
      <w:r>
        <w:rPr>
          <w:b/>
          <w:bCs/>
          <w:i/>
          <w:iCs/>
        </w:rPr>
        <w:t>1</w:t>
      </w:r>
      <w:r w:rsidR="00EC3A86">
        <w:rPr>
          <w:b/>
          <w:bCs/>
          <w:i/>
          <w:iCs/>
        </w:rPr>
        <w:t>4</w:t>
      </w:r>
      <w:r w:rsidRPr="00E862EF">
        <w:rPr>
          <w:b/>
          <w:bCs/>
          <w:i/>
          <w:iCs/>
        </w:rPr>
        <w:t>:</w:t>
      </w:r>
      <w:r w:rsidRPr="007D1948">
        <w:t xml:space="preserve"> </w:t>
      </w:r>
      <w:r>
        <w:rPr>
          <w:b/>
          <w:bCs/>
          <w:i/>
          <w:iCs/>
        </w:rPr>
        <w:t xml:space="preserve">Allow UE </w:t>
      </w:r>
      <w:r w:rsidR="00786CEA">
        <w:rPr>
          <w:b/>
          <w:bCs/>
          <w:i/>
          <w:iCs/>
        </w:rPr>
        <w:t xml:space="preserve">to </w:t>
      </w:r>
      <w:r>
        <w:rPr>
          <w:b/>
          <w:bCs/>
          <w:i/>
          <w:iCs/>
        </w:rPr>
        <w:t>perform sensing during the DRX inactive period.</w:t>
      </w:r>
    </w:p>
    <w:p w14:paraId="7BA6C8DF" w14:textId="77777777" w:rsidR="00EC3A86" w:rsidRDefault="00EC3A86" w:rsidP="00EC3A86">
      <w:pPr>
        <w:rPr>
          <w:b/>
          <w:bCs/>
          <w:i/>
          <w:iCs/>
        </w:rPr>
      </w:pPr>
      <w:r w:rsidRPr="00E862EF">
        <w:rPr>
          <w:b/>
          <w:bCs/>
          <w:i/>
          <w:iCs/>
        </w:rPr>
        <w:t xml:space="preserve">Proposal </w:t>
      </w:r>
      <w:r>
        <w:rPr>
          <w:b/>
          <w:bCs/>
          <w:i/>
          <w:iCs/>
        </w:rPr>
        <w:t>15</w:t>
      </w:r>
      <w:r w:rsidRPr="00E862EF">
        <w:rPr>
          <w:b/>
          <w:bCs/>
          <w:i/>
          <w:iCs/>
        </w:rPr>
        <w:t>:</w:t>
      </w:r>
      <w:r w:rsidRPr="007D1948">
        <w:t xml:space="preserve"> </w:t>
      </w:r>
      <w:r>
        <w:rPr>
          <w:b/>
          <w:bCs/>
          <w:i/>
          <w:iCs/>
        </w:rPr>
        <w:t>Different settings can be configured for periodic partial sensing in DRX active and inactive periods, e.g., maximum number of sensing occasions.</w:t>
      </w:r>
    </w:p>
    <w:p w14:paraId="61A61C5B" w14:textId="1528DA8C" w:rsidR="00B8491E" w:rsidRDefault="00B8491E" w:rsidP="00B8491E">
      <w:pPr>
        <w:rPr>
          <w:b/>
          <w:bCs/>
          <w:i/>
          <w:iCs/>
        </w:rPr>
      </w:pPr>
      <w:r w:rsidRPr="00E862EF">
        <w:rPr>
          <w:b/>
          <w:bCs/>
          <w:i/>
          <w:iCs/>
        </w:rPr>
        <w:t xml:space="preserve">Proposal </w:t>
      </w:r>
      <w:r>
        <w:rPr>
          <w:b/>
          <w:bCs/>
          <w:i/>
          <w:iCs/>
        </w:rPr>
        <w:t>1</w:t>
      </w:r>
      <w:r w:rsidR="00EC3A86">
        <w:rPr>
          <w:b/>
          <w:bCs/>
          <w:i/>
          <w:iCs/>
        </w:rPr>
        <w:t>6</w:t>
      </w:r>
      <w:r w:rsidRPr="00E862EF">
        <w:rPr>
          <w:b/>
          <w:bCs/>
          <w:i/>
          <w:iCs/>
        </w:rPr>
        <w:t>:</w:t>
      </w:r>
      <w:r w:rsidRPr="007D1948">
        <w:t xml:space="preserve"> </w:t>
      </w:r>
      <w:r>
        <w:rPr>
          <w:b/>
          <w:bCs/>
          <w:i/>
          <w:iCs/>
        </w:rPr>
        <w:t>For periodic traffic, the transmitting UE can signal the time when the receiv</w:t>
      </w:r>
      <w:r w:rsidR="004F558A">
        <w:rPr>
          <w:b/>
          <w:bCs/>
          <w:i/>
          <w:iCs/>
        </w:rPr>
        <w:t>ing</w:t>
      </w:r>
      <w:r>
        <w:rPr>
          <w:b/>
          <w:bCs/>
          <w:i/>
          <w:iCs/>
        </w:rPr>
        <w:t xml:space="preserve"> UE expects the next transmission so that the receiv</w:t>
      </w:r>
      <w:r w:rsidR="00544983">
        <w:rPr>
          <w:b/>
          <w:bCs/>
          <w:i/>
          <w:iCs/>
        </w:rPr>
        <w:t>ing</w:t>
      </w:r>
      <w:r>
        <w:rPr>
          <w:b/>
          <w:bCs/>
          <w:i/>
          <w:iCs/>
        </w:rPr>
        <w:t xml:space="preserve"> UE can align the DRX with the data reception for better power saving.</w:t>
      </w:r>
    </w:p>
    <w:p w14:paraId="70A6E83C" w14:textId="77777777" w:rsidR="00E862EF" w:rsidRDefault="00E862EF" w:rsidP="00AA053C"/>
    <w:p w14:paraId="20D32928" w14:textId="36420F98" w:rsidR="00E7756E" w:rsidRDefault="00E7756E" w:rsidP="00E7756E">
      <w:pPr>
        <w:pStyle w:val="Heading1"/>
        <w:numPr>
          <w:ilvl w:val="0"/>
          <w:numId w:val="0"/>
        </w:numPr>
        <w:ind w:left="432" w:hanging="432"/>
      </w:pPr>
      <w:r>
        <w:lastRenderedPageBreak/>
        <w:t>References</w:t>
      </w:r>
    </w:p>
    <w:p w14:paraId="21682A71" w14:textId="2BC54059" w:rsidR="00B812E1" w:rsidRDefault="00DA2C11" w:rsidP="000D4172">
      <w:pPr>
        <w:pStyle w:val="References"/>
      </w:pPr>
      <w:r w:rsidRPr="00B64059">
        <w:t>R</w:t>
      </w:r>
      <w:r>
        <w:t xml:space="preserve">P-201385, </w:t>
      </w:r>
      <w:r w:rsidR="0098108A">
        <w:t>“</w:t>
      </w:r>
      <w:r w:rsidRPr="007F6045">
        <w:t>WID revision: NR sidelink enhancement</w:t>
      </w:r>
      <w:r w:rsidR="0098108A">
        <w:t>”</w:t>
      </w:r>
      <w:r>
        <w:t>, RAN#88-e, June 29-July 3, 2020</w:t>
      </w:r>
      <w:bookmarkStart w:id="20" w:name="_Ref53045908"/>
      <w:r w:rsidR="00F60542">
        <w:t>.</w:t>
      </w:r>
      <w:bookmarkEnd w:id="20"/>
    </w:p>
    <w:p w14:paraId="7C1E4FB7" w14:textId="0B1C6A33" w:rsidR="0098108A" w:rsidRDefault="0098108A" w:rsidP="0098108A">
      <w:pPr>
        <w:pStyle w:val="References"/>
      </w:pPr>
      <w:bookmarkStart w:id="21" w:name="_Hlk53120528"/>
      <w:r>
        <w:t>R1-2005295,</w:t>
      </w:r>
      <w:r w:rsidRPr="0098108A">
        <w:t xml:space="preserve"> </w:t>
      </w:r>
      <w:r>
        <w:t>“Power consumption reduction for sidelink resource allocation”, FUTUREWEI, RAN1#10</w:t>
      </w:r>
      <w:r w:rsidR="00784133">
        <w:t>2</w:t>
      </w:r>
      <w:r>
        <w:t>e,</w:t>
      </w:r>
      <w:r w:rsidRPr="0098108A">
        <w:t xml:space="preserve"> </w:t>
      </w:r>
      <w:r>
        <w:t>Aug. 17 - 28, 2020</w:t>
      </w:r>
      <w:r w:rsidR="00F113E9">
        <w:t>.</w:t>
      </w:r>
      <w:bookmarkEnd w:id="21"/>
    </w:p>
    <w:p w14:paraId="5C22CFF6" w14:textId="007C73B7" w:rsidR="00DE4006" w:rsidRPr="00E862EF" w:rsidRDefault="00E862EF" w:rsidP="0098108A">
      <w:pPr>
        <w:pStyle w:val="References"/>
      </w:pPr>
      <w:bookmarkStart w:id="22" w:name="_Ref61190641"/>
      <w:r w:rsidRPr="00E862EF">
        <w:t>R1-2100047</w:t>
      </w:r>
      <w:r w:rsidR="00DE4006" w:rsidRPr="00E862EF">
        <w:t>, “Views on resource allocation enhancements for sidelink communication,” FUTUREWEI, RAN1#</w:t>
      </w:r>
      <w:r w:rsidRPr="00E862EF">
        <w:t>104</w:t>
      </w:r>
      <w:r w:rsidR="00DE4006" w:rsidRPr="00E862EF">
        <w:t>-e</w:t>
      </w:r>
      <w:r w:rsidRPr="00E862EF">
        <w:t>, Jan. 25-Feb. 5, 2021</w:t>
      </w:r>
      <w:r w:rsidR="00DE4006" w:rsidRPr="00E862EF">
        <w:t>.</w:t>
      </w:r>
      <w:bookmarkEnd w:id="22"/>
    </w:p>
    <w:p w14:paraId="79FE4958" w14:textId="56E84123" w:rsidR="00E40132" w:rsidRDefault="00E40132" w:rsidP="00E40132">
      <w:pPr>
        <w:pStyle w:val="References"/>
      </w:pPr>
      <w:bookmarkStart w:id="23" w:name="_Ref61181993"/>
      <w:r w:rsidRPr="00B64059">
        <w:t>R</w:t>
      </w:r>
      <w:r>
        <w:t>P-202846, “</w:t>
      </w:r>
      <w:r w:rsidRPr="007F6045">
        <w:t>WID revision: NR sidelink enhancement</w:t>
      </w:r>
      <w:r>
        <w:t>”, RAN#90-e, Dec. 7-11, 2020.</w:t>
      </w:r>
      <w:bookmarkEnd w:id="23"/>
    </w:p>
    <w:p w14:paraId="2717BF39" w14:textId="4CC0211F" w:rsidR="00074143" w:rsidRDefault="00074143" w:rsidP="00E40132">
      <w:pPr>
        <w:pStyle w:val="References"/>
      </w:pPr>
      <w:bookmarkStart w:id="24" w:name="_Ref70981874"/>
      <w:r w:rsidRPr="00074143">
        <w:t>R1-2104093</w:t>
      </w:r>
      <w:r>
        <w:t>, “</w:t>
      </w:r>
      <w:r w:rsidR="00667EC7" w:rsidRPr="008A6AD8">
        <w:t xml:space="preserve">FL summary for AI 8.11.1.1 - resource allocation for power saving (final)”, </w:t>
      </w:r>
      <w:r w:rsidR="00FF08E4">
        <w:t xml:space="preserve">OPPO, </w:t>
      </w:r>
      <w:r>
        <w:t>RAN1#104b-e, Apr. 1</w:t>
      </w:r>
      <w:r w:rsidR="00962415">
        <w:t>2</w:t>
      </w:r>
      <w:r>
        <w:t>-</w:t>
      </w:r>
      <w:r w:rsidR="00962415">
        <w:t>20</w:t>
      </w:r>
      <w:r>
        <w:t>,</w:t>
      </w:r>
      <w:r w:rsidR="00C9083B">
        <w:t xml:space="preserve"> </w:t>
      </w:r>
      <w:r>
        <w:t>2021.</w:t>
      </w:r>
      <w:bookmarkEnd w:id="24"/>
    </w:p>
    <w:p w14:paraId="42CF809D" w14:textId="669CE148" w:rsidR="0098108A" w:rsidRDefault="0098108A" w:rsidP="00E40132">
      <w:bookmarkStart w:id="25" w:name="_Hlk70933620"/>
    </w:p>
    <w:p w14:paraId="16677B86" w14:textId="6C11C54D" w:rsidR="00D42E3F" w:rsidRDefault="00D42E3F" w:rsidP="00D42E3F">
      <w:pPr>
        <w:pStyle w:val="Heading1"/>
        <w:numPr>
          <w:ilvl w:val="0"/>
          <w:numId w:val="0"/>
        </w:numPr>
        <w:ind w:left="432" w:hanging="432"/>
      </w:pPr>
      <w:r>
        <w:t>Appendix</w:t>
      </w:r>
    </w:p>
    <w:p w14:paraId="57408BBB" w14:textId="0AD42CEB" w:rsidR="00410C20" w:rsidRDefault="00D42E3F" w:rsidP="00410C20">
      <w:r>
        <w:t>The agreements from RAN1#</w:t>
      </w:r>
      <w:r w:rsidR="00B35438">
        <w:t>105</w:t>
      </w:r>
      <w:r w:rsidR="00127A00">
        <w:t>-</w:t>
      </w:r>
      <w:r>
        <w:t>e are listed below.</w:t>
      </w:r>
      <w:bookmarkEnd w:id="25"/>
    </w:p>
    <w:p w14:paraId="589C5017" w14:textId="2F935322" w:rsidR="00A77AD3" w:rsidRDefault="00A77AD3" w:rsidP="00A77AD3">
      <w:pPr>
        <w:rPr>
          <w:color w:val="000000"/>
          <w:sz w:val="20"/>
          <w:szCs w:val="20"/>
          <w:highlight w:val="green"/>
        </w:rPr>
      </w:pPr>
      <w:r w:rsidRPr="008A6AD8">
        <w:rPr>
          <w:b/>
          <w:bCs/>
          <w:i/>
          <w:iCs/>
          <w:szCs w:val="20"/>
        </w:rPr>
        <w:t>Agreement</w:t>
      </w:r>
      <w:r>
        <w:rPr>
          <w:b/>
          <w:bCs/>
          <w:i/>
          <w:iCs/>
          <w:szCs w:val="20"/>
        </w:rPr>
        <w:t>:</w:t>
      </w:r>
    </w:p>
    <w:p w14:paraId="7FB97691" w14:textId="77777777" w:rsidR="00A77AD3" w:rsidRPr="00A77AD3" w:rsidRDefault="00A77AD3" w:rsidP="00A77AD3">
      <w:pPr>
        <w:pStyle w:val="ListParagraph"/>
        <w:numPr>
          <w:ilvl w:val="0"/>
          <w:numId w:val="44"/>
        </w:numPr>
        <w:autoSpaceDE w:val="0"/>
        <w:autoSpaceDN w:val="0"/>
        <w:spacing w:after="0"/>
        <w:rPr>
          <w:i/>
          <w:iCs/>
          <w:color w:val="000000"/>
          <w:szCs w:val="20"/>
          <w:lang w:val="en-GB"/>
        </w:rPr>
      </w:pPr>
      <w:r w:rsidRPr="00A77AD3">
        <w:rPr>
          <w:i/>
          <w:iCs/>
          <w:color w:val="000000"/>
        </w:rPr>
        <w:t>For the set of P</w:t>
      </w:r>
      <w:r w:rsidRPr="00A77AD3">
        <w:rPr>
          <w:i/>
          <w:iCs/>
          <w:color w:val="000000"/>
          <w:vertAlign w:val="subscript"/>
        </w:rPr>
        <w:t>reserve</w:t>
      </w:r>
      <w:r w:rsidRPr="00A77AD3">
        <w:rPr>
          <w:i/>
          <w:iCs/>
          <w:color w:val="000000"/>
        </w:rPr>
        <w:t xml:space="preserve"> values in periodic-based partial sensing, </w:t>
      </w:r>
    </w:p>
    <w:p w14:paraId="09068E51" w14:textId="0FC3FCF1" w:rsidR="00A77AD3" w:rsidRPr="00410C20" w:rsidRDefault="00A77AD3" w:rsidP="00A77AD3">
      <w:pPr>
        <w:pStyle w:val="ListParagraph"/>
        <w:numPr>
          <w:ilvl w:val="1"/>
          <w:numId w:val="44"/>
        </w:numPr>
        <w:autoSpaceDE w:val="0"/>
        <w:autoSpaceDN w:val="0"/>
        <w:spacing w:after="0"/>
        <w:rPr>
          <w:i/>
          <w:iCs/>
          <w:color w:val="000000"/>
        </w:rPr>
      </w:pPr>
      <w:r w:rsidRPr="00410C20">
        <w:rPr>
          <w:i/>
          <w:iCs/>
          <w:color w:val="000000"/>
        </w:rPr>
        <w:t>If no (pre-)configuration (i.e., by default), P</w:t>
      </w:r>
      <w:r w:rsidRPr="00410C20">
        <w:rPr>
          <w:i/>
          <w:iCs/>
          <w:color w:val="000000"/>
          <w:vertAlign w:val="subscript"/>
        </w:rPr>
        <w:t>reserve</w:t>
      </w:r>
      <w:r w:rsidRPr="00B9177E">
        <w:rPr>
          <w:i/>
          <w:iCs/>
          <w:color w:val="000000"/>
        </w:rPr>
        <w:t xml:space="preserve"> </w:t>
      </w:r>
      <w:r w:rsidRPr="00410C20">
        <w:rPr>
          <w:i/>
          <w:iCs/>
          <w:color w:val="000000"/>
        </w:rPr>
        <w:t xml:space="preserve">corresponds to all values from the (pre-) configured set </w:t>
      </w:r>
      <w:r w:rsidRPr="00410C20">
        <w:rPr>
          <w:i/>
          <w:iCs/>
          <w:color w:val="000000"/>
          <w:lang w:eastAsia="ko-KR"/>
        </w:rPr>
        <w:t>sl-ResourceReservePeriodList</w:t>
      </w:r>
      <w:r w:rsidRPr="00410C20">
        <w:rPr>
          <w:i/>
          <w:iCs/>
          <w:color w:val="000000"/>
        </w:rPr>
        <w:t>.</w:t>
      </w:r>
    </w:p>
    <w:p w14:paraId="5B8E73CB" w14:textId="77777777" w:rsidR="00A77AD3" w:rsidRPr="00410C20" w:rsidRDefault="00A77AD3" w:rsidP="00A77AD3">
      <w:pPr>
        <w:pStyle w:val="ListParagraph"/>
        <w:numPr>
          <w:ilvl w:val="1"/>
          <w:numId w:val="44"/>
        </w:numPr>
        <w:autoSpaceDE w:val="0"/>
        <w:autoSpaceDN w:val="0"/>
        <w:spacing w:after="0"/>
        <w:rPr>
          <w:i/>
          <w:iCs/>
          <w:color w:val="000000"/>
        </w:rPr>
      </w:pPr>
      <w:r w:rsidRPr="00410C20">
        <w:rPr>
          <w:i/>
          <w:iCs/>
          <w:color w:val="000000"/>
        </w:rPr>
        <w:t>Otherwise, a single set of P</w:t>
      </w:r>
      <w:r w:rsidRPr="00410C20">
        <w:rPr>
          <w:i/>
          <w:iCs/>
          <w:color w:val="000000"/>
          <w:vertAlign w:val="subscript"/>
        </w:rPr>
        <w:t>reserve</w:t>
      </w:r>
      <w:r w:rsidRPr="00B9177E">
        <w:rPr>
          <w:i/>
          <w:iCs/>
          <w:color w:val="000000"/>
        </w:rPr>
        <w:t xml:space="preserve"> </w:t>
      </w:r>
      <w:r w:rsidRPr="00410C20">
        <w:rPr>
          <w:i/>
          <w:iCs/>
          <w:color w:val="000000"/>
        </w:rPr>
        <w:t>values can be (pre-)configured, where the set of P</w:t>
      </w:r>
      <w:r w:rsidRPr="00410C20">
        <w:rPr>
          <w:i/>
          <w:iCs/>
          <w:color w:val="000000"/>
          <w:vertAlign w:val="subscript"/>
        </w:rPr>
        <w:t>reserve</w:t>
      </w:r>
      <w:r w:rsidRPr="00410C20">
        <w:rPr>
          <w:i/>
          <w:iCs/>
          <w:color w:val="000000"/>
        </w:rPr>
        <w:t xml:space="preserve"> values are restricted to a subset of the (pre-)configured set sl-ResourceReservePeriodList</w:t>
      </w:r>
    </w:p>
    <w:p w14:paraId="02FD1FB2" w14:textId="77777777" w:rsidR="00A77AD3" w:rsidRPr="00410C20" w:rsidRDefault="00A77AD3" w:rsidP="00A77AD3">
      <w:pPr>
        <w:pStyle w:val="ListParagraph"/>
        <w:numPr>
          <w:ilvl w:val="2"/>
          <w:numId w:val="44"/>
        </w:numPr>
        <w:autoSpaceDE w:val="0"/>
        <w:autoSpaceDN w:val="0"/>
        <w:spacing w:after="0"/>
        <w:rPr>
          <w:i/>
          <w:iCs/>
          <w:color w:val="000000"/>
        </w:rPr>
      </w:pPr>
      <w:r w:rsidRPr="00410C20">
        <w:rPr>
          <w:i/>
          <w:iCs/>
          <w:color w:val="000000"/>
          <w:lang w:eastAsia="ko-KR"/>
        </w:rPr>
        <w:t>This is per mode 2 Tx resource pool (pre-)configuration</w:t>
      </w:r>
    </w:p>
    <w:p w14:paraId="664C71C2" w14:textId="77777777" w:rsidR="00A77AD3" w:rsidRPr="00410C20" w:rsidRDefault="00A77AD3" w:rsidP="00A77AD3">
      <w:pPr>
        <w:rPr>
          <w:i/>
          <w:iCs/>
          <w:color w:val="000000"/>
          <w:szCs w:val="20"/>
          <w:lang w:eastAsia="ko-KR"/>
        </w:rPr>
      </w:pPr>
    </w:p>
    <w:p w14:paraId="2FC45F93" w14:textId="125BC976" w:rsidR="00A77AD3" w:rsidRPr="00410C20" w:rsidRDefault="00A77AD3" w:rsidP="00A77AD3">
      <w:pPr>
        <w:rPr>
          <w:i/>
          <w:iCs/>
          <w:color w:val="000000"/>
          <w:sz w:val="20"/>
          <w:szCs w:val="20"/>
          <w:highlight w:val="green"/>
        </w:rPr>
      </w:pPr>
      <w:r w:rsidRPr="00410C20">
        <w:rPr>
          <w:b/>
          <w:bCs/>
          <w:i/>
          <w:iCs/>
          <w:szCs w:val="20"/>
        </w:rPr>
        <w:t>Agreement:</w:t>
      </w:r>
    </w:p>
    <w:p w14:paraId="1214BA0E" w14:textId="77777777" w:rsidR="00A77AD3" w:rsidRPr="00410C20" w:rsidRDefault="00A77AD3" w:rsidP="00A77AD3">
      <w:pPr>
        <w:pStyle w:val="ListParagraph"/>
        <w:numPr>
          <w:ilvl w:val="0"/>
          <w:numId w:val="45"/>
        </w:numPr>
        <w:overflowPunct w:val="0"/>
        <w:autoSpaceDE w:val="0"/>
        <w:autoSpaceDN w:val="0"/>
        <w:adjustRightInd w:val="0"/>
        <w:spacing w:after="180"/>
        <w:jc w:val="left"/>
        <w:rPr>
          <w:rFonts w:eastAsia="Calibri"/>
          <w:i/>
          <w:iCs/>
          <w:szCs w:val="20"/>
          <w:lang w:val="en-GB" w:eastAsia="ko-KR"/>
        </w:rPr>
      </w:pPr>
      <w:r w:rsidRPr="00410C20">
        <w:rPr>
          <w:i/>
          <w:iCs/>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40327916" w14:textId="77777777" w:rsidR="00A77AD3" w:rsidRPr="00410C20" w:rsidRDefault="00A77AD3" w:rsidP="00A77AD3">
      <w:pPr>
        <w:pStyle w:val="ListParagraph"/>
        <w:numPr>
          <w:ilvl w:val="1"/>
          <w:numId w:val="45"/>
        </w:numPr>
        <w:overflowPunct w:val="0"/>
        <w:autoSpaceDE w:val="0"/>
        <w:autoSpaceDN w:val="0"/>
        <w:adjustRightInd w:val="0"/>
        <w:spacing w:after="180"/>
        <w:jc w:val="left"/>
        <w:rPr>
          <w:rFonts w:eastAsia="Times New Roman"/>
          <w:i/>
          <w:iCs/>
          <w:lang w:eastAsia="ko-KR"/>
        </w:rPr>
      </w:pPr>
      <w:r w:rsidRPr="00410C20">
        <w:rPr>
          <w:i/>
          <w:iCs/>
          <w:lang w:val="en-AU" w:eastAsia="ko-KR"/>
        </w:rPr>
        <w:t xml:space="preserve">The processing time restriction includes </w:t>
      </w:r>
      <w:r w:rsidRPr="00410C20">
        <w:rPr>
          <w:i/>
          <w:iCs/>
          <w:lang w:val="en-AU" w:eastAsia="en-GB"/>
        </w:rPr>
        <w:t>Tproc,0SL </w:t>
      </w:r>
      <w:r w:rsidRPr="00410C20">
        <w:rPr>
          <w:i/>
          <w:iCs/>
          <w:lang w:val="en-AU" w:eastAsia="ko-KR"/>
        </w:rPr>
        <w:t xml:space="preserve"> and </w:t>
      </w:r>
      <w:r w:rsidRPr="00410C20">
        <w:rPr>
          <w:i/>
          <w:iCs/>
          <w:lang w:val="en-AU" w:eastAsia="en-GB"/>
        </w:rPr>
        <w:t>Tproc,1SL</w:t>
      </w:r>
      <w:r w:rsidRPr="00410C20">
        <w:rPr>
          <w:i/>
          <w:iCs/>
          <w:lang w:val="en-AU" w:eastAsia="ko-KR"/>
        </w:rPr>
        <w:t>.</w:t>
      </w:r>
    </w:p>
    <w:p w14:paraId="6B5C1E33" w14:textId="77777777" w:rsidR="00A77AD3" w:rsidRPr="00410C20" w:rsidRDefault="00A77AD3" w:rsidP="00A77AD3">
      <w:pPr>
        <w:pStyle w:val="ListParagraph"/>
        <w:numPr>
          <w:ilvl w:val="1"/>
          <w:numId w:val="45"/>
        </w:numPr>
        <w:overflowPunct w:val="0"/>
        <w:autoSpaceDE w:val="0"/>
        <w:autoSpaceDN w:val="0"/>
        <w:adjustRightInd w:val="0"/>
        <w:spacing w:after="180"/>
        <w:jc w:val="left"/>
        <w:rPr>
          <w:rFonts w:eastAsia="SimSun"/>
          <w:i/>
          <w:iCs/>
          <w:lang w:val="en-AU" w:eastAsia="ko-KR"/>
        </w:rPr>
      </w:pPr>
      <w:r w:rsidRPr="00410C20">
        <w:rPr>
          <w:i/>
          <w:iCs/>
          <w:lang w:val="en-AU" w:eastAsia="ko-KR"/>
        </w:rPr>
        <w:t>Aspects relating to sensing during SL DRX are to be discussed separately</w:t>
      </w:r>
    </w:p>
    <w:p w14:paraId="47FF893B" w14:textId="77777777" w:rsidR="00A77AD3" w:rsidRPr="00410C20" w:rsidRDefault="00A77AD3" w:rsidP="00A77AD3">
      <w:pPr>
        <w:pStyle w:val="ListParagraph"/>
        <w:numPr>
          <w:ilvl w:val="0"/>
          <w:numId w:val="45"/>
        </w:numPr>
        <w:overflowPunct w:val="0"/>
        <w:autoSpaceDE w:val="0"/>
        <w:autoSpaceDN w:val="0"/>
        <w:adjustRightInd w:val="0"/>
        <w:spacing w:after="180"/>
        <w:jc w:val="left"/>
        <w:rPr>
          <w:i/>
          <w:iCs/>
          <w:lang w:eastAsia="ko-KR"/>
        </w:rPr>
      </w:pPr>
      <w:r w:rsidRPr="00410C20">
        <w:rPr>
          <w:i/>
          <w:iCs/>
          <w:lang w:val="en-AU" w:eastAsia="ko-KR"/>
        </w:rPr>
        <w:t>Relationship to re-evaluation and pre-emption operation for periodic-based partial sensing to be discussed separately</w:t>
      </w:r>
    </w:p>
    <w:p w14:paraId="31407C45" w14:textId="77777777" w:rsidR="00A77AD3" w:rsidRPr="00410C20" w:rsidRDefault="00A77AD3" w:rsidP="00A77AD3">
      <w:pPr>
        <w:pStyle w:val="ListParagraph"/>
        <w:numPr>
          <w:ilvl w:val="1"/>
          <w:numId w:val="45"/>
        </w:numPr>
        <w:overflowPunct w:val="0"/>
        <w:autoSpaceDE w:val="0"/>
        <w:autoSpaceDN w:val="0"/>
        <w:adjustRightInd w:val="0"/>
        <w:spacing w:after="180"/>
        <w:jc w:val="left"/>
        <w:rPr>
          <w:i/>
          <w:iCs/>
          <w:lang w:val="en-GB" w:eastAsia="ko-KR"/>
        </w:rPr>
      </w:pPr>
      <w:r w:rsidRPr="00410C20">
        <w:rPr>
          <w:i/>
          <w:iCs/>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11EC22C2" w14:textId="123C813D" w:rsidR="00A77AD3" w:rsidRPr="00410C20" w:rsidRDefault="00A77AD3" w:rsidP="00A77AD3">
      <w:pPr>
        <w:rPr>
          <w:i/>
          <w:iCs/>
          <w:color w:val="000000"/>
          <w:sz w:val="20"/>
          <w:szCs w:val="20"/>
          <w:highlight w:val="green"/>
        </w:rPr>
      </w:pPr>
      <w:r w:rsidRPr="00410C20">
        <w:rPr>
          <w:b/>
          <w:bCs/>
          <w:i/>
          <w:iCs/>
          <w:szCs w:val="20"/>
        </w:rPr>
        <w:t>Agreement:</w:t>
      </w:r>
    </w:p>
    <w:p w14:paraId="2AFE2F17" w14:textId="77777777" w:rsidR="00A77AD3" w:rsidRPr="00410C20" w:rsidRDefault="00A77AD3" w:rsidP="00A77AD3">
      <w:pPr>
        <w:pStyle w:val="ListParagraph"/>
        <w:numPr>
          <w:ilvl w:val="0"/>
          <w:numId w:val="44"/>
        </w:numPr>
        <w:autoSpaceDE w:val="0"/>
        <w:autoSpaceDN w:val="0"/>
        <w:spacing w:after="0"/>
        <w:rPr>
          <w:rFonts w:eastAsia="Times New Roman"/>
          <w:i/>
          <w:iCs/>
          <w:color w:val="000000"/>
          <w:szCs w:val="20"/>
          <w:lang w:eastAsia="ja-JP"/>
        </w:rPr>
      </w:pPr>
      <w:r w:rsidRPr="00410C20">
        <w:rPr>
          <w:i/>
          <w:iCs/>
          <w:color w:val="000000"/>
          <w:lang w:eastAsia="ko-KR"/>
        </w:rPr>
        <w:t>For the k value in periodic-based partial sensing for resource (re)selection,</w:t>
      </w:r>
    </w:p>
    <w:p w14:paraId="74614B30" w14:textId="77777777" w:rsidR="00A77AD3" w:rsidRPr="00410C20" w:rsidRDefault="00A77AD3" w:rsidP="00A77AD3">
      <w:pPr>
        <w:pStyle w:val="ListParagraph"/>
        <w:numPr>
          <w:ilvl w:val="1"/>
          <w:numId w:val="44"/>
        </w:numPr>
        <w:autoSpaceDE w:val="0"/>
        <w:autoSpaceDN w:val="0"/>
        <w:spacing w:after="0"/>
        <w:rPr>
          <w:rFonts w:eastAsia="SimSun"/>
          <w:i/>
          <w:iCs/>
          <w:color w:val="000000"/>
          <w:lang w:eastAsia="ko-KR"/>
        </w:rPr>
      </w:pPr>
      <w:r w:rsidRPr="00410C20">
        <w:rPr>
          <w:i/>
          <w:iCs/>
          <w:color w:val="00000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538E555D" w14:textId="77777777" w:rsidR="00A77AD3" w:rsidRPr="00410C20" w:rsidRDefault="00A77AD3" w:rsidP="00A77AD3">
      <w:pPr>
        <w:pStyle w:val="ListParagraph"/>
        <w:numPr>
          <w:ilvl w:val="1"/>
          <w:numId w:val="44"/>
        </w:numPr>
        <w:autoSpaceDE w:val="0"/>
        <w:autoSpaceDN w:val="0"/>
        <w:spacing w:after="0"/>
        <w:rPr>
          <w:i/>
          <w:iCs/>
          <w:color w:val="000000"/>
          <w:lang w:eastAsia="ko-KR"/>
        </w:rPr>
      </w:pPr>
      <w:r w:rsidRPr="00410C20">
        <w:rPr>
          <w:i/>
          <w:iCs/>
          <w:color w:val="000000"/>
          <w:lang w:eastAsia="ko-KR"/>
        </w:rPr>
        <w:t>If (pre-)configured, UE additionally monitors periodic sensing occasions that correspond to a set of values which can be (pre-)configured with at least one value</w:t>
      </w:r>
    </w:p>
    <w:p w14:paraId="166DC467" w14:textId="77777777" w:rsidR="00A77AD3" w:rsidRPr="00410C20" w:rsidRDefault="00A77AD3" w:rsidP="00A77AD3">
      <w:pPr>
        <w:pStyle w:val="ListParagraph"/>
        <w:numPr>
          <w:ilvl w:val="2"/>
          <w:numId w:val="44"/>
        </w:numPr>
        <w:autoSpaceDE w:val="0"/>
        <w:autoSpaceDN w:val="0"/>
        <w:spacing w:after="0"/>
        <w:rPr>
          <w:i/>
          <w:iCs/>
          <w:color w:val="000000"/>
          <w:lang w:eastAsia="ko-KR"/>
        </w:rPr>
      </w:pPr>
      <w:r w:rsidRPr="00410C20">
        <w:rPr>
          <w:i/>
          <w:iCs/>
          <w:color w:val="000000"/>
          <w:lang w:eastAsia="ko-KR"/>
        </w:rPr>
        <w:t>(</w:t>
      </w:r>
      <w:r w:rsidRPr="00410C20">
        <w:rPr>
          <w:i/>
          <w:iCs/>
          <w:color w:val="000000"/>
          <w:highlight w:val="darkYellow"/>
          <w:lang w:eastAsia="ko-KR"/>
        </w:rPr>
        <w:t>Working assumption</w:t>
      </w:r>
      <w:r w:rsidRPr="00410C20">
        <w:rPr>
          <w:i/>
          <w:iCs/>
          <w:color w:val="00000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0C146150" w14:textId="77777777" w:rsidR="00A77AD3" w:rsidRPr="00410C20" w:rsidRDefault="00A77AD3" w:rsidP="00A77AD3">
      <w:pPr>
        <w:pStyle w:val="ListParagraph"/>
        <w:numPr>
          <w:ilvl w:val="2"/>
          <w:numId w:val="44"/>
        </w:numPr>
        <w:autoSpaceDE w:val="0"/>
        <w:autoSpaceDN w:val="0"/>
        <w:spacing w:after="0"/>
        <w:rPr>
          <w:i/>
          <w:iCs/>
          <w:color w:val="000000"/>
          <w:lang w:eastAsia="ko-KR"/>
        </w:rPr>
      </w:pPr>
      <w:r w:rsidRPr="00410C20">
        <w:rPr>
          <w:i/>
          <w:iCs/>
          <w:color w:val="000000"/>
          <w:lang w:eastAsia="ko-KR"/>
        </w:rPr>
        <w:t>FFS: whether/which other values and details of the (pre-)configuration (e.g. max number of values or sensing occasions)</w:t>
      </w:r>
    </w:p>
    <w:p w14:paraId="04E5EEE4" w14:textId="77777777" w:rsidR="00A77AD3" w:rsidRPr="00410C20" w:rsidRDefault="00A77AD3" w:rsidP="00A77AD3">
      <w:pPr>
        <w:pStyle w:val="ListParagraph"/>
        <w:numPr>
          <w:ilvl w:val="2"/>
          <w:numId w:val="44"/>
        </w:numPr>
        <w:autoSpaceDE w:val="0"/>
        <w:autoSpaceDN w:val="0"/>
        <w:spacing w:after="0"/>
        <w:rPr>
          <w:i/>
          <w:iCs/>
          <w:color w:val="000000"/>
          <w:lang w:eastAsia="ko-KR"/>
        </w:rPr>
      </w:pPr>
      <w:r w:rsidRPr="00410C20">
        <w:rPr>
          <w:i/>
          <w:iCs/>
          <w:color w:val="000000"/>
        </w:rPr>
        <w:t>FFS: whether a value denotes a specific occasion to monitor or the earliest occasion to start the monitoring.</w:t>
      </w:r>
    </w:p>
    <w:p w14:paraId="040A567B" w14:textId="77777777" w:rsidR="00A77AD3" w:rsidRPr="00410C20" w:rsidRDefault="00A77AD3" w:rsidP="00A77AD3">
      <w:pPr>
        <w:pStyle w:val="ListParagraph"/>
        <w:numPr>
          <w:ilvl w:val="1"/>
          <w:numId w:val="44"/>
        </w:numPr>
        <w:autoSpaceDE w:val="0"/>
        <w:autoSpaceDN w:val="0"/>
        <w:spacing w:after="0"/>
        <w:rPr>
          <w:i/>
          <w:iCs/>
          <w:color w:val="000000"/>
          <w:lang w:eastAsia="ko-KR"/>
        </w:rPr>
      </w:pPr>
      <w:r w:rsidRPr="00410C20">
        <w:rPr>
          <w:i/>
          <w:iCs/>
          <w:color w:val="000000"/>
          <w:lang w:eastAsia="ko-KR"/>
        </w:rPr>
        <w:lastRenderedPageBreak/>
        <w:t>FFS relationship between periodic-based partial sensing occasions and SL-DRX</w:t>
      </w:r>
    </w:p>
    <w:p w14:paraId="1BA46243" w14:textId="77777777" w:rsidR="00A77AD3" w:rsidRPr="00410C20" w:rsidRDefault="00A77AD3" w:rsidP="00A77AD3">
      <w:pPr>
        <w:pStyle w:val="ListParagraph"/>
        <w:numPr>
          <w:ilvl w:val="1"/>
          <w:numId w:val="44"/>
        </w:numPr>
        <w:autoSpaceDE w:val="0"/>
        <w:autoSpaceDN w:val="0"/>
        <w:spacing w:after="0"/>
        <w:rPr>
          <w:i/>
          <w:iCs/>
          <w:color w:val="000000"/>
          <w:lang w:eastAsia="ko-KR"/>
        </w:rPr>
      </w:pPr>
      <w:r w:rsidRPr="00410C20">
        <w:rPr>
          <w:i/>
          <w:iCs/>
          <w:color w:val="000000"/>
          <w:lang w:eastAsia="ko-KR"/>
        </w:rPr>
        <w:t>Note:</w:t>
      </w:r>
    </w:p>
    <w:p w14:paraId="0C5A52F3" w14:textId="77777777" w:rsidR="00A77AD3" w:rsidRPr="00410C20" w:rsidRDefault="00A77AD3" w:rsidP="00A77AD3">
      <w:pPr>
        <w:pStyle w:val="ListParagraph"/>
        <w:numPr>
          <w:ilvl w:val="2"/>
          <w:numId w:val="44"/>
        </w:numPr>
        <w:autoSpaceDE w:val="0"/>
        <w:autoSpaceDN w:val="0"/>
        <w:spacing w:after="0"/>
        <w:rPr>
          <w:i/>
          <w:iCs/>
          <w:color w:val="000000"/>
          <w:lang w:eastAsia="ko-KR"/>
        </w:rPr>
      </w:pPr>
      <w:r w:rsidRPr="00410C20">
        <w:rPr>
          <w:i/>
          <w:iCs/>
          <w:color w:val="000000"/>
          <w:lang w:eastAsia="ko-KR"/>
        </w:rPr>
        <w:t>This is for the case when the resource (re)selection triggering slot n is expected by UE</w:t>
      </w:r>
    </w:p>
    <w:p w14:paraId="73538448" w14:textId="77777777" w:rsidR="00A77AD3" w:rsidRPr="00410C20" w:rsidRDefault="00A77AD3" w:rsidP="00A77AD3">
      <w:pPr>
        <w:rPr>
          <w:i/>
          <w:iCs/>
          <w:color w:val="000000"/>
          <w:szCs w:val="20"/>
        </w:rPr>
      </w:pPr>
    </w:p>
    <w:p w14:paraId="6A219561" w14:textId="5FB30F01" w:rsidR="00A77AD3" w:rsidRPr="00410C20" w:rsidRDefault="00A77AD3" w:rsidP="00A77AD3">
      <w:pPr>
        <w:rPr>
          <w:i/>
          <w:iCs/>
          <w:color w:val="000000"/>
          <w:sz w:val="20"/>
          <w:szCs w:val="20"/>
          <w:highlight w:val="green"/>
        </w:rPr>
      </w:pPr>
      <w:r w:rsidRPr="00410C20">
        <w:rPr>
          <w:b/>
          <w:bCs/>
          <w:i/>
          <w:iCs/>
          <w:szCs w:val="20"/>
        </w:rPr>
        <w:t>Agreement:</w:t>
      </w:r>
    </w:p>
    <w:p w14:paraId="7F6EDD80" w14:textId="77777777" w:rsidR="00A77AD3" w:rsidRPr="00410C20" w:rsidRDefault="00A77AD3" w:rsidP="00A77AD3">
      <w:pPr>
        <w:pStyle w:val="ListParagraph"/>
        <w:numPr>
          <w:ilvl w:val="0"/>
          <w:numId w:val="44"/>
        </w:numPr>
        <w:autoSpaceDE w:val="0"/>
        <w:autoSpaceDN w:val="0"/>
        <w:spacing w:after="0"/>
        <w:rPr>
          <w:i/>
          <w:iCs/>
          <w:color w:val="000000"/>
          <w:szCs w:val="20"/>
        </w:rPr>
      </w:pPr>
      <w:r w:rsidRPr="00410C20">
        <w:rPr>
          <w:i/>
          <w:iCs/>
          <w:color w:val="000000"/>
        </w:rPr>
        <w:t>For random resource selection,</w:t>
      </w:r>
    </w:p>
    <w:p w14:paraId="5B3476BA" w14:textId="77777777" w:rsidR="00A77AD3" w:rsidRPr="00410C20" w:rsidRDefault="00A77AD3" w:rsidP="00A77AD3">
      <w:pPr>
        <w:pStyle w:val="ListParagraph"/>
        <w:numPr>
          <w:ilvl w:val="1"/>
          <w:numId w:val="44"/>
        </w:numPr>
        <w:autoSpaceDE w:val="0"/>
        <w:autoSpaceDN w:val="0"/>
        <w:spacing w:after="0"/>
        <w:rPr>
          <w:i/>
          <w:iCs/>
          <w:color w:val="000000"/>
        </w:rPr>
      </w:pPr>
      <w:r w:rsidRPr="00410C20">
        <w:rPr>
          <w:i/>
          <w:iCs/>
          <w:color w:val="000000"/>
        </w:rPr>
        <w:t>Reuse</w:t>
      </w:r>
      <w:r w:rsidRPr="00410C20">
        <w:rPr>
          <w:i/>
          <w:iCs/>
          <w:color w:val="4472C4"/>
        </w:rPr>
        <w:t xml:space="preserve"> </w:t>
      </w:r>
      <w:r w:rsidRPr="00410C20">
        <w:rPr>
          <w:i/>
          <w:iCs/>
          <w:color w:val="000000"/>
        </w:rPr>
        <w:t>the maximum distance separation of 32 logical slots for a HARQ retransmission resource reserved by a prior SCI for the same TB, which was defined in R16 for full sensing operation.</w:t>
      </w:r>
    </w:p>
    <w:p w14:paraId="06BBA7E6" w14:textId="77777777" w:rsidR="00A77AD3" w:rsidRPr="00410C20" w:rsidRDefault="00A77AD3" w:rsidP="00A77AD3">
      <w:pPr>
        <w:pStyle w:val="ListParagraph"/>
        <w:numPr>
          <w:ilvl w:val="1"/>
          <w:numId w:val="44"/>
        </w:numPr>
        <w:autoSpaceDE w:val="0"/>
        <w:autoSpaceDN w:val="0"/>
        <w:spacing w:after="0"/>
        <w:rPr>
          <w:i/>
          <w:iCs/>
          <w:color w:val="000000"/>
        </w:rPr>
      </w:pPr>
      <w:r w:rsidRPr="00410C20">
        <w:rPr>
          <w:i/>
          <w:iCs/>
          <w:color w:val="000000"/>
        </w:rPr>
        <w:t>SL HARQ feedback enabled transmission is supported (FFS applicable conditions if any)</w:t>
      </w:r>
    </w:p>
    <w:p w14:paraId="6824CC5D" w14:textId="77777777" w:rsidR="00A77AD3" w:rsidRPr="00410C20" w:rsidRDefault="00A77AD3" w:rsidP="00A77AD3">
      <w:pPr>
        <w:pStyle w:val="ListParagraph"/>
        <w:numPr>
          <w:ilvl w:val="2"/>
          <w:numId w:val="44"/>
        </w:numPr>
        <w:autoSpaceDE w:val="0"/>
        <w:autoSpaceDN w:val="0"/>
        <w:spacing w:after="0"/>
        <w:rPr>
          <w:i/>
          <w:iCs/>
          <w:color w:val="000000"/>
        </w:rPr>
      </w:pPr>
      <w:r w:rsidRPr="00410C20">
        <w:rPr>
          <w:i/>
          <w:iCs/>
          <w:color w:val="000000"/>
        </w:rPr>
        <w:t>The minimum HARQ feedback time gap (Z) shall be respected between any two</w:t>
      </w:r>
      <w:r w:rsidRPr="00410C20">
        <w:rPr>
          <w:i/>
          <w:iCs/>
          <w:color w:val="00B050"/>
        </w:rPr>
        <w:t xml:space="preserve"> </w:t>
      </w:r>
      <w:r w:rsidRPr="00410C20">
        <w:rPr>
          <w:i/>
          <w:iCs/>
          <w:color w:val="000000"/>
        </w:rPr>
        <w:t>selected resources of a TB where a HARQ feedback for the first of these resources is expected.</w:t>
      </w:r>
    </w:p>
    <w:p w14:paraId="66C0F342" w14:textId="77777777" w:rsidR="00A77AD3" w:rsidRPr="00410C20" w:rsidRDefault="00A77AD3" w:rsidP="00A77AD3">
      <w:pPr>
        <w:pStyle w:val="ListParagraph"/>
        <w:numPr>
          <w:ilvl w:val="0"/>
          <w:numId w:val="44"/>
        </w:numPr>
        <w:autoSpaceDE w:val="0"/>
        <w:autoSpaceDN w:val="0"/>
        <w:spacing w:after="0"/>
        <w:rPr>
          <w:i/>
          <w:iCs/>
          <w:color w:val="000000"/>
        </w:rPr>
      </w:pPr>
      <w:r w:rsidRPr="00410C20">
        <w:rPr>
          <w:i/>
          <w:iCs/>
          <w:color w:val="000000"/>
        </w:rPr>
        <w:t>FFS the impact of resource collision when random resource selection is performed by a UE which does not perform sensing / re-evaluation and pre-emption checking in a resource pool with mixed RA schemes (e.g. for low priority or any priority transmissions).</w:t>
      </w:r>
    </w:p>
    <w:p w14:paraId="13412543" w14:textId="77777777" w:rsidR="00A77AD3" w:rsidRPr="00410C20" w:rsidRDefault="00A77AD3" w:rsidP="00A77AD3">
      <w:pPr>
        <w:pStyle w:val="ListParagraph"/>
        <w:numPr>
          <w:ilvl w:val="1"/>
          <w:numId w:val="44"/>
        </w:numPr>
        <w:autoSpaceDE w:val="0"/>
        <w:autoSpaceDN w:val="0"/>
        <w:spacing w:after="0"/>
        <w:rPr>
          <w:i/>
          <w:iCs/>
          <w:color w:val="000000"/>
        </w:rPr>
      </w:pPr>
      <w:r w:rsidRPr="00410C20">
        <w:rPr>
          <w:i/>
          <w:iCs/>
          <w:color w:val="000000"/>
        </w:rPr>
        <w:t>Including study potential solution(s) if the impact is not negligible (e.g. threshold based, raising priority, minimum time gap, pattern based, a priori SCI reserving initial transmissions, resource pool partitioning, and etc.).</w:t>
      </w:r>
    </w:p>
    <w:p w14:paraId="453F3F99" w14:textId="77777777" w:rsidR="00A77AD3" w:rsidRPr="00410C20" w:rsidRDefault="00A77AD3" w:rsidP="00A77AD3">
      <w:pPr>
        <w:rPr>
          <w:i/>
          <w:iCs/>
          <w:szCs w:val="20"/>
          <w:lang w:val="en-GB" w:eastAsia="zh-TW"/>
        </w:rPr>
      </w:pPr>
    </w:p>
    <w:p w14:paraId="2CE9B3ED" w14:textId="4F0D75E6" w:rsidR="00A77AD3" w:rsidRPr="00410C20" w:rsidRDefault="00A77AD3" w:rsidP="00A77AD3">
      <w:pPr>
        <w:rPr>
          <w:i/>
          <w:iCs/>
          <w:color w:val="000000"/>
          <w:sz w:val="20"/>
          <w:szCs w:val="20"/>
          <w:highlight w:val="green"/>
        </w:rPr>
      </w:pPr>
      <w:r w:rsidRPr="00410C20">
        <w:rPr>
          <w:b/>
          <w:bCs/>
          <w:i/>
          <w:iCs/>
          <w:szCs w:val="20"/>
        </w:rPr>
        <w:t>Agreement:</w:t>
      </w:r>
    </w:p>
    <w:p w14:paraId="5A8C437B" w14:textId="77777777" w:rsidR="00A77AD3" w:rsidRPr="00410C20" w:rsidRDefault="00A77AD3" w:rsidP="00A77AD3">
      <w:pPr>
        <w:rPr>
          <w:b/>
          <w:bCs/>
          <w:i/>
          <w:iCs/>
          <w:color w:val="000000"/>
          <w:szCs w:val="20"/>
        </w:rPr>
      </w:pPr>
      <w:r w:rsidRPr="00410C20">
        <w:rPr>
          <w:i/>
          <w:iCs/>
          <w:color w:val="000000"/>
          <w:szCs w:val="20"/>
        </w:rPr>
        <w:t>In contiguous partial sensing for resource (re)selection, T</w:t>
      </w:r>
      <w:r w:rsidRPr="00410C20">
        <w:rPr>
          <w:i/>
          <w:iCs/>
          <w:color w:val="000000"/>
          <w:szCs w:val="20"/>
          <w:vertAlign w:val="subscript"/>
        </w:rPr>
        <w:t>A</w:t>
      </w:r>
      <w:r w:rsidRPr="00410C20">
        <w:rPr>
          <w:i/>
          <w:iCs/>
          <w:color w:val="000000"/>
          <w:szCs w:val="20"/>
        </w:rPr>
        <w:t xml:space="preserve"> and T</w:t>
      </w:r>
      <w:r w:rsidRPr="00410C20">
        <w:rPr>
          <w:i/>
          <w:iCs/>
          <w:color w:val="000000"/>
          <w:szCs w:val="20"/>
          <w:vertAlign w:val="subscript"/>
        </w:rPr>
        <w:t>B</w:t>
      </w:r>
      <w:r w:rsidRPr="00410C20">
        <w:rPr>
          <w:i/>
          <w:iCs/>
          <w:color w:val="000000"/>
          <w:szCs w:val="20"/>
        </w:rPr>
        <w:t xml:space="preserve"> values can be zero, positive or negative </w:t>
      </w:r>
    </w:p>
    <w:p w14:paraId="52059B1A" w14:textId="77777777" w:rsidR="00A77AD3" w:rsidRPr="00410C20" w:rsidRDefault="00A77AD3" w:rsidP="00A77AD3">
      <w:pPr>
        <w:pStyle w:val="ListParagraph"/>
        <w:numPr>
          <w:ilvl w:val="0"/>
          <w:numId w:val="44"/>
        </w:numPr>
        <w:autoSpaceDE w:val="0"/>
        <w:autoSpaceDN w:val="0"/>
        <w:spacing w:after="0"/>
        <w:rPr>
          <w:i/>
          <w:iCs/>
          <w:color w:val="000000"/>
          <w:szCs w:val="20"/>
        </w:rPr>
      </w:pPr>
      <w:r w:rsidRPr="00410C20">
        <w:rPr>
          <w:i/>
          <w:iCs/>
          <w:color w:val="000000"/>
        </w:rPr>
        <w:t>T</w:t>
      </w:r>
      <w:r w:rsidRPr="00410C20">
        <w:rPr>
          <w:i/>
          <w:iCs/>
          <w:color w:val="000000"/>
          <w:vertAlign w:val="subscript"/>
        </w:rPr>
        <w:t>A</w:t>
      </w:r>
      <w:r w:rsidRPr="00410C20">
        <w:rPr>
          <w:i/>
          <w:iCs/>
          <w:color w:val="000000"/>
        </w:rPr>
        <w:t xml:space="preserve"> and T</w:t>
      </w:r>
      <w:r w:rsidRPr="00410C20">
        <w:rPr>
          <w:i/>
          <w:iCs/>
          <w:color w:val="000000"/>
          <w:vertAlign w:val="subscript"/>
        </w:rPr>
        <w:t>B</w:t>
      </w:r>
      <w:r w:rsidRPr="00410C20">
        <w:rPr>
          <w:i/>
          <w:iCs/>
          <w:color w:val="000000"/>
        </w:rPr>
        <w:t xml:space="preserve"> values or range depend on different operating scenarios or conditions (e.g., periodic/aperiodic traffic, predictability of triggering slot n, remaining PDB, re-evaluation/pre-emption checking, HARQ feedback, CBR/CR parameter, power saving, etc)</w:t>
      </w:r>
    </w:p>
    <w:p w14:paraId="3C1C10FB" w14:textId="77777777" w:rsidR="00A77AD3" w:rsidRPr="00410C20" w:rsidRDefault="00A77AD3" w:rsidP="00A77AD3">
      <w:pPr>
        <w:pStyle w:val="ListParagraph"/>
        <w:numPr>
          <w:ilvl w:val="1"/>
          <w:numId w:val="44"/>
        </w:numPr>
        <w:autoSpaceDE w:val="0"/>
        <w:autoSpaceDN w:val="0"/>
        <w:spacing w:after="0"/>
        <w:rPr>
          <w:i/>
          <w:iCs/>
          <w:color w:val="000000"/>
        </w:rPr>
      </w:pPr>
      <w:r w:rsidRPr="00410C20">
        <w:rPr>
          <w:i/>
          <w:iCs/>
          <w:color w:val="000000"/>
        </w:rPr>
        <w:t>FFS details</w:t>
      </w:r>
    </w:p>
    <w:p w14:paraId="1BC4538A" w14:textId="77777777" w:rsidR="00A77AD3" w:rsidRPr="00410C20" w:rsidRDefault="00A77AD3" w:rsidP="00A77AD3">
      <w:pPr>
        <w:pStyle w:val="ListParagraph"/>
        <w:numPr>
          <w:ilvl w:val="0"/>
          <w:numId w:val="44"/>
        </w:numPr>
        <w:autoSpaceDE w:val="0"/>
        <w:autoSpaceDN w:val="0"/>
        <w:spacing w:after="0"/>
        <w:rPr>
          <w:i/>
          <w:iCs/>
          <w:color w:val="000000"/>
        </w:rPr>
      </w:pPr>
      <w:r w:rsidRPr="00410C20">
        <w:rPr>
          <w:i/>
          <w:iCs/>
          <w:color w:val="000000"/>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6D92D91B" w14:textId="77777777" w:rsidR="00A77AD3" w:rsidRPr="00410C20" w:rsidRDefault="00A77AD3" w:rsidP="00A77AD3">
      <w:pPr>
        <w:autoSpaceDE/>
        <w:autoSpaceDN/>
        <w:adjustRightInd/>
        <w:snapToGrid/>
        <w:spacing w:before="100" w:beforeAutospacing="1" w:after="100" w:afterAutospacing="1"/>
        <w:jc w:val="left"/>
        <w:rPr>
          <w:i/>
          <w:iCs/>
          <w:szCs w:val="20"/>
        </w:rPr>
      </w:pPr>
    </w:p>
    <w:sectPr w:rsidR="00A77AD3" w:rsidRPr="00410C20"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F6697" w14:textId="77777777" w:rsidR="00414DAB" w:rsidRDefault="00414DAB">
      <w:r>
        <w:separator/>
      </w:r>
    </w:p>
  </w:endnote>
  <w:endnote w:type="continuationSeparator" w:id="0">
    <w:p w14:paraId="1E34AB4F" w14:textId="77777777" w:rsidR="00414DAB" w:rsidRDefault="00414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E6240" w14:textId="77777777" w:rsidR="00414DAB" w:rsidRDefault="00414DAB">
      <w:r>
        <w:separator/>
      </w:r>
    </w:p>
  </w:footnote>
  <w:footnote w:type="continuationSeparator" w:id="0">
    <w:p w14:paraId="3CF8BF9D" w14:textId="77777777" w:rsidR="00414DAB" w:rsidRDefault="00414D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266AF"/>
    <w:multiLevelType w:val="multilevel"/>
    <w:tmpl w:val="5F4696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rPr>
        <w:rFont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E46C16"/>
    <w:multiLevelType w:val="hybridMultilevel"/>
    <w:tmpl w:val="D2EC6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C51A1"/>
    <w:multiLevelType w:val="hybridMultilevel"/>
    <w:tmpl w:val="AFECA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E1D45"/>
    <w:multiLevelType w:val="hybridMultilevel"/>
    <w:tmpl w:val="18443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1091E23"/>
    <w:multiLevelType w:val="hybridMultilevel"/>
    <w:tmpl w:val="E5EAF216"/>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12" w15:restartNumberingAfterBreak="0">
    <w:nsid w:val="303E062C"/>
    <w:multiLevelType w:val="hybridMultilevel"/>
    <w:tmpl w:val="CB54F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8476DD"/>
    <w:multiLevelType w:val="hybridMultilevel"/>
    <w:tmpl w:val="ADA04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03284A"/>
    <w:multiLevelType w:val="hybridMultilevel"/>
    <w:tmpl w:val="A4283188"/>
    <w:lvl w:ilvl="0" w:tplc="0409000D">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746"/>
        </w:tabs>
        <w:ind w:left="174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A6655B"/>
    <w:multiLevelType w:val="hybridMultilevel"/>
    <w:tmpl w:val="602E4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3D5C28E7"/>
    <w:multiLevelType w:val="hybridMultilevel"/>
    <w:tmpl w:val="C542E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614D4B"/>
    <w:multiLevelType w:val="hybridMultilevel"/>
    <w:tmpl w:val="3EF6BF64"/>
    <w:lvl w:ilvl="0" w:tplc="EB6C1A32">
      <w:start w:val="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FC6512"/>
    <w:multiLevelType w:val="hybridMultilevel"/>
    <w:tmpl w:val="7646C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A9614E0"/>
    <w:multiLevelType w:val="hybridMultilevel"/>
    <w:tmpl w:val="06869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2A21F75"/>
    <w:multiLevelType w:val="hybridMultilevel"/>
    <w:tmpl w:val="5414F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8ED126F"/>
    <w:multiLevelType w:val="hybridMultilevel"/>
    <w:tmpl w:val="E1FE6BCA"/>
    <w:lvl w:ilvl="0" w:tplc="A80C6476">
      <w:start w:val="1"/>
      <w:numFmt w:val="bullet"/>
      <w:lvlText w:val="−"/>
      <w:lvlJc w:val="left"/>
      <w:pPr>
        <w:ind w:left="825" w:hanging="400"/>
      </w:pPr>
      <w:rPr>
        <w:rFonts w:ascii="Calibri" w:hAnsi="Calibri" w:hint="default"/>
      </w:rPr>
    </w:lvl>
    <w:lvl w:ilvl="1" w:tplc="A80C6476">
      <w:start w:val="1"/>
      <w:numFmt w:val="bullet"/>
      <w:lvlText w:val="−"/>
      <w:lvlJc w:val="left"/>
      <w:pPr>
        <w:ind w:left="1225" w:hanging="400"/>
      </w:pPr>
      <w:rPr>
        <w:rFonts w:ascii="Calibri" w:hAnsi="Calibri" w:cs="Times New Roman" w:hint="default"/>
      </w:rPr>
    </w:lvl>
    <w:lvl w:ilvl="2" w:tplc="3BBE752A">
      <w:start w:val="1"/>
      <w:numFmt w:val="bullet"/>
      <w:lvlText w:val="•"/>
      <w:lvlJc w:val="left"/>
      <w:pPr>
        <w:ind w:left="1625" w:hanging="400"/>
      </w:pPr>
      <w:rPr>
        <w:rFonts w:ascii="Arial" w:hAnsi="Arial" w:cs="Times New Roman" w:hint="default"/>
      </w:rPr>
    </w:lvl>
    <w:lvl w:ilvl="3" w:tplc="04090001">
      <w:start w:val="1"/>
      <w:numFmt w:val="bullet"/>
      <w:lvlText w:val=""/>
      <w:lvlJc w:val="left"/>
      <w:pPr>
        <w:ind w:left="2025" w:hanging="400"/>
      </w:pPr>
      <w:rPr>
        <w:rFonts w:ascii="Wingdings" w:hAnsi="Wingdings" w:hint="default"/>
      </w:rPr>
    </w:lvl>
    <w:lvl w:ilvl="4" w:tplc="04090003">
      <w:start w:val="1"/>
      <w:numFmt w:val="bullet"/>
      <w:lvlText w:val=""/>
      <w:lvlJc w:val="left"/>
      <w:pPr>
        <w:ind w:left="2425" w:hanging="400"/>
      </w:pPr>
      <w:rPr>
        <w:rFonts w:ascii="Wingdings" w:hAnsi="Wingdings" w:hint="default"/>
      </w:rPr>
    </w:lvl>
    <w:lvl w:ilvl="5" w:tplc="04090005">
      <w:start w:val="1"/>
      <w:numFmt w:val="bullet"/>
      <w:lvlText w:val=""/>
      <w:lvlJc w:val="left"/>
      <w:pPr>
        <w:ind w:left="2825" w:hanging="400"/>
      </w:pPr>
      <w:rPr>
        <w:rFonts w:ascii="Wingdings" w:hAnsi="Wingdings" w:hint="default"/>
      </w:rPr>
    </w:lvl>
    <w:lvl w:ilvl="6" w:tplc="04090001">
      <w:start w:val="1"/>
      <w:numFmt w:val="bullet"/>
      <w:lvlText w:val=""/>
      <w:lvlJc w:val="left"/>
      <w:pPr>
        <w:ind w:left="3225" w:hanging="400"/>
      </w:pPr>
      <w:rPr>
        <w:rFonts w:ascii="Wingdings" w:hAnsi="Wingdings" w:hint="default"/>
      </w:rPr>
    </w:lvl>
    <w:lvl w:ilvl="7" w:tplc="04090003">
      <w:start w:val="1"/>
      <w:numFmt w:val="bullet"/>
      <w:lvlText w:val=""/>
      <w:lvlJc w:val="left"/>
      <w:pPr>
        <w:ind w:left="3625" w:hanging="400"/>
      </w:pPr>
      <w:rPr>
        <w:rFonts w:ascii="Wingdings" w:hAnsi="Wingdings" w:hint="default"/>
      </w:rPr>
    </w:lvl>
    <w:lvl w:ilvl="8" w:tplc="04090005">
      <w:start w:val="1"/>
      <w:numFmt w:val="bullet"/>
      <w:lvlText w:val=""/>
      <w:lvlJc w:val="left"/>
      <w:pPr>
        <w:ind w:left="4025" w:hanging="400"/>
      </w:pPr>
      <w:rPr>
        <w:rFonts w:ascii="Wingdings" w:hAnsi="Wingdings" w:hint="default"/>
      </w:rPr>
    </w:lvl>
  </w:abstractNum>
  <w:abstractNum w:abstractNumId="30"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4E1B4A"/>
    <w:multiLevelType w:val="hybridMultilevel"/>
    <w:tmpl w:val="6D5A9912"/>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1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B7A42E1"/>
    <w:multiLevelType w:val="hybridMultilevel"/>
    <w:tmpl w:val="E926D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80A5B"/>
    <w:multiLevelType w:val="multilevel"/>
    <w:tmpl w:val="7BC80A5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15"/>
  </w:num>
  <w:num w:numId="3">
    <w:abstractNumId w:val="26"/>
  </w:num>
  <w:num w:numId="4">
    <w:abstractNumId w:val="23"/>
  </w:num>
  <w:num w:numId="5">
    <w:abstractNumId w:val="18"/>
  </w:num>
  <w:num w:numId="6">
    <w:abstractNumId w:val="2"/>
  </w:num>
  <w:num w:numId="7">
    <w:abstractNumId w:val="31"/>
  </w:num>
  <w:num w:numId="8">
    <w:abstractNumId w:val="13"/>
  </w:num>
  <w:num w:numId="9">
    <w:abstractNumId w:val="19"/>
  </w:num>
  <w:num w:numId="10">
    <w:abstractNumId w:val="0"/>
  </w:num>
  <w:num w:numId="11">
    <w:abstractNumId w:val="6"/>
  </w:num>
  <w:num w:numId="12">
    <w:abstractNumId w:val="25"/>
  </w:num>
  <w:num w:numId="13">
    <w:abstractNumId w:val="7"/>
  </w:num>
  <w:num w:numId="14">
    <w:abstractNumId w:val="17"/>
  </w:num>
  <w:num w:numId="15">
    <w:abstractNumId w:val="31"/>
  </w:num>
  <w:num w:numId="16">
    <w:abstractNumId w:val="3"/>
  </w:num>
  <w:num w:numId="17">
    <w:abstractNumId w:val="11"/>
  </w:num>
  <w:num w:numId="18">
    <w:abstractNumId w:val="29"/>
  </w:num>
  <w:num w:numId="19">
    <w:abstractNumId w:val="18"/>
  </w:num>
  <w:num w:numId="20">
    <w:abstractNumId w:val="14"/>
  </w:num>
  <w:num w:numId="21">
    <w:abstractNumId w:val="5"/>
  </w:num>
  <w:num w:numId="22">
    <w:abstractNumId w:val="12"/>
  </w:num>
  <w:num w:numId="23">
    <w:abstractNumId w:val="4"/>
  </w:num>
  <w:num w:numId="24">
    <w:abstractNumId w:val="9"/>
  </w:num>
  <w:num w:numId="25">
    <w:abstractNumId w:val="28"/>
  </w:num>
  <w:num w:numId="26">
    <w:abstractNumId w:val="34"/>
  </w:num>
  <w:num w:numId="27">
    <w:abstractNumId w:val="22"/>
  </w:num>
  <w:num w:numId="28">
    <w:abstractNumId w:val="32"/>
  </w:num>
  <w:num w:numId="29">
    <w:abstractNumId w:val="21"/>
  </w:num>
  <w:num w:numId="30">
    <w:abstractNumId w:val="21"/>
  </w:num>
  <w:num w:numId="31">
    <w:abstractNumId w:val="10"/>
  </w:num>
  <w:num w:numId="32">
    <w:abstractNumId w:val="18"/>
  </w:num>
  <w:num w:numId="33">
    <w:abstractNumId w:val="4"/>
  </w:num>
  <w:num w:numId="34">
    <w:abstractNumId w:val="9"/>
  </w:num>
  <w:num w:numId="35">
    <w:abstractNumId w:val="28"/>
  </w:num>
  <w:num w:numId="36">
    <w:abstractNumId w:val="33"/>
  </w:num>
  <w:num w:numId="37">
    <w:abstractNumId w:val="20"/>
  </w:num>
  <w:num w:numId="38">
    <w:abstractNumId w:val="21"/>
  </w:num>
  <w:num w:numId="39">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30"/>
  </w:num>
  <w:num w:numId="42">
    <w:abstractNumId w:val="1"/>
  </w:num>
  <w:num w:numId="43">
    <w:abstractNumId w:val="27"/>
  </w:num>
  <w:num w:numId="44">
    <w:abstractNumId w:val="21"/>
  </w:num>
  <w:num w:numId="45">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907"/>
    <w:rsid w:val="000020F6"/>
    <w:rsid w:val="00002893"/>
    <w:rsid w:val="00002C15"/>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2B6"/>
    <w:rsid w:val="00007813"/>
    <w:rsid w:val="000102D7"/>
    <w:rsid w:val="000109E6"/>
    <w:rsid w:val="0001116D"/>
    <w:rsid w:val="00011278"/>
    <w:rsid w:val="0001137E"/>
    <w:rsid w:val="00011F67"/>
    <w:rsid w:val="00012862"/>
    <w:rsid w:val="000128E6"/>
    <w:rsid w:val="00012F44"/>
    <w:rsid w:val="00012F77"/>
    <w:rsid w:val="00013371"/>
    <w:rsid w:val="00015507"/>
    <w:rsid w:val="00015A05"/>
    <w:rsid w:val="00015EFB"/>
    <w:rsid w:val="000165E2"/>
    <w:rsid w:val="00016B0E"/>
    <w:rsid w:val="00016EF9"/>
    <w:rsid w:val="000172BE"/>
    <w:rsid w:val="00017615"/>
    <w:rsid w:val="00017D8A"/>
    <w:rsid w:val="000227D0"/>
    <w:rsid w:val="0002293B"/>
    <w:rsid w:val="00023388"/>
    <w:rsid w:val="00023425"/>
    <w:rsid w:val="00023685"/>
    <w:rsid w:val="000241BE"/>
    <w:rsid w:val="000242F2"/>
    <w:rsid w:val="0002545C"/>
    <w:rsid w:val="00026875"/>
    <w:rsid w:val="00026D4B"/>
    <w:rsid w:val="00026EE9"/>
    <w:rsid w:val="00026F83"/>
    <w:rsid w:val="000275C6"/>
    <w:rsid w:val="0002782A"/>
    <w:rsid w:val="00027AD6"/>
    <w:rsid w:val="00027C82"/>
    <w:rsid w:val="0003024C"/>
    <w:rsid w:val="00030533"/>
    <w:rsid w:val="0003083D"/>
    <w:rsid w:val="00030C59"/>
    <w:rsid w:val="00031ADB"/>
    <w:rsid w:val="00032056"/>
    <w:rsid w:val="000320B9"/>
    <w:rsid w:val="000328CA"/>
    <w:rsid w:val="00032E40"/>
    <w:rsid w:val="0003344C"/>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948"/>
    <w:rsid w:val="00045A92"/>
    <w:rsid w:val="00046189"/>
    <w:rsid w:val="00046796"/>
    <w:rsid w:val="000467FD"/>
    <w:rsid w:val="0004682C"/>
    <w:rsid w:val="00046AAF"/>
    <w:rsid w:val="00047225"/>
    <w:rsid w:val="00047938"/>
    <w:rsid w:val="00047D21"/>
    <w:rsid w:val="00047D47"/>
    <w:rsid w:val="00047E60"/>
    <w:rsid w:val="00050D8A"/>
    <w:rsid w:val="000512E3"/>
    <w:rsid w:val="00051D59"/>
    <w:rsid w:val="00052144"/>
    <w:rsid w:val="000527EC"/>
    <w:rsid w:val="00052AD2"/>
    <w:rsid w:val="00052BF4"/>
    <w:rsid w:val="00052FEE"/>
    <w:rsid w:val="000530DF"/>
    <w:rsid w:val="00053164"/>
    <w:rsid w:val="000543DD"/>
    <w:rsid w:val="00054BBB"/>
    <w:rsid w:val="00054E0C"/>
    <w:rsid w:val="00055240"/>
    <w:rsid w:val="0005541D"/>
    <w:rsid w:val="00055B33"/>
    <w:rsid w:val="000565C8"/>
    <w:rsid w:val="00056694"/>
    <w:rsid w:val="000567AD"/>
    <w:rsid w:val="00056AA0"/>
    <w:rsid w:val="00057DC8"/>
    <w:rsid w:val="00060AB2"/>
    <w:rsid w:val="000612E1"/>
    <w:rsid w:val="000614FE"/>
    <w:rsid w:val="0006295E"/>
    <w:rsid w:val="00064ABD"/>
    <w:rsid w:val="000658C2"/>
    <w:rsid w:val="00065D38"/>
    <w:rsid w:val="0006694E"/>
    <w:rsid w:val="00067DD1"/>
    <w:rsid w:val="00070447"/>
    <w:rsid w:val="000706E7"/>
    <w:rsid w:val="00070EF8"/>
    <w:rsid w:val="00070F3B"/>
    <w:rsid w:val="00071192"/>
    <w:rsid w:val="000713A7"/>
    <w:rsid w:val="000713C5"/>
    <w:rsid w:val="0007258D"/>
    <w:rsid w:val="0007272F"/>
    <w:rsid w:val="00072A80"/>
    <w:rsid w:val="000731A0"/>
    <w:rsid w:val="000736C1"/>
    <w:rsid w:val="00073797"/>
    <w:rsid w:val="00073A82"/>
    <w:rsid w:val="00073DEC"/>
    <w:rsid w:val="00074143"/>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3BFE"/>
    <w:rsid w:val="00085A68"/>
    <w:rsid w:val="00085E04"/>
    <w:rsid w:val="00086800"/>
    <w:rsid w:val="00086AA0"/>
    <w:rsid w:val="0008786B"/>
    <w:rsid w:val="00087913"/>
    <w:rsid w:val="000902DC"/>
    <w:rsid w:val="00090946"/>
    <w:rsid w:val="000911AE"/>
    <w:rsid w:val="000925A5"/>
    <w:rsid w:val="00092DF7"/>
    <w:rsid w:val="000933E6"/>
    <w:rsid w:val="00093697"/>
    <w:rsid w:val="00093D42"/>
    <w:rsid w:val="00093DD0"/>
    <w:rsid w:val="0009440D"/>
    <w:rsid w:val="00094A16"/>
    <w:rsid w:val="00094DE6"/>
    <w:rsid w:val="00095051"/>
    <w:rsid w:val="00095799"/>
    <w:rsid w:val="00096356"/>
    <w:rsid w:val="00096372"/>
    <w:rsid w:val="0009798B"/>
    <w:rsid w:val="00097C40"/>
    <w:rsid w:val="00097C99"/>
    <w:rsid w:val="000A0641"/>
    <w:rsid w:val="000A07A9"/>
    <w:rsid w:val="000A0B2A"/>
    <w:rsid w:val="000A0F14"/>
    <w:rsid w:val="000A1441"/>
    <w:rsid w:val="000A1A06"/>
    <w:rsid w:val="000A1B60"/>
    <w:rsid w:val="000A21B4"/>
    <w:rsid w:val="000A24C0"/>
    <w:rsid w:val="000A2B73"/>
    <w:rsid w:val="000A2CC7"/>
    <w:rsid w:val="000A2ED6"/>
    <w:rsid w:val="000A41D1"/>
    <w:rsid w:val="000A4205"/>
    <w:rsid w:val="000A4226"/>
    <w:rsid w:val="000A4A19"/>
    <w:rsid w:val="000A4DEA"/>
    <w:rsid w:val="000A54B7"/>
    <w:rsid w:val="000A5CAB"/>
    <w:rsid w:val="000A60FC"/>
    <w:rsid w:val="000A6351"/>
    <w:rsid w:val="000A63D6"/>
    <w:rsid w:val="000A7A39"/>
    <w:rsid w:val="000A7B38"/>
    <w:rsid w:val="000A7F11"/>
    <w:rsid w:val="000B0343"/>
    <w:rsid w:val="000B13B8"/>
    <w:rsid w:val="000B1706"/>
    <w:rsid w:val="000B1924"/>
    <w:rsid w:val="000B1FE1"/>
    <w:rsid w:val="000B2985"/>
    <w:rsid w:val="000B2A9B"/>
    <w:rsid w:val="000B2C88"/>
    <w:rsid w:val="000B32F6"/>
    <w:rsid w:val="000B3342"/>
    <w:rsid w:val="000B3905"/>
    <w:rsid w:val="000B3A59"/>
    <w:rsid w:val="000B3B37"/>
    <w:rsid w:val="000B47DB"/>
    <w:rsid w:val="000B4B57"/>
    <w:rsid w:val="000B4D45"/>
    <w:rsid w:val="000B51FA"/>
    <w:rsid w:val="000B56AB"/>
    <w:rsid w:val="000B5905"/>
    <w:rsid w:val="000B5975"/>
    <w:rsid w:val="000B60DB"/>
    <w:rsid w:val="000B65BF"/>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0A"/>
    <w:rsid w:val="000C7345"/>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172"/>
    <w:rsid w:val="000D4301"/>
    <w:rsid w:val="000D4C4E"/>
    <w:rsid w:val="000D4FE8"/>
    <w:rsid w:val="000D5077"/>
    <w:rsid w:val="000D51C3"/>
    <w:rsid w:val="000D5362"/>
    <w:rsid w:val="000D57F8"/>
    <w:rsid w:val="000D5851"/>
    <w:rsid w:val="000D5C60"/>
    <w:rsid w:val="000D71E2"/>
    <w:rsid w:val="000D73A5"/>
    <w:rsid w:val="000E0784"/>
    <w:rsid w:val="000E07D6"/>
    <w:rsid w:val="000E1380"/>
    <w:rsid w:val="000E1517"/>
    <w:rsid w:val="000E18DF"/>
    <w:rsid w:val="000E3FFF"/>
    <w:rsid w:val="000E4337"/>
    <w:rsid w:val="000E4761"/>
    <w:rsid w:val="000E48AF"/>
    <w:rsid w:val="000E59A0"/>
    <w:rsid w:val="000E5ADD"/>
    <w:rsid w:val="000E7403"/>
    <w:rsid w:val="000E7A84"/>
    <w:rsid w:val="000F15BC"/>
    <w:rsid w:val="000F180A"/>
    <w:rsid w:val="000F1C92"/>
    <w:rsid w:val="000F2AC1"/>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5F7"/>
    <w:rsid w:val="00101753"/>
    <w:rsid w:val="00101CB8"/>
    <w:rsid w:val="00101EB7"/>
    <w:rsid w:val="001026CA"/>
    <w:rsid w:val="00102CE1"/>
    <w:rsid w:val="001033E1"/>
    <w:rsid w:val="00103D54"/>
    <w:rsid w:val="00104210"/>
    <w:rsid w:val="001043C2"/>
    <w:rsid w:val="001043E1"/>
    <w:rsid w:val="001046C3"/>
    <w:rsid w:val="00104B45"/>
    <w:rsid w:val="0010505A"/>
    <w:rsid w:val="0010532D"/>
    <w:rsid w:val="00105CC7"/>
    <w:rsid w:val="001076BC"/>
    <w:rsid w:val="00107779"/>
    <w:rsid w:val="001078C2"/>
    <w:rsid w:val="00107E1C"/>
    <w:rsid w:val="00110243"/>
    <w:rsid w:val="00110884"/>
    <w:rsid w:val="001112C4"/>
    <w:rsid w:val="001113D1"/>
    <w:rsid w:val="00111444"/>
    <w:rsid w:val="00111723"/>
    <w:rsid w:val="00111860"/>
    <w:rsid w:val="00112333"/>
    <w:rsid w:val="001129B5"/>
    <w:rsid w:val="00112AD7"/>
    <w:rsid w:val="00112BE6"/>
    <w:rsid w:val="00112FE5"/>
    <w:rsid w:val="00113355"/>
    <w:rsid w:val="001141E3"/>
    <w:rsid w:val="001144DF"/>
    <w:rsid w:val="00114BF1"/>
    <w:rsid w:val="00114E29"/>
    <w:rsid w:val="001152B9"/>
    <w:rsid w:val="0011557B"/>
    <w:rsid w:val="00115B5D"/>
    <w:rsid w:val="001161A4"/>
    <w:rsid w:val="00116585"/>
    <w:rsid w:val="001169EC"/>
    <w:rsid w:val="00117141"/>
    <w:rsid w:val="001174E8"/>
    <w:rsid w:val="00117678"/>
    <w:rsid w:val="001179BC"/>
    <w:rsid w:val="00117C85"/>
    <w:rsid w:val="001203A0"/>
    <w:rsid w:val="00120B13"/>
    <w:rsid w:val="001233BB"/>
    <w:rsid w:val="00124258"/>
    <w:rsid w:val="00124875"/>
    <w:rsid w:val="00124AA7"/>
    <w:rsid w:val="00124D84"/>
    <w:rsid w:val="00124D97"/>
    <w:rsid w:val="001250DD"/>
    <w:rsid w:val="001256EC"/>
    <w:rsid w:val="00125733"/>
    <w:rsid w:val="001259F8"/>
    <w:rsid w:val="001263AA"/>
    <w:rsid w:val="00126747"/>
    <w:rsid w:val="001273F3"/>
    <w:rsid w:val="00127A00"/>
    <w:rsid w:val="00130779"/>
    <w:rsid w:val="001307A1"/>
    <w:rsid w:val="00130F5A"/>
    <w:rsid w:val="001314A8"/>
    <w:rsid w:val="0013160D"/>
    <w:rsid w:val="0013190F"/>
    <w:rsid w:val="00131A2A"/>
    <w:rsid w:val="001321D3"/>
    <w:rsid w:val="00132FAA"/>
    <w:rsid w:val="00133599"/>
    <w:rsid w:val="00133BF7"/>
    <w:rsid w:val="00134B88"/>
    <w:rsid w:val="00135A01"/>
    <w:rsid w:val="00136A23"/>
    <w:rsid w:val="00136B99"/>
    <w:rsid w:val="001376CB"/>
    <w:rsid w:val="0014063E"/>
    <w:rsid w:val="0014087D"/>
    <w:rsid w:val="00140F74"/>
    <w:rsid w:val="00141191"/>
    <w:rsid w:val="0014159C"/>
    <w:rsid w:val="0014235B"/>
    <w:rsid w:val="00142665"/>
    <w:rsid w:val="00142BE4"/>
    <w:rsid w:val="0014384A"/>
    <w:rsid w:val="0014450F"/>
    <w:rsid w:val="001448BD"/>
    <w:rsid w:val="00144D8F"/>
    <w:rsid w:val="00144DCF"/>
    <w:rsid w:val="001450D3"/>
    <w:rsid w:val="00145647"/>
    <w:rsid w:val="00145C74"/>
    <w:rsid w:val="001462E9"/>
    <w:rsid w:val="00146B4B"/>
    <w:rsid w:val="00146E32"/>
    <w:rsid w:val="0015005A"/>
    <w:rsid w:val="00150C0B"/>
    <w:rsid w:val="00150CE4"/>
    <w:rsid w:val="00150FBF"/>
    <w:rsid w:val="00151058"/>
    <w:rsid w:val="00151619"/>
    <w:rsid w:val="00151CA4"/>
    <w:rsid w:val="00151FDC"/>
    <w:rsid w:val="0015239C"/>
    <w:rsid w:val="00152835"/>
    <w:rsid w:val="00152CFF"/>
    <w:rsid w:val="00152F5B"/>
    <w:rsid w:val="001559FA"/>
    <w:rsid w:val="00156374"/>
    <w:rsid w:val="001572C1"/>
    <w:rsid w:val="001577D8"/>
    <w:rsid w:val="00157FC3"/>
    <w:rsid w:val="00160739"/>
    <w:rsid w:val="00160D8F"/>
    <w:rsid w:val="00161A76"/>
    <w:rsid w:val="00161FE4"/>
    <w:rsid w:val="001624F2"/>
    <w:rsid w:val="0016271E"/>
    <w:rsid w:val="00162A23"/>
    <w:rsid w:val="00162D7A"/>
    <w:rsid w:val="001633C3"/>
    <w:rsid w:val="00164DAB"/>
    <w:rsid w:val="0016541D"/>
    <w:rsid w:val="00165BBB"/>
    <w:rsid w:val="00165C72"/>
    <w:rsid w:val="00165FEB"/>
    <w:rsid w:val="0016613F"/>
    <w:rsid w:val="00166215"/>
    <w:rsid w:val="00166487"/>
    <w:rsid w:val="00166591"/>
    <w:rsid w:val="001666C4"/>
    <w:rsid w:val="00167071"/>
    <w:rsid w:val="00167426"/>
    <w:rsid w:val="00167A37"/>
    <w:rsid w:val="00167C3C"/>
    <w:rsid w:val="00170E24"/>
    <w:rsid w:val="00171143"/>
    <w:rsid w:val="00172864"/>
    <w:rsid w:val="00172B82"/>
    <w:rsid w:val="00172C0D"/>
    <w:rsid w:val="00172EFA"/>
    <w:rsid w:val="00173608"/>
    <w:rsid w:val="001745EC"/>
    <w:rsid w:val="001747B7"/>
    <w:rsid w:val="00174B63"/>
    <w:rsid w:val="00175C30"/>
    <w:rsid w:val="001762F8"/>
    <w:rsid w:val="00177069"/>
    <w:rsid w:val="001770FA"/>
    <w:rsid w:val="00177FC1"/>
    <w:rsid w:val="0018014F"/>
    <w:rsid w:val="0018070A"/>
    <w:rsid w:val="001808EE"/>
    <w:rsid w:val="001815A2"/>
    <w:rsid w:val="00181FC1"/>
    <w:rsid w:val="0018212F"/>
    <w:rsid w:val="00182F13"/>
    <w:rsid w:val="00183034"/>
    <w:rsid w:val="001830F7"/>
    <w:rsid w:val="0018371D"/>
    <w:rsid w:val="00183EE6"/>
    <w:rsid w:val="001844E5"/>
    <w:rsid w:val="00184E75"/>
    <w:rsid w:val="0018528A"/>
    <w:rsid w:val="0018588A"/>
    <w:rsid w:val="00185C0F"/>
    <w:rsid w:val="0018611E"/>
    <w:rsid w:val="00186BE6"/>
    <w:rsid w:val="00187252"/>
    <w:rsid w:val="00191C91"/>
    <w:rsid w:val="00192DD9"/>
    <w:rsid w:val="001931F7"/>
    <w:rsid w:val="00193878"/>
    <w:rsid w:val="00194339"/>
    <w:rsid w:val="00194848"/>
    <w:rsid w:val="00194BA9"/>
    <w:rsid w:val="00194F58"/>
    <w:rsid w:val="00194F68"/>
    <w:rsid w:val="001958EA"/>
    <w:rsid w:val="00195E0E"/>
    <w:rsid w:val="00196117"/>
    <w:rsid w:val="001A01A5"/>
    <w:rsid w:val="001A0A72"/>
    <w:rsid w:val="001A0E0D"/>
    <w:rsid w:val="001A1797"/>
    <w:rsid w:val="001A180D"/>
    <w:rsid w:val="001A1BAC"/>
    <w:rsid w:val="001A23CE"/>
    <w:rsid w:val="001A2C89"/>
    <w:rsid w:val="001A4965"/>
    <w:rsid w:val="001A57EE"/>
    <w:rsid w:val="001A5A4B"/>
    <w:rsid w:val="001A5C71"/>
    <w:rsid w:val="001A673E"/>
    <w:rsid w:val="001A7763"/>
    <w:rsid w:val="001B0525"/>
    <w:rsid w:val="001B10F2"/>
    <w:rsid w:val="001B2439"/>
    <w:rsid w:val="001B27A5"/>
    <w:rsid w:val="001B31DB"/>
    <w:rsid w:val="001B3964"/>
    <w:rsid w:val="001B4452"/>
    <w:rsid w:val="001B463A"/>
    <w:rsid w:val="001B466C"/>
    <w:rsid w:val="001B4F34"/>
    <w:rsid w:val="001B4FCA"/>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28F"/>
    <w:rsid w:val="001C458B"/>
    <w:rsid w:val="001C50F9"/>
    <w:rsid w:val="001C5D4F"/>
    <w:rsid w:val="001C64C0"/>
    <w:rsid w:val="001C69DA"/>
    <w:rsid w:val="001C6F06"/>
    <w:rsid w:val="001C75AF"/>
    <w:rsid w:val="001C7611"/>
    <w:rsid w:val="001C7C7E"/>
    <w:rsid w:val="001D0660"/>
    <w:rsid w:val="001D06DE"/>
    <w:rsid w:val="001D2360"/>
    <w:rsid w:val="001D2372"/>
    <w:rsid w:val="001D278E"/>
    <w:rsid w:val="001D2BB8"/>
    <w:rsid w:val="001D2CE6"/>
    <w:rsid w:val="001D2D67"/>
    <w:rsid w:val="001D3109"/>
    <w:rsid w:val="001D332E"/>
    <w:rsid w:val="001D34FE"/>
    <w:rsid w:val="001D5033"/>
    <w:rsid w:val="001D5C88"/>
    <w:rsid w:val="001D6567"/>
    <w:rsid w:val="001D695C"/>
    <w:rsid w:val="001D6FD9"/>
    <w:rsid w:val="001D780E"/>
    <w:rsid w:val="001D7A29"/>
    <w:rsid w:val="001D7E7B"/>
    <w:rsid w:val="001E05C3"/>
    <w:rsid w:val="001E0AB0"/>
    <w:rsid w:val="001E0AD3"/>
    <w:rsid w:val="001E149B"/>
    <w:rsid w:val="001E1880"/>
    <w:rsid w:val="001E1CEC"/>
    <w:rsid w:val="001E36E4"/>
    <w:rsid w:val="001E379D"/>
    <w:rsid w:val="001E3A3C"/>
    <w:rsid w:val="001E3A65"/>
    <w:rsid w:val="001E462D"/>
    <w:rsid w:val="001E462F"/>
    <w:rsid w:val="001E5C23"/>
    <w:rsid w:val="001E6354"/>
    <w:rsid w:val="001E710A"/>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6FFB"/>
    <w:rsid w:val="001F7121"/>
    <w:rsid w:val="001F7534"/>
    <w:rsid w:val="002009BC"/>
    <w:rsid w:val="00200D2C"/>
    <w:rsid w:val="002019D8"/>
    <w:rsid w:val="00201EC7"/>
    <w:rsid w:val="00202442"/>
    <w:rsid w:val="00202FDD"/>
    <w:rsid w:val="0020349A"/>
    <w:rsid w:val="002034B4"/>
    <w:rsid w:val="00204032"/>
    <w:rsid w:val="002040BA"/>
    <w:rsid w:val="002048C2"/>
    <w:rsid w:val="00204AFE"/>
    <w:rsid w:val="00204BAD"/>
    <w:rsid w:val="00204D60"/>
    <w:rsid w:val="00205627"/>
    <w:rsid w:val="002056D0"/>
    <w:rsid w:val="00205A0F"/>
    <w:rsid w:val="00207118"/>
    <w:rsid w:val="002105F0"/>
    <w:rsid w:val="00210860"/>
    <w:rsid w:val="00210B6A"/>
    <w:rsid w:val="0021120F"/>
    <w:rsid w:val="002117FC"/>
    <w:rsid w:val="002119C5"/>
    <w:rsid w:val="00211C40"/>
    <w:rsid w:val="00211DAC"/>
    <w:rsid w:val="00211DC6"/>
    <w:rsid w:val="00212264"/>
    <w:rsid w:val="0021260E"/>
    <w:rsid w:val="00212CB6"/>
    <w:rsid w:val="00212D8D"/>
    <w:rsid w:val="00212E37"/>
    <w:rsid w:val="00213B5D"/>
    <w:rsid w:val="002140FF"/>
    <w:rsid w:val="002164D8"/>
    <w:rsid w:val="00220894"/>
    <w:rsid w:val="0022095C"/>
    <w:rsid w:val="00221772"/>
    <w:rsid w:val="00224952"/>
    <w:rsid w:val="00224BDA"/>
    <w:rsid w:val="00224DD2"/>
    <w:rsid w:val="00225905"/>
    <w:rsid w:val="00225A6A"/>
    <w:rsid w:val="00225AC7"/>
    <w:rsid w:val="00225ACC"/>
    <w:rsid w:val="00227DBD"/>
    <w:rsid w:val="002301CF"/>
    <w:rsid w:val="00230CC8"/>
    <w:rsid w:val="00231C25"/>
    <w:rsid w:val="00231C6F"/>
    <w:rsid w:val="002320BF"/>
    <w:rsid w:val="00232342"/>
    <w:rsid w:val="0023244C"/>
    <w:rsid w:val="002325FB"/>
    <w:rsid w:val="002329C4"/>
    <w:rsid w:val="00232A90"/>
    <w:rsid w:val="00232B3B"/>
    <w:rsid w:val="00234151"/>
    <w:rsid w:val="00234F8C"/>
    <w:rsid w:val="0023535E"/>
    <w:rsid w:val="00235542"/>
    <w:rsid w:val="00235DAD"/>
    <w:rsid w:val="002366A2"/>
    <w:rsid w:val="002369B0"/>
    <w:rsid w:val="00236AD8"/>
    <w:rsid w:val="00236B3F"/>
    <w:rsid w:val="002375D9"/>
    <w:rsid w:val="002401F5"/>
    <w:rsid w:val="002407C9"/>
    <w:rsid w:val="00240E54"/>
    <w:rsid w:val="002419CC"/>
    <w:rsid w:val="00241CFB"/>
    <w:rsid w:val="002421BB"/>
    <w:rsid w:val="00242380"/>
    <w:rsid w:val="00242946"/>
    <w:rsid w:val="00244C2D"/>
    <w:rsid w:val="002451C5"/>
    <w:rsid w:val="00245E6C"/>
    <w:rsid w:val="00245F1F"/>
    <w:rsid w:val="0024663B"/>
    <w:rsid w:val="00246B9D"/>
    <w:rsid w:val="00246F24"/>
    <w:rsid w:val="00247103"/>
    <w:rsid w:val="00250067"/>
    <w:rsid w:val="00250310"/>
    <w:rsid w:val="002507AA"/>
    <w:rsid w:val="00250FCC"/>
    <w:rsid w:val="002516DE"/>
    <w:rsid w:val="00251A1E"/>
    <w:rsid w:val="00251F81"/>
    <w:rsid w:val="00252BE0"/>
    <w:rsid w:val="00253533"/>
    <w:rsid w:val="00253588"/>
    <w:rsid w:val="00253C1D"/>
    <w:rsid w:val="00254226"/>
    <w:rsid w:val="0025427A"/>
    <w:rsid w:val="002546F4"/>
    <w:rsid w:val="002551D0"/>
    <w:rsid w:val="00255374"/>
    <w:rsid w:val="00255780"/>
    <w:rsid w:val="002559BE"/>
    <w:rsid w:val="00255BA9"/>
    <w:rsid w:val="00256E2D"/>
    <w:rsid w:val="0025769B"/>
    <w:rsid w:val="00257BF4"/>
    <w:rsid w:val="00260003"/>
    <w:rsid w:val="0026035D"/>
    <w:rsid w:val="002606D6"/>
    <w:rsid w:val="00261C98"/>
    <w:rsid w:val="0026248E"/>
    <w:rsid w:val="00262914"/>
    <w:rsid w:val="00263F38"/>
    <w:rsid w:val="002647BF"/>
    <w:rsid w:val="002647D5"/>
    <w:rsid w:val="00264D85"/>
    <w:rsid w:val="00265032"/>
    <w:rsid w:val="002651FB"/>
    <w:rsid w:val="0026538C"/>
    <w:rsid w:val="00265781"/>
    <w:rsid w:val="00265933"/>
    <w:rsid w:val="00266B13"/>
    <w:rsid w:val="00266B23"/>
    <w:rsid w:val="002676C6"/>
    <w:rsid w:val="00267A37"/>
    <w:rsid w:val="00270728"/>
    <w:rsid w:val="00270D42"/>
    <w:rsid w:val="00270FA0"/>
    <w:rsid w:val="002714D5"/>
    <w:rsid w:val="002716CE"/>
    <w:rsid w:val="0027195D"/>
    <w:rsid w:val="00272265"/>
    <w:rsid w:val="002724CE"/>
    <w:rsid w:val="00272B03"/>
    <w:rsid w:val="00272DD6"/>
    <w:rsid w:val="002733E2"/>
    <w:rsid w:val="00274A08"/>
    <w:rsid w:val="002750B1"/>
    <w:rsid w:val="00276A35"/>
    <w:rsid w:val="00276F36"/>
    <w:rsid w:val="002774DD"/>
    <w:rsid w:val="00277835"/>
    <w:rsid w:val="00280AB1"/>
    <w:rsid w:val="00281033"/>
    <w:rsid w:val="00281274"/>
    <w:rsid w:val="00281682"/>
    <w:rsid w:val="0028344F"/>
    <w:rsid w:val="00283AD1"/>
    <w:rsid w:val="002846CE"/>
    <w:rsid w:val="00284B4D"/>
    <w:rsid w:val="00284BAE"/>
    <w:rsid w:val="002859AF"/>
    <w:rsid w:val="00285D16"/>
    <w:rsid w:val="00286AE7"/>
    <w:rsid w:val="00287243"/>
    <w:rsid w:val="00287552"/>
    <w:rsid w:val="00290647"/>
    <w:rsid w:val="00291385"/>
    <w:rsid w:val="00291422"/>
    <w:rsid w:val="0029237F"/>
    <w:rsid w:val="00292715"/>
    <w:rsid w:val="0029290B"/>
    <w:rsid w:val="0029321F"/>
    <w:rsid w:val="00293E57"/>
    <w:rsid w:val="002947D1"/>
    <w:rsid w:val="002948DF"/>
    <w:rsid w:val="00294D90"/>
    <w:rsid w:val="00295041"/>
    <w:rsid w:val="0029546B"/>
    <w:rsid w:val="0029628D"/>
    <w:rsid w:val="00296F96"/>
    <w:rsid w:val="002A0348"/>
    <w:rsid w:val="002A0749"/>
    <w:rsid w:val="002A0E29"/>
    <w:rsid w:val="002A0F4A"/>
    <w:rsid w:val="002A1E92"/>
    <w:rsid w:val="002A1E9C"/>
    <w:rsid w:val="002A204D"/>
    <w:rsid w:val="002A2616"/>
    <w:rsid w:val="002A26E1"/>
    <w:rsid w:val="002A2C30"/>
    <w:rsid w:val="002A335E"/>
    <w:rsid w:val="002A368A"/>
    <w:rsid w:val="002A4065"/>
    <w:rsid w:val="002A4B4D"/>
    <w:rsid w:val="002A4E11"/>
    <w:rsid w:val="002A5786"/>
    <w:rsid w:val="002A59CE"/>
    <w:rsid w:val="002A59F0"/>
    <w:rsid w:val="002A6432"/>
    <w:rsid w:val="002A6F25"/>
    <w:rsid w:val="002A6FD3"/>
    <w:rsid w:val="002B0A7D"/>
    <w:rsid w:val="002B0BC8"/>
    <w:rsid w:val="002B10BA"/>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A72"/>
    <w:rsid w:val="002C0B74"/>
    <w:rsid w:val="002C0C8B"/>
    <w:rsid w:val="002C0CBB"/>
    <w:rsid w:val="002C0D7C"/>
    <w:rsid w:val="002C1201"/>
    <w:rsid w:val="002C1460"/>
    <w:rsid w:val="002C20F2"/>
    <w:rsid w:val="002C2328"/>
    <w:rsid w:val="002C28EB"/>
    <w:rsid w:val="002C30EA"/>
    <w:rsid w:val="002C38B2"/>
    <w:rsid w:val="002C3DC2"/>
    <w:rsid w:val="002C3F54"/>
    <w:rsid w:val="002C3F9C"/>
    <w:rsid w:val="002C51A7"/>
    <w:rsid w:val="002C51CC"/>
    <w:rsid w:val="002C5AFA"/>
    <w:rsid w:val="002C6A67"/>
    <w:rsid w:val="002C73E3"/>
    <w:rsid w:val="002C7476"/>
    <w:rsid w:val="002C7DF5"/>
    <w:rsid w:val="002D0439"/>
    <w:rsid w:val="002D11B7"/>
    <w:rsid w:val="002D1740"/>
    <w:rsid w:val="002D2D24"/>
    <w:rsid w:val="002D3055"/>
    <w:rsid w:val="002D3185"/>
    <w:rsid w:val="002D3BBC"/>
    <w:rsid w:val="002D3C29"/>
    <w:rsid w:val="002D4171"/>
    <w:rsid w:val="002D438A"/>
    <w:rsid w:val="002D5152"/>
    <w:rsid w:val="002D5190"/>
    <w:rsid w:val="002D53C8"/>
    <w:rsid w:val="002D54A5"/>
    <w:rsid w:val="002D568C"/>
    <w:rsid w:val="002D56E4"/>
    <w:rsid w:val="002D5738"/>
    <w:rsid w:val="002D5E53"/>
    <w:rsid w:val="002D6CB2"/>
    <w:rsid w:val="002D72CC"/>
    <w:rsid w:val="002D7D8B"/>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5EF"/>
    <w:rsid w:val="003008C7"/>
    <w:rsid w:val="00300978"/>
    <w:rsid w:val="00300F00"/>
    <w:rsid w:val="003010CF"/>
    <w:rsid w:val="00302082"/>
    <w:rsid w:val="00303440"/>
    <w:rsid w:val="00304AD8"/>
    <w:rsid w:val="00304D9B"/>
    <w:rsid w:val="00304E7F"/>
    <w:rsid w:val="00305FF9"/>
    <w:rsid w:val="00306061"/>
    <w:rsid w:val="00306827"/>
    <w:rsid w:val="00306E6B"/>
    <w:rsid w:val="0030723C"/>
    <w:rsid w:val="00307EB4"/>
    <w:rsid w:val="003100C8"/>
    <w:rsid w:val="003102FD"/>
    <w:rsid w:val="00311161"/>
    <w:rsid w:val="00311E7F"/>
    <w:rsid w:val="00312400"/>
    <w:rsid w:val="00312739"/>
    <w:rsid w:val="00312D10"/>
    <w:rsid w:val="00313C7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3EA6"/>
    <w:rsid w:val="003245D2"/>
    <w:rsid w:val="003257A6"/>
    <w:rsid w:val="00326957"/>
    <w:rsid w:val="00326AE2"/>
    <w:rsid w:val="00326E13"/>
    <w:rsid w:val="00327792"/>
    <w:rsid w:val="003277C8"/>
    <w:rsid w:val="00330D56"/>
    <w:rsid w:val="003311E9"/>
    <w:rsid w:val="00331426"/>
    <w:rsid w:val="0033171D"/>
    <w:rsid w:val="00331939"/>
    <w:rsid w:val="00331949"/>
    <w:rsid w:val="00331EE8"/>
    <w:rsid w:val="00331F28"/>
    <w:rsid w:val="00331FC3"/>
    <w:rsid w:val="0033200E"/>
    <w:rsid w:val="00332E41"/>
    <w:rsid w:val="003336B3"/>
    <w:rsid w:val="003343EC"/>
    <w:rsid w:val="003344C4"/>
    <w:rsid w:val="00334B11"/>
    <w:rsid w:val="003354A9"/>
    <w:rsid w:val="00335B75"/>
    <w:rsid w:val="00335D8C"/>
    <w:rsid w:val="00335DA8"/>
    <w:rsid w:val="00336072"/>
    <w:rsid w:val="003363A1"/>
    <w:rsid w:val="0033668B"/>
    <w:rsid w:val="00336720"/>
    <w:rsid w:val="003373D2"/>
    <w:rsid w:val="00337F31"/>
    <w:rsid w:val="00341749"/>
    <w:rsid w:val="00341F43"/>
    <w:rsid w:val="0034226D"/>
    <w:rsid w:val="00342972"/>
    <w:rsid w:val="00342FDD"/>
    <w:rsid w:val="00343118"/>
    <w:rsid w:val="0034322E"/>
    <w:rsid w:val="0034429B"/>
    <w:rsid w:val="003442D8"/>
    <w:rsid w:val="00344866"/>
    <w:rsid w:val="00345C56"/>
    <w:rsid w:val="0034638C"/>
    <w:rsid w:val="00346F7F"/>
    <w:rsid w:val="00347715"/>
    <w:rsid w:val="00350108"/>
    <w:rsid w:val="00350624"/>
    <w:rsid w:val="00350762"/>
    <w:rsid w:val="003507C4"/>
    <w:rsid w:val="00350D7A"/>
    <w:rsid w:val="0035152D"/>
    <w:rsid w:val="003517E3"/>
    <w:rsid w:val="003519A1"/>
    <w:rsid w:val="00352460"/>
    <w:rsid w:val="00352480"/>
    <w:rsid w:val="0035275F"/>
    <w:rsid w:val="00352801"/>
    <w:rsid w:val="00352BBC"/>
    <w:rsid w:val="00352F64"/>
    <w:rsid w:val="003530D2"/>
    <w:rsid w:val="0035331A"/>
    <w:rsid w:val="003534E1"/>
    <w:rsid w:val="0035382D"/>
    <w:rsid w:val="00353F59"/>
    <w:rsid w:val="0035463B"/>
    <w:rsid w:val="003548D8"/>
    <w:rsid w:val="003554CA"/>
    <w:rsid w:val="00355918"/>
    <w:rsid w:val="0035767D"/>
    <w:rsid w:val="00357C34"/>
    <w:rsid w:val="00360232"/>
    <w:rsid w:val="003602E0"/>
    <w:rsid w:val="00360D01"/>
    <w:rsid w:val="00362569"/>
    <w:rsid w:val="003636CD"/>
    <w:rsid w:val="00363ABF"/>
    <w:rsid w:val="0036487C"/>
    <w:rsid w:val="00365411"/>
    <w:rsid w:val="003655E9"/>
    <w:rsid w:val="00365892"/>
    <w:rsid w:val="00365FA2"/>
    <w:rsid w:val="003664B0"/>
    <w:rsid w:val="00366514"/>
    <w:rsid w:val="00366C69"/>
    <w:rsid w:val="00366E37"/>
    <w:rsid w:val="00367441"/>
    <w:rsid w:val="00367B1D"/>
    <w:rsid w:val="003707F6"/>
    <w:rsid w:val="00370E4F"/>
    <w:rsid w:val="00371215"/>
    <w:rsid w:val="003715D0"/>
    <w:rsid w:val="00371BC4"/>
    <w:rsid w:val="00371CB1"/>
    <w:rsid w:val="003724DF"/>
    <w:rsid w:val="00372630"/>
    <w:rsid w:val="00372CA6"/>
    <w:rsid w:val="00372F0D"/>
    <w:rsid w:val="00374059"/>
    <w:rsid w:val="003748F7"/>
    <w:rsid w:val="00374F4F"/>
    <w:rsid w:val="0037535B"/>
    <w:rsid w:val="00375394"/>
    <w:rsid w:val="0037552D"/>
    <w:rsid w:val="003755E9"/>
    <w:rsid w:val="003756DB"/>
    <w:rsid w:val="003759C6"/>
    <w:rsid w:val="003767CB"/>
    <w:rsid w:val="00376991"/>
    <w:rsid w:val="00376F31"/>
    <w:rsid w:val="00377060"/>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32FE"/>
    <w:rsid w:val="0039396A"/>
    <w:rsid w:val="00393A9C"/>
    <w:rsid w:val="003940A9"/>
    <w:rsid w:val="003940CE"/>
    <w:rsid w:val="00394739"/>
    <w:rsid w:val="00395826"/>
    <w:rsid w:val="00396362"/>
    <w:rsid w:val="00396D33"/>
    <w:rsid w:val="0039738B"/>
    <w:rsid w:val="00397C1D"/>
    <w:rsid w:val="00397D21"/>
    <w:rsid w:val="003A015A"/>
    <w:rsid w:val="003A0878"/>
    <w:rsid w:val="003A180F"/>
    <w:rsid w:val="003A18DD"/>
    <w:rsid w:val="003A1F1D"/>
    <w:rsid w:val="003A20C8"/>
    <w:rsid w:val="003A2C29"/>
    <w:rsid w:val="003A2CE1"/>
    <w:rsid w:val="003A2EC3"/>
    <w:rsid w:val="003A36F2"/>
    <w:rsid w:val="003A3D39"/>
    <w:rsid w:val="003A3EC7"/>
    <w:rsid w:val="003A40B4"/>
    <w:rsid w:val="003A4C3F"/>
    <w:rsid w:val="003A597E"/>
    <w:rsid w:val="003A5A88"/>
    <w:rsid w:val="003A5BAD"/>
    <w:rsid w:val="003A7702"/>
    <w:rsid w:val="003A7834"/>
    <w:rsid w:val="003B0833"/>
    <w:rsid w:val="003B0B5B"/>
    <w:rsid w:val="003B0CE2"/>
    <w:rsid w:val="003B0DF8"/>
    <w:rsid w:val="003B0E79"/>
    <w:rsid w:val="003B19A2"/>
    <w:rsid w:val="003B2A63"/>
    <w:rsid w:val="003B31B1"/>
    <w:rsid w:val="003B3575"/>
    <w:rsid w:val="003B35DF"/>
    <w:rsid w:val="003B38D1"/>
    <w:rsid w:val="003B4510"/>
    <w:rsid w:val="003B4E9B"/>
    <w:rsid w:val="003B4FAE"/>
    <w:rsid w:val="003B50BC"/>
    <w:rsid w:val="003B5D97"/>
    <w:rsid w:val="003B63A4"/>
    <w:rsid w:val="003B68FE"/>
    <w:rsid w:val="003B6D7D"/>
    <w:rsid w:val="003B7D7E"/>
    <w:rsid w:val="003C04B9"/>
    <w:rsid w:val="003C1012"/>
    <w:rsid w:val="003C11C9"/>
    <w:rsid w:val="003C1229"/>
    <w:rsid w:val="003C149B"/>
    <w:rsid w:val="003C19DF"/>
    <w:rsid w:val="003C1FD4"/>
    <w:rsid w:val="003C213D"/>
    <w:rsid w:val="003C25AD"/>
    <w:rsid w:val="003C2D21"/>
    <w:rsid w:val="003C3562"/>
    <w:rsid w:val="003C3DE1"/>
    <w:rsid w:val="003C4503"/>
    <w:rsid w:val="003C4912"/>
    <w:rsid w:val="003C4A72"/>
    <w:rsid w:val="003C56F7"/>
    <w:rsid w:val="003C5CD9"/>
    <w:rsid w:val="003C5E6B"/>
    <w:rsid w:val="003C5ED6"/>
    <w:rsid w:val="003C6B81"/>
    <w:rsid w:val="003C7433"/>
    <w:rsid w:val="003C7AD7"/>
    <w:rsid w:val="003D01A5"/>
    <w:rsid w:val="003D0992"/>
    <w:rsid w:val="003D0FC3"/>
    <w:rsid w:val="003D1579"/>
    <w:rsid w:val="003D1902"/>
    <w:rsid w:val="003D2C1D"/>
    <w:rsid w:val="003D2C34"/>
    <w:rsid w:val="003D31B9"/>
    <w:rsid w:val="003D3538"/>
    <w:rsid w:val="003D3568"/>
    <w:rsid w:val="003D3DDD"/>
    <w:rsid w:val="003D4022"/>
    <w:rsid w:val="003D46F1"/>
    <w:rsid w:val="003D47DE"/>
    <w:rsid w:val="003D5CBF"/>
    <w:rsid w:val="003D60B6"/>
    <w:rsid w:val="003D66D2"/>
    <w:rsid w:val="003D729E"/>
    <w:rsid w:val="003D76DF"/>
    <w:rsid w:val="003E0282"/>
    <w:rsid w:val="003E0473"/>
    <w:rsid w:val="003E07AE"/>
    <w:rsid w:val="003E14FC"/>
    <w:rsid w:val="003E1ABD"/>
    <w:rsid w:val="003E21E1"/>
    <w:rsid w:val="003E2739"/>
    <w:rsid w:val="003E2976"/>
    <w:rsid w:val="003E30DB"/>
    <w:rsid w:val="003E33B8"/>
    <w:rsid w:val="003E349D"/>
    <w:rsid w:val="003E3B8E"/>
    <w:rsid w:val="003E4858"/>
    <w:rsid w:val="003E557D"/>
    <w:rsid w:val="003E5F69"/>
    <w:rsid w:val="003E6316"/>
    <w:rsid w:val="003E6884"/>
    <w:rsid w:val="003E6AC5"/>
    <w:rsid w:val="003E6E9C"/>
    <w:rsid w:val="003F0096"/>
    <w:rsid w:val="003F0381"/>
    <w:rsid w:val="003F0850"/>
    <w:rsid w:val="003F0D12"/>
    <w:rsid w:val="003F12C3"/>
    <w:rsid w:val="003F15A3"/>
    <w:rsid w:val="003F15A9"/>
    <w:rsid w:val="003F160C"/>
    <w:rsid w:val="003F2AE2"/>
    <w:rsid w:val="003F2B82"/>
    <w:rsid w:val="003F324F"/>
    <w:rsid w:val="003F33BC"/>
    <w:rsid w:val="003F3848"/>
    <w:rsid w:val="003F3D4E"/>
    <w:rsid w:val="003F4271"/>
    <w:rsid w:val="003F477E"/>
    <w:rsid w:val="003F6C65"/>
    <w:rsid w:val="003F6CD2"/>
    <w:rsid w:val="003F788D"/>
    <w:rsid w:val="003F7936"/>
    <w:rsid w:val="003F7E7C"/>
    <w:rsid w:val="004008FE"/>
    <w:rsid w:val="00400D38"/>
    <w:rsid w:val="0040126E"/>
    <w:rsid w:val="004015B7"/>
    <w:rsid w:val="004020D4"/>
    <w:rsid w:val="004021B6"/>
    <w:rsid w:val="0040274F"/>
    <w:rsid w:val="004039EC"/>
    <w:rsid w:val="00403F9A"/>
    <w:rsid w:val="004044EF"/>
    <w:rsid w:val="004047C4"/>
    <w:rsid w:val="0040523D"/>
    <w:rsid w:val="0040570B"/>
    <w:rsid w:val="00405EDB"/>
    <w:rsid w:val="00405FB1"/>
    <w:rsid w:val="00406460"/>
    <w:rsid w:val="00410C20"/>
    <w:rsid w:val="00411B81"/>
    <w:rsid w:val="00412461"/>
    <w:rsid w:val="00412546"/>
    <w:rsid w:val="00413053"/>
    <w:rsid w:val="0041319C"/>
    <w:rsid w:val="0041362B"/>
    <w:rsid w:val="0041362E"/>
    <w:rsid w:val="004137B6"/>
    <w:rsid w:val="00413A54"/>
    <w:rsid w:val="00413C10"/>
    <w:rsid w:val="00413CD9"/>
    <w:rsid w:val="00413F9A"/>
    <w:rsid w:val="004140CA"/>
    <w:rsid w:val="00414938"/>
    <w:rsid w:val="00414BEB"/>
    <w:rsid w:val="00414C65"/>
    <w:rsid w:val="00414DAB"/>
    <w:rsid w:val="00415D76"/>
    <w:rsid w:val="0041622E"/>
    <w:rsid w:val="00416665"/>
    <w:rsid w:val="00416A67"/>
    <w:rsid w:val="00416ACB"/>
    <w:rsid w:val="00417C09"/>
    <w:rsid w:val="00417F6C"/>
    <w:rsid w:val="00420DAE"/>
    <w:rsid w:val="00421DCF"/>
    <w:rsid w:val="00421F52"/>
    <w:rsid w:val="00422341"/>
    <w:rsid w:val="004226CC"/>
    <w:rsid w:val="004231C5"/>
    <w:rsid w:val="00423641"/>
    <w:rsid w:val="004237F1"/>
    <w:rsid w:val="00423DA5"/>
    <w:rsid w:val="00424F20"/>
    <w:rsid w:val="00426266"/>
    <w:rsid w:val="00427D72"/>
    <w:rsid w:val="00430A2D"/>
    <w:rsid w:val="004312B0"/>
    <w:rsid w:val="00431505"/>
    <w:rsid w:val="004316A7"/>
    <w:rsid w:val="0043190D"/>
    <w:rsid w:val="00431AF0"/>
    <w:rsid w:val="0043213A"/>
    <w:rsid w:val="0043260B"/>
    <w:rsid w:val="004330F4"/>
    <w:rsid w:val="00433590"/>
    <w:rsid w:val="0043393D"/>
    <w:rsid w:val="004344C7"/>
    <w:rsid w:val="00435274"/>
    <w:rsid w:val="004352AD"/>
    <w:rsid w:val="0043545D"/>
    <w:rsid w:val="0043547E"/>
    <w:rsid w:val="00435FE2"/>
    <w:rsid w:val="004364F7"/>
    <w:rsid w:val="004369CD"/>
    <w:rsid w:val="00436B3C"/>
    <w:rsid w:val="00436E2F"/>
    <w:rsid w:val="00436EAB"/>
    <w:rsid w:val="004376CE"/>
    <w:rsid w:val="00440FC5"/>
    <w:rsid w:val="00441094"/>
    <w:rsid w:val="00441FBB"/>
    <w:rsid w:val="004423FF"/>
    <w:rsid w:val="00442E51"/>
    <w:rsid w:val="004434F4"/>
    <w:rsid w:val="00443D0E"/>
    <w:rsid w:val="00445469"/>
    <w:rsid w:val="00445E81"/>
    <w:rsid w:val="004461D9"/>
    <w:rsid w:val="00446AC6"/>
    <w:rsid w:val="0044759B"/>
    <w:rsid w:val="00447F54"/>
    <w:rsid w:val="00450332"/>
    <w:rsid w:val="0045037E"/>
    <w:rsid w:val="00450A48"/>
    <w:rsid w:val="00450B7E"/>
    <w:rsid w:val="0045134F"/>
    <w:rsid w:val="0045136B"/>
    <w:rsid w:val="00451C7E"/>
    <w:rsid w:val="00453BB6"/>
    <w:rsid w:val="00453CAA"/>
    <w:rsid w:val="00453F6C"/>
    <w:rsid w:val="00454358"/>
    <w:rsid w:val="00454624"/>
    <w:rsid w:val="00455113"/>
    <w:rsid w:val="004551EA"/>
    <w:rsid w:val="004555CE"/>
    <w:rsid w:val="004559B3"/>
    <w:rsid w:val="00456175"/>
    <w:rsid w:val="00456421"/>
    <w:rsid w:val="00456DAB"/>
    <w:rsid w:val="00456EC8"/>
    <w:rsid w:val="00457656"/>
    <w:rsid w:val="00457825"/>
    <w:rsid w:val="00457ACD"/>
    <w:rsid w:val="00457D9A"/>
    <w:rsid w:val="0046041F"/>
    <w:rsid w:val="00460BBD"/>
    <w:rsid w:val="00460CC3"/>
    <w:rsid w:val="00460E86"/>
    <w:rsid w:val="004620B3"/>
    <w:rsid w:val="00463690"/>
    <w:rsid w:val="004641FF"/>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390C"/>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504"/>
    <w:rsid w:val="004848BA"/>
    <w:rsid w:val="00484A77"/>
    <w:rsid w:val="0048509B"/>
    <w:rsid w:val="0048540F"/>
    <w:rsid w:val="00485970"/>
    <w:rsid w:val="00485BA7"/>
    <w:rsid w:val="00485C0D"/>
    <w:rsid w:val="00485C35"/>
    <w:rsid w:val="00486575"/>
    <w:rsid w:val="004866D0"/>
    <w:rsid w:val="00486936"/>
    <w:rsid w:val="00487B59"/>
    <w:rsid w:val="00490589"/>
    <w:rsid w:val="0049162F"/>
    <w:rsid w:val="00492A6C"/>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16D"/>
    <w:rsid w:val="00497370"/>
    <w:rsid w:val="004A034D"/>
    <w:rsid w:val="004A0F39"/>
    <w:rsid w:val="004A152B"/>
    <w:rsid w:val="004A251F"/>
    <w:rsid w:val="004A2C8C"/>
    <w:rsid w:val="004A3004"/>
    <w:rsid w:val="004A3008"/>
    <w:rsid w:val="004A3329"/>
    <w:rsid w:val="004A3BF1"/>
    <w:rsid w:val="004A3E42"/>
    <w:rsid w:val="004A4045"/>
    <w:rsid w:val="004A436E"/>
    <w:rsid w:val="004A4715"/>
    <w:rsid w:val="004A4B61"/>
    <w:rsid w:val="004A5046"/>
    <w:rsid w:val="004A565E"/>
    <w:rsid w:val="004A5D55"/>
    <w:rsid w:val="004A5DF3"/>
    <w:rsid w:val="004A6134"/>
    <w:rsid w:val="004A7092"/>
    <w:rsid w:val="004A7437"/>
    <w:rsid w:val="004A74BE"/>
    <w:rsid w:val="004A793A"/>
    <w:rsid w:val="004B04B2"/>
    <w:rsid w:val="004B1C92"/>
    <w:rsid w:val="004B4078"/>
    <w:rsid w:val="004B4109"/>
    <w:rsid w:val="004B44D6"/>
    <w:rsid w:val="004B49E6"/>
    <w:rsid w:val="004B4D69"/>
    <w:rsid w:val="004B4DD0"/>
    <w:rsid w:val="004B4DE4"/>
    <w:rsid w:val="004B6A5A"/>
    <w:rsid w:val="004B6C16"/>
    <w:rsid w:val="004B79BE"/>
    <w:rsid w:val="004B7CC1"/>
    <w:rsid w:val="004B7E99"/>
    <w:rsid w:val="004C01A8"/>
    <w:rsid w:val="004C1840"/>
    <w:rsid w:val="004C24C9"/>
    <w:rsid w:val="004C252E"/>
    <w:rsid w:val="004C2B04"/>
    <w:rsid w:val="004C31B6"/>
    <w:rsid w:val="004C434C"/>
    <w:rsid w:val="004C4689"/>
    <w:rsid w:val="004C4902"/>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4C5E"/>
    <w:rsid w:val="004E66CC"/>
    <w:rsid w:val="004E69EA"/>
    <w:rsid w:val="004E796C"/>
    <w:rsid w:val="004E7A42"/>
    <w:rsid w:val="004E7C7A"/>
    <w:rsid w:val="004E7D30"/>
    <w:rsid w:val="004E7F04"/>
    <w:rsid w:val="004F0E25"/>
    <w:rsid w:val="004F0FB9"/>
    <w:rsid w:val="004F1C3B"/>
    <w:rsid w:val="004F1C8E"/>
    <w:rsid w:val="004F2910"/>
    <w:rsid w:val="004F2F7E"/>
    <w:rsid w:val="004F32B5"/>
    <w:rsid w:val="004F3F50"/>
    <w:rsid w:val="004F407E"/>
    <w:rsid w:val="004F41E5"/>
    <w:rsid w:val="004F517A"/>
    <w:rsid w:val="004F5479"/>
    <w:rsid w:val="004F54C6"/>
    <w:rsid w:val="004F558A"/>
    <w:rsid w:val="004F66E5"/>
    <w:rsid w:val="004F6C73"/>
    <w:rsid w:val="004F7528"/>
    <w:rsid w:val="004F7B82"/>
    <w:rsid w:val="004F7BCA"/>
    <w:rsid w:val="004F7D36"/>
    <w:rsid w:val="004F7D89"/>
    <w:rsid w:val="004F7EB6"/>
    <w:rsid w:val="00500D70"/>
    <w:rsid w:val="00500FBB"/>
    <w:rsid w:val="00501981"/>
    <w:rsid w:val="00501A85"/>
    <w:rsid w:val="00501BB3"/>
    <w:rsid w:val="005021DD"/>
    <w:rsid w:val="005026CA"/>
    <w:rsid w:val="00502B72"/>
    <w:rsid w:val="00502FB1"/>
    <w:rsid w:val="0050376D"/>
    <w:rsid w:val="00504009"/>
    <w:rsid w:val="00504BC1"/>
    <w:rsid w:val="00505134"/>
    <w:rsid w:val="005053FF"/>
    <w:rsid w:val="0050542C"/>
    <w:rsid w:val="00505C04"/>
    <w:rsid w:val="00506853"/>
    <w:rsid w:val="005076EC"/>
    <w:rsid w:val="005118E5"/>
    <w:rsid w:val="00511D5D"/>
    <w:rsid w:val="00511F15"/>
    <w:rsid w:val="0051318C"/>
    <w:rsid w:val="00513D51"/>
    <w:rsid w:val="005142CD"/>
    <w:rsid w:val="005143C9"/>
    <w:rsid w:val="005157A9"/>
    <w:rsid w:val="0051685C"/>
    <w:rsid w:val="00516951"/>
    <w:rsid w:val="005173A7"/>
    <w:rsid w:val="005176D7"/>
    <w:rsid w:val="00517742"/>
    <w:rsid w:val="005177E1"/>
    <w:rsid w:val="00520212"/>
    <w:rsid w:val="00520C0A"/>
    <w:rsid w:val="00521059"/>
    <w:rsid w:val="005218B6"/>
    <w:rsid w:val="005219AF"/>
    <w:rsid w:val="00521C33"/>
    <w:rsid w:val="00522589"/>
    <w:rsid w:val="0052283C"/>
    <w:rsid w:val="0052361E"/>
    <w:rsid w:val="00523628"/>
    <w:rsid w:val="00524204"/>
    <w:rsid w:val="00524489"/>
    <w:rsid w:val="00524545"/>
    <w:rsid w:val="00524937"/>
    <w:rsid w:val="005255BF"/>
    <w:rsid w:val="005257DE"/>
    <w:rsid w:val="00527200"/>
    <w:rsid w:val="00527802"/>
    <w:rsid w:val="00530157"/>
    <w:rsid w:val="00530FEB"/>
    <w:rsid w:val="00531491"/>
    <w:rsid w:val="00531EBE"/>
    <w:rsid w:val="0053217E"/>
    <w:rsid w:val="005322EE"/>
    <w:rsid w:val="00532870"/>
    <w:rsid w:val="00532B7C"/>
    <w:rsid w:val="00532F8B"/>
    <w:rsid w:val="00533737"/>
    <w:rsid w:val="0053373B"/>
    <w:rsid w:val="00533D90"/>
    <w:rsid w:val="00535079"/>
    <w:rsid w:val="00535B79"/>
    <w:rsid w:val="00535D7C"/>
    <w:rsid w:val="00536579"/>
    <w:rsid w:val="00536C1E"/>
    <w:rsid w:val="00536D4C"/>
    <w:rsid w:val="00536DCF"/>
    <w:rsid w:val="005370EF"/>
    <w:rsid w:val="00537348"/>
    <w:rsid w:val="005373F0"/>
    <w:rsid w:val="0054046C"/>
    <w:rsid w:val="005405A4"/>
    <w:rsid w:val="00540E64"/>
    <w:rsid w:val="005411F6"/>
    <w:rsid w:val="00541B25"/>
    <w:rsid w:val="00541F46"/>
    <w:rsid w:val="0054221A"/>
    <w:rsid w:val="0054343A"/>
    <w:rsid w:val="005437F3"/>
    <w:rsid w:val="00543974"/>
    <w:rsid w:val="00543EBF"/>
    <w:rsid w:val="00544717"/>
    <w:rsid w:val="00544983"/>
    <w:rsid w:val="00544ABA"/>
    <w:rsid w:val="0054593A"/>
    <w:rsid w:val="0054622F"/>
    <w:rsid w:val="005467FB"/>
    <w:rsid w:val="00546AE9"/>
    <w:rsid w:val="00546CA8"/>
    <w:rsid w:val="00547989"/>
    <w:rsid w:val="005504CB"/>
    <w:rsid w:val="005506F6"/>
    <w:rsid w:val="00551320"/>
    <w:rsid w:val="005518A4"/>
    <w:rsid w:val="00552768"/>
    <w:rsid w:val="00552935"/>
    <w:rsid w:val="00552A30"/>
    <w:rsid w:val="00553127"/>
    <w:rsid w:val="005537D5"/>
    <w:rsid w:val="00553ABC"/>
    <w:rsid w:val="00554973"/>
    <w:rsid w:val="00554BE7"/>
    <w:rsid w:val="005556F6"/>
    <w:rsid w:val="005556F9"/>
    <w:rsid w:val="005561EF"/>
    <w:rsid w:val="00556D68"/>
    <w:rsid w:val="00556FA2"/>
    <w:rsid w:val="00557173"/>
    <w:rsid w:val="0055732A"/>
    <w:rsid w:val="005575FE"/>
    <w:rsid w:val="005576A1"/>
    <w:rsid w:val="00557A64"/>
    <w:rsid w:val="005605C0"/>
    <w:rsid w:val="00560D23"/>
    <w:rsid w:val="0056127B"/>
    <w:rsid w:val="005615D8"/>
    <w:rsid w:val="00561B5E"/>
    <w:rsid w:val="00562152"/>
    <w:rsid w:val="005626D6"/>
    <w:rsid w:val="00562B1C"/>
    <w:rsid w:val="00562B21"/>
    <w:rsid w:val="005638D4"/>
    <w:rsid w:val="005643CA"/>
    <w:rsid w:val="00564DAF"/>
    <w:rsid w:val="005656ED"/>
    <w:rsid w:val="00565C12"/>
    <w:rsid w:val="00565C9E"/>
    <w:rsid w:val="00566544"/>
    <w:rsid w:val="00566608"/>
    <w:rsid w:val="00566C83"/>
    <w:rsid w:val="005700AB"/>
    <w:rsid w:val="005700FE"/>
    <w:rsid w:val="00570E24"/>
    <w:rsid w:val="00570FF8"/>
    <w:rsid w:val="00572760"/>
    <w:rsid w:val="0057320B"/>
    <w:rsid w:val="005743DE"/>
    <w:rsid w:val="00574F3F"/>
    <w:rsid w:val="005752A0"/>
    <w:rsid w:val="0057562C"/>
    <w:rsid w:val="005756D0"/>
    <w:rsid w:val="005759F6"/>
    <w:rsid w:val="00575E3E"/>
    <w:rsid w:val="00575FE7"/>
    <w:rsid w:val="005763B2"/>
    <w:rsid w:val="005765F5"/>
    <w:rsid w:val="00576CAA"/>
    <w:rsid w:val="00576D6C"/>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6539"/>
    <w:rsid w:val="00587FC0"/>
    <w:rsid w:val="005906AD"/>
    <w:rsid w:val="00590DA6"/>
    <w:rsid w:val="00590FF4"/>
    <w:rsid w:val="00591C7D"/>
    <w:rsid w:val="00591CA3"/>
    <w:rsid w:val="0059239D"/>
    <w:rsid w:val="00592A47"/>
    <w:rsid w:val="00592B03"/>
    <w:rsid w:val="00593AB9"/>
    <w:rsid w:val="00594ABB"/>
    <w:rsid w:val="00594D1C"/>
    <w:rsid w:val="00594E36"/>
    <w:rsid w:val="00594F0A"/>
    <w:rsid w:val="005951C7"/>
    <w:rsid w:val="00595255"/>
    <w:rsid w:val="0059525E"/>
    <w:rsid w:val="00595887"/>
    <w:rsid w:val="00596123"/>
    <w:rsid w:val="005961F7"/>
    <w:rsid w:val="00596504"/>
    <w:rsid w:val="00596B9C"/>
    <w:rsid w:val="00596C32"/>
    <w:rsid w:val="005A04BA"/>
    <w:rsid w:val="005A054D"/>
    <w:rsid w:val="005A0A46"/>
    <w:rsid w:val="005A10B9"/>
    <w:rsid w:val="005A11EA"/>
    <w:rsid w:val="005A1BF0"/>
    <w:rsid w:val="005A2044"/>
    <w:rsid w:val="005A2165"/>
    <w:rsid w:val="005A269F"/>
    <w:rsid w:val="005A305E"/>
    <w:rsid w:val="005A30BB"/>
    <w:rsid w:val="005A347F"/>
    <w:rsid w:val="005A3887"/>
    <w:rsid w:val="005A3BDD"/>
    <w:rsid w:val="005A4690"/>
    <w:rsid w:val="005A57EA"/>
    <w:rsid w:val="005A5E23"/>
    <w:rsid w:val="005A6D61"/>
    <w:rsid w:val="005A7C43"/>
    <w:rsid w:val="005B0542"/>
    <w:rsid w:val="005B1C65"/>
    <w:rsid w:val="005B1FD1"/>
    <w:rsid w:val="005B2225"/>
    <w:rsid w:val="005B2799"/>
    <w:rsid w:val="005B2B77"/>
    <w:rsid w:val="005B3330"/>
    <w:rsid w:val="005B3999"/>
    <w:rsid w:val="005B3D4A"/>
    <w:rsid w:val="005B4D87"/>
    <w:rsid w:val="005B519B"/>
    <w:rsid w:val="005B5B42"/>
    <w:rsid w:val="005B6111"/>
    <w:rsid w:val="005B617A"/>
    <w:rsid w:val="005B7598"/>
    <w:rsid w:val="005B7C5C"/>
    <w:rsid w:val="005B7DD1"/>
    <w:rsid w:val="005C00A0"/>
    <w:rsid w:val="005C00E7"/>
    <w:rsid w:val="005C0A1E"/>
    <w:rsid w:val="005C0B69"/>
    <w:rsid w:val="005C1AE6"/>
    <w:rsid w:val="005C1F42"/>
    <w:rsid w:val="005C262D"/>
    <w:rsid w:val="005C28FA"/>
    <w:rsid w:val="005C40F4"/>
    <w:rsid w:val="005C43BE"/>
    <w:rsid w:val="005C44F3"/>
    <w:rsid w:val="005C4BBD"/>
    <w:rsid w:val="005C5F81"/>
    <w:rsid w:val="005C6E4A"/>
    <w:rsid w:val="005C712D"/>
    <w:rsid w:val="005C7C75"/>
    <w:rsid w:val="005D0784"/>
    <w:rsid w:val="005D09FA"/>
    <w:rsid w:val="005D0E4F"/>
    <w:rsid w:val="005D1E32"/>
    <w:rsid w:val="005D1E47"/>
    <w:rsid w:val="005D206B"/>
    <w:rsid w:val="005D22B7"/>
    <w:rsid w:val="005D2BDE"/>
    <w:rsid w:val="005D2E44"/>
    <w:rsid w:val="005D32B2"/>
    <w:rsid w:val="005D32BE"/>
    <w:rsid w:val="005D3D76"/>
    <w:rsid w:val="005D4578"/>
    <w:rsid w:val="005D4EFA"/>
    <w:rsid w:val="005D4F01"/>
    <w:rsid w:val="005D51EA"/>
    <w:rsid w:val="005D5455"/>
    <w:rsid w:val="005D55BA"/>
    <w:rsid w:val="005D5ADB"/>
    <w:rsid w:val="005D648A"/>
    <w:rsid w:val="005D7754"/>
    <w:rsid w:val="005D7B84"/>
    <w:rsid w:val="005D7E0D"/>
    <w:rsid w:val="005E0208"/>
    <w:rsid w:val="005E0B3F"/>
    <w:rsid w:val="005E1FBC"/>
    <w:rsid w:val="005E234A"/>
    <w:rsid w:val="005E2501"/>
    <w:rsid w:val="005E2867"/>
    <w:rsid w:val="005E2DA0"/>
    <w:rsid w:val="005E35CC"/>
    <w:rsid w:val="005E371E"/>
    <w:rsid w:val="005E53F9"/>
    <w:rsid w:val="005E7614"/>
    <w:rsid w:val="005E775D"/>
    <w:rsid w:val="005F0551"/>
    <w:rsid w:val="005F0653"/>
    <w:rsid w:val="005F0A43"/>
    <w:rsid w:val="005F0E91"/>
    <w:rsid w:val="005F25A0"/>
    <w:rsid w:val="005F27BF"/>
    <w:rsid w:val="005F328F"/>
    <w:rsid w:val="005F3D1F"/>
    <w:rsid w:val="005F4171"/>
    <w:rsid w:val="005F46D6"/>
    <w:rsid w:val="005F4DD6"/>
    <w:rsid w:val="005F50D8"/>
    <w:rsid w:val="005F52E6"/>
    <w:rsid w:val="005F53A1"/>
    <w:rsid w:val="005F5879"/>
    <w:rsid w:val="005F5B60"/>
    <w:rsid w:val="005F6672"/>
    <w:rsid w:val="005F6B77"/>
    <w:rsid w:val="005F7487"/>
    <w:rsid w:val="005F7625"/>
    <w:rsid w:val="005F7CC6"/>
    <w:rsid w:val="005F7E15"/>
    <w:rsid w:val="006002C7"/>
    <w:rsid w:val="00600792"/>
    <w:rsid w:val="00600F95"/>
    <w:rsid w:val="00601839"/>
    <w:rsid w:val="00602759"/>
    <w:rsid w:val="0060277A"/>
    <w:rsid w:val="00602B7C"/>
    <w:rsid w:val="00603312"/>
    <w:rsid w:val="006046BF"/>
    <w:rsid w:val="00604DC7"/>
    <w:rsid w:val="00604E47"/>
    <w:rsid w:val="00605441"/>
    <w:rsid w:val="006068A8"/>
    <w:rsid w:val="00606970"/>
    <w:rsid w:val="00606A20"/>
    <w:rsid w:val="00606B72"/>
    <w:rsid w:val="006072C6"/>
    <w:rsid w:val="00607A2E"/>
    <w:rsid w:val="00607D8D"/>
    <w:rsid w:val="0061095E"/>
    <w:rsid w:val="006119B2"/>
    <w:rsid w:val="006130F7"/>
    <w:rsid w:val="0061332E"/>
    <w:rsid w:val="00613AF8"/>
    <w:rsid w:val="00613D8E"/>
    <w:rsid w:val="00614077"/>
    <w:rsid w:val="0061409B"/>
    <w:rsid w:val="006142E0"/>
    <w:rsid w:val="0061444B"/>
    <w:rsid w:val="00614ABF"/>
    <w:rsid w:val="00616112"/>
    <w:rsid w:val="006173CF"/>
    <w:rsid w:val="006175A0"/>
    <w:rsid w:val="00617F6E"/>
    <w:rsid w:val="00620028"/>
    <w:rsid w:val="00620035"/>
    <w:rsid w:val="00620311"/>
    <w:rsid w:val="006205CA"/>
    <w:rsid w:val="006213D9"/>
    <w:rsid w:val="00621F53"/>
    <w:rsid w:val="00622A20"/>
    <w:rsid w:val="00622E2A"/>
    <w:rsid w:val="00622FD6"/>
    <w:rsid w:val="00623089"/>
    <w:rsid w:val="0062308E"/>
    <w:rsid w:val="006234C4"/>
    <w:rsid w:val="00623750"/>
    <w:rsid w:val="00623A6F"/>
    <w:rsid w:val="006244C9"/>
    <w:rsid w:val="006245F6"/>
    <w:rsid w:val="0062475D"/>
    <w:rsid w:val="0062495F"/>
    <w:rsid w:val="0062496B"/>
    <w:rsid w:val="0062647F"/>
    <w:rsid w:val="0062660B"/>
    <w:rsid w:val="00626AD1"/>
    <w:rsid w:val="006272A4"/>
    <w:rsid w:val="00627A58"/>
    <w:rsid w:val="006300E9"/>
    <w:rsid w:val="006304BC"/>
    <w:rsid w:val="0063092C"/>
    <w:rsid w:val="00630A4E"/>
    <w:rsid w:val="00630DCE"/>
    <w:rsid w:val="0063120A"/>
    <w:rsid w:val="0063150B"/>
    <w:rsid w:val="00631585"/>
    <w:rsid w:val="00632303"/>
    <w:rsid w:val="0063287B"/>
    <w:rsid w:val="00634ACF"/>
    <w:rsid w:val="00635035"/>
    <w:rsid w:val="006355B8"/>
    <w:rsid w:val="0063580D"/>
    <w:rsid w:val="00635CAE"/>
    <w:rsid w:val="00636E42"/>
    <w:rsid w:val="006371EA"/>
    <w:rsid w:val="00637240"/>
    <w:rsid w:val="00641F2B"/>
    <w:rsid w:val="00643607"/>
    <w:rsid w:val="00643660"/>
    <w:rsid w:val="006446A7"/>
    <w:rsid w:val="006447DC"/>
    <w:rsid w:val="00644C95"/>
    <w:rsid w:val="00644E37"/>
    <w:rsid w:val="00645361"/>
    <w:rsid w:val="006453A6"/>
    <w:rsid w:val="0064558A"/>
    <w:rsid w:val="00645817"/>
    <w:rsid w:val="00646134"/>
    <w:rsid w:val="00646711"/>
    <w:rsid w:val="006475AB"/>
    <w:rsid w:val="00647CBC"/>
    <w:rsid w:val="00650139"/>
    <w:rsid w:val="006504F1"/>
    <w:rsid w:val="00651704"/>
    <w:rsid w:val="0065185B"/>
    <w:rsid w:val="00652756"/>
    <w:rsid w:val="00652AD8"/>
    <w:rsid w:val="00652B79"/>
    <w:rsid w:val="006533C3"/>
    <w:rsid w:val="00654068"/>
    <w:rsid w:val="00654562"/>
    <w:rsid w:val="0065479C"/>
    <w:rsid w:val="00654B38"/>
    <w:rsid w:val="00654B83"/>
    <w:rsid w:val="00655061"/>
    <w:rsid w:val="0065510C"/>
    <w:rsid w:val="0065565F"/>
    <w:rsid w:val="0065589D"/>
    <w:rsid w:val="00655B63"/>
    <w:rsid w:val="00656393"/>
    <w:rsid w:val="006571F6"/>
    <w:rsid w:val="006613F4"/>
    <w:rsid w:val="006618CC"/>
    <w:rsid w:val="00661ACB"/>
    <w:rsid w:val="00661E09"/>
    <w:rsid w:val="00662111"/>
    <w:rsid w:val="00662118"/>
    <w:rsid w:val="00662D25"/>
    <w:rsid w:val="00662E2F"/>
    <w:rsid w:val="006638AD"/>
    <w:rsid w:val="006650C5"/>
    <w:rsid w:val="00665E00"/>
    <w:rsid w:val="0066732C"/>
    <w:rsid w:val="006679F5"/>
    <w:rsid w:val="00667B77"/>
    <w:rsid w:val="00667D81"/>
    <w:rsid w:val="00667EC7"/>
    <w:rsid w:val="0067013A"/>
    <w:rsid w:val="00670712"/>
    <w:rsid w:val="00670CE4"/>
    <w:rsid w:val="00670F07"/>
    <w:rsid w:val="006716DA"/>
    <w:rsid w:val="006727F3"/>
    <w:rsid w:val="00672893"/>
    <w:rsid w:val="006728ED"/>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6A3"/>
    <w:rsid w:val="006806A6"/>
    <w:rsid w:val="00680868"/>
    <w:rsid w:val="00680C38"/>
    <w:rsid w:val="0068118B"/>
    <w:rsid w:val="00681211"/>
    <w:rsid w:val="0068125F"/>
    <w:rsid w:val="00681B36"/>
    <w:rsid w:val="00682D81"/>
    <w:rsid w:val="00682E14"/>
    <w:rsid w:val="00683B5F"/>
    <w:rsid w:val="00684251"/>
    <w:rsid w:val="0068436C"/>
    <w:rsid w:val="00684958"/>
    <w:rsid w:val="006849B7"/>
    <w:rsid w:val="006851C4"/>
    <w:rsid w:val="0068545E"/>
    <w:rsid w:val="0068574D"/>
    <w:rsid w:val="00685AFA"/>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D9E"/>
    <w:rsid w:val="00693E1F"/>
    <w:rsid w:val="00693ECB"/>
    <w:rsid w:val="00693FBF"/>
    <w:rsid w:val="00694482"/>
    <w:rsid w:val="00694797"/>
    <w:rsid w:val="00694D43"/>
    <w:rsid w:val="00694F2D"/>
    <w:rsid w:val="00695246"/>
    <w:rsid w:val="00695257"/>
    <w:rsid w:val="00695887"/>
    <w:rsid w:val="00696C41"/>
    <w:rsid w:val="006975B0"/>
    <w:rsid w:val="00697733"/>
    <w:rsid w:val="006A254E"/>
    <w:rsid w:val="006A2C30"/>
    <w:rsid w:val="006A301C"/>
    <w:rsid w:val="006A307F"/>
    <w:rsid w:val="006A3E2B"/>
    <w:rsid w:val="006A3FF2"/>
    <w:rsid w:val="006A542F"/>
    <w:rsid w:val="006A6262"/>
    <w:rsid w:val="006A6E17"/>
    <w:rsid w:val="006B10FE"/>
    <w:rsid w:val="006B120D"/>
    <w:rsid w:val="006B17E7"/>
    <w:rsid w:val="006B19E8"/>
    <w:rsid w:val="006B1A8A"/>
    <w:rsid w:val="006B1FD5"/>
    <w:rsid w:val="006B24D6"/>
    <w:rsid w:val="006B2F57"/>
    <w:rsid w:val="006B3191"/>
    <w:rsid w:val="006B3B9C"/>
    <w:rsid w:val="006B475C"/>
    <w:rsid w:val="006B47DD"/>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C717A"/>
    <w:rsid w:val="006D00DB"/>
    <w:rsid w:val="006D0183"/>
    <w:rsid w:val="006D0361"/>
    <w:rsid w:val="006D03BF"/>
    <w:rsid w:val="006D0E17"/>
    <w:rsid w:val="006D16B0"/>
    <w:rsid w:val="006D2182"/>
    <w:rsid w:val="006D2444"/>
    <w:rsid w:val="006D24F6"/>
    <w:rsid w:val="006D254B"/>
    <w:rsid w:val="006D2736"/>
    <w:rsid w:val="006D2835"/>
    <w:rsid w:val="006D289B"/>
    <w:rsid w:val="006D2F9D"/>
    <w:rsid w:val="006D3A5D"/>
    <w:rsid w:val="006D3BE1"/>
    <w:rsid w:val="006D4258"/>
    <w:rsid w:val="006D48FC"/>
    <w:rsid w:val="006D4C5D"/>
    <w:rsid w:val="006D4ED6"/>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2EF1"/>
    <w:rsid w:val="006E3DA8"/>
    <w:rsid w:val="006E3FA9"/>
    <w:rsid w:val="006E45F3"/>
    <w:rsid w:val="006E4A2F"/>
    <w:rsid w:val="006E4ED4"/>
    <w:rsid w:val="006E5BF6"/>
    <w:rsid w:val="006E5DA5"/>
    <w:rsid w:val="006E5E19"/>
    <w:rsid w:val="006E61C3"/>
    <w:rsid w:val="006E799D"/>
    <w:rsid w:val="006F0593"/>
    <w:rsid w:val="006F1064"/>
    <w:rsid w:val="006F1B76"/>
    <w:rsid w:val="006F1EB7"/>
    <w:rsid w:val="006F1FBF"/>
    <w:rsid w:val="006F1FFC"/>
    <w:rsid w:val="006F2894"/>
    <w:rsid w:val="006F49EF"/>
    <w:rsid w:val="006F4BE0"/>
    <w:rsid w:val="006F5016"/>
    <w:rsid w:val="006F52E5"/>
    <w:rsid w:val="006F52FF"/>
    <w:rsid w:val="006F54E1"/>
    <w:rsid w:val="006F6066"/>
    <w:rsid w:val="006F6850"/>
    <w:rsid w:val="006F707E"/>
    <w:rsid w:val="007001C8"/>
    <w:rsid w:val="007001DC"/>
    <w:rsid w:val="007003D1"/>
    <w:rsid w:val="00701186"/>
    <w:rsid w:val="007015D6"/>
    <w:rsid w:val="00701E48"/>
    <w:rsid w:val="007025CB"/>
    <w:rsid w:val="007034AA"/>
    <w:rsid w:val="007038CC"/>
    <w:rsid w:val="00703C5D"/>
    <w:rsid w:val="00703C9D"/>
    <w:rsid w:val="0070490C"/>
    <w:rsid w:val="00705219"/>
    <w:rsid w:val="007054F5"/>
    <w:rsid w:val="00705C38"/>
    <w:rsid w:val="00705D51"/>
    <w:rsid w:val="00705D67"/>
    <w:rsid w:val="007060B1"/>
    <w:rsid w:val="00706465"/>
    <w:rsid w:val="0070695A"/>
    <w:rsid w:val="00706EAD"/>
    <w:rsid w:val="007072EB"/>
    <w:rsid w:val="0070782D"/>
    <w:rsid w:val="00707D16"/>
    <w:rsid w:val="007109C2"/>
    <w:rsid w:val="00711250"/>
    <w:rsid w:val="00711340"/>
    <w:rsid w:val="00712C42"/>
    <w:rsid w:val="0071312C"/>
    <w:rsid w:val="00713626"/>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417"/>
    <w:rsid w:val="0072692D"/>
    <w:rsid w:val="00726A9B"/>
    <w:rsid w:val="00726D75"/>
    <w:rsid w:val="00726F2B"/>
    <w:rsid w:val="00727530"/>
    <w:rsid w:val="007275F1"/>
    <w:rsid w:val="007311C4"/>
    <w:rsid w:val="007314F0"/>
    <w:rsid w:val="00731C7B"/>
    <w:rsid w:val="00731E7C"/>
    <w:rsid w:val="00731FEA"/>
    <w:rsid w:val="007321CC"/>
    <w:rsid w:val="007329EF"/>
    <w:rsid w:val="0073327A"/>
    <w:rsid w:val="00734539"/>
    <w:rsid w:val="00734EBE"/>
    <w:rsid w:val="00734F68"/>
    <w:rsid w:val="00735DD7"/>
    <w:rsid w:val="00735EA8"/>
    <w:rsid w:val="00736DD8"/>
    <w:rsid w:val="007376FF"/>
    <w:rsid w:val="00737832"/>
    <w:rsid w:val="0074001E"/>
    <w:rsid w:val="00740106"/>
    <w:rsid w:val="0074076A"/>
    <w:rsid w:val="0074081C"/>
    <w:rsid w:val="0074159D"/>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B67"/>
    <w:rsid w:val="00750CEE"/>
    <w:rsid w:val="00751091"/>
    <w:rsid w:val="00751B83"/>
    <w:rsid w:val="0075268B"/>
    <w:rsid w:val="00753191"/>
    <w:rsid w:val="0075332C"/>
    <w:rsid w:val="00754359"/>
    <w:rsid w:val="00754411"/>
    <w:rsid w:val="00754BD9"/>
    <w:rsid w:val="00754E7A"/>
    <w:rsid w:val="0075540C"/>
    <w:rsid w:val="00755DB1"/>
    <w:rsid w:val="0075607D"/>
    <w:rsid w:val="007574FC"/>
    <w:rsid w:val="007603F1"/>
    <w:rsid w:val="00760975"/>
    <w:rsid w:val="00760A2F"/>
    <w:rsid w:val="00761A5B"/>
    <w:rsid w:val="00761E24"/>
    <w:rsid w:val="00761FDA"/>
    <w:rsid w:val="007621FF"/>
    <w:rsid w:val="007630C3"/>
    <w:rsid w:val="007634E3"/>
    <w:rsid w:val="00763FFB"/>
    <w:rsid w:val="00764194"/>
    <w:rsid w:val="007641B1"/>
    <w:rsid w:val="0076443E"/>
    <w:rsid w:val="007646BF"/>
    <w:rsid w:val="00765ED3"/>
    <w:rsid w:val="00766585"/>
    <w:rsid w:val="0076681D"/>
    <w:rsid w:val="007668B0"/>
    <w:rsid w:val="00766A65"/>
    <w:rsid w:val="007671F5"/>
    <w:rsid w:val="007676B8"/>
    <w:rsid w:val="00767AEB"/>
    <w:rsid w:val="00770753"/>
    <w:rsid w:val="00771580"/>
    <w:rsid w:val="0077175C"/>
    <w:rsid w:val="00771870"/>
    <w:rsid w:val="00771BF9"/>
    <w:rsid w:val="00772F8A"/>
    <w:rsid w:val="00773641"/>
    <w:rsid w:val="007736B5"/>
    <w:rsid w:val="007739C6"/>
    <w:rsid w:val="007747AF"/>
    <w:rsid w:val="00774889"/>
    <w:rsid w:val="007748AA"/>
    <w:rsid w:val="00774FF5"/>
    <w:rsid w:val="00775082"/>
    <w:rsid w:val="007750B3"/>
    <w:rsid w:val="00775F76"/>
    <w:rsid w:val="00776AEA"/>
    <w:rsid w:val="00777BA0"/>
    <w:rsid w:val="007803BD"/>
    <w:rsid w:val="00780507"/>
    <w:rsid w:val="007811DC"/>
    <w:rsid w:val="007820FA"/>
    <w:rsid w:val="00782371"/>
    <w:rsid w:val="0078285F"/>
    <w:rsid w:val="00783207"/>
    <w:rsid w:val="0078346F"/>
    <w:rsid w:val="00783E1D"/>
    <w:rsid w:val="00784133"/>
    <w:rsid w:val="0078483B"/>
    <w:rsid w:val="00784C52"/>
    <w:rsid w:val="00784EED"/>
    <w:rsid w:val="007851E8"/>
    <w:rsid w:val="00785900"/>
    <w:rsid w:val="00785A10"/>
    <w:rsid w:val="00786076"/>
    <w:rsid w:val="00786810"/>
    <w:rsid w:val="00786958"/>
    <w:rsid w:val="00786A97"/>
    <w:rsid w:val="00786CEA"/>
    <w:rsid w:val="00786E71"/>
    <w:rsid w:val="00787C42"/>
    <w:rsid w:val="007908F8"/>
    <w:rsid w:val="00790A6B"/>
    <w:rsid w:val="00790AB9"/>
    <w:rsid w:val="0079157D"/>
    <w:rsid w:val="0079162F"/>
    <w:rsid w:val="00793342"/>
    <w:rsid w:val="007936CF"/>
    <w:rsid w:val="00794924"/>
    <w:rsid w:val="0079506E"/>
    <w:rsid w:val="00795FC4"/>
    <w:rsid w:val="0079693F"/>
    <w:rsid w:val="00796D84"/>
    <w:rsid w:val="0079758B"/>
    <w:rsid w:val="00797FA1"/>
    <w:rsid w:val="007A0BC2"/>
    <w:rsid w:val="007A14D1"/>
    <w:rsid w:val="007A17A5"/>
    <w:rsid w:val="007A191E"/>
    <w:rsid w:val="007A1C02"/>
    <w:rsid w:val="007A1F44"/>
    <w:rsid w:val="007A23FF"/>
    <w:rsid w:val="007A25D6"/>
    <w:rsid w:val="007A295B"/>
    <w:rsid w:val="007A3398"/>
    <w:rsid w:val="007A3424"/>
    <w:rsid w:val="007A35EF"/>
    <w:rsid w:val="007A43A2"/>
    <w:rsid w:val="007A4D04"/>
    <w:rsid w:val="007A5594"/>
    <w:rsid w:val="007A59F6"/>
    <w:rsid w:val="007A7272"/>
    <w:rsid w:val="007A7A96"/>
    <w:rsid w:val="007A7C93"/>
    <w:rsid w:val="007B03AF"/>
    <w:rsid w:val="007B1543"/>
    <w:rsid w:val="007B1AC0"/>
    <w:rsid w:val="007B1B9F"/>
    <w:rsid w:val="007B25A8"/>
    <w:rsid w:val="007B270A"/>
    <w:rsid w:val="007B2D3B"/>
    <w:rsid w:val="007B2DD2"/>
    <w:rsid w:val="007B3C42"/>
    <w:rsid w:val="007B52CD"/>
    <w:rsid w:val="007B588F"/>
    <w:rsid w:val="007B7DC1"/>
    <w:rsid w:val="007B7EDB"/>
    <w:rsid w:val="007C0718"/>
    <w:rsid w:val="007C19AD"/>
    <w:rsid w:val="007C1F83"/>
    <w:rsid w:val="007C275E"/>
    <w:rsid w:val="007C2977"/>
    <w:rsid w:val="007C2A16"/>
    <w:rsid w:val="007C2ABC"/>
    <w:rsid w:val="007C304A"/>
    <w:rsid w:val="007C3598"/>
    <w:rsid w:val="007C3FA8"/>
    <w:rsid w:val="007C417E"/>
    <w:rsid w:val="007C5956"/>
    <w:rsid w:val="007C5F1A"/>
    <w:rsid w:val="007C6552"/>
    <w:rsid w:val="007C669D"/>
    <w:rsid w:val="007C68DA"/>
    <w:rsid w:val="007C7BB9"/>
    <w:rsid w:val="007D01D9"/>
    <w:rsid w:val="007D1519"/>
    <w:rsid w:val="007D1948"/>
    <w:rsid w:val="007D1C9B"/>
    <w:rsid w:val="007D229A"/>
    <w:rsid w:val="007D2411"/>
    <w:rsid w:val="007D2F44"/>
    <w:rsid w:val="007D2F4D"/>
    <w:rsid w:val="007D3C97"/>
    <w:rsid w:val="007D3D45"/>
    <w:rsid w:val="007D4178"/>
    <w:rsid w:val="007D4D33"/>
    <w:rsid w:val="007D5403"/>
    <w:rsid w:val="007D7175"/>
    <w:rsid w:val="007D7ADE"/>
    <w:rsid w:val="007D7C0A"/>
    <w:rsid w:val="007E02A5"/>
    <w:rsid w:val="007E02A7"/>
    <w:rsid w:val="007E1369"/>
    <w:rsid w:val="007E1A1B"/>
    <w:rsid w:val="007E1A88"/>
    <w:rsid w:val="007E27EB"/>
    <w:rsid w:val="007E3035"/>
    <w:rsid w:val="007E34A6"/>
    <w:rsid w:val="007E4782"/>
    <w:rsid w:val="007E4C88"/>
    <w:rsid w:val="007E52BF"/>
    <w:rsid w:val="007E585E"/>
    <w:rsid w:val="007E5FD9"/>
    <w:rsid w:val="007E635F"/>
    <w:rsid w:val="007E6B96"/>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74B"/>
    <w:rsid w:val="007F58C6"/>
    <w:rsid w:val="007F5EC6"/>
    <w:rsid w:val="007F6851"/>
    <w:rsid w:val="007F6880"/>
    <w:rsid w:val="007F6CE9"/>
    <w:rsid w:val="007F6DCE"/>
    <w:rsid w:val="007F76B4"/>
    <w:rsid w:val="007F7E00"/>
    <w:rsid w:val="008001B4"/>
    <w:rsid w:val="008003BF"/>
    <w:rsid w:val="00800769"/>
    <w:rsid w:val="00800ED2"/>
    <w:rsid w:val="0080125C"/>
    <w:rsid w:val="00801AB2"/>
    <w:rsid w:val="00801AD0"/>
    <w:rsid w:val="0080245F"/>
    <w:rsid w:val="0080298F"/>
    <w:rsid w:val="00802BFD"/>
    <w:rsid w:val="00802E74"/>
    <w:rsid w:val="00803293"/>
    <w:rsid w:val="008032FE"/>
    <w:rsid w:val="00803E4C"/>
    <w:rsid w:val="00804B92"/>
    <w:rsid w:val="00804C3B"/>
    <w:rsid w:val="00804DA1"/>
    <w:rsid w:val="00804E21"/>
    <w:rsid w:val="00805092"/>
    <w:rsid w:val="00806117"/>
    <w:rsid w:val="00806AAF"/>
    <w:rsid w:val="008070AC"/>
    <w:rsid w:val="008074A5"/>
    <w:rsid w:val="008074C6"/>
    <w:rsid w:val="008101FD"/>
    <w:rsid w:val="00810551"/>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CB5"/>
    <w:rsid w:val="00823EDD"/>
    <w:rsid w:val="00823FB6"/>
    <w:rsid w:val="00824B6F"/>
    <w:rsid w:val="00824FDF"/>
    <w:rsid w:val="00825125"/>
    <w:rsid w:val="00825749"/>
    <w:rsid w:val="008257CC"/>
    <w:rsid w:val="00825F5C"/>
    <w:rsid w:val="008274BF"/>
    <w:rsid w:val="00830DC3"/>
    <w:rsid w:val="00831555"/>
    <w:rsid w:val="00831F52"/>
    <w:rsid w:val="00832154"/>
    <w:rsid w:val="00832A4B"/>
    <w:rsid w:val="00832F5C"/>
    <w:rsid w:val="00833462"/>
    <w:rsid w:val="00834046"/>
    <w:rsid w:val="00834DE6"/>
    <w:rsid w:val="00834ECD"/>
    <w:rsid w:val="008359E0"/>
    <w:rsid w:val="0083689A"/>
    <w:rsid w:val="008376F6"/>
    <w:rsid w:val="00837D5B"/>
    <w:rsid w:val="00840607"/>
    <w:rsid w:val="00840A16"/>
    <w:rsid w:val="00840BBA"/>
    <w:rsid w:val="00841CD2"/>
    <w:rsid w:val="00842899"/>
    <w:rsid w:val="00842B77"/>
    <w:rsid w:val="00842B92"/>
    <w:rsid w:val="00842BB5"/>
    <w:rsid w:val="0084309F"/>
    <w:rsid w:val="008435CF"/>
    <w:rsid w:val="0084556E"/>
    <w:rsid w:val="00845B5C"/>
    <w:rsid w:val="00845C12"/>
    <w:rsid w:val="008469D9"/>
    <w:rsid w:val="00846DC0"/>
    <w:rsid w:val="008474A7"/>
    <w:rsid w:val="00847850"/>
    <w:rsid w:val="008506B6"/>
    <w:rsid w:val="00850AE0"/>
    <w:rsid w:val="008524D2"/>
    <w:rsid w:val="00852E19"/>
    <w:rsid w:val="00853A59"/>
    <w:rsid w:val="008551A3"/>
    <w:rsid w:val="00856441"/>
    <w:rsid w:val="008564C8"/>
    <w:rsid w:val="00856833"/>
    <w:rsid w:val="00856840"/>
    <w:rsid w:val="00857977"/>
    <w:rsid w:val="0086087C"/>
    <w:rsid w:val="0086099F"/>
    <w:rsid w:val="00860D8E"/>
    <w:rsid w:val="00861562"/>
    <w:rsid w:val="00861D51"/>
    <w:rsid w:val="0086275E"/>
    <w:rsid w:val="008627FE"/>
    <w:rsid w:val="0086325B"/>
    <w:rsid w:val="00864384"/>
    <w:rsid w:val="00864440"/>
    <w:rsid w:val="00864D76"/>
    <w:rsid w:val="008650FC"/>
    <w:rsid w:val="00865B67"/>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317"/>
    <w:rsid w:val="008756A4"/>
    <w:rsid w:val="00875793"/>
    <w:rsid w:val="00875F73"/>
    <w:rsid w:val="00877049"/>
    <w:rsid w:val="00877F56"/>
    <w:rsid w:val="00880933"/>
    <w:rsid w:val="008809A8"/>
    <w:rsid w:val="00880CC7"/>
    <w:rsid w:val="00880D53"/>
    <w:rsid w:val="00880F30"/>
    <w:rsid w:val="00882238"/>
    <w:rsid w:val="00882E8B"/>
    <w:rsid w:val="008833E8"/>
    <w:rsid w:val="0088351E"/>
    <w:rsid w:val="00883EEF"/>
    <w:rsid w:val="00886333"/>
    <w:rsid w:val="008865C8"/>
    <w:rsid w:val="00887B48"/>
    <w:rsid w:val="00887C04"/>
    <w:rsid w:val="00890EC6"/>
    <w:rsid w:val="0089111A"/>
    <w:rsid w:val="0089176E"/>
    <w:rsid w:val="008917E0"/>
    <w:rsid w:val="008918B6"/>
    <w:rsid w:val="00892365"/>
    <w:rsid w:val="00892BE5"/>
    <w:rsid w:val="0089387C"/>
    <w:rsid w:val="0089444E"/>
    <w:rsid w:val="008949DF"/>
    <w:rsid w:val="008951DB"/>
    <w:rsid w:val="0089691B"/>
    <w:rsid w:val="00896C81"/>
    <w:rsid w:val="00896C8E"/>
    <w:rsid w:val="00896D83"/>
    <w:rsid w:val="0089794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6AD8"/>
    <w:rsid w:val="008A732B"/>
    <w:rsid w:val="008A73B2"/>
    <w:rsid w:val="008A7425"/>
    <w:rsid w:val="008B043F"/>
    <w:rsid w:val="008B0808"/>
    <w:rsid w:val="008B0AEC"/>
    <w:rsid w:val="008B0FB4"/>
    <w:rsid w:val="008B1828"/>
    <w:rsid w:val="008B1E53"/>
    <w:rsid w:val="008B1E5B"/>
    <w:rsid w:val="008B24DC"/>
    <w:rsid w:val="008B2E11"/>
    <w:rsid w:val="008B389D"/>
    <w:rsid w:val="008B3905"/>
    <w:rsid w:val="008B3C5C"/>
    <w:rsid w:val="008B421E"/>
    <w:rsid w:val="008B50E1"/>
    <w:rsid w:val="008B5299"/>
    <w:rsid w:val="008B5A5F"/>
    <w:rsid w:val="008B5AB0"/>
    <w:rsid w:val="008B5D36"/>
    <w:rsid w:val="008B6054"/>
    <w:rsid w:val="008B723F"/>
    <w:rsid w:val="008B7802"/>
    <w:rsid w:val="008B7B08"/>
    <w:rsid w:val="008C052E"/>
    <w:rsid w:val="008C068D"/>
    <w:rsid w:val="008C0724"/>
    <w:rsid w:val="008C13F0"/>
    <w:rsid w:val="008C1F26"/>
    <w:rsid w:val="008C1F57"/>
    <w:rsid w:val="008C2A3A"/>
    <w:rsid w:val="008C2E7B"/>
    <w:rsid w:val="008C33BC"/>
    <w:rsid w:val="008C376C"/>
    <w:rsid w:val="008C4246"/>
    <w:rsid w:val="008C47A0"/>
    <w:rsid w:val="008C4C7E"/>
    <w:rsid w:val="008C5C46"/>
    <w:rsid w:val="008C5DC2"/>
    <w:rsid w:val="008C6184"/>
    <w:rsid w:val="008C6865"/>
    <w:rsid w:val="008C6A54"/>
    <w:rsid w:val="008C7008"/>
    <w:rsid w:val="008C71E4"/>
    <w:rsid w:val="008C785E"/>
    <w:rsid w:val="008C7DD4"/>
    <w:rsid w:val="008D04F1"/>
    <w:rsid w:val="008D0661"/>
    <w:rsid w:val="008D0863"/>
    <w:rsid w:val="008D0AFB"/>
    <w:rsid w:val="008D1511"/>
    <w:rsid w:val="008D27E2"/>
    <w:rsid w:val="008D32DF"/>
    <w:rsid w:val="008D35E9"/>
    <w:rsid w:val="008D37AF"/>
    <w:rsid w:val="008D3959"/>
    <w:rsid w:val="008D3966"/>
    <w:rsid w:val="008D4352"/>
    <w:rsid w:val="008D501E"/>
    <w:rsid w:val="008D5A60"/>
    <w:rsid w:val="008D60BC"/>
    <w:rsid w:val="008D6937"/>
    <w:rsid w:val="008D6D7B"/>
    <w:rsid w:val="008D77B9"/>
    <w:rsid w:val="008D7D04"/>
    <w:rsid w:val="008D7EB7"/>
    <w:rsid w:val="008E0430"/>
    <w:rsid w:val="008E0EB8"/>
    <w:rsid w:val="008E10A6"/>
    <w:rsid w:val="008E1271"/>
    <w:rsid w:val="008E1A5B"/>
    <w:rsid w:val="008E2251"/>
    <w:rsid w:val="008E24B3"/>
    <w:rsid w:val="008E24CA"/>
    <w:rsid w:val="008E2F31"/>
    <w:rsid w:val="008E2F6E"/>
    <w:rsid w:val="008E38AD"/>
    <w:rsid w:val="008E3EEC"/>
    <w:rsid w:val="008E3FE5"/>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0A41"/>
    <w:rsid w:val="00903802"/>
    <w:rsid w:val="00904640"/>
    <w:rsid w:val="00904748"/>
    <w:rsid w:val="009047BF"/>
    <w:rsid w:val="00905F2A"/>
    <w:rsid w:val="0090696D"/>
    <w:rsid w:val="00906CD6"/>
    <w:rsid w:val="00906E4D"/>
    <w:rsid w:val="00906F31"/>
    <w:rsid w:val="0090729B"/>
    <w:rsid w:val="00907576"/>
    <w:rsid w:val="009078B3"/>
    <w:rsid w:val="009078D6"/>
    <w:rsid w:val="00907A4F"/>
    <w:rsid w:val="00907A77"/>
    <w:rsid w:val="00907C68"/>
    <w:rsid w:val="00907E00"/>
    <w:rsid w:val="00910606"/>
    <w:rsid w:val="0091088D"/>
    <w:rsid w:val="00910AC4"/>
    <w:rsid w:val="00910CC4"/>
    <w:rsid w:val="00910FC9"/>
    <w:rsid w:val="009122A6"/>
    <w:rsid w:val="009128CB"/>
    <w:rsid w:val="0091291A"/>
    <w:rsid w:val="009133A6"/>
    <w:rsid w:val="009135A0"/>
    <w:rsid w:val="00913612"/>
    <w:rsid w:val="0091366A"/>
    <w:rsid w:val="00913824"/>
    <w:rsid w:val="00915176"/>
    <w:rsid w:val="00915757"/>
    <w:rsid w:val="009159B3"/>
    <w:rsid w:val="00915FC5"/>
    <w:rsid w:val="0091607D"/>
    <w:rsid w:val="00916181"/>
    <w:rsid w:val="00917A16"/>
    <w:rsid w:val="009204C5"/>
    <w:rsid w:val="00920B05"/>
    <w:rsid w:val="0092180D"/>
    <w:rsid w:val="009218BD"/>
    <w:rsid w:val="009221BE"/>
    <w:rsid w:val="00922558"/>
    <w:rsid w:val="00922F17"/>
    <w:rsid w:val="0092307C"/>
    <w:rsid w:val="009232C9"/>
    <w:rsid w:val="00923608"/>
    <w:rsid w:val="009238E5"/>
    <w:rsid w:val="00923F12"/>
    <w:rsid w:val="00924FF8"/>
    <w:rsid w:val="009258AE"/>
    <w:rsid w:val="00925BA8"/>
    <w:rsid w:val="00925FF9"/>
    <w:rsid w:val="00926DA7"/>
    <w:rsid w:val="00927A57"/>
    <w:rsid w:val="00927F41"/>
    <w:rsid w:val="00927F8B"/>
    <w:rsid w:val="0093094D"/>
    <w:rsid w:val="00930E23"/>
    <w:rsid w:val="009312BE"/>
    <w:rsid w:val="0093139B"/>
    <w:rsid w:val="00931B64"/>
    <w:rsid w:val="0093221D"/>
    <w:rsid w:val="009328C7"/>
    <w:rsid w:val="009336EC"/>
    <w:rsid w:val="00933F56"/>
    <w:rsid w:val="00934C13"/>
    <w:rsid w:val="00935155"/>
    <w:rsid w:val="0093515C"/>
    <w:rsid w:val="00935228"/>
    <w:rsid w:val="009355A2"/>
    <w:rsid w:val="00935F9E"/>
    <w:rsid w:val="0093618B"/>
    <w:rsid w:val="009363C9"/>
    <w:rsid w:val="00936D98"/>
    <w:rsid w:val="00937856"/>
    <w:rsid w:val="00940324"/>
    <w:rsid w:val="00941523"/>
    <w:rsid w:val="00941B82"/>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2E9F"/>
    <w:rsid w:val="0095380C"/>
    <w:rsid w:val="00954345"/>
    <w:rsid w:val="00954353"/>
    <w:rsid w:val="00954D6C"/>
    <w:rsid w:val="00955C0A"/>
    <w:rsid w:val="00955C4F"/>
    <w:rsid w:val="00956109"/>
    <w:rsid w:val="009575AA"/>
    <w:rsid w:val="009577D9"/>
    <w:rsid w:val="00957FE6"/>
    <w:rsid w:val="00960CE7"/>
    <w:rsid w:val="00961A13"/>
    <w:rsid w:val="00962415"/>
    <w:rsid w:val="0096285D"/>
    <w:rsid w:val="00962EB2"/>
    <w:rsid w:val="0096315A"/>
    <w:rsid w:val="00963B86"/>
    <w:rsid w:val="009646A5"/>
    <w:rsid w:val="00964777"/>
    <w:rsid w:val="00965633"/>
    <w:rsid w:val="009657F1"/>
    <w:rsid w:val="0096625D"/>
    <w:rsid w:val="0096648B"/>
    <w:rsid w:val="009664F5"/>
    <w:rsid w:val="009700AB"/>
    <w:rsid w:val="009709F8"/>
    <w:rsid w:val="00971D14"/>
    <w:rsid w:val="0097271B"/>
    <w:rsid w:val="009728F6"/>
    <w:rsid w:val="00972929"/>
    <w:rsid w:val="009729CF"/>
    <w:rsid w:val="00972F91"/>
    <w:rsid w:val="0097317C"/>
    <w:rsid w:val="00973337"/>
    <w:rsid w:val="00973827"/>
    <w:rsid w:val="009739F2"/>
    <w:rsid w:val="00973D63"/>
    <w:rsid w:val="009742D3"/>
    <w:rsid w:val="0097597B"/>
    <w:rsid w:val="00976652"/>
    <w:rsid w:val="00976F32"/>
    <w:rsid w:val="00977BA7"/>
    <w:rsid w:val="00977E45"/>
    <w:rsid w:val="00977EB0"/>
    <w:rsid w:val="009801D4"/>
    <w:rsid w:val="00980506"/>
    <w:rsid w:val="00980517"/>
    <w:rsid w:val="0098086D"/>
    <w:rsid w:val="0098108A"/>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878AA"/>
    <w:rsid w:val="00990BD5"/>
    <w:rsid w:val="0099196F"/>
    <w:rsid w:val="00992B98"/>
    <w:rsid w:val="00992E70"/>
    <w:rsid w:val="00992E92"/>
    <w:rsid w:val="0099359F"/>
    <w:rsid w:val="00994871"/>
    <w:rsid w:val="00994CB8"/>
    <w:rsid w:val="00994E08"/>
    <w:rsid w:val="009951F9"/>
    <w:rsid w:val="00995768"/>
    <w:rsid w:val="00995C95"/>
    <w:rsid w:val="00995E85"/>
    <w:rsid w:val="00996468"/>
    <w:rsid w:val="00996876"/>
    <w:rsid w:val="00996EAD"/>
    <w:rsid w:val="00996FFA"/>
    <w:rsid w:val="0099723D"/>
    <w:rsid w:val="009973F1"/>
    <w:rsid w:val="009973F3"/>
    <w:rsid w:val="009A010D"/>
    <w:rsid w:val="009A0C6F"/>
    <w:rsid w:val="009A14EF"/>
    <w:rsid w:val="009A1729"/>
    <w:rsid w:val="009A2DF9"/>
    <w:rsid w:val="009A3A86"/>
    <w:rsid w:val="009A4869"/>
    <w:rsid w:val="009A6A6B"/>
    <w:rsid w:val="009A7838"/>
    <w:rsid w:val="009A7DAA"/>
    <w:rsid w:val="009B03F6"/>
    <w:rsid w:val="009B140B"/>
    <w:rsid w:val="009B1EF9"/>
    <w:rsid w:val="009B24E0"/>
    <w:rsid w:val="009B26AC"/>
    <w:rsid w:val="009B29B6"/>
    <w:rsid w:val="009B2C53"/>
    <w:rsid w:val="009B37E2"/>
    <w:rsid w:val="009B4519"/>
    <w:rsid w:val="009B46F7"/>
    <w:rsid w:val="009B506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17DA"/>
    <w:rsid w:val="009C2685"/>
    <w:rsid w:val="009C2CE0"/>
    <w:rsid w:val="009C32BF"/>
    <w:rsid w:val="009C37ED"/>
    <w:rsid w:val="009C39BC"/>
    <w:rsid w:val="009C4A6C"/>
    <w:rsid w:val="009C4BC2"/>
    <w:rsid w:val="009C4D22"/>
    <w:rsid w:val="009C5144"/>
    <w:rsid w:val="009C7249"/>
    <w:rsid w:val="009C7320"/>
    <w:rsid w:val="009C76FC"/>
    <w:rsid w:val="009C7E6B"/>
    <w:rsid w:val="009D0729"/>
    <w:rsid w:val="009D0F66"/>
    <w:rsid w:val="009D1A06"/>
    <w:rsid w:val="009D1B00"/>
    <w:rsid w:val="009D1BA4"/>
    <w:rsid w:val="009D20A9"/>
    <w:rsid w:val="009D20C9"/>
    <w:rsid w:val="009D20D1"/>
    <w:rsid w:val="009D22E4"/>
    <w:rsid w:val="009D22F7"/>
    <w:rsid w:val="009D299C"/>
    <w:rsid w:val="009D319C"/>
    <w:rsid w:val="009D3FC6"/>
    <w:rsid w:val="009D4CBF"/>
    <w:rsid w:val="009D5BAB"/>
    <w:rsid w:val="009D5FF6"/>
    <w:rsid w:val="009D6A0A"/>
    <w:rsid w:val="009D7580"/>
    <w:rsid w:val="009D77D3"/>
    <w:rsid w:val="009E058F"/>
    <w:rsid w:val="009E0A9E"/>
    <w:rsid w:val="009E19A2"/>
    <w:rsid w:val="009E2BC9"/>
    <w:rsid w:val="009E3AFD"/>
    <w:rsid w:val="009E3CDD"/>
    <w:rsid w:val="009E4A12"/>
    <w:rsid w:val="009E4B16"/>
    <w:rsid w:val="009E4D8B"/>
    <w:rsid w:val="009E4F07"/>
    <w:rsid w:val="009E5C60"/>
    <w:rsid w:val="009E5EA4"/>
    <w:rsid w:val="009E62E7"/>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761"/>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861"/>
    <w:rsid w:val="00A06E12"/>
    <w:rsid w:val="00A0703A"/>
    <w:rsid w:val="00A07363"/>
    <w:rsid w:val="00A07843"/>
    <w:rsid w:val="00A07A48"/>
    <w:rsid w:val="00A108EE"/>
    <w:rsid w:val="00A10B82"/>
    <w:rsid w:val="00A10BB8"/>
    <w:rsid w:val="00A10BCC"/>
    <w:rsid w:val="00A10D9C"/>
    <w:rsid w:val="00A11C08"/>
    <w:rsid w:val="00A11F8C"/>
    <w:rsid w:val="00A1200D"/>
    <w:rsid w:val="00A12AEA"/>
    <w:rsid w:val="00A12B92"/>
    <w:rsid w:val="00A13415"/>
    <w:rsid w:val="00A137E4"/>
    <w:rsid w:val="00A13DDD"/>
    <w:rsid w:val="00A14008"/>
    <w:rsid w:val="00A145A4"/>
    <w:rsid w:val="00A14813"/>
    <w:rsid w:val="00A150B2"/>
    <w:rsid w:val="00A1566A"/>
    <w:rsid w:val="00A165BF"/>
    <w:rsid w:val="00A16E83"/>
    <w:rsid w:val="00A1703F"/>
    <w:rsid w:val="00A172E8"/>
    <w:rsid w:val="00A17982"/>
    <w:rsid w:val="00A179FF"/>
    <w:rsid w:val="00A20993"/>
    <w:rsid w:val="00A20AC1"/>
    <w:rsid w:val="00A20DB4"/>
    <w:rsid w:val="00A20DEF"/>
    <w:rsid w:val="00A2117F"/>
    <w:rsid w:val="00A21A36"/>
    <w:rsid w:val="00A21DF7"/>
    <w:rsid w:val="00A22401"/>
    <w:rsid w:val="00A2275C"/>
    <w:rsid w:val="00A22A44"/>
    <w:rsid w:val="00A23C0B"/>
    <w:rsid w:val="00A247CC"/>
    <w:rsid w:val="00A25294"/>
    <w:rsid w:val="00A254EE"/>
    <w:rsid w:val="00A25BE7"/>
    <w:rsid w:val="00A26475"/>
    <w:rsid w:val="00A27008"/>
    <w:rsid w:val="00A271A3"/>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04E"/>
    <w:rsid w:val="00A3611D"/>
    <w:rsid w:val="00A36339"/>
    <w:rsid w:val="00A366E4"/>
    <w:rsid w:val="00A40642"/>
    <w:rsid w:val="00A41278"/>
    <w:rsid w:val="00A428FB"/>
    <w:rsid w:val="00A43759"/>
    <w:rsid w:val="00A4376F"/>
    <w:rsid w:val="00A43A56"/>
    <w:rsid w:val="00A43FD0"/>
    <w:rsid w:val="00A4456C"/>
    <w:rsid w:val="00A44919"/>
    <w:rsid w:val="00A4549F"/>
    <w:rsid w:val="00A45B9B"/>
    <w:rsid w:val="00A45C93"/>
    <w:rsid w:val="00A460BF"/>
    <w:rsid w:val="00A462FE"/>
    <w:rsid w:val="00A46EFA"/>
    <w:rsid w:val="00A4787E"/>
    <w:rsid w:val="00A501C9"/>
    <w:rsid w:val="00A50506"/>
    <w:rsid w:val="00A50F0F"/>
    <w:rsid w:val="00A51BC6"/>
    <w:rsid w:val="00A52589"/>
    <w:rsid w:val="00A52A3E"/>
    <w:rsid w:val="00A53C82"/>
    <w:rsid w:val="00A53F55"/>
    <w:rsid w:val="00A540F6"/>
    <w:rsid w:val="00A5417B"/>
    <w:rsid w:val="00A544E4"/>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862"/>
    <w:rsid w:val="00A60CF0"/>
    <w:rsid w:val="00A61429"/>
    <w:rsid w:val="00A61514"/>
    <w:rsid w:val="00A61645"/>
    <w:rsid w:val="00A62080"/>
    <w:rsid w:val="00A62322"/>
    <w:rsid w:val="00A630A2"/>
    <w:rsid w:val="00A632B8"/>
    <w:rsid w:val="00A63A25"/>
    <w:rsid w:val="00A63BF3"/>
    <w:rsid w:val="00A64942"/>
    <w:rsid w:val="00A64DC4"/>
    <w:rsid w:val="00A65911"/>
    <w:rsid w:val="00A65C0A"/>
    <w:rsid w:val="00A6643C"/>
    <w:rsid w:val="00A664E3"/>
    <w:rsid w:val="00A66F8E"/>
    <w:rsid w:val="00A674F2"/>
    <w:rsid w:val="00A67544"/>
    <w:rsid w:val="00A67678"/>
    <w:rsid w:val="00A7000A"/>
    <w:rsid w:val="00A7075B"/>
    <w:rsid w:val="00A71629"/>
    <w:rsid w:val="00A71CE6"/>
    <w:rsid w:val="00A71D23"/>
    <w:rsid w:val="00A7333A"/>
    <w:rsid w:val="00A736B2"/>
    <w:rsid w:val="00A73C3B"/>
    <w:rsid w:val="00A73D0D"/>
    <w:rsid w:val="00A74A92"/>
    <w:rsid w:val="00A74DE0"/>
    <w:rsid w:val="00A74E31"/>
    <w:rsid w:val="00A75399"/>
    <w:rsid w:val="00A755C4"/>
    <w:rsid w:val="00A75CC1"/>
    <w:rsid w:val="00A75E88"/>
    <w:rsid w:val="00A7611B"/>
    <w:rsid w:val="00A762CB"/>
    <w:rsid w:val="00A77AD3"/>
    <w:rsid w:val="00A8056E"/>
    <w:rsid w:val="00A814BC"/>
    <w:rsid w:val="00A82D58"/>
    <w:rsid w:val="00A835A3"/>
    <w:rsid w:val="00A8399D"/>
    <w:rsid w:val="00A83E3D"/>
    <w:rsid w:val="00A8443A"/>
    <w:rsid w:val="00A8479C"/>
    <w:rsid w:val="00A8557B"/>
    <w:rsid w:val="00A855A6"/>
    <w:rsid w:val="00A85A05"/>
    <w:rsid w:val="00A85D99"/>
    <w:rsid w:val="00A861FD"/>
    <w:rsid w:val="00A86800"/>
    <w:rsid w:val="00A86D63"/>
    <w:rsid w:val="00A8750B"/>
    <w:rsid w:val="00A87797"/>
    <w:rsid w:val="00A90165"/>
    <w:rsid w:val="00A90E72"/>
    <w:rsid w:val="00A90F68"/>
    <w:rsid w:val="00A92286"/>
    <w:rsid w:val="00A922A2"/>
    <w:rsid w:val="00A93050"/>
    <w:rsid w:val="00A931F9"/>
    <w:rsid w:val="00A9327B"/>
    <w:rsid w:val="00A9361B"/>
    <w:rsid w:val="00A93B69"/>
    <w:rsid w:val="00A9432A"/>
    <w:rsid w:val="00A94335"/>
    <w:rsid w:val="00A9579E"/>
    <w:rsid w:val="00A95C8A"/>
    <w:rsid w:val="00A963C7"/>
    <w:rsid w:val="00A96C23"/>
    <w:rsid w:val="00AA053C"/>
    <w:rsid w:val="00AA080D"/>
    <w:rsid w:val="00AA0BF5"/>
    <w:rsid w:val="00AA0FDC"/>
    <w:rsid w:val="00AA1626"/>
    <w:rsid w:val="00AA1C25"/>
    <w:rsid w:val="00AA1C7A"/>
    <w:rsid w:val="00AA1D0B"/>
    <w:rsid w:val="00AA2133"/>
    <w:rsid w:val="00AA25FF"/>
    <w:rsid w:val="00AA3DB7"/>
    <w:rsid w:val="00AA4073"/>
    <w:rsid w:val="00AA4358"/>
    <w:rsid w:val="00AA45A6"/>
    <w:rsid w:val="00AA50EB"/>
    <w:rsid w:val="00AA51F5"/>
    <w:rsid w:val="00AA5E3B"/>
    <w:rsid w:val="00AA6752"/>
    <w:rsid w:val="00AA68B4"/>
    <w:rsid w:val="00AA799C"/>
    <w:rsid w:val="00AA7D6C"/>
    <w:rsid w:val="00AA7DA9"/>
    <w:rsid w:val="00AB02B8"/>
    <w:rsid w:val="00AB0543"/>
    <w:rsid w:val="00AB0AC9"/>
    <w:rsid w:val="00AB14DB"/>
    <w:rsid w:val="00AB185A"/>
    <w:rsid w:val="00AB1B28"/>
    <w:rsid w:val="00AB1BA7"/>
    <w:rsid w:val="00AB1E04"/>
    <w:rsid w:val="00AB29CF"/>
    <w:rsid w:val="00AB3113"/>
    <w:rsid w:val="00AB32D8"/>
    <w:rsid w:val="00AB348A"/>
    <w:rsid w:val="00AB3EC2"/>
    <w:rsid w:val="00AB3F38"/>
    <w:rsid w:val="00AB3F7A"/>
    <w:rsid w:val="00AB43EC"/>
    <w:rsid w:val="00AB4BF4"/>
    <w:rsid w:val="00AB522B"/>
    <w:rsid w:val="00AB577C"/>
    <w:rsid w:val="00AB5ADF"/>
    <w:rsid w:val="00AB5E57"/>
    <w:rsid w:val="00AB5FB8"/>
    <w:rsid w:val="00AB725F"/>
    <w:rsid w:val="00AC00EF"/>
    <w:rsid w:val="00AC0705"/>
    <w:rsid w:val="00AC0940"/>
    <w:rsid w:val="00AC0B4B"/>
    <w:rsid w:val="00AC109B"/>
    <w:rsid w:val="00AC1A6D"/>
    <w:rsid w:val="00AC1DEC"/>
    <w:rsid w:val="00AC209E"/>
    <w:rsid w:val="00AC250E"/>
    <w:rsid w:val="00AC2962"/>
    <w:rsid w:val="00AC303D"/>
    <w:rsid w:val="00AC48E2"/>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D2A"/>
    <w:rsid w:val="00AD4EE7"/>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2263"/>
    <w:rsid w:val="00AE22F2"/>
    <w:rsid w:val="00AE28C5"/>
    <w:rsid w:val="00AE29FC"/>
    <w:rsid w:val="00AE2ADF"/>
    <w:rsid w:val="00AE2B81"/>
    <w:rsid w:val="00AE2D21"/>
    <w:rsid w:val="00AE2F3F"/>
    <w:rsid w:val="00AE3B4E"/>
    <w:rsid w:val="00AE41B2"/>
    <w:rsid w:val="00AE4289"/>
    <w:rsid w:val="00AE466A"/>
    <w:rsid w:val="00AE4DDA"/>
    <w:rsid w:val="00AE59EC"/>
    <w:rsid w:val="00AE61B5"/>
    <w:rsid w:val="00AE67B3"/>
    <w:rsid w:val="00AE7864"/>
    <w:rsid w:val="00AE7933"/>
    <w:rsid w:val="00AE7949"/>
    <w:rsid w:val="00AF0B68"/>
    <w:rsid w:val="00AF25D5"/>
    <w:rsid w:val="00AF3DBB"/>
    <w:rsid w:val="00AF4250"/>
    <w:rsid w:val="00AF4B8D"/>
    <w:rsid w:val="00AF5021"/>
    <w:rsid w:val="00AF5194"/>
    <w:rsid w:val="00AF53EF"/>
    <w:rsid w:val="00AF73C3"/>
    <w:rsid w:val="00AF76C8"/>
    <w:rsid w:val="00AF795C"/>
    <w:rsid w:val="00B00752"/>
    <w:rsid w:val="00B0193D"/>
    <w:rsid w:val="00B022F3"/>
    <w:rsid w:val="00B026C1"/>
    <w:rsid w:val="00B02B9C"/>
    <w:rsid w:val="00B02C89"/>
    <w:rsid w:val="00B02D41"/>
    <w:rsid w:val="00B0353B"/>
    <w:rsid w:val="00B040B2"/>
    <w:rsid w:val="00B04184"/>
    <w:rsid w:val="00B04D88"/>
    <w:rsid w:val="00B07150"/>
    <w:rsid w:val="00B07172"/>
    <w:rsid w:val="00B10244"/>
    <w:rsid w:val="00B104D6"/>
    <w:rsid w:val="00B10558"/>
    <w:rsid w:val="00B12EF9"/>
    <w:rsid w:val="00B13A98"/>
    <w:rsid w:val="00B143EF"/>
    <w:rsid w:val="00B14680"/>
    <w:rsid w:val="00B149F1"/>
    <w:rsid w:val="00B156A9"/>
    <w:rsid w:val="00B15F83"/>
    <w:rsid w:val="00B15FC2"/>
    <w:rsid w:val="00B160FF"/>
    <w:rsid w:val="00B16322"/>
    <w:rsid w:val="00B1662E"/>
    <w:rsid w:val="00B16A6F"/>
    <w:rsid w:val="00B16B2E"/>
    <w:rsid w:val="00B176DC"/>
    <w:rsid w:val="00B204A9"/>
    <w:rsid w:val="00B211A1"/>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26F76"/>
    <w:rsid w:val="00B26FC6"/>
    <w:rsid w:val="00B27504"/>
    <w:rsid w:val="00B30167"/>
    <w:rsid w:val="00B30B4E"/>
    <w:rsid w:val="00B31246"/>
    <w:rsid w:val="00B31CD9"/>
    <w:rsid w:val="00B32234"/>
    <w:rsid w:val="00B32347"/>
    <w:rsid w:val="00B324FC"/>
    <w:rsid w:val="00B326FF"/>
    <w:rsid w:val="00B32864"/>
    <w:rsid w:val="00B32931"/>
    <w:rsid w:val="00B340AA"/>
    <w:rsid w:val="00B34712"/>
    <w:rsid w:val="00B34A9F"/>
    <w:rsid w:val="00B34B80"/>
    <w:rsid w:val="00B3501B"/>
    <w:rsid w:val="00B35438"/>
    <w:rsid w:val="00B35475"/>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16D"/>
    <w:rsid w:val="00B45571"/>
    <w:rsid w:val="00B45679"/>
    <w:rsid w:val="00B45876"/>
    <w:rsid w:val="00B46082"/>
    <w:rsid w:val="00B46976"/>
    <w:rsid w:val="00B4732E"/>
    <w:rsid w:val="00B475BA"/>
    <w:rsid w:val="00B47A15"/>
    <w:rsid w:val="00B505C1"/>
    <w:rsid w:val="00B51130"/>
    <w:rsid w:val="00B5115A"/>
    <w:rsid w:val="00B51542"/>
    <w:rsid w:val="00B51D1D"/>
    <w:rsid w:val="00B51F62"/>
    <w:rsid w:val="00B52A41"/>
    <w:rsid w:val="00B5310E"/>
    <w:rsid w:val="00B5321B"/>
    <w:rsid w:val="00B5470D"/>
    <w:rsid w:val="00B54ACC"/>
    <w:rsid w:val="00B54B63"/>
    <w:rsid w:val="00B54DCB"/>
    <w:rsid w:val="00B54F2A"/>
    <w:rsid w:val="00B55AC2"/>
    <w:rsid w:val="00B560C9"/>
    <w:rsid w:val="00B561C6"/>
    <w:rsid w:val="00B5641C"/>
    <w:rsid w:val="00B56533"/>
    <w:rsid w:val="00B56569"/>
    <w:rsid w:val="00B56C70"/>
    <w:rsid w:val="00B56CFC"/>
    <w:rsid w:val="00B57777"/>
    <w:rsid w:val="00B57A17"/>
    <w:rsid w:val="00B6186B"/>
    <w:rsid w:val="00B61BE2"/>
    <w:rsid w:val="00B6266F"/>
    <w:rsid w:val="00B62907"/>
    <w:rsid w:val="00B62E0B"/>
    <w:rsid w:val="00B63C32"/>
    <w:rsid w:val="00B64059"/>
    <w:rsid w:val="00B64434"/>
    <w:rsid w:val="00B657E1"/>
    <w:rsid w:val="00B659C5"/>
    <w:rsid w:val="00B66559"/>
    <w:rsid w:val="00B6713A"/>
    <w:rsid w:val="00B675D6"/>
    <w:rsid w:val="00B6760E"/>
    <w:rsid w:val="00B70D58"/>
    <w:rsid w:val="00B711CE"/>
    <w:rsid w:val="00B715DF"/>
    <w:rsid w:val="00B71CA8"/>
    <w:rsid w:val="00B71DC8"/>
    <w:rsid w:val="00B72543"/>
    <w:rsid w:val="00B73A6A"/>
    <w:rsid w:val="00B744DF"/>
    <w:rsid w:val="00B746C6"/>
    <w:rsid w:val="00B74B5B"/>
    <w:rsid w:val="00B74C7C"/>
    <w:rsid w:val="00B7604C"/>
    <w:rsid w:val="00B7652C"/>
    <w:rsid w:val="00B76639"/>
    <w:rsid w:val="00B766BF"/>
    <w:rsid w:val="00B76FA6"/>
    <w:rsid w:val="00B774B7"/>
    <w:rsid w:val="00B804AB"/>
    <w:rsid w:val="00B80910"/>
    <w:rsid w:val="00B80B71"/>
    <w:rsid w:val="00B812E1"/>
    <w:rsid w:val="00B818F4"/>
    <w:rsid w:val="00B81BC9"/>
    <w:rsid w:val="00B8222F"/>
    <w:rsid w:val="00B82615"/>
    <w:rsid w:val="00B829BE"/>
    <w:rsid w:val="00B82CF3"/>
    <w:rsid w:val="00B82E67"/>
    <w:rsid w:val="00B83444"/>
    <w:rsid w:val="00B836ED"/>
    <w:rsid w:val="00B8491E"/>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77E"/>
    <w:rsid w:val="00B919AD"/>
    <w:rsid w:val="00B91A2B"/>
    <w:rsid w:val="00B925E3"/>
    <w:rsid w:val="00B92BA9"/>
    <w:rsid w:val="00B93204"/>
    <w:rsid w:val="00B9455D"/>
    <w:rsid w:val="00B94E17"/>
    <w:rsid w:val="00B957FE"/>
    <w:rsid w:val="00B958CD"/>
    <w:rsid w:val="00B95F02"/>
    <w:rsid w:val="00B96BEF"/>
    <w:rsid w:val="00B96FC0"/>
    <w:rsid w:val="00B97260"/>
    <w:rsid w:val="00B974E0"/>
    <w:rsid w:val="00B97A69"/>
    <w:rsid w:val="00B97E2F"/>
    <w:rsid w:val="00BA029E"/>
    <w:rsid w:val="00BA0375"/>
    <w:rsid w:val="00BA0632"/>
    <w:rsid w:val="00BA0AAA"/>
    <w:rsid w:val="00BA0DFB"/>
    <w:rsid w:val="00BA1178"/>
    <w:rsid w:val="00BA2FEF"/>
    <w:rsid w:val="00BA302A"/>
    <w:rsid w:val="00BA5E62"/>
    <w:rsid w:val="00BA6425"/>
    <w:rsid w:val="00BA66A2"/>
    <w:rsid w:val="00BA7480"/>
    <w:rsid w:val="00BA7E4E"/>
    <w:rsid w:val="00BA7E92"/>
    <w:rsid w:val="00BB001A"/>
    <w:rsid w:val="00BB0149"/>
    <w:rsid w:val="00BB1548"/>
    <w:rsid w:val="00BB18A9"/>
    <w:rsid w:val="00BB1CE7"/>
    <w:rsid w:val="00BB2B17"/>
    <w:rsid w:val="00BB2FD3"/>
    <w:rsid w:val="00BB2FDF"/>
    <w:rsid w:val="00BB2FFF"/>
    <w:rsid w:val="00BB3E93"/>
    <w:rsid w:val="00BB5545"/>
    <w:rsid w:val="00BB58B2"/>
    <w:rsid w:val="00BB5FCB"/>
    <w:rsid w:val="00BB604B"/>
    <w:rsid w:val="00BB62C6"/>
    <w:rsid w:val="00BB6488"/>
    <w:rsid w:val="00BB79C5"/>
    <w:rsid w:val="00BC00EC"/>
    <w:rsid w:val="00BC01DD"/>
    <w:rsid w:val="00BC04E1"/>
    <w:rsid w:val="00BC08C5"/>
    <w:rsid w:val="00BC12FB"/>
    <w:rsid w:val="00BC13BA"/>
    <w:rsid w:val="00BC160A"/>
    <w:rsid w:val="00BC1C3C"/>
    <w:rsid w:val="00BC2423"/>
    <w:rsid w:val="00BC28A5"/>
    <w:rsid w:val="00BC307F"/>
    <w:rsid w:val="00BC3159"/>
    <w:rsid w:val="00BC3257"/>
    <w:rsid w:val="00BC39DB"/>
    <w:rsid w:val="00BC3A32"/>
    <w:rsid w:val="00BC3A36"/>
    <w:rsid w:val="00BC3B07"/>
    <w:rsid w:val="00BC3B5E"/>
    <w:rsid w:val="00BC4343"/>
    <w:rsid w:val="00BC46EF"/>
    <w:rsid w:val="00BC4A0D"/>
    <w:rsid w:val="00BC6BC1"/>
    <w:rsid w:val="00BC6FD6"/>
    <w:rsid w:val="00BC75F6"/>
    <w:rsid w:val="00BC785B"/>
    <w:rsid w:val="00BC793D"/>
    <w:rsid w:val="00BD008E"/>
    <w:rsid w:val="00BD042C"/>
    <w:rsid w:val="00BD0444"/>
    <w:rsid w:val="00BD051B"/>
    <w:rsid w:val="00BD0F02"/>
    <w:rsid w:val="00BD2F3B"/>
    <w:rsid w:val="00BD3038"/>
    <w:rsid w:val="00BD3372"/>
    <w:rsid w:val="00BD4708"/>
    <w:rsid w:val="00BD50AA"/>
    <w:rsid w:val="00BD5135"/>
    <w:rsid w:val="00BD596B"/>
    <w:rsid w:val="00BD7291"/>
    <w:rsid w:val="00BD7E7D"/>
    <w:rsid w:val="00BD7EA3"/>
    <w:rsid w:val="00BD7EF0"/>
    <w:rsid w:val="00BD7FE2"/>
    <w:rsid w:val="00BE0B19"/>
    <w:rsid w:val="00BE0DD8"/>
    <w:rsid w:val="00BE13F0"/>
    <w:rsid w:val="00BE1D2B"/>
    <w:rsid w:val="00BE1D82"/>
    <w:rsid w:val="00BE1EB6"/>
    <w:rsid w:val="00BE1EE4"/>
    <w:rsid w:val="00BE1F8B"/>
    <w:rsid w:val="00BE27E4"/>
    <w:rsid w:val="00BE2B4F"/>
    <w:rsid w:val="00BE2F39"/>
    <w:rsid w:val="00BE332D"/>
    <w:rsid w:val="00BE37BA"/>
    <w:rsid w:val="00BE3808"/>
    <w:rsid w:val="00BE3CF1"/>
    <w:rsid w:val="00BE3DC2"/>
    <w:rsid w:val="00BE4211"/>
    <w:rsid w:val="00BE45B7"/>
    <w:rsid w:val="00BE4B20"/>
    <w:rsid w:val="00BE4E50"/>
    <w:rsid w:val="00BE5786"/>
    <w:rsid w:val="00BE5A0B"/>
    <w:rsid w:val="00BE5FC4"/>
    <w:rsid w:val="00BE65AF"/>
    <w:rsid w:val="00BE6C02"/>
    <w:rsid w:val="00BE6EA1"/>
    <w:rsid w:val="00BE7529"/>
    <w:rsid w:val="00BE7B80"/>
    <w:rsid w:val="00BE7C4D"/>
    <w:rsid w:val="00BE7C55"/>
    <w:rsid w:val="00BE7D1F"/>
    <w:rsid w:val="00BE7F6A"/>
    <w:rsid w:val="00BF00E9"/>
    <w:rsid w:val="00BF0274"/>
    <w:rsid w:val="00BF0296"/>
    <w:rsid w:val="00BF056E"/>
    <w:rsid w:val="00BF08C4"/>
    <w:rsid w:val="00BF0BAF"/>
    <w:rsid w:val="00BF19CE"/>
    <w:rsid w:val="00BF2B6F"/>
    <w:rsid w:val="00BF2DD7"/>
    <w:rsid w:val="00BF351A"/>
    <w:rsid w:val="00BF3914"/>
    <w:rsid w:val="00BF49B1"/>
    <w:rsid w:val="00BF507C"/>
    <w:rsid w:val="00BF5158"/>
    <w:rsid w:val="00BF531F"/>
    <w:rsid w:val="00BF5552"/>
    <w:rsid w:val="00BF5ABE"/>
    <w:rsid w:val="00BF5CC9"/>
    <w:rsid w:val="00BF6B41"/>
    <w:rsid w:val="00BF6CBF"/>
    <w:rsid w:val="00BF73F2"/>
    <w:rsid w:val="00C0031F"/>
    <w:rsid w:val="00C011F7"/>
    <w:rsid w:val="00C01671"/>
    <w:rsid w:val="00C02419"/>
    <w:rsid w:val="00C02766"/>
    <w:rsid w:val="00C02F76"/>
    <w:rsid w:val="00C03231"/>
    <w:rsid w:val="00C03EE8"/>
    <w:rsid w:val="00C04349"/>
    <w:rsid w:val="00C049A2"/>
    <w:rsid w:val="00C04AAF"/>
    <w:rsid w:val="00C05356"/>
    <w:rsid w:val="00C053EA"/>
    <w:rsid w:val="00C05434"/>
    <w:rsid w:val="00C05AD9"/>
    <w:rsid w:val="00C05BEC"/>
    <w:rsid w:val="00C0629E"/>
    <w:rsid w:val="00C06E7D"/>
    <w:rsid w:val="00C07738"/>
    <w:rsid w:val="00C102A2"/>
    <w:rsid w:val="00C103C3"/>
    <w:rsid w:val="00C1112B"/>
    <w:rsid w:val="00C11A88"/>
    <w:rsid w:val="00C11BED"/>
    <w:rsid w:val="00C12012"/>
    <w:rsid w:val="00C1265A"/>
    <w:rsid w:val="00C12874"/>
    <w:rsid w:val="00C12990"/>
    <w:rsid w:val="00C12A90"/>
    <w:rsid w:val="00C12BC1"/>
    <w:rsid w:val="00C13758"/>
    <w:rsid w:val="00C13BDA"/>
    <w:rsid w:val="00C13FFD"/>
    <w:rsid w:val="00C14632"/>
    <w:rsid w:val="00C15C23"/>
    <w:rsid w:val="00C166F6"/>
    <w:rsid w:val="00C167DB"/>
    <w:rsid w:val="00C16B02"/>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D6"/>
    <w:rsid w:val="00C272EF"/>
    <w:rsid w:val="00C30E58"/>
    <w:rsid w:val="00C31215"/>
    <w:rsid w:val="00C312A1"/>
    <w:rsid w:val="00C312BD"/>
    <w:rsid w:val="00C32217"/>
    <w:rsid w:val="00C33534"/>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24F"/>
    <w:rsid w:val="00C46555"/>
    <w:rsid w:val="00C46B15"/>
    <w:rsid w:val="00C46F7D"/>
    <w:rsid w:val="00C4728C"/>
    <w:rsid w:val="00C479B5"/>
    <w:rsid w:val="00C50242"/>
    <w:rsid w:val="00C5034D"/>
    <w:rsid w:val="00C5050E"/>
    <w:rsid w:val="00C50E99"/>
    <w:rsid w:val="00C516E0"/>
    <w:rsid w:val="00C51E83"/>
    <w:rsid w:val="00C52389"/>
    <w:rsid w:val="00C52654"/>
    <w:rsid w:val="00C52744"/>
    <w:rsid w:val="00C52B10"/>
    <w:rsid w:val="00C53301"/>
    <w:rsid w:val="00C53EB3"/>
    <w:rsid w:val="00C542D4"/>
    <w:rsid w:val="00C54367"/>
    <w:rsid w:val="00C54D71"/>
    <w:rsid w:val="00C55587"/>
    <w:rsid w:val="00C559E4"/>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5CA5"/>
    <w:rsid w:val="00C67719"/>
    <w:rsid w:val="00C67EAB"/>
    <w:rsid w:val="00C70DFF"/>
    <w:rsid w:val="00C7123F"/>
    <w:rsid w:val="00C720AC"/>
    <w:rsid w:val="00C743BD"/>
    <w:rsid w:val="00C743D4"/>
    <w:rsid w:val="00C74575"/>
    <w:rsid w:val="00C74FEE"/>
    <w:rsid w:val="00C75A28"/>
    <w:rsid w:val="00C75A6B"/>
    <w:rsid w:val="00C75B56"/>
    <w:rsid w:val="00C75C81"/>
    <w:rsid w:val="00C763B6"/>
    <w:rsid w:val="00C7644F"/>
    <w:rsid w:val="00C768F6"/>
    <w:rsid w:val="00C76C97"/>
    <w:rsid w:val="00C80073"/>
    <w:rsid w:val="00C801BB"/>
    <w:rsid w:val="00C805E7"/>
    <w:rsid w:val="00C80DEA"/>
    <w:rsid w:val="00C80ED7"/>
    <w:rsid w:val="00C81C64"/>
    <w:rsid w:val="00C832DC"/>
    <w:rsid w:val="00C8377F"/>
    <w:rsid w:val="00C83D54"/>
    <w:rsid w:val="00C852A9"/>
    <w:rsid w:val="00C8646D"/>
    <w:rsid w:val="00C864DD"/>
    <w:rsid w:val="00C86703"/>
    <w:rsid w:val="00C868CE"/>
    <w:rsid w:val="00C86DA0"/>
    <w:rsid w:val="00C876BC"/>
    <w:rsid w:val="00C87F9F"/>
    <w:rsid w:val="00C906B0"/>
    <w:rsid w:val="00C9083B"/>
    <w:rsid w:val="00C91086"/>
    <w:rsid w:val="00C91A94"/>
    <w:rsid w:val="00C91C30"/>
    <w:rsid w:val="00C91DE3"/>
    <w:rsid w:val="00C924B6"/>
    <w:rsid w:val="00C92C7F"/>
    <w:rsid w:val="00C931CC"/>
    <w:rsid w:val="00C9369D"/>
    <w:rsid w:val="00C9383D"/>
    <w:rsid w:val="00C944FA"/>
    <w:rsid w:val="00C95854"/>
    <w:rsid w:val="00C959FD"/>
    <w:rsid w:val="00C95D24"/>
    <w:rsid w:val="00C95EFF"/>
    <w:rsid w:val="00C96587"/>
    <w:rsid w:val="00C96E6F"/>
    <w:rsid w:val="00C97872"/>
    <w:rsid w:val="00C9792B"/>
    <w:rsid w:val="00CA0532"/>
    <w:rsid w:val="00CA10F0"/>
    <w:rsid w:val="00CA17DE"/>
    <w:rsid w:val="00CA221D"/>
    <w:rsid w:val="00CA2241"/>
    <w:rsid w:val="00CA3CDD"/>
    <w:rsid w:val="00CA403B"/>
    <w:rsid w:val="00CA46C8"/>
    <w:rsid w:val="00CA505A"/>
    <w:rsid w:val="00CA59DD"/>
    <w:rsid w:val="00CA680A"/>
    <w:rsid w:val="00CA6B14"/>
    <w:rsid w:val="00CA7997"/>
    <w:rsid w:val="00CB008E"/>
    <w:rsid w:val="00CB01FA"/>
    <w:rsid w:val="00CB0737"/>
    <w:rsid w:val="00CB097A"/>
    <w:rsid w:val="00CB0E3E"/>
    <w:rsid w:val="00CB1662"/>
    <w:rsid w:val="00CB2486"/>
    <w:rsid w:val="00CB24A2"/>
    <w:rsid w:val="00CB26EC"/>
    <w:rsid w:val="00CB2881"/>
    <w:rsid w:val="00CB2D2A"/>
    <w:rsid w:val="00CB4793"/>
    <w:rsid w:val="00CB5198"/>
    <w:rsid w:val="00CB5B1E"/>
    <w:rsid w:val="00CB7157"/>
    <w:rsid w:val="00CB787A"/>
    <w:rsid w:val="00CB7F2E"/>
    <w:rsid w:val="00CC0C4A"/>
    <w:rsid w:val="00CC12E2"/>
    <w:rsid w:val="00CC152A"/>
    <w:rsid w:val="00CC17F0"/>
    <w:rsid w:val="00CC1853"/>
    <w:rsid w:val="00CC1D13"/>
    <w:rsid w:val="00CC1FAE"/>
    <w:rsid w:val="00CC2042"/>
    <w:rsid w:val="00CC3A23"/>
    <w:rsid w:val="00CC3BD5"/>
    <w:rsid w:val="00CC3CD6"/>
    <w:rsid w:val="00CC426A"/>
    <w:rsid w:val="00CC50D9"/>
    <w:rsid w:val="00CC6283"/>
    <w:rsid w:val="00CC6335"/>
    <w:rsid w:val="00CC63D4"/>
    <w:rsid w:val="00CC70D9"/>
    <w:rsid w:val="00CC737C"/>
    <w:rsid w:val="00CC737E"/>
    <w:rsid w:val="00CD05FA"/>
    <w:rsid w:val="00CD087D"/>
    <w:rsid w:val="00CD0D30"/>
    <w:rsid w:val="00CD0F5D"/>
    <w:rsid w:val="00CD125E"/>
    <w:rsid w:val="00CD1C0B"/>
    <w:rsid w:val="00CD21F7"/>
    <w:rsid w:val="00CD239A"/>
    <w:rsid w:val="00CD2C96"/>
    <w:rsid w:val="00CD4197"/>
    <w:rsid w:val="00CD469A"/>
    <w:rsid w:val="00CD5098"/>
    <w:rsid w:val="00CD5512"/>
    <w:rsid w:val="00CD5BCB"/>
    <w:rsid w:val="00CD6B7C"/>
    <w:rsid w:val="00CD6E3D"/>
    <w:rsid w:val="00CD71AB"/>
    <w:rsid w:val="00CD7958"/>
    <w:rsid w:val="00CE0109"/>
    <w:rsid w:val="00CE1D3A"/>
    <w:rsid w:val="00CE1EB4"/>
    <w:rsid w:val="00CE1FC5"/>
    <w:rsid w:val="00CE23A0"/>
    <w:rsid w:val="00CE2F90"/>
    <w:rsid w:val="00CE46E5"/>
    <w:rsid w:val="00CE485A"/>
    <w:rsid w:val="00CE4BD2"/>
    <w:rsid w:val="00CE5279"/>
    <w:rsid w:val="00CE5528"/>
    <w:rsid w:val="00CE5A78"/>
    <w:rsid w:val="00CE6FD9"/>
    <w:rsid w:val="00CE73E7"/>
    <w:rsid w:val="00CE78AE"/>
    <w:rsid w:val="00CE7E62"/>
    <w:rsid w:val="00CF195E"/>
    <w:rsid w:val="00CF19DA"/>
    <w:rsid w:val="00CF1C7F"/>
    <w:rsid w:val="00CF1CC0"/>
    <w:rsid w:val="00CF208C"/>
    <w:rsid w:val="00CF24F8"/>
    <w:rsid w:val="00CF2653"/>
    <w:rsid w:val="00CF2E6A"/>
    <w:rsid w:val="00CF3CD3"/>
    <w:rsid w:val="00CF4191"/>
    <w:rsid w:val="00CF4247"/>
    <w:rsid w:val="00CF5239"/>
    <w:rsid w:val="00CF5263"/>
    <w:rsid w:val="00CF5418"/>
    <w:rsid w:val="00CF5E61"/>
    <w:rsid w:val="00CF60B5"/>
    <w:rsid w:val="00CF78F0"/>
    <w:rsid w:val="00D0029E"/>
    <w:rsid w:val="00D004FA"/>
    <w:rsid w:val="00D01B21"/>
    <w:rsid w:val="00D01E2F"/>
    <w:rsid w:val="00D030B7"/>
    <w:rsid w:val="00D03102"/>
    <w:rsid w:val="00D03420"/>
    <w:rsid w:val="00D03727"/>
    <w:rsid w:val="00D0378A"/>
    <w:rsid w:val="00D03D32"/>
    <w:rsid w:val="00D04289"/>
    <w:rsid w:val="00D049B2"/>
    <w:rsid w:val="00D04E17"/>
    <w:rsid w:val="00D05132"/>
    <w:rsid w:val="00D058A8"/>
    <w:rsid w:val="00D05EA9"/>
    <w:rsid w:val="00D0649F"/>
    <w:rsid w:val="00D071F8"/>
    <w:rsid w:val="00D07252"/>
    <w:rsid w:val="00D074F4"/>
    <w:rsid w:val="00D07C23"/>
    <w:rsid w:val="00D07CE1"/>
    <w:rsid w:val="00D1021A"/>
    <w:rsid w:val="00D1026A"/>
    <w:rsid w:val="00D107CF"/>
    <w:rsid w:val="00D10E56"/>
    <w:rsid w:val="00D117DC"/>
    <w:rsid w:val="00D11B0B"/>
    <w:rsid w:val="00D12075"/>
    <w:rsid w:val="00D12293"/>
    <w:rsid w:val="00D13A98"/>
    <w:rsid w:val="00D13E40"/>
    <w:rsid w:val="00D1415C"/>
    <w:rsid w:val="00D14236"/>
    <w:rsid w:val="00D14553"/>
    <w:rsid w:val="00D14CCC"/>
    <w:rsid w:val="00D14DB1"/>
    <w:rsid w:val="00D14FDD"/>
    <w:rsid w:val="00D15327"/>
    <w:rsid w:val="00D15F43"/>
    <w:rsid w:val="00D16326"/>
    <w:rsid w:val="00D16E87"/>
    <w:rsid w:val="00D17C6A"/>
    <w:rsid w:val="00D2001E"/>
    <w:rsid w:val="00D20B8B"/>
    <w:rsid w:val="00D2162C"/>
    <w:rsid w:val="00D217DB"/>
    <w:rsid w:val="00D21A3C"/>
    <w:rsid w:val="00D220E5"/>
    <w:rsid w:val="00D22B6D"/>
    <w:rsid w:val="00D233F1"/>
    <w:rsid w:val="00D24765"/>
    <w:rsid w:val="00D2511E"/>
    <w:rsid w:val="00D256F8"/>
    <w:rsid w:val="00D259EB"/>
    <w:rsid w:val="00D25AA0"/>
    <w:rsid w:val="00D2685C"/>
    <w:rsid w:val="00D26A3B"/>
    <w:rsid w:val="00D302FD"/>
    <w:rsid w:val="00D3038A"/>
    <w:rsid w:val="00D3098D"/>
    <w:rsid w:val="00D31A02"/>
    <w:rsid w:val="00D32786"/>
    <w:rsid w:val="00D32A09"/>
    <w:rsid w:val="00D3323C"/>
    <w:rsid w:val="00D33456"/>
    <w:rsid w:val="00D3395C"/>
    <w:rsid w:val="00D3396F"/>
    <w:rsid w:val="00D33D4D"/>
    <w:rsid w:val="00D346EE"/>
    <w:rsid w:val="00D34A0B"/>
    <w:rsid w:val="00D36234"/>
    <w:rsid w:val="00D36371"/>
    <w:rsid w:val="00D40FA7"/>
    <w:rsid w:val="00D41005"/>
    <w:rsid w:val="00D41CC4"/>
    <w:rsid w:val="00D42E3F"/>
    <w:rsid w:val="00D43408"/>
    <w:rsid w:val="00D437D8"/>
    <w:rsid w:val="00D438DC"/>
    <w:rsid w:val="00D438E0"/>
    <w:rsid w:val="00D44994"/>
    <w:rsid w:val="00D4505B"/>
    <w:rsid w:val="00D45C8D"/>
    <w:rsid w:val="00D45DC5"/>
    <w:rsid w:val="00D45DF3"/>
    <w:rsid w:val="00D45E37"/>
    <w:rsid w:val="00D46174"/>
    <w:rsid w:val="00D47DD0"/>
    <w:rsid w:val="00D50183"/>
    <w:rsid w:val="00D51D12"/>
    <w:rsid w:val="00D52F94"/>
    <w:rsid w:val="00D530D0"/>
    <w:rsid w:val="00D5362B"/>
    <w:rsid w:val="00D55072"/>
    <w:rsid w:val="00D551B5"/>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2BC"/>
    <w:rsid w:val="00D659B1"/>
    <w:rsid w:val="00D66D92"/>
    <w:rsid w:val="00D66E18"/>
    <w:rsid w:val="00D66F35"/>
    <w:rsid w:val="00D6734D"/>
    <w:rsid w:val="00D676DA"/>
    <w:rsid w:val="00D67733"/>
    <w:rsid w:val="00D67823"/>
    <w:rsid w:val="00D679CF"/>
    <w:rsid w:val="00D679D3"/>
    <w:rsid w:val="00D70A36"/>
    <w:rsid w:val="00D70A61"/>
    <w:rsid w:val="00D72592"/>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7ED"/>
    <w:rsid w:val="00D809E2"/>
    <w:rsid w:val="00D80AB8"/>
    <w:rsid w:val="00D80FEC"/>
    <w:rsid w:val="00D811B2"/>
    <w:rsid w:val="00D81792"/>
    <w:rsid w:val="00D819B1"/>
    <w:rsid w:val="00D81BA1"/>
    <w:rsid w:val="00D82494"/>
    <w:rsid w:val="00D83276"/>
    <w:rsid w:val="00D833C1"/>
    <w:rsid w:val="00D833C5"/>
    <w:rsid w:val="00D83898"/>
    <w:rsid w:val="00D83AE9"/>
    <w:rsid w:val="00D83F12"/>
    <w:rsid w:val="00D83F48"/>
    <w:rsid w:val="00D84266"/>
    <w:rsid w:val="00D84C46"/>
    <w:rsid w:val="00D854DD"/>
    <w:rsid w:val="00D857B8"/>
    <w:rsid w:val="00D85BE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0DD2"/>
    <w:rsid w:val="00DA1C31"/>
    <w:rsid w:val="00DA20BC"/>
    <w:rsid w:val="00DA2575"/>
    <w:rsid w:val="00DA26BA"/>
    <w:rsid w:val="00DA272E"/>
    <w:rsid w:val="00DA2C11"/>
    <w:rsid w:val="00DA2ED7"/>
    <w:rsid w:val="00DA3201"/>
    <w:rsid w:val="00DA3E7A"/>
    <w:rsid w:val="00DA3EF7"/>
    <w:rsid w:val="00DA430C"/>
    <w:rsid w:val="00DA4814"/>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3CD"/>
    <w:rsid w:val="00DB297F"/>
    <w:rsid w:val="00DB2AE7"/>
    <w:rsid w:val="00DB2C83"/>
    <w:rsid w:val="00DB3153"/>
    <w:rsid w:val="00DB317A"/>
    <w:rsid w:val="00DB3B82"/>
    <w:rsid w:val="00DB4402"/>
    <w:rsid w:val="00DB4420"/>
    <w:rsid w:val="00DB485D"/>
    <w:rsid w:val="00DB4C6E"/>
    <w:rsid w:val="00DB5293"/>
    <w:rsid w:val="00DB5861"/>
    <w:rsid w:val="00DB5BD2"/>
    <w:rsid w:val="00DB6ED8"/>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A42"/>
    <w:rsid w:val="00DE0E59"/>
    <w:rsid w:val="00DE0F6C"/>
    <w:rsid w:val="00DE12F0"/>
    <w:rsid w:val="00DE219B"/>
    <w:rsid w:val="00DE3407"/>
    <w:rsid w:val="00DE3979"/>
    <w:rsid w:val="00DE4006"/>
    <w:rsid w:val="00DE4B1D"/>
    <w:rsid w:val="00DE52E3"/>
    <w:rsid w:val="00DE59FF"/>
    <w:rsid w:val="00DE70CB"/>
    <w:rsid w:val="00DE71BD"/>
    <w:rsid w:val="00DE7C00"/>
    <w:rsid w:val="00DF03E9"/>
    <w:rsid w:val="00DF03ED"/>
    <w:rsid w:val="00DF04EE"/>
    <w:rsid w:val="00DF0BF4"/>
    <w:rsid w:val="00DF10B2"/>
    <w:rsid w:val="00DF179D"/>
    <w:rsid w:val="00DF1E9C"/>
    <w:rsid w:val="00DF2168"/>
    <w:rsid w:val="00DF239B"/>
    <w:rsid w:val="00DF2D2C"/>
    <w:rsid w:val="00DF4572"/>
    <w:rsid w:val="00DF4658"/>
    <w:rsid w:val="00DF52E3"/>
    <w:rsid w:val="00DF5A1C"/>
    <w:rsid w:val="00DF5B52"/>
    <w:rsid w:val="00DF5C5B"/>
    <w:rsid w:val="00DF6C8B"/>
    <w:rsid w:val="00DF6D27"/>
    <w:rsid w:val="00DF6F17"/>
    <w:rsid w:val="00DF6F28"/>
    <w:rsid w:val="00DF78FA"/>
    <w:rsid w:val="00DF7AE1"/>
    <w:rsid w:val="00E002F1"/>
    <w:rsid w:val="00E0082A"/>
    <w:rsid w:val="00E0082C"/>
    <w:rsid w:val="00E0116C"/>
    <w:rsid w:val="00E01AA5"/>
    <w:rsid w:val="00E01DAA"/>
    <w:rsid w:val="00E023E5"/>
    <w:rsid w:val="00E02432"/>
    <w:rsid w:val="00E02B20"/>
    <w:rsid w:val="00E04022"/>
    <w:rsid w:val="00E04DC9"/>
    <w:rsid w:val="00E056BB"/>
    <w:rsid w:val="00E05F14"/>
    <w:rsid w:val="00E06528"/>
    <w:rsid w:val="00E066DB"/>
    <w:rsid w:val="00E0728F"/>
    <w:rsid w:val="00E07455"/>
    <w:rsid w:val="00E0749C"/>
    <w:rsid w:val="00E0752D"/>
    <w:rsid w:val="00E0755C"/>
    <w:rsid w:val="00E07679"/>
    <w:rsid w:val="00E07915"/>
    <w:rsid w:val="00E10194"/>
    <w:rsid w:val="00E112CA"/>
    <w:rsid w:val="00E11E51"/>
    <w:rsid w:val="00E13760"/>
    <w:rsid w:val="00E14A7E"/>
    <w:rsid w:val="00E151E1"/>
    <w:rsid w:val="00E15AB0"/>
    <w:rsid w:val="00E16766"/>
    <w:rsid w:val="00E17196"/>
    <w:rsid w:val="00E17619"/>
    <w:rsid w:val="00E17805"/>
    <w:rsid w:val="00E17CAC"/>
    <w:rsid w:val="00E20938"/>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6826"/>
    <w:rsid w:val="00E274C4"/>
    <w:rsid w:val="00E307E7"/>
    <w:rsid w:val="00E30808"/>
    <w:rsid w:val="00E3117A"/>
    <w:rsid w:val="00E311C3"/>
    <w:rsid w:val="00E32D62"/>
    <w:rsid w:val="00E339DC"/>
    <w:rsid w:val="00E33E15"/>
    <w:rsid w:val="00E353A4"/>
    <w:rsid w:val="00E361B8"/>
    <w:rsid w:val="00E3671A"/>
    <w:rsid w:val="00E36A1B"/>
    <w:rsid w:val="00E36CE4"/>
    <w:rsid w:val="00E371F2"/>
    <w:rsid w:val="00E37948"/>
    <w:rsid w:val="00E37DDE"/>
    <w:rsid w:val="00E40132"/>
    <w:rsid w:val="00E40949"/>
    <w:rsid w:val="00E40C38"/>
    <w:rsid w:val="00E40F07"/>
    <w:rsid w:val="00E42428"/>
    <w:rsid w:val="00E429ED"/>
    <w:rsid w:val="00E42BB9"/>
    <w:rsid w:val="00E43F37"/>
    <w:rsid w:val="00E441E6"/>
    <w:rsid w:val="00E450ED"/>
    <w:rsid w:val="00E46C47"/>
    <w:rsid w:val="00E4735F"/>
    <w:rsid w:val="00E4765D"/>
    <w:rsid w:val="00E4791B"/>
    <w:rsid w:val="00E47E31"/>
    <w:rsid w:val="00E50A11"/>
    <w:rsid w:val="00E50AC6"/>
    <w:rsid w:val="00E50E99"/>
    <w:rsid w:val="00E5108D"/>
    <w:rsid w:val="00E51DDD"/>
    <w:rsid w:val="00E51FDD"/>
    <w:rsid w:val="00E523C6"/>
    <w:rsid w:val="00E52435"/>
    <w:rsid w:val="00E52904"/>
    <w:rsid w:val="00E53122"/>
    <w:rsid w:val="00E532B0"/>
    <w:rsid w:val="00E5351B"/>
    <w:rsid w:val="00E536D3"/>
    <w:rsid w:val="00E53D38"/>
    <w:rsid w:val="00E53F40"/>
    <w:rsid w:val="00E53FA9"/>
    <w:rsid w:val="00E5414C"/>
    <w:rsid w:val="00E547B3"/>
    <w:rsid w:val="00E57050"/>
    <w:rsid w:val="00E570C8"/>
    <w:rsid w:val="00E5733D"/>
    <w:rsid w:val="00E57613"/>
    <w:rsid w:val="00E57EAC"/>
    <w:rsid w:val="00E604EF"/>
    <w:rsid w:val="00E61CC0"/>
    <w:rsid w:val="00E6277B"/>
    <w:rsid w:val="00E6335F"/>
    <w:rsid w:val="00E64424"/>
    <w:rsid w:val="00E64C99"/>
    <w:rsid w:val="00E64CD3"/>
    <w:rsid w:val="00E64DF8"/>
    <w:rsid w:val="00E64E8F"/>
    <w:rsid w:val="00E66248"/>
    <w:rsid w:val="00E66945"/>
    <w:rsid w:val="00E671C9"/>
    <w:rsid w:val="00E6743F"/>
    <w:rsid w:val="00E6758E"/>
    <w:rsid w:val="00E675F9"/>
    <w:rsid w:val="00E67896"/>
    <w:rsid w:val="00E67E23"/>
    <w:rsid w:val="00E70016"/>
    <w:rsid w:val="00E70658"/>
    <w:rsid w:val="00E70B12"/>
    <w:rsid w:val="00E70BC7"/>
    <w:rsid w:val="00E70F07"/>
    <w:rsid w:val="00E70FBC"/>
    <w:rsid w:val="00E721D1"/>
    <w:rsid w:val="00E72BDF"/>
    <w:rsid w:val="00E72C01"/>
    <w:rsid w:val="00E741AC"/>
    <w:rsid w:val="00E747AA"/>
    <w:rsid w:val="00E74F75"/>
    <w:rsid w:val="00E75174"/>
    <w:rsid w:val="00E75EBA"/>
    <w:rsid w:val="00E763B4"/>
    <w:rsid w:val="00E77530"/>
    <w:rsid w:val="00E7756E"/>
    <w:rsid w:val="00E77848"/>
    <w:rsid w:val="00E779B3"/>
    <w:rsid w:val="00E804D2"/>
    <w:rsid w:val="00E80514"/>
    <w:rsid w:val="00E80E5B"/>
    <w:rsid w:val="00E80FD6"/>
    <w:rsid w:val="00E816C5"/>
    <w:rsid w:val="00E81CA5"/>
    <w:rsid w:val="00E81CE0"/>
    <w:rsid w:val="00E81E7C"/>
    <w:rsid w:val="00E82087"/>
    <w:rsid w:val="00E8224D"/>
    <w:rsid w:val="00E82391"/>
    <w:rsid w:val="00E823B0"/>
    <w:rsid w:val="00E840A0"/>
    <w:rsid w:val="00E844D8"/>
    <w:rsid w:val="00E8519F"/>
    <w:rsid w:val="00E85387"/>
    <w:rsid w:val="00E85CC3"/>
    <w:rsid w:val="00E862EF"/>
    <w:rsid w:val="00E8644A"/>
    <w:rsid w:val="00E870A9"/>
    <w:rsid w:val="00E90279"/>
    <w:rsid w:val="00E90635"/>
    <w:rsid w:val="00E909A1"/>
    <w:rsid w:val="00E90BFF"/>
    <w:rsid w:val="00E912C1"/>
    <w:rsid w:val="00E91F04"/>
    <w:rsid w:val="00E91F35"/>
    <w:rsid w:val="00E92527"/>
    <w:rsid w:val="00E9259E"/>
    <w:rsid w:val="00E95634"/>
    <w:rsid w:val="00E95BA6"/>
    <w:rsid w:val="00E96847"/>
    <w:rsid w:val="00E96859"/>
    <w:rsid w:val="00E97648"/>
    <w:rsid w:val="00EA07E9"/>
    <w:rsid w:val="00EA0E4A"/>
    <w:rsid w:val="00EA1A54"/>
    <w:rsid w:val="00EA2226"/>
    <w:rsid w:val="00EA2483"/>
    <w:rsid w:val="00EA24DE"/>
    <w:rsid w:val="00EA26FC"/>
    <w:rsid w:val="00EA3499"/>
    <w:rsid w:val="00EA3B5A"/>
    <w:rsid w:val="00EA3D66"/>
    <w:rsid w:val="00EA410E"/>
    <w:rsid w:val="00EA4226"/>
    <w:rsid w:val="00EA4FD1"/>
    <w:rsid w:val="00EA53C2"/>
    <w:rsid w:val="00EA5695"/>
    <w:rsid w:val="00EA5B0A"/>
    <w:rsid w:val="00EA5B4B"/>
    <w:rsid w:val="00EA6185"/>
    <w:rsid w:val="00EA65AD"/>
    <w:rsid w:val="00EA7AD9"/>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67A8"/>
    <w:rsid w:val="00EB70B0"/>
    <w:rsid w:val="00EB74F4"/>
    <w:rsid w:val="00EB7633"/>
    <w:rsid w:val="00EB7736"/>
    <w:rsid w:val="00EB7808"/>
    <w:rsid w:val="00EB79E5"/>
    <w:rsid w:val="00EC1DCD"/>
    <w:rsid w:val="00EC28E0"/>
    <w:rsid w:val="00EC2BF5"/>
    <w:rsid w:val="00EC2E2D"/>
    <w:rsid w:val="00EC363A"/>
    <w:rsid w:val="00EC3A86"/>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3E5F"/>
    <w:rsid w:val="00EE4568"/>
    <w:rsid w:val="00EE534D"/>
    <w:rsid w:val="00EE54BB"/>
    <w:rsid w:val="00EE5560"/>
    <w:rsid w:val="00EE596F"/>
    <w:rsid w:val="00EE5AD0"/>
    <w:rsid w:val="00EE60A8"/>
    <w:rsid w:val="00EE6ABC"/>
    <w:rsid w:val="00EE6F1E"/>
    <w:rsid w:val="00EE7D82"/>
    <w:rsid w:val="00EF0348"/>
    <w:rsid w:val="00EF094D"/>
    <w:rsid w:val="00EF1BFD"/>
    <w:rsid w:val="00EF1F9C"/>
    <w:rsid w:val="00EF21E0"/>
    <w:rsid w:val="00EF21EB"/>
    <w:rsid w:val="00EF25C1"/>
    <w:rsid w:val="00EF36D5"/>
    <w:rsid w:val="00EF4350"/>
    <w:rsid w:val="00EF4366"/>
    <w:rsid w:val="00EF4CD6"/>
    <w:rsid w:val="00EF55A0"/>
    <w:rsid w:val="00EF63D1"/>
    <w:rsid w:val="00EF6513"/>
    <w:rsid w:val="00EF6683"/>
    <w:rsid w:val="00EF6CAC"/>
    <w:rsid w:val="00EF7002"/>
    <w:rsid w:val="00EF712D"/>
    <w:rsid w:val="00EF769B"/>
    <w:rsid w:val="00F00559"/>
    <w:rsid w:val="00F005DB"/>
    <w:rsid w:val="00F02651"/>
    <w:rsid w:val="00F027BA"/>
    <w:rsid w:val="00F03E79"/>
    <w:rsid w:val="00F054A9"/>
    <w:rsid w:val="00F0628D"/>
    <w:rsid w:val="00F0661B"/>
    <w:rsid w:val="00F06651"/>
    <w:rsid w:val="00F06F70"/>
    <w:rsid w:val="00F07027"/>
    <w:rsid w:val="00F07DE6"/>
    <w:rsid w:val="00F1056C"/>
    <w:rsid w:val="00F107F1"/>
    <w:rsid w:val="00F10FC1"/>
    <w:rsid w:val="00F112FD"/>
    <w:rsid w:val="00F113E9"/>
    <w:rsid w:val="00F11E5B"/>
    <w:rsid w:val="00F133A1"/>
    <w:rsid w:val="00F13ECD"/>
    <w:rsid w:val="00F14D13"/>
    <w:rsid w:val="00F155CE"/>
    <w:rsid w:val="00F16750"/>
    <w:rsid w:val="00F16BF2"/>
    <w:rsid w:val="00F17EAE"/>
    <w:rsid w:val="00F20032"/>
    <w:rsid w:val="00F2117B"/>
    <w:rsid w:val="00F2135D"/>
    <w:rsid w:val="00F218D4"/>
    <w:rsid w:val="00F21E9A"/>
    <w:rsid w:val="00F2250A"/>
    <w:rsid w:val="00F22738"/>
    <w:rsid w:val="00F22840"/>
    <w:rsid w:val="00F23037"/>
    <w:rsid w:val="00F2405C"/>
    <w:rsid w:val="00F245A3"/>
    <w:rsid w:val="00F24788"/>
    <w:rsid w:val="00F24ADE"/>
    <w:rsid w:val="00F24DA7"/>
    <w:rsid w:val="00F25054"/>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602"/>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5F8"/>
    <w:rsid w:val="00F44EC5"/>
    <w:rsid w:val="00F45C30"/>
    <w:rsid w:val="00F470D6"/>
    <w:rsid w:val="00F47498"/>
    <w:rsid w:val="00F512B2"/>
    <w:rsid w:val="00F5283D"/>
    <w:rsid w:val="00F528D8"/>
    <w:rsid w:val="00F52ABA"/>
    <w:rsid w:val="00F52BC7"/>
    <w:rsid w:val="00F52F15"/>
    <w:rsid w:val="00F53BF4"/>
    <w:rsid w:val="00F54266"/>
    <w:rsid w:val="00F54AAA"/>
    <w:rsid w:val="00F54E6F"/>
    <w:rsid w:val="00F55043"/>
    <w:rsid w:val="00F5626D"/>
    <w:rsid w:val="00F56681"/>
    <w:rsid w:val="00F56DCF"/>
    <w:rsid w:val="00F57034"/>
    <w:rsid w:val="00F57B1F"/>
    <w:rsid w:val="00F60542"/>
    <w:rsid w:val="00F60BE9"/>
    <w:rsid w:val="00F61FD8"/>
    <w:rsid w:val="00F62478"/>
    <w:rsid w:val="00F62DBF"/>
    <w:rsid w:val="00F636AC"/>
    <w:rsid w:val="00F641FC"/>
    <w:rsid w:val="00F647F7"/>
    <w:rsid w:val="00F6563B"/>
    <w:rsid w:val="00F6583C"/>
    <w:rsid w:val="00F6589A"/>
    <w:rsid w:val="00F663AA"/>
    <w:rsid w:val="00F6665C"/>
    <w:rsid w:val="00F66920"/>
    <w:rsid w:val="00F673EE"/>
    <w:rsid w:val="00F676DE"/>
    <w:rsid w:val="00F6780E"/>
    <w:rsid w:val="00F6783E"/>
    <w:rsid w:val="00F67B53"/>
    <w:rsid w:val="00F70822"/>
    <w:rsid w:val="00F70DBE"/>
    <w:rsid w:val="00F71124"/>
    <w:rsid w:val="00F7179D"/>
    <w:rsid w:val="00F71888"/>
    <w:rsid w:val="00F719CD"/>
    <w:rsid w:val="00F71A8E"/>
    <w:rsid w:val="00F71BB8"/>
    <w:rsid w:val="00F7222B"/>
    <w:rsid w:val="00F72584"/>
    <w:rsid w:val="00F7264F"/>
    <w:rsid w:val="00F7290D"/>
    <w:rsid w:val="00F7302F"/>
    <w:rsid w:val="00F732EC"/>
    <w:rsid w:val="00F73D08"/>
    <w:rsid w:val="00F749CD"/>
    <w:rsid w:val="00F7586B"/>
    <w:rsid w:val="00F75D45"/>
    <w:rsid w:val="00F75F2F"/>
    <w:rsid w:val="00F76445"/>
    <w:rsid w:val="00F7658F"/>
    <w:rsid w:val="00F767C3"/>
    <w:rsid w:val="00F76D0C"/>
    <w:rsid w:val="00F76ECC"/>
    <w:rsid w:val="00F779FD"/>
    <w:rsid w:val="00F80399"/>
    <w:rsid w:val="00F80549"/>
    <w:rsid w:val="00F812C8"/>
    <w:rsid w:val="00F8132D"/>
    <w:rsid w:val="00F818AE"/>
    <w:rsid w:val="00F81B40"/>
    <w:rsid w:val="00F820C4"/>
    <w:rsid w:val="00F8230E"/>
    <w:rsid w:val="00F82E5E"/>
    <w:rsid w:val="00F834F1"/>
    <w:rsid w:val="00F83829"/>
    <w:rsid w:val="00F83D24"/>
    <w:rsid w:val="00F84069"/>
    <w:rsid w:val="00F843D7"/>
    <w:rsid w:val="00F84997"/>
    <w:rsid w:val="00F85536"/>
    <w:rsid w:val="00F8631D"/>
    <w:rsid w:val="00F86322"/>
    <w:rsid w:val="00F8657A"/>
    <w:rsid w:val="00F86637"/>
    <w:rsid w:val="00F8679A"/>
    <w:rsid w:val="00F86F07"/>
    <w:rsid w:val="00F87117"/>
    <w:rsid w:val="00F8736C"/>
    <w:rsid w:val="00F9030E"/>
    <w:rsid w:val="00F90ADB"/>
    <w:rsid w:val="00F90E78"/>
    <w:rsid w:val="00F91209"/>
    <w:rsid w:val="00F9221F"/>
    <w:rsid w:val="00F92E00"/>
    <w:rsid w:val="00F931C7"/>
    <w:rsid w:val="00F93559"/>
    <w:rsid w:val="00F93D72"/>
    <w:rsid w:val="00F93E65"/>
    <w:rsid w:val="00F94070"/>
    <w:rsid w:val="00F9421C"/>
    <w:rsid w:val="00F9469E"/>
    <w:rsid w:val="00F94809"/>
    <w:rsid w:val="00F94FA3"/>
    <w:rsid w:val="00F950B5"/>
    <w:rsid w:val="00F9513F"/>
    <w:rsid w:val="00F952B4"/>
    <w:rsid w:val="00F956A6"/>
    <w:rsid w:val="00F9632B"/>
    <w:rsid w:val="00F96CDF"/>
    <w:rsid w:val="00F97120"/>
    <w:rsid w:val="00F97908"/>
    <w:rsid w:val="00F97B43"/>
    <w:rsid w:val="00F97BE7"/>
    <w:rsid w:val="00FA07F8"/>
    <w:rsid w:val="00FA0C75"/>
    <w:rsid w:val="00FA105C"/>
    <w:rsid w:val="00FA1475"/>
    <w:rsid w:val="00FA148A"/>
    <w:rsid w:val="00FA219E"/>
    <w:rsid w:val="00FA26BA"/>
    <w:rsid w:val="00FA27C8"/>
    <w:rsid w:val="00FA2D22"/>
    <w:rsid w:val="00FA35E3"/>
    <w:rsid w:val="00FA3B76"/>
    <w:rsid w:val="00FA45EE"/>
    <w:rsid w:val="00FA4D66"/>
    <w:rsid w:val="00FA4E63"/>
    <w:rsid w:val="00FA5039"/>
    <w:rsid w:val="00FA56AE"/>
    <w:rsid w:val="00FA5A4E"/>
    <w:rsid w:val="00FA6103"/>
    <w:rsid w:val="00FA6157"/>
    <w:rsid w:val="00FA61C3"/>
    <w:rsid w:val="00FA7056"/>
    <w:rsid w:val="00FA71F2"/>
    <w:rsid w:val="00FB0082"/>
    <w:rsid w:val="00FB0243"/>
    <w:rsid w:val="00FB036C"/>
    <w:rsid w:val="00FB0AC3"/>
    <w:rsid w:val="00FB102B"/>
    <w:rsid w:val="00FB145B"/>
    <w:rsid w:val="00FB1527"/>
    <w:rsid w:val="00FB1E67"/>
    <w:rsid w:val="00FB2537"/>
    <w:rsid w:val="00FB2E3B"/>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126"/>
    <w:rsid w:val="00FC1468"/>
    <w:rsid w:val="00FC1E30"/>
    <w:rsid w:val="00FC223F"/>
    <w:rsid w:val="00FC2428"/>
    <w:rsid w:val="00FC2AC6"/>
    <w:rsid w:val="00FC2E01"/>
    <w:rsid w:val="00FC4668"/>
    <w:rsid w:val="00FC4729"/>
    <w:rsid w:val="00FC4A8C"/>
    <w:rsid w:val="00FC53DB"/>
    <w:rsid w:val="00FC5BC8"/>
    <w:rsid w:val="00FC5ED5"/>
    <w:rsid w:val="00FC5F1C"/>
    <w:rsid w:val="00FC5FC2"/>
    <w:rsid w:val="00FC6177"/>
    <w:rsid w:val="00FC63D1"/>
    <w:rsid w:val="00FC70DC"/>
    <w:rsid w:val="00FC7528"/>
    <w:rsid w:val="00FD0572"/>
    <w:rsid w:val="00FD17B6"/>
    <w:rsid w:val="00FD1A97"/>
    <w:rsid w:val="00FD2CA9"/>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4A15"/>
    <w:rsid w:val="00FE67CF"/>
    <w:rsid w:val="00FE6D20"/>
    <w:rsid w:val="00FE6FB9"/>
    <w:rsid w:val="00FE714F"/>
    <w:rsid w:val="00FE7549"/>
    <w:rsid w:val="00FE7BCC"/>
    <w:rsid w:val="00FE7CA0"/>
    <w:rsid w:val="00FF0832"/>
    <w:rsid w:val="00FF08E4"/>
    <w:rsid w:val="00FF126D"/>
    <w:rsid w:val="00FF2310"/>
    <w:rsid w:val="00FF2319"/>
    <w:rsid w:val="00FF2E73"/>
    <w:rsid w:val="00FF34CD"/>
    <w:rsid w:val="00FF34D1"/>
    <w:rsid w:val="00FF38CD"/>
    <w:rsid w:val="00FF3FE2"/>
    <w:rsid w:val="00FF47E1"/>
    <w:rsid w:val="00FF4AE2"/>
    <w:rsid w:val="00FF50A8"/>
    <w:rsid w:val="00FF571E"/>
    <w:rsid w:val="00FF5BC1"/>
    <w:rsid w:val="00FF61EF"/>
    <w:rsid w:val="00FF6BD1"/>
    <w:rsid w:val="00FF6CC0"/>
    <w:rsid w:val="00FF7191"/>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A0BB4FEF-B49B-4913-A977-5187905A0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132"/>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1746"/>
      </w:tabs>
      <w:spacing w:before="120"/>
      <w:ind w:left="576"/>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3102FD"/>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6"/>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rsid w:val="008C052E"/>
    <w:rPr>
      <w:rFonts w:eastAsia="Times New Roman"/>
      <w:lang w:val="en-GB"/>
    </w:rPr>
  </w:style>
  <w:style w:type="paragraph" w:customStyle="1" w:styleId="xxxmsolistparagraph">
    <w:name w:val="x_xxmsolistparagraph"/>
    <w:basedOn w:val="Normal"/>
    <w:uiPriority w:val="99"/>
    <w:rsid w:val="00F113E9"/>
    <w:pPr>
      <w:autoSpaceDE/>
      <w:autoSpaceDN/>
      <w:adjustRightInd/>
      <w:snapToGrid/>
      <w:spacing w:after="0"/>
      <w:ind w:left="800"/>
    </w:pPr>
    <w:rPr>
      <w:rFonts w:ascii="Calibri" w:hAnsi="Calibri" w:cs="Calibri"/>
      <w:sz w:val="21"/>
      <w:szCs w:val="21"/>
      <w:lang w:eastAsia="zh-CN"/>
    </w:rPr>
  </w:style>
  <w:style w:type="paragraph" w:customStyle="1" w:styleId="xxmsolistparagraph">
    <w:name w:val="x_xmsolistparagraph"/>
    <w:basedOn w:val="Normal"/>
    <w:rsid w:val="002A0F4A"/>
    <w:pPr>
      <w:autoSpaceDE/>
      <w:autoSpaceDN/>
      <w:adjustRightInd/>
      <w:snapToGrid/>
      <w:spacing w:before="100" w:beforeAutospacing="1" w:after="100" w:afterAutospacing="1"/>
      <w:jc w:val="left"/>
    </w:pPr>
    <w:rPr>
      <w:rFonts w:ascii="Calibri" w:eastAsia="Calibri" w:hAnsi="Calibri" w:cs="Calibri"/>
    </w:rPr>
  </w:style>
  <w:style w:type="paragraph" w:styleId="Revision">
    <w:name w:val="Revision"/>
    <w:hidden/>
    <w:uiPriority w:val="99"/>
    <w:semiHidden/>
    <w:rsid w:val="00840BBA"/>
    <w:rPr>
      <w:sz w:val="22"/>
      <w:szCs w:val="22"/>
    </w:rPr>
  </w:style>
  <w:style w:type="character" w:styleId="Emphasis">
    <w:name w:val="Emphasis"/>
    <w:uiPriority w:val="20"/>
    <w:qFormat/>
    <w:rsid w:val="00BF2DD7"/>
    <w:rPr>
      <w:i/>
      <w:iCs/>
    </w:rPr>
  </w:style>
  <w:style w:type="character" w:styleId="Strong">
    <w:name w:val="Strong"/>
    <w:uiPriority w:val="22"/>
    <w:qFormat/>
    <w:rsid w:val="00BF2D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42388346">
      <w:bodyDiv w:val="1"/>
      <w:marLeft w:val="0"/>
      <w:marRight w:val="0"/>
      <w:marTop w:val="0"/>
      <w:marBottom w:val="0"/>
      <w:divBdr>
        <w:top w:val="none" w:sz="0" w:space="0" w:color="auto"/>
        <w:left w:val="none" w:sz="0" w:space="0" w:color="auto"/>
        <w:bottom w:val="none" w:sz="0" w:space="0" w:color="auto"/>
        <w:right w:val="none" w:sz="0" w:space="0" w:color="auto"/>
      </w:divBdr>
    </w:div>
    <w:div w:id="47614354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534731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1104144">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51459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5095158">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110993">
      <w:bodyDiv w:val="1"/>
      <w:marLeft w:val="0"/>
      <w:marRight w:val="0"/>
      <w:marTop w:val="0"/>
      <w:marBottom w:val="0"/>
      <w:divBdr>
        <w:top w:val="none" w:sz="0" w:space="0" w:color="auto"/>
        <w:left w:val="none" w:sz="0" w:space="0" w:color="auto"/>
        <w:bottom w:val="none" w:sz="0" w:space="0" w:color="auto"/>
        <w:right w:val="none" w:sz="0" w:space="0" w:color="auto"/>
      </w:divBdr>
    </w:div>
    <w:div w:id="1799646745">
      <w:bodyDiv w:val="1"/>
      <w:marLeft w:val="0"/>
      <w:marRight w:val="0"/>
      <w:marTop w:val="0"/>
      <w:marBottom w:val="0"/>
      <w:divBdr>
        <w:top w:val="none" w:sz="0" w:space="0" w:color="auto"/>
        <w:left w:val="none" w:sz="0" w:space="0" w:color="auto"/>
        <w:bottom w:val="none" w:sz="0" w:space="0" w:color="auto"/>
        <w:right w:val="none" w:sz="0" w:space="0" w:color="auto"/>
      </w:divBdr>
    </w:div>
    <w:div w:id="18282811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EE177-E3E7-4F5F-A713-23EF96B6E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7174</Words>
  <Characters>39821</Characters>
  <Application>Microsoft Office Word</Application>
  <DocSecurity>0</DocSecurity>
  <Lines>674</Lines>
  <Paragraphs>405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Vip2</cp:lastModifiedBy>
  <cp:revision>5</cp:revision>
  <cp:lastPrinted>2007-06-18T22:08:00Z</cp:lastPrinted>
  <dcterms:created xsi:type="dcterms:W3CDTF">2021-08-06T18:34:00Z</dcterms:created>
  <dcterms:modified xsi:type="dcterms:W3CDTF">2021-08-06T20:39:00Z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(3)uVInFzrkwjeub6vdOGFNALnbU4sCPEMFrIh8PlBcFjYXVtmcKFS5PqedKngI/p6+bSw1fh+G
C5lNVThREgw1Ur5qsv7ZUYEtxXhwLYZqSaqOHel71olOU9NnPGnSmZ3vJPsWHOkEsEOW3MiA
iGsk0TFBNXDB69f3LJhS3etOq9CtX4Hds4Bz1PfsN2J2Jp331NoCfq9Zfa1Bkhzm5rPlcZKu
/Ry/x12czLRhDgPUIb</vt:lpwstr>
  </property>
  <property fmtid="{D5CDD505-2E9C-101B-9397-08002B2CF9AE}" pid="13" name="_2015_ms_pID_725343_00">
    <vt:lpwstr>_2015_ms_pID_725343</vt:lpwstr>
  </property>
  <property fmtid="{D5CDD505-2E9C-101B-9397-08002B2CF9AE}" pid="14" name="_2015_ms_pID_7253431">
    <vt:lpwstr>JtF9az28E1vokHdzXtyWGofXdp502QwCBmrj9UDOcOIrRa3WcxXMZO
TLaF8jJxWeBEw8eqNbn2DtDLEDDEjua65jUms63Pv+YwjoyvR5CT3a31pL2c19W5fnTnAKTE
ZoA92fBImv1bV0MTO5GWIKLqnvSJ6VyqgbvHSiytyQ5Xd4sumenxgiwZNxeRMGvd9ncQvXBQ
lAVqebZNNBI16LPjXvbely6snL+euKJgAsii</vt:lpwstr>
  </property>
  <property fmtid="{D5CDD505-2E9C-101B-9397-08002B2CF9AE}" pid="15" name="_2015_ms_pID_7253431_00">
    <vt:lpwstr>_2015_ms_pID_7253431</vt:lpwstr>
  </property>
  <property fmtid="{D5CDD505-2E9C-101B-9397-08002B2CF9AE}" pid="16" name="_2015_ms_pID_7253432">
    <vt:lpwstr>kIc/9UcIew/zGpD6Ivh2YPpHG/v8RnfNPHeJ
qJwPv4U08Dz5yrnmjIugMGLxOZn49g==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