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EEF463" w14:textId="77777777" w:rsidR="00CD62DF" w:rsidRDefault="00CD62DF">
      <w:pPr>
        <w:tabs>
          <w:tab w:val="right" w:pos="9216"/>
        </w:tabs>
        <w:spacing w:after="0"/>
        <w:rPr>
          <w:b/>
          <w:lang w:eastAsia="zh-CN"/>
        </w:rPr>
      </w:pPr>
    </w:p>
    <w:p w14:paraId="21224DA9" w14:textId="77777777" w:rsidR="00CD62DF" w:rsidRDefault="00FB742B">
      <w:pPr>
        <w:tabs>
          <w:tab w:val="right" w:pos="9216"/>
        </w:tabs>
        <w:spacing w:after="0"/>
        <w:rPr>
          <w:b/>
          <w:kern w:val="2"/>
          <w:lang w:val="de-DE" w:eastAsia="zh-CN"/>
        </w:rPr>
      </w:pPr>
      <w:r>
        <w:rPr>
          <w:b/>
          <w:noProof/>
          <w:lang w:eastAsia="zh-CN"/>
        </w:rPr>
        <mc:AlternateContent>
          <mc:Choice Requires="wps">
            <w:drawing>
              <wp:anchor distT="0" distB="0" distL="114300" distR="114300" simplePos="0" relativeHeight="251659264" behindDoc="0" locked="1" layoutInCell="1" hidden="1" allowOverlap="1" wp14:anchorId="1D923EBB" wp14:editId="0E7D56B7">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de-DE" w:eastAsia="zh-CN"/>
        </w:rPr>
        <w:t>3GPP TSG RAN WG1 #105-e</w:t>
      </w:r>
      <w:r>
        <w:rPr>
          <w:b/>
          <w:bCs/>
          <w:lang w:val="de-DE" w:eastAsia="zh-CN"/>
        </w:rPr>
        <w:t> </w:t>
      </w:r>
      <w:r>
        <w:rPr>
          <w:b/>
          <w:kern w:val="2"/>
          <w:lang w:val="de-DE" w:eastAsia="zh-CN"/>
        </w:rPr>
        <w:tab/>
        <w:t>R1-2105989</w:t>
      </w:r>
    </w:p>
    <w:p w14:paraId="3C0A221D" w14:textId="77777777" w:rsidR="00CD62DF" w:rsidRDefault="00FB742B">
      <w:pPr>
        <w:rPr>
          <w:b/>
          <w:kern w:val="2"/>
          <w:lang w:eastAsia="zh-CN"/>
        </w:rPr>
      </w:pPr>
      <w:r>
        <w:rPr>
          <w:b/>
          <w:kern w:val="2"/>
          <w:lang w:eastAsia="zh-CN"/>
        </w:rPr>
        <w:t>e-Meeting, May 10th – May 27th, 2021</w:t>
      </w:r>
    </w:p>
    <w:p w14:paraId="6BCB8494" w14:textId="77777777" w:rsidR="00CD62DF" w:rsidRDefault="00CD62DF">
      <w:pPr>
        <w:pBdr>
          <w:top w:val="single" w:sz="4" w:space="1" w:color="auto"/>
        </w:pBdr>
        <w:spacing w:after="0"/>
        <w:rPr>
          <w:b/>
          <w:kern w:val="2"/>
          <w:sz w:val="16"/>
          <w:szCs w:val="16"/>
          <w:lang w:eastAsia="zh-CN"/>
        </w:rPr>
      </w:pPr>
    </w:p>
    <w:p w14:paraId="79AA1DFE" w14:textId="77777777" w:rsidR="00CD62DF" w:rsidRDefault="00FB742B">
      <w:pPr>
        <w:spacing w:after="60"/>
        <w:ind w:left="1555" w:hanging="1555"/>
        <w:rPr>
          <w:b/>
          <w:kern w:val="2"/>
          <w:lang w:eastAsia="zh-CN"/>
        </w:rPr>
      </w:pPr>
      <w:r>
        <w:rPr>
          <w:b/>
          <w:kern w:val="2"/>
          <w:lang w:eastAsia="zh-CN"/>
        </w:rPr>
        <w:t>Agenda Item:</w:t>
      </w:r>
      <w:r>
        <w:rPr>
          <w:b/>
          <w:kern w:val="2"/>
          <w:lang w:eastAsia="zh-CN"/>
        </w:rPr>
        <w:tab/>
        <w:t>8.5.4</w:t>
      </w:r>
    </w:p>
    <w:p w14:paraId="0E4D9FC6" w14:textId="77777777" w:rsidR="00CD62DF" w:rsidRDefault="00FB742B">
      <w:pPr>
        <w:spacing w:after="60"/>
        <w:ind w:left="1555" w:hanging="1555"/>
        <w:rPr>
          <w:b/>
          <w:kern w:val="2"/>
          <w:lang w:eastAsia="zh-CN"/>
        </w:rPr>
      </w:pPr>
      <w:r>
        <w:rPr>
          <w:b/>
          <w:kern w:val="2"/>
          <w:lang w:eastAsia="zh-CN"/>
        </w:rPr>
        <w:t>Source:</w:t>
      </w:r>
      <w:r>
        <w:rPr>
          <w:b/>
          <w:kern w:val="2"/>
          <w:lang w:eastAsia="zh-CN"/>
        </w:rPr>
        <w:tab/>
        <w:t>Moderator (Huawei)</w:t>
      </w:r>
    </w:p>
    <w:p w14:paraId="52F72434" w14:textId="77777777" w:rsidR="00CD62DF" w:rsidRDefault="00FB742B">
      <w:pPr>
        <w:spacing w:after="60"/>
        <w:ind w:left="1555" w:hanging="1555"/>
        <w:rPr>
          <w:b/>
          <w:kern w:val="2"/>
          <w:lang w:eastAsia="zh-CN"/>
        </w:rPr>
      </w:pPr>
      <w:r>
        <w:rPr>
          <w:b/>
          <w:kern w:val="2"/>
          <w:lang w:eastAsia="zh-CN"/>
        </w:rPr>
        <w:t>Title:</w:t>
      </w:r>
      <w:r>
        <w:rPr>
          <w:b/>
          <w:kern w:val="2"/>
          <w:lang w:eastAsia="zh-CN"/>
        </w:rPr>
        <w:tab/>
        <w:t>FL summary #1 of 8.5.4 latency improvements for DL and DL+UL methods</w:t>
      </w:r>
    </w:p>
    <w:p w14:paraId="6E34BE59" w14:textId="77777777" w:rsidR="00CD62DF" w:rsidRDefault="00FB742B">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787745E7" w14:textId="77777777" w:rsidR="00CD62DF" w:rsidRDefault="00CD62DF">
      <w:pPr>
        <w:pBdr>
          <w:bottom w:val="single" w:sz="4" w:space="1" w:color="auto"/>
        </w:pBdr>
        <w:spacing w:after="0"/>
        <w:rPr>
          <w:b/>
          <w:kern w:val="2"/>
          <w:sz w:val="16"/>
          <w:szCs w:val="16"/>
          <w:lang w:eastAsia="zh-CN"/>
        </w:rPr>
      </w:pPr>
    </w:p>
    <w:p w14:paraId="12C1AC93" w14:textId="77777777" w:rsidR="00CD62DF" w:rsidRDefault="00CD62DF"/>
    <w:p w14:paraId="2B064E68" w14:textId="77777777" w:rsidR="00CD62DF" w:rsidRDefault="00FB742B">
      <w:pPr>
        <w:pStyle w:val="1"/>
      </w:pPr>
      <w:r>
        <w:t>Introduction</w:t>
      </w:r>
    </w:p>
    <w:p w14:paraId="2BFABECE" w14:textId="77777777" w:rsidR="00CD62DF" w:rsidRDefault="00FB742B">
      <w:pPr>
        <w:rPr>
          <w:lang w:eastAsia="zh-CN"/>
        </w:rPr>
      </w:pPr>
      <w:r>
        <w:rPr>
          <w:rFonts w:hint="eastAsia"/>
          <w:lang w:eastAsia="zh-CN"/>
        </w:rPr>
        <w:t>I</w:t>
      </w:r>
      <w:r>
        <w:rPr>
          <w:lang w:eastAsia="zh-CN"/>
        </w:rPr>
        <w:t>n RAN1#105-e, the following contributions provided input on latency improvements for DL and DL+UL methods.</w:t>
      </w:r>
    </w:p>
    <w:p w14:paraId="4D76A234" w14:textId="77777777" w:rsidR="00CD62DF" w:rsidRDefault="00FB742B">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R1-2104280</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Huawei, HiSilicon</w:t>
      </w:r>
    </w:p>
    <w:p w14:paraId="5B3975A9" w14:textId="77777777" w:rsidR="00CD62DF" w:rsidRDefault="00FB742B">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R1-2104362</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4663CD41" w14:textId="77777777" w:rsidR="00CD62DF" w:rsidRDefault="00FB742B">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R1-2104523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CATT</w:t>
      </w:r>
    </w:p>
    <w:p w14:paraId="7DC60FED" w14:textId="77777777" w:rsidR="00CD62DF" w:rsidRDefault="00FB742B">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R1-2104593</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325DE4B8" w14:textId="77777777" w:rsidR="00CD62DF" w:rsidRDefault="00FB742B">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R1-2104614</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571C36CB" w14:textId="77777777" w:rsidR="00CD62DF" w:rsidRDefault="00FB742B">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R1-2104674</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706EDC50" w14:textId="77777777" w:rsidR="00CD62DF" w:rsidRDefault="00FB742B">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R1-2104742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6806EFB5" w14:textId="77777777" w:rsidR="00CD62DF" w:rsidRDefault="00FB742B">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R1-2104874</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6D26DC53" w14:textId="77777777" w:rsidR="00CD62DF" w:rsidRDefault="00FB742B">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R1-2104908</w:t>
      </w:r>
      <w:r>
        <w:rPr>
          <w:rFonts w:ascii="Times" w:eastAsia="Batang" w:hAnsi="Times"/>
          <w:sz w:val="20"/>
          <w:szCs w:val="24"/>
          <w:lang w:val="en-GB" w:eastAsia="zh-CN"/>
        </w:rPr>
        <w:tab/>
        <w:t>NR Positioning Latency Reduction</w:t>
      </w:r>
      <w:r>
        <w:rPr>
          <w:rFonts w:ascii="Times" w:eastAsia="Batang" w:hAnsi="Times"/>
          <w:sz w:val="20"/>
          <w:szCs w:val="24"/>
          <w:lang w:val="en-GB" w:eastAsia="zh-CN"/>
        </w:rPr>
        <w:tab/>
        <w:t>Intel Corporation</w:t>
      </w:r>
    </w:p>
    <w:p w14:paraId="06DF59BC" w14:textId="77777777" w:rsidR="00CD62DF" w:rsidRDefault="00FB742B">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R1-2105108</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41824542" w14:textId="77777777" w:rsidR="00CD62DF" w:rsidRDefault="00FB742B">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R1-2105171</w:t>
      </w:r>
      <w:r>
        <w:rPr>
          <w:rFonts w:ascii="Times" w:eastAsia="Batang" w:hAnsi="Times"/>
          <w:sz w:val="20"/>
          <w:szCs w:val="24"/>
          <w:lang w:val="en-GB" w:eastAsia="zh-CN"/>
        </w:rPr>
        <w:tab/>
        <w:t>Considerations on Latency Improvements for DL and DL+UL positioning methods</w:t>
      </w:r>
      <w:r>
        <w:rPr>
          <w:rFonts w:ascii="Times" w:eastAsia="Batang" w:hAnsi="Times"/>
          <w:sz w:val="20"/>
          <w:szCs w:val="24"/>
          <w:lang w:val="en-GB" w:eastAsia="zh-CN"/>
        </w:rPr>
        <w:tab/>
        <w:t>Sony</w:t>
      </w:r>
    </w:p>
    <w:p w14:paraId="3DA7C526" w14:textId="77777777" w:rsidR="00CD62DF" w:rsidRDefault="00FB742B">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R1-2105313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68432A47" w14:textId="77777777" w:rsidR="00CD62DF" w:rsidRDefault="00FB742B">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R1-2105485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73B9E013" w14:textId="77777777" w:rsidR="00CD62DF" w:rsidRDefault="00FB742B">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R1-2105515</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3CD62387" w14:textId="77777777" w:rsidR="00CD62DF" w:rsidRDefault="00FB742B">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R1-2105564</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7E1DB7CC" w14:textId="77777777" w:rsidR="00CD62DF" w:rsidRDefault="00FB742B">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R1-2105760</w:t>
      </w:r>
      <w:r>
        <w:rPr>
          <w:rFonts w:ascii="Times" w:eastAsia="Batang" w:hAnsi="Times"/>
          <w:sz w:val="20"/>
          <w:szCs w:val="24"/>
          <w:lang w:val="en-GB" w:eastAsia="zh-CN"/>
        </w:rPr>
        <w:tab/>
        <w:t>Aspects for physical latency improvement</w:t>
      </w:r>
      <w:r>
        <w:rPr>
          <w:rFonts w:ascii="Times" w:eastAsia="Batang" w:hAnsi="Times"/>
          <w:sz w:val="20"/>
          <w:szCs w:val="24"/>
          <w:lang w:val="en-GB" w:eastAsia="zh-CN"/>
        </w:rPr>
        <w:tab/>
        <w:t>MediaTek Inc.</w:t>
      </w:r>
    </w:p>
    <w:p w14:paraId="5521116F" w14:textId="77777777" w:rsidR="00CD62DF" w:rsidRDefault="00FB742B">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R1-2105861</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70A6A0C5" w14:textId="77777777" w:rsidR="00CD62DF" w:rsidRDefault="00FB742B">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R1-2105911</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4372906A" w14:textId="77777777" w:rsidR="00CD62DF" w:rsidRDefault="00CD62DF">
      <w:pPr>
        <w:rPr>
          <w:lang w:eastAsia="zh-CN"/>
        </w:rPr>
      </w:pPr>
    </w:p>
    <w:p w14:paraId="1D1B0D40" w14:textId="77777777" w:rsidR="00CD62DF" w:rsidRDefault="00FB742B">
      <w:pPr>
        <w:rPr>
          <w:lang w:eastAsia="zh-CN"/>
        </w:rPr>
      </w:pPr>
      <w:r>
        <w:rPr>
          <w:rFonts w:hint="eastAsia"/>
          <w:lang w:eastAsia="zh-CN"/>
        </w:rPr>
        <w:t xml:space="preserve">This paper provides the summary </w:t>
      </w:r>
      <w:r>
        <w:rPr>
          <w:lang w:eastAsia="zh-CN"/>
        </w:rPr>
        <w:t>of the solutions to improve positioning latency for DL and DL+UL methods, in the following email discussion assignment in RAN1#105-e.</w:t>
      </w:r>
    </w:p>
    <w:p w14:paraId="31D80274" w14:textId="77777777" w:rsidR="00CD62DF" w:rsidRDefault="00FB742B">
      <w:pPr>
        <w:rPr>
          <w:lang w:eastAsia="zh-CN"/>
        </w:rPr>
      </w:pPr>
      <w:r>
        <w:rPr>
          <w:highlight w:val="cyan"/>
          <w:lang w:eastAsia="zh-CN"/>
        </w:rPr>
        <w:t>[105-e-NR-ePos-04] Email discussion/approval on latency improvements for both DL and DL+UL positioning methods with checkpoints for agreements on May 24, May 27 – Su (Huawei)</w:t>
      </w:r>
    </w:p>
    <w:p w14:paraId="46E2EA71" w14:textId="77777777" w:rsidR="00CD62DF" w:rsidRDefault="00CD62DF">
      <w:pPr>
        <w:rPr>
          <w:lang w:eastAsia="zh-CN"/>
        </w:rPr>
      </w:pPr>
    </w:p>
    <w:p w14:paraId="0A48C3C6" w14:textId="77777777" w:rsidR="00CD62DF" w:rsidRDefault="00CD62DF">
      <w:pPr>
        <w:autoSpaceDE/>
        <w:autoSpaceDN/>
        <w:adjustRightInd/>
        <w:snapToGrid/>
        <w:spacing w:after="0"/>
        <w:jc w:val="left"/>
        <w:rPr>
          <w:lang w:eastAsia="zh-CN"/>
        </w:rPr>
        <w:sectPr w:rsidR="00CD62DF">
          <w:pgSz w:w="11909" w:h="16834"/>
          <w:pgMar w:top="1440" w:right="1152" w:bottom="1440" w:left="1440" w:header="720" w:footer="720" w:gutter="0"/>
          <w:cols w:space="720"/>
        </w:sectPr>
      </w:pPr>
    </w:p>
    <w:p w14:paraId="248B4ACA" w14:textId="77777777" w:rsidR="00CD62DF" w:rsidRDefault="00FB742B">
      <w:pPr>
        <w:pStyle w:val="1"/>
        <w:rPr>
          <w:lang w:eastAsia="zh-CN"/>
        </w:rPr>
      </w:pPr>
      <w:r>
        <w:rPr>
          <w:rFonts w:hint="eastAsia"/>
          <w:lang w:eastAsia="zh-CN"/>
        </w:rPr>
        <w:lastRenderedPageBreak/>
        <w:t>S</w:t>
      </w:r>
      <w:r>
        <w:rPr>
          <w:lang w:eastAsia="zh-CN"/>
        </w:rPr>
        <w:t>cheduling location in advance</w:t>
      </w:r>
    </w:p>
    <w:p w14:paraId="0EC0E248" w14:textId="77777777" w:rsidR="00CD62DF" w:rsidRDefault="00FB742B">
      <w:pPr>
        <w:pStyle w:val="2"/>
        <w:numPr>
          <w:ilvl w:val="0"/>
          <w:numId w:val="0"/>
        </w:numPr>
        <w:rPr>
          <w:lang w:eastAsia="zh-CN"/>
        </w:rPr>
      </w:pPr>
      <w:r>
        <w:rPr>
          <w:rFonts w:hint="eastAsia"/>
          <w:lang w:eastAsia="zh-CN"/>
        </w:rPr>
        <w:t>Summary of views based on t-doc submission</w:t>
      </w:r>
    </w:p>
    <w:p w14:paraId="18B58ECB" w14:textId="77777777" w:rsidR="00CD62DF" w:rsidRDefault="00FB742B">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af0"/>
        <w:tblW w:w="9298" w:type="dxa"/>
        <w:tblLayout w:type="fixed"/>
        <w:tblLook w:val="04A0" w:firstRow="1" w:lastRow="0" w:firstColumn="1" w:lastColumn="0" w:noHBand="0" w:noVBand="1"/>
      </w:tblPr>
      <w:tblGrid>
        <w:gridCol w:w="1446"/>
        <w:gridCol w:w="7852"/>
      </w:tblGrid>
      <w:tr w:rsidR="00CD62DF" w14:paraId="3D88C9D7" w14:textId="77777777">
        <w:tc>
          <w:tcPr>
            <w:tcW w:w="1446" w:type="dxa"/>
          </w:tcPr>
          <w:p w14:paraId="0833C2CA"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4C465F9"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Proposals</w:t>
            </w:r>
          </w:p>
        </w:tc>
      </w:tr>
      <w:tr w:rsidR="00CD62DF" w14:paraId="4AB2C509" w14:textId="77777777">
        <w:tc>
          <w:tcPr>
            <w:tcW w:w="1446" w:type="dxa"/>
          </w:tcPr>
          <w:p w14:paraId="43B4026A"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6BCD7705"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445BE4D7" w14:textId="77777777" w:rsidR="00CD62DF" w:rsidRDefault="00FB742B">
            <w:pPr>
              <w:pStyle w:val="af7"/>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Physical layer latency reduction should be independent of scheduled location time.</w:t>
            </w:r>
          </w:p>
          <w:p w14:paraId="1466E6D9" w14:textId="77777777" w:rsidR="00CD62DF" w:rsidRDefault="00FB742B">
            <w:pPr>
              <w:pStyle w:val="af7"/>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method with scheduled location time can be considered as a further optimization to be discussed in Rel-17 if scheduled location time is supported.</w:t>
            </w:r>
          </w:p>
        </w:tc>
      </w:tr>
      <w:tr w:rsidR="00CD62DF" w14:paraId="294424E6" w14:textId="77777777">
        <w:tc>
          <w:tcPr>
            <w:tcW w:w="1446" w:type="dxa"/>
          </w:tcPr>
          <w:p w14:paraId="473DB892"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[6]</w:t>
            </w:r>
          </w:p>
        </w:tc>
        <w:tc>
          <w:tcPr>
            <w:tcW w:w="7852" w:type="dxa"/>
          </w:tcPr>
          <w:p w14:paraId="25DE8BC3" w14:textId="77777777" w:rsidR="00CD62DF" w:rsidRDefault="00FB742B">
            <w:pPr>
              <w:rPr>
                <w:rFonts w:ascii="Arial" w:hAnsi="Arial" w:cs="Arial"/>
                <w:sz w:val="16"/>
                <w:szCs w:val="16"/>
                <w:lang w:eastAsia="zh-CN"/>
              </w:rPr>
            </w:pPr>
            <w:r>
              <w:rPr>
                <w:rFonts w:ascii="Arial" w:hAnsi="Arial" w:cs="Arial"/>
                <w:sz w:val="16"/>
                <w:szCs w:val="16"/>
                <w:lang w:eastAsia="zh-CN"/>
              </w:rPr>
              <w:t xml:space="preserve">Proposal 1: Send a draft Reply LS: </w:t>
            </w:r>
          </w:p>
          <w:p w14:paraId="65A47FB2" w14:textId="77777777" w:rsidR="00CD62DF" w:rsidRDefault="00FB742B">
            <w:pPr>
              <w:pStyle w:val="af7"/>
              <w:numPr>
                <w:ilvl w:val="0"/>
                <w:numId w:val="6"/>
              </w:numPr>
              <w:ind w:firstLineChars="0"/>
              <w:rPr>
                <w:rFonts w:ascii="Arial" w:hAnsi="Arial" w:cs="Arial"/>
                <w:sz w:val="16"/>
                <w:szCs w:val="16"/>
                <w:lang w:eastAsia="zh-CN"/>
              </w:rPr>
            </w:pPr>
            <w:r>
              <w:rPr>
                <w:rFonts w:ascii="Arial" w:hAnsi="Arial" w:cs="Arial"/>
                <w:sz w:val="16"/>
                <w:szCs w:val="16"/>
                <w:lang w:eastAsia="zh-CN"/>
              </w:rPr>
              <w:t xml:space="preserve">RAN1 thanks SA2 for their LS on Scheduling Location in Advance to reduce Latency. </w:t>
            </w:r>
          </w:p>
          <w:p w14:paraId="72C3B0EB" w14:textId="77777777" w:rsidR="00CD62DF" w:rsidRDefault="00FB742B">
            <w:pPr>
              <w:pStyle w:val="af7"/>
              <w:numPr>
                <w:ilvl w:val="0"/>
                <w:numId w:val="6"/>
              </w:numPr>
              <w:ind w:firstLineChars="0"/>
              <w:rPr>
                <w:rFonts w:ascii="Arial" w:hAnsi="Arial" w:cs="Arial"/>
                <w:sz w:val="16"/>
                <w:szCs w:val="16"/>
                <w:lang w:eastAsia="zh-CN"/>
              </w:rPr>
            </w:pPr>
            <w:r>
              <w:rPr>
                <w:rFonts w:ascii="Arial" w:hAnsi="Arial" w:cs="Arial"/>
                <w:sz w:val="16"/>
                <w:szCs w:val="16"/>
                <w:lang w:eastAsia="zh-CN"/>
              </w:rP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14:paraId="58671EBB" w14:textId="77777777" w:rsidR="00CD62DF" w:rsidRDefault="00FB742B">
            <w:pPr>
              <w:rPr>
                <w:rFonts w:ascii="Arial" w:hAnsi="Arial" w:cs="Arial"/>
                <w:sz w:val="16"/>
                <w:szCs w:val="16"/>
                <w:lang w:eastAsia="zh-CN"/>
              </w:rPr>
            </w:pPr>
            <w:r>
              <w:rPr>
                <w:rFonts w:ascii="Arial" w:hAnsi="Arial" w:cs="Arial"/>
                <w:sz w:val="16"/>
                <w:szCs w:val="16"/>
                <w:lang w:eastAsia="zh-CN"/>
              </w:rPr>
              <w:t>Proposal 2: For UE-based positioning, a UE is expected to report a location estimate which is valid for the requested “Location Time”.</w:t>
            </w:r>
          </w:p>
          <w:p w14:paraId="0712D36A" w14:textId="77777777" w:rsidR="00CD62DF" w:rsidRDefault="00FB742B">
            <w:pPr>
              <w:rPr>
                <w:rFonts w:ascii="Arial" w:hAnsi="Arial" w:cs="Arial"/>
                <w:sz w:val="16"/>
                <w:szCs w:val="16"/>
                <w:lang w:eastAsia="zh-CN"/>
              </w:rPr>
            </w:pPr>
            <w:r>
              <w:rPr>
                <w:rFonts w:ascii="Arial" w:hAnsi="Arial" w:cs="Arial"/>
                <w:sz w:val="16"/>
                <w:szCs w:val="16"/>
                <w:lang w:eastAsia="zh-CN"/>
              </w:rPr>
              <w:t>Proposal 3: For UE-assisted/network-based Positioning</w:t>
            </w:r>
            <w:proofErr w:type="gramStart"/>
            <w:r>
              <w:rPr>
                <w:rFonts w:ascii="Arial" w:hAnsi="Arial" w:cs="Arial"/>
                <w:sz w:val="16"/>
                <w:szCs w:val="16"/>
                <w:lang w:eastAsia="zh-CN"/>
              </w:rPr>
              <w:t>,  support</w:t>
            </w:r>
            <w:proofErr w:type="gramEnd"/>
            <w:r>
              <w:rPr>
                <w:rFonts w:ascii="Arial" w:hAnsi="Arial" w:cs="Arial"/>
                <w:sz w:val="16"/>
                <w:szCs w:val="16"/>
                <w:lang w:eastAsia="zh-CN"/>
              </w:rPr>
              <w:t xml:space="preserve"> LMF sending a “Time-domain Window” configuration(s) to both UE and </w:t>
            </w:r>
            <w:proofErr w:type="spellStart"/>
            <w:r>
              <w:rPr>
                <w:rFonts w:ascii="Arial" w:hAnsi="Arial" w:cs="Arial"/>
                <w:sz w:val="16"/>
                <w:szCs w:val="16"/>
                <w:lang w:eastAsia="zh-CN"/>
              </w:rPr>
              <w:t>gNBs</w:t>
            </w:r>
            <w:proofErr w:type="spellEnd"/>
            <w:r>
              <w:rPr>
                <w:rFonts w:ascii="Arial" w:hAnsi="Arial" w:cs="Arial"/>
                <w:sz w:val="16"/>
                <w:szCs w:val="16"/>
                <w:lang w:eastAsia="zh-CN"/>
              </w:rPr>
              <w:t xml:space="preserve"> that define the time at which the measurements are expected to be obtained. </w:t>
            </w:r>
          </w:p>
          <w:p w14:paraId="78453710" w14:textId="77777777" w:rsidR="00CD62DF" w:rsidRDefault="00FB742B">
            <w:pPr>
              <w:pStyle w:val="af7"/>
              <w:numPr>
                <w:ilvl w:val="0"/>
                <w:numId w:val="7"/>
              </w:numPr>
              <w:ind w:firstLineChars="0"/>
              <w:rPr>
                <w:rFonts w:ascii="Arial" w:hAnsi="Arial" w:cs="Arial"/>
                <w:sz w:val="16"/>
                <w:szCs w:val="16"/>
                <w:lang w:eastAsia="zh-CN"/>
              </w:rPr>
            </w:pPr>
            <w:r>
              <w:rPr>
                <w:rFonts w:ascii="Arial" w:hAnsi="Arial" w:cs="Arial"/>
                <w:sz w:val="16"/>
                <w:szCs w:val="16"/>
                <w:lang w:eastAsia="zh-CN"/>
              </w:rPr>
              <w:t>Each window is defined with a start/End configuration</w:t>
            </w:r>
          </w:p>
          <w:p w14:paraId="125E4B70" w14:textId="77777777" w:rsidR="00CD62DF" w:rsidRDefault="00FB742B">
            <w:pPr>
              <w:pStyle w:val="af7"/>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w:t>
            </w:r>
            <w:proofErr w:type="spellStart"/>
            <w:r>
              <w:rPr>
                <w:rFonts w:ascii="Arial" w:hAnsi="Arial" w:cs="Arial"/>
                <w:sz w:val="16"/>
                <w:szCs w:val="16"/>
                <w:lang w:eastAsia="zh-CN"/>
              </w:rPr>
              <w:t>startTime</w:t>
            </w:r>
            <w:proofErr w:type="spellEnd"/>
            <w:r>
              <w:rPr>
                <w:rFonts w:ascii="Arial" w:hAnsi="Arial" w:cs="Arial"/>
                <w:sz w:val="16"/>
                <w:szCs w:val="16"/>
                <w:lang w:eastAsia="zh-CN"/>
              </w:rPr>
              <w:t xml:space="preserve"> is provided, the device (UE/gNB) is expected to perform measurements and reporting that start no earlier than the </w:t>
            </w:r>
            <w:proofErr w:type="spellStart"/>
            <w:r>
              <w:rPr>
                <w:rFonts w:ascii="Arial" w:hAnsi="Arial" w:cs="Arial"/>
                <w:sz w:val="16"/>
                <w:szCs w:val="16"/>
                <w:lang w:eastAsia="zh-CN"/>
              </w:rPr>
              <w:t>startTime</w:t>
            </w:r>
            <w:proofErr w:type="spellEnd"/>
            <w:r>
              <w:rPr>
                <w:rFonts w:ascii="Arial" w:hAnsi="Arial" w:cs="Arial"/>
                <w:sz w:val="16"/>
                <w:szCs w:val="16"/>
                <w:lang w:eastAsia="zh-CN"/>
              </w:rPr>
              <w:t xml:space="preserve">. </w:t>
            </w:r>
          </w:p>
          <w:p w14:paraId="4680CD72" w14:textId="77777777" w:rsidR="00CD62DF" w:rsidRDefault="00FB742B">
            <w:pPr>
              <w:pStyle w:val="af7"/>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w:t>
            </w:r>
            <w:proofErr w:type="spellStart"/>
            <w:r>
              <w:rPr>
                <w:rFonts w:ascii="Arial" w:hAnsi="Arial" w:cs="Arial"/>
                <w:sz w:val="16"/>
                <w:szCs w:val="16"/>
                <w:lang w:eastAsia="zh-CN"/>
              </w:rPr>
              <w:t>EndTime</w:t>
            </w:r>
            <w:proofErr w:type="spellEnd"/>
            <w:r>
              <w:rPr>
                <w:rFonts w:ascii="Arial" w:hAnsi="Arial" w:cs="Arial"/>
                <w:sz w:val="16"/>
                <w:szCs w:val="16"/>
                <w:lang w:eastAsia="zh-CN"/>
              </w:rPr>
              <w:t xml:space="preserve"> is provided, the device (UE/gNB) is expected to perform measurements no later than the </w:t>
            </w:r>
            <w:proofErr w:type="spellStart"/>
            <w:r>
              <w:rPr>
                <w:rFonts w:ascii="Arial" w:hAnsi="Arial" w:cs="Arial"/>
                <w:sz w:val="16"/>
                <w:szCs w:val="16"/>
                <w:lang w:eastAsia="zh-CN"/>
              </w:rPr>
              <w:t>EndTime</w:t>
            </w:r>
            <w:proofErr w:type="spellEnd"/>
            <w:r>
              <w:rPr>
                <w:rFonts w:ascii="Arial" w:hAnsi="Arial" w:cs="Arial"/>
                <w:sz w:val="16"/>
                <w:szCs w:val="16"/>
                <w:lang w:eastAsia="zh-CN"/>
              </w:rPr>
              <w:t xml:space="preserve">. </w:t>
            </w:r>
          </w:p>
          <w:p w14:paraId="56566C60" w14:textId="77777777" w:rsidR="00CD62DF" w:rsidRDefault="00FB742B">
            <w:pPr>
              <w:rPr>
                <w:rFonts w:ascii="Arial" w:hAnsi="Arial" w:cs="Arial"/>
                <w:sz w:val="16"/>
                <w:szCs w:val="16"/>
                <w:lang w:eastAsia="zh-CN"/>
              </w:rPr>
            </w:pPr>
            <w:r>
              <w:rPr>
                <w:rFonts w:ascii="Arial" w:hAnsi="Arial" w:cs="Arial"/>
                <w:sz w:val="16"/>
                <w:szCs w:val="16"/>
                <w:lang w:eastAsia="zh-CN"/>
              </w:rPr>
              <w:t xml:space="preserve">Proposal 4: With regards to the requested Time-domain measurement Window: </w:t>
            </w:r>
          </w:p>
          <w:p w14:paraId="4C88702C" w14:textId="77777777" w:rsidR="00CD62DF" w:rsidRDefault="00FB742B">
            <w:pPr>
              <w:pStyle w:val="af7"/>
              <w:numPr>
                <w:ilvl w:val="0"/>
                <w:numId w:val="8"/>
              </w:numPr>
              <w:ind w:firstLineChars="0"/>
              <w:rPr>
                <w:rFonts w:ascii="Arial" w:hAnsi="Arial" w:cs="Arial"/>
                <w:sz w:val="16"/>
                <w:szCs w:val="16"/>
                <w:lang w:eastAsia="zh-CN"/>
              </w:rPr>
            </w:pPr>
            <w:r>
              <w:rPr>
                <w:rFonts w:ascii="Arial" w:hAnsi="Arial" w:cs="Arial"/>
                <w:sz w:val="16"/>
                <w:szCs w:val="16"/>
                <w:lang w:eastAsia="zh-CN"/>
              </w:rPr>
              <w:t>Study further the UE behavior when a limited number (or none) of PRS instances appears within a configured time-domain window.</w:t>
            </w:r>
          </w:p>
        </w:tc>
      </w:tr>
      <w:tr w:rsidR="00CD62DF" w14:paraId="4310F082" w14:textId="77777777">
        <w:tc>
          <w:tcPr>
            <w:tcW w:w="1446" w:type="dxa"/>
          </w:tcPr>
          <w:p w14:paraId="36484806"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Intel [9]</w:t>
            </w:r>
          </w:p>
        </w:tc>
        <w:tc>
          <w:tcPr>
            <w:tcW w:w="7852" w:type="dxa"/>
          </w:tcPr>
          <w:p w14:paraId="0DFFD810" w14:textId="77777777" w:rsidR="00CD62DF" w:rsidRDefault="00FB742B">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r>
          </w:p>
          <w:p w14:paraId="2B109509" w14:textId="77777777" w:rsidR="00CD62DF" w:rsidRDefault="00FB742B">
            <w:pPr>
              <w:pStyle w:val="af7"/>
              <w:numPr>
                <w:ilvl w:val="0"/>
                <w:numId w:val="8"/>
              </w:numPr>
              <w:ind w:firstLineChars="0"/>
              <w:rPr>
                <w:rFonts w:ascii="Arial" w:hAnsi="Arial" w:cs="Arial"/>
                <w:sz w:val="16"/>
                <w:szCs w:val="16"/>
                <w:lang w:eastAsia="zh-CN"/>
              </w:rPr>
            </w:pPr>
            <w:r>
              <w:rPr>
                <w:rFonts w:ascii="Arial" w:hAnsi="Arial" w:cs="Arial" w:hint="eastAsia"/>
                <w:sz w:val="16"/>
                <w:szCs w:val="16"/>
                <w:lang w:eastAsia="zh-CN"/>
              </w:rPr>
              <w:t>For NR positioning latency reduction,</w:t>
            </w:r>
          </w:p>
          <w:p w14:paraId="36324F17" w14:textId="77777777" w:rsidR="00CD62DF" w:rsidRDefault="00FB742B">
            <w:pPr>
              <w:pStyle w:val="af7"/>
              <w:numPr>
                <w:ilvl w:val="1"/>
                <w:numId w:val="8"/>
              </w:numPr>
              <w:ind w:firstLineChars="0"/>
              <w:rPr>
                <w:rFonts w:ascii="Arial" w:hAnsi="Arial" w:cs="Arial"/>
                <w:sz w:val="16"/>
                <w:szCs w:val="16"/>
                <w:lang w:eastAsia="zh-CN"/>
              </w:rPr>
            </w:pPr>
            <w:r>
              <w:rPr>
                <w:rFonts w:ascii="Arial" w:hAnsi="Arial" w:cs="Arial" w:hint="eastAsia"/>
                <w:sz w:val="16"/>
                <w:szCs w:val="16"/>
                <w:lang w:eastAsia="zh-CN"/>
              </w:rPr>
              <w:t>Continue discussion on scheduling location and DCI based signaling mechanism once more details are clarified by SA2 with respect to definition and potential pre-configuration of scheduling location information for NR positioning</w:t>
            </w:r>
          </w:p>
        </w:tc>
      </w:tr>
    </w:tbl>
    <w:p w14:paraId="7BE78C2E" w14:textId="77777777" w:rsidR="00CD62DF" w:rsidRDefault="00CD62DF">
      <w:pPr>
        <w:rPr>
          <w:lang w:eastAsia="zh-CN"/>
        </w:rPr>
      </w:pPr>
    </w:p>
    <w:p w14:paraId="7CF9C28F" w14:textId="77777777" w:rsidR="00CD62DF" w:rsidRDefault="00FB742B">
      <w:pPr>
        <w:pStyle w:val="2"/>
        <w:rPr>
          <w:lang w:eastAsia="zh-CN"/>
        </w:rPr>
      </w:pPr>
      <w:r>
        <w:rPr>
          <w:lang w:eastAsia="zh-CN"/>
        </w:rPr>
        <w:t>Scheduling location in advance and reply LS</w:t>
      </w:r>
    </w:p>
    <w:p w14:paraId="14A9DFEA" w14:textId="77777777" w:rsidR="00CD62DF" w:rsidRDefault="00FB742B">
      <w:pPr>
        <w:rPr>
          <w:lang w:eastAsia="zh-CN"/>
        </w:rPr>
      </w:pPr>
      <w:r>
        <w:rPr>
          <w:lang w:eastAsia="zh-CN"/>
        </w:rPr>
        <w:t>As per Chairman’s assessment, the discussion regarding the incoming LS from SA2 and RAN2 is to be handled in another thread. The summary and comments with respect to the aspect is suggested to be handled in that thread.</w:t>
      </w:r>
    </w:p>
    <w:tbl>
      <w:tblPr>
        <w:tblStyle w:val="af0"/>
        <w:tblW w:w="9209" w:type="dxa"/>
        <w:tblLayout w:type="fixed"/>
        <w:tblLook w:val="04A0" w:firstRow="1" w:lastRow="0" w:firstColumn="1" w:lastColumn="0" w:noHBand="0" w:noVBand="1"/>
      </w:tblPr>
      <w:tblGrid>
        <w:gridCol w:w="9209"/>
      </w:tblGrid>
      <w:tr w:rsidR="00CD62DF" w14:paraId="6C3AAA39" w14:textId="77777777">
        <w:tc>
          <w:tcPr>
            <w:tcW w:w="9209" w:type="dxa"/>
          </w:tcPr>
          <w:p w14:paraId="53FFC024" w14:textId="77777777" w:rsidR="00CD62DF" w:rsidRDefault="00FB742B">
            <w:pPr>
              <w:pStyle w:val="3"/>
              <w:keepLines/>
              <w:numPr>
                <w:ilvl w:val="0"/>
                <w:numId w:val="0"/>
              </w:numPr>
              <w:overflowPunct w:val="0"/>
              <w:snapToGrid/>
              <w:spacing w:after="180"/>
              <w:jc w:val="left"/>
              <w:textAlignment w:val="baseline"/>
              <w:outlineLvl w:val="2"/>
            </w:pPr>
            <w:r>
              <w:lastRenderedPageBreak/>
              <w:t>Related to R1-2102306 (LS on Scheduling Location in Advance to reduce Latency, SA2, Qualcomm)</w:t>
            </w:r>
          </w:p>
          <w:p w14:paraId="157AFE65" w14:textId="77777777" w:rsidR="00CD62DF" w:rsidRDefault="00FB742B">
            <w:pPr>
              <w:rPr>
                <w:lang w:eastAsia="zh-CN"/>
              </w:rPr>
            </w:pPr>
            <w:r>
              <w:rPr>
                <w:lang w:eastAsia="zh-CN"/>
              </w:rPr>
              <w:t>Related contributions:</w:t>
            </w:r>
          </w:p>
          <w:p w14:paraId="2A7E2FF3" w14:textId="77777777" w:rsidR="00CD62DF" w:rsidRDefault="008A5E2D">
            <w:pPr>
              <w:pStyle w:val="af7"/>
              <w:numPr>
                <w:ilvl w:val="0"/>
                <w:numId w:val="9"/>
              </w:numPr>
              <w:autoSpaceDE/>
              <w:autoSpaceDN/>
              <w:adjustRightInd/>
              <w:snapToGrid/>
              <w:spacing w:after="0"/>
              <w:ind w:firstLineChars="0"/>
              <w:jc w:val="left"/>
              <w:rPr>
                <w:lang w:eastAsia="zh-CN"/>
              </w:rPr>
            </w:pPr>
            <w:hyperlink r:id="rId12" w:history="1">
              <w:r w:rsidR="00FB742B">
                <w:rPr>
                  <w:rStyle w:val="af4"/>
                  <w:lang w:eastAsia="zh-CN"/>
                </w:rPr>
                <w:t>R1-2104643</w:t>
              </w:r>
            </w:hyperlink>
            <w:r w:rsidR="00FB742B">
              <w:rPr>
                <w:lang w:eastAsia="zh-CN"/>
              </w:rPr>
              <w:tab/>
              <w:t>Draft reply LS to SA2 on Scheduling Location in Advance</w:t>
            </w:r>
            <w:r w:rsidR="00FB742B">
              <w:rPr>
                <w:lang w:eastAsia="zh-CN"/>
              </w:rPr>
              <w:tab/>
              <w:t>Qualcomm Incorporated</w:t>
            </w:r>
          </w:p>
          <w:p w14:paraId="46024D27" w14:textId="77777777" w:rsidR="00CD62DF" w:rsidRDefault="008A5E2D">
            <w:pPr>
              <w:pStyle w:val="af7"/>
              <w:numPr>
                <w:ilvl w:val="0"/>
                <w:numId w:val="9"/>
              </w:numPr>
              <w:autoSpaceDE/>
              <w:autoSpaceDN/>
              <w:adjustRightInd/>
              <w:snapToGrid/>
              <w:spacing w:after="0"/>
              <w:ind w:firstLineChars="0"/>
              <w:jc w:val="left"/>
              <w:rPr>
                <w:lang w:eastAsia="zh-CN"/>
              </w:rPr>
            </w:pPr>
            <w:hyperlink r:id="rId13" w:history="1">
              <w:r w:rsidR="00FB742B">
                <w:rPr>
                  <w:rStyle w:val="af4"/>
                  <w:lang w:eastAsia="zh-CN"/>
                </w:rPr>
                <w:t>R1-2105937</w:t>
              </w:r>
            </w:hyperlink>
            <w:r w:rsidR="00FB742B">
              <w:rPr>
                <w:lang w:eastAsia="zh-CN"/>
              </w:rPr>
              <w:tab/>
              <w:t>Discussion on scheduling location in advance to reduce latency</w:t>
            </w:r>
            <w:r w:rsidR="00FB742B">
              <w:rPr>
                <w:lang w:eastAsia="zh-CN"/>
              </w:rPr>
              <w:tab/>
              <w:t>Huawei, HiSilicon</w:t>
            </w:r>
          </w:p>
          <w:p w14:paraId="61569CC5" w14:textId="77777777" w:rsidR="00CD62DF" w:rsidRDefault="00CD62DF">
            <w:pPr>
              <w:rPr>
                <w:lang w:val="en-GB"/>
              </w:rPr>
            </w:pPr>
          </w:p>
          <w:p w14:paraId="52C915F8" w14:textId="77777777" w:rsidR="00CD62DF" w:rsidRDefault="00FB742B">
            <w:pPr>
              <w:rPr>
                <w:lang w:val="en-GB"/>
              </w:rPr>
            </w:pPr>
            <w:r>
              <w:rPr>
                <w:highlight w:val="yellow"/>
                <w:lang w:val="en-GB"/>
              </w:rPr>
              <w:t>Initial assessment:</w:t>
            </w:r>
          </w:p>
          <w:p w14:paraId="075CB439" w14:textId="77777777" w:rsidR="00CD62DF" w:rsidRDefault="00FB742B">
            <w:pPr>
              <w:pStyle w:val="af7"/>
              <w:numPr>
                <w:ilvl w:val="0"/>
                <w:numId w:val="10"/>
              </w:numPr>
              <w:autoSpaceDE/>
              <w:autoSpaceDN/>
              <w:adjustRightInd/>
              <w:snapToGrid/>
              <w:spacing w:after="0"/>
              <w:ind w:firstLineChars="0"/>
              <w:jc w:val="left"/>
              <w:rPr>
                <w:lang w:val="en-GB"/>
              </w:rPr>
            </w:pPr>
            <w:r>
              <w:rPr>
                <w:lang w:val="en-GB"/>
              </w:rPr>
              <w:t>Postponed from RAN1#104b-e. Email discussion/approval for the reply LS till 5/25, to be handled under 8.5 (name TBD, Qualcomm)</w:t>
            </w:r>
          </w:p>
          <w:p w14:paraId="0A7A9C1E" w14:textId="77777777" w:rsidR="00CD62DF" w:rsidRDefault="00CD62DF">
            <w:pPr>
              <w:pStyle w:val="af7"/>
              <w:ind w:firstLine="440"/>
              <w:rPr>
                <w:lang w:val="en-GB"/>
              </w:rPr>
            </w:pPr>
          </w:p>
          <w:tbl>
            <w:tblPr>
              <w:tblStyle w:val="af0"/>
              <w:tblW w:w="8983" w:type="dxa"/>
              <w:tblLayout w:type="fixed"/>
              <w:tblLook w:val="04A0" w:firstRow="1" w:lastRow="0" w:firstColumn="1" w:lastColumn="0" w:noHBand="0" w:noVBand="1"/>
            </w:tblPr>
            <w:tblGrid>
              <w:gridCol w:w="2603"/>
              <w:gridCol w:w="6380"/>
            </w:tblGrid>
            <w:tr w:rsidR="00CD62DF" w14:paraId="2EDEBE18" w14:textId="77777777">
              <w:tc>
                <w:tcPr>
                  <w:tcW w:w="2603" w:type="dxa"/>
                </w:tcPr>
                <w:p w14:paraId="1CC3E139" w14:textId="77777777" w:rsidR="00CD62DF" w:rsidRDefault="00FB742B">
                  <w:pPr>
                    <w:rPr>
                      <w:b/>
                      <w:bCs/>
                      <w:lang w:val="en-GB"/>
                    </w:rPr>
                  </w:pPr>
                  <w:r>
                    <w:rPr>
                      <w:b/>
                      <w:bCs/>
                      <w:lang w:val="en-GB"/>
                    </w:rPr>
                    <w:t>Company</w:t>
                  </w:r>
                </w:p>
              </w:tc>
              <w:tc>
                <w:tcPr>
                  <w:tcW w:w="6380" w:type="dxa"/>
                </w:tcPr>
                <w:p w14:paraId="21A415A2" w14:textId="77777777" w:rsidR="00CD62DF" w:rsidRDefault="00FB742B">
                  <w:pPr>
                    <w:rPr>
                      <w:b/>
                      <w:bCs/>
                      <w:lang w:val="en-GB"/>
                    </w:rPr>
                  </w:pPr>
                  <w:r>
                    <w:rPr>
                      <w:b/>
                      <w:bCs/>
                      <w:lang w:val="en-GB"/>
                    </w:rPr>
                    <w:t>Views</w:t>
                  </w:r>
                </w:p>
              </w:tc>
            </w:tr>
            <w:tr w:rsidR="00CD62DF" w14:paraId="1A6D4254" w14:textId="77777777">
              <w:tc>
                <w:tcPr>
                  <w:tcW w:w="2603" w:type="dxa"/>
                </w:tcPr>
                <w:p w14:paraId="322F7B2E" w14:textId="77777777" w:rsidR="00CD62DF" w:rsidRDefault="00FB742B">
                  <w:pPr>
                    <w:rPr>
                      <w:lang w:eastAsia="zh-CN"/>
                    </w:rPr>
                  </w:pPr>
                  <w:r>
                    <w:rPr>
                      <w:rFonts w:hint="eastAsia"/>
                      <w:lang w:eastAsia="zh-CN"/>
                    </w:rPr>
                    <w:t>ZTE</w:t>
                  </w:r>
                </w:p>
              </w:tc>
              <w:tc>
                <w:tcPr>
                  <w:tcW w:w="6380" w:type="dxa"/>
                </w:tcPr>
                <w:p w14:paraId="62957318" w14:textId="77777777" w:rsidR="00CD62DF" w:rsidRDefault="00FB742B">
                  <w:pPr>
                    <w:rPr>
                      <w:lang w:eastAsia="zh-CN"/>
                    </w:rPr>
                  </w:pPr>
                  <w:r>
                    <w:rPr>
                      <w:rFonts w:hint="eastAsia"/>
                      <w:lang w:eastAsia="zh-CN"/>
                    </w:rPr>
                    <w:t xml:space="preserve">In our view, this topic is irrelevant of positioning latency reduction. The scheduled location time is more like a location </w:t>
                  </w:r>
                  <w:proofErr w:type="gramStart"/>
                  <w:r>
                    <w:rPr>
                      <w:rFonts w:hint="eastAsia"/>
                      <w:lang w:eastAsia="zh-CN"/>
                    </w:rPr>
                    <w:t>information  report</w:t>
                  </w:r>
                  <w:proofErr w:type="gramEnd"/>
                  <w:r>
                    <w:rPr>
                      <w:rFonts w:hint="eastAsia"/>
                      <w:lang w:eastAsia="zh-CN"/>
                    </w:rPr>
                    <w:t xml:space="preserve"> that should be reported at a specific time, which may be implemented by configuring a proper response time for the location information report. It may have spec impact in RAN2. Therefore, we agree with FL</w:t>
                  </w:r>
                  <w:r>
                    <w:rPr>
                      <w:lang w:eastAsia="zh-CN"/>
                    </w:rPr>
                    <w:t>’</w:t>
                  </w:r>
                  <w:r>
                    <w:rPr>
                      <w:rFonts w:hint="eastAsia"/>
                      <w:lang w:eastAsia="zh-CN"/>
                    </w:rPr>
                    <w:t>s initial assessment.</w:t>
                  </w:r>
                </w:p>
              </w:tc>
            </w:tr>
            <w:tr w:rsidR="00CD62DF" w14:paraId="5604BB44" w14:textId="77777777">
              <w:tc>
                <w:tcPr>
                  <w:tcW w:w="2603" w:type="dxa"/>
                </w:tcPr>
                <w:p w14:paraId="6C96457D" w14:textId="77777777" w:rsidR="00CD62DF" w:rsidRDefault="00FB742B">
                  <w:pPr>
                    <w:rPr>
                      <w:lang w:eastAsia="zh-CN"/>
                    </w:rPr>
                  </w:pPr>
                  <w:r>
                    <w:rPr>
                      <w:rFonts w:hint="eastAsia"/>
                      <w:lang w:eastAsia="zh-CN"/>
                    </w:rPr>
                    <w:t>v</w:t>
                  </w:r>
                  <w:r>
                    <w:rPr>
                      <w:lang w:eastAsia="zh-CN"/>
                    </w:rPr>
                    <w:t>ivo</w:t>
                  </w:r>
                </w:p>
              </w:tc>
              <w:tc>
                <w:tcPr>
                  <w:tcW w:w="6380" w:type="dxa"/>
                </w:tcPr>
                <w:p w14:paraId="5BF4B65B" w14:textId="77777777" w:rsidR="00CD62DF" w:rsidRDefault="00FB742B">
                  <w:pPr>
                    <w:rPr>
                      <w:lang w:eastAsia="zh-CN"/>
                    </w:rPr>
                  </w:pPr>
                  <w:r>
                    <w:rPr>
                      <w:rFonts w:hint="eastAsia"/>
                      <w:lang w:eastAsia="zh-CN"/>
                    </w:rPr>
                    <w:t>O</w:t>
                  </w:r>
                  <w:r>
                    <w:rPr>
                      <w:lang w:eastAsia="zh-CN"/>
                    </w:rPr>
                    <w:t>K</w:t>
                  </w:r>
                </w:p>
              </w:tc>
            </w:tr>
          </w:tbl>
          <w:p w14:paraId="0E91035C" w14:textId="77777777" w:rsidR="00CD62DF" w:rsidRDefault="00CD62DF">
            <w:pPr>
              <w:rPr>
                <w:lang w:eastAsia="zh-CN"/>
              </w:rPr>
            </w:pPr>
          </w:p>
        </w:tc>
      </w:tr>
    </w:tbl>
    <w:p w14:paraId="21A149B1" w14:textId="77777777" w:rsidR="00CD62DF" w:rsidRDefault="00CD62DF">
      <w:pPr>
        <w:rPr>
          <w:lang w:eastAsia="zh-CN"/>
        </w:rPr>
      </w:pPr>
    </w:p>
    <w:p w14:paraId="4394BDE1" w14:textId="77777777" w:rsidR="00CD62DF" w:rsidRDefault="00FB742B">
      <w:pPr>
        <w:pStyle w:val="3"/>
        <w:rPr>
          <w:lang w:eastAsia="zh-CN"/>
        </w:rPr>
      </w:pPr>
      <w:r>
        <w:rPr>
          <w:lang w:eastAsia="zh-CN"/>
        </w:rPr>
        <w:t>Round 1 (closed)</w:t>
      </w:r>
    </w:p>
    <w:p w14:paraId="3C452B84" w14:textId="77777777" w:rsidR="00CD62DF" w:rsidRDefault="00FB742B">
      <w:pPr>
        <w:rPr>
          <w:b/>
          <w:lang w:eastAsia="zh-CN"/>
        </w:rPr>
      </w:pPr>
      <w:r>
        <w:rPr>
          <w:b/>
          <w:lang w:eastAsia="zh-CN"/>
        </w:rPr>
        <w:t>Proposal 1.1.1-1 for conclusion:</w:t>
      </w:r>
    </w:p>
    <w:p w14:paraId="44A34B6F" w14:textId="77777777" w:rsidR="00CD62DF" w:rsidRDefault="00FB742B">
      <w:pPr>
        <w:pStyle w:val="3GPPAgreements"/>
        <w:rPr>
          <w:iCs/>
          <w:lang w:eastAsia="zh-CN"/>
        </w:rPr>
      </w:pPr>
      <w:r>
        <w:rPr>
          <w:rFonts w:hint="eastAsia"/>
          <w:lang w:eastAsia="zh-CN"/>
        </w:rPr>
        <w:t>T</w:t>
      </w:r>
      <w:r>
        <w:rPr>
          <w:lang w:eastAsia="zh-CN"/>
        </w:rPr>
        <w:t>he related discussion on the scheduling location in advance is to be handled in the LS-dedicated email thread.</w:t>
      </w:r>
    </w:p>
    <w:tbl>
      <w:tblPr>
        <w:tblStyle w:val="af0"/>
        <w:tblW w:w="9209" w:type="dxa"/>
        <w:tblLayout w:type="fixed"/>
        <w:tblLook w:val="04A0" w:firstRow="1" w:lastRow="0" w:firstColumn="1" w:lastColumn="0" w:noHBand="0" w:noVBand="1"/>
      </w:tblPr>
      <w:tblGrid>
        <w:gridCol w:w="1838"/>
        <w:gridCol w:w="1134"/>
        <w:gridCol w:w="6237"/>
      </w:tblGrid>
      <w:tr w:rsidR="00CD62DF" w14:paraId="0CC557D4" w14:textId="77777777">
        <w:tc>
          <w:tcPr>
            <w:tcW w:w="1838" w:type="dxa"/>
            <w:vAlign w:val="center"/>
          </w:tcPr>
          <w:p w14:paraId="4791AB0E"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A5C07BC"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237" w:type="dxa"/>
            <w:vAlign w:val="center"/>
          </w:tcPr>
          <w:p w14:paraId="77A1945B"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9C89395" w14:textId="77777777">
        <w:tc>
          <w:tcPr>
            <w:tcW w:w="1838" w:type="dxa"/>
            <w:vAlign w:val="center"/>
          </w:tcPr>
          <w:p w14:paraId="09C721BB"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765C1E0" w14:textId="77777777" w:rsidR="00CD62DF" w:rsidRDefault="00FB742B">
            <w:pPr>
              <w:rPr>
                <w:rFonts w:ascii="Arial" w:hAnsi="Arial" w:cs="Arial"/>
                <w:iCs/>
                <w:sz w:val="16"/>
                <w:lang w:eastAsia="zh-CN"/>
              </w:rPr>
            </w:pPr>
            <w:r>
              <w:rPr>
                <w:rFonts w:ascii="Arial" w:hAnsi="Arial" w:cs="Arial" w:hint="eastAsia"/>
                <w:iCs/>
                <w:sz w:val="16"/>
                <w:lang w:eastAsia="zh-CN"/>
              </w:rPr>
              <w:t>Agree</w:t>
            </w:r>
          </w:p>
        </w:tc>
        <w:tc>
          <w:tcPr>
            <w:tcW w:w="6237" w:type="dxa"/>
            <w:vAlign w:val="center"/>
          </w:tcPr>
          <w:p w14:paraId="55CB7807" w14:textId="77777777" w:rsidR="00CD62DF" w:rsidRDefault="00CD62DF">
            <w:pPr>
              <w:rPr>
                <w:rFonts w:ascii="Arial" w:hAnsi="Arial" w:cs="Arial"/>
                <w:iCs/>
                <w:sz w:val="16"/>
                <w:lang w:eastAsia="zh-CN"/>
              </w:rPr>
            </w:pPr>
          </w:p>
        </w:tc>
      </w:tr>
      <w:tr w:rsidR="00CD62DF" w14:paraId="27316A06" w14:textId="77777777">
        <w:tc>
          <w:tcPr>
            <w:tcW w:w="1838" w:type="dxa"/>
            <w:vAlign w:val="center"/>
          </w:tcPr>
          <w:p w14:paraId="1ED2C2AD"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168330F4"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237" w:type="dxa"/>
            <w:vAlign w:val="center"/>
          </w:tcPr>
          <w:p w14:paraId="41F9CCC5" w14:textId="77777777" w:rsidR="00CD62DF" w:rsidRDefault="00CD62DF">
            <w:pPr>
              <w:rPr>
                <w:rFonts w:ascii="Arial" w:hAnsi="Arial" w:cs="Arial"/>
                <w:iCs/>
                <w:sz w:val="16"/>
                <w:lang w:eastAsia="zh-CN"/>
              </w:rPr>
            </w:pPr>
          </w:p>
        </w:tc>
      </w:tr>
      <w:tr w:rsidR="00CD62DF" w14:paraId="679DB8FF" w14:textId="77777777">
        <w:tc>
          <w:tcPr>
            <w:tcW w:w="1838" w:type="dxa"/>
            <w:vAlign w:val="center"/>
          </w:tcPr>
          <w:p w14:paraId="2DBD3475"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4E9242E5" w14:textId="77777777" w:rsidR="00CD62DF" w:rsidRDefault="00FB742B">
            <w:pPr>
              <w:rPr>
                <w:rFonts w:ascii="Arial" w:hAnsi="Arial" w:cs="Arial"/>
                <w:iCs/>
                <w:sz w:val="16"/>
                <w:lang w:eastAsia="zh-CN"/>
              </w:rPr>
            </w:pPr>
            <w:r>
              <w:rPr>
                <w:rFonts w:ascii="Arial" w:hAnsi="Arial" w:cs="Arial"/>
                <w:iCs/>
                <w:sz w:val="16"/>
                <w:lang w:eastAsia="zh-CN"/>
              </w:rPr>
              <w:t>Ok</w:t>
            </w:r>
          </w:p>
        </w:tc>
        <w:tc>
          <w:tcPr>
            <w:tcW w:w="6237" w:type="dxa"/>
            <w:vAlign w:val="center"/>
          </w:tcPr>
          <w:p w14:paraId="5C1D3597" w14:textId="77777777" w:rsidR="00CD62DF" w:rsidRDefault="00CD62DF">
            <w:pPr>
              <w:rPr>
                <w:rFonts w:ascii="Arial" w:hAnsi="Arial" w:cs="Arial"/>
                <w:iCs/>
                <w:sz w:val="16"/>
                <w:lang w:eastAsia="zh-CN"/>
              </w:rPr>
            </w:pPr>
          </w:p>
        </w:tc>
      </w:tr>
      <w:tr w:rsidR="00CD62DF" w14:paraId="3F40DFBC" w14:textId="77777777">
        <w:tc>
          <w:tcPr>
            <w:tcW w:w="1838" w:type="dxa"/>
            <w:vAlign w:val="center"/>
          </w:tcPr>
          <w:p w14:paraId="28CEF1FE" w14:textId="77777777" w:rsidR="00CD62DF" w:rsidRDefault="00FB742B">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26267192" w14:textId="77777777" w:rsidR="00CD62DF" w:rsidRDefault="00FB742B">
            <w:pPr>
              <w:rPr>
                <w:rFonts w:ascii="Arial" w:hAnsi="Arial" w:cs="Arial"/>
                <w:iCs/>
                <w:sz w:val="16"/>
                <w:lang w:eastAsia="zh-CN"/>
              </w:rPr>
            </w:pPr>
            <w:r>
              <w:rPr>
                <w:rFonts w:ascii="Arial" w:hAnsi="Arial" w:cs="Arial"/>
                <w:iCs/>
                <w:sz w:val="16"/>
                <w:lang w:eastAsia="zh-CN"/>
              </w:rPr>
              <w:t>Yes</w:t>
            </w:r>
          </w:p>
        </w:tc>
        <w:tc>
          <w:tcPr>
            <w:tcW w:w="6237" w:type="dxa"/>
            <w:vAlign w:val="center"/>
          </w:tcPr>
          <w:p w14:paraId="2BDFAEC7" w14:textId="77777777" w:rsidR="00CD62DF" w:rsidRDefault="00CD62DF">
            <w:pPr>
              <w:rPr>
                <w:rFonts w:ascii="Arial" w:hAnsi="Arial" w:cs="Arial"/>
                <w:iCs/>
                <w:sz w:val="16"/>
                <w:lang w:eastAsia="zh-CN"/>
              </w:rPr>
            </w:pPr>
          </w:p>
        </w:tc>
      </w:tr>
      <w:tr w:rsidR="00CD62DF" w14:paraId="106DAEA7" w14:textId="77777777">
        <w:tc>
          <w:tcPr>
            <w:tcW w:w="1838" w:type="dxa"/>
            <w:vAlign w:val="center"/>
          </w:tcPr>
          <w:p w14:paraId="36D4082A"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7F49F710" w14:textId="77777777" w:rsidR="00CD62DF" w:rsidRDefault="00FB742B">
            <w:pPr>
              <w:rPr>
                <w:rFonts w:ascii="Arial" w:hAnsi="Arial" w:cs="Arial"/>
                <w:iCs/>
                <w:sz w:val="16"/>
                <w:lang w:eastAsia="zh-CN"/>
              </w:rPr>
            </w:pPr>
            <w:r>
              <w:rPr>
                <w:rFonts w:ascii="Arial" w:hAnsi="Arial" w:cs="Arial"/>
                <w:iCs/>
                <w:sz w:val="16"/>
                <w:lang w:eastAsia="zh-CN"/>
              </w:rPr>
              <w:t>Yes</w:t>
            </w:r>
          </w:p>
        </w:tc>
        <w:tc>
          <w:tcPr>
            <w:tcW w:w="6237" w:type="dxa"/>
            <w:vAlign w:val="center"/>
          </w:tcPr>
          <w:p w14:paraId="53982FC6" w14:textId="77777777" w:rsidR="00CD62DF" w:rsidRDefault="00CD62DF">
            <w:pPr>
              <w:rPr>
                <w:rFonts w:ascii="Arial" w:hAnsi="Arial" w:cs="Arial"/>
                <w:iCs/>
                <w:sz w:val="16"/>
                <w:lang w:eastAsia="zh-CN"/>
              </w:rPr>
            </w:pPr>
          </w:p>
        </w:tc>
      </w:tr>
      <w:tr w:rsidR="00CD62DF" w14:paraId="24DAF247" w14:textId="77777777">
        <w:tc>
          <w:tcPr>
            <w:tcW w:w="1838" w:type="dxa"/>
            <w:vAlign w:val="center"/>
          </w:tcPr>
          <w:p w14:paraId="5AD1E979"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vAlign w:val="center"/>
          </w:tcPr>
          <w:p w14:paraId="41F6B8A0" w14:textId="77777777" w:rsidR="00CD62DF" w:rsidRDefault="00FB742B">
            <w:pPr>
              <w:rPr>
                <w:rFonts w:ascii="Arial" w:hAnsi="Arial" w:cs="Arial"/>
                <w:iCs/>
                <w:sz w:val="16"/>
                <w:lang w:eastAsia="zh-CN"/>
              </w:rPr>
            </w:pPr>
            <w:r>
              <w:rPr>
                <w:rFonts w:ascii="Arial" w:hAnsi="Arial" w:cs="Arial"/>
                <w:iCs/>
                <w:sz w:val="16"/>
                <w:lang w:eastAsia="zh-CN"/>
              </w:rPr>
              <w:t>Yes</w:t>
            </w:r>
          </w:p>
        </w:tc>
        <w:tc>
          <w:tcPr>
            <w:tcW w:w="6237" w:type="dxa"/>
            <w:vAlign w:val="center"/>
          </w:tcPr>
          <w:p w14:paraId="31159AA8" w14:textId="77777777" w:rsidR="00CD62DF" w:rsidRDefault="00CD62DF">
            <w:pPr>
              <w:rPr>
                <w:rFonts w:ascii="Arial" w:hAnsi="Arial" w:cs="Arial"/>
                <w:iCs/>
                <w:sz w:val="16"/>
                <w:lang w:eastAsia="zh-CN"/>
              </w:rPr>
            </w:pPr>
          </w:p>
        </w:tc>
      </w:tr>
      <w:tr w:rsidR="00CD62DF" w14:paraId="7D540D27" w14:textId="77777777">
        <w:tc>
          <w:tcPr>
            <w:tcW w:w="1838" w:type="dxa"/>
            <w:vAlign w:val="center"/>
          </w:tcPr>
          <w:p w14:paraId="7E8D6010"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0AB3097" w14:textId="77777777" w:rsidR="00CD62DF" w:rsidRDefault="00FB742B">
            <w:pPr>
              <w:rPr>
                <w:rFonts w:ascii="Arial" w:hAnsi="Arial" w:cs="Arial"/>
                <w:iCs/>
                <w:sz w:val="16"/>
                <w:lang w:eastAsia="zh-CN"/>
              </w:rPr>
            </w:pPr>
            <w:r>
              <w:rPr>
                <w:rFonts w:ascii="Arial" w:hAnsi="Arial" w:cs="Arial"/>
                <w:iCs/>
                <w:sz w:val="16"/>
                <w:lang w:eastAsia="zh-CN"/>
              </w:rPr>
              <w:t>OK</w:t>
            </w:r>
          </w:p>
        </w:tc>
        <w:tc>
          <w:tcPr>
            <w:tcW w:w="6237" w:type="dxa"/>
            <w:vAlign w:val="center"/>
          </w:tcPr>
          <w:p w14:paraId="1273BE31" w14:textId="77777777" w:rsidR="00CD62DF" w:rsidRDefault="00CD62DF">
            <w:pPr>
              <w:rPr>
                <w:rFonts w:ascii="Arial" w:hAnsi="Arial" w:cs="Arial"/>
                <w:iCs/>
                <w:sz w:val="16"/>
                <w:lang w:eastAsia="zh-CN"/>
              </w:rPr>
            </w:pPr>
          </w:p>
        </w:tc>
      </w:tr>
      <w:tr w:rsidR="00CD62DF" w14:paraId="3B021F42" w14:textId="77777777">
        <w:tc>
          <w:tcPr>
            <w:tcW w:w="1838" w:type="dxa"/>
            <w:vAlign w:val="center"/>
          </w:tcPr>
          <w:p w14:paraId="1C898995"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36FC8B5" w14:textId="77777777" w:rsidR="00CD62DF" w:rsidRDefault="00FB742B">
            <w:pPr>
              <w:rPr>
                <w:rFonts w:ascii="Arial" w:hAnsi="Arial" w:cs="Arial"/>
                <w:iCs/>
                <w:sz w:val="16"/>
                <w:lang w:eastAsia="zh-CN"/>
              </w:rPr>
            </w:pPr>
            <w:r>
              <w:rPr>
                <w:rFonts w:ascii="Arial" w:hAnsi="Arial" w:cs="Arial" w:hint="eastAsia"/>
                <w:iCs/>
                <w:sz w:val="16"/>
                <w:lang w:eastAsia="zh-CN"/>
              </w:rPr>
              <w:t>Yes</w:t>
            </w:r>
          </w:p>
        </w:tc>
        <w:tc>
          <w:tcPr>
            <w:tcW w:w="6237" w:type="dxa"/>
            <w:vAlign w:val="center"/>
          </w:tcPr>
          <w:p w14:paraId="5273AEB4" w14:textId="77777777" w:rsidR="00CD62DF" w:rsidRDefault="00CD62DF">
            <w:pPr>
              <w:rPr>
                <w:rFonts w:ascii="Arial" w:hAnsi="Arial" w:cs="Arial"/>
                <w:iCs/>
                <w:sz w:val="16"/>
                <w:lang w:eastAsia="zh-CN"/>
              </w:rPr>
            </w:pPr>
          </w:p>
        </w:tc>
      </w:tr>
      <w:tr w:rsidR="00CD62DF" w14:paraId="084BEB5B" w14:textId="77777777">
        <w:tc>
          <w:tcPr>
            <w:tcW w:w="1838" w:type="dxa"/>
            <w:vAlign w:val="center"/>
          </w:tcPr>
          <w:p w14:paraId="5B760815"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5A20F70D"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237" w:type="dxa"/>
            <w:vAlign w:val="center"/>
          </w:tcPr>
          <w:p w14:paraId="3DB29D5E" w14:textId="77777777" w:rsidR="00CD62DF" w:rsidRDefault="00CD62DF">
            <w:pPr>
              <w:rPr>
                <w:rFonts w:ascii="Arial" w:hAnsi="Arial" w:cs="Arial"/>
                <w:iCs/>
                <w:sz w:val="16"/>
                <w:lang w:eastAsia="zh-CN"/>
              </w:rPr>
            </w:pPr>
          </w:p>
        </w:tc>
      </w:tr>
      <w:tr w:rsidR="00CD62DF" w14:paraId="174F4318" w14:textId="77777777">
        <w:tc>
          <w:tcPr>
            <w:tcW w:w="1838" w:type="dxa"/>
            <w:vAlign w:val="center"/>
          </w:tcPr>
          <w:p w14:paraId="6390AB1E"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40018C6B" w14:textId="77777777" w:rsidR="00CD62DF" w:rsidRDefault="00FB742B">
            <w:pPr>
              <w:rPr>
                <w:rFonts w:ascii="Arial" w:eastAsia="Malgun Gothic" w:hAnsi="Arial" w:cs="Arial"/>
                <w:iCs/>
                <w:sz w:val="16"/>
                <w:lang w:eastAsia="ko-KR"/>
              </w:rPr>
            </w:pPr>
            <w:r>
              <w:rPr>
                <w:rFonts w:ascii="Arial" w:hAnsi="Arial" w:cs="Arial"/>
                <w:iCs/>
                <w:sz w:val="16"/>
                <w:lang w:eastAsia="zh-CN"/>
              </w:rPr>
              <w:t>Yes</w:t>
            </w:r>
          </w:p>
        </w:tc>
        <w:tc>
          <w:tcPr>
            <w:tcW w:w="6237" w:type="dxa"/>
            <w:vAlign w:val="center"/>
          </w:tcPr>
          <w:p w14:paraId="1674BBA4" w14:textId="77777777" w:rsidR="00CD62DF" w:rsidRDefault="00CD62DF">
            <w:pPr>
              <w:rPr>
                <w:rFonts w:ascii="Arial" w:hAnsi="Arial" w:cs="Arial"/>
                <w:iCs/>
                <w:sz w:val="16"/>
                <w:lang w:eastAsia="zh-CN"/>
              </w:rPr>
            </w:pPr>
          </w:p>
        </w:tc>
      </w:tr>
    </w:tbl>
    <w:p w14:paraId="56CDB241" w14:textId="77777777" w:rsidR="00CD62DF" w:rsidRDefault="00CD62DF">
      <w:pPr>
        <w:rPr>
          <w:iCs/>
          <w:lang w:eastAsia="zh-CN"/>
        </w:rPr>
      </w:pPr>
    </w:p>
    <w:p w14:paraId="2C3C4CD8" w14:textId="77777777" w:rsidR="00CD62DF" w:rsidRDefault="00FB742B">
      <w:pPr>
        <w:rPr>
          <w:b/>
          <w:iCs/>
          <w:lang w:eastAsia="zh-CN"/>
        </w:rPr>
      </w:pPr>
      <w:r>
        <w:rPr>
          <w:rFonts w:hint="eastAsia"/>
          <w:b/>
          <w:iCs/>
          <w:lang w:eastAsia="zh-CN"/>
        </w:rPr>
        <w:t>F</w:t>
      </w:r>
      <w:r>
        <w:rPr>
          <w:b/>
          <w:iCs/>
          <w:lang w:eastAsia="zh-CN"/>
        </w:rPr>
        <w:t>L summary:</w:t>
      </w:r>
    </w:p>
    <w:p w14:paraId="205CBD28" w14:textId="77777777" w:rsidR="00CD62DF" w:rsidRDefault="00FB742B">
      <w:pPr>
        <w:rPr>
          <w:lang w:eastAsia="zh-CN"/>
        </w:rPr>
      </w:pPr>
      <w:r>
        <w:rPr>
          <w:rFonts w:hint="eastAsia"/>
          <w:lang w:eastAsia="zh-CN"/>
        </w:rPr>
        <w:t>N</w:t>
      </w:r>
      <w:r>
        <w:rPr>
          <w:lang w:eastAsia="zh-CN"/>
        </w:rPr>
        <w:t>o action needed. The discussion is closed.</w:t>
      </w:r>
    </w:p>
    <w:p w14:paraId="20D17456" w14:textId="77777777" w:rsidR="00CD62DF" w:rsidRDefault="00FB742B">
      <w:pPr>
        <w:pStyle w:val="1"/>
        <w:rPr>
          <w:lang w:eastAsia="zh-CN"/>
        </w:rPr>
      </w:pPr>
      <w:r>
        <w:rPr>
          <w:lang w:eastAsia="zh-CN"/>
        </w:rPr>
        <w:lastRenderedPageBreak/>
        <w:t>PRS measurement time reduction</w:t>
      </w:r>
    </w:p>
    <w:p w14:paraId="1E68C1B0" w14:textId="77777777" w:rsidR="00CD62DF" w:rsidRDefault="00FB742B">
      <w:pPr>
        <w:pStyle w:val="2"/>
        <w:numPr>
          <w:ilvl w:val="0"/>
          <w:numId w:val="0"/>
        </w:numPr>
        <w:rPr>
          <w:lang w:eastAsia="zh-CN"/>
        </w:rPr>
      </w:pPr>
      <w:r>
        <w:rPr>
          <w:rFonts w:hint="eastAsia"/>
          <w:lang w:eastAsia="zh-CN"/>
        </w:rPr>
        <w:t>S</w:t>
      </w:r>
      <w:r>
        <w:rPr>
          <w:lang w:eastAsia="zh-CN"/>
        </w:rPr>
        <w:t>ummary of views based on t-doc submission</w:t>
      </w:r>
    </w:p>
    <w:p w14:paraId="33DB4A7D" w14:textId="77777777" w:rsidR="00CD62DF" w:rsidRDefault="00FB742B">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 which may include common aspects for reducing latency in MG-based and MG-less PRS measurements.</w:t>
      </w:r>
    </w:p>
    <w:tbl>
      <w:tblPr>
        <w:tblStyle w:val="af0"/>
        <w:tblW w:w="9299" w:type="dxa"/>
        <w:tblLayout w:type="fixed"/>
        <w:tblLook w:val="04A0" w:firstRow="1" w:lastRow="0" w:firstColumn="1" w:lastColumn="0" w:noHBand="0" w:noVBand="1"/>
      </w:tblPr>
      <w:tblGrid>
        <w:gridCol w:w="1446"/>
        <w:gridCol w:w="7853"/>
      </w:tblGrid>
      <w:tr w:rsidR="00CD62DF" w14:paraId="7263044E" w14:textId="77777777">
        <w:tc>
          <w:tcPr>
            <w:tcW w:w="1446" w:type="dxa"/>
          </w:tcPr>
          <w:p w14:paraId="7EC5772C"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Company</w:t>
            </w:r>
          </w:p>
        </w:tc>
        <w:tc>
          <w:tcPr>
            <w:tcW w:w="7853" w:type="dxa"/>
          </w:tcPr>
          <w:p w14:paraId="7879C40C"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Proposals</w:t>
            </w:r>
          </w:p>
        </w:tc>
      </w:tr>
      <w:tr w:rsidR="00CD62DF" w14:paraId="17338A37" w14:textId="77777777">
        <w:tc>
          <w:tcPr>
            <w:tcW w:w="1446" w:type="dxa"/>
          </w:tcPr>
          <w:p w14:paraId="5BA91F97"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3" w:type="dxa"/>
          </w:tcPr>
          <w:p w14:paraId="022DDC6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latency enhancement on measurement time reduction should focus on</w:t>
            </w:r>
          </w:p>
          <w:p w14:paraId="346DB250" w14:textId="77777777" w:rsidR="00CD62DF" w:rsidRDefault="00FB742B">
            <w:pPr>
              <w:pStyle w:val="af7"/>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Another set of (N, T) with N being the slot duration</w:t>
            </w:r>
          </w:p>
          <w:p w14:paraId="6F5E7ECE" w14:textId="77777777" w:rsidR="00CD62DF" w:rsidRDefault="00FB742B">
            <w:pPr>
              <w:pStyle w:val="af7"/>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Reduce the PRS measurement sample time as defined by RAN4 to [1] for high SNR.</w:t>
            </w:r>
          </w:p>
        </w:tc>
      </w:tr>
      <w:tr w:rsidR="00CD62DF" w14:paraId="6D44541A" w14:textId="77777777">
        <w:tc>
          <w:tcPr>
            <w:tcW w:w="1446" w:type="dxa"/>
          </w:tcPr>
          <w:p w14:paraId="2F4A30A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3" w:type="dxa"/>
          </w:tcPr>
          <w:p w14:paraId="4C3A4EB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73EB8618" w14:textId="77777777" w:rsidR="00CD62DF" w:rsidRDefault="00FB742B">
            <w:pPr>
              <w:pStyle w:val="af7"/>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Send an LS to ask RAN4 whether </w:t>
            </w:r>
            <w:proofErr w:type="spellStart"/>
            <w:r>
              <w:rPr>
                <w:rFonts w:ascii="Arial" w:hAnsi="Arial" w:cs="Arial"/>
                <w:color w:val="000000" w:themeColor="text1"/>
                <w:sz w:val="16"/>
                <w:szCs w:val="16"/>
                <w:lang w:eastAsia="zh-CN"/>
              </w:rPr>
              <w:t>Nsample</w:t>
            </w:r>
            <w:proofErr w:type="spellEnd"/>
            <w:r>
              <w:rPr>
                <w:rFonts w:ascii="Arial" w:hAnsi="Arial" w:cs="Arial"/>
                <w:color w:val="000000" w:themeColor="text1"/>
                <w:sz w:val="16"/>
                <w:szCs w:val="16"/>
                <w:lang w:eastAsia="zh-CN"/>
              </w:rPr>
              <w:t>=1 is feasible for DL PRS measurement.</w:t>
            </w:r>
          </w:p>
          <w:p w14:paraId="2D8433F7"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12:</w:t>
            </w:r>
            <w:r>
              <w:rPr>
                <w:rFonts w:ascii="Arial" w:hAnsi="Arial" w:cs="Arial"/>
                <w:color w:val="000000" w:themeColor="text1"/>
                <w:sz w:val="16"/>
                <w:szCs w:val="16"/>
                <w:lang w:eastAsia="zh-CN"/>
              </w:rPr>
              <w:tab/>
            </w:r>
          </w:p>
          <w:p w14:paraId="43CA5E47" w14:textId="77777777" w:rsidR="00CD62DF" w:rsidRDefault="00FB742B">
            <w:pPr>
              <w:pStyle w:val="af7"/>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request of the measurement via RRC signaling, MAC-CE and/or physical layer procedure should be supported.</w:t>
            </w:r>
          </w:p>
          <w:p w14:paraId="458F919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13:</w:t>
            </w:r>
            <w:r>
              <w:rPr>
                <w:rFonts w:ascii="Arial" w:hAnsi="Arial" w:cs="Arial"/>
                <w:color w:val="000000" w:themeColor="text1"/>
                <w:sz w:val="16"/>
                <w:szCs w:val="16"/>
                <w:lang w:eastAsia="zh-CN"/>
              </w:rPr>
              <w:tab/>
            </w:r>
          </w:p>
          <w:p w14:paraId="2FD08EB1" w14:textId="77777777" w:rsidR="00CD62DF" w:rsidRDefault="00FB742B">
            <w:pPr>
              <w:pStyle w:val="af7"/>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p w14:paraId="6EFEF16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14:</w:t>
            </w:r>
            <w:r>
              <w:rPr>
                <w:rFonts w:ascii="Arial" w:hAnsi="Arial" w:cs="Arial"/>
                <w:color w:val="000000" w:themeColor="text1"/>
                <w:sz w:val="16"/>
                <w:szCs w:val="16"/>
                <w:lang w:eastAsia="zh-CN"/>
              </w:rPr>
              <w:tab/>
            </w:r>
          </w:p>
          <w:p w14:paraId="45807CE6" w14:textId="77777777" w:rsidR="00CD62DF" w:rsidRDefault="00FB742B">
            <w:pPr>
              <w:pStyle w:val="af7"/>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for positioning measurement and report should be supported in Rel-17 positioning.</w:t>
            </w:r>
          </w:p>
        </w:tc>
      </w:tr>
      <w:tr w:rsidR="00CD62DF" w14:paraId="5761E2A3" w14:textId="77777777">
        <w:tc>
          <w:tcPr>
            <w:tcW w:w="1446" w:type="dxa"/>
          </w:tcPr>
          <w:p w14:paraId="715B4D66"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[3]</w:t>
            </w:r>
          </w:p>
        </w:tc>
        <w:tc>
          <w:tcPr>
            <w:tcW w:w="7853" w:type="dxa"/>
          </w:tcPr>
          <w:p w14:paraId="56B527E2"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A-periodic PRS and semi-persistent PRS receptions triggered by serving gNB should be supported for single gNB positioning, in which a UE is informed to measure the DL PRS of the TRPs of the same gNB.</w:t>
            </w:r>
          </w:p>
          <w:p w14:paraId="7EC7DD3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In multiple gNB positioning, UE can be triggered to receive AP-PRS through LMF message.</w:t>
            </w:r>
          </w:p>
          <w:p w14:paraId="547F930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In multiple gNB positioning, UE can be triggered to receive periodic </w:t>
            </w:r>
            <w:proofErr w:type="gramStart"/>
            <w:r>
              <w:rPr>
                <w:rFonts w:ascii="Arial" w:hAnsi="Arial" w:cs="Arial"/>
                <w:color w:val="000000" w:themeColor="text1"/>
                <w:sz w:val="16"/>
                <w:szCs w:val="16"/>
                <w:lang w:eastAsia="zh-CN"/>
              </w:rPr>
              <w:t>PRS  through</w:t>
            </w:r>
            <w:proofErr w:type="gramEnd"/>
            <w:r>
              <w:rPr>
                <w:rFonts w:ascii="Arial" w:hAnsi="Arial" w:cs="Arial"/>
                <w:color w:val="000000" w:themeColor="text1"/>
                <w:sz w:val="16"/>
                <w:szCs w:val="16"/>
                <w:lang w:eastAsia="zh-CN"/>
              </w:rPr>
              <w:t xml:space="preserve"> the DCI or MAC CE  to reduce the latency.</w:t>
            </w:r>
          </w:p>
          <w:p w14:paraId="3D39398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To reduce the measurement latency, support LMF to inform serving gNB when the UE will report location measurement result. The serving gNB should send the UL grant to UE before the measurement gap, which schedules the UL resource for the UE to send the measurement report in the proper time right after the measurement gap.  </w:t>
            </w:r>
          </w:p>
        </w:tc>
      </w:tr>
      <w:tr w:rsidR="00CD62DF" w14:paraId="5598C93C" w14:textId="77777777">
        <w:tc>
          <w:tcPr>
            <w:tcW w:w="1446" w:type="dxa"/>
          </w:tcPr>
          <w:p w14:paraId="61407030"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3" w:type="dxa"/>
          </w:tcPr>
          <w:p w14:paraId="001CCDA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In order to reduce UE measurement time of a location information report, LMF should be allowed to select/configure a subset of DL PRS from DL PRS in </w:t>
            </w:r>
            <w:proofErr w:type="spellStart"/>
            <w:r>
              <w:rPr>
                <w:rFonts w:ascii="Arial" w:hAnsi="Arial" w:cs="Arial"/>
                <w:color w:val="000000" w:themeColor="text1"/>
                <w:sz w:val="16"/>
                <w:szCs w:val="16"/>
                <w:lang w:eastAsia="zh-CN"/>
              </w:rPr>
              <w:t>ProvideAssistanceData</w:t>
            </w:r>
            <w:proofErr w:type="spellEnd"/>
            <w:r>
              <w:rPr>
                <w:rFonts w:ascii="Arial" w:hAnsi="Arial" w:cs="Arial"/>
                <w:color w:val="000000" w:themeColor="text1"/>
                <w:sz w:val="16"/>
                <w:szCs w:val="16"/>
                <w:lang w:eastAsia="zh-CN"/>
              </w:rPr>
              <w:t xml:space="preserve"> message for UE to measure and report the location information report.</w:t>
            </w:r>
          </w:p>
          <w:p w14:paraId="6C09A4C7"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In order to get quick response of an early location information report, LMF should be able to configure an early location information report associated DL PRS used to derive the early location information report.</w:t>
            </w:r>
          </w:p>
          <w:p w14:paraId="490359D5"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For the purpose of reporting new location measurements in time, Rel-17 should allow UE to report multiple early location information reports prior to a response time.</w:t>
            </w:r>
          </w:p>
          <w:p w14:paraId="209A2C0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In Rel-17, some parameters (e.g. UE Rx beam sweeping factor and the number of samples) in measurement period should be configurable, if possible, reported by UE.</w:t>
            </w:r>
          </w:p>
        </w:tc>
      </w:tr>
      <w:tr w:rsidR="00CD62DF" w14:paraId="190F55F6" w14:textId="77777777">
        <w:tc>
          <w:tcPr>
            <w:tcW w:w="1446" w:type="dxa"/>
          </w:tcPr>
          <w:p w14:paraId="616CECD2"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3" w:type="dxa"/>
          </w:tcPr>
          <w:p w14:paraId="2AC60EF4"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For UE-based positioning, a UE is expected to report a location estimate which is valid for the requested “Location Time”.</w:t>
            </w:r>
          </w:p>
          <w:p w14:paraId="0B38783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For UE-assisted/network-based Positioning</w:t>
            </w:r>
            <w:proofErr w:type="gramStart"/>
            <w:r>
              <w:rPr>
                <w:rFonts w:ascii="Arial" w:hAnsi="Arial" w:cs="Arial"/>
                <w:color w:val="000000" w:themeColor="text1"/>
                <w:sz w:val="16"/>
                <w:szCs w:val="16"/>
                <w:lang w:eastAsia="zh-CN"/>
              </w:rPr>
              <w:t>,  support</w:t>
            </w:r>
            <w:proofErr w:type="gramEnd"/>
            <w:r>
              <w:rPr>
                <w:rFonts w:ascii="Arial" w:hAnsi="Arial" w:cs="Arial"/>
                <w:color w:val="000000" w:themeColor="text1"/>
                <w:sz w:val="16"/>
                <w:szCs w:val="16"/>
                <w:lang w:eastAsia="zh-CN"/>
              </w:rPr>
              <w:t xml:space="preserve"> LMF sending a “Time-domain Window” configuration(s) to both UE and </w:t>
            </w:r>
            <w:proofErr w:type="spellStart"/>
            <w:r>
              <w:rPr>
                <w:rFonts w:ascii="Arial" w:hAnsi="Arial" w:cs="Arial"/>
                <w:color w:val="000000" w:themeColor="text1"/>
                <w:sz w:val="16"/>
                <w:szCs w:val="16"/>
                <w:lang w:eastAsia="zh-CN"/>
              </w:rPr>
              <w:t>gNBs</w:t>
            </w:r>
            <w:proofErr w:type="spellEnd"/>
            <w:r>
              <w:rPr>
                <w:rFonts w:ascii="Arial" w:hAnsi="Arial" w:cs="Arial"/>
                <w:color w:val="000000" w:themeColor="text1"/>
                <w:sz w:val="16"/>
                <w:szCs w:val="16"/>
                <w:lang w:eastAsia="zh-CN"/>
              </w:rPr>
              <w:t xml:space="preserve"> that define the time at which the measurements are expected to be obtained. </w:t>
            </w:r>
          </w:p>
          <w:p w14:paraId="10698E96"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Each window is defined with a start/End configuration</w:t>
            </w:r>
          </w:p>
          <w:p w14:paraId="3C8FBC7A"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w:t>
            </w:r>
            <w:proofErr w:type="spellStart"/>
            <w:r>
              <w:rPr>
                <w:rFonts w:ascii="Arial" w:hAnsi="Arial" w:cs="Arial"/>
                <w:color w:val="000000" w:themeColor="text1"/>
                <w:sz w:val="16"/>
                <w:szCs w:val="16"/>
                <w:lang w:eastAsia="zh-CN"/>
              </w:rPr>
              <w:t>startTime</w:t>
            </w:r>
            <w:proofErr w:type="spellEnd"/>
            <w:r>
              <w:rPr>
                <w:rFonts w:ascii="Arial" w:hAnsi="Arial" w:cs="Arial"/>
                <w:color w:val="000000" w:themeColor="text1"/>
                <w:sz w:val="16"/>
                <w:szCs w:val="16"/>
                <w:lang w:eastAsia="zh-CN"/>
              </w:rPr>
              <w:t xml:space="preserve"> is provided, the device (UE/gNB) is expected to perform measurements and reporting that start no earlier than the </w:t>
            </w:r>
            <w:proofErr w:type="spellStart"/>
            <w:r>
              <w:rPr>
                <w:rFonts w:ascii="Arial" w:hAnsi="Arial" w:cs="Arial"/>
                <w:color w:val="000000" w:themeColor="text1"/>
                <w:sz w:val="16"/>
                <w:szCs w:val="16"/>
                <w:lang w:eastAsia="zh-CN"/>
              </w:rPr>
              <w:t>startTime</w:t>
            </w:r>
            <w:proofErr w:type="spellEnd"/>
            <w:r>
              <w:rPr>
                <w:rFonts w:ascii="Arial" w:hAnsi="Arial" w:cs="Arial"/>
                <w:color w:val="000000" w:themeColor="text1"/>
                <w:sz w:val="16"/>
                <w:szCs w:val="16"/>
                <w:lang w:eastAsia="zh-CN"/>
              </w:rPr>
              <w:t xml:space="preserve">. </w:t>
            </w:r>
          </w:p>
          <w:p w14:paraId="713E5FB2"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w:t>
            </w:r>
            <w:proofErr w:type="spellStart"/>
            <w:r>
              <w:rPr>
                <w:rFonts w:ascii="Arial" w:hAnsi="Arial" w:cs="Arial"/>
                <w:color w:val="000000" w:themeColor="text1"/>
                <w:sz w:val="16"/>
                <w:szCs w:val="16"/>
                <w:lang w:eastAsia="zh-CN"/>
              </w:rPr>
              <w:t>EndTime</w:t>
            </w:r>
            <w:proofErr w:type="spellEnd"/>
            <w:r>
              <w:rPr>
                <w:rFonts w:ascii="Arial" w:hAnsi="Arial" w:cs="Arial"/>
                <w:color w:val="000000" w:themeColor="text1"/>
                <w:sz w:val="16"/>
                <w:szCs w:val="16"/>
                <w:lang w:eastAsia="zh-CN"/>
              </w:rPr>
              <w:t xml:space="preserve"> is provided, the device (UE/gNB) is expected to perform measurements no later than the </w:t>
            </w:r>
            <w:proofErr w:type="spellStart"/>
            <w:r>
              <w:rPr>
                <w:rFonts w:ascii="Arial" w:hAnsi="Arial" w:cs="Arial"/>
                <w:color w:val="000000" w:themeColor="text1"/>
                <w:sz w:val="16"/>
                <w:szCs w:val="16"/>
                <w:lang w:eastAsia="zh-CN"/>
              </w:rPr>
              <w:t>EndTime</w:t>
            </w:r>
            <w:proofErr w:type="spellEnd"/>
            <w:r>
              <w:rPr>
                <w:rFonts w:ascii="Arial" w:hAnsi="Arial" w:cs="Arial"/>
                <w:color w:val="000000" w:themeColor="text1"/>
                <w:sz w:val="16"/>
                <w:szCs w:val="16"/>
                <w:lang w:eastAsia="zh-CN"/>
              </w:rPr>
              <w:t xml:space="preserve">. </w:t>
            </w:r>
          </w:p>
          <w:p w14:paraId="00EA2588"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With regards to the requested Time-domain measurement Window: </w:t>
            </w:r>
          </w:p>
          <w:p w14:paraId="31AE7B3E" w14:textId="77777777" w:rsidR="00CD62DF" w:rsidRDefault="00FB742B">
            <w:pPr>
              <w:pStyle w:val="af7"/>
              <w:numPr>
                <w:ilvl w:val="0"/>
                <w:numId w:val="1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Study further the UE behavior when a limited number (or none) of PRS instances appears within a </w:t>
            </w:r>
            <w:r>
              <w:rPr>
                <w:rFonts w:ascii="Arial" w:hAnsi="Arial" w:cs="Arial"/>
                <w:color w:val="000000" w:themeColor="text1"/>
                <w:sz w:val="16"/>
                <w:szCs w:val="16"/>
                <w:lang w:eastAsia="zh-CN"/>
              </w:rPr>
              <w:lastRenderedPageBreak/>
              <w:t>configured time-domain window.</w:t>
            </w:r>
          </w:p>
          <w:p w14:paraId="0DBAD324"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5: Support single-sample measurements in NR Rel-17 with the following details: </w:t>
            </w:r>
          </w:p>
          <w:p w14:paraId="5342D458"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RSTD/RSRP/Rx-Tx measurements performed within a single DL PRS period and a single Measurement Gap (MG).</w:t>
            </w:r>
          </w:p>
          <w:p w14:paraId="45D9285F"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Introduce new UE capabilities for supporting this low-latency Positioning feature</w:t>
            </w:r>
          </w:p>
          <w:p w14:paraId="36EE91FD"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to study relaxed accuracy &amp; measurement period requirements (if needed) for the case of single-sample PRS processing.</w:t>
            </w:r>
          </w:p>
          <w:p w14:paraId="796369B4"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75DB1393" w14:textId="77777777" w:rsidR="00CD62DF" w:rsidRDefault="00FB742B">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708AF1E6" w14:textId="77777777" w:rsidR="00CD62DF" w:rsidRDefault="00FB742B">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1D6EFC5E" w14:textId="77777777" w:rsidR="00CD62DF" w:rsidRDefault="00FB742B">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(N,T) capability in NR Rel-16</w:t>
            </w:r>
          </w:p>
          <w:p w14:paraId="45D466B5"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Send an LS to RAN2 to ask them to introduce </w:t>
            </w:r>
            <w:proofErr w:type="spellStart"/>
            <w:r>
              <w:rPr>
                <w:rFonts w:ascii="Arial" w:hAnsi="Arial" w:cs="Arial"/>
                <w:color w:val="000000" w:themeColor="text1"/>
                <w:sz w:val="16"/>
                <w:szCs w:val="16"/>
                <w:lang w:eastAsia="zh-CN"/>
              </w:rPr>
              <w:t>responseTime</w:t>
            </w:r>
            <w:proofErr w:type="spellEnd"/>
            <w:r>
              <w:rPr>
                <w:rFonts w:ascii="Arial" w:hAnsi="Arial" w:cs="Arial"/>
                <w:color w:val="000000" w:themeColor="text1"/>
                <w:sz w:val="16"/>
                <w:szCs w:val="16"/>
                <w:lang w:eastAsia="zh-CN"/>
              </w:rPr>
              <w:t xml:space="preserve"> at least as small as 100msec. Study further whether smaller values could be feasible in this release.  </w:t>
            </w:r>
          </w:p>
          <w:p w14:paraId="00750F51"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8: Support explicit signaling requesting from a UE to perform positioning measurements with a fast processing timeline. </w:t>
            </w:r>
          </w:p>
          <w:p w14:paraId="25D93692" w14:textId="77777777" w:rsidR="00CD62DF" w:rsidRDefault="00FB742B">
            <w:pPr>
              <w:pStyle w:val="af7"/>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the “Time-domain Window” configuration could be used for this purpose.</w:t>
            </w:r>
          </w:p>
        </w:tc>
      </w:tr>
      <w:tr w:rsidR="00CD62DF" w14:paraId="7EFE3241" w14:textId="77777777">
        <w:tc>
          <w:tcPr>
            <w:tcW w:w="1446" w:type="dxa"/>
          </w:tcPr>
          <w:p w14:paraId="7C6171F4"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[9]</w:t>
            </w:r>
          </w:p>
        </w:tc>
        <w:tc>
          <w:tcPr>
            <w:tcW w:w="7853" w:type="dxa"/>
          </w:tcPr>
          <w:p w14:paraId="415D8CF2"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3CF50657" w14:textId="77777777" w:rsidR="00CD62DF" w:rsidRDefault="00FB742B">
            <w:pPr>
              <w:pStyle w:val="af7"/>
              <w:numPr>
                <w:ilvl w:val="0"/>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For NR positioning latency reduction, </w:t>
            </w:r>
          </w:p>
          <w:p w14:paraId="1F011D10" w14:textId="77777777" w:rsidR="00CD62DF" w:rsidRDefault="00FB742B">
            <w:pPr>
              <w:pStyle w:val="af7"/>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DCI based mechanism for indication of DL PRS transmission in a given transmission period/occasion based on pre-configured DL PRS configuration/resources</w:t>
            </w:r>
          </w:p>
          <w:p w14:paraId="08C4A00B" w14:textId="77777777" w:rsidR="00CD62DF" w:rsidRDefault="00FB742B">
            <w:pPr>
              <w:pStyle w:val="af7"/>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support of DL PRS measurement and report for single DL PRS period/occasion</w:t>
            </w:r>
          </w:p>
          <w:p w14:paraId="7A3C866E" w14:textId="77777777" w:rsidR="00CD62DF" w:rsidRDefault="00FB742B">
            <w:pPr>
              <w:pStyle w:val="af7"/>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analyze UE DL PRS processing capabilities aiming to reduce latency of DL PRS measurement time including possibility of simultaneous processing across multiple DL PRS frequency layers</w:t>
            </w:r>
          </w:p>
        </w:tc>
      </w:tr>
      <w:tr w:rsidR="00CD62DF" w14:paraId="6B868130" w14:textId="77777777">
        <w:tc>
          <w:tcPr>
            <w:tcW w:w="1446" w:type="dxa"/>
          </w:tcPr>
          <w:p w14:paraId="78DAD109"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3" w:type="dxa"/>
          </w:tcPr>
          <w:p w14:paraId="7D9235FC"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At least for the case of M-BWP switching, NW configures (as part of M-BWP configuration and/or indication) PUSCH resource for UE to report positioning measurements and/or location information</w:t>
            </w:r>
          </w:p>
          <w:p w14:paraId="6D2DFE27" w14:textId="77777777" w:rsidR="00CD62DF" w:rsidRDefault="00FB742B">
            <w:pPr>
              <w:pStyle w:val="af7"/>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grant is specifically configured for positioning measurement report, e.g. </w:t>
            </w: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symbols after the end of last symbol of last DL-PRS resource, or after the end of M-BWP</w:t>
            </w:r>
          </w:p>
          <w:p w14:paraId="187C16E1" w14:textId="77777777" w:rsidR="00CD62DF" w:rsidRDefault="00FB742B">
            <w:pPr>
              <w:pStyle w:val="af7"/>
              <w:numPr>
                <w:ilvl w:val="0"/>
                <w:numId w:val="16"/>
              </w:numPr>
              <w:ind w:firstLineChars="0"/>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is determined based on UE capability</w:t>
            </w:r>
          </w:p>
        </w:tc>
      </w:tr>
      <w:tr w:rsidR="00CD62DF" w14:paraId="0D5F5F77" w14:textId="77777777">
        <w:tc>
          <w:tcPr>
            <w:tcW w:w="1446" w:type="dxa"/>
          </w:tcPr>
          <w:p w14:paraId="22170B45" w14:textId="77777777" w:rsidR="00CD62DF" w:rsidRDefault="00FB742B">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umsung</w:t>
            </w:r>
            <w:proofErr w:type="spellEnd"/>
            <w:r>
              <w:rPr>
                <w:rFonts w:ascii="Arial" w:hAnsi="Arial" w:cs="Arial"/>
                <w:color w:val="000000" w:themeColor="text1"/>
                <w:sz w:val="16"/>
                <w:szCs w:val="16"/>
                <w:lang w:eastAsia="zh-CN"/>
              </w:rPr>
              <w:t xml:space="preserve"> [12]</w:t>
            </w:r>
          </w:p>
        </w:tc>
        <w:tc>
          <w:tcPr>
            <w:tcW w:w="7853" w:type="dxa"/>
          </w:tcPr>
          <w:p w14:paraId="69182138" w14:textId="77777777" w:rsidR="00CD62DF" w:rsidRDefault="00FB742B">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The configured grant PUSCH type 1 and type 2 could be considered for positioning measurement report to reduce the latency.</w:t>
            </w:r>
          </w:p>
          <w:p w14:paraId="5DBF424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DG PUSCH with high priority could be considered for positioning measurement report to reduce the latency.</w:t>
            </w:r>
          </w:p>
        </w:tc>
      </w:tr>
      <w:tr w:rsidR="00CD62DF" w14:paraId="7A5555AA" w14:textId="77777777">
        <w:tc>
          <w:tcPr>
            <w:tcW w:w="1446" w:type="dxa"/>
          </w:tcPr>
          <w:p w14:paraId="1EDE0364"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3" w:type="dxa"/>
          </w:tcPr>
          <w:p w14:paraId="4634DEC8"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p>
          <w:p w14:paraId="7553751F" w14:textId="77777777" w:rsidR="00CD62DF" w:rsidRDefault="00FB742B">
            <w:pPr>
              <w:pStyle w:val="af7"/>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 order to reduce physical layer latency in grant based DL-positioning measurement, following potential enhancements can be included:</w:t>
            </w:r>
          </w:p>
          <w:p w14:paraId="1DC117A1" w14:textId="77777777" w:rsidR="00CD62DF" w:rsidRDefault="00FB742B">
            <w:pPr>
              <w:pStyle w:val="af7"/>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request message including scheduling request and/or BSR</w:t>
            </w:r>
          </w:p>
          <w:p w14:paraId="13B44E96" w14:textId="77777777" w:rsidR="00CD62DF" w:rsidRDefault="00FB742B">
            <w:pPr>
              <w:pStyle w:val="af7"/>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configuration message accompanied by UL grant</w:t>
            </w:r>
          </w:p>
          <w:p w14:paraId="073794D5" w14:textId="77777777" w:rsidR="00CD62DF" w:rsidRDefault="00FB742B">
            <w:pPr>
              <w:pStyle w:val="af7"/>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UL grant without scheduling request in accordance with predefined rule</w:t>
            </w:r>
          </w:p>
        </w:tc>
      </w:tr>
      <w:tr w:rsidR="00CD62DF" w14:paraId="5F25EE9F" w14:textId="77777777">
        <w:tc>
          <w:tcPr>
            <w:tcW w:w="1446" w:type="dxa"/>
          </w:tcPr>
          <w:p w14:paraId="36C453FE"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[14]</w:t>
            </w:r>
          </w:p>
        </w:tc>
        <w:tc>
          <w:tcPr>
            <w:tcW w:w="7853" w:type="dxa"/>
          </w:tcPr>
          <w:p w14:paraId="24D70D38"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UE could request the expected measurement report resource from the serving gNB via RRC signaling to minimize the positioning measurement report delay.</w:t>
            </w:r>
          </w:p>
          <w:p w14:paraId="6922DDE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RAN1 should study mechanisms for controlling and/or assessing the way the UE performs positioning measurements, e.g. how flexible the beamed IF measurement is, and how long each measurement gap needs to be.</w:t>
            </w:r>
          </w:p>
          <w:p w14:paraId="79A8E35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 1 should study solutions which can accommodate a reduced positioning session, in the sense that they allow for a reduced measurement report from UE, based on the RX beam information of the UE.</w:t>
            </w:r>
          </w:p>
        </w:tc>
      </w:tr>
      <w:tr w:rsidR="00CD62DF" w14:paraId="1BA4761F" w14:textId="77777777">
        <w:tc>
          <w:tcPr>
            <w:tcW w:w="1446" w:type="dxa"/>
          </w:tcPr>
          <w:p w14:paraId="4D40332F"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3" w:type="dxa"/>
          </w:tcPr>
          <w:p w14:paraId="32F881B8"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on-demand PRS should support periodical transmission, semi-persistent transmission and aperiodic transmission.</w:t>
            </w:r>
          </w:p>
          <w:p w14:paraId="02953C0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Proposal 2: gNB initiated of on-demand PRS transmission can be supported by RRC, MAC CE and DCI.</w:t>
            </w:r>
          </w:p>
          <w:p w14:paraId="322D67C9"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PRS measurement report by PUSCH including configured grant PUSCH and dynamic grant PUSCH.</w:t>
            </w:r>
          </w:p>
          <w:p w14:paraId="12F3522E" w14:textId="77777777" w:rsidR="00CD62DF" w:rsidRDefault="00FB742B">
            <w:pPr>
              <w:rPr>
                <w:rFonts w:ascii="Arial" w:hAnsi="Arial" w:cs="Arial"/>
                <w:sz w:val="16"/>
                <w:szCs w:val="16"/>
                <w:lang w:eastAsia="zh-CN"/>
              </w:rPr>
            </w:pPr>
            <w:r>
              <w:rPr>
                <w:rFonts w:ascii="Arial" w:hAnsi="Arial" w:cs="Arial"/>
                <w:sz w:val="16"/>
                <w:szCs w:val="16"/>
                <w:lang w:eastAsia="zh-CN"/>
              </w:rPr>
              <w:t>Proposal 4: Support triggering of on-demand measurement gap by MAC CE or DCI, and the triggering of on-demand PRS and PUSCH resource allocation for PRS measurement report can be indicated by the same DCI.</w:t>
            </w:r>
          </w:p>
        </w:tc>
      </w:tr>
      <w:tr w:rsidR="00CD62DF" w14:paraId="15274806" w14:textId="77777777">
        <w:tc>
          <w:tcPr>
            <w:tcW w:w="1446" w:type="dxa"/>
          </w:tcPr>
          <w:p w14:paraId="0F543AB6"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MediaTek [16]</w:t>
            </w:r>
          </w:p>
        </w:tc>
        <w:tc>
          <w:tcPr>
            <w:tcW w:w="7853" w:type="dxa"/>
          </w:tcPr>
          <w:p w14:paraId="2D5D1B7B" w14:textId="77777777" w:rsidR="00CD62DF" w:rsidRDefault="00FB742B">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2-1: After UE decodes the PDSCH for receiving the message of location information request, UE may request aperiodic PRS transmission, if the waiting time is long for a periodic PRS occasion</w:t>
            </w:r>
          </w:p>
          <w:p w14:paraId="67F3FC79" w14:textId="77777777" w:rsidR="00CD62DF" w:rsidRDefault="00FB742B">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2-2: Aperiodic PRS transmission may be confined to the scenario that the transmission being from the serving gNB and the corresponding TRPs</w:t>
            </w:r>
          </w:p>
          <w:p w14:paraId="1629900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3-2: Similar to SMTC, the PMTC, PRS measurement timing configuration, could be introduced. Generally, the latency could be improved when PMTC is partially overlapping with MGs and PMTC period &lt; MGRP</w:t>
            </w:r>
          </w:p>
          <w:p w14:paraId="5387A08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3-3: Transition symbols before and after a PMTC duration could be considered, and there is no data transmission within these transition symbols</w:t>
            </w:r>
          </w:p>
        </w:tc>
      </w:tr>
      <w:tr w:rsidR="00CD62DF" w14:paraId="4B1F48BC" w14:textId="77777777">
        <w:tc>
          <w:tcPr>
            <w:tcW w:w="1446" w:type="dxa"/>
          </w:tcPr>
          <w:p w14:paraId="1F02B8E4"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 xml:space="preserve">enovo, </w:t>
            </w:r>
            <w:proofErr w:type="spellStart"/>
            <w:r>
              <w:rPr>
                <w:rFonts w:ascii="Arial" w:hAnsi="Arial" w:cs="Arial"/>
                <w:color w:val="000000" w:themeColor="text1"/>
                <w:sz w:val="16"/>
                <w:szCs w:val="16"/>
                <w:lang w:eastAsia="zh-CN"/>
              </w:rPr>
              <w:t>MotM</w:t>
            </w:r>
            <w:proofErr w:type="spellEnd"/>
            <w:r>
              <w:rPr>
                <w:rFonts w:ascii="Arial" w:hAnsi="Arial" w:cs="Arial"/>
                <w:color w:val="000000" w:themeColor="text1"/>
                <w:sz w:val="16"/>
                <w:szCs w:val="16"/>
                <w:lang w:eastAsia="zh-CN"/>
              </w:rPr>
              <w:t xml:space="preserve"> [17]</w:t>
            </w:r>
          </w:p>
        </w:tc>
        <w:tc>
          <w:tcPr>
            <w:tcW w:w="7853" w:type="dxa"/>
          </w:tcPr>
          <w:p w14:paraId="467BCAD6" w14:textId="77777777" w:rsidR="00CD62DF" w:rsidRDefault="00FB742B">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Introduce additional T values for UE (N</w:t>
            </w:r>
            <w:proofErr w:type="gramStart"/>
            <w:r>
              <w:rPr>
                <w:rFonts w:ascii="Arial" w:hAnsi="Arial" w:cs="Arial"/>
                <w:color w:val="000000" w:themeColor="text1"/>
                <w:sz w:val="16"/>
                <w:szCs w:val="16"/>
                <w:lang w:val="en-GB" w:eastAsia="zh-CN"/>
              </w:rPr>
              <w:t>,T</w:t>
            </w:r>
            <w:proofErr w:type="gramEnd"/>
            <w:r>
              <w:rPr>
                <w:rFonts w:ascii="Arial" w:hAnsi="Arial" w:cs="Arial"/>
                <w:color w:val="000000" w:themeColor="text1"/>
                <w:sz w:val="16"/>
                <w:szCs w:val="16"/>
                <w:lang w:val="en-GB" w:eastAsia="zh-CN"/>
              </w:rPr>
              <w:t xml:space="preserve">) processing capabilities. FFS suitable T values that meet &lt;10 </w:t>
            </w:r>
            <w:proofErr w:type="spellStart"/>
            <w:r>
              <w:rPr>
                <w:rFonts w:ascii="Arial" w:hAnsi="Arial" w:cs="Arial"/>
                <w:color w:val="000000" w:themeColor="text1"/>
                <w:sz w:val="16"/>
                <w:szCs w:val="16"/>
                <w:lang w:val="en-GB" w:eastAsia="zh-CN"/>
              </w:rPr>
              <w:t>ms</w:t>
            </w:r>
            <w:proofErr w:type="spellEnd"/>
            <w:r>
              <w:rPr>
                <w:rFonts w:ascii="Arial" w:hAnsi="Arial" w:cs="Arial"/>
                <w:color w:val="000000" w:themeColor="text1"/>
                <w:sz w:val="16"/>
                <w:szCs w:val="16"/>
                <w:lang w:val="en-GB" w:eastAsia="zh-CN"/>
              </w:rPr>
              <w:t xml:space="preserve"> requirement.</w:t>
            </w:r>
          </w:p>
          <w:p w14:paraId="16213C9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RAN1 to recommend suitable response times based on at least the following factors:</w:t>
            </w:r>
          </w:p>
          <w:p w14:paraId="141D9C29" w14:textId="77777777" w:rsidR="00CD62DF" w:rsidRDefault="00FB742B">
            <w:pPr>
              <w:pStyle w:val="af7"/>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UE’s capabilities</w:t>
            </w:r>
          </w:p>
          <w:p w14:paraId="4EFC92AE" w14:textId="77777777" w:rsidR="00CD62DF" w:rsidRDefault="00FB742B">
            <w:pPr>
              <w:pStyle w:val="af7"/>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Based on immediate and periodic reporting </w:t>
            </w:r>
          </w:p>
          <w:p w14:paraId="4A94097B" w14:textId="77777777" w:rsidR="00CD62DF" w:rsidRDefault="00FB742B">
            <w:pPr>
              <w:pStyle w:val="af7"/>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Required end-to-end positioning latency budget by LCS client at LMF. </w:t>
            </w:r>
          </w:p>
          <w:p w14:paraId="2C3C9F95"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FFS response time values that align with the latency requirements and UE measurement capabilities. Notify RAN2 via LS regarding recommended response times based on feasible processing times in physical layer.</w:t>
            </w:r>
          </w:p>
          <w:p w14:paraId="2CC2E02F"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gNB and LMF can align on the expected delay related to the request and application of the MG configuration in order to adapt the UE response time accordingly. May involve further work in RAN2/RAN3.</w:t>
            </w:r>
          </w:p>
        </w:tc>
      </w:tr>
      <w:tr w:rsidR="00CD62DF" w14:paraId="28B25E83" w14:textId="77777777">
        <w:tc>
          <w:tcPr>
            <w:tcW w:w="1446" w:type="dxa"/>
          </w:tcPr>
          <w:p w14:paraId="0A363016"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3" w:type="dxa"/>
          </w:tcPr>
          <w:p w14:paraId="5BDF8306" w14:textId="77777777" w:rsidR="00CD62DF" w:rsidRDefault="00FB742B">
            <w:pPr>
              <w:rPr>
                <w:rFonts w:ascii="Arial" w:hAnsi="Arial" w:cs="Arial"/>
                <w:color w:val="000000" w:themeColor="text1"/>
                <w:sz w:val="16"/>
                <w:szCs w:val="16"/>
                <w:lang w:val="en-GB" w:eastAsia="zh-CN"/>
              </w:rPr>
            </w:pPr>
            <w:r>
              <w:rPr>
                <w:rFonts w:ascii="Arial" w:hAnsi="Arial" w:cs="Arial" w:hint="eastAsia"/>
                <w:color w:val="000000" w:themeColor="text1"/>
                <w:sz w:val="16"/>
                <w:szCs w:val="16"/>
                <w:lang w:val="en-GB" w:eastAsia="zh-CN"/>
              </w:rPr>
              <w:t>P</w:t>
            </w:r>
            <w:r>
              <w:rPr>
                <w:rFonts w:ascii="Arial" w:hAnsi="Arial" w:cs="Arial"/>
                <w:color w:val="000000" w:themeColor="text1"/>
                <w:sz w:val="16"/>
                <w:szCs w:val="16"/>
                <w:lang w:val="en-GB" w:eastAsia="zh-CN"/>
              </w:rPr>
              <w:t>roposal 3</w:t>
            </w:r>
            <w:r>
              <w:rPr>
                <w:rFonts w:ascii="Arial" w:hAnsi="Arial" w:cs="Arial"/>
                <w:color w:val="000000" w:themeColor="text1"/>
                <w:sz w:val="16"/>
                <w:szCs w:val="16"/>
                <w:lang w:val="en-GB" w:eastAsia="zh-CN"/>
              </w:rPr>
              <w:tab/>
              <w:t xml:space="preserve">Support measurement reports for RSRP and RSTD based on a single PRS measurement, i.e. </w:t>
            </w:r>
            <w:proofErr w:type="spellStart"/>
            <w:r>
              <w:rPr>
                <w:rFonts w:ascii="Arial" w:hAnsi="Arial" w:cs="Arial"/>
                <w:color w:val="000000" w:themeColor="text1"/>
                <w:sz w:val="16"/>
                <w:szCs w:val="16"/>
                <w:lang w:val="en-GB" w:eastAsia="zh-CN"/>
              </w:rPr>
              <w:t>N_sample</w:t>
            </w:r>
            <w:proofErr w:type="spellEnd"/>
            <w:r>
              <w:rPr>
                <w:rFonts w:ascii="Arial" w:hAnsi="Arial" w:cs="Arial"/>
                <w:color w:val="000000" w:themeColor="text1"/>
                <w:sz w:val="16"/>
                <w:szCs w:val="16"/>
                <w:lang w:val="en-GB" w:eastAsia="zh-CN"/>
              </w:rPr>
              <w:t>= 1.</w:t>
            </w:r>
          </w:p>
        </w:tc>
      </w:tr>
    </w:tbl>
    <w:p w14:paraId="5DE09F8E" w14:textId="77777777" w:rsidR="00CD62DF" w:rsidRDefault="00CD62DF">
      <w:pPr>
        <w:rPr>
          <w:lang w:val="en-GB" w:eastAsia="zh-CN"/>
        </w:rPr>
      </w:pPr>
    </w:p>
    <w:p w14:paraId="0D55EDDF" w14:textId="77777777" w:rsidR="00CD62DF" w:rsidRDefault="00FB742B">
      <w:pPr>
        <w:rPr>
          <w:lang w:val="en-GB" w:eastAsia="zh-CN"/>
        </w:rPr>
      </w:pPr>
      <w:r>
        <w:rPr>
          <w:rFonts w:hint="eastAsia"/>
          <w:lang w:val="en-GB" w:eastAsia="zh-CN"/>
        </w:rPr>
        <w:t>B</w:t>
      </w:r>
      <w:r>
        <w:rPr>
          <w:lang w:val="en-GB" w:eastAsia="zh-CN"/>
        </w:rPr>
        <w:t>ased on the summary, the following issues are identified.</w:t>
      </w:r>
    </w:p>
    <w:p w14:paraId="34932AFA" w14:textId="77777777" w:rsidR="00CD62DF" w:rsidRDefault="00FB742B">
      <w:pPr>
        <w:pStyle w:val="af7"/>
        <w:numPr>
          <w:ilvl w:val="0"/>
          <w:numId w:val="18"/>
        </w:numPr>
        <w:ind w:firstLineChars="0"/>
        <w:rPr>
          <w:lang w:val="en-GB" w:eastAsia="zh-CN"/>
        </w:rPr>
      </w:pPr>
      <w:r>
        <w:rPr>
          <w:rFonts w:hint="eastAsia"/>
          <w:lang w:val="en-GB" w:eastAsia="zh-CN"/>
        </w:rPr>
        <w:t>S</w:t>
      </w:r>
      <w:r>
        <w:rPr>
          <w:lang w:val="en-GB" w:eastAsia="zh-CN"/>
        </w:rPr>
        <w:t>ingle-sample PRS measurement</w:t>
      </w:r>
    </w:p>
    <w:p w14:paraId="0CE47DAF" w14:textId="77777777" w:rsidR="00CD62DF" w:rsidRDefault="00FB742B">
      <w:pPr>
        <w:pStyle w:val="af7"/>
        <w:numPr>
          <w:ilvl w:val="0"/>
          <w:numId w:val="18"/>
        </w:numPr>
        <w:ind w:firstLineChars="0"/>
        <w:rPr>
          <w:lang w:val="en-GB" w:eastAsia="zh-CN"/>
        </w:rPr>
      </w:pPr>
      <w:r>
        <w:rPr>
          <w:lang w:val="en-GB" w:eastAsia="zh-CN"/>
        </w:rPr>
        <w:t>Response time and early fix report</w:t>
      </w:r>
    </w:p>
    <w:p w14:paraId="34B65347" w14:textId="77777777" w:rsidR="00CD62DF" w:rsidRDefault="00FB742B">
      <w:pPr>
        <w:pStyle w:val="af7"/>
        <w:numPr>
          <w:ilvl w:val="0"/>
          <w:numId w:val="18"/>
        </w:numPr>
        <w:ind w:firstLineChars="0"/>
        <w:rPr>
          <w:lang w:val="en-GB" w:eastAsia="zh-CN"/>
        </w:rPr>
      </w:pPr>
      <w:r>
        <w:rPr>
          <w:lang w:val="en-GB" w:eastAsia="zh-CN"/>
        </w:rPr>
        <w:t>Measurement reporting resource</w:t>
      </w:r>
    </w:p>
    <w:p w14:paraId="51A5A72E" w14:textId="77777777" w:rsidR="00CD62DF" w:rsidRDefault="00FB742B">
      <w:pPr>
        <w:pStyle w:val="af7"/>
        <w:numPr>
          <w:ilvl w:val="0"/>
          <w:numId w:val="18"/>
        </w:numPr>
        <w:ind w:firstLineChars="0"/>
        <w:rPr>
          <w:lang w:val="en-GB" w:eastAsia="zh-CN"/>
        </w:rPr>
      </w:pPr>
      <w:r>
        <w:rPr>
          <w:lang w:val="en-GB" w:eastAsia="zh-CN"/>
        </w:rPr>
        <w:t>AP/SP PRS and measurement request/report in lower layers</w:t>
      </w:r>
    </w:p>
    <w:p w14:paraId="5B0B6820" w14:textId="77777777" w:rsidR="00CD62DF" w:rsidRDefault="00FB742B">
      <w:pPr>
        <w:pStyle w:val="af7"/>
        <w:numPr>
          <w:ilvl w:val="0"/>
          <w:numId w:val="18"/>
        </w:numPr>
        <w:ind w:firstLineChars="0"/>
        <w:rPr>
          <w:lang w:val="en-GB" w:eastAsia="zh-CN"/>
        </w:rPr>
      </w:pPr>
      <w:r>
        <w:rPr>
          <w:lang w:val="en-GB" w:eastAsia="zh-CN"/>
        </w:rPr>
        <w:t>PRS-PRS processing priority</w:t>
      </w:r>
    </w:p>
    <w:p w14:paraId="5FA67A5A" w14:textId="77777777" w:rsidR="00CD62DF" w:rsidRDefault="00FB742B">
      <w:pPr>
        <w:pStyle w:val="af7"/>
        <w:numPr>
          <w:ilvl w:val="0"/>
          <w:numId w:val="18"/>
        </w:numPr>
        <w:ind w:firstLineChars="0"/>
        <w:rPr>
          <w:lang w:val="en-GB" w:eastAsia="zh-CN"/>
        </w:rPr>
      </w:pPr>
      <w:r>
        <w:rPr>
          <w:lang w:val="en-GB" w:eastAsia="zh-CN"/>
        </w:rPr>
        <w:t>PRS measurement window configuration</w:t>
      </w:r>
    </w:p>
    <w:p w14:paraId="10B0A9A9" w14:textId="77777777" w:rsidR="00CD62DF" w:rsidRDefault="00FB742B">
      <w:pPr>
        <w:pStyle w:val="af7"/>
        <w:numPr>
          <w:ilvl w:val="0"/>
          <w:numId w:val="18"/>
        </w:numPr>
        <w:ind w:firstLineChars="0"/>
        <w:rPr>
          <w:lang w:val="en-GB" w:eastAsia="zh-CN"/>
        </w:rPr>
      </w:pPr>
      <w:r>
        <w:rPr>
          <w:lang w:val="en-GB" w:eastAsia="zh-CN"/>
        </w:rPr>
        <w:t>A new (N, T) for low processing latency</w:t>
      </w:r>
    </w:p>
    <w:p w14:paraId="64697F80" w14:textId="77777777" w:rsidR="00CD62DF" w:rsidRDefault="00CD62DF">
      <w:pPr>
        <w:rPr>
          <w:lang w:val="en-GB" w:eastAsia="zh-CN"/>
        </w:rPr>
      </w:pPr>
    </w:p>
    <w:p w14:paraId="3E4D39CD" w14:textId="77777777" w:rsidR="00CD62DF" w:rsidRDefault="00FB742B">
      <w:pPr>
        <w:pStyle w:val="2"/>
        <w:rPr>
          <w:lang w:val="en-GB" w:eastAsia="zh-CN"/>
        </w:rPr>
      </w:pPr>
      <w:r>
        <w:rPr>
          <w:rFonts w:hint="eastAsia"/>
          <w:lang w:val="en-GB" w:eastAsia="zh-CN"/>
        </w:rPr>
        <w:t>S</w:t>
      </w:r>
      <w:r>
        <w:rPr>
          <w:lang w:val="en-GB" w:eastAsia="zh-CN"/>
        </w:rPr>
        <w:t>ingle-sample PRS measurement</w:t>
      </w:r>
    </w:p>
    <w:p w14:paraId="33AF4152" w14:textId="77777777" w:rsidR="00CD62DF" w:rsidRDefault="00FB742B">
      <w:pPr>
        <w:rPr>
          <w:lang w:val="en-GB" w:eastAsia="zh-CN"/>
        </w:rPr>
      </w:pPr>
      <w:r>
        <w:rPr>
          <w:rFonts w:hint="eastAsia"/>
          <w:lang w:val="en-GB" w:eastAsia="zh-CN"/>
        </w:rPr>
        <w:t>A</w:t>
      </w:r>
      <w:r>
        <w:rPr>
          <w:lang w:val="en-GB" w:eastAsia="zh-CN"/>
        </w:rPr>
        <w:t xml:space="preserve"> couple of sources (Huawei [1], vivo [2], ZTE [5], Qualcomm [6], Intel [7], Ericsson [18]) proposed single-sample PRS measurements. </w:t>
      </w:r>
    </w:p>
    <w:p w14:paraId="6569A414" w14:textId="77777777" w:rsidR="00CD62DF" w:rsidRDefault="00FB742B">
      <w:pPr>
        <w:rPr>
          <w:lang w:val="en-GB" w:eastAsia="zh-CN"/>
        </w:rPr>
      </w:pPr>
      <w:r>
        <w:rPr>
          <w:lang w:val="en-GB" w:eastAsia="zh-CN"/>
        </w:rPr>
        <w:t>In particular,</w:t>
      </w:r>
    </w:p>
    <w:p w14:paraId="20C8836F" w14:textId="77777777" w:rsidR="00CD62DF" w:rsidRDefault="00FB742B">
      <w:pPr>
        <w:pStyle w:val="3GPPAgreements"/>
        <w:rPr>
          <w:lang w:val="en-GB" w:eastAsia="zh-CN"/>
        </w:rPr>
      </w:pPr>
      <w:r>
        <w:rPr>
          <w:rFonts w:hint="eastAsia"/>
          <w:lang w:val="en-GB" w:eastAsia="zh-CN"/>
        </w:rPr>
        <w:t>H</w:t>
      </w:r>
      <w:r>
        <w:rPr>
          <w:lang w:val="en-GB" w:eastAsia="zh-CN"/>
        </w:rPr>
        <w:t>uawei [1] mentioned that the applicability of single sample measurement should be high SNR.</w:t>
      </w:r>
    </w:p>
    <w:p w14:paraId="47670FF1" w14:textId="77777777" w:rsidR="00CD62DF" w:rsidRDefault="00FB742B">
      <w:pPr>
        <w:pStyle w:val="3GPPAgreements"/>
        <w:rPr>
          <w:lang w:val="en-GB" w:eastAsia="zh-CN"/>
        </w:rPr>
      </w:pPr>
      <w:r>
        <w:rPr>
          <w:lang w:val="en-GB" w:eastAsia="zh-CN"/>
        </w:rPr>
        <w:t>vivo [2], Qualcomm [6] also proposed to send an LS to RAN4.</w:t>
      </w:r>
    </w:p>
    <w:p w14:paraId="57DB697D" w14:textId="77777777" w:rsidR="00CD62DF" w:rsidRDefault="00FB742B">
      <w:pPr>
        <w:pStyle w:val="3GPPAgreements"/>
        <w:rPr>
          <w:lang w:val="en-GB" w:eastAsia="zh-CN"/>
        </w:rPr>
      </w:pPr>
      <w:r>
        <w:rPr>
          <w:lang w:val="en-GB" w:eastAsia="zh-CN"/>
        </w:rPr>
        <w:t>Qualcomm [6] additionally proposed to define “PRS sample processing time”.</w:t>
      </w:r>
    </w:p>
    <w:p w14:paraId="176AD18E" w14:textId="77777777" w:rsidR="00CD62DF" w:rsidRDefault="00FB742B">
      <w:pPr>
        <w:pStyle w:val="3"/>
        <w:rPr>
          <w:lang w:val="en-GB" w:eastAsia="zh-CN"/>
        </w:rPr>
      </w:pPr>
      <w:r>
        <w:rPr>
          <w:rFonts w:hint="eastAsia"/>
          <w:lang w:val="en-GB" w:eastAsia="zh-CN"/>
        </w:rPr>
        <w:lastRenderedPageBreak/>
        <w:t>R</w:t>
      </w:r>
      <w:r>
        <w:rPr>
          <w:lang w:val="en-GB" w:eastAsia="zh-CN"/>
        </w:rPr>
        <w:t>ound 1</w:t>
      </w:r>
    </w:p>
    <w:p w14:paraId="77F5F2B3" w14:textId="77777777" w:rsidR="00CD62DF" w:rsidRDefault="00FB742B">
      <w:pPr>
        <w:pStyle w:val="3GPPAgreements"/>
        <w:numPr>
          <w:ilvl w:val="0"/>
          <w:numId w:val="0"/>
        </w:numPr>
        <w:rPr>
          <w:lang w:val="en-GB" w:eastAsia="zh-CN"/>
        </w:rPr>
      </w:pPr>
      <w:r>
        <w:rPr>
          <w:lang w:val="en-GB" w:eastAsia="zh-CN"/>
        </w:rPr>
        <w:t>Based on the summary, the FL has the following tentative proposal.</w:t>
      </w:r>
    </w:p>
    <w:p w14:paraId="316CAD1F" w14:textId="77777777" w:rsidR="00CD62DF" w:rsidRDefault="00FB742B">
      <w:pPr>
        <w:rPr>
          <w:rFonts w:ascii="Arial" w:hAnsi="Arial" w:cs="Arial"/>
          <w:b/>
          <w:lang w:eastAsia="zh-CN"/>
        </w:rPr>
      </w:pPr>
      <w:r>
        <w:rPr>
          <w:rFonts w:ascii="Arial" w:hAnsi="Arial" w:cs="Arial"/>
          <w:b/>
          <w:lang w:eastAsia="zh-CN"/>
        </w:rPr>
        <w:t>Proposal 2.1.1-1:</w:t>
      </w:r>
    </w:p>
    <w:p w14:paraId="313A4DE9" w14:textId="77777777" w:rsidR="00CD62DF" w:rsidRDefault="00FB742B">
      <w:pPr>
        <w:pStyle w:val="3GPPAgreements"/>
        <w:rPr>
          <w:iCs/>
          <w:lang w:eastAsia="zh-CN"/>
        </w:rPr>
      </w:pPr>
      <w:bookmarkStart w:id="0" w:name="OLE_LINK1"/>
      <w:r>
        <w:rPr>
          <w:lang w:eastAsia="zh-CN"/>
        </w:rPr>
        <w:t>Single sample PRS processing subject to UE capability is supported from RAN1 perspective.</w:t>
      </w:r>
    </w:p>
    <w:bookmarkEnd w:id="0"/>
    <w:p w14:paraId="24CBC0B5" w14:textId="77777777" w:rsidR="00CD62DF" w:rsidRDefault="00FB742B">
      <w:pPr>
        <w:pStyle w:val="3GPPAgreements"/>
        <w:rPr>
          <w:iCs/>
          <w:lang w:eastAsia="zh-CN"/>
        </w:rPr>
      </w:pPr>
      <w:r>
        <w:rPr>
          <w:lang w:eastAsia="zh-CN"/>
        </w:rPr>
        <w:t>FFS other sample numbers.</w:t>
      </w:r>
    </w:p>
    <w:p w14:paraId="37ACAA29" w14:textId="77777777" w:rsidR="00CD62DF" w:rsidRDefault="00FB742B">
      <w:pPr>
        <w:pStyle w:val="3GPPAgreements"/>
        <w:rPr>
          <w:iCs/>
          <w:lang w:eastAsia="zh-CN"/>
        </w:rPr>
      </w:pPr>
      <w:r>
        <w:rPr>
          <w:lang w:eastAsia="zh-CN"/>
        </w:rPr>
        <w:t>FFS signaling details.</w:t>
      </w:r>
    </w:p>
    <w:p w14:paraId="7608A887" w14:textId="77777777" w:rsidR="00CD62DF" w:rsidRDefault="00FB742B">
      <w:pPr>
        <w:pStyle w:val="3GPPAgreements"/>
        <w:rPr>
          <w:iCs/>
          <w:lang w:eastAsia="zh-CN"/>
        </w:rPr>
      </w:pPr>
      <w:r>
        <w:rPr>
          <w:lang w:eastAsia="zh-CN"/>
        </w:rPr>
        <w:t>FFS whether the PRS sample processing time is defined and the relation with (N, T).</w:t>
      </w:r>
    </w:p>
    <w:p w14:paraId="453647BE" w14:textId="77777777" w:rsidR="00CD62DF" w:rsidRDefault="00FB742B">
      <w:pPr>
        <w:pStyle w:val="3GPPAgreements"/>
        <w:rPr>
          <w:iCs/>
          <w:lang w:eastAsia="zh-CN"/>
        </w:rPr>
      </w:pPr>
      <w:r>
        <w:rPr>
          <w:lang w:eastAsia="zh-CN"/>
        </w:rPr>
        <w:t>Send an LS to RAN4 on the feasibility and the aspects on accuracy and measurement requirement.</w:t>
      </w:r>
    </w:p>
    <w:tbl>
      <w:tblPr>
        <w:tblStyle w:val="af0"/>
        <w:tblW w:w="9351" w:type="dxa"/>
        <w:tblLayout w:type="fixed"/>
        <w:tblLook w:val="04A0" w:firstRow="1" w:lastRow="0" w:firstColumn="1" w:lastColumn="0" w:noHBand="0" w:noVBand="1"/>
      </w:tblPr>
      <w:tblGrid>
        <w:gridCol w:w="1838"/>
        <w:gridCol w:w="1134"/>
        <w:gridCol w:w="6379"/>
      </w:tblGrid>
      <w:tr w:rsidR="00CD62DF" w14:paraId="770E588C" w14:textId="77777777">
        <w:tc>
          <w:tcPr>
            <w:tcW w:w="1838" w:type="dxa"/>
            <w:vAlign w:val="center"/>
          </w:tcPr>
          <w:p w14:paraId="4E6B11E0"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C998DA5"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9DBF9E4"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3BBC34CB" w14:textId="77777777">
        <w:tc>
          <w:tcPr>
            <w:tcW w:w="1838" w:type="dxa"/>
            <w:vAlign w:val="center"/>
          </w:tcPr>
          <w:p w14:paraId="7C67DFF4"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8077F77" w14:textId="77777777" w:rsidR="00CD62DF" w:rsidRDefault="00FB742B">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12B1BA65" w14:textId="77777777" w:rsidR="00CD62DF" w:rsidRDefault="00FB742B">
            <w:pPr>
              <w:rPr>
                <w:rFonts w:ascii="Arial" w:hAnsi="Arial" w:cs="Arial"/>
                <w:iCs/>
                <w:sz w:val="16"/>
                <w:lang w:eastAsia="zh-CN"/>
              </w:rPr>
            </w:pPr>
            <w:r>
              <w:rPr>
                <w:rFonts w:ascii="Arial" w:hAnsi="Arial" w:cs="Arial" w:hint="eastAsia"/>
                <w:iCs/>
                <w:sz w:val="16"/>
                <w:lang w:eastAsia="zh-CN"/>
              </w:rPr>
              <w:t>Suggest to revise the main bullet and add another FFS since whether this should be UE capability or simply configured by LMF can be further discussed.</w:t>
            </w:r>
          </w:p>
          <w:p w14:paraId="47487714" w14:textId="77777777" w:rsidR="00CD62DF" w:rsidRDefault="00FB742B">
            <w:pPr>
              <w:pStyle w:val="3GPPAgreements"/>
              <w:rPr>
                <w:iCs/>
                <w:lang w:eastAsia="zh-CN"/>
              </w:rPr>
            </w:pPr>
            <w:r>
              <w:rPr>
                <w:lang w:eastAsia="zh-CN"/>
              </w:rPr>
              <w:t xml:space="preserve">Single sample PRS processing </w:t>
            </w:r>
            <w:r>
              <w:rPr>
                <w:strike/>
                <w:lang w:eastAsia="zh-CN"/>
              </w:rPr>
              <w:t xml:space="preserve">subject to UE capability </w:t>
            </w:r>
            <w:r>
              <w:rPr>
                <w:lang w:eastAsia="zh-CN"/>
              </w:rPr>
              <w:t>is supported from RAN1 perspective.</w:t>
            </w:r>
          </w:p>
          <w:p w14:paraId="420D118F" w14:textId="77777777" w:rsidR="00CD62DF" w:rsidRDefault="00FB742B">
            <w:pPr>
              <w:pStyle w:val="3GPPAgreements"/>
              <w:rPr>
                <w:rFonts w:ascii="Arial" w:hAnsi="Arial" w:cs="Arial"/>
                <w:iCs/>
                <w:sz w:val="16"/>
                <w:lang w:eastAsia="zh-CN"/>
              </w:rPr>
            </w:pPr>
            <w:r>
              <w:rPr>
                <w:rFonts w:hint="eastAsia"/>
                <w:lang w:eastAsia="zh-CN"/>
              </w:rPr>
              <w:t>FFS details of UE capability</w:t>
            </w:r>
          </w:p>
          <w:p w14:paraId="0A6765E2" w14:textId="77777777" w:rsidR="00CD62DF" w:rsidRDefault="00FB742B">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default to be 8 in FR2, which also contributes a lot to measurement time.</w:t>
            </w:r>
          </w:p>
        </w:tc>
      </w:tr>
      <w:tr w:rsidR="00CD62DF" w14:paraId="79A63E20" w14:textId="77777777">
        <w:tc>
          <w:tcPr>
            <w:tcW w:w="1838" w:type="dxa"/>
            <w:vAlign w:val="center"/>
          </w:tcPr>
          <w:p w14:paraId="3E42113C"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079BFB33" w14:textId="77777777" w:rsidR="00CD62DF" w:rsidRDefault="00CD62DF">
            <w:pPr>
              <w:rPr>
                <w:rFonts w:ascii="Arial" w:hAnsi="Arial" w:cs="Arial"/>
                <w:iCs/>
                <w:sz w:val="16"/>
                <w:lang w:eastAsia="zh-CN"/>
              </w:rPr>
            </w:pPr>
          </w:p>
        </w:tc>
        <w:tc>
          <w:tcPr>
            <w:tcW w:w="6379" w:type="dxa"/>
            <w:vAlign w:val="center"/>
          </w:tcPr>
          <w:p w14:paraId="06008330" w14:textId="77777777" w:rsidR="00CD62DF" w:rsidRDefault="00FB742B">
            <w:pPr>
              <w:pStyle w:val="16"/>
              <w:rPr>
                <w:rFonts w:ascii="Arial" w:hAnsi="Arial" w:cs="Arial"/>
                <w:iCs/>
                <w:sz w:val="16"/>
              </w:rPr>
            </w:pPr>
            <w:r>
              <w:rPr>
                <w:rFonts w:ascii="Arial" w:hAnsi="Arial" w:cs="Arial"/>
                <w:iCs/>
                <w:sz w:val="16"/>
              </w:rPr>
              <w:t>We would like to know the difference between “one mea</w:t>
            </w:r>
            <w:r>
              <w:rPr>
                <w:sz w:val="20"/>
                <w:szCs w:val="20"/>
              </w:rPr>
              <w:t xml:space="preserve">surement instances” in AI 8.5.1 </w:t>
            </w:r>
            <w:r>
              <w:rPr>
                <w:rFonts w:ascii="Arial" w:hAnsi="Arial" w:cs="Arial"/>
                <w:iCs/>
                <w:sz w:val="16"/>
              </w:rPr>
              <w:t>and “Single sample PRS processing” here</w:t>
            </w:r>
          </w:p>
          <w:p w14:paraId="5CB569A1" w14:textId="77777777" w:rsidR="00CD62DF" w:rsidRDefault="00FB742B">
            <w:pPr>
              <w:pStyle w:val="16"/>
              <w:rPr>
                <w:rFonts w:ascii="Arial" w:hAnsi="Arial" w:cs="Arial"/>
                <w:iCs/>
                <w:sz w:val="16"/>
              </w:rPr>
            </w:pPr>
            <w:r>
              <w:rPr>
                <w:rFonts w:ascii="Arial" w:hAnsi="Arial" w:cs="Arial"/>
                <w:iCs/>
                <w:sz w:val="16"/>
              </w:rPr>
              <w:t>If it is similar, maybe we should avoid duplication.</w:t>
            </w:r>
          </w:p>
          <w:tbl>
            <w:tblPr>
              <w:tblStyle w:val="af0"/>
              <w:tblW w:w="6153" w:type="dxa"/>
              <w:tblLayout w:type="fixed"/>
              <w:tblLook w:val="04A0" w:firstRow="1" w:lastRow="0" w:firstColumn="1" w:lastColumn="0" w:noHBand="0" w:noVBand="1"/>
            </w:tblPr>
            <w:tblGrid>
              <w:gridCol w:w="6153"/>
            </w:tblGrid>
            <w:tr w:rsidR="00CD62DF" w14:paraId="783CC510" w14:textId="77777777">
              <w:tc>
                <w:tcPr>
                  <w:tcW w:w="6153" w:type="dxa"/>
                  <w:tcBorders>
                    <w:top w:val="single" w:sz="4" w:space="0" w:color="auto"/>
                    <w:left w:val="single" w:sz="4" w:space="0" w:color="auto"/>
                    <w:bottom w:val="single" w:sz="4" w:space="0" w:color="auto"/>
                    <w:right w:val="single" w:sz="4" w:space="0" w:color="auto"/>
                  </w:tcBorders>
                </w:tcPr>
                <w:p w14:paraId="36A2313C" w14:textId="77777777" w:rsidR="00CD62DF" w:rsidRDefault="00FB742B">
                  <w:pPr>
                    <w:ind w:left="1440" w:hanging="1440"/>
                    <w:rPr>
                      <w:sz w:val="21"/>
                      <w:szCs w:val="21"/>
                    </w:rPr>
                  </w:pPr>
                  <w:r>
                    <w:rPr>
                      <w:highlight w:val="green"/>
                    </w:rPr>
                    <w:t>Agreement:</w:t>
                  </w:r>
                </w:p>
                <w:p w14:paraId="0747AC48" w14:textId="77777777" w:rsidR="00CD62DF" w:rsidRDefault="00FB742B">
                  <w:pPr>
                    <w:pStyle w:val="21"/>
                    <w:autoSpaceDE w:val="0"/>
                    <w:autoSpaceDN w:val="0"/>
                    <w:adjustRightInd w:val="0"/>
                    <w:spacing w:line="254" w:lineRule="auto"/>
                    <w:ind w:firstLine="400"/>
                    <w:rPr>
                      <w:rFonts w:ascii="Times New Roman" w:hAnsi="Times New Roman" w:cs="Times New Roman"/>
                      <w:sz w:val="20"/>
                      <w:szCs w:val="20"/>
                      <w:lang w:eastAsia="en-US"/>
                    </w:rPr>
                  </w:pPr>
                  <w:r>
                    <w:rPr>
                      <w:rFonts w:ascii="Times New Roman" w:hAnsi="Times New Roman" w:cs="Times New Roman"/>
                      <w:sz w:val="20"/>
                      <w:szCs w:val="20"/>
                      <w:lang w:eastAsia="en-US"/>
                    </w:rPr>
                    <w:t>Support enabling</w:t>
                  </w:r>
                </w:p>
                <w:p w14:paraId="63A905B2" w14:textId="77777777" w:rsidR="00CD62DF" w:rsidRDefault="00FB742B">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A UE to report </w:t>
                  </w:r>
                  <w:r>
                    <w:rPr>
                      <w:rFonts w:ascii="Times New Roman" w:hAnsi="Times New Roman" w:cs="Times New Roman"/>
                      <w:color w:val="FF0000"/>
                      <w:sz w:val="20"/>
                      <w:szCs w:val="20"/>
                      <w:lang w:eastAsia="en-US"/>
                    </w:rPr>
                    <w:t>one or more measurement instances</w:t>
                  </w:r>
                  <w:r>
                    <w:rPr>
                      <w:rFonts w:ascii="Times New Roman" w:hAnsi="Times New Roman" w:cs="Times New Roman"/>
                      <w:sz w:val="20"/>
                      <w:szCs w:val="20"/>
                      <w:lang w:eastAsia="en-US"/>
                    </w:rPr>
                    <w:t xml:space="preserve"> (of RSTD, DL RSRP, and/or UE Rx-Tx time difference measurements) in a single measurement report to LMF for UE-assisted positioning, and </w:t>
                  </w:r>
                </w:p>
                <w:p w14:paraId="664C58B3" w14:textId="77777777" w:rsidR="00CD62DF" w:rsidRDefault="00FB742B">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A TRP to report one or more measurement instances (of RTOA, UL RSRP, and/or gNB Rx-Tx time difference measurements) in a single measurement report to LMF, and</w:t>
                  </w:r>
                </w:p>
                <w:p w14:paraId="19F3BF78" w14:textId="77777777" w:rsidR="00CD62DF" w:rsidRDefault="00FB742B">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Each measurement instance is reported with its own timestamp</w:t>
                  </w:r>
                </w:p>
                <w:p w14:paraId="37051C69" w14:textId="77777777" w:rsidR="00CD62DF" w:rsidRDefault="00FB742B">
                  <w:pPr>
                    <w:pStyle w:val="21"/>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The measurement instances are within a [configured] measurement time window</w:t>
                  </w:r>
                </w:p>
                <w:p w14:paraId="5A1FBC5D" w14:textId="77777777" w:rsidR="00CD62DF" w:rsidRDefault="00FB742B">
                  <w:pPr>
                    <w:pStyle w:val="21"/>
                    <w:numPr>
                      <w:ilvl w:val="0"/>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Each UE measurement instance can be configured with N instances of the DL-PRS Resource Set</w:t>
                  </w:r>
                </w:p>
                <w:p w14:paraId="0E8A1BEC" w14:textId="77777777" w:rsidR="00CD62DF" w:rsidRDefault="00FB742B">
                  <w:pPr>
                    <w:pStyle w:val="21"/>
                    <w:numPr>
                      <w:ilvl w:val="1"/>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N (including N=1)</w:t>
                  </w:r>
                </w:p>
                <w:p w14:paraId="635DE1EE" w14:textId="77777777" w:rsidR="00CD62DF" w:rsidRDefault="00FB742B">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Each TRP measurement instance can be configured with M SRS measurement time occasions</w:t>
                  </w:r>
                </w:p>
                <w:p w14:paraId="23B16651" w14:textId="77777777" w:rsidR="00CD62DF" w:rsidRDefault="00FB742B">
                  <w:pPr>
                    <w:pStyle w:val="21"/>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M (including M=1)</w:t>
                  </w:r>
                </w:p>
                <w:p w14:paraId="67AEF8C1" w14:textId="77777777" w:rsidR="00CD62DF" w:rsidRDefault="00FB742B">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FFS: details of </w:t>
                  </w:r>
                  <w:proofErr w:type="spellStart"/>
                  <w:r>
                    <w:rPr>
                      <w:rFonts w:ascii="Times New Roman" w:hAnsi="Times New Roman" w:cs="Times New Roman"/>
                      <w:sz w:val="20"/>
                      <w:szCs w:val="20"/>
                      <w:lang w:eastAsia="en-US"/>
                    </w:rPr>
                    <w:t>signalling</w:t>
                  </w:r>
                  <w:proofErr w:type="spellEnd"/>
                  <w:r>
                    <w:rPr>
                      <w:rFonts w:ascii="Times New Roman" w:hAnsi="Times New Roman" w:cs="Times New Roman"/>
                      <w:sz w:val="20"/>
                      <w:szCs w:val="20"/>
                      <w:lang w:eastAsia="en-US"/>
                    </w:rPr>
                    <w:t>, procedures, and UE capability if any</w:t>
                  </w:r>
                </w:p>
                <w:p w14:paraId="3E8A0152" w14:textId="77777777" w:rsidR="00CD62DF" w:rsidRDefault="00FB742B">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whether and how to consider the additional enhancement related to measurement reporting of multi-paths and quality metric</w:t>
                  </w:r>
                </w:p>
                <w:p w14:paraId="4F616E45" w14:textId="77777777" w:rsidR="00CD62DF" w:rsidRDefault="00FB742B">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Note 1: A measurement instance refers to one or more measurements, which can either be the same or different types, which are obtained from the same DL PRS resource(s), or the same UL SRS resource(s).</w:t>
                  </w:r>
                </w:p>
                <w:p w14:paraId="67D031D8" w14:textId="77777777" w:rsidR="00CD62DF" w:rsidRDefault="00FB742B">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Note 2: This enhancement has no intention to change the </w:t>
                  </w:r>
                  <w:r>
                    <w:rPr>
                      <w:rFonts w:ascii="Times New Roman" w:hAnsi="Times New Roman" w:cs="Times New Roman"/>
                      <w:sz w:val="20"/>
                      <w:szCs w:val="20"/>
                      <w:lang w:eastAsia="en-US"/>
                    </w:rPr>
                    <w:lastRenderedPageBreak/>
                    <w:t>mapping of measurement types to Rel-16 positioning techniques and no intention to introduce new positioning techniques either.</w:t>
                  </w:r>
                </w:p>
                <w:p w14:paraId="39151112" w14:textId="77777777" w:rsidR="00CD62DF" w:rsidRDefault="00CD62DF">
                  <w:pPr>
                    <w:pStyle w:val="16"/>
                    <w:rPr>
                      <w:lang w:eastAsia="en-US"/>
                    </w:rPr>
                  </w:pPr>
                </w:p>
              </w:tc>
            </w:tr>
          </w:tbl>
          <w:p w14:paraId="4E60FBBC" w14:textId="77777777" w:rsidR="00CD62DF" w:rsidRDefault="00CD62DF">
            <w:pPr>
              <w:rPr>
                <w:rFonts w:ascii="Arial" w:hAnsi="Arial" w:cs="Arial"/>
                <w:iCs/>
                <w:sz w:val="16"/>
                <w:lang w:eastAsia="zh-CN"/>
              </w:rPr>
            </w:pPr>
          </w:p>
        </w:tc>
      </w:tr>
      <w:tr w:rsidR="00CD62DF" w14:paraId="463B6D34" w14:textId="77777777">
        <w:tc>
          <w:tcPr>
            <w:tcW w:w="1838" w:type="dxa"/>
            <w:vAlign w:val="center"/>
          </w:tcPr>
          <w:p w14:paraId="79AA41DD" w14:textId="77777777" w:rsidR="00CD62DF" w:rsidRDefault="00FB742B">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13ADBF63" w14:textId="77777777" w:rsidR="00CD62DF" w:rsidRDefault="00CD62DF">
            <w:pPr>
              <w:rPr>
                <w:rFonts w:ascii="Arial" w:hAnsi="Arial" w:cs="Arial"/>
                <w:iCs/>
                <w:sz w:val="16"/>
                <w:lang w:eastAsia="zh-CN"/>
              </w:rPr>
            </w:pPr>
          </w:p>
        </w:tc>
        <w:tc>
          <w:tcPr>
            <w:tcW w:w="6379" w:type="dxa"/>
            <w:vAlign w:val="center"/>
          </w:tcPr>
          <w:p w14:paraId="0B93F56F" w14:textId="77777777" w:rsidR="00CD62DF" w:rsidRDefault="00FB742B">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share similar views with vivo that enabling single sample PRS measurement is the same issue discussed in measurement instance enhancement in AI 8.5.1.</w:t>
            </w:r>
          </w:p>
        </w:tc>
      </w:tr>
      <w:tr w:rsidR="00CD62DF" w14:paraId="11D001D2" w14:textId="77777777">
        <w:tc>
          <w:tcPr>
            <w:tcW w:w="1838" w:type="dxa"/>
            <w:vAlign w:val="center"/>
          </w:tcPr>
          <w:p w14:paraId="70D94179"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59B1BA23"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123EC23C" w14:textId="77777777" w:rsidR="00CD62DF" w:rsidRDefault="00FB742B">
            <w:pPr>
              <w:rPr>
                <w:rFonts w:ascii="Arial" w:hAnsi="Arial" w:cs="Arial"/>
                <w:iCs/>
                <w:sz w:val="16"/>
                <w:lang w:eastAsia="zh-CN"/>
              </w:rPr>
            </w:pPr>
            <w:r>
              <w:rPr>
                <w:rFonts w:ascii="Arial" w:hAnsi="Arial" w:cs="Arial"/>
                <w:iCs/>
                <w:sz w:val="16"/>
                <w:lang w:eastAsia="zh-CN"/>
              </w:rPr>
              <w:t>The definition of “single sample PRS processing” is not clear. Does it mean the UE only measure one PRS resource, which is obviously not right because the UE has to measure PRS resource from multiple TRPs to calculate the RSTD or DL-</w:t>
            </w:r>
            <w:proofErr w:type="spellStart"/>
            <w:r>
              <w:rPr>
                <w:rFonts w:ascii="Arial" w:hAnsi="Arial" w:cs="Arial"/>
                <w:iCs/>
                <w:sz w:val="16"/>
                <w:lang w:eastAsia="zh-CN"/>
              </w:rPr>
              <w:t>AoD</w:t>
            </w:r>
            <w:proofErr w:type="spellEnd"/>
            <w:r>
              <w:rPr>
                <w:rFonts w:ascii="Arial" w:hAnsi="Arial" w:cs="Arial"/>
                <w:iCs/>
                <w:sz w:val="16"/>
                <w:lang w:eastAsia="zh-CN"/>
              </w:rPr>
              <w:t xml:space="preserve"> measurement.</w:t>
            </w:r>
          </w:p>
          <w:p w14:paraId="0CAE3265" w14:textId="77777777" w:rsidR="00CD62DF" w:rsidRDefault="00FB742B">
            <w:pPr>
              <w:rPr>
                <w:rFonts w:ascii="Arial" w:hAnsi="Arial" w:cs="Arial"/>
                <w:iCs/>
                <w:sz w:val="16"/>
                <w:lang w:eastAsia="zh-CN"/>
              </w:rPr>
            </w:pPr>
            <w:r>
              <w:rPr>
                <w:rFonts w:ascii="Arial" w:hAnsi="Arial" w:cs="Arial"/>
                <w:iCs/>
                <w:sz w:val="16"/>
                <w:lang w:eastAsia="zh-CN"/>
              </w:rPr>
              <w:t xml:space="preserve">Or does it mean that for each PRS resource, the UE only measures one transmission </w:t>
            </w:r>
            <w:proofErr w:type="spellStart"/>
            <w:r>
              <w:rPr>
                <w:rFonts w:ascii="Arial" w:hAnsi="Arial" w:cs="Arial"/>
                <w:iCs/>
                <w:sz w:val="16"/>
                <w:lang w:eastAsia="zh-CN"/>
              </w:rPr>
              <w:t>sameple</w:t>
            </w:r>
            <w:proofErr w:type="spellEnd"/>
            <w:r>
              <w:rPr>
                <w:rFonts w:ascii="Arial" w:hAnsi="Arial" w:cs="Arial"/>
                <w:iCs/>
                <w:sz w:val="16"/>
                <w:lang w:eastAsia="zh-CN"/>
              </w:rPr>
              <w:t>. If so, it seems it up to UE implementation and we do not spec change for that.</w:t>
            </w:r>
          </w:p>
        </w:tc>
      </w:tr>
      <w:tr w:rsidR="00CD62DF" w14:paraId="0FEB20CC" w14:textId="77777777">
        <w:tc>
          <w:tcPr>
            <w:tcW w:w="1838" w:type="dxa"/>
            <w:vAlign w:val="center"/>
          </w:tcPr>
          <w:p w14:paraId="73E28072" w14:textId="77777777" w:rsidR="00CD62DF" w:rsidRDefault="00FB742B">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5366873B"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1F5EB8FA" w14:textId="77777777" w:rsidR="00CD62DF" w:rsidRDefault="00FB742B">
            <w:pPr>
              <w:rPr>
                <w:rFonts w:ascii="Arial" w:hAnsi="Arial" w:cs="Arial"/>
                <w:iCs/>
                <w:sz w:val="16"/>
                <w:lang w:eastAsia="zh-CN"/>
              </w:rPr>
            </w:pPr>
            <w:r>
              <w:rPr>
                <w:rFonts w:ascii="Arial" w:hAnsi="Arial" w:cs="Arial"/>
                <w:iCs/>
                <w:sz w:val="16"/>
                <w:lang w:eastAsia="zh-CN"/>
              </w:rPr>
              <w:t>Support FL’s proposal in that a single PRS sample can flexibly reduce positioning latency. We would like clarification on PRS sample processing time since based on our understanding this refers to the post-processing time, which falls within the T duration of the (N</w:t>
            </w:r>
            <w:proofErr w:type="gramStart"/>
            <w:r>
              <w:rPr>
                <w:rFonts w:ascii="Arial" w:hAnsi="Arial" w:cs="Arial"/>
                <w:iCs/>
                <w:sz w:val="16"/>
                <w:lang w:eastAsia="zh-CN"/>
              </w:rPr>
              <w:t>,T</w:t>
            </w:r>
            <w:proofErr w:type="gramEnd"/>
            <w:r>
              <w:rPr>
                <w:rFonts w:ascii="Arial" w:hAnsi="Arial" w:cs="Arial"/>
                <w:iCs/>
                <w:sz w:val="16"/>
                <w:lang w:eastAsia="zh-CN"/>
              </w:rPr>
              <w:t xml:space="preserve">) UE PRS processing capability, i.e. T-N. </w:t>
            </w:r>
          </w:p>
        </w:tc>
      </w:tr>
      <w:tr w:rsidR="00CD62DF" w14:paraId="25D94470" w14:textId="77777777">
        <w:tc>
          <w:tcPr>
            <w:tcW w:w="1838" w:type="dxa"/>
            <w:vAlign w:val="center"/>
          </w:tcPr>
          <w:p w14:paraId="4A55DAA5"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5AB1D00B" w14:textId="77777777" w:rsidR="00CD62DF" w:rsidRDefault="00FB742B">
            <w:pPr>
              <w:rPr>
                <w:rFonts w:ascii="Arial" w:hAnsi="Arial" w:cs="Arial"/>
                <w:iCs/>
                <w:sz w:val="16"/>
                <w:lang w:eastAsia="zh-CN"/>
              </w:rPr>
            </w:pPr>
            <w:r>
              <w:rPr>
                <w:rFonts w:ascii="Arial" w:hAnsi="Arial" w:cs="Arial" w:hint="eastAsia"/>
                <w:iCs/>
                <w:sz w:val="16"/>
                <w:lang w:eastAsia="zh-CN"/>
              </w:rPr>
              <w:t>Yes in principle</w:t>
            </w:r>
          </w:p>
        </w:tc>
        <w:tc>
          <w:tcPr>
            <w:tcW w:w="6379" w:type="dxa"/>
            <w:vAlign w:val="center"/>
          </w:tcPr>
          <w:p w14:paraId="7287299C" w14:textId="77777777" w:rsidR="00CD62DF" w:rsidRDefault="00FB742B">
            <w:pPr>
              <w:rPr>
                <w:rFonts w:ascii="Arial" w:hAnsi="Arial" w:cs="Arial"/>
                <w:iCs/>
                <w:sz w:val="16"/>
                <w:lang w:eastAsia="zh-CN"/>
              </w:rPr>
            </w:pPr>
            <w:r>
              <w:rPr>
                <w:rFonts w:ascii="Arial" w:hAnsi="Arial" w:cs="Arial"/>
                <w:iCs/>
                <w:sz w:val="16"/>
                <w:lang w:eastAsia="zh-CN"/>
              </w:rPr>
              <w:t>1</w:t>
            </w:r>
            <w:proofErr w:type="gramStart"/>
            <w:r>
              <w:rPr>
                <w:rFonts w:ascii="Arial" w:hAnsi="Arial" w:cs="Arial"/>
                <w:iCs/>
                <w:sz w:val="16"/>
                <w:lang w:eastAsia="zh-CN"/>
              </w:rPr>
              <w:t>,We</w:t>
            </w:r>
            <w:proofErr w:type="gramEnd"/>
            <w:r>
              <w:rPr>
                <w:rFonts w:ascii="Arial" w:hAnsi="Arial" w:cs="Arial"/>
                <w:iCs/>
                <w:sz w:val="16"/>
                <w:lang w:eastAsia="zh-CN"/>
              </w:rPr>
              <w:t xml:space="preserve"> also think single sample measurement = measurement instance equal to 1. So we also suggest to use the wording already in 8.5.1</w:t>
            </w:r>
          </w:p>
          <w:p w14:paraId="465429ED" w14:textId="77777777" w:rsidR="00CD62DF" w:rsidRDefault="00FB742B">
            <w:pPr>
              <w:rPr>
                <w:rFonts w:ascii="Arial" w:hAnsi="Arial" w:cs="Arial"/>
                <w:iCs/>
                <w:sz w:val="16"/>
                <w:lang w:eastAsia="zh-CN"/>
              </w:rPr>
            </w:pPr>
            <w:r>
              <w:rPr>
                <w:rFonts w:ascii="Arial" w:hAnsi="Arial" w:cs="Arial"/>
                <w:iCs/>
                <w:sz w:val="16"/>
                <w:lang w:eastAsia="zh-CN"/>
              </w:rPr>
              <w:t>2, RAN4 defines average number = 4, and it is also related to the side condition (SNR) for the test. We also agree to send LS to RAN4, and RAN4 may check side condition for measurement instance equal to 1</w:t>
            </w:r>
          </w:p>
        </w:tc>
      </w:tr>
      <w:tr w:rsidR="00CD62DF" w14:paraId="4B335804" w14:textId="77777777">
        <w:tc>
          <w:tcPr>
            <w:tcW w:w="1838" w:type="dxa"/>
            <w:vAlign w:val="center"/>
          </w:tcPr>
          <w:p w14:paraId="1B234047"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32659120" w14:textId="77777777" w:rsidR="00CD62DF" w:rsidRDefault="00CD62DF">
            <w:pPr>
              <w:rPr>
                <w:rFonts w:ascii="Arial" w:hAnsi="Arial" w:cs="Arial"/>
                <w:iCs/>
                <w:sz w:val="16"/>
                <w:lang w:eastAsia="zh-CN"/>
              </w:rPr>
            </w:pPr>
          </w:p>
        </w:tc>
        <w:tc>
          <w:tcPr>
            <w:tcW w:w="6379" w:type="dxa"/>
            <w:vAlign w:val="center"/>
          </w:tcPr>
          <w:p w14:paraId="7D7D4E57" w14:textId="77777777" w:rsidR="00CD62DF" w:rsidRDefault="00FB742B">
            <w:pPr>
              <w:rPr>
                <w:rFonts w:ascii="Arial" w:hAnsi="Arial" w:cs="Arial"/>
                <w:iCs/>
                <w:sz w:val="16"/>
                <w:lang w:eastAsia="zh-CN"/>
              </w:rPr>
            </w:pPr>
            <w:r>
              <w:rPr>
                <w:rFonts w:ascii="Arial" w:hAnsi="Arial" w:cs="Arial"/>
                <w:iCs/>
                <w:sz w:val="16"/>
                <w:lang w:eastAsia="zh-CN"/>
              </w:rPr>
              <w:t>Share the similar view as vivo and CMCC, assume one sample in RAN4’s spec implies the measure of one instance of the DL-PRS Resource Set.</w:t>
            </w:r>
          </w:p>
        </w:tc>
      </w:tr>
      <w:tr w:rsidR="00CD62DF" w14:paraId="4C26A185" w14:textId="77777777">
        <w:tc>
          <w:tcPr>
            <w:tcW w:w="1838" w:type="dxa"/>
          </w:tcPr>
          <w:p w14:paraId="0BC46766"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08BF74A6"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33EAA772" w14:textId="77777777" w:rsidR="00CD62DF" w:rsidRDefault="00FB742B">
            <w:pPr>
              <w:rPr>
                <w:rFonts w:ascii="Arial" w:hAnsi="Arial" w:cs="Arial"/>
                <w:iCs/>
                <w:sz w:val="16"/>
                <w:lang w:eastAsia="zh-CN"/>
              </w:rPr>
            </w:pPr>
            <w:r>
              <w:rPr>
                <w:rFonts w:ascii="Arial" w:hAnsi="Arial" w:cs="Arial"/>
                <w:iCs/>
                <w:sz w:val="16"/>
                <w:lang w:eastAsia="zh-CN"/>
              </w:rPr>
              <w:t xml:space="preserve">Support. We agree with MTK that an LS to RAN4 is needed to identify the impact on requirements/side condition. </w:t>
            </w:r>
          </w:p>
        </w:tc>
      </w:tr>
      <w:tr w:rsidR="00CD62DF" w14:paraId="6407C231" w14:textId="77777777">
        <w:tc>
          <w:tcPr>
            <w:tcW w:w="1838" w:type="dxa"/>
          </w:tcPr>
          <w:p w14:paraId="010F54BF"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4432C64E"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6AEE6A89" w14:textId="77777777" w:rsidR="00CD62DF" w:rsidRDefault="00FB742B">
            <w:pPr>
              <w:rPr>
                <w:rFonts w:ascii="Arial" w:hAnsi="Arial" w:cs="Arial"/>
                <w:iCs/>
                <w:sz w:val="16"/>
                <w:lang w:eastAsia="zh-CN"/>
              </w:rPr>
            </w:pPr>
            <w:r>
              <w:rPr>
                <w:rFonts w:ascii="Arial" w:hAnsi="Arial" w:cs="Arial"/>
                <w:iCs/>
                <w:sz w:val="16"/>
                <w:lang w:eastAsia="zh-CN"/>
              </w:rPr>
              <w:t>Our understanding is that the wording “sample” is used according to the discussion in RAN4. We tried to clarify it in our paper by saying:</w:t>
            </w:r>
          </w:p>
          <w:p w14:paraId="577A0B05"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p>
          <w:p w14:paraId="0005A566" w14:textId="77777777" w:rsidR="00CD62DF" w:rsidRDefault="00FB742B">
            <w:pPr>
              <w:rPr>
                <w:rFonts w:ascii="Arial" w:hAnsi="Arial" w:cs="Arial"/>
                <w:iCs/>
                <w:sz w:val="16"/>
                <w:lang w:eastAsia="zh-CN"/>
              </w:rPr>
            </w:pPr>
            <w:r>
              <w:rPr>
                <w:rFonts w:ascii="Arial" w:hAnsi="Arial" w:cs="Arial"/>
                <w:iCs/>
                <w:sz w:val="16"/>
                <w:lang w:eastAsia="zh-CN"/>
              </w:rPr>
              <w:t xml:space="preserve">It is similar topic as in 8.5.1, but we need to make an agreement at one </w:t>
            </w:r>
            <w:proofErr w:type="spellStart"/>
            <w:r>
              <w:rPr>
                <w:rFonts w:ascii="Arial" w:hAnsi="Arial" w:cs="Arial"/>
                <w:iCs/>
                <w:sz w:val="16"/>
                <w:lang w:eastAsia="zh-CN"/>
              </w:rPr>
              <w:t>subagenda</w:t>
            </w:r>
            <w:proofErr w:type="spellEnd"/>
            <w:r>
              <w:rPr>
                <w:rFonts w:ascii="Arial" w:hAnsi="Arial" w:cs="Arial"/>
                <w:iCs/>
                <w:sz w:val="16"/>
                <w:lang w:eastAsia="zh-CN"/>
              </w:rPr>
              <w:t xml:space="preserve"> and mot keep moving it around.</w:t>
            </w:r>
          </w:p>
          <w:p w14:paraId="73A6E0B7" w14:textId="77777777" w:rsidR="00CD62DF" w:rsidRDefault="00FB742B">
            <w:pPr>
              <w:rPr>
                <w:rFonts w:ascii="Arial" w:hAnsi="Arial" w:cs="Arial"/>
                <w:iCs/>
                <w:sz w:val="16"/>
                <w:lang w:eastAsia="zh-CN"/>
              </w:rPr>
            </w:pPr>
            <w:r>
              <w:rPr>
                <w:rFonts w:ascii="Arial" w:hAnsi="Arial" w:cs="Arial"/>
                <w:iCs/>
                <w:sz w:val="16"/>
                <w:lang w:eastAsia="zh-CN"/>
              </w:rPr>
              <w:t xml:space="preserve">At least it is easy to understand that it helps with reduced latency, so we are OK to discuss it here. </w:t>
            </w:r>
          </w:p>
        </w:tc>
      </w:tr>
      <w:tr w:rsidR="00CD62DF" w14:paraId="059D0080" w14:textId="77777777">
        <w:tc>
          <w:tcPr>
            <w:tcW w:w="1838" w:type="dxa"/>
          </w:tcPr>
          <w:p w14:paraId="18B1C737" w14:textId="77777777" w:rsidR="00CD62DF" w:rsidRDefault="00FB742B">
            <w:pPr>
              <w:rPr>
                <w:rFonts w:ascii="Arial" w:hAnsi="Arial" w:cs="Arial"/>
                <w:iCs/>
                <w:sz w:val="16"/>
                <w:lang w:eastAsia="zh-CN"/>
              </w:rPr>
            </w:pPr>
            <w:r>
              <w:rPr>
                <w:rFonts w:ascii="Arial" w:hAnsi="Arial" w:cs="Arial"/>
                <w:iCs/>
                <w:sz w:val="16"/>
                <w:lang w:eastAsia="zh-CN"/>
              </w:rPr>
              <w:t>Huawei, HiSilicon</w:t>
            </w:r>
          </w:p>
        </w:tc>
        <w:tc>
          <w:tcPr>
            <w:tcW w:w="1134" w:type="dxa"/>
          </w:tcPr>
          <w:p w14:paraId="773454A8"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DA09C68" w14:textId="77777777" w:rsidR="00CD62DF" w:rsidRDefault="00FB742B">
            <w:pPr>
              <w:rPr>
                <w:rFonts w:ascii="Arial" w:hAnsi="Arial" w:cs="Arial"/>
                <w:iCs/>
                <w:sz w:val="16"/>
                <w:lang w:eastAsia="zh-CN"/>
              </w:rPr>
            </w:pPr>
            <w:r>
              <w:rPr>
                <w:rFonts w:ascii="Arial" w:hAnsi="Arial" w:cs="Arial"/>
                <w:iCs/>
                <w:sz w:val="16"/>
                <w:lang w:eastAsia="zh-CN"/>
              </w:rPr>
              <w:t>To our understanding, whether single sample reporting is supported is orthogonal to the discussion in 8.5.1, because each measurement instance may contain more than 1 samples subject to RAN4 consideration.</w:t>
            </w:r>
          </w:p>
        </w:tc>
      </w:tr>
      <w:tr w:rsidR="00CD62DF" w14:paraId="37A728CE" w14:textId="77777777">
        <w:tc>
          <w:tcPr>
            <w:tcW w:w="1838" w:type="dxa"/>
          </w:tcPr>
          <w:p w14:paraId="7328E33F"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02A2E34C"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r>
              <w:rPr>
                <w:rFonts w:ascii="Arial" w:hAnsi="Arial" w:cs="Arial"/>
                <w:iCs/>
                <w:sz w:val="16"/>
                <w:lang w:eastAsia="zh-CN"/>
              </w:rPr>
              <w:t xml:space="preserve">in principle </w:t>
            </w:r>
          </w:p>
        </w:tc>
        <w:tc>
          <w:tcPr>
            <w:tcW w:w="6379" w:type="dxa"/>
          </w:tcPr>
          <w:p w14:paraId="3DF69461" w14:textId="77777777" w:rsidR="00CD62DF" w:rsidRDefault="00FB742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agree that it is necessary to clarify the </w:t>
            </w:r>
            <w:r>
              <w:rPr>
                <w:rFonts w:ascii="Arial" w:hAnsi="Arial" w:cs="Arial"/>
                <w:iCs/>
                <w:sz w:val="16"/>
                <w:lang w:eastAsia="zh-CN"/>
              </w:rPr>
              <w:t xml:space="preserve">single sample PRS first and the impact on accuracy should be </w:t>
            </w:r>
            <w:proofErr w:type="spellStart"/>
            <w:r>
              <w:rPr>
                <w:rFonts w:ascii="Arial" w:hAnsi="Arial" w:cs="Arial"/>
                <w:iCs/>
                <w:sz w:val="16"/>
                <w:lang w:eastAsia="zh-CN"/>
              </w:rPr>
              <w:t>considerd</w:t>
            </w:r>
            <w:proofErr w:type="spellEnd"/>
            <w:r>
              <w:rPr>
                <w:rFonts w:ascii="Arial" w:hAnsi="Arial" w:cs="Arial"/>
                <w:iCs/>
                <w:sz w:val="16"/>
                <w:lang w:eastAsia="zh-CN"/>
              </w:rPr>
              <w:t>.</w:t>
            </w:r>
          </w:p>
        </w:tc>
      </w:tr>
      <w:tr w:rsidR="00CD62DF" w14:paraId="09C99908" w14:textId="77777777">
        <w:tc>
          <w:tcPr>
            <w:tcW w:w="1838" w:type="dxa"/>
          </w:tcPr>
          <w:p w14:paraId="22D52FF8"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tcPr>
          <w:p w14:paraId="679DFB5B" w14:textId="77777777" w:rsidR="00CD62DF" w:rsidRDefault="00CD62DF">
            <w:pPr>
              <w:rPr>
                <w:rFonts w:ascii="Arial" w:hAnsi="Arial" w:cs="Arial"/>
                <w:iCs/>
                <w:sz w:val="16"/>
                <w:lang w:eastAsia="zh-CN"/>
              </w:rPr>
            </w:pPr>
          </w:p>
        </w:tc>
        <w:tc>
          <w:tcPr>
            <w:tcW w:w="6379" w:type="dxa"/>
          </w:tcPr>
          <w:p w14:paraId="32C0D017" w14:textId="77777777" w:rsidR="00CD62DF" w:rsidRDefault="00FB742B">
            <w:pPr>
              <w:rPr>
                <w:rFonts w:ascii="Arial" w:hAnsi="Arial" w:cs="Arial"/>
                <w:iCs/>
                <w:sz w:val="16"/>
                <w:lang w:eastAsia="zh-CN"/>
              </w:rPr>
            </w:pPr>
            <w:r>
              <w:rPr>
                <w:rFonts w:ascii="Arial" w:hAnsi="Arial" w:cs="Arial" w:hint="eastAsia"/>
                <w:iCs/>
                <w:sz w:val="16"/>
                <w:lang w:eastAsia="zh-CN"/>
              </w:rPr>
              <w:t>We tend to agree the understanding of sample as Qualcomm,</w:t>
            </w:r>
          </w:p>
          <w:p w14:paraId="29FBC9C4"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r>
              <w:rPr>
                <w:rFonts w:ascii="Arial" w:hAnsi="Arial" w:cs="Arial" w:hint="eastAsia"/>
                <w:color w:val="000000" w:themeColor="text1"/>
                <w:sz w:val="16"/>
                <w:szCs w:val="16"/>
                <w:lang w:eastAsia="zh-CN"/>
              </w:rPr>
              <w:t xml:space="preserve"> E.g. UE only has to measure </w:t>
            </w:r>
            <w:r>
              <w:rPr>
                <w:rFonts w:ascii="Arial" w:hAnsi="Arial" w:cs="Arial"/>
                <w:color w:val="000000" w:themeColor="text1"/>
                <w:sz w:val="16"/>
                <w:szCs w:val="16"/>
                <w:lang w:eastAsia="zh-CN"/>
              </w:rPr>
              <w:t>a single DL PRS period</w:t>
            </w:r>
            <w:r>
              <w:rPr>
                <w:rFonts w:ascii="Arial" w:hAnsi="Arial" w:cs="Arial" w:hint="eastAsia"/>
                <w:color w:val="000000" w:themeColor="text1"/>
                <w:sz w:val="16"/>
                <w:szCs w:val="16"/>
                <w:lang w:eastAsia="zh-CN"/>
              </w:rPr>
              <w:t xml:space="preserve"> on a periodic PRS resource before the response time, so UE doesn</w:t>
            </w:r>
            <w:r>
              <w:rPr>
                <w:rFonts w:ascii="Arial" w:hAnsi="Arial" w:cs="Arial"/>
                <w:color w:val="000000" w:themeColor="text1"/>
                <w:sz w:val="16"/>
                <w:szCs w:val="16"/>
                <w:lang w:eastAsia="zh-CN"/>
              </w:rPr>
              <w:t>’</w:t>
            </w:r>
            <w:r>
              <w:rPr>
                <w:rFonts w:ascii="Arial" w:hAnsi="Arial" w:cs="Arial" w:hint="eastAsia"/>
                <w:color w:val="000000" w:themeColor="text1"/>
                <w:sz w:val="16"/>
                <w:szCs w:val="16"/>
                <w:lang w:eastAsia="zh-CN"/>
              </w:rPr>
              <w:t>t need to measure multiple instances (or samples) for a periodic DL PRS. By this way, LMF can configure a smaller value of response time so that LMF can quick response.</w:t>
            </w:r>
          </w:p>
          <w:p w14:paraId="3B781BA7" w14:textId="77777777" w:rsidR="00CD62DF" w:rsidRDefault="00FB742B">
            <w:pPr>
              <w:rPr>
                <w:rFonts w:ascii="Arial" w:hAnsi="Arial" w:cs="Arial"/>
                <w:iCs/>
                <w:sz w:val="16"/>
                <w:lang w:eastAsia="zh-CN"/>
              </w:rPr>
            </w:pPr>
            <w:r>
              <w:rPr>
                <w:rFonts w:ascii="Arial" w:hAnsi="Arial" w:cs="Arial" w:hint="eastAsia"/>
                <w:iCs/>
                <w:sz w:val="16"/>
                <w:lang w:eastAsia="zh-CN"/>
              </w:rPr>
              <w:t>Our understanding is that this should decouple with discussion in 8.5.1. The topic in 8.5.1 is to address timing error shift, not for latency reduction, UE may have to measure multiple instances (or samples) of a periodic DL PRS even in a single measurement instance.</w:t>
            </w:r>
          </w:p>
        </w:tc>
      </w:tr>
      <w:tr w:rsidR="00CD62DF" w14:paraId="605D8321" w14:textId="77777777">
        <w:tc>
          <w:tcPr>
            <w:tcW w:w="1838" w:type="dxa"/>
          </w:tcPr>
          <w:p w14:paraId="160086B3"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D3C3CBF"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7AF33C4E" w14:textId="77777777" w:rsidR="00CD62DF" w:rsidRDefault="00FB742B">
            <w:pPr>
              <w:ind w:firstLineChars="50" w:firstLine="80"/>
              <w:rPr>
                <w:rFonts w:ascii="Arial" w:eastAsia="Malgun Gothic" w:hAnsi="Arial" w:cs="Arial"/>
                <w:iCs/>
                <w:sz w:val="16"/>
                <w:lang w:eastAsia="ko-KR"/>
              </w:rPr>
            </w:pPr>
            <w:r>
              <w:rPr>
                <w:rFonts w:ascii="Arial" w:eastAsia="Malgun Gothic" w:hAnsi="Arial" w:cs="Arial"/>
                <w:iCs/>
                <w:sz w:val="16"/>
                <w:lang w:eastAsia="ko-KR"/>
              </w:rPr>
              <w:t xml:space="preserve">We are generally fine with FL’s proposal. </w:t>
            </w:r>
          </w:p>
        </w:tc>
      </w:tr>
      <w:tr w:rsidR="00CD62DF" w14:paraId="7A9E99C6" w14:textId="77777777">
        <w:tc>
          <w:tcPr>
            <w:tcW w:w="1838" w:type="dxa"/>
            <w:vAlign w:val="center"/>
          </w:tcPr>
          <w:p w14:paraId="7E7C807F"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095A7D7A" w14:textId="77777777" w:rsidR="00CD62DF" w:rsidRDefault="00FB742B">
            <w:pPr>
              <w:rPr>
                <w:rFonts w:ascii="Arial" w:eastAsia="Malgun Gothic" w:hAnsi="Arial" w:cs="Arial"/>
                <w:iCs/>
                <w:sz w:val="16"/>
                <w:lang w:eastAsia="ko-KR"/>
              </w:rPr>
            </w:pPr>
            <w:r>
              <w:rPr>
                <w:rFonts w:ascii="Arial" w:hAnsi="Arial" w:cs="Arial"/>
                <w:iCs/>
                <w:sz w:val="16"/>
                <w:lang w:eastAsia="zh-CN"/>
              </w:rPr>
              <w:t>In principle</w:t>
            </w:r>
          </w:p>
        </w:tc>
        <w:tc>
          <w:tcPr>
            <w:tcW w:w="6379" w:type="dxa"/>
            <w:vAlign w:val="center"/>
          </w:tcPr>
          <w:p w14:paraId="6F8C762D" w14:textId="77777777" w:rsidR="00CD62DF" w:rsidRDefault="00FB742B">
            <w:pPr>
              <w:rPr>
                <w:rFonts w:ascii="Arial" w:eastAsia="Malgun Gothic" w:hAnsi="Arial" w:cs="Arial"/>
                <w:iCs/>
                <w:sz w:val="16"/>
                <w:lang w:eastAsia="ko-KR"/>
              </w:rPr>
            </w:pPr>
            <w:r>
              <w:rPr>
                <w:rFonts w:ascii="Arial" w:hAnsi="Arial" w:cs="Arial"/>
                <w:iCs/>
                <w:sz w:val="16"/>
                <w:lang w:eastAsia="zh-CN"/>
              </w:rPr>
              <w:t>The main bullet should probably be finally decided in RAN4 so we may need to reformulate a bit (e.g., single sample processing is beneficial from RAN1 point of view). The FFS on Relation with (N</w:t>
            </w:r>
            <w:proofErr w:type="gramStart"/>
            <w:r>
              <w:rPr>
                <w:rFonts w:ascii="Arial" w:hAnsi="Arial" w:cs="Arial"/>
                <w:iCs/>
                <w:sz w:val="16"/>
                <w:lang w:eastAsia="zh-CN"/>
              </w:rPr>
              <w:t>,T</w:t>
            </w:r>
            <w:proofErr w:type="gramEnd"/>
            <w:r>
              <w:rPr>
                <w:rFonts w:ascii="Arial" w:hAnsi="Arial" w:cs="Arial"/>
                <w:iCs/>
                <w:sz w:val="16"/>
                <w:lang w:eastAsia="zh-CN"/>
              </w:rPr>
              <w:t xml:space="preserve">) is a bit unclear to us. Could FL explain the intention? </w:t>
            </w:r>
          </w:p>
        </w:tc>
      </w:tr>
      <w:tr w:rsidR="00CD62DF" w14:paraId="1C8EC275" w14:textId="77777777">
        <w:tc>
          <w:tcPr>
            <w:tcW w:w="1838" w:type="dxa"/>
          </w:tcPr>
          <w:p w14:paraId="317E43D5"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53FD0271"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C538E81" w14:textId="77777777" w:rsidR="00CD62DF" w:rsidRDefault="00FB742B">
            <w:pPr>
              <w:ind w:firstLineChars="50" w:firstLine="80"/>
              <w:rPr>
                <w:rFonts w:ascii="Arial" w:eastAsia="Malgun Gothic" w:hAnsi="Arial" w:cs="Arial"/>
                <w:iCs/>
                <w:sz w:val="16"/>
                <w:lang w:eastAsia="ko-KR"/>
              </w:rPr>
            </w:pPr>
            <w:r>
              <w:rPr>
                <w:rFonts w:ascii="Arial" w:eastAsia="Malgun Gothic" w:hAnsi="Arial" w:cs="Arial"/>
                <w:iCs/>
                <w:sz w:val="16"/>
                <w:lang w:eastAsia="ko-KR"/>
              </w:rPr>
              <w:t>Instead of single sample, we prefer to use a single period (or occasion) term.</w:t>
            </w:r>
          </w:p>
        </w:tc>
      </w:tr>
      <w:tr w:rsidR="00CD62DF" w14:paraId="6706BA4F" w14:textId="77777777">
        <w:tc>
          <w:tcPr>
            <w:tcW w:w="1838" w:type="dxa"/>
            <w:vAlign w:val="center"/>
          </w:tcPr>
          <w:p w14:paraId="2BC6C2F2" w14:textId="77777777" w:rsidR="00CD62DF" w:rsidRDefault="00FB742B">
            <w:pPr>
              <w:rPr>
                <w:rFonts w:ascii="Arial" w:eastAsia="Malgun Gothic" w:hAnsi="Arial" w:cs="Arial"/>
                <w:iCs/>
                <w:sz w:val="16"/>
                <w:lang w:eastAsia="ko-KR"/>
              </w:rPr>
            </w:pPr>
            <w:r>
              <w:rPr>
                <w:rFonts w:ascii="Arial" w:hAnsi="Arial" w:cs="Arial"/>
                <w:iCs/>
                <w:sz w:val="16"/>
                <w:lang w:eastAsia="zh-CN"/>
              </w:rPr>
              <w:t>FL</w:t>
            </w:r>
          </w:p>
        </w:tc>
        <w:tc>
          <w:tcPr>
            <w:tcW w:w="1134" w:type="dxa"/>
            <w:vAlign w:val="center"/>
          </w:tcPr>
          <w:p w14:paraId="0331797C" w14:textId="77777777" w:rsidR="00CD62DF" w:rsidRDefault="00CD62DF">
            <w:pPr>
              <w:rPr>
                <w:rFonts w:ascii="Arial" w:eastAsia="Malgun Gothic" w:hAnsi="Arial" w:cs="Arial"/>
                <w:iCs/>
                <w:sz w:val="16"/>
                <w:lang w:eastAsia="ko-KR"/>
              </w:rPr>
            </w:pPr>
          </w:p>
        </w:tc>
        <w:tc>
          <w:tcPr>
            <w:tcW w:w="6379" w:type="dxa"/>
            <w:vAlign w:val="center"/>
          </w:tcPr>
          <w:p w14:paraId="1C0E4D09" w14:textId="77777777" w:rsidR="00CD62DF" w:rsidRDefault="00FB742B">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6BAE1495" w14:textId="77777777" w:rsidR="00CD62DF" w:rsidRDefault="00CD62DF">
            <w:pPr>
              <w:rPr>
                <w:rFonts w:ascii="Arial" w:hAnsi="Arial" w:cs="Arial"/>
                <w:iCs/>
                <w:sz w:val="16"/>
                <w:lang w:eastAsia="zh-CN"/>
              </w:rPr>
            </w:pPr>
          </w:p>
          <w:p w14:paraId="10587F75" w14:textId="77777777" w:rsidR="00CD62DF" w:rsidRDefault="00FB742B">
            <w:pPr>
              <w:rPr>
                <w:rFonts w:ascii="Arial" w:hAnsi="Arial" w:cs="Arial"/>
                <w:iCs/>
                <w:sz w:val="16"/>
                <w:lang w:eastAsia="zh-CN"/>
              </w:rPr>
            </w:pPr>
            <w:r>
              <w:rPr>
                <w:rFonts w:ascii="Arial" w:hAnsi="Arial" w:cs="Arial"/>
                <w:iCs/>
                <w:sz w:val="16"/>
                <w:lang w:eastAsia="zh-CN"/>
              </w:rPr>
              <w:lastRenderedPageBreak/>
              <w:t>The FFS from the proposal submitted by QC</w:t>
            </w:r>
          </w:p>
          <w:tbl>
            <w:tblPr>
              <w:tblStyle w:val="af0"/>
              <w:tblW w:w="6148" w:type="dxa"/>
              <w:tblLayout w:type="fixed"/>
              <w:tblLook w:val="04A0" w:firstRow="1" w:lastRow="0" w:firstColumn="1" w:lastColumn="0" w:noHBand="0" w:noVBand="1"/>
            </w:tblPr>
            <w:tblGrid>
              <w:gridCol w:w="6148"/>
            </w:tblGrid>
            <w:tr w:rsidR="00CD62DF" w14:paraId="50077A20" w14:textId="77777777">
              <w:tc>
                <w:tcPr>
                  <w:tcW w:w="6148" w:type="dxa"/>
                </w:tcPr>
                <w:p w14:paraId="2E1E7190"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60F774C8" w14:textId="77777777" w:rsidR="00CD62DF" w:rsidRDefault="00FB742B">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104803D6" w14:textId="77777777" w:rsidR="00CD62DF" w:rsidRDefault="00FB742B">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35C7E0CA" w14:textId="77777777" w:rsidR="00CD62DF" w:rsidRDefault="00FB742B">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(N,T) capability in NR Rel-16</w:t>
                  </w:r>
                </w:p>
              </w:tc>
            </w:tr>
          </w:tbl>
          <w:p w14:paraId="49E5082C" w14:textId="77777777" w:rsidR="00CD62DF" w:rsidRDefault="00CD62DF">
            <w:pPr>
              <w:rPr>
                <w:rFonts w:ascii="Arial" w:hAnsi="Arial" w:cs="Arial"/>
                <w:iCs/>
                <w:sz w:val="16"/>
                <w:lang w:eastAsia="zh-CN"/>
              </w:rPr>
            </w:pPr>
          </w:p>
          <w:p w14:paraId="7277650F" w14:textId="77777777" w:rsidR="00CD62DF" w:rsidRDefault="00FB742B">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o my knowledge, the intention here perhaps could be that “when single PRS processing is adopted, a refined PRS processing model could be considered”. For example, the processing time may be shorter than the value by setting the </w:t>
            </w:r>
            <w:proofErr w:type="spellStart"/>
            <w:r>
              <w:rPr>
                <w:rFonts w:ascii="Arial" w:hAnsi="Arial" w:cs="Arial"/>
                <w:iCs/>
                <w:sz w:val="16"/>
                <w:lang w:eastAsia="zh-CN"/>
              </w:rPr>
              <w:t>N_sample</w:t>
            </w:r>
            <w:proofErr w:type="spellEnd"/>
            <w:r>
              <w:rPr>
                <w:rFonts w:ascii="Arial" w:hAnsi="Arial" w:cs="Arial"/>
                <w:iCs/>
                <w:sz w:val="16"/>
                <w:lang w:eastAsia="zh-CN"/>
              </w:rPr>
              <w:t xml:space="preserve"> = 1 in the current RAN4 defined requirement.</w:t>
            </w:r>
          </w:p>
          <w:p w14:paraId="696CF1EC" w14:textId="77777777" w:rsidR="00CD62DF" w:rsidRDefault="00CD62DF">
            <w:pPr>
              <w:rPr>
                <w:rFonts w:ascii="Arial" w:hAnsi="Arial" w:cs="Arial"/>
                <w:iCs/>
                <w:sz w:val="16"/>
                <w:lang w:eastAsia="zh-CN"/>
              </w:rPr>
            </w:pPr>
          </w:p>
          <w:p w14:paraId="1389E625" w14:textId="77777777" w:rsidR="00CD62DF" w:rsidRDefault="00FB742B">
            <w:pPr>
              <w:rPr>
                <w:rFonts w:ascii="Arial" w:hAnsi="Arial" w:cs="Arial"/>
                <w:iCs/>
                <w:sz w:val="16"/>
                <w:lang w:eastAsia="zh-CN"/>
              </w:rPr>
            </w:pPr>
            <w:r>
              <w:rPr>
                <w:rFonts w:ascii="Arial" w:hAnsi="Arial" w:cs="Arial"/>
                <w:iCs/>
                <w:sz w:val="16"/>
                <w:lang w:eastAsia="zh-CN"/>
              </w:rPr>
              <w:t>To Intel,</w:t>
            </w:r>
          </w:p>
          <w:p w14:paraId="2C4ED323" w14:textId="77777777" w:rsidR="00CD62DF" w:rsidRDefault="00FB742B">
            <w:pPr>
              <w:rPr>
                <w:rFonts w:ascii="Arial" w:eastAsia="Malgun Gothic" w:hAnsi="Arial" w:cs="Arial"/>
                <w:iCs/>
                <w:sz w:val="16"/>
                <w:lang w:eastAsia="ko-KR"/>
              </w:rPr>
            </w:pPr>
            <w:r>
              <w:rPr>
                <w:rFonts w:ascii="Arial" w:hAnsi="Arial" w:cs="Arial"/>
                <w:iCs/>
                <w:sz w:val="16"/>
                <w:lang w:eastAsia="zh-CN"/>
              </w:rPr>
              <w:t>I think “sample” was used in RAN4 spec, and widely referred in the submitted t-doc. One issue regarding the period is what “period” is defined when multiple periodicities could be possible on the positioning frequency layer.</w:t>
            </w:r>
          </w:p>
        </w:tc>
      </w:tr>
      <w:tr w:rsidR="00CD62DF" w14:paraId="27D54804" w14:textId="77777777">
        <w:tc>
          <w:tcPr>
            <w:tcW w:w="1838" w:type="dxa"/>
            <w:vAlign w:val="center"/>
          </w:tcPr>
          <w:p w14:paraId="08264550" w14:textId="77777777" w:rsidR="00CD62DF" w:rsidRDefault="00FB742B">
            <w:pPr>
              <w:rPr>
                <w:rFonts w:ascii="Arial" w:hAnsi="Arial" w:cs="Arial"/>
                <w:iCs/>
                <w:sz w:val="16"/>
                <w:lang w:eastAsia="zh-CN"/>
              </w:rPr>
            </w:pPr>
            <w:r>
              <w:rPr>
                <w:rFonts w:ascii="Arial" w:hAnsi="Arial" w:cs="Arial"/>
                <w:iCs/>
                <w:sz w:val="16"/>
                <w:lang w:eastAsia="zh-CN"/>
              </w:rPr>
              <w:lastRenderedPageBreak/>
              <w:t>vivo</w:t>
            </w:r>
          </w:p>
        </w:tc>
        <w:tc>
          <w:tcPr>
            <w:tcW w:w="1134" w:type="dxa"/>
            <w:vAlign w:val="center"/>
          </w:tcPr>
          <w:p w14:paraId="3F3DD505" w14:textId="77777777" w:rsidR="00CD62DF" w:rsidRDefault="00CD62DF">
            <w:pPr>
              <w:rPr>
                <w:rFonts w:ascii="Arial" w:eastAsia="Malgun Gothic" w:hAnsi="Arial" w:cs="Arial"/>
                <w:iCs/>
                <w:sz w:val="16"/>
                <w:lang w:eastAsia="ko-KR"/>
              </w:rPr>
            </w:pPr>
          </w:p>
        </w:tc>
        <w:tc>
          <w:tcPr>
            <w:tcW w:w="6379" w:type="dxa"/>
            <w:vAlign w:val="center"/>
          </w:tcPr>
          <w:p w14:paraId="4221FB2E" w14:textId="77777777" w:rsidR="00CD62DF" w:rsidRDefault="00FB742B">
            <w:pPr>
              <w:rPr>
                <w:rFonts w:ascii="Arial" w:eastAsiaTheme="minorEastAsia" w:hAnsi="Arial" w:cs="Arial"/>
                <w:iCs/>
                <w:sz w:val="16"/>
                <w:lang w:eastAsia="zh-CN"/>
              </w:rPr>
            </w:pPr>
            <w:r>
              <w:rPr>
                <w:rFonts w:ascii="Arial" w:eastAsiaTheme="minorEastAsia" w:hAnsi="Arial" w:cs="Arial"/>
                <w:iCs/>
                <w:sz w:val="16"/>
                <w:lang w:eastAsia="zh-CN"/>
              </w:rPr>
              <w:t>Agree with FL that Single sample PRS processing should be mapped to RAN1 definition, in our view</w:t>
            </w:r>
            <w:r>
              <w:rPr>
                <w:rFonts w:ascii="Arial" w:eastAsiaTheme="minorEastAsia" w:hAnsi="Arial" w:cs="Arial" w:hint="eastAsia"/>
                <w:iCs/>
                <w:sz w:val="16"/>
                <w:lang w:eastAsia="zh-CN"/>
              </w:rPr>
              <w:t>,</w:t>
            </w:r>
            <w:r>
              <w:rPr>
                <w:rFonts w:ascii="Arial" w:eastAsiaTheme="minorEastAsia" w:hAnsi="Arial" w:cs="Arial"/>
                <w:iCs/>
                <w:sz w:val="16"/>
                <w:lang w:eastAsia="zh-CN"/>
              </w:rPr>
              <w:t xml:space="preserve"> the periodicity is defined as a set level in RAN1. So we propose</w:t>
            </w:r>
          </w:p>
          <w:p w14:paraId="2CADEFCD" w14:textId="77777777" w:rsidR="00CD62DF" w:rsidRDefault="00FB742B">
            <w:pPr>
              <w:pStyle w:val="3GPPAgreements"/>
              <w:rPr>
                <w:rFonts w:ascii="Arial" w:hAnsi="Arial" w:cs="Arial"/>
                <w:iCs/>
                <w:sz w:val="16"/>
                <w:lang w:eastAsia="zh-CN"/>
              </w:rPr>
            </w:pPr>
            <w:r>
              <w:rPr>
                <w:rFonts w:ascii="Arial" w:hAnsi="Arial" w:cs="Arial"/>
                <w:color w:val="000000" w:themeColor="text1"/>
                <w:sz w:val="16"/>
                <w:szCs w:val="16"/>
                <w:lang w:eastAsia="zh-CN"/>
              </w:rPr>
              <w:t>Single-sample measurements correspond to measurements performed within a single instance of the DL-PRS Resource Set subject to UE capability is supported from RAN1 perspective.</w:t>
            </w:r>
          </w:p>
        </w:tc>
      </w:tr>
    </w:tbl>
    <w:p w14:paraId="3C38924D" w14:textId="77777777" w:rsidR="00CD62DF" w:rsidRDefault="00CD62DF">
      <w:pPr>
        <w:rPr>
          <w:lang w:eastAsia="zh-CN"/>
        </w:rPr>
      </w:pPr>
    </w:p>
    <w:p w14:paraId="61516D6F" w14:textId="77777777" w:rsidR="00CD62DF" w:rsidRDefault="00FB742B">
      <w:pPr>
        <w:rPr>
          <w:b/>
          <w:lang w:eastAsia="zh-CN"/>
        </w:rPr>
      </w:pPr>
      <w:r>
        <w:rPr>
          <w:rFonts w:hint="eastAsia"/>
          <w:b/>
          <w:lang w:eastAsia="zh-CN"/>
        </w:rPr>
        <w:t>F</w:t>
      </w:r>
      <w:r>
        <w:rPr>
          <w:b/>
          <w:lang w:eastAsia="zh-CN"/>
        </w:rPr>
        <w:t>L summary:</w:t>
      </w:r>
    </w:p>
    <w:p w14:paraId="0BE036E2" w14:textId="77777777" w:rsidR="00CD62DF" w:rsidRDefault="00FB742B">
      <w:pPr>
        <w:rPr>
          <w:lang w:eastAsia="zh-CN"/>
        </w:rPr>
      </w:pPr>
      <w:r>
        <w:rPr>
          <w:lang w:eastAsia="zh-CN"/>
        </w:rPr>
        <w:t xml:space="preserve">Among the companies providing the </w:t>
      </w:r>
      <w:proofErr w:type="spellStart"/>
      <w:r>
        <w:rPr>
          <w:lang w:eastAsia="zh-CN"/>
        </w:rPr>
        <w:t>reponse</w:t>
      </w:r>
      <w:proofErr w:type="spellEnd"/>
    </w:p>
    <w:p w14:paraId="33A643BC" w14:textId="77777777" w:rsidR="00CD62DF" w:rsidRDefault="00FB742B">
      <w:pPr>
        <w:pStyle w:val="af7"/>
        <w:numPr>
          <w:ilvl w:val="0"/>
          <w:numId w:val="20"/>
        </w:numPr>
        <w:ind w:firstLineChars="0"/>
        <w:rPr>
          <w:lang w:eastAsia="zh-CN"/>
        </w:rPr>
      </w:pPr>
      <w:r>
        <w:rPr>
          <w:rFonts w:hint="eastAsia"/>
          <w:lang w:eastAsia="zh-CN"/>
        </w:rPr>
        <w:t>Suppo</w:t>
      </w:r>
      <w:r>
        <w:rPr>
          <w:lang w:eastAsia="zh-CN"/>
        </w:rPr>
        <w:t xml:space="preserve">rt (11): </w:t>
      </w:r>
      <w:r>
        <w:rPr>
          <w:rFonts w:hint="eastAsia"/>
          <w:lang w:eastAsia="zh-CN"/>
        </w:rPr>
        <w:t>Z</w:t>
      </w:r>
      <w:r>
        <w:rPr>
          <w:lang w:eastAsia="zh-CN"/>
        </w:rPr>
        <w:t>TE, vivo, Lenovo, MTK, Ericsson, Qualcomm, Huawei, Xiaomi, LG, Nokia, Intel</w:t>
      </w:r>
    </w:p>
    <w:p w14:paraId="0C814FA7" w14:textId="77777777" w:rsidR="00CD62DF" w:rsidRDefault="00FB742B">
      <w:pPr>
        <w:pStyle w:val="af7"/>
        <w:numPr>
          <w:ilvl w:val="0"/>
          <w:numId w:val="20"/>
        </w:numPr>
        <w:ind w:firstLineChars="0"/>
        <w:rPr>
          <w:lang w:eastAsia="zh-CN"/>
        </w:rPr>
      </w:pPr>
      <w:r>
        <w:rPr>
          <w:lang w:eastAsia="zh-CN"/>
        </w:rPr>
        <w:t>Not support (3): CMCC, OPPO, CATT</w:t>
      </w:r>
    </w:p>
    <w:p w14:paraId="57D970AA" w14:textId="77777777" w:rsidR="00CD62DF" w:rsidRDefault="00FB742B">
      <w:pPr>
        <w:rPr>
          <w:lang w:eastAsia="zh-CN"/>
        </w:rPr>
      </w:pPr>
      <w:r>
        <w:rPr>
          <w:lang w:eastAsia="zh-CN"/>
        </w:rPr>
        <w:t>Those companies suggesting no to support this argue that this discussion may be interacting with the enhancements discussed in 8.5.1. However, the proponents already clarified that this can be discussed separately, and may perhaps facilitate the discussion in 8.5.1.</w:t>
      </w:r>
    </w:p>
    <w:p w14:paraId="4BC41009" w14:textId="77777777" w:rsidR="00CD62DF" w:rsidRDefault="00FB742B">
      <w:pPr>
        <w:rPr>
          <w:lang w:eastAsia="zh-CN"/>
        </w:rPr>
      </w:pPr>
      <w:r>
        <w:rPr>
          <w:lang w:eastAsia="zh-CN"/>
        </w:rPr>
        <w:t>For the supporting companies, wording change is also suggested, arguing that this should be better decided by RAN4 and the impact on related performance requirement should also be considered by RAN4.</w:t>
      </w:r>
    </w:p>
    <w:p w14:paraId="3BA800C9" w14:textId="77777777" w:rsidR="00CD62DF" w:rsidRDefault="00FB742B">
      <w:pPr>
        <w:pStyle w:val="3"/>
        <w:rPr>
          <w:lang w:eastAsia="zh-CN"/>
        </w:rPr>
      </w:pPr>
      <w:r>
        <w:rPr>
          <w:rFonts w:hint="eastAsia"/>
          <w:lang w:eastAsia="zh-CN"/>
        </w:rPr>
        <w:t>R</w:t>
      </w:r>
      <w:r>
        <w:rPr>
          <w:lang w:eastAsia="zh-CN"/>
        </w:rPr>
        <w:t>ound 2</w:t>
      </w:r>
    </w:p>
    <w:p w14:paraId="3732FEDB" w14:textId="77777777" w:rsidR="00CD62DF" w:rsidRDefault="00FB742B">
      <w:pPr>
        <w:rPr>
          <w:lang w:eastAsia="zh-CN"/>
        </w:rPr>
      </w:pPr>
      <w:r>
        <w:rPr>
          <w:lang w:eastAsia="zh-CN"/>
        </w:rPr>
        <w:t>Based on the discussion of the GTW session. The proposal 2.1.2-1 is updated below. Companies are encouraged to check the wording.</w:t>
      </w:r>
    </w:p>
    <w:p w14:paraId="3A67D740" w14:textId="77777777" w:rsidR="00CD62DF" w:rsidRDefault="00FB742B">
      <w:pPr>
        <w:pStyle w:val="3"/>
        <w:numPr>
          <w:ilvl w:val="0"/>
          <w:numId w:val="0"/>
        </w:numPr>
        <w:rPr>
          <w:rFonts w:ascii="Arial" w:hAnsi="Arial" w:cs="Arial"/>
          <w:lang w:eastAsia="zh-CN"/>
        </w:rPr>
      </w:pPr>
      <w:r>
        <w:rPr>
          <w:rFonts w:ascii="Arial" w:hAnsi="Arial" w:cs="Arial"/>
          <w:lang w:eastAsia="zh-CN"/>
        </w:rPr>
        <w:t>Proposal 2.1.2-1 (</w:t>
      </w:r>
      <w:r>
        <w:rPr>
          <w:rFonts w:ascii="Arial" w:hAnsi="Arial" w:cs="Arial" w:hint="eastAsia"/>
          <w:lang w:eastAsia="zh-CN"/>
        </w:rPr>
        <w:t>rev</w:t>
      </w:r>
      <w:r>
        <w:rPr>
          <w:rFonts w:ascii="Arial" w:hAnsi="Arial" w:cs="Arial"/>
          <w:lang w:eastAsia="zh-CN"/>
        </w:rPr>
        <w:t>1):</w:t>
      </w:r>
    </w:p>
    <w:p w14:paraId="3CB974DD" w14:textId="77777777" w:rsidR="00CD62DF" w:rsidRDefault="00FB742B">
      <w:pPr>
        <w:pStyle w:val="3GPPAgreements"/>
        <w:numPr>
          <w:ilvl w:val="0"/>
          <w:numId w:val="21"/>
        </w:numPr>
        <w:rPr>
          <w:lang w:eastAsia="zh-CN"/>
        </w:rPr>
      </w:pPr>
      <w:r>
        <w:rPr>
          <w:lang w:eastAsia="zh-CN"/>
        </w:rPr>
        <w:t>Single-sample PRS processing subject to UE capability is supported from RAN1 perspective.</w:t>
      </w:r>
    </w:p>
    <w:p w14:paraId="31C5081F" w14:textId="77777777" w:rsidR="00CD62DF" w:rsidRDefault="00FB742B">
      <w:pPr>
        <w:pStyle w:val="3GPPAgreements"/>
        <w:numPr>
          <w:ilvl w:val="1"/>
          <w:numId w:val="21"/>
        </w:numPr>
        <w:rPr>
          <w:lang w:eastAsia="zh-CN"/>
        </w:rPr>
      </w:pPr>
      <w:r>
        <w:rPr>
          <w:lang w:eastAsia="zh-CN"/>
        </w:rPr>
        <w:t>Send an LS to RAN4 informing that</w:t>
      </w:r>
    </w:p>
    <w:p w14:paraId="6ED54BD3" w14:textId="77777777" w:rsidR="00CD62DF" w:rsidRDefault="00FB742B">
      <w:pPr>
        <w:pStyle w:val="3GPPAgreements"/>
        <w:numPr>
          <w:ilvl w:val="2"/>
          <w:numId w:val="21"/>
        </w:numPr>
        <w:rPr>
          <w:lang w:eastAsia="zh-CN"/>
        </w:rPr>
      </w:pPr>
      <w:r>
        <w:rPr>
          <w:lang w:eastAsia="zh-CN"/>
        </w:rPr>
        <w:t>Single-sample measurements corresponding to measurements performed within a single instance of the DL PRS resource set on a PRS resource are beneficial for reduction of measurement latency from RAN1 point of view.</w:t>
      </w:r>
    </w:p>
    <w:p w14:paraId="07CAD132" w14:textId="77777777" w:rsidR="00CD62DF" w:rsidRDefault="00FB742B">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0AC8223D" w14:textId="77777777" w:rsidR="00CD62DF" w:rsidRDefault="00FB742B">
      <w:pPr>
        <w:pStyle w:val="3GPPAgreements"/>
        <w:numPr>
          <w:ilvl w:val="1"/>
          <w:numId w:val="21"/>
        </w:numPr>
        <w:rPr>
          <w:lang w:eastAsia="zh-CN"/>
        </w:rPr>
      </w:pPr>
      <w:r>
        <w:rPr>
          <w:lang w:eastAsia="zh-CN"/>
        </w:rPr>
        <w:lastRenderedPageBreak/>
        <w:t>RAN1 to further study the following aspects</w:t>
      </w:r>
    </w:p>
    <w:p w14:paraId="3AD6450B" w14:textId="77777777" w:rsidR="00CD62DF" w:rsidRDefault="00FB742B">
      <w:pPr>
        <w:pStyle w:val="3GPPAgreements"/>
        <w:numPr>
          <w:ilvl w:val="2"/>
          <w:numId w:val="21"/>
        </w:numPr>
        <w:rPr>
          <w:lang w:eastAsia="zh-CN"/>
        </w:rPr>
      </w:pPr>
      <w:r>
        <w:rPr>
          <w:lang w:eastAsia="zh-CN"/>
        </w:rPr>
        <w:t>Details of UE capability</w:t>
      </w:r>
    </w:p>
    <w:p w14:paraId="49238A64" w14:textId="77777777" w:rsidR="00CD62DF" w:rsidRDefault="00FB742B">
      <w:pPr>
        <w:pStyle w:val="3GPPAgreements"/>
        <w:numPr>
          <w:ilvl w:val="2"/>
          <w:numId w:val="21"/>
        </w:numPr>
        <w:rPr>
          <w:lang w:eastAsia="zh-CN"/>
        </w:rPr>
      </w:pPr>
      <w:r>
        <w:rPr>
          <w:lang w:eastAsia="zh-CN"/>
        </w:rPr>
        <w:t>Signaling details, e.g., to indicate whether measurement is based on one or more samples</w:t>
      </w:r>
    </w:p>
    <w:p w14:paraId="7380FE89" w14:textId="77777777" w:rsidR="00CD62DF" w:rsidRDefault="00FB742B">
      <w:pPr>
        <w:pStyle w:val="3GPPAgreements"/>
        <w:numPr>
          <w:ilvl w:val="2"/>
          <w:numId w:val="21"/>
        </w:numPr>
        <w:rPr>
          <w:lang w:eastAsia="zh-CN"/>
        </w:rPr>
      </w:pPr>
      <w:r>
        <w:rPr>
          <w:lang w:eastAsia="zh-CN"/>
        </w:rPr>
        <w:t>Whether the PRS sample processing time is defined and the relation with (N, T).</w:t>
      </w:r>
    </w:p>
    <w:tbl>
      <w:tblPr>
        <w:tblStyle w:val="af0"/>
        <w:tblW w:w="9351" w:type="dxa"/>
        <w:tblLayout w:type="fixed"/>
        <w:tblLook w:val="04A0" w:firstRow="1" w:lastRow="0" w:firstColumn="1" w:lastColumn="0" w:noHBand="0" w:noVBand="1"/>
      </w:tblPr>
      <w:tblGrid>
        <w:gridCol w:w="1838"/>
        <w:gridCol w:w="1134"/>
        <w:gridCol w:w="6379"/>
      </w:tblGrid>
      <w:tr w:rsidR="00CD62DF" w14:paraId="15062310" w14:textId="77777777">
        <w:tc>
          <w:tcPr>
            <w:tcW w:w="1838" w:type="dxa"/>
            <w:vAlign w:val="center"/>
          </w:tcPr>
          <w:p w14:paraId="36B1B04D"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9C54E6A"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15E2D8D"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6EFD8FCF" w14:textId="77777777">
        <w:tc>
          <w:tcPr>
            <w:tcW w:w="1838" w:type="dxa"/>
            <w:vAlign w:val="center"/>
          </w:tcPr>
          <w:p w14:paraId="277BD011"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3E9E471" w14:textId="77777777" w:rsidR="00CD62DF" w:rsidRDefault="00CD62DF">
            <w:pPr>
              <w:rPr>
                <w:rFonts w:ascii="Arial" w:hAnsi="Arial" w:cs="Arial"/>
                <w:iCs/>
                <w:sz w:val="16"/>
                <w:lang w:eastAsia="zh-CN"/>
              </w:rPr>
            </w:pPr>
          </w:p>
        </w:tc>
        <w:tc>
          <w:tcPr>
            <w:tcW w:w="6379" w:type="dxa"/>
            <w:vAlign w:val="center"/>
          </w:tcPr>
          <w:p w14:paraId="4EEDB774" w14:textId="77777777" w:rsidR="00CD62DF" w:rsidRDefault="00FB742B">
            <w:pPr>
              <w:pStyle w:val="3GPPAgreements"/>
              <w:numPr>
                <w:ilvl w:val="0"/>
                <w:numId w:val="0"/>
              </w:numPr>
              <w:rPr>
                <w:lang w:eastAsia="zh-CN"/>
              </w:rPr>
            </w:pPr>
            <w:r>
              <w:rPr>
                <w:rFonts w:hint="eastAsia"/>
                <w:lang w:eastAsia="zh-CN"/>
              </w:rPr>
              <w:t>We prefer to keep it more general to cover multiple samples less than 4.</w:t>
            </w:r>
          </w:p>
          <w:p w14:paraId="10A3AA9F" w14:textId="77777777" w:rsidR="00CD62DF" w:rsidRDefault="00FB742B">
            <w:pPr>
              <w:pStyle w:val="3GPPAgreements"/>
              <w:numPr>
                <w:ilvl w:val="0"/>
                <w:numId w:val="21"/>
              </w:numPr>
              <w:rPr>
                <w:lang w:eastAsia="zh-CN"/>
              </w:rPr>
            </w:pPr>
            <w:r>
              <w:rPr>
                <w:rFonts w:hint="eastAsia"/>
                <w:color w:val="FF0000"/>
                <w:lang w:eastAsia="zh-CN"/>
              </w:rPr>
              <w:t>Multiple-samples (&lt;4)</w:t>
            </w:r>
            <w:r>
              <w:rPr>
                <w:lang w:eastAsia="zh-CN"/>
              </w:rPr>
              <w:t xml:space="preserve"> PRS processing subject to UE capability is supported from RAN1 perspective.</w:t>
            </w:r>
          </w:p>
          <w:p w14:paraId="71D54231" w14:textId="77777777" w:rsidR="00CD62DF" w:rsidRDefault="00FB742B">
            <w:pPr>
              <w:pStyle w:val="3GPPAgreements"/>
              <w:numPr>
                <w:ilvl w:val="1"/>
                <w:numId w:val="21"/>
              </w:numPr>
              <w:rPr>
                <w:lang w:eastAsia="zh-CN"/>
              </w:rPr>
            </w:pPr>
            <w:r>
              <w:rPr>
                <w:lang w:eastAsia="zh-CN"/>
              </w:rPr>
              <w:t>Send an LS to RAN4 informing that</w:t>
            </w:r>
          </w:p>
          <w:p w14:paraId="1D5946FE" w14:textId="77777777" w:rsidR="00CD62DF" w:rsidRDefault="00FB742B">
            <w:pPr>
              <w:pStyle w:val="3GPPAgreements"/>
              <w:numPr>
                <w:ilvl w:val="2"/>
                <w:numId w:val="21"/>
              </w:numPr>
              <w:rPr>
                <w:lang w:eastAsia="zh-CN"/>
              </w:rPr>
            </w:pPr>
            <w:r>
              <w:rPr>
                <w:rFonts w:hint="eastAsia"/>
                <w:color w:val="FF0000"/>
                <w:lang w:eastAsia="zh-CN"/>
              </w:rPr>
              <w:t xml:space="preserve">Multiple-samples (&lt;4) </w:t>
            </w:r>
            <w:r>
              <w:rPr>
                <w:lang w:eastAsia="zh-CN"/>
              </w:rPr>
              <w:t>measurements corresponding to measurements performed within</w:t>
            </w:r>
            <w:r>
              <w:rPr>
                <w:color w:val="FF0000"/>
                <w:lang w:eastAsia="zh-CN"/>
              </w:rPr>
              <w:t xml:space="preserve"> </w:t>
            </w:r>
            <w:r>
              <w:rPr>
                <w:rFonts w:hint="eastAsia"/>
                <w:color w:val="FF0000"/>
                <w:lang w:eastAsia="zh-CN"/>
              </w:rPr>
              <w:t>multiple instances (&lt;4)</w:t>
            </w:r>
            <w:r>
              <w:rPr>
                <w:rFonts w:hint="eastAsia"/>
                <w:lang w:eastAsia="zh-CN"/>
              </w:rPr>
              <w:t xml:space="preserve"> </w:t>
            </w:r>
            <w:r>
              <w:rPr>
                <w:lang w:eastAsia="zh-CN"/>
              </w:rPr>
              <w:t>of the DL PRS resource set on a PRS resource are beneficial for reduction of measurement latency from RAN1 point of view.</w:t>
            </w:r>
          </w:p>
          <w:p w14:paraId="0505350D" w14:textId="77777777" w:rsidR="00CD62DF" w:rsidRDefault="00FB742B">
            <w:pPr>
              <w:pStyle w:val="3GPPAgreements"/>
              <w:numPr>
                <w:ilvl w:val="2"/>
                <w:numId w:val="21"/>
              </w:numPr>
              <w:rPr>
                <w:rFonts w:ascii="Arial" w:hAnsi="Arial" w:cs="Arial"/>
                <w:iCs/>
                <w:sz w:val="16"/>
                <w:lang w:eastAsia="zh-CN"/>
              </w:rPr>
            </w:pPr>
            <w:r>
              <w:rPr>
                <w:lang w:eastAsia="zh-CN"/>
              </w:rPr>
              <w:t>RAN4 is requested to check the feasibility of measurements performed within a single instance of the DL PRS resource set and identify the impact on requirements/side condition.</w:t>
            </w:r>
          </w:p>
          <w:p w14:paraId="33D0DEBC" w14:textId="77777777" w:rsidR="00CD62DF" w:rsidRDefault="00FB742B">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default to be 8 in FR2, which also contributes a lot to measurement time.</w:t>
            </w:r>
          </w:p>
        </w:tc>
      </w:tr>
      <w:tr w:rsidR="00CD62DF" w14:paraId="6211EACA" w14:textId="77777777">
        <w:tc>
          <w:tcPr>
            <w:tcW w:w="1838" w:type="dxa"/>
            <w:vAlign w:val="center"/>
          </w:tcPr>
          <w:p w14:paraId="1082FD46" w14:textId="5D93E171" w:rsidR="00CD62DF" w:rsidRDefault="00D1361E">
            <w:pPr>
              <w:rPr>
                <w:rFonts w:ascii="Arial" w:hAnsi="Arial" w:cs="Arial"/>
                <w:iCs/>
                <w:sz w:val="16"/>
                <w:lang w:eastAsia="zh-CN"/>
              </w:rPr>
            </w:pPr>
            <w:r>
              <w:rPr>
                <w:rFonts w:ascii="Arial" w:hAnsi="Arial" w:cs="Arial"/>
                <w:iCs/>
                <w:sz w:val="16"/>
                <w:lang w:eastAsia="zh-CN"/>
              </w:rPr>
              <w:t>OPPO</w:t>
            </w:r>
          </w:p>
        </w:tc>
        <w:tc>
          <w:tcPr>
            <w:tcW w:w="1134" w:type="dxa"/>
            <w:vAlign w:val="center"/>
          </w:tcPr>
          <w:p w14:paraId="0C3B30B0" w14:textId="77777777" w:rsidR="00CD62DF" w:rsidRDefault="00CD62DF">
            <w:pPr>
              <w:rPr>
                <w:rFonts w:ascii="Arial" w:hAnsi="Arial" w:cs="Arial"/>
                <w:iCs/>
                <w:sz w:val="16"/>
                <w:lang w:eastAsia="zh-CN"/>
              </w:rPr>
            </w:pPr>
          </w:p>
        </w:tc>
        <w:tc>
          <w:tcPr>
            <w:tcW w:w="6379" w:type="dxa"/>
            <w:vAlign w:val="center"/>
          </w:tcPr>
          <w:p w14:paraId="6A52A457" w14:textId="77777777" w:rsidR="00CD62DF" w:rsidRDefault="00D1361E">
            <w:pPr>
              <w:rPr>
                <w:rFonts w:ascii="Arial" w:hAnsi="Arial" w:cs="Arial"/>
                <w:iCs/>
                <w:sz w:val="16"/>
                <w:lang w:eastAsia="zh-CN"/>
              </w:rPr>
            </w:pPr>
            <w:r>
              <w:rPr>
                <w:rFonts w:ascii="Arial" w:hAnsi="Arial" w:cs="Arial"/>
                <w:iCs/>
                <w:sz w:val="16"/>
                <w:lang w:eastAsia="zh-CN"/>
              </w:rPr>
              <w:t xml:space="preserve">We do not think we can agree single-sample PRS processing is supported now before the RAN4 confirm it is feasible to do that. </w:t>
            </w:r>
          </w:p>
          <w:p w14:paraId="267E72F5" w14:textId="77777777" w:rsidR="00D1361E" w:rsidRDefault="00D1361E">
            <w:pPr>
              <w:rPr>
                <w:rFonts w:ascii="Arial" w:hAnsi="Arial" w:cs="Arial"/>
                <w:iCs/>
                <w:sz w:val="16"/>
                <w:lang w:eastAsia="zh-CN"/>
              </w:rPr>
            </w:pPr>
          </w:p>
          <w:p w14:paraId="5C0CE4AA" w14:textId="77777777" w:rsidR="00D1361E" w:rsidRPr="00D1361E" w:rsidRDefault="00D1361E" w:rsidP="00D1361E">
            <w:pPr>
              <w:pStyle w:val="3GPPAgreements"/>
              <w:numPr>
                <w:ilvl w:val="0"/>
                <w:numId w:val="21"/>
              </w:numPr>
              <w:rPr>
                <w:strike/>
                <w:color w:val="FF0000"/>
                <w:lang w:eastAsia="zh-CN"/>
              </w:rPr>
            </w:pPr>
            <w:r w:rsidRPr="00D1361E">
              <w:rPr>
                <w:strike/>
                <w:color w:val="FF0000"/>
                <w:lang w:eastAsia="zh-CN"/>
              </w:rPr>
              <w:t>Single-sample PRS processing subject to UE capability is supported from RAN1 perspective.</w:t>
            </w:r>
          </w:p>
          <w:p w14:paraId="75AD286B" w14:textId="77777777" w:rsidR="00D1361E" w:rsidRDefault="00D1361E" w:rsidP="00D1361E">
            <w:pPr>
              <w:pStyle w:val="3GPPAgreements"/>
              <w:numPr>
                <w:ilvl w:val="1"/>
                <w:numId w:val="21"/>
              </w:numPr>
              <w:rPr>
                <w:lang w:eastAsia="zh-CN"/>
              </w:rPr>
            </w:pPr>
            <w:r>
              <w:rPr>
                <w:lang w:eastAsia="zh-CN"/>
              </w:rPr>
              <w:t>Send an LS to RAN4 informing that</w:t>
            </w:r>
          </w:p>
          <w:p w14:paraId="0EF488D6" w14:textId="77777777" w:rsidR="00D1361E" w:rsidRDefault="00D1361E" w:rsidP="00D1361E">
            <w:pPr>
              <w:pStyle w:val="3GPPAgreements"/>
              <w:numPr>
                <w:ilvl w:val="2"/>
                <w:numId w:val="21"/>
              </w:numPr>
              <w:rPr>
                <w:lang w:eastAsia="zh-CN"/>
              </w:rPr>
            </w:pPr>
            <w:r>
              <w:rPr>
                <w:lang w:eastAsia="zh-CN"/>
              </w:rPr>
              <w:t>Single-sample measurements corresponding to measurements performed within a single instance of the DL PRS resource set on a PRS resource are beneficial for reduction of measurement latency from RAN1 point of view.</w:t>
            </w:r>
          </w:p>
          <w:p w14:paraId="563225E0" w14:textId="77777777" w:rsidR="00D1361E" w:rsidRDefault="00D1361E" w:rsidP="00D1361E">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55C783A3" w14:textId="7F778035" w:rsidR="00D1361E" w:rsidRDefault="00D1361E">
            <w:pPr>
              <w:rPr>
                <w:rFonts w:ascii="Arial" w:hAnsi="Arial" w:cs="Arial"/>
                <w:iCs/>
                <w:sz w:val="16"/>
                <w:lang w:eastAsia="zh-CN"/>
              </w:rPr>
            </w:pPr>
          </w:p>
        </w:tc>
      </w:tr>
      <w:tr w:rsidR="00CD62DF" w14:paraId="60D13EDB" w14:textId="77777777">
        <w:tc>
          <w:tcPr>
            <w:tcW w:w="1838" w:type="dxa"/>
            <w:vAlign w:val="center"/>
          </w:tcPr>
          <w:p w14:paraId="64693AC5" w14:textId="77777777" w:rsidR="00CD62DF" w:rsidRDefault="00CD62DF">
            <w:pPr>
              <w:rPr>
                <w:rFonts w:ascii="Arial" w:hAnsi="Arial" w:cs="Arial"/>
                <w:iCs/>
                <w:sz w:val="16"/>
                <w:lang w:eastAsia="zh-CN"/>
              </w:rPr>
            </w:pPr>
          </w:p>
        </w:tc>
        <w:tc>
          <w:tcPr>
            <w:tcW w:w="1134" w:type="dxa"/>
            <w:vAlign w:val="center"/>
          </w:tcPr>
          <w:p w14:paraId="34008D48" w14:textId="77777777" w:rsidR="00CD62DF" w:rsidRDefault="00CD62DF">
            <w:pPr>
              <w:rPr>
                <w:rFonts w:ascii="Arial" w:hAnsi="Arial" w:cs="Arial"/>
                <w:iCs/>
                <w:sz w:val="16"/>
                <w:lang w:eastAsia="zh-CN"/>
              </w:rPr>
            </w:pPr>
          </w:p>
        </w:tc>
        <w:tc>
          <w:tcPr>
            <w:tcW w:w="6379" w:type="dxa"/>
            <w:vAlign w:val="center"/>
          </w:tcPr>
          <w:p w14:paraId="1438C459" w14:textId="77777777" w:rsidR="00CD62DF" w:rsidRDefault="00CD62DF">
            <w:pPr>
              <w:rPr>
                <w:rFonts w:ascii="Arial" w:hAnsi="Arial" w:cs="Arial"/>
                <w:iCs/>
                <w:sz w:val="16"/>
                <w:lang w:eastAsia="zh-CN"/>
              </w:rPr>
            </w:pPr>
          </w:p>
        </w:tc>
      </w:tr>
    </w:tbl>
    <w:p w14:paraId="56653E0F" w14:textId="77777777" w:rsidR="00CD62DF" w:rsidRDefault="00CD62DF">
      <w:pPr>
        <w:rPr>
          <w:lang w:eastAsia="zh-CN"/>
        </w:rPr>
      </w:pPr>
    </w:p>
    <w:p w14:paraId="050AB1E0" w14:textId="77777777" w:rsidR="00CD62DF" w:rsidRDefault="00FB742B">
      <w:pPr>
        <w:pStyle w:val="2"/>
        <w:rPr>
          <w:lang w:val="en-GB" w:eastAsia="zh-CN"/>
        </w:rPr>
      </w:pPr>
      <w:r>
        <w:rPr>
          <w:rFonts w:hint="eastAsia"/>
          <w:lang w:val="en-GB" w:eastAsia="zh-CN"/>
        </w:rPr>
        <w:t>R</w:t>
      </w:r>
      <w:r>
        <w:rPr>
          <w:lang w:val="en-GB" w:eastAsia="zh-CN"/>
        </w:rPr>
        <w:t>esponse time and early fix report</w:t>
      </w:r>
    </w:p>
    <w:p w14:paraId="06568B7C" w14:textId="77777777" w:rsidR="00CD62DF" w:rsidRDefault="00FB742B">
      <w:pPr>
        <w:rPr>
          <w:lang w:val="en-GB" w:eastAsia="zh-CN"/>
        </w:rPr>
      </w:pPr>
      <w:r>
        <w:rPr>
          <w:rFonts w:hint="eastAsia"/>
          <w:lang w:val="en-GB" w:eastAsia="zh-CN"/>
        </w:rPr>
        <w:t>A</w:t>
      </w:r>
      <w:r>
        <w:rPr>
          <w:lang w:val="en-GB" w:eastAsia="zh-CN"/>
        </w:rPr>
        <w:t xml:space="preserve"> couple of sources (ZTE [4], Qualcomm [6], Lenovo [17]) proposed to enhance the response time and early fix enhancements. For the response time, the enhancement seems quite straightforward, while for the early fix enhancements, given the fact that this is the best-effort category, whether UE processing for early fix should be specified would require additional study.</w:t>
      </w:r>
    </w:p>
    <w:p w14:paraId="4131D4DC" w14:textId="77777777" w:rsidR="00CD62DF" w:rsidRDefault="00FB742B">
      <w:pPr>
        <w:pStyle w:val="3"/>
        <w:rPr>
          <w:lang w:val="en-GB" w:eastAsia="zh-CN"/>
        </w:rPr>
      </w:pPr>
      <w:r>
        <w:rPr>
          <w:rFonts w:hint="eastAsia"/>
          <w:lang w:val="en-GB" w:eastAsia="zh-CN"/>
        </w:rPr>
        <w:t>R</w:t>
      </w:r>
      <w:r>
        <w:rPr>
          <w:lang w:val="en-GB" w:eastAsia="zh-CN"/>
        </w:rPr>
        <w:t>ound 1</w:t>
      </w:r>
    </w:p>
    <w:p w14:paraId="2FBFDA55" w14:textId="77777777" w:rsidR="00CD62DF" w:rsidRDefault="00FB742B">
      <w:pPr>
        <w:rPr>
          <w:lang w:val="en-GB" w:eastAsia="zh-CN"/>
        </w:rPr>
      </w:pPr>
      <w:r>
        <w:rPr>
          <w:lang w:val="en-GB" w:eastAsia="zh-CN"/>
        </w:rPr>
        <w:t>Based on the summary, the FL has the following tentative proposal.</w:t>
      </w:r>
    </w:p>
    <w:p w14:paraId="6E27C39F" w14:textId="77777777" w:rsidR="00CD62DF" w:rsidRDefault="00FB742B">
      <w:pPr>
        <w:rPr>
          <w:rFonts w:ascii="Arial" w:hAnsi="Arial" w:cs="Arial"/>
          <w:b/>
          <w:lang w:eastAsia="zh-CN"/>
        </w:rPr>
      </w:pPr>
      <w:r>
        <w:rPr>
          <w:rFonts w:ascii="Arial" w:hAnsi="Arial" w:cs="Arial"/>
          <w:b/>
          <w:lang w:eastAsia="zh-CN"/>
        </w:rPr>
        <w:lastRenderedPageBreak/>
        <w:t>Proposal 2.2.1-1:</w:t>
      </w:r>
    </w:p>
    <w:p w14:paraId="06889550" w14:textId="77777777" w:rsidR="00CD62DF" w:rsidRDefault="00FB742B">
      <w:pPr>
        <w:pStyle w:val="3GPPAgreements"/>
        <w:rPr>
          <w:iCs/>
          <w:lang w:eastAsia="zh-CN"/>
        </w:rPr>
      </w:pPr>
      <w:r>
        <w:rPr>
          <w:lang w:eastAsia="zh-CN"/>
        </w:rPr>
        <w:t>Support 100ms granularity for location response time.</w:t>
      </w:r>
    </w:p>
    <w:p w14:paraId="40D4DCED" w14:textId="77777777" w:rsidR="00CD62DF" w:rsidRDefault="00FB742B">
      <w:pPr>
        <w:pStyle w:val="3GPPAgreements"/>
        <w:rPr>
          <w:iCs/>
          <w:lang w:eastAsia="zh-CN"/>
        </w:rPr>
      </w:pPr>
      <w:r>
        <w:rPr>
          <w:lang w:eastAsia="zh-CN"/>
        </w:rPr>
        <w:t>FFS other granularities.</w:t>
      </w:r>
    </w:p>
    <w:p w14:paraId="412C5926" w14:textId="77777777" w:rsidR="00CD62DF" w:rsidRDefault="00FB742B">
      <w:pPr>
        <w:pStyle w:val="3GPPAgreements"/>
        <w:rPr>
          <w:iCs/>
          <w:lang w:eastAsia="zh-CN"/>
        </w:rPr>
      </w:pPr>
      <w:r>
        <w:rPr>
          <w:lang w:eastAsia="zh-CN"/>
        </w:rPr>
        <w:t>FFS mechanisms to adapt the UE response time</w:t>
      </w:r>
    </w:p>
    <w:p w14:paraId="5D64D39B" w14:textId="77777777" w:rsidR="00CD62DF" w:rsidRDefault="00FB742B">
      <w:pPr>
        <w:pStyle w:val="3GPPAgreements"/>
        <w:rPr>
          <w:iCs/>
          <w:lang w:eastAsia="zh-CN"/>
        </w:rPr>
      </w:pPr>
      <w:r>
        <w:rPr>
          <w:lang w:eastAsia="zh-CN"/>
        </w:rPr>
        <w:t>FFS whether and how early fix report is enhanced.</w:t>
      </w:r>
    </w:p>
    <w:tbl>
      <w:tblPr>
        <w:tblStyle w:val="af0"/>
        <w:tblW w:w="9351" w:type="dxa"/>
        <w:tblLayout w:type="fixed"/>
        <w:tblLook w:val="04A0" w:firstRow="1" w:lastRow="0" w:firstColumn="1" w:lastColumn="0" w:noHBand="0" w:noVBand="1"/>
      </w:tblPr>
      <w:tblGrid>
        <w:gridCol w:w="1838"/>
        <w:gridCol w:w="1134"/>
        <w:gridCol w:w="6379"/>
      </w:tblGrid>
      <w:tr w:rsidR="00CD62DF" w14:paraId="53DFC3DB" w14:textId="77777777">
        <w:tc>
          <w:tcPr>
            <w:tcW w:w="1838" w:type="dxa"/>
            <w:vAlign w:val="center"/>
          </w:tcPr>
          <w:p w14:paraId="0016C21F"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421C674"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EC7038C"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246E5253" w14:textId="77777777">
        <w:tc>
          <w:tcPr>
            <w:tcW w:w="1838" w:type="dxa"/>
            <w:vAlign w:val="center"/>
          </w:tcPr>
          <w:p w14:paraId="4A698073"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C719817" w14:textId="77777777" w:rsidR="00CD62DF" w:rsidRDefault="00FB742B">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3CE47BCE" w14:textId="77777777" w:rsidR="00CD62DF" w:rsidRDefault="00FB742B">
            <w:pPr>
              <w:rPr>
                <w:rFonts w:ascii="Arial" w:hAnsi="Arial" w:cs="Arial"/>
                <w:iCs/>
                <w:sz w:val="16"/>
                <w:lang w:eastAsia="zh-CN"/>
              </w:rPr>
            </w:pPr>
            <w:r>
              <w:rPr>
                <w:rFonts w:ascii="Arial" w:hAnsi="Arial" w:cs="Arial" w:hint="eastAsia"/>
                <w:iCs/>
                <w:sz w:val="16"/>
                <w:lang w:eastAsia="zh-CN"/>
              </w:rPr>
              <w:t>For us, it</w:t>
            </w:r>
            <w:r>
              <w:rPr>
                <w:rFonts w:ascii="Arial" w:hAnsi="Arial" w:cs="Arial"/>
                <w:iCs/>
                <w:sz w:val="16"/>
                <w:lang w:eastAsia="zh-CN"/>
              </w:rPr>
              <w:t>’</w:t>
            </w:r>
            <w:r>
              <w:rPr>
                <w:rFonts w:ascii="Arial" w:hAnsi="Arial" w:cs="Arial" w:hint="eastAsia"/>
                <w:iCs/>
                <w:sz w:val="16"/>
                <w:lang w:eastAsia="zh-CN"/>
              </w:rPr>
              <w:t>s important to enhance early fix report so that UE can report buffered measurement results as soon as possible.</w:t>
            </w:r>
          </w:p>
        </w:tc>
      </w:tr>
      <w:tr w:rsidR="00CD62DF" w14:paraId="6D3DC9C5" w14:textId="77777777">
        <w:tc>
          <w:tcPr>
            <w:tcW w:w="1838" w:type="dxa"/>
            <w:vAlign w:val="center"/>
          </w:tcPr>
          <w:p w14:paraId="3758EE61" w14:textId="77777777" w:rsidR="00CD62DF" w:rsidRDefault="00FB742B">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69BDC9DD"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0F62031" w14:textId="77777777" w:rsidR="00CD62DF" w:rsidRDefault="00CD62DF">
            <w:pPr>
              <w:rPr>
                <w:rFonts w:ascii="Arial" w:hAnsi="Arial" w:cs="Arial"/>
                <w:iCs/>
                <w:sz w:val="16"/>
                <w:lang w:eastAsia="zh-CN"/>
              </w:rPr>
            </w:pPr>
          </w:p>
        </w:tc>
      </w:tr>
      <w:tr w:rsidR="00CD62DF" w14:paraId="4BF6659B" w14:textId="77777777">
        <w:tc>
          <w:tcPr>
            <w:tcW w:w="1838" w:type="dxa"/>
            <w:vAlign w:val="center"/>
          </w:tcPr>
          <w:p w14:paraId="76727FD4"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19ECC32" w14:textId="77777777" w:rsidR="00CD62DF" w:rsidRDefault="00CD62DF">
            <w:pPr>
              <w:rPr>
                <w:rFonts w:ascii="Arial" w:hAnsi="Arial" w:cs="Arial"/>
                <w:iCs/>
                <w:sz w:val="16"/>
                <w:lang w:eastAsia="zh-CN"/>
              </w:rPr>
            </w:pPr>
          </w:p>
        </w:tc>
        <w:tc>
          <w:tcPr>
            <w:tcW w:w="6379" w:type="dxa"/>
            <w:vAlign w:val="center"/>
          </w:tcPr>
          <w:p w14:paraId="640C6E75" w14:textId="77777777" w:rsidR="00CD62DF" w:rsidRDefault="00FB742B">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believe that this enhancement should be discussed in RAN2 WG.</w:t>
            </w:r>
          </w:p>
        </w:tc>
      </w:tr>
      <w:tr w:rsidR="00CD62DF" w14:paraId="4E32BEDA" w14:textId="77777777">
        <w:tc>
          <w:tcPr>
            <w:tcW w:w="1838" w:type="dxa"/>
            <w:vAlign w:val="center"/>
          </w:tcPr>
          <w:p w14:paraId="46A4C2C0"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39D0189E" w14:textId="77777777" w:rsidR="00CD62DF" w:rsidRDefault="00FB742B">
            <w:pPr>
              <w:rPr>
                <w:rFonts w:ascii="Arial" w:hAnsi="Arial" w:cs="Arial"/>
                <w:iCs/>
                <w:sz w:val="16"/>
                <w:lang w:eastAsia="zh-CN"/>
              </w:rPr>
            </w:pPr>
            <w:r>
              <w:rPr>
                <w:rFonts w:ascii="Arial" w:hAnsi="Arial" w:cs="Arial"/>
                <w:iCs/>
                <w:sz w:val="16"/>
                <w:lang w:eastAsia="zh-CN"/>
              </w:rPr>
              <w:t>Ok in principle</w:t>
            </w:r>
          </w:p>
        </w:tc>
        <w:tc>
          <w:tcPr>
            <w:tcW w:w="6379" w:type="dxa"/>
            <w:vAlign w:val="center"/>
          </w:tcPr>
          <w:p w14:paraId="7F4D2934" w14:textId="77777777" w:rsidR="00CD62DF" w:rsidRDefault="00FB742B">
            <w:pPr>
              <w:rPr>
                <w:rFonts w:ascii="Arial" w:hAnsi="Arial" w:cs="Arial"/>
                <w:iCs/>
                <w:sz w:val="16"/>
                <w:lang w:eastAsia="zh-CN"/>
              </w:rPr>
            </w:pPr>
            <w:r>
              <w:rPr>
                <w:rFonts w:ascii="Arial" w:hAnsi="Arial" w:cs="Arial"/>
                <w:iCs/>
                <w:sz w:val="16"/>
                <w:lang w:eastAsia="zh-CN"/>
              </w:rPr>
              <w:t xml:space="preserve">That should be UE </w:t>
            </w:r>
            <w:proofErr w:type="spellStart"/>
            <w:r>
              <w:rPr>
                <w:rFonts w:ascii="Arial" w:hAnsi="Arial" w:cs="Arial"/>
                <w:iCs/>
                <w:sz w:val="16"/>
                <w:lang w:eastAsia="zh-CN"/>
              </w:rPr>
              <w:t>capabity</w:t>
            </w:r>
            <w:proofErr w:type="spellEnd"/>
          </w:p>
        </w:tc>
      </w:tr>
      <w:tr w:rsidR="00CD62DF" w14:paraId="455575FC" w14:textId="77777777">
        <w:tc>
          <w:tcPr>
            <w:tcW w:w="1838" w:type="dxa"/>
            <w:vAlign w:val="center"/>
          </w:tcPr>
          <w:p w14:paraId="0BD0A0EB" w14:textId="77777777" w:rsidR="00CD62DF" w:rsidRDefault="00FB742B">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5DBA042D"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443F2404" w14:textId="77777777" w:rsidR="00CD62DF" w:rsidRDefault="00FB742B">
            <w:pPr>
              <w:rPr>
                <w:rFonts w:ascii="Arial" w:hAnsi="Arial" w:cs="Arial"/>
                <w:iCs/>
                <w:sz w:val="16"/>
                <w:lang w:eastAsia="zh-CN"/>
              </w:rPr>
            </w:pPr>
            <w:r>
              <w:rPr>
                <w:rFonts w:ascii="Arial" w:hAnsi="Arial" w:cs="Arial"/>
                <w:iCs/>
                <w:sz w:val="16"/>
                <w:lang w:eastAsia="zh-CN"/>
              </w:rPr>
              <w:t>RAN2 is also discussing this aspect in parallel so any related RAN1 agreements can be sent via an LS. Support a finer granularity in the location response time since the current 1000ms in sufficient based on the current Rel-17 requirements. On the first bullet point, we would like to confirm if the 100ms granularity refers to a value range of [0-1000ms] in steps of 100ms?</w:t>
            </w:r>
          </w:p>
        </w:tc>
      </w:tr>
      <w:tr w:rsidR="00CD62DF" w14:paraId="405A596F" w14:textId="77777777">
        <w:tc>
          <w:tcPr>
            <w:tcW w:w="1838" w:type="dxa"/>
            <w:vAlign w:val="center"/>
          </w:tcPr>
          <w:p w14:paraId="7A9C17CA"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51499904" w14:textId="77777777" w:rsidR="00CD62DF" w:rsidRDefault="00FB742B">
            <w:pPr>
              <w:rPr>
                <w:rFonts w:ascii="Arial" w:hAnsi="Arial" w:cs="Arial"/>
                <w:iCs/>
                <w:sz w:val="16"/>
                <w:lang w:eastAsia="zh-CN"/>
              </w:rPr>
            </w:pPr>
            <w:r>
              <w:rPr>
                <w:rFonts w:ascii="Arial" w:hAnsi="Arial" w:cs="Arial"/>
                <w:iCs/>
                <w:sz w:val="16"/>
                <w:lang w:eastAsia="zh-CN"/>
              </w:rPr>
              <w:t>Yes in principle</w:t>
            </w:r>
          </w:p>
        </w:tc>
        <w:tc>
          <w:tcPr>
            <w:tcW w:w="6379" w:type="dxa"/>
            <w:vAlign w:val="center"/>
          </w:tcPr>
          <w:p w14:paraId="0F801961" w14:textId="77777777" w:rsidR="00CD62DF" w:rsidRDefault="00FB742B">
            <w:pPr>
              <w:rPr>
                <w:rFonts w:ascii="Arial" w:hAnsi="Arial" w:cs="Arial"/>
                <w:iCs/>
                <w:sz w:val="16"/>
                <w:lang w:eastAsia="zh-CN"/>
              </w:rPr>
            </w:pPr>
            <w:r>
              <w:rPr>
                <w:rFonts w:ascii="Arial" w:hAnsi="Arial" w:cs="Arial"/>
                <w:iCs/>
                <w:sz w:val="16"/>
                <w:lang w:eastAsia="zh-CN"/>
              </w:rPr>
              <w:t xml:space="preserve">We may also need to consider the case when UE could not provide the reliable measurements or even no measurement within the </w:t>
            </w:r>
            <w:proofErr w:type="spellStart"/>
            <w:r>
              <w:rPr>
                <w:rFonts w:ascii="Arial" w:hAnsi="Arial" w:cs="Arial"/>
                <w:iCs/>
                <w:sz w:val="16"/>
                <w:lang w:eastAsia="zh-CN"/>
              </w:rPr>
              <w:t>responseTime</w:t>
            </w:r>
            <w:proofErr w:type="spellEnd"/>
            <w:r>
              <w:rPr>
                <w:rFonts w:ascii="Arial" w:hAnsi="Arial" w:cs="Arial"/>
                <w:iCs/>
                <w:sz w:val="16"/>
                <w:lang w:eastAsia="zh-CN"/>
              </w:rPr>
              <w:t xml:space="preserve"> given that the response time is reduced to 100ms or even smaller.</w:t>
            </w:r>
          </w:p>
        </w:tc>
      </w:tr>
      <w:tr w:rsidR="00CD62DF" w14:paraId="66084D2E" w14:textId="77777777">
        <w:tc>
          <w:tcPr>
            <w:tcW w:w="1838" w:type="dxa"/>
          </w:tcPr>
          <w:p w14:paraId="6525BDD4"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73F06B4B"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6951110F" w14:textId="77777777" w:rsidR="00CD62DF" w:rsidRDefault="00FB742B">
            <w:pPr>
              <w:rPr>
                <w:rFonts w:ascii="Arial" w:hAnsi="Arial" w:cs="Arial"/>
                <w:iCs/>
                <w:sz w:val="16"/>
                <w:lang w:eastAsia="zh-CN"/>
              </w:rPr>
            </w:pPr>
            <w:r>
              <w:rPr>
                <w:rFonts w:ascii="Arial" w:hAnsi="Arial" w:cs="Arial"/>
                <w:iCs/>
                <w:sz w:val="16"/>
                <w:lang w:eastAsia="zh-CN"/>
              </w:rPr>
              <w:t xml:space="preserve">We have a similar view as CMCC. We don’t see this as in RAN1 scope. </w:t>
            </w:r>
          </w:p>
        </w:tc>
      </w:tr>
      <w:tr w:rsidR="00CD62DF" w14:paraId="016ADD10" w14:textId="77777777">
        <w:tc>
          <w:tcPr>
            <w:tcW w:w="1838" w:type="dxa"/>
          </w:tcPr>
          <w:p w14:paraId="6785CAA8" w14:textId="77777777" w:rsidR="00CD62DF" w:rsidRDefault="00FB742B">
            <w:pPr>
              <w:rPr>
                <w:rFonts w:ascii="Arial" w:hAnsi="Arial" w:cs="Arial"/>
                <w:iCs/>
                <w:sz w:val="16"/>
                <w:lang w:eastAsia="zh-CN"/>
              </w:rPr>
            </w:pPr>
            <w:r>
              <w:rPr>
                <w:rFonts w:ascii="Arial" w:hAnsi="Arial" w:cs="Arial"/>
                <w:iCs/>
                <w:sz w:val="16"/>
                <w:lang w:eastAsia="zh-CN"/>
              </w:rPr>
              <w:t>QC</w:t>
            </w:r>
          </w:p>
        </w:tc>
        <w:tc>
          <w:tcPr>
            <w:tcW w:w="1134" w:type="dxa"/>
          </w:tcPr>
          <w:p w14:paraId="12BC6CEB"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61AB3DB3" w14:textId="77777777" w:rsidR="00CD62DF" w:rsidRDefault="00FB742B">
            <w:pPr>
              <w:rPr>
                <w:rFonts w:ascii="Arial" w:hAnsi="Arial" w:cs="Arial"/>
                <w:iCs/>
                <w:sz w:val="16"/>
                <w:lang w:eastAsia="zh-CN"/>
              </w:rPr>
            </w:pPr>
            <w:r>
              <w:rPr>
                <w:rFonts w:ascii="Arial" w:hAnsi="Arial" w:cs="Arial"/>
                <w:iCs/>
                <w:sz w:val="16"/>
                <w:lang w:eastAsia="zh-CN"/>
              </w:rPr>
              <w:t xml:space="preserve">To address Ericsson/CMCC, what if we send an LS to RAN2 and tell them that: From RAN1 </w:t>
            </w:r>
            <w:proofErr w:type="spellStart"/>
            <w:r>
              <w:rPr>
                <w:rFonts w:ascii="Arial" w:hAnsi="Arial" w:cs="Arial"/>
                <w:iCs/>
                <w:sz w:val="16"/>
                <w:lang w:eastAsia="zh-CN"/>
              </w:rPr>
              <w:t>perspecitive</w:t>
            </w:r>
            <w:proofErr w:type="spellEnd"/>
            <w:r>
              <w:rPr>
                <w:rFonts w:ascii="Arial" w:hAnsi="Arial" w:cs="Arial"/>
                <w:iCs/>
                <w:sz w:val="16"/>
                <w:lang w:eastAsia="zh-CN"/>
              </w:rPr>
              <w:t xml:space="preserve"> it is beneficial to Support a finer granularity for location response time. Details up to RAN2. </w:t>
            </w:r>
          </w:p>
        </w:tc>
      </w:tr>
      <w:tr w:rsidR="00CD62DF" w14:paraId="3D678A52" w14:textId="77777777">
        <w:tc>
          <w:tcPr>
            <w:tcW w:w="1838" w:type="dxa"/>
          </w:tcPr>
          <w:p w14:paraId="7BAF6AE7"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3A513B0"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EF0F804" w14:textId="77777777" w:rsidR="00CD62DF" w:rsidRDefault="00CD62DF">
            <w:pPr>
              <w:rPr>
                <w:rFonts w:ascii="Arial" w:hAnsi="Arial" w:cs="Arial"/>
                <w:iCs/>
                <w:sz w:val="16"/>
                <w:lang w:eastAsia="zh-CN"/>
              </w:rPr>
            </w:pPr>
          </w:p>
        </w:tc>
      </w:tr>
      <w:tr w:rsidR="00CD62DF" w14:paraId="2B9D4422" w14:textId="77777777">
        <w:tc>
          <w:tcPr>
            <w:tcW w:w="1838" w:type="dxa"/>
          </w:tcPr>
          <w:p w14:paraId="48322F99"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4858E92F"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r>
              <w:rPr>
                <w:rFonts w:ascii="Arial" w:hAnsi="Arial" w:cs="Arial"/>
                <w:iCs/>
                <w:sz w:val="16"/>
                <w:lang w:eastAsia="zh-CN"/>
              </w:rPr>
              <w:t xml:space="preserve">in principle </w:t>
            </w:r>
          </w:p>
        </w:tc>
        <w:tc>
          <w:tcPr>
            <w:tcW w:w="6379" w:type="dxa"/>
          </w:tcPr>
          <w:p w14:paraId="15F6796F" w14:textId="77777777" w:rsidR="00CD62DF" w:rsidRDefault="00CD62DF">
            <w:pPr>
              <w:rPr>
                <w:rFonts w:ascii="Arial" w:hAnsi="Arial" w:cs="Arial"/>
                <w:iCs/>
                <w:sz w:val="16"/>
                <w:lang w:eastAsia="zh-CN"/>
              </w:rPr>
            </w:pPr>
          </w:p>
        </w:tc>
      </w:tr>
      <w:tr w:rsidR="00CD62DF" w14:paraId="2F0BFB39" w14:textId="77777777">
        <w:tc>
          <w:tcPr>
            <w:tcW w:w="1838" w:type="dxa"/>
          </w:tcPr>
          <w:p w14:paraId="4B4B97A7" w14:textId="77777777" w:rsidR="00CD62DF" w:rsidRDefault="00FB742B">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2E05D090" w14:textId="77777777" w:rsidR="00CD62DF" w:rsidRDefault="00CD62DF">
            <w:pPr>
              <w:rPr>
                <w:rFonts w:ascii="Arial" w:hAnsi="Arial" w:cs="Arial"/>
                <w:iCs/>
                <w:sz w:val="16"/>
                <w:lang w:eastAsia="zh-CN"/>
              </w:rPr>
            </w:pPr>
          </w:p>
        </w:tc>
        <w:tc>
          <w:tcPr>
            <w:tcW w:w="6379" w:type="dxa"/>
          </w:tcPr>
          <w:p w14:paraId="301EF78F" w14:textId="77777777" w:rsidR="00CD62DF" w:rsidRDefault="00FB742B">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k with QC</w:t>
            </w:r>
            <w:r>
              <w:rPr>
                <w:rFonts w:ascii="Arial" w:hAnsi="Arial" w:cs="Arial"/>
                <w:iCs/>
                <w:sz w:val="16"/>
                <w:lang w:eastAsia="zh-CN"/>
              </w:rPr>
              <w:t>’</w:t>
            </w:r>
            <w:r>
              <w:rPr>
                <w:rFonts w:ascii="Arial" w:hAnsi="Arial" w:cs="Arial" w:hint="eastAsia"/>
                <w:iCs/>
                <w:sz w:val="16"/>
                <w:lang w:eastAsia="zh-CN"/>
              </w:rPr>
              <w:t xml:space="preserve">s suggestion. </w:t>
            </w:r>
            <w:r>
              <w:rPr>
                <w:rFonts w:ascii="Arial" w:hAnsi="Arial" w:cs="Arial"/>
                <w:iCs/>
                <w:sz w:val="16"/>
                <w:lang w:eastAsia="zh-CN"/>
              </w:rPr>
              <w:t>B</w:t>
            </w:r>
            <w:r>
              <w:rPr>
                <w:rFonts w:ascii="Arial" w:hAnsi="Arial" w:cs="Arial" w:hint="eastAsia"/>
                <w:iCs/>
                <w:sz w:val="16"/>
                <w:lang w:eastAsia="zh-CN"/>
              </w:rPr>
              <w:t xml:space="preserve">ut again, it could be also totally </w:t>
            </w:r>
            <w:proofErr w:type="spellStart"/>
            <w:r>
              <w:rPr>
                <w:rFonts w:ascii="Arial" w:hAnsi="Arial" w:cs="Arial" w:hint="eastAsia"/>
                <w:iCs/>
                <w:sz w:val="16"/>
                <w:lang w:eastAsia="zh-CN"/>
              </w:rPr>
              <w:t>upto</w:t>
            </w:r>
            <w:proofErr w:type="spellEnd"/>
            <w:r>
              <w:rPr>
                <w:rFonts w:ascii="Arial" w:hAnsi="Arial" w:cs="Arial" w:hint="eastAsia"/>
                <w:iCs/>
                <w:sz w:val="16"/>
                <w:lang w:eastAsia="zh-CN"/>
              </w:rPr>
              <w:t xml:space="preserve"> RAN2.</w:t>
            </w:r>
          </w:p>
        </w:tc>
      </w:tr>
      <w:tr w:rsidR="00CD62DF" w14:paraId="6F0CE357" w14:textId="77777777">
        <w:tc>
          <w:tcPr>
            <w:tcW w:w="1838" w:type="dxa"/>
          </w:tcPr>
          <w:p w14:paraId="79B17E1D"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9401885" w14:textId="77777777" w:rsidR="00CD62DF" w:rsidRDefault="00FB742B">
            <w:pPr>
              <w:rPr>
                <w:rFonts w:ascii="Arial" w:hAnsi="Arial" w:cs="Arial"/>
                <w:iCs/>
                <w:sz w:val="16"/>
                <w:lang w:eastAsia="zh-CN"/>
              </w:rPr>
            </w:pPr>
            <w:r>
              <w:rPr>
                <w:rFonts w:ascii="Arial" w:hAnsi="Arial" w:cs="Arial" w:hint="eastAsia"/>
                <w:iCs/>
                <w:sz w:val="16"/>
                <w:lang w:eastAsia="zh-CN"/>
              </w:rPr>
              <w:t>Agree in principle</w:t>
            </w:r>
          </w:p>
        </w:tc>
        <w:tc>
          <w:tcPr>
            <w:tcW w:w="6379" w:type="dxa"/>
          </w:tcPr>
          <w:p w14:paraId="1AF97512" w14:textId="77777777" w:rsidR="00CD62DF" w:rsidRDefault="00CD62DF">
            <w:pPr>
              <w:rPr>
                <w:rFonts w:ascii="Arial" w:hAnsi="Arial" w:cs="Arial"/>
                <w:iCs/>
                <w:sz w:val="16"/>
                <w:lang w:eastAsia="zh-CN"/>
              </w:rPr>
            </w:pPr>
          </w:p>
        </w:tc>
      </w:tr>
      <w:tr w:rsidR="00CD62DF" w14:paraId="66CCB5C5" w14:textId="77777777">
        <w:tc>
          <w:tcPr>
            <w:tcW w:w="1838" w:type="dxa"/>
            <w:vAlign w:val="center"/>
          </w:tcPr>
          <w:p w14:paraId="5C7A7C76"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62059E72"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0C9C649E" w14:textId="77777777" w:rsidR="00CD62DF" w:rsidRDefault="00FB742B">
            <w:pPr>
              <w:rPr>
                <w:rFonts w:ascii="Arial" w:hAnsi="Arial" w:cs="Arial"/>
                <w:iCs/>
                <w:sz w:val="16"/>
                <w:lang w:eastAsia="zh-CN"/>
              </w:rPr>
            </w:pPr>
            <w:r>
              <w:rPr>
                <w:rFonts w:ascii="Arial" w:hAnsi="Arial" w:cs="Arial"/>
                <w:iCs/>
                <w:sz w:val="16"/>
                <w:lang w:eastAsia="zh-CN"/>
              </w:rPr>
              <w:t xml:space="preserve">Not sure that this is a RAN1 decision to make. Most we could say is that reducing location response time is beneficial and send LS to RAN2. The FFS points are a bit vague to us so may not be needed unless more clearly explained. </w:t>
            </w:r>
          </w:p>
        </w:tc>
      </w:tr>
      <w:tr w:rsidR="00CD62DF" w14:paraId="45C43200" w14:textId="77777777">
        <w:tc>
          <w:tcPr>
            <w:tcW w:w="1838" w:type="dxa"/>
          </w:tcPr>
          <w:p w14:paraId="5666457E"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Intel</w:t>
            </w:r>
          </w:p>
        </w:tc>
        <w:tc>
          <w:tcPr>
            <w:tcW w:w="1134" w:type="dxa"/>
          </w:tcPr>
          <w:p w14:paraId="2C84E770" w14:textId="77777777" w:rsidR="00CD62DF" w:rsidRDefault="00CD62DF">
            <w:pPr>
              <w:rPr>
                <w:rFonts w:ascii="Arial" w:hAnsi="Arial" w:cs="Arial"/>
                <w:iCs/>
                <w:sz w:val="16"/>
                <w:lang w:eastAsia="zh-CN"/>
              </w:rPr>
            </w:pPr>
          </w:p>
        </w:tc>
        <w:tc>
          <w:tcPr>
            <w:tcW w:w="6379" w:type="dxa"/>
          </w:tcPr>
          <w:p w14:paraId="01AF866A" w14:textId="77777777" w:rsidR="00CD62DF" w:rsidRDefault="00FB742B">
            <w:pPr>
              <w:rPr>
                <w:rFonts w:ascii="Arial" w:hAnsi="Arial" w:cs="Arial"/>
                <w:iCs/>
                <w:sz w:val="16"/>
                <w:lang w:eastAsia="zh-CN"/>
              </w:rPr>
            </w:pPr>
            <w:r>
              <w:rPr>
                <w:rFonts w:ascii="Arial" w:hAnsi="Arial" w:cs="Arial"/>
                <w:iCs/>
                <w:sz w:val="16"/>
                <w:lang w:eastAsia="zh-CN"/>
              </w:rPr>
              <w:t xml:space="preserve">We need to discuss first the definition of the location response time including components and the relevance to the PHY layer discussion </w:t>
            </w:r>
          </w:p>
        </w:tc>
      </w:tr>
      <w:tr w:rsidR="00CD62DF" w14:paraId="24948D12" w14:textId="77777777">
        <w:tc>
          <w:tcPr>
            <w:tcW w:w="1838" w:type="dxa"/>
            <w:vAlign w:val="center"/>
          </w:tcPr>
          <w:p w14:paraId="12BF0B43" w14:textId="77777777" w:rsidR="00CD62DF" w:rsidRDefault="00FB742B">
            <w:pPr>
              <w:rPr>
                <w:rFonts w:ascii="Arial" w:eastAsia="Malgun Gothic" w:hAnsi="Arial" w:cs="Arial"/>
                <w:iCs/>
                <w:sz w:val="16"/>
                <w:lang w:eastAsia="ko-KR"/>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461FCAFA" w14:textId="77777777" w:rsidR="00CD62DF" w:rsidRDefault="00CD62DF">
            <w:pPr>
              <w:rPr>
                <w:rFonts w:ascii="Arial" w:hAnsi="Arial" w:cs="Arial"/>
                <w:iCs/>
                <w:sz w:val="16"/>
                <w:lang w:eastAsia="zh-CN"/>
              </w:rPr>
            </w:pPr>
          </w:p>
        </w:tc>
        <w:tc>
          <w:tcPr>
            <w:tcW w:w="6379" w:type="dxa"/>
            <w:vAlign w:val="center"/>
          </w:tcPr>
          <w:p w14:paraId="4CBAB728" w14:textId="77777777" w:rsidR="00CD62DF" w:rsidRDefault="00FB742B">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3211474F" w14:textId="77777777" w:rsidR="00CD62DF" w:rsidRDefault="00FB742B">
            <w:pPr>
              <w:rPr>
                <w:rFonts w:ascii="Arial" w:hAnsi="Arial" w:cs="Arial"/>
                <w:iCs/>
                <w:sz w:val="16"/>
                <w:lang w:eastAsia="zh-CN"/>
              </w:rPr>
            </w:pPr>
            <w:r>
              <w:rPr>
                <w:rFonts w:ascii="Arial" w:hAnsi="Arial" w:cs="Arial"/>
                <w:iCs/>
                <w:sz w:val="16"/>
                <w:lang w:eastAsia="zh-CN"/>
              </w:rPr>
              <w:t xml:space="preserve">The second FFS comes from Lenovo’s proposal. To my understanding, when the response time is provided in a finer granularity, LMF should have a better knowledge on the delay components between LMF transmitting LPP </w:t>
            </w:r>
            <w:proofErr w:type="spellStart"/>
            <w:r>
              <w:rPr>
                <w:rFonts w:ascii="Arial" w:hAnsi="Arial" w:cs="Arial"/>
                <w:iCs/>
                <w:sz w:val="16"/>
                <w:lang w:eastAsia="zh-CN"/>
              </w:rPr>
              <w:t>RequestLocationInformation</w:t>
            </w:r>
            <w:proofErr w:type="spellEnd"/>
            <w:r>
              <w:rPr>
                <w:rFonts w:ascii="Arial" w:hAnsi="Arial" w:cs="Arial"/>
                <w:iCs/>
                <w:sz w:val="16"/>
                <w:lang w:eastAsia="zh-CN"/>
              </w:rPr>
              <w:t xml:space="preserve"> and receiving LPP </w:t>
            </w:r>
            <w:proofErr w:type="spellStart"/>
            <w:r>
              <w:rPr>
                <w:rFonts w:ascii="Arial" w:hAnsi="Arial" w:cs="Arial"/>
                <w:iCs/>
                <w:sz w:val="16"/>
                <w:lang w:eastAsia="zh-CN"/>
              </w:rPr>
              <w:t>ProvideLocationInformation</w:t>
            </w:r>
            <w:proofErr w:type="spellEnd"/>
            <w:r>
              <w:rPr>
                <w:rFonts w:ascii="Arial" w:hAnsi="Arial" w:cs="Arial"/>
                <w:iCs/>
                <w:sz w:val="16"/>
                <w:lang w:eastAsia="zh-CN"/>
              </w:rPr>
              <w:t>, so that a proper response time is set and UE will not have to deal with the case that the response time is not sufficient for PRS processing.</w:t>
            </w:r>
          </w:p>
          <w:p w14:paraId="5BE96A01" w14:textId="77777777" w:rsidR="00CD62DF" w:rsidRDefault="00FB742B">
            <w:pPr>
              <w:rPr>
                <w:rFonts w:ascii="Arial" w:hAnsi="Arial" w:cs="Arial"/>
                <w:iCs/>
                <w:sz w:val="16"/>
                <w:lang w:eastAsia="zh-CN"/>
              </w:rPr>
            </w:pPr>
            <w:r>
              <w:rPr>
                <w:rFonts w:ascii="Arial" w:hAnsi="Arial" w:cs="Arial"/>
                <w:iCs/>
                <w:sz w:val="16"/>
                <w:lang w:eastAsia="zh-CN"/>
              </w:rPr>
              <w:t>The third FFS comes from the proposal from ZTE. I put it under response time because early fix response time may also be enhanced, and whether or not new UE behavior for the early fix response will be defined can be studied further.</w:t>
            </w:r>
          </w:p>
        </w:tc>
      </w:tr>
    </w:tbl>
    <w:p w14:paraId="71F4A3CF" w14:textId="77777777" w:rsidR="00CD62DF" w:rsidRDefault="00CD62DF">
      <w:pPr>
        <w:rPr>
          <w:lang w:eastAsia="zh-CN"/>
        </w:rPr>
      </w:pPr>
    </w:p>
    <w:p w14:paraId="513D25D9" w14:textId="77777777" w:rsidR="00CD62DF" w:rsidRDefault="00FB742B">
      <w:pPr>
        <w:rPr>
          <w:b/>
          <w:lang w:eastAsia="zh-CN"/>
        </w:rPr>
      </w:pPr>
      <w:r>
        <w:rPr>
          <w:b/>
          <w:lang w:eastAsia="zh-CN"/>
        </w:rPr>
        <w:t>FL summary:</w:t>
      </w:r>
    </w:p>
    <w:p w14:paraId="31E1D42B" w14:textId="77777777" w:rsidR="00CD62DF" w:rsidRDefault="00FB742B">
      <w:pPr>
        <w:rPr>
          <w:lang w:eastAsia="zh-CN"/>
        </w:rPr>
      </w:pPr>
      <w:r>
        <w:rPr>
          <w:lang w:eastAsia="zh-CN"/>
        </w:rPr>
        <w:t xml:space="preserve">Among the companies providing the </w:t>
      </w:r>
      <w:proofErr w:type="spellStart"/>
      <w:r>
        <w:rPr>
          <w:lang w:eastAsia="zh-CN"/>
        </w:rPr>
        <w:t>reponse</w:t>
      </w:r>
      <w:proofErr w:type="spellEnd"/>
    </w:p>
    <w:p w14:paraId="3F954366" w14:textId="77777777" w:rsidR="00CD62DF" w:rsidRDefault="00FB742B">
      <w:pPr>
        <w:pStyle w:val="af7"/>
        <w:numPr>
          <w:ilvl w:val="0"/>
          <w:numId w:val="22"/>
        </w:numPr>
        <w:ind w:firstLineChars="0"/>
        <w:rPr>
          <w:lang w:eastAsia="zh-CN"/>
        </w:rPr>
      </w:pPr>
      <w:r>
        <w:rPr>
          <w:rFonts w:hint="eastAsia"/>
          <w:lang w:eastAsia="zh-CN"/>
        </w:rPr>
        <w:t>S</w:t>
      </w:r>
      <w:r>
        <w:rPr>
          <w:lang w:eastAsia="zh-CN"/>
        </w:rPr>
        <w:t>upport (9): ZTE, vivo, OPPO, Lenovo, CATT</w:t>
      </w:r>
      <w:r>
        <w:rPr>
          <w:rFonts w:hint="eastAsia"/>
          <w:lang w:eastAsia="zh-CN"/>
        </w:rPr>
        <w:t>,</w:t>
      </w:r>
      <w:r>
        <w:rPr>
          <w:lang w:eastAsia="zh-CN"/>
        </w:rPr>
        <w:t xml:space="preserve"> Qualcomm, Huawei, Xiaomi, LG</w:t>
      </w:r>
    </w:p>
    <w:p w14:paraId="5C47685C" w14:textId="77777777" w:rsidR="00CD62DF" w:rsidRDefault="00FB742B">
      <w:pPr>
        <w:pStyle w:val="af7"/>
        <w:numPr>
          <w:ilvl w:val="0"/>
          <w:numId w:val="22"/>
        </w:numPr>
        <w:ind w:firstLineChars="0"/>
        <w:rPr>
          <w:lang w:eastAsia="zh-CN"/>
        </w:rPr>
      </w:pPr>
      <w:r>
        <w:rPr>
          <w:lang w:eastAsia="zh-CN"/>
        </w:rPr>
        <w:lastRenderedPageBreak/>
        <w:t>Not support (4): CMCC, Ericsson, Nokia, Intel</w:t>
      </w:r>
    </w:p>
    <w:p w14:paraId="3A7B7620" w14:textId="77777777" w:rsidR="00CD62DF" w:rsidRDefault="00FB742B">
      <w:pPr>
        <w:pStyle w:val="af7"/>
        <w:numPr>
          <w:ilvl w:val="0"/>
          <w:numId w:val="22"/>
        </w:numPr>
        <w:ind w:firstLineChars="0"/>
        <w:rPr>
          <w:lang w:eastAsia="zh-CN"/>
        </w:rPr>
      </w:pPr>
      <w:r>
        <w:rPr>
          <w:lang w:eastAsia="zh-CN"/>
        </w:rPr>
        <w:t>Unclear (1): Samsung</w:t>
      </w:r>
    </w:p>
    <w:p w14:paraId="2D6F8843" w14:textId="77777777" w:rsidR="00CD62DF" w:rsidRDefault="00FB742B">
      <w:pPr>
        <w:rPr>
          <w:lang w:eastAsia="zh-CN"/>
        </w:rPr>
      </w:pPr>
      <w:r>
        <w:rPr>
          <w:lang w:eastAsia="zh-CN"/>
        </w:rPr>
        <w:t>Most companies proposing not to support this functionality believes that this can be rather RAN2 work. In addition, one source concerned the components in the location response time and the relationship with physical layer latency analysis.</w:t>
      </w:r>
    </w:p>
    <w:p w14:paraId="2ACB35A1" w14:textId="77777777" w:rsidR="00CD62DF" w:rsidRDefault="00FB742B">
      <w:pPr>
        <w:rPr>
          <w:lang w:eastAsia="zh-CN"/>
        </w:rPr>
      </w:pPr>
      <w:r>
        <w:rPr>
          <w:lang w:eastAsia="zh-CN"/>
        </w:rPr>
        <w:t>The supporting companies also provided revision to ease the concern from the opponents.</w:t>
      </w:r>
    </w:p>
    <w:p w14:paraId="50D5194F" w14:textId="77777777" w:rsidR="00CD62DF" w:rsidRDefault="00FB742B">
      <w:pPr>
        <w:pStyle w:val="3"/>
        <w:rPr>
          <w:lang w:eastAsia="zh-CN"/>
        </w:rPr>
      </w:pPr>
      <w:r>
        <w:rPr>
          <w:rFonts w:hint="eastAsia"/>
          <w:lang w:eastAsia="zh-CN"/>
        </w:rPr>
        <w:t>R</w:t>
      </w:r>
      <w:r>
        <w:rPr>
          <w:lang w:eastAsia="zh-CN"/>
        </w:rPr>
        <w:t>ound 2</w:t>
      </w:r>
    </w:p>
    <w:p w14:paraId="1A38D1E7" w14:textId="77777777" w:rsidR="00CD62DF" w:rsidRDefault="00FB742B">
      <w:pPr>
        <w:rPr>
          <w:lang w:eastAsia="zh-CN"/>
        </w:rPr>
      </w:pPr>
      <w:r>
        <w:rPr>
          <w:lang w:eastAsia="zh-CN"/>
        </w:rPr>
        <w:t>Taking all the comments into account, the FL has the following update proposal.</w:t>
      </w:r>
    </w:p>
    <w:p w14:paraId="10D95B78" w14:textId="77777777" w:rsidR="00CD62DF" w:rsidRDefault="00FB742B">
      <w:pPr>
        <w:pStyle w:val="3"/>
        <w:numPr>
          <w:ilvl w:val="0"/>
          <w:numId w:val="0"/>
        </w:numPr>
        <w:rPr>
          <w:rFonts w:ascii="Arial" w:hAnsi="Arial" w:cs="Arial"/>
          <w:lang w:eastAsia="zh-CN"/>
        </w:rPr>
      </w:pPr>
      <w:r>
        <w:rPr>
          <w:rFonts w:ascii="Arial" w:hAnsi="Arial" w:cs="Arial"/>
          <w:lang w:eastAsia="zh-CN"/>
        </w:rPr>
        <w:t>Proposal 2.2.2-1:</w:t>
      </w:r>
    </w:p>
    <w:p w14:paraId="7D96C82E" w14:textId="77777777" w:rsidR="00CD62DF" w:rsidRDefault="00FB742B">
      <w:pPr>
        <w:pStyle w:val="3GPPAgreements"/>
        <w:rPr>
          <w:iCs/>
          <w:lang w:eastAsia="zh-CN"/>
        </w:rPr>
      </w:pPr>
      <w:r>
        <w:rPr>
          <w:lang w:eastAsia="zh-CN"/>
        </w:rPr>
        <w:t>Send an LS to RAN2 informing that</w:t>
      </w:r>
    </w:p>
    <w:p w14:paraId="1C8A98C1" w14:textId="004579D7" w:rsidR="00CD62DF" w:rsidRDefault="00FB742B">
      <w:pPr>
        <w:pStyle w:val="3GPPAgreements"/>
        <w:numPr>
          <w:ilvl w:val="1"/>
          <w:numId w:val="21"/>
        </w:numPr>
        <w:rPr>
          <w:iCs/>
          <w:lang w:eastAsia="zh-CN"/>
        </w:rPr>
      </w:pPr>
      <w:r>
        <w:rPr>
          <w:lang w:eastAsia="zh-CN"/>
        </w:rPr>
        <w:t xml:space="preserve">From RAN1 </w:t>
      </w:r>
      <w:proofErr w:type="spellStart"/>
      <w:r>
        <w:rPr>
          <w:lang w:eastAsia="zh-CN"/>
        </w:rPr>
        <w:t>perspecitive</w:t>
      </w:r>
      <w:proofErr w:type="spellEnd"/>
      <w:r>
        <w:rPr>
          <w:lang w:eastAsia="zh-CN"/>
        </w:rPr>
        <w:t>, it is beneficial to support a finer granularity for location response time</w:t>
      </w:r>
      <w:ins w:id="1" w:author="Huawei - Huangsu" w:date="2021-05-21T14:10:00Z">
        <w:r w:rsidR="00B125B2">
          <w:rPr>
            <w:lang w:eastAsia="zh-CN"/>
          </w:rPr>
          <w:t xml:space="preserve"> in order to reduce latency</w:t>
        </w:r>
      </w:ins>
      <w:r>
        <w:rPr>
          <w:lang w:eastAsia="zh-CN"/>
        </w:rPr>
        <w:t>. The details can be up to RAN2.</w:t>
      </w:r>
    </w:p>
    <w:p w14:paraId="0C12EA53" w14:textId="77777777" w:rsidR="00CD62DF" w:rsidRDefault="00FB742B">
      <w:pPr>
        <w:pStyle w:val="3GPPAgreements"/>
        <w:rPr>
          <w:iCs/>
          <w:lang w:eastAsia="zh-CN"/>
        </w:rPr>
      </w:pPr>
      <w:r>
        <w:rPr>
          <w:lang w:eastAsia="zh-CN"/>
        </w:rPr>
        <w:t>RAN1 to further study the following aspects</w:t>
      </w:r>
    </w:p>
    <w:p w14:paraId="4CB42D32" w14:textId="77777777" w:rsidR="00CD62DF" w:rsidRDefault="00FB742B">
      <w:pPr>
        <w:pStyle w:val="3GPPAgreements"/>
        <w:numPr>
          <w:ilvl w:val="1"/>
          <w:numId w:val="21"/>
        </w:numPr>
        <w:rPr>
          <w:iCs/>
          <w:lang w:eastAsia="zh-CN"/>
        </w:rPr>
      </w:pPr>
      <w:r>
        <w:rPr>
          <w:lang w:eastAsia="zh-CN"/>
        </w:rPr>
        <w:t>Mechanisms to adapt the UE response time</w:t>
      </w:r>
    </w:p>
    <w:p w14:paraId="3736B619" w14:textId="77777777" w:rsidR="00CD62DF" w:rsidRDefault="00FB742B">
      <w:pPr>
        <w:pStyle w:val="3GPPAgreements"/>
        <w:numPr>
          <w:ilvl w:val="1"/>
          <w:numId w:val="21"/>
        </w:numPr>
        <w:rPr>
          <w:iCs/>
          <w:lang w:eastAsia="zh-CN"/>
        </w:rPr>
      </w:pPr>
      <w:r>
        <w:rPr>
          <w:lang w:eastAsia="zh-CN"/>
        </w:rPr>
        <w:t>Whether and how early fix report is enhanced.</w:t>
      </w:r>
    </w:p>
    <w:tbl>
      <w:tblPr>
        <w:tblStyle w:val="af0"/>
        <w:tblW w:w="9351" w:type="dxa"/>
        <w:tblLayout w:type="fixed"/>
        <w:tblLook w:val="04A0" w:firstRow="1" w:lastRow="0" w:firstColumn="1" w:lastColumn="0" w:noHBand="0" w:noVBand="1"/>
      </w:tblPr>
      <w:tblGrid>
        <w:gridCol w:w="1838"/>
        <w:gridCol w:w="1134"/>
        <w:gridCol w:w="6379"/>
      </w:tblGrid>
      <w:tr w:rsidR="00CD62DF" w14:paraId="308B6C9B" w14:textId="77777777">
        <w:tc>
          <w:tcPr>
            <w:tcW w:w="1838" w:type="dxa"/>
            <w:vAlign w:val="center"/>
          </w:tcPr>
          <w:p w14:paraId="48F4BC3E"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FE66439"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49FC668"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6296C904" w14:textId="77777777">
        <w:tc>
          <w:tcPr>
            <w:tcW w:w="1838" w:type="dxa"/>
            <w:vAlign w:val="center"/>
          </w:tcPr>
          <w:p w14:paraId="6FD254A4"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3060BB7" w14:textId="77777777" w:rsidR="00CD62DF" w:rsidRDefault="00FB742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9FC5A4D" w14:textId="77777777" w:rsidR="00CD62DF" w:rsidRDefault="00FB742B">
            <w:pPr>
              <w:pStyle w:val="3GPPAgreements"/>
              <w:numPr>
                <w:ilvl w:val="0"/>
                <w:numId w:val="0"/>
              </w:numPr>
              <w:rPr>
                <w:iCs/>
                <w:lang w:eastAsia="zh-CN"/>
              </w:rPr>
            </w:pPr>
            <w:r>
              <w:rPr>
                <w:rFonts w:hint="eastAsia"/>
                <w:iCs/>
                <w:lang w:eastAsia="zh-CN"/>
              </w:rPr>
              <w:t>Some small revisions.</w:t>
            </w:r>
          </w:p>
          <w:p w14:paraId="71210852" w14:textId="77777777" w:rsidR="00CD62DF" w:rsidRDefault="00FB742B">
            <w:pPr>
              <w:pStyle w:val="3GPPAgreements"/>
              <w:rPr>
                <w:iCs/>
                <w:lang w:eastAsia="zh-CN"/>
              </w:rPr>
            </w:pPr>
            <w:r>
              <w:rPr>
                <w:lang w:eastAsia="zh-CN"/>
              </w:rPr>
              <w:t>Send an LS to RAN2 informing that</w:t>
            </w:r>
          </w:p>
          <w:p w14:paraId="4B88F7E8" w14:textId="77777777" w:rsidR="00CD62DF" w:rsidRPr="00B125B2" w:rsidRDefault="00FB742B">
            <w:pPr>
              <w:pStyle w:val="3GPPAgreements"/>
              <w:numPr>
                <w:ilvl w:val="1"/>
                <w:numId w:val="21"/>
              </w:numPr>
              <w:rPr>
                <w:rFonts w:ascii="Arial" w:hAnsi="Arial" w:cs="Arial"/>
                <w:iCs/>
                <w:sz w:val="16"/>
                <w:lang w:eastAsia="zh-CN"/>
              </w:rPr>
            </w:pPr>
            <w:r>
              <w:rPr>
                <w:lang w:eastAsia="zh-CN"/>
              </w:rPr>
              <w:t xml:space="preserve">From RAN1 </w:t>
            </w:r>
            <w:proofErr w:type="spellStart"/>
            <w:r>
              <w:rPr>
                <w:lang w:eastAsia="zh-CN"/>
              </w:rPr>
              <w:t>perspecitive</w:t>
            </w:r>
            <w:proofErr w:type="spellEnd"/>
            <w:r>
              <w:rPr>
                <w:lang w:eastAsia="zh-CN"/>
              </w:rPr>
              <w:t>, it is beneficial to support a finer granularity for location response time</w:t>
            </w:r>
            <w:r>
              <w:rPr>
                <w:rFonts w:hint="eastAsia"/>
                <w:lang w:eastAsia="zh-CN"/>
              </w:rPr>
              <w:t xml:space="preserve"> </w:t>
            </w:r>
            <w:r>
              <w:rPr>
                <w:rFonts w:hint="eastAsia"/>
                <w:color w:val="FF0000"/>
                <w:lang w:eastAsia="zh-CN"/>
              </w:rPr>
              <w:t>in order to reduce positioning latency</w:t>
            </w:r>
            <w:r>
              <w:rPr>
                <w:lang w:eastAsia="zh-CN"/>
              </w:rPr>
              <w:t>. The details can be up to RAN2.</w:t>
            </w:r>
          </w:p>
          <w:p w14:paraId="1B493584" w14:textId="609B5A9E" w:rsidR="00B125B2" w:rsidRDefault="00B125B2" w:rsidP="00B125B2">
            <w:pPr>
              <w:pStyle w:val="3GPPAgreements"/>
              <w:numPr>
                <w:ilvl w:val="0"/>
                <w:numId w:val="0"/>
              </w:numPr>
              <w:ind w:left="284" w:hanging="284"/>
              <w:rPr>
                <w:rFonts w:ascii="Arial" w:hAnsi="Arial" w:cs="Arial" w:hint="eastAsia"/>
                <w:iCs/>
                <w:sz w:val="16"/>
                <w:lang w:eastAsia="zh-CN"/>
              </w:rPr>
            </w:pPr>
            <w:ins w:id="2" w:author="Huawei - Huangsu" w:date="2021-05-21T14:10:00Z">
              <w:r>
                <w:rPr>
                  <w:rFonts w:ascii="Arial" w:hAnsi="Arial" w:cs="Arial" w:hint="eastAsia"/>
                  <w:iCs/>
                  <w:sz w:val="16"/>
                  <w:lang w:eastAsia="zh-CN"/>
                </w:rPr>
                <w:t>FL comment: Added.</w:t>
              </w:r>
            </w:ins>
          </w:p>
        </w:tc>
      </w:tr>
      <w:tr w:rsidR="00CD62DF" w14:paraId="3181BC7F" w14:textId="77777777">
        <w:tc>
          <w:tcPr>
            <w:tcW w:w="1838" w:type="dxa"/>
            <w:vAlign w:val="center"/>
          </w:tcPr>
          <w:p w14:paraId="4DAA83E8" w14:textId="5B9D6393" w:rsidR="00CD62DF" w:rsidRDefault="00D1361E">
            <w:pPr>
              <w:rPr>
                <w:rFonts w:ascii="Arial" w:hAnsi="Arial" w:cs="Arial"/>
                <w:iCs/>
                <w:sz w:val="16"/>
                <w:lang w:eastAsia="zh-CN"/>
              </w:rPr>
            </w:pPr>
            <w:r>
              <w:rPr>
                <w:rFonts w:ascii="Arial" w:hAnsi="Arial" w:cs="Arial"/>
                <w:iCs/>
                <w:sz w:val="16"/>
                <w:lang w:eastAsia="zh-CN"/>
              </w:rPr>
              <w:t>OPPO</w:t>
            </w:r>
          </w:p>
        </w:tc>
        <w:tc>
          <w:tcPr>
            <w:tcW w:w="1134" w:type="dxa"/>
            <w:vAlign w:val="center"/>
          </w:tcPr>
          <w:p w14:paraId="219332E0" w14:textId="77777777" w:rsidR="00CD62DF" w:rsidRDefault="00CD62DF">
            <w:pPr>
              <w:rPr>
                <w:rFonts w:ascii="Arial" w:hAnsi="Arial" w:cs="Arial"/>
                <w:iCs/>
                <w:sz w:val="16"/>
                <w:lang w:eastAsia="zh-CN"/>
              </w:rPr>
            </w:pPr>
          </w:p>
        </w:tc>
        <w:tc>
          <w:tcPr>
            <w:tcW w:w="6379" w:type="dxa"/>
            <w:vAlign w:val="center"/>
          </w:tcPr>
          <w:p w14:paraId="33BBDCD4" w14:textId="305551E8" w:rsidR="00CD62DF" w:rsidRDefault="00D1361E">
            <w:pPr>
              <w:rPr>
                <w:rFonts w:ascii="Arial" w:hAnsi="Arial" w:cs="Arial"/>
                <w:iCs/>
                <w:sz w:val="16"/>
                <w:lang w:eastAsia="zh-CN"/>
              </w:rPr>
            </w:pPr>
            <w:r>
              <w:rPr>
                <w:rFonts w:ascii="Arial" w:hAnsi="Arial" w:cs="Arial"/>
                <w:iCs/>
                <w:sz w:val="16"/>
                <w:lang w:eastAsia="zh-CN"/>
              </w:rPr>
              <w:t xml:space="preserve">Since we say that the </w:t>
            </w:r>
            <w:proofErr w:type="spellStart"/>
            <w:r>
              <w:rPr>
                <w:rFonts w:ascii="Arial" w:hAnsi="Arial" w:cs="Arial"/>
                <w:iCs/>
                <w:sz w:val="16"/>
                <w:lang w:eastAsia="zh-CN"/>
              </w:rPr>
              <w:t>deails</w:t>
            </w:r>
            <w:proofErr w:type="spellEnd"/>
            <w:r>
              <w:rPr>
                <w:rFonts w:ascii="Arial" w:hAnsi="Arial" w:cs="Arial"/>
                <w:iCs/>
                <w:sz w:val="16"/>
                <w:lang w:eastAsia="zh-CN"/>
              </w:rPr>
              <w:t xml:space="preserve"> can be up to RAN2, why do we need the 2</w:t>
            </w:r>
            <w:r w:rsidRPr="00D1361E">
              <w:rPr>
                <w:rFonts w:ascii="Arial" w:hAnsi="Arial" w:cs="Arial"/>
                <w:iCs/>
                <w:sz w:val="16"/>
                <w:vertAlign w:val="superscript"/>
                <w:lang w:eastAsia="zh-CN"/>
              </w:rPr>
              <w:t>nd</w:t>
            </w:r>
            <w:r>
              <w:rPr>
                <w:rFonts w:ascii="Arial" w:hAnsi="Arial" w:cs="Arial"/>
                <w:iCs/>
                <w:sz w:val="16"/>
                <w:lang w:eastAsia="zh-CN"/>
              </w:rPr>
              <w:t xml:space="preserve"> bullet. Suggest to remove it.</w:t>
            </w:r>
          </w:p>
          <w:p w14:paraId="0B6CE022" w14:textId="77777777" w:rsidR="00D1361E" w:rsidRDefault="00D1361E">
            <w:pPr>
              <w:rPr>
                <w:rFonts w:ascii="Arial" w:hAnsi="Arial" w:cs="Arial"/>
                <w:iCs/>
                <w:sz w:val="16"/>
                <w:lang w:eastAsia="zh-CN"/>
              </w:rPr>
            </w:pPr>
          </w:p>
          <w:p w14:paraId="6ADF3890" w14:textId="77777777" w:rsidR="00D1361E" w:rsidRDefault="00D1361E" w:rsidP="00D1361E">
            <w:pPr>
              <w:pStyle w:val="3GPPAgreements"/>
              <w:rPr>
                <w:iCs/>
                <w:lang w:eastAsia="zh-CN"/>
              </w:rPr>
            </w:pPr>
            <w:r>
              <w:rPr>
                <w:lang w:eastAsia="zh-CN"/>
              </w:rPr>
              <w:t>Send an LS to RAN2 informing that</w:t>
            </w:r>
          </w:p>
          <w:p w14:paraId="1089DFB5" w14:textId="77777777" w:rsidR="00D1361E" w:rsidRDefault="00D1361E" w:rsidP="00D1361E">
            <w:pPr>
              <w:pStyle w:val="3GPPAgreements"/>
              <w:numPr>
                <w:ilvl w:val="1"/>
                <w:numId w:val="21"/>
              </w:numPr>
              <w:rPr>
                <w:iCs/>
                <w:lang w:eastAsia="zh-CN"/>
              </w:rPr>
            </w:pPr>
            <w:r>
              <w:rPr>
                <w:lang w:eastAsia="zh-CN"/>
              </w:rPr>
              <w:t xml:space="preserve">From RAN1 </w:t>
            </w:r>
            <w:proofErr w:type="spellStart"/>
            <w:r>
              <w:rPr>
                <w:lang w:eastAsia="zh-CN"/>
              </w:rPr>
              <w:t>perspecitive</w:t>
            </w:r>
            <w:proofErr w:type="spellEnd"/>
            <w:r>
              <w:rPr>
                <w:lang w:eastAsia="zh-CN"/>
              </w:rPr>
              <w:t>, it is beneficial to support a finer granularity for location response time. The details can be up to RAN2.</w:t>
            </w:r>
          </w:p>
          <w:p w14:paraId="1457CBBE" w14:textId="77777777" w:rsidR="00D1361E" w:rsidRPr="00D1361E" w:rsidRDefault="00D1361E" w:rsidP="00D1361E">
            <w:pPr>
              <w:pStyle w:val="3GPPAgreements"/>
              <w:rPr>
                <w:iCs/>
                <w:strike/>
                <w:color w:val="FF0000"/>
                <w:lang w:eastAsia="zh-CN"/>
              </w:rPr>
            </w:pPr>
            <w:r w:rsidRPr="00D1361E">
              <w:rPr>
                <w:strike/>
                <w:color w:val="FF0000"/>
                <w:lang w:eastAsia="zh-CN"/>
              </w:rPr>
              <w:t>RAN1 to further study the following aspects</w:t>
            </w:r>
          </w:p>
          <w:p w14:paraId="072FF937" w14:textId="77777777" w:rsidR="00D1361E" w:rsidRPr="00D1361E" w:rsidRDefault="00D1361E" w:rsidP="00D1361E">
            <w:pPr>
              <w:pStyle w:val="3GPPAgreements"/>
              <w:numPr>
                <w:ilvl w:val="1"/>
                <w:numId w:val="21"/>
              </w:numPr>
              <w:rPr>
                <w:iCs/>
                <w:strike/>
                <w:color w:val="FF0000"/>
                <w:lang w:eastAsia="zh-CN"/>
              </w:rPr>
            </w:pPr>
            <w:r w:rsidRPr="00D1361E">
              <w:rPr>
                <w:strike/>
                <w:color w:val="FF0000"/>
                <w:lang w:eastAsia="zh-CN"/>
              </w:rPr>
              <w:t>Mechanisms to adapt the UE response time</w:t>
            </w:r>
          </w:p>
          <w:p w14:paraId="56786781" w14:textId="77777777" w:rsidR="00D1361E" w:rsidRPr="00D1361E" w:rsidRDefault="00D1361E" w:rsidP="00D1361E">
            <w:pPr>
              <w:pStyle w:val="3GPPAgreements"/>
              <w:numPr>
                <w:ilvl w:val="1"/>
                <w:numId w:val="21"/>
              </w:numPr>
              <w:rPr>
                <w:iCs/>
                <w:strike/>
                <w:color w:val="FF0000"/>
                <w:lang w:eastAsia="zh-CN"/>
              </w:rPr>
            </w:pPr>
            <w:r w:rsidRPr="00D1361E">
              <w:rPr>
                <w:strike/>
                <w:color w:val="FF0000"/>
                <w:lang w:eastAsia="zh-CN"/>
              </w:rPr>
              <w:t>Whether and how early fix report is enhanced.</w:t>
            </w:r>
          </w:p>
          <w:p w14:paraId="27137BD1" w14:textId="49137B45" w:rsidR="00D1361E" w:rsidRDefault="00D1361E">
            <w:pPr>
              <w:rPr>
                <w:rFonts w:ascii="Arial" w:hAnsi="Arial" w:cs="Arial"/>
                <w:iCs/>
                <w:sz w:val="16"/>
                <w:lang w:eastAsia="zh-CN"/>
              </w:rPr>
            </w:pPr>
          </w:p>
        </w:tc>
      </w:tr>
      <w:tr w:rsidR="00CD62DF" w14:paraId="6F08E3A3" w14:textId="77777777">
        <w:tc>
          <w:tcPr>
            <w:tcW w:w="1838" w:type="dxa"/>
            <w:vAlign w:val="center"/>
          </w:tcPr>
          <w:p w14:paraId="5929171F" w14:textId="77777777" w:rsidR="00CD62DF" w:rsidRDefault="00CD62DF">
            <w:pPr>
              <w:rPr>
                <w:rFonts w:ascii="Arial" w:hAnsi="Arial" w:cs="Arial"/>
                <w:iCs/>
                <w:sz w:val="16"/>
                <w:lang w:eastAsia="zh-CN"/>
              </w:rPr>
            </w:pPr>
          </w:p>
        </w:tc>
        <w:tc>
          <w:tcPr>
            <w:tcW w:w="1134" w:type="dxa"/>
            <w:vAlign w:val="center"/>
          </w:tcPr>
          <w:p w14:paraId="1868E8F0" w14:textId="77777777" w:rsidR="00CD62DF" w:rsidRDefault="00CD62DF">
            <w:pPr>
              <w:rPr>
                <w:rFonts w:ascii="Arial" w:hAnsi="Arial" w:cs="Arial"/>
                <w:iCs/>
                <w:sz w:val="16"/>
                <w:lang w:eastAsia="zh-CN"/>
              </w:rPr>
            </w:pPr>
          </w:p>
        </w:tc>
        <w:tc>
          <w:tcPr>
            <w:tcW w:w="6379" w:type="dxa"/>
            <w:vAlign w:val="center"/>
          </w:tcPr>
          <w:p w14:paraId="0BBD0F84" w14:textId="77777777" w:rsidR="00CD62DF" w:rsidRDefault="00CD62DF">
            <w:pPr>
              <w:rPr>
                <w:rFonts w:ascii="Arial" w:hAnsi="Arial" w:cs="Arial"/>
                <w:iCs/>
                <w:sz w:val="16"/>
                <w:lang w:eastAsia="zh-CN"/>
              </w:rPr>
            </w:pPr>
          </w:p>
        </w:tc>
      </w:tr>
    </w:tbl>
    <w:p w14:paraId="4311D641" w14:textId="77777777" w:rsidR="00CD62DF" w:rsidRDefault="00CD62DF">
      <w:pPr>
        <w:rPr>
          <w:lang w:eastAsia="zh-CN"/>
        </w:rPr>
      </w:pPr>
    </w:p>
    <w:p w14:paraId="1E556723" w14:textId="77777777" w:rsidR="00CD62DF" w:rsidRDefault="00FB742B">
      <w:pPr>
        <w:pStyle w:val="2"/>
        <w:rPr>
          <w:lang w:val="en-GB" w:eastAsia="zh-CN"/>
        </w:rPr>
      </w:pPr>
      <w:r>
        <w:rPr>
          <w:rFonts w:hint="eastAsia"/>
          <w:lang w:val="en-GB" w:eastAsia="zh-CN"/>
        </w:rPr>
        <w:t>M</w:t>
      </w:r>
      <w:r>
        <w:rPr>
          <w:lang w:val="en-GB" w:eastAsia="zh-CN"/>
        </w:rPr>
        <w:t>easurement reporting resource</w:t>
      </w:r>
    </w:p>
    <w:p w14:paraId="4D62764B" w14:textId="77777777" w:rsidR="00CD62DF" w:rsidRDefault="00FB742B">
      <w:pPr>
        <w:rPr>
          <w:iCs/>
          <w:lang w:val="en-GB" w:eastAsia="zh-CN"/>
        </w:rPr>
      </w:pPr>
      <w:r>
        <w:rPr>
          <w:rFonts w:hint="eastAsia"/>
          <w:iCs/>
          <w:lang w:val="en-GB" w:eastAsia="zh-CN"/>
        </w:rPr>
        <w:t>A</w:t>
      </w:r>
      <w:r>
        <w:rPr>
          <w:iCs/>
          <w:lang w:val="en-GB" w:eastAsia="zh-CN"/>
        </w:rPr>
        <w:t xml:space="preserve"> couple of sources (CATT [3], Apple [10], Samsung [12], LGE [13], Xiaomi [15]) proposed to define a prescheduled UL resources to carry the </w:t>
      </w:r>
      <w:r>
        <w:rPr>
          <w:rFonts w:hint="eastAsia"/>
          <w:iCs/>
          <w:lang w:val="en-GB" w:eastAsia="zh-CN"/>
        </w:rPr>
        <w:t>LPP</w:t>
      </w:r>
      <w:r>
        <w:rPr>
          <w:iCs/>
          <w:lang w:val="en-GB" w:eastAsia="zh-CN"/>
        </w:rPr>
        <w:t xml:space="preserve"> measurement report so that UE is not required to perform SR/BSR when the measurement results are ready.</w:t>
      </w:r>
    </w:p>
    <w:p w14:paraId="5560E726" w14:textId="77777777" w:rsidR="00CD62DF" w:rsidRDefault="00FB742B">
      <w:pPr>
        <w:rPr>
          <w:iCs/>
          <w:lang w:val="en-GB" w:eastAsia="zh-CN"/>
        </w:rPr>
      </w:pPr>
      <w:proofErr w:type="spellStart"/>
      <w:r>
        <w:rPr>
          <w:iCs/>
          <w:lang w:val="en-GB" w:eastAsia="zh-CN"/>
        </w:rPr>
        <w:t>Sumsung</w:t>
      </w:r>
      <w:proofErr w:type="spellEnd"/>
      <w:r>
        <w:rPr>
          <w:iCs/>
          <w:lang w:val="en-GB" w:eastAsia="zh-CN"/>
        </w:rPr>
        <w:t xml:space="preserve"> [12] also mentioned the priority of the DG-PUSCH should be high to reduce the latency</w:t>
      </w:r>
    </w:p>
    <w:p w14:paraId="019076B9" w14:textId="77777777" w:rsidR="00CD62DF" w:rsidRDefault="00FB742B">
      <w:pPr>
        <w:pStyle w:val="3"/>
        <w:rPr>
          <w:lang w:val="en-GB" w:eastAsia="zh-CN"/>
        </w:rPr>
      </w:pPr>
      <w:r>
        <w:rPr>
          <w:rFonts w:hint="eastAsia"/>
          <w:lang w:val="en-GB" w:eastAsia="zh-CN"/>
        </w:rPr>
        <w:lastRenderedPageBreak/>
        <w:t>R</w:t>
      </w:r>
      <w:r>
        <w:rPr>
          <w:lang w:val="en-GB" w:eastAsia="zh-CN"/>
        </w:rPr>
        <w:t>ound 1</w:t>
      </w:r>
    </w:p>
    <w:p w14:paraId="1E27497C" w14:textId="77777777" w:rsidR="00CD62DF" w:rsidRDefault="00FB742B">
      <w:pPr>
        <w:rPr>
          <w:lang w:val="en-GB" w:eastAsia="zh-CN"/>
        </w:rPr>
      </w:pPr>
      <w:r>
        <w:rPr>
          <w:lang w:val="en-GB" w:eastAsia="zh-CN"/>
        </w:rPr>
        <w:t>Based on the summary, the FL has the following tentative proposal.</w:t>
      </w:r>
    </w:p>
    <w:p w14:paraId="643AEF51" w14:textId="77777777" w:rsidR="00CD62DF" w:rsidRDefault="00FB742B">
      <w:pPr>
        <w:rPr>
          <w:rFonts w:ascii="Arial" w:hAnsi="Arial" w:cs="Arial"/>
          <w:b/>
        </w:rPr>
      </w:pPr>
      <w:r>
        <w:rPr>
          <w:rFonts w:ascii="Arial" w:hAnsi="Arial" w:cs="Arial"/>
          <w:b/>
        </w:rPr>
        <w:t>Proposal 2.3.1-1:</w:t>
      </w:r>
    </w:p>
    <w:p w14:paraId="43FBD087" w14:textId="77777777" w:rsidR="00CD62DF" w:rsidRDefault="00FB742B">
      <w:pPr>
        <w:pStyle w:val="3GPPAgreements"/>
        <w:rPr>
          <w:iCs/>
          <w:lang w:eastAsia="zh-CN"/>
        </w:rPr>
      </w:pPr>
      <w:r>
        <w:rPr>
          <w:lang w:eastAsia="zh-CN"/>
        </w:rPr>
        <w:t>Support the enhancement on PUSCH scheduling to carry the LPP measurement report</w:t>
      </w:r>
    </w:p>
    <w:p w14:paraId="2E7BA1F6" w14:textId="77777777" w:rsidR="00CD62DF" w:rsidRDefault="00FB742B">
      <w:pPr>
        <w:pStyle w:val="3GPPAgreements"/>
        <w:numPr>
          <w:ilvl w:val="1"/>
          <w:numId w:val="23"/>
        </w:numPr>
        <w:rPr>
          <w:iCs/>
          <w:lang w:eastAsia="zh-CN"/>
        </w:rPr>
      </w:pPr>
      <w:r>
        <w:rPr>
          <w:lang w:eastAsia="zh-CN"/>
        </w:rPr>
        <w:t>Option 1: Signaling from LMF to the gNB to facilitate the PUSCH scheduling</w:t>
      </w:r>
    </w:p>
    <w:p w14:paraId="580128D1" w14:textId="77777777" w:rsidR="00CD62DF" w:rsidRDefault="00FB742B">
      <w:pPr>
        <w:pStyle w:val="3GPPAgreements"/>
        <w:numPr>
          <w:ilvl w:val="1"/>
          <w:numId w:val="23"/>
        </w:numPr>
        <w:rPr>
          <w:iCs/>
          <w:lang w:eastAsia="zh-CN"/>
        </w:rPr>
      </w:pPr>
      <w:r>
        <w:rPr>
          <w:rFonts w:hint="eastAsia"/>
          <w:iCs/>
          <w:lang w:eastAsia="zh-CN"/>
        </w:rPr>
        <w:t>O</w:t>
      </w:r>
      <w:r>
        <w:rPr>
          <w:iCs/>
          <w:lang w:eastAsia="zh-CN"/>
        </w:rPr>
        <w:t>ption 2: Signaling from UE to the gNB to facilitate the PUSCH scheduling</w:t>
      </w:r>
    </w:p>
    <w:p w14:paraId="3F87BA95" w14:textId="77777777" w:rsidR="00CD62DF" w:rsidRDefault="00FB742B">
      <w:pPr>
        <w:pStyle w:val="3GPPAgreements"/>
        <w:numPr>
          <w:ilvl w:val="2"/>
          <w:numId w:val="23"/>
        </w:numPr>
        <w:rPr>
          <w:iCs/>
          <w:lang w:eastAsia="zh-CN"/>
        </w:rPr>
      </w:pPr>
      <w:r>
        <w:rPr>
          <w:rFonts w:hint="eastAsia"/>
          <w:iCs/>
          <w:lang w:eastAsia="zh-CN"/>
        </w:rPr>
        <w:t>F</w:t>
      </w:r>
      <w:r>
        <w:rPr>
          <w:iCs/>
          <w:lang w:eastAsia="zh-CN"/>
        </w:rPr>
        <w:t>FS: The signaling from UE to the gNB can be a measurement gap request multiplexed with SR/BSR</w:t>
      </w:r>
    </w:p>
    <w:p w14:paraId="550DCC1B" w14:textId="77777777" w:rsidR="00CD62DF" w:rsidRDefault="00FB742B">
      <w:pPr>
        <w:pStyle w:val="3GPPAgreements"/>
        <w:numPr>
          <w:ilvl w:val="1"/>
          <w:numId w:val="23"/>
        </w:numPr>
        <w:rPr>
          <w:iCs/>
          <w:lang w:eastAsia="zh-CN"/>
        </w:rPr>
      </w:pPr>
      <w:r>
        <w:rPr>
          <w:rFonts w:hint="eastAsia"/>
          <w:iCs/>
          <w:lang w:eastAsia="zh-CN"/>
        </w:rPr>
        <w:t>F</w:t>
      </w:r>
      <w:r>
        <w:rPr>
          <w:iCs/>
          <w:lang w:eastAsia="zh-CN"/>
        </w:rPr>
        <w:t>FS: The preschedule PUSCH can be CG-PUSCH or DG-PUSCH</w:t>
      </w:r>
    </w:p>
    <w:p w14:paraId="0D5C09D1" w14:textId="77777777" w:rsidR="00CD62DF" w:rsidRDefault="00FB742B">
      <w:pPr>
        <w:pStyle w:val="3GPPAgreements"/>
        <w:numPr>
          <w:ilvl w:val="1"/>
          <w:numId w:val="23"/>
        </w:numPr>
        <w:rPr>
          <w:iCs/>
          <w:lang w:eastAsia="zh-CN"/>
        </w:rPr>
      </w:pPr>
      <w:r>
        <w:rPr>
          <w:rFonts w:hint="eastAsia"/>
          <w:iCs/>
          <w:lang w:eastAsia="zh-CN"/>
        </w:rPr>
        <w:t>F</w:t>
      </w:r>
      <w:r>
        <w:rPr>
          <w:iCs/>
          <w:lang w:eastAsia="zh-CN"/>
        </w:rPr>
        <w:t>FS: The priority of the PUSCH</w:t>
      </w:r>
    </w:p>
    <w:p w14:paraId="1EF160E2" w14:textId="77777777" w:rsidR="00CD62DF" w:rsidRDefault="00FB742B">
      <w:pPr>
        <w:pStyle w:val="3GPPAgreements"/>
        <w:numPr>
          <w:ilvl w:val="1"/>
          <w:numId w:val="23"/>
        </w:numPr>
        <w:rPr>
          <w:iCs/>
          <w:lang w:eastAsia="zh-CN"/>
        </w:rPr>
      </w:pPr>
      <w:r>
        <w:rPr>
          <w:iCs/>
          <w:lang w:eastAsia="zh-CN"/>
        </w:rPr>
        <w:t>FFS: The configuration/scheduling of the PUSCH is accompanied with measurement gap configuration or PRS measurement BWP switching information (if supported)</w:t>
      </w:r>
    </w:p>
    <w:tbl>
      <w:tblPr>
        <w:tblStyle w:val="af0"/>
        <w:tblW w:w="9351" w:type="dxa"/>
        <w:tblLayout w:type="fixed"/>
        <w:tblLook w:val="04A0" w:firstRow="1" w:lastRow="0" w:firstColumn="1" w:lastColumn="0" w:noHBand="0" w:noVBand="1"/>
      </w:tblPr>
      <w:tblGrid>
        <w:gridCol w:w="1838"/>
        <w:gridCol w:w="1134"/>
        <w:gridCol w:w="6379"/>
      </w:tblGrid>
      <w:tr w:rsidR="00CD62DF" w14:paraId="651DE07C" w14:textId="77777777">
        <w:tc>
          <w:tcPr>
            <w:tcW w:w="1838" w:type="dxa"/>
            <w:vAlign w:val="center"/>
          </w:tcPr>
          <w:p w14:paraId="2D1E7C4B"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59319F3"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7572470"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08FE46F7" w14:textId="77777777">
        <w:tc>
          <w:tcPr>
            <w:tcW w:w="1838" w:type="dxa"/>
            <w:vAlign w:val="center"/>
          </w:tcPr>
          <w:p w14:paraId="4639E25E"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5AE0A83" w14:textId="77777777" w:rsidR="00CD62DF" w:rsidRDefault="00CD62DF">
            <w:pPr>
              <w:rPr>
                <w:rFonts w:ascii="Arial" w:hAnsi="Arial" w:cs="Arial"/>
                <w:iCs/>
                <w:sz w:val="16"/>
                <w:lang w:eastAsia="zh-CN"/>
              </w:rPr>
            </w:pPr>
          </w:p>
        </w:tc>
        <w:tc>
          <w:tcPr>
            <w:tcW w:w="6379" w:type="dxa"/>
            <w:vAlign w:val="center"/>
          </w:tcPr>
          <w:p w14:paraId="70D61FAD" w14:textId="77777777" w:rsidR="00CD62DF" w:rsidRDefault="00FB742B">
            <w:pPr>
              <w:rPr>
                <w:rFonts w:ascii="Arial" w:hAnsi="Arial" w:cs="Arial"/>
                <w:iCs/>
                <w:sz w:val="16"/>
                <w:lang w:eastAsia="zh-CN"/>
              </w:rPr>
            </w:pPr>
            <w:r>
              <w:rPr>
                <w:rFonts w:ascii="Arial" w:hAnsi="Arial" w:cs="Arial" w:hint="eastAsia"/>
                <w:iCs/>
                <w:sz w:val="16"/>
                <w:lang w:eastAsia="zh-CN"/>
              </w:rPr>
              <w:t xml:space="preserve">Not sure if this is within the scope </w:t>
            </w:r>
            <w:proofErr w:type="gramStart"/>
            <w:r>
              <w:rPr>
                <w:rFonts w:ascii="Arial" w:hAnsi="Arial" w:cs="Arial" w:hint="eastAsia"/>
                <w:iCs/>
                <w:sz w:val="16"/>
                <w:lang w:eastAsia="zh-CN"/>
              </w:rPr>
              <w:t xml:space="preserve">for </w:t>
            </w:r>
            <w:r>
              <w:rPr>
                <w:rFonts w:ascii="Arial" w:hAnsi="Arial" w:cs="Arial"/>
                <w:iCs/>
                <w:sz w:val="16"/>
                <w:lang w:eastAsia="zh-CN"/>
              </w:rPr>
              <w:t>”</w:t>
            </w:r>
            <w:proofErr w:type="gramEnd"/>
            <w:r>
              <w:rPr>
                <w:rFonts w:ascii="Arial" w:hAnsi="Arial" w:cs="Arial" w:hint="eastAsia"/>
                <w:iCs/>
                <w:sz w:val="16"/>
                <w:lang w:eastAsia="zh-CN"/>
              </w:rPr>
              <w:t>the time needed to perform UE measurements</w:t>
            </w:r>
            <w:r>
              <w:rPr>
                <w:rFonts w:ascii="Arial" w:hAnsi="Arial" w:cs="Arial"/>
                <w:iCs/>
                <w:sz w:val="16"/>
                <w:lang w:eastAsia="zh-CN"/>
              </w:rPr>
              <w:t>”</w:t>
            </w:r>
            <w:r>
              <w:rPr>
                <w:rFonts w:ascii="Arial" w:hAnsi="Arial" w:cs="Arial" w:hint="eastAsia"/>
                <w:iCs/>
                <w:sz w:val="16"/>
                <w:lang w:eastAsia="zh-CN"/>
              </w:rPr>
              <w:t>. This proposal is talking about how UE can report measurement rather that the time needed for UE to get measurement results.</w:t>
            </w:r>
          </w:p>
          <w:p w14:paraId="618A12C0" w14:textId="77777777" w:rsidR="00CD62DF" w:rsidRDefault="00FB742B">
            <w:pPr>
              <w:rPr>
                <w:rFonts w:ascii="Arial" w:hAnsi="Arial" w:cs="Arial"/>
                <w:iCs/>
                <w:sz w:val="16"/>
                <w:lang w:eastAsia="zh-CN"/>
              </w:rPr>
            </w:pPr>
            <w:r>
              <w:rPr>
                <w:rFonts w:ascii="Arial" w:hAnsi="Arial" w:cs="Arial" w:hint="eastAsia"/>
                <w:iCs/>
                <w:sz w:val="16"/>
                <w:lang w:eastAsia="zh-CN"/>
              </w:rPr>
              <w:t>In addition, location information is reported to LMF via LPP in high layer signaling. We think it</w:t>
            </w:r>
            <w:r>
              <w:rPr>
                <w:rFonts w:ascii="Arial" w:hAnsi="Arial" w:cs="Arial"/>
                <w:iCs/>
                <w:sz w:val="16"/>
                <w:lang w:eastAsia="zh-CN"/>
              </w:rPr>
              <w:t>’</w:t>
            </w:r>
            <w:r>
              <w:rPr>
                <w:rFonts w:ascii="Arial" w:hAnsi="Arial" w:cs="Arial" w:hint="eastAsia"/>
                <w:iCs/>
                <w:sz w:val="16"/>
                <w:lang w:eastAsia="zh-CN"/>
              </w:rPr>
              <w:t>s up to implementation to decide which physical channel can report the location information.</w:t>
            </w:r>
          </w:p>
        </w:tc>
      </w:tr>
      <w:tr w:rsidR="00CD62DF" w14:paraId="0739CCA0" w14:textId="77777777">
        <w:tc>
          <w:tcPr>
            <w:tcW w:w="1838" w:type="dxa"/>
            <w:vAlign w:val="center"/>
          </w:tcPr>
          <w:p w14:paraId="1DF524D5" w14:textId="77777777" w:rsidR="00CD62DF" w:rsidRDefault="00FB742B">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6092D492"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BF1D308" w14:textId="77777777" w:rsidR="00CD62DF" w:rsidRDefault="00CD62DF">
            <w:pPr>
              <w:rPr>
                <w:rFonts w:ascii="Arial" w:hAnsi="Arial" w:cs="Arial"/>
                <w:iCs/>
                <w:sz w:val="16"/>
                <w:lang w:eastAsia="zh-CN"/>
              </w:rPr>
            </w:pPr>
          </w:p>
        </w:tc>
      </w:tr>
      <w:tr w:rsidR="00CD62DF" w14:paraId="1905856B" w14:textId="77777777">
        <w:tc>
          <w:tcPr>
            <w:tcW w:w="1838" w:type="dxa"/>
            <w:vAlign w:val="center"/>
          </w:tcPr>
          <w:p w14:paraId="4F6BCD32" w14:textId="77777777" w:rsidR="00CD62DF" w:rsidRDefault="00FB742B">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5ABE468"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5E66638A" w14:textId="77777777" w:rsidR="00CD62DF" w:rsidRDefault="00FB742B">
            <w:pPr>
              <w:rPr>
                <w:rFonts w:ascii="Arial" w:hAnsi="Arial" w:cs="Arial"/>
                <w:iCs/>
                <w:sz w:val="16"/>
                <w:lang w:eastAsia="zh-CN"/>
              </w:rPr>
            </w:pPr>
            <w:r>
              <w:rPr>
                <w:rFonts w:ascii="Arial" w:hAnsi="Arial" w:cs="Arial"/>
                <w:iCs/>
                <w:sz w:val="16"/>
                <w:lang w:eastAsia="zh-CN"/>
              </w:rPr>
              <w:t>We agree that timely measurement report delivery is important for latency reduction.</w:t>
            </w:r>
          </w:p>
        </w:tc>
      </w:tr>
      <w:tr w:rsidR="00CD62DF" w14:paraId="318F80B8" w14:textId="77777777">
        <w:tc>
          <w:tcPr>
            <w:tcW w:w="1838" w:type="dxa"/>
            <w:vAlign w:val="center"/>
          </w:tcPr>
          <w:p w14:paraId="03DC1D03"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51A5FA"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D592FE8" w14:textId="77777777" w:rsidR="00CD62DF" w:rsidRDefault="00CD62DF">
            <w:pPr>
              <w:rPr>
                <w:rFonts w:ascii="Arial" w:hAnsi="Arial" w:cs="Arial"/>
                <w:iCs/>
                <w:sz w:val="16"/>
                <w:lang w:eastAsia="zh-CN"/>
              </w:rPr>
            </w:pPr>
          </w:p>
        </w:tc>
      </w:tr>
      <w:tr w:rsidR="00CD62DF" w14:paraId="557ADD24" w14:textId="77777777">
        <w:tc>
          <w:tcPr>
            <w:tcW w:w="1838" w:type="dxa"/>
            <w:vAlign w:val="center"/>
          </w:tcPr>
          <w:p w14:paraId="6949D77A"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50DC4BD8"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2E568638" w14:textId="77777777" w:rsidR="00CD62DF" w:rsidRDefault="00FB742B">
            <w:pPr>
              <w:rPr>
                <w:rFonts w:ascii="Arial" w:hAnsi="Arial" w:cs="Arial"/>
                <w:iCs/>
                <w:sz w:val="16"/>
                <w:lang w:eastAsia="zh-CN"/>
              </w:rPr>
            </w:pPr>
            <w:r>
              <w:rPr>
                <w:rFonts w:ascii="Arial" w:hAnsi="Arial" w:cs="Arial"/>
                <w:iCs/>
                <w:sz w:val="16"/>
                <w:lang w:eastAsia="zh-CN"/>
              </w:rPr>
              <w:t>Share the same understanding as ZTE that this issue if out of scope.</w:t>
            </w:r>
          </w:p>
          <w:p w14:paraId="4867E9A3" w14:textId="77777777" w:rsidR="00CD62DF" w:rsidRDefault="00FB742B">
            <w:pPr>
              <w:rPr>
                <w:rFonts w:ascii="Arial" w:hAnsi="Arial" w:cs="Arial"/>
                <w:iCs/>
                <w:sz w:val="16"/>
                <w:lang w:eastAsia="zh-CN"/>
              </w:rPr>
            </w:pPr>
            <w:r>
              <w:rPr>
                <w:rFonts w:ascii="Arial" w:hAnsi="Arial" w:cs="Arial"/>
                <w:iCs/>
                <w:sz w:val="16"/>
                <w:lang w:eastAsia="zh-CN"/>
              </w:rPr>
              <w:t xml:space="preserve">And the LPP report is higher layer </w:t>
            </w:r>
            <w:proofErr w:type="spellStart"/>
            <w:r>
              <w:rPr>
                <w:rFonts w:ascii="Arial" w:hAnsi="Arial" w:cs="Arial"/>
                <w:iCs/>
                <w:sz w:val="16"/>
                <w:lang w:eastAsia="zh-CN"/>
              </w:rPr>
              <w:t>signalling</w:t>
            </w:r>
            <w:proofErr w:type="spellEnd"/>
            <w:r>
              <w:rPr>
                <w:rFonts w:ascii="Arial" w:hAnsi="Arial" w:cs="Arial"/>
                <w:iCs/>
                <w:sz w:val="16"/>
                <w:lang w:eastAsia="zh-CN"/>
              </w:rPr>
              <w:t xml:space="preserve"> on top of RAN. The air interface only provide carrier for that. We should not touch the physical layer </w:t>
            </w:r>
            <w:proofErr w:type="spellStart"/>
            <w:r>
              <w:rPr>
                <w:rFonts w:ascii="Arial" w:hAnsi="Arial" w:cs="Arial"/>
                <w:iCs/>
                <w:sz w:val="16"/>
                <w:lang w:eastAsia="zh-CN"/>
              </w:rPr>
              <w:t>signalling</w:t>
            </w:r>
            <w:proofErr w:type="spellEnd"/>
            <w:r>
              <w:rPr>
                <w:rFonts w:ascii="Arial" w:hAnsi="Arial" w:cs="Arial"/>
                <w:iCs/>
                <w:sz w:val="16"/>
                <w:lang w:eastAsia="zh-CN"/>
              </w:rPr>
              <w:t xml:space="preserve"> for that</w:t>
            </w:r>
          </w:p>
        </w:tc>
      </w:tr>
      <w:tr w:rsidR="00CD62DF" w14:paraId="10613DB3" w14:textId="77777777">
        <w:tc>
          <w:tcPr>
            <w:tcW w:w="1838" w:type="dxa"/>
            <w:vAlign w:val="center"/>
          </w:tcPr>
          <w:p w14:paraId="6582A07E" w14:textId="77777777" w:rsidR="00CD62DF" w:rsidRDefault="00FB742B">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5F53E99F" w14:textId="77777777" w:rsidR="00CD62DF" w:rsidRDefault="00FB742B">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31366F86" w14:textId="77777777" w:rsidR="00CD62DF" w:rsidRDefault="00FB742B">
            <w:pPr>
              <w:rPr>
                <w:rFonts w:ascii="Arial" w:hAnsi="Arial" w:cs="Arial"/>
                <w:iCs/>
                <w:sz w:val="16"/>
                <w:lang w:eastAsia="zh-CN"/>
              </w:rPr>
            </w:pPr>
            <w:r>
              <w:rPr>
                <w:rFonts w:ascii="Arial" w:hAnsi="Arial" w:cs="Arial"/>
                <w:iCs/>
                <w:sz w:val="16"/>
                <w:lang w:eastAsia="zh-CN"/>
              </w:rPr>
              <w:t xml:space="preserve">Currently L1 is transparent to the transmission of the measurement report based on available UL resources configured by the gNB. Option 1 may have lower spec impact since the LMF and gNB can align on the CG periodicities and LPP periodic intervals of measurement reporting, which can apply to measurements with/without a measurement gap.  </w:t>
            </w:r>
          </w:p>
        </w:tc>
      </w:tr>
      <w:tr w:rsidR="00CD62DF" w14:paraId="423B54F6" w14:textId="77777777">
        <w:tc>
          <w:tcPr>
            <w:tcW w:w="1838" w:type="dxa"/>
            <w:vAlign w:val="center"/>
          </w:tcPr>
          <w:p w14:paraId="7D88C395"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02C416E1" w14:textId="77777777" w:rsidR="00CD62DF" w:rsidRDefault="00CD62DF">
            <w:pPr>
              <w:rPr>
                <w:rFonts w:ascii="Arial" w:hAnsi="Arial" w:cs="Arial"/>
                <w:iCs/>
                <w:sz w:val="16"/>
                <w:lang w:eastAsia="zh-CN"/>
              </w:rPr>
            </w:pPr>
          </w:p>
        </w:tc>
        <w:tc>
          <w:tcPr>
            <w:tcW w:w="6379" w:type="dxa"/>
            <w:vAlign w:val="center"/>
          </w:tcPr>
          <w:p w14:paraId="37AE7102" w14:textId="77777777" w:rsidR="00CD62DF" w:rsidRDefault="00FB742B">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We think RAN2 is prioritized to deal with the latency reduction through reporting</w:t>
            </w:r>
          </w:p>
          <w:p w14:paraId="3A322735" w14:textId="77777777" w:rsidR="00CD62DF" w:rsidRDefault="00CD62DF">
            <w:pPr>
              <w:spacing w:after="0"/>
              <w:rPr>
                <w:rFonts w:asciiTheme="minorHAnsi" w:hAnsiTheme="minorHAnsi" w:cstheme="minorHAnsi"/>
                <w:iCs/>
                <w:sz w:val="20"/>
                <w:szCs w:val="20"/>
                <w:lang w:eastAsia="zh-CN"/>
              </w:rPr>
            </w:pPr>
          </w:p>
          <w:p w14:paraId="3116DFB1" w14:textId="77777777" w:rsidR="00CD62DF" w:rsidRDefault="00FB742B">
            <w:pPr>
              <w:numPr>
                <w:ilvl w:val="0"/>
                <w:numId w:val="24"/>
              </w:numPr>
              <w:autoSpaceDE/>
              <w:autoSpaceDN/>
              <w:adjustRightInd/>
              <w:snapToGrid/>
              <w:spacing w:after="0"/>
              <w:ind w:left="714" w:hanging="357"/>
              <w:jc w:val="left"/>
              <w:rPr>
                <w:rFonts w:asciiTheme="minorHAnsi" w:hAnsiTheme="minorHAnsi" w:cstheme="minorHAnsi"/>
                <w:sz w:val="20"/>
                <w:szCs w:val="20"/>
              </w:rPr>
            </w:pPr>
            <w:r>
              <w:rPr>
                <w:rFonts w:asciiTheme="minorHAnsi" w:hAnsiTheme="minorHAnsi" w:cstheme="minorHAnsi"/>
                <w:sz w:val="20"/>
                <w:szCs w:val="20"/>
              </w:rPr>
              <w:t xml:space="preserve">Specify the enhancements of </w:t>
            </w:r>
            <w:proofErr w:type="spellStart"/>
            <w:r>
              <w:rPr>
                <w:rFonts w:asciiTheme="minorHAnsi" w:hAnsiTheme="minorHAnsi" w:cstheme="minorHAnsi"/>
                <w:sz w:val="20"/>
                <w:szCs w:val="20"/>
              </w:rPr>
              <w:t>signalling</w:t>
            </w:r>
            <w:proofErr w:type="spellEnd"/>
            <w:r>
              <w:rPr>
                <w:rFonts w:asciiTheme="minorHAnsi" w:hAnsiTheme="minorHAnsi" w:cstheme="minorHAnsi"/>
                <w:sz w:val="20"/>
                <w:szCs w:val="20"/>
              </w:rPr>
              <w:t>, and procedures for improving positioning latency of the Rel-16 NR positioning methods, for DL and DL+UL positioning methods, including:</w:t>
            </w:r>
          </w:p>
          <w:p w14:paraId="55904F0F" w14:textId="77777777" w:rsidR="00CD62DF" w:rsidRDefault="00FB742B">
            <w:pPr>
              <w:numPr>
                <w:ilvl w:val="1"/>
                <w:numId w:val="25"/>
              </w:numPr>
              <w:overflowPunct w:val="0"/>
              <w:snapToGrid/>
              <w:spacing w:after="0"/>
              <w:jc w:val="left"/>
              <w:textAlignment w:val="baseline"/>
              <w:rPr>
                <w:rFonts w:asciiTheme="minorHAnsi" w:eastAsia="MS Mincho" w:hAnsiTheme="minorHAnsi" w:cstheme="minorHAnsi"/>
                <w:sz w:val="20"/>
                <w:szCs w:val="20"/>
              </w:rPr>
            </w:pPr>
            <w:r>
              <w:rPr>
                <w:rFonts w:asciiTheme="minorHAnsi" w:eastAsia="MS Mincho" w:hAnsiTheme="minorHAnsi" w:cstheme="minorHAnsi"/>
                <w:sz w:val="20"/>
                <w:szCs w:val="20"/>
              </w:rPr>
              <w:t>Latency reduction related to the request and response of location</w:t>
            </w:r>
            <w:r>
              <w:rPr>
                <w:rFonts w:asciiTheme="minorHAnsi" w:hAnsiTheme="minorHAnsi" w:cstheme="minorHAnsi"/>
                <w:sz w:val="20"/>
                <w:szCs w:val="20"/>
              </w:rPr>
              <w:t xml:space="preserve"> </w:t>
            </w:r>
            <w:r>
              <w:rPr>
                <w:rFonts w:asciiTheme="minorHAnsi" w:eastAsia="MS Mincho" w:hAnsiTheme="minorHAnsi" w:cstheme="minorHAnsi"/>
                <w:sz w:val="20"/>
                <w:szCs w:val="20"/>
              </w:rPr>
              <w:t>measurements or location estimate and positioning assistance data; [RAN2, RAN3, RAN1]</w:t>
            </w:r>
          </w:p>
          <w:p w14:paraId="1C35D069" w14:textId="77777777" w:rsidR="00CD62DF" w:rsidRDefault="00CD62DF">
            <w:pPr>
              <w:spacing w:after="0"/>
              <w:rPr>
                <w:rFonts w:asciiTheme="minorHAnsi" w:hAnsiTheme="minorHAnsi" w:cstheme="minorHAnsi"/>
                <w:iCs/>
                <w:sz w:val="20"/>
                <w:szCs w:val="20"/>
                <w:lang w:eastAsia="zh-CN"/>
              </w:rPr>
            </w:pPr>
          </w:p>
          <w:p w14:paraId="57891D71" w14:textId="77777777" w:rsidR="00CD62DF" w:rsidRDefault="00CD62DF">
            <w:pPr>
              <w:rPr>
                <w:rFonts w:asciiTheme="minorHAnsi" w:hAnsiTheme="minorHAnsi" w:cstheme="minorHAnsi"/>
                <w:iCs/>
                <w:sz w:val="20"/>
                <w:szCs w:val="20"/>
                <w:lang w:eastAsia="zh-CN"/>
              </w:rPr>
            </w:pPr>
          </w:p>
        </w:tc>
      </w:tr>
      <w:tr w:rsidR="00CD62DF" w14:paraId="2EFD23B6" w14:textId="77777777">
        <w:tc>
          <w:tcPr>
            <w:tcW w:w="1838" w:type="dxa"/>
            <w:vAlign w:val="center"/>
          </w:tcPr>
          <w:p w14:paraId="79374432"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58402268" w14:textId="77777777" w:rsidR="00CD62DF" w:rsidRDefault="00FB742B">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2F74CD85" w14:textId="77777777" w:rsidR="00CD62DF" w:rsidRDefault="00FB742B">
            <w:pPr>
              <w:spacing w:after="0"/>
              <w:rPr>
                <w:rFonts w:asciiTheme="minorHAnsi" w:hAnsiTheme="minorHAnsi" w:cstheme="minorHAnsi"/>
                <w:iCs/>
                <w:sz w:val="20"/>
                <w:szCs w:val="20"/>
                <w:lang w:eastAsia="zh-CN"/>
              </w:rPr>
            </w:pPr>
            <w:r>
              <w:rPr>
                <w:rFonts w:ascii="Arial" w:hAnsi="Arial" w:cs="Arial"/>
                <w:iCs/>
                <w:sz w:val="16"/>
                <w:lang w:eastAsia="zh-CN"/>
              </w:rPr>
              <w:t>Prescheduled UL resources for the LPP measurement report seems to be important for reducing the latency for some scenarios.</w:t>
            </w:r>
          </w:p>
        </w:tc>
      </w:tr>
      <w:tr w:rsidR="00CD62DF" w14:paraId="2E62F857" w14:textId="77777777">
        <w:tc>
          <w:tcPr>
            <w:tcW w:w="1838" w:type="dxa"/>
          </w:tcPr>
          <w:p w14:paraId="404FC007"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4E86AE40"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1FD7A1B2" w14:textId="77777777" w:rsidR="00CD62DF" w:rsidRDefault="00FB742B">
            <w:pPr>
              <w:rPr>
                <w:rFonts w:ascii="Arial" w:hAnsi="Arial" w:cs="Arial"/>
                <w:iCs/>
                <w:sz w:val="16"/>
                <w:lang w:eastAsia="zh-CN"/>
              </w:rPr>
            </w:pPr>
            <w:r>
              <w:rPr>
                <w:rFonts w:ascii="Arial" w:hAnsi="Arial" w:cs="Arial"/>
                <w:iCs/>
                <w:sz w:val="16"/>
                <w:lang w:eastAsia="zh-CN"/>
              </w:rPr>
              <w:t xml:space="preserve">We do not see this to be in RAN1 scope. RAN2/3 should probably lead the discussion. </w:t>
            </w:r>
          </w:p>
        </w:tc>
      </w:tr>
      <w:tr w:rsidR="00CD62DF" w14:paraId="4295B809" w14:textId="77777777">
        <w:tc>
          <w:tcPr>
            <w:tcW w:w="1838" w:type="dxa"/>
          </w:tcPr>
          <w:p w14:paraId="25DDF0CE"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4E6BE873"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1CC166E9" w14:textId="77777777" w:rsidR="00CD62DF" w:rsidRDefault="00FB742B">
            <w:pPr>
              <w:rPr>
                <w:rFonts w:ascii="Arial" w:hAnsi="Arial" w:cs="Arial"/>
                <w:iCs/>
                <w:sz w:val="16"/>
                <w:lang w:eastAsia="zh-CN"/>
              </w:rPr>
            </w:pPr>
            <w:r>
              <w:rPr>
                <w:rFonts w:ascii="Arial" w:hAnsi="Arial" w:cs="Arial"/>
                <w:iCs/>
                <w:sz w:val="16"/>
                <w:lang w:eastAsia="zh-CN"/>
              </w:rPr>
              <w:t>This is not within WID scope from RAN1 perspective</w:t>
            </w:r>
          </w:p>
        </w:tc>
      </w:tr>
      <w:tr w:rsidR="00CD62DF" w14:paraId="4E0C10AD" w14:textId="77777777">
        <w:tc>
          <w:tcPr>
            <w:tcW w:w="1838" w:type="dxa"/>
          </w:tcPr>
          <w:p w14:paraId="04C1FE60"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214858D5"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6F84A071" w14:textId="77777777" w:rsidR="00CD62DF" w:rsidRDefault="00CD62DF">
            <w:pPr>
              <w:rPr>
                <w:rFonts w:ascii="Arial" w:hAnsi="Arial" w:cs="Arial"/>
                <w:iCs/>
                <w:sz w:val="16"/>
                <w:lang w:eastAsia="zh-CN"/>
              </w:rPr>
            </w:pPr>
          </w:p>
        </w:tc>
      </w:tr>
      <w:tr w:rsidR="00CD62DF" w14:paraId="7B11B9D8" w14:textId="77777777">
        <w:tc>
          <w:tcPr>
            <w:tcW w:w="1838" w:type="dxa"/>
          </w:tcPr>
          <w:p w14:paraId="3FE89FFA" w14:textId="77777777" w:rsidR="00CD62DF" w:rsidRDefault="00FB742B">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tcPr>
          <w:p w14:paraId="5A4E1F92" w14:textId="77777777" w:rsidR="00CD62DF" w:rsidRDefault="00FB742B">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021E1782" w14:textId="77777777" w:rsidR="00CD62DF" w:rsidRDefault="00FB742B">
            <w:pPr>
              <w:rPr>
                <w:rFonts w:ascii="Arial" w:hAnsi="Arial" w:cs="Arial"/>
                <w:iCs/>
                <w:sz w:val="16"/>
                <w:lang w:eastAsia="zh-CN"/>
              </w:rPr>
            </w:pPr>
            <w:r>
              <w:rPr>
                <w:rFonts w:ascii="Arial" w:hAnsi="Arial" w:cs="Arial"/>
                <w:iCs/>
                <w:sz w:val="16"/>
                <w:lang w:eastAsia="zh-CN"/>
              </w:rPr>
              <w:t>We think at least RAN2 should be consulted.</w:t>
            </w:r>
          </w:p>
          <w:p w14:paraId="5778862E" w14:textId="77777777" w:rsidR="00CD62DF" w:rsidRDefault="00FB742B">
            <w:pPr>
              <w:pStyle w:val="af7"/>
              <w:numPr>
                <w:ilvl w:val="0"/>
                <w:numId w:val="24"/>
              </w:numPr>
              <w:ind w:firstLineChars="0"/>
              <w:rPr>
                <w:rFonts w:ascii="Arial" w:hAnsi="Arial" w:cs="Arial"/>
                <w:iCs/>
                <w:sz w:val="16"/>
                <w:lang w:eastAsia="zh-CN"/>
              </w:rPr>
            </w:pPr>
            <w:r>
              <w:rPr>
                <w:rFonts w:ascii="Arial" w:hAnsi="Arial" w:cs="Arial"/>
                <w:iCs/>
                <w:sz w:val="16"/>
                <w:lang w:eastAsia="zh-CN"/>
              </w:rPr>
              <w:t>For DG, how SR/BSR are triggered needs to consult MAC experts. Basically UE cannot send SR if the buffer is empty, or report the future BSR.</w:t>
            </w:r>
          </w:p>
          <w:p w14:paraId="45C07625" w14:textId="77777777" w:rsidR="00CD62DF" w:rsidRDefault="00FB742B">
            <w:pPr>
              <w:pStyle w:val="af7"/>
              <w:numPr>
                <w:ilvl w:val="0"/>
                <w:numId w:val="24"/>
              </w:numPr>
              <w:ind w:firstLineChars="0"/>
              <w:rPr>
                <w:rFonts w:ascii="Arial" w:hAnsi="Arial" w:cs="Arial"/>
                <w:iCs/>
                <w:sz w:val="16"/>
                <w:lang w:eastAsia="zh-CN"/>
              </w:rPr>
            </w:pPr>
            <w:r>
              <w:rPr>
                <w:rFonts w:ascii="Arial" w:hAnsi="Arial" w:cs="Arial"/>
                <w:iCs/>
                <w:sz w:val="16"/>
                <w:lang w:eastAsia="zh-CN"/>
              </w:rPr>
              <w:t>How the higher layer PDUs are assembled need to consult MAC experts also. Different logical channels have different priorities, and assembly procedure is real-time.</w:t>
            </w:r>
          </w:p>
          <w:p w14:paraId="03813559" w14:textId="77777777" w:rsidR="00CD62DF" w:rsidRDefault="00FB742B">
            <w:pPr>
              <w:pStyle w:val="af7"/>
              <w:numPr>
                <w:ilvl w:val="0"/>
                <w:numId w:val="24"/>
              </w:numPr>
              <w:ind w:firstLineChars="0"/>
              <w:rPr>
                <w:rFonts w:ascii="Arial" w:hAnsi="Arial" w:cs="Arial"/>
                <w:iCs/>
                <w:sz w:val="16"/>
                <w:lang w:eastAsia="zh-CN"/>
              </w:rPr>
            </w:pPr>
            <w:r>
              <w:rPr>
                <w:rFonts w:ascii="Arial" w:hAnsi="Arial" w:cs="Arial"/>
                <w:iCs/>
                <w:sz w:val="16"/>
                <w:lang w:eastAsia="zh-CN"/>
              </w:rPr>
              <w:t>For CG, the periodic UL traffic report to gNB can be studied by RAN2, including SDT.</w:t>
            </w:r>
          </w:p>
          <w:p w14:paraId="0EE84AE3" w14:textId="77777777" w:rsidR="00CD62DF" w:rsidRDefault="00FB742B">
            <w:pPr>
              <w:rPr>
                <w:rFonts w:ascii="Arial" w:hAnsi="Arial" w:cs="Arial"/>
                <w:iCs/>
                <w:sz w:val="16"/>
                <w:lang w:eastAsia="zh-CN"/>
              </w:rPr>
            </w:pPr>
            <w:r>
              <w:rPr>
                <w:rFonts w:ascii="Arial" w:hAnsi="Arial" w:cs="Arial"/>
                <w:iCs/>
                <w:sz w:val="16"/>
                <w:lang w:eastAsia="zh-CN"/>
              </w:rPr>
              <w:t>Two questions from our side is that</w:t>
            </w:r>
          </w:p>
          <w:p w14:paraId="008D98BF" w14:textId="77777777" w:rsidR="00CD62DF" w:rsidRDefault="00FB742B">
            <w:pPr>
              <w:pStyle w:val="af7"/>
              <w:numPr>
                <w:ilvl w:val="0"/>
                <w:numId w:val="26"/>
              </w:numPr>
              <w:ind w:firstLineChars="0"/>
              <w:rPr>
                <w:rFonts w:ascii="Arial" w:hAnsi="Arial" w:cs="Arial"/>
                <w:iCs/>
                <w:sz w:val="16"/>
                <w:lang w:eastAsia="zh-CN"/>
              </w:rPr>
            </w:pPr>
            <w:r>
              <w:rPr>
                <w:rFonts w:ascii="Arial" w:hAnsi="Arial" w:cs="Arial"/>
                <w:iCs/>
                <w:sz w:val="16"/>
                <w:lang w:eastAsia="zh-CN"/>
              </w:rPr>
              <w:t>How would UE/LMF know the payload of the LPP before the measurement results is ready?</w:t>
            </w:r>
          </w:p>
          <w:p w14:paraId="5329864A" w14:textId="77777777" w:rsidR="00CD62DF" w:rsidRDefault="00FB742B">
            <w:pPr>
              <w:pStyle w:val="af7"/>
              <w:numPr>
                <w:ilvl w:val="0"/>
                <w:numId w:val="26"/>
              </w:numPr>
              <w:ind w:firstLineChars="0"/>
              <w:rPr>
                <w:rFonts w:ascii="Arial" w:hAnsi="Arial" w:cs="Arial"/>
                <w:iCs/>
                <w:sz w:val="16"/>
                <w:lang w:eastAsia="zh-CN"/>
              </w:rPr>
            </w:pPr>
            <w:r>
              <w:rPr>
                <w:rFonts w:ascii="Arial" w:hAnsi="Arial" w:cs="Arial"/>
                <w:iCs/>
                <w:sz w:val="16"/>
                <w:lang w:eastAsia="zh-CN"/>
              </w:rPr>
              <w:t>How would UE/LMF know if other PDUs other than LPP arrives at the time of PUSCH scheduling?</w:t>
            </w:r>
          </w:p>
        </w:tc>
      </w:tr>
      <w:tr w:rsidR="00CD62DF" w14:paraId="0289172C" w14:textId="77777777">
        <w:tc>
          <w:tcPr>
            <w:tcW w:w="1838" w:type="dxa"/>
          </w:tcPr>
          <w:p w14:paraId="72138D86"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732949D5"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12026FD6" w14:textId="77777777" w:rsidR="00CD62DF" w:rsidRDefault="00FB742B">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reconfigured </w:t>
            </w:r>
            <w:r>
              <w:rPr>
                <w:rFonts w:ascii="Arial" w:hAnsi="Arial" w:cs="Arial"/>
                <w:iCs/>
                <w:sz w:val="16"/>
                <w:lang w:eastAsia="zh-CN"/>
              </w:rPr>
              <w:t xml:space="preserve">UL resource for reporting can reduce the latency </w:t>
            </w:r>
          </w:p>
        </w:tc>
      </w:tr>
      <w:tr w:rsidR="00CD62DF" w14:paraId="42CD9CF0" w14:textId="77777777">
        <w:tc>
          <w:tcPr>
            <w:tcW w:w="1838" w:type="dxa"/>
          </w:tcPr>
          <w:p w14:paraId="604AAFD3" w14:textId="77777777" w:rsidR="00CD62DF" w:rsidRDefault="00FB742B">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2C481E61" w14:textId="77777777" w:rsidR="00CD62DF" w:rsidRDefault="00FB742B">
            <w:pPr>
              <w:rPr>
                <w:rFonts w:ascii="Arial" w:hAnsi="Arial" w:cs="Arial"/>
                <w:iCs/>
                <w:sz w:val="16"/>
                <w:lang w:eastAsia="zh-CN"/>
              </w:rPr>
            </w:pPr>
            <w:r>
              <w:rPr>
                <w:rFonts w:ascii="Arial" w:hAnsi="Arial" w:cs="Arial" w:hint="eastAsia"/>
                <w:iCs/>
                <w:sz w:val="16"/>
                <w:lang w:eastAsia="zh-CN"/>
              </w:rPr>
              <w:t>yes</w:t>
            </w:r>
          </w:p>
        </w:tc>
        <w:tc>
          <w:tcPr>
            <w:tcW w:w="6379" w:type="dxa"/>
          </w:tcPr>
          <w:p w14:paraId="65C228DB" w14:textId="77777777" w:rsidR="00CD62DF" w:rsidRDefault="00FB742B">
            <w:pPr>
              <w:rPr>
                <w:rFonts w:ascii="Arial" w:hAnsi="Arial" w:cs="Arial"/>
                <w:iCs/>
                <w:sz w:val="16"/>
                <w:lang w:eastAsia="zh-CN"/>
              </w:rPr>
            </w:pPr>
            <w:r>
              <w:rPr>
                <w:rFonts w:ascii="Arial" w:hAnsi="Arial" w:cs="Arial" w:hint="eastAsia"/>
                <w:iCs/>
                <w:sz w:val="16"/>
                <w:lang w:eastAsia="zh-CN"/>
              </w:rPr>
              <w:t xml:space="preserve">RAN2 of course should look into </w:t>
            </w:r>
            <w:r>
              <w:rPr>
                <w:rFonts w:ascii="Arial" w:hAnsi="Arial" w:cs="Arial"/>
                <w:iCs/>
                <w:sz w:val="16"/>
                <w:lang w:eastAsia="zh-CN"/>
              </w:rPr>
              <w:t>this</w:t>
            </w:r>
            <w:r>
              <w:rPr>
                <w:rFonts w:ascii="Arial" w:hAnsi="Arial" w:cs="Arial" w:hint="eastAsia"/>
                <w:iCs/>
                <w:sz w:val="16"/>
                <w:lang w:eastAsia="zh-CN"/>
              </w:rPr>
              <w:t xml:space="preserve"> reporting procedure that</w:t>
            </w:r>
            <w:r>
              <w:rPr>
                <w:rFonts w:ascii="Arial" w:hAnsi="Arial" w:cs="Arial"/>
                <w:iCs/>
                <w:sz w:val="16"/>
                <w:lang w:eastAsia="zh-CN"/>
              </w:rPr>
              <w:t>’</w:t>
            </w:r>
            <w:r>
              <w:rPr>
                <w:rFonts w:ascii="Arial" w:hAnsi="Arial" w:cs="Arial" w:hint="eastAsia"/>
                <w:iCs/>
                <w:sz w:val="16"/>
                <w:lang w:eastAsia="zh-CN"/>
              </w:rPr>
              <w:t>s why RAN2 is listed as leading group for this bullet in WID.</w:t>
            </w:r>
          </w:p>
          <w:p w14:paraId="64A64D8C" w14:textId="77777777" w:rsidR="00CD62DF" w:rsidRDefault="00FB742B">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rom our point of view, discussing and decide </w:t>
            </w:r>
            <w:r>
              <w:rPr>
                <w:rFonts w:ascii="Arial" w:hAnsi="Arial" w:cs="Arial"/>
                <w:iCs/>
                <w:sz w:val="16"/>
                <w:lang w:eastAsia="zh-CN"/>
              </w:rPr>
              <w:t>possible</w:t>
            </w:r>
            <w:r>
              <w:rPr>
                <w:rFonts w:ascii="Arial" w:hAnsi="Arial" w:cs="Arial" w:hint="eastAsia"/>
                <w:iCs/>
                <w:sz w:val="16"/>
                <w:lang w:eastAsia="zh-CN"/>
              </w:rPr>
              <w:t xml:space="preserve"> resource configuration is RAN1 job and apparently having optimized </w:t>
            </w:r>
            <w:r>
              <w:rPr>
                <w:rFonts w:ascii="Arial" w:hAnsi="Arial" w:cs="Arial"/>
                <w:iCs/>
                <w:sz w:val="16"/>
                <w:lang w:eastAsia="zh-CN"/>
              </w:rPr>
              <w:t>resource</w:t>
            </w:r>
            <w:r>
              <w:rPr>
                <w:rFonts w:ascii="Arial" w:hAnsi="Arial" w:cs="Arial" w:hint="eastAsia"/>
                <w:iCs/>
                <w:sz w:val="16"/>
                <w:lang w:eastAsia="zh-CN"/>
              </w:rPr>
              <w:t xml:space="preserve"> configuration could be </w:t>
            </w:r>
            <w:proofErr w:type="spellStart"/>
            <w:r>
              <w:rPr>
                <w:rFonts w:ascii="Arial" w:hAnsi="Arial" w:cs="Arial" w:hint="eastAsia"/>
                <w:iCs/>
                <w:sz w:val="16"/>
                <w:lang w:eastAsia="zh-CN"/>
              </w:rPr>
              <w:t>benefitial</w:t>
            </w:r>
            <w:proofErr w:type="spellEnd"/>
            <w:r>
              <w:rPr>
                <w:rFonts w:ascii="Arial" w:hAnsi="Arial" w:cs="Arial" w:hint="eastAsia"/>
                <w:iCs/>
                <w:sz w:val="16"/>
                <w:lang w:eastAsia="zh-CN"/>
              </w:rPr>
              <w:t xml:space="preserve"> for </w:t>
            </w:r>
            <w:proofErr w:type="spellStart"/>
            <w:r>
              <w:rPr>
                <w:rFonts w:ascii="Arial" w:hAnsi="Arial" w:cs="Arial" w:hint="eastAsia"/>
                <w:iCs/>
                <w:sz w:val="16"/>
                <w:lang w:eastAsia="zh-CN"/>
              </w:rPr>
              <w:t>latecy</w:t>
            </w:r>
            <w:proofErr w:type="spellEnd"/>
            <w:r>
              <w:rPr>
                <w:rFonts w:ascii="Arial" w:hAnsi="Arial" w:cs="Arial" w:hint="eastAsia"/>
                <w:iCs/>
                <w:sz w:val="16"/>
                <w:lang w:eastAsia="zh-CN"/>
              </w:rPr>
              <w:t xml:space="preserve"> reduction. </w:t>
            </w:r>
          </w:p>
          <w:p w14:paraId="5AF9D497" w14:textId="77777777" w:rsidR="00CD62DF" w:rsidRDefault="00FB742B">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o the options, we think both option can be considered at least for now. the option1 can be suitable for gNB configured CG based PUSCH, option2 is more suitable for DG PUSCH.</w:t>
            </w:r>
          </w:p>
          <w:p w14:paraId="3D5D91CD" w14:textId="77777777" w:rsidR="00CD62DF" w:rsidRDefault="00FB742B">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or the question from HW:</w:t>
            </w:r>
          </w:p>
          <w:p w14:paraId="49AF435C" w14:textId="77777777" w:rsidR="00CD62DF" w:rsidRDefault="00FB742B">
            <w:pPr>
              <w:rPr>
                <w:rFonts w:ascii="Arial" w:hAnsi="Arial" w:cs="Arial"/>
                <w:iCs/>
                <w:sz w:val="16"/>
                <w:lang w:eastAsia="zh-CN"/>
              </w:rPr>
            </w:pPr>
            <w:r>
              <w:rPr>
                <w:rFonts w:ascii="Arial" w:hAnsi="Arial" w:cs="Arial" w:hint="eastAsia"/>
                <w:iCs/>
                <w:sz w:val="16"/>
                <w:lang w:eastAsia="zh-CN"/>
              </w:rPr>
              <w:t xml:space="preserve">1. it may or </w:t>
            </w:r>
            <w:proofErr w:type="spellStart"/>
            <w:r>
              <w:rPr>
                <w:rFonts w:ascii="Arial" w:hAnsi="Arial" w:cs="Arial" w:hint="eastAsia"/>
                <w:iCs/>
                <w:sz w:val="16"/>
                <w:lang w:eastAsia="zh-CN"/>
              </w:rPr>
              <w:t>maynot</w:t>
            </w:r>
            <w:proofErr w:type="spellEnd"/>
            <w:r>
              <w:rPr>
                <w:rFonts w:ascii="Arial" w:hAnsi="Arial" w:cs="Arial" w:hint="eastAsia"/>
                <w:iCs/>
                <w:sz w:val="16"/>
                <w:lang w:eastAsia="zh-CN"/>
              </w:rPr>
              <w:t xml:space="preserve"> (exactly) know depends on the information to report, e.g., if the number of reporting results are known, even without knowing the exact measurement value, the needed size of the report could be known. </w:t>
            </w:r>
            <w:r>
              <w:rPr>
                <w:rFonts w:ascii="Arial" w:hAnsi="Arial" w:cs="Arial"/>
                <w:iCs/>
                <w:sz w:val="16"/>
                <w:lang w:eastAsia="zh-CN"/>
              </w:rPr>
              <w:t>B</w:t>
            </w:r>
            <w:r>
              <w:rPr>
                <w:rFonts w:ascii="Arial" w:hAnsi="Arial" w:cs="Arial" w:hint="eastAsia"/>
                <w:iCs/>
                <w:sz w:val="16"/>
                <w:lang w:eastAsia="zh-CN"/>
              </w:rPr>
              <w:t>ut if the measurement time and information is somehow dynamic, it might be difficult, a reference size could be given and or the adjustable MCS could be considered.</w:t>
            </w:r>
          </w:p>
          <w:p w14:paraId="63B7EAC0" w14:textId="77777777" w:rsidR="00CD62DF" w:rsidRDefault="00FB742B">
            <w:pPr>
              <w:rPr>
                <w:rFonts w:ascii="Arial" w:hAnsi="Arial" w:cs="Arial"/>
                <w:iCs/>
                <w:sz w:val="16"/>
                <w:lang w:eastAsia="zh-CN"/>
              </w:rPr>
            </w:pPr>
            <w:r>
              <w:rPr>
                <w:rFonts w:ascii="Arial" w:hAnsi="Arial" w:cs="Arial" w:hint="eastAsia"/>
                <w:iCs/>
                <w:sz w:val="16"/>
                <w:lang w:eastAsia="zh-CN"/>
              </w:rPr>
              <w:t xml:space="preserve">2. for </w:t>
            </w:r>
            <w:r>
              <w:rPr>
                <w:rFonts w:ascii="Arial" w:hAnsi="Arial" w:cs="Arial"/>
                <w:iCs/>
                <w:sz w:val="16"/>
                <w:lang w:eastAsia="zh-CN"/>
              </w:rPr>
              <w:t>scheduling</w:t>
            </w:r>
            <w:r>
              <w:rPr>
                <w:rFonts w:ascii="Arial" w:hAnsi="Arial" w:cs="Arial" w:hint="eastAsia"/>
                <w:iCs/>
                <w:sz w:val="16"/>
                <w:lang w:eastAsia="zh-CN"/>
              </w:rPr>
              <w:t xml:space="preserve"> a data, different logical channel will request </w:t>
            </w:r>
            <w:r>
              <w:rPr>
                <w:rFonts w:ascii="Arial" w:hAnsi="Arial" w:cs="Arial"/>
                <w:iCs/>
                <w:sz w:val="16"/>
                <w:lang w:eastAsia="zh-CN"/>
              </w:rPr>
              <w:t>separate</w:t>
            </w:r>
            <w:r>
              <w:rPr>
                <w:rFonts w:ascii="Arial" w:hAnsi="Arial" w:cs="Arial" w:hint="eastAsia"/>
                <w:iCs/>
                <w:sz w:val="16"/>
                <w:lang w:eastAsia="zh-CN"/>
              </w:rPr>
              <w:t xml:space="preserve"> </w:t>
            </w:r>
            <w:proofErr w:type="spellStart"/>
            <w:r>
              <w:rPr>
                <w:rFonts w:ascii="Arial" w:hAnsi="Arial" w:cs="Arial" w:hint="eastAsia"/>
                <w:iCs/>
                <w:sz w:val="16"/>
                <w:lang w:eastAsia="zh-CN"/>
              </w:rPr>
              <w:t>resoruces</w:t>
            </w:r>
            <w:proofErr w:type="spellEnd"/>
            <w:r>
              <w:rPr>
                <w:rFonts w:ascii="Arial" w:hAnsi="Arial" w:cs="Arial" w:hint="eastAsia"/>
                <w:iCs/>
                <w:sz w:val="16"/>
                <w:lang w:eastAsia="zh-CN"/>
              </w:rPr>
              <w:t xml:space="preserve">, once RAN2/MAC decides that for positioning reporting, a given scheduling requestion procedure could be triggered, it will not be impacted. </w:t>
            </w:r>
            <w:r>
              <w:rPr>
                <w:rFonts w:ascii="Arial" w:hAnsi="Arial" w:cs="Arial"/>
                <w:iCs/>
                <w:sz w:val="16"/>
                <w:lang w:eastAsia="zh-CN"/>
              </w:rPr>
              <w:t>C</w:t>
            </w:r>
            <w:r>
              <w:rPr>
                <w:rFonts w:ascii="Arial" w:hAnsi="Arial" w:cs="Arial" w:hint="eastAsia"/>
                <w:iCs/>
                <w:sz w:val="16"/>
                <w:lang w:eastAsia="zh-CN"/>
              </w:rPr>
              <w:t>urrent 16 HARQ process seems enough.</w:t>
            </w:r>
          </w:p>
          <w:p w14:paraId="21B5A8C9" w14:textId="77777777" w:rsidR="00CD62DF" w:rsidRDefault="00CD62DF">
            <w:pPr>
              <w:rPr>
                <w:rFonts w:ascii="Arial" w:hAnsi="Arial" w:cs="Arial"/>
                <w:iCs/>
                <w:sz w:val="16"/>
                <w:lang w:eastAsia="zh-CN"/>
              </w:rPr>
            </w:pPr>
          </w:p>
          <w:p w14:paraId="5118E31C" w14:textId="77777777" w:rsidR="00CD62DF" w:rsidRDefault="00CD62DF">
            <w:pPr>
              <w:rPr>
                <w:rFonts w:ascii="Arial" w:hAnsi="Arial" w:cs="Arial"/>
                <w:iCs/>
                <w:sz w:val="16"/>
                <w:lang w:eastAsia="zh-CN"/>
              </w:rPr>
            </w:pPr>
          </w:p>
        </w:tc>
      </w:tr>
      <w:tr w:rsidR="00CD62DF" w14:paraId="79158ED1" w14:textId="77777777">
        <w:tc>
          <w:tcPr>
            <w:tcW w:w="1838" w:type="dxa"/>
          </w:tcPr>
          <w:p w14:paraId="650A6F03"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5C51BF66"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A</w:t>
            </w:r>
            <w:r>
              <w:rPr>
                <w:rFonts w:ascii="Arial" w:eastAsia="Malgun Gothic" w:hAnsi="Arial" w:cs="Arial"/>
                <w:iCs/>
                <w:sz w:val="16"/>
                <w:lang w:eastAsia="ko-KR"/>
              </w:rPr>
              <w:t>gree</w:t>
            </w:r>
          </w:p>
        </w:tc>
        <w:tc>
          <w:tcPr>
            <w:tcW w:w="6379" w:type="dxa"/>
          </w:tcPr>
          <w:p w14:paraId="472888D1"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Based on current LPP </w:t>
            </w:r>
            <w:proofErr w:type="spellStart"/>
            <w:r>
              <w:rPr>
                <w:rFonts w:ascii="Arial" w:eastAsia="Malgun Gothic" w:hAnsi="Arial" w:cs="Arial"/>
                <w:iCs/>
                <w:sz w:val="16"/>
                <w:lang w:eastAsia="ko-KR"/>
              </w:rPr>
              <w:t>specificiation</w:t>
            </w:r>
            <w:proofErr w:type="spellEnd"/>
            <w:r>
              <w:rPr>
                <w:rFonts w:ascii="Arial" w:eastAsia="Malgun Gothic" w:hAnsi="Arial" w:cs="Arial"/>
                <w:iCs/>
                <w:sz w:val="16"/>
                <w:lang w:eastAsia="ko-KR"/>
              </w:rPr>
              <w:t xml:space="preserve">, UE can know which measurement result is provided for LMF when UE receives LPP message (e.g. </w:t>
            </w:r>
            <w:proofErr w:type="spellStart"/>
            <w:r>
              <w:rPr>
                <w:rFonts w:ascii="Arial" w:eastAsia="Malgun Gothic" w:hAnsi="Arial" w:cs="Arial"/>
                <w:iCs/>
                <w:sz w:val="16"/>
                <w:lang w:eastAsia="ko-KR"/>
              </w:rPr>
              <w:t>RequestLocationInformation</w:t>
            </w:r>
            <w:proofErr w:type="spellEnd"/>
            <w:r>
              <w:rPr>
                <w:rFonts w:ascii="Arial" w:eastAsia="Malgun Gothic" w:hAnsi="Arial" w:cs="Arial"/>
                <w:iCs/>
                <w:sz w:val="16"/>
                <w:lang w:eastAsia="ko-KR"/>
              </w:rPr>
              <w:t>). So, we think that additional enhancements by using the information can be useful for latency reduction. In this respect, we agree with FL’s proposal.</w:t>
            </w:r>
          </w:p>
        </w:tc>
      </w:tr>
      <w:tr w:rsidR="00CD62DF" w14:paraId="2E6E4783" w14:textId="77777777">
        <w:tc>
          <w:tcPr>
            <w:tcW w:w="1838" w:type="dxa"/>
            <w:vAlign w:val="center"/>
          </w:tcPr>
          <w:p w14:paraId="4B14E069"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7AF1F8FA" w14:textId="77777777" w:rsidR="00CD62DF" w:rsidRDefault="00FB742B">
            <w:pPr>
              <w:rPr>
                <w:rFonts w:ascii="Arial" w:eastAsia="Malgun Gothic" w:hAnsi="Arial" w:cs="Arial"/>
                <w:iCs/>
                <w:sz w:val="16"/>
                <w:lang w:eastAsia="ko-KR"/>
              </w:rPr>
            </w:pPr>
            <w:r>
              <w:rPr>
                <w:rFonts w:ascii="Arial" w:hAnsi="Arial" w:cs="Arial"/>
                <w:iCs/>
                <w:sz w:val="16"/>
                <w:lang w:eastAsia="zh-CN"/>
              </w:rPr>
              <w:t>Support in principle</w:t>
            </w:r>
          </w:p>
        </w:tc>
        <w:tc>
          <w:tcPr>
            <w:tcW w:w="6379" w:type="dxa"/>
            <w:vAlign w:val="center"/>
          </w:tcPr>
          <w:p w14:paraId="2FE9910C" w14:textId="77777777" w:rsidR="00CD62DF" w:rsidRDefault="00CD62DF">
            <w:pPr>
              <w:rPr>
                <w:rFonts w:ascii="Arial" w:eastAsia="Malgun Gothic" w:hAnsi="Arial" w:cs="Arial"/>
                <w:iCs/>
                <w:sz w:val="16"/>
                <w:lang w:eastAsia="ko-KR"/>
              </w:rPr>
            </w:pPr>
          </w:p>
        </w:tc>
      </w:tr>
      <w:tr w:rsidR="00CD62DF" w14:paraId="29BC82C6" w14:textId="77777777">
        <w:tc>
          <w:tcPr>
            <w:tcW w:w="1838" w:type="dxa"/>
          </w:tcPr>
          <w:p w14:paraId="57BA315F"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1D04FFFA"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63DCD3F6"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Proposal is too general for RAN1 discussion, which should be focused on the physical layer aspects</w:t>
            </w:r>
          </w:p>
        </w:tc>
      </w:tr>
    </w:tbl>
    <w:p w14:paraId="3FF1A9D1" w14:textId="77777777" w:rsidR="00CD62DF" w:rsidRDefault="00CD62DF">
      <w:pPr>
        <w:rPr>
          <w:lang w:eastAsia="zh-CN"/>
        </w:rPr>
      </w:pPr>
    </w:p>
    <w:p w14:paraId="350C8022" w14:textId="77777777" w:rsidR="00CD62DF" w:rsidRDefault="00FB742B">
      <w:pPr>
        <w:rPr>
          <w:b/>
          <w:lang w:eastAsia="zh-CN"/>
        </w:rPr>
      </w:pPr>
      <w:r>
        <w:rPr>
          <w:b/>
          <w:lang w:eastAsia="zh-CN"/>
        </w:rPr>
        <w:t>FL summary:</w:t>
      </w:r>
    </w:p>
    <w:p w14:paraId="3B9C5D96" w14:textId="77777777" w:rsidR="00CD62DF" w:rsidRDefault="00FB742B">
      <w:pPr>
        <w:rPr>
          <w:lang w:eastAsia="zh-CN"/>
        </w:rPr>
      </w:pPr>
      <w:r>
        <w:rPr>
          <w:lang w:eastAsia="zh-CN"/>
        </w:rPr>
        <w:t xml:space="preserve">Among the companies providing the </w:t>
      </w:r>
      <w:proofErr w:type="spellStart"/>
      <w:r>
        <w:rPr>
          <w:lang w:eastAsia="zh-CN"/>
        </w:rPr>
        <w:t>reponse</w:t>
      </w:r>
      <w:proofErr w:type="spellEnd"/>
    </w:p>
    <w:p w14:paraId="78BF1709" w14:textId="77777777" w:rsidR="00CD62DF" w:rsidRDefault="00FB742B">
      <w:pPr>
        <w:pStyle w:val="af7"/>
        <w:numPr>
          <w:ilvl w:val="0"/>
          <w:numId w:val="27"/>
        </w:numPr>
        <w:ind w:firstLineChars="0"/>
        <w:rPr>
          <w:lang w:eastAsia="zh-CN"/>
        </w:rPr>
      </w:pPr>
      <w:r>
        <w:rPr>
          <w:rFonts w:hint="eastAsia"/>
          <w:lang w:eastAsia="zh-CN"/>
        </w:rPr>
        <w:t>S</w:t>
      </w:r>
      <w:r>
        <w:rPr>
          <w:lang w:eastAsia="zh-CN"/>
        </w:rPr>
        <w:t xml:space="preserve">upport (10): vivo, </w:t>
      </w:r>
      <w:proofErr w:type="spellStart"/>
      <w:r>
        <w:rPr>
          <w:lang w:eastAsia="zh-CN"/>
        </w:rPr>
        <w:t>InterDigital</w:t>
      </w:r>
      <w:proofErr w:type="spellEnd"/>
      <w:r>
        <w:rPr>
          <w:lang w:eastAsia="zh-CN"/>
        </w:rPr>
        <w:t>, CMCC, Lenovo, CATT, SONY, Xiaomi, Samsung, LG, Nokia</w:t>
      </w:r>
    </w:p>
    <w:p w14:paraId="55E3A26A" w14:textId="77777777" w:rsidR="00CD62DF" w:rsidRDefault="00FB742B">
      <w:pPr>
        <w:pStyle w:val="af7"/>
        <w:numPr>
          <w:ilvl w:val="0"/>
          <w:numId w:val="27"/>
        </w:numPr>
        <w:ind w:firstLineChars="0"/>
        <w:rPr>
          <w:lang w:eastAsia="zh-CN"/>
        </w:rPr>
      </w:pPr>
      <w:r>
        <w:rPr>
          <w:lang w:eastAsia="zh-CN"/>
        </w:rPr>
        <w:t>Not support (6)</w:t>
      </w:r>
      <w:r>
        <w:rPr>
          <w:rFonts w:hint="eastAsia"/>
          <w:lang w:eastAsia="zh-CN"/>
        </w:rPr>
        <w:t>:</w:t>
      </w:r>
      <w:r>
        <w:rPr>
          <w:lang w:eastAsia="zh-CN"/>
        </w:rPr>
        <w:t xml:space="preserve"> ZTE, OPPO, Ericsson, Qualcomm, Huawei, Intel</w:t>
      </w:r>
    </w:p>
    <w:p w14:paraId="18DA96F3" w14:textId="77777777" w:rsidR="00CD62DF" w:rsidRDefault="00FB742B">
      <w:pPr>
        <w:pStyle w:val="af7"/>
        <w:numPr>
          <w:ilvl w:val="0"/>
          <w:numId w:val="27"/>
        </w:numPr>
        <w:ind w:firstLineChars="0"/>
        <w:rPr>
          <w:lang w:eastAsia="zh-CN"/>
        </w:rPr>
      </w:pPr>
      <w:r>
        <w:rPr>
          <w:lang w:eastAsia="zh-CN"/>
        </w:rPr>
        <w:t>Unclear (1): MTK</w:t>
      </w:r>
    </w:p>
    <w:p w14:paraId="14DDA4F9" w14:textId="77777777" w:rsidR="00CD62DF" w:rsidRDefault="00FB742B">
      <w:pPr>
        <w:rPr>
          <w:lang w:eastAsia="zh-CN"/>
        </w:rPr>
      </w:pPr>
      <w:r>
        <w:rPr>
          <w:rFonts w:hint="eastAsia"/>
          <w:lang w:eastAsia="zh-CN"/>
        </w:rPr>
        <w:t>C</w:t>
      </w:r>
      <w:r>
        <w:rPr>
          <w:lang w:eastAsia="zh-CN"/>
        </w:rPr>
        <w:t>ompanies not supporting this feature argued that this may not be within the RAN1 scope.</w:t>
      </w:r>
    </w:p>
    <w:p w14:paraId="160E9CE2" w14:textId="77777777" w:rsidR="00CD62DF" w:rsidRDefault="00FB742B">
      <w:pPr>
        <w:rPr>
          <w:lang w:eastAsia="zh-CN"/>
        </w:rPr>
      </w:pPr>
      <w:r>
        <w:rPr>
          <w:lang w:eastAsia="zh-CN"/>
        </w:rPr>
        <w:t>The benefit seems quite clear from the comments provided by the proponents.</w:t>
      </w:r>
    </w:p>
    <w:p w14:paraId="49A534F6" w14:textId="77777777" w:rsidR="00CD62DF" w:rsidRDefault="00FB742B">
      <w:pPr>
        <w:rPr>
          <w:lang w:eastAsia="zh-CN"/>
        </w:rPr>
      </w:pPr>
      <w:r>
        <w:rPr>
          <w:lang w:eastAsia="zh-CN"/>
        </w:rPr>
        <w:lastRenderedPageBreak/>
        <w:t>This enhancement could be part of the objective led by RAN2, but RAN1 is also in the supporting WG of this objective.</w:t>
      </w:r>
    </w:p>
    <w:p w14:paraId="61ED974F" w14:textId="77777777" w:rsidR="00CD62DF" w:rsidRDefault="00FB742B">
      <w:pPr>
        <w:pStyle w:val="3"/>
        <w:rPr>
          <w:lang w:eastAsia="zh-CN"/>
        </w:rPr>
      </w:pPr>
      <w:r>
        <w:rPr>
          <w:rFonts w:hint="eastAsia"/>
          <w:lang w:eastAsia="zh-CN"/>
        </w:rPr>
        <w:t>R</w:t>
      </w:r>
      <w:r>
        <w:rPr>
          <w:lang w:eastAsia="zh-CN"/>
        </w:rPr>
        <w:t>ound 2</w:t>
      </w:r>
    </w:p>
    <w:p w14:paraId="72D298A6" w14:textId="77777777" w:rsidR="00CD62DF" w:rsidRDefault="00FB742B">
      <w:pPr>
        <w:rPr>
          <w:lang w:eastAsia="zh-CN"/>
        </w:rPr>
      </w:pPr>
      <w:r>
        <w:rPr>
          <w:lang w:eastAsia="zh-CN"/>
        </w:rPr>
        <w:t>Taking all the comments into account, the FL has the following update proposal.</w:t>
      </w:r>
    </w:p>
    <w:p w14:paraId="1437082D" w14:textId="77777777" w:rsidR="00CD62DF" w:rsidRDefault="00FB742B">
      <w:pPr>
        <w:pStyle w:val="3"/>
        <w:numPr>
          <w:ilvl w:val="0"/>
          <w:numId w:val="0"/>
        </w:numPr>
        <w:rPr>
          <w:rFonts w:ascii="Arial" w:hAnsi="Arial" w:cs="Arial"/>
          <w:lang w:eastAsia="zh-CN"/>
        </w:rPr>
      </w:pPr>
      <w:r>
        <w:rPr>
          <w:rFonts w:ascii="Arial" w:hAnsi="Arial" w:cs="Arial"/>
          <w:lang w:eastAsia="zh-CN"/>
        </w:rPr>
        <w:t>Proposal 2.3.2-1:</w:t>
      </w:r>
    </w:p>
    <w:p w14:paraId="1E41612B" w14:textId="77777777" w:rsidR="00CD62DF" w:rsidRDefault="00FB742B">
      <w:pPr>
        <w:pStyle w:val="3GPPAgreements"/>
        <w:rPr>
          <w:iCs/>
          <w:lang w:eastAsia="zh-CN"/>
        </w:rPr>
      </w:pPr>
      <w:r>
        <w:rPr>
          <w:lang w:eastAsia="zh-CN"/>
        </w:rPr>
        <w:t>With regard to the enhancement on PUSCH scheduling to carry the LPP measurement report, consider one of the following alternatives</w:t>
      </w:r>
    </w:p>
    <w:p w14:paraId="4D3978A6" w14:textId="77777777" w:rsidR="00CD62DF" w:rsidRDefault="00FB742B">
      <w:pPr>
        <w:pStyle w:val="3GPPAgreements"/>
        <w:numPr>
          <w:ilvl w:val="1"/>
          <w:numId w:val="21"/>
        </w:numPr>
        <w:rPr>
          <w:iCs/>
          <w:lang w:eastAsia="zh-CN"/>
        </w:rPr>
      </w:pPr>
      <w:r>
        <w:rPr>
          <w:lang w:eastAsia="zh-CN"/>
        </w:rPr>
        <w:t xml:space="preserve">Alt.1 The </w:t>
      </w:r>
      <w:proofErr w:type="spellStart"/>
      <w:r>
        <w:rPr>
          <w:lang w:eastAsia="zh-CN"/>
        </w:rPr>
        <w:t>enhanment</w:t>
      </w:r>
      <w:proofErr w:type="spellEnd"/>
      <w:r>
        <w:rPr>
          <w:lang w:eastAsia="zh-CN"/>
        </w:rPr>
        <w:t xml:space="preserve"> is supported from RAN1 perspective</w:t>
      </w:r>
    </w:p>
    <w:p w14:paraId="30D663D4" w14:textId="77777777" w:rsidR="00CD62DF" w:rsidRDefault="00FB742B">
      <w:pPr>
        <w:pStyle w:val="3GPPAgreements"/>
        <w:numPr>
          <w:ilvl w:val="2"/>
          <w:numId w:val="23"/>
        </w:numPr>
        <w:rPr>
          <w:iCs/>
          <w:lang w:eastAsia="zh-CN"/>
        </w:rPr>
      </w:pPr>
      <w:r>
        <w:rPr>
          <w:lang w:eastAsia="zh-CN"/>
        </w:rPr>
        <w:t>Option 1: Signaling from LMF to the gNB to facilitate the PUSCH scheduling</w:t>
      </w:r>
    </w:p>
    <w:p w14:paraId="2BC08898" w14:textId="77777777" w:rsidR="00CD62DF" w:rsidRDefault="00FB742B">
      <w:pPr>
        <w:pStyle w:val="3GPPAgreements"/>
        <w:numPr>
          <w:ilvl w:val="2"/>
          <w:numId w:val="23"/>
        </w:numPr>
        <w:rPr>
          <w:iCs/>
          <w:lang w:eastAsia="zh-CN"/>
        </w:rPr>
      </w:pPr>
      <w:r>
        <w:rPr>
          <w:rFonts w:hint="eastAsia"/>
          <w:iCs/>
          <w:lang w:eastAsia="zh-CN"/>
        </w:rPr>
        <w:t>O</w:t>
      </w:r>
      <w:r>
        <w:rPr>
          <w:iCs/>
          <w:lang w:eastAsia="zh-CN"/>
        </w:rPr>
        <w:t>ption 2: Signaling from UE to the gNB to facilitate the PUSCH scheduling</w:t>
      </w:r>
    </w:p>
    <w:p w14:paraId="1444FB20" w14:textId="77777777" w:rsidR="00CD62DF" w:rsidRDefault="00FB742B">
      <w:pPr>
        <w:pStyle w:val="3GPPAgreements"/>
        <w:numPr>
          <w:ilvl w:val="3"/>
          <w:numId w:val="23"/>
        </w:numPr>
        <w:rPr>
          <w:iCs/>
          <w:lang w:eastAsia="zh-CN"/>
        </w:rPr>
      </w:pPr>
      <w:r>
        <w:rPr>
          <w:rFonts w:hint="eastAsia"/>
          <w:iCs/>
          <w:lang w:eastAsia="zh-CN"/>
        </w:rPr>
        <w:t>F</w:t>
      </w:r>
      <w:r>
        <w:rPr>
          <w:iCs/>
          <w:lang w:eastAsia="zh-CN"/>
        </w:rPr>
        <w:t>FS: The signaling from UE to the gNB can be a measurement gap request multiplexed with SR/BSR</w:t>
      </w:r>
    </w:p>
    <w:p w14:paraId="3562AE2D" w14:textId="77777777" w:rsidR="00CD62DF" w:rsidRDefault="00FB742B">
      <w:pPr>
        <w:pStyle w:val="3GPPAgreements"/>
        <w:numPr>
          <w:ilvl w:val="2"/>
          <w:numId w:val="23"/>
        </w:numPr>
        <w:rPr>
          <w:iCs/>
          <w:lang w:eastAsia="zh-CN"/>
        </w:rPr>
      </w:pPr>
      <w:r>
        <w:rPr>
          <w:rFonts w:hint="eastAsia"/>
          <w:iCs/>
          <w:lang w:eastAsia="zh-CN"/>
        </w:rPr>
        <w:t>F</w:t>
      </w:r>
      <w:r>
        <w:rPr>
          <w:iCs/>
          <w:lang w:eastAsia="zh-CN"/>
        </w:rPr>
        <w:t>FS: The preschedule PUSCH can be CG-PUSCH or DG-PUSCH</w:t>
      </w:r>
    </w:p>
    <w:p w14:paraId="25C0CCFD" w14:textId="77777777" w:rsidR="00CD62DF" w:rsidRDefault="00FB742B">
      <w:pPr>
        <w:pStyle w:val="3GPPAgreements"/>
        <w:numPr>
          <w:ilvl w:val="2"/>
          <w:numId w:val="23"/>
        </w:numPr>
        <w:rPr>
          <w:iCs/>
          <w:lang w:eastAsia="zh-CN"/>
        </w:rPr>
      </w:pPr>
      <w:r>
        <w:rPr>
          <w:rFonts w:hint="eastAsia"/>
          <w:iCs/>
          <w:lang w:eastAsia="zh-CN"/>
        </w:rPr>
        <w:t>F</w:t>
      </w:r>
      <w:r>
        <w:rPr>
          <w:iCs/>
          <w:lang w:eastAsia="zh-CN"/>
        </w:rPr>
        <w:t>FS: The priority of the PUSCH</w:t>
      </w:r>
    </w:p>
    <w:p w14:paraId="7084DB2D" w14:textId="77777777" w:rsidR="00CD62DF" w:rsidRDefault="00FB742B">
      <w:pPr>
        <w:pStyle w:val="3GPPAgreements"/>
        <w:numPr>
          <w:ilvl w:val="2"/>
          <w:numId w:val="23"/>
        </w:numPr>
        <w:rPr>
          <w:iCs/>
          <w:lang w:eastAsia="zh-CN"/>
        </w:rPr>
      </w:pPr>
      <w:r>
        <w:rPr>
          <w:iCs/>
          <w:lang w:eastAsia="zh-CN"/>
        </w:rPr>
        <w:t>FFS: The configuration/scheduling of the PUSCH is accompanied with measurement gap configuration or PRS measurement BWP switching information (if supported)</w:t>
      </w:r>
    </w:p>
    <w:p w14:paraId="33D94250" w14:textId="77777777" w:rsidR="00CD62DF" w:rsidRDefault="00FB742B">
      <w:pPr>
        <w:pStyle w:val="3GPPAgreements"/>
        <w:numPr>
          <w:ilvl w:val="1"/>
          <w:numId w:val="23"/>
        </w:numPr>
        <w:rPr>
          <w:iCs/>
          <w:lang w:eastAsia="zh-CN"/>
        </w:rPr>
      </w:pPr>
      <w:r>
        <w:rPr>
          <w:iCs/>
          <w:lang w:eastAsia="zh-CN"/>
        </w:rPr>
        <w:t>Alt.2 Support of the enhancement is up to RAN2</w:t>
      </w:r>
    </w:p>
    <w:tbl>
      <w:tblPr>
        <w:tblStyle w:val="af0"/>
        <w:tblW w:w="9351" w:type="dxa"/>
        <w:tblLayout w:type="fixed"/>
        <w:tblLook w:val="04A0" w:firstRow="1" w:lastRow="0" w:firstColumn="1" w:lastColumn="0" w:noHBand="0" w:noVBand="1"/>
      </w:tblPr>
      <w:tblGrid>
        <w:gridCol w:w="1838"/>
        <w:gridCol w:w="1134"/>
        <w:gridCol w:w="6379"/>
      </w:tblGrid>
      <w:tr w:rsidR="00CD62DF" w14:paraId="341E78BE" w14:textId="77777777">
        <w:tc>
          <w:tcPr>
            <w:tcW w:w="1838" w:type="dxa"/>
            <w:vAlign w:val="center"/>
          </w:tcPr>
          <w:p w14:paraId="30D1BF5F"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9A75DD9"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4C852D5"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76A60B7" w14:textId="77777777">
        <w:tc>
          <w:tcPr>
            <w:tcW w:w="1838" w:type="dxa"/>
            <w:vAlign w:val="center"/>
          </w:tcPr>
          <w:p w14:paraId="100ACFD1"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9D340A6" w14:textId="77777777" w:rsidR="00CD62DF" w:rsidRDefault="00FB742B">
            <w:pPr>
              <w:rPr>
                <w:rFonts w:ascii="Arial" w:hAnsi="Arial" w:cs="Arial"/>
                <w:iCs/>
                <w:sz w:val="16"/>
                <w:lang w:eastAsia="zh-CN"/>
              </w:rPr>
            </w:pPr>
            <w:r>
              <w:rPr>
                <w:rFonts w:ascii="Arial" w:hAnsi="Arial" w:cs="Arial" w:hint="eastAsia"/>
                <w:iCs/>
                <w:sz w:val="16"/>
                <w:lang w:eastAsia="zh-CN"/>
              </w:rPr>
              <w:t>Alt.2</w:t>
            </w:r>
          </w:p>
        </w:tc>
        <w:tc>
          <w:tcPr>
            <w:tcW w:w="6379" w:type="dxa"/>
            <w:vAlign w:val="center"/>
          </w:tcPr>
          <w:p w14:paraId="0863CADE" w14:textId="77777777" w:rsidR="00CD62DF" w:rsidRDefault="00FB742B">
            <w:pPr>
              <w:pStyle w:val="3GPPAgreements"/>
              <w:numPr>
                <w:ilvl w:val="0"/>
                <w:numId w:val="0"/>
              </w:num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s out of RAN1 scope.</w:t>
            </w:r>
          </w:p>
        </w:tc>
      </w:tr>
      <w:tr w:rsidR="00CD62DF" w14:paraId="60419F13" w14:textId="77777777">
        <w:tc>
          <w:tcPr>
            <w:tcW w:w="1838" w:type="dxa"/>
            <w:vAlign w:val="center"/>
          </w:tcPr>
          <w:p w14:paraId="470D43EB" w14:textId="1582B843" w:rsidR="00CD62DF" w:rsidRDefault="00D1361E">
            <w:pPr>
              <w:rPr>
                <w:rFonts w:ascii="Arial" w:hAnsi="Arial" w:cs="Arial"/>
                <w:iCs/>
                <w:sz w:val="16"/>
                <w:lang w:eastAsia="zh-CN"/>
              </w:rPr>
            </w:pPr>
            <w:r>
              <w:rPr>
                <w:rFonts w:ascii="Arial" w:hAnsi="Arial" w:cs="Arial"/>
                <w:iCs/>
                <w:sz w:val="16"/>
                <w:lang w:eastAsia="zh-CN"/>
              </w:rPr>
              <w:t>OPPO</w:t>
            </w:r>
          </w:p>
        </w:tc>
        <w:tc>
          <w:tcPr>
            <w:tcW w:w="1134" w:type="dxa"/>
            <w:vAlign w:val="center"/>
          </w:tcPr>
          <w:p w14:paraId="62F35686" w14:textId="7F9E289A" w:rsidR="00CD62DF" w:rsidRDefault="00D1361E">
            <w:pPr>
              <w:rPr>
                <w:rFonts w:ascii="Arial" w:hAnsi="Arial" w:cs="Arial"/>
                <w:iCs/>
                <w:sz w:val="16"/>
                <w:lang w:eastAsia="zh-CN"/>
              </w:rPr>
            </w:pPr>
            <w:r>
              <w:rPr>
                <w:rFonts w:ascii="Arial" w:hAnsi="Arial" w:cs="Arial"/>
                <w:iCs/>
                <w:sz w:val="16"/>
                <w:lang w:eastAsia="zh-CN"/>
              </w:rPr>
              <w:t>No</w:t>
            </w:r>
          </w:p>
        </w:tc>
        <w:tc>
          <w:tcPr>
            <w:tcW w:w="6379" w:type="dxa"/>
            <w:vAlign w:val="center"/>
          </w:tcPr>
          <w:p w14:paraId="4A70C72A" w14:textId="77777777" w:rsidR="00CD62DF" w:rsidRDefault="00D1361E">
            <w:pPr>
              <w:rPr>
                <w:rFonts w:ascii="Arial" w:hAnsi="Arial" w:cs="Arial"/>
                <w:iCs/>
                <w:sz w:val="16"/>
                <w:lang w:eastAsia="zh-CN"/>
              </w:rPr>
            </w:pPr>
            <w:r>
              <w:rPr>
                <w:rFonts w:ascii="Arial" w:hAnsi="Arial" w:cs="Arial"/>
                <w:iCs/>
                <w:sz w:val="16"/>
                <w:lang w:eastAsia="zh-CN"/>
              </w:rPr>
              <w:t>Do not think we need this proposal.</w:t>
            </w:r>
          </w:p>
          <w:p w14:paraId="16D5111B" w14:textId="77777777" w:rsidR="00D1361E" w:rsidRDefault="00D1361E">
            <w:pPr>
              <w:rPr>
                <w:rFonts w:ascii="Arial" w:hAnsi="Arial" w:cs="Arial"/>
                <w:iCs/>
                <w:sz w:val="16"/>
                <w:lang w:eastAsia="zh-CN"/>
              </w:rPr>
            </w:pPr>
            <w:r>
              <w:rPr>
                <w:rFonts w:ascii="Arial" w:hAnsi="Arial" w:cs="Arial"/>
                <w:iCs/>
                <w:sz w:val="16"/>
                <w:lang w:eastAsia="zh-CN"/>
              </w:rPr>
              <w:t xml:space="preserve">In Physical layer, we do not design or grant PUSCH for one </w:t>
            </w:r>
            <w:proofErr w:type="spellStart"/>
            <w:r>
              <w:rPr>
                <w:rFonts w:ascii="Arial" w:hAnsi="Arial" w:cs="Arial"/>
                <w:iCs/>
                <w:sz w:val="16"/>
                <w:lang w:eastAsia="zh-CN"/>
              </w:rPr>
              <w:t>paritular</w:t>
            </w:r>
            <w:proofErr w:type="spellEnd"/>
            <w:r>
              <w:rPr>
                <w:rFonts w:ascii="Arial" w:hAnsi="Arial" w:cs="Arial"/>
                <w:iCs/>
                <w:sz w:val="16"/>
                <w:lang w:eastAsia="zh-CN"/>
              </w:rPr>
              <w:t xml:space="preserve"> RAN-application layer applications.  In RAN1, we support dynamic PUSCH and/or configured grant. The gNB can configure the PUSCH accordingly for service requirement by system implementation and scheduling. Do not see why we need design PUSCH for positioning. UE can transmit all kinds of traffic through PUSCH and we do not have application traffic-specific PUSCH design.</w:t>
            </w:r>
          </w:p>
          <w:p w14:paraId="2C4B4FD0" w14:textId="4B8FEF38" w:rsidR="00D1361E" w:rsidRDefault="00D1361E">
            <w:pPr>
              <w:rPr>
                <w:rFonts w:ascii="Arial" w:hAnsi="Arial" w:cs="Arial"/>
                <w:iCs/>
                <w:sz w:val="16"/>
                <w:lang w:eastAsia="zh-CN"/>
              </w:rPr>
            </w:pPr>
            <w:r>
              <w:rPr>
                <w:rFonts w:ascii="Arial" w:hAnsi="Arial" w:cs="Arial"/>
                <w:iCs/>
                <w:sz w:val="16"/>
                <w:lang w:eastAsia="zh-CN"/>
              </w:rPr>
              <w:t xml:space="preserve">Re Alt.2: RAN2 can </w:t>
            </w:r>
            <w:proofErr w:type="spellStart"/>
            <w:r>
              <w:rPr>
                <w:rFonts w:ascii="Arial" w:hAnsi="Arial" w:cs="Arial"/>
                <w:iCs/>
                <w:sz w:val="16"/>
                <w:lang w:eastAsia="zh-CN"/>
              </w:rPr>
              <w:t>dicuss</w:t>
            </w:r>
            <w:proofErr w:type="spellEnd"/>
            <w:r>
              <w:rPr>
                <w:rFonts w:ascii="Arial" w:hAnsi="Arial" w:cs="Arial"/>
                <w:iCs/>
                <w:sz w:val="16"/>
                <w:lang w:eastAsia="zh-CN"/>
              </w:rPr>
              <w:t xml:space="preserve"> if they do some enhancement. We RAN1 should not make decision for RAN2.</w:t>
            </w:r>
          </w:p>
        </w:tc>
      </w:tr>
      <w:tr w:rsidR="00CD62DF" w14:paraId="4F30F137" w14:textId="77777777">
        <w:tc>
          <w:tcPr>
            <w:tcW w:w="1838" w:type="dxa"/>
            <w:vAlign w:val="center"/>
          </w:tcPr>
          <w:p w14:paraId="508084CD" w14:textId="77777777" w:rsidR="00CD62DF" w:rsidRDefault="00CD62DF">
            <w:pPr>
              <w:rPr>
                <w:rFonts w:ascii="Arial" w:hAnsi="Arial" w:cs="Arial"/>
                <w:iCs/>
                <w:sz w:val="16"/>
                <w:lang w:eastAsia="zh-CN"/>
              </w:rPr>
            </w:pPr>
          </w:p>
        </w:tc>
        <w:tc>
          <w:tcPr>
            <w:tcW w:w="1134" w:type="dxa"/>
            <w:vAlign w:val="center"/>
          </w:tcPr>
          <w:p w14:paraId="6D7391B3" w14:textId="77777777" w:rsidR="00CD62DF" w:rsidRDefault="00CD62DF">
            <w:pPr>
              <w:rPr>
                <w:rFonts w:ascii="Arial" w:hAnsi="Arial" w:cs="Arial"/>
                <w:iCs/>
                <w:sz w:val="16"/>
                <w:lang w:eastAsia="zh-CN"/>
              </w:rPr>
            </w:pPr>
          </w:p>
        </w:tc>
        <w:tc>
          <w:tcPr>
            <w:tcW w:w="6379" w:type="dxa"/>
            <w:vAlign w:val="center"/>
          </w:tcPr>
          <w:p w14:paraId="05A96915" w14:textId="77777777" w:rsidR="00CD62DF" w:rsidRDefault="00CD62DF">
            <w:pPr>
              <w:rPr>
                <w:rFonts w:ascii="Arial" w:hAnsi="Arial" w:cs="Arial"/>
                <w:iCs/>
                <w:sz w:val="16"/>
                <w:lang w:eastAsia="zh-CN"/>
              </w:rPr>
            </w:pPr>
          </w:p>
        </w:tc>
      </w:tr>
    </w:tbl>
    <w:p w14:paraId="23A2B9BA" w14:textId="77777777" w:rsidR="00CD62DF" w:rsidRDefault="00CD62DF">
      <w:pPr>
        <w:rPr>
          <w:lang w:eastAsia="zh-CN"/>
        </w:rPr>
      </w:pPr>
    </w:p>
    <w:p w14:paraId="34BBD9E1" w14:textId="77777777" w:rsidR="00CD62DF" w:rsidRDefault="00FB742B">
      <w:pPr>
        <w:pStyle w:val="2"/>
        <w:rPr>
          <w:lang w:val="en-GB" w:eastAsia="zh-CN"/>
        </w:rPr>
      </w:pPr>
      <w:r>
        <w:rPr>
          <w:rFonts w:hint="eastAsia"/>
          <w:lang w:val="en-GB" w:eastAsia="zh-CN"/>
        </w:rPr>
        <w:t>A</w:t>
      </w:r>
      <w:r>
        <w:rPr>
          <w:lang w:val="en-GB" w:eastAsia="zh-CN"/>
        </w:rPr>
        <w:t>periodic PRS, semi-persistent PRS, and measurement request/report in lower layer</w:t>
      </w:r>
    </w:p>
    <w:p w14:paraId="25A26741" w14:textId="77777777" w:rsidR="00CD62DF" w:rsidRDefault="00FB742B">
      <w:pPr>
        <w:rPr>
          <w:lang w:val="en-GB" w:eastAsia="zh-CN"/>
        </w:rPr>
      </w:pPr>
      <w:r>
        <w:rPr>
          <w:rFonts w:hint="eastAsia"/>
          <w:lang w:val="en-GB" w:eastAsia="zh-CN"/>
        </w:rPr>
        <w:t>A</w:t>
      </w:r>
      <w:r>
        <w:rPr>
          <w:lang w:val="en-GB" w:eastAsia="zh-CN"/>
        </w:rPr>
        <w:t xml:space="preserve"> couple of sources (CATT [3], Xiaomi [15], MediaTek [16]) proposed to support AP/SP PRS.</w:t>
      </w:r>
    </w:p>
    <w:p w14:paraId="625FEC46" w14:textId="77777777" w:rsidR="00CD62DF" w:rsidRDefault="00FB742B">
      <w:pPr>
        <w:rPr>
          <w:lang w:val="en-GB" w:eastAsia="zh-CN"/>
        </w:rPr>
      </w:pPr>
      <w:r>
        <w:rPr>
          <w:lang w:val="en-GB" w:eastAsia="zh-CN"/>
        </w:rPr>
        <w:t xml:space="preserve">A couple of sources (vivo [2], </w:t>
      </w:r>
      <w:proofErr w:type="gramStart"/>
      <w:r>
        <w:rPr>
          <w:lang w:val="en-GB" w:eastAsia="zh-CN"/>
        </w:rPr>
        <w:t>CATT[</w:t>
      </w:r>
      <w:proofErr w:type="gramEnd"/>
      <w:r>
        <w:rPr>
          <w:lang w:val="en-GB" w:eastAsia="zh-CN"/>
        </w:rPr>
        <w:t>3], Intel [9]) proposed to support measurement request and report in lower layers (e.g. MAC-CE, DCI).</w:t>
      </w:r>
    </w:p>
    <w:p w14:paraId="14F81419" w14:textId="77777777" w:rsidR="00CD62DF" w:rsidRDefault="00FB742B">
      <w:pPr>
        <w:rPr>
          <w:lang w:val="en-GB" w:eastAsia="zh-CN"/>
        </w:rPr>
      </w:pPr>
      <w:r>
        <w:rPr>
          <w:lang w:val="en-GB" w:eastAsia="zh-CN"/>
        </w:rPr>
        <w:t>According the understanding of the FL based on the RAN</w:t>
      </w:r>
      <w:r>
        <w:rPr>
          <w:rFonts w:hint="eastAsia"/>
          <w:lang w:val="en-GB" w:eastAsia="zh-CN"/>
        </w:rPr>
        <w:t>#</w:t>
      </w:r>
      <w:r>
        <w:rPr>
          <w:lang w:val="en-GB" w:eastAsia="zh-CN"/>
        </w:rPr>
        <w:t>91</w:t>
      </w:r>
      <w:r>
        <w:rPr>
          <w:rFonts w:hint="eastAsia"/>
          <w:lang w:val="en-GB" w:eastAsia="zh-CN"/>
        </w:rPr>
        <w:t>-</w:t>
      </w:r>
      <w:r>
        <w:rPr>
          <w:lang w:val="en-GB" w:eastAsia="zh-CN"/>
        </w:rPr>
        <w:t>e discussion, AP/SP SRS are not included in the WID and the feasibility of lower layer handling of the positioning measurement is in question given the current LCS architecture is reused.</w:t>
      </w:r>
    </w:p>
    <w:p w14:paraId="0C27AE52" w14:textId="77777777" w:rsidR="00CD62DF" w:rsidRDefault="00FB742B">
      <w:pPr>
        <w:pStyle w:val="3"/>
        <w:rPr>
          <w:lang w:val="en-GB" w:eastAsia="zh-CN"/>
        </w:rPr>
      </w:pPr>
      <w:r>
        <w:rPr>
          <w:rFonts w:hint="eastAsia"/>
          <w:lang w:val="en-GB" w:eastAsia="zh-CN"/>
        </w:rPr>
        <w:t>R</w:t>
      </w:r>
      <w:r>
        <w:rPr>
          <w:lang w:val="en-GB" w:eastAsia="zh-CN"/>
        </w:rPr>
        <w:t>ound 1</w:t>
      </w:r>
    </w:p>
    <w:p w14:paraId="69572BD8" w14:textId="77777777" w:rsidR="00CD62DF" w:rsidRDefault="00FB742B">
      <w:pPr>
        <w:rPr>
          <w:lang w:val="en-GB" w:eastAsia="zh-CN"/>
        </w:rPr>
      </w:pPr>
      <w:r>
        <w:rPr>
          <w:lang w:val="en-GB" w:eastAsia="zh-CN"/>
        </w:rPr>
        <w:t>Companies are encouraged to provide views on the following tentative proposals.</w:t>
      </w:r>
    </w:p>
    <w:p w14:paraId="5039F62D" w14:textId="77777777" w:rsidR="00CD62DF" w:rsidRDefault="00FB742B">
      <w:pPr>
        <w:rPr>
          <w:rFonts w:ascii="Arial" w:hAnsi="Arial" w:cs="Arial"/>
          <w:b/>
        </w:rPr>
      </w:pPr>
      <w:r>
        <w:rPr>
          <w:rFonts w:ascii="Arial" w:hAnsi="Arial" w:cs="Arial"/>
          <w:b/>
        </w:rPr>
        <w:t>Proposal 2.4.1-1:</w:t>
      </w:r>
    </w:p>
    <w:p w14:paraId="5AA60E16" w14:textId="77777777" w:rsidR="00CD62DF" w:rsidRDefault="00FB742B">
      <w:pPr>
        <w:pStyle w:val="3GPPAgreements"/>
        <w:rPr>
          <w:iCs/>
          <w:lang w:eastAsia="zh-CN"/>
        </w:rPr>
      </w:pPr>
      <w:r>
        <w:rPr>
          <w:lang w:eastAsia="zh-CN"/>
        </w:rPr>
        <w:t>RAN1 to confirm whether support of AP/SP PRS is in the WID of Rel-17 positioning.</w:t>
      </w:r>
    </w:p>
    <w:tbl>
      <w:tblPr>
        <w:tblStyle w:val="af0"/>
        <w:tblW w:w="9351" w:type="dxa"/>
        <w:tblLayout w:type="fixed"/>
        <w:tblLook w:val="04A0" w:firstRow="1" w:lastRow="0" w:firstColumn="1" w:lastColumn="0" w:noHBand="0" w:noVBand="1"/>
      </w:tblPr>
      <w:tblGrid>
        <w:gridCol w:w="1838"/>
        <w:gridCol w:w="1134"/>
        <w:gridCol w:w="6379"/>
      </w:tblGrid>
      <w:tr w:rsidR="00CD62DF" w14:paraId="084BFA99" w14:textId="77777777">
        <w:tc>
          <w:tcPr>
            <w:tcW w:w="1838" w:type="dxa"/>
            <w:vAlign w:val="center"/>
          </w:tcPr>
          <w:p w14:paraId="2F7757DB" w14:textId="77777777" w:rsidR="00CD62DF" w:rsidRDefault="00FB742B">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10723BB0"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9687B39"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3A95721F" w14:textId="77777777">
        <w:tc>
          <w:tcPr>
            <w:tcW w:w="1838" w:type="dxa"/>
            <w:vAlign w:val="center"/>
          </w:tcPr>
          <w:p w14:paraId="65D97E98"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3DA8434" w14:textId="77777777" w:rsidR="00CD62DF" w:rsidRDefault="00CD62DF">
            <w:pPr>
              <w:rPr>
                <w:rFonts w:ascii="Arial" w:hAnsi="Arial" w:cs="Arial"/>
                <w:iCs/>
                <w:sz w:val="16"/>
                <w:lang w:eastAsia="zh-CN"/>
              </w:rPr>
            </w:pPr>
          </w:p>
        </w:tc>
        <w:tc>
          <w:tcPr>
            <w:tcW w:w="6379" w:type="dxa"/>
            <w:vAlign w:val="center"/>
          </w:tcPr>
          <w:p w14:paraId="510EA9D0" w14:textId="77777777" w:rsidR="00CD62DF" w:rsidRDefault="00FB742B">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CD62DF" w14:paraId="653644CB" w14:textId="77777777">
        <w:tc>
          <w:tcPr>
            <w:tcW w:w="1838" w:type="dxa"/>
            <w:vAlign w:val="center"/>
          </w:tcPr>
          <w:p w14:paraId="1247D5C6" w14:textId="77777777" w:rsidR="00CD62DF" w:rsidRDefault="00FB742B">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68E0BD7B"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10D20C80" w14:textId="77777777" w:rsidR="00CD62DF" w:rsidRDefault="00FB742B">
            <w:pPr>
              <w:rPr>
                <w:rFonts w:ascii="Arial" w:hAnsi="Arial" w:cs="Arial"/>
                <w:iCs/>
                <w:sz w:val="16"/>
                <w:lang w:eastAsia="zh-CN"/>
              </w:rPr>
            </w:pPr>
            <w:r>
              <w:rPr>
                <w:rFonts w:ascii="Arial" w:hAnsi="Arial" w:cs="Arial"/>
                <w:iCs/>
                <w:sz w:val="16"/>
                <w:lang w:eastAsia="zh-CN"/>
              </w:rPr>
              <w:t>Semi-persistent and aperiodic PRS enable latency reduction.</w:t>
            </w:r>
          </w:p>
        </w:tc>
      </w:tr>
      <w:tr w:rsidR="00CD62DF" w14:paraId="1BF90C61" w14:textId="77777777">
        <w:tc>
          <w:tcPr>
            <w:tcW w:w="1838" w:type="dxa"/>
            <w:vAlign w:val="center"/>
          </w:tcPr>
          <w:p w14:paraId="6DFA05B9"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BBA6C37"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9D643F0" w14:textId="77777777" w:rsidR="00CD62DF" w:rsidRDefault="00FB742B">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to confirm the WI scope regarding AP/SP PRS, and we are supportive of this enhancement. In our view, the time domain resource type of the DL PRS can be enhanced to be AP and SP, which can be semi-statically configured by higher layers and dynamically activated/</w:t>
            </w:r>
            <w:proofErr w:type="spellStart"/>
            <w:r>
              <w:rPr>
                <w:rFonts w:ascii="Arial" w:hAnsi="Arial" w:cs="Arial"/>
                <w:iCs/>
                <w:sz w:val="16"/>
                <w:lang w:eastAsia="zh-CN"/>
              </w:rPr>
              <w:t>triggerd</w:t>
            </w:r>
            <w:proofErr w:type="spellEnd"/>
            <w:r>
              <w:rPr>
                <w:rFonts w:ascii="Arial" w:hAnsi="Arial" w:cs="Arial"/>
                <w:iCs/>
                <w:sz w:val="16"/>
                <w:lang w:eastAsia="zh-CN"/>
              </w:rPr>
              <w:t xml:space="preserve"> according to the positioning requirements.</w:t>
            </w:r>
          </w:p>
        </w:tc>
      </w:tr>
      <w:tr w:rsidR="00CD62DF" w14:paraId="54625E41" w14:textId="77777777">
        <w:tc>
          <w:tcPr>
            <w:tcW w:w="1838" w:type="dxa"/>
            <w:vAlign w:val="center"/>
          </w:tcPr>
          <w:p w14:paraId="3C5CB5F0"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4BBC83B7"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1A15E0EB" w14:textId="77777777" w:rsidR="00CD62DF" w:rsidRDefault="00FB742B">
            <w:pPr>
              <w:rPr>
                <w:rFonts w:ascii="Arial" w:hAnsi="Arial" w:cs="Arial"/>
                <w:iCs/>
                <w:sz w:val="16"/>
                <w:lang w:eastAsia="zh-CN"/>
              </w:rPr>
            </w:pPr>
            <w:r>
              <w:rPr>
                <w:rFonts w:ascii="Arial" w:hAnsi="Arial" w:cs="Arial"/>
                <w:iCs/>
                <w:sz w:val="16"/>
                <w:lang w:eastAsia="zh-CN"/>
              </w:rPr>
              <w:t>It is out of scope.</w:t>
            </w:r>
          </w:p>
        </w:tc>
      </w:tr>
      <w:tr w:rsidR="00CD62DF" w14:paraId="650A9D6D" w14:textId="77777777">
        <w:tc>
          <w:tcPr>
            <w:tcW w:w="1838" w:type="dxa"/>
            <w:vAlign w:val="center"/>
          </w:tcPr>
          <w:p w14:paraId="5CC6B702"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4E67A7EF"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79A25E5A" w14:textId="77777777" w:rsidR="00CD62DF" w:rsidRDefault="00FB742B">
            <w:pPr>
              <w:rPr>
                <w:rFonts w:ascii="Arial" w:hAnsi="Arial" w:cs="Arial"/>
                <w:iCs/>
                <w:sz w:val="16"/>
                <w:lang w:eastAsia="zh-CN"/>
              </w:rPr>
            </w:pPr>
            <w:r>
              <w:rPr>
                <w:rFonts w:ascii="Arial" w:hAnsi="Arial" w:cs="Arial"/>
                <w:iCs/>
                <w:sz w:val="16"/>
                <w:lang w:eastAsia="zh-CN"/>
              </w:rPr>
              <w:t>Our understanding the support of AP/SP PRS is fundamental for reducing the latency and also for the support of on-demand PRS. Although AP/SP SRS is not included in the WID due to the implementation issue, there was no discussion/conclusion of excluding AP/SP PRS.</w:t>
            </w:r>
          </w:p>
        </w:tc>
      </w:tr>
      <w:tr w:rsidR="00CD62DF" w14:paraId="3E424681" w14:textId="77777777">
        <w:tc>
          <w:tcPr>
            <w:tcW w:w="1838" w:type="dxa"/>
          </w:tcPr>
          <w:p w14:paraId="63464CD1"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1AFDCF2F"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16020F13" w14:textId="77777777" w:rsidR="00CD62DF" w:rsidRDefault="00FB742B">
            <w:pPr>
              <w:rPr>
                <w:rFonts w:ascii="Arial" w:hAnsi="Arial" w:cs="Arial"/>
                <w:iCs/>
                <w:sz w:val="16"/>
                <w:lang w:eastAsia="zh-CN"/>
              </w:rPr>
            </w:pPr>
            <w:r>
              <w:rPr>
                <w:rFonts w:ascii="Arial" w:hAnsi="Arial" w:cs="Arial"/>
                <w:iCs/>
                <w:sz w:val="16"/>
                <w:lang w:eastAsia="zh-CN"/>
              </w:rPr>
              <w:t xml:space="preserve">This was discussed during the SI phase and we did </w:t>
            </w:r>
            <w:proofErr w:type="gramStart"/>
            <w:r>
              <w:rPr>
                <w:rFonts w:ascii="Arial" w:hAnsi="Arial" w:cs="Arial"/>
                <w:iCs/>
                <w:sz w:val="16"/>
                <w:lang w:eastAsia="zh-CN"/>
              </w:rPr>
              <w:t>not  include</w:t>
            </w:r>
            <w:proofErr w:type="gramEnd"/>
            <w:r>
              <w:rPr>
                <w:rFonts w:ascii="Arial" w:hAnsi="Arial" w:cs="Arial"/>
                <w:iCs/>
                <w:sz w:val="16"/>
                <w:lang w:eastAsia="zh-CN"/>
              </w:rPr>
              <w:t xml:space="preserve"> this in the WID. In our view this is out of scope. </w:t>
            </w:r>
          </w:p>
          <w:p w14:paraId="68090CF0" w14:textId="77777777" w:rsidR="00CD62DF" w:rsidRDefault="00CD62DF">
            <w:pPr>
              <w:rPr>
                <w:rFonts w:ascii="Arial" w:hAnsi="Arial" w:cs="Arial"/>
                <w:iCs/>
                <w:sz w:val="16"/>
                <w:lang w:eastAsia="zh-CN"/>
              </w:rPr>
            </w:pPr>
          </w:p>
        </w:tc>
      </w:tr>
      <w:tr w:rsidR="00CD62DF" w14:paraId="2E76EBDF" w14:textId="77777777">
        <w:tc>
          <w:tcPr>
            <w:tcW w:w="1838" w:type="dxa"/>
          </w:tcPr>
          <w:p w14:paraId="0F978B3F"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43C5B532"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12C519AE" w14:textId="77777777" w:rsidR="00CD62DF" w:rsidRDefault="00FB742B">
            <w:pPr>
              <w:rPr>
                <w:rFonts w:ascii="Arial" w:hAnsi="Arial" w:cs="Arial"/>
                <w:iCs/>
                <w:sz w:val="16"/>
                <w:lang w:eastAsia="zh-CN"/>
              </w:rPr>
            </w:pPr>
            <w:r>
              <w:rPr>
                <w:rFonts w:ascii="Arial" w:hAnsi="Arial" w:cs="Arial"/>
                <w:iCs/>
                <w:sz w:val="16"/>
                <w:lang w:eastAsia="zh-CN"/>
              </w:rPr>
              <w:t xml:space="preserve">Even though we are supportive of the features, procedurally speaking we are under the understanding that it was removed from the WID of rel-17. </w:t>
            </w:r>
          </w:p>
        </w:tc>
      </w:tr>
      <w:tr w:rsidR="00CD62DF" w14:paraId="47773117" w14:textId="77777777">
        <w:tc>
          <w:tcPr>
            <w:tcW w:w="1838" w:type="dxa"/>
          </w:tcPr>
          <w:p w14:paraId="2343A4AD"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75115271"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3494B1D6" w14:textId="77777777" w:rsidR="00CD62DF" w:rsidRDefault="00FB742B">
            <w:pPr>
              <w:rPr>
                <w:rFonts w:ascii="Arial" w:hAnsi="Arial" w:cs="Arial"/>
                <w:iCs/>
                <w:sz w:val="16"/>
                <w:lang w:eastAsia="zh-CN"/>
              </w:rPr>
            </w:pPr>
            <w:r>
              <w:rPr>
                <w:rFonts w:ascii="Arial" w:hAnsi="Arial" w:cs="Arial"/>
                <w:iCs/>
                <w:sz w:val="16"/>
                <w:lang w:eastAsia="zh-CN"/>
              </w:rPr>
              <w:t>This can be related to on-demand positioning.</w:t>
            </w:r>
          </w:p>
        </w:tc>
      </w:tr>
      <w:tr w:rsidR="00CD62DF" w14:paraId="2EB95272" w14:textId="77777777">
        <w:tc>
          <w:tcPr>
            <w:tcW w:w="1838" w:type="dxa"/>
          </w:tcPr>
          <w:p w14:paraId="42A30ABC"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3DF9DCD" w14:textId="77777777" w:rsidR="00CD62DF" w:rsidRDefault="00FB742B">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34B56A3C" w14:textId="77777777" w:rsidR="00CD62DF" w:rsidRDefault="00FB742B">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that it is the WID.</w:t>
            </w:r>
          </w:p>
        </w:tc>
      </w:tr>
      <w:tr w:rsidR="00CD62DF" w14:paraId="2A464E5A" w14:textId="77777777">
        <w:tc>
          <w:tcPr>
            <w:tcW w:w="1838" w:type="dxa"/>
          </w:tcPr>
          <w:p w14:paraId="169CA04E"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11BE8F5B"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68E4051" w14:textId="77777777" w:rsidR="00CD62DF" w:rsidRDefault="00FB742B">
            <w:pPr>
              <w:rPr>
                <w:rFonts w:ascii="Arial" w:hAnsi="Arial" w:cs="Arial"/>
                <w:iCs/>
                <w:sz w:val="16"/>
                <w:lang w:eastAsia="zh-CN"/>
              </w:rPr>
            </w:pPr>
            <w:r>
              <w:rPr>
                <w:rFonts w:ascii="Arial" w:hAnsi="Arial" w:cs="Arial" w:hint="eastAsia"/>
                <w:iCs/>
                <w:sz w:val="16"/>
                <w:lang w:eastAsia="zh-CN"/>
              </w:rPr>
              <w:t xml:space="preserve">AP/SP PRS can </w:t>
            </w:r>
            <w:r>
              <w:rPr>
                <w:rFonts w:ascii="Arial" w:hAnsi="Arial" w:cs="Arial"/>
                <w:iCs/>
                <w:sz w:val="16"/>
                <w:lang w:eastAsia="zh-CN"/>
              </w:rPr>
              <w:t xml:space="preserve">be supported to </w:t>
            </w:r>
            <w:r>
              <w:rPr>
                <w:rFonts w:ascii="Arial" w:hAnsi="Arial" w:cs="Arial" w:hint="eastAsia"/>
                <w:iCs/>
                <w:sz w:val="16"/>
                <w:lang w:eastAsia="zh-CN"/>
              </w:rPr>
              <w:t xml:space="preserve">reduce the </w:t>
            </w:r>
            <w:r>
              <w:rPr>
                <w:rFonts w:ascii="Arial" w:hAnsi="Arial" w:cs="Arial"/>
                <w:iCs/>
                <w:sz w:val="16"/>
                <w:lang w:eastAsia="zh-CN"/>
              </w:rPr>
              <w:t>latency and it is related to on-demand PRS.</w:t>
            </w:r>
            <w:r>
              <w:rPr>
                <w:rFonts w:ascii="Arial" w:hAnsi="Arial" w:cs="Arial" w:hint="eastAsia"/>
                <w:iCs/>
                <w:sz w:val="16"/>
                <w:lang w:eastAsia="zh-CN"/>
              </w:rPr>
              <w:t xml:space="preserve"> </w:t>
            </w:r>
          </w:p>
        </w:tc>
      </w:tr>
      <w:tr w:rsidR="00CD62DF" w14:paraId="78127F57" w14:textId="77777777">
        <w:tc>
          <w:tcPr>
            <w:tcW w:w="1838" w:type="dxa"/>
          </w:tcPr>
          <w:p w14:paraId="66388DE3"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2A82A56"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286CFC29"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 xml:space="preserve">In terms of latency reduction, we believe that it is </w:t>
            </w:r>
            <w:proofErr w:type="spellStart"/>
            <w:r>
              <w:rPr>
                <w:rFonts w:ascii="Arial" w:eastAsia="Malgun Gothic" w:hAnsi="Arial" w:cs="Arial" w:hint="eastAsia"/>
                <w:iCs/>
                <w:sz w:val="16"/>
                <w:lang w:eastAsia="ko-KR"/>
              </w:rPr>
              <w:t>usefult</w:t>
            </w:r>
            <w:proofErr w:type="spellEnd"/>
            <w:r>
              <w:rPr>
                <w:rFonts w:ascii="Arial" w:eastAsia="Malgun Gothic" w:hAnsi="Arial" w:cs="Arial" w:hint="eastAsia"/>
                <w:iCs/>
                <w:sz w:val="16"/>
                <w:lang w:eastAsia="ko-KR"/>
              </w:rPr>
              <w:t>.</w:t>
            </w:r>
          </w:p>
        </w:tc>
      </w:tr>
      <w:tr w:rsidR="00CD62DF" w14:paraId="5FD909BF" w14:textId="77777777">
        <w:tc>
          <w:tcPr>
            <w:tcW w:w="1838" w:type="dxa"/>
            <w:vAlign w:val="center"/>
          </w:tcPr>
          <w:p w14:paraId="78AC33A0"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01456742" w14:textId="77777777" w:rsidR="00CD62DF" w:rsidRDefault="00FB742B">
            <w:pPr>
              <w:rPr>
                <w:rFonts w:ascii="Arial" w:eastAsia="Malgun Gothic" w:hAnsi="Arial" w:cs="Arial"/>
                <w:iCs/>
                <w:sz w:val="16"/>
                <w:lang w:eastAsia="ko-KR"/>
              </w:rPr>
            </w:pPr>
            <w:r>
              <w:rPr>
                <w:rFonts w:ascii="Arial" w:hAnsi="Arial" w:cs="Arial"/>
                <w:iCs/>
                <w:sz w:val="16"/>
                <w:lang w:eastAsia="zh-CN"/>
              </w:rPr>
              <w:t>No</w:t>
            </w:r>
          </w:p>
        </w:tc>
        <w:tc>
          <w:tcPr>
            <w:tcW w:w="6379" w:type="dxa"/>
            <w:vAlign w:val="center"/>
          </w:tcPr>
          <w:p w14:paraId="5E96F244" w14:textId="77777777" w:rsidR="00CD62DF" w:rsidRDefault="00FB742B">
            <w:pPr>
              <w:rPr>
                <w:rFonts w:ascii="Arial" w:eastAsia="Malgun Gothic" w:hAnsi="Arial" w:cs="Arial"/>
                <w:iCs/>
                <w:sz w:val="16"/>
                <w:lang w:eastAsia="ko-KR"/>
              </w:rPr>
            </w:pPr>
            <w:r>
              <w:rPr>
                <w:rFonts w:ascii="Arial" w:hAnsi="Arial" w:cs="Arial"/>
                <w:iCs/>
                <w:sz w:val="16"/>
                <w:lang w:eastAsia="zh-CN"/>
              </w:rPr>
              <w:t>It is out of scope. This is a plenary level decision. RAN1 recommend this item for study and it was not included in the WID objectives.</w:t>
            </w:r>
          </w:p>
        </w:tc>
      </w:tr>
      <w:tr w:rsidR="00CD62DF" w14:paraId="6D731BAA" w14:textId="77777777">
        <w:tc>
          <w:tcPr>
            <w:tcW w:w="1838" w:type="dxa"/>
          </w:tcPr>
          <w:p w14:paraId="2457D109"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57FB0848"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Comments</w:t>
            </w:r>
          </w:p>
        </w:tc>
        <w:tc>
          <w:tcPr>
            <w:tcW w:w="6379" w:type="dxa"/>
          </w:tcPr>
          <w:p w14:paraId="54798CF8"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We need to focus on the solution to reduce latency and NR PRS overhead.</w:t>
            </w:r>
          </w:p>
          <w:p w14:paraId="5621E5A0"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Signaling mechanism to trigger DL PRS transmission/UE measurements seems required to achieve these goals. Whether it is called AP/SP PRS is not so important at this stage of discussion.</w:t>
            </w:r>
          </w:p>
        </w:tc>
      </w:tr>
    </w:tbl>
    <w:p w14:paraId="73F94237" w14:textId="77777777" w:rsidR="00CD62DF" w:rsidRDefault="00CD62DF">
      <w:pPr>
        <w:rPr>
          <w:lang w:eastAsia="zh-CN"/>
        </w:rPr>
      </w:pPr>
    </w:p>
    <w:p w14:paraId="3C6E22C1" w14:textId="77777777" w:rsidR="00CD62DF" w:rsidRDefault="00FB742B">
      <w:pPr>
        <w:rPr>
          <w:rFonts w:ascii="Arial" w:hAnsi="Arial" w:cs="Arial"/>
          <w:b/>
        </w:rPr>
      </w:pPr>
      <w:r>
        <w:rPr>
          <w:rFonts w:ascii="Arial" w:hAnsi="Arial" w:cs="Arial"/>
          <w:b/>
        </w:rPr>
        <w:t>Proposal 2.4.1-2:</w:t>
      </w:r>
    </w:p>
    <w:p w14:paraId="683819CE" w14:textId="77777777" w:rsidR="00CD62DF" w:rsidRDefault="00FB742B">
      <w:pPr>
        <w:pStyle w:val="3GPPAgreements"/>
        <w:rPr>
          <w:iCs/>
          <w:lang w:eastAsia="zh-CN"/>
        </w:rPr>
      </w:pPr>
      <w:r>
        <w:rPr>
          <w:lang w:eastAsia="zh-CN"/>
        </w:rPr>
        <w:t>RAN1 to confirm whether support of</w:t>
      </w:r>
      <w:r>
        <w:rPr>
          <w:lang w:val="en-GB" w:eastAsia="zh-CN"/>
        </w:rPr>
        <w:t xml:space="preserve"> measurement request and report in lower layers</w:t>
      </w:r>
      <w:r>
        <w:rPr>
          <w:lang w:eastAsia="zh-CN"/>
        </w:rPr>
        <w:t xml:space="preserve"> is in the WID of Rel-17 positioning.</w:t>
      </w:r>
    </w:p>
    <w:tbl>
      <w:tblPr>
        <w:tblStyle w:val="af0"/>
        <w:tblW w:w="9351" w:type="dxa"/>
        <w:tblLayout w:type="fixed"/>
        <w:tblLook w:val="04A0" w:firstRow="1" w:lastRow="0" w:firstColumn="1" w:lastColumn="0" w:noHBand="0" w:noVBand="1"/>
      </w:tblPr>
      <w:tblGrid>
        <w:gridCol w:w="1838"/>
        <w:gridCol w:w="1134"/>
        <w:gridCol w:w="6379"/>
      </w:tblGrid>
      <w:tr w:rsidR="00CD62DF" w14:paraId="03FC94A6" w14:textId="77777777">
        <w:tc>
          <w:tcPr>
            <w:tcW w:w="1838" w:type="dxa"/>
            <w:vAlign w:val="center"/>
          </w:tcPr>
          <w:p w14:paraId="4B42EFEB"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1FADC6A"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FE6CABC"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31AB71A9" w14:textId="77777777">
        <w:tc>
          <w:tcPr>
            <w:tcW w:w="1838" w:type="dxa"/>
            <w:vAlign w:val="center"/>
          </w:tcPr>
          <w:p w14:paraId="0BDF4BA5"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065BA48" w14:textId="77777777" w:rsidR="00CD62DF" w:rsidRDefault="00CD62DF">
            <w:pPr>
              <w:rPr>
                <w:rFonts w:ascii="Arial" w:hAnsi="Arial" w:cs="Arial"/>
                <w:iCs/>
                <w:sz w:val="16"/>
                <w:lang w:eastAsia="zh-CN"/>
              </w:rPr>
            </w:pPr>
          </w:p>
        </w:tc>
        <w:tc>
          <w:tcPr>
            <w:tcW w:w="6379" w:type="dxa"/>
            <w:vAlign w:val="center"/>
          </w:tcPr>
          <w:p w14:paraId="29A81E9F" w14:textId="77777777" w:rsidR="00CD62DF" w:rsidRDefault="00FB742B">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CD62DF" w14:paraId="5706B000" w14:textId="77777777">
        <w:tc>
          <w:tcPr>
            <w:tcW w:w="1838" w:type="dxa"/>
            <w:vAlign w:val="center"/>
          </w:tcPr>
          <w:p w14:paraId="19342734" w14:textId="77777777" w:rsidR="00CD62DF" w:rsidRDefault="00FB742B">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00D0C252"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3BB81C1" w14:textId="77777777" w:rsidR="00CD62DF" w:rsidRDefault="00FB742B">
            <w:pPr>
              <w:autoSpaceDE/>
              <w:adjustRightInd/>
              <w:snapToGrid/>
              <w:spacing w:after="0"/>
              <w:rPr>
                <w:rFonts w:ascii="Arial" w:hAnsi="Arial" w:cs="Arial"/>
                <w:iCs/>
                <w:sz w:val="16"/>
                <w:lang w:eastAsia="zh-CN"/>
              </w:rPr>
            </w:pPr>
            <w:r>
              <w:rPr>
                <w:rFonts w:ascii="Arial" w:hAnsi="Arial" w:cs="Arial"/>
                <w:iCs/>
                <w:sz w:val="16"/>
                <w:lang w:eastAsia="zh-CN"/>
              </w:rPr>
              <w:t>According to the following WID and the agreement, the</w:t>
            </w:r>
            <w:bookmarkStart w:id="3" w:name="_Hlk67643864"/>
            <w:r>
              <w:rPr>
                <w:rFonts w:ascii="Arial" w:hAnsi="Arial" w:cs="Arial"/>
                <w:iCs/>
                <w:sz w:val="16"/>
                <w:lang w:eastAsia="zh-CN"/>
              </w:rPr>
              <w:t xml:space="preserve"> latency reduction on measurement request and report is in the WI</w:t>
            </w:r>
            <w:bookmarkEnd w:id="3"/>
            <w:r>
              <w:rPr>
                <w:rFonts w:ascii="Arial" w:hAnsi="Arial" w:cs="Arial"/>
                <w:iCs/>
                <w:sz w:val="16"/>
                <w:lang w:eastAsia="zh-CN"/>
              </w:rPr>
              <w:t xml:space="preserve"> and should be discussed. </w:t>
            </w:r>
          </w:p>
          <w:tbl>
            <w:tblPr>
              <w:tblStyle w:val="af0"/>
              <w:tblW w:w="6153" w:type="dxa"/>
              <w:tblLayout w:type="fixed"/>
              <w:tblLook w:val="04A0" w:firstRow="1" w:lastRow="0" w:firstColumn="1" w:lastColumn="0" w:noHBand="0" w:noVBand="1"/>
            </w:tblPr>
            <w:tblGrid>
              <w:gridCol w:w="6153"/>
            </w:tblGrid>
            <w:tr w:rsidR="00CD62DF" w14:paraId="4A18896B" w14:textId="77777777">
              <w:tc>
                <w:tcPr>
                  <w:tcW w:w="6153" w:type="dxa"/>
                  <w:tcBorders>
                    <w:top w:val="single" w:sz="4" w:space="0" w:color="auto"/>
                    <w:left w:val="single" w:sz="4" w:space="0" w:color="auto"/>
                    <w:bottom w:val="single" w:sz="4" w:space="0" w:color="auto"/>
                    <w:right w:val="single" w:sz="4" w:space="0" w:color="auto"/>
                  </w:tcBorders>
                </w:tcPr>
                <w:p w14:paraId="2B6DAB46" w14:textId="77777777" w:rsidR="00CD62DF" w:rsidRDefault="00FB742B">
                  <w:pPr>
                    <w:numPr>
                      <w:ilvl w:val="0"/>
                      <w:numId w:val="24"/>
                    </w:numPr>
                    <w:autoSpaceDE/>
                    <w:adjustRightInd/>
                    <w:snapToGrid/>
                    <w:spacing w:after="0" w:line="276" w:lineRule="auto"/>
                    <w:ind w:leftChars="9" w:left="377" w:hanging="357"/>
                    <w:rPr>
                      <w:sz w:val="21"/>
                    </w:rPr>
                  </w:pPr>
                  <w:r>
                    <w:t xml:space="preserve">Specify the enhancements of </w:t>
                  </w:r>
                  <w:r>
                    <w:pgNum/>
                  </w:r>
                  <w:proofErr w:type="spellStart"/>
                  <w:r>
                    <w:t>ignaling</w:t>
                  </w:r>
                  <w:proofErr w:type="spellEnd"/>
                  <w:r>
                    <w:t>, and procedures for improving positioning latency of the Rel-16 NR positioning methods, for DL and DL+UL positioning methods, including:</w:t>
                  </w:r>
                </w:p>
                <w:p w14:paraId="2950596C" w14:textId="77777777" w:rsidR="00CD62DF" w:rsidRDefault="00FB742B">
                  <w:pPr>
                    <w:numPr>
                      <w:ilvl w:val="1"/>
                      <w:numId w:val="25"/>
                    </w:numPr>
                    <w:autoSpaceDE/>
                    <w:adjustRightInd/>
                    <w:snapToGrid/>
                    <w:spacing w:after="0"/>
                    <w:ind w:leftChars="338" w:left="1104"/>
                    <w:rPr>
                      <w:rFonts w:eastAsia="MS Mincho"/>
                    </w:rPr>
                  </w:pPr>
                  <w:r>
                    <w:rPr>
                      <w:rFonts w:eastAsia="MS Mincho"/>
                      <w:color w:val="FF0000"/>
                    </w:rPr>
                    <w:t>Latency reduction related to the request and response of location</w:t>
                  </w:r>
                  <w:r>
                    <w:rPr>
                      <w:color w:val="FF0000"/>
                    </w:rPr>
                    <w:t xml:space="preserve"> </w:t>
                  </w:r>
                  <w:r>
                    <w:rPr>
                      <w:rFonts w:eastAsia="MS Mincho"/>
                      <w:color w:val="FF0000"/>
                    </w:rPr>
                    <w:t xml:space="preserve">measurements or location estimate </w:t>
                  </w:r>
                  <w:r>
                    <w:rPr>
                      <w:rFonts w:eastAsia="MS Mincho"/>
                    </w:rPr>
                    <w:t>and positioning assistance data; [RAN2, RAN3, RAN1]</w:t>
                  </w:r>
                </w:p>
                <w:p w14:paraId="0A835888" w14:textId="77777777" w:rsidR="00CD62DF" w:rsidRDefault="00FB742B">
                  <w:pPr>
                    <w:numPr>
                      <w:ilvl w:val="1"/>
                      <w:numId w:val="25"/>
                    </w:numPr>
                    <w:autoSpaceDE/>
                    <w:adjustRightInd/>
                    <w:snapToGrid/>
                    <w:spacing w:after="0"/>
                    <w:ind w:leftChars="338" w:left="1104"/>
                    <w:rPr>
                      <w:rFonts w:eastAsia="MS Mincho"/>
                    </w:rPr>
                  </w:pPr>
                  <w:r>
                    <w:rPr>
                      <w:rFonts w:eastAsia="MS Mincho"/>
                    </w:rPr>
                    <w:t>Latency reduction related to the time needed to perform UE measurements; [RAN1, RAN4]</w:t>
                  </w:r>
                </w:p>
                <w:p w14:paraId="6BE81A24" w14:textId="77777777" w:rsidR="00CD62DF" w:rsidRDefault="00FB742B">
                  <w:pPr>
                    <w:numPr>
                      <w:ilvl w:val="1"/>
                      <w:numId w:val="25"/>
                    </w:numPr>
                    <w:autoSpaceDE/>
                    <w:adjustRightInd/>
                    <w:snapToGrid/>
                    <w:spacing w:after="0"/>
                    <w:ind w:leftChars="338" w:left="1104"/>
                    <w:rPr>
                      <w:rFonts w:eastAsia="MS Mincho"/>
                    </w:rPr>
                  </w:pPr>
                  <w:r>
                    <w:rPr>
                      <w:rFonts w:eastAsia="MS Mincho"/>
                    </w:rPr>
                    <w:t>Latency reduction related to the measurement gap; [RAN1, RAN4, RAN2]</w:t>
                  </w:r>
                </w:p>
                <w:p w14:paraId="423FD4E2" w14:textId="77777777" w:rsidR="00CD62DF" w:rsidRDefault="00CD62DF">
                  <w:pPr>
                    <w:autoSpaceDE/>
                    <w:adjustRightInd/>
                    <w:snapToGrid/>
                    <w:spacing w:after="0"/>
                    <w:rPr>
                      <w:rFonts w:ascii="Arial" w:hAnsi="Arial" w:cs="Arial"/>
                      <w:iCs/>
                      <w:sz w:val="16"/>
                      <w:lang w:eastAsia="zh-CN"/>
                    </w:rPr>
                  </w:pPr>
                </w:p>
                <w:p w14:paraId="25D6BB0B" w14:textId="77777777" w:rsidR="00CD62DF" w:rsidRDefault="00FB742B">
                  <w:pPr>
                    <w:rPr>
                      <w:sz w:val="21"/>
                      <w:szCs w:val="21"/>
                    </w:rPr>
                  </w:pPr>
                  <w:r>
                    <w:rPr>
                      <w:highlight w:val="green"/>
                    </w:rPr>
                    <w:t>Agreement:</w:t>
                  </w:r>
                </w:p>
                <w:p w14:paraId="39D25FC6" w14:textId="77777777" w:rsidR="00CD62DF" w:rsidRDefault="00FB742B">
                  <w:r>
                    <w:t>Capture the following in the TR:</w:t>
                  </w:r>
                </w:p>
                <w:p w14:paraId="56B11368" w14:textId="77777777" w:rsidR="00CD62DF" w:rsidRDefault="00FB742B">
                  <w:pPr>
                    <w:numPr>
                      <w:ilvl w:val="0"/>
                      <w:numId w:val="28"/>
                    </w:numPr>
                    <w:autoSpaceDE/>
                    <w:adjustRightInd/>
                    <w:snapToGrid/>
                    <w:spacing w:after="0" w:line="271" w:lineRule="auto"/>
                  </w:pPr>
                  <w:r>
                    <w:lastRenderedPageBreak/>
                    <w:t>The enhancements of signaling &amp; procedures for reducing NR positioning latency</w:t>
                  </w:r>
                  <w:r>
                    <w:rPr>
                      <w:highlight w:val="cyan"/>
                    </w:rPr>
                    <w:t xml:space="preserve"> are recommended for normative</w:t>
                  </w:r>
                  <w:r>
                    <w:t xml:space="preserve"> work, including DL and DL+UL positioning methods  </w:t>
                  </w:r>
                </w:p>
                <w:p w14:paraId="62426CDF" w14:textId="77777777" w:rsidR="00CD62DF" w:rsidRDefault="00FB742B">
                  <w:pPr>
                    <w:numPr>
                      <w:ilvl w:val="1"/>
                      <w:numId w:val="28"/>
                    </w:numPr>
                    <w:autoSpaceDE/>
                    <w:adjustRightInd/>
                    <w:snapToGrid/>
                    <w:spacing w:after="0" w:line="271" w:lineRule="auto"/>
                  </w:pPr>
                  <w:r>
                    <w:t>The details of the solutions are left for further discussion in normative work, which may include the following aspects:</w:t>
                  </w:r>
                </w:p>
                <w:p w14:paraId="29579D07" w14:textId="77777777" w:rsidR="00CD62DF" w:rsidRDefault="00FB742B">
                  <w:pPr>
                    <w:numPr>
                      <w:ilvl w:val="2"/>
                      <w:numId w:val="28"/>
                    </w:numPr>
                    <w:autoSpaceDE/>
                    <w:adjustRightInd/>
                    <w:snapToGrid/>
                    <w:spacing w:after="0" w:line="271" w:lineRule="auto"/>
                    <w:rPr>
                      <w:color w:val="000000" w:themeColor="text1"/>
                    </w:rPr>
                  </w:pPr>
                  <w:r>
                    <w:t>Latency reduc</w:t>
                  </w:r>
                  <w:r>
                    <w:rPr>
                      <w:color w:val="000000" w:themeColor="text1"/>
                    </w:rPr>
                    <w:t>tion related to the measurement gap</w:t>
                  </w:r>
                </w:p>
                <w:p w14:paraId="212FCC3E" w14:textId="77777777" w:rsidR="00CD62DF" w:rsidRDefault="00FB742B">
                  <w:pPr>
                    <w:numPr>
                      <w:ilvl w:val="2"/>
                      <w:numId w:val="28"/>
                    </w:numPr>
                    <w:autoSpaceDE/>
                    <w:adjustRightInd/>
                    <w:snapToGrid/>
                    <w:spacing w:after="0" w:line="271" w:lineRule="auto"/>
                    <w:rPr>
                      <w:color w:val="FF0000"/>
                    </w:rPr>
                  </w:pPr>
                  <w:r>
                    <w:t>Latency reduction related to t</w:t>
                  </w:r>
                  <w:r>
                    <w:rPr>
                      <w:color w:val="FF0000"/>
                    </w:rPr>
                    <w:t>he reporting and request of the measurements (e.g., via RRC signaling, MAC-CE and/or physical layer procedure, and/or priority rules)</w:t>
                  </w:r>
                </w:p>
                <w:p w14:paraId="41BB30ED" w14:textId="77777777" w:rsidR="00CD62DF" w:rsidRDefault="00FB742B">
                  <w:pPr>
                    <w:numPr>
                      <w:ilvl w:val="2"/>
                      <w:numId w:val="28"/>
                    </w:numPr>
                    <w:autoSpaceDE/>
                    <w:adjustRightInd/>
                    <w:snapToGrid/>
                    <w:spacing w:after="0" w:line="271" w:lineRule="auto"/>
                  </w:pPr>
                  <w:r>
                    <w:t>Latency reduction related to measurement time</w:t>
                  </w:r>
                </w:p>
                <w:p w14:paraId="4550DC19" w14:textId="77777777" w:rsidR="00CD62DF" w:rsidRDefault="00CD62DF">
                  <w:pPr>
                    <w:autoSpaceDE/>
                    <w:adjustRightInd/>
                    <w:snapToGrid/>
                    <w:spacing w:after="0"/>
                    <w:rPr>
                      <w:rFonts w:ascii="Arial" w:hAnsi="Arial" w:cs="Arial"/>
                      <w:iCs/>
                      <w:sz w:val="16"/>
                      <w:lang w:eastAsia="zh-CN"/>
                    </w:rPr>
                  </w:pPr>
                </w:p>
              </w:tc>
            </w:tr>
          </w:tbl>
          <w:p w14:paraId="2A5C9BA6" w14:textId="77777777" w:rsidR="00CD62DF" w:rsidRDefault="00CD62DF">
            <w:pPr>
              <w:autoSpaceDE/>
              <w:adjustRightInd/>
              <w:snapToGrid/>
              <w:spacing w:after="0"/>
              <w:rPr>
                <w:rFonts w:ascii="Arial" w:hAnsi="Arial" w:cs="Arial"/>
                <w:iCs/>
                <w:sz w:val="16"/>
                <w:lang w:eastAsia="zh-CN"/>
              </w:rPr>
            </w:pPr>
          </w:p>
          <w:p w14:paraId="3DCBF79C" w14:textId="77777777" w:rsidR="00CD62DF" w:rsidRDefault="00FB742B">
            <w:pPr>
              <w:autoSpaceDE/>
              <w:adjustRightInd/>
              <w:snapToGrid/>
              <w:spacing w:after="0"/>
              <w:rPr>
                <w:rFonts w:ascii="Arial" w:hAnsi="Arial" w:cs="Arial"/>
                <w:iCs/>
                <w:sz w:val="16"/>
                <w:lang w:eastAsia="zh-CN"/>
              </w:rPr>
            </w:pPr>
            <w:r>
              <w:rPr>
                <w:rFonts w:ascii="Arial" w:hAnsi="Arial" w:cs="Arial"/>
                <w:iCs/>
                <w:sz w:val="16"/>
                <w:lang w:eastAsia="zh-CN"/>
              </w:rPr>
              <w:t>So, we propose to revise the proposal as follows</w:t>
            </w:r>
          </w:p>
          <w:p w14:paraId="54E70060" w14:textId="77777777" w:rsidR="00CD62DF" w:rsidRDefault="00CD62DF">
            <w:pPr>
              <w:autoSpaceDE/>
              <w:adjustRightInd/>
              <w:snapToGrid/>
              <w:spacing w:after="0"/>
              <w:rPr>
                <w:rFonts w:ascii="Arial" w:hAnsi="Arial" w:cs="Arial"/>
                <w:iCs/>
                <w:sz w:val="16"/>
                <w:lang w:eastAsia="zh-CN"/>
              </w:rPr>
            </w:pPr>
          </w:p>
          <w:p w14:paraId="3D064183" w14:textId="77777777" w:rsidR="00CD62DF" w:rsidRDefault="00FB742B">
            <w:pPr>
              <w:pStyle w:val="3"/>
              <w:numPr>
                <w:ilvl w:val="0"/>
                <w:numId w:val="0"/>
              </w:numPr>
              <w:tabs>
                <w:tab w:val="clear" w:pos="432"/>
                <w:tab w:val="left" w:pos="420"/>
              </w:tabs>
              <w:outlineLvl w:val="2"/>
              <w:rPr>
                <w:rFonts w:ascii="Arial" w:hAnsi="Arial" w:cs="Arial"/>
                <w:lang w:eastAsia="zh-CN"/>
              </w:rPr>
            </w:pPr>
            <w:r>
              <w:rPr>
                <w:rFonts w:ascii="Arial" w:hAnsi="Arial" w:cs="Arial"/>
                <w:lang w:eastAsia="zh-CN"/>
              </w:rPr>
              <w:t>Proposal 2.4.1-2:</w:t>
            </w:r>
          </w:p>
          <w:p w14:paraId="340C01E0" w14:textId="77777777" w:rsidR="00CD62DF" w:rsidRDefault="00FB742B">
            <w:r>
              <w:t>Study the following options for latency reduction related to the request and response of location measurements or location estimate</w:t>
            </w:r>
          </w:p>
          <w:p w14:paraId="4BB0CC8F" w14:textId="77777777" w:rsidR="00CD62DF" w:rsidRDefault="00FB742B">
            <w:pPr>
              <w:pStyle w:val="3GPPAgreements"/>
              <w:numPr>
                <w:ilvl w:val="0"/>
                <w:numId w:val="21"/>
              </w:numPr>
              <w:rPr>
                <w:iCs/>
                <w:lang w:eastAsia="zh-CN"/>
              </w:rPr>
            </w:pPr>
            <w:r>
              <w:rPr>
                <w:lang w:val="en-GB" w:eastAsia="zh-CN"/>
              </w:rPr>
              <w:t>measurement request and report in lower layers (e.g. MAC-CE, DCI)</w:t>
            </w:r>
          </w:p>
          <w:p w14:paraId="58A47026" w14:textId="77777777" w:rsidR="00CD62DF" w:rsidRDefault="00FB742B">
            <w:pPr>
              <w:pStyle w:val="3GPPAgreements"/>
              <w:numPr>
                <w:ilvl w:val="0"/>
                <w:numId w:val="21"/>
              </w:numPr>
              <w:rPr>
                <w:iCs/>
                <w:lang w:eastAsia="zh-CN"/>
              </w:rPr>
            </w:pPr>
            <w:r>
              <w:rPr>
                <w:lang w:val="en-GB" w:eastAsia="zh-CN"/>
              </w:rPr>
              <w:t>priority rules of measurement request and report</w:t>
            </w:r>
          </w:p>
          <w:p w14:paraId="376F58B7" w14:textId="77777777" w:rsidR="00CD62DF" w:rsidRDefault="00CD62DF">
            <w:pPr>
              <w:pStyle w:val="3GPPAgreements"/>
              <w:numPr>
                <w:ilvl w:val="0"/>
                <w:numId w:val="0"/>
              </w:numPr>
              <w:ind w:left="284"/>
              <w:rPr>
                <w:iCs/>
                <w:lang w:eastAsia="zh-CN"/>
              </w:rPr>
            </w:pPr>
          </w:p>
          <w:p w14:paraId="45AB486F" w14:textId="77777777" w:rsidR="00CD62DF" w:rsidRDefault="00CD62DF">
            <w:pPr>
              <w:rPr>
                <w:rFonts w:ascii="Arial" w:hAnsi="Arial" w:cs="Arial"/>
                <w:iCs/>
                <w:sz w:val="16"/>
                <w:lang w:eastAsia="zh-CN"/>
              </w:rPr>
            </w:pPr>
          </w:p>
        </w:tc>
      </w:tr>
      <w:tr w:rsidR="00CD62DF" w14:paraId="7A52276F" w14:textId="77777777">
        <w:tc>
          <w:tcPr>
            <w:tcW w:w="1838" w:type="dxa"/>
            <w:vAlign w:val="center"/>
          </w:tcPr>
          <w:p w14:paraId="369ADC7F" w14:textId="77777777" w:rsidR="00CD62DF" w:rsidRDefault="00FB742B">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6E09CE93"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946C076" w14:textId="77777777" w:rsidR="00CD62DF" w:rsidRDefault="00CD62DF">
            <w:pPr>
              <w:rPr>
                <w:rFonts w:ascii="Arial" w:hAnsi="Arial" w:cs="Arial"/>
                <w:iCs/>
                <w:sz w:val="16"/>
                <w:lang w:eastAsia="zh-CN"/>
              </w:rPr>
            </w:pPr>
          </w:p>
        </w:tc>
      </w:tr>
      <w:tr w:rsidR="00CD62DF" w14:paraId="5E30C684" w14:textId="77777777">
        <w:tc>
          <w:tcPr>
            <w:tcW w:w="1838" w:type="dxa"/>
            <w:vAlign w:val="center"/>
          </w:tcPr>
          <w:p w14:paraId="3CBFD2D9"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26089CAF" w14:textId="77777777" w:rsidR="00CD62DF" w:rsidRDefault="00CD62DF">
            <w:pPr>
              <w:rPr>
                <w:rFonts w:ascii="Arial" w:hAnsi="Arial" w:cs="Arial"/>
                <w:iCs/>
                <w:sz w:val="16"/>
                <w:lang w:eastAsia="zh-CN"/>
              </w:rPr>
            </w:pPr>
          </w:p>
        </w:tc>
        <w:tc>
          <w:tcPr>
            <w:tcW w:w="6379" w:type="dxa"/>
            <w:vAlign w:val="center"/>
          </w:tcPr>
          <w:p w14:paraId="336FB4D9" w14:textId="77777777" w:rsidR="00CD62DF" w:rsidRDefault="00FB742B">
            <w:pPr>
              <w:rPr>
                <w:rFonts w:ascii="Arial" w:hAnsi="Arial" w:cs="Arial"/>
                <w:iCs/>
                <w:sz w:val="16"/>
                <w:lang w:eastAsia="zh-CN"/>
              </w:rPr>
            </w:pPr>
            <w:r>
              <w:rPr>
                <w:rFonts w:ascii="Arial" w:hAnsi="Arial" w:cs="Arial"/>
                <w:iCs/>
                <w:sz w:val="16"/>
                <w:lang w:eastAsia="zh-CN"/>
              </w:rPr>
              <w:t xml:space="preserve">It has been </w:t>
            </w:r>
            <w:proofErr w:type="spellStart"/>
            <w:r>
              <w:rPr>
                <w:rFonts w:ascii="Arial" w:hAnsi="Arial" w:cs="Arial"/>
                <w:iCs/>
                <w:sz w:val="16"/>
                <w:lang w:eastAsia="zh-CN"/>
              </w:rPr>
              <w:t>dicussed</w:t>
            </w:r>
            <w:proofErr w:type="spellEnd"/>
            <w:r>
              <w:rPr>
                <w:rFonts w:ascii="Arial" w:hAnsi="Arial" w:cs="Arial"/>
                <w:iCs/>
                <w:sz w:val="16"/>
                <w:lang w:eastAsia="zh-CN"/>
              </w:rPr>
              <w:t xml:space="preserve"> and it is </w:t>
            </w:r>
            <w:proofErr w:type="gramStart"/>
            <w:r>
              <w:rPr>
                <w:rFonts w:ascii="Arial" w:hAnsi="Arial" w:cs="Arial"/>
                <w:iCs/>
                <w:sz w:val="16"/>
                <w:lang w:eastAsia="zh-CN"/>
              </w:rPr>
              <w:t>our of</w:t>
            </w:r>
            <w:proofErr w:type="gramEnd"/>
            <w:r>
              <w:rPr>
                <w:rFonts w:ascii="Arial" w:hAnsi="Arial" w:cs="Arial"/>
                <w:iCs/>
                <w:sz w:val="16"/>
                <w:lang w:eastAsia="zh-CN"/>
              </w:rPr>
              <w:t xml:space="preserve"> the scope of WID.  For RAN1, we only have this:</w:t>
            </w:r>
          </w:p>
          <w:p w14:paraId="5F79C96A" w14:textId="77777777" w:rsidR="00CD62DF" w:rsidRDefault="00FB742B">
            <w:pPr>
              <w:pStyle w:val="af7"/>
              <w:numPr>
                <w:ilvl w:val="0"/>
                <w:numId w:val="24"/>
              </w:numPr>
              <w:ind w:firstLineChars="0"/>
              <w:rPr>
                <w:rFonts w:ascii="Arial" w:hAnsi="Arial" w:cs="Arial"/>
                <w:iCs/>
                <w:sz w:val="16"/>
                <w:lang w:eastAsia="zh-CN"/>
              </w:rPr>
            </w:pPr>
            <w:r>
              <w:rPr>
                <w:rFonts w:eastAsia="MS Mincho"/>
              </w:rPr>
              <w:t>Latency reduction related to the time needed to perform UE measurements</w:t>
            </w:r>
          </w:p>
        </w:tc>
      </w:tr>
      <w:tr w:rsidR="00CD62DF" w14:paraId="1CE703D3" w14:textId="77777777">
        <w:tc>
          <w:tcPr>
            <w:tcW w:w="1838" w:type="dxa"/>
            <w:vAlign w:val="center"/>
          </w:tcPr>
          <w:p w14:paraId="103C9C15"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003C9B36" w14:textId="77777777" w:rsidR="00CD62DF" w:rsidRDefault="00FB742B">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301B2855" w14:textId="77777777" w:rsidR="00CD62DF" w:rsidRDefault="00FB742B">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w:t>
            </w:r>
            <w:r>
              <w:rPr>
                <w:rFonts w:ascii="Arial" w:hAnsi="Arial" w:cs="Arial"/>
                <w:iCs/>
                <w:sz w:val="16"/>
                <w:lang w:eastAsia="zh-CN"/>
              </w:rPr>
              <w:t>seems to be useful for local LMF case. And we wonder it could reduce latency significantly for LMF at core network</w:t>
            </w:r>
          </w:p>
        </w:tc>
      </w:tr>
      <w:tr w:rsidR="00CD62DF" w14:paraId="570E8C61" w14:textId="77777777">
        <w:tc>
          <w:tcPr>
            <w:tcW w:w="1838" w:type="dxa"/>
            <w:vAlign w:val="center"/>
          </w:tcPr>
          <w:p w14:paraId="658A6754"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tcPr>
          <w:p w14:paraId="09AAEBC5"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7D238768" w14:textId="77777777" w:rsidR="00CD62DF" w:rsidRDefault="00FB742B">
            <w:pPr>
              <w:rPr>
                <w:rFonts w:ascii="Arial" w:hAnsi="Arial" w:cs="Arial"/>
                <w:iCs/>
                <w:sz w:val="16"/>
                <w:lang w:eastAsia="zh-CN"/>
              </w:rPr>
            </w:pPr>
            <w:r>
              <w:rPr>
                <w:rFonts w:ascii="Arial" w:hAnsi="Arial" w:cs="Arial"/>
                <w:iCs/>
                <w:sz w:val="16"/>
                <w:lang w:eastAsia="zh-CN"/>
              </w:rPr>
              <w:t>Share the similar view of vivo.</w:t>
            </w:r>
          </w:p>
        </w:tc>
      </w:tr>
      <w:tr w:rsidR="00CD62DF" w14:paraId="34C3C5F6" w14:textId="77777777">
        <w:tc>
          <w:tcPr>
            <w:tcW w:w="1838" w:type="dxa"/>
          </w:tcPr>
          <w:p w14:paraId="642C38C8"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0F8B3ECE"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6BF518C2" w14:textId="77777777" w:rsidR="00CD62DF" w:rsidRDefault="00FB742B">
            <w:pPr>
              <w:rPr>
                <w:rFonts w:ascii="Arial" w:hAnsi="Arial" w:cs="Arial"/>
                <w:iCs/>
                <w:sz w:val="16"/>
                <w:lang w:eastAsia="zh-CN"/>
              </w:rPr>
            </w:pPr>
            <w:r>
              <w:rPr>
                <w:rFonts w:ascii="Arial" w:hAnsi="Arial" w:cs="Arial"/>
                <w:iCs/>
                <w:sz w:val="16"/>
                <w:lang w:eastAsia="zh-CN"/>
              </w:rPr>
              <w:t xml:space="preserve">We do not see how to fit such requests in the current positioning architecture and lower the latency. Currently The measurement requests originate in the LMF, so </w:t>
            </w:r>
            <w:proofErr w:type="gramStart"/>
            <w:r>
              <w:rPr>
                <w:rFonts w:ascii="Arial" w:hAnsi="Arial" w:cs="Arial"/>
                <w:iCs/>
                <w:sz w:val="16"/>
                <w:lang w:eastAsia="zh-CN"/>
              </w:rPr>
              <w:t>the these</w:t>
            </w:r>
            <w:proofErr w:type="gramEnd"/>
            <w:r>
              <w:rPr>
                <w:rFonts w:ascii="Arial" w:hAnsi="Arial" w:cs="Arial"/>
                <w:iCs/>
                <w:sz w:val="16"/>
                <w:lang w:eastAsia="zh-CN"/>
              </w:rPr>
              <w:t xml:space="preserve"> requests would have to be forwarded to the gNB, which would in turn send a MAC/CE or DCI to the UE. We don’t </w:t>
            </w:r>
            <w:proofErr w:type="gramStart"/>
            <w:r>
              <w:rPr>
                <w:rFonts w:ascii="Arial" w:hAnsi="Arial" w:cs="Arial"/>
                <w:iCs/>
                <w:sz w:val="16"/>
                <w:lang w:eastAsia="zh-CN"/>
              </w:rPr>
              <w:t>see  how</w:t>
            </w:r>
            <w:proofErr w:type="gramEnd"/>
            <w:r>
              <w:rPr>
                <w:rFonts w:ascii="Arial" w:hAnsi="Arial" w:cs="Arial"/>
                <w:iCs/>
                <w:sz w:val="16"/>
                <w:lang w:eastAsia="zh-CN"/>
              </w:rPr>
              <w:t xml:space="preserve"> this would help with latency reduction. </w:t>
            </w:r>
          </w:p>
        </w:tc>
      </w:tr>
      <w:tr w:rsidR="00CD62DF" w14:paraId="55E3C881" w14:textId="77777777">
        <w:tc>
          <w:tcPr>
            <w:tcW w:w="1838" w:type="dxa"/>
          </w:tcPr>
          <w:p w14:paraId="558E2F08"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4AAF1661"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39FA643A" w14:textId="77777777" w:rsidR="00CD62DF" w:rsidRDefault="00FB742B">
            <w:pPr>
              <w:rPr>
                <w:rFonts w:ascii="Arial" w:hAnsi="Arial" w:cs="Arial"/>
                <w:iCs/>
                <w:sz w:val="16"/>
                <w:lang w:eastAsia="zh-CN"/>
              </w:rPr>
            </w:pPr>
            <w:r>
              <w:rPr>
                <w:rFonts w:ascii="Arial" w:hAnsi="Arial" w:cs="Arial"/>
                <w:iCs/>
                <w:sz w:val="16"/>
                <w:lang w:eastAsia="zh-CN"/>
              </w:rPr>
              <w:t xml:space="preserve">Even though we are generally supportive of the feature, and can really help when we eventually (at some future release) we have LMF in the RAN, at this stage, we believe that this feature is out of scope and can help with latency only of LMF in RAN is supported also. </w:t>
            </w:r>
          </w:p>
        </w:tc>
      </w:tr>
      <w:tr w:rsidR="00CD62DF" w14:paraId="59D17E97" w14:textId="77777777">
        <w:tc>
          <w:tcPr>
            <w:tcW w:w="1838" w:type="dxa"/>
          </w:tcPr>
          <w:p w14:paraId="1E8FE8FD"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11E9E983"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55AFF186" w14:textId="77777777" w:rsidR="00CD62DF" w:rsidRDefault="00FB742B">
            <w:pPr>
              <w:rPr>
                <w:rFonts w:ascii="Arial" w:hAnsi="Arial" w:cs="Arial"/>
                <w:iCs/>
                <w:sz w:val="16"/>
                <w:lang w:eastAsia="zh-CN"/>
              </w:rPr>
            </w:pPr>
            <w:r>
              <w:rPr>
                <w:rFonts w:ascii="Arial" w:hAnsi="Arial" w:cs="Arial"/>
                <w:iCs/>
                <w:sz w:val="16"/>
                <w:lang w:eastAsia="zh-CN"/>
              </w:rPr>
              <w:t>We have similar view as VIVO.</w:t>
            </w:r>
          </w:p>
        </w:tc>
      </w:tr>
      <w:tr w:rsidR="00CD62DF" w14:paraId="77EF277B" w14:textId="77777777">
        <w:tc>
          <w:tcPr>
            <w:tcW w:w="1838" w:type="dxa"/>
          </w:tcPr>
          <w:p w14:paraId="54F249AF"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E01AED0" w14:textId="77777777" w:rsidR="00CD62DF" w:rsidRDefault="00FB742B">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519C6583" w14:textId="77777777" w:rsidR="00CD62DF" w:rsidRDefault="00FB742B">
            <w:pPr>
              <w:rPr>
                <w:rFonts w:ascii="Arial" w:hAnsi="Arial" w:cs="Arial"/>
                <w:iCs/>
                <w:sz w:val="16"/>
                <w:lang w:eastAsia="zh-CN"/>
              </w:rPr>
            </w:pPr>
            <w:r>
              <w:rPr>
                <w:rFonts w:ascii="Arial" w:hAnsi="Arial" w:cs="Arial"/>
                <w:iCs/>
                <w:sz w:val="16"/>
                <w:lang w:eastAsia="zh-CN"/>
              </w:rPr>
              <w:t>We think that during the WID discussion, removing the examples of RRC, MAC CE, DCI was intentional because companies felt that no LCS architecture change is expected for Rel-17.</w:t>
            </w:r>
          </w:p>
        </w:tc>
      </w:tr>
      <w:tr w:rsidR="00CD62DF" w14:paraId="24C0504D" w14:textId="77777777">
        <w:tc>
          <w:tcPr>
            <w:tcW w:w="1838" w:type="dxa"/>
          </w:tcPr>
          <w:p w14:paraId="2CCA922B"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72565874"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758C5C5D" w14:textId="77777777" w:rsidR="00CD62DF" w:rsidRDefault="00FB742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have similar view as vivo.</w:t>
            </w:r>
          </w:p>
        </w:tc>
      </w:tr>
      <w:tr w:rsidR="00CD62DF" w14:paraId="35CB5164" w14:textId="77777777">
        <w:tc>
          <w:tcPr>
            <w:tcW w:w="1838" w:type="dxa"/>
          </w:tcPr>
          <w:p w14:paraId="00D55ED6" w14:textId="77777777" w:rsidR="00CD62DF" w:rsidRDefault="00FB742B">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14A3E873" w14:textId="77777777" w:rsidR="00CD62DF" w:rsidRDefault="00FB742B">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lightly no</w:t>
            </w:r>
          </w:p>
        </w:tc>
        <w:tc>
          <w:tcPr>
            <w:tcW w:w="6379" w:type="dxa"/>
          </w:tcPr>
          <w:p w14:paraId="6F1939CD" w14:textId="77777777" w:rsidR="00CD62DF" w:rsidRDefault="00FB742B">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y the wording here, it seems more like localized positioning procedure and </w:t>
            </w:r>
            <w:proofErr w:type="spellStart"/>
            <w:r>
              <w:rPr>
                <w:rFonts w:ascii="Arial" w:hAnsi="Arial" w:cs="Arial" w:hint="eastAsia"/>
                <w:iCs/>
                <w:sz w:val="16"/>
                <w:lang w:eastAsia="zh-CN"/>
              </w:rPr>
              <w:t>architacture.if</w:t>
            </w:r>
            <w:proofErr w:type="spellEnd"/>
            <w:r>
              <w:rPr>
                <w:rFonts w:ascii="Arial" w:hAnsi="Arial" w:cs="Arial" w:hint="eastAsia"/>
                <w:iCs/>
                <w:sz w:val="16"/>
                <w:lang w:eastAsia="zh-CN"/>
              </w:rPr>
              <w:t xml:space="preserve"> this is the case, it may </w:t>
            </w:r>
            <w:r>
              <w:rPr>
                <w:rFonts w:ascii="Arial" w:hAnsi="Arial" w:cs="Arial"/>
                <w:iCs/>
                <w:sz w:val="16"/>
                <w:lang w:eastAsia="zh-CN"/>
              </w:rPr>
              <w:t>involve</w:t>
            </w:r>
            <w:r>
              <w:rPr>
                <w:rFonts w:ascii="Arial" w:hAnsi="Arial" w:cs="Arial" w:hint="eastAsia"/>
                <w:iCs/>
                <w:sz w:val="16"/>
                <w:lang w:eastAsia="zh-CN"/>
              </w:rPr>
              <w:t xml:space="preserve"> much more design effort and not finished in this release time.      </w:t>
            </w:r>
          </w:p>
        </w:tc>
      </w:tr>
      <w:tr w:rsidR="00CD62DF" w14:paraId="2422063E" w14:textId="77777777">
        <w:tc>
          <w:tcPr>
            <w:tcW w:w="1838" w:type="dxa"/>
          </w:tcPr>
          <w:p w14:paraId="53FE3860"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lastRenderedPageBreak/>
              <w:t>LG</w:t>
            </w:r>
          </w:p>
        </w:tc>
        <w:tc>
          <w:tcPr>
            <w:tcW w:w="1134" w:type="dxa"/>
          </w:tcPr>
          <w:p w14:paraId="5AC5ACEA"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379" w:type="dxa"/>
          </w:tcPr>
          <w:p w14:paraId="6C877861"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S</w:t>
            </w:r>
            <w:r>
              <w:rPr>
                <w:rFonts w:ascii="Arial" w:eastAsia="Malgun Gothic" w:hAnsi="Arial" w:cs="Arial" w:hint="eastAsia"/>
                <w:iCs/>
                <w:sz w:val="16"/>
                <w:lang w:eastAsia="ko-KR"/>
              </w:rPr>
              <w:t xml:space="preserve">ame </w:t>
            </w:r>
            <w:r>
              <w:rPr>
                <w:rFonts w:ascii="Arial" w:eastAsia="Malgun Gothic" w:hAnsi="Arial" w:cs="Arial"/>
                <w:iCs/>
                <w:sz w:val="16"/>
                <w:lang w:eastAsia="ko-KR"/>
              </w:rPr>
              <w:t>view of vivo.</w:t>
            </w:r>
          </w:p>
        </w:tc>
      </w:tr>
      <w:tr w:rsidR="00CD62DF" w14:paraId="7434B001" w14:textId="77777777">
        <w:tc>
          <w:tcPr>
            <w:tcW w:w="1838" w:type="dxa"/>
            <w:vAlign w:val="center"/>
          </w:tcPr>
          <w:p w14:paraId="48564CAB"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tcPr>
          <w:p w14:paraId="31C81549" w14:textId="77777777" w:rsidR="00CD62DF" w:rsidRDefault="00FB742B">
            <w:pPr>
              <w:rPr>
                <w:rFonts w:ascii="Arial" w:eastAsia="Malgun Gothic" w:hAnsi="Arial" w:cs="Arial"/>
                <w:iCs/>
                <w:sz w:val="16"/>
                <w:lang w:eastAsia="ko-KR"/>
              </w:rPr>
            </w:pPr>
            <w:r>
              <w:rPr>
                <w:rFonts w:ascii="Arial" w:hAnsi="Arial" w:cs="Arial"/>
                <w:iCs/>
                <w:sz w:val="16"/>
                <w:lang w:eastAsia="zh-CN"/>
              </w:rPr>
              <w:t>Yes</w:t>
            </w:r>
          </w:p>
        </w:tc>
        <w:tc>
          <w:tcPr>
            <w:tcW w:w="6379" w:type="dxa"/>
          </w:tcPr>
          <w:p w14:paraId="63E57133" w14:textId="77777777" w:rsidR="00CD62DF" w:rsidRDefault="00FB742B">
            <w:pPr>
              <w:rPr>
                <w:rFonts w:ascii="Arial" w:eastAsia="Malgun Gothic" w:hAnsi="Arial" w:cs="Arial"/>
                <w:iCs/>
                <w:sz w:val="16"/>
                <w:lang w:eastAsia="ko-KR"/>
              </w:rPr>
            </w:pPr>
            <w:r>
              <w:rPr>
                <w:rFonts w:ascii="Arial" w:hAnsi="Arial" w:cs="Arial"/>
                <w:iCs/>
                <w:sz w:val="16"/>
                <w:lang w:eastAsia="zh-CN"/>
              </w:rPr>
              <w:t>Any solution which targets latency reduction related to the request and response of location measurements or location estimate is in scope in our view. Not sure that we need to discuss a high level statement such as this. Clearly the WID does not say explicitly we will specify low layer support for measurements or reports.</w:t>
            </w:r>
          </w:p>
        </w:tc>
      </w:tr>
      <w:tr w:rsidR="00CD62DF" w14:paraId="258EB5C6" w14:textId="77777777">
        <w:tc>
          <w:tcPr>
            <w:tcW w:w="1838" w:type="dxa"/>
          </w:tcPr>
          <w:p w14:paraId="24510795"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539CA449"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Comments</w:t>
            </w:r>
          </w:p>
        </w:tc>
        <w:tc>
          <w:tcPr>
            <w:tcW w:w="6379" w:type="dxa"/>
          </w:tcPr>
          <w:p w14:paraId="3B577776"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In our view before discussion on this aspect, we need to conclude on potential signaling to trigger UE DL PRS measurements and DL PRS transmissions</w:t>
            </w:r>
          </w:p>
        </w:tc>
      </w:tr>
    </w:tbl>
    <w:p w14:paraId="6EE0207A" w14:textId="77777777" w:rsidR="00CD62DF" w:rsidRDefault="00CD62DF">
      <w:pPr>
        <w:rPr>
          <w:lang w:eastAsia="zh-CN"/>
        </w:rPr>
      </w:pPr>
    </w:p>
    <w:p w14:paraId="274AE753" w14:textId="77777777" w:rsidR="00CD62DF" w:rsidRDefault="00FB742B">
      <w:pPr>
        <w:rPr>
          <w:b/>
          <w:lang w:eastAsia="zh-CN"/>
        </w:rPr>
      </w:pPr>
      <w:r>
        <w:rPr>
          <w:b/>
          <w:lang w:eastAsia="zh-CN"/>
        </w:rPr>
        <w:t>FL summary:</w:t>
      </w:r>
    </w:p>
    <w:p w14:paraId="7F99307E" w14:textId="77777777" w:rsidR="00CD62DF" w:rsidRDefault="00FB742B">
      <w:pPr>
        <w:rPr>
          <w:lang w:eastAsia="zh-CN"/>
        </w:rPr>
      </w:pPr>
      <w:r>
        <w:rPr>
          <w:lang w:eastAsia="zh-CN"/>
        </w:rPr>
        <w:t xml:space="preserve">Among the companies providing the </w:t>
      </w:r>
      <w:proofErr w:type="spellStart"/>
      <w:r>
        <w:rPr>
          <w:lang w:eastAsia="zh-CN"/>
        </w:rPr>
        <w:t>reponse</w:t>
      </w:r>
      <w:proofErr w:type="spellEnd"/>
      <w:r>
        <w:rPr>
          <w:lang w:eastAsia="zh-CN"/>
        </w:rPr>
        <w:t xml:space="preserve"> for AP/SP PRS</w:t>
      </w:r>
    </w:p>
    <w:p w14:paraId="32E64DB5" w14:textId="77777777" w:rsidR="00CD62DF" w:rsidRDefault="00FB742B">
      <w:pPr>
        <w:pStyle w:val="af7"/>
        <w:numPr>
          <w:ilvl w:val="0"/>
          <w:numId w:val="27"/>
        </w:numPr>
        <w:ind w:firstLineChars="0"/>
        <w:rPr>
          <w:lang w:eastAsia="zh-CN"/>
        </w:rPr>
      </w:pPr>
      <w:r>
        <w:rPr>
          <w:lang w:eastAsia="zh-CN"/>
        </w:rPr>
        <w:t xml:space="preserve">Within the scope (6): </w:t>
      </w:r>
      <w:proofErr w:type="spellStart"/>
      <w:r>
        <w:rPr>
          <w:lang w:eastAsia="zh-CN"/>
        </w:rPr>
        <w:t>InterDigital</w:t>
      </w:r>
      <w:proofErr w:type="spellEnd"/>
      <w:r>
        <w:rPr>
          <w:lang w:eastAsia="zh-CN"/>
        </w:rPr>
        <w:t>, CMCC, CATT, SONY, Xiaomi, LG</w:t>
      </w:r>
    </w:p>
    <w:p w14:paraId="483FDD03" w14:textId="77777777" w:rsidR="00CD62DF" w:rsidRDefault="00FB742B">
      <w:pPr>
        <w:pStyle w:val="af7"/>
        <w:numPr>
          <w:ilvl w:val="0"/>
          <w:numId w:val="27"/>
        </w:numPr>
        <w:ind w:firstLineChars="0"/>
        <w:rPr>
          <w:lang w:eastAsia="zh-CN"/>
        </w:rPr>
      </w:pPr>
      <w:r>
        <w:rPr>
          <w:lang w:eastAsia="zh-CN"/>
        </w:rPr>
        <w:t>Not within the scope (6): ZTE, OPPO, Ericsson, Qualcomm, Huawei, Nokia</w:t>
      </w:r>
    </w:p>
    <w:p w14:paraId="550EA823" w14:textId="77777777" w:rsidR="00CD62DF" w:rsidRDefault="00FB742B">
      <w:pPr>
        <w:pStyle w:val="af7"/>
        <w:numPr>
          <w:ilvl w:val="0"/>
          <w:numId w:val="27"/>
        </w:numPr>
        <w:ind w:firstLineChars="0"/>
        <w:rPr>
          <w:lang w:eastAsia="zh-CN"/>
        </w:rPr>
      </w:pPr>
      <w:r>
        <w:rPr>
          <w:lang w:eastAsia="zh-CN"/>
        </w:rPr>
        <w:t>Unclear (1): Intel</w:t>
      </w:r>
    </w:p>
    <w:p w14:paraId="2E551DB5" w14:textId="77777777" w:rsidR="00CD62DF" w:rsidRDefault="00FB742B">
      <w:pPr>
        <w:rPr>
          <w:lang w:eastAsia="zh-CN"/>
        </w:rPr>
      </w:pPr>
      <w:r>
        <w:rPr>
          <w:lang w:eastAsia="zh-CN"/>
        </w:rPr>
        <w:t xml:space="preserve">Among the companies providing the </w:t>
      </w:r>
      <w:proofErr w:type="spellStart"/>
      <w:r>
        <w:rPr>
          <w:lang w:eastAsia="zh-CN"/>
        </w:rPr>
        <w:t>reponse</w:t>
      </w:r>
      <w:proofErr w:type="spellEnd"/>
      <w:r>
        <w:rPr>
          <w:lang w:eastAsia="zh-CN"/>
        </w:rPr>
        <w:t xml:space="preserve"> for measurement request and response in lower layers</w:t>
      </w:r>
    </w:p>
    <w:p w14:paraId="12617E2D" w14:textId="77777777" w:rsidR="00CD62DF" w:rsidRDefault="00FB742B">
      <w:pPr>
        <w:pStyle w:val="af7"/>
        <w:numPr>
          <w:ilvl w:val="0"/>
          <w:numId w:val="27"/>
        </w:numPr>
        <w:ind w:firstLineChars="0"/>
        <w:rPr>
          <w:lang w:eastAsia="zh-CN"/>
        </w:rPr>
      </w:pPr>
      <w:r>
        <w:rPr>
          <w:lang w:eastAsia="zh-CN"/>
        </w:rPr>
        <w:t>Within the scope (7): vivo, CMCC, CATT, SONY, Xiaomi, LG, Nokia</w:t>
      </w:r>
    </w:p>
    <w:p w14:paraId="41323A85" w14:textId="77777777" w:rsidR="00CD62DF" w:rsidRDefault="00FB742B">
      <w:pPr>
        <w:pStyle w:val="af7"/>
        <w:numPr>
          <w:ilvl w:val="0"/>
          <w:numId w:val="27"/>
        </w:numPr>
        <w:ind w:firstLineChars="0"/>
        <w:rPr>
          <w:lang w:eastAsia="zh-CN"/>
        </w:rPr>
      </w:pPr>
      <w:r>
        <w:rPr>
          <w:lang w:eastAsia="zh-CN"/>
        </w:rPr>
        <w:t>Not within the scope (7): ZTE, OPPO, MTK, Ericsson, Qualcomm, Huawei, Samsung</w:t>
      </w:r>
    </w:p>
    <w:p w14:paraId="3EFBE6AB" w14:textId="77777777" w:rsidR="00CD62DF" w:rsidRDefault="00FB742B">
      <w:pPr>
        <w:pStyle w:val="af7"/>
        <w:numPr>
          <w:ilvl w:val="0"/>
          <w:numId w:val="27"/>
        </w:numPr>
        <w:ind w:firstLineChars="0"/>
        <w:rPr>
          <w:lang w:eastAsia="zh-CN"/>
        </w:rPr>
      </w:pPr>
      <w:r>
        <w:rPr>
          <w:lang w:eastAsia="zh-CN"/>
        </w:rPr>
        <w:t>Unclear (1): Intel</w:t>
      </w:r>
    </w:p>
    <w:p w14:paraId="60CD0C9B" w14:textId="77777777" w:rsidR="00CD62DF" w:rsidRDefault="00FB742B">
      <w:pPr>
        <w:pStyle w:val="3"/>
        <w:rPr>
          <w:lang w:val="en-GB" w:eastAsia="zh-CN"/>
        </w:rPr>
      </w:pPr>
      <w:r>
        <w:rPr>
          <w:rFonts w:hint="eastAsia"/>
          <w:lang w:val="en-GB" w:eastAsia="zh-CN"/>
        </w:rPr>
        <w:t>R</w:t>
      </w:r>
      <w:r>
        <w:rPr>
          <w:lang w:val="en-GB" w:eastAsia="zh-CN"/>
        </w:rPr>
        <w:t>ound 2</w:t>
      </w:r>
    </w:p>
    <w:p w14:paraId="35697206" w14:textId="77777777" w:rsidR="00CD62DF" w:rsidRDefault="00FB742B">
      <w:pPr>
        <w:rPr>
          <w:lang w:eastAsia="zh-CN"/>
        </w:rPr>
      </w:pPr>
      <w:r>
        <w:rPr>
          <w:lang w:eastAsia="zh-CN"/>
        </w:rPr>
        <w:t>Taking all the comments into account, the FL has the following update proposal.</w:t>
      </w:r>
    </w:p>
    <w:p w14:paraId="2948103F" w14:textId="77777777" w:rsidR="00CD62DF" w:rsidRDefault="00FB742B">
      <w:pPr>
        <w:pStyle w:val="3"/>
        <w:numPr>
          <w:ilvl w:val="0"/>
          <w:numId w:val="0"/>
        </w:numPr>
        <w:rPr>
          <w:rFonts w:ascii="Arial" w:hAnsi="Arial" w:cs="Arial"/>
          <w:lang w:eastAsia="zh-CN"/>
        </w:rPr>
      </w:pPr>
      <w:r>
        <w:rPr>
          <w:rFonts w:ascii="Arial" w:hAnsi="Arial" w:cs="Arial"/>
          <w:lang w:eastAsia="zh-CN"/>
        </w:rPr>
        <w:t>Proposal 2.4.2-1:</w:t>
      </w:r>
    </w:p>
    <w:p w14:paraId="4CA3FFFA" w14:textId="173AAF08" w:rsidR="00CD62DF" w:rsidRDefault="00FB742B">
      <w:pPr>
        <w:pStyle w:val="3GPPAgreements"/>
        <w:rPr>
          <w:iCs/>
          <w:lang w:eastAsia="zh-CN"/>
        </w:rPr>
      </w:pPr>
      <w:r>
        <w:rPr>
          <w:lang w:eastAsia="zh-CN"/>
        </w:rPr>
        <w:t>RAN1 confirm</w:t>
      </w:r>
      <w:ins w:id="4" w:author="Huawei - Huangsu" w:date="2021-05-21T14:11:00Z">
        <w:r w:rsidR="00B125B2">
          <w:rPr>
            <w:lang w:eastAsia="zh-CN"/>
          </w:rPr>
          <w:t>s</w:t>
        </w:r>
      </w:ins>
      <w:r>
        <w:rPr>
          <w:lang w:eastAsia="zh-CN"/>
        </w:rPr>
        <w:t xml:space="preserve"> support of AP/SP PRS is NOT in the WID of Rel-17 positioning</w:t>
      </w:r>
      <w:ins w:id="5" w:author="Huawei - Huangsu" w:date="2021-05-21T14:11:00Z">
        <w:r w:rsidR="00B125B2">
          <w:rPr>
            <w:lang w:eastAsia="zh-CN"/>
          </w:rPr>
          <w:t xml:space="preserve"> for latency reduction</w:t>
        </w:r>
      </w:ins>
      <w:r>
        <w:rPr>
          <w:lang w:eastAsia="zh-CN"/>
        </w:rPr>
        <w:t>.</w:t>
      </w:r>
    </w:p>
    <w:p w14:paraId="4A9FF169" w14:textId="77777777" w:rsidR="00CD62DF" w:rsidRDefault="00FB742B">
      <w:pPr>
        <w:pStyle w:val="3"/>
        <w:numPr>
          <w:ilvl w:val="0"/>
          <w:numId w:val="0"/>
        </w:numPr>
        <w:rPr>
          <w:rFonts w:ascii="Arial" w:hAnsi="Arial" w:cs="Arial"/>
          <w:lang w:eastAsia="zh-CN"/>
        </w:rPr>
      </w:pPr>
      <w:r>
        <w:rPr>
          <w:rFonts w:ascii="Arial" w:hAnsi="Arial" w:cs="Arial"/>
          <w:lang w:eastAsia="zh-CN"/>
        </w:rPr>
        <w:t>Proposal 2.4.2-2:</w:t>
      </w:r>
    </w:p>
    <w:p w14:paraId="74FD2FF1" w14:textId="1FF45D63" w:rsidR="00CD62DF" w:rsidRDefault="00FB742B">
      <w:pPr>
        <w:pStyle w:val="3GPPAgreements"/>
        <w:rPr>
          <w:iCs/>
          <w:lang w:eastAsia="zh-CN"/>
        </w:rPr>
      </w:pPr>
      <w:r>
        <w:rPr>
          <w:lang w:eastAsia="zh-CN"/>
        </w:rPr>
        <w:t>RAN1 confirm</w:t>
      </w:r>
      <w:ins w:id="6" w:author="Huawei - Huangsu" w:date="2021-05-21T14:11:00Z">
        <w:r w:rsidR="00B125B2">
          <w:rPr>
            <w:lang w:eastAsia="zh-CN"/>
          </w:rPr>
          <w:t>s</w:t>
        </w:r>
      </w:ins>
      <w:r>
        <w:rPr>
          <w:lang w:eastAsia="zh-CN"/>
        </w:rPr>
        <w:t xml:space="preserve"> support of measurement request and report in lower layers is NOT in the WID of Rel-17 positioning</w:t>
      </w:r>
      <w:ins w:id="7" w:author="Huawei - Huangsu" w:date="2021-05-21T14:11:00Z">
        <w:r w:rsidR="00B125B2">
          <w:rPr>
            <w:lang w:eastAsia="zh-CN"/>
          </w:rPr>
          <w:t xml:space="preserve"> for latency reduction</w:t>
        </w:r>
      </w:ins>
      <w:r>
        <w:rPr>
          <w:lang w:eastAsia="zh-CN"/>
        </w:rPr>
        <w:t>.</w:t>
      </w:r>
    </w:p>
    <w:tbl>
      <w:tblPr>
        <w:tblStyle w:val="af0"/>
        <w:tblW w:w="9351" w:type="dxa"/>
        <w:tblLayout w:type="fixed"/>
        <w:tblLook w:val="04A0" w:firstRow="1" w:lastRow="0" w:firstColumn="1" w:lastColumn="0" w:noHBand="0" w:noVBand="1"/>
      </w:tblPr>
      <w:tblGrid>
        <w:gridCol w:w="1838"/>
        <w:gridCol w:w="1134"/>
        <w:gridCol w:w="6379"/>
      </w:tblGrid>
      <w:tr w:rsidR="00CD62DF" w14:paraId="62893728" w14:textId="77777777">
        <w:tc>
          <w:tcPr>
            <w:tcW w:w="1838" w:type="dxa"/>
            <w:vAlign w:val="center"/>
          </w:tcPr>
          <w:p w14:paraId="302538D9"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F029FE5"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2BCDD79"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CEB97B4" w14:textId="77777777">
        <w:tc>
          <w:tcPr>
            <w:tcW w:w="1838" w:type="dxa"/>
            <w:vAlign w:val="center"/>
          </w:tcPr>
          <w:p w14:paraId="4515EF52"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58AE4F1" w14:textId="77777777" w:rsidR="00CD62DF" w:rsidRDefault="00CD62DF">
            <w:pPr>
              <w:rPr>
                <w:rFonts w:ascii="Arial" w:hAnsi="Arial" w:cs="Arial"/>
                <w:iCs/>
                <w:sz w:val="16"/>
                <w:lang w:eastAsia="zh-CN"/>
              </w:rPr>
            </w:pPr>
          </w:p>
        </w:tc>
        <w:tc>
          <w:tcPr>
            <w:tcW w:w="6379" w:type="dxa"/>
            <w:vAlign w:val="center"/>
          </w:tcPr>
          <w:p w14:paraId="6C7DEEAE" w14:textId="77777777" w:rsidR="00CD62DF" w:rsidRDefault="00FB742B">
            <w:pPr>
              <w:pStyle w:val="3GPPAgreements"/>
              <w:numPr>
                <w:ilvl w:val="0"/>
                <w:numId w:val="0"/>
              </w:numPr>
              <w:rPr>
                <w:lang w:eastAsia="zh-CN"/>
              </w:rPr>
            </w:pPr>
            <w:r>
              <w:rPr>
                <w:rFonts w:hint="eastAsia"/>
                <w:lang w:eastAsia="zh-CN"/>
              </w:rPr>
              <w:t>Revised Proposal 2.4.2-1 as following since some companies also propose this in on-demand PRS.</w:t>
            </w:r>
          </w:p>
          <w:p w14:paraId="363A703D" w14:textId="77777777" w:rsidR="00CD62DF" w:rsidRDefault="00FB742B">
            <w:pPr>
              <w:pStyle w:val="3GPPAgreements"/>
              <w:numPr>
                <w:ilvl w:val="0"/>
                <w:numId w:val="0"/>
              </w:numPr>
              <w:rPr>
                <w:lang w:eastAsia="zh-CN"/>
              </w:rPr>
            </w:pPr>
            <w:r>
              <w:rPr>
                <w:lang w:eastAsia="zh-CN"/>
              </w:rPr>
              <w:t>RAN1 confirm</w:t>
            </w:r>
            <w:r>
              <w:rPr>
                <w:rFonts w:hint="eastAsia"/>
                <w:color w:val="FF0000"/>
                <w:lang w:eastAsia="zh-CN"/>
              </w:rPr>
              <w:t>s</w:t>
            </w:r>
            <w:r>
              <w:rPr>
                <w:color w:val="FF0000"/>
                <w:lang w:eastAsia="zh-CN"/>
              </w:rPr>
              <w:t xml:space="preserve"> </w:t>
            </w:r>
            <w:r>
              <w:rPr>
                <w:lang w:eastAsia="zh-CN"/>
              </w:rPr>
              <w:t>support of AP/SP PRS is NOT in the WID of Rel-17 positioning</w:t>
            </w:r>
            <w:r>
              <w:rPr>
                <w:rFonts w:hint="eastAsia"/>
                <w:lang w:eastAsia="zh-CN"/>
              </w:rPr>
              <w:t xml:space="preserve"> </w:t>
            </w:r>
            <w:r>
              <w:rPr>
                <w:rFonts w:hint="eastAsia"/>
                <w:color w:val="FF0000"/>
                <w:lang w:eastAsia="zh-CN"/>
              </w:rPr>
              <w:t>for latency reduction</w:t>
            </w:r>
            <w:r>
              <w:rPr>
                <w:rFonts w:hint="eastAsia"/>
                <w:lang w:eastAsia="zh-CN"/>
              </w:rPr>
              <w:t>.</w:t>
            </w:r>
          </w:p>
          <w:p w14:paraId="7CAF74D4" w14:textId="77777777" w:rsidR="00CD62DF" w:rsidRDefault="00FB742B">
            <w:pPr>
              <w:pStyle w:val="3GPPAgreements"/>
              <w:numPr>
                <w:ilvl w:val="0"/>
                <w:numId w:val="0"/>
              </w:numPr>
              <w:rPr>
                <w:ins w:id="8" w:author="Huawei - Huangsu" w:date="2021-05-21T14:11:00Z"/>
                <w:lang w:eastAsia="zh-CN"/>
              </w:rPr>
            </w:pPr>
            <w:r>
              <w:rPr>
                <w:rFonts w:hint="eastAsia"/>
                <w:lang w:eastAsia="zh-CN"/>
              </w:rPr>
              <w:t>OK with Proposal 2.4.2-2.</w:t>
            </w:r>
          </w:p>
          <w:p w14:paraId="7AF0A4B4" w14:textId="7221EF5C" w:rsidR="00B125B2" w:rsidRDefault="00B125B2">
            <w:pPr>
              <w:pStyle w:val="3GPPAgreements"/>
              <w:numPr>
                <w:ilvl w:val="0"/>
                <w:numId w:val="0"/>
              </w:numPr>
              <w:rPr>
                <w:lang w:eastAsia="zh-CN"/>
              </w:rPr>
            </w:pPr>
            <w:ins w:id="9" w:author="Huawei - Huangsu" w:date="2021-05-21T14:11:00Z">
              <w:r>
                <w:rPr>
                  <w:lang w:eastAsia="zh-CN"/>
                </w:rPr>
                <w:t>FL comment: fixed as suggested.</w:t>
              </w:r>
            </w:ins>
          </w:p>
        </w:tc>
      </w:tr>
      <w:tr w:rsidR="00CD62DF" w14:paraId="154E8CC7" w14:textId="77777777">
        <w:tc>
          <w:tcPr>
            <w:tcW w:w="1838" w:type="dxa"/>
            <w:vAlign w:val="center"/>
          </w:tcPr>
          <w:p w14:paraId="7527E094" w14:textId="66A309C6" w:rsidR="00CD62DF" w:rsidRDefault="00D1361E">
            <w:pPr>
              <w:rPr>
                <w:rFonts w:ascii="Arial" w:hAnsi="Arial" w:cs="Arial"/>
                <w:iCs/>
                <w:sz w:val="16"/>
                <w:lang w:eastAsia="zh-CN"/>
              </w:rPr>
            </w:pPr>
            <w:r>
              <w:rPr>
                <w:rFonts w:ascii="Arial" w:hAnsi="Arial" w:cs="Arial"/>
                <w:iCs/>
                <w:sz w:val="16"/>
                <w:lang w:eastAsia="zh-CN"/>
              </w:rPr>
              <w:t>OPPO</w:t>
            </w:r>
          </w:p>
        </w:tc>
        <w:tc>
          <w:tcPr>
            <w:tcW w:w="1134" w:type="dxa"/>
            <w:vAlign w:val="center"/>
          </w:tcPr>
          <w:p w14:paraId="15DF8847" w14:textId="7AD74642" w:rsidR="00CD62DF" w:rsidRDefault="00D1361E">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3B7BBEAB" w14:textId="50ADE656" w:rsidR="00CD62DF" w:rsidRDefault="00D1361E">
            <w:pPr>
              <w:rPr>
                <w:rFonts w:ascii="Arial" w:hAnsi="Arial" w:cs="Arial"/>
                <w:iCs/>
                <w:sz w:val="16"/>
                <w:lang w:eastAsia="zh-CN"/>
              </w:rPr>
            </w:pPr>
            <w:r>
              <w:rPr>
                <w:rFonts w:ascii="Arial" w:hAnsi="Arial" w:cs="Arial"/>
                <w:iCs/>
                <w:sz w:val="16"/>
                <w:lang w:eastAsia="zh-CN"/>
              </w:rPr>
              <w:t>Ok to 2.4.2-1 and 2.4.2-2</w:t>
            </w:r>
          </w:p>
        </w:tc>
      </w:tr>
      <w:tr w:rsidR="00CD62DF" w14:paraId="1216A840" w14:textId="77777777">
        <w:tc>
          <w:tcPr>
            <w:tcW w:w="1838" w:type="dxa"/>
            <w:vAlign w:val="center"/>
          </w:tcPr>
          <w:p w14:paraId="017B5BEE" w14:textId="77777777" w:rsidR="00CD62DF" w:rsidRDefault="00CD62DF">
            <w:pPr>
              <w:rPr>
                <w:rFonts w:ascii="Arial" w:hAnsi="Arial" w:cs="Arial"/>
                <w:iCs/>
                <w:sz w:val="16"/>
                <w:lang w:eastAsia="zh-CN"/>
              </w:rPr>
            </w:pPr>
          </w:p>
        </w:tc>
        <w:tc>
          <w:tcPr>
            <w:tcW w:w="1134" w:type="dxa"/>
            <w:vAlign w:val="center"/>
          </w:tcPr>
          <w:p w14:paraId="74825E53" w14:textId="77777777" w:rsidR="00CD62DF" w:rsidRDefault="00CD62DF">
            <w:pPr>
              <w:rPr>
                <w:rFonts w:ascii="Arial" w:hAnsi="Arial" w:cs="Arial"/>
                <w:iCs/>
                <w:sz w:val="16"/>
                <w:lang w:eastAsia="zh-CN"/>
              </w:rPr>
            </w:pPr>
          </w:p>
        </w:tc>
        <w:tc>
          <w:tcPr>
            <w:tcW w:w="6379" w:type="dxa"/>
            <w:vAlign w:val="center"/>
          </w:tcPr>
          <w:p w14:paraId="48697E14" w14:textId="77777777" w:rsidR="00CD62DF" w:rsidRDefault="00CD62DF">
            <w:pPr>
              <w:rPr>
                <w:rFonts w:ascii="Arial" w:hAnsi="Arial" w:cs="Arial"/>
                <w:iCs/>
                <w:sz w:val="16"/>
                <w:lang w:eastAsia="zh-CN"/>
              </w:rPr>
            </w:pPr>
          </w:p>
        </w:tc>
      </w:tr>
    </w:tbl>
    <w:p w14:paraId="0A4150B5" w14:textId="77777777" w:rsidR="00CD62DF" w:rsidRDefault="00CD62DF">
      <w:pPr>
        <w:rPr>
          <w:lang w:eastAsia="zh-CN"/>
        </w:rPr>
      </w:pPr>
    </w:p>
    <w:p w14:paraId="06C1DEBD" w14:textId="77777777" w:rsidR="00CD62DF" w:rsidRDefault="00FB742B">
      <w:pPr>
        <w:pStyle w:val="2"/>
        <w:rPr>
          <w:lang w:val="en-GB" w:eastAsia="zh-CN"/>
        </w:rPr>
      </w:pPr>
      <w:r>
        <w:rPr>
          <w:rFonts w:hint="eastAsia"/>
          <w:lang w:val="en-GB" w:eastAsia="zh-CN"/>
        </w:rPr>
        <w:t>P</w:t>
      </w:r>
      <w:r>
        <w:rPr>
          <w:lang w:val="en-GB" w:eastAsia="zh-CN"/>
        </w:rPr>
        <w:t>RS-PRS processing priority</w:t>
      </w:r>
    </w:p>
    <w:p w14:paraId="568AA7DD" w14:textId="77777777" w:rsidR="00CD62DF" w:rsidRDefault="00FB742B">
      <w:pPr>
        <w:rPr>
          <w:lang w:val="en-GB" w:eastAsia="zh-CN"/>
        </w:rPr>
      </w:pPr>
      <w:r>
        <w:rPr>
          <w:rFonts w:hint="eastAsia"/>
          <w:lang w:val="en-GB" w:eastAsia="zh-CN"/>
        </w:rPr>
        <w:t>A</w:t>
      </w:r>
      <w:r>
        <w:rPr>
          <w:lang w:val="en-GB" w:eastAsia="zh-CN"/>
        </w:rPr>
        <w:t xml:space="preserve"> couple of sources (vivo [2], ZTE [4], Nokia [14]) proposed to enhance PRS processing priority to reduce latency. Due to limited input, it is advised to further study PRS processing priority in the future meetings. </w:t>
      </w:r>
    </w:p>
    <w:p w14:paraId="2056B3C3" w14:textId="77777777" w:rsidR="00CD62DF" w:rsidRDefault="00FB742B">
      <w:pPr>
        <w:pStyle w:val="3"/>
        <w:rPr>
          <w:lang w:val="en-GB" w:eastAsia="zh-CN"/>
        </w:rPr>
      </w:pPr>
      <w:r>
        <w:rPr>
          <w:rFonts w:hint="eastAsia"/>
          <w:lang w:val="en-GB" w:eastAsia="zh-CN"/>
        </w:rPr>
        <w:t>R</w:t>
      </w:r>
      <w:r>
        <w:rPr>
          <w:lang w:val="en-GB" w:eastAsia="zh-CN"/>
        </w:rPr>
        <w:t>ound 1 (closed)</w:t>
      </w:r>
    </w:p>
    <w:p w14:paraId="393AF796" w14:textId="77777777" w:rsidR="00CD62DF" w:rsidRDefault="00FB742B">
      <w:pPr>
        <w:rPr>
          <w:lang w:val="en-GB" w:eastAsia="zh-CN"/>
        </w:rPr>
      </w:pPr>
      <w:r>
        <w:rPr>
          <w:lang w:val="en-GB" w:eastAsia="zh-CN"/>
        </w:rPr>
        <w:t>The FL has the following tentative proposal.</w:t>
      </w:r>
    </w:p>
    <w:p w14:paraId="263914BA" w14:textId="77777777" w:rsidR="00CD62DF" w:rsidRDefault="00FB742B">
      <w:pPr>
        <w:rPr>
          <w:rFonts w:ascii="Arial" w:hAnsi="Arial" w:cs="Arial"/>
          <w:b/>
          <w:lang w:eastAsia="zh-CN"/>
        </w:rPr>
      </w:pPr>
      <w:r>
        <w:rPr>
          <w:rFonts w:ascii="Arial" w:hAnsi="Arial" w:cs="Arial"/>
          <w:b/>
          <w:lang w:eastAsia="zh-CN"/>
        </w:rPr>
        <w:lastRenderedPageBreak/>
        <w:t>Proposal 2.5.1-1:</w:t>
      </w:r>
    </w:p>
    <w:p w14:paraId="76DCF83C" w14:textId="77777777" w:rsidR="00CD62DF" w:rsidRDefault="00FB742B">
      <w:pPr>
        <w:pStyle w:val="3GPPAgreements"/>
        <w:rPr>
          <w:iCs/>
          <w:lang w:eastAsia="zh-CN"/>
        </w:rPr>
      </w:pPr>
      <w:r>
        <w:rPr>
          <w:lang w:eastAsia="zh-CN"/>
        </w:rPr>
        <w:t>Further study enhancement on PRS-PRS processing priority.</w:t>
      </w:r>
    </w:p>
    <w:p w14:paraId="162C1FBE" w14:textId="77777777" w:rsidR="00CD62DF" w:rsidRDefault="00FB742B">
      <w:pPr>
        <w:pStyle w:val="3GPPAgreements"/>
        <w:numPr>
          <w:ilvl w:val="1"/>
          <w:numId w:val="23"/>
        </w:numPr>
        <w:rPr>
          <w:iCs/>
          <w:lang w:eastAsia="zh-CN"/>
        </w:rPr>
      </w:pPr>
      <w:r>
        <w:rPr>
          <w:iCs/>
          <w:lang w:eastAsia="zh-CN"/>
        </w:rPr>
        <w:t>Option 1: Enhancing Rel-16 PRS priority mechanism.</w:t>
      </w:r>
    </w:p>
    <w:p w14:paraId="35CA7EEF" w14:textId="77777777" w:rsidR="00CD62DF" w:rsidRDefault="00FB742B">
      <w:pPr>
        <w:pStyle w:val="3GPPAgreements"/>
        <w:numPr>
          <w:ilvl w:val="1"/>
          <w:numId w:val="23"/>
        </w:numPr>
        <w:rPr>
          <w:iCs/>
          <w:lang w:eastAsia="zh-CN"/>
        </w:rPr>
      </w:pPr>
      <w:r>
        <w:rPr>
          <w:iCs/>
          <w:lang w:eastAsia="zh-CN"/>
        </w:rPr>
        <w:t>Option 2: LMF may configure a subset of DL PRS from the assistance data for measurement.</w:t>
      </w:r>
    </w:p>
    <w:p w14:paraId="34747888" w14:textId="77777777" w:rsidR="00CD62DF" w:rsidRDefault="00FB742B">
      <w:pPr>
        <w:pStyle w:val="3GPPAgreements"/>
        <w:numPr>
          <w:ilvl w:val="1"/>
          <w:numId w:val="23"/>
        </w:numPr>
        <w:rPr>
          <w:iCs/>
          <w:lang w:eastAsia="zh-CN"/>
        </w:rPr>
      </w:pPr>
      <w:r>
        <w:rPr>
          <w:iCs/>
          <w:lang w:eastAsia="zh-CN"/>
        </w:rPr>
        <w:t>Option 3: LMF may configure a subset of TRPs from the assistance data for measurement.</w:t>
      </w:r>
    </w:p>
    <w:tbl>
      <w:tblPr>
        <w:tblStyle w:val="af0"/>
        <w:tblW w:w="9351" w:type="dxa"/>
        <w:tblLayout w:type="fixed"/>
        <w:tblLook w:val="04A0" w:firstRow="1" w:lastRow="0" w:firstColumn="1" w:lastColumn="0" w:noHBand="0" w:noVBand="1"/>
      </w:tblPr>
      <w:tblGrid>
        <w:gridCol w:w="1838"/>
        <w:gridCol w:w="1134"/>
        <w:gridCol w:w="6379"/>
      </w:tblGrid>
      <w:tr w:rsidR="00CD62DF" w14:paraId="5EF6C4F9" w14:textId="77777777">
        <w:tc>
          <w:tcPr>
            <w:tcW w:w="1838" w:type="dxa"/>
            <w:vAlign w:val="center"/>
          </w:tcPr>
          <w:p w14:paraId="7340CDD9"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825F2DF"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2E3245D"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315DA05" w14:textId="77777777">
        <w:tc>
          <w:tcPr>
            <w:tcW w:w="1838" w:type="dxa"/>
            <w:vAlign w:val="center"/>
          </w:tcPr>
          <w:p w14:paraId="3BEF5F59"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929B079" w14:textId="77777777" w:rsidR="00CD62DF" w:rsidRDefault="00CD62DF">
            <w:pPr>
              <w:rPr>
                <w:rFonts w:ascii="Arial" w:hAnsi="Arial" w:cs="Arial"/>
                <w:iCs/>
                <w:sz w:val="16"/>
                <w:lang w:eastAsia="zh-CN"/>
              </w:rPr>
            </w:pPr>
          </w:p>
        </w:tc>
        <w:tc>
          <w:tcPr>
            <w:tcW w:w="6379" w:type="dxa"/>
            <w:vAlign w:val="center"/>
          </w:tcPr>
          <w:p w14:paraId="7F63F54F" w14:textId="77777777" w:rsidR="00CD62DF" w:rsidRDefault="00FB742B">
            <w:pPr>
              <w:rPr>
                <w:rFonts w:ascii="Arial" w:hAnsi="Arial" w:cs="Arial"/>
                <w:iCs/>
                <w:sz w:val="16"/>
                <w:lang w:eastAsia="zh-CN"/>
              </w:rPr>
            </w:pPr>
            <w:r>
              <w:rPr>
                <w:rFonts w:ascii="Arial" w:hAnsi="Arial" w:cs="Arial" w:hint="eastAsia"/>
                <w:iCs/>
                <w:sz w:val="16"/>
                <w:lang w:eastAsia="zh-CN"/>
              </w:rPr>
              <w:t>Suggest the following revised proposal to make it clearer. In our understanding, this proposal intends to reduce measurement period requirement for a location information report that is based on prioritized DL PRS/a subset of DL PRS/ a subset of TRPs. Therefore, LMF can get quick response from UE.</w:t>
            </w:r>
          </w:p>
          <w:p w14:paraId="38C6D25C" w14:textId="77777777" w:rsidR="00CD62DF" w:rsidRDefault="00FB742B">
            <w:pPr>
              <w:pStyle w:val="3GPPAgreements"/>
              <w:rPr>
                <w:iCs/>
                <w:lang w:eastAsia="zh-CN"/>
              </w:rPr>
            </w:pPr>
            <w:r>
              <w:rPr>
                <w:lang w:eastAsia="zh-CN"/>
              </w:rPr>
              <w:t xml:space="preserve">Further study enhancement on </w:t>
            </w:r>
            <w:r>
              <w:rPr>
                <w:rFonts w:hint="eastAsia"/>
                <w:lang w:eastAsia="zh-CN"/>
              </w:rPr>
              <w:t xml:space="preserve">the time needed to measure </w:t>
            </w:r>
            <w:r>
              <w:rPr>
                <w:rFonts w:hint="eastAsia"/>
                <w:iCs/>
                <w:lang w:eastAsia="zh-CN"/>
              </w:rPr>
              <w:t>prioritized DL PRS/a subset of DL PRS/ a subset of TRPs</w:t>
            </w:r>
            <w:r>
              <w:rPr>
                <w:lang w:eastAsia="zh-CN"/>
              </w:rPr>
              <w:t>.</w:t>
            </w:r>
          </w:p>
          <w:p w14:paraId="3E80D43C" w14:textId="77777777" w:rsidR="00CD62DF" w:rsidRDefault="00FB742B">
            <w:pPr>
              <w:pStyle w:val="3GPPAgreements"/>
              <w:numPr>
                <w:ilvl w:val="1"/>
                <w:numId w:val="23"/>
              </w:numPr>
              <w:rPr>
                <w:iCs/>
                <w:lang w:eastAsia="zh-CN"/>
              </w:rPr>
            </w:pPr>
            <w:r>
              <w:rPr>
                <w:iCs/>
                <w:lang w:eastAsia="zh-CN"/>
              </w:rPr>
              <w:t>Option 1: Enhancing Rel-16 PRS priority mechanism.</w:t>
            </w:r>
          </w:p>
          <w:p w14:paraId="6F5AE034" w14:textId="77777777" w:rsidR="00CD62DF" w:rsidRDefault="00FB742B">
            <w:pPr>
              <w:pStyle w:val="3GPPAgreements"/>
              <w:numPr>
                <w:ilvl w:val="1"/>
                <w:numId w:val="23"/>
              </w:numPr>
              <w:rPr>
                <w:iCs/>
                <w:lang w:eastAsia="zh-CN"/>
              </w:rPr>
            </w:pPr>
            <w:r>
              <w:rPr>
                <w:iCs/>
                <w:lang w:eastAsia="zh-CN"/>
              </w:rPr>
              <w:t xml:space="preserve">Option 2: LMF may configure a subset of DL PRS from the assistance data for </w:t>
            </w:r>
            <w:r>
              <w:rPr>
                <w:rFonts w:hint="eastAsia"/>
                <w:iCs/>
                <w:lang w:eastAsia="zh-CN"/>
              </w:rPr>
              <w:t>a location information report</w:t>
            </w:r>
            <w:r>
              <w:rPr>
                <w:iCs/>
                <w:lang w:eastAsia="zh-CN"/>
              </w:rPr>
              <w:t>.</w:t>
            </w:r>
          </w:p>
          <w:p w14:paraId="0C582600" w14:textId="77777777" w:rsidR="00CD62DF" w:rsidRDefault="00FB742B">
            <w:pPr>
              <w:pStyle w:val="3GPPAgreements"/>
              <w:numPr>
                <w:ilvl w:val="1"/>
                <w:numId w:val="23"/>
              </w:numPr>
              <w:rPr>
                <w:iCs/>
                <w:lang w:eastAsia="zh-CN"/>
              </w:rPr>
            </w:pPr>
            <w:r>
              <w:rPr>
                <w:iCs/>
                <w:lang w:eastAsia="zh-CN"/>
              </w:rPr>
              <w:t xml:space="preserve">Option 3: LMF may configure a subset of TRPs from the assistance data for </w:t>
            </w:r>
            <w:r>
              <w:rPr>
                <w:rFonts w:hint="eastAsia"/>
                <w:iCs/>
                <w:lang w:eastAsia="zh-CN"/>
              </w:rPr>
              <w:t>a location information report</w:t>
            </w:r>
            <w:r>
              <w:rPr>
                <w:iCs/>
                <w:lang w:eastAsia="zh-CN"/>
              </w:rPr>
              <w:t>.</w:t>
            </w:r>
          </w:p>
          <w:p w14:paraId="2CB69243" w14:textId="77777777" w:rsidR="00CD62DF" w:rsidRDefault="00FB742B">
            <w:pPr>
              <w:rPr>
                <w:rFonts w:ascii="Arial" w:hAnsi="Arial" w:cs="Arial"/>
                <w:iCs/>
                <w:sz w:val="16"/>
                <w:lang w:eastAsia="zh-CN"/>
              </w:rPr>
            </w:pPr>
            <w:r>
              <w:rPr>
                <w:rFonts w:hint="eastAsia"/>
                <w:iCs/>
                <w:lang w:eastAsia="zh-CN"/>
              </w:rPr>
              <w:t>FFS: Whether/how to determine measurement period requirement for a location information report that is based on prioritized DL PRS/a subset of DL PRS/ a subset of TRPs.</w:t>
            </w:r>
          </w:p>
        </w:tc>
      </w:tr>
      <w:tr w:rsidR="00CD62DF" w14:paraId="6D2A77C5" w14:textId="77777777">
        <w:tc>
          <w:tcPr>
            <w:tcW w:w="1838" w:type="dxa"/>
            <w:vAlign w:val="center"/>
          </w:tcPr>
          <w:p w14:paraId="2859EF2C"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1D39407B" w14:textId="77777777" w:rsidR="00CD62DF" w:rsidRDefault="00FB742B">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386B6BD3" w14:textId="77777777" w:rsidR="00CD62DF" w:rsidRDefault="00FB742B">
            <w:pPr>
              <w:rPr>
                <w:rFonts w:ascii="Arial" w:hAnsi="Arial" w:cs="Arial"/>
                <w:iCs/>
                <w:sz w:val="16"/>
                <w:lang w:eastAsia="zh-CN"/>
              </w:rPr>
            </w:pPr>
            <w:r>
              <w:rPr>
                <w:rFonts w:ascii="Arial" w:hAnsi="Arial" w:cs="Arial"/>
                <w:iCs/>
                <w:sz w:val="16"/>
                <w:lang w:eastAsia="zh-CN"/>
              </w:rPr>
              <w:t>First, we are a bit confused about the main bullet, we would like to know what is PRS-PRS processing priority?</w:t>
            </w:r>
          </w:p>
          <w:p w14:paraId="0C145FE3" w14:textId="77777777" w:rsidR="00CD62DF" w:rsidRDefault="00FB742B">
            <w:pPr>
              <w:rPr>
                <w:rFonts w:ascii="Arial" w:hAnsi="Arial" w:cs="Arial"/>
                <w:iCs/>
                <w:sz w:val="16"/>
                <w:lang w:eastAsia="zh-CN"/>
              </w:rPr>
            </w:pPr>
            <w:r>
              <w:rPr>
                <w:rFonts w:ascii="Arial" w:hAnsi="Arial" w:cs="Arial"/>
                <w:iCs/>
                <w:sz w:val="16"/>
                <w:lang w:eastAsia="zh-CN"/>
              </w:rPr>
              <w:t>Secondly, the intention and method should be further clarified for option 3 since the priority of TRP has been supported. Otherwise, we cannot agree with listing the option here.</w:t>
            </w:r>
          </w:p>
          <w:p w14:paraId="04AF3FF7" w14:textId="77777777" w:rsidR="00CD62DF" w:rsidRDefault="00FB742B">
            <w:pPr>
              <w:rPr>
                <w:rFonts w:ascii="Arial" w:hAnsi="Arial" w:cs="Arial"/>
                <w:iCs/>
                <w:sz w:val="16"/>
                <w:lang w:eastAsia="zh-CN"/>
              </w:rPr>
            </w:pPr>
            <w:r>
              <w:rPr>
                <w:rFonts w:ascii="Arial" w:hAnsi="Arial" w:cs="Arial"/>
                <w:iCs/>
                <w:sz w:val="16"/>
                <w:lang w:eastAsia="zh-CN"/>
              </w:rPr>
              <w:t>Lastly, we think option2 also is discussed in AI 8.5.3, we propose to avoid duplication. And compared to the LMF configure a subset for measurement to reduce latency, we prefer the PRS selection occurs on the UE side.</w:t>
            </w:r>
          </w:p>
          <w:p w14:paraId="5235988F" w14:textId="77777777" w:rsidR="00CD62DF" w:rsidRDefault="00CD62DF">
            <w:pPr>
              <w:rPr>
                <w:rFonts w:ascii="Arial" w:hAnsi="Arial" w:cs="Arial"/>
                <w:iCs/>
                <w:sz w:val="16"/>
                <w:lang w:eastAsia="zh-CN"/>
              </w:rPr>
            </w:pPr>
          </w:p>
        </w:tc>
      </w:tr>
      <w:tr w:rsidR="00CD62DF" w14:paraId="50BD4E05" w14:textId="77777777">
        <w:tc>
          <w:tcPr>
            <w:tcW w:w="1838" w:type="dxa"/>
            <w:vAlign w:val="center"/>
          </w:tcPr>
          <w:p w14:paraId="1141A7E5" w14:textId="77777777" w:rsidR="00CD62DF" w:rsidRDefault="00FB742B">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1ED2C240" w14:textId="77777777" w:rsidR="00CD62DF" w:rsidRDefault="00CD62DF">
            <w:pPr>
              <w:rPr>
                <w:rFonts w:ascii="Arial" w:hAnsi="Arial" w:cs="Arial"/>
                <w:iCs/>
                <w:sz w:val="16"/>
                <w:lang w:eastAsia="zh-CN"/>
              </w:rPr>
            </w:pPr>
          </w:p>
        </w:tc>
        <w:tc>
          <w:tcPr>
            <w:tcW w:w="6379" w:type="dxa"/>
            <w:vAlign w:val="center"/>
          </w:tcPr>
          <w:p w14:paraId="1672E4B9" w14:textId="77777777" w:rsidR="00CD62DF" w:rsidRDefault="00FB742B">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ust to clarify to vivo the intention here that I used “PRS-PRS processing priority” to differentiate “PRS-data/RS processing priority” in section 3.2, because from the contributions, companies proposed to define the priority among PRS to reduce latency.</w:t>
            </w:r>
          </w:p>
        </w:tc>
      </w:tr>
      <w:tr w:rsidR="00CD62DF" w14:paraId="21124641" w14:textId="77777777">
        <w:tc>
          <w:tcPr>
            <w:tcW w:w="1838" w:type="dxa"/>
            <w:vAlign w:val="center"/>
          </w:tcPr>
          <w:p w14:paraId="0966F43B"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DB429D0" w14:textId="77777777" w:rsidR="00CD62DF" w:rsidRDefault="00FB742B">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13B4FB1D" w14:textId="77777777" w:rsidR="00CD62DF" w:rsidRDefault="00FB742B">
            <w:pPr>
              <w:rPr>
                <w:rFonts w:ascii="Arial" w:hAnsi="Arial" w:cs="Arial"/>
                <w:iCs/>
                <w:sz w:val="16"/>
                <w:lang w:eastAsia="zh-CN"/>
              </w:rPr>
            </w:pPr>
            <w:r>
              <w:rPr>
                <w:rFonts w:ascii="Arial" w:hAnsi="Arial" w:cs="Arial"/>
                <w:iCs/>
                <w:sz w:val="16"/>
                <w:lang w:eastAsia="zh-CN"/>
              </w:rPr>
              <w:t>In our view, all DL PRS configurations are provided by the LMF, not sure why do we need to consider the processing priority between different DL PRS?</w:t>
            </w:r>
          </w:p>
        </w:tc>
      </w:tr>
      <w:tr w:rsidR="00CD62DF" w14:paraId="0212E2A6" w14:textId="77777777">
        <w:tc>
          <w:tcPr>
            <w:tcW w:w="1838" w:type="dxa"/>
            <w:vAlign w:val="center"/>
          </w:tcPr>
          <w:p w14:paraId="551DE05D"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763524D3"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6FD2B912" w14:textId="77777777" w:rsidR="00CD62DF" w:rsidRDefault="00FB742B">
            <w:pPr>
              <w:rPr>
                <w:rFonts w:ascii="Arial" w:hAnsi="Arial" w:cs="Arial"/>
                <w:iCs/>
                <w:sz w:val="16"/>
                <w:lang w:eastAsia="zh-CN"/>
              </w:rPr>
            </w:pPr>
            <w:r>
              <w:rPr>
                <w:rFonts w:ascii="Arial" w:hAnsi="Arial" w:cs="Arial"/>
                <w:iCs/>
                <w:sz w:val="16"/>
                <w:lang w:eastAsia="zh-CN"/>
              </w:rPr>
              <w:t xml:space="preserve">This proposal is not clear. If the priority among all the DL PRS </w:t>
            </w:r>
            <w:proofErr w:type="spellStart"/>
            <w:r>
              <w:rPr>
                <w:rFonts w:ascii="Arial" w:hAnsi="Arial" w:cs="Arial"/>
                <w:iCs/>
                <w:sz w:val="16"/>
                <w:lang w:eastAsia="zh-CN"/>
              </w:rPr>
              <w:t>resoucres</w:t>
            </w:r>
            <w:proofErr w:type="spellEnd"/>
            <w:r>
              <w:rPr>
                <w:rFonts w:ascii="Arial" w:hAnsi="Arial" w:cs="Arial"/>
                <w:iCs/>
                <w:sz w:val="16"/>
                <w:lang w:eastAsia="zh-CN"/>
              </w:rPr>
              <w:t xml:space="preserve">, we do not think </w:t>
            </w:r>
            <w:proofErr w:type="spellStart"/>
            <w:r>
              <w:rPr>
                <w:rFonts w:ascii="Arial" w:hAnsi="Arial" w:cs="Arial"/>
                <w:iCs/>
                <w:sz w:val="16"/>
                <w:lang w:eastAsia="zh-CN"/>
              </w:rPr>
              <w:t>enahcenment</w:t>
            </w:r>
            <w:proofErr w:type="spellEnd"/>
            <w:r>
              <w:rPr>
                <w:rFonts w:ascii="Arial" w:hAnsi="Arial" w:cs="Arial"/>
                <w:iCs/>
                <w:sz w:val="16"/>
                <w:lang w:eastAsia="zh-CN"/>
              </w:rPr>
              <w:t xml:space="preserve"> is needed.</w:t>
            </w:r>
          </w:p>
        </w:tc>
      </w:tr>
      <w:tr w:rsidR="00CD62DF" w14:paraId="57C68639" w14:textId="77777777">
        <w:tc>
          <w:tcPr>
            <w:tcW w:w="1838" w:type="dxa"/>
            <w:vAlign w:val="center"/>
          </w:tcPr>
          <w:p w14:paraId="298DBE91" w14:textId="77777777" w:rsidR="00CD62DF" w:rsidRDefault="00FB742B">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3DD4865D"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1D33656B" w14:textId="77777777" w:rsidR="00CD62DF" w:rsidRDefault="00FB742B">
            <w:pPr>
              <w:rPr>
                <w:rFonts w:ascii="Arial" w:hAnsi="Arial" w:cs="Arial"/>
                <w:iCs/>
                <w:sz w:val="16"/>
                <w:lang w:eastAsia="zh-CN"/>
              </w:rPr>
            </w:pPr>
            <w:r>
              <w:rPr>
                <w:rFonts w:ascii="Arial" w:hAnsi="Arial" w:cs="Arial"/>
                <w:iCs/>
                <w:sz w:val="16"/>
                <w:lang w:eastAsia="zh-CN"/>
              </w:rPr>
              <w:t>Support the FL’s proposal in terms of explicit priority indications, which is different from the current implicit mechanism used in Rel-16. Suggest another bullet point “FFS: how the priority is mapped among different PRS resources”. This can also apply to the explicit PRS resources prioritization discussion of adjacent beam reporting in the 8.5.3 DL-</w:t>
            </w:r>
            <w:proofErr w:type="spellStart"/>
            <w:r>
              <w:rPr>
                <w:rFonts w:ascii="Arial" w:hAnsi="Arial" w:cs="Arial"/>
                <w:iCs/>
                <w:sz w:val="16"/>
                <w:lang w:eastAsia="zh-CN"/>
              </w:rPr>
              <w:t>AoD</w:t>
            </w:r>
            <w:proofErr w:type="spellEnd"/>
            <w:r>
              <w:rPr>
                <w:rFonts w:ascii="Arial" w:hAnsi="Arial" w:cs="Arial"/>
                <w:iCs/>
                <w:sz w:val="16"/>
                <w:lang w:eastAsia="zh-CN"/>
              </w:rPr>
              <w:t xml:space="preserve"> AI.</w:t>
            </w:r>
          </w:p>
        </w:tc>
      </w:tr>
      <w:tr w:rsidR="00CD62DF" w14:paraId="678C91BC" w14:textId="77777777">
        <w:tc>
          <w:tcPr>
            <w:tcW w:w="1838" w:type="dxa"/>
          </w:tcPr>
          <w:p w14:paraId="76181611"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tcPr>
          <w:p w14:paraId="15137075" w14:textId="77777777" w:rsidR="00CD62DF" w:rsidRDefault="00CD62DF">
            <w:pPr>
              <w:rPr>
                <w:rFonts w:ascii="Arial" w:hAnsi="Arial" w:cs="Arial"/>
                <w:iCs/>
                <w:sz w:val="16"/>
                <w:lang w:eastAsia="zh-CN"/>
              </w:rPr>
            </w:pPr>
          </w:p>
        </w:tc>
        <w:tc>
          <w:tcPr>
            <w:tcW w:w="6379" w:type="dxa"/>
          </w:tcPr>
          <w:p w14:paraId="25CDE9BC" w14:textId="77777777" w:rsidR="00CD62DF" w:rsidRDefault="00FB742B">
            <w:pPr>
              <w:rPr>
                <w:rFonts w:ascii="Arial" w:hAnsi="Arial" w:cs="Arial"/>
                <w:iCs/>
                <w:sz w:val="16"/>
                <w:lang w:eastAsia="zh-CN"/>
              </w:rPr>
            </w:pPr>
            <w:r>
              <w:rPr>
                <w:rFonts w:ascii="Arial" w:hAnsi="Arial" w:cs="Arial"/>
                <w:iCs/>
                <w:sz w:val="16"/>
                <w:lang w:eastAsia="zh-CN"/>
              </w:rPr>
              <w:t xml:space="preserve">We don’t see the strong motivation and benefits to </w:t>
            </w:r>
            <w:proofErr w:type="spellStart"/>
            <w:r>
              <w:rPr>
                <w:rFonts w:ascii="Arial" w:hAnsi="Arial" w:cs="Arial"/>
                <w:iCs/>
                <w:sz w:val="16"/>
                <w:lang w:eastAsia="zh-CN"/>
              </w:rPr>
              <w:t>priotized</w:t>
            </w:r>
            <w:proofErr w:type="spellEnd"/>
            <w:r>
              <w:rPr>
                <w:rFonts w:ascii="Arial" w:hAnsi="Arial" w:cs="Arial"/>
                <w:iCs/>
                <w:sz w:val="16"/>
                <w:lang w:eastAsia="zh-CN"/>
              </w:rPr>
              <w:t xml:space="preserve"> some PRS </w:t>
            </w:r>
            <w:proofErr w:type="spellStart"/>
            <w:r>
              <w:rPr>
                <w:rFonts w:ascii="Arial" w:hAnsi="Arial" w:cs="Arial"/>
                <w:iCs/>
                <w:sz w:val="16"/>
                <w:lang w:eastAsia="zh-CN"/>
              </w:rPr>
              <w:t>resouorces</w:t>
            </w:r>
            <w:proofErr w:type="spellEnd"/>
            <w:r>
              <w:rPr>
                <w:rFonts w:ascii="Arial" w:hAnsi="Arial" w:cs="Arial"/>
                <w:iCs/>
                <w:sz w:val="16"/>
                <w:lang w:eastAsia="zh-CN"/>
              </w:rPr>
              <w:t xml:space="preserve"> over other PRS resources.</w:t>
            </w:r>
          </w:p>
        </w:tc>
      </w:tr>
      <w:tr w:rsidR="00CD62DF" w14:paraId="39E9E92F" w14:textId="77777777">
        <w:tc>
          <w:tcPr>
            <w:tcW w:w="1838" w:type="dxa"/>
          </w:tcPr>
          <w:p w14:paraId="16BFBB3B"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547E896B" w14:textId="77777777" w:rsidR="00CD62DF" w:rsidRDefault="00FB742B">
            <w:pPr>
              <w:rPr>
                <w:rFonts w:ascii="Arial" w:hAnsi="Arial" w:cs="Arial"/>
                <w:iCs/>
                <w:sz w:val="16"/>
                <w:lang w:eastAsia="zh-CN"/>
              </w:rPr>
            </w:pPr>
            <w:r>
              <w:rPr>
                <w:rFonts w:ascii="Arial" w:hAnsi="Arial" w:cs="Arial"/>
                <w:iCs/>
                <w:sz w:val="16"/>
                <w:lang w:eastAsia="zh-CN"/>
              </w:rPr>
              <w:t xml:space="preserve">Maybe </w:t>
            </w:r>
          </w:p>
        </w:tc>
        <w:tc>
          <w:tcPr>
            <w:tcW w:w="6379" w:type="dxa"/>
          </w:tcPr>
          <w:p w14:paraId="156AB68D" w14:textId="77777777" w:rsidR="00CD62DF" w:rsidRDefault="00FB742B">
            <w:pPr>
              <w:rPr>
                <w:rFonts w:ascii="Arial" w:hAnsi="Arial" w:cs="Arial"/>
                <w:iCs/>
                <w:sz w:val="16"/>
                <w:lang w:eastAsia="zh-CN"/>
              </w:rPr>
            </w:pPr>
            <w:r>
              <w:rPr>
                <w:rFonts w:ascii="Arial" w:hAnsi="Arial" w:cs="Arial"/>
                <w:iCs/>
                <w:sz w:val="16"/>
                <w:lang w:eastAsia="zh-CN"/>
              </w:rPr>
              <w:t xml:space="preserve">We see this as a low priority discussion. </w:t>
            </w:r>
          </w:p>
        </w:tc>
      </w:tr>
      <w:tr w:rsidR="00CD62DF" w14:paraId="370E9FF9" w14:textId="77777777">
        <w:tc>
          <w:tcPr>
            <w:tcW w:w="1838" w:type="dxa"/>
          </w:tcPr>
          <w:p w14:paraId="5DA37F1F"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6450BA4D"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08080759" w14:textId="77777777" w:rsidR="00CD62DF" w:rsidRDefault="00CD62DF">
            <w:pPr>
              <w:rPr>
                <w:rFonts w:ascii="Arial" w:hAnsi="Arial" w:cs="Arial"/>
                <w:iCs/>
                <w:sz w:val="16"/>
                <w:lang w:eastAsia="zh-CN"/>
              </w:rPr>
            </w:pPr>
          </w:p>
        </w:tc>
      </w:tr>
      <w:tr w:rsidR="00CD62DF" w14:paraId="36186EAD" w14:textId="77777777">
        <w:tc>
          <w:tcPr>
            <w:tcW w:w="1838" w:type="dxa"/>
          </w:tcPr>
          <w:p w14:paraId="471BE79A"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490D81D"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13BF89DC" w14:textId="77777777" w:rsidR="00CD62DF" w:rsidRDefault="00CD62DF">
            <w:pPr>
              <w:rPr>
                <w:rFonts w:ascii="Arial" w:hAnsi="Arial" w:cs="Arial"/>
                <w:iCs/>
                <w:sz w:val="16"/>
                <w:lang w:eastAsia="zh-CN"/>
              </w:rPr>
            </w:pPr>
          </w:p>
        </w:tc>
      </w:tr>
      <w:tr w:rsidR="00CD62DF" w14:paraId="6DA99EA7" w14:textId="77777777">
        <w:tc>
          <w:tcPr>
            <w:tcW w:w="1838" w:type="dxa"/>
          </w:tcPr>
          <w:p w14:paraId="625AADB3"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4BC69779" w14:textId="77777777" w:rsidR="00CD62DF" w:rsidRDefault="00CD62DF">
            <w:pPr>
              <w:rPr>
                <w:rFonts w:ascii="Arial" w:hAnsi="Arial" w:cs="Arial"/>
                <w:iCs/>
                <w:sz w:val="16"/>
                <w:lang w:eastAsia="zh-CN"/>
              </w:rPr>
            </w:pPr>
          </w:p>
        </w:tc>
        <w:tc>
          <w:tcPr>
            <w:tcW w:w="6379" w:type="dxa"/>
          </w:tcPr>
          <w:p w14:paraId="1CADE8EE" w14:textId="77777777" w:rsidR="00CD62DF" w:rsidRDefault="00FB742B">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Option 1, we want to clarify what is the Rel-16 PRS priority mechanism.</w:t>
            </w:r>
          </w:p>
          <w:p w14:paraId="56CDC27C" w14:textId="77777777" w:rsidR="00CD62DF" w:rsidRDefault="00FB742B">
            <w:pPr>
              <w:rPr>
                <w:rFonts w:ascii="Arial" w:hAnsi="Arial" w:cs="Arial"/>
                <w:iCs/>
                <w:sz w:val="16"/>
                <w:lang w:eastAsia="zh-CN"/>
              </w:rPr>
            </w:pPr>
            <w:r>
              <w:rPr>
                <w:rFonts w:ascii="Arial" w:hAnsi="Arial" w:cs="Arial"/>
                <w:iCs/>
                <w:sz w:val="16"/>
                <w:lang w:eastAsia="zh-CN"/>
              </w:rPr>
              <w:t>For Option 2, it is also discussed in 8.5.3.</w:t>
            </w:r>
          </w:p>
          <w:p w14:paraId="2EAAE896" w14:textId="77777777" w:rsidR="00CD62DF" w:rsidRDefault="00FB742B">
            <w:pPr>
              <w:rPr>
                <w:rFonts w:ascii="Arial" w:hAnsi="Arial" w:cs="Arial"/>
                <w:iCs/>
                <w:sz w:val="16"/>
                <w:lang w:eastAsia="zh-CN"/>
              </w:rPr>
            </w:pPr>
            <w:r>
              <w:rPr>
                <w:rFonts w:ascii="Arial" w:hAnsi="Arial" w:cs="Arial"/>
                <w:iCs/>
                <w:sz w:val="16"/>
                <w:lang w:eastAsia="zh-CN"/>
              </w:rPr>
              <w:lastRenderedPageBreak/>
              <w:t xml:space="preserve">For Option 3, does it mean that the TRP ID </w:t>
            </w:r>
            <w:proofErr w:type="spellStart"/>
            <w:r>
              <w:rPr>
                <w:rFonts w:ascii="Arial" w:hAnsi="Arial" w:cs="Arial"/>
                <w:iCs/>
                <w:sz w:val="16"/>
                <w:lang w:eastAsia="zh-CN"/>
              </w:rPr>
              <w:t>can not</w:t>
            </w:r>
            <w:proofErr w:type="spellEnd"/>
            <w:r>
              <w:rPr>
                <w:rFonts w:ascii="Arial" w:hAnsi="Arial" w:cs="Arial"/>
                <w:iCs/>
                <w:sz w:val="16"/>
                <w:lang w:eastAsia="zh-CN"/>
              </w:rPr>
              <w:t xml:space="preserve"> be configured by existed signaling? </w:t>
            </w:r>
          </w:p>
        </w:tc>
      </w:tr>
      <w:tr w:rsidR="00CD62DF" w14:paraId="12B578B5" w14:textId="77777777">
        <w:tc>
          <w:tcPr>
            <w:tcW w:w="1838" w:type="dxa"/>
          </w:tcPr>
          <w:p w14:paraId="1F38568B" w14:textId="77777777" w:rsidR="00CD62DF" w:rsidRDefault="00FB742B">
            <w:pPr>
              <w:rPr>
                <w:rFonts w:ascii="Arial" w:hAnsi="Arial" w:cs="Arial"/>
                <w:iCs/>
                <w:sz w:val="16"/>
                <w:lang w:eastAsia="zh-CN"/>
              </w:rPr>
            </w:pPr>
            <w:r>
              <w:rPr>
                <w:rFonts w:ascii="Arial" w:hAnsi="Arial" w:cs="Arial" w:hint="eastAsia"/>
                <w:iCs/>
                <w:sz w:val="16"/>
                <w:lang w:eastAsia="zh-CN"/>
              </w:rPr>
              <w:lastRenderedPageBreak/>
              <w:t>ZTE</w:t>
            </w:r>
          </w:p>
        </w:tc>
        <w:tc>
          <w:tcPr>
            <w:tcW w:w="1134" w:type="dxa"/>
          </w:tcPr>
          <w:p w14:paraId="4F5CDF4C" w14:textId="77777777" w:rsidR="00CD62DF" w:rsidRDefault="00CD62DF">
            <w:pPr>
              <w:rPr>
                <w:rFonts w:ascii="Arial" w:hAnsi="Arial" w:cs="Arial"/>
                <w:iCs/>
                <w:sz w:val="16"/>
                <w:lang w:eastAsia="zh-CN"/>
              </w:rPr>
            </w:pPr>
          </w:p>
        </w:tc>
        <w:tc>
          <w:tcPr>
            <w:tcW w:w="6379" w:type="dxa"/>
          </w:tcPr>
          <w:p w14:paraId="38EF476B" w14:textId="77777777" w:rsidR="00CD62DF" w:rsidRDefault="00FB742B">
            <w:pPr>
              <w:rPr>
                <w:rFonts w:ascii="Arial" w:hAnsi="Arial" w:cs="Arial"/>
                <w:iCs/>
                <w:sz w:val="16"/>
                <w:lang w:eastAsia="zh-CN"/>
              </w:rPr>
            </w:pPr>
            <w:r>
              <w:rPr>
                <w:rFonts w:ascii="Arial" w:hAnsi="Arial" w:cs="Arial" w:hint="eastAsia"/>
                <w:iCs/>
                <w:sz w:val="16"/>
                <w:lang w:eastAsia="zh-CN"/>
              </w:rPr>
              <w:t>To opponents,</w:t>
            </w:r>
          </w:p>
          <w:p w14:paraId="4E93A16C" w14:textId="77777777" w:rsidR="00CD62DF" w:rsidRDefault="00FB742B">
            <w:pPr>
              <w:rPr>
                <w:rFonts w:ascii="Arial" w:hAnsi="Arial" w:cs="Arial"/>
                <w:iCs/>
                <w:sz w:val="16"/>
                <w:lang w:eastAsia="zh-CN"/>
              </w:rPr>
            </w:pPr>
            <w:r>
              <w:rPr>
                <w:rFonts w:ascii="Arial" w:hAnsi="Arial" w:cs="Arial" w:hint="eastAsia"/>
                <w:iCs/>
                <w:sz w:val="16"/>
                <w:lang w:eastAsia="zh-CN"/>
              </w:rPr>
              <w:t xml:space="preserve">The measurement period defined in TS 38.133 has to consider all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 for a location information report in current design. For a specific location information report, LMF should be able to select a subset of DL PRS from DL PRS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 for UE to measure and report the location information report. The rationale behind this enhancement is that LMF may have prior information of UE location or channel conditions. Hence, in order to get quick location information report, UE is not necessary to measure all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w:t>
            </w:r>
          </w:p>
          <w:p w14:paraId="10A48600" w14:textId="77777777" w:rsidR="00CD62DF" w:rsidRDefault="00FB742B">
            <w:pPr>
              <w:rPr>
                <w:rFonts w:ascii="Arial" w:hAnsi="Arial" w:cs="Arial"/>
                <w:iCs/>
                <w:sz w:val="16"/>
                <w:lang w:eastAsia="zh-CN"/>
              </w:rPr>
            </w:pPr>
            <w:r>
              <w:rPr>
                <w:rFonts w:ascii="Arial" w:hAnsi="Arial" w:cs="Arial" w:hint="eastAsia"/>
                <w:iCs/>
                <w:sz w:val="16"/>
                <w:lang w:eastAsia="zh-CN"/>
              </w:rPr>
              <w:t xml:space="preserve">We try to decouple the DL PRS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and </w:t>
            </w:r>
            <w:proofErr w:type="spellStart"/>
            <w:r>
              <w:rPr>
                <w:rFonts w:ascii="Arial" w:hAnsi="Arial" w:cs="Arial" w:hint="eastAsia"/>
                <w:iCs/>
                <w:sz w:val="16"/>
                <w:lang w:eastAsia="zh-CN"/>
              </w:rPr>
              <w:t>ProvideLocationInformation</w:t>
            </w:r>
            <w:proofErr w:type="spellEnd"/>
            <w:r>
              <w:rPr>
                <w:rFonts w:ascii="Arial" w:hAnsi="Arial" w:cs="Arial" w:hint="eastAsia"/>
                <w:iCs/>
                <w:sz w:val="16"/>
                <w:lang w:eastAsia="zh-CN"/>
              </w:rPr>
              <w:t xml:space="preserve">. That is, UE may be configured to report multiple location information reports (identified by different by location information ID), where a location information report may only need to measure a subset of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By this way, the latency to derive a location information report will be reduced. We consider this should be high priority.</w:t>
            </w:r>
          </w:p>
        </w:tc>
      </w:tr>
      <w:tr w:rsidR="00CD62DF" w14:paraId="43A5C5B0" w14:textId="77777777">
        <w:tc>
          <w:tcPr>
            <w:tcW w:w="1838" w:type="dxa"/>
          </w:tcPr>
          <w:p w14:paraId="56E46EE6"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147F61C5"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Agree in principle</w:t>
            </w:r>
          </w:p>
        </w:tc>
        <w:tc>
          <w:tcPr>
            <w:tcW w:w="6379" w:type="dxa"/>
          </w:tcPr>
          <w:p w14:paraId="75D691D6"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For progress, we think that ‘</w:t>
            </w:r>
            <w:r>
              <w:rPr>
                <w:rFonts w:ascii="Arial" w:hAnsi="Arial" w:cs="Arial"/>
                <w:iCs/>
                <w:sz w:val="16"/>
                <w:lang w:eastAsia="zh-CN"/>
              </w:rPr>
              <w:t>PRS-PRS processing priority’ needs to be clarified first.</w:t>
            </w:r>
          </w:p>
        </w:tc>
      </w:tr>
      <w:tr w:rsidR="00CD62DF" w14:paraId="699097AE" w14:textId="77777777">
        <w:tc>
          <w:tcPr>
            <w:tcW w:w="1838" w:type="dxa"/>
          </w:tcPr>
          <w:p w14:paraId="499DD005"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tcPr>
          <w:p w14:paraId="46423CE9" w14:textId="77777777" w:rsidR="00CD62DF" w:rsidRDefault="00FB742B">
            <w:pPr>
              <w:rPr>
                <w:rFonts w:ascii="Arial" w:eastAsia="Malgun Gothic" w:hAnsi="Arial" w:cs="Arial"/>
                <w:iCs/>
                <w:sz w:val="16"/>
                <w:lang w:eastAsia="ko-KR"/>
              </w:rPr>
            </w:pPr>
            <w:r>
              <w:rPr>
                <w:rFonts w:ascii="Arial" w:hAnsi="Arial" w:cs="Arial"/>
                <w:iCs/>
                <w:sz w:val="16"/>
                <w:lang w:eastAsia="zh-CN"/>
              </w:rPr>
              <w:t>No</w:t>
            </w:r>
          </w:p>
        </w:tc>
        <w:tc>
          <w:tcPr>
            <w:tcW w:w="6379" w:type="dxa"/>
          </w:tcPr>
          <w:p w14:paraId="7627A277" w14:textId="77777777" w:rsidR="00CD62DF" w:rsidRDefault="00FB742B">
            <w:pPr>
              <w:rPr>
                <w:rFonts w:ascii="Arial" w:eastAsia="Malgun Gothic" w:hAnsi="Arial" w:cs="Arial"/>
                <w:iCs/>
                <w:sz w:val="16"/>
                <w:lang w:eastAsia="ko-KR"/>
              </w:rPr>
            </w:pPr>
            <w:r>
              <w:rPr>
                <w:rFonts w:ascii="Arial" w:hAnsi="Arial" w:cs="Arial"/>
                <w:iCs/>
                <w:sz w:val="16"/>
                <w:lang w:eastAsia="zh-CN"/>
              </w:rPr>
              <w:t xml:space="preserve">Could the FL highlight the proposal from our </w:t>
            </w:r>
            <w:proofErr w:type="spellStart"/>
            <w:r>
              <w:rPr>
                <w:rFonts w:ascii="Arial" w:hAnsi="Arial" w:cs="Arial"/>
                <w:iCs/>
                <w:sz w:val="16"/>
                <w:lang w:eastAsia="zh-CN"/>
              </w:rPr>
              <w:t>Tdoc</w:t>
            </w:r>
            <w:proofErr w:type="spellEnd"/>
            <w:r>
              <w:rPr>
                <w:rFonts w:ascii="Arial" w:hAnsi="Arial" w:cs="Arial"/>
                <w:iCs/>
                <w:sz w:val="16"/>
                <w:lang w:eastAsia="zh-CN"/>
              </w:rPr>
              <w:t xml:space="preserve">, [14], which they say we are proposing PRS processing priority? We only propose to work on new priority rules for SRS in our </w:t>
            </w:r>
            <w:proofErr w:type="spellStart"/>
            <w:r>
              <w:rPr>
                <w:rFonts w:ascii="Arial" w:hAnsi="Arial" w:cs="Arial"/>
                <w:iCs/>
                <w:sz w:val="16"/>
                <w:lang w:eastAsia="zh-CN"/>
              </w:rPr>
              <w:t>TDoc</w:t>
            </w:r>
            <w:proofErr w:type="spellEnd"/>
            <w:r>
              <w:rPr>
                <w:rFonts w:ascii="Arial" w:hAnsi="Arial" w:cs="Arial"/>
                <w:iCs/>
                <w:sz w:val="16"/>
                <w:lang w:eastAsia="zh-CN"/>
              </w:rPr>
              <w:t xml:space="preserve">.  </w:t>
            </w:r>
          </w:p>
        </w:tc>
      </w:tr>
      <w:tr w:rsidR="00CD62DF" w14:paraId="64DCE17E" w14:textId="77777777">
        <w:tc>
          <w:tcPr>
            <w:tcW w:w="1838" w:type="dxa"/>
          </w:tcPr>
          <w:p w14:paraId="6B17D024"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0B98DE6E"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0299E46D"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OK to further study </w:t>
            </w:r>
          </w:p>
        </w:tc>
      </w:tr>
      <w:tr w:rsidR="00CD62DF" w14:paraId="61BF0E78" w14:textId="77777777">
        <w:tc>
          <w:tcPr>
            <w:tcW w:w="1838" w:type="dxa"/>
          </w:tcPr>
          <w:p w14:paraId="08C38BF3" w14:textId="77777777" w:rsidR="00CD62DF" w:rsidRDefault="00FB742B">
            <w:pPr>
              <w:rPr>
                <w:rFonts w:ascii="Arial" w:eastAsia="Malgun Gothic" w:hAnsi="Arial" w:cs="Arial"/>
                <w:iCs/>
                <w:sz w:val="16"/>
                <w:lang w:eastAsia="ko-KR"/>
              </w:rPr>
            </w:pPr>
            <w:r>
              <w:rPr>
                <w:rFonts w:ascii="Arial" w:hAnsi="Arial" w:cs="Arial"/>
                <w:iCs/>
                <w:sz w:val="16"/>
                <w:lang w:eastAsia="zh-CN"/>
              </w:rPr>
              <w:t>FL</w:t>
            </w:r>
          </w:p>
        </w:tc>
        <w:tc>
          <w:tcPr>
            <w:tcW w:w="1134" w:type="dxa"/>
          </w:tcPr>
          <w:p w14:paraId="50DCA658" w14:textId="77777777" w:rsidR="00CD62DF" w:rsidRDefault="00CD62DF">
            <w:pPr>
              <w:rPr>
                <w:rFonts w:ascii="Arial" w:eastAsia="Malgun Gothic" w:hAnsi="Arial" w:cs="Arial"/>
                <w:iCs/>
                <w:sz w:val="16"/>
                <w:lang w:eastAsia="ko-KR"/>
              </w:rPr>
            </w:pPr>
          </w:p>
        </w:tc>
        <w:tc>
          <w:tcPr>
            <w:tcW w:w="6379" w:type="dxa"/>
          </w:tcPr>
          <w:p w14:paraId="3BE6593B" w14:textId="77777777" w:rsidR="00CD62DF" w:rsidRDefault="00FB742B">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0EFA0F6B" w14:textId="77777777" w:rsidR="00CD62DF" w:rsidRDefault="00FB742B">
            <w:pPr>
              <w:rPr>
                <w:rFonts w:ascii="Arial" w:hAnsi="Arial" w:cs="Arial"/>
                <w:iCs/>
                <w:sz w:val="16"/>
                <w:lang w:eastAsia="zh-CN"/>
              </w:rPr>
            </w:pPr>
            <w:r>
              <w:rPr>
                <w:rFonts w:ascii="Arial" w:hAnsi="Arial" w:cs="Arial"/>
                <w:iCs/>
                <w:sz w:val="16"/>
                <w:lang w:eastAsia="zh-CN"/>
              </w:rPr>
              <w:t xml:space="preserve">The proposal is based on the text </w:t>
            </w:r>
            <w:proofErr w:type="spellStart"/>
            <w:r>
              <w:rPr>
                <w:rFonts w:ascii="Arial" w:hAnsi="Arial" w:cs="Arial"/>
                <w:iCs/>
                <w:sz w:val="16"/>
                <w:lang w:eastAsia="zh-CN"/>
              </w:rPr>
              <w:t>preceeding</w:t>
            </w:r>
            <w:proofErr w:type="spellEnd"/>
            <w:r>
              <w:rPr>
                <w:rFonts w:ascii="Arial" w:hAnsi="Arial" w:cs="Arial"/>
                <w:iCs/>
                <w:sz w:val="16"/>
                <w:lang w:eastAsia="zh-CN"/>
              </w:rPr>
              <w:t xml:space="preserve"> proposal 4 in Nokia’s contribution.</w:t>
            </w:r>
          </w:p>
          <w:tbl>
            <w:tblPr>
              <w:tblStyle w:val="af0"/>
              <w:tblW w:w="6148" w:type="dxa"/>
              <w:tblLayout w:type="fixed"/>
              <w:tblLook w:val="04A0" w:firstRow="1" w:lastRow="0" w:firstColumn="1" w:lastColumn="0" w:noHBand="0" w:noVBand="1"/>
            </w:tblPr>
            <w:tblGrid>
              <w:gridCol w:w="6148"/>
            </w:tblGrid>
            <w:tr w:rsidR="00CD62DF" w14:paraId="488D9E7F" w14:textId="77777777">
              <w:tc>
                <w:tcPr>
                  <w:tcW w:w="6148" w:type="dxa"/>
                </w:tcPr>
                <w:p w14:paraId="2A2E2D53" w14:textId="77777777" w:rsidR="00CD62DF" w:rsidRDefault="00FB742B">
                  <w:pPr>
                    <w:rPr>
                      <w:rFonts w:ascii="Arial" w:hAnsi="Arial" w:cs="Arial"/>
                      <w:iCs/>
                      <w:sz w:val="16"/>
                      <w:lang w:eastAsia="zh-CN"/>
                    </w:rPr>
                  </w:pPr>
                  <w:r>
                    <w:t>The network should be at least aware of this variability when deciding the TRP list for the respective UE.</w:t>
                  </w:r>
                </w:p>
              </w:tc>
            </w:tr>
          </w:tbl>
          <w:p w14:paraId="7C0643B4" w14:textId="77777777" w:rsidR="00CD62DF" w:rsidRDefault="00CD62DF">
            <w:pPr>
              <w:rPr>
                <w:rFonts w:ascii="Arial" w:hAnsi="Arial" w:cs="Arial"/>
                <w:iCs/>
                <w:sz w:val="16"/>
                <w:lang w:eastAsia="zh-CN"/>
              </w:rPr>
            </w:pPr>
          </w:p>
          <w:p w14:paraId="17603ADE" w14:textId="77777777" w:rsidR="00CD62DF" w:rsidRDefault="00FB742B">
            <w:pPr>
              <w:rPr>
                <w:rFonts w:ascii="Arial" w:eastAsia="Malgun Gothic" w:hAnsi="Arial" w:cs="Arial"/>
                <w:iCs/>
                <w:sz w:val="16"/>
                <w:lang w:eastAsia="ko-KR"/>
              </w:rPr>
            </w:pPr>
            <w:r>
              <w:rPr>
                <w:rFonts w:ascii="Arial" w:hAnsi="Arial" w:cs="Arial"/>
                <w:iCs/>
                <w:sz w:val="16"/>
                <w:lang w:eastAsia="zh-CN"/>
              </w:rPr>
              <w:t>And as the result, “</w:t>
            </w:r>
            <w:r>
              <w:rPr>
                <w:rFonts w:ascii="Arial" w:hAnsi="Arial" w:cs="Arial" w:hint="eastAsia"/>
                <w:iCs/>
                <w:sz w:val="16"/>
                <w:lang w:eastAsia="zh-CN"/>
              </w:rPr>
              <w:t>Option 3: LMF may configure a subset of TRPs from the assistance data for measurement</w:t>
            </w:r>
            <w:r>
              <w:rPr>
                <w:rFonts w:ascii="Arial" w:hAnsi="Arial" w:cs="Arial"/>
                <w:iCs/>
                <w:sz w:val="16"/>
                <w:lang w:eastAsia="zh-CN"/>
              </w:rPr>
              <w:t>” was added. If the intention is not aligned with Nokia’s understanding, I will remove Nokia from the supporting companies and Option 3.</w:t>
            </w:r>
          </w:p>
        </w:tc>
      </w:tr>
    </w:tbl>
    <w:p w14:paraId="799AF7CB" w14:textId="77777777" w:rsidR="00CD62DF" w:rsidRDefault="00CD62DF">
      <w:pPr>
        <w:rPr>
          <w:lang w:eastAsia="zh-CN"/>
        </w:rPr>
      </w:pPr>
    </w:p>
    <w:p w14:paraId="49211DA8" w14:textId="77777777" w:rsidR="00CD62DF" w:rsidRDefault="00FB742B">
      <w:pPr>
        <w:rPr>
          <w:b/>
          <w:lang w:eastAsia="zh-CN"/>
        </w:rPr>
      </w:pPr>
      <w:r>
        <w:rPr>
          <w:b/>
          <w:lang w:eastAsia="zh-CN"/>
        </w:rPr>
        <w:t>FL summary:</w:t>
      </w:r>
    </w:p>
    <w:p w14:paraId="167B9A10" w14:textId="77777777" w:rsidR="00CD62DF" w:rsidRDefault="00FB742B">
      <w:pPr>
        <w:rPr>
          <w:lang w:eastAsia="zh-CN"/>
        </w:rPr>
      </w:pPr>
      <w:r>
        <w:rPr>
          <w:lang w:eastAsia="zh-CN"/>
        </w:rPr>
        <w:t xml:space="preserve">Among the companies providing the </w:t>
      </w:r>
      <w:proofErr w:type="spellStart"/>
      <w:r>
        <w:rPr>
          <w:lang w:eastAsia="zh-CN"/>
        </w:rPr>
        <w:t>reponse</w:t>
      </w:r>
      <w:proofErr w:type="spellEnd"/>
    </w:p>
    <w:p w14:paraId="1ED21E19" w14:textId="77777777" w:rsidR="00CD62DF" w:rsidRDefault="00FB742B">
      <w:pPr>
        <w:pStyle w:val="af7"/>
        <w:numPr>
          <w:ilvl w:val="0"/>
          <w:numId w:val="29"/>
        </w:numPr>
        <w:ind w:firstLineChars="0"/>
        <w:rPr>
          <w:lang w:eastAsia="zh-CN"/>
        </w:rPr>
      </w:pPr>
      <w:r>
        <w:rPr>
          <w:rFonts w:hint="eastAsia"/>
          <w:lang w:eastAsia="zh-CN"/>
        </w:rPr>
        <w:t>S</w:t>
      </w:r>
      <w:r>
        <w:rPr>
          <w:lang w:eastAsia="zh-CN"/>
        </w:rPr>
        <w:t>upport (7): ZTE, Lenovo, Qualcomm, Huawei, ZTE, LGE, Intel</w:t>
      </w:r>
    </w:p>
    <w:p w14:paraId="7DD96717" w14:textId="77777777" w:rsidR="00CD62DF" w:rsidRDefault="00FB742B">
      <w:pPr>
        <w:pStyle w:val="af7"/>
        <w:numPr>
          <w:ilvl w:val="0"/>
          <w:numId w:val="29"/>
        </w:numPr>
        <w:ind w:firstLineChars="0"/>
        <w:rPr>
          <w:lang w:eastAsia="zh-CN"/>
        </w:rPr>
      </w:pPr>
      <w:r>
        <w:rPr>
          <w:lang w:eastAsia="zh-CN"/>
        </w:rPr>
        <w:t>Not support (7)</w:t>
      </w:r>
      <w:r>
        <w:rPr>
          <w:rFonts w:hint="eastAsia"/>
          <w:lang w:eastAsia="zh-CN"/>
        </w:rPr>
        <w:t>:</w:t>
      </w:r>
      <w:r>
        <w:rPr>
          <w:lang w:eastAsia="zh-CN"/>
        </w:rPr>
        <w:t xml:space="preserve"> vivo, CMCC, OPPO, CATT, Ericsson, Xiaomi, Nokia</w:t>
      </w:r>
    </w:p>
    <w:p w14:paraId="1854DE89" w14:textId="77777777" w:rsidR="00CD62DF" w:rsidRDefault="00FB742B">
      <w:pPr>
        <w:rPr>
          <w:lang w:eastAsia="zh-CN"/>
        </w:rPr>
      </w:pPr>
      <w:r>
        <w:rPr>
          <w:lang w:eastAsia="zh-CN"/>
        </w:rPr>
        <w:t xml:space="preserve">There is no majority support on the study. </w:t>
      </w:r>
      <w:r>
        <w:rPr>
          <w:rFonts w:hint="eastAsia"/>
          <w:lang w:eastAsia="zh-CN"/>
        </w:rPr>
        <w:t>G</w:t>
      </w:r>
      <w:r>
        <w:rPr>
          <w:lang w:eastAsia="zh-CN"/>
        </w:rPr>
        <w:t>iven that the proposal is “FFS” in nature, there is no need to further discuss it this meeting. Interested companies are encouraged to bring their contribution in the next RAN1 meeting to justify the necessity to define the priority among PRS.</w:t>
      </w:r>
    </w:p>
    <w:p w14:paraId="0AE9E6F2" w14:textId="77777777" w:rsidR="00CD62DF" w:rsidRDefault="00CD62DF">
      <w:pPr>
        <w:rPr>
          <w:lang w:eastAsia="zh-CN"/>
        </w:rPr>
      </w:pPr>
    </w:p>
    <w:p w14:paraId="4A4D75BB" w14:textId="77777777" w:rsidR="00CD62DF" w:rsidRDefault="00FB742B">
      <w:pPr>
        <w:pStyle w:val="2"/>
        <w:rPr>
          <w:lang w:val="en-GB" w:eastAsia="zh-CN"/>
        </w:rPr>
      </w:pPr>
      <w:r>
        <w:rPr>
          <w:rFonts w:hint="eastAsia"/>
          <w:lang w:val="en-GB" w:eastAsia="zh-CN"/>
        </w:rPr>
        <w:t>P</w:t>
      </w:r>
      <w:r>
        <w:rPr>
          <w:lang w:val="en-GB" w:eastAsia="zh-CN"/>
        </w:rPr>
        <w:t>RS measurement window configuration</w:t>
      </w:r>
    </w:p>
    <w:p w14:paraId="18AA5A08" w14:textId="77777777" w:rsidR="00CD62DF" w:rsidRDefault="00FB742B">
      <w:pPr>
        <w:rPr>
          <w:lang w:val="en-GB" w:eastAsia="zh-CN"/>
        </w:rPr>
      </w:pPr>
      <w:r>
        <w:rPr>
          <w:rFonts w:hint="eastAsia"/>
          <w:lang w:val="en-GB" w:eastAsia="zh-CN"/>
        </w:rPr>
        <w:t>A</w:t>
      </w:r>
      <w:r>
        <w:rPr>
          <w:lang w:val="en-GB" w:eastAsia="zh-CN"/>
        </w:rPr>
        <w:t xml:space="preserve"> couple of sources (Qualcomm [6], MediaTek [16]) proposed to introduce the PRS measurement window configuration. Due to limited input, it is advised to further study PRS measurement window configuration in the future meetings. </w:t>
      </w:r>
    </w:p>
    <w:p w14:paraId="5A4CA93D" w14:textId="77777777" w:rsidR="00CD62DF" w:rsidRDefault="00FB742B">
      <w:pPr>
        <w:pStyle w:val="3"/>
        <w:rPr>
          <w:lang w:val="en-GB" w:eastAsia="zh-CN"/>
        </w:rPr>
      </w:pPr>
      <w:r>
        <w:rPr>
          <w:rFonts w:hint="eastAsia"/>
          <w:lang w:val="en-GB" w:eastAsia="zh-CN"/>
        </w:rPr>
        <w:t>R</w:t>
      </w:r>
      <w:r>
        <w:rPr>
          <w:lang w:val="en-GB" w:eastAsia="zh-CN"/>
        </w:rPr>
        <w:t>ound 1 (closed)</w:t>
      </w:r>
    </w:p>
    <w:p w14:paraId="4A057C2D" w14:textId="77777777" w:rsidR="00CD62DF" w:rsidRDefault="00FB742B">
      <w:pPr>
        <w:rPr>
          <w:lang w:val="en-GB" w:eastAsia="zh-CN"/>
        </w:rPr>
      </w:pPr>
      <w:r>
        <w:rPr>
          <w:lang w:val="en-GB" w:eastAsia="zh-CN"/>
        </w:rPr>
        <w:t>The FL has the following tentative proposal.</w:t>
      </w:r>
    </w:p>
    <w:p w14:paraId="4F799D38" w14:textId="77777777" w:rsidR="00CD62DF" w:rsidRDefault="00FB742B">
      <w:pPr>
        <w:rPr>
          <w:rFonts w:ascii="Arial" w:hAnsi="Arial" w:cs="Arial"/>
          <w:b/>
        </w:rPr>
      </w:pPr>
      <w:r>
        <w:rPr>
          <w:rFonts w:ascii="Arial" w:hAnsi="Arial" w:cs="Arial"/>
          <w:b/>
        </w:rPr>
        <w:t>Proposal 2.6.1-1:</w:t>
      </w:r>
    </w:p>
    <w:p w14:paraId="07914324" w14:textId="77777777" w:rsidR="00CD62DF" w:rsidRDefault="00FB742B">
      <w:pPr>
        <w:pStyle w:val="3GPPAgreements"/>
        <w:rPr>
          <w:iCs/>
          <w:lang w:eastAsia="zh-CN"/>
        </w:rPr>
      </w:pPr>
      <w:r>
        <w:rPr>
          <w:lang w:eastAsia="zh-CN"/>
        </w:rPr>
        <w:t>Further study the PRS measurement window configuration for the purpose of latency reduction.</w:t>
      </w:r>
    </w:p>
    <w:tbl>
      <w:tblPr>
        <w:tblStyle w:val="af0"/>
        <w:tblW w:w="9351" w:type="dxa"/>
        <w:tblLayout w:type="fixed"/>
        <w:tblLook w:val="04A0" w:firstRow="1" w:lastRow="0" w:firstColumn="1" w:lastColumn="0" w:noHBand="0" w:noVBand="1"/>
      </w:tblPr>
      <w:tblGrid>
        <w:gridCol w:w="1838"/>
        <w:gridCol w:w="1134"/>
        <w:gridCol w:w="6379"/>
      </w:tblGrid>
      <w:tr w:rsidR="00CD62DF" w14:paraId="4108C704" w14:textId="77777777">
        <w:tc>
          <w:tcPr>
            <w:tcW w:w="1838" w:type="dxa"/>
            <w:vAlign w:val="center"/>
          </w:tcPr>
          <w:p w14:paraId="6AC96EBA" w14:textId="77777777" w:rsidR="00CD62DF" w:rsidRDefault="00FB742B">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4CA9CDAE"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9446CA5"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6517CFA" w14:textId="77777777">
        <w:tc>
          <w:tcPr>
            <w:tcW w:w="1838" w:type="dxa"/>
            <w:vAlign w:val="center"/>
          </w:tcPr>
          <w:p w14:paraId="08C7AC77"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6F2FF3B2"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1DA4E2C9" w14:textId="77777777" w:rsidR="00CD62DF" w:rsidRDefault="00FB742B">
            <w:pPr>
              <w:rPr>
                <w:rFonts w:ascii="Arial" w:hAnsi="Arial" w:cs="Arial"/>
                <w:iCs/>
                <w:sz w:val="16"/>
                <w:lang w:eastAsia="zh-CN"/>
              </w:rPr>
            </w:pPr>
            <w:r>
              <w:rPr>
                <w:rFonts w:ascii="Arial" w:hAnsi="Arial" w:cs="Arial"/>
                <w:iCs/>
                <w:sz w:val="16"/>
                <w:lang w:eastAsia="zh-CN"/>
              </w:rPr>
              <w:t xml:space="preserve">We can understand the intention for further study, but in the </w:t>
            </w:r>
            <w:proofErr w:type="spellStart"/>
            <w:r>
              <w:rPr>
                <w:rFonts w:ascii="Arial" w:hAnsi="Arial" w:cs="Arial"/>
                <w:iCs/>
                <w:sz w:val="16"/>
                <w:lang w:eastAsia="zh-CN"/>
              </w:rPr>
              <w:t>Tdoc</w:t>
            </w:r>
            <w:proofErr w:type="spellEnd"/>
            <w:r>
              <w:rPr>
                <w:rFonts w:ascii="Arial" w:hAnsi="Arial" w:cs="Arial"/>
                <w:iCs/>
                <w:sz w:val="16"/>
                <w:lang w:eastAsia="zh-CN"/>
              </w:rPr>
              <w:t xml:space="preserve"> analysis, we found there are many windows, some are for replacing the MG, some are for combing the schedule location time. The window seems different for different companies. </w:t>
            </w:r>
          </w:p>
          <w:p w14:paraId="599CFAE1" w14:textId="77777777" w:rsidR="00CD62DF" w:rsidRDefault="00FB742B">
            <w:pPr>
              <w:rPr>
                <w:rFonts w:ascii="Arial" w:hAnsi="Arial" w:cs="Arial"/>
                <w:iCs/>
                <w:sz w:val="16"/>
                <w:lang w:eastAsia="zh-CN"/>
              </w:rPr>
            </w:pPr>
            <w:r>
              <w:rPr>
                <w:rFonts w:ascii="Arial" w:hAnsi="Arial" w:cs="Arial"/>
                <w:iCs/>
                <w:sz w:val="16"/>
                <w:lang w:eastAsia="zh-CN"/>
              </w:rPr>
              <w:t>So we are concerned about whether it helps for the next work since it is too broad.</w:t>
            </w:r>
          </w:p>
        </w:tc>
      </w:tr>
      <w:tr w:rsidR="00CD62DF" w14:paraId="499AC282" w14:textId="77777777">
        <w:tc>
          <w:tcPr>
            <w:tcW w:w="1838" w:type="dxa"/>
            <w:vAlign w:val="center"/>
          </w:tcPr>
          <w:p w14:paraId="2F346A99"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08EA3917" w14:textId="77777777" w:rsidR="00CD62DF" w:rsidRDefault="00CD62DF">
            <w:pPr>
              <w:rPr>
                <w:rFonts w:ascii="Arial" w:hAnsi="Arial" w:cs="Arial"/>
                <w:iCs/>
                <w:sz w:val="16"/>
                <w:lang w:eastAsia="zh-CN"/>
              </w:rPr>
            </w:pPr>
          </w:p>
        </w:tc>
        <w:tc>
          <w:tcPr>
            <w:tcW w:w="6379" w:type="dxa"/>
            <w:vAlign w:val="center"/>
          </w:tcPr>
          <w:p w14:paraId="1C9CE21A" w14:textId="77777777" w:rsidR="00CD62DF" w:rsidRDefault="00FB742B">
            <w:pPr>
              <w:rPr>
                <w:rFonts w:ascii="Arial" w:hAnsi="Arial" w:cs="Arial"/>
                <w:iCs/>
                <w:sz w:val="16"/>
                <w:lang w:eastAsia="zh-CN"/>
              </w:rPr>
            </w:pPr>
            <w:r>
              <w:rPr>
                <w:rFonts w:ascii="Arial" w:hAnsi="Arial" w:cs="Arial"/>
                <w:iCs/>
                <w:sz w:val="16"/>
                <w:lang w:eastAsia="zh-CN"/>
              </w:rPr>
              <w:t xml:space="preserve">The proposal is not clear. Does it intent to </w:t>
            </w:r>
            <w:proofErr w:type="spellStart"/>
            <w:r>
              <w:rPr>
                <w:rFonts w:ascii="Arial" w:hAnsi="Arial" w:cs="Arial"/>
                <w:iCs/>
                <w:sz w:val="16"/>
                <w:lang w:eastAsia="zh-CN"/>
              </w:rPr>
              <w:t>dicuss</w:t>
            </w:r>
            <w:proofErr w:type="spellEnd"/>
            <w:r>
              <w:rPr>
                <w:rFonts w:ascii="Arial" w:hAnsi="Arial" w:cs="Arial"/>
                <w:iCs/>
                <w:sz w:val="16"/>
                <w:lang w:eastAsia="zh-CN"/>
              </w:rPr>
              <w:t xml:space="preserve"> the measurement gap?</w:t>
            </w:r>
          </w:p>
        </w:tc>
      </w:tr>
      <w:tr w:rsidR="00CD62DF" w14:paraId="78774607" w14:textId="77777777">
        <w:tc>
          <w:tcPr>
            <w:tcW w:w="1838" w:type="dxa"/>
            <w:vAlign w:val="center"/>
          </w:tcPr>
          <w:p w14:paraId="5124BE81"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09AD4D6F" w14:textId="77777777" w:rsidR="00CD62DF" w:rsidRDefault="00CD62DF">
            <w:pPr>
              <w:rPr>
                <w:rFonts w:ascii="Arial" w:hAnsi="Arial" w:cs="Arial"/>
                <w:iCs/>
                <w:sz w:val="16"/>
                <w:lang w:eastAsia="zh-CN"/>
              </w:rPr>
            </w:pPr>
          </w:p>
        </w:tc>
        <w:tc>
          <w:tcPr>
            <w:tcW w:w="6379" w:type="dxa"/>
            <w:vAlign w:val="center"/>
          </w:tcPr>
          <w:p w14:paraId="58804462" w14:textId="77777777" w:rsidR="00CD62DF" w:rsidRDefault="00FB742B">
            <w:pPr>
              <w:rPr>
                <w:rFonts w:ascii="Arial" w:hAnsi="Arial" w:cs="Arial"/>
                <w:iCs/>
                <w:sz w:val="16"/>
                <w:lang w:eastAsia="zh-CN"/>
              </w:rPr>
            </w:pPr>
            <w:r>
              <w:rPr>
                <w:rFonts w:ascii="Arial" w:hAnsi="Arial" w:cs="Arial" w:hint="eastAsia"/>
                <w:iCs/>
                <w:sz w:val="16"/>
                <w:lang w:eastAsia="zh-CN"/>
              </w:rPr>
              <w:t xml:space="preserve">To FL, our </w:t>
            </w:r>
            <w:proofErr w:type="gramStart"/>
            <w:r>
              <w:rPr>
                <w:rFonts w:ascii="Arial" w:hAnsi="Arial" w:cs="Arial" w:hint="eastAsia"/>
                <w:iCs/>
                <w:sz w:val="16"/>
                <w:lang w:eastAsia="zh-CN"/>
              </w:rPr>
              <w:t xml:space="preserve">proposal </w:t>
            </w:r>
            <w:r>
              <w:rPr>
                <w:rFonts w:ascii="Arial" w:hAnsi="Arial" w:cs="Arial"/>
                <w:iCs/>
                <w:sz w:val="16"/>
                <w:lang w:eastAsia="zh-CN"/>
              </w:rPr>
              <w:t xml:space="preserve"> to</w:t>
            </w:r>
            <w:proofErr w:type="gramEnd"/>
            <w:r>
              <w:rPr>
                <w:rFonts w:ascii="Arial" w:hAnsi="Arial" w:cs="Arial"/>
                <w:iCs/>
                <w:sz w:val="16"/>
                <w:lang w:eastAsia="zh-CN"/>
              </w:rPr>
              <w:t xml:space="preserve"> consider </w:t>
            </w:r>
            <w:r>
              <w:rPr>
                <w:rFonts w:ascii="Arial" w:hAnsi="Arial" w:cs="Arial" w:hint="eastAsia"/>
                <w:iCs/>
                <w:sz w:val="16"/>
                <w:lang w:eastAsia="zh-CN"/>
              </w:rPr>
              <w:t xml:space="preserve">PMTC, which is similar to SMTC, is for the purpose to support measurement outside gaps. </w:t>
            </w:r>
            <w:r>
              <w:rPr>
                <w:rFonts w:ascii="Arial" w:hAnsi="Arial" w:cs="Arial"/>
                <w:iCs/>
                <w:sz w:val="16"/>
                <w:lang w:eastAsia="zh-CN"/>
              </w:rPr>
              <w:t>Since SSB measurement supports measurement outside gaps, and we think PRS measurement could be quite similar to SSB measurement so that both can be applied a same structure.</w:t>
            </w:r>
          </w:p>
          <w:p w14:paraId="4BCC521F" w14:textId="77777777" w:rsidR="00CD62DF" w:rsidRDefault="00FB742B">
            <w:pPr>
              <w:rPr>
                <w:rFonts w:ascii="Arial" w:hAnsi="Arial" w:cs="Arial"/>
                <w:iCs/>
                <w:sz w:val="16"/>
                <w:lang w:eastAsia="zh-CN"/>
              </w:rPr>
            </w:pPr>
            <w:r>
              <w:rPr>
                <w:rFonts w:ascii="Arial" w:hAnsi="Arial" w:cs="Arial"/>
                <w:iCs/>
                <w:sz w:val="16"/>
                <w:lang w:eastAsia="zh-CN"/>
              </w:rPr>
              <w:t xml:space="preserve">QC’s proposal seems quite different from ours. </w:t>
            </w:r>
          </w:p>
        </w:tc>
      </w:tr>
      <w:tr w:rsidR="00CD62DF" w14:paraId="76E45EAF" w14:textId="77777777">
        <w:tc>
          <w:tcPr>
            <w:tcW w:w="1838" w:type="dxa"/>
            <w:vAlign w:val="center"/>
          </w:tcPr>
          <w:p w14:paraId="12C6616C"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5F942ED8" w14:textId="77777777" w:rsidR="00CD62DF" w:rsidRDefault="00CD62DF">
            <w:pPr>
              <w:rPr>
                <w:rFonts w:ascii="Arial" w:hAnsi="Arial" w:cs="Arial"/>
                <w:iCs/>
                <w:sz w:val="16"/>
                <w:lang w:eastAsia="zh-CN"/>
              </w:rPr>
            </w:pPr>
          </w:p>
        </w:tc>
        <w:tc>
          <w:tcPr>
            <w:tcW w:w="6379" w:type="dxa"/>
            <w:vAlign w:val="center"/>
          </w:tcPr>
          <w:p w14:paraId="52D600AA" w14:textId="77777777" w:rsidR="00CD62DF" w:rsidRDefault="00FB742B">
            <w:pPr>
              <w:rPr>
                <w:rFonts w:ascii="Arial" w:hAnsi="Arial" w:cs="Arial"/>
                <w:iCs/>
                <w:sz w:val="16"/>
                <w:lang w:eastAsia="zh-CN"/>
              </w:rPr>
            </w:pPr>
            <w:r>
              <w:rPr>
                <w:rFonts w:ascii="Arial" w:hAnsi="Arial" w:cs="Arial"/>
                <w:iCs/>
                <w:sz w:val="16"/>
                <w:lang w:eastAsia="zh-CN"/>
              </w:rPr>
              <w:t>It is unclear to us what the benefits to configure the PRS measurement window here for the purpose of latency reduction. In 8.5.1, there is also a discussion on PRS measurement window but from the purpose of accuracy improvement.</w:t>
            </w:r>
          </w:p>
        </w:tc>
      </w:tr>
      <w:tr w:rsidR="00CD62DF" w14:paraId="57887400" w14:textId="77777777">
        <w:tc>
          <w:tcPr>
            <w:tcW w:w="1838" w:type="dxa"/>
          </w:tcPr>
          <w:p w14:paraId="3211531D"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5DAE5CF8" w14:textId="77777777" w:rsidR="00CD62DF" w:rsidRDefault="00CD62DF">
            <w:pPr>
              <w:rPr>
                <w:rFonts w:ascii="Arial" w:hAnsi="Arial" w:cs="Arial"/>
                <w:iCs/>
                <w:sz w:val="16"/>
                <w:lang w:eastAsia="zh-CN"/>
              </w:rPr>
            </w:pPr>
          </w:p>
        </w:tc>
        <w:tc>
          <w:tcPr>
            <w:tcW w:w="6379" w:type="dxa"/>
          </w:tcPr>
          <w:p w14:paraId="05318358" w14:textId="77777777" w:rsidR="00CD62DF" w:rsidRDefault="00FB742B">
            <w:pPr>
              <w:rPr>
                <w:rFonts w:ascii="Arial" w:hAnsi="Arial" w:cs="Arial"/>
                <w:iCs/>
                <w:sz w:val="16"/>
                <w:lang w:eastAsia="zh-CN"/>
              </w:rPr>
            </w:pPr>
            <w:r>
              <w:rPr>
                <w:rFonts w:ascii="Arial" w:hAnsi="Arial" w:cs="Arial"/>
                <w:iCs/>
                <w:sz w:val="16"/>
                <w:lang w:eastAsia="zh-CN"/>
              </w:rPr>
              <w:t xml:space="preserve">We see this as a low priority discussion. </w:t>
            </w:r>
          </w:p>
        </w:tc>
      </w:tr>
      <w:tr w:rsidR="00CD62DF" w14:paraId="37E51019" w14:textId="77777777">
        <w:tc>
          <w:tcPr>
            <w:tcW w:w="1838" w:type="dxa"/>
          </w:tcPr>
          <w:p w14:paraId="28D70436"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5BC947C9"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53D3BE63" w14:textId="77777777" w:rsidR="00CD62DF" w:rsidRDefault="00FB742B">
            <w:pPr>
              <w:rPr>
                <w:rFonts w:ascii="Arial" w:hAnsi="Arial" w:cs="Arial"/>
                <w:iCs/>
                <w:sz w:val="16"/>
                <w:lang w:eastAsia="zh-CN"/>
              </w:rPr>
            </w:pPr>
            <w:r>
              <w:rPr>
                <w:rFonts w:ascii="Arial" w:hAnsi="Arial" w:cs="Arial"/>
                <w:iCs/>
                <w:sz w:val="16"/>
                <w:lang w:eastAsia="zh-CN"/>
              </w:rPr>
              <w:t>We think that the proposals may be different between MTK and QC</w:t>
            </w:r>
          </w:p>
          <w:p w14:paraId="7D3BCA08" w14:textId="77777777" w:rsidR="00CD62DF" w:rsidRDefault="00FB742B">
            <w:pPr>
              <w:rPr>
                <w:rFonts w:ascii="Arial" w:hAnsi="Arial" w:cs="Arial"/>
                <w:iCs/>
                <w:sz w:val="16"/>
                <w:lang w:eastAsia="zh-CN"/>
              </w:rPr>
            </w:pPr>
            <w:r>
              <w:rPr>
                <w:rFonts w:ascii="Arial" w:hAnsi="Arial" w:cs="Arial"/>
                <w:iCs/>
                <w:sz w:val="16"/>
                <w:lang w:eastAsia="zh-CN"/>
              </w:rPr>
              <w:t xml:space="preserve">At least in our proposal, the intention is to make it clear when the UE is expected to do the “measurement” and when it is expected to the “processing”. For low-latency, the UE would need to dedicate all its processing &amp; measurement power to ensure as fast processing as possible. Some companies call this as PRS prioritization over other procedures. </w:t>
            </w:r>
          </w:p>
          <w:p w14:paraId="79C28E96" w14:textId="77777777" w:rsidR="00CD62DF" w:rsidRDefault="00FB742B">
            <w:pPr>
              <w:rPr>
                <w:rFonts w:ascii="Arial" w:hAnsi="Arial" w:cs="Arial"/>
                <w:iCs/>
                <w:sz w:val="16"/>
                <w:lang w:eastAsia="zh-CN"/>
              </w:rPr>
            </w:pPr>
            <w:r>
              <w:rPr>
                <w:rFonts w:ascii="Arial" w:hAnsi="Arial" w:cs="Arial"/>
                <w:iCs/>
                <w:sz w:val="16"/>
                <w:lang w:eastAsia="zh-CN"/>
              </w:rPr>
              <w:t>We believe that LMF/serving-gNB and UE need to be aligned into when the UE is prioritizing the PRS over other channels/procedures</w:t>
            </w:r>
          </w:p>
        </w:tc>
      </w:tr>
      <w:tr w:rsidR="00CD62DF" w14:paraId="59942345" w14:textId="77777777">
        <w:tc>
          <w:tcPr>
            <w:tcW w:w="1838" w:type="dxa"/>
          </w:tcPr>
          <w:p w14:paraId="69A74F71"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529FA360" w14:textId="77777777" w:rsidR="00CD62DF" w:rsidRDefault="00CD62DF">
            <w:pPr>
              <w:rPr>
                <w:rFonts w:ascii="Arial" w:hAnsi="Arial" w:cs="Arial"/>
                <w:iCs/>
                <w:sz w:val="16"/>
                <w:lang w:eastAsia="zh-CN"/>
              </w:rPr>
            </w:pPr>
          </w:p>
        </w:tc>
        <w:tc>
          <w:tcPr>
            <w:tcW w:w="6379" w:type="dxa"/>
          </w:tcPr>
          <w:p w14:paraId="514B8758" w14:textId="77777777" w:rsidR="00CD62DF" w:rsidRDefault="00FB742B">
            <w:pPr>
              <w:rPr>
                <w:rFonts w:ascii="Arial" w:hAnsi="Arial" w:cs="Arial"/>
                <w:iCs/>
                <w:sz w:val="16"/>
                <w:lang w:eastAsia="zh-CN"/>
              </w:rPr>
            </w:pPr>
            <w:r>
              <w:rPr>
                <w:rFonts w:ascii="Arial" w:hAnsi="Arial" w:cs="Arial"/>
                <w:iCs/>
                <w:sz w:val="16"/>
                <w:lang w:eastAsia="zh-CN"/>
              </w:rPr>
              <w:t>Low priority</w:t>
            </w:r>
          </w:p>
        </w:tc>
      </w:tr>
      <w:tr w:rsidR="00CD62DF" w14:paraId="3F3AF2E9" w14:textId="77777777">
        <w:tc>
          <w:tcPr>
            <w:tcW w:w="1838" w:type="dxa"/>
          </w:tcPr>
          <w:p w14:paraId="2319E1EA"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tcPr>
          <w:p w14:paraId="32FC8B4D" w14:textId="77777777" w:rsidR="00CD62DF" w:rsidRDefault="00CD62DF">
            <w:pPr>
              <w:rPr>
                <w:rFonts w:ascii="Arial" w:hAnsi="Arial" w:cs="Arial"/>
                <w:iCs/>
                <w:sz w:val="16"/>
                <w:lang w:eastAsia="zh-CN"/>
              </w:rPr>
            </w:pPr>
          </w:p>
        </w:tc>
        <w:tc>
          <w:tcPr>
            <w:tcW w:w="6379" w:type="dxa"/>
          </w:tcPr>
          <w:p w14:paraId="1D78D2C8" w14:textId="77777777" w:rsidR="00CD62DF" w:rsidRDefault="00FB742B">
            <w:pPr>
              <w:rPr>
                <w:rFonts w:ascii="Arial" w:hAnsi="Arial" w:cs="Arial"/>
                <w:iCs/>
                <w:sz w:val="16"/>
                <w:lang w:eastAsia="zh-CN"/>
              </w:rPr>
            </w:pPr>
            <w:r>
              <w:rPr>
                <w:rFonts w:ascii="Arial" w:hAnsi="Arial" w:cs="Arial" w:hint="eastAsia"/>
                <w:iCs/>
                <w:sz w:val="16"/>
                <w:lang w:eastAsia="zh-CN"/>
              </w:rPr>
              <w:t>Low priority. We may need to define new capabilities for {N</w:t>
            </w:r>
            <w:proofErr w:type="gramStart"/>
            <w:r>
              <w:rPr>
                <w:rFonts w:ascii="Arial" w:hAnsi="Arial" w:cs="Arial" w:hint="eastAsia"/>
                <w:iCs/>
                <w:sz w:val="16"/>
                <w:lang w:eastAsia="zh-CN"/>
              </w:rPr>
              <w:t>,T</w:t>
            </w:r>
            <w:proofErr w:type="gramEnd"/>
            <w:r>
              <w:rPr>
                <w:rFonts w:ascii="Arial" w:hAnsi="Arial" w:cs="Arial" w:hint="eastAsia"/>
                <w:iCs/>
                <w:sz w:val="16"/>
                <w:lang w:eastAsia="zh-CN"/>
              </w:rPr>
              <w:t>} rather than a new window.</w:t>
            </w:r>
          </w:p>
        </w:tc>
      </w:tr>
      <w:tr w:rsidR="00CD62DF" w14:paraId="60BAC196" w14:textId="77777777">
        <w:tc>
          <w:tcPr>
            <w:tcW w:w="1838" w:type="dxa"/>
            <w:vAlign w:val="center"/>
          </w:tcPr>
          <w:p w14:paraId="5385AD95" w14:textId="77777777" w:rsidR="00CD62DF" w:rsidRDefault="00FB742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A611E45"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0AD3218C" w14:textId="77777777" w:rsidR="00CD62DF" w:rsidRDefault="00FB742B">
            <w:pPr>
              <w:rPr>
                <w:rFonts w:ascii="Arial" w:hAnsi="Arial" w:cs="Arial"/>
                <w:iCs/>
                <w:sz w:val="16"/>
                <w:lang w:eastAsia="zh-CN"/>
              </w:rPr>
            </w:pPr>
            <w:r>
              <w:rPr>
                <w:rFonts w:ascii="Arial" w:hAnsi="Arial" w:cs="Arial"/>
                <w:iCs/>
                <w:sz w:val="16"/>
                <w:lang w:eastAsia="zh-CN"/>
              </w:rPr>
              <w:t xml:space="preserve">Not clear what the proposal is. Is this related to the </w:t>
            </w:r>
            <w:proofErr w:type="spellStart"/>
            <w:r>
              <w:rPr>
                <w:rFonts w:ascii="Arial" w:hAnsi="Arial" w:cs="Arial"/>
                <w:iCs/>
                <w:sz w:val="16"/>
                <w:lang w:eastAsia="zh-CN"/>
              </w:rPr>
              <w:t>disacussion</w:t>
            </w:r>
            <w:proofErr w:type="spellEnd"/>
            <w:r>
              <w:rPr>
                <w:rFonts w:ascii="Arial" w:hAnsi="Arial" w:cs="Arial"/>
                <w:iCs/>
                <w:sz w:val="16"/>
                <w:lang w:eastAsia="zh-CN"/>
              </w:rPr>
              <w:t xml:space="preserve"> in 8.5.1 or the SA2 LS or something else? </w:t>
            </w:r>
          </w:p>
        </w:tc>
      </w:tr>
      <w:tr w:rsidR="00CD62DF" w14:paraId="0A09663F" w14:textId="77777777">
        <w:tc>
          <w:tcPr>
            <w:tcW w:w="1838" w:type="dxa"/>
          </w:tcPr>
          <w:p w14:paraId="77A18D80" w14:textId="77777777" w:rsidR="00CD62DF" w:rsidRDefault="00FB742B">
            <w:pPr>
              <w:rPr>
                <w:rFonts w:ascii="Arial" w:hAnsi="Arial" w:cs="Arial"/>
                <w:iCs/>
                <w:sz w:val="16"/>
                <w:lang w:eastAsia="zh-CN"/>
              </w:rPr>
            </w:pPr>
            <w:r>
              <w:rPr>
                <w:rFonts w:ascii="Arial" w:hAnsi="Arial" w:cs="Arial"/>
                <w:iCs/>
                <w:sz w:val="16"/>
                <w:lang w:eastAsia="zh-CN"/>
              </w:rPr>
              <w:t xml:space="preserve">Intel </w:t>
            </w:r>
          </w:p>
        </w:tc>
        <w:tc>
          <w:tcPr>
            <w:tcW w:w="1134" w:type="dxa"/>
          </w:tcPr>
          <w:p w14:paraId="0BBE6AEE" w14:textId="77777777" w:rsidR="00CD62DF" w:rsidRDefault="00FB742B">
            <w:pPr>
              <w:rPr>
                <w:rFonts w:ascii="Arial" w:hAnsi="Arial" w:cs="Arial"/>
                <w:iCs/>
                <w:sz w:val="16"/>
                <w:lang w:eastAsia="zh-CN"/>
              </w:rPr>
            </w:pPr>
            <w:r>
              <w:rPr>
                <w:rFonts w:ascii="Arial" w:hAnsi="Arial" w:cs="Arial"/>
                <w:iCs/>
                <w:sz w:val="16"/>
                <w:lang w:eastAsia="zh-CN"/>
              </w:rPr>
              <w:t>OK</w:t>
            </w:r>
          </w:p>
        </w:tc>
        <w:tc>
          <w:tcPr>
            <w:tcW w:w="6379" w:type="dxa"/>
          </w:tcPr>
          <w:p w14:paraId="2318D0A7" w14:textId="77777777" w:rsidR="00CD62DF" w:rsidRDefault="00FB742B">
            <w:pPr>
              <w:rPr>
                <w:rFonts w:ascii="Arial" w:hAnsi="Arial" w:cs="Arial"/>
                <w:iCs/>
                <w:sz w:val="16"/>
                <w:lang w:eastAsia="zh-CN"/>
              </w:rPr>
            </w:pPr>
            <w:r>
              <w:rPr>
                <w:rFonts w:ascii="Arial" w:hAnsi="Arial" w:cs="Arial"/>
                <w:iCs/>
                <w:sz w:val="16"/>
                <w:lang w:eastAsia="zh-CN"/>
              </w:rPr>
              <w:t>OK to further study</w:t>
            </w:r>
          </w:p>
        </w:tc>
      </w:tr>
    </w:tbl>
    <w:p w14:paraId="25A42E9E" w14:textId="77777777" w:rsidR="00CD62DF" w:rsidRDefault="00CD62DF">
      <w:pPr>
        <w:rPr>
          <w:lang w:eastAsia="zh-CN"/>
        </w:rPr>
      </w:pPr>
    </w:p>
    <w:p w14:paraId="269D31ED" w14:textId="77777777" w:rsidR="00CD62DF" w:rsidRDefault="00FB742B">
      <w:pPr>
        <w:rPr>
          <w:b/>
          <w:lang w:eastAsia="zh-CN"/>
        </w:rPr>
      </w:pPr>
      <w:r>
        <w:rPr>
          <w:b/>
          <w:lang w:eastAsia="zh-CN"/>
        </w:rPr>
        <w:t>FL summary:</w:t>
      </w:r>
    </w:p>
    <w:p w14:paraId="7791125B" w14:textId="77777777" w:rsidR="00CD62DF" w:rsidRDefault="00FB742B">
      <w:pPr>
        <w:rPr>
          <w:lang w:eastAsia="zh-CN"/>
        </w:rPr>
      </w:pPr>
      <w:r>
        <w:rPr>
          <w:lang w:eastAsia="zh-CN"/>
        </w:rPr>
        <w:t xml:space="preserve">There is no majority support on the study. </w:t>
      </w:r>
      <w:r>
        <w:rPr>
          <w:rFonts w:hint="eastAsia"/>
          <w:lang w:eastAsia="zh-CN"/>
        </w:rPr>
        <w:t>G</w:t>
      </w:r>
      <w:r>
        <w:rPr>
          <w:lang w:eastAsia="zh-CN"/>
        </w:rPr>
        <w:t xml:space="preserve">iven that the proposal is “FFS” in nature, there is no need to further discuss it this meeting. Interested companies are encouraged to bring their contribution in the next RAN1 meeting to justify the necessity to define </w:t>
      </w:r>
      <w:r>
        <w:rPr>
          <w:rFonts w:hint="eastAsia"/>
          <w:lang w:eastAsia="zh-CN"/>
        </w:rPr>
        <w:t>PRS</w:t>
      </w:r>
      <w:r>
        <w:rPr>
          <w:lang w:eastAsia="zh-CN"/>
        </w:rPr>
        <w:t xml:space="preserve"> measurement window configuration with joint consideration of other agendas.</w:t>
      </w:r>
    </w:p>
    <w:p w14:paraId="137A3548" w14:textId="77777777" w:rsidR="00CD62DF" w:rsidRDefault="00CD62DF">
      <w:pPr>
        <w:rPr>
          <w:lang w:eastAsia="zh-CN"/>
        </w:rPr>
      </w:pPr>
    </w:p>
    <w:p w14:paraId="525AC753" w14:textId="77777777" w:rsidR="00CD62DF" w:rsidRDefault="00FB742B">
      <w:pPr>
        <w:pStyle w:val="2"/>
        <w:rPr>
          <w:lang w:val="en-GB" w:eastAsia="zh-CN"/>
        </w:rPr>
      </w:pPr>
      <w:r>
        <w:rPr>
          <w:lang w:val="en-GB" w:eastAsia="zh-CN"/>
        </w:rPr>
        <w:t>A new (N, T</w:t>
      </w:r>
      <w:r>
        <w:rPr>
          <w:rFonts w:hint="eastAsia"/>
          <w:lang w:val="en-GB" w:eastAsia="zh-CN"/>
        </w:rPr>
        <w:t>) for</w:t>
      </w:r>
      <w:r>
        <w:rPr>
          <w:lang w:val="en-GB" w:eastAsia="zh-CN"/>
        </w:rPr>
        <w:t xml:space="preserve"> low processing latency</w:t>
      </w:r>
    </w:p>
    <w:p w14:paraId="7F9D8F85" w14:textId="77777777" w:rsidR="00CD62DF" w:rsidRDefault="00FB742B">
      <w:pPr>
        <w:rPr>
          <w:lang w:val="en-GB" w:eastAsia="zh-CN"/>
        </w:rPr>
      </w:pPr>
      <w:r>
        <w:rPr>
          <w:rFonts w:hint="eastAsia"/>
          <w:lang w:val="en-GB" w:eastAsia="zh-CN"/>
        </w:rPr>
        <w:t>A</w:t>
      </w:r>
      <w:r>
        <w:rPr>
          <w:lang w:val="en-GB" w:eastAsia="zh-CN"/>
        </w:rPr>
        <w:t xml:space="preserve"> couple of sources (Huawei [1], Lenovo [17]) proposed to add new (N, T) to support low latency PRS processing. Due to limited input, it is advised to further study the new (N, T) in the future meetings. </w:t>
      </w:r>
    </w:p>
    <w:p w14:paraId="5A97CF63" w14:textId="77777777" w:rsidR="00CD62DF" w:rsidRDefault="00FB742B">
      <w:pPr>
        <w:pStyle w:val="3"/>
        <w:rPr>
          <w:lang w:val="en-GB" w:eastAsia="zh-CN"/>
        </w:rPr>
      </w:pPr>
      <w:r>
        <w:rPr>
          <w:rFonts w:hint="eastAsia"/>
          <w:lang w:val="en-GB" w:eastAsia="zh-CN"/>
        </w:rPr>
        <w:t>R</w:t>
      </w:r>
      <w:r>
        <w:rPr>
          <w:lang w:val="en-GB" w:eastAsia="zh-CN"/>
        </w:rPr>
        <w:t>ound 1</w:t>
      </w:r>
    </w:p>
    <w:p w14:paraId="0CFBDC5D" w14:textId="77777777" w:rsidR="00CD62DF" w:rsidRDefault="00FB742B">
      <w:pPr>
        <w:rPr>
          <w:lang w:val="en-GB" w:eastAsia="zh-CN"/>
        </w:rPr>
      </w:pPr>
      <w:r>
        <w:rPr>
          <w:lang w:val="en-GB" w:eastAsia="zh-CN"/>
        </w:rPr>
        <w:t>The FL has the following tentative proposal.</w:t>
      </w:r>
    </w:p>
    <w:p w14:paraId="354195A1" w14:textId="77777777" w:rsidR="00CD62DF" w:rsidRDefault="00FB742B">
      <w:pPr>
        <w:pStyle w:val="3"/>
        <w:numPr>
          <w:ilvl w:val="0"/>
          <w:numId w:val="0"/>
        </w:numPr>
        <w:rPr>
          <w:rFonts w:ascii="Arial" w:hAnsi="Arial" w:cs="Arial"/>
          <w:lang w:eastAsia="zh-CN"/>
        </w:rPr>
      </w:pPr>
      <w:r>
        <w:rPr>
          <w:rFonts w:ascii="Arial" w:hAnsi="Arial" w:cs="Arial"/>
          <w:lang w:eastAsia="zh-CN"/>
        </w:rPr>
        <w:t>Proposal 2.7.1-1:</w:t>
      </w:r>
    </w:p>
    <w:p w14:paraId="30162405" w14:textId="77777777" w:rsidR="00CD62DF" w:rsidRDefault="00FB742B">
      <w:pPr>
        <w:pStyle w:val="3GPPAgreements"/>
        <w:rPr>
          <w:iCs/>
          <w:lang w:eastAsia="zh-CN"/>
        </w:rPr>
      </w:pPr>
      <w:r>
        <w:rPr>
          <w:lang w:eastAsia="zh-CN"/>
        </w:rPr>
        <w:t>Further study whether a new set of (N</w:t>
      </w:r>
      <w:proofErr w:type="gramStart"/>
      <w:r>
        <w:rPr>
          <w:lang w:eastAsia="zh-CN"/>
        </w:rPr>
        <w:t>,T</w:t>
      </w:r>
      <w:proofErr w:type="gramEnd"/>
      <w:r>
        <w:rPr>
          <w:lang w:eastAsia="zh-CN"/>
        </w:rPr>
        <w:t>) is reported by the UE for the purpose of latency reduction.</w:t>
      </w:r>
    </w:p>
    <w:tbl>
      <w:tblPr>
        <w:tblStyle w:val="af0"/>
        <w:tblW w:w="9351" w:type="dxa"/>
        <w:tblLayout w:type="fixed"/>
        <w:tblLook w:val="04A0" w:firstRow="1" w:lastRow="0" w:firstColumn="1" w:lastColumn="0" w:noHBand="0" w:noVBand="1"/>
      </w:tblPr>
      <w:tblGrid>
        <w:gridCol w:w="1838"/>
        <w:gridCol w:w="1134"/>
        <w:gridCol w:w="6379"/>
      </w:tblGrid>
      <w:tr w:rsidR="00CD62DF" w14:paraId="3CC10114" w14:textId="77777777">
        <w:tc>
          <w:tcPr>
            <w:tcW w:w="1838" w:type="dxa"/>
            <w:vAlign w:val="center"/>
          </w:tcPr>
          <w:p w14:paraId="5C70A82F"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F10124"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0C5BBC4"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1623E12" w14:textId="77777777">
        <w:trPr>
          <w:trHeight w:val="56"/>
        </w:trPr>
        <w:tc>
          <w:tcPr>
            <w:tcW w:w="1838" w:type="dxa"/>
            <w:vAlign w:val="center"/>
          </w:tcPr>
          <w:p w14:paraId="535342EB" w14:textId="77777777" w:rsidR="00CD62DF" w:rsidRDefault="00FB742B">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3C3B10D5"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41017E97" w14:textId="77777777" w:rsidR="00CD62DF" w:rsidRDefault="00FB742B">
            <w:pPr>
              <w:rPr>
                <w:rFonts w:ascii="Arial" w:hAnsi="Arial" w:cs="Arial"/>
                <w:iCs/>
                <w:sz w:val="16"/>
                <w:lang w:eastAsia="zh-CN"/>
              </w:rPr>
            </w:pPr>
            <w:r>
              <w:rPr>
                <w:rFonts w:ascii="Arial" w:hAnsi="Arial" w:cs="Arial"/>
                <w:iCs/>
                <w:sz w:val="16"/>
                <w:lang w:eastAsia="zh-CN"/>
              </w:rPr>
              <w:t>This is a recommended change on supporting new T processing times to support lower latency UE (N</w:t>
            </w:r>
            <w:proofErr w:type="gramStart"/>
            <w:r>
              <w:rPr>
                <w:rFonts w:ascii="Arial" w:hAnsi="Arial" w:cs="Arial"/>
                <w:iCs/>
                <w:sz w:val="16"/>
                <w:lang w:eastAsia="zh-CN"/>
              </w:rPr>
              <w:t>,T</w:t>
            </w:r>
            <w:proofErr w:type="gramEnd"/>
            <w:r>
              <w:rPr>
                <w:rFonts w:ascii="Arial" w:hAnsi="Arial" w:cs="Arial"/>
                <w:iCs/>
                <w:sz w:val="16"/>
                <w:lang w:eastAsia="zh-CN"/>
              </w:rPr>
              <w:t>) capabilities.</w:t>
            </w:r>
          </w:p>
        </w:tc>
      </w:tr>
      <w:tr w:rsidR="00CD62DF" w14:paraId="5F1BB5FE" w14:textId="77777777">
        <w:tc>
          <w:tcPr>
            <w:tcW w:w="1838" w:type="dxa"/>
            <w:vAlign w:val="center"/>
          </w:tcPr>
          <w:p w14:paraId="60F422DC"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10EA4889" w14:textId="77777777" w:rsidR="00CD62DF" w:rsidRDefault="00FB742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6ED77DB" w14:textId="77777777" w:rsidR="00CD62DF" w:rsidRDefault="00FB742B">
            <w:pPr>
              <w:rPr>
                <w:rFonts w:ascii="Arial" w:hAnsi="Arial" w:cs="Arial"/>
                <w:iCs/>
                <w:sz w:val="16"/>
                <w:lang w:eastAsia="zh-CN"/>
              </w:rPr>
            </w:pPr>
            <w:r>
              <w:rPr>
                <w:rFonts w:ascii="Arial" w:hAnsi="Arial" w:cs="Arial" w:hint="eastAsia"/>
                <w:iCs/>
                <w:sz w:val="16"/>
                <w:lang w:eastAsia="zh-CN"/>
              </w:rPr>
              <w:t xml:space="preserve">Okay to study. </w:t>
            </w:r>
            <w:r>
              <w:rPr>
                <w:rFonts w:ascii="Arial" w:hAnsi="Arial" w:cs="Arial"/>
                <w:iCs/>
                <w:sz w:val="16"/>
                <w:lang w:eastAsia="zh-CN"/>
              </w:rPr>
              <w:t xml:space="preserve">It seems to us that for the first fix, and in order to pursue faster reporting, UE may measure less PRS. The accuracy could be </w:t>
            </w:r>
            <w:proofErr w:type="spellStart"/>
            <w:r>
              <w:rPr>
                <w:rFonts w:ascii="Arial" w:hAnsi="Arial" w:cs="Arial"/>
                <w:iCs/>
                <w:sz w:val="16"/>
                <w:lang w:eastAsia="zh-CN"/>
              </w:rPr>
              <w:t>sacrified</w:t>
            </w:r>
            <w:proofErr w:type="spellEnd"/>
            <w:r>
              <w:rPr>
                <w:rFonts w:ascii="Arial" w:hAnsi="Arial" w:cs="Arial"/>
                <w:iCs/>
                <w:sz w:val="16"/>
                <w:lang w:eastAsia="zh-CN"/>
              </w:rPr>
              <w:t xml:space="preserve"> somehow for first fix. And </w:t>
            </w:r>
            <w:r>
              <w:rPr>
                <w:rFonts w:ascii="Arial" w:hAnsi="Arial" w:cs="Arial"/>
                <w:iCs/>
                <w:sz w:val="16"/>
                <w:lang w:eastAsia="zh-CN"/>
              </w:rPr>
              <w:lastRenderedPageBreak/>
              <w:t>the accuracy could be improved for next reporting when UE do more measurements.</w:t>
            </w:r>
          </w:p>
        </w:tc>
      </w:tr>
      <w:tr w:rsidR="00CD62DF" w14:paraId="55AEF999" w14:textId="77777777">
        <w:tc>
          <w:tcPr>
            <w:tcW w:w="1838" w:type="dxa"/>
            <w:vAlign w:val="center"/>
          </w:tcPr>
          <w:p w14:paraId="4521BC45" w14:textId="77777777" w:rsidR="00CD62DF" w:rsidRDefault="00FB742B">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3A408B98"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5938089B" w14:textId="77777777" w:rsidR="00CD62DF" w:rsidRDefault="00FB742B">
            <w:pPr>
              <w:rPr>
                <w:rFonts w:ascii="Arial" w:hAnsi="Arial" w:cs="Arial"/>
                <w:iCs/>
                <w:sz w:val="16"/>
                <w:lang w:eastAsia="zh-CN"/>
              </w:rPr>
            </w:pPr>
            <w:r>
              <w:rPr>
                <w:rFonts w:ascii="Arial" w:hAnsi="Arial" w:cs="Arial"/>
                <w:iCs/>
                <w:sz w:val="16"/>
                <w:lang w:eastAsia="zh-CN"/>
              </w:rPr>
              <w:t>We are fine to study it.</w:t>
            </w:r>
          </w:p>
        </w:tc>
      </w:tr>
      <w:tr w:rsidR="00CD62DF" w14:paraId="4206D92D" w14:textId="77777777">
        <w:tc>
          <w:tcPr>
            <w:tcW w:w="1838" w:type="dxa"/>
          </w:tcPr>
          <w:p w14:paraId="34AA53E0"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0560846E" w14:textId="77777777" w:rsidR="00CD62DF" w:rsidRDefault="00FB742B">
            <w:pPr>
              <w:rPr>
                <w:rFonts w:ascii="Arial" w:hAnsi="Arial" w:cs="Arial"/>
                <w:iCs/>
                <w:sz w:val="16"/>
                <w:lang w:eastAsia="zh-CN"/>
              </w:rPr>
            </w:pPr>
            <w:r>
              <w:rPr>
                <w:rFonts w:ascii="Arial" w:hAnsi="Arial" w:cs="Arial"/>
                <w:iCs/>
                <w:sz w:val="16"/>
                <w:lang w:eastAsia="zh-CN"/>
              </w:rPr>
              <w:t xml:space="preserve">Yes </w:t>
            </w:r>
          </w:p>
        </w:tc>
        <w:tc>
          <w:tcPr>
            <w:tcW w:w="6379" w:type="dxa"/>
          </w:tcPr>
          <w:p w14:paraId="62C53172" w14:textId="77777777" w:rsidR="00CD62DF" w:rsidRDefault="00FB742B">
            <w:pPr>
              <w:rPr>
                <w:rFonts w:ascii="Arial" w:hAnsi="Arial" w:cs="Arial"/>
                <w:iCs/>
                <w:sz w:val="16"/>
                <w:lang w:eastAsia="zh-CN"/>
              </w:rPr>
            </w:pPr>
            <w:r>
              <w:rPr>
                <w:rFonts w:ascii="Arial" w:hAnsi="Arial" w:cs="Arial"/>
                <w:iCs/>
                <w:sz w:val="16"/>
                <w:lang w:eastAsia="zh-CN"/>
              </w:rPr>
              <w:t xml:space="preserve">ok to study further. </w:t>
            </w:r>
          </w:p>
        </w:tc>
      </w:tr>
      <w:tr w:rsidR="00CD62DF" w14:paraId="7CB6E331" w14:textId="77777777">
        <w:tc>
          <w:tcPr>
            <w:tcW w:w="1838" w:type="dxa"/>
          </w:tcPr>
          <w:p w14:paraId="1BC6695E"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25C502B5"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12059F24" w14:textId="77777777" w:rsidR="00CD62DF" w:rsidRDefault="00CD62DF">
            <w:pPr>
              <w:rPr>
                <w:rFonts w:ascii="Arial" w:hAnsi="Arial" w:cs="Arial"/>
                <w:iCs/>
                <w:sz w:val="16"/>
                <w:lang w:eastAsia="zh-CN"/>
              </w:rPr>
            </w:pPr>
          </w:p>
        </w:tc>
      </w:tr>
      <w:tr w:rsidR="00CD62DF" w14:paraId="30C97F44" w14:textId="77777777">
        <w:tc>
          <w:tcPr>
            <w:tcW w:w="1838" w:type="dxa"/>
          </w:tcPr>
          <w:p w14:paraId="0F36DB12"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67EF637"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FB86A0F" w14:textId="77777777" w:rsidR="00CD62DF" w:rsidRDefault="00CD62DF">
            <w:pPr>
              <w:rPr>
                <w:rFonts w:ascii="Arial" w:hAnsi="Arial" w:cs="Arial"/>
                <w:iCs/>
                <w:sz w:val="16"/>
                <w:lang w:eastAsia="zh-CN"/>
              </w:rPr>
            </w:pPr>
          </w:p>
        </w:tc>
      </w:tr>
      <w:tr w:rsidR="00CD62DF" w14:paraId="61AC381B" w14:textId="77777777">
        <w:tc>
          <w:tcPr>
            <w:tcW w:w="1838" w:type="dxa"/>
          </w:tcPr>
          <w:p w14:paraId="3D2427EC"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tcPr>
          <w:p w14:paraId="2F1C68DE" w14:textId="77777777" w:rsidR="00CD62DF" w:rsidRDefault="00FB742B">
            <w:pPr>
              <w:rPr>
                <w:rFonts w:ascii="Arial" w:hAnsi="Arial" w:cs="Arial"/>
                <w:iCs/>
                <w:sz w:val="16"/>
                <w:lang w:eastAsia="zh-CN"/>
              </w:rPr>
            </w:pPr>
            <w:r>
              <w:rPr>
                <w:rFonts w:ascii="Arial" w:hAnsi="Arial" w:cs="Arial" w:hint="eastAsia"/>
                <w:iCs/>
                <w:sz w:val="16"/>
                <w:lang w:eastAsia="zh-CN"/>
              </w:rPr>
              <w:t>Yes</w:t>
            </w:r>
          </w:p>
        </w:tc>
        <w:tc>
          <w:tcPr>
            <w:tcW w:w="6379" w:type="dxa"/>
          </w:tcPr>
          <w:p w14:paraId="6FEFE835" w14:textId="77777777" w:rsidR="00CD62DF" w:rsidRDefault="00FB742B">
            <w:pPr>
              <w:rPr>
                <w:rFonts w:ascii="Arial" w:hAnsi="Arial" w:cs="Arial"/>
                <w:iCs/>
                <w:sz w:val="16"/>
                <w:lang w:eastAsia="zh-CN"/>
              </w:rPr>
            </w:pPr>
            <w:r>
              <w:rPr>
                <w:rFonts w:ascii="Arial" w:hAnsi="Arial" w:cs="Arial" w:hint="eastAsia"/>
                <w:iCs/>
                <w:sz w:val="16"/>
                <w:lang w:eastAsia="zh-CN"/>
              </w:rPr>
              <w:t>OK for further study.</w:t>
            </w:r>
          </w:p>
        </w:tc>
      </w:tr>
      <w:tr w:rsidR="00CD62DF" w14:paraId="162A75C8" w14:textId="77777777">
        <w:tc>
          <w:tcPr>
            <w:tcW w:w="1838" w:type="dxa"/>
          </w:tcPr>
          <w:p w14:paraId="26F15195"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12D37894"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379" w:type="dxa"/>
          </w:tcPr>
          <w:p w14:paraId="55C58920" w14:textId="77777777" w:rsidR="00CD62DF" w:rsidRDefault="00CD62DF">
            <w:pPr>
              <w:rPr>
                <w:rFonts w:ascii="Arial" w:hAnsi="Arial" w:cs="Arial"/>
                <w:iCs/>
                <w:sz w:val="16"/>
                <w:lang w:eastAsia="zh-CN"/>
              </w:rPr>
            </w:pPr>
          </w:p>
        </w:tc>
      </w:tr>
      <w:tr w:rsidR="00CD62DF" w14:paraId="650A2391" w14:textId="77777777">
        <w:tc>
          <w:tcPr>
            <w:tcW w:w="1838" w:type="dxa"/>
            <w:vAlign w:val="center"/>
          </w:tcPr>
          <w:p w14:paraId="75F5355F"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5B0D74CC" w14:textId="77777777" w:rsidR="00CD62DF" w:rsidRDefault="00FB742B">
            <w:pPr>
              <w:rPr>
                <w:rFonts w:ascii="Arial" w:eastAsia="Malgun Gothic" w:hAnsi="Arial" w:cs="Arial"/>
                <w:iCs/>
                <w:sz w:val="16"/>
                <w:lang w:eastAsia="ko-KR"/>
              </w:rPr>
            </w:pPr>
            <w:r>
              <w:rPr>
                <w:rFonts w:ascii="Arial" w:hAnsi="Arial" w:cs="Arial"/>
                <w:iCs/>
                <w:sz w:val="16"/>
                <w:lang w:eastAsia="zh-CN"/>
              </w:rPr>
              <w:t>Support</w:t>
            </w:r>
          </w:p>
        </w:tc>
        <w:tc>
          <w:tcPr>
            <w:tcW w:w="6379" w:type="dxa"/>
            <w:vAlign w:val="center"/>
          </w:tcPr>
          <w:p w14:paraId="2E46968B" w14:textId="77777777" w:rsidR="00CD62DF" w:rsidRDefault="00CD62DF">
            <w:pPr>
              <w:rPr>
                <w:rFonts w:ascii="Arial" w:hAnsi="Arial" w:cs="Arial"/>
                <w:iCs/>
                <w:sz w:val="16"/>
                <w:lang w:eastAsia="zh-CN"/>
              </w:rPr>
            </w:pPr>
          </w:p>
        </w:tc>
      </w:tr>
      <w:tr w:rsidR="00CD62DF" w14:paraId="73B6ACBC" w14:textId="77777777">
        <w:tc>
          <w:tcPr>
            <w:tcW w:w="1838" w:type="dxa"/>
          </w:tcPr>
          <w:p w14:paraId="5103600B"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Intel</w:t>
            </w:r>
          </w:p>
        </w:tc>
        <w:tc>
          <w:tcPr>
            <w:tcW w:w="1134" w:type="dxa"/>
          </w:tcPr>
          <w:p w14:paraId="09887531"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5304A18E" w14:textId="77777777" w:rsidR="00CD62DF" w:rsidRDefault="00CD62DF">
            <w:pPr>
              <w:rPr>
                <w:rFonts w:ascii="Arial" w:hAnsi="Arial" w:cs="Arial"/>
                <w:iCs/>
                <w:sz w:val="16"/>
                <w:lang w:eastAsia="zh-CN"/>
              </w:rPr>
            </w:pPr>
          </w:p>
        </w:tc>
      </w:tr>
    </w:tbl>
    <w:p w14:paraId="420D9492" w14:textId="77777777" w:rsidR="00CD62DF" w:rsidRDefault="00CD62DF">
      <w:pPr>
        <w:rPr>
          <w:lang w:val="en-GB" w:eastAsia="zh-CN"/>
        </w:rPr>
      </w:pPr>
    </w:p>
    <w:p w14:paraId="1E096AA6" w14:textId="77777777" w:rsidR="00CD62DF" w:rsidRDefault="00FB742B">
      <w:pPr>
        <w:rPr>
          <w:b/>
          <w:lang w:eastAsia="zh-CN"/>
        </w:rPr>
      </w:pPr>
      <w:r>
        <w:rPr>
          <w:b/>
          <w:lang w:eastAsia="zh-CN"/>
        </w:rPr>
        <w:t>FL summary:</w:t>
      </w:r>
    </w:p>
    <w:p w14:paraId="6A4D3253" w14:textId="77777777" w:rsidR="00CD62DF" w:rsidRDefault="00FB742B">
      <w:pPr>
        <w:rPr>
          <w:lang w:eastAsia="zh-CN"/>
        </w:rPr>
      </w:pPr>
      <w:r>
        <w:rPr>
          <w:rFonts w:hint="eastAsia"/>
          <w:lang w:eastAsia="zh-CN"/>
        </w:rPr>
        <w:t>I</w:t>
      </w:r>
      <w:r>
        <w:rPr>
          <w:lang w:eastAsia="zh-CN"/>
        </w:rPr>
        <w:t>t seems all companies expressed support for the proposal. Although the proposal is “FFS” in nature, it is recommended to be captured in the notes.</w:t>
      </w:r>
    </w:p>
    <w:p w14:paraId="2E909A0E" w14:textId="77777777" w:rsidR="00CD62DF" w:rsidRDefault="00CD62DF">
      <w:pPr>
        <w:rPr>
          <w:lang w:val="en-GB" w:eastAsia="zh-CN"/>
        </w:rPr>
      </w:pPr>
    </w:p>
    <w:p w14:paraId="7C72E73F" w14:textId="77777777" w:rsidR="00CD62DF" w:rsidRDefault="00FB742B">
      <w:pPr>
        <w:pStyle w:val="2"/>
        <w:rPr>
          <w:lang w:val="en-GB" w:eastAsia="zh-CN"/>
        </w:rPr>
      </w:pPr>
      <w:r>
        <w:rPr>
          <w:rFonts w:hint="eastAsia"/>
          <w:lang w:val="en-GB" w:eastAsia="zh-CN"/>
        </w:rPr>
        <w:t>O</w:t>
      </w:r>
      <w:r>
        <w:rPr>
          <w:lang w:val="en-GB" w:eastAsia="zh-CN"/>
        </w:rPr>
        <w:t>ther proposals</w:t>
      </w:r>
    </w:p>
    <w:p w14:paraId="5F1E45C2" w14:textId="77777777" w:rsidR="00CD62DF" w:rsidRDefault="00FB742B">
      <w:pPr>
        <w:rPr>
          <w:iCs/>
          <w:lang w:val="en-GB" w:eastAsia="zh-CN"/>
        </w:rPr>
      </w:pPr>
      <w:r>
        <w:rPr>
          <w:iCs/>
          <w:lang w:val="en-GB" w:eastAsia="zh-CN"/>
        </w:rPr>
        <w:t>Due to limited support among companies, it is encouraged for companies to bring up their views on the following aspects in the next meeting.</w:t>
      </w:r>
    </w:p>
    <w:p w14:paraId="276716A5" w14:textId="77777777" w:rsidR="00CD62DF" w:rsidRDefault="00FB742B">
      <w:pPr>
        <w:pStyle w:val="af7"/>
        <w:numPr>
          <w:ilvl w:val="0"/>
          <w:numId w:val="30"/>
        </w:numPr>
        <w:ind w:firstLineChars="0"/>
        <w:rPr>
          <w:iCs/>
          <w:lang w:val="en-GB" w:eastAsia="zh-CN"/>
        </w:rPr>
      </w:pPr>
      <w:r>
        <w:rPr>
          <w:iCs/>
          <w:lang w:val="en-GB" w:eastAsia="zh-CN"/>
        </w:rPr>
        <w:t>Simultaneous PRS processing across multiple positioning frequency layers [9]</w:t>
      </w:r>
    </w:p>
    <w:p w14:paraId="38DC7263" w14:textId="77777777" w:rsidR="00CD62DF" w:rsidRDefault="00FB742B">
      <w:pPr>
        <w:pStyle w:val="af7"/>
        <w:numPr>
          <w:ilvl w:val="0"/>
          <w:numId w:val="30"/>
        </w:numPr>
        <w:ind w:firstLineChars="0"/>
        <w:rPr>
          <w:iCs/>
          <w:lang w:val="en-GB" w:eastAsia="zh-CN"/>
        </w:rPr>
      </w:pPr>
      <w:r>
        <w:rPr>
          <w:rFonts w:hint="eastAsia"/>
          <w:iCs/>
          <w:lang w:val="en-GB" w:eastAsia="zh-CN"/>
        </w:rPr>
        <w:t>M</w:t>
      </w:r>
      <w:r>
        <w:rPr>
          <w:iCs/>
          <w:lang w:val="en-GB" w:eastAsia="zh-CN"/>
        </w:rPr>
        <w:t>echanism for controlling and/or assessing the way the UE performs positioning measurements [14]</w:t>
      </w:r>
    </w:p>
    <w:p w14:paraId="7C1D0D83" w14:textId="77777777" w:rsidR="00CD62DF" w:rsidRDefault="00FB742B">
      <w:pPr>
        <w:rPr>
          <w:iCs/>
          <w:lang w:val="en-GB" w:eastAsia="zh-CN"/>
        </w:rPr>
      </w:pPr>
      <w:r>
        <w:rPr>
          <w:rFonts w:hint="eastAsia"/>
          <w:iCs/>
          <w:lang w:val="en-GB" w:eastAsia="zh-CN"/>
        </w:rPr>
        <w:t>Note that the proposal from [9] is also captured in the discussion of concurrent PRS</w:t>
      </w:r>
      <w:r>
        <w:rPr>
          <w:iCs/>
          <w:lang w:val="en-GB" w:eastAsia="zh-CN"/>
        </w:rPr>
        <w:t xml:space="preserve"> processing across multiple positioning frequency layers in MG in section 4.4.</w:t>
      </w:r>
    </w:p>
    <w:p w14:paraId="019C5AB9" w14:textId="77777777" w:rsidR="00CD62DF" w:rsidRDefault="00CD62DF">
      <w:pPr>
        <w:rPr>
          <w:iCs/>
          <w:lang w:val="en-GB" w:eastAsia="zh-CN"/>
        </w:rPr>
      </w:pPr>
    </w:p>
    <w:p w14:paraId="66510FB2" w14:textId="77777777" w:rsidR="00CD62DF" w:rsidRDefault="00FB742B">
      <w:pPr>
        <w:pStyle w:val="1"/>
        <w:rPr>
          <w:lang w:eastAsia="zh-CN"/>
        </w:rPr>
      </w:pPr>
      <w:r>
        <w:rPr>
          <w:rFonts w:hint="eastAsia"/>
          <w:lang w:eastAsia="zh-CN"/>
        </w:rPr>
        <w:t>L</w:t>
      </w:r>
      <w:r>
        <w:rPr>
          <w:lang w:eastAsia="zh-CN"/>
        </w:rPr>
        <w:t>atency improvements with respect to PRS measurement without MG</w:t>
      </w:r>
    </w:p>
    <w:p w14:paraId="4ED40B1D" w14:textId="77777777" w:rsidR="00CD62DF" w:rsidRDefault="00FB742B">
      <w:pPr>
        <w:pStyle w:val="2"/>
        <w:numPr>
          <w:ilvl w:val="0"/>
          <w:numId w:val="0"/>
        </w:numPr>
        <w:rPr>
          <w:lang w:eastAsia="zh-CN"/>
        </w:rPr>
      </w:pPr>
      <w:r>
        <w:rPr>
          <w:rFonts w:hint="eastAsia"/>
          <w:lang w:eastAsia="zh-CN"/>
        </w:rPr>
        <w:t>S</w:t>
      </w:r>
      <w:r>
        <w:rPr>
          <w:lang w:eastAsia="zh-CN"/>
        </w:rPr>
        <w:t>ummary of views based on t-doc submission</w:t>
      </w:r>
    </w:p>
    <w:p w14:paraId="37BB289C" w14:textId="77777777" w:rsidR="00CD62DF" w:rsidRDefault="00FB742B">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af0"/>
        <w:tblW w:w="9298" w:type="dxa"/>
        <w:tblLayout w:type="fixed"/>
        <w:tblLook w:val="04A0" w:firstRow="1" w:lastRow="0" w:firstColumn="1" w:lastColumn="0" w:noHBand="0" w:noVBand="1"/>
      </w:tblPr>
      <w:tblGrid>
        <w:gridCol w:w="1446"/>
        <w:gridCol w:w="7852"/>
      </w:tblGrid>
      <w:tr w:rsidR="00CD62DF" w14:paraId="5BA78AC0" w14:textId="77777777">
        <w:tc>
          <w:tcPr>
            <w:tcW w:w="1446" w:type="dxa"/>
          </w:tcPr>
          <w:p w14:paraId="2211B0AE"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BB3CC0B"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Proposals</w:t>
            </w:r>
          </w:p>
        </w:tc>
      </w:tr>
      <w:tr w:rsidR="00CD62DF" w14:paraId="2D81FD14" w14:textId="77777777">
        <w:tc>
          <w:tcPr>
            <w:tcW w:w="1446" w:type="dxa"/>
          </w:tcPr>
          <w:p w14:paraId="4582CFE6"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466E96D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The enhancement of PRS measurement without gap includes the following aspects</w:t>
            </w:r>
          </w:p>
          <w:p w14:paraId="1B9D088D" w14:textId="77777777" w:rsidR="00CD62DF" w:rsidRDefault="00FB742B">
            <w:pPr>
              <w:pStyle w:val="af7"/>
              <w:numPr>
                <w:ilvl w:val="0"/>
                <w:numId w:val="3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a new PRS processing capability (N, T) without a measurement gap</w:t>
            </w:r>
          </w:p>
          <w:p w14:paraId="725DD246" w14:textId="77777777" w:rsidR="00CD62DF" w:rsidRDefault="00FB742B">
            <w:pPr>
              <w:pStyle w:val="af7"/>
              <w:numPr>
                <w:ilvl w:val="0"/>
                <w:numId w:val="3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the priority rule between PRS and data/RS for communication for the case without a measurement gap.</w:t>
            </w:r>
          </w:p>
          <w:p w14:paraId="1458CB75"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following existing agreement made in Rel-16 should be the starting point for specifying PRS measurement without gaps.</w:t>
            </w:r>
          </w:p>
        </w:tc>
      </w:tr>
      <w:tr w:rsidR="00CD62DF" w14:paraId="7D71DF9C" w14:textId="77777777">
        <w:tc>
          <w:tcPr>
            <w:tcW w:w="1446" w:type="dxa"/>
          </w:tcPr>
          <w:p w14:paraId="6ED6BD3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3F267FE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43050041"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measurement gap when PRS within active DL BWP should be specified.</w:t>
            </w:r>
          </w:p>
          <w:p w14:paraId="31E7A0D2"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w:t>
            </w:r>
            <w:r>
              <w:rPr>
                <w:rFonts w:ascii="Arial" w:hAnsi="Arial" w:cs="Arial"/>
                <w:color w:val="000000" w:themeColor="text1"/>
                <w:sz w:val="16"/>
                <w:szCs w:val="16"/>
                <w:lang w:eastAsia="zh-CN"/>
              </w:rPr>
              <w:tab/>
            </w:r>
          </w:p>
          <w:p w14:paraId="1E115EA6"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UE-initiated or LMF- initiated positioning BWP switching should be supported for positioning.</w:t>
            </w:r>
          </w:p>
          <w:p w14:paraId="1B68CF4A"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w:t>
            </w:r>
            <w:r>
              <w:rPr>
                <w:rFonts w:ascii="Arial" w:hAnsi="Arial" w:cs="Arial"/>
                <w:color w:val="000000" w:themeColor="text1"/>
                <w:sz w:val="16"/>
                <w:szCs w:val="16"/>
                <w:lang w:eastAsia="zh-CN"/>
              </w:rPr>
              <w:tab/>
            </w:r>
          </w:p>
          <w:p w14:paraId="1EE4FA37"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BWP should be considered for positioning, e.g. pre-configured BWP can be a special BWP, or associated with positioning service.</w:t>
            </w:r>
          </w:p>
          <w:p w14:paraId="515FC986"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w:t>
            </w:r>
            <w:r>
              <w:rPr>
                <w:rFonts w:ascii="Arial" w:hAnsi="Arial" w:cs="Arial"/>
                <w:color w:val="000000" w:themeColor="text1"/>
                <w:sz w:val="16"/>
                <w:szCs w:val="16"/>
                <w:lang w:eastAsia="zh-CN"/>
              </w:rPr>
              <w:tab/>
            </w:r>
          </w:p>
          <w:p w14:paraId="62C306B3"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following option should be considered for reducing the latency of SCell activation or addition.</w:t>
            </w:r>
          </w:p>
          <w:p w14:paraId="6EE4E5E1" w14:textId="77777777" w:rsidR="00CD62DF" w:rsidRDefault="00FB742B">
            <w:pPr>
              <w:pStyle w:val="af7"/>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Option 1: The PRS measurement independent with SCell configuration (such as special BWP configuration is independent with SCell )</w:t>
            </w:r>
          </w:p>
          <w:p w14:paraId="5E53D54F" w14:textId="77777777" w:rsidR="00CD62DF" w:rsidRDefault="00FB742B">
            <w:pPr>
              <w:pStyle w:val="af7"/>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SCell associated with PRS is always activated</w:t>
            </w:r>
          </w:p>
          <w:p w14:paraId="512B192E" w14:textId="77777777" w:rsidR="00CD62DF" w:rsidRDefault="00FB742B">
            <w:pPr>
              <w:pStyle w:val="af7"/>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Combine SCell activation and BWP switching in one signaling (for example, activating SCell and triggering BWP switching by one PDCCH order)</w:t>
            </w:r>
          </w:p>
        </w:tc>
      </w:tr>
      <w:tr w:rsidR="00CD62DF" w14:paraId="42E4D5DF" w14:textId="77777777">
        <w:tc>
          <w:tcPr>
            <w:tcW w:w="1446" w:type="dxa"/>
          </w:tcPr>
          <w:p w14:paraId="149C6513"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CATT</w:t>
            </w:r>
            <w:r>
              <w:rPr>
                <w:rFonts w:ascii="Arial" w:hAnsi="Arial" w:cs="Arial"/>
                <w:color w:val="000000" w:themeColor="text1"/>
                <w:sz w:val="16"/>
                <w:szCs w:val="16"/>
                <w:lang w:eastAsia="zh-CN"/>
              </w:rPr>
              <w:t xml:space="preserve"> [3]</w:t>
            </w:r>
          </w:p>
        </w:tc>
        <w:tc>
          <w:tcPr>
            <w:tcW w:w="7852" w:type="dxa"/>
          </w:tcPr>
          <w:p w14:paraId="4EDE580D" w14:textId="77777777" w:rsidR="00CD62DF" w:rsidRDefault="00FB742B">
            <w:pPr>
              <w:rPr>
                <w:rFonts w:ascii="Arial" w:hAnsi="Arial" w:cs="Arial"/>
                <w:sz w:val="16"/>
                <w:szCs w:val="16"/>
                <w:lang w:eastAsia="zh-CN"/>
              </w:rPr>
            </w:pPr>
            <w:r>
              <w:rPr>
                <w:rFonts w:ascii="Arial" w:hAnsi="Arial" w:cs="Arial"/>
                <w:sz w:val="16"/>
                <w:szCs w:val="16"/>
                <w:lang w:eastAsia="zh-CN"/>
              </w:rPr>
              <w:t>Proposal 5: Up to the UE capability, DL PRS measurements without the configuration of the measurement gap should be supported in Rel-17 to reduce the positioning latency.</w:t>
            </w:r>
          </w:p>
        </w:tc>
      </w:tr>
      <w:tr w:rsidR="00CD62DF" w14:paraId="49A60DB4" w14:textId="77777777">
        <w:tc>
          <w:tcPr>
            <w:tcW w:w="1446" w:type="dxa"/>
          </w:tcPr>
          <w:p w14:paraId="5FED9C1C"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[5]</w:t>
            </w:r>
          </w:p>
        </w:tc>
        <w:tc>
          <w:tcPr>
            <w:tcW w:w="7852" w:type="dxa"/>
          </w:tcPr>
          <w:p w14:paraId="398ABEA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UE is expected to measure the DL PRS within its active DL BWP without the request and configuration of the measurement gap.</w:t>
            </w:r>
          </w:p>
          <w:p w14:paraId="1AC1F141"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Support the UE to process DL PRS and other DL signals/channels that are multiplexed in an FDM manner in the same OFDM symbol.</w:t>
            </w:r>
          </w:p>
          <w:p w14:paraId="1D510E80"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introducing physical layer priority for DL PRS and DL signals/channels carrying LPP signaling.</w:t>
            </w:r>
          </w:p>
        </w:tc>
      </w:tr>
      <w:tr w:rsidR="00CD62DF" w14:paraId="227AA3F2" w14:textId="77777777">
        <w:tc>
          <w:tcPr>
            <w:tcW w:w="1446" w:type="dxa"/>
          </w:tcPr>
          <w:p w14:paraId="02689DF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[7]</w:t>
            </w:r>
          </w:p>
        </w:tc>
        <w:tc>
          <w:tcPr>
            <w:tcW w:w="7852" w:type="dxa"/>
          </w:tcPr>
          <w:p w14:paraId="0281C676"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measuring DL PRS resource without measurement gap when DL PRS resource is within the active DL BWP and with the same numerology of the active DL BWP</w:t>
            </w:r>
          </w:p>
          <w:p w14:paraId="47A73E4A"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This is subject to UE capability.</w:t>
            </w:r>
          </w:p>
          <w:p w14:paraId="760D67C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Define new DL PRS processing capability for the case when measurement gap is not configured.</w:t>
            </w:r>
          </w:p>
          <w:p w14:paraId="7B54349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 the symbols where the UE measures DL PRS resource, the UE is not expected to receive DL channel or reference signal.</w:t>
            </w:r>
          </w:p>
          <w:p w14:paraId="6873185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DL PRS resource and SSB can be mapped onto the same symbol and the UE is indicated with if the UE shall receive DL PRS resource or SSB.</w:t>
            </w:r>
          </w:p>
        </w:tc>
      </w:tr>
      <w:tr w:rsidR="00CD62DF" w14:paraId="7AEB2B56" w14:textId="77777777">
        <w:tc>
          <w:tcPr>
            <w:tcW w:w="1446" w:type="dxa"/>
          </w:tcPr>
          <w:p w14:paraId="55F02D91" w14:textId="77777777" w:rsidR="00CD62DF" w:rsidRDefault="00FB742B">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w:t>
            </w:r>
            <w:proofErr w:type="spellEnd"/>
            <w:r>
              <w:rPr>
                <w:rFonts w:ascii="Arial" w:hAnsi="Arial" w:cs="Arial"/>
                <w:color w:val="000000" w:themeColor="text1"/>
                <w:sz w:val="16"/>
                <w:szCs w:val="16"/>
                <w:lang w:eastAsia="zh-CN"/>
              </w:rPr>
              <w:t xml:space="preserve"> [8]</w:t>
            </w:r>
          </w:p>
        </w:tc>
        <w:tc>
          <w:tcPr>
            <w:tcW w:w="7852" w:type="dxa"/>
          </w:tcPr>
          <w:p w14:paraId="7A10E56B" w14:textId="77777777" w:rsidR="00CD62DF" w:rsidRDefault="00FB742B">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Measurements and processing of PRS without measurement gap should be supported.</w:t>
            </w:r>
          </w:p>
          <w:p w14:paraId="753E4097" w14:textId="77777777" w:rsidR="00CD62DF" w:rsidRDefault="00FB742B">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2: In the presence of no measurement gap, the UE is expected to receive PRS with higher priority, associated with aperiodic or semi-persistent PRS (if supported by on-demand PRS), over other channels if the PRS overlaps with other channels in the time domain.</w:t>
            </w:r>
          </w:p>
          <w:p w14:paraId="7040D178" w14:textId="77777777" w:rsidR="00CD62DF" w:rsidRDefault="00FB742B">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3: Support priorities related to measurement reports and priority depends on types of PRS (e.g., on-demand PRS) that is associated with the report.</w:t>
            </w:r>
          </w:p>
          <w:p w14:paraId="01B0E91A" w14:textId="77777777" w:rsidR="00CD62DF" w:rsidRDefault="00FB742B">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6: Support dynamic muting of PRS signals.</w:t>
            </w:r>
          </w:p>
        </w:tc>
      </w:tr>
      <w:tr w:rsidR="00CD62DF" w14:paraId="5046E4EB" w14:textId="77777777">
        <w:tc>
          <w:tcPr>
            <w:tcW w:w="1446" w:type="dxa"/>
          </w:tcPr>
          <w:p w14:paraId="2AEA787C"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001CE95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70317717"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without measurement gap to reduce latency of NR positioning further consider</w:t>
            </w:r>
          </w:p>
          <w:p w14:paraId="34B2932F" w14:textId="77777777" w:rsidR="00CD62DF" w:rsidRDefault="00FB742B">
            <w:pPr>
              <w:pStyle w:val="af7"/>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 and triggering UE DL PRS measurement report over a given set of DL PRS occasions/periods for given DL PRS configuration</w:t>
            </w:r>
          </w:p>
          <w:p w14:paraId="41C5549B" w14:textId="77777777" w:rsidR="00CD62DF" w:rsidRDefault="00FB742B">
            <w:pPr>
              <w:pStyle w:val="af7"/>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Study of mechanisms for potential UE switching from/to active DL BWP to/from DL PRS frequency layer or possibility of spectrum and numerology alignment of DL BWP and DL PRS frequency layer</w:t>
            </w:r>
          </w:p>
          <w:p w14:paraId="4A4B92AD" w14:textId="77777777" w:rsidR="00CD62DF" w:rsidRDefault="00FB742B">
            <w:pPr>
              <w:pStyle w:val="af7"/>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Definition of UE capabilities for DL PRS processing w/o measurement gap configuration</w:t>
            </w:r>
          </w:p>
        </w:tc>
      </w:tr>
      <w:tr w:rsidR="00CD62DF" w14:paraId="4F21409F" w14:textId="77777777">
        <w:tc>
          <w:tcPr>
            <w:tcW w:w="1446" w:type="dxa"/>
          </w:tcPr>
          <w:p w14:paraId="4AC8DEB1"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2" w:type="dxa"/>
          </w:tcPr>
          <w:p w14:paraId="1714058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under UE capability an indication to switch to a BWP associated with positioning measurements, by</w:t>
            </w:r>
          </w:p>
          <w:p w14:paraId="762565C8"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13BEA404"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13A6F8C2"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07A1F30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M-BWP configuration may include the time duration which M-BWP will last </w:t>
            </w:r>
          </w:p>
          <w:p w14:paraId="6AF466F8" w14:textId="77777777" w:rsidR="00CD62DF" w:rsidRDefault="00FB742B">
            <w:pPr>
              <w:pStyle w:val="af7"/>
              <w:numPr>
                <w:ilvl w:val="0"/>
                <w:numId w:val="3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3D1F30BB" w14:textId="77777777" w:rsidR="00CD62DF" w:rsidRDefault="00FB742B">
            <w:pPr>
              <w:pStyle w:val="af7"/>
              <w:numPr>
                <w:ilvl w:val="0"/>
                <w:numId w:val="3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709D3A7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Once UE receives the indication to switch to Measurement BWP (M-BWP):</w:t>
            </w:r>
          </w:p>
          <w:p w14:paraId="5AD9D554" w14:textId="77777777" w:rsidR="00CD62DF" w:rsidRDefault="00FB742B">
            <w:pPr>
              <w:pStyle w:val="af7"/>
              <w:numPr>
                <w:ilvl w:val="0"/>
                <w:numId w:val="3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1: UE is not expected to receive or transmit data within the M-BWP</w:t>
            </w:r>
          </w:p>
          <w:p w14:paraId="71D9E489" w14:textId="77777777" w:rsidR="00CD62DF" w:rsidRDefault="00FB742B">
            <w:pPr>
              <w:pStyle w:val="af7"/>
              <w:numPr>
                <w:ilvl w:val="0"/>
                <w:numId w:val="3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2: subject to UE capability, UE may continue to transmit and receive within M-BWP, but not </w:t>
            </w:r>
            <w:r>
              <w:rPr>
                <w:rFonts w:ascii="Arial" w:hAnsi="Arial" w:cs="Arial"/>
                <w:color w:val="000000" w:themeColor="text1"/>
                <w:sz w:val="16"/>
                <w:szCs w:val="16"/>
                <w:lang w:eastAsia="zh-CN"/>
              </w:rPr>
              <w:lastRenderedPageBreak/>
              <w:t>within the measurement and processing window for PRS receptions</w:t>
            </w:r>
          </w:p>
        </w:tc>
      </w:tr>
      <w:tr w:rsidR="00CD62DF" w14:paraId="0D7722B5" w14:textId="77777777">
        <w:tc>
          <w:tcPr>
            <w:tcW w:w="1446" w:type="dxa"/>
          </w:tcPr>
          <w:p w14:paraId="49B9007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Xiaomi [15]</w:t>
            </w:r>
          </w:p>
        </w:tc>
        <w:tc>
          <w:tcPr>
            <w:tcW w:w="7852" w:type="dxa"/>
          </w:tcPr>
          <w:p w14:paraId="59545E07"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BWP switching can be used for PRS measurement instead of measurement gap.</w:t>
            </w:r>
          </w:p>
          <w:p w14:paraId="14A8093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The priority of PRS should be differentiated for different latency requirement.</w:t>
            </w:r>
          </w:p>
        </w:tc>
      </w:tr>
      <w:tr w:rsidR="00CD62DF" w14:paraId="715E8335" w14:textId="77777777">
        <w:tc>
          <w:tcPr>
            <w:tcW w:w="1446" w:type="dxa"/>
          </w:tcPr>
          <w:p w14:paraId="2E7B406A"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ediaTek [16]</w:t>
            </w:r>
          </w:p>
        </w:tc>
        <w:tc>
          <w:tcPr>
            <w:tcW w:w="7852" w:type="dxa"/>
          </w:tcPr>
          <w:p w14:paraId="4962E0FF"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3-1: Support DL-PRS measurement outside the gaps. FFS on details</w:t>
            </w:r>
          </w:p>
        </w:tc>
      </w:tr>
      <w:tr w:rsidR="00CD62DF" w14:paraId="17C52AD0" w14:textId="77777777">
        <w:tc>
          <w:tcPr>
            <w:tcW w:w="1446" w:type="dxa"/>
          </w:tcPr>
          <w:p w14:paraId="51DC69A9"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2" w:type="dxa"/>
          </w:tcPr>
          <w:p w14:paraId="0FCE5755"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t>In NR Rel-17, support DL measurements based on DL PRS without having to request measurement gaps.</w:t>
            </w:r>
          </w:p>
          <w:p w14:paraId="79F910AC"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t xml:space="preserve">Introduce an indicator in the assistance data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that the PRSs present in the measurement request can be measured without measurement gaps, if the UE’s active DL BWP coincides with the PRS bandwidth.</w:t>
            </w:r>
          </w:p>
          <w:p w14:paraId="63018A8C" w14:textId="77777777" w:rsidR="00CD62DF" w:rsidRDefault="00FB742B">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w:t>
            </w:r>
            <w:r>
              <w:rPr>
                <w:rFonts w:ascii="Arial" w:hAnsi="Arial" w:cs="Arial"/>
                <w:color w:val="000000" w:themeColor="text1"/>
                <w:sz w:val="16"/>
                <w:szCs w:val="16"/>
                <w:lang w:val="en-GB" w:eastAsia="zh-CN"/>
              </w:rPr>
              <w:tab/>
              <w:t>For priority of the PRS against other downlink reference signals and channels:</w:t>
            </w:r>
          </w:p>
          <w:p w14:paraId="4D2D04A2" w14:textId="77777777" w:rsidR="00CD62DF" w:rsidRDefault="00FB742B">
            <w:pPr>
              <w:pStyle w:val="af7"/>
              <w:numPr>
                <w:ilvl w:val="0"/>
                <w:numId w:val="34"/>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PRS from a serving cell is subject to dropping rules/priority indications. The PRS transmitted from non-serving cell is expected to be measured in a measurement gap. </w:t>
            </w:r>
          </w:p>
          <w:p w14:paraId="5317AAA5" w14:textId="77777777" w:rsidR="00CD62DF" w:rsidRDefault="00FB742B">
            <w:pPr>
              <w:pStyle w:val="af7"/>
              <w:numPr>
                <w:ilvl w:val="0"/>
                <w:numId w:val="34"/>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PRS transmissions from TRPs in a serving cell, the PRS collisions with PDSCH/CSI-RS can be handled via priority indicators </w:t>
            </w:r>
          </w:p>
          <w:p w14:paraId="4DFA5614" w14:textId="77777777" w:rsidR="00CD62DF" w:rsidRDefault="00FB742B">
            <w:pPr>
              <w:pStyle w:val="af7"/>
              <w:numPr>
                <w:ilvl w:val="0"/>
                <w:numId w:val="34"/>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For PRS transmissions from TRPs in a serving cell, whether PRS is dropped or not depends on the priority indicator</w:t>
            </w:r>
          </w:p>
        </w:tc>
      </w:tr>
    </w:tbl>
    <w:p w14:paraId="02083679" w14:textId="77777777" w:rsidR="00CD62DF" w:rsidRDefault="00CD62DF">
      <w:pPr>
        <w:rPr>
          <w:lang w:val="en-GB" w:eastAsia="zh-CN"/>
        </w:rPr>
      </w:pPr>
    </w:p>
    <w:p w14:paraId="101E6952" w14:textId="77777777" w:rsidR="00CD62DF" w:rsidRDefault="00FB742B">
      <w:pPr>
        <w:rPr>
          <w:lang w:val="en-GB" w:eastAsia="zh-CN"/>
        </w:rPr>
      </w:pPr>
      <w:r>
        <w:rPr>
          <w:rFonts w:hint="eastAsia"/>
          <w:lang w:val="en-GB" w:eastAsia="zh-CN"/>
        </w:rPr>
        <w:t>B</w:t>
      </w:r>
      <w:r>
        <w:rPr>
          <w:lang w:val="en-GB" w:eastAsia="zh-CN"/>
        </w:rPr>
        <w:t>ased on the summary, the following issues are identified.</w:t>
      </w:r>
    </w:p>
    <w:p w14:paraId="79BB2C74" w14:textId="77777777" w:rsidR="00CD62DF" w:rsidRDefault="00FB742B">
      <w:pPr>
        <w:pStyle w:val="af7"/>
        <w:numPr>
          <w:ilvl w:val="0"/>
          <w:numId w:val="18"/>
        </w:numPr>
        <w:ind w:firstLineChars="0"/>
        <w:rPr>
          <w:lang w:val="en-GB" w:eastAsia="zh-CN"/>
        </w:rPr>
      </w:pPr>
      <w:r>
        <w:rPr>
          <w:lang w:eastAsia="zh-CN"/>
        </w:rPr>
        <w:t xml:space="preserve">Generic support of </w:t>
      </w:r>
      <w:r>
        <w:rPr>
          <w:lang w:val="en-GB" w:eastAsia="zh-CN"/>
        </w:rPr>
        <w:t>PRS measurement without MG</w:t>
      </w:r>
    </w:p>
    <w:p w14:paraId="1CA561CB" w14:textId="77777777" w:rsidR="00CD62DF" w:rsidRDefault="00FB742B">
      <w:pPr>
        <w:pStyle w:val="af7"/>
        <w:numPr>
          <w:ilvl w:val="0"/>
          <w:numId w:val="18"/>
        </w:numPr>
        <w:ind w:firstLineChars="0"/>
        <w:rPr>
          <w:lang w:val="en-GB" w:eastAsia="zh-CN"/>
        </w:rPr>
      </w:pPr>
      <w:r>
        <w:rPr>
          <w:lang w:val="en-GB" w:eastAsia="zh-CN"/>
        </w:rPr>
        <w:t>PRS-data/RS processing priority</w:t>
      </w:r>
    </w:p>
    <w:p w14:paraId="0FA561C5" w14:textId="77777777" w:rsidR="00CD62DF" w:rsidRDefault="00FB742B">
      <w:pPr>
        <w:pStyle w:val="af7"/>
        <w:numPr>
          <w:ilvl w:val="0"/>
          <w:numId w:val="18"/>
        </w:numPr>
        <w:ind w:firstLineChars="0"/>
        <w:rPr>
          <w:lang w:val="en-GB" w:eastAsia="zh-CN"/>
        </w:rPr>
      </w:pPr>
      <w:r>
        <w:rPr>
          <w:lang w:val="en-GB" w:eastAsia="zh-CN"/>
        </w:rPr>
        <w:t>Positioning dedicated BWP switching</w:t>
      </w:r>
    </w:p>
    <w:p w14:paraId="56A47ECF" w14:textId="77777777" w:rsidR="00CD62DF" w:rsidRDefault="00FB742B">
      <w:pPr>
        <w:pStyle w:val="af7"/>
        <w:numPr>
          <w:ilvl w:val="0"/>
          <w:numId w:val="18"/>
        </w:numPr>
        <w:ind w:firstLineChars="0"/>
        <w:rPr>
          <w:lang w:val="en-GB" w:eastAsia="zh-CN"/>
        </w:rPr>
      </w:pPr>
      <w:r>
        <w:rPr>
          <w:lang w:val="en-GB" w:eastAsia="zh-CN"/>
        </w:rPr>
        <w:t>New PRS processing capabilities</w:t>
      </w:r>
    </w:p>
    <w:p w14:paraId="7FA1A689" w14:textId="77777777" w:rsidR="00CD62DF" w:rsidRDefault="00CD62DF">
      <w:pPr>
        <w:rPr>
          <w:lang w:val="en-GB" w:eastAsia="zh-CN"/>
        </w:rPr>
      </w:pPr>
    </w:p>
    <w:p w14:paraId="777EBFB7" w14:textId="77777777" w:rsidR="00CD62DF" w:rsidRDefault="00FB742B">
      <w:pPr>
        <w:pStyle w:val="2"/>
        <w:rPr>
          <w:lang w:eastAsia="zh-CN"/>
        </w:rPr>
      </w:pPr>
      <w:r>
        <w:rPr>
          <w:lang w:eastAsia="zh-CN"/>
        </w:rPr>
        <w:t xml:space="preserve">Generic support of </w:t>
      </w:r>
      <w:r>
        <w:rPr>
          <w:rFonts w:hint="eastAsia"/>
          <w:lang w:eastAsia="zh-CN"/>
        </w:rPr>
        <w:t>PR</w:t>
      </w:r>
      <w:r>
        <w:rPr>
          <w:lang w:eastAsia="zh-CN"/>
        </w:rPr>
        <w:t>S measurement without MG</w:t>
      </w:r>
    </w:p>
    <w:p w14:paraId="548DC9B0" w14:textId="77777777" w:rsidR="00CD62DF" w:rsidRDefault="00FB742B">
      <w:pPr>
        <w:rPr>
          <w:lang w:eastAsia="zh-CN"/>
        </w:rPr>
      </w:pPr>
      <w:r>
        <w:rPr>
          <w:lang w:eastAsia="zh-CN"/>
        </w:rPr>
        <w:t xml:space="preserve">All sources (Huawei [1], vivo [2], CATT [3], CMCC [5], OPPO [7], </w:t>
      </w:r>
      <w:proofErr w:type="spellStart"/>
      <w:r>
        <w:rPr>
          <w:lang w:eastAsia="zh-CN"/>
        </w:rPr>
        <w:t>InterDigital</w:t>
      </w:r>
      <w:proofErr w:type="spellEnd"/>
      <w:r>
        <w:rPr>
          <w:lang w:eastAsia="zh-CN"/>
        </w:rPr>
        <w:t xml:space="preserve"> [8], Intel [9], Apple [10], Xiaomi [15], MediaTek [16], Ericsson [18]) contributing on this aspect support the PRS measurement without MG.</w:t>
      </w:r>
    </w:p>
    <w:p w14:paraId="5E7F48AA" w14:textId="77777777" w:rsidR="00CD62DF" w:rsidRDefault="00FB742B">
      <w:pPr>
        <w:pStyle w:val="3"/>
        <w:rPr>
          <w:lang w:eastAsia="zh-CN"/>
        </w:rPr>
      </w:pPr>
      <w:r>
        <w:rPr>
          <w:rFonts w:hint="eastAsia"/>
          <w:lang w:eastAsia="zh-CN"/>
        </w:rPr>
        <w:t>R</w:t>
      </w:r>
      <w:r>
        <w:rPr>
          <w:lang w:eastAsia="zh-CN"/>
        </w:rPr>
        <w:t>ound 1</w:t>
      </w:r>
    </w:p>
    <w:p w14:paraId="541398E5" w14:textId="77777777" w:rsidR="00CD62DF" w:rsidRDefault="00FB742B">
      <w:pPr>
        <w:rPr>
          <w:lang w:eastAsia="zh-CN"/>
        </w:rPr>
      </w:pPr>
      <w:r>
        <w:rPr>
          <w:lang w:eastAsia="zh-CN"/>
        </w:rPr>
        <w:t xml:space="preserve">Based on the summary, the FL has the following </w:t>
      </w:r>
      <w:r>
        <w:rPr>
          <w:lang w:val="en-GB" w:eastAsia="zh-CN"/>
        </w:rPr>
        <w:t xml:space="preserve">tentative </w:t>
      </w:r>
      <w:r>
        <w:rPr>
          <w:lang w:eastAsia="zh-CN"/>
        </w:rPr>
        <w:t>proposal.</w:t>
      </w:r>
    </w:p>
    <w:p w14:paraId="0EDD5BB1" w14:textId="77777777" w:rsidR="00CD62DF" w:rsidRDefault="00FB742B">
      <w:pPr>
        <w:rPr>
          <w:rFonts w:ascii="Arial" w:hAnsi="Arial" w:cs="Arial"/>
          <w:b/>
        </w:rPr>
      </w:pPr>
      <w:r>
        <w:rPr>
          <w:rFonts w:ascii="Arial" w:hAnsi="Arial" w:cs="Arial"/>
          <w:b/>
        </w:rPr>
        <w:t>Proposal 3.1.1-1:</w:t>
      </w:r>
    </w:p>
    <w:p w14:paraId="5D134840" w14:textId="77777777" w:rsidR="00CD62DF" w:rsidRDefault="00FB742B">
      <w:pPr>
        <w:pStyle w:val="3GPPAgreements"/>
        <w:rPr>
          <w:iCs/>
          <w:lang w:eastAsia="zh-CN"/>
        </w:rPr>
      </w:pPr>
      <w:r>
        <w:rPr>
          <w:lang w:eastAsia="zh-CN"/>
        </w:rPr>
        <w:t>PRS measurement outside the MGs subject to UE capability is supported in Rel-17.</w:t>
      </w:r>
    </w:p>
    <w:tbl>
      <w:tblPr>
        <w:tblStyle w:val="af0"/>
        <w:tblW w:w="9351" w:type="dxa"/>
        <w:tblLayout w:type="fixed"/>
        <w:tblLook w:val="04A0" w:firstRow="1" w:lastRow="0" w:firstColumn="1" w:lastColumn="0" w:noHBand="0" w:noVBand="1"/>
      </w:tblPr>
      <w:tblGrid>
        <w:gridCol w:w="1838"/>
        <w:gridCol w:w="1134"/>
        <w:gridCol w:w="6379"/>
      </w:tblGrid>
      <w:tr w:rsidR="00CD62DF" w14:paraId="5554E694" w14:textId="77777777">
        <w:tc>
          <w:tcPr>
            <w:tcW w:w="1838" w:type="dxa"/>
            <w:vAlign w:val="center"/>
          </w:tcPr>
          <w:p w14:paraId="47C7ACDF"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23FB6E2"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157EE11"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8382910" w14:textId="77777777">
        <w:tc>
          <w:tcPr>
            <w:tcW w:w="1838" w:type="dxa"/>
            <w:vAlign w:val="center"/>
          </w:tcPr>
          <w:p w14:paraId="351EA4E4"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3A89298" w14:textId="77777777" w:rsidR="00CD62DF" w:rsidRDefault="00CD62DF">
            <w:pPr>
              <w:rPr>
                <w:rFonts w:ascii="Arial" w:hAnsi="Arial" w:cs="Arial"/>
                <w:iCs/>
                <w:sz w:val="16"/>
                <w:lang w:eastAsia="zh-CN"/>
              </w:rPr>
            </w:pPr>
          </w:p>
        </w:tc>
        <w:tc>
          <w:tcPr>
            <w:tcW w:w="6379" w:type="dxa"/>
            <w:vAlign w:val="center"/>
          </w:tcPr>
          <w:p w14:paraId="250CD445" w14:textId="77777777" w:rsidR="00CD62DF" w:rsidRDefault="00FB742B">
            <w:pPr>
              <w:rPr>
                <w:rFonts w:ascii="Arial" w:hAnsi="Arial" w:cs="Arial"/>
                <w:iCs/>
                <w:sz w:val="16"/>
                <w:lang w:eastAsia="zh-CN"/>
              </w:rPr>
            </w:pPr>
            <w:r>
              <w:rPr>
                <w:rFonts w:ascii="Arial" w:hAnsi="Arial" w:cs="Arial" w:hint="eastAsia"/>
                <w:iCs/>
                <w:sz w:val="16"/>
                <w:lang w:eastAsia="zh-CN"/>
              </w:rPr>
              <w:t>OK to further study.</w:t>
            </w:r>
          </w:p>
        </w:tc>
      </w:tr>
      <w:tr w:rsidR="00CD62DF" w14:paraId="1D3BEBCE" w14:textId="77777777">
        <w:tc>
          <w:tcPr>
            <w:tcW w:w="1838" w:type="dxa"/>
            <w:vAlign w:val="center"/>
          </w:tcPr>
          <w:p w14:paraId="1D8C4E64"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2AA8044F"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0ABA0419" w14:textId="77777777" w:rsidR="00CD62DF" w:rsidRDefault="00CD62DF">
            <w:pPr>
              <w:rPr>
                <w:rFonts w:ascii="Arial" w:hAnsi="Arial" w:cs="Arial"/>
                <w:iCs/>
                <w:sz w:val="16"/>
                <w:lang w:eastAsia="zh-CN"/>
              </w:rPr>
            </w:pPr>
          </w:p>
        </w:tc>
      </w:tr>
      <w:tr w:rsidR="00CD62DF" w14:paraId="6959F66C" w14:textId="77777777">
        <w:tc>
          <w:tcPr>
            <w:tcW w:w="1838" w:type="dxa"/>
            <w:vAlign w:val="center"/>
          </w:tcPr>
          <w:p w14:paraId="1ED20492" w14:textId="77777777" w:rsidR="00CD62DF" w:rsidRDefault="00FB742B">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A061A7F"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57336296" w14:textId="77777777" w:rsidR="00CD62DF" w:rsidRDefault="00FB742B">
            <w:pPr>
              <w:rPr>
                <w:rFonts w:ascii="Arial" w:hAnsi="Arial" w:cs="Arial"/>
                <w:iCs/>
                <w:sz w:val="16"/>
                <w:lang w:eastAsia="zh-CN"/>
              </w:rPr>
            </w:pPr>
            <w:r>
              <w:rPr>
                <w:rFonts w:ascii="Arial" w:hAnsi="Arial" w:cs="Arial"/>
                <w:iCs/>
                <w:sz w:val="16"/>
                <w:lang w:eastAsia="zh-CN"/>
              </w:rPr>
              <w:t>Bypassing MG configuration via RRC enables latency.</w:t>
            </w:r>
          </w:p>
        </w:tc>
      </w:tr>
      <w:tr w:rsidR="00CD62DF" w14:paraId="0A9EF0F3" w14:textId="77777777">
        <w:tc>
          <w:tcPr>
            <w:tcW w:w="1838" w:type="dxa"/>
            <w:vAlign w:val="center"/>
          </w:tcPr>
          <w:p w14:paraId="3B4F7696"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2851ACD"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7622128" w14:textId="77777777" w:rsidR="00CD62DF" w:rsidRDefault="00CD62DF">
            <w:pPr>
              <w:rPr>
                <w:rFonts w:ascii="Arial" w:hAnsi="Arial" w:cs="Arial"/>
                <w:iCs/>
                <w:sz w:val="16"/>
                <w:lang w:eastAsia="zh-CN"/>
              </w:rPr>
            </w:pPr>
          </w:p>
        </w:tc>
      </w:tr>
      <w:tr w:rsidR="00CD62DF" w14:paraId="01BBA242" w14:textId="77777777">
        <w:tc>
          <w:tcPr>
            <w:tcW w:w="1838" w:type="dxa"/>
            <w:vAlign w:val="center"/>
          </w:tcPr>
          <w:p w14:paraId="0E8E3FAB"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022D4F1A" w14:textId="77777777" w:rsidR="00CD62DF" w:rsidRDefault="00CD62DF">
            <w:pPr>
              <w:rPr>
                <w:rFonts w:ascii="Arial" w:hAnsi="Arial" w:cs="Arial"/>
                <w:iCs/>
                <w:sz w:val="16"/>
                <w:lang w:eastAsia="zh-CN"/>
              </w:rPr>
            </w:pPr>
          </w:p>
        </w:tc>
        <w:tc>
          <w:tcPr>
            <w:tcW w:w="6379" w:type="dxa"/>
            <w:vAlign w:val="center"/>
          </w:tcPr>
          <w:p w14:paraId="1F4052F7" w14:textId="77777777" w:rsidR="00CD62DF" w:rsidRDefault="00FB742B">
            <w:pPr>
              <w:rPr>
                <w:rFonts w:ascii="Arial" w:hAnsi="Arial" w:cs="Arial"/>
                <w:iCs/>
                <w:sz w:val="16"/>
                <w:lang w:eastAsia="zh-CN"/>
              </w:rPr>
            </w:pPr>
            <w:r>
              <w:rPr>
                <w:rFonts w:ascii="Arial" w:hAnsi="Arial" w:cs="Arial"/>
                <w:iCs/>
                <w:sz w:val="16"/>
                <w:lang w:eastAsia="zh-CN"/>
              </w:rPr>
              <w:t xml:space="preserve">Ok with the proposal in </w:t>
            </w:r>
            <w:proofErr w:type="spellStart"/>
            <w:r>
              <w:rPr>
                <w:rFonts w:ascii="Arial" w:hAnsi="Arial" w:cs="Arial"/>
                <w:iCs/>
                <w:sz w:val="16"/>
                <w:lang w:eastAsia="zh-CN"/>
              </w:rPr>
              <w:t>principla</w:t>
            </w:r>
            <w:proofErr w:type="spellEnd"/>
            <w:r>
              <w:rPr>
                <w:rFonts w:ascii="Arial" w:hAnsi="Arial" w:cs="Arial"/>
                <w:iCs/>
                <w:sz w:val="16"/>
                <w:lang w:eastAsia="zh-CN"/>
              </w:rPr>
              <w:t>. But we shall clarify that: those PRS shall have same numerology and the bandwidth is within the active BWP.</w:t>
            </w:r>
          </w:p>
        </w:tc>
      </w:tr>
      <w:tr w:rsidR="00CD62DF" w14:paraId="4D76BA8B" w14:textId="77777777">
        <w:tc>
          <w:tcPr>
            <w:tcW w:w="1838" w:type="dxa"/>
            <w:vAlign w:val="center"/>
          </w:tcPr>
          <w:p w14:paraId="164C5DE6" w14:textId="77777777" w:rsidR="00CD62DF" w:rsidRDefault="00FB742B">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vAlign w:val="center"/>
          </w:tcPr>
          <w:p w14:paraId="0ABB0293" w14:textId="77777777" w:rsidR="00CD62DF" w:rsidRDefault="00FB742B">
            <w:pPr>
              <w:spacing w:after="0"/>
              <w:rPr>
                <w:rFonts w:ascii="Arial" w:eastAsia="PMingLiU" w:hAnsi="Arial" w:cs="Arial"/>
                <w:iCs/>
                <w:sz w:val="16"/>
                <w:lang w:eastAsia="zh-TW"/>
              </w:rPr>
            </w:pPr>
            <w:r>
              <w:rPr>
                <w:rFonts w:ascii="Arial" w:eastAsia="PMingLiU" w:hAnsi="Arial" w:cs="Arial" w:hint="eastAsia"/>
                <w:iCs/>
                <w:sz w:val="16"/>
                <w:lang w:eastAsia="zh-TW"/>
              </w:rPr>
              <w:t>Yes</w:t>
            </w:r>
          </w:p>
        </w:tc>
        <w:tc>
          <w:tcPr>
            <w:tcW w:w="6379" w:type="dxa"/>
            <w:vAlign w:val="center"/>
          </w:tcPr>
          <w:p w14:paraId="435E667E" w14:textId="77777777" w:rsidR="00CD62DF" w:rsidRDefault="00FB742B">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In earlier Rel-16, RAN1 already agreed to support PRS measurement outside gaps, with the following wording in 38.214-g10,</w:t>
            </w:r>
          </w:p>
          <w:p w14:paraId="178EC63E" w14:textId="77777777" w:rsidR="00CD62DF" w:rsidRDefault="00FB742B">
            <w:pPr>
              <w:spacing w:after="0"/>
              <w:rPr>
                <w:rFonts w:asciiTheme="minorHAnsi" w:hAnsiTheme="minorHAnsi" w:cstheme="minorHAnsi"/>
                <w:sz w:val="18"/>
                <w:szCs w:val="18"/>
                <w:u w:val="single"/>
              </w:rPr>
            </w:pPr>
            <w:r>
              <w:rPr>
                <w:rFonts w:asciiTheme="minorHAnsi" w:hAnsiTheme="minorHAnsi" w:cstheme="minorHAnsi"/>
                <w:sz w:val="18"/>
                <w:szCs w:val="18"/>
                <w:u w:val="single"/>
              </w:rPr>
              <w:t>When not configured with a measurement gap, the UE is only required to measure DL PRS within the active DL BWP and with the same numerology as the active DL BWP</w:t>
            </w:r>
          </w:p>
          <w:p w14:paraId="5B580386" w14:textId="77777777" w:rsidR="00CD62DF" w:rsidRDefault="00CD62DF">
            <w:pPr>
              <w:spacing w:after="0"/>
              <w:rPr>
                <w:rFonts w:asciiTheme="minorHAnsi" w:hAnsiTheme="minorHAnsi" w:cstheme="minorHAnsi"/>
                <w:sz w:val="18"/>
                <w:szCs w:val="18"/>
                <w:u w:val="single"/>
              </w:rPr>
            </w:pPr>
          </w:p>
          <w:p w14:paraId="5A8C2510" w14:textId="77777777" w:rsidR="00CD62DF" w:rsidRDefault="00FB742B">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T</w:t>
            </w:r>
            <w:r>
              <w:rPr>
                <w:rFonts w:asciiTheme="minorHAnsi" w:eastAsia="PMingLiU" w:hAnsiTheme="minorHAnsi" w:cstheme="minorHAnsi" w:hint="eastAsia"/>
                <w:iCs/>
                <w:sz w:val="18"/>
                <w:szCs w:val="18"/>
                <w:lang w:eastAsia="zh-TW"/>
              </w:rPr>
              <w:t>herefore,</w:t>
            </w:r>
            <w:r>
              <w:rPr>
                <w:rFonts w:asciiTheme="minorHAnsi" w:eastAsia="PMingLiU" w:hAnsiTheme="minorHAnsi" w:cstheme="minorHAnsi"/>
                <w:iCs/>
                <w:sz w:val="18"/>
                <w:szCs w:val="18"/>
                <w:lang w:eastAsia="zh-TW"/>
              </w:rPr>
              <w:t xml:space="preserve"> we can first agree “PRS measurement outside gaps”, and then later on  we </w:t>
            </w:r>
            <w:r>
              <w:rPr>
                <w:rFonts w:asciiTheme="minorHAnsi" w:eastAsia="PMingLiU" w:hAnsiTheme="minorHAnsi" w:cstheme="minorHAnsi"/>
                <w:iCs/>
                <w:sz w:val="18"/>
                <w:szCs w:val="18"/>
                <w:lang w:eastAsia="zh-TW"/>
              </w:rPr>
              <w:lastRenderedPageBreak/>
              <w:t>can justify whether the PRS measurement bandwidth could be larger than the active DL BWP</w:t>
            </w:r>
          </w:p>
        </w:tc>
      </w:tr>
      <w:tr w:rsidR="00CD62DF" w14:paraId="0B34A344" w14:textId="77777777">
        <w:tc>
          <w:tcPr>
            <w:tcW w:w="1838" w:type="dxa"/>
            <w:vAlign w:val="center"/>
          </w:tcPr>
          <w:p w14:paraId="5EDF3744" w14:textId="77777777" w:rsidR="00CD62DF" w:rsidRDefault="00FB742B">
            <w:pPr>
              <w:rPr>
                <w:rFonts w:ascii="Arial" w:eastAsia="PMingLiU" w:hAnsi="Arial" w:cs="Arial"/>
                <w:iCs/>
                <w:sz w:val="16"/>
                <w:lang w:eastAsia="zh-TW"/>
              </w:rPr>
            </w:pPr>
            <w:r>
              <w:rPr>
                <w:rFonts w:ascii="Arial" w:eastAsia="PMingLiU" w:hAnsi="Arial" w:cs="Arial"/>
                <w:iCs/>
                <w:sz w:val="16"/>
                <w:lang w:eastAsia="zh-TW"/>
              </w:rPr>
              <w:lastRenderedPageBreak/>
              <w:t>CATT</w:t>
            </w:r>
          </w:p>
        </w:tc>
        <w:tc>
          <w:tcPr>
            <w:tcW w:w="1134" w:type="dxa"/>
            <w:vAlign w:val="center"/>
          </w:tcPr>
          <w:p w14:paraId="34582490" w14:textId="77777777" w:rsidR="00CD62DF" w:rsidRDefault="00FB742B">
            <w:pPr>
              <w:spacing w:after="0"/>
              <w:rPr>
                <w:rFonts w:ascii="Arial" w:eastAsia="PMingLiU" w:hAnsi="Arial" w:cs="Arial"/>
                <w:iCs/>
                <w:sz w:val="16"/>
                <w:lang w:eastAsia="zh-TW"/>
              </w:rPr>
            </w:pPr>
            <w:r>
              <w:rPr>
                <w:rFonts w:ascii="Arial" w:eastAsia="PMingLiU" w:hAnsi="Arial" w:cs="Arial"/>
                <w:iCs/>
                <w:sz w:val="16"/>
                <w:lang w:eastAsia="zh-TW"/>
              </w:rPr>
              <w:t>Yes</w:t>
            </w:r>
          </w:p>
        </w:tc>
        <w:tc>
          <w:tcPr>
            <w:tcW w:w="6379" w:type="dxa"/>
            <w:vAlign w:val="center"/>
          </w:tcPr>
          <w:p w14:paraId="347F81A1" w14:textId="77777777" w:rsidR="00CD62DF" w:rsidRDefault="00FB742B">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 xml:space="preserve">We assume the intention is to support PRS measurement w/o the configuration of the MGs instead of outside the configured MGs. Thus, suggest changing the proposal to: </w:t>
            </w:r>
          </w:p>
          <w:p w14:paraId="1A9CC4BF" w14:textId="77777777" w:rsidR="00CD62DF" w:rsidRDefault="00FB742B">
            <w:pPr>
              <w:spacing w:after="0"/>
              <w:rPr>
                <w:rFonts w:asciiTheme="minorHAnsi" w:eastAsia="PMingLiU" w:hAnsiTheme="minorHAnsi" w:cstheme="minorHAnsi"/>
                <w:iCs/>
                <w:sz w:val="18"/>
                <w:szCs w:val="18"/>
                <w:lang w:eastAsia="zh-TW"/>
              </w:rPr>
            </w:pPr>
            <w:r>
              <w:rPr>
                <w:rFonts w:asciiTheme="minorHAnsi" w:eastAsia="PMingLiU" w:hAnsiTheme="minorHAnsi" w:cstheme="minorHAnsi" w:hint="eastAsia"/>
                <w:iCs/>
                <w:sz w:val="18"/>
                <w:szCs w:val="18"/>
                <w:lang w:eastAsia="zh-TW"/>
              </w:rPr>
              <w:t>●</w:t>
            </w:r>
            <w:r>
              <w:rPr>
                <w:rFonts w:asciiTheme="minorHAnsi" w:eastAsia="PMingLiU" w:hAnsiTheme="minorHAnsi" w:cstheme="minorHAnsi" w:hint="eastAsia"/>
                <w:iCs/>
                <w:sz w:val="18"/>
                <w:szCs w:val="18"/>
                <w:lang w:eastAsia="zh-TW"/>
              </w:rPr>
              <w:tab/>
              <w:t xml:space="preserve">PRS measurement </w:t>
            </w:r>
            <w:r>
              <w:rPr>
                <w:rFonts w:asciiTheme="minorHAnsi" w:eastAsia="PMingLiU" w:hAnsiTheme="minorHAnsi" w:cstheme="minorHAnsi" w:hint="eastAsia"/>
                <w:iCs/>
                <w:strike/>
                <w:color w:val="FF0000"/>
                <w:sz w:val="18"/>
                <w:szCs w:val="18"/>
                <w:lang w:eastAsia="zh-TW"/>
              </w:rPr>
              <w:t>outside</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color w:val="FF0000"/>
                <w:sz w:val="18"/>
                <w:szCs w:val="18"/>
                <w:u w:val="single"/>
                <w:lang w:eastAsia="zh-TW"/>
              </w:rPr>
              <w:t>without</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sz w:val="18"/>
                <w:szCs w:val="18"/>
                <w:lang w:eastAsia="zh-TW"/>
              </w:rPr>
              <w:t>the configuration of MGs subject to UE capability is supported in Rel-17</w:t>
            </w:r>
          </w:p>
        </w:tc>
      </w:tr>
      <w:tr w:rsidR="00CD62DF" w14:paraId="3AB82CF9" w14:textId="77777777">
        <w:tc>
          <w:tcPr>
            <w:tcW w:w="1838" w:type="dxa"/>
          </w:tcPr>
          <w:p w14:paraId="7D680CF0"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1BC55DF5"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7DB242C3" w14:textId="77777777" w:rsidR="00CD62DF" w:rsidRDefault="00FB742B">
            <w:pPr>
              <w:rPr>
                <w:rFonts w:ascii="Arial" w:hAnsi="Arial" w:cs="Arial"/>
                <w:iCs/>
                <w:sz w:val="16"/>
                <w:lang w:eastAsia="zh-CN"/>
              </w:rPr>
            </w:pPr>
            <w:r>
              <w:rPr>
                <w:rFonts w:ascii="Arial" w:hAnsi="Arial" w:cs="Arial"/>
                <w:iCs/>
                <w:sz w:val="16"/>
                <w:lang w:eastAsia="zh-CN"/>
              </w:rPr>
              <w:t xml:space="preserve">Support. Agree with OPPO that the </w:t>
            </w:r>
            <w:proofErr w:type="gramStart"/>
            <w:r>
              <w:rPr>
                <w:rFonts w:ascii="Arial" w:hAnsi="Arial" w:cs="Arial"/>
                <w:iCs/>
                <w:sz w:val="16"/>
                <w:lang w:eastAsia="zh-CN"/>
              </w:rPr>
              <w:t>condition  to</w:t>
            </w:r>
            <w:proofErr w:type="gramEnd"/>
            <w:r>
              <w:rPr>
                <w:rFonts w:ascii="Arial" w:hAnsi="Arial" w:cs="Arial"/>
                <w:iCs/>
                <w:sz w:val="16"/>
                <w:lang w:eastAsia="zh-CN"/>
              </w:rPr>
              <w:t xml:space="preserve"> measurements without MG is to be in the same active BWP, with the same numerology. </w:t>
            </w:r>
          </w:p>
        </w:tc>
      </w:tr>
      <w:tr w:rsidR="00CD62DF" w14:paraId="591F8E62" w14:textId="77777777">
        <w:tc>
          <w:tcPr>
            <w:tcW w:w="1838" w:type="dxa"/>
          </w:tcPr>
          <w:p w14:paraId="46A2294B"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5616FE1B"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4B1F462C" w14:textId="77777777" w:rsidR="00CD62DF" w:rsidRDefault="00FB742B">
            <w:pPr>
              <w:rPr>
                <w:rFonts w:ascii="Arial" w:hAnsi="Arial" w:cs="Arial"/>
                <w:iCs/>
                <w:sz w:val="16"/>
                <w:lang w:eastAsia="zh-CN"/>
              </w:rPr>
            </w:pPr>
            <w:r>
              <w:rPr>
                <w:rFonts w:ascii="Arial" w:hAnsi="Arial" w:cs="Arial"/>
                <w:iCs/>
                <w:sz w:val="16"/>
                <w:lang w:eastAsia="zh-CN"/>
              </w:rPr>
              <w:t xml:space="preserve">We have a few aspects that we believe need to be understood/addressed with regards to PRS measurement without MG: </w:t>
            </w:r>
          </w:p>
          <w:p w14:paraId="09D3E333" w14:textId="77777777" w:rsidR="00CD62DF" w:rsidRDefault="00FB742B">
            <w:pPr>
              <w:pStyle w:val="af7"/>
              <w:numPr>
                <w:ilvl w:val="0"/>
                <w:numId w:val="24"/>
              </w:numPr>
              <w:ind w:firstLineChars="0"/>
              <w:rPr>
                <w:rFonts w:ascii="Arial" w:hAnsi="Arial" w:cs="Arial"/>
                <w:iCs/>
                <w:sz w:val="16"/>
                <w:lang w:eastAsia="zh-CN"/>
              </w:rPr>
            </w:pPr>
            <w:r>
              <w:rPr>
                <w:rFonts w:ascii="Arial" w:hAnsi="Arial" w:cs="Arial"/>
                <w:iCs/>
                <w:sz w:val="16"/>
                <w:lang w:eastAsia="zh-CN"/>
              </w:rPr>
              <w:t>Companies argue that MG-less PRS should be supported to reduce the latency of UE requesting MG. But then, how would the gNB know which active BWP should be configured to the UE in order to do the measurements?</w:t>
            </w:r>
          </w:p>
          <w:p w14:paraId="20BFCD82" w14:textId="77777777" w:rsidR="00CD62DF" w:rsidRDefault="00FB742B">
            <w:pPr>
              <w:pStyle w:val="af7"/>
              <w:numPr>
                <w:ilvl w:val="1"/>
                <w:numId w:val="24"/>
              </w:numPr>
              <w:ind w:firstLineChars="0"/>
              <w:rPr>
                <w:rFonts w:ascii="Arial" w:hAnsi="Arial" w:cs="Arial"/>
                <w:iCs/>
                <w:sz w:val="16"/>
                <w:lang w:eastAsia="zh-CN"/>
              </w:rPr>
            </w:pPr>
            <w:r>
              <w:rPr>
                <w:rFonts w:ascii="Arial" w:hAnsi="Arial" w:cs="Arial"/>
                <w:iCs/>
                <w:sz w:val="16"/>
                <w:lang w:eastAsia="zh-CN"/>
              </w:rPr>
              <w:t xml:space="preserve">If the answer is: UE-initiated BWP request, then it will be the same or similar latency as MG request. UE can do MG/BWP request in RRC or UL MAC CE or any other fast-way we want to agree. </w:t>
            </w:r>
          </w:p>
          <w:p w14:paraId="793BAD9E" w14:textId="77777777" w:rsidR="00CD62DF" w:rsidRDefault="00FB742B">
            <w:pPr>
              <w:pStyle w:val="af7"/>
              <w:numPr>
                <w:ilvl w:val="1"/>
                <w:numId w:val="24"/>
              </w:numPr>
              <w:ind w:firstLineChars="0"/>
              <w:rPr>
                <w:rFonts w:ascii="Arial" w:hAnsi="Arial" w:cs="Arial"/>
                <w:iCs/>
                <w:sz w:val="16"/>
                <w:lang w:eastAsia="zh-CN"/>
              </w:rPr>
            </w:pPr>
            <w:r>
              <w:rPr>
                <w:rFonts w:ascii="Arial" w:hAnsi="Arial" w:cs="Arial"/>
                <w:iCs/>
                <w:sz w:val="16"/>
                <w:lang w:eastAsia="zh-CN"/>
              </w:rPr>
              <w:t xml:space="preserve">If the answer is: LMF-initiated BWP request, then it is the same as MG-initiated request with regards to latency: LMF asks the gNB to tune the UE in a specific BW for a specific time so that the UE can do the measurements. We can do exactly the same for both MG-based or MG-less PRS. No latency difference between the MG/MG-less PRS either. </w:t>
            </w:r>
          </w:p>
          <w:p w14:paraId="01808BDA" w14:textId="77777777" w:rsidR="00CD62DF" w:rsidRDefault="00FB742B">
            <w:pPr>
              <w:pStyle w:val="af7"/>
              <w:numPr>
                <w:ilvl w:val="1"/>
                <w:numId w:val="24"/>
              </w:numPr>
              <w:ind w:firstLineChars="0"/>
              <w:rPr>
                <w:rFonts w:ascii="Arial" w:hAnsi="Arial" w:cs="Arial"/>
                <w:iCs/>
                <w:sz w:val="16"/>
                <w:lang w:eastAsia="zh-CN"/>
              </w:rPr>
            </w:pPr>
            <w:r>
              <w:rPr>
                <w:rFonts w:ascii="Arial" w:hAnsi="Arial" w:cs="Arial"/>
                <w:iCs/>
                <w:sz w:val="16"/>
                <w:lang w:eastAsia="zh-CN"/>
              </w:rPr>
              <w:t xml:space="preserve">If the answer is: the UE should just measure the part of the active BWP that intersects with the PRS BW, then this feature is rather limited, since the procedures are missing into how the gNB will know which BWP should it configure. The serving gNB doesn’t really know where the PRS are transmitted, and a solution is needed into how the feature can be generalized to the case of multiple PFLs or a </w:t>
            </w:r>
            <w:proofErr w:type="spellStart"/>
            <w:r>
              <w:rPr>
                <w:rFonts w:ascii="Arial" w:hAnsi="Arial" w:cs="Arial"/>
                <w:iCs/>
                <w:sz w:val="16"/>
                <w:lang w:eastAsia="zh-CN"/>
              </w:rPr>
              <w:t>signle</w:t>
            </w:r>
            <w:proofErr w:type="spellEnd"/>
            <w:r>
              <w:rPr>
                <w:rFonts w:ascii="Arial" w:hAnsi="Arial" w:cs="Arial"/>
                <w:iCs/>
                <w:sz w:val="16"/>
                <w:lang w:eastAsia="zh-CN"/>
              </w:rPr>
              <w:t xml:space="preserve"> PFL that has different BW than the active BWP. </w:t>
            </w:r>
          </w:p>
          <w:p w14:paraId="3B81CAA4" w14:textId="77777777" w:rsidR="00CD62DF" w:rsidRDefault="00FB742B">
            <w:pPr>
              <w:pStyle w:val="af7"/>
              <w:numPr>
                <w:ilvl w:val="2"/>
                <w:numId w:val="24"/>
              </w:numPr>
              <w:ind w:firstLineChars="0"/>
              <w:rPr>
                <w:rFonts w:ascii="Arial" w:hAnsi="Arial" w:cs="Arial"/>
                <w:iCs/>
                <w:sz w:val="16"/>
                <w:lang w:eastAsia="zh-CN"/>
              </w:rPr>
            </w:pPr>
            <w:r>
              <w:rPr>
                <w:rFonts w:ascii="Arial" w:hAnsi="Arial" w:cs="Arial"/>
                <w:iCs/>
                <w:sz w:val="16"/>
                <w:lang w:eastAsia="zh-CN"/>
              </w:rPr>
              <w:t xml:space="preserve">It should be noted that we can do the same for the MG-based PRS: UE autonomously tunes away of the active BWP, measures PRS, and then tunes back. That is, autonomous MG (or PRS processing). Other channels/procedures will be affected, but the LMF can inform the gNB when this is going to happen. </w:t>
            </w:r>
          </w:p>
          <w:p w14:paraId="7D47C201" w14:textId="77777777" w:rsidR="00CD62DF" w:rsidRDefault="00FB742B">
            <w:pPr>
              <w:pStyle w:val="af7"/>
              <w:numPr>
                <w:ilvl w:val="2"/>
                <w:numId w:val="24"/>
              </w:numPr>
              <w:ind w:firstLineChars="0"/>
              <w:rPr>
                <w:rFonts w:ascii="Arial" w:hAnsi="Arial" w:cs="Arial"/>
                <w:iCs/>
                <w:sz w:val="16"/>
                <w:lang w:eastAsia="zh-CN"/>
              </w:rPr>
            </w:pPr>
            <w:r>
              <w:rPr>
                <w:rFonts w:ascii="Arial" w:hAnsi="Arial" w:cs="Arial"/>
                <w:iCs/>
                <w:sz w:val="16"/>
                <w:lang w:eastAsia="zh-CN"/>
              </w:rPr>
              <w:t xml:space="preserve">So again, MG or MG-less PRS results to similar latency. </w:t>
            </w:r>
          </w:p>
          <w:p w14:paraId="44EA9028" w14:textId="77777777" w:rsidR="00CD62DF" w:rsidRDefault="00FB742B">
            <w:pPr>
              <w:pStyle w:val="af7"/>
              <w:numPr>
                <w:ilvl w:val="0"/>
                <w:numId w:val="24"/>
              </w:numPr>
              <w:ind w:firstLineChars="0"/>
              <w:rPr>
                <w:rFonts w:ascii="Arial" w:hAnsi="Arial" w:cs="Arial"/>
                <w:iCs/>
                <w:sz w:val="16"/>
                <w:lang w:eastAsia="zh-CN"/>
              </w:rPr>
            </w:pPr>
            <w:r>
              <w:rPr>
                <w:rFonts w:ascii="Arial" w:hAnsi="Arial" w:cs="Arial"/>
                <w:iCs/>
                <w:sz w:val="16"/>
                <w:lang w:eastAsia="zh-CN"/>
              </w:rPr>
              <w:t xml:space="preserve">Furthermore, if the intention to introduce MG-less PRS is to reduce </w:t>
            </w:r>
            <w:proofErr w:type="spellStart"/>
            <w:r>
              <w:rPr>
                <w:rFonts w:ascii="Arial" w:hAnsi="Arial" w:cs="Arial"/>
                <w:iCs/>
                <w:sz w:val="16"/>
                <w:lang w:eastAsia="zh-CN"/>
              </w:rPr>
              <w:t>lantecy</w:t>
            </w:r>
            <w:proofErr w:type="spellEnd"/>
            <w:r>
              <w:rPr>
                <w:rFonts w:ascii="Arial" w:hAnsi="Arial" w:cs="Arial"/>
                <w:iCs/>
                <w:sz w:val="16"/>
                <w:lang w:eastAsia="zh-CN"/>
              </w:rPr>
              <w:t>, this would mean that the UE would have to dedicate all its processing power to do the fast processing, so we would need to define a “processing/</w:t>
            </w:r>
            <w:proofErr w:type="spellStart"/>
            <w:r>
              <w:rPr>
                <w:rFonts w:ascii="Arial" w:hAnsi="Arial" w:cs="Arial"/>
                <w:iCs/>
                <w:sz w:val="16"/>
                <w:lang w:eastAsia="zh-CN"/>
              </w:rPr>
              <w:t>priortization</w:t>
            </w:r>
            <w:proofErr w:type="spellEnd"/>
            <w:r>
              <w:rPr>
                <w:rFonts w:ascii="Arial" w:hAnsi="Arial" w:cs="Arial"/>
                <w:iCs/>
                <w:sz w:val="16"/>
                <w:lang w:eastAsia="zh-CN"/>
              </w:rPr>
              <w:t xml:space="preserve"> window” wherein the PRS is prioritized over any other RS, data, CSI (seems also related to Proposal 3.2). This is very similar to having a MG, since the UE will not be able to do anything else until it has reported back the measurements. In other words, we would be operating as if we are within MG, but with the reduced flexibility of tuning to the most appropriate BW. Again, no latency difference. </w:t>
            </w:r>
          </w:p>
          <w:p w14:paraId="75A928AB" w14:textId="77777777" w:rsidR="00CD62DF" w:rsidRDefault="00FB742B">
            <w:pPr>
              <w:pStyle w:val="af7"/>
              <w:numPr>
                <w:ilvl w:val="0"/>
                <w:numId w:val="24"/>
              </w:numPr>
              <w:ind w:firstLineChars="0"/>
              <w:rPr>
                <w:rFonts w:ascii="Arial" w:hAnsi="Arial" w:cs="Arial"/>
                <w:iCs/>
                <w:sz w:val="16"/>
                <w:lang w:eastAsia="zh-CN"/>
              </w:rPr>
            </w:pPr>
            <w:r>
              <w:rPr>
                <w:rFonts w:ascii="Arial" w:hAnsi="Arial" w:cs="Arial"/>
                <w:iCs/>
                <w:sz w:val="16"/>
                <w:lang w:eastAsia="zh-CN"/>
              </w:rPr>
              <w:t xml:space="preserve">Several MG enhancements are being considered (e.g. pre-configured MG, or multiple MG, or Positioning-specific MG), all of which will help with latency reduction. These are also added in this summary in Section 4.1-4.4. If these are specified, can really a MG-less PRS processing be lower latency? And if yes, can a proponent provide a side-by-side comparison why the MG-based PRS cannot be optimized in a similar way as a MG-less PRS with respect to latency reduction? </w:t>
            </w:r>
          </w:p>
          <w:p w14:paraId="758A15AA" w14:textId="77777777" w:rsidR="00CD62DF" w:rsidRDefault="00FB742B">
            <w:pPr>
              <w:pStyle w:val="af7"/>
              <w:numPr>
                <w:ilvl w:val="0"/>
                <w:numId w:val="24"/>
              </w:numPr>
              <w:ind w:firstLineChars="0"/>
              <w:rPr>
                <w:rFonts w:ascii="Arial" w:hAnsi="Arial" w:cs="Arial"/>
                <w:iCs/>
                <w:sz w:val="16"/>
                <w:lang w:eastAsia="zh-CN"/>
              </w:rPr>
            </w:pPr>
            <w:r>
              <w:rPr>
                <w:rFonts w:ascii="Arial" w:hAnsi="Arial" w:cs="Arial"/>
                <w:iCs/>
                <w:sz w:val="16"/>
                <w:lang w:eastAsia="zh-CN"/>
              </w:rPr>
              <w:t xml:space="preserve">Furthermore, doing processing within a MG, allows the PRS to be defined anywhere in the band, not really restricted in the CC-boundaries. If we have BWP-only processing, we would be restricted within the CC-boundaries. This is an argument of keeping MG-based PRS. </w:t>
            </w:r>
          </w:p>
          <w:p w14:paraId="4D6E0A2D" w14:textId="77777777" w:rsidR="00CD62DF" w:rsidRDefault="00FB742B">
            <w:pPr>
              <w:rPr>
                <w:rFonts w:ascii="Arial" w:hAnsi="Arial" w:cs="Arial"/>
                <w:iCs/>
                <w:sz w:val="16"/>
                <w:lang w:eastAsia="zh-CN"/>
              </w:rPr>
            </w:pPr>
            <w:r>
              <w:rPr>
                <w:rFonts w:ascii="Arial" w:hAnsi="Arial" w:cs="Arial"/>
                <w:iCs/>
                <w:sz w:val="16"/>
                <w:lang w:eastAsia="zh-CN"/>
              </w:rPr>
              <w:t xml:space="preserve">All these are some points that we would like to point out to the group, and hopefully will help to nail down how can we really benefit from introducing an MG-less PRS instead of just optimizing the MG-based PRS. </w:t>
            </w:r>
          </w:p>
          <w:p w14:paraId="11893E16" w14:textId="77777777" w:rsidR="00CD62DF" w:rsidRDefault="00FB742B">
            <w:pPr>
              <w:rPr>
                <w:rFonts w:ascii="Arial" w:hAnsi="Arial" w:cs="Arial"/>
                <w:iCs/>
                <w:sz w:val="16"/>
                <w:lang w:eastAsia="zh-CN"/>
              </w:rPr>
            </w:pPr>
            <w:r>
              <w:rPr>
                <w:rFonts w:ascii="Arial" w:hAnsi="Arial" w:cs="Arial"/>
                <w:iCs/>
                <w:sz w:val="16"/>
                <w:lang w:eastAsia="zh-CN"/>
              </w:rPr>
              <w:t xml:space="preserve">We would value some discussion/comparison, </w:t>
            </w:r>
            <w:r>
              <w:rPr>
                <w:rFonts w:ascii="Arial" w:hAnsi="Arial" w:cs="Arial"/>
                <w:i/>
                <w:sz w:val="16"/>
                <w:lang w:eastAsia="zh-CN"/>
              </w:rPr>
              <w:t xml:space="preserve">NOT </w:t>
            </w:r>
            <w:r>
              <w:rPr>
                <w:rFonts w:ascii="Arial" w:hAnsi="Arial" w:cs="Arial"/>
                <w:iCs/>
                <w:sz w:val="16"/>
                <w:lang w:eastAsia="zh-CN"/>
              </w:rPr>
              <w:t xml:space="preserve">with the Rel-16 MG-based PRS, but a comparison between the lowest-latency MG-less PRS processing that can be achieved vs. the lowest-latency MG-based PRS processing that can be achieved. </w:t>
            </w:r>
          </w:p>
        </w:tc>
      </w:tr>
      <w:tr w:rsidR="00CD62DF" w14:paraId="08081274" w14:textId="77777777">
        <w:tc>
          <w:tcPr>
            <w:tcW w:w="1838" w:type="dxa"/>
          </w:tcPr>
          <w:p w14:paraId="2AA62EE1" w14:textId="77777777" w:rsidR="00CD62DF" w:rsidRDefault="00FB742B">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tcPr>
          <w:p w14:paraId="44612915"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5E71DF12" w14:textId="77777777" w:rsidR="00CD62DF" w:rsidRDefault="00FB742B">
            <w:pPr>
              <w:rPr>
                <w:rFonts w:ascii="Arial" w:hAnsi="Arial" w:cs="Arial"/>
                <w:iCs/>
                <w:sz w:val="16"/>
                <w:lang w:eastAsia="zh-CN"/>
              </w:rPr>
            </w:pPr>
            <w:r>
              <w:rPr>
                <w:rFonts w:ascii="Arial" w:hAnsi="Arial" w:cs="Arial"/>
                <w:iCs/>
                <w:sz w:val="16"/>
                <w:lang w:eastAsia="zh-CN"/>
              </w:rPr>
              <w:t>Reply to QC:</w:t>
            </w:r>
          </w:p>
          <w:p w14:paraId="5187AA94" w14:textId="77777777" w:rsidR="00CD62DF" w:rsidRDefault="00FB742B">
            <w:pPr>
              <w:rPr>
                <w:rFonts w:ascii="Arial" w:hAnsi="Arial" w:cs="Arial"/>
                <w:iCs/>
                <w:sz w:val="16"/>
                <w:lang w:eastAsia="zh-CN"/>
              </w:rPr>
            </w:pPr>
            <w:r>
              <w:rPr>
                <w:rFonts w:ascii="Arial" w:hAnsi="Arial" w:cs="Arial"/>
                <w:iCs/>
                <w:sz w:val="16"/>
                <w:lang w:eastAsia="zh-CN"/>
              </w:rPr>
              <w:t xml:space="preserve">The benefit of introducing MG-less PRS measurement can be </w:t>
            </w:r>
            <w:proofErr w:type="spellStart"/>
            <w:r>
              <w:rPr>
                <w:rFonts w:ascii="Arial" w:hAnsi="Arial" w:cs="Arial"/>
                <w:iCs/>
                <w:sz w:val="16"/>
                <w:lang w:eastAsia="zh-CN"/>
              </w:rPr>
              <w:t>optunistic</w:t>
            </w:r>
            <w:proofErr w:type="spellEnd"/>
            <w:r>
              <w:rPr>
                <w:rFonts w:ascii="Arial" w:hAnsi="Arial" w:cs="Arial"/>
                <w:iCs/>
                <w:sz w:val="16"/>
                <w:lang w:eastAsia="zh-CN"/>
              </w:rPr>
              <w:t xml:space="preserve">, because LMF may not know the UE active DL BWP, and gNB may not know the PRS that UE is to measure. However, there exists the case that a full DL BWP is configured to the UE (and activated), and all the PRS UE is about to receive is from the cells on the same frequency as the serving cell and is with the same numerology of the active DL BWP. Do Qualcomm </w:t>
            </w:r>
            <w:proofErr w:type="spellStart"/>
            <w:r>
              <w:rPr>
                <w:rFonts w:ascii="Arial" w:hAnsi="Arial" w:cs="Arial"/>
                <w:iCs/>
                <w:sz w:val="16"/>
                <w:lang w:eastAsia="zh-CN"/>
              </w:rPr>
              <w:t>aknowledge</w:t>
            </w:r>
            <w:proofErr w:type="spellEnd"/>
            <w:r>
              <w:rPr>
                <w:rFonts w:ascii="Arial" w:hAnsi="Arial" w:cs="Arial"/>
                <w:iCs/>
                <w:sz w:val="16"/>
                <w:lang w:eastAsia="zh-CN"/>
              </w:rPr>
              <w:t xml:space="preserve"> that the scenario can be a quite common?</w:t>
            </w:r>
          </w:p>
          <w:p w14:paraId="5CA7BEF7" w14:textId="77777777" w:rsidR="00CD62DF" w:rsidRDefault="00FB742B">
            <w:pPr>
              <w:rPr>
                <w:rFonts w:ascii="Arial" w:hAnsi="Arial" w:cs="Arial"/>
                <w:iCs/>
                <w:sz w:val="16"/>
                <w:lang w:eastAsia="zh-CN"/>
              </w:rPr>
            </w:pPr>
            <w:r>
              <w:rPr>
                <w:rFonts w:ascii="Arial" w:hAnsi="Arial" w:cs="Arial"/>
                <w:iCs/>
                <w:sz w:val="16"/>
                <w:lang w:eastAsia="zh-CN"/>
              </w:rPr>
              <w:t>UE can do PRS measurement similar to intra-frequency RRM without requesting MG.</w:t>
            </w:r>
          </w:p>
          <w:p w14:paraId="2A55E359" w14:textId="77777777" w:rsidR="00CD62DF" w:rsidRDefault="00FB742B">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for details, we can further discuss</w:t>
            </w:r>
          </w:p>
          <w:p w14:paraId="3BFF8A19" w14:textId="77777777" w:rsidR="00CD62DF" w:rsidRDefault="00FB742B">
            <w:pPr>
              <w:pStyle w:val="af7"/>
              <w:numPr>
                <w:ilvl w:val="0"/>
                <w:numId w:val="35"/>
              </w:numPr>
              <w:ind w:firstLineChars="0"/>
              <w:rPr>
                <w:rFonts w:ascii="Arial" w:hAnsi="Arial" w:cs="Arial"/>
                <w:iCs/>
                <w:sz w:val="16"/>
                <w:lang w:eastAsia="zh-CN"/>
              </w:rPr>
            </w:pPr>
            <w:r>
              <w:rPr>
                <w:rFonts w:ascii="Arial" w:hAnsi="Arial" w:cs="Arial"/>
                <w:iCs/>
                <w:sz w:val="16"/>
                <w:lang w:eastAsia="zh-CN"/>
              </w:rPr>
              <w:t>Conditions when UE should go with MG-less and when UE should request MG</w:t>
            </w:r>
          </w:p>
          <w:p w14:paraId="5561C6D5" w14:textId="77777777" w:rsidR="00CD62DF" w:rsidRDefault="00FB742B">
            <w:pPr>
              <w:pStyle w:val="af7"/>
              <w:numPr>
                <w:ilvl w:val="0"/>
                <w:numId w:val="35"/>
              </w:numPr>
              <w:ind w:firstLineChars="0"/>
              <w:rPr>
                <w:rFonts w:ascii="Arial" w:hAnsi="Arial" w:cs="Arial"/>
                <w:iCs/>
                <w:sz w:val="16"/>
                <w:lang w:eastAsia="zh-CN"/>
              </w:rPr>
            </w:pPr>
            <w:r>
              <w:rPr>
                <w:rFonts w:ascii="Arial" w:hAnsi="Arial" w:cs="Arial"/>
                <w:iCs/>
                <w:sz w:val="16"/>
                <w:lang w:eastAsia="zh-CN"/>
              </w:rPr>
              <w:t>UE processing capability</w:t>
            </w:r>
          </w:p>
          <w:p w14:paraId="2315CCD8" w14:textId="77777777" w:rsidR="00CD62DF" w:rsidRDefault="00FB742B">
            <w:pPr>
              <w:pStyle w:val="af7"/>
              <w:numPr>
                <w:ilvl w:val="0"/>
                <w:numId w:val="35"/>
              </w:numPr>
              <w:ind w:firstLineChars="0"/>
              <w:rPr>
                <w:rFonts w:ascii="Arial" w:hAnsi="Arial" w:cs="Arial"/>
                <w:iCs/>
                <w:sz w:val="16"/>
                <w:lang w:eastAsia="zh-CN"/>
              </w:rPr>
            </w:pPr>
            <w:r>
              <w:rPr>
                <w:rFonts w:ascii="Arial" w:hAnsi="Arial" w:cs="Arial"/>
                <w:iCs/>
                <w:sz w:val="16"/>
                <w:lang w:eastAsia="zh-CN"/>
              </w:rPr>
              <w:t>PRS-data processing priority/scheduling restriction</w:t>
            </w:r>
          </w:p>
          <w:p w14:paraId="166050CA" w14:textId="77777777" w:rsidR="00CD62DF" w:rsidRDefault="00FB742B">
            <w:pPr>
              <w:pStyle w:val="af7"/>
              <w:numPr>
                <w:ilvl w:val="0"/>
                <w:numId w:val="35"/>
              </w:numPr>
              <w:ind w:firstLineChars="0"/>
              <w:rPr>
                <w:rFonts w:ascii="Arial" w:hAnsi="Arial" w:cs="Arial"/>
                <w:iCs/>
                <w:sz w:val="16"/>
                <w:lang w:eastAsia="zh-CN"/>
              </w:rPr>
            </w:pPr>
            <w:r>
              <w:rPr>
                <w:rFonts w:ascii="Arial" w:hAnsi="Arial" w:cs="Arial"/>
                <w:iCs/>
                <w:sz w:val="16"/>
                <w:lang w:eastAsia="zh-CN"/>
              </w:rPr>
              <w:t>Whether a BWP switching is needed.</w:t>
            </w:r>
          </w:p>
        </w:tc>
      </w:tr>
      <w:tr w:rsidR="00CD62DF" w14:paraId="645FBD89" w14:textId="77777777">
        <w:tc>
          <w:tcPr>
            <w:tcW w:w="1838" w:type="dxa"/>
          </w:tcPr>
          <w:p w14:paraId="38B8A10A"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1E06DF9E"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08BD61DB" w14:textId="77777777" w:rsidR="00CD62DF" w:rsidRDefault="00CD62DF">
            <w:pPr>
              <w:rPr>
                <w:rFonts w:ascii="Arial" w:hAnsi="Arial" w:cs="Arial"/>
                <w:iCs/>
                <w:sz w:val="16"/>
                <w:lang w:eastAsia="zh-CN"/>
              </w:rPr>
            </w:pPr>
          </w:p>
        </w:tc>
      </w:tr>
      <w:tr w:rsidR="00CD62DF" w14:paraId="2980DCE8" w14:textId="77777777">
        <w:tc>
          <w:tcPr>
            <w:tcW w:w="1838" w:type="dxa"/>
            <w:vAlign w:val="center"/>
          </w:tcPr>
          <w:p w14:paraId="47F72CB3" w14:textId="77777777" w:rsidR="00CD62DF" w:rsidRDefault="00FB742B">
            <w:pPr>
              <w:rPr>
                <w:rFonts w:ascii="Arial" w:hAnsi="Arial" w:cs="Arial"/>
                <w:iCs/>
                <w:sz w:val="16"/>
                <w:lang w:eastAsia="zh-CN"/>
              </w:rPr>
            </w:pPr>
            <w:r>
              <w:rPr>
                <w:rFonts w:ascii="Arial" w:eastAsia="PMingLiU" w:hAnsi="Arial" w:cs="Arial"/>
                <w:iCs/>
                <w:sz w:val="16"/>
                <w:lang w:eastAsia="zh-TW"/>
              </w:rPr>
              <w:t>Nokia/NSB</w:t>
            </w:r>
          </w:p>
        </w:tc>
        <w:tc>
          <w:tcPr>
            <w:tcW w:w="1134" w:type="dxa"/>
            <w:vAlign w:val="center"/>
          </w:tcPr>
          <w:p w14:paraId="707AB97F" w14:textId="77777777" w:rsidR="00CD62DF" w:rsidRDefault="00CD62DF">
            <w:pPr>
              <w:rPr>
                <w:rFonts w:ascii="Arial" w:hAnsi="Arial" w:cs="Arial"/>
                <w:iCs/>
                <w:sz w:val="16"/>
                <w:lang w:eastAsia="zh-CN"/>
              </w:rPr>
            </w:pPr>
          </w:p>
        </w:tc>
        <w:tc>
          <w:tcPr>
            <w:tcW w:w="6379" w:type="dxa"/>
            <w:vAlign w:val="center"/>
          </w:tcPr>
          <w:p w14:paraId="2F2B419C" w14:textId="77777777" w:rsidR="00CD62DF" w:rsidRDefault="00FB742B">
            <w:pPr>
              <w:rPr>
                <w:rFonts w:ascii="Arial" w:hAnsi="Arial" w:cs="Arial"/>
                <w:iCs/>
                <w:sz w:val="16"/>
                <w:lang w:eastAsia="zh-CN"/>
              </w:rPr>
            </w:pPr>
            <w:r>
              <w:rPr>
                <w:rFonts w:asciiTheme="minorHAnsi" w:eastAsia="PMingLiU" w:hAnsiTheme="minorHAnsi" w:cstheme="minorHAnsi"/>
                <w:iCs/>
                <w:sz w:val="18"/>
                <w:szCs w:val="18"/>
                <w:lang w:eastAsia="zh-TW"/>
              </w:rPr>
              <w:t xml:space="preserve">Is the intention to support this feature for within the active BWP or also outside the active BWP? </w:t>
            </w:r>
          </w:p>
        </w:tc>
      </w:tr>
      <w:tr w:rsidR="00CD62DF" w14:paraId="58BAA276" w14:textId="77777777">
        <w:tc>
          <w:tcPr>
            <w:tcW w:w="1838" w:type="dxa"/>
          </w:tcPr>
          <w:p w14:paraId="4FA784F3" w14:textId="77777777" w:rsidR="00CD62DF" w:rsidRDefault="00FB742B">
            <w:pPr>
              <w:rPr>
                <w:rFonts w:ascii="Arial" w:hAnsi="Arial" w:cs="Arial"/>
                <w:iCs/>
                <w:sz w:val="16"/>
                <w:lang w:eastAsia="zh-CN"/>
              </w:rPr>
            </w:pPr>
            <w:r>
              <w:rPr>
                <w:rFonts w:ascii="Arial" w:hAnsi="Arial" w:cs="Arial"/>
                <w:iCs/>
                <w:sz w:val="16"/>
                <w:lang w:eastAsia="zh-CN"/>
              </w:rPr>
              <w:t xml:space="preserve">Intel </w:t>
            </w:r>
          </w:p>
        </w:tc>
        <w:tc>
          <w:tcPr>
            <w:tcW w:w="1134" w:type="dxa"/>
          </w:tcPr>
          <w:p w14:paraId="68A441DB" w14:textId="77777777" w:rsidR="00CD62DF" w:rsidRDefault="00CD62DF">
            <w:pPr>
              <w:rPr>
                <w:rFonts w:ascii="Arial" w:hAnsi="Arial" w:cs="Arial"/>
                <w:iCs/>
                <w:sz w:val="16"/>
                <w:lang w:eastAsia="zh-CN"/>
              </w:rPr>
            </w:pPr>
          </w:p>
        </w:tc>
        <w:tc>
          <w:tcPr>
            <w:tcW w:w="6379" w:type="dxa"/>
          </w:tcPr>
          <w:p w14:paraId="007F57C3" w14:textId="77777777" w:rsidR="00CD62DF" w:rsidRDefault="00FB742B">
            <w:pPr>
              <w:rPr>
                <w:rFonts w:ascii="Arial" w:hAnsi="Arial" w:cs="Arial"/>
                <w:iCs/>
                <w:sz w:val="16"/>
                <w:lang w:eastAsia="zh-CN"/>
              </w:rPr>
            </w:pPr>
            <w:r>
              <w:rPr>
                <w:rFonts w:ascii="Arial" w:hAnsi="Arial" w:cs="Arial"/>
                <w:iCs/>
                <w:sz w:val="16"/>
                <w:lang w:eastAsia="zh-CN"/>
              </w:rPr>
              <w:t>We do not fully understand the proposal, we need to clarify what “outside of MGs” means</w:t>
            </w:r>
          </w:p>
          <w:p w14:paraId="30568837" w14:textId="77777777" w:rsidR="00CD62DF" w:rsidRDefault="00FB742B">
            <w:pPr>
              <w:rPr>
                <w:rFonts w:ascii="Arial" w:hAnsi="Arial" w:cs="Arial"/>
                <w:iCs/>
                <w:sz w:val="16"/>
                <w:lang w:eastAsia="zh-CN"/>
              </w:rPr>
            </w:pPr>
            <w:r>
              <w:rPr>
                <w:rFonts w:ascii="Arial" w:hAnsi="Arial" w:cs="Arial"/>
                <w:iCs/>
                <w:sz w:val="16"/>
                <w:lang w:eastAsia="zh-CN"/>
              </w:rPr>
              <w:t>Our understanding is that this is a mode of UE operation (DL PRS measurement) when measurement gap is not configured to UE. It has certain implications at the UE and gNB side that need to be clarified first, including:</w:t>
            </w:r>
          </w:p>
          <w:p w14:paraId="02B47E8D" w14:textId="77777777" w:rsidR="00CD62DF" w:rsidRDefault="00FB742B">
            <w:pPr>
              <w:pStyle w:val="af7"/>
              <w:numPr>
                <w:ilvl w:val="0"/>
                <w:numId w:val="36"/>
              </w:numPr>
              <w:ind w:firstLineChars="0"/>
              <w:rPr>
                <w:rFonts w:ascii="Arial" w:hAnsi="Arial" w:cs="Arial"/>
                <w:iCs/>
                <w:sz w:val="16"/>
                <w:lang w:eastAsia="zh-CN"/>
              </w:rPr>
            </w:pPr>
            <w:r>
              <w:rPr>
                <w:rFonts w:ascii="Arial" w:hAnsi="Arial" w:cs="Arial" w:hint="eastAsia"/>
                <w:iCs/>
                <w:sz w:val="16"/>
                <w:lang w:eastAsia="zh-CN"/>
              </w:rPr>
              <w:t>Mechanism to trigger UE DL PRS measurements and report</w:t>
            </w:r>
            <w:r>
              <w:rPr>
                <w:rFonts w:ascii="Arial" w:hAnsi="Arial" w:cs="Arial"/>
                <w:iCs/>
                <w:sz w:val="16"/>
                <w:lang w:eastAsia="zh-CN"/>
              </w:rPr>
              <w:t xml:space="preserve"> </w:t>
            </w:r>
          </w:p>
          <w:p w14:paraId="61679AA9" w14:textId="77777777" w:rsidR="00CD62DF" w:rsidRDefault="00FB742B">
            <w:pPr>
              <w:pStyle w:val="af7"/>
              <w:numPr>
                <w:ilvl w:val="0"/>
                <w:numId w:val="36"/>
              </w:numPr>
              <w:ind w:firstLineChars="0"/>
              <w:rPr>
                <w:rFonts w:ascii="Arial" w:hAnsi="Arial" w:cs="Arial"/>
                <w:iCs/>
                <w:sz w:val="16"/>
                <w:lang w:eastAsia="zh-CN"/>
              </w:rPr>
            </w:pPr>
            <w:r>
              <w:rPr>
                <w:rFonts w:ascii="Arial" w:hAnsi="Arial" w:cs="Arial"/>
                <w:iCs/>
                <w:sz w:val="16"/>
                <w:lang w:eastAsia="zh-CN"/>
              </w:rPr>
              <w:t xml:space="preserve">Bandwidth/numerology relationship and potential switching from(to) active DL BWP to(from) DL PRS bandwidth </w:t>
            </w:r>
          </w:p>
          <w:p w14:paraId="5EA526C4" w14:textId="77777777" w:rsidR="00CD62DF" w:rsidRDefault="00FB742B">
            <w:pPr>
              <w:pStyle w:val="af7"/>
              <w:numPr>
                <w:ilvl w:val="0"/>
                <w:numId w:val="36"/>
              </w:numPr>
              <w:ind w:firstLineChars="0"/>
              <w:rPr>
                <w:rFonts w:ascii="Arial" w:hAnsi="Arial" w:cs="Arial"/>
                <w:iCs/>
                <w:sz w:val="16"/>
                <w:lang w:eastAsia="zh-CN"/>
              </w:rPr>
            </w:pPr>
            <w:r>
              <w:rPr>
                <w:rFonts w:ascii="Arial" w:hAnsi="Arial" w:cs="Arial"/>
                <w:iCs/>
                <w:sz w:val="16"/>
                <w:lang w:eastAsia="zh-CN"/>
              </w:rPr>
              <w:t>UE/gNB assumptions on processing of DL PRS and other DL physical channels / signals</w:t>
            </w:r>
          </w:p>
          <w:p w14:paraId="00CD0C71" w14:textId="77777777" w:rsidR="00CD62DF" w:rsidRDefault="00FB742B">
            <w:pPr>
              <w:pStyle w:val="af7"/>
              <w:numPr>
                <w:ilvl w:val="0"/>
                <w:numId w:val="36"/>
              </w:numPr>
              <w:ind w:firstLineChars="0"/>
              <w:rPr>
                <w:rFonts w:ascii="Arial" w:hAnsi="Arial" w:cs="Arial"/>
                <w:iCs/>
                <w:sz w:val="16"/>
                <w:lang w:eastAsia="zh-CN"/>
              </w:rPr>
            </w:pPr>
            <w:r>
              <w:rPr>
                <w:rFonts w:ascii="Arial" w:hAnsi="Arial" w:cs="Arial"/>
                <w:iCs/>
                <w:sz w:val="16"/>
                <w:lang w:eastAsia="zh-CN"/>
              </w:rPr>
              <w:t>Potential restrictions on gNB behavior</w:t>
            </w:r>
          </w:p>
          <w:p w14:paraId="5562F95B" w14:textId="77777777" w:rsidR="00CD62DF" w:rsidRDefault="00FB742B">
            <w:pPr>
              <w:pStyle w:val="af7"/>
              <w:numPr>
                <w:ilvl w:val="0"/>
                <w:numId w:val="36"/>
              </w:numPr>
              <w:ind w:firstLineChars="0"/>
              <w:rPr>
                <w:rFonts w:ascii="Arial" w:hAnsi="Arial" w:cs="Arial"/>
                <w:iCs/>
                <w:sz w:val="16"/>
                <w:lang w:eastAsia="zh-CN"/>
              </w:rPr>
            </w:pPr>
            <w:r>
              <w:rPr>
                <w:rFonts w:ascii="Arial" w:hAnsi="Arial" w:cs="Arial"/>
                <w:iCs/>
                <w:sz w:val="16"/>
                <w:lang w:eastAsia="zh-CN"/>
              </w:rPr>
              <w:t>UE DLPRS processing capabilities</w:t>
            </w:r>
          </w:p>
          <w:p w14:paraId="5104FBA4" w14:textId="77777777" w:rsidR="00CD62DF" w:rsidRDefault="00FB742B">
            <w:pPr>
              <w:pStyle w:val="af7"/>
              <w:numPr>
                <w:ilvl w:val="0"/>
                <w:numId w:val="36"/>
              </w:numPr>
              <w:ind w:firstLineChars="0"/>
              <w:rPr>
                <w:rFonts w:ascii="Arial" w:hAnsi="Arial" w:cs="Arial"/>
                <w:iCs/>
                <w:sz w:val="16"/>
                <w:lang w:eastAsia="zh-CN"/>
              </w:rPr>
            </w:pPr>
            <w:r>
              <w:rPr>
                <w:rFonts w:ascii="Arial" w:hAnsi="Arial" w:cs="Arial"/>
                <w:iCs/>
                <w:sz w:val="16"/>
                <w:lang w:eastAsia="zh-CN"/>
              </w:rPr>
              <w:t>Consider valid deployment scenarios:</w:t>
            </w:r>
          </w:p>
          <w:p w14:paraId="473690E1" w14:textId="77777777" w:rsidR="00CD62DF" w:rsidRDefault="00FB742B">
            <w:pPr>
              <w:pStyle w:val="af7"/>
              <w:numPr>
                <w:ilvl w:val="1"/>
                <w:numId w:val="36"/>
              </w:numPr>
              <w:ind w:firstLineChars="0"/>
              <w:rPr>
                <w:rFonts w:ascii="Arial" w:hAnsi="Arial" w:cs="Arial"/>
                <w:iCs/>
                <w:sz w:val="16"/>
                <w:lang w:eastAsia="zh-CN"/>
              </w:rPr>
            </w:pPr>
            <w:r>
              <w:rPr>
                <w:rFonts w:ascii="Arial" w:hAnsi="Arial" w:cs="Arial"/>
                <w:iCs/>
                <w:sz w:val="16"/>
                <w:lang w:eastAsia="zh-CN"/>
              </w:rPr>
              <w:t>Single gNB with multiple TRPs</w:t>
            </w:r>
          </w:p>
          <w:p w14:paraId="1360DA76" w14:textId="77777777" w:rsidR="00CD62DF" w:rsidRDefault="00FB742B">
            <w:pPr>
              <w:pStyle w:val="af7"/>
              <w:numPr>
                <w:ilvl w:val="1"/>
                <w:numId w:val="36"/>
              </w:numPr>
              <w:ind w:firstLineChars="0"/>
              <w:rPr>
                <w:rFonts w:ascii="Arial" w:hAnsi="Arial" w:cs="Arial"/>
                <w:iCs/>
                <w:sz w:val="16"/>
                <w:lang w:eastAsia="zh-CN"/>
              </w:rPr>
            </w:pPr>
            <w:r>
              <w:rPr>
                <w:rFonts w:ascii="Arial" w:hAnsi="Arial" w:cs="Arial"/>
                <w:iCs/>
                <w:sz w:val="16"/>
                <w:lang w:eastAsia="zh-CN"/>
              </w:rPr>
              <w:t xml:space="preserve">Serving gNB and multiple neighbor </w:t>
            </w:r>
            <w:proofErr w:type="spellStart"/>
            <w:r>
              <w:rPr>
                <w:rFonts w:ascii="Arial" w:hAnsi="Arial" w:cs="Arial"/>
                <w:iCs/>
                <w:sz w:val="16"/>
                <w:lang w:eastAsia="zh-CN"/>
              </w:rPr>
              <w:t>gNBs</w:t>
            </w:r>
            <w:proofErr w:type="spellEnd"/>
          </w:p>
          <w:p w14:paraId="05A9A8BA" w14:textId="77777777" w:rsidR="00CD62DF" w:rsidRDefault="00FB742B">
            <w:pPr>
              <w:rPr>
                <w:rFonts w:ascii="Arial" w:hAnsi="Arial" w:cs="Arial"/>
                <w:iCs/>
                <w:sz w:val="16"/>
                <w:lang w:eastAsia="zh-CN"/>
              </w:rPr>
            </w:pPr>
            <w:r>
              <w:rPr>
                <w:rFonts w:ascii="Arial" w:hAnsi="Arial" w:cs="Arial"/>
                <w:iCs/>
                <w:sz w:val="16"/>
                <w:lang w:eastAsia="zh-CN"/>
              </w:rPr>
              <w:t xml:space="preserve">If reasonable options have been found, then we are OK to support that enhancement. </w:t>
            </w:r>
          </w:p>
        </w:tc>
      </w:tr>
      <w:tr w:rsidR="00CD62DF" w14:paraId="11D470DE" w14:textId="77777777">
        <w:tc>
          <w:tcPr>
            <w:tcW w:w="1838" w:type="dxa"/>
          </w:tcPr>
          <w:p w14:paraId="0AF7803B"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53FF1878" w14:textId="77777777" w:rsidR="00CD62DF" w:rsidRDefault="00CD62DF">
            <w:pPr>
              <w:rPr>
                <w:rFonts w:ascii="Arial" w:hAnsi="Arial" w:cs="Arial"/>
                <w:iCs/>
                <w:sz w:val="16"/>
                <w:lang w:eastAsia="zh-CN"/>
              </w:rPr>
            </w:pPr>
          </w:p>
        </w:tc>
        <w:tc>
          <w:tcPr>
            <w:tcW w:w="6379" w:type="dxa"/>
          </w:tcPr>
          <w:p w14:paraId="7C5AA6E8" w14:textId="77777777" w:rsidR="00CD62DF" w:rsidRDefault="00FB742B">
            <w:pPr>
              <w:rPr>
                <w:rFonts w:ascii="Arial" w:hAnsi="Arial" w:cs="Arial"/>
                <w:iCs/>
                <w:sz w:val="16"/>
                <w:lang w:eastAsia="zh-CN"/>
              </w:rPr>
            </w:pPr>
            <w:r>
              <w:rPr>
                <w:rFonts w:ascii="Arial" w:hAnsi="Arial" w:cs="Arial"/>
                <w:iCs/>
                <w:sz w:val="16"/>
                <w:lang w:eastAsia="zh-CN"/>
              </w:rPr>
              <w:t>Reply to Huawei:</w:t>
            </w:r>
          </w:p>
          <w:p w14:paraId="3CC20107" w14:textId="77777777" w:rsidR="00CD62DF" w:rsidRDefault="00FB742B">
            <w:pPr>
              <w:rPr>
                <w:rFonts w:ascii="Arial" w:hAnsi="Arial" w:cs="Arial"/>
                <w:iCs/>
                <w:sz w:val="16"/>
                <w:lang w:eastAsia="zh-CN"/>
              </w:rPr>
            </w:pPr>
            <w:r>
              <w:rPr>
                <w:rFonts w:ascii="Arial" w:hAnsi="Arial" w:cs="Arial"/>
                <w:iCs/>
                <w:sz w:val="16"/>
                <w:lang w:eastAsia="zh-CN"/>
              </w:rPr>
              <w:t xml:space="preserve">Thanks for the reply. This is what we are worried </w:t>
            </w:r>
            <w:proofErr w:type="spellStart"/>
            <w:r>
              <w:rPr>
                <w:rFonts w:ascii="Arial" w:hAnsi="Arial" w:cs="Arial"/>
                <w:iCs/>
                <w:sz w:val="16"/>
                <w:lang w:eastAsia="zh-CN"/>
              </w:rPr>
              <w:t>actually</w:t>
            </w:r>
            <w:proofErr w:type="gramStart"/>
            <w:r>
              <w:rPr>
                <w:rFonts w:ascii="Arial" w:hAnsi="Arial" w:cs="Arial"/>
                <w:iCs/>
                <w:sz w:val="16"/>
                <w:lang w:eastAsia="zh-CN"/>
              </w:rPr>
              <w:t>:That</w:t>
            </w:r>
            <w:proofErr w:type="spellEnd"/>
            <w:proofErr w:type="gramEnd"/>
            <w:r>
              <w:rPr>
                <w:rFonts w:ascii="Arial" w:hAnsi="Arial" w:cs="Arial"/>
                <w:iCs/>
                <w:sz w:val="16"/>
                <w:lang w:eastAsia="zh-CN"/>
              </w:rPr>
              <w:t xml:space="preserve"> this enhancement narrowly says to remove the MG, so that we think that latency is reduced, but then what? How will this feature work from end to end, and will it really be lower-latency than an MG-based solution? </w:t>
            </w:r>
          </w:p>
          <w:p w14:paraId="79AE2F00" w14:textId="77777777" w:rsidR="00CD62DF" w:rsidRDefault="00FB742B">
            <w:pPr>
              <w:pStyle w:val="af7"/>
              <w:numPr>
                <w:ilvl w:val="0"/>
                <w:numId w:val="37"/>
              </w:numPr>
              <w:ind w:firstLineChars="0"/>
              <w:rPr>
                <w:rFonts w:ascii="Arial" w:hAnsi="Arial" w:cs="Arial"/>
                <w:iCs/>
                <w:sz w:val="16"/>
                <w:lang w:eastAsia="zh-CN"/>
              </w:rPr>
            </w:pPr>
            <w:r>
              <w:rPr>
                <w:rFonts w:ascii="Arial" w:hAnsi="Arial" w:cs="Arial"/>
                <w:iCs/>
                <w:sz w:val="16"/>
                <w:lang w:eastAsia="zh-CN"/>
              </w:rPr>
              <w:t xml:space="preserve">The gNB would have to know which BWP should be active. Even in scenarios that there is a single BWP in a CC, who said it is going to be wide enough to measure PRS, and result into a low-latency/high-accuracy solution? </w:t>
            </w:r>
          </w:p>
          <w:p w14:paraId="2A4DFB74" w14:textId="77777777" w:rsidR="00CD62DF" w:rsidRDefault="00FB742B">
            <w:pPr>
              <w:pStyle w:val="af7"/>
              <w:numPr>
                <w:ilvl w:val="0"/>
                <w:numId w:val="37"/>
              </w:numPr>
              <w:ind w:firstLineChars="0"/>
              <w:rPr>
                <w:rFonts w:ascii="Arial" w:hAnsi="Arial" w:cs="Arial"/>
                <w:iCs/>
                <w:sz w:val="16"/>
                <w:lang w:eastAsia="zh-CN"/>
              </w:rPr>
            </w:pPr>
            <w:r>
              <w:rPr>
                <w:rFonts w:ascii="Arial" w:hAnsi="Arial" w:cs="Arial"/>
                <w:iCs/>
                <w:sz w:val="16"/>
                <w:lang w:eastAsia="zh-CN"/>
              </w:rPr>
              <w:t>Somehow the gNB should know which BWP to be used. Having a feature that opportunistically works, and in other cases do not work, should be a low priority, unless we clearly understand how it is supposed to work in the majority of cases.</w:t>
            </w:r>
          </w:p>
          <w:p w14:paraId="0CB44CB6" w14:textId="77777777" w:rsidR="00CD62DF" w:rsidRDefault="00FB742B">
            <w:pPr>
              <w:rPr>
                <w:rFonts w:ascii="Arial" w:hAnsi="Arial" w:cs="Arial"/>
                <w:iCs/>
                <w:sz w:val="16"/>
                <w:lang w:eastAsia="zh-CN"/>
              </w:rPr>
            </w:pPr>
            <w:r>
              <w:rPr>
                <w:rFonts w:ascii="Arial" w:hAnsi="Arial" w:cs="Arial"/>
                <w:iCs/>
                <w:sz w:val="16"/>
                <w:lang w:eastAsia="zh-CN"/>
              </w:rPr>
              <w:t xml:space="preserve">We are within the scope of low latency Positioning. This means that there needs to be clean opportunities and rules for a UE to quickly measure the required PRS. If removing the MG for the purpose of reducing the latency, would also mean that the UE will not have a measurement/processing window where PRS </w:t>
            </w:r>
            <w:proofErr w:type="spellStart"/>
            <w:r>
              <w:rPr>
                <w:rFonts w:ascii="Arial" w:hAnsi="Arial" w:cs="Arial"/>
                <w:iCs/>
                <w:sz w:val="16"/>
                <w:lang w:eastAsia="zh-CN"/>
              </w:rPr>
              <w:t>masurement</w:t>
            </w:r>
            <w:proofErr w:type="spellEnd"/>
            <w:r>
              <w:rPr>
                <w:rFonts w:ascii="Arial" w:hAnsi="Arial" w:cs="Arial"/>
                <w:iCs/>
                <w:sz w:val="16"/>
                <w:lang w:eastAsia="zh-CN"/>
              </w:rPr>
              <w:t xml:space="preserve">/processing is prioritized, i don’t see any latency reduction. </w:t>
            </w:r>
          </w:p>
          <w:p w14:paraId="7BEFA51A" w14:textId="77777777" w:rsidR="00CD62DF" w:rsidRDefault="00FB742B">
            <w:pPr>
              <w:pStyle w:val="af7"/>
              <w:numPr>
                <w:ilvl w:val="0"/>
                <w:numId w:val="38"/>
              </w:numPr>
              <w:ind w:firstLineChars="0"/>
              <w:rPr>
                <w:rFonts w:ascii="Arial" w:hAnsi="Arial" w:cs="Arial"/>
                <w:iCs/>
                <w:sz w:val="16"/>
                <w:lang w:eastAsia="zh-CN"/>
              </w:rPr>
            </w:pPr>
            <w:r>
              <w:rPr>
                <w:rFonts w:ascii="Arial" w:hAnsi="Arial" w:cs="Arial"/>
                <w:iCs/>
                <w:sz w:val="16"/>
                <w:lang w:eastAsia="zh-CN"/>
              </w:rPr>
              <w:t xml:space="preserve">The UE will be advertising 10 times higher latencies for MG-less PRS compared to MG-based PRS, if it doesn’t have clean measurement/processing opportunities; </w:t>
            </w:r>
          </w:p>
          <w:p w14:paraId="339DBF1F" w14:textId="77777777" w:rsidR="00CD62DF" w:rsidRDefault="00FB742B">
            <w:pPr>
              <w:pStyle w:val="af7"/>
              <w:numPr>
                <w:ilvl w:val="0"/>
                <w:numId w:val="38"/>
              </w:numPr>
              <w:ind w:firstLineChars="0"/>
              <w:rPr>
                <w:rFonts w:ascii="Arial" w:hAnsi="Arial" w:cs="Arial"/>
                <w:iCs/>
                <w:sz w:val="16"/>
                <w:lang w:eastAsia="zh-CN"/>
              </w:rPr>
            </w:pPr>
            <w:r>
              <w:rPr>
                <w:rFonts w:ascii="Arial" w:hAnsi="Arial" w:cs="Arial"/>
                <w:iCs/>
                <w:sz w:val="16"/>
                <w:lang w:eastAsia="zh-CN"/>
              </w:rPr>
              <w:t xml:space="preserve">It will turn out that the MG-based PRS will be the low latency feature, and the </w:t>
            </w:r>
            <w:r>
              <w:rPr>
                <w:rFonts w:ascii="Arial" w:hAnsi="Arial" w:cs="Arial"/>
                <w:iCs/>
                <w:sz w:val="16"/>
                <w:lang w:eastAsia="zh-CN"/>
              </w:rPr>
              <w:lastRenderedPageBreak/>
              <w:t xml:space="preserve">MG-less PRS was done for other (?) purposes. </w:t>
            </w:r>
          </w:p>
          <w:p w14:paraId="45B9D8A9" w14:textId="77777777" w:rsidR="00CD62DF" w:rsidRDefault="00FB742B">
            <w:pPr>
              <w:rPr>
                <w:rFonts w:ascii="Arial" w:hAnsi="Arial" w:cs="Arial"/>
                <w:iCs/>
                <w:sz w:val="16"/>
                <w:lang w:eastAsia="zh-CN"/>
              </w:rPr>
            </w:pPr>
            <w:r>
              <w:rPr>
                <w:rFonts w:ascii="Arial" w:hAnsi="Arial" w:cs="Arial"/>
                <w:iCs/>
                <w:sz w:val="16"/>
                <w:lang w:eastAsia="zh-CN"/>
              </w:rPr>
              <w:t xml:space="preserve">In other words for MG-less PRS to be a feasible end-to-end </w:t>
            </w:r>
            <w:r>
              <w:rPr>
                <w:rFonts w:ascii="Arial" w:hAnsi="Arial" w:cs="Arial"/>
                <w:b/>
                <w:bCs/>
                <w:i/>
                <w:sz w:val="16"/>
                <w:lang w:eastAsia="zh-CN"/>
              </w:rPr>
              <w:t>low-latency/high-accuracy</w:t>
            </w:r>
            <w:r>
              <w:rPr>
                <w:rFonts w:ascii="Arial" w:hAnsi="Arial" w:cs="Arial"/>
                <w:iCs/>
                <w:sz w:val="16"/>
                <w:lang w:eastAsia="zh-CN"/>
              </w:rPr>
              <w:t xml:space="preserve"> solution (equal or better latency to a low-latency/enhanced MG-based PRS approach) we consider at least the following aspects essential to be understood by the group:</w:t>
            </w:r>
          </w:p>
          <w:p w14:paraId="05B9A16B" w14:textId="77777777" w:rsidR="00CD62DF" w:rsidRDefault="00FB742B">
            <w:pPr>
              <w:pStyle w:val="af7"/>
              <w:numPr>
                <w:ilvl w:val="0"/>
                <w:numId w:val="37"/>
              </w:numPr>
              <w:ind w:firstLineChars="0"/>
              <w:rPr>
                <w:rFonts w:ascii="Arial" w:hAnsi="Arial" w:cs="Arial"/>
                <w:iCs/>
                <w:sz w:val="16"/>
                <w:lang w:eastAsia="zh-CN"/>
              </w:rPr>
            </w:pPr>
            <w:r>
              <w:rPr>
                <w:rFonts w:ascii="Arial" w:hAnsi="Arial" w:cs="Arial"/>
                <w:iCs/>
                <w:sz w:val="16"/>
                <w:lang w:eastAsia="zh-CN"/>
              </w:rPr>
              <w:t xml:space="preserve">gNB needs to be aware of the required-BWP-characteristics / BWP / PRS-to-be-measured, and needs to learn this in a way that does not increase the latency significantly. </w:t>
            </w:r>
          </w:p>
          <w:p w14:paraId="3D722711" w14:textId="77777777" w:rsidR="00CD62DF" w:rsidRDefault="00FB742B">
            <w:pPr>
              <w:pStyle w:val="af7"/>
              <w:numPr>
                <w:ilvl w:val="0"/>
                <w:numId w:val="37"/>
              </w:numPr>
              <w:ind w:firstLineChars="0"/>
              <w:rPr>
                <w:rFonts w:ascii="Arial" w:hAnsi="Arial" w:cs="Arial"/>
                <w:iCs/>
                <w:sz w:val="16"/>
                <w:lang w:eastAsia="zh-CN"/>
              </w:rPr>
            </w:pPr>
            <w:r>
              <w:rPr>
                <w:rFonts w:ascii="Arial" w:hAnsi="Arial" w:cs="Arial"/>
                <w:iCs/>
                <w:sz w:val="16"/>
                <w:lang w:eastAsia="zh-CN"/>
              </w:rPr>
              <w:t xml:space="preserve">Even in the case that by-luck / opportunistically the Active BWP is the one that is good for Positioning also (not sure why would an LMF consider this a viable positioning feature, unless the thinking is an out-of-spec LMF-to-serving-gNB coordination), PRS measurement/processing prioritization over all other DL signals/channels/procedures for a UE-capability-reported period of time is really essential to get low latency. </w:t>
            </w:r>
          </w:p>
          <w:p w14:paraId="5F517C8F" w14:textId="77777777" w:rsidR="00CD62DF" w:rsidRDefault="00FB742B">
            <w:pPr>
              <w:pStyle w:val="af7"/>
              <w:numPr>
                <w:ilvl w:val="1"/>
                <w:numId w:val="37"/>
              </w:numPr>
              <w:ind w:firstLineChars="0"/>
              <w:rPr>
                <w:rFonts w:ascii="Arial" w:hAnsi="Arial" w:cs="Arial"/>
                <w:iCs/>
                <w:sz w:val="16"/>
                <w:lang w:eastAsia="zh-CN"/>
              </w:rPr>
            </w:pPr>
            <w:r>
              <w:rPr>
                <w:rFonts w:ascii="Arial" w:hAnsi="Arial" w:cs="Arial"/>
                <w:iCs/>
                <w:sz w:val="16"/>
                <w:lang w:eastAsia="zh-CN"/>
              </w:rPr>
              <w:t xml:space="preserve">If this is not agreed, then what low-latency are we talking about? It will be lower latency to do MG-based processing, which already supports a per-UE MG-based PRS. </w:t>
            </w:r>
          </w:p>
          <w:p w14:paraId="54245B6E" w14:textId="77777777" w:rsidR="00CD62DF" w:rsidRDefault="00FB742B">
            <w:pPr>
              <w:rPr>
                <w:rFonts w:ascii="Arial" w:hAnsi="Arial" w:cs="Arial"/>
                <w:iCs/>
                <w:sz w:val="16"/>
                <w:lang w:eastAsia="zh-CN"/>
              </w:rPr>
            </w:pPr>
            <w:r>
              <w:rPr>
                <w:rFonts w:ascii="Arial" w:hAnsi="Arial" w:cs="Arial"/>
                <w:iCs/>
                <w:sz w:val="16"/>
                <w:lang w:eastAsia="zh-CN"/>
              </w:rPr>
              <w:t xml:space="preserve">In other words, the same UE that will be doing MG-less PRS, will be able to do </w:t>
            </w:r>
            <w:r>
              <w:rPr>
                <w:rFonts w:ascii="Arial" w:hAnsi="Arial" w:cs="Arial"/>
                <w:b/>
                <w:bCs/>
                <w:i/>
                <w:sz w:val="16"/>
                <w:lang w:eastAsia="zh-CN"/>
              </w:rPr>
              <w:t>faster</w:t>
            </w:r>
            <w:r>
              <w:rPr>
                <w:rFonts w:ascii="Arial" w:hAnsi="Arial" w:cs="Arial"/>
                <w:iCs/>
                <w:sz w:val="16"/>
                <w:lang w:eastAsia="zh-CN"/>
              </w:rPr>
              <w:t xml:space="preserve"> processing if an MG is configured. So, the MG-based PRS will be a lower-latency feature, assuming that we just enhance the MG-based request/</w:t>
            </w:r>
            <w:proofErr w:type="spellStart"/>
            <w:r>
              <w:rPr>
                <w:rFonts w:ascii="Arial" w:hAnsi="Arial" w:cs="Arial"/>
                <w:iCs/>
                <w:sz w:val="16"/>
                <w:lang w:eastAsia="zh-CN"/>
              </w:rPr>
              <w:t>trigerring</w:t>
            </w:r>
            <w:proofErr w:type="spellEnd"/>
            <w:r>
              <w:rPr>
                <w:rFonts w:ascii="Arial" w:hAnsi="Arial" w:cs="Arial"/>
                <w:iCs/>
                <w:sz w:val="16"/>
                <w:lang w:eastAsia="zh-CN"/>
              </w:rPr>
              <w:t xml:space="preserve">. </w:t>
            </w:r>
          </w:p>
        </w:tc>
      </w:tr>
      <w:tr w:rsidR="00CD62DF" w14:paraId="4BD375FE" w14:textId="77777777">
        <w:tc>
          <w:tcPr>
            <w:tcW w:w="1838" w:type="dxa"/>
            <w:vAlign w:val="center"/>
          </w:tcPr>
          <w:p w14:paraId="1DFAA953" w14:textId="77777777" w:rsidR="00CD62DF" w:rsidRDefault="00FB742B">
            <w:pPr>
              <w:rPr>
                <w:rFonts w:ascii="Arial" w:hAnsi="Arial" w:cs="Arial"/>
                <w:iCs/>
                <w:sz w:val="16"/>
                <w:lang w:eastAsia="zh-CN"/>
              </w:rPr>
            </w:pPr>
            <w:r>
              <w:rPr>
                <w:rFonts w:ascii="Arial" w:eastAsiaTheme="minorEastAsia" w:hAnsi="Arial" w:cs="Arial"/>
                <w:iCs/>
                <w:sz w:val="16"/>
                <w:szCs w:val="16"/>
                <w:lang w:eastAsia="zh-CN"/>
              </w:rPr>
              <w:lastRenderedPageBreak/>
              <w:t>FL</w:t>
            </w:r>
          </w:p>
        </w:tc>
        <w:tc>
          <w:tcPr>
            <w:tcW w:w="1134" w:type="dxa"/>
            <w:vAlign w:val="center"/>
          </w:tcPr>
          <w:p w14:paraId="343EA33B" w14:textId="77777777" w:rsidR="00CD62DF" w:rsidRDefault="00CD62DF">
            <w:pPr>
              <w:rPr>
                <w:rFonts w:ascii="Arial" w:hAnsi="Arial" w:cs="Arial"/>
                <w:iCs/>
                <w:sz w:val="16"/>
                <w:lang w:eastAsia="zh-CN"/>
              </w:rPr>
            </w:pPr>
          </w:p>
        </w:tc>
        <w:tc>
          <w:tcPr>
            <w:tcW w:w="6379" w:type="dxa"/>
            <w:vAlign w:val="center"/>
          </w:tcPr>
          <w:p w14:paraId="6208CC3F" w14:textId="77777777" w:rsidR="00CD62DF" w:rsidRDefault="00FB742B">
            <w:pPr>
              <w:rPr>
                <w:rFonts w:ascii="Arial" w:eastAsiaTheme="minorEastAsia" w:hAnsi="Arial" w:cs="Arial"/>
                <w:iCs/>
                <w:sz w:val="16"/>
                <w:szCs w:val="16"/>
                <w:lang w:eastAsia="zh-CN"/>
              </w:rPr>
            </w:pPr>
            <w:r>
              <w:rPr>
                <w:rFonts w:ascii="Arial" w:eastAsiaTheme="minorEastAsia" w:hAnsi="Arial" w:cs="Arial"/>
                <w:iCs/>
                <w:sz w:val="16"/>
                <w:szCs w:val="16"/>
                <w:lang w:eastAsia="zh-CN"/>
              </w:rPr>
              <w:t>To Nokia, currently the proposal does not preclude either case, which can be subject to further study.</w:t>
            </w:r>
          </w:p>
          <w:p w14:paraId="06908779" w14:textId="77777777" w:rsidR="00CD62DF" w:rsidRDefault="00CD62DF">
            <w:pPr>
              <w:rPr>
                <w:rFonts w:ascii="Arial" w:eastAsiaTheme="minorEastAsia" w:hAnsi="Arial" w:cs="Arial"/>
                <w:iCs/>
                <w:sz w:val="16"/>
                <w:szCs w:val="16"/>
                <w:lang w:eastAsia="zh-CN"/>
              </w:rPr>
            </w:pPr>
          </w:p>
          <w:p w14:paraId="71A9E6B9" w14:textId="77777777" w:rsidR="00CD62DF" w:rsidRDefault="00FB742B">
            <w:pPr>
              <w:rPr>
                <w:rFonts w:ascii="Arial" w:eastAsiaTheme="minorEastAsia" w:hAnsi="Arial" w:cs="Arial"/>
                <w:iCs/>
                <w:sz w:val="16"/>
                <w:szCs w:val="16"/>
                <w:lang w:eastAsia="zh-CN"/>
              </w:rPr>
            </w:pPr>
            <w:r>
              <w:rPr>
                <w:rFonts w:ascii="Arial" w:eastAsiaTheme="minorEastAsia" w:hAnsi="Arial" w:cs="Arial"/>
                <w:iCs/>
                <w:sz w:val="16"/>
                <w:szCs w:val="16"/>
                <w:lang w:eastAsia="zh-CN"/>
              </w:rPr>
              <w:t>To Intel</w:t>
            </w:r>
          </w:p>
          <w:p w14:paraId="1E054923" w14:textId="77777777" w:rsidR="00CD62DF" w:rsidRDefault="00FB742B">
            <w:pPr>
              <w:rPr>
                <w:rFonts w:ascii="Arial" w:hAnsi="Arial" w:cs="Arial"/>
                <w:iCs/>
                <w:sz w:val="16"/>
                <w:lang w:eastAsia="zh-CN"/>
              </w:rPr>
            </w:pPr>
            <w:r>
              <w:rPr>
                <w:rFonts w:ascii="Arial" w:hAnsi="Arial" w:cs="Arial"/>
                <w:iCs/>
                <w:sz w:val="16"/>
                <w:lang w:eastAsia="zh-CN"/>
              </w:rPr>
              <w:t>The wording “outside of MG” here means that PRS measurement is not inside MG, including the case when no MG is configured to the UE and the case when the existing MG cannot be used for PRS measurement.</w:t>
            </w:r>
          </w:p>
        </w:tc>
      </w:tr>
    </w:tbl>
    <w:p w14:paraId="0A62668C" w14:textId="77777777" w:rsidR="00CD62DF" w:rsidRDefault="00CD62DF">
      <w:pPr>
        <w:rPr>
          <w:lang w:eastAsia="zh-CN"/>
        </w:rPr>
      </w:pPr>
    </w:p>
    <w:p w14:paraId="7C04B118" w14:textId="77777777" w:rsidR="00CD62DF" w:rsidRDefault="00FB742B">
      <w:pPr>
        <w:rPr>
          <w:b/>
          <w:lang w:eastAsia="zh-CN"/>
        </w:rPr>
      </w:pPr>
      <w:r>
        <w:rPr>
          <w:b/>
          <w:lang w:eastAsia="zh-CN"/>
        </w:rPr>
        <w:t>FL summary:</w:t>
      </w:r>
    </w:p>
    <w:p w14:paraId="5B0AD450" w14:textId="77777777" w:rsidR="00CD62DF" w:rsidRDefault="00FB742B">
      <w:pPr>
        <w:rPr>
          <w:lang w:eastAsia="zh-CN"/>
        </w:rPr>
      </w:pPr>
      <w:r>
        <w:rPr>
          <w:lang w:eastAsia="zh-CN"/>
        </w:rPr>
        <w:t xml:space="preserve">Among the companies providing the </w:t>
      </w:r>
      <w:proofErr w:type="spellStart"/>
      <w:r>
        <w:rPr>
          <w:lang w:eastAsia="zh-CN"/>
        </w:rPr>
        <w:t>reponse</w:t>
      </w:r>
      <w:proofErr w:type="spellEnd"/>
    </w:p>
    <w:p w14:paraId="497FDECC" w14:textId="77777777" w:rsidR="00CD62DF" w:rsidRDefault="00FB742B">
      <w:pPr>
        <w:pStyle w:val="af7"/>
        <w:numPr>
          <w:ilvl w:val="0"/>
          <w:numId w:val="27"/>
        </w:numPr>
        <w:ind w:firstLineChars="0"/>
        <w:rPr>
          <w:lang w:eastAsia="zh-CN"/>
        </w:rPr>
      </w:pPr>
      <w:r>
        <w:rPr>
          <w:rFonts w:hint="eastAsia"/>
          <w:lang w:eastAsia="zh-CN"/>
        </w:rPr>
        <w:t>S</w:t>
      </w:r>
      <w:r>
        <w:rPr>
          <w:lang w:eastAsia="zh-CN"/>
        </w:rPr>
        <w:t xml:space="preserve">upport (8): vivo, </w:t>
      </w:r>
      <w:proofErr w:type="spellStart"/>
      <w:r>
        <w:rPr>
          <w:lang w:eastAsia="zh-CN"/>
        </w:rPr>
        <w:t>InterDigital</w:t>
      </w:r>
      <w:proofErr w:type="spellEnd"/>
      <w:r>
        <w:rPr>
          <w:lang w:eastAsia="zh-CN"/>
        </w:rPr>
        <w:t>, CMCC, OPPO, MTK, CATT, Ericsson, Huawei, Xiaomi</w:t>
      </w:r>
    </w:p>
    <w:p w14:paraId="49931ADD" w14:textId="77777777" w:rsidR="00CD62DF" w:rsidRDefault="00FB742B">
      <w:pPr>
        <w:pStyle w:val="af7"/>
        <w:numPr>
          <w:ilvl w:val="0"/>
          <w:numId w:val="27"/>
        </w:numPr>
        <w:ind w:firstLineChars="0"/>
        <w:rPr>
          <w:lang w:eastAsia="zh-CN"/>
        </w:rPr>
      </w:pPr>
      <w:r>
        <w:rPr>
          <w:lang w:eastAsia="zh-CN"/>
        </w:rPr>
        <w:t>Not support (2): Qualcomm, Intel</w:t>
      </w:r>
    </w:p>
    <w:p w14:paraId="2B7A7990" w14:textId="77777777" w:rsidR="00CD62DF" w:rsidRDefault="00FB742B">
      <w:pPr>
        <w:pStyle w:val="af7"/>
        <w:numPr>
          <w:ilvl w:val="0"/>
          <w:numId w:val="27"/>
        </w:numPr>
        <w:ind w:firstLineChars="0"/>
        <w:rPr>
          <w:lang w:eastAsia="zh-CN"/>
        </w:rPr>
      </w:pPr>
      <w:r>
        <w:rPr>
          <w:lang w:eastAsia="zh-CN"/>
        </w:rPr>
        <w:t>Need further study (1): ZTE</w:t>
      </w:r>
    </w:p>
    <w:p w14:paraId="149644A9" w14:textId="77777777" w:rsidR="00CD62DF" w:rsidRDefault="00FB742B">
      <w:pPr>
        <w:pStyle w:val="af7"/>
        <w:numPr>
          <w:ilvl w:val="0"/>
          <w:numId w:val="27"/>
        </w:numPr>
        <w:ind w:firstLineChars="0"/>
        <w:rPr>
          <w:lang w:eastAsia="zh-CN"/>
        </w:rPr>
      </w:pPr>
      <w:r>
        <w:rPr>
          <w:lang w:eastAsia="zh-CN"/>
        </w:rPr>
        <w:t>Unclear (1): Nokia</w:t>
      </w:r>
    </w:p>
    <w:p w14:paraId="63D4B579" w14:textId="77777777" w:rsidR="00CD62DF" w:rsidRDefault="00FB742B">
      <w:pPr>
        <w:rPr>
          <w:lang w:eastAsia="zh-CN"/>
        </w:rPr>
      </w:pPr>
      <w:r>
        <w:rPr>
          <w:lang w:eastAsia="zh-CN"/>
        </w:rPr>
        <w:t xml:space="preserve">The FL also </w:t>
      </w:r>
      <w:proofErr w:type="spellStart"/>
      <w:r>
        <w:rPr>
          <w:lang w:eastAsia="zh-CN"/>
        </w:rPr>
        <w:t>aknowledge</w:t>
      </w:r>
      <w:proofErr w:type="spellEnd"/>
      <w:r>
        <w:rPr>
          <w:lang w:eastAsia="zh-CN"/>
        </w:rPr>
        <w:t xml:space="preserve"> the potential impact if such an enhancement is supported, including the aspect Qualcomm/Intel listed, but perhaps these can be further studied.</w:t>
      </w:r>
    </w:p>
    <w:p w14:paraId="7242D7FE" w14:textId="77777777" w:rsidR="00CD62DF" w:rsidRDefault="00FB742B">
      <w:pPr>
        <w:pStyle w:val="3"/>
        <w:rPr>
          <w:lang w:val="en-GB" w:eastAsia="zh-CN"/>
        </w:rPr>
      </w:pPr>
      <w:r>
        <w:rPr>
          <w:rFonts w:hint="eastAsia"/>
          <w:lang w:val="en-GB" w:eastAsia="zh-CN"/>
        </w:rPr>
        <w:t>R</w:t>
      </w:r>
      <w:r>
        <w:rPr>
          <w:lang w:val="en-GB" w:eastAsia="zh-CN"/>
        </w:rPr>
        <w:t>ound 2</w:t>
      </w:r>
    </w:p>
    <w:p w14:paraId="096520D7" w14:textId="77777777" w:rsidR="00CD62DF" w:rsidRDefault="00FB742B">
      <w:pPr>
        <w:rPr>
          <w:lang w:eastAsia="zh-CN"/>
        </w:rPr>
      </w:pPr>
      <w:r>
        <w:rPr>
          <w:lang w:eastAsia="zh-CN"/>
        </w:rPr>
        <w:t>Based on the discussion of the GTW session. The proposal 3.1.2-1 is updated below. Companies are encouraged to check if the proposal is agreeable.</w:t>
      </w:r>
    </w:p>
    <w:p w14:paraId="07A98B6F" w14:textId="77777777" w:rsidR="00CD62DF" w:rsidRDefault="00FB742B">
      <w:pPr>
        <w:pStyle w:val="3"/>
        <w:numPr>
          <w:ilvl w:val="0"/>
          <w:numId w:val="0"/>
        </w:numPr>
        <w:rPr>
          <w:rFonts w:ascii="Arial" w:hAnsi="Arial" w:cs="Arial"/>
          <w:lang w:eastAsia="zh-CN"/>
        </w:rPr>
      </w:pPr>
      <w:r>
        <w:rPr>
          <w:rFonts w:ascii="Arial" w:hAnsi="Arial" w:cs="Arial"/>
          <w:lang w:eastAsia="zh-CN"/>
        </w:rPr>
        <w:t>Proposal 3.1.2-1 (rev1):</w:t>
      </w:r>
    </w:p>
    <w:p w14:paraId="0E56E510" w14:textId="77777777" w:rsidR="00CD62DF" w:rsidRDefault="00FB742B">
      <w:pPr>
        <w:pStyle w:val="3GPPAgreements"/>
        <w:rPr>
          <w:lang w:eastAsia="zh-CN"/>
        </w:rPr>
      </w:pPr>
      <w:r>
        <w:rPr>
          <w:lang w:eastAsia="zh-CN"/>
        </w:rPr>
        <w:t>PRS measurement without MGs subject to UE capability is supported in Rel-17.</w:t>
      </w:r>
    </w:p>
    <w:p w14:paraId="369E5215" w14:textId="77777777" w:rsidR="00CD62DF" w:rsidRDefault="00FB742B">
      <w:pPr>
        <w:pStyle w:val="3GPPAgreements"/>
        <w:rPr>
          <w:iCs/>
          <w:lang w:eastAsia="zh-CN"/>
        </w:rPr>
      </w:pPr>
      <w:r>
        <w:rPr>
          <w:lang w:eastAsia="zh-CN"/>
        </w:rPr>
        <w:t>The following aspects are FFS</w:t>
      </w:r>
    </w:p>
    <w:p w14:paraId="72BFBD1A" w14:textId="77777777" w:rsidR="00CD62DF" w:rsidRDefault="00FB742B">
      <w:pPr>
        <w:pStyle w:val="3GPPAgreements"/>
        <w:numPr>
          <w:ilvl w:val="1"/>
          <w:numId w:val="21"/>
        </w:numPr>
        <w:rPr>
          <w:iCs/>
          <w:lang w:eastAsia="zh-CN"/>
        </w:rPr>
      </w:pPr>
      <w:r>
        <w:rPr>
          <w:iCs/>
          <w:lang w:eastAsia="zh-CN"/>
        </w:rPr>
        <w:t>PRS processing prioritization window</w:t>
      </w:r>
    </w:p>
    <w:p w14:paraId="40C6879B" w14:textId="77777777" w:rsidR="00CD62DF" w:rsidRDefault="00FB742B">
      <w:pPr>
        <w:pStyle w:val="3GPPAgreements"/>
        <w:numPr>
          <w:ilvl w:val="1"/>
          <w:numId w:val="21"/>
        </w:numPr>
        <w:rPr>
          <w:iCs/>
          <w:lang w:eastAsia="zh-CN"/>
        </w:rPr>
      </w:pPr>
      <w:r>
        <w:rPr>
          <w:iCs/>
          <w:lang w:eastAsia="zh-CN"/>
        </w:rPr>
        <w:t xml:space="preserve">Mechanism to trigger UE DL PRS measurements and report </w:t>
      </w:r>
    </w:p>
    <w:p w14:paraId="1B4D1436" w14:textId="77777777" w:rsidR="00CD62DF" w:rsidRDefault="00FB742B">
      <w:pPr>
        <w:pStyle w:val="3GPPAgreements"/>
        <w:numPr>
          <w:ilvl w:val="1"/>
          <w:numId w:val="21"/>
        </w:numPr>
        <w:rPr>
          <w:iCs/>
          <w:lang w:eastAsia="zh-CN"/>
        </w:rPr>
      </w:pPr>
      <w:r>
        <w:rPr>
          <w:iCs/>
          <w:lang w:eastAsia="zh-CN"/>
        </w:rPr>
        <w:t xml:space="preserve">Bandwidth/numerology relationship </w:t>
      </w:r>
      <w:r>
        <w:rPr>
          <w:rFonts w:hint="eastAsia"/>
          <w:iCs/>
          <w:lang w:eastAsia="zh-CN"/>
        </w:rPr>
        <w:t>a</w:t>
      </w:r>
      <w:r>
        <w:rPr>
          <w:iCs/>
          <w:lang w:eastAsia="zh-CN"/>
        </w:rPr>
        <w:t xml:space="preserve">nd potential switching from(to) active DL BWP to(from) DL PRS bandwidth </w:t>
      </w:r>
    </w:p>
    <w:p w14:paraId="770D195B" w14:textId="77777777" w:rsidR="00CD62DF" w:rsidRDefault="00FB742B">
      <w:pPr>
        <w:pStyle w:val="3GPPAgreements"/>
        <w:numPr>
          <w:ilvl w:val="1"/>
          <w:numId w:val="21"/>
        </w:numPr>
        <w:rPr>
          <w:iCs/>
          <w:lang w:eastAsia="zh-CN"/>
        </w:rPr>
      </w:pPr>
      <w:r>
        <w:rPr>
          <w:iCs/>
          <w:lang w:eastAsia="zh-CN"/>
        </w:rPr>
        <w:t>UE/gNB assumptions on processing of DL PRS and other DL physical channels / signals</w:t>
      </w:r>
    </w:p>
    <w:p w14:paraId="4C92ABAC" w14:textId="77777777" w:rsidR="00CD62DF" w:rsidRDefault="00FB742B">
      <w:pPr>
        <w:pStyle w:val="3GPPAgreements"/>
        <w:numPr>
          <w:ilvl w:val="1"/>
          <w:numId w:val="21"/>
        </w:numPr>
        <w:rPr>
          <w:iCs/>
          <w:lang w:eastAsia="zh-CN"/>
        </w:rPr>
      </w:pPr>
      <w:r>
        <w:rPr>
          <w:iCs/>
          <w:lang w:eastAsia="zh-CN"/>
        </w:rPr>
        <w:lastRenderedPageBreak/>
        <w:t>Potential restrictions on gNB behavior</w:t>
      </w:r>
    </w:p>
    <w:p w14:paraId="31D0C9D1" w14:textId="77777777" w:rsidR="00CD62DF" w:rsidRDefault="00FB742B">
      <w:pPr>
        <w:pStyle w:val="3GPPAgreements"/>
        <w:numPr>
          <w:ilvl w:val="1"/>
          <w:numId w:val="21"/>
        </w:numPr>
        <w:rPr>
          <w:iCs/>
          <w:lang w:eastAsia="zh-CN"/>
        </w:rPr>
      </w:pPr>
      <w:r>
        <w:rPr>
          <w:iCs/>
          <w:lang w:eastAsia="zh-CN"/>
        </w:rPr>
        <w:t>UE DL PRS processing capabilities</w:t>
      </w:r>
    </w:p>
    <w:p w14:paraId="31DB12B8" w14:textId="77777777" w:rsidR="00CD62DF" w:rsidRDefault="00FB742B">
      <w:pPr>
        <w:pStyle w:val="3GPPAgreements"/>
        <w:numPr>
          <w:ilvl w:val="1"/>
          <w:numId w:val="21"/>
        </w:numPr>
        <w:rPr>
          <w:iCs/>
          <w:lang w:eastAsia="zh-CN"/>
        </w:rPr>
      </w:pPr>
      <w:r>
        <w:rPr>
          <w:iCs/>
          <w:lang w:eastAsia="zh-CN"/>
        </w:rPr>
        <w:t>Impact on deployment scenarios, including</w:t>
      </w:r>
    </w:p>
    <w:p w14:paraId="3C69F4BC" w14:textId="77777777" w:rsidR="00CD62DF" w:rsidRDefault="00FB742B">
      <w:pPr>
        <w:pStyle w:val="3GPPAgreements"/>
        <w:numPr>
          <w:ilvl w:val="2"/>
          <w:numId w:val="21"/>
        </w:numPr>
        <w:rPr>
          <w:iCs/>
          <w:lang w:eastAsia="zh-CN"/>
        </w:rPr>
      </w:pPr>
      <w:r>
        <w:rPr>
          <w:iCs/>
          <w:lang w:eastAsia="zh-CN"/>
        </w:rPr>
        <w:t>Single gNB with multiple TRPs</w:t>
      </w:r>
    </w:p>
    <w:p w14:paraId="47DEAC9C" w14:textId="77777777" w:rsidR="00CD62DF" w:rsidRDefault="00FB742B">
      <w:pPr>
        <w:pStyle w:val="3GPPAgreements"/>
        <w:numPr>
          <w:ilvl w:val="2"/>
          <w:numId w:val="21"/>
        </w:numPr>
        <w:rPr>
          <w:iCs/>
          <w:lang w:eastAsia="zh-CN"/>
        </w:rPr>
      </w:pPr>
      <w:r>
        <w:rPr>
          <w:iCs/>
          <w:lang w:eastAsia="zh-CN"/>
        </w:rPr>
        <w:t xml:space="preserve">Serving gNB and multiple neighbor </w:t>
      </w:r>
      <w:proofErr w:type="spellStart"/>
      <w:r>
        <w:rPr>
          <w:iCs/>
          <w:lang w:eastAsia="zh-CN"/>
        </w:rPr>
        <w:t>gNBs</w:t>
      </w:r>
      <w:proofErr w:type="spellEnd"/>
    </w:p>
    <w:tbl>
      <w:tblPr>
        <w:tblStyle w:val="af0"/>
        <w:tblW w:w="9351" w:type="dxa"/>
        <w:tblLayout w:type="fixed"/>
        <w:tblLook w:val="04A0" w:firstRow="1" w:lastRow="0" w:firstColumn="1" w:lastColumn="0" w:noHBand="0" w:noVBand="1"/>
      </w:tblPr>
      <w:tblGrid>
        <w:gridCol w:w="1838"/>
        <w:gridCol w:w="1134"/>
        <w:gridCol w:w="6379"/>
      </w:tblGrid>
      <w:tr w:rsidR="00CD62DF" w14:paraId="5C2D0D86" w14:textId="77777777">
        <w:tc>
          <w:tcPr>
            <w:tcW w:w="1838" w:type="dxa"/>
            <w:vAlign w:val="center"/>
          </w:tcPr>
          <w:p w14:paraId="4490AE1E"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749FBE"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E213CF9"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060DC835" w14:textId="77777777">
        <w:tc>
          <w:tcPr>
            <w:tcW w:w="1838" w:type="dxa"/>
            <w:vAlign w:val="center"/>
          </w:tcPr>
          <w:p w14:paraId="476CAB44"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F32486" w14:textId="77777777" w:rsidR="00CD62DF" w:rsidRDefault="00CD62DF">
            <w:pPr>
              <w:rPr>
                <w:rFonts w:ascii="Arial" w:hAnsi="Arial" w:cs="Arial"/>
                <w:iCs/>
                <w:sz w:val="16"/>
                <w:lang w:eastAsia="zh-CN"/>
              </w:rPr>
            </w:pPr>
          </w:p>
        </w:tc>
        <w:tc>
          <w:tcPr>
            <w:tcW w:w="6379" w:type="dxa"/>
            <w:vAlign w:val="center"/>
          </w:tcPr>
          <w:p w14:paraId="40CCF3D5" w14:textId="77777777" w:rsidR="00CD62DF" w:rsidRDefault="00FB742B">
            <w:pPr>
              <w:pStyle w:val="3GPPAgreements"/>
              <w:numPr>
                <w:ilvl w:val="0"/>
                <w:numId w:val="0"/>
              </w:numPr>
              <w:rPr>
                <w:rFonts w:ascii="Arial" w:hAnsi="Arial" w:cs="Arial"/>
                <w:iCs/>
                <w:sz w:val="16"/>
                <w:lang w:eastAsia="zh-CN"/>
              </w:rPr>
            </w:pPr>
            <w:r>
              <w:rPr>
                <w:rFonts w:ascii="Arial" w:hAnsi="Arial" w:cs="Arial" w:hint="eastAsia"/>
                <w:iCs/>
                <w:sz w:val="16"/>
                <w:lang w:eastAsia="zh-CN"/>
              </w:rPr>
              <w:t>Suggest to remove third sub-bullet in FFS. And revise the main bullet as following,</w:t>
            </w:r>
          </w:p>
          <w:p w14:paraId="11B31357" w14:textId="77777777" w:rsidR="00CD62DF" w:rsidRDefault="00FB742B">
            <w:pPr>
              <w:pStyle w:val="3GPPAgreements"/>
              <w:rPr>
                <w:lang w:eastAsia="zh-CN"/>
              </w:rPr>
            </w:pPr>
            <w:r>
              <w:rPr>
                <w:lang w:eastAsia="zh-CN"/>
              </w:rPr>
              <w:t>PRS measurement without MGs subject to UE capability is supported in Rel-17</w:t>
            </w:r>
            <w:r>
              <w:rPr>
                <w:rFonts w:hint="eastAsia"/>
                <w:lang w:eastAsia="zh-CN"/>
              </w:rPr>
              <w:t>, further study the following options,</w:t>
            </w:r>
          </w:p>
          <w:p w14:paraId="1DF9A5BB" w14:textId="77777777" w:rsidR="00CD62DF" w:rsidRDefault="00FB742B">
            <w:pPr>
              <w:pStyle w:val="3GPPAgreements"/>
              <w:numPr>
                <w:ilvl w:val="1"/>
                <w:numId w:val="21"/>
              </w:numPr>
              <w:rPr>
                <w:lang w:eastAsia="zh-CN"/>
              </w:rPr>
            </w:pPr>
            <w:r>
              <w:rPr>
                <w:rFonts w:hint="eastAsia"/>
                <w:lang w:eastAsia="zh-CN"/>
              </w:rPr>
              <w:t xml:space="preserve">Option 1: DL </w:t>
            </w:r>
            <w:r>
              <w:rPr>
                <w:rFonts w:hint="eastAsia"/>
                <w:iCs/>
                <w:lang w:eastAsia="zh-CN"/>
              </w:rPr>
              <w:t xml:space="preserve">PRS </w:t>
            </w:r>
            <w:r>
              <w:rPr>
                <w:rFonts w:hint="eastAsia"/>
                <w:lang w:eastAsia="zh-CN"/>
              </w:rPr>
              <w:t xml:space="preserve">is inside active BWP </w:t>
            </w:r>
          </w:p>
          <w:p w14:paraId="0D57C876" w14:textId="77777777" w:rsidR="00CD62DF" w:rsidRDefault="00FB742B">
            <w:pPr>
              <w:pStyle w:val="3GPPAgreements"/>
              <w:numPr>
                <w:ilvl w:val="1"/>
                <w:numId w:val="21"/>
              </w:numPr>
              <w:rPr>
                <w:lang w:eastAsia="zh-CN"/>
              </w:rPr>
            </w:pPr>
            <w:r>
              <w:rPr>
                <w:rFonts w:hint="eastAsia"/>
                <w:lang w:eastAsia="zh-CN"/>
              </w:rPr>
              <w:t>Option 2: DL PRS is inside serving cell, where the bandwidth of DL PRS is outside active BWP</w:t>
            </w:r>
          </w:p>
          <w:p w14:paraId="7BB1FBF4" w14:textId="77777777" w:rsidR="00CD62DF" w:rsidRDefault="00FB742B">
            <w:pPr>
              <w:pStyle w:val="3GPPAgreements"/>
              <w:numPr>
                <w:ilvl w:val="1"/>
                <w:numId w:val="21"/>
              </w:numPr>
              <w:rPr>
                <w:lang w:eastAsia="zh-CN"/>
              </w:rPr>
            </w:pPr>
            <w:r>
              <w:rPr>
                <w:rFonts w:hint="eastAsia"/>
                <w:lang w:eastAsia="zh-CN"/>
              </w:rPr>
              <w:t>Other options are not precluded.</w:t>
            </w:r>
          </w:p>
          <w:p w14:paraId="761BBC78" w14:textId="77777777" w:rsidR="00CD62DF" w:rsidRDefault="00FB742B">
            <w:pPr>
              <w:pStyle w:val="3GPPAgreements"/>
              <w:numPr>
                <w:ilvl w:val="1"/>
                <w:numId w:val="21"/>
              </w:numPr>
              <w:rPr>
                <w:lang w:eastAsia="zh-CN"/>
              </w:rPr>
            </w:pPr>
            <w:r>
              <w:rPr>
                <w:rFonts w:hint="eastAsia"/>
                <w:lang w:eastAsia="zh-CN"/>
              </w:rPr>
              <w:t>Depending on the progress of latency improvements with respect to PRS measurement with MG, none/one/multiple of the above options should be adopted in Rel-17.</w:t>
            </w:r>
          </w:p>
          <w:p w14:paraId="211A391D" w14:textId="77777777" w:rsidR="00CD62DF" w:rsidRDefault="00CD62DF">
            <w:pPr>
              <w:pStyle w:val="3GPPAgreements"/>
              <w:numPr>
                <w:ilvl w:val="0"/>
                <w:numId w:val="0"/>
              </w:numPr>
              <w:rPr>
                <w:rFonts w:ascii="Arial" w:hAnsi="Arial" w:cs="Arial"/>
                <w:iCs/>
                <w:sz w:val="16"/>
                <w:lang w:eastAsia="zh-CN"/>
              </w:rPr>
            </w:pPr>
          </w:p>
        </w:tc>
      </w:tr>
      <w:tr w:rsidR="00CD62DF" w14:paraId="0067DA93" w14:textId="77777777">
        <w:tc>
          <w:tcPr>
            <w:tcW w:w="1838" w:type="dxa"/>
            <w:vAlign w:val="center"/>
          </w:tcPr>
          <w:p w14:paraId="59C65558" w14:textId="10C445F2" w:rsidR="00CD62DF" w:rsidRDefault="00D1361E">
            <w:pPr>
              <w:rPr>
                <w:rFonts w:ascii="Arial" w:hAnsi="Arial" w:cs="Arial"/>
                <w:iCs/>
                <w:sz w:val="16"/>
                <w:lang w:eastAsia="zh-CN"/>
              </w:rPr>
            </w:pPr>
            <w:r>
              <w:rPr>
                <w:rFonts w:ascii="Arial" w:hAnsi="Arial" w:cs="Arial"/>
                <w:iCs/>
                <w:sz w:val="16"/>
                <w:lang w:eastAsia="zh-CN"/>
              </w:rPr>
              <w:t>OPPO</w:t>
            </w:r>
          </w:p>
        </w:tc>
        <w:tc>
          <w:tcPr>
            <w:tcW w:w="1134" w:type="dxa"/>
            <w:vAlign w:val="center"/>
          </w:tcPr>
          <w:p w14:paraId="28C504BC" w14:textId="77777777" w:rsidR="00CD62DF" w:rsidRDefault="00CD62DF">
            <w:pPr>
              <w:rPr>
                <w:rFonts w:ascii="Arial" w:hAnsi="Arial" w:cs="Arial"/>
                <w:iCs/>
                <w:sz w:val="16"/>
                <w:lang w:eastAsia="zh-CN"/>
              </w:rPr>
            </w:pPr>
          </w:p>
        </w:tc>
        <w:tc>
          <w:tcPr>
            <w:tcW w:w="6379" w:type="dxa"/>
            <w:vAlign w:val="center"/>
          </w:tcPr>
          <w:p w14:paraId="0C491CAC" w14:textId="12AE9D16" w:rsidR="00CD62DF" w:rsidRDefault="00D1361E">
            <w:pPr>
              <w:rPr>
                <w:rFonts w:ascii="Arial" w:hAnsi="Arial" w:cs="Arial"/>
                <w:iCs/>
                <w:sz w:val="16"/>
                <w:lang w:eastAsia="zh-CN"/>
              </w:rPr>
            </w:pPr>
            <w:r>
              <w:rPr>
                <w:rFonts w:ascii="Arial" w:hAnsi="Arial" w:cs="Arial"/>
                <w:iCs/>
                <w:sz w:val="16"/>
                <w:lang w:eastAsia="zh-CN"/>
              </w:rPr>
              <w:t>First, we also suggest to remove the 3</w:t>
            </w:r>
            <w:r w:rsidRPr="00D1361E">
              <w:rPr>
                <w:rFonts w:ascii="Arial" w:hAnsi="Arial" w:cs="Arial"/>
                <w:iCs/>
                <w:sz w:val="16"/>
                <w:vertAlign w:val="superscript"/>
                <w:lang w:eastAsia="zh-CN"/>
              </w:rPr>
              <w:t>rd</w:t>
            </w:r>
            <w:r>
              <w:rPr>
                <w:rFonts w:ascii="Arial" w:hAnsi="Arial" w:cs="Arial"/>
                <w:iCs/>
                <w:sz w:val="16"/>
                <w:lang w:eastAsia="zh-CN"/>
              </w:rPr>
              <w:t xml:space="preserve"> sub-bullet.</w:t>
            </w:r>
          </w:p>
          <w:p w14:paraId="4FCD1C66" w14:textId="0AC752DE" w:rsidR="001B5949" w:rsidRDefault="001B5949">
            <w:pPr>
              <w:rPr>
                <w:rFonts w:ascii="Arial" w:hAnsi="Arial" w:cs="Arial"/>
                <w:iCs/>
                <w:sz w:val="16"/>
                <w:lang w:eastAsia="zh-CN"/>
              </w:rPr>
            </w:pPr>
          </w:p>
          <w:p w14:paraId="1BC2D203" w14:textId="7231EF9B" w:rsidR="001B5949" w:rsidRDefault="001B5949">
            <w:pPr>
              <w:rPr>
                <w:rFonts w:ascii="Arial" w:hAnsi="Arial" w:cs="Arial"/>
                <w:iCs/>
                <w:sz w:val="16"/>
                <w:lang w:eastAsia="zh-CN"/>
              </w:rPr>
            </w:pPr>
            <w:r>
              <w:rPr>
                <w:rFonts w:ascii="Arial" w:hAnsi="Arial" w:cs="Arial"/>
                <w:iCs/>
                <w:sz w:val="16"/>
                <w:lang w:eastAsia="zh-CN"/>
              </w:rPr>
              <w:t xml:space="preserve">Secondly, we do not think the Option 2 proposed by ZTE is feasible.  The UE definitely </w:t>
            </w:r>
            <w:proofErr w:type="spellStart"/>
            <w:r>
              <w:rPr>
                <w:rFonts w:ascii="Arial" w:hAnsi="Arial" w:cs="Arial"/>
                <w:iCs/>
                <w:sz w:val="16"/>
                <w:lang w:eastAsia="zh-CN"/>
              </w:rPr>
              <w:t>can not</w:t>
            </w:r>
            <w:proofErr w:type="spellEnd"/>
            <w:r>
              <w:rPr>
                <w:rFonts w:ascii="Arial" w:hAnsi="Arial" w:cs="Arial"/>
                <w:iCs/>
                <w:sz w:val="16"/>
                <w:lang w:eastAsia="zh-CN"/>
              </w:rPr>
              <w:t xml:space="preserve"> measure DL PRS outside BWP if no MG.</w:t>
            </w:r>
          </w:p>
          <w:p w14:paraId="6E9967EF" w14:textId="77777777" w:rsidR="00D1361E" w:rsidRDefault="00D1361E">
            <w:pPr>
              <w:rPr>
                <w:rFonts w:ascii="Arial" w:hAnsi="Arial" w:cs="Arial"/>
                <w:iCs/>
                <w:sz w:val="16"/>
                <w:lang w:eastAsia="zh-CN"/>
              </w:rPr>
            </w:pPr>
          </w:p>
          <w:p w14:paraId="6BDDB7DE" w14:textId="77777777" w:rsidR="00D1361E" w:rsidRDefault="00D1361E" w:rsidP="00D1361E">
            <w:pPr>
              <w:pStyle w:val="3GPPAgreements"/>
              <w:rPr>
                <w:lang w:eastAsia="zh-CN"/>
              </w:rPr>
            </w:pPr>
            <w:r>
              <w:rPr>
                <w:lang w:eastAsia="zh-CN"/>
              </w:rPr>
              <w:t>PRS measurement without MGs subject to UE capability is supported in Rel-17.</w:t>
            </w:r>
          </w:p>
          <w:p w14:paraId="33E3A122" w14:textId="77777777" w:rsidR="00D1361E" w:rsidRDefault="00D1361E" w:rsidP="00D1361E">
            <w:pPr>
              <w:pStyle w:val="3GPPAgreements"/>
              <w:rPr>
                <w:iCs/>
                <w:lang w:eastAsia="zh-CN"/>
              </w:rPr>
            </w:pPr>
            <w:r>
              <w:rPr>
                <w:lang w:eastAsia="zh-CN"/>
              </w:rPr>
              <w:t>The following aspects are FFS</w:t>
            </w:r>
          </w:p>
          <w:p w14:paraId="3EA954F7" w14:textId="77777777" w:rsidR="00D1361E" w:rsidRDefault="00D1361E" w:rsidP="00D1361E">
            <w:pPr>
              <w:pStyle w:val="3GPPAgreements"/>
              <w:numPr>
                <w:ilvl w:val="1"/>
                <w:numId w:val="21"/>
              </w:numPr>
              <w:rPr>
                <w:iCs/>
                <w:lang w:eastAsia="zh-CN"/>
              </w:rPr>
            </w:pPr>
            <w:r>
              <w:rPr>
                <w:iCs/>
                <w:lang w:eastAsia="zh-CN"/>
              </w:rPr>
              <w:t>PRS processing prioritization window</w:t>
            </w:r>
          </w:p>
          <w:p w14:paraId="012D69BE" w14:textId="77777777" w:rsidR="00D1361E" w:rsidRDefault="00D1361E" w:rsidP="00D1361E">
            <w:pPr>
              <w:pStyle w:val="3GPPAgreements"/>
              <w:numPr>
                <w:ilvl w:val="1"/>
                <w:numId w:val="21"/>
              </w:numPr>
              <w:rPr>
                <w:iCs/>
                <w:lang w:eastAsia="zh-CN"/>
              </w:rPr>
            </w:pPr>
            <w:r>
              <w:rPr>
                <w:iCs/>
                <w:lang w:eastAsia="zh-CN"/>
              </w:rPr>
              <w:t xml:space="preserve">Mechanism to trigger UE DL PRS measurements and report </w:t>
            </w:r>
          </w:p>
          <w:p w14:paraId="463E419D" w14:textId="77777777" w:rsidR="00D1361E" w:rsidRPr="00D1361E" w:rsidRDefault="00D1361E" w:rsidP="00D1361E">
            <w:pPr>
              <w:pStyle w:val="3GPPAgreements"/>
              <w:numPr>
                <w:ilvl w:val="1"/>
                <w:numId w:val="21"/>
              </w:numPr>
              <w:rPr>
                <w:iCs/>
                <w:strike/>
                <w:color w:val="FF0000"/>
                <w:lang w:eastAsia="zh-CN"/>
              </w:rPr>
            </w:pPr>
            <w:r w:rsidRPr="00D1361E">
              <w:rPr>
                <w:iCs/>
                <w:strike/>
                <w:color w:val="FF0000"/>
                <w:lang w:eastAsia="zh-CN"/>
              </w:rPr>
              <w:t xml:space="preserve">Bandwidth/numerology relationship </w:t>
            </w:r>
            <w:r w:rsidRPr="00D1361E">
              <w:rPr>
                <w:rFonts w:hint="eastAsia"/>
                <w:iCs/>
                <w:strike/>
                <w:color w:val="FF0000"/>
                <w:lang w:eastAsia="zh-CN"/>
              </w:rPr>
              <w:t>a</w:t>
            </w:r>
            <w:r w:rsidRPr="00D1361E">
              <w:rPr>
                <w:iCs/>
                <w:strike/>
                <w:color w:val="FF0000"/>
                <w:lang w:eastAsia="zh-CN"/>
              </w:rPr>
              <w:t xml:space="preserve">nd potential switching from(to) active DL BWP to(from) DL PRS bandwidth </w:t>
            </w:r>
          </w:p>
          <w:p w14:paraId="5D680897" w14:textId="77777777" w:rsidR="00D1361E" w:rsidRDefault="00D1361E" w:rsidP="00D1361E">
            <w:pPr>
              <w:pStyle w:val="3GPPAgreements"/>
              <w:numPr>
                <w:ilvl w:val="1"/>
                <w:numId w:val="21"/>
              </w:numPr>
              <w:rPr>
                <w:iCs/>
                <w:lang w:eastAsia="zh-CN"/>
              </w:rPr>
            </w:pPr>
            <w:r>
              <w:rPr>
                <w:iCs/>
                <w:lang w:eastAsia="zh-CN"/>
              </w:rPr>
              <w:t>UE/gNB assumptions on processing of DL PRS and other DL physical channels / signals</w:t>
            </w:r>
          </w:p>
          <w:p w14:paraId="7B1E6504" w14:textId="77777777" w:rsidR="00D1361E" w:rsidRDefault="00D1361E" w:rsidP="00D1361E">
            <w:pPr>
              <w:pStyle w:val="3GPPAgreements"/>
              <w:numPr>
                <w:ilvl w:val="1"/>
                <w:numId w:val="21"/>
              </w:numPr>
              <w:rPr>
                <w:iCs/>
                <w:lang w:eastAsia="zh-CN"/>
              </w:rPr>
            </w:pPr>
            <w:r>
              <w:rPr>
                <w:iCs/>
                <w:lang w:eastAsia="zh-CN"/>
              </w:rPr>
              <w:t>Potential restrictions on gNB behavior</w:t>
            </w:r>
          </w:p>
          <w:p w14:paraId="58163453" w14:textId="77777777" w:rsidR="00D1361E" w:rsidRDefault="00D1361E" w:rsidP="00D1361E">
            <w:pPr>
              <w:pStyle w:val="3GPPAgreements"/>
              <w:numPr>
                <w:ilvl w:val="1"/>
                <w:numId w:val="21"/>
              </w:numPr>
              <w:rPr>
                <w:iCs/>
                <w:lang w:eastAsia="zh-CN"/>
              </w:rPr>
            </w:pPr>
            <w:r>
              <w:rPr>
                <w:iCs/>
                <w:lang w:eastAsia="zh-CN"/>
              </w:rPr>
              <w:t>UE DL PRS processing capabilities</w:t>
            </w:r>
          </w:p>
          <w:p w14:paraId="66E24751" w14:textId="77777777" w:rsidR="00D1361E" w:rsidRDefault="00D1361E" w:rsidP="00D1361E">
            <w:pPr>
              <w:pStyle w:val="3GPPAgreements"/>
              <w:numPr>
                <w:ilvl w:val="1"/>
                <w:numId w:val="21"/>
              </w:numPr>
              <w:rPr>
                <w:iCs/>
                <w:lang w:eastAsia="zh-CN"/>
              </w:rPr>
            </w:pPr>
            <w:r>
              <w:rPr>
                <w:iCs/>
                <w:lang w:eastAsia="zh-CN"/>
              </w:rPr>
              <w:t>Impact on deployment scenarios, including</w:t>
            </w:r>
          </w:p>
          <w:p w14:paraId="11D6CF3C" w14:textId="77777777" w:rsidR="00D1361E" w:rsidRDefault="00D1361E" w:rsidP="00D1361E">
            <w:pPr>
              <w:pStyle w:val="3GPPAgreements"/>
              <w:numPr>
                <w:ilvl w:val="2"/>
                <w:numId w:val="21"/>
              </w:numPr>
              <w:rPr>
                <w:iCs/>
                <w:lang w:eastAsia="zh-CN"/>
              </w:rPr>
            </w:pPr>
            <w:r>
              <w:rPr>
                <w:iCs/>
                <w:lang w:eastAsia="zh-CN"/>
              </w:rPr>
              <w:t>Single gNB with multiple TRPs</w:t>
            </w:r>
          </w:p>
          <w:p w14:paraId="78D8FE58" w14:textId="77777777" w:rsidR="00D1361E" w:rsidRDefault="00D1361E" w:rsidP="00D1361E">
            <w:pPr>
              <w:pStyle w:val="3GPPAgreements"/>
              <w:numPr>
                <w:ilvl w:val="2"/>
                <w:numId w:val="21"/>
              </w:numPr>
              <w:rPr>
                <w:iCs/>
                <w:lang w:eastAsia="zh-CN"/>
              </w:rPr>
            </w:pPr>
            <w:r>
              <w:rPr>
                <w:iCs/>
                <w:lang w:eastAsia="zh-CN"/>
              </w:rPr>
              <w:t xml:space="preserve">Serving gNB and multiple neighbor </w:t>
            </w:r>
            <w:proofErr w:type="spellStart"/>
            <w:r>
              <w:rPr>
                <w:iCs/>
                <w:lang w:eastAsia="zh-CN"/>
              </w:rPr>
              <w:t>gNBs</w:t>
            </w:r>
            <w:proofErr w:type="spellEnd"/>
          </w:p>
          <w:p w14:paraId="29536C20" w14:textId="29B47DC1" w:rsidR="00D1361E" w:rsidRDefault="00D1361E">
            <w:pPr>
              <w:rPr>
                <w:rFonts w:ascii="Arial" w:hAnsi="Arial" w:cs="Arial"/>
                <w:iCs/>
                <w:sz w:val="16"/>
                <w:lang w:eastAsia="zh-CN"/>
              </w:rPr>
            </w:pPr>
          </w:p>
        </w:tc>
      </w:tr>
      <w:tr w:rsidR="00CD62DF" w14:paraId="7394C312" w14:textId="77777777">
        <w:tc>
          <w:tcPr>
            <w:tcW w:w="1838" w:type="dxa"/>
            <w:vAlign w:val="center"/>
          </w:tcPr>
          <w:p w14:paraId="2B38EFCD" w14:textId="77777777" w:rsidR="00CD62DF" w:rsidRDefault="00CD62DF">
            <w:pPr>
              <w:rPr>
                <w:rFonts w:ascii="Arial" w:hAnsi="Arial" w:cs="Arial"/>
                <w:iCs/>
                <w:sz w:val="16"/>
                <w:lang w:eastAsia="zh-CN"/>
              </w:rPr>
            </w:pPr>
          </w:p>
        </w:tc>
        <w:tc>
          <w:tcPr>
            <w:tcW w:w="1134" w:type="dxa"/>
            <w:vAlign w:val="center"/>
          </w:tcPr>
          <w:p w14:paraId="4254605E" w14:textId="77777777" w:rsidR="00CD62DF" w:rsidRDefault="00CD62DF">
            <w:pPr>
              <w:rPr>
                <w:rFonts w:ascii="Arial" w:hAnsi="Arial" w:cs="Arial"/>
                <w:iCs/>
                <w:sz w:val="16"/>
                <w:lang w:eastAsia="zh-CN"/>
              </w:rPr>
            </w:pPr>
          </w:p>
        </w:tc>
        <w:tc>
          <w:tcPr>
            <w:tcW w:w="6379" w:type="dxa"/>
            <w:vAlign w:val="center"/>
          </w:tcPr>
          <w:p w14:paraId="3A01D6A8" w14:textId="77777777" w:rsidR="00CD62DF" w:rsidRDefault="00CD62DF">
            <w:pPr>
              <w:rPr>
                <w:rFonts w:ascii="Arial" w:hAnsi="Arial" w:cs="Arial"/>
                <w:iCs/>
                <w:sz w:val="16"/>
                <w:lang w:eastAsia="zh-CN"/>
              </w:rPr>
            </w:pPr>
          </w:p>
        </w:tc>
      </w:tr>
    </w:tbl>
    <w:p w14:paraId="2D0C73CA" w14:textId="77777777" w:rsidR="00CD62DF" w:rsidRDefault="00CD62DF">
      <w:pPr>
        <w:rPr>
          <w:lang w:eastAsia="zh-CN"/>
        </w:rPr>
      </w:pPr>
    </w:p>
    <w:p w14:paraId="51C2D5BD" w14:textId="77777777" w:rsidR="00CD62DF" w:rsidRDefault="00FB742B">
      <w:pPr>
        <w:pStyle w:val="2"/>
        <w:rPr>
          <w:lang w:eastAsia="zh-CN"/>
        </w:rPr>
      </w:pPr>
      <w:r>
        <w:rPr>
          <w:lang w:eastAsia="zh-CN"/>
        </w:rPr>
        <w:lastRenderedPageBreak/>
        <w:t>PRS-data/RS processing priority</w:t>
      </w:r>
    </w:p>
    <w:p w14:paraId="3A8E86D5" w14:textId="77777777" w:rsidR="00CD62DF" w:rsidRDefault="00FB742B">
      <w:pPr>
        <w:rPr>
          <w:lang w:eastAsia="zh-CN"/>
        </w:rPr>
      </w:pPr>
      <w:r>
        <w:rPr>
          <w:lang w:eastAsia="zh-CN"/>
        </w:rPr>
        <w:t xml:space="preserve">Majority of sources (Huawei [1], CMCC [5], OPPO [7], </w:t>
      </w:r>
      <w:proofErr w:type="spellStart"/>
      <w:r>
        <w:rPr>
          <w:lang w:eastAsia="zh-CN"/>
        </w:rPr>
        <w:t>InterDigital</w:t>
      </w:r>
      <w:proofErr w:type="spellEnd"/>
      <w:r>
        <w:rPr>
          <w:lang w:eastAsia="zh-CN"/>
        </w:rPr>
        <w:t xml:space="preserve"> [8], Xiaomi [15], Ericsson [18]) contributing on this aspect discussed the priority rules between PRS and data/RS processing for the cases without MG.</w:t>
      </w:r>
    </w:p>
    <w:p w14:paraId="08D764AF" w14:textId="77777777" w:rsidR="00CD62DF" w:rsidRDefault="00FB742B">
      <w:pPr>
        <w:rPr>
          <w:lang w:eastAsia="zh-CN"/>
        </w:rPr>
      </w:pPr>
      <w:r>
        <w:rPr>
          <w:rFonts w:hint="eastAsia"/>
          <w:lang w:eastAsia="zh-CN"/>
        </w:rPr>
        <w:t>I</w:t>
      </w:r>
      <w:r>
        <w:rPr>
          <w:lang w:eastAsia="zh-CN"/>
        </w:rPr>
        <w:t>n particular,</w:t>
      </w:r>
    </w:p>
    <w:p w14:paraId="4A3E561B" w14:textId="77777777" w:rsidR="00CD62DF" w:rsidRDefault="00FB742B">
      <w:pPr>
        <w:pStyle w:val="af7"/>
        <w:numPr>
          <w:ilvl w:val="0"/>
          <w:numId w:val="39"/>
        </w:numPr>
        <w:ind w:firstLineChars="0"/>
        <w:rPr>
          <w:lang w:eastAsia="zh-CN"/>
        </w:rPr>
      </w:pPr>
      <w:r>
        <w:rPr>
          <w:rFonts w:hint="eastAsia"/>
          <w:lang w:eastAsia="zh-CN"/>
        </w:rPr>
        <w:t>Hua</w:t>
      </w:r>
      <w:r>
        <w:rPr>
          <w:lang w:eastAsia="zh-CN"/>
        </w:rPr>
        <w:t>wei [1] listed the agreement made in Rel-16 and suggested that those agreement should be the starting point.</w:t>
      </w:r>
    </w:p>
    <w:p w14:paraId="547A1D0E" w14:textId="77777777" w:rsidR="00CD62DF" w:rsidRDefault="00FB742B">
      <w:pPr>
        <w:pStyle w:val="af7"/>
        <w:numPr>
          <w:ilvl w:val="0"/>
          <w:numId w:val="39"/>
        </w:numPr>
        <w:ind w:firstLineChars="0"/>
        <w:rPr>
          <w:lang w:eastAsia="zh-CN"/>
        </w:rPr>
      </w:pPr>
      <w:r>
        <w:rPr>
          <w:rFonts w:hint="eastAsia"/>
          <w:lang w:eastAsia="zh-CN"/>
        </w:rPr>
        <w:t>C</w:t>
      </w:r>
      <w:r>
        <w:rPr>
          <w:lang w:eastAsia="zh-CN"/>
        </w:rPr>
        <w:t>MCC [5] proposed to support processing PRS and DL signals/channels on the same OFDM symbol.</w:t>
      </w:r>
    </w:p>
    <w:p w14:paraId="6BB9745B" w14:textId="77777777" w:rsidR="00CD62DF" w:rsidRDefault="00FB742B">
      <w:pPr>
        <w:pStyle w:val="af7"/>
        <w:numPr>
          <w:ilvl w:val="0"/>
          <w:numId w:val="39"/>
        </w:numPr>
        <w:ind w:firstLineChars="0"/>
        <w:rPr>
          <w:lang w:eastAsia="zh-CN"/>
        </w:rPr>
      </w:pPr>
      <w:r>
        <w:rPr>
          <w:lang w:eastAsia="zh-CN"/>
        </w:rPr>
        <w:t>OPPO [7] proposed to prioritize PRS over other DL channels and reference signals, except SSB, in which case the priority can be indicated.</w:t>
      </w:r>
    </w:p>
    <w:p w14:paraId="44B1B1D5" w14:textId="77777777" w:rsidR="00CD62DF" w:rsidRDefault="00FB742B">
      <w:pPr>
        <w:pStyle w:val="af7"/>
        <w:numPr>
          <w:ilvl w:val="0"/>
          <w:numId w:val="39"/>
        </w:numPr>
        <w:ind w:firstLineChars="0"/>
        <w:rPr>
          <w:lang w:eastAsia="zh-CN"/>
        </w:rPr>
      </w:pPr>
      <w:proofErr w:type="spellStart"/>
      <w:r>
        <w:rPr>
          <w:rFonts w:hint="eastAsia"/>
          <w:lang w:eastAsia="zh-CN"/>
        </w:rPr>
        <w:t>I</w:t>
      </w:r>
      <w:r>
        <w:rPr>
          <w:lang w:eastAsia="zh-CN"/>
        </w:rPr>
        <w:t>nterDigital</w:t>
      </w:r>
      <w:proofErr w:type="spellEnd"/>
      <w:r>
        <w:rPr>
          <w:lang w:eastAsia="zh-CN"/>
        </w:rPr>
        <w:t xml:space="preserve"> [8] proposed to prioritize AP/SP PRS over other DL channels.</w:t>
      </w:r>
    </w:p>
    <w:p w14:paraId="70000C12" w14:textId="77777777" w:rsidR="00CD62DF" w:rsidRDefault="00FB742B">
      <w:pPr>
        <w:pStyle w:val="af7"/>
        <w:numPr>
          <w:ilvl w:val="0"/>
          <w:numId w:val="39"/>
        </w:numPr>
        <w:ind w:firstLineChars="0"/>
        <w:rPr>
          <w:lang w:eastAsia="zh-CN"/>
        </w:rPr>
      </w:pPr>
      <w:r>
        <w:rPr>
          <w:lang w:eastAsia="zh-CN"/>
        </w:rPr>
        <w:t>Xiaomi [15] proposed that the priority of PRS should be differentiated for different latency requirements.</w:t>
      </w:r>
    </w:p>
    <w:p w14:paraId="4CDC0A9F" w14:textId="77777777" w:rsidR="00CD62DF" w:rsidRDefault="00FB742B">
      <w:pPr>
        <w:pStyle w:val="af7"/>
        <w:numPr>
          <w:ilvl w:val="0"/>
          <w:numId w:val="39"/>
        </w:numPr>
        <w:ind w:firstLineChars="0"/>
        <w:rPr>
          <w:lang w:eastAsia="zh-CN"/>
        </w:rPr>
      </w:pPr>
      <w:r>
        <w:rPr>
          <w:lang w:eastAsia="zh-CN"/>
        </w:rPr>
        <w:t>Ericsson [18] proposed that the priority between PRS from the serving cell and PDSCH/CSI-RS (from the serving cell) is handled by priority indicators, while the handling PRS from non-serving cells should be in the MG.</w:t>
      </w:r>
    </w:p>
    <w:p w14:paraId="309047CF" w14:textId="77777777" w:rsidR="00CD62DF" w:rsidRDefault="00FB742B">
      <w:pPr>
        <w:pStyle w:val="3"/>
        <w:rPr>
          <w:lang w:eastAsia="zh-CN"/>
        </w:rPr>
      </w:pPr>
      <w:r>
        <w:rPr>
          <w:rFonts w:hint="eastAsia"/>
          <w:lang w:eastAsia="zh-CN"/>
        </w:rPr>
        <w:t>R</w:t>
      </w:r>
      <w:r>
        <w:rPr>
          <w:lang w:eastAsia="zh-CN"/>
        </w:rPr>
        <w:t>ound 1</w:t>
      </w:r>
    </w:p>
    <w:p w14:paraId="2A1FA612" w14:textId="77777777" w:rsidR="00CD62DF" w:rsidRDefault="00FB742B">
      <w:pPr>
        <w:rPr>
          <w:lang w:eastAsia="zh-CN"/>
        </w:rPr>
      </w:pPr>
      <w:r>
        <w:rPr>
          <w:lang w:eastAsia="zh-CN"/>
        </w:rPr>
        <w:t>Based on the summary, the FL has the following tentative proposals.</w:t>
      </w:r>
    </w:p>
    <w:p w14:paraId="1B32BA29" w14:textId="77777777" w:rsidR="00CD62DF" w:rsidRDefault="00FB742B">
      <w:pPr>
        <w:rPr>
          <w:rFonts w:ascii="Arial" w:hAnsi="Arial" w:cs="Arial"/>
          <w:b/>
        </w:rPr>
      </w:pPr>
      <w:r>
        <w:rPr>
          <w:rFonts w:ascii="Arial" w:hAnsi="Arial" w:cs="Arial"/>
          <w:b/>
        </w:rPr>
        <w:t>Proposal 3.2.1-1:</w:t>
      </w:r>
    </w:p>
    <w:p w14:paraId="041C8486" w14:textId="77777777" w:rsidR="00CD62DF" w:rsidRDefault="00FB742B">
      <w:pPr>
        <w:pStyle w:val="3GPPAgreements"/>
        <w:rPr>
          <w:iCs/>
          <w:lang w:eastAsia="zh-CN"/>
        </w:rPr>
      </w:pPr>
      <w:r>
        <w:rPr>
          <w:lang w:eastAsia="zh-CN"/>
        </w:rPr>
        <w:t>RAN1 to specify UE behaviour for PRS processing on the same symbol as data and other RS for PRS measurement outside MG</w:t>
      </w:r>
    </w:p>
    <w:p w14:paraId="5514C30C" w14:textId="77777777" w:rsidR="00CD62DF" w:rsidRDefault="00FB742B">
      <w:pPr>
        <w:pStyle w:val="3GPPAgreements"/>
        <w:numPr>
          <w:ilvl w:val="1"/>
          <w:numId w:val="23"/>
        </w:numPr>
        <w:rPr>
          <w:iCs/>
          <w:lang w:eastAsia="zh-CN"/>
        </w:rPr>
      </w:pPr>
      <w:r>
        <w:rPr>
          <w:iCs/>
          <w:lang w:eastAsia="zh-CN"/>
        </w:rPr>
        <w:t>Option 1: UE can process PRS and data/other RS simultaneously</w:t>
      </w:r>
    </w:p>
    <w:p w14:paraId="188B904F" w14:textId="77777777" w:rsidR="00CD62DF" w:rsidRDefault="00FB742B">
      <w:pPr>
        <w:pStyle w:val="3GPPAgreements"/>
        <w:numPr>
          <w:ilvl w:val="1"/>
          <w:numId w:val="23"/>
        </w:numPr>
        <w:rPr>
          <w:iCs/>
          <w:lang w:eastAsia="zh-CN"/>
        </w:rPr>
      </w:pPr>
      <w:r>
        <w:rPr>
          <w:iCs/>
          <w:lang w:eastAsia="zh-CN"/>
        </w:rPr>
        <w:t>Option 2: Priority rules between PRS and data/other RS are defined</w:t>
      </w:r>
    </w:p>
    <w:p w14:paraId="3D2BDE39" w14:textId="77777777" w:rsidR="00CD62DF" w:rsidRDefault="00FB742B">
      <w:pPr>
        <w:pStyle w:val="3GPPAgreements"/>
        <w:numPr>
          <w:ilvl w:val="2"/>
          <w:numId w:val="23"/>
        </w:numPr>
        <w:rPr>
          <w:iCs/>
          <w:lang w:eastAsia="zh-CN"/>
        </w:rPr>
      </w:pPr>
      <w:r>
        <w:rPr>
          <w:lang w:eastAsia="zh-CN"/>
        </w:rPr>
        <w:t>FFS the concerned PRS is only from the serving cell or from both the serving and the non-serving cells</w:t>
      </w:r>
    </w:p>
    <w:p w14:paraId="56F8FB09" w14:textId="77777777" w:rsidR="00CD62DF" w:rsidRDefault="00FB742B">
      <w:pPr>
        <w:pStyle w:val="3GPPAgreements"/>
        <w:numPr>
          <w:ilvl w:val="2"/>
          <w:numId w:val="23"/>
        </w:numPr>
        <w:rPr>
          <w:iCs/>
          <w:lang w:eastAsia="zh-CN"/>
        </w:rPr>
      </w:pPr>
      <w:r>
        <w:rPr>
          <w:rFonts w:hint="eastAsia"/>
          <w:iCs/>
          <w:lang w:eastAsia="zh-CN"/>
        </w:rPr>
        <w:t>F</w:t>
      </w:r>
      <w:r>
        <w:rPr>
          <w:iCs/>
          <w:lang w:eastAsia="zh-CN"/>
        </w:rPr>
        <w:t>FS the priority rule is hardcoded or indicated</w:t>
      </w:r>
    </w:p>
    <w:p w14:paraId="28C3694E" w14:textId="77777777" w:rsidR="00CD62DF" w:rsidRDefault="00CD62DF">
      <w:pPr>
        <w:pStyle w:val="3GPPAgreements"/>
        <w:numPr>
          <w:ilvl w:val="0"/>
          <w:numId w:val="0"/>
        </w:numPr>
        <w:ind w:left="284" w:hanging="284"/>
        <w:rPr>
          <w:iCs/>
          <w:lang w:eastAsia="zh-CN"/>
        </w:rPr>
      </w:pPr>
    </w:p>
    <w:tbl>
      <w:tblPr>
        <w:tblStyle w:val="af0"/>
        <w:tblW w:w="9351" w:type="dxa"/>
        <w:tblLayout w:type="fixed"/>
        <w:tblLook w:val="04A0" w:firstRow="1" w:lastRow="0" w:firstColumn="1" w:lastColumn="0" w:noHBand="0" w:noVBand="1"/>
      </w:tblPr>
      <w:tblGrid>
        <w:gridCol w:w="1838"/>
        <w:gridCol w:w="1134"/>
        <w:gridCol w:w="6379"/>
      </w:tblGrid>
      <w:tr w:rsidR="00CD62DF" w14:paraId="72244ED9" w14:textId="77777777">
        <w:tc>
          <w:tcPr>
            <w:tcW w:w="1838" w:type="dxa"/>
            <w:vAlign w:val="center"/>
          </w:tcPr>
          <w:p w14:paraId="6BAB916D"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FF6F65D"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05619B0"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44F4D14B" w14:textId="77777777">
        <w:tc>
          <w:tcPr>
            <w:tcW w:w="1838" w:type="dxa"/>
            <w:vAlign w:val="center"/>
          </w:tcPr>
          <w:p w14:paraId="75F1D9D5"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A3EBC16" w14:textId="77777777" w:rsidR="00CD62DF" w:rsidRDefault="00CD62DF">
            <w:pPr>
              <w:rPr>
                <w:rFonts w:ascii="Arial" w:hAnsi="Arial" w:cs="Arial"/>
                <w:iCs/>
                <w:sz w:val="16"/>
                <w:lang w:eastAsia="zh-CN"/>
              </w:rPr>
            </w:pPr>
          </w:p>
        </w:tc>
        <w:tc>
          <w:tcPr>
            <w:tcW w:w="6379" w:type="dxa"/>
            <w:vAlign w:val="center"/>
          </w:tcPr>
          <w:p w14:paraId="33C26DA3" w14:textId="77777777" w:rsidR="00CD62DF" w:rsidRDefault="00FB742B">
            <w:pPr>
              <w:rPr>
                <w:rFonts w:ascii="Arial" w:hAnsi="Arial" w:cs="Arial"/>
                <w:iCs/>
                <w:sz w:val="16"/>
                <w:lang w:eastAsia="zh-CN"/>
              </w:rPr>
            </w:pPr>
            <w:r>
              <w:rPr>
                <w:rFonts w:ascii="Arial" w:hAnsi="Arial" w:cs="Arial" w:hint="eastAsia"/>
                <w:iCs/>
                <w:sz w:val="16"/>
                <w:lang w:eastAsia="zh-CN"/>
              </w:rPr>
              <w:t>We think this is further details once Proposal 3.1.1-1 is agreed. Suggest to postpone the discussion.</w:t>
            </w:r>
          </w:p>
        </w:tc>
      </w:tr>
      <w:tr w:rsidR="00CD62DF" w14:paraId="315F2070" w14:textId="77777777">
        <w:tc>
          <w:tcPr>
            <w:tcW w:w="1838" w:type="dxa"/>
            <w:vAlign w:val="center"/>
          </w:tcPr>
          <w:p w14:paraId="7F0E043B"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57C55167"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47D0D3EE" w14:textId="77777777" w:rsidR="00CD62DF" w:rsidRDefault="00CD62DF">
            <w:pPr>
              <w:rPr>
                <w:rFonts w:ascii="Arial" w:hAnsi="Arial" w:cs="Arial"/>
                <w:iCs/>
                <w:sz w:val="16"/>
                <w:lang w:eastAsia="zh-CN"/>
              </w:rPr>
            </w:pPr>
          </w:p>
        </w:tc>
      </w:tr>
      <w:tr w:rsidR="00CD62DF" w14:paraId="4078A70F" w14:textId="77777777">
        <w:tc>
          <w:tcPr>
            <w:tcW w:w="1838" w:type="dxa"/>
            <w:vAlign w:val="center"/>
          </w:tcPr>
          <w:p w14:paraId="296C2D66" w14:textId="77777777" w:rsidR="00CD62DF" w:rsidRDefault="00FB742B">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36166B30"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151ACEB5" w14:textId="77777777" w:rsidR="00CD62DF" w:rsidRDefault="00FB742B">
            <w:pPr>
              <w:rPr>
                <w:rFonts w:ascii="Arial" w:hAnsi="Arial" w:cs="Arial"/>
                <w:iCs/>
                <w:sz w:val="16"/>
                <w:lang w:eastAsia="zh-CN"/>
              </w:rPr>
            </w:pPr>
            <w:r>
              <w:rPr>
                <w:rFonts w:ascii="Arial" w:hAnsi="Arial" w:cs="Arial"/>
                <w:iCs/>
                <w:sz w:val="16"/>
                <w:lang w:eastAsia="zh-CN"/>
              </w:rPr>
              <w:t xml:space="preserve">We should agree on the </w:t>
            </w:r>
            <w:proofErr w:type="spellStart"/>
            <w:r>
              <w:rPr>
                <w:rFonts w:ascii="Arial" w:hAnsi="Arial" w:cs="Arial"/>
                <w:iCs/>
                <w:sz w:val="16"/>
                <w:lang w:eastAsia="zh-CN"/>
              </w:rPr>
              <w:t>prioirity</w:t>
            </w:r>
            <w:proofErr w:type="spellEnd"/>
            <w:r>
              <w:rPr>
                <w:rFonts w:ascii="Arial" w:hAnsi="Arial" w:cs="Arial"/>
                <w:iCs/>
                <w:sz w:val="16"/>
                <w:lang w:eastAsia="zh-CN"/>
              </w:rPr>
              <w:t xml:space="preserve"> rules for PRS transmitted outside of MG.</w:t>
            </w:r>
          </w:p>
        </w:tc>
      </w:tr>
      <w:tr w:rsidR="00CD62DF" w14:paraId="5B94CF3D" w14:textId="77777777">
        <w:tc>
          <w:tcPr>
            <w:tcW w:w="1838" w:type="dxa"/>
            <w:vAlign w:val="center"/>
          </w:tcPr>
          <w:p w14:paraId="6FADB1DA"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58CFC5E"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CBA8BDF" w14:textId="77777777" w:rsidR="00CD62DF" w:rsidRDefault="00CD62DF">
            <w:pPr>
              <w:rPr>
                <w:rFonts w:ascii="Arial" w:hAnsi="Arial" w:cs="Arial"/>
                <w:iCs/>
                <w:sz w:val="16"/>
                <w:lang w:eastAsia="zh-CN"/>
              </w:rPr>
            </w:pPr>
          </w:p>
        </w:tc>
      </w:tr>
      <w:tr w:rsidR="00CD62DF" w14:paraId="0757A9B6" w14:textId="77777777">
        <w:tc>
          <w:tcPr>
            <w:tcW w:w="1838" w:type="dxa"/>
            <w:vAlign w:val="center"/>
          </w:tcPr>
          <w:p w14:paraId="76DF4035"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6DAF246B" w14:textId="77777777" w:rsidR="00CD62DF" w:rsidRDefault="00CD62DF">
            <w:pPr>
              <w:rPr>
                <w:rFonts w:ascii="Arial" w:hAnsi="Arial" w:cs="Arial"/>
                <w:iCs/>
                <w:sz w:val="16"/>
                <w:lang w:eastAsia="zh-CN"/>
              </w:rPr>
            </w:pPr>
          </w:p>
        </w:tc>
        <w:tc>
          <w:tcPr>
            <w:tcW w:w="6379" w:type="dxa"/>
            <w:vAlign w:val="center"/>
          </w:tcPr>
          <w:p w14:paraId="7314FDC0" w14:textId="77777777" w:rsidR="00CD62DF" w:rsidRDefault="00FB742B">
            <w:pPr>
              <w:rPr>
                <w:rFonts w:ascii="Arial" w:hAnsi="Arial" w:cs="Arial"/>
                <w:iCs/>
                <w:sz w:val="16"/>
                <w:lang w:eastAsia="zh-CN"/>
              </w:rPr>
            </w:pPr>
            <w:r>
              <w:rPr>
                <w:rFonts w:ascii="Arial" w:hAnsi="Arial" w:cs="Arial"/>
                <w:iCs/>
                <w:sz w:val="16"/>
                <w:lang w:eastAsia="zh-CN"/>
              </w:rPr>
              <w:t xml:space="preserve">Two options are listed here. Are we going to support both? We are not ok with Option 1. Option 2 can be further </w:t>
            </w:r>
            <w:proofErr w:type="spellStart"/>
            <w:r>
              <w:rPr>
                <w:rFonts w:ascii="Arial" w:hAnsi="Arial" w:cs="Arial"/>
                <w:iCs/>
                <w:sz w:val="16"/>
                <w:lang w:eastAsia="zh-CN"/>
              </w:rPr>
              <w:t>dicussed</w:t>
            </w:r>
            <w:proofErr w:type="spellEnd"/>
            <w:r>
              <w:rPr>
                <w:rFonts w:ascii="Arial" w:hAnsi="Arial" w:cs="Arial"/>
                <w:iCs/>
                <w:sz w:val="16"/>
                <w:lang w:eastAsia="zh-CN"/>
              </w:rPr>
              <w:t>.</w:t>
            </w:r>
          </w:p>
        </w:tc>
      </w:tr>
      <w:tr w:rsidR="00CD62DF" w14:paraId="268988B0" w14:textId="77777777">
        <w:tc>
          <w:tcPr>
            <w:tcW w:w="1838" w:type="dxa"/>
            <w:vAlign w:val="center"/>
          </w:tcPr>
          <w:p w14:paraId="49166171"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7AA4F9F9" w14:textId="77777777" w:rsidR="00CD62DF" w:rsidRDefault="00FB742B">
            <w:pPr>
              <w:rPr>
                <w:rFonts w:ascii="Arial" w:hAnsi="Arial" w:cs="Arial"/>
                <w:iCs/>
                <w:sz w:val="16"/>
                <w:lang w:eastAsia="zh-CN"/>
              </w:rPr>
            </w:pPr>
            <w:r>
              <w:rPr>
                <w:rFonts w:ascii="Arial" w:hAnsi="Arial" w:cs="Arial" w:hint="eastAsia"/>
                <w:iCs/>
                <w:sz w:val="16"/>
                <w:lang w:eastAsia="zh-CN"/>
              </w:rPr>
              <w:t>Yes under condition</w:t>
            </w:r>
          </w:p>
        </w:tc>
        <w:tc>
          <w:tcPr>
            <w:tcW w:w="6379" w:type="dxa"/>
            <w:vAlign w:val="center"/>
          </w:tcPr>
          <w:p w14:paraId="2616C211" w14:textId="77777777" w:rsidR="00CD62DF" w:rsidRDefault="00FB742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should wait whether 3.1.1-1 is agreed or not (same view as ZTE)</w:t>
            </w:r>
          </w:p>
          <w:p w14:paraId="521FBC59" w14:textId="77777777" w:rsidR="00CD62DF" w:rsidRDefault="00FB742B">
            <w:pPr>
              <w:rPr>
                <w:rFonts w:ascii="Arial" w:hAnsi="Arial" w:cs="Arial"/>
                <w:iCs/>
                <w:sz w:val="16"/>
                <w:lang w:eastAsia="zh-CN"/>
              </w:rPr>
            </w:pPr>
            <w:r>
              <w:rPr>
                <w:rFonts w:ascii="Arial" w:hAnsi="Arial" w:cs="Arial"/>
                <w:iCs/>
                <w:sz w:val="16"/>
                <w:lang w:eastAsia="zh-CN"/>
              </w:rPr>
              <w:t>If 3.1.1-1 is agreed, we prefer option 2.</w:t>
            </w:r>
          </w:p>
        </w:tc>
      </w:tr>
      <w:tr w:rsidR="00CD62DF" w14:paraId="75F4E13D" w14:textId="77777777">
        <w:tc>
          <w:tcPr>
            <w:tcW w:w="1838" w:type="dxa"/>
          </w:tcPr>
          <w:p w14:paraId="054D8010"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09369B2A"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0EEB5A53" w14:textId="77777777" w:rsidR="00CD62DF" w:rsidRDefault="00FB742B">
            <w:pPr>
              <w:rPr>
                <w:rFonts w:ascii="Arial" w:hAnsi="Arial" w:cs="Arial"/>
                <w:iCs/>
                <w:sz w:val="16"/>
                <w:lang w:eastAsia="zh-CN"/>
              </w:rPr>
            </w:pPr>
            <w:r>
              <w:rPr>
                <w:rFonts w:ascii="Arial" w:hAnsi="Arial" w:cs="Arial"/>
                <w:iCs/>
                <w:sz w:val="16"/>
                <w:lang w:eastAsia="zh-CN"/>
              </w:rPr>
              <w:t xml:space="preserve">Whether to specify priority rules between PRS and data/RS processing were discussed intensively during the SI for reducing the positioning </w:t>
            </w:r>
            <w:proofErr w:type="spellStart"/>
            <w:r>
              <w:rPr>
                <w:rFonts w:ascii="Arial" w:hAnsi="Arial" w:cs="Arial"/>
                <w:iCs/>
                <w:sz w:val="16"/>
                <w:lang w:eastAsia="zh-CN"/>
              </w:rPr>
              <w:t>lantency</w:t>
            </w:r>
            <w:proofErr w:type="spellEnd"/>
            <w:r>
              <w:rPr>
                <w:rFonts w:ascii="Arial" w:hAnsi="Arial" w:cs="Arial"/>
                <w:iCs/>
                <w:sz w:val="16"/>
                <w:lang w:eastAsia="zh-CN"/>
              </w:rPr>
              <w:t>.</w:t>
            </w:r>
          </w:p>
        </w:tc>
      </w:tr>
      <w:tr w:rsidR="00CD62DF" w14:paraId="74DE2076" w14:textId="77777777">
        <w:tc>
          <w:tcPr>
            <w:tcW w:w="1838" w:type="dxa"/>
          </w:tcPr>
          <w:p w14:paraId="4E71DF1D"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0189426A"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09C59F0C" w14:textId="77777777" w:rsidR="00CD62DF" w:rsidRDefault="00FB742B">
            <w:pPr>
              <w:rPr>
                <w:rFonts w:ascii="Arial" w:hAnsi="Arial" w:cs="Arial"/>
                <w:iCs/>
                <w:sz w:val="16"/>
                <w:lang w:eastAsia="zh-CN"/>
              </w:rPr>
            </w:pPr>
            <w:r>
              <w:rPr>
                <w:rFonts w:ascii="Arial" w:hAnsi="Arial" w:cs="Arial"/>
                <w:iCs/>
                <w:sz w:val="16"/>
                <w:lang w:eastAsia="zh-CN"/>
              </w:rPr>
              <w:t xml:space="preserve">Ok to discuss the two options further. We see that both options could be valid, depending on the UE capability. </w:t>
            </w:r>
          </w:p>
          <w:p w14:paraId="7D734E39" w14:textId="77777777" w:rsidR="00CD62DF" w:rsidRDefault="00FB742B">
            <w:pPr>
              <w:rPr>
                <w:rFonts w:ascii="Arial" w:hAnsi="Arial" w:cs="Arial"/>
                <w:iCs/>
                <w:sz w:val="16"/>
                <w:lang w:eastAsia="zh-CN"/>
              </w:rPr>
            </w:pPr>
            <w:r>
              <w:rPr>
                <w:rFonts w:ascii="Arial" w:hAnsi="Arial" w:cs="Arial"/>
                <w:iCs/>
                <w:sz w:val="16"/>
                <w:lang w:eastAsia="zh-CN"/>
              </w:rPr>
              <w:t xml:space="preserve">On the FFS for option 2, our view is that the solution in option 2 only applies when the PRS and data are from a serving cell. </w:t>
            </w:r>
          </w:p>
          <w:p w14:paraId="4B8CD542" w14:textId="77777777" w:rsidR="00CD62DF" w:rsidRDefault="00FB742B">
            <w:pPr>
              <w:rPr>
                <w:rFonts w:ascii="Arial" w:hAnsi="Arial" w:cs="Arial"/>
                <w:iCs/>
                <w:sz w:val="16"/>
                <w:lang w:eastAsia="zh-CN"/>
              </w:rPr>
            </w:pPr>
            <w:r>
              <w:rPr>
                <w:rFonts w:ascii="Arial" w:hAnsi="Arial" w:cs="Arial"/>
                <w:iCs/>
                <w:sz w:val="16"/>
                <w:lang w:eastAsia="zh-CN"/>
              </w:rPr>
              <w:lastRenderedPageBreak/>
              <w:t xml:space="preserve">Regarding indicating or hard-coding the priority rule, we think the data can have different priority so the rule of priority w.r.t. the PRS should be configurable. </w:t>
            </w:r>
          </w:p>
        </w:tc>
      </w:tr>
      <w:tr w:rsidR="00CD62DF" w14:paraId="6977B86F" w14:textId="77777777">
        <w:tc>
          <w:tcPr>
            <w:tcW w:w="1838" w:type="dxa"/>
          </w:tcPr>
          <w:p w14:paraId="089046C2" w14:textId="77777777" w:rsidR="00CD62DF" w:rsidRDefault="00FB742B">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21F72591"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21690225" w14:textId="77777777" w:rsidR="00CD62DF" w:rsidRDefault="00FB742B">
            <w:pPr>
              <w:rPr>
                <w:rFonts w:ascii="Arial" w:hAnsi="Arial" w:cs="Arial"/>
                <w:iCs/>
                <w:sz w:val="16"/>
                <w:lang w:eastAsia="zh-CN"/>
              </w:rPr>
            </w:pPr>
            <w:r>
              <w:rPr>
                <w:rFonts w:ascii="Arial" w:hAnsi="Arial" w:cs="Arial"/>
                <w:iCs/>
                <w:sz w:val="16"/>
                <w:lang w:eastAsia="zh-CN"/>
              </w:rPr>
              <w:t xml:space="preserve">Not OK for Option 1. PRS is only </w:t>
            </w:r>
            <w:proofErr w:type="spellStart"/>
            <w:r>
              <w:rPr>
                <w:rFonts w:ascii="Arial" w:hAnsi="Arial" w:cs="Arial"/>
                <w:iCs/>
                <w:sz w:val="16"/>
                <w:lang w:eastAsia="zh-CN"/>
              </w:rPr>
              <w:t>TDMed</w:t>
            </w:r>
            <w:proofErr w:type="spellEnd"/>
            <w:r>
              <w:rPr>
                <w:rFonts w:ascii="Arial" w:hAnsi="Arial" w:cs="Arial"/>
                <w:iCs/>
                <w:sz w:val="16"/>
                <w:lang w:eastAsia="zh-CN"/>
              </w:rPr>
              <w:t xml:space="preserve"> with other channels. independent of whether PRS is within MG or not. </w:t>
            </w:r>
          </w:p>
          <w:p w14:paraId="54841072" w14:textId="77777777" w:rsidR="00CD62DF" w:rsidRDefault="00FB742B">
            <w:pPr>
              <w:rPr>
                <w:rFonts w:ascii="Arial" w:hAnsi="Arial" w:cs="Arial"/>
                <w:iCs/>
                <w:sz w:val="16"/>
                <w:lang w:eastAsia="zh-CN"/>
              </w:rPr>
            </w:pPr>
            <w:r>
              <w:rPr>
                <w:rFonts w:ascii="Arial" w:hAnsi="Arial" w:cs="Arial"/>
                <w:iCs/>
                <w:sz w:val="16"/>
                <w:lang w:eastAsia="zh-CN"/>
              </w:rPr>
              <w:t xml:space="preserve">Also, for fast PRS processing, a UE may be required to drop the DL channels after the PRS until the PRS report has been sent out. </w:t>
            </w:r>
          </w:p>
        </w:tc>
      </w:tr>
      <w:tr w:rsidR="00CD62DF" w14:paraId="2E7E0B30" w14:textId="77777777">
        <w:tc>
          <w:tcPr>
            <w:tcW w:w="1838" w:type="dxa"/>
          </w:tcPr>
          <w:p w14:paraId="30EB5E0E"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50840FDC"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75613D6A" w14:textId="77777777" w:rsidR="00CD62DF" w:rsidRDefault="00CD62DF">
            <w:pPr>
              <w:rPr>
                <w:rFonts w:ascii="Arial" w:hAnsi="Arial" w:cs="Arial"/>
                <w:iCs/>
                <w:sz w:val="16"/>
                <w:lang w:eastAsia="zh-CN"/>
              </w:rPr>
            </w:pPr>
          </w:p>
        </w:tc>
      </w:tr>
      <w:tr w:rsidR="00CD62DF" w14:paraId="7F4C34B2" w14:textId="77777777">
        <w:tc>
          <w:tcPr>
            <w:tcW w:w="1838" w:type="dxa"/>
          </w:tcPr>
          <w:p w14:paraId="347FF7B2"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C4E378A"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FB574BC" w14:textId="77777777" w:rsidR="00CD62DF" w:rsidRDefault="00FB742B">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Option 1 can be further studied, but not necessarily precluded from the first meeting.</w:t>
            </w:r>
          </w:p>
        </w:tc>
      </w:tr>
      <w:tr w:rsidR="00CD62DF" w14:paraId="6533D330" w14:textId="77777777">
        <w:tc>
          <w:tcPr>
            <w:tcW w:w="1838" w:type="dxa"/>
          </w:tcPr>
          <w:p w14:paraId="298EA027"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5FA2CC03"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037972C0" w14:textId="77777777" w:rsidR="00CD62DF" w:rsidRDefault="00FB742B">
            <w:pPr>
              <w:rPr>
                <w:rFonts w:ascii="Arial" w:hAnsi="Arial" w:cs="Arial"/>
                <w:iCs/>
                <w:sz w:val="16"/>
                <w:lang w:eastAsia="zh-CN"/>
              </w:rPr>
            </w:pPr>
            <w:r>
              <w:rPr>
                <w:rFonts w:ascii="Arial" w:hAnsi="Arial" w:cs="Arial"/>
                <w:iCs/>
                <w:sz w:val="16"/>
                <w:lang w:eastAsia="zh-CN"/>
              </w:rPr>
              <w:t>Prefer</w:t>
            </w:r>
            <w:r>
              <w:rPr>
                <w:rFonts w:ascii="Arial" w:hAnsi="Arial" w:cs="Arial" w:hint="eastAsia"/>
                <w:iCs/>
                <w:sz w:val="16"/>
                <w:lang w:eastAsia="zh-CN"/>
              </w:rPr>
              <w:t xml:space="preserve"> </w:t>
            </w:r>
            <w:r>
              <w:rPr>
                <w:rFonts w:ascii="Arial" w:hAnsi="Arial" w:cs="Arial"/>
                <w:iCs/>
                <w:sz w:val="16"/>
                <w:lang w:eastAsia="zh-CN"/>
              </w:rPr>
              <w:t>Option 2</w:t>
            </w:r>
          </w:p>
        </w:tc>
      </w:tr>
      <w:tr w:rsidR="00CD62DF" w14:paraId="09E91E17" w14:textId="77777777">
        <w:tc>
          <w:tcPr>
            <w:tcW w:w="1838" w:type="dxa"/>
          </w:tcPr>
          <w:p w14:paraId="1039D56C" w14:textId="77777777" w:rsidR="00CD62DF" w:rsidRDefault="00FB742B">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15BD42D0" w14:textId="77777777" w:rsidR="00CD62DF" w:rsidRDefault="00CD62DF">
            <w:pPr>
              <w:rPr>
                <w:rFonts w:ascii="Arial" w:hAnsi="Arial" w:cs="Arial"/>
                <w:iCs/>
                <w:sz w:val="16"/>
                <w:lang w:eastAsia="zh-CN"/>
              </w:rPr>
            </w:pPr>
          </w:p>
        </w:tc>
        <w:tc>
          <w:tcPr>
            <w:tcW w:w="6379" w:type="dxa"/>
          </w:tcPr>
          <w:p w14:paraId="18B8F058" w14:textId="77777777" w:rsidR="00CD62DF" w:rsidRDefault="00FB742B">
            <w:pPr>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aybe this can be subjective to UE </w:t>
            </w:r>
            <w:r>
              <w:rPr>
                <w:rFonts w:ascii="Arial" w:hAnsi="Arial" w:cs="Arial"/>
                <w:iCs/>
                <w:sz w:val="16"/>
                <w:lang w:eastAsia="zh-CN"/>
              </w:rPr>
              <w:t>capability</w:t>
            </w:r>
            <w:r>
              <w:rPr>
                <w:rFonts w:ascii="Arial" w:hAnsi="Arial" w:cs="Arial" w:hint="eastAsia"/>
                <w:iCs/>
                <w:sz w:val="16"/>
                <w:lang w:eastAsia="zh-CN"/>
              </w:rPr>
              <w:t xml:space="preserve"> or other conditions?</w:t>
            </w:r>
          </w:p>
        </w:tc>
      </w:tr>
      <w:tr w:rsidR="00CD62DF" w14:paraId="02E7832B" w14:textId="77777777">
        <w:tc>
          <w:tcPr>
            <w:tcW w:w="1838" w:type="dxa"/>
          </w:tcPr>
          <w:p w14:paraId="4F33FBB9"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184CB7DC"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A</w:t>
            </w:r>
            <w:r>
              <w:rPr>
                <w:rFonts w:ascii="Arial" w:eastAsia="Malgun Gothic" w:hAnsi="Arial" w:cs="Arial" w:hint="eastAsia"/>
                <w:iCs/>
                <w:sz w:val="16"/>
                <w:lang w:eastAsia="ko-KR"/>
              </w:rPr>
              <w:t xml:space="preserve">gree </w:t>
            </w:r>
            <w:r>
              <w:rPr>
                <w:rFonts w:ascii="Arial" w:eastAsia="Malgun Gothic" w:hAnsi="Arial" w:cs="Arial"/>
                <w:iCs/>
                <w:sz w:val="16"/>
                <w:lang w:eastAsia="ko-KR"/>
              </w:rPr>
              <w:t>in principle</w:t>
            </w:r>
          </w:p>
        </w:tc>
        <w:tc>
          <w:tcPr>
            <w:tcW w:w="6379" w:type="dxa"/>
          </w:tcPr>
          <w:p w14:paraId="5236299E"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on the same page with ZTE.</w:t>
            </w:r>
          </w:p>
        </w:tc>
      </w:tr>
      <w:tr w:rsidR="00CD62DF" w14:paraId="69A3C2B2" w14:textId="77777777">
        <w:tc>
          <w:tcPr>
            <w:tcW w:w="1838" w:type="dxa"/>
          </w:tcPr>
          <w:p w14:paraId="069FCA43"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3B1F2450" w14:textId="77777777" w:rsidR="00CD62DF" w:rsidRDefault="00CD62DF">
            <w:pPr>
              <w:rPr>
                <w:rFonts w:ascii="Arial" w:eastAsia="Malgun Gothic" w:hAnsi="Arial" w:cs="Arial"/>
                <w:iCs/>
                <w:sz w:val="16"/>
                <w:lang w:eastAsia="ko-KR"/>
              </w:rPr>
            </w:pPr>
          </w:p>
        </w:tc>
        <w:tc>
          <w:tcPr>
            <w:tcW w:w="6379" w:type="dxa"/>
            <w:vAlign w:val="center"/>
          </w:tcPr>
          <w:p w14:paraId="34C0F5D5" w14:textId="77777777" w:rsidR="00CD62DF" w:rsidRDefault="00FB742B">
            <w:pPr>
              <w:rPr>
                <w:rFonts w:ascii="Arial" w:eastAsia="Malgun Gothic" w:hAnsi="Arial" w:cs="Arial"/>
                <w:iCs/>
                <w:sz w:val="16"/>
                <w:lang w:eastAsia="ko-KR"/>
              </w:rPr>
            </w:pPr>
            <w:r>
              <w:rPr>
                <w:rFonts w:ascii="Arial" w:hAnsi="Arial" w:cs="Arial"/>
                <w:iCs/>
                <w:sz w:val="16"/>
                <w:lang w:eastAsia="zh-CN"/>
              </w:rPr>
              <w:t xml:space="preserve">We are not clear on what option 1 would entail and has unclear UE behavior. For option 2 we are supportive. </w:t>
            </w:r>
          </w:p>
        </w:tc>
      </w:tr>
      <w:tr w:rsidR="00CD62DF" w14:paraId="2F422026" w14:textId="77777777">
        <w:tc>
          <w:tcPr>
            <w:tcW w:w="1838" w:type="dxa"/>
          </w:tcPr>
          <w:p w14:paraId="4A710A18"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6D9D15FB"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Comments </w:t>
            </w:r>
          </w:p>
        </w:tc>
        <w:tc>
          <w:tcPr>
            <w:tcW w:w="6379" w:type="dxa"/>
          </w:tcPr>
          <w:p w14:paraId="3E61212A"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These options need to be further studied</w:t>
            </w:r>
          </w:p>
        </w:tc>
      </w:tr>
    </w:tbl>
    <w:p w14:paraId="16D82E1F" w14:textId="77777777" w:rsidR="00CD62DF" w:rsidRDefault="00CD62DF">
      <w:pPr>
        <w:rPr>
          <w:lang w:eastAsia="zh-CN"/>
        </w:rPr>
      </w:pPr>
    </w:p>
    <w:p w14:paraId="7E6E0658" w14:textId="77777777" w:rsidR="00CD62DF" w:rsidRDefault="00FB742B">
      <w:pPr>
        <w:rPr>
          <w:rFonts w:ascii="Arial" w:hAnsi="Arial" w:cs="Arial"/>
          <w:b/>
        </w:rPr>
      </w:pPr>
      <w:r>
        <w:rPr>
          <w:rFonts w:ascii="Arial" w:hAnsi="Arial" w:cs="Arial"/>
          <w:b/>
        </w:rPr>
        <w:t>Proposal 3.2.1-2:</w:t>
      </w:r>
    </w:p>
    <w:p w14:paraId="5DF648D1" w14:textId="77777777" w:rsidR="00CD62DF" w:rsidRDefault="00FB742B">
      <w:pPr>
        <w:pStyle w:val="3GPPAgreements"/>
        <w:rPr>
          <w:iCs/>
          <w:lang w:eastAsia="zh-CN"/>
        </w:rPr>
      </w:pPr>
      <w:r>
        <w:rPr>
          <w:lang w:eastAsia="zh-CN"/>
        </w:rPr>
        <w:t>RAN1 to confirm whether the following agreement made in Rel-16 should be the starting point.</w:t>
      </w:r>
    </w:p>
    <w:tbl>
      <w:tblPr>
        <w:tblStyle w:val="af0"/>
        <w:tblW w:w="9307" w:type="dxa"/>
        <w:tblLayout w:type="fixed"/>
        <w:tblLook w:val="04A0" w:firstRow="1" w:lastRow="0" w:firstColumn="1" w:lastColumn="0" w:noHBand="0" w:noVBand="1"/>
      </w:tblPr>
      <w:tblGrid>
        <w:gridCol w:w="9307"/>
      </w:tblGrid>
      <w:tr w:rsidR="00CD62DF" w14:paraId="1763C0DD" w14:textId="77777777">
        <w:tc>
          <w:tcPr>
            <w:tcW w:w="9307" w:type="dxa"/>
          </w:tcPr>
          <w:p w14:paraId="4C5454AA" w14:textId="77777777" w:rsidR="00CD62DF" w:rsidRDefault="00FB742B">
            <w:pPr>
              <w:rPr>
                <w:lang w:eastAsia="zh-CN"/>
              </w:rPr>
            </w:pPr>
            <w:r>
              <w:rPr>
                <w:highlight w:val="green"/>
                <w:lang w:eastAsia="zh-CN"/>
              </w:rPr>
              <w:t>Agreement:</w:t>
            </w:r>
            <w:r>
              <w:rPr>
                <w:lang w:eastAsia="zh-CN"/>
              </w:rPr>
              <w:t xml:space="preserve"> (RAN1#99)</w:t>
            </w:r>
          </w:p>
          <w:p w14:paraId="5A40D652" w14:textId="77777777" w:rsidR="00CD62DF" w:rsidRDefault="00FB742B">
            <w:pPr>
              <w:rPr>
                <w:lang w:eastAsia="zh-CN"/>
              </w:rPr>
            </w:pPr>
            <w:r>
              <w:rPr>
                <w:lang w:eastAsia="zh-CN"/>
              </w:rPr>
              <w:t>In case DL PRS Resources are processed in the active BWP and there is no measurement gap configured to the UE, at least in FR2, the UE is not expected to process DL PRS in the same OFDM symbol where other DL signals and channels are transmitted to the UE. Behaviour in FR1 is up to RAN4 to decide.</w:t>
            </w:r>
          </w:p>
          <w:p w14:paraId="046AFC75" w14:textId="77777777" w:rsidR="00CD62DF" w:rsidRDefault="00FB742B">
            <w:pPr>
              <w:numPr>
                <w:ilvl w:val="0"/>
                <w:numId w:val="40"/>
              </w:numPr>
              <w:autoSpaceDE/>
              <w:autoSpaceDN/>
              <w:adjustRightInd/>
              <w:snapToGrid/>
              <w:spacing w:after="0"/>
              <w:jc w:val="left"/>
              <w:rPr>
                <w:lang w:eastAsia="zh-CN"/>
              </w:rPr>
            </w:pPr>
            <w:r>
              <w:rPr>
                <w:lang w:eastAsia="zh-CN"/>
              </w:rPr>
              <w:t>Include this agreement in an LS to RAN4.</w:t>
            </w:r>
          </w:p>
        </w:tc>
      </w:tr>
    </w:tbl>
    <w:p w14:paraId="68EAA624" w14:textId="77777777" w:rsidR="00CD62DF" w:rsidRDefault="00CD62DF">
      <w:pPr>
        <w:pStyle w:val="3GPPAgreements"/>
        <w:numPr>
          <w:ilvl w:val="0"/>
          <w:numId w:val="0"/>
        </w:numPr>
        <w:ind w:left="284" w:hanging="284"/>
        <w:rPr>
          <w:iCs/>
          <w:lang w:eastAsia="zh-CN"/>
        </w:rPr>
      </w:pPr>
    </w:p>
    <w:tbl>
      <w:tblPr>
        <w:tblStyle w:val="af0"/>
        <w:tblW w:w="9351" w:type="dxa"/>
        <w:tblLayout w:type="fixed"/>
        <w:tblLook w:val="04A0" w:firstRow="1" w:lastRow="0" w:firstColumn="1" w:lastColumn="0" w:noHBand="0" w:noVBand="1"/>
      </w:tblPr>
      <w:tblGrid>
        <w:gridCol w:w="1838"/>
        <w:gridCol w:w="1134"/>
        <w:gridCol w:w="6379"/>
      </w:tblGrid>
      <w:tr w:rsidR="00CD62DF" w14:paraId="153F9844" w14:textId="77777777">
        <w:tc>
          <w:tcPr>
            <w:tcW w:w="1838" w:type="dxa"/>
            <w:vAlign w:val="center"/>
          </w:tcPr>
          <w:p w14:paraId="0CF49457"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DEB783E"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D70A38F"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04587147" w14:textId="77777777">
        <w:tc>
          <w:tcPr>
            <w:tcW w:w="1838" w:type="dxa"/>
            <w:vAlign w:val="center"/>
          </w:tcPr>
          <w:p w14:paraId="43C13129"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587BE2B" w14:textId="77777777" w:rsidR="00CD62DF" w:rsidRDefault="00CD62DF">
            <w:pPr>
              <w:rPr>
                <w:rFonts w:ascii="Arial" w:hAnsi="Arial" w:cs="Arial"/>
                <w:iCs/>
                <w:sz w:val="16"/>
                <w:lang w:eastAsia="zh-CN"/>
              </w:rPr>
            </w:pPr>
          </w:p>
        </w:tc>
        <w:tc>
          <w:tcPr>
            <w:tcW w:w="6379" w:type="dxa"/>
            <w:vAlign w:val="center"/>
          </w:tcPr>
          <w:p w14:paraId="23977461" w14:textId="77777777" w:rsidR="00CD62DF" w:rsidRDefault="00FB742B">
            <w:pPr>
              <w:rPr>
                <w:rFonts w:ascii="Arial" w:hAnsi="Arial" w:cs="Arial"/>
                <w:iCs/>
                <w:sz w:val="16"/>
                <w:lang w:eastAsia="zh-CN"/>
              </w:rPr>
            </w:pPr>
            <w:r>
              <w:rPr>
                <w:rFonts w:ascii="Arial" w:hAnsi="Arial" w:cs="Arial" w:hint="eastAsia"/>
                <w:iCs/>
                <w:sz w:val="16"/>
                <w:lang w:eastAsia="zh-CN"/>
              </w:rPr>
              <w:t>Similar comment as Proposal 3.2.1-1.</w:t>
            </w:r>
          </w:p>
        </w:tc>
      </w:tr>
      <w:tr w:rsidR="00CD62DF" w14:paraId="7DE0849D" w14:textId="77777777">
        <w:tc>
          <w:tcPr>
            <w:tcW w:w="1838" w:type="dxa"/>
            <w:vAlign w:val="center"/>
          </w:tcPr>
          <w:p w14:paraId="4FFE6192"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6CF20164" w14:textId="77777777" w:rsidR="00CD62DF" w:rsidRDefault="00CD62DF">
            <w:pPr>
              <w:rPr>
                <w:rFonts w:ascii="Arial" w:hAnsi="Arial" w:cs="Arial"/>
                <w:iCs/>
                <w:sz w:val="16"/>
                <w:lang w:eastAsia="zh-CN"/>
              </w:rPr>
            </w:pPr>
          </w:p>
        </w:tc>
        <w:tc>
          <w:tcPr>
            <w:tcW w:w="6379" w:type="dxa"/>
            <w:vAlign w:val="center"/>
          </w:tcPr>
          <w:p w14:paraId="1B2C53FD" w14:textId="77777777" w:rsidR="00CD62DF" w:rsidRDefault="00FB742B">
            <w:pPr>
              <w:rPr>
                <w:rFonts w:ascii="Arial" w:hAnsi="Arial" w:cs="Arial"/>
                <w:iCs/>
                <w:sz w:val="16"/>
                <w:lang w:eastAsia="zh-CN"/>
              </w:rPr>
            </w:pPr>
            <w:r>
              <w:rPr>
                <w:rFonts w:ascii="Arial" w:hAnsi="Arial" w:cs="Arial"/>
                <w:iCs/>
                <w:sz w:val="16"/>
                <w:lang w:eastAsia="zh-CN"/>
              </w:rPr>
              <w:t xml:space="preserve">We wonder about the connection of proposal 3.2.1-1 and proposal 3.2.1-2. </w:t>
            </w:r>
          </w:p>
          <w:p w14:paraId="0E9ED1BA" w14:textId="77777777" w:rsidR="00CD62DF" w:rsidRDefault="00FB742B">
            <w:pPr>
              <w:rPr>
                <w:rFonts w:ascii="Arial" w:hAnsi="Arial" w:cs="Arial"/>
                <w:iCs/>
                <w:sz w:val="16"/>
                <w:lang w:eastAsia="zh-CN"/>
              </w:rPr>
            </w:pPr>
            <w:r>
              <w:rPr>
                <w:rFonts w:ascii="Arial" w:hAnsi="Arial" w:cs="Arial"/>
                <w:iCs/>
                <w:sz w:val="16"/>
                <w:lang w:eastAsia="zh-CN"/>
              </w:rPr>
              <w:t>In our view, it seems a sub-option of option 2 that PRS is a low priority in FR2, and the priority of PRS in FR1 should be discussed in RAN4. So we wonder what we need to be discussed in proposal 3.2.1-1 if we agree with proposal 3.2.1-</w:t>
            </w:r>
            <w:proofErr w:type="gramStart"/>
            <w:r>
              <w:rPr>
                <w:rFonts w:ascii="Arial" w:hAnsi="Arial" w:cs="Arial"/>
                <w:iCs/>
                <w:sz w:val="16"/>
                <w:lang w:eastAsia="zh-CN"/>
              </w:rPr>
              <w:t>2?</w:t>
            </w:r>
            <w:proofErr w:type="gramEnd"/>
          </w:p>
        </w:tc>
      </w:tr>
      <w:tr w:rsidR="00CD62DF" w14:paraId="623B680B" w14:textId="77777777">
        <w:tc>
          <w:tcPr>
            <w:tcW w:w="1838" w:type="dxa"/>
            <w:vAlign w:val="center"/>
          </w:tcPr>
          <w:p w14:paraId="294C7625" w14:textId="77777777" w:rsidR="00CD62DF" w:rsidRDefault="00FB742B">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55D2DB3" w14:textId="77777777" w:rsidR="00CD62DF" w:rsidRDefault="00CD62DF">
            <w:pPr>
              <w:rPr>
                <w:rFonts w:ascii="Arial" w:hAnsi="Arial" w:cs="Arial"/>
                <w:iCs/>
                <w:sz w:val="16"/>
                <w:lang w:eastAsia="zh-CN"/>
              </w:rPr>
            </w:pPr>
          </w:p>
        </w:tc>
        <w:tc>
          <w:tcPr>
            <w:tcW w:w="6379" w:type="dxa"/>
            <w:vAlign w:val="center"/>
          </w:tcPr>
          <w:p w14:paraId="12AF1814" w14:textId="77777777" w:rsidR="00CD62DF" w:rsidRDefault="00FB742B">
            <w:pPr>
              <w:rPr>
                <w:rFonts w:ascii="Arial" w:hAnsi="Arial" w:cs="Arial"/>
                <w:iCs/>
                <w:sz w:val="16"/>
                <w:lang w:eastAsia="zh-CN"/>
              </w:rPr>
            </w:pPr>
            <w:r>
              <w:rPr>
                <w:rFonts w:ascii="Arial" w:hAnsi="Arial" w:cs="Arial"/>
                <w:iCs/>
                <w:sz w:val="16"/>
                <w:lang w:eastAsia="zh-CN"/>
              </w:rPr>
              <w:t>We would also like to clarify the implication of this proposal. Does this proposal mean we consult RAN4 regarding prioritization rules?</w:t>
            </w:r>
          </w:p>
        </w:tc>
      </w:tr>
      <w:tr w:rsidR="00CD62DF" w14:paraId="0D83E646" w14:textId="77777777">
        <w:tc>
          <w:tcPr>
            <w:tcW w:w="1838" w:type="dxa"/>
            <w:vAlign w:val="center"/>
          </w:tcPr>
          <w:p w14:paraId="1C13515B" w14:textId="77777777" w:rsidR="00CD62DF" w:rsidRDefault="00FB742B">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2C24BDFE" w14:textId="77777777" w:rsidR="00CD62DF" w:rsidRDefault="00CD62DF">
            <w:pPr>
              <w:rPr>
                <w:rFonts w:ascii="Arial" w:hAnsi="Arial" w:cs="Arial"/>
                <w:iCs/>
                <w:sz w:val="16"/>
                <w:lang w:eastAsia="zh-CN"/>
              </w:rPr>
            </w:pPr>
          </w:p>
        </w:tc>
        <w:tc>
          <w:tcPr>
            <w:tcW w:w="6379" w:type="dxa"/>
            <w:vAlign w:val="center"/>
          </w:tcPr>
          <w:p w14:paraId="18997A04" w14:textId="77777777" w:rsidR="00CD62DF" w:rsidRDefault="00FB742B">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vivo and IDC:</w:t>
            </w:r>
          </w:p>
          <w:p w14:paraId="52EA9C88" w14:textId="77777777" w:rsidR="00CD62DF" w:rsidRDefault="00FB742B">
            <w:pPr>
              <w:rPr>
                <w:rFonts w:ascii="Arial" w:hAnsi="Arial" w:cs="Arial"/>
                <w:iCs/>
                <w:sz w:val="16"/>
                <w:lang w:eastAsia="zh-CN"/>
              </w:rPr>
            </w:pPr>
            <w:r>
              <w:rPr>
                <w:rFonts w:ascii="Arial" w:hAnsi="Arial" w:cs="Arial"/>
                <w:iCs/>
                <w:sz w:val="16"/>
                <w:lang w:eastAsia="zh-CN"/>
              </w:rPr>
              <w:t>The agreement listed here is what we agreed in Rel-16, and the LS was sent to RAN4 by that time, and we believe that RAN4 already had the discussion on this aspect. The intention of the proposal is check whether companies agreed to reuse the existing agreement (no need for the LS again) or start from ground zero.</w:t>
            </w:r>
          </w:p>
        </w:tc>
      </w:tr>
      <w:tr w:rsidR="00CD62DF" w14:paraId="3CEEC86B" w14:textId="77777777">
        <w:tc>
          <w:tcPr>
            <w:tcW w:w="1838" w:type="dxa"/>
            <w:vAlign w:val="center"/>
          </w:tcPr>
          <w:p w14:paraId="1825CF3E"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D8C3FC2" w14:textId="77777777" w:rsidR="00CD62DF" w:rsidRDefault="00CD62DF">
            <w:pPr>
              <w:rPr>
                <w:rFonts w:ascii="Arial" w:hAnsi="Arial" w:cs="Arial"/>
                <w:iCs/>
                <w:sz w:val="16"/>
                <w:lang w:eastAsia="zh-CN"/>
              </w:rPr>
            </w:pPr>
          </w:p>
        </w:tc>
        <w:tc>
          <w:tcPr>
            <w:tcW w:w="6379" w:type="dxa"/>
            <w:vAlign w:val="center"/>
          </w:tcPr>
          <w:p w14:paraId="0876E533" w14:textId="77777777" w:rsidR="00CD62DF" w:rsidRDefault="00FB742B">
            <w:pPr>
              <w:rPr>
                <w:rFonts w:ascii="Arial" w:hAnsi="Arial" w:cs="Arial"/>
                <w:iCs/>
                <w:sz w:val="16"/>
                <w:lang w:eastAsia="zh-CN"/>
              </w:rPr>
            </w:pPr>
            <w:r>
              <w:rPr>
                <w:rFonts w:ascii="Arial" w:hAnsi="Arial" w:cs="Arial"/>
                <w:iCs/>
                <w:sz w:val="16"/>
                <w:lang w:eastAsia="zh-CN"/>
              </w:rPr>
              <w:t xml:space="preserve">Regarding this proposal, does it mean that DL PRS is always de-prioritized when it overlaps with other DL signals/channels in the same symbol (at least in FR2)? Or, it just say that the UE does not process the DL PRS and other DL signals/channels in the same symbol, and priority rule will be further discussed when collision happens? </w:t>
            </w:r>
          </w:p>
          <w:p w14:paraId="54438269" w14:textId="77777777" w:rsidR="00CD62DF" w:rsidRDefault="00FB742B">
            <w:pPr>
              <w:rPr>
                <w:rFonts w:ascii="Arial" w:hAnsi="Arial" w:cs="Arial"/>
                <w:iCs/>
                <w:sz w:val="16"/>
                <w:lang w:eastAsia="zh-CN"/>
              </w:rPr>
            </w:pPr>
            <w:r>
              <w:rPr>
                <w:rFonts w:ascii="Arial" w:hAnsi="Arial" w:cs="Arial"/>
                <w:iCs/>
                <w:sz w:val="16"/>
                <w:lang w:eastAsia="zh-CN"/>
              </w:rPr>
              <w:t xml:space="preserve">We are ok with the latter </w:t>
            </w:r>
            <w:proofErr w:type="spellStart"/>
            <w:r>
              <w:rPr>
                <w:rFonts w:ascii="Arial" w:hAnsi="Arial" w:cs="Arial"/>
                <w:iCs/>
                <w:sz w:val="16"/>
                <w:lang w:eastAsia="zh-CN"/>
              </w:rPr>
              <w:t>understanindg</w:t>
            </w:r>
            <w:proofErr w:type="spellEnd"/>
            <w:r>
              <w:rPr>
                <w:rFonts w:ascii="Arial" w:hAnsi="Arial" w:cs="Arial"/>
                <w:iCs/>
                <w:sz w:val="16"/>
                <w:lang w:eastAsia="zh-CN"/>
              </w:rPr>
              <w:t>, and to further discuss priority rule as captured in option 2 of Proposal 3.2.1-1.</w:t>
            </w:r>
          </w:p>
        </w:tc>
      </w:tr>
      <w:tr w:rsidR="00CD62DF" w14:paraId="4E8FEC35" w14:textId="77777777">
        <w:tc>
          <w:tcPr>
            <w:tcW w:w="1838" w:type="dxa"/>
            <w:vAlign w:val="center"/>
          </w:tcPr>
          <w:p w14:paraId="2F8B7548"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141F1EC7" w14:textId="77777777" w:rsidR="00CD62DF" w:rsidRDefault="00FB742B">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08EC870C" w14:textId="77777777" w:rsidR="00CD62DF" w:rsidRDefault="00FB742B">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Similar case in RAN4 was to define scheduling availability for intra-</w:t>
            </w:r>
            <w:proofErr w:type="spellStart"/>
            <w:r>
              <w:rPr>
                <w:rFonts w:asciiTheme="minorHAnsi" w:hAnsiTheme="minorHAnsi" w:cstheme="minorHAnsi"/>
                <w:iCs/>
                <w:sz w:val="20"/>
                <w:szCs w:val="20"/>
                <w:lang w:eastAsia="zh-CN"/>
              </w:rPr>
              <w:t>freq</w:t>
            </w:r>
            <w:proofErr w:type="spellEnd"/>
            <w:r>
              <w:rPr>
                <w:rFonts w:asciiTheme="minorHAnsi" w:hAnsiTheme="minorHAnsi" w:cstheme="minorHAnsi"/>
                <w:iCs/>
                <w:sz w:val="20"/>
                <w:szCs w:val="20"/>
                <w:lang w:eastAsia="zh-CN"/>
              </w:rPr>
              <w:t xml:space="preserve"> mobility measurement in 9.2.5.3.3 38.133:</w:t>
            </w:r>
          </w:p>
          <w:p w14:paraId="75058729" w14:textId="77777777" w:rsidR="00CD62DF" w:rsidRDefault="00FB742B">
            <w:pPr>
              <w:spacing w:after="0"/>
              <w:rPr>
                <w:rFonts w:asciiTheme="minorHAnsi" w:hAnsiTheme="minorHAnsi" w:cstheme="minorHAnsi"/>
                <w:sz w:val="20"/>
                <w:szCs w:val="20"/>
              </w:rPr>
            </w:pPr>
            <w:r>
              <w:rPr>
                <w:rFonts w:asciiTheme="minorHAnsi" w:hAnsiTheme="minorHAnsi" w:cstheme="minorHAnsi"/>
                <w:sz w:val="20"/>
                <w:szCs w:val="20"/>
              </w:rPr>
              <w:t>“The following scheduling restriction applies due to SS-RSRP or SS-SINR measurement on an FR2 intra-frequency cell</w:t>
            </w:r>
          </w:p>
          <w:p w14:paraId="701F2BC0" w14:textId="77777777" w:rsidR="00CD62DF" w:rsidRDefault="00FB742B">
            <w:pPr>
              <w:spacing w:after="0"/>
              <w:rPr>
                <w:rFonts w:asciiTheme="minorHAnsi" w:hAnsiTheme="minorHAnsi" w:cstheme="minorHAnsi"/>
                <w:iCs/>
                <w:sz w:val="20"/>
                <w:szCs w:val="20"/>
                <w:lang w:eastAsia="zh-CN"/>
              </w:rPr>
            </w:pPr>
            <w:r>
              <w:rPr>
                <w:rFonts w:asciiTheme="minorHAnsi" w:hAnsiTheme="minorHAnsi" w:cstheme="minorHAnsi"/>
                <w:sz w:val="20"/>
                <w:szCs w:val="20"/>
              </w:rPr>
              <w:tab/>
              <w:t xml:space="preserve">The UE is not expected to transmit PUCCH/PUSCH/SRS or receive </w:t>
            </w:r>
            <w:r>
              <w:rPr>
                <w:rFonts w:asciiTheme="minorHAnsi" w:hAnsiTheme="minorHAnsi" w:cstheme="minorHAnsi"/>
                <w:sz w:val="20"/>
                <w:szCs w:val="20"/>
              </w:rPr>
              <w:lastRenderedPageBreak/>
              <w:t>PDCCH/PDSCH</w:t>
            </w:r>
            <w:r>
              <w:rPr>
                <w:rFonts w:asciiTheme="minorHAnsi" w:hAnsiTheme="minorHAnsi" w:cstheme="minorHAnsi"/>
                <w:sz w:val="20"/>
                <w:szCs w:val="20"/>
                <w:lang w:eastAsia="zh-CN"/>
              </w:rPr>
              <w:t>/TRS/CSI-RS for CQI</w:t>
            </w:r>
            <w:r>
              <w:rPr>
                <w:rFonts w:asciiTheme="minorHAnsi" w:hAnsiTheme="minorHAnsi" w:cstheme="minorHAnsi"/>
                <w:sz w:val="20"/>
                <w:szCs w:val="20"/>
              </w:rPr>
              <w:t xml:space="preserve"> on SSB symbols to be measured, and on 1 data symbol before each consecutive SSB symbols to be measured and 1 data symbol after each consecutive SSB symbols to be measured within SMTC window duration”</w:t>
            </w:r>
          </w:p>
          <w:p w14:paraId="76DE4854" w14:textId="77777777" w:rsidR="00CD62DF" w:rsidRDefault="00CD62DF">
            <w:pPr>
              <w:spacing w:after="0"/>
              <w:rPr>
                <w:rFonts w:ascii="Arial" w:hAnsi="Arial" w:cs="Arial"/>
                <w:iCs/>
                <w:sz w:val="16"/>
                <w:lang w:eastAsia="zh-CN"/>
              </w:rPr>
            </w:pPr>
          </w:p>
          <w:p w14:paraId="4889A7CA" w14:textId="77777777" w:rsidR="00CD62DF" w:rsidRDefault="00FB742B">
            <w:pPr>
              <w:spacing w:after="0"/>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hich </w:t>
            </w:r>
            <w:r>
              <w:rPr>
                <w:rFonts w:ascii="Arial" w:hAnsi="Arial" w:cs="Arial"/>
                <w:iCs/>
                <w:sz w:val="16"/>
                <w:lang w:eastAsia="zh-CN"/>
              </w:rPr>
              <w:t>seems to favor SSB measurement. And RAN1’s early agreement seems not to favor PRS measurement.</w:t>
            </w:r>
          </w:p>
          <w:p w14:paraId="63F6D22A" w14:textId="77777777" w:rsidR="00CD62DF" w:rsidRDefault="00CD62DF">
            <w:pPr>
              <w:spacing w:after="0"/>
              <w:rPr>
                <w:rFonts w:ascii="Arial" w:hAnsi="Arial" w:cs="Arial"/>
                <w:iCs/>
                <w:sz w:val="16"/>
                <w:lang w:eastAsia="zh-CN"/>
              </w:rPr>
            </w:pPr>
          </w:p>
          <w:p w14:paraId="0EE970AC" w14:textId="77777777" w:rsidR="00CD62DF" w:rsidRDefault="00FB742B">
            <w:pPr>
              <w:spacing w:after="0"/>
              <w:rPr>
                <w:rFonts w:ascii="Arial" w:hAnsi="Arial" w:cs="Arial"/>
                <w:iCs/>
                <w:sz w:val="16"/>
                <w:lang w:eastAsia="zh-CN"/>
              </w:rPr>
            </w:pPr>
            <w:r>
              <w:rPr>
                <w:rFonts w:ascii="Arial" w:hAnsi="Arial" w:cs="Arial"/>
                <w:iCs/>
                <w:sz w:val="16"/>
                <w:lang w:eastAsia="zh-CN"/>
              </w:rPr>
              <w:t xml:space="preserve">So we prefer not to agree on this </w:t>
            </w:r>
          </w:p>
          <w:p w14:paraId="2C94410A" w14:textId="77777777" w:rsidR="00CD62DF" w:rsidRDefault="00FB742B">
            <w:pPr>
              <w:spacing w:after="0"/>
              <w:rPr>
                <w:rFonts w:ascii="Arial" w:hAnsi="Arial" w:cs="Arial"/>
                <w:iCs/>
                <w:sz w:val="16"/>
                <w:lang w:eastAsia="zh-CN"/>
              </w:rPr>
            </w:pPr>
            <w:r>
              <w:rPr>
                <w:rFonts w:ascii="Arial" w:hAnsi="Arial" w:cs="Arial" w:hint="eastAsia"/>
                <w:iCs/>
                <w:sz w:val="16"/>
                <w:lang w:eastAsia="zh-CN"/>
              </w:rPr>
              <w:t xml:space="preserve"> </w:t>
            </w:r>
          </w:p>
        </w:tc>
      </w:tr>
      <w:tr w:rsidR="00CD62DF" w14:paraId="07940BEE" w14:textId="77777777">
        <w:tc>
          <w:tcPr>
            <w:tcW w:w="1838" w:type="dxa"/>
            <w:vAlign w:val="center"/>
          </w:tcPr>
          <w:p w14:paraId="0265835A" w14:textId="77777777" w:rsidR="00CD62DF" w:rsidRDefault="00FB742B">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0B6CBBDC" w14:textId="77777777" w:rsidR="00CD62DF" w:rsidRDefault="00CD62DF">
            <w:pPr>
              <w:rPr>
                <w:rFonts w:ascii="Arial" w:hAnsi="Arial" w:cs="Arial"/>
                <w:iCs/>
                <w:sz w:val="16"/>
                <w:lang w:eastAsia="zh-CN"/>
              </w:rPr>
            </w:pPr>
          </w:p>
        </w:tc>
        <w:tc>
          <w:tcPr>
            <w:tcW w:w="6379" w:type="dxa"/>
            <w:vAlign w:val="center"/>
          </w:tcPr>
          <w:p w14:paraId="656FA82F" w14:textId="77777777" w:rsidR="00CD62DF" w:rsidRDefault="00FB742B">
            <w:pPr>
              <w:spacing w:after="0"/>
              <w:rPr>
                <w:rFonts w:asciiTheme="minorHAnsi" w:hAnsiTheme="minorHAnsi" w:cstheme="minorHAnsi"/>
                <w:iCs/>
                <w:sz w:val="20"/>
                <w:szCs w:val="20"/>
                <w:lang w:eastAsia="zh-CN"/>
              </w:rPr>
            </w:pPr>
            <w:r>
              <w:rPr>
                <w:rFonts w:ascii="Arial" w:hAnsi="Arial" w:cs="Arial"/>
                <w:iCs/>
                <w:sz w:val="16"/>
                <w:lang w:eastAsia="zh-CN"/>
              </w:rPr>
              <w:t>For R17 we prefer the UE processing of DL PRS is not bounded by R16 agreement.</w:t>
            </w:r>
          </w:p>
        </w:tc>
      </w:tr>
      <w:tr w:rsidR="00CD62DF" w14:paraId="3E2D3BC7" w14:textId="77777777">
        <w:tc>
          <w:tcPr>
            <w:tcW w:w="1838" w:type="dxa"/>
          </w:tcPr>
          <w:p w14:paraId="559A4D20"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1B8DB026"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25AB6E62" w14:textId="77777777" w:rsidR="00CD62DF" w:rsidRDefault="00FB742B">
            <w:pPr>
              <w:rPr>
                <w:rFonts w:ascii="Arial" w:hAnsi="Arial" w:cs="Arial"/>
                <w:iCs/>
                <w:sz w:val="16"/>
                <w:lang w:eastAsia="zh-CN"/>
              </w:rPr>
            </w:pPr>
            <w:r>
              <w:rPr>
                <w:rFonts w:ascii="Arial" w:hAnsi="Arial" w:cs="Arial"/>
                <w:iCs/>
                <w:sz w:val="16"/>
                <w:lang w:eastAsia="zh-CN"/>
              </w:rPr>
              <w:t xml:space="preserve">We agree that this could be a starting point for the discussion. However, for the </w:t>
            </w:r>
            <w:proofErr w:type="spellStart"/>
            <w:r>
              <w:rPr>
                <w:rFonts w:ascii="Arial" w:hAnsi="Arial" w:cs="Arial"/>
                <w:iCs/>
                <w:sz w:val="16"/>
                <w:lang w:eastAsia="zh-CN"/>
              </w:rPr>
              <w:t>the</w:t>
            </w:r>
            <w:proofErr w:type="spellEnd"/>
            <w:r>
              <w:rPr>
                <w:rFonts w:ascii="Arial" w:hAnsi="Arial" w:cs="Arial"/>
                <w:iCs/>
                <w:sz w:val="16"/>
                <w:lang w:eastAsia="zh-CN"/>
              </w:rPr>
              <w:t xml:space="preserve"> second part of the </w:t>
            </w:r>
            <w:proofErr w:type="spellStart"/>
            <w:r>
              <w:rPr>
                <w:rFonts w:ascii="Arial" w:hAnsi="Arial" w:cs="Arial"/>
                <w:iCs/>
                <w:sz w:val="16"/>
                <w:lang w:eastAsia="zh-CN"/>
              </w:rPr>
              <w:t>the</w:t>
            </w:r>
            <w:proofErr w:type="spellEnd"/>
            <w:r>
              <w:rPr>
                <w:rFonts w:ascii="Arial" w:hAnsi="Arial" w:cs="Arial"/>
                <w:iCs/>
                <w:sz w:val="16"/>
                <w:lang w:eastAsia="zh-CN"/>
              </w:rPr>
              <w:t xml:space="preserve"> sentence, we expect that the possibility to handle priority between PRS and other signal will be discussed in rel-17. </w:t>
            </w:r>
          </w:p>
          <w:p w14:paraId="3CB67181" w14:textId="77777777" w:rsidR="00CD62DF" w:rsidRDefault="00FB742B">
            <w:pPr>
              <w:rPr>
                <w:rFonts w:ascii="Arial" w:hAnsi="Arial" w:cs="Arial"/>
                <w:iCs/>
                <w:sz w:val="16"/>
                <w:lang w:eastAsia="zh-CN"/>
              </w:rPr>
            </w:pPr>
            <w:r>
              <w:rPr>
                <w:rFonts w:ascii="Arial" w:hAnsi="Arial" w:cs="Arial"/>
                <w:iCs/>
                <w:sz w:val="16"/>
                <w:lang w:eastAsia="zh-CN"/>
              </w:rPr>
              <w:t xml:space="preserve">As a note, we don’t think we need this to be discussed for a formal agreement in chair notes (but it will help the common understanding during the discussion). </w:t>
            </w:r>
          </w:p>
        </w:tc>
      </w:tr>
      <w:tr w:rsidR="00CD62DF" w14:paraId="4D685005" w14:textId="77777777">
        <w:tc>
          <w:tcPr>
            <w:tcW w:w="1838" w:type="dxa"/>
          </w:tcPr>
          <w:p w14:paraId="685B19EE"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09FEBB19" w14:textId="77777777" w:rsidR="00CD62DF" w:rsidRDefault="00CD62DF">
            <w:pPr>
              <w:rPr>
                <w:rFonts w:ascii="Arial" w:hAnsi="Arial" w:cs="Arial"/>
                <w:iCs/>
                <w:sz w:val="16"/>
                <w:lang w:eastAsia="zh-CN"/>
              </w:rPr>
            </w:pPr>
          </w:p>
        </w:tc>
        <w:tc>
          <w:tcPr>
            <w:tcW w:w="6379" w:type="dxa"/>
          </w:tcPr>
          <w:p w14:paraId="0C5C5652" w14:textId="77777777" w:rsidR="00CD62DF" w:rsidRDefault="00FB742B">
            <w:pPr>
              <w:rPr>
                <w:rFonts w:ascii="Arial" w:hAnsi="Arial" w:cs="Arial"/>
                <w:iCs/>
                <w:sz w:val="16"/>
                <w:lang w:eastAsia="zh-CN"/>
              </w:rPr>
            </w:pPr>
            <w:r>
              <w:rPr>
                <w:rFonts w:ascii="Arial" w:hAnsi="Arial" w:cs="Arial"/>
                <w:iCs/>
                <w:sz w:val="16"/>
                <w:lang w:eastAsia="zh-CN"/>
              </w:rPr>
              <w:t xml:space="preserve">Please see reply before. For Low-latency PRS processing, the UE would have to prioritize PRS processing not only when there is collision with other channels, but also for a period of time after the PRS. </w:t>
            </w:r>
          </w:p>
        </w:tc>
      </w:tr>
      <w:tr w:rsidR="00CD62DF" w14:paraId="58CE1680" w14:textId="77777777">
        <w:tc>
          <w:tcPr>
            <w:tcW w:w="1838" w:type="dxa"/>
          </w:tcPr>
          <w:p w14:paraId="35D2AD8D"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6E58DCFA" w14:textId="77777777" w:rsidR="00CD62DF" w:rsidRDefault="00CD62DF">
            <w:pPr>
              <w:rPr>
                <w:rFonts w:ascii="Arial" w:hAnsi="Arial" w:cs="Arial"/>
                <w:iCs/>
                <w:sz w:val="16"/>
                <w:lang w:eastAsia="zh-CN"/>
              </w:rPr>
            </w:pPr>
          </w:p>
        </w:tc>
        <w:tc>
          <w:tcPr>
            <w:tcW w:w="6379" w:type="dxa"/>
          </w:tcPr>
          <w:p w14:paraId="62224C18" w14:textId="77777777" w:rsidR="00CD62DF" w:rsidRDefault="00FB742B">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n </w:t>
            </w:r>
            <w:r>
              <w:rPr>
                <w:rFonts w:ascii="Arial" w:hAnsi="Arial" w:cs="Arial"/>
                <w:iCs/>
                <w:sz w:val="16"/>
                <w:lang w:eastAsia="zh-CN"/>
              </w:rPr>
              <w:t xml:space="preserve">proposal 3.2.1-2, the PRS is always de-prioritized. But we prefer Option 2 in proposal 3.2.1-1 since we want to define high priority to PRS in some cases. </w:t>
            </w:r>
          </w:p>
        </w:tc>
      </w:tr>
      <w:tr w:rsidR="00CD62DF" w14:paraId="4865C76E" w14:textId="77777777">
        <w:tc>
          <w:tcPr>
            <w:tcW w:w="1838" w:type="dxa"/>
          </w:tcPr>
          <w:p w14:paraId="754207E9" w14:textId="77777777" w:rsidR="00CD62DF" w:rsidRDefault="00FB742B">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01366691" w14:textId="77777777" w:rsidR="00CD62DF" w:rsidRDefault="00CD62DF">
            <w:pPr>
              <w:rPr>
                <w:rFonts w:ascii="Arial" w:hAnsi="Arial" w:cs="Arial"/>
                <w:iCs/>
                <w:sz w:val="16"/>
                <w:lang w:eastAsia="zh-CN"/>
              </w:rPr>
            </w:pPr>
          </w:p>
        </w:tc>
        <w:tc>
          <w:tcPr>
            <w:tcW w:w="6379" w:type="dxa"/>
          </w:tcPr>
          <w:p w14:paraId="1F0971F7" w14:textId="77777777" w:rsidR="00CD62DF" w:rsidRDefault="00FB742B">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his behavior is not friendly to latency reduction, we can further study how to deal with it.</w:t>
            </w:r>
          </w:p>
        </w:tc>
      </w:tr>
      <w:tr w:rsidR="00CD62DF" w14:paraId="54E449E7" w14:textId="77777777">
        <w:tc>
          <w:tcPr>
            <w:tcW w:w="1838" w:type="dxa"/>
            <w:vAlign w:val="center"/>
          </w:tcPr>
          <w:p w14:paraId="03A09CDF" w14:textId="77777777" w:rsidR="00CD62DF" w:rsidRDefault="00FB742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3AEC0F9" w14:textId="77777777" w:rsidR="00CD62DF" w:rsidRDefault="00CD62DF">
            <w:pPr>
              <w:rPr>
                <w:rFonts w:ascii="Arial" w:hAnsi="Arial" w:cs="Arial"/>
                <w:iCs/>
                <w:sz w:val="16"/>
                <w:lang w:eastAsia="zh-CN"/>
              </w:rPr>
            </w:pPr>
          </w:p>
        </w:tc>
        <w:tc>
          <w:tcPr>
            <w:tcW w:w="6379" w:type="dxa"/>
            <w:vAlign w:val="center"/>
          </w:tcPr>
          <w:p w14:paraId="222DDF82" w14:textId="77777777" w:rsidR="00CD62DF" w:rsidRDefault="00FB742B">
            <w:pPr>
              <w:rPr>
                <w:rFonts w:ascii="Arial" w:hAnsi="Arial" w:cs="Arial"/>
                <w:iCs/>
                <w:sz w:val="16"/>
                <w:lang w:eastAsia="zh-CN"/>
              </w:rPr>
            </w:pPr>
            <w:r>
              <w:rPr>
                <w:rFonts w:ascii="Arial" w:hAnsi="Arial" w:cs="Arial"/>
                <w:iCs/>
                <w:sz w:val="16"/>
                <w:lang w:eastAsia="zh-CN"/>
              </w:rPr>
              <w:t>Depends on the intention of Proposal 3.1.1-1</w:t>
            </w:r>
          </w:p>
        </w:tc>
      </w:tr>
      <w:tr w:rsidR="00CD62DF" w14:paraId="0C100AD7" w14:textId="77777777">
        <w:tc>
          <w:tcPr>
            <w:tcW w:w="1838" w:type="dxa"/>
          </w:tcPr>
          <w:p w14:paraId="54F40E4A" w14:textId="77777777" w:rsidR="00CD62DF" w:rsidRDefault="00FB742B">
            <w:pPr>
              <w:rPr>
                <w:rFonts w:ascii="Arial" w:hAnsi="Arial" w:cs="Arial"/>
                <w:iCs/>
                <w:sz w:val="16"/>
                <w:lang w:eastAsia="zh-CN"/>
              </w:rPr>
            </w:pPr>
            <w:r>
              <w:rPr>
                <w:rFonts w:ascii="Arial" w:hAnsi="Arial" w:cs="Arial"/>
                <w:iCs/>
                <w:sz w:val="16"/>
                <w:lang w:eastAsia="zh-CN"/>
              </w:rPr>
              <w:t xml:space="preserve">Intel </w:t>
            </w:r>
          </w:p>
        </w:tc>
        <w:tc>
          <w:tcPr>
            <w:tcW w:w="1134" w:type="dxa"/>
          </w:tcPr>
          <w:p w14:paraId="31D511E3" w14:textId="77777777" w:rsidR="00CD62DF" w:rsidRDefault="00FB742B">
            <w:pPr>
              <w:rPr>
                <w:rFonts w:ascii="Arial" w:hAnsi="Arial" w:cs="Arial"/>
                <w:iCs/>
                <w:sz w:val="16"/>
                <w:lang w:eastAsia="zh-CN"/>
              </w:rPr>
            </w:pPr>
            <w:r>
              <w:rPr>
                <w:rFonts w:ascii="Arial" w:hAnsi="Arial" w:cs="Arial"/>
                <w:iCs/>
                <w:sz w:val="16"/>
                <w:lang w:eastAsia="zh-CN"/>
              </w:rPr>
              <w:t xml:space="preserve">Comments </w:t>
            </w:r>
          </w:p>
        </w:tc>
        <w:tc>
          <w:tcPr>
            <w:tcW w:w="6379" w:type="dxa"/>
          </w:tcPr>
          <w:p w14:paraId="561C059C" w14:textId="77777777" w:rsidR="00CD62DF" w:rsidRDefault="00FB742B">
            <w:pPr>
              <w:rPr>
                <w:rFonts w:ascii="Arial" w:hAnsi="Arial" w:cs="Arial"/>
                <w:iCs/>
                <w:sz w:val="16"/>
                <w:lang w:eastAsia="zh-CN"/>
              </w:rPr>
            </w:pPr>
            <w:r>
              <w:rPr>
                <w:rFonts w:ascii="Arial" w:hAnsi="Arial" w:cs="Arial"/>
                <w:iCs/>
                <w:sz w:val="16"/>
                <w:lang w:eastAsia="zh-CN"/>
              </w:rPr>
              <w:t xml:space="preserve">Before discussing this point, we would like to understand whether DL PRS processing will be performed within active BWP and potential bandwidth relationship with the frequency layer </w:t>
            </w:r>
          </w:p>
        </w:tc>
      </w:tr>
    </w:tbl>
    <w:p w14:paraId="5E7C936D" w14:textId="77777777" w:rsidR="00CD62DF" w:rsidRDefault="00CD62DF">
      <w:pPr>
        <w:rPr>
          <w:lang w:eastAsia="zh-CN"/>
        </w:rPr>
      </w:pPr>
    </w:p>
    <w:p w14:paraId="6C3094B6" w14:textId="77777777" w:rsidR="00CD62DF" w:rsidRDefault="00FB742B">
      <w:pPr>
        <w:rPr>
          <w:b/>
          <w:lang w:eastAsia="zh-CN"/>
        </w:rPr>
      </w:pPr>
      <w:r>
        <w:rPr>
          <w:b/>
          <w:lang w:eastAsia="zh-CN"/>
        </w:rPr>
        <w:t>FL summary:</w:t>
      </w:r>
    </w:p>
    <w:p w14:paraId="1EC5FB56" w14:textId="77777777" w:rsidR="00CD62DF" w:rsidRDefault="00FB742B">
      <w:pPr>
        <w:rPr>
          <w:lang w:eastAsia="zh-CN"/>
        </w:rPr>
      </w:pPr>
      <w:r>
        <w:rPr>
          <w:lang w:eastAsia="zh-CN"/>
        </w:rPr>
        <w:t xml:space="preserve">Among the companies providing the </w:t>
      </w:r>
      <w:proofErr w:type="spellStart"/>
      <w:r>
        <w:rPr>
          <w:lang w:eastAsia="zh-CN"/>
        </w:rPr>
        <w:t>reponse</w:t>
      </w:r>
      <w:proofErr w:type="spellEnd"/>
      <w:r>
        <w:rPr>
          <w:lang w:eastAsia="zh-CN"/>
        </w:rPr>
        <w:t xml:space="preserve"> to PRS processing on the same symbol as data/other PRS </w:t>
      </w:r>
    </w:p>
    <w:p w14:paraId="2C47D767" w14:textId="77777777" w:rsidR="00CD62DF" w:rsidRDefault="00FB742B">
      <w:pPr>
        <w:pStyle w:val="af7"/>
        <w:numPr>
          <w:ilvl w:val="0"/>
          <w:numId w:val="27"/>
        </w:numPr>
        <w:ind w:firstLineChars="0"/>
        <w:rPr>
          <w:lang w:eastAsia="zh-CN"/>
        </w:rPr>
      </w:pPr>
      <w:r>
        <w:rPr>
          <w:rFonts w:hint="eastAsia"/>
          <w:lang w:eastAsia="zh-CN"/>
        </w:rPr>
        <w:t>S</w:t>
      </w:r>
      <w:r>
        <w:rPr>
          <w:lang w:eastAsia="zh-CN"/>
        </w:rPr>
        <w:t xml:space="preserve">upport (11): vivo, </w:t>
      </w:r>
      <w:proofErr w:type="spellStart"/>
      <w:r>
        <w:rPr>
          <w:lang w:eastAsia="zh-CN"/>
        </w:rPr>
        <w:t>InterDigital</w:t>
      </w:r>
      <w:proofErr w:type="spellEnd"/>
      <w:r>
        <w:rPr>
          <w:lang w:eastAsia="zh-CN"/>
        </w:rPr>
        <w:t>, OPPO, MTK, CATT, Ericsson, Sony, Huawei, Xiaomi, LG, Nokia</w:t>
      </w:r>
    </w:p>
    <w:p w14:paraId="5B1F56FE" w14:textId="77777777" w:rsidR="00CD62DF" w:rsidRDefault="00FB742B">
      <w:pPr>
        <w:pStyle w:val="af7"/>
        <w:numPr>
          <w:ilvl w:val="0"/>
          <w:numId w:val="27"/>
        </w:numPr>
        <w:ind w:firstLineChars="0"/>
        <w:rPr>
          <w:lang w:eastAsia="zh-CN"/>
        </w:rPr>
      </w:pPr>
      <w:r>
        <w:rPr>
          <w:lang w:eastAsia="zh-CN"/>
        </w:rPr>
        <w:t>Not support (1): Qualcomm</w:t>
      </w:r>
    </w:p>
    <w:p w14:paraId="5C59408A" w14:textId="77777777" w:rsidR="00CD62DF" w:rsidRDefault="00FB742B">
      <w:pPr>
        <w:pStyle w:val="af7"/>
        <w:numPr>
          <w:ilvl w:val="0"/>
          <w:numId w:val="27"/>
        </w:numPr>
        <w:ind w:firstLineChars="0"/>
        <w:rPr>
          <w:lang w:eastAsia="zh-CN"/>
        </w:rPr>
      </w:pPr>
      <w:r>
        <w:rPr>
          <w:lang w:eastAsia="zh-CN"/>
        </w:rPr>
        <w:t>Postpone (2): ZTE, Intel</w:t>
      </w:r>
    </w:p>
    <w:p w14:paraId="670DC80B" w14:textId="77777777" w:rsidR="00CD62DF" w:rsidRDefault="00FB742B">
      <w:pPr>
        <w:pStyle w:val="af7"/>
        <w:numPr>
          <w:ilvl w:val="0"/>
          <w:numId w:val="27"/>
        </w:numPr>
        <w:ind w:firstLineChars="0"/>
        <w:rPr>
          <w:lang w:eastAsia="zh-CN"/>
        </w:rPr>
      </w:pPr>
      <w:r>
        <w:rPr>
          <w:lang w:eastAsia="zh-CN"/>
        </w:rPr>
        <w:t>Unclear (1): Samsung</w:t>
      </w:r>
    </w:p>
    <w:p w14:paraId="16C04D01" w14:textId="77777777" w:rsidR="00CD62DF" w:rsidRDefault="00FB742B">
      <w:pPr>
        <w:rPr>
          <w:lang w:eastAsia="zh-CN"/>
        </w:rPr>
      </w:pPr>
      <w:r>
        <w:rPr>
          <w:lang w:eastAsia="zh-CN"/>
        </w:rPr>
        <w:t>Option 1 is not supported by majority of companies, and thus is removed.</w:t>
      </w:r>
    </w:p>
    <w:p w14:paraId="6A56CE44" w14:textId="77777777" w:rsidR="00CD62DF" w:rsidRDefault="00FB742B">
      <w:pPr>
        <w:rPr>
          <w:lang w:eastAsia="zh-CN"/>
        </w:rPr>
      </w:pPr>
      <w:r>
        <w:rPr>
          <w:lang w:eastAsia="zh-CN"/>
        </w:rPr>
        <w:t>Among the companies providing the response to the existing agreement made in Rel-16, there is almost no support</w:t>
      </w:r>
      <w:r>
        <w:rPr>
          <w:rFonts w:hint="eastAsia"/>
          <w:lang w:eastAsia="zh-CN"/>
        </w:rPr>
        <w:t>,</w:t>
      </w:r>
      <w:r>
        <w:rPr>
          <w:lang w:eastAsia="zh-CN"/>
        </w:rPr>
        <w:t xml:space="preserve"> and there is explicit objection to follow the existing agreement. This issue is no longer required to discuss as Rel-17 may have different requirement than Rel-16.</w:t>
      </w:r>
    </w:p>
    <w:p w14:paraId="1F33FBAB" w14:textId="77777777" w:rsidR="00CD62DF" w:rsidRDefault="00FB742B">
      <w:pPr>
        <w:pStyle w:val="3"/>
        <w:rPr>
          <w:lang w:val="en-GB" w:eastAsia="zh-CN"/>
        </w:rPr>
      </w:pPr>
      <w:r>
        <w:rPr>
          <w:rFonts w:hint="eastAsia"/>
          <w:lang w:val="en-GB" w:eastAsia="zh-CN"/>
        </w:rPr>
        <w:t>R</w:t>
      </w:r>
      <w:r>
        <w:rPr>
          <w:lang w:val="en-GB" w:eastAsia="zh-CN"/>
        </w:rPr>
        <w:t>ound 2</w:t>
      </w:r>
    </w:p>
    <w:p w14:paraId="284A975B" w14:textId="77777777" w:rsidR="00CD62DF" w:rsidRDefault="00FB742B">
      <w:pPr>
        <w:rPr>
          <w:lang w:eastAsia="zh-CN"/>
        </w:rPr>
      </w:pPr>
      <w:r>
        <w:rPr>
          <w:lang w:eastAsia="zh-CN"/>
        </w:rPr>
        <w:t>Taking all the comments into account, the FL has the following update proposal.</w:t>
      </w:r>
    </w:p>
    <w:p w14:paraId="509D356E" w14:textId="77777777" w:rsidR="00CD62DF" w:rsidRDefault="00FB742B">
      <w:pPr>
        <w:pStyle w:val="3"/>
        <w:numPr>
          <w:ilvl w:val="0"/>
          <w:numId w:val="0"/>
        </w:numPr>
        <w:rPr>
          <w:rFonts w:ascii="Arial" w:hAnsi="Arial" w:cs="Arial"/>
          <w:lang w:eastAsia="zh-CN"/>
        </w:rPr>
      </w:pPr>
      <w:r>
        <w:rPr>
          <w:rFonts w:ascii="Arial" w:hAnsi="Arial" w:cs="Arial"/>
          <w:lang w:eastAsia="zh-CN"/>
        </w:rPr>
        <w:t>Proposal 3.2.2-1:</w:t>
      </w:r>
    </w:p>
    <w:p w14:paraId="3A179FB8" w14:textId="201B12DC" w:rsidR="00CD62DF" w:rsidRDefault="00FB742B">
      <w:pPr>
        <w:pStyle w:val="3GPPAgreements"/>
        <w:rPr>
          <w:iCs/>
          <w:lang w:eastAsia="zh-CN"/>
        </w:rPr>
      </w:pPr>
      <w:r>
        <w:rPr>
          <w:lang w:eastAsia="zh-CN"/>
        </w:rPr>
        <w:t xml:space="preserve">If PRS measurement </w:t>
      </w:r>
      <w:del w:id="10" w:author="Huawei - Huangsu" w:date="2021-05-21T14:12:00Z">
        <w:r w:rsidDel="00B125B2">
          <w:rPr>
            <w:lang w:eastAsia="zh-CN"/>
          </w:rPr>
          <w:delText xml:space="preserve">outside </w:delText>
        </w:r>
      </w:del>
      <w:ins w:id="11" w:author="Huawei - Huangsu" w:date="2021-05-21T14:12:00Z">
        <w:r w:rsidR="00B125B2">
          <w:rPr>
            <w:lang w:eastAsia="zh-CN"/>
          </w:rPr>
          <w:t>without</w:t>
        </w:r>
        <w:r w:rsidR="00B125B2">
          <w:rPr>
            <w:lang w:eastAsia="zh-CN"/>
          </w:rPr>
          <w:t xml:space="preserve"> </w:t>
        </w:r>
      </w:ins>
      <w:r>
        <w:rPr>
          <w:lang w:eastAsia="zh-CN"/>
        </w:rPr>
        <w:t xml:space="preserve">MG is supported, with regard to UE behaviour for PRS processing on the same symbol as data and other RS for PRS measurement </w:t>
      </w:r>
      <w:del w:id="12" w:author="Huawei - Huangsu" w:date="2021-05-21T14:12:00Z">
        <w:r w:rsidDel="00B125B2">
          <w:rPr>
            <w:lang w:eastAsia="zh-CN"/>
          </w:rPr>
          <w:delText xml:space="preserve">outside </w:delText>
        </w:r>
      </w:del>
      <w:ins w:id="13" w:author="Huawei - Huangsu" w:date="2021-05-21T14:12:00Z">
        <w:r w:rsidR="00B125B2">
          <w:rPr>
            <w:lang w:eastAsia="zh-CN"/>
          </w:rPr>
          <w:t>without</w:t>
        </w:r>
        <w:r w:rsidR="00B125B2">
          <w:rPr>
            <w:lang w:eastAsia="zh-CN"/>
          </w:rPr>
          <w:t xml:space="preserve"> </w:t>
        </w:r>
      </w:ins>
      <w:r>
        <w:rPr>
          <w:lang w:eastAsia="zh-CN"/>
        </w:rPr>
        <w:t>MG, define the priority rules between PRS and data/other RS</w:t>
      </w:r>
    </w:p>
    <w:p w14:paraId="375718C1" w14:textId="77777777" w:rsidR="00CD62DF" w:rsidRDefault="00FB742B">
      <w:pPr>
        <w:pStyle w:val="3GPPAgreements"/>
        <w:numPr>
          <w:ilvl w:val="1"/>
          <w:numId w:val="23"/>
        </w:numPr>
        <w:rPr>
          <w:iCs/>
          <w:lang w:eastAsia="zh-CN"/>
        </w:rPr>
      </w:pPr>
      <w:r>
        <w:rPr>
          <w:lang w:eastAsia="zh-CN"/>
        </w:rPr>
        <w:t>FFS the concerned PRS is only from the serving cell or from both the serving and the non-serving cells</w:t>
      </w:r>
    </w:p>
    <w:p w14:paraId="235D85D2" w14:textId="77777777" w:rsidR="00CD62DF" w:rsidRDefault="00FB742B">
      <w:pPr>
        <w:pStyle w:val="3GPPAgreements"/>
        <w:numPr>
          <w:ilvl w:val="1"/>
          <w:numId w:val="23"/>
        </w:numPr>
        <w:rPr>
          <w:iCs/>
          <w:lang w:eastAsia="zh-CN"/>
        </w:rPr>
      </w:pPr>
      <w:r>
        <w:rPr>
          <w:rFonts w:hint="eastAsia"/>
          <w:iCs/>
          <w:lang w:eastAsia="zh-CN"/>
        </w:rPr>
        <w:t>F</w:t>
      </w:r>
      <w:r>
        <w:rPr>
          <w:iCs/>
          <w:lang w:eastAsia="zh-CN"/>
        </w:rPr>
        <w:t>FS the priority rule is hardcoded or indicated</w:t>
      </w:r>
    </w:p>
    <w:tbl>
      <w:tblPr>
        <w:tblStyle w:val="af0"/>
        <w:tblW w:w="9351" w:type="dxa"/>
        <w:tblLayout w:type="fixed"/>
        <w:tblLook w:val="04A0" w:firstRow="1" w:lastRow="0" w:firstColumn="1" w:lastColumn="0" w:noHBand="0" w:noVBand="1"/>
      </w:tblPr>
      <w:tblGrid>
        <w:gridCol w:w="1838"/>
        <w:gridCol w:w="1134"/>
        <w:gridCol w:w="6379"/>
      </w:tblGrid>
      <w:tr w:rsidR="00CD62DF" w14:paraId="6DCDA4A5" w14:textId="77777777">
        <w:tc>
          <w:tcPr>
            <w:tcW w:w="1838" w:type="dxa"/>
            <w:vAlign w:val="center"/>
          </w:tcPr>
          <w:p w14:paraId="55E39DBB" w14:textId="77777777" w:rsidR="00CD62DF" w:rsidRDefault="00FB742B">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182703F9"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BD036A8"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505185B0" w14:textId="77777777">
        <w:tc>
          <w:tcPr>
            <w:tcW w:w="1838" w:type="dxa"/>
            <w:vAlign w:val="center"/>
          </w:tcPr>
          <w:p w14:paraId="05323113"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191655D" w14:textId="77777777" w:rsidR="00CD62DF" w:rsidRDefault="00CD62DF">
            <w:pPr>
              <w:rPr>
                <w:rFonts w:ascii="Arial" w:hAnsi="Arial" w:cs="Arial"/>
                <w:iCs/>
                <w:sz w:val="16"/>
                <w:lang w:eastAsia="zh-CN"/>
              </w:rPr>
            </w:pPr>
          </w:p>
        </w:tc>
        <w:tc>
          <w:tcPr>
            <w:tcW w:w="6379" w:type="dxa"/>
            <w:vAlign w:val="center"/>
          </w:tcPr>
          <w:p w14:paraId="71EA9B37" w14:textId="77777777" w:rsidR="00CD62DF" w:rsidRDefault="00FB742B">
            <w:pPr>
              <w:pStyle w:val="3GPPAgreements"/>
              <w:numPr>
                <w:ilvl w:val="0"/>
                <w:numId w:val="0"/>
              </w:numPr>
              <w:rPr>
                <w:rFonts w:ascii="Arial" w:hAnsi="Arial" w:cs="Arial"/>
                <w:iCs/>
                <w:sz w:val="16"/>
                <w:lang w:eastAsia="zh-CN"/>
              </w:rPr>
            </w:pPr>
            <w:r>
              <w:rPr>
                <w:rFonts w:ascii="Arial" w:hAnsi="Arial" w:cs="Arial" w:hint="eastAsia"/>
                <w:iCs/>
                <w:sz w:val="16"/>
                <w:lang w:eastAsia="zh-CN"/>
              </w:rPr>
              <w:t>Postpone the discussion. It</w:t>
            </w:r>
            <w:r>
              <w:rPr>
                <w:rFonts w:ascii="Arial" w:hAnsi="Arial" w:cs="Arial"/>
                <w:iCs/>
                <w:sz w:val="16"/>
                <w:lang w:eastAsia="zh-CN"/>
              </w:rPr>
              <w:t>’</w:t>
            </w:r>
            <w:r>
              <w:rPr>
                <w:rFonts w:ascii="Arial" w:hAnsi="Arial" w:cs="Arial" w:hint="eastAsia"/>
                <w:iCs/>
                <w:sz w:val="16"/>
                <w:lang w:eastAsia="zh-CN"/>
              </w:rPr>
              <w:t xml:space="preserve">s enough to only agree Proposal 3.1.2-1 in this </w:t>
            </w:r>
            <w:proofErr w:type="gramStart"/>
            <w:r>
              <w:rPr>
                <w:rFonts w:ascii="Arial" w:hAnsi="Arial" w:cs="Arial" w:hint="eastAsia"/>
                <w:iCs/>
                <w:sz w:val="16"/>
                <w:lang w:eastAsia="zh-CN"/>
              </w:rPr>
              <w:t>meeting .</w:t>
            </w:r>
            <w:proofErr w:type="gramEnd"/>
          </w:p>
        </w:tc>
      </w:tr>
      <w:tr w:rsidR="00CD62DF" w14:paraId="148EAA60" w14:textId="77777777">
        <w:tc>
          <w:tcPr>
            <w:tcW w:w="1838" w:type="dxa"/>
            <w:vAlign w:val="center"/>
          </w:tcPr>
          <w:p w14:paraId="6282A2C0" w14:textId="19E7F373" w:rsidR="00CD62DF" w:rsidRDefault="001B5949">
            <w:pPr>
              <w:rPr>
                <w:rFonts w:ascii="Arial" w:hAnsi="Arial" w:cs="Arial"/>
                <w:iCs/>
                <w:sz w:val="16"/>
                <w:lang w:eastAsia="zh-CN"/>
              </w:rPr>
            </w:pPr>
            <w:r>
              <w:rPr>
                <w:rFonts w:ascii="Arial" w:hAnsi="Arial" w:cs="Arial"/>
                <w:iCs/>
                <w:sz w:val="16"/>
                <w:lang w:eastAsia="zh-CN"/>
              </w:rPr>
              <w:t>OPPO</w:t>
            </w:r>
          </w:p>
        </w:tc>
        <w:tc>
          <w:tcPr>
            <w:tcW w:w="1134" w:type="dxa"/>
            <w:vAlign w:val="center"/>
          </w:tcPr>
          <w:p w14:paraId="48AA9C95" w14:textId="77777777" w:rsidR="00CD62DF" w:rsidRDefault="00CD62DF">
            <w:pPr>
              <w:rPr>
                <w:rFonts w:ascii="Arial" w:hAnsi="Arial" w:cs="Arial"/>
                <w:iCs/>
                <w:sz w:val="16"/>
                <w:lang w:eastAsia="zh-CN"/>
              </w:rPr>
            </w:pPr>
          </w:p>
        </w:tc>
        <w:tc>
          <w:tcPr>
            <w:tcW w:w="6379" w:type="dxa"/>
            <w:vAlign w:val="center"/>
          </w:tcPr>
          <w:p w14:paraId="4E462084" w14:textId="4F98888D" w:rsidR="00CD62DF" w:rsidRDefault="001B5949">
            <w:pPr>
              <w:rPr>
                <w:rFonts w:ascii="Arial" w:hAnsi="Arial" w:cs="Arial"/>
                <w:iCs/>
                <w:sz w:val="16"/>
                <w:lang w:eastAsia="zh-CN"/>
              </w:rPr>
            </w:pPr>
            <w:r>
              <w:rPr>
                <w:rFonts w:ascii="Arial" w:hAnsi="Arial" w:cs="Arial"/>
                <w:iCs/>
                <w:sz w:val="16"/>
                <w:lang w:eastAsia="zh-CN"/>
              </w:rPr>
              <w:t xml:space="preserve">Suggest to change the outside to without. Secondly, we suggest to study how to define the priority rules, instead of agreeing a broad statement to define priority rules.  It is preferred to </w:t>
            </w:r>
            <w:proofErr w:type="spellStart"/>
            <w:r>
              <w:rPr>
                <w:rFonts w:ascii="Arial" w:hAnsi="Arial" w:cs="Arial"/>
                <w:iCs/>
                <w:sz w:val="16"/>
                <w:lang w:eastAsia="zh-CN"/>
              </w:rPr>
              <w:t>dicuss</w:t>
            </w:r>
            <w:proofErr w:type="spellEnd"/>
            <w:r>
              <w:rPr>
                <w:rFonts w:ascii="Arial" w:hAnsi="Arial" w:cs="Arial"/>
                <w:iCs/>
                <w:sz w:val="16"/>
                <w:lang w:eastAsia="zh-CN"/>
              </w:rPr>
              <w:t xml:space="preserve"> each particular rules.</w:t>
            </w:r>
          </w:p>
          <w:p w14:paraId="735A374D" w14:textId="69B3EC39" w:rsidR="001B5949" w:rsidRDefault="001B5949" w:rsidP="001B5949">
            <w:pPr>
              <w:pStyle w:val="3GPPAgreements"/>
              <w:rPr>
                <w:iCs/>
                <w:lang w:eastAsia="zh-CN"/>
              </w:rPr>
            </w:pPr>
            <w:r>
              <w:rPr>
                <w:lang w:eastAsia="zh-CN"/>
              </w:rPr>
              <w:t xml:space="preserve">If PRS measurement </w:t>
            </w:r>
            <w:r w:rsidRPr="001B5949">
              <w:rPr>
                <w:strike/>
                <w:color w:val="FF0000"/>
                <w:lang w:eastAsia="zh-CN"/>
              </w:rPr>
              <w:t>outside</w:t>
            </w:r>
            <w:r w:rsidRPr="001B5949">
              <w:rPr>
                <w:color w:val="FF0000"/>
                <w:lang w:eastAsia="zh-CN"/>
              </w:rPr>
              <w:t xml:space="preserve"> without </w:t>
            </w:r>
            <w:r>
              <w:rPr>
                <w:lang w:eastAsia="zh-CN"/>
              </w:rPr>
              <w:t xml:space="preserve">MG is supported, with regard to UE behaviour for PRS processing on the same symbol as data and other RS for PRS measurement </w:t>
            </w:r>
            <w:r w:rsidRPr="001B5949">
              <w:rPr>
                <w:strike/>
                <w:color w:val="FF0000"/>
                <w:lang w:eastAsia="zh-CN"/>
              </w:rPr>
              <w:t>outside</w:t>
            </w:r>
            <w:r w:rsidRPr="001B5949">
              <w:rPr>
                <w:color w:val="FF0000"/>
                <w:lang w:eastAsia="zh-CN"/>
              </w:rPr>
              <w:t xml:space="preserve"> without </w:t>
            </w:r>
            <w:r>
              <w:rPr>
                <w:lang w:eastAsia="zh-CN"/>
              </w:rPr>
              <w:t xml:space="preserve">MG, </w:t>
            </w:r>
            <w:r w:rsidRPr="001B5949">
              <w:rPr>
                <w:color w:val="FF0000"/>
                <w:lang w:eastAsia="zh-CN"/>
              </w:rPr>
              <w:t xml:space="preserve">study to </w:t>
            </w:r>
            <w:r>
              <w:rPr>
                <w:lang w:eastAsia="zh-CN"/>
              </w:rPr>
              <w:t>define the priority rules between PRS and data/other RS</w:t>
            </w:r>
          </w:p>
          <w:p w14:paraId="67086C86" w14:textId="77777777" w:rsidR="001B5949" w:rsidRDefault="001B5949" w:rsidP="001B5949">
            <w:pPr>
              <w:pStyle w:val="3GPPAgreements"/>
              <w:numPr>
                <w:ilvl w:val="1"/>
                <w:numId w:val="23"/>
              </w:numPr>
              <w:rPr>
                <w:iCs/>
                <w:lang w:eastAsia="zh-CN"/>
              </w:rPr>
            </w:pPr>
            <w:r>
              <w:rPr>
                <w:lang w:eastAsia="zh-CN"/>
              </w:rPr>
              <w:t>FFS the concerned PRS is only from the serving cell or from both the serving and the non-serving cells</w:t>
            </w:r>
          </w:p>
          <w:p w14:paraId="49382BB8" w14:textId="77777777" w:rsidR="001B5949" w:rsidRDefault="001B5949" w:rsidP="001B5949">
            <w:pPr>
              <w:pStyle w:val="3GPPAgreements"/>
              <w:numPr>
                <w:ilvl w:val="1"/>
                <w:numId w:val="23"/>
              </w:numPr>
              <w:rPr>
                <w:iCs/>
                <w:lang w:eastAsia="zh-CN"/>
              </w:rPr>
            </w:pPr>
            <w:r>
              <w:rPr>
                <w:rFonts w:hint="eastAsia"/>
                <w:iCs/>
                <w:lang w:eastAsia="zh-CN"/>
              </w:rPr>
              <w:t>F</w:t>
            </w:r>
            <w:r>
              <w:rPr>
                <w:iCs/>
                <w:lang w:eastAsia="zh-CN"/>
              </w:rPr>
              <w:t>FS the priority rule is hardcoded or indicated</w:t>
            </w:r>
          </w:p>
          <w:p w14:paraId="5445CB22" w14:textId="14107176" w:rsidR="001B5949" w:rsidRDefault="00B125B2" w:rsidP="00B125B2">
            <w:pPr>
              <w:rPr>
                <w:rFonts w:ascii="Arial" w:hAnsi="Arial" w:cs="Arial"/>
                <w:iCs/>
                <w:sz w:val="16"/>
                <w:lang w:eastAsia="zh-CN"/>
              </w:rPr>
            </w:pPr>
            <w:ins w:id="14" w:author="Huawei - Huangsu" w:date="2021-05-21T14:12:00Z">
              <w:r>
                <w:rPr>
                  <w:rFonts w:ascii="Arial" w:hAnsi="Arial" w:cs="Arial" w:hint="eastAsia"/>
                  <w:iCs/>
                  <w:sz w:val="16"/>
                  <w:lang w:eastAsia="zh-CN"/>
                </w:rPr>
                <w:t xml:space="preserve">FL comment: Only adopted </w:t>
              </w:r>
            </w:ins>
            <w:ins w:id="15" w:author="Huawei - Huangsu" w:date="2021-05-21T14:13:00Z">
              <w:r>
                <w:rPr>
                  <w:rFonts w:ascii="Arial" w:hAnsi="Arial" w:cs="Arial"/>
                  <w:iCs/>
                  <w:sz w:val="16"/>
                  <w:lang w:eastAsia="zh-CN"/>
                </w:rPr>
                <w:t>the</w:t>
              </w:r>
            </w:ins>
            <w:ins w:id="16" w:author="Huawei - Huangsu" w:date="2021-05-21T14:12:00Z">
              <w:r>
                <w:rPr>
                  <w:rFonts w:ascii="Arial" w:hAnsi="Arial" w:cs="Arial" w:hint="eastAsia"/>
                  <w:iCs/>
                  <w:sz w:val="16"/>
                  <w:lang w:eastAsia="zh-CN"/>
                </w:rPr>
                <w:t xml:space="preserve"> </w:t>
              </w:r>
            </w:ins>
            <w:ins w:id="17" w:author="Huawei - Huangsu" w:date="2021-05-21T14:13:00Z">
              <w:r>
                <w:rPr>
                  <w:rFonts w:ascii="Arial" w:hAnsi="Arial" w:cs="Arial"/>
                  <w:iCs/>
                  <w:sz w:val="16"/>
                  <w:lang w:eastAsia="zh-CN"/>
                </w:rPr>
                <w:t>change to align with wording. For whether “study” is added, would like to hear more views.</w:t>
              </w:r>
            </w:ins>
          </w:p>
        </w:tc>
      </w:tr>
      <w:tr w:rsidR="00CD62DF" w14:paraId="4D91201F" w14:textId="77777777">
        <w:tc>
          <w:tcPr>
            <w:tcW w:w="1838" w:type="dxa"/>
            <w:vAlign w:val="center"/>
          </w:tcPr>
          <w:p w14:paraId="402AE23E" w14:textId="77777777" w:rsidR="00CD62DF" w:rsidRDefault="00CD62DF">
            <w:pPr>
              <w:rPr>
                <w:rFonts w:ascii="Arial" w:hAnsi="Arial" w:cs="Arial"/>
                <w:iCs/>
                <w:sz w:val="16"/>
                <w:lang w:eastAsia="zh-CN"/>
              </w:rPr>
            </w:pPr>
          </w:p>
        </w:tc>
        <w:tc>
          <w:tcPr>
            <w:tcW w:w="1134" w:type="dxa"/>
            <w:vAlign w:val="center"/>
          </w:tcPr>
          <w:p w14:paraId="4836354C" w14:textId="77777777" w:rsidR="00CD62DF" w:rsidRDefault="00CD62DF">
            <w:pPr>
              <w:rPr>
                <w:rFonts w:ascii="Arial" w:hAnsi="Arial" w:cs="Arial"/>
                <w:iCs/>
                <w:sz w:val="16"/>
                <w:lang w:eastAsia="zh-CN"/>
              </w:rPr>
            </w:pPr>
          </w:p>
        </w:tc>
        <w:tc>
          <w:tcPr>
            <w:tcW w:w="6379" w:type="dxa"/>
            <w:vAlign w:val="center"/>
          </w:tcPr>
          <w:p w14:paraId="62A7771B" w14:textId="77777777" w:rsidR="00CD62DF" w:rsidRDefault="00CD62DF">
            <w:pPr>
              <w:rPr>
                <w:rFonts w:ascii="Arial" w:hAnsi="Arial" w:cs="Arial"/>
                <w:iCs/>
                <w:sz w:val="16"/>
                <w:lang w:eastAsia="zh-CN"/>
              </w:rPr>
            </w:pPr>
          </w:p>
        </w:tc>
      </w:tr>
    </w:tbl>
    <w:p w14:paraId="538A32E2" w14:textId="77777777" w:rsidR="00CD62DF" w:rsidRDefault="00CD62DF">
      <w:pPr>
        <w:rPr>
          <w:lang w:eastAsia="zh-CN"/>
        </w:rPr>
      </w:pPr>
    </w:p>
    <w:p w14:paraId="77CED7F9" w14:textId="77777777" w:rsidR="00CD62DF" w:rsidRDefault="00FB742B">
      <w:pPr>
        <w:pStyle w:val="2"/>
        <w:rPr>
          <w:lang w:eastAsia="zh-CN"/>
        </w:rPr>
      </w:pPr>
      <w:r>
        <w:rPr>
          <w:lang w:eastAsia="zh-CN"/>
        </w:rPr>
        <w:t>Positioning dedicated BWP switching</w:t>
      </w:r>
    </w:p>
    <w:p w14:paraId="55405D6C" w14:textId="77777777" w:rsidR="00CD62DF" w:rsidRDefault="00FB742B">
      <w:pPr>
        <w:rPr>
          <w:lang w:eastAsia="zh-CN"/>
        </w:rPr>
      </w:pPr>
      <w:r>
        <w:rPr>
          <w:rFonts w:hint="eastAsia"/>
          <w:lang w:eastAsia="zh-CN"/>
        </w:rPr>
        <w:t>A</w:t>
      </w:r>
      <w:r>
        <w:rPr>
          <w:lang w:eastAsia="zh-CN"/>
        </w:rPr>
        <w:t xml:space="preserve"> couple of sources (vivo [2], Intel [9], Apple [10], Xiaomi [15]) proposed to support positioning BWP for the cases without measurement gaps.</w:t>
      </w:r>
    </w:p>
    <w:p w14:paraId="214CDCB7" w14:textId="77777777" w:rsidR="00CD62DF" w:rsidRDefault="00FB742B">
      <w:pPr>
        <w:pStyle w:val="3"/>
        <w:rPr>
          <w:lang w:eastAsia="zh-CN"/>
        </w:rPr>
      </w:pPr>
      <w:r>
        <w:rPr>
          <w:rFonts w:hint="eastAsia"/>
          <w:lang w:eastAsia="zh-CN"/>
        </w:rPr>
        <w:t>R</w:t>
      </w:r>
      <w:r>
        <w:rPr>
          <w:lang w:eastAsia="zh-CN"/>
        </w:rPr>
        <w:t>ound 1 (closed)</w:t>
      </w:r>
    </w:p>
    <w:p w14:paraId="1CBC2236" w14:textId="77777777" w:rsidR="00CD62DF" w:rsidRDefault="00FB742B">
      <w:pPr>
        <w:rPr>
          <w:lang w:eastAsia="zh-CN"/>
        </w:rPr>
      </w:pPr>
      <w:r>
        <w:rPr>
          <w:lang w:eastAsia="zh-CN"/>
        </w:rPr>
        <w:t>Based on the inputs from companies, the FL has the following tentative proposal.</w:t>
      </w:r>
    </w:p>
    <w:p w14:paraId="78794143" w14:textId="77777777" w:rsidR="00CD62DF" w:rsidRDefault="00FB742B">
      <w:pPr>
        <w:rPr>
          <w:rFonts w:ascii="Arial" w:hAnsi="Arial" w:cs="Arial"/>
          <w:b/>
        </w:rPr>
      </w:pPr>
      <w:r>
        <w:rPr>
          <w:rFonts w:ascii="Arial" w:hAnsi="Arial" w:cs="Arial"/>
          <w:b/>
        </w:rPr>
        <w:t>Proposal 3.3.1-1:</w:t>
      </w:r>
    </w:p>
    <w:p w14:paraId="5EC9AAC3" w14:textId="77777777" w:rsidR="00CD62DF" w:rsidRDefault="00FB742B">
      <w:pPr>
        <w:pStyle w:val="3GPPAgreements"/>
        <w:rPr>
          <w:iCs/>
          <w:lang w:eastAsia="zh-CN"/>
        </w:rPr>
      </w:pPr>
      <w:r>
        <w:rPr>
          <w:lang w:eastAsia="zh-CN"/>
        </w:rPr>
        <w:t>Support switching from the current active BWP to a positioning dedicated BWP for PRS measurement without MG.</w:t>
      </w:r>
    </w:p>
    <w:p w14:paraId="79A8EBC1" w14:textId="77777777" w:rsidR="00CD62DF" w:rsidRDefault="00FB742B">
      <w:pPr>
        <w:pStyle w:val="3GPPAgreements"/>
        <w:numPr>
          <w:ilvl w:val="1"/>
          <w:numId w:val="23"/>
        </w:numPr>
        <w:rPr>
          <w:iCs/>
          <w:lang w:eastAsia="zh-CN"/>
        </w:rPr>
      </w:pPr>
      <w:r>
        <w:rPr>
          <w:lang w:eastAsia="zh-CN"/>
        </w:rPr>
        <w:t>FFS configuration of the positioning dedicated BWP</w:t>
      </w:r>
    </w:p>
    <w:p w14:paraId="6069410C" w14:textId="77777777" w:rsidR="00CD62DF" w:rsidRDefault="00FB742B">
      <w:pPr>
        <w:pStyle w:val="3GPPAgreements"/>
        <w:numPr>
          <w:ilvl w:val="1"/>
          <w:numId w:val="23"/>
        </w:numPr>
        <w:rPr>
          <w:iCs/>
          <w:lang w:eastAsia="zh-CN"/>
        </w:rPr>
      </w:pPr>
      <w:r>
        <w:rPr>
          <w:lang w:eastAsia="zh-CN"/>
        </w:rPr>
        <w:t>FFS the time duration for the positioning dedicated BWP</w:t>
      </w:r>
    </w:p>
    <w:p w14:paraId="40F165F7" w14:textId="77777777" w:rsidR="00CD62DF" w:rsidRDefault="00FB742B">
      <w:pPr>
        <w:pStyle w:val="3GPPAgreements"/>
        <w:numPr>
          <w:ilvl w:val="1"/>
          <w:numId w:val="23"/>
        </w:numPr>
        <w:rPr>
          <w:iCs/>
          <w:lang w:eastAsia="zh-CN"/>
        </w:rPr>
      </w:pPr>
      <w:r>
        <w:rPr>
          <w:lang w:eastAsia="zh-CN"/>
        </w:rPr>
        <w:t>FFS triggering of BWP switching</w:t>
      </w:r>
    </w:p>
    <w:p w14:paraId="07E19132" w14:textId="77777777" w:rsidR="00CD62DF" w:rsidRDefault="00FB742B">
      <w:pPr>
        <w:pStyle w:val="3GPPAgreements"/>
        <w:numPr>
          <w:ilvl w:val="1"/>
          <w:numId w:val="23"/>
        </w:numPr>
        <w:rPr>
          <w:iCs/>
          <w:lang w:eastAsia="zh-CN"/>
        </w:rPr>
      </w:pPr>
      <w:r>
        <w:rPr>
          <w:lang w:eastAsia="zh-CN"/>
        </w:rPr>
        <w:t>FFS whether data can be received on the positioning dedicated BWP</w:t>
      </w:r>
    </w:p>
    <w:tbl>
      <w:tblPr>
        <w:tblStyle w:val="af0"/>
        <w:tblW w:w="9351" w:type="dxa"/>
        <w:tblLayout w:type="fixed"/>
        <w:tblLook w:val="04A0" w:firstRow="1" w:lastRow="0" w:firstColumn="1" w:lastColumn="0" w:noHBand="0" w:noVBand="1"/>
      </w:tblPr>
      <w:tblGrid>
        <w:gridCol w:w="1838"/>
        <w:gridCol w:w="1134"/>
        <w:gridCol w:w="6379"/>
      </w:tblGrid>
      <w:tr w:rsidR="00CD62DF" w14:paraId="0313E3D0" w14:textId="77777777">
        <w:tc>
          <w:tcPr>
            <w:tcW w:w="1838" w:type="dxa"/>
            <w:vAlign w:val="center"/>
          </w:tcPr>
          <w:p w14:paraId="738BE42F"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BDC1AE"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2BC0B8D"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E321501" w14:textId="77777777">
        <w:tc>
          <w:tcPr>
            <w:tcW w:w="1838" w:type="dxa"/>
            <w:vAlign w:val="center"/>
          </w:tcPr>
          <w:p w14:paraId="2D174FE6"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260F0E8" w14:textId="77777777" w:rsidR="00CD62DF" w:rsidRDefault="00CD62DF">
            <w:pPr>
              <w:rPr>
                <w:rFonts w:ascii="Arial" w:hAnsi="Arial" w:cs="Arial"/>
                <w:iCs/>
                <w:sz w:val="16"/>
                <w:lang w:eastAsia="zh-CN"/>
              </w:rPr>
            </w:pPr>
          </w:p>
        </w:tc>
        <w:tc>
          <w:tcPr>
            <w:tcW w:w="6379" w:type="dxa"/>
            <w:vAlign w:val="center"/>
          </w:tcPr>
          <w:p w14:paraId="0C06DBFC" w14:textId="77777777" w:rsidR="00CD62DF" w:rsidRDefault="00FB742B">
            <w:pPr>
              <w:rPr>
                <w:rFonts w:ascii="Arial" w:hAnsi="Arial" w:cs="Arial"/>
                <w:iCs/>
                <w:sz w:val="16"/>
                <w:lang w:eastAsia="zh-CN"/>
              </w:rPr>
            </w:pPr>
            <w:r>
              <w:rPr>
                <w:rFonts w:ascii="Arial" w:hAnsi="Arial" w:cs="Arial" w:hint="eastAsia"/>
                <w:iCs/>
                <w:sz w:val="16"/>
                <w:lang w:eastAsia="zh-CN"/>
              </w:rPr>
              <w:t>Prefer to further discuss Proposal 3.1.1-1. We don</w:t>
            </w:r>
            <w:r>
              <w:rPr>
                <w:rFonts w:ascii="Arial" w:hAnsi="Arial" w:cs="Arial"/>
                <w:iCs/>
                <w:sz w:val="16"/>
                <w:lang w:eastAsia="zh-CN"/>
              </w:rPr>
              <w:t>’</w:t>
            </w:r>
            <w:r>
              <w:rPr>
                <w:rFonts w:ascii="Arial" w:hAnsi="Arial" w:cs="Arial" w:hint="eastAsia"/>
                <w:iCs/>
                <w:sz w:val="16"/>
                <w:lang w:eastAsia="zh-CN"/>
              </w:rPr>
              <w:t xml:space="preserve">t need to </w:t>
            </w:r>
            <w:proofErr w:type="spellStart"/>
            <w:r>
              <w:rPr>
                <w:rFonts w:ascii="Arial" w:hAnsi="Arial" w:cs="Arial" w:hint="eastAsia"/>
                <w:iCs/>
                <w:sz w:val="16"/>
                <w:lang w:eastAsia="zh-CN"/>
              </w:rPr>
              <w:t>to</w:t>
            </w:r>
            <w:proofErr w:type="spellEnd"/>
            <w:r>
              <w:rPr>
                <w:rFonts w:ascii="Arial" w:hAnsi="Arial" w:cs="Arial" w:hint="eastAsia"/>
                <w:iCs/>
                <w:sz w:val="16"/>
                <w:lang w:eastAsia="zh-CN"/>
              </w:rPr>
              <w:t xml:space="preserve"> be rush to support a method that may have strong impact on scheduling.</w:t>
            </w:r>
          </w:p>
        </w:tc>
      </w:tr>
      <w:tr w:rsidR="00CD62DF" w14:paraId="258CB92E" w14:textId="77777777">
        <w:tc>
          <w:tcPr>
            <w:tcW w:w="1838" w:type="dxa"/>
            <w:vAlign w:val="center"/>
          </w:tcPr>
          <w:p w14:paraId="625CCBFC"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1D0A6FDF"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34727203" w14:textId="77777777" w:rsidR="00CD62DF" w:rsidRDefault="00CD62DF">
            <w:pPr>
              <w:rPr>
                <w:rFonts w:ascii="Arial" w:hAnsi="Arial" w:cs="Arial"/>
                <w:iCs/>
                <w:sz w:val="16"/>
                <w:lang w:eastAsia="zh-CN"/>
              </w:rPr>
            </w:pPr>
          </w:p>
        </w:tc>
      </w:tr>
      <w:tr w:rsidR="00CD62DF" w14:paraId="5168A612" w14:textId="77777777">
        <w:tc>
          <w:tcPr>
            <w:tcW w:w="1838" w:type="dxa"/>
            <w:vAlign w:val="center"/>
          </w:tcPr>
          <w:p w14:paraId="22A8D641"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2304C76" w14:textId="77777777" w:rsidR="00CD62DF" w:rsidRDefault="00CD62DF">
            <w:pPr>
              <w:rPr>
                <w:rFonts w:ascii="Arial" w:hAnsi="Arial" w:cs="Arial"/>
                <w:iCs/>
                <w:sz w:val="16"/>
                <w:lang w:eastAsia="zh-CN"/>
              </w:rPr>
            </w:pPr>
          </w:p>
        </w:tc>
        <w:tc>
          <w:tcPr>
            <w:tcW w:w="6379" w:type="dxa"/>
            <w:vAlign w:val="center"/>
          </w:tcPr>
          <w:p w14:paraId="51F22455" w14:textId="77777777" w:rsidR="00CD62DF" w:rsidRDefault="00FB742B">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are OK to consider the DL BWP switching enhancement; however, whether a positioning dedicated BWP should be introduced and supported can be further discussed.</w:t>
            </w:r>
          </w:p>
        </w:tc>
      </w:tr>
      <w:tr w:rsidR="00CD62DF" w14:paraId="0B838E0B" w14:textId="77777777">
        <w:tc>
          <w:tcPr>
            <w:tcW w:w="1838" w:type="dxa"/>
            <w:vAlign w:val="center"/>
          </w:tcPr>
          <w:p w14:paraId="36B7EE89"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4946CA1F"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3BC4E49F" w14:textId="77777777" w:rsidR="00CD62DF" w:rsidRDefault="00FB742B">
            <w:pPr>
              <w:rPr>
                <w:rFonts w:ascii="Arial" w:hAnsi="Arial" w:cs="Arial"/>
                <w:iCs/>
                <w:sz w:val="16"/>
                <w:lang w:eastAsia="zh-CN"/>
              </w:rPr>
            </w:pPr>
            <w:r>
              <w:rPr>
                <w:rFonts w:ascii="Arial" w:hAnsi="Arial" w:cs="Arial"/>
                <w:iCs/>
                <w:sz w:val="16"/>
                <w:lang w:eastAsia="zh-CN"/>
              </w:rPr>
              <w:t>We do not support to defined a positioning-dedicated BWP.</w:t>
            </w:r>
          </w:p>
        </w:tc>
      </w:tr>
      <w:tr w:rsidR="00CD62DF" w14:paraId="32706C34" w14:textId="77777777">
        <w:tc>
          <w:tcPr>
            <w:tcW w:w="1838" w:type="dxa"/>
            <w:vAlign w:val="center"/>
          </w:tcPr>
          <w:p w14:paraId="50ECED26"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C52AAA4" w14:textId="77777777" w:rsidR="00CD62DF" w:rsidRDefault="00FB742B">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either </w:t>
            </w:r>
            <w:r>
              <w:rPr>
                <w:rFonts w:ascii="Arial" w:hAnsi="Arial" w:cs="Arial"/>
                <w:iCs/>
                <w:sz w:val="16"/>
                <w:lang w:eastAsia="zh-CN"/>
              </w:rPr>
              <w:t>Yes nor No</w:t>
            </w:r>
          </w:p>
        </w:tc>
        <w:tc>
          <w:tcPr>
            <w:tcW w:w="6379" w:type="dxa"/>
            <w:vAlign w:val="center"/>
          </w:tcPr>
          <w:p w14:paraId="7A691544" w14:textId="77777777" w:rsidR="00CD62DF" w:rsidRDefault="00FB742B">
            <w:pPr>
              <w:spacing w:after="0"/>
              <w:rPr>
                <w:rFonts w:ascii="Arial" w:hAnsi="Arial" w:cs="Arial"/>
                <w:iCs/>
                <w:sz w:val="16"/>
                <w:lang w:eastAsia="zh-CN"/>
              </w:rPr>
            </w:pPr>
            <w:r>
              <w:rPr>
                <w:rFonts w:ascii="Arial" w:hAnsi="Arial" w:cs="Arial" w:hint="eastAsia"/>
                <w:iCs/>
                <w:sz w:val="16"/>
                <w:lang w:eastAsia="zh-CN"/>
              </w:rPr>
              <w:t>1, waiting for 3.1.1-1 to be agreed</w:t>
            </w:r>
          </w:p>
          <w:p w14:paraId="2C61BAAE" w14:textId="77777777" w:rsidR="00CD62DF" w:rsidRDefault="00CD62DF">
            <w:pPr>
              <w:spacing w:after="0"/>
              <w:rPr>
                <w:rFonts w:ascii="Arial" w:hAnsi="Arial" w:cs="Arial"/>
                <w:iCs/>
                <w:sz w:val="16"/>
                <w:lang w:eastAsia="zh-CN"/>
              </w:rPr>
            </w:pPr>
          </w:p>
          <w:p w14:paraId="3C436B1F" w14:textId="77777777" w:rsidR="00CD62DF" w:rsidRDefault="00FB742B">
            <w:pPr>
              <w:spacing w:after="0"/>
              <w:rPr>
                <w:rFonts w:ascii="Arial" w:hAnsi="Arial" w:cs="Arial"/>
                <w:iCs/>
                <w:sz w:val="16"/>
                <w:lang w:eastAsia="zh-CN"/>
              </w:rPr>
            </w:pPr>
            <w:r>
              <w:rPr>
                <w:rFonts w:ascii="Arial" w:hAnsi="Arial" w:cs="Arial"/>
                <w:iCs/>
                <w:sz w:val="16"/>
                <w:lang w:eastAsia="zh-CN"/>
              </w:rPr>
              <w:t>2, if 3.1.1-1 is agreed, we are generally okay for the bandwidth adaptation. We have concern on using “positioning dedicated BWP”. In our view, we don't change the original DL active BWP, which is the range the NW would schedule data to a UE. We just have a larger measurement bandwidth for PRS measurement, and DL active BWP is within the measurement bandwidth, since data is still allowed to be scheduled outside gaps</w:t>
            </w:r>
          </w:p>
          <w:p w14:paraId="017149CD" w14:textId="77777777" w:rsidR="00CD62DF" w:rsidRDefault="00CD62DF">
            <w:pPr>
              <w:spacing w:after="0"/>
              <w:rPr>
                <w:rFonts w:ascii="Arial" w:hAnsi="Arial" w:cs="Arial"/>
                <w:iCs/>
                <w:sz w:val="16"/>
                <w:lang w:eastAsia="zh-CN"/>
              </w:rPr>
            </w:pPr>
          </w:p>
          <w:p w14:paraId="7228E029" w14:textId="77777777" w:rsidR="00CD62DF" w:rsidRDefault="00FB742B">
            <w:pPr>
              <w:spacing w:after="0"/>
              <w:rPr>
                <w:rFonts w:ascii="Arial" w:hAnsi="Arial" w:cs="Arial"/>
                <w:iCs/>
                <w:sz w:val="16"/>
                <w:lang w:eastAsia="zh-CN"/>
              </w:rPr>
            </w:pPr>
            <w:r>
              <w:rPr>
                <w:rFonts w:ascii="Arial" w:hAnsi="Arial" w:cs="Arial"/>
                <w:iCs/>
                <w:sz w:val="16"/>
                <w:lang w:eastAsia="zh-CN"/>
              </w:rPr>
              <w:t>We propose the following wording, which may be more general:</w:t>
            </w:r>
          </w:p>
          <w:p w14:paraId="252C88EC" w14:textId="77777777" w:rsidR="00CD62DF" w:rsidRDefault="00CD62DF">
            <w:pPr>
              <w:spacing w:after="0"/>
              <w:rPr>
                <w:rFonts w:ascii="Arial" w:hAnsi="Arial" w:cs="Arial"/>
                <w:iCs/>
                <w:sz w:val="16"/>
                <w:lang w:eastAsia="zh-CN"/>
              </w:rPr>
            </w:pPr>
          </w:p>
          <w:p w14:paraId="388D86B3" w14:textId="77777777" w:rsidR="00CD62DF" w:rsidRDefault="00FB742B">
            <w:pPr>
              <w:spacing w:after="0"/>
              <w:rPr>
                <w:rFonts w:ascii="Arial" w:hAnsi="Arial" w:cs="Arial"/>
                <w:iCs/>
                <w:sz w:val="16"/>
                <w:lang w:eastAsia="zh-CN"/>
              </w:rPr>
            </w:pPr>
            <w:r>
              <w:rPr>
                <w:rFonts w:ascii="Arial" w:hAnsi="Arial" w:cs="Arial"/>
                <w:iCs/>
                <w:sz w:val="16"/>
                <w:lang w:eastAsia="zh-CN"/>
              </w:rPr>
              <w:t xml:space="preserve"> Support bandwidth adaptation such that the PRS measurement bandwidth could be </w:t>
            </w:r>
            <w:r>
              <w:rPr>
                <w:rFonts w:ascii="Arial" w:hAnsi="Arial" w:cs="Arial"/>
                <w:iCs/>
                <w:sz w:val="16"/>
                <w:lang w:eastAsia="zh-CN"/>
              </w:rPr>
              <w:lastRenderedPageBreak/>
              <w:t>larger than the active DL BWP under measurement outside gaps</w:t>
            </w:r>
          </w:p>
          <w:p w14:paraId="28754703" w14:textId="77777777" w:rsidR="00CD62DF" w:rsidRDefault="00CD62DF">
            <w:pPr>
              <w:spacing w:after="0"/>
              <w:rPr>
                <w:rFonts w:ascii="Arial" w:hAnsi="Arial" w:cs="Arial"/>
                <w:iCs/>
                <w:sz w:val="16"/>
                <w:lang w:eastAsia="zh-CN"/>
              </w:rPr>
            </w:pPr>
          </w:p>
          <w:p w14:paraId="36320A98" w14:textId="77777777" w:rsidR="00CD62DF" w:rsidRDefault="00CD62DF">
            <w:pPr>
              <w:spacing w:after="0"/>
              <w:rPr>
                <w:rFonts w:ascii="Arial" w:hAnsi="Arial" w:cs="Arial"/>
                <w:iCs/>
                <w:sz w:val="16"/>
                <w:lang w:eastAsia="zh-CN"/>
              </w:rPr>
            </w:pPr>
          </w:p>
          <w:p w14:paraId="38CD2E27" w14:textId="77777777" w:rsidR="00CD62DF" w:rsidRDefault="00CD62DF">
            <w:pPr>
              <w:spacing w:after="0"/>
              <w:rPr>
                <w:rFonts w:ascii="Arial" w:hAnsi="Arial" w:cs="Arial"/>
                <w:iCs/>
                <w:sz w:val="16"/>
                <w:lang w:eastAsia="zh-CN"/>
              </w:rPr>
            </w:pPr>
          </w:p>
        </w:tc>
      </w:tr>
      <w:tr w:rsidR="00CD62DF" w14:paraId="2C6122FF" w14:textId="77777777">
        <w:tc>
          <w:tcPr>
            <w:tcW w:w="1838" w:type="dxa"/>
            <w:vAlign w:val="center"/>
          </w:tcPr>
          <w:p w14:paraId="1DF3DF29" w14:textId="77777777" w:rsidR="00CD62DF" w:rsidRDefault="00FB742B">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2FC4DA53" w14:textId="77777777" w:rsidR="00CD62DF" w:rsidRDefault="00CD62DF">
            <w:pPr>
              <w:rPr>
                <w:rFonts w:ascii="Arial" w:hAnsi="Arial" w:cs="Arial"/>
                <w:iCs/>
                <w:sz w:val="16"/>
                <w:lang w:eastAsia="zh-CN"/>
              </w:rPr>
            </w:pPr>
          </w:p>
        </w:tc>
        <w:tc>
          <w:tcPr>
            <w:tcW w:w="6379" w:type="dxa"/>
            <w:vAlign w:val="center"/>
          </w:tcPr>
          <w:p w14:paraId="2DF85EFF" w14:textId="77777777" w:rsidR="00CD62DF" w:rsidRDefault="00FB742B">
            <w:pPr>
              <w:spacing w:after="0"/>
              <w:rPr>
                <w:rFonts w:ascii="Arial" w:hAnsi="Arial" w:cs="Arial"/>
                <w:iCs/>
                <w:sz w:val="16"/>
                <w:lang w:eastAsia="zh-CN"/>
              </w:rPr>
            </w:pPr>
            <w:r>
              <w:rPr>
                <w:rFonts w:ascii="Arial" w:hAnsi="Arial" w:cs="Arial"/>
                <w:iCs/>
                <w:sz w:val="16"/>
                <w:lang w:eastAsia="zh-CN"/>
              </w:rPr>
              <w:t xml:space="preserve">It seems too early to decide the support of the switching. Our preference is to first have a study on the </w:t>
            </w:r>
            <w:proofErr w:type="gramStart"/>
            <w:r>
              <w:rPr>
                <w:rFonts w:ascii="Arial" w:hAnsi="Arial" w:cs="Arial"/>
                <w:iCs/>
                <w:sz w:val="16"/>
                <w:lang w:eastAsia="zh-CN"/>
              </w:rPr>
              <w:t>potential  benefits</w:t>
            </w:r>
            <w:proofErr w:type="gramEnd"/>
            <w:r>
              <w:rPr>
                <w:rFonts w:ascii="Arial" w:hAnsi="Arial" w:cs="Arial"/>
                <w:iCs/>
                <w:sz w:val="16"/>
                <w:lang w:eastAsia="zh-CN"/>
              </w:rPr>
              <w:t xml:space="preserve"> and the impact on the specification before making the decide on whether to support it.</w:t>
            </w:r>
          </w:p>
        </w:tc>
      </w:tr>
      <w:tr w:rsidR="00CD62DF" w14:paraId="3982225C" w14:textId="77777777">
        <w:tc>
          <w:tcPr>
            <w:tcW w:w="1838" w:type="dxa"/>
          </w:tcPr>
          <w:p w14:paraId="2588599E"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7AE2D916"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6BAF2743" w14:textId="77777777" w:rsidR="00CD62DF" w:rsidRDefault="00FB742B">
            <w:pPr>
              <w:rPr>
                <w:rFonts w:ascii="Arial" w:hAnsi="Arial" w:cs="Arial"/>
                <w:iCs/>
                <w:sz w:val="16"/>
                <w:lang w:eastAsia="zh-CN"/>
              </w:rPr>
            </w:pPr>
            <w:r>
              <w:rPr>
                <w:rFonts w:ascii="Arial" w:hAnsi="Arial" w:cs="Arial"/>
                <w:iCs/>
                <w:sz w:val="16"/>
                <w:lang w:eastAsia="zh-CN"/>
              </w:rPr>
              <w:t xml:space="preserve">Do not support. This will not save latency since the UE will have to switch BWP. </w:t>
            </w:r>
          </w:p>
        </w:tc>
      </w:tr>
      <w:tr w:rsidR="00CD62DF" w14:paraId="5881E3EB" w14:textId="77777777">
        <w:tc>
          <w:tcPr>
            <w:tcW w:w="1838" w:type="dxa"/>
          </w:tcPr>
          <w:p w14:paraId="506D0859"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01E631E0"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7714154B" w14:textId="77777777" w:rsidR="00CD62DF" w:rsidRDefault="00CD62DF">
            <w:pPr>
              <w:rPr>
                <w:rFonts w:ascii="Arial" w:hAnsi="Arial" w:cs="Arial"/>
                <w:iCs/>
                <w:sz w:val="16"/>
                <w:lang w:eastAsia="zh-CN"/>
              </w:rPr>
            </w:pPr>
          </w:p>
        </w:tc>
      </w:tr>
      <w:tr w:rsidR="00CD62DF" w14:paraId="4E6917F9" w14:textId="77777777">
        <w:tc>
          <w:tcPr>
            <w:tcW w:w="1838" w:type="dxa"/>
          </w:tcPr>
          <w:p w14:paraId="0A11A117" w14:textId="77777777" w:rsidR="00CD62DF" w:rsidRDefault="00FB742B">
            <w:pPr>
              <w:rPr>
                <w:rFonts w:ascii="Arial" w:hAnsi="Arial" w:cs="Arial"/>
                <w:iCs/>
                <w:sz w:val="16"/>
                <w:lang w:eastAsia="zh-CN"/>
              </w:rPr>
            </w:pPr>
            <w:r>
              <w:rPr>
                <w:rFonts w:ascii="Arial" w:hAnsi="Arial" w:cs="Arial"/>
                <w:iCs/>
                <w:sz w:val="16"/>
                <w:lang w:eastAsia="zh-CN"/>
              </w:rPr>
              <w:t>Huawei, HiSilicon</w:t>
            </w:r>
          </w:p>
        </w:tc>
        <w:tc>
          <w:tcPr>
            <w:tcW w:w="1134" w:type="dxa"/>
          </w:tcPr>
          <w:p w14:paraId="615DA65A"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60C3B0F9" w14:textId="77777777" w:rsidR="00CD62DF" w:rsidRDefault="00FB742B">
            <w:pPr>
              <w:rPr>
                <w:rFonts w:ascii="Arial" w:hAnsi="Arial" w:cs="Arial"/>
                <w:iCs/>
                <w:sz w:val="16"/>
                <w:lang w:eastAsia="zh-CN"/>
              </w:rPr>
            </w:pPr>
            <w:r>
              <w:rPr>
                <w:rFonts w:ascii="Arial" w:hAnsi="Arial" w:cs="Arial"/>
                <w:iCs/>
                <w:sz w:val="16"/>
                <w:lang w:eastAsia="zh-CN"/>
              </w:rPr>
              <w:t>The latency would increase to convey the signaling to the gNB with regard to which BWP to switch.</w:t>
            </w:r>
          </w:p>
        </w:tc>
      </w:tr>
      <w:tr w:rsidR="00CD62DF" w14:paraId="2FBD464F" w14:textId="77777777">
        <w:tc>
          <w:tcPr>
            <w:tcW w:w="1838" w:type="dxa"/>
          </w:tcPr>
          <w:p w14:paraId="30C98B4B"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3EF17BEF" w14:textId="77777777" w:rsidR="00CD62DF" w:rsidRDefault="00CD62DF">
            <w:pPr>
              <w:rPr>
                <w:rFonts w:ascii="Arial" w:hAnsi="Arial" w:cs="Arial"/>
                <w:iCs/>
                <w:sz w:val="16"/>
                <w:lang w:eastAsia="zh-CN"/>
              </w:rPr>
            </w:pPr>
          </w:p>
        </w:tc>
        <w:tc>
          <w:tcPr>
            <w:tcW w:w="6379" w:type="dxa"/>
          </w:tcPr>
          <w:p w14:paraId="512C68CC" w14:textId="77777777" w:rsidR="00CD62DF" w:rsidRDefault="00FB742B">
            <w:pPr>
              <w:rPr>
                <w:rFonts w:ascii="Arial" w:hAnsi="Arial" w:cs="Arial"/>
                <w:iCs/>
                <w:sz w:val="16"/>
                <w:lang w:eastAsia="zh-CN"/>
              </w:rPr>
            </w:pPr>
            <w:r>
              <w:rPr>
                <w:rFonts w:ascii="Arial" w:hAnsi="Arial" w:cs="Arial"/>
                <w:iCs/>
                <w:sz w:val="16"/>
                <w:lang w:eastAsia="zh-CN"/>
              </w:rPr>
              <w:t>We want to clarify that w</w:t>
            </w:r>
            <w:r>
              <w:rPr>
                <w:rFonts w:ascii="Arial" w:hAnsi="Arial" w:cs="Arial" w:hint="eastAsia"/>
                <w:iCs/>
                <w:sz w:val="16"/>
                <w:lang w:eastAsia="zh-CN"/>
              </w:rPr>
              <w:t xml:space="preserve">hat </w:t>
            </w:r>
            <w:r>
              <w:rPr>
                <w:rFonts w:ascii="Arial" w:hAnsi="Arial" w:cs="Arial"/>
                <w:iCs/>
                <w:sz w:val="16"/>
                <w:lang w:eastAsia="zh-CN"/>
              </w:rPr>
              <w:t>is the difference between MG and switch to positioning dedicated BWP without data reception?</w:t>
            </w:r>
          </w:p>
        </w:tc>
      </w:tr>
      <w:tr w:rsidR="00CD62DF" w14:paraId="51809A7D" w14:textId="77777777">
        <w:tc>
          <w:tcPr>
            <w:tcW w:w="1838" w:type="dxa"/>
          </w:tcPr>
          <w:p w14:paraId="0B3F0345" w14:textId="77777777" w:rsidR="00CD62DF" w:rsidRDefault="00FB742B">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tcPr>
          <w:p w14:paraId="0B6D14E2" w14:textId="77777777" w:rsidR="00CD62DF" w:rsidRDefault="00FB742B">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14:paraId="72C6D905" w14:textId="77777777" w:rsidR="00CD62DF" w:rsidRDefault="00CD62DF">
            <w:pPr>
              <w:rPr>
                <w:rFonts w:ascii="Arial" w:hAnsi="Arial" w:cs="Arial"/>
                <w:iCs/>
                <w:sz w:val="16"/>
                <w:lang w:eastAsia="zh-CN"/>
              </w:rPr>
            </w:pPr>
          </w:p>
        </w:tc>
      </w:tr>
      <w:tr w:rsidR="00CD62DF" w14:paraId="654064CA" w14:textId="77777777">
        <w:tc>
          <w:tcPr>
            <w:tcW w:w="1838" w:type="dxa"/>
          </w:tcPr>
          <w:p w14:paraId="4DB3890C"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7B9D70D1"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61FDEB7F" w14:textId="77777777" w:rsidR="00CD62DF" w:rsidRDefault="00CD62DF">
            <w:pPr>
              <w:rPr>
                <w:rFonts w:ascii="Arial" w:hAnsi="Arial" w:cs="Arial"/>
                <w:iCs/>
                <w:sz w:val="16"/>
                <w:lang w:eastAsia="zh-CN"/>
              </w:rPr>
            </w:pPr>
          </w:p>
        </w:tc>
      </w:tr>
      <w:tr w:rsidR="00CD62DF" w14:paraId="1082F30E" w14:textId="77777777">
        <w:tc>
          <w:tcPr>
            <w:tcW w:w="1838" w:type="dxa"/>
            <w:vAlign w:val="center"/>
          </w:tcPr>
          <w:p w14:paraId="72678AAC"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093FDAE7" w14:textId="77777777" w:rsidR="00CD62DF" w:rsidRDefault="00CD62DF">
            <w:pPr>
              <w:rPr>
                <w:rFonts w:ascii="Arial" w:eastAsia="Malgun Gothic" w:hAnsi="Arial" w:cs="Arial"/>
                <w:iCs/>
                <w:sz w:val="16"/>
                <w:lang w:eastAsia="ko-KR"/>
              </w:rPr>
            </w:pPr>
          </w:p>
        </w:tc>
        <w:tc>
          <w:tcPr>
            <w:tcW w:w="6379" w:type="dxa"/>
            <w:vAlign w:val="center"/>
          </w:tcPr>
          <w:p w14:paraId="71BD917A" w14:textId="77777777" w:rsidR="00CD62DF" w:rsidRDefault="00FB742B">
            <w:pPr>
              <w:rPr>
                <w:rFonts w:ascii="Arial" w:hAnsi="Arial" w:cs="Arial"/>
                <w:iCs/>
                <w:sz w:val="16"/>
                <w:lang w:eastAsia="zh-CN"/>
              </w:rPr>
            </w:pPr>
            <w:r>
              <w:rPr>
                <w:rFonts w:ascii="Arial" w:hAnsi="Arial" w:cs="Arial"/>
                <w:iCs/>
                <w:sz w:val="16"/>
                <w:lang w:eastAsia="zh-CN"/>
              </w:rPr>
              <w:t xml:space="preserve">We think that it may be too early to directly agree to support this feature but we are open to studying it further. </w:t>
            </w:r>
          </w:p>
        </w:tc>
      </w:tr>
      <w:tr w:rsidR="00CD62DF" w14:paraId="7BA48852" w14:textId="77777777">
        <w:tc>
          <w:tcPr>
            <w:tcW w:w="1838" w:type="dxa"/>
          </w:tcPr>
          <w:p w14:paraId="0AB30BC6"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11D75A70"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Comments </w:t>
            </w:r>
          </w:p>
        </w:tc>
        <w:tc>
          <w:tcPr>
            <w:tcW w:w="6379" w:type="dxa"/>
          </w:tcPr>
          <w:p w14:paraId="0DB53450" w14:textId="77777777" w:rsidR="00CD62DF" w:rsidRDefault="00FB742B">
            <w:pPr>
              <w:rPr>
                <w:rFonts w:ascii="Arial" w:hAnsi="Arial" w:cs="Arial"/>
                <w:iCs/>
                <w:sz w:val="16"/>
                <w:lang w:eastAsia="zh-CN"/>
              </w:rPr>
            </w:pPr>
            <w:r>
              <w:rPr>
                <w:rFonts w:ascii="Arial" w:hAnsi="Arial" w:cs="Arial"/>
                <w:iCs/>
                <w:sz w:val="16"/>
                <w:lang w:eastAsia="zh-CN"/>
              </w:rPr>
              <w:t xml:space="preserve">We assume that switching may not be needed if gNB allocates active DL BWP within DL PRS frequency layer bandwidth and both have the same numerology </w:t>
            </w:r>
          </w:p>
        </w:tc>
      </w:tr>
      <w:tr w:rsidR="00CD62DF" w14:paraId="459541FA" w14:textId="77777777">
        <w:tc>
          <w:tcPr>
            <w:tcW w:w="1838" w:type="dxa"/>
            <w:vAlign w:val="center"/>
          </w:tcPr>
          <w:p w14:paraId="720EB8E2" w14:textId="77777777" w:rsidR="00CD62DF" w:rsidRDefault="00FB742B">
            <w:pPr>
              <w:rPr>
                <w:rFonts w:ascii="Arial" w:eastAsia="Malgun Gothic" w:hAnsi="Arial" w:cs="Arial"/>
                <w:iCs/>
                <w:strike/>
                <w:color w:val="FF0000"/>
                <w:sz w:val="16"/>
                <w:lang w:eastAsia="ko-KR"/>
              </w:rPr>
            </w:pPr>
            <w:r>
              <w:rPr>
                <w:rFonts w:ascii="Arial" w:eastAsiaTheme="minorEastAsia" w:hAnsi="Arial" w:cs="Arial"/>
                <w:iCs/>
                <w:strike/>
                <w:color w:val="FF0000"/>
                <w:sz w:val="16"/>
                <w:szCs w:val="16"/>
                <w:lang w:eastAsia="zh-CN"/>
              </w:rPr>
              <w:t>FL</w:t>
            </w:r>
          </w:p>
        </w:tc>
        <w:tc>
          <w:tcPr>
            <w:tcW w:w="1134" w:type="dxa"/>
            <w:vAlign w:val="center"/>
          </w:tcPr>
          <w:p w14:paraId="39D7A31F" w14:textId="77777777" w:rsidR="00CD62DF" w:rsidRDefault="00CD62DF">
            <w:pPr>
              <w:rPr>
                <w:rFonts w:ascii="Arial" w:eastAsia="Malgun Gothic" w:hAnsi="Arial" w:cs="Arial"/>
                <w:iCs/>
                <w:strike/>
                <w:color w:val="FF0000"/>
                <w:sz w:val="16"/>
                <w:lang w:eastAsia="ko-KR"/>
              </w:rPr>
            </w:pPr>
          </w:p>
        </w:tc>
        <w:tc>
          <w:tcPr>
            <w:tcW w:w="6379" w:type="dxa"/>
            <w:vAlign w:val="center"/>
          </w:tcPr>
          <w:p w14:paraId="2099C131" w14:textId="77777777" w:rsidR="00CD62DF" w:rsidRDefault="00FB742B">
            <w:pPr>
              <w:rPr>
                <w:rFonts w:ascii="Arial" w:hAnsi="Arial" w:cs="Arial"/>
                <w:iCs/>
                <w:strike/>
                <w:color w:val="FF0000"/>
                <w:sz w:val="16"/>
                <w:lang w:eastAsia="zh-CN"/>
              </w:rPr>
            </w:pPr>
            <w:r>
              <w:rPr>
                <w:rFonts w:ascii="Arial" w:eastAsiaTheme="minorEastAsia" w:hAnsi="Arial" w:cs="Arial"/>
                <w:iCs/>
                <w:strike/>
                <w:color w:val="FF0000"/>
                <w:sz w:val="16"/>
                <w:szCs w:val="16"/>
                <w:lang w:eastAsia="zh-CN"/>
              </w:rPr>
              <w:t>To Nokia, currently the proposal does not preclude either case, which can be subject to further study.</w:t>
            </w:r>
          </w:p>
        </w:tc>
      </w:tr>
    </w:tbl>
    <w:p w14:paraId="0A10F11C" w14:textId="77777777" w:rsidR="00CD62DF" w:rsidRDefault="00CD62DF">
      <w:pPr>
        <w:rPr>
          <w:lang w:eastAsia="zh-CN"/>
        </w:rPr>
      </w:pPr>
    </w:p>
    <w:p w14:paraId="46FE781E" w14:textId="77777777" w:rsidR="00CD62DF" w:rsidRDefault="00FB742B">
      <w:pPr>
        <w:rPr>
          <w:b/>
          <w:lang w:eastAsia="zh-CN"/>
        </w:rPr>
      </w:pPr>
      <w:r>
        <w:rPr>
          <w:b/>
          <w:lang w:eastAsia="zh-CN"/>
        </w:rPr>
        <w:t>FL summary:</w:t>
      </w:r>
    </w:p>
    <w:p w14:paraId="2B52F28A" w14:textId="77777777" w:rsidR="00CD62DF" w:rsidRDefault="00FB742B">
      <w:pPr>
        <w:rPr>
          <w:lang w:eastAsia="zh-CN"/>
        </w:rPr>
      </w:pPr>
      <w:r>
        <w:rPr>
          <w:lang w:eastAsia="zh-CN"/>
        </w:rPr>
        <w:t xml:space="preserve">Among the companies providing the </w:t>
      </w:r>
      <w:proofErr w:type="spellStart"/>
      <w:r>
        <w:rPr>
          <w:lang w:eastAsia="zh-CN"/>
        </w:rPr>
        <w:t>reponse</w:t>
      </w:r>
      <w:proofErr w:type="spellEnd"/>
    </w:p>
    <w:p w14:paraId="282F513B" w14:textId="77777777" w:rsidR="00CD62DF" w:rsidRDefault="00FB742B">
      <w:pPr>
        <w:pStyle w:val="af7"/>
        <w:numPr>
          <w:ilvl w:val="0"/>
          <w:numId w:val="27"/>
        </w:numPr>
        <w:ind w:firstLineChars="0"/>
        <w:rPr>
          <w:lang w:eastAsia="zh-CN"/>
        </w:rPr>
      </w:pPr>
      <w:r>
        <w:rPr>
          <w:rFonts w:hint="eastAsia"/>
          <w:lang w:eastAsia="zh-CN"/>
        </w:rPr>
        <w:t>S</w:t>
      </w:r>
      <w:r>
        <w:rPr>
          <w:lang w:eastAsia="zh-CN"/>
        </w:rPr>
        <w:t>upport (2): vivo, CMCC</w:t>
      </w:r>
    </w:p>
    <w:p w14:paraId="3A4C07A5" w14:textId="77777777" w:rsidR="00CD62DF" w:rsidRDefault="00FB742B">
      <w:pPr>
        <w:pStyle w:val="af7"/>
        <w:numPr>
          <w:ilvl w:val="0"/>
          <w:numId w:val="27"/>
        </w:numPr>
        <w:ind w:firstLineChars="0"/>
        <w:rPr>
          <w:lang w:eastAsia="zh-CN"/>
        </w:rPr>
      </w:pPr>
      <w:r>
        <w:rPr>
          <w:lang w:eastAsia="zh-CN"/>
        </w:rPr>
        <w:t>Not support (5): OPPO, Ericsson, Qualcomm, Huawei, Samsung, LGE, Intel</w:t>
      </w:r>
    </w:p>
    <w:p w14:paraId="11CE1C29" w14:textId="77777777" w:rsidR="00CD62DF" w:rsidRDefault="00FB742B">
      <w:pPr>
        <w:pStyle w:val="af7"/>
        <w:numPr>
          <w:ilvl w:val="0"/>
          <w:numId w:val="27"/>
        </w:numPr>
        <w:ind w:firstLineChars="0"/>
        <w:rPr>
          <w:lang w:eastAsia="zh-CN"/>
        </w:rPr>
      </w:pPr>
      <w:r>
        <w:rPr>
          <w:lang w:eastAsia="zh-CN"/>
        </w:rPr>
        <w:t>Postpone (4): ZTE, MTK, CATT, Nokia</w:t>
      </w:r>
    </w:p>
    <w:p w14:paraId="2B1B14DB" w14:textId="77777777" w:rsidR="00CD62DF" w:rsidRDefault="00FB742B">
      <w:pPr>
        <w:pStyle w:val="af7"/>
        <w:numPr>
          <w:ilvl w:val="0"/>
          <w:numId w:val="27"/>
        </w:numPr>
        <w:ind w:firstLineChars="0"/>
        <w:rPr>
          <w:lang w:eastAsia="zh-CN"/>
        </w:rPr>
      </w:pPr>
      <w:r>
        <w:rPr>
          <w:lang w:eastAsia="zh-CN"/>
        </w:rPr>
        <w:t>Unclear (1): Xiaomi</w:t>
      </w:r>
    </w:p>
    <w:p w14:paraId="48FBE5BB" w14:textId="77777777" w:rsidR="00CD62DF" w:rsidRDefault="00FB742B">
      <w:pPr>
        <w:pStyle w:val="af7"/>
        <w:numPr>
          <w:ilvl w:val="0"/>
          <w:numId w:val="27"/>
        </w:numPr>
        <w:ind w:firstLineChars="0"/>
        <w:rPr>
          <w:lang w:eastAsia="zh-CN"/>
        </w:rPr>
      </w:pPr>
      <w:r>
        <w:rPr>
          <w:lang w:eastAsia="zh-CN"/>
        </w:rPr>
        <w:t>Wording suggestion (1): MTK</w:t>
      </w:r>
    </w:p>
    <w:p w14:paraId="02A91E6A" w14:textId="77777777" w:rsidR="00CD62DF" w:rsidRDefault="00FB742B">
      <w:pPr>
        <w:rPr>
          <w:lang w:eastAsia="zh-CN"/>
        </w:rPr>
      </w:pPr>
      <w:r>
        <w:rPr>
          <w:rFonts w:hint="eastAsia"/>
          <w:lang w:eastAsia="zh-CN"/>
        </w:rPr>
        <w:t>T</w:t>
      </w:r>
      <w:r>
        <w:rPr>
          <w:lang w:eastAsia="zh-CN"/>
        </w:rPr>
        <w:t xml:space="preserve">here is no majority support for this feature. There is no need to further discuss it this meeting. Interested companies are encouraged to bring their contribution in the next RAN1 meeting to justify the necessity to define </w:t>
      </w:r>
      <w:r>
        <w:rPr>
          <w:rFonts w:hint="eastAsia"/>
          <w:lang w:eastAsia="zh-CN"/>
        </w:rPr>
        <w:t>positioning</w:t>
      </w:r>
      <w:r>
        <w:rPr>
          <w:lang w:eastAsia="zh-CN"/>
        </w:rPr>
        <w:t>-dedicated BWP or BWP adaptation for the cases when the current active DL BWP does not match the PRS bandwidth</w:t>
      </w:r>
      <w:proofErr w:type="gramStart"/>
      <w:r>
        <w:rPr>
          <w:lang w:eastAsia="zh-CN"/>
        </w:rPr>
        <w:t>..</w:t>
      </w:r>
      <w:proofErr w:type="gramEnd"/>
    </w:p>
    <w:p w14:paraId="2D007611" w14:textId="77777777" w:rsidR="00CD62DF" w:rsidRDefault="00CD62DF">
      <w:pPr>
        <w:rPr>
          <w:lang w:eastAsia="zh-CN"/>
        </w:rPr>
      </w:pPr>
    </w:p>
    <w:p w14:paraId="05BE2E71" w14:textId="77777777" w:rsidR="00CD62DF" w:rsidRDefault="00FB742B">
      <w:pPr>
        <w:pStyle w:val="2"/>
        <w:rPr>
          <w:lang w:eastAsia="zh-CN"/>
        </w:rPr>
      </w:pPr>
      <w:r>
        <w:rPr>
          <w:lang w:eastAsia="zh-CN"/>
        </w:rPr>
        <w:t>New PRS processing capabilities</w:t>
      </w:r>
    </w:p>
    <w:p w14:paraId="6C085B5F" w14:textId="77777777" w:rsidR="00CD62DF" w:rsidRDefault="00FB742B">
      <w:pPr>
        <w:rPr>
          <w:lang w:eastAsia="zh-CN"/>
        </w:rPr>
      </w:pPr>
      <w:r>
        <w:rPr>
          <w:lang w:eastAsia="zh-CN"/>
        </w:rPr>
        <w:t>Various sources (Huawei [1], OPPO [7], Intel [9]) proposed to define the UE PRS processing capability without MG. Given the fact that this was discussed in the Rel-16, the enhancement seem quite straightforward.</w:t>
      </w:r>
    </w:p>
    <w:p w14:paraId="17A63FCE" w14:textId="77777777" w:rsidR="00CD62DF" w:rsidRDefault="00FB742B">
      <w:pPr>
        <w:pStyle w:val="3"/>
        <w:rPr>
          <w:lang w:eastAsia="zh-CN"/>
        </w:rPr>
      </w:pPr>
      <w:r>
        <w:rPr>
          <w:rFonts w:hint="eastAsia"/>
          <w:lang w:eastAsia="zh-CN"/>
        </w:rPr>
        <w:t>R</w:t>
      </w:r>
      <w:r>
        <w:rPr>
          <w:lang w:eastAsia="zh-CN"/>
        </w:rPr>
        <w:t>ound 1</w:t>
      </w:r>
    </w:p>
    <w:p w14:paraId="5FEA71B7" w14:textId="77777777" w:rsidR="00CD62DF" w:rsidRDefault="00FB742B">
      <w:pPr>
        <w:rPr>
          <w:lang w:eastAsia="zh-CN"/>
        </w:rPr>
      </w:pPr>
      <w:r>
        <w:rPr>
          <w:lang w:eastAsia="zh-CN"/>
        </w:rPr>
        <w:t>The FL has the following tentative proposal.</w:t>
      </w:r>
    </w:p>
    <w:p w14:paraId="401955F1" w14:textId="77777777" w:rsidR="00CD62DF" w:rsidRDefault="00FB742B">
      <w:pPr>
        <w:pStyle w:val="3"/>
        <w:numPr>
          <w:ilvl w:val="0"/>
          <w:numId w:val="0"/>
        </w:numPr>
        <w:rPr>
          <w:rFonts w:ascii="Arial" w:hAnsi="Arial" w:cs="Arial"/>
          <w:lang w:eastAsia="zh-CN"/>
        </w:rPr>
      </w:pPr>
      <w:r>
        <w:rPr>
          <w:rFonts w:ascii="Arial" w:hAnsi="Arial" w:cs="Arial"/>
          <w:lang w:eastAsia="zh-CN"/>
        </w:rPr>
        <w:t>Proposal 3.4.1-1:</w:t>
      </w:r>
    </w:p>
    <w:p w14:paraId="2702DDF0" w14:textId="77777777" w:rsidR="00CD62DF" w:rsidRDefault="00FB742B">
      <w:pPr>
        <w:pStyle w:val="3GPPAgreements"/>
        <w:rPr>
          <w:iCs/>
          <w:lang w:eastAsia="zh-CN"/>
        </w:rPr>
      </w:pPr>
      <w:r>
        <w:rPr>
          <w:lang w:eastAsia="zh-CN"/>
        </w:rPr>
        <w:t>Define new DL PRS processing capabilities (N, T) for PRS processing outside MG.</w:t>
      </w:r>
    </w:p>
    <w:tbl>
      <w:tblPr>
        <w:tblStyle w:val="af0"/>
        <w:tblW w:w="9351" w:type="dxa"/>
        <w:tblLayout w:type="fixed"/>
        <w:tblLook w:val="04A0" w:firstRow="1" w:lastRow="0" w:firstColumn="1" w:lastColumn="0" w:noHBand="0" w:noVBand="1"/>
      </w:tblPr>
      <w:tblGrid>
        <w:gridCol w:w="1838"/>
        <w:gridCol w:w="1134"/>
        <w:gridCol w:w="6379"/>
      </w:tblGrid>
      <w:tr w:rsidR="00CD62DF" w14:paraId="27B575A5" w14:textId="77777777">
        <w:tc>
          <w:tcPr>
            <w:tcW w:w="1838" w:type="dxa"/>
            <w:vAlign w:val="center"/>
          </w:tcPr>
          <w:p w14:paraId="3408FC6E"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7C8E34C"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0C4C48F"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3F0A884D" w14:textId="77777777">
        <w:tc>
          <w:tcPr>
            <w:tcW w:w="1838" w:type="dxa"/>
            <w:vAlign w:val="center"/>
          </w:tcPr>
          <w:p w14:paraId="776F10A8"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ADEF570" w14:textId="77777777" w:rsidR="00CD62DF" w:rsidRDefault="00CD62DF">
            <w:pPr>
              <w:rPr>
                <w:rFonts w:ascii="Arial" w:hAnsi="Arial" w:cs="Arial"/>
                <w:iCs/>
                <w:sz w:val="16"/>
                <w:lang w:eastAsia="zh-CN"/>
              </w:rPr>
            </w:pPr>
          </w:p>
        </w:tc>
        <w:tc>
          <w:tcPr>
            <w:tcW w:w="6379" w:type="dxa"/>
            <w:vAlign w:val="center"/>
          </w:tcPr>
          <w:p w14:paraId="567AC5FE" w14:textId="77777777" w:rsidR="00CD62DF" w:rsidRDefault="00FB742B">
            <w:pPr>
              <w:rPr>
                <w:rFonts w:ascii="Arial" w:hAnsi="Arial" w:cs="Arial"/>
                <w:iCs/>
                <w:sz w:val="16"/>
                <w:lang w:eastAsia="zh-CN"/>
              </w:rPr>
            </w:pPr>
            <w:r>
              <w:rPr>
                <w:rFonts w:ascii="Arial" w:hAnsi="Arial" w:cs="Arial" w:hint="eastAsia"/>
                <w:iCs/>
                <w:sz w:val="16"/>
                <w:lang w:eastAsia="zh-CN"/>
              </w:rPr>
              <w:t>Similar comment as Proposal 3.2.1-1.</w:t>
            </w:r>
          </w:p>
        </w:tc>
      </w:tr>
      <w:tr w:rsidR="00CD62DF" w14:paraId="081F8D52" w14:textId="77777777">
        <w:tc>
          <w:tcPr>
            <w:tcW w:w="1838" w:type="dxa"/>
            <w:vAlign w:val="center"/>
          </w:tcPr>
          <w:p w14:paraId="121BC273" w14:textId="77777777" w:rsidR="00CD62DF" w:rsidRDefault="00FB742B">
            <w:pPr>
              <w:rPr>
                <w:rFonts w:ascii="Arial" w:hAnsi="Arial" w:cs="Arial"/>
                <w:iCs/>
                <w:sz w:val="16"/>
                <w:lang w:eastAsia="zh-CN"/>
              </w:rPr>
            </w:pPr>
            <w:r>
              <w:rPr>
                <w:rFonts w:ascii="Arial" w:hAnsi="Arial" w:cs="Arial"/>
                <w:iCs/>
                <w:sz w:val="16"/>
                <w:lang w:eastAsia="zh-CN"/>
              </w:rPr>
              <w:lastRenderedPageBreak/>
              <w:t>Vivo</w:t>
            </w:r>
          </w:p>
        </w:tc>
        <w:tc>
          <w:tcPr>
            <w:tcW w:w="1134" w:type="dxa"/>
            <w:vAlign w:val="center"/>
          </w:tcPr>
          <w:p w14:paraId="4DFF6C66"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5AEE6EDA" w14:textId="77777777" w:rsidR="00CD62DF" w:rsidRDefault="00CD62DF">
            <w:pPr>
              <w:rPr>
                <w:rFonts w:ascii="Arial" w:hAnsi="Arial" w:cs="Arial"/>
                <w:iCs/>
                <w:sz w:val="16"/>
                <w:lang w:eastAsia="zh-CN"/>
              </w:rPr>
            </w:pPr>
          </w:p>
        </w:tc>
      </w:tr>
      <w:tr w:rsidR="00CD62DF" w14:paraId="7B75A614" w14:textId="77777777">
        <w:tc>
          <w:tcPr>
            <w:tcW w:w="1838" w:type="dxa"/>
            <w:vAlign w:val="center"/>
          </w:tcPr>
          <w:p w14:paraId="3D7D3A63"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0835B944"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10111C41" w14:textId="77777777" w:rsidR="00CD62DF" w:rsidRDefault="00CD62DF">
            <w:pPr>
              <w:rPr>
                <w:rFonts w:ascii="Arial" w:hAnsi="Arial" w:cs="Arial"/>
                <w:iCs/>
                <w:sz w:val="16"/>
                <w:lang w:eastAsia="zh-CN"/>
              </w:rPr>
            </w:pPr>
          </w:p>
        </w:tc>
      </w:tr>
      <w:tr w:rsidR="00CD62DF" w14:paraId="0BE2777C" w14:textId="77777777">
        <w:tc>
          <w:tcPr>
            <w:tcW w:w="1838" w:type="dxa"/>
            <w:vAlign w:val="center"/>
          </w:tcPr>
          <w:p w14:paraId="6B713D82" w14:textId="77777777" w:rsidR="00CD62DF" w:rsidRDefault="00FB742B">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725181F6"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3BF39D33" w14:textId="77777777" w:rsidR="00CD62DF" w:rsidRDefault="00FB742B">
            <w:pPr>
              <w:rPr>
                <w:rFonts w:ascii="Arial" w:hAnsi="Arial" w:cs="Arial"/>
                <w:iCs/>
                <w:sz w:val="16"/>
                <w:lang w:eastAsia="zh-CN"/>
              </w:rPr>
            </w:pPr>
            <w:r>
              <w:rPr>
                <w:rFonts w:ascii="Arial" w:hAnsi="Arial" w:cs="Arial"/>
                <w:iCs/>
                <w:sz w:val="16"/>
                <w:lang w:eastAsia="zh-CN"/>
              </w:rPr>
              <w:t>Can this be grouped under the general principle of low latency UE capabilities under Proposal 2.7.1-</w:t>
            </w:r>
            <w:proofErr w:type="gramStart"/>
            <w:r>
              <w:rPr>
                <w:rFonts w:ascii="Arial" w:hAnsi="Arial" w:cs="Arial"/>
                <w:iCs/>
                <w:sz w:val="16"/>
                <w:lang w:eastAsia="zh-CN"/>
              </w:rPr>
              <w:t>1 ?</w:t>
            </w:r>
            <w:proofErr w:type="gramEnd"/>
          </w:p>
        </w:tc>
      </w:tr>
      <w:tr w:rsidR="00CD62DF" w14:paraId="66494A36" w14:textId="77777777">
        <w:tc>
          <w:tcPr>
            <w:tcW w:w="1838" w:type="dxa"/>
          </w:tcPr>
          <w:p w14:paraId="0A0E8E3E"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6B738ADB"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4AA2E573" w14:textId="77777777" w:rsidR="00CD62DF" w:rsidRDefault="00FB742B">
            <w:pPr>
              <w:rPr>
                <w:rFonts w:ascii="Arial" w:hAnsi="Arial" w:cs="Arial"/>
                <w:iCs/>
                <w:sz w:val="16"/>
                <w:lang w:eastAsia="zh-CN"/>
              </w:rPr>
            </w:pPr>
            <w:r>
              <w:rPr>
                <w:rFonts w:ascii="Arial" w:hAnsi="Arial" w:cs="Arial"/>
                <w:iCs/>
                <w:sz w:val="16"/>
                <w:lang w:eastAsia="zh-CN"/>
              </w:rPr>
              <w:t xml:space="preserve">Support. This can be discuss further at a later stage. </w:t>
            </w:r>
          </w:p>
        </w:tc>
      </w:tr>
      <w:tr w:rsidR="00CD62DF" w14:paraId="4E78E967" w14:textId="77777777">
        <w:tc>
          <w:tcPr>
            <w:tcW w:w="1838" w:type="dxa"/>
          </w:tcPr>
          <w:p w14:paraId="24B0E6DD"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1957FAE"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F50166B" w14:textId="77777777" w:rsidR="00CD62DF" w:rsidRDefault="00CD62DF">
            <w:pPr>
              <w:rPr>
                <w:rFonts w:ascii="Arial" w:hAnsi="Arial" w:cs="Arial"/>
                <w:iCs/>
                <w:sz w:val="16"/>
                <w:lang w:eastAsia="zh-CN"/>
              </w:rPr>
            </w:pPr>
          </w:p>
        </w:tc>
      </w:tr>
      <w:tr w:rsidR="00CD62DF" w14:paraId="560E9416" w14:textId="77777777">
        <w:tc>
          <w:tcPr>
            <w:tcW w:w="1838" w:type="dxa"/>
          </w:tcPr>
          <w:p w14:paraId="0F9EE8CA" w14:textId="77777777" w:rsidR="00CD62DF" w:rsidRDefault="00FB742B">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5E555516" w14:textId="77777777" w:rsidR="00CD62DF" w:rsidRDefault="00FB742B">
            <w:pPr>
              <w:rPr>
                <w:rFonts w:ascii="Arial" w:hAnsi="Arial" w:cs="Arial"/>
                <w:iCs/>
                <w:sz w:val="16"/>
                <w:lang w:eastAsia="zh-CN"/>
              </w:rPr>
            </w:pPr>
            <w:r>
              <w:rPr>
                <w:rFonts w:ascii="Arial" w:hAnsi="Arial" w:cs="Arial" w:hint="eastAsia"/>
                <w:iCs/>
                <w:sz w:val="16"/>
                <w:lang w:eastAsia="zh-CN"/>
              </w:rPr>
              <w:t>Yes.</w:t>
            </w:r>
          </w:p>
        </w:tc>
        <w:tc>
          <w:tcPr>
            <w:tcW w:w="6379" w:type="dxa"/>
          </w:tcPr>
          <w:p w14:paraId="0AAE26AE" w14:textId="77777777" w:rsidR="00CD62DF" w:rsidRDefault="00CD62DF">
            <w:pPr>
              <w:rPr>
                <w:rFonts w:ascii="Arial" w:hAnsi="Arial" w:cs="Arial"/>
                <w:iCs/>
                <w:sz w:val="16"/>
                <w:lang w:eastAsia="zh-CN"/>
              </w:rPr>
            </w:pPr>
          </w:p>
        </w:tc>
      </w:tr>
      <w:tr w:rsidR="00CD62DF" w14:paraId="7907C76E" w14:textId="77777777">
        <w:tc>
          <w:tcPr>
            <w:tcW w:w="1838" w:type="dxa"/>
          </w:tcPr>
          <w:p w14:paraId="0853F6A6"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1829EBF0" w14:textId="77777777" w:rsidR="00CD62DF" w:rsidRDefault="00CD62DF">
            <w:pPr>
              <w:rPr>
                <w:rFonts w:ascii="Arial" w:eastAsia="Malgun Gothic" w:hAnsi="Arial" w:cs="Arial"/>
                <w:iCs/>
                <w:sz w:val="16"/>
                <w:lang w:eastAsia="ko-KR"/>
              </w:rPr>
            </w:pPr>
          </w:p>
        </w:tc>
        <w:tc>
          <w:tcPr>
            <w:tcW w:w="6379" w:type="dxa"/>
          </w:tcPr>
          <w:p w14:paraId="1B4D216B" w14:textId="77777777" w:rsidR="00CD62DF" w:rsidRDefault="00FB742B">
            <w:pPr>
              <w:rPr>
                <w:rFonts w:ascii="Arial" w:hAnsi="Arial" w:cs="Arial"/>
                <w:iCs/>
                <w:sz w:val="16"/>
                <w:lang w:eastAsia="zh-CN"/>
              </w:rPr>
            </w:pPr>
            <w:r>
              <w:rPr>
                <w:rFonts w:ascii="Arial" w:hAnsi="Arial" w:cs="Arial" w:hint="eastAsia"/>
                <w:iCs/>
                <w:sz w:val="16"/>
                <w:lang w:eastAsia="zh-CN"/>
              </w:rPr>
              <w:t>Similar comment as Proposal 3.2.1-1.</w:t>
            </w:r>
          </w:p>
        </w:tc>
      </w:tr>
      <w:tr w:rsidR="00CD62DF" w14:paraId="75806C82" w14:textId="77777777">
        <w:tc>
          <w:tcPr>
            <w:tcW w:w="1838" w:type="dxa"/>
            <w:vAlign w:val="center"/>
          </w:tcPr>
          <w:p w14:paraId="3A7AC4B1"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12D88C5A" w14:textId="77777777" w:rsidR="00CD62DF" w:rsidRDefault="00CD62DF">
            <w:pPr>
              <w:rPr>
                <w:rFonts w:ascii="Arial" w:eastAsia="Malgun Gothic" w:hAnsi="Arial" w:cs="Arial"/>
                <w:iCs/>
                <w:sz w:val="16"/>
                <w:lang w:eastAsia="ko-KR"/>
              </w:rPr>
            </w:pPr>
          </w:p>
        </w:tc>
        <w:tc>
          <w:tcPr>
            <w:tcW w:w="6379" w:type="dxa"/>
            <w:vAlign w:val="center"/>
          </w:tcPr>
          <w:p w14:paraId="188D0834" w14:textId="77777777" w:rsidR="00CD62DF" w:rsidRDefault="00FB742B">
            <w:pPr>
              <w:rPr>
                <w:rFonts w:ascii="Arial" w:hAnsi="Arial" w:cs="Arial"/>
                <w:iCs/>
                <w:sz w:val="16"/>
                <w:lang w:eastAsia="zh-CN"/>
              </w:rPr>
            </w:pPr>
            <w:r>
              <w:rPr>
                <w:rFonts w:ascii="Arial" w:hAnsi="Arial" w:cs="Arial"/>
                <w:iCs/>
                <w:sz w:val="16"/>
                <w:lang w:eastAsia="zh-CN"/>
              </w:rPr>
              <w:t xml:space="preserve">Need to wait for progress and clarity on proposal 3.1.1-1 first. </w:t>
            </w:r>
          </w:p>
        </w:tc>
      </w:tr>
      <w:tr w:rsidR="00CD62DF" w14:paraId="219CAFDA" w14:textId="77777777">
        <w:tc>
          <w:tcPr>
            <w:tcW w:w="1838" w:type="dxa"/>
          </w:tcPr>
          <w:p w14:paraId="5ACFAB37"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6BE83DB6"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Yes, with comments</w:t>
            </w:r>
          </w:p>
        </w:tc>
        <w:tc>
          <w:tcPr>
            <w:tcW w:w="6379" w:type="dxa"/>
          </w:tcPr>
          <w:p w14:paraId="47945C10" w14:textId="77777777" w:rsidR="00CD62DF" w:rsidRDefault="00FB742B">
            <w:pPr>
              <w:rPr>
                <w:rFonts w:ascii="Arial" w:hAnsi="Arial" w:cs="Arial"/>
                <w:iCs/>
                <w:sz w:val="16"/>
                <w:lang w:eastAsia="zh-CN"/>
              </w:rPr>
            </w:pPr>
            <w:r>
              <w:rPr>
                <w:rFonts w:ascii="Arial" w:hAnsi="Arial" w:cs="Arial"/>
                <w:iCs/>
                <w:sz w:val="16"/>
                <w:lang w:eastAsia="zh-CN"/>
              </w:rPr>
              <w:t>Before agreeing on introduction of this capability, we would like to have clear understanding on basic operation principles without configured MG</w:t>
            </w:r>
          </w:p>
        </w:tc>
      </w:tr>
    </w:tbl>
    <w:p w14:paraId="1312F01A" w14:textId="77777777" w:rsidR="00CD62DF" w:rsidRDefault="00CD62DF">
      <w:pPr>
        <w:rPr>
          <w:lang w:eastAsia="zh-CN"/>
        </w:rPr>
      </w:pPr>
    </w:p>
    <w:p w14:paraId="5891C7DF" w14:textId="77777777" w:rsidR="00CD62DF" w:rsidRDefault="00FB742B">
      <w:pPr>
        <w:rPr>
          <w:b/>
          <w:lang w:eastAsia="zh-CN"/>
        </w:rPr>
      </w:pPr>
      <w:r>
        <w:rPr>
          <w:b/>
          <w:lang w:eastAsia="zh-CN"/>
        </w:rPr>
        <w:t>FL summary:</w:t>
      </w:r>
    </w:p>
    <w:p w14:paraId="6BAD9937" w14:textId="77777777" w:rsidR="00CD62DF" w:rsidRDefault="00FB742B">
      <w:pPr>
        <w:rPr>
          <w:lang w:eastAsia="zh-CN"/>
        </w:rPr>
      </w:pPr>
      <w:r>
        <w:rPr>
          <w:lang w:eastAsia="zh-CN"/>
        </w:rPr>
        <w:t xml:space="preserve">Among the companies providing the </w:t>
      </w:r>
      <w:proofErr w:type="spellStart"/>
      <w:r>
        <w:rPr>
          <w:lang w:eastAsia="zh-CN"/>
        </w:rPr>
        <w:t>reponse</w:t>
      </w:r>
      <w:proofErr w:type="spellEnd"/>
    </w:p>
    <w:p w14:paraId="7DDBBFB3" w14:textId="77777777" w:rsidR="00CD62DF" w:rsidRDefault="00FB742B">
      <w:pPr>
        <w:pStyle w:val="af7"/>
        <w:numPr>
          <w:ilvl w:val="0"/>
          <w:numId w:val="27"/>
        </w:numPr>
        <w:ind w:firstLineChars="0"/>
        <w:rPr>
          <w:lang w:eastAsia="zh-CN"/>
        </w:rPr>
      </w:pPr>
      <w:r>
        <w:rPr>
          <w:rFonts w:hint="eastAsia"/>
          <w:lang w:eastAsia="zh-CN"/>
        </w:rPr>
        <w:t>S</w:t>
      </w:r>
      <w:r>
        <w:rPr>
          <w:lang w:eastAsia="zh-CN"/>
        </w:rPr>
        <w:t>upport (8)</w:t>
      </w:r>
      <w:r>
        <w:rPr>
          <w:rFonts w:hint="eastAsia"/>
          <w:lang w:eastAsia="zh-CN"/>
        </w:rPr>
        <w:t>:</w:t>
      </w:r>
      <w:r>
        <w:rPr>
          <w:lang w:eastAsia="zh-CN"/>
        </w:rPr>
        <w:t xml:space="preserve"> vivo, OPPO, Lenovo, Ericsson, Huawei, Samsung, LG, Intel</w:t>
      </w:r>
    </w:p>
    <w:p w14:paraId="72562571" w14:textId="77777777" w:rsidR="00CD62DF" w:rsidRDefault="00FB742B">
      <w:pPr>
        <w:pStyle w:val="af7"/>
        <w:numPr>
          <w:ilvl w:val="0"/>
          <w:numId w:val="27"/>
        </w:numPr>
        <w:ind w:firstLineChars="0"/>
        <w:rPr>
          <w:lang w:eastAsia="zh-CN"/>
        </w:rPr>
      </w:pPr>
      <w:r>
        <w:rPr>
          <w:lang w:eastAsia="zh-CN"/>
        </w:rPr>
        <w:t>Postpone (2): ZTE, Nokia</w:t>
      </w:r>
    </w:p>
    <w:p w14:paraId="6DE76426" w14:textId="77777777" w:rsidR="00CD62DF" w:rsidRDefault="00FB742B">
      <w:pPr>
        <w:rPr>
          <w:lang w:eastAsia="zh-CN"/>
        </w:rPr>
      </w:pPr>
      <w:r>
        <w:rPr>
          <w:lang w:eastAsia="zh-CN"/>
        </w:rPr>
        <w:t>The feature has majority support. However there was concern to wait for the conclusion whether PRS measurement outside MG is supported.</w:t>
      </w:r>
    </w:p>
    <w:p w14:paraId="60F9E8A2" w14:textId="77777777" w:rsidR="00CD62DF" w:rsidRDefault="00CD62DF">
      <w:pPr>
        <w:rPr>
          <w:lang w:eastAsia="zh-CN"/>
        </w:rPr>
      </w:pPr>
    </w:p>
    <w:p w14:paraId="6E5E7F2B" w14:textId="77777777" w:rsidR="00CD62DF" w:rsidRDefault="00FB742B">
      <w:pPr>
        <w:pStyle w:val="2"/>
        <w:rPr>
          <w:lang w:eastAsia="zh-CN"/>
        </w:rPr>
      </w:pPr>
      <w:r>
        <w:rPr>
          <w:rFonts w:hint="eastAsia"/>
          <w:lang w:eastAsia="zh-CN"/>
        </w:rPr>
        <w:t>O</w:t>
      </w:r>
      <w:r>
        <w:rPr>
          <w:lang w:eastAsia="zh-CN"/>
        </w:rPr>
        <w:t>ther proposals</w:t>
      </w:r>
    </w:p>
    <w:p w14:paraId="3A41792D" w14:textId="77777777" w:rsidR="00CD62DF" w:rsidRDefault="00FB742B">
      <w:pPr>
        <w:rPr>
          <w:iCs/>
          <w:lang w:val="en-GB" w:eastAsia="zh-CN"/>
        </w:rPr>
      </w:pPr>
      <w:r>
        <w:rPr>
          <w:iCs/>
          <w:lang w:val="en-GB" w:eastAsia="zh-CN"/>
        </w:rPr>
        <w:t>Due to limited support among companies, it is encouraged for companies to bring up their views on the following aspects in the next meeting.</w:t>
      </w:r>
    </w:p>
    <w:p w14:paraId="7CD28431" w14:textId="77777777" w:rsidR="00CD62DF" w:rsidRDefault="00FB742B">
      <w:pPr>
        <w:pStyle w:val="af7"/>
        <w:numPr>
          <w:ilvl w:val="0"/>
          <w:numId w:val="41"/>
        </w:numPr>
        <w:ind w:firstLineChars="0"/>
        <w:rPr>
          <w:iCs/>
          <w:lang w:val="en-GB" w:eastAsia="zh-CN"/>
        </w:rPr>
      </w:pPr>
      <w:r>
        <w:rPr>
          <w:iCs/>
          <w:lang w:val="en-GB" w:eastAsia="zh-CN"/>
        </w:rPr>
        <w:t>PRS processing with respect SCell activation [2]</w:t>
      </w:r>
    </w:p>
    <w:p w14:paraId="33264BA1" w14:textId="77777777" w:rsidR="00CD62DF" w:rsidRDefault="00FB742B">
      <w:pPr>
        <w:pStyle w:val="af7"/>
        <w:numPr>
          <w:ilvl w:val="0"/>
          <w:numId w:val="41"/>
        </w:numPr>
        <w:ind w:firstLineChars="0"/>
        <w:rPr>
          <w:iCs/>
          <w:lang w:val="en-GB" w:eastAsia="zh-CN"/>
        </w:rPr>
      </w:pPr>
      <w:r>
        <w:rPr>
          <w:iCs/>
          <w:lang w:val="en-GB" w:eastAsia="zh-CN"/>
        </w:rPr>
        <w:t>Dynamic muting of PRS [8]</w:t>
      </w:r>
    </w:p>
    <w:p w14:paraId="5F3034D4" w14:textId="77777777" w:rsidR="00CD62DF" w:rsidRDefault="00FB742B">
      <w:pPr>
        <w:pStyle w:val="af7"/>
        <w:numPr>
          <w:ilvl w:val="0"/>
          <w:numId w:val="41"/>
        </w:numPr>
        <w:ind w:firstLineChars="0"/>
        <w:rPr>
          <w:iCs/>
          <w:lang w:val="en-GB" w:eastAsia="zh-CN"/>
        </w:rPr>
      </w:pPr>
      <w:r>
        <w:rPr>
          <w:iCs/>
          <w:lang w:val="en-GB" w:eastAsia="zh-CN"/>
        </w:rPr>
        <w:t>Indication in the assistance data that the PRS can be measured without MG [18]</w:t>
      </w:r>
    </w:p>
    <w:p w14:paraId="5767A4F2" w14:textId="77777777" w:rsidR="00CD62DF" w:rsidRDefault="00CD62DF">
      <w:pPr>
        <w:rPr>
          <w:lang w:val="en-GB" w:eastAsia="zh-CN"/>
        </w:rPr>
      </w:pPr>
    </w:p>
    <w:p w14:paraId="3E2FC263" w14:textId="77777777" w:rsidR="00CD62DF" w:rsidRDefault="00FB742B">
      <w:pPr>
        <w:pStyle w:val="1"/>
        <w:rPr>
          <w:lang w:eastAsia="zh-CN"/>
        </w:rPr>
      </w:pPr>
      <w:r>
        <w:rPr>
          <w:rFonts w:hint="eastAsia"/>
          <w:lang w:eastAsia="zh-CN"/>
        </w:rPr>
        <w:t>L</w:t>
      </w:r>
      <w:r>
        <w:rPr>
          <w:lang w:eastAsia="zh-CN"/>
        </w:rPr>
        <w:t>atency improvements with respect to PRS measurement with MG</w:t>
      </w:r>
    </w:p>
    <w:p w14:paraId="49412E13" w14:textId="77777777" w:rsidR="00CD62DF" w:rsidRDefault="00FB742B">
      <w:pPr>
        <w:pStyle w:val="2"/>
        <w:numPr>
          <w:ilvl w:val="0"/>
          <w:numId w:val="0"/>
        </w:numPr>
        <w:rPr>
          <w:lang w:eastAsia="zh-CN"/>
        </w:rPr>
      </w:pPr>
      <w:r>
        <w:rPr>
          <w:rFonts w:hint="eastAsia"/>
          <w:lang w:eastAsia="zh-CN"/>
        </w:rPr>
        <w:t>S</w:t>
      </w:r>
      <w:r>
        <w:rPr>
          <w:lang w:eastAsia="zh-CN"/>
        </w:rPr>
        <w:t>ummary of views based on t-doc submission</w:t>
      </w:r>
    </w:p>
    <w:p w14:paraId="64916E22" w14:textId="77777777" w:rsidR="00CD62DF" w:rsidRDefault="00FB742B">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af0"/>
        <w:tblW w:w="9295" w:type="dxa"/>
        <w:tblLayout w:type="fixed"/>
        <w:tblLook w:val="04A0" w:firstRow="1" w:lastRow="0" w:firstColumn="1" w:lastColumn="0" w:noHBand="0" w:noVBand="1"/>
      </w:tblPr>
      <w:tblGrid>
        <w:gridCol w:w="1443"/>
        <w:gridCol w:w="7852"/>
      </w:tblGrid>
      <w:tr w:rsidR="00CD62DF" w14:paraId="10E945EA" w14:textId="77777777">
        <w:tc>
          <w:tcPr>
            <w:tcW w:w="1443" w:type="dxa"/>
          </w:tcPr>
          <w:p w14:paraId="3A3B0962" w14:textId="77777777" w:rsidR="00CD62DF" w:rsidRDefault="00FB742B">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05E3D82F" w14:textId="77777777" w:rsidR="00CD62DF" w:rsidRDefault="00FB742B">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CD62DF" w14:paraId="13ACADED" w14:textId="77777777">
        <w:tc>
          <w:tcPr>
            <w:tcW w:w="1443" w:type="dxa"/>
          </w:tcPr>
          <w:p w14:paraId="602BD662"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0CCC462C"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measurement gap enhancement for the purpose of PRS measurement can be included in the current RAN4-led measurement gap enhancement WI.</w:t>
            </w:r>
          </w:p>
        </w:tc>
      </w:tr>
      <w:tr w:rsidR="00CD62DF" w14:paraId="2CC90475" w14:textId="77777777">
        <w:tc>
          <w:tcPr>
            <w:tcW w:w="1443" w:type="dxa"/>
          </w:tcPr>
          <w:p w14:paraId="62990974"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240C955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w:t>
            </w:r>
            <w:r>
              <w:rPr>
                <w:rFonts w:ascii="Arial" w:hAnsi="Arial" w:cs="Arial"/>
                <w:color w:val="000000" w:themeColor="text1"/>
                <w:sz w:val="16"/>
                <w:szCs w:val="16"/>
                <w:lang w:eastAsia="zh-CN"/>
              </w:rPr>
              <w:tab/>
            </w:r>
          </w:p>
          <w:p w14:paraId="11CACBAF"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2BF4A336"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8:</w:t>
            </w:r>
            <w:r>
              <w:rPr>
                <w:rFonts w:ascii="Arial" w:hAnsi="Arial" w:cs="Arial"/>
                <w:color w:val="000000" w:themeColor="text1"/>
                <w:sz w:val="16"/>
                <w:szCs w:val="16"/>
                <w:lang w:eastAsia="zh-CN"/>
              </w:rPr>
              <w:tab/>
            </w:r>
          </w:p>
          <w:p w14:paraId="63260FA7"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LMF-initiated pre-configuration and/or activation/deactivation of an MG associated with on-demand PRS needs to be considered in Rel-17.</w:t>
            </w:r>
          </w:p>
          <w:p w14:paraId="46336CFC"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w:t>
            </w:r>
            <w:r>
              <w:rPr>
                <w:rFonts w:ascii="Arial" w:hAnsi="Arial" w:cs="Arial"/>
                <w:color w:val="000000" w:themeColor="text1"/>
                <w:sz w:val="16"/>
                <w:szCs w:val="16"/>
                <w:lang w:eastAsia="zh-CN"/>
              </w:rPr>
              <w:tab/>
              <w:t xml:space="preserve"> </w:t>
            </w:r>
          </w:p>
          <w:p w14:paraId="3DE8C7EE"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Measurement gap enhancement for concurrent processing multiple positioning frequency layers can be considered.</w:t>
            </w:r>
          </w:p>
          <w:p w14:paraId="264ABAC6"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10:</w:t>
            </w:r>
            <w:r>
              <w:rPr>
                <w:rFonts w:ascii="Arial" w:hAnsi="Arial" w:cs="Arial"/>
                <w:color w:val="000000" w:themeColor="text1"/>
                <w:sz w:val="16"/>
                <w:szCs w:val="16"/>
                <w:lang w:eastAsia="zh-CN"/>
              </w:rPr>
              <w:tab/>
            </w:r>
          </w:p>
          <w:p w14:paraId="1BEBF215"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BWP switching can be considered in Rel-17 as an alternative to using measurement gap.</w:t>
            </w:r>
          </w:p>
          <w:p w14:paraId="45B2D34A"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w:t>
            </w:r>
            <w:r>
              <w:rPr>
                <w:rFonts w:ascii="Arial" w:hAnsi="Arial" w:cs="Arial"/>
                <w:color w:val="000000" w:themeColor="text1"/>
                <w:sz w:val="16"/>
                <w:szCs w:val="16"/>
                <w:lang w:eastAsia="zh-CN"/>
              </w:rPr>
              <w:tab/>
            </w:r>
          </w:p>
          <w:p w14:paraId="7860988B"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MG enhancements, such as pre-configuration MG for positioning, multiple concurrent/ independent MG, and the mechanisms of activation/deactivation of MG following a DCI, should be considered for PRS measurement.</w:t>
            </w:r>
          </w:p>
        </w:tc>
      </w:tr>
      <w:tr w:rsidR="00CD62DF" w14:paraId="13DC01ED" w14:textId="77777777">
        <w:tc>
          <w:tcPr>
            <w:tcW w:w="1443" w:type="dxa"/>
          </w:tcPr>
          <w:p w14:paraId="36BCCF00"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CATT [3]</w:t>
            </w:r>
          </w:p>
        </w:tc>
        <w:tc>
          <w:tcPr>
            <w:tcW w:w="7852" w:type="dxa"/>
          </w:tcPr>
          <w:p w14:paraId="045E0C52"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To reduce latency, the aperiodic measurement gap for NR positioning should be introduced.</w:t>
            </w:r>
          </w:p>
          <w:p w14:paraId="270B46AF"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Support the following methods of the measurement gap configuration for reducing the positioning latency: </w:t>
            </w:r>
          </w:p>
          <w:p w14:paraId="76A37772"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a)</w:t>
            </w:r>
            <w:r>
              <w:rPr>
                <w:rFonts w:ascii="Arial" w:hAnsi="Arial" w:cs="Arial"/>
                <w:color w:val="000000" w:themeColor="text1"/>
                <w:sz w:val="16"/>
                <w:szCs w:val="16"/>
                <w:lang w:eastAsia="zh-CN"/>
              </w:rPr>
              <w:tab/>
              <w:t>UE/serving gNB informs LMF about the existing measurement gap configuration.</w:t>
            </w:r>
          </w:p>
          <w:p w14:paraId="782A4260"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b)</w:t>
            </w:r>
            <w:r>
              <w:rPr>
                <w:rFonts w:ascii="Arial" w:hAnsi="Arial" w:cs="Arial"/>
                <w:color w:val="000000" w:themeColor="text1"/>
                <w:sz w:val="16"/>
                <w:szCs w:val="16"/>
                <w:lang w:eastAsia="zh-CN"/>
              </w:rPr>
              <w:tab/>
              <w:t xml:space="preserve">LMF sends the recommended transmission time of on-demand DL PRS for a UE to the </w:t>
            </w:r>
            <w:proofErr w:type="spellStart"/>
            <w:r>
              <w:rPr>
                <w:rFonts w:ascii="Arial" w:hAnsi="Arial" w:cs="Arial"/>
                <w:color w:val="000000" w:themeColor="text1"/>
                <w:sz w:val="16"/>
                <w:szCs w:val="16"/>
                <w:lang w:eastAsia="zh-CN"/>
              </w:rPr>
              <w:t>gNBs</w:t>
            </w:r>
            <w:proofErr w:type="spellEnd"/>
            <w:r>
              <w:rPr>
                <w:rFonts w:ascii="Arial" w:hAnsi="Arial" w:cs="Arial"/>
                <w:color w:val="000000" w:themeColor="text1"/>
                <w:sz w:val="16"/>
                <w:szCs w:val="16"/>
                <w:lang w:eastAsia="zh-CN"/>
              </w:rPr>
              <w:t xml:space="preserve"> based on the UE capability of whether to support positioning measurement without measurement gap.</w:t>
            </w:r>
          </w:p>
          <w:p w14:paraId="084167B9"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c)</w:t>
            </w:r>
            <w:r>
              <w:rPr>
                <w:rFonts w:ascii="Arial" w:hAnsi="Arial" w:cs="Arial"/>
                <w:color w:val="000000" w:themeColor="text1"/>
                <w:sz w:val="16"/>
                <w:szCs w:val="16"/>
                <w:lang w:eastAsia="zh-CN"/>
              </w:rPr>
              <w:tab/>
              <w:t>LMF informs UE of the expected measurement gap before on-demand PRS is configured to UE by LMF.</w:t>
            </w:r>
          </w:p>
          <w:p w14:paraId="5034C7A6"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d)</w:t>
            </w:r>
            <w:r>
              <w:rPr>
                <w:rFonts w:ascii="Arial" w:hAnsi="Arial" w:cs="Arial"/>
                <w:color w:val="000000" w:themeColor="text1"/>
                <w:sz w:val="16"/>
                <w:szCs w:val="16"/>
                <w:lang w:eastAsia="zh-CN"/>
              </w:rPr>
              <w:tab/>
              <w:t>LMF sends the recommended measurement gap configuration for a UE to the serving gNB.</w:t>
            </w:r>
          </w:p>
        </w:tc>
      </w:tr>
      <w:tr w:rsidR="00CD62DF" w14:paraId="092BC4C2" w14:textId="77777777">
        <w:tc>
          <w:tcPr>
            <w:tcW w:w="1443" w:type="dxa"/>
          </w:tcPr>
          <w:p w14:paraId="7A4293AC"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2" w:type="dxa"/>
          </w:tcPr>
          <w:p w14:paraId="67281EA0" w14:textId="77777777" w:rsidR="00CD62DF" w:rsidRDefault="00FB742B">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 For the sake of latency reduction related to the measurement gap, Rel-17 should be able to allow LMF to request measurement gap.</w:t>
            </w:r>
          </w:p>
        </w:tc>
      </w:tr>
      <w:tr w:rsidR="00CD62DF" w14:paraId="36C2B1B4" w14:textId="77777777">
        <w:tc>
          <w:tcPr>
            <w:tcW w:w="1443" w:type="dxa"/>
          </w:tcPr>
          <w:p w14:paraId="6F27F7C7"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2" w:type="dxa"/>
          </w:tcPr>
          <w:p w14:paraId="6B597B10"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 For Measurement gaps shared between Positioning and mobility measurements, support increased priority of processing of Positioning resources when fast PRS processing is configured to the UE.</w:t>
            </w:r>
          </w:p>
          <w:p w14:paraId="62D2F2B2"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10: Support configuring a separate Measurement Gap for the purpose of Positioning only. Send an LS to RAN4 informing them about this agreement.  </w:t>
            </w:r>
          </w:p>
          <w:p w14:paraId="51B5876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 Consider defining a UE “processing time” within a MG for Positioning during which a UE is expected to finish the processing of the PRS instance transmitted within the “Measurement Time” of the MG. Support configuring SRS for Positioning during the “Processing Time” of the MG for Positioning.</w:t>
            </w:r>
          </w:p>
          <w:p w14:paraId="3C196EF6"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Minimum length of Processing Time shall be [4] msec</w:t>
            </w:r>
          </w:p>
        </w:tc>
      </w:tr>
      <w:tr w:rsidR="00CD62DF" w14:paraId="2DC6E975" w14:textId="77777777">
        <w:tc>
          <w:tcPr>
            <w:tcW w:w="1443" w:type="dxa"/>
          </w:tcPr>
          <w:p w14:paraId="6628142A"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[7]</w:t>
            </w:r>
          </w:p>
        </w:tc>
        <w:tc>
          <w:tcPr>
            <w:tcW w:w="7852" w:type="dxa"/>
          </w:tcPr>
          <w:p w14:paraId="2A9A7DE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study to support lower-layer signaling based (for example DCI-based or MAC CE-based) measurement gap configuration.</w:t>
            </w:r>
          </w:p>
          <w:p w14:paraId="03DDD1C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study to support lower-layer signaling based (for example PUCCH-based or MAC-CE based) measurement gap request.</w:t>
            </w:r>
          </w:p>
          <w:p w14:paraId="6FC6841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Study to support one triggered measurement gap with multiple repetitions.</w:t>
            </w:r>
          </w:p>
        </w:tc>
      </w:tr>
      <w:tr w:rsidR="00CD62DF" w14:paraId="1627EC7D" w14:textId="77777777">
        <w:tc>
          <w:tcPr>
            <w:tcW w:w="1443" w:type="dxa"/>
          </w:tcPr>
          <w:p w14:paraId="42F70BD7" w14:textId="77777777" w:rsidR="00CD62DF" w:rsidRDefault="00FB742B">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w:t>
            </w:r>
            <w:proofErr w:type="spellEnd"/>
            <w:r>
              <w:rPr>
                <w:rFonts w:ascii="Arial" w:hAnsi="Arial" w:cs="Arial"/>
                <w:color w:val="000000" w:themeColor="text1"/>
                <w:sz w:val="16"/>
                <w:szCs w:val="16"/>
                <w:lang w:eastAsia="zh-CN"/>
              </w:rPr>
              <w:t xml:space="preserve"> [8]</w:t>
            </w:r>
          </w:p>
        </w:tc>
        <w:tc>
          <w:tcPr>
            <w:tcW w:w="7852" w:type="dxa"/>
          </w:tcPr>
          <w:p w14:paraId="1A8E04E2" w14:textId="77777777" w:rsidR="00CD62DF" w:rsidRDefault="00FB742B">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4: Support fast activation of measurement gap via MAC-CE.</w:t>
            </w:r>
          </w:p>
          <w:p w14:paraId="555E1A68" w14:textId="77777777" w:rsidR="00CD62DF" w:rsidRDefault="00FB742B">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5: Support priority indication for the measurement gap associated with PRS.</w:t>
            </w:r>
          </w:p>
        </w:tc>
      </w:tr>
      <w:tr w:rsidR="00CD62DF" w14:paraId="6FA963FE" w14:textId="77777777">
        <w:tc>
          <w:tcPr>
            <w:tcW w:w="1443" w:type="dxa"/>
          </w:tcPr>
          <w:p w14:paraId="14A82FAF"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133A0FD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357F491C"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 measurement gap to reduce latency of NR positioning further consider the following enhancements</w:t>
            </w:r>
          </w:p>
          <w:p w14:paraId="6F247702" w14:textId="77777777" w:rsidR="00CD62DF" w:rsidRDefault="00FB742B">
            <w:pPr>
              <w:pStyle w:val="af7"/>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Optimization of Rel.16 measurement gap patterns</w:t>
            </w:r>
          </w:p>
          <w:p w14:paraId="64F67EA3" w14:textId="77777777" w:rsidR="00CD62DF" w:rsidRDefault="00FB742B">
            <w:pPr>
              <w:pStyle w:val="af7"/>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Pre-configuration of multiple measurement gaps patterns and associated DL PRS configurations</w:t>
            </w:r>
          </w:p>
          <w:p w14:paraId="5F65173E" w14:textId="77777777" w:rsidR="00CD62DF" w:rsidRDefault="00FB742B">
            <w:pPr>
              <w:pStyle w:val="af7"/>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configuration/measurement gap IDs for DL PRS transmission and processing by UE</w:t>
            </w:r>
          </w:p>
          <w:p w14:paraId="4439922B"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RAN1 send LS to RAN2/RAN4 capturing status of the RAN1 discussion related to MGs for feedback</w:t>
            </w:r>
          </w:p>
        </w:tc>
      </w:tr>
      <w:tr w:rsidR="00CD62DF" w14:paraId="01956F1A" w14:textId="77777777">
        <w:tc>
          <w:tcPr>
            <w:tcW w:w="1443" w:type="dxa"/>
          </w:tcPr>
          <w:p w14:paraId="506E0873"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[11]</w:t>
            </w:r>
          </w:p>
        </w:tc>
        <w:tc>
          <w:tcPr>
            <w:tcW w:w="7852" w:type="dxa"/>
          </w:tcPr>
          <w:p w14:paraId="28470350"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measurement gap indication from LMF to gNB.</w:t>
            </w:r>
          </w:p>
          <w:p w14:paraId="4756DE3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Support L1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(positioning DCI) indicating the UE to perform positioning measurement.</w:t>
            </w:r>
          </w:p>
          <w:p w14:paraId="6A98C39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Introduce a new measurement gap smaller than 20 </w:t>
            </w:r>
            <w:proofErr w:type="spellStart"/>
            <w:r>
              <w:rPr>
                <w:rFonts w:ascii="Arial" w:hAnsi="Arial" w:cs="Arial"/>
                <w:color w:val="000000" w:themeColor="text1"/>
                <w:sz w:val="16"/>
                <w:szCs w:val="16"/>
                <w:lang w:eastAsia="zh-CN"/>
              </w:rPr>
              <w:t>ms</w:t>
            </w:r>
            <w:proofErr w:type="spellEnd"/>
            <w:r>
              <w:rPr>
                <w:rFonts w:ascii="Arial" w:hAnsi="Arial" w:cs="Arial"/>
                <w:color w:val="000000" w:themeColor="text1"/>
                <w:sz w:val="16"/>
                <w:szCs w:val="16"/>
                <w:lang w:eastAsia="zh-CN"/>
              </w:rPr>
              <w:t xml:space="preserve"> in order to provide low physical layer latency.</w:t>
            </w:r>
          </w:p>
        </w:tc>
      </w:tr>
      <w:tr w:rsidR="00CD62DF" w14:paraId="67877DEC" w14:textId="77777777">
        <w:tc>
          <w:tcPr>
            <w:tcW w:w="1443" w:type="dxa"/>
          </w:tcPr>
          <w:p w14:paraId="5CD3DEBB"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2" w:type="dxa"/>
          </w:tcPr>
          <w:p w14:paraId="4714A52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w:t>
            </w:r>
          </w:p>
          <w:p w14:paraId="7E1143E0" w14:textId="77777777" w:rsidR="00CD62DF" w:rsidRDefault="00FB742B">
            <w:pPr>
              <w:pStyle w:val="af7"/>
              <w:numPr>
                <w:ilvl w:val="0"/>
                <w:numId w:val="4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physical layer latency for measurement, following additional information could be considered for UE to monitor reduced the number of DL PRS:</w:t>
            </w:r>
          </w:p>
          <w:p w14:paraId="7765DFBC" w14:textId="77777777" w:rsidR="00CD62DF" w:rsidRDefault="00FB742B">
            <w:pPr>
              <w:pStyle w:val="af7"/>
              <w:numPr>
                <w:ilvl w:val="1"/>
                <w:numId w:val="4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maximum and/or the minimum number of DL PRS resource(s) or sets</w:t>
            </w:r>
          </w:p>
          <w:p w14:paraId="1A4516C7" w14:textId="77777777" w:rsidR="00CD62DF" w:rsidRDefault="00FB742B">
            <w:pPr>
              <w:pStyle w:val="af7"/>
              <w:numPr>
                <w:ilvl w:val="1"/>
                <w:numId w:val="4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indices of sorted DL PPS resources and/or resource sets</w:t>
            </w:r>
          </w:p>
        </w:tc>
      </w:tr>
      <w:tr w:rsidR="00CD62DF" w14:paraId="7A1986BF" w14:textId="77777777">
        <w:tc>
          <w:tcPr>
            <w:tcW w:w="1443" w:type="dxa"/>
          </w:tcPr>
          <w:p w14:paraId="53F6B853"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2" w:type="dxa"/>
          </w:tcPr>
          <w:p w14:paraId="3B0A3014"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Support triggering of on-demand measurement gap by MAC CE or DCI, and the triggering of on-demand PRS and PUSCH resource allocation for PRS measurement report can be indicated by the same </w:t>
            </w:r>
            <w:r>
              <w:rPr>
                <w:rFonts w:ascii="Arial" w:hAnsi="Arial" w:cs="Arial"/>
                <w:color w:val="000000" w:themeColor="text1"/>
                <w:sz w:val="16"/>
                <w:szCs w:val="16"/>
                <w:lang w:eastAsia="zh-CN"/>
              </w:rPr>
              <w:lastRenderedPageBreak/>
              <w:t>DCI.</w:t>
            </w:r>
          </w:p>
          <w:p w14:paraId="10E346A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6: Consider of simultaneous reception of PRS and data by different panel for MPUE by panel specific measurement gap.  </w:t>
            </w:r>
          </w:p>
        </w:tc>
      </w:tr>
      <w:tr w:rsidR="00CD62DF" w14:paraId="1EC556CA" w14:textId="77777777">
        <w:tc>
          <w:tcPr>
            <w:tcW w:w="1443" w:type="dxa"/>
          </w:tcPr>
          <w:p w14:paraId="40533BAE"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enovo</w:t>
            </w:r>
            <w:r>
              <w:rPr>
                <w:rFonts w:ascii="Arial" w:hAnsi="Arial" w:cs="Arial" w:hint="eastAsia"/>
                <w:color w:val="000000" w:themeColor="text1"/>
                <w:sz w:val="16"/>
                <w:szCs w:val="16"/>
                <w:lang w:eastAsia="zh-CN"/>
              </w:rPr>
              <w:t>,</w:t>
            </w:r>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MotM</w:t>
            </w:r>
            <w:proofErr w:type="spellEnd"/>
            <w:r>
              <w:rPr>
                <w:rFonts w:ascii="Arial" w:hAnsi="Arial" w:cs="Arial"/>
                <w:color w:val="000000" w:themeColor="text1"/>
                <w:sz w:val="16"/>
                <w:szCs w:val="16"/>
                <w:lang w:eastAsia="zh-CN"/>
              </w:rPr>
              <w:t xml:space="preserve"> [17]</w:t>
            </w:r>
          </w:p>
        </w:tc>
        <w:tc>
          <w:tcPr>
            <w:tcW w:w="7852" w:type="dxa"/>
          </w:tcPr>
          <w:p w14:paraId="54256A6F"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RAN1 to consider the benefits of lower MGRPs. Feasibility of such an enhancement to be determined by RAN4.</w:t>
            </w:r>
          </w:p>
          <w:p w14:paraId="3A711791"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5: RAN1 to consider physical-layer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request of the MG, e.g. DCI for requesting the MG configuration.</w:t>
            </w:r>
          </w:p>
          <w:p w14:paraId="1FA1D717"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gNB and LMF can align on the expected delay related to the request and application of the MG configuration in order to adapt the UE response time accordingly. May involve further work in RAN2/RAN3.</w:t>
            </w:r>
          </w:p>
        </w:tc>
      </w:tr>
    </w:tbl>
    <w:p w14:paraId="139F3729" w14:textId="77777777" w:rsidR="00CD62DF" w:rsidRDefault="00CD62DF">
      <w:pPr>
        <w:rPr>
          <w:lang w:eastAsia="zh-CN"/>
        </w:rPr>
      </w:pPr>
    </w:p>
    <w:p w14:paraId="5E13E713" w14:textId="77777777" w:rsidR="00CD62DF" w:rsidRDefault="00FB742B">
      <w:pPr>
        <w:rPr>
          <w:lang w:val="en-GB" w:eastAsia="zh-CN"/>
        </w:rPr>
      </w:pPr>
      <w:r>
        <w:rPr>
          <w:rFonts w:hint="eastAsia"/>
          <w:lang w:val="en-GB" w:eastAsia="zh-CN"/>
        </w:rPr>
        <w:t>B</w:t>
      </w:r>
      <w:r>
        <w:rPr>
          <w:lang w:val="en-GB" w:eastAsia="zh-CN"/>
        </w:rPr>
        <w:t>ased on the summary, the following issues are identified.</w:t>
      </w:r>
    </w:p>
    <w:p w14:paraId="3C94B32C" w14:textId="77777777" w:rsidR="00CD62DF" w:rsidRDefault="00FB742B">
      <w:pPr>
        <w:pStyle w:val="af7"/>
        <w:numPr>
          <w:ilvl w:val="0"/>
          <w:numId w:val="18"/>
        </w:numPr>
        <w:ind w:firstLineChars="0"/>
        <w:rPr>
          <w:lang w:val="en-GB" w:eastAsia="zh-CN"/>
        </w:rPr>
      </w:pPr>
      <w:proofErr w:type="spellStart"/>
      <w:r>
        <w:rPr>
          <w:rFonts w:hint="eastAsia"/>
          <w:lang w:val="en-GB" w:eastAsia="zh-CN"/>
        </w:rPr>
        <w:t>P</w:t>
      </w:r>
      <w:r>
        <w:rPr>
          <w:lang w:val="en-GB" w:eastAsia="zh-CN"/>
        </w:rPr>
        <w:t>reconfiguration</w:t>
      </w:r>
      <w:proofErr w:type="spellEnd"/>
      <w:r>
        <w:rPr>
          <w:lang w:val="en-GB" w:eastAsia="zh-CN"/>
        </w:rPr>
        <w:t xml:space="preserve"> of MG with activation/triggering</w:t>
      </w:r>
    </w:p>
    <w:p w14:paraId="2FAA6EB6" w14:textId="77777777" w:rsidR="00CD62DF" w:rsidRDefault="00FB742B">
      <w:pPr>
        <w:pStyle w:val="af7"/>
        <w:numPr>
          <w:ilvl w:val="0"/>
          <w:numId w:val="18"/>
        </w:numPr>
        <w:ind w:firstLineChars="0"/>
        <w:rPr>
          <w:lang w:val="en-GB" w:eastAsia="zh-CN"/>
        </w:rPr>
      </w:pPr>
      <w:r>
        <w:rPr>
          <w:rFonts w:hint="eastAsia"/>
          <w:lang w:val="en-GB" w:eastAsia="zh-CN"/>
        </w:rPr>
        <w:t>M</w:t>
      </w:r>
      <w:r>
        <w:rPr>
          <w:lang w:val="en-GB" w:eastAsia="zh-CN"/>
        </w:rPr>
        <w:t>G request enhancements</w:t>
      </w:r>
    </w:p>
    <w:p w14:paraId="3865F9C9" w14:textId="77777777" w:rsidR="00CD62DF" w:rsidRDefault="00FB742B">
      <w:pPr>
        <w:pStyle w:val="af7"/>
        <w:numPr>
          <w:ilvl w:val="0"/>
          <w:numId w:val="18"/>
        </w:numPr>
        <w:ind w:firstLineChars="0"/>
        <w:rPr>
          <w:lang w:val="en-GB" w:eastAsia="zh-CN"/>
        </w:rPr>
      </w:pPr>
      <w:r>
        <w:rPr>
          <w:lang w:val="en-GB" w:eastAsia="zh-CN"/>
        </w:rPr>
        <w:t>MG pattern enhancements</w:t>
      </w:r>
    </w:p>
    <w:p w14:paraId="3B2C5A4E" w14:textId="77777777" w:rsidR="00CD62DF" w:rsidRDefault="00FB742B">
      <w:pPr>
        <w:pStyle w:val="af7"/>
        <w:numPr>
          <w:ilvl w:val="0"/>
          <w:numId w:val="18"/>
        </w:numPr>
        <w:ind w:firstLineChars="0"/>
        <w:rPr>
          <w:lang w:val="en-GB" w:eastAsia="zh-CN"/>
        </w:rPr>
      </w:pPr>
      <w:r>
        <w:rPr>
          <w:lang w:val="en-GB" w:eastAsia="zh-CN"/>
        </w:rPr>
        <w:t>PRS measurement enhancements inside MG</w:t>
      </w:r>
    </w:p>
    <w:p w14:paraId="2F912459" w14:textId="77777777" w:rsidR="00CD62DF" w:rsidRDefault="00CD62DF">
      <w:pPr>
        <w:rPr>
          <w:lang w:eastAsia="zh-CN"/>
        </w:rPr>
      </w:pPr>
    </w:p>
    <w:p w14:paraId="6E2C4525" w14:textId="77777777" w:rsidR="00CD62DF" w:rsidRDefault="00FB742B">
      <w:pPr>
        <w:pStyle w:val="2"/>
        <w:rPr>
          <w:lang w:eastAsia="zh-CN"/>
        </w:rPr>
      </w:pPr>
      <w:proofErr w:type="spellStart"/>
      <w:r>
        <w:rPr>
          <w:lang w:eastAsia="zh-CN"/>
        </w:rPr>
        <w:t>Preconfiguration</w:t>
      </w:r>
      <w:proofErr w:type="spellEnd"/>
      <w:r>
        <w:rPr>
          <w:lang w:eastAsia="zh-CN"/>
        </w:rPr>
        <w:t xml:space="preserve"> of MG with activation/triggering</w:t>
      </w:r>
    </w:p>
    <w:p w14:paraId="33657BFA" w14:textId="77777777" w:rsidR="00CD62DF" w:rsidRDefault="00FB742B">
      <w:pPr>
        <w:rPr>
          <w:lang w:eastAsia="zh-CN"/>
        </w:rPr>
      </w:pPr>
      <w:r>
        <w:rPr>
          <w:lang w:eastAsia="zh-CN"/>
        </w:rPr>
        <w:t xml:space="preserve">Various sources (vivo [2], CATT [3], OPPO [7], </w:t>
      </w:r>
      <w:proofErr w:type="spellStart"/>
      <w:r>
        <w:rPr>
          <w:lang w:eastAsia="zh-CN"/>
        </w:rPr>
        <w:t>InterDigital</w:t>
      </w:r>
      <w:proofErr w:type="spellEnd"/>
      <w:r>
        <w:rPr>
          <w:lang w:eastAsia="zh-CN"/>
        </w:rPr>
        <w:t xml:space="preserve"> [8], Intel [9], Sony [11], Xiaomi [15], Lenovo [17]) support </w:t>
      </w:r>
      <w:proofErr w:type="spellStart"/>
      <w:r>
        <w:rPr>
          <w:lang w:eastAsia="zh-CN"/>
        </w:rPr>
        <w:t>preconfiguration</w:t>
      </w:r>
      <w:proofErr w:type="spellEnd"/>
      <w:r>
        <w:rPr>
          <w:lang w:eastAsia="zh-CN"/>
        </w:rPr>
        <w:t xml:space="preserve"> of MG with activation/triggering by lower layer signaling to reduce latency for PRS measurement inside MG.</w:t>
      </w:r>
    </w:p>
    <w:p w14:paraId="5751F013" w14:textId="77777777" w:rsidR="00CD62DF" w:rsidRDefault="00FB742B">
      <w:pPr>
        <w:rPr>
          <w:lang w:eastAsia="zh-CN"/>
        </w:rPr>
      </w:pPr>
      <w:r>
        <w:rPr>
          <w:lang w:eastAsia="zh-CN"/>
        </w:rPr>
        <w:t>In particular,</w:t>
      </w:r>
    </w:p>
    <w:p w14:paraId="7D73E2F6" w14:textId="77777777" w:rsidR="00CD62DF" w:rsidRDefault="00FB742B">
      <w:pPr>
        <w:pStyle w:val="af7"/>
        <w:numPr>
          <w:ilvl w:val="0"/>
          <w:numId w:val="18"/>
        </w:numPr>
        <w:ind w:firstLineChars="0"/>
        <w:rPr>
          <w:lang w:eastAsia="zh-CN"/>
        </w:rPr>
      </w:pPr>
      <w:r>
        <w:rPr>
          <w:lang w:eastAsia="zh-CN"/>
        </w:rPr>
        <w:t>vivo [2] proposed LMF-initiated pre-configuration, and activation/deactivation.</w:t>
      </w:r>
    </w:p>
    <w:p w14:paraId="61D7044E" w14:textId="77777777" w:rsidR="00CD62DF" w:rsidRDefault="00FB742B">
      <w:pPr>
        <w:pStyle w:val="af7"/>
        <w:numPr>
          <w:ilvl w:val="0"/>
          <w:numId w:val="18"/>
        </w:numPr>
        <w:ind w:firstLineChars="0"/>
        <w:rPr>
          <w:lang w:eastAsia="zh-CN"/>
        </w:rPr>
      </w:pPr>
      <w:r>
        <w:rPr>
          <w:lang w:eastAsia="zh-CN"/>
        </w:rPr>
        <w:t>CATT [3] proposed to support aperiodic MG</w:t>
      </w:r>
    </w:p>
    <w:p w14:paraId="10CD17CE" w14:textId="77777777" w:rsidR="00CD62DF" w:rsidRDefault="00FB742B">
      <w:pPr>
        <w:pStyle w:val="af7"/>
        <w:numPr>
          <w:ilvl w:val="0"/>
          <w:numId w:val="18"/>
        </w:numPr>
        <w:ind w:firstLineChars="0"/>
        <w:rPr>
          <w:lang w:eastAsia="zh-CN"/>
        </w:rPr>
      </w:pPr>
      <w:r>
        <w:rPr>
          <w:rFonts w:hint="eastAsia"/>
          <w:lang w:eastAsia="zh-CN"/>
        </w:rPr>
        <w:t xml:space="preserve">OPPO [7] </w:t>
      </w:r>
      <w:r>
        <w:rPr>
          <w:lang w:eastAsia="zh-CN"/>
        </w:rPr>
        <w:t>proposed to study to support lower signaling based MG configuration and request, in which single triggering can initiate multiple repetitions.</w:t>
      </w:r>
    </w:p>
    <w:p w14:paraId="2716E9CB" w14:textId="77777777" w:rsidR="00CD62DF" w:rsidRDefault="00FB742B">
      <w:pPr>
        <w:pStyle w:val="af7"/>
        <w:numPr>
          <w:ilvl w:val="0"/>
          <w:numId w:val="18"/>
        </w:numPr>
        <w:ind w:firstLineChars="0"/>
        <w:rPr>
          <w:lang w:eastAsia="zh-CN"/>
        </w:rPr>
      </w:pPr>
      <w:proofErr w:type="spellStart"/>
      <w:r>
        <w:rPr>
          <w:rFonts w:hint="eastAsia"/>
          <w:lang w:eastAsia="zh-CN"/>
        </w:rPr>
        <w:t>InterDigital</w:t>
      </w:r>
      <w:proofErr w:type="spellEnd"/>
      <w:r>
        <w:rPr>
          <w:rFonts w:hint="eastAsia"/>
          <w:lang w:eastAsia="zh-CN"/>
        </w:rPr>
        <w:t xml:space="preserve"> [8] propose MG activation with MAC CE.</w:t>
      </w:r>
    </w:p>
    <w:p w14:paraId="3513CDD0" w14:textId="77777777" w:rsidR="00CD62DF" w:rsidRDefault="00FB742B">
      <w:pPr>
        <w:pStyle w:val="af7"/>
        <w:numPr>
          <w:ilvl w:val="0"/>
          <w:numId w:val="18"/>
        </w:numPr>
        <w:ind w:firstLineChars="0"/>
        <w:rPr>
          <w:lang w:eastAsia="zh-CN"/>
        </w:rPr>
      </w:pPr>
      <w:r>
        <w:rPr>
          <w:lang w:eastAsia="zh-CN"/>
        </w:rPr>
        <w:t>Intel [9] proposed to DCI based indication of DL PRS configuration/MG ID.</w:t>
      </w:r>
    </w:p>
    <w:p w14:paraId="53CB7FD3" w14:textId="77777777" w:rsidR="00CD62DF" w:rsidRDefault="00FB742B">
      <w:pPr>
        <w:pStyle w:val="af7"/>
        <w:numPr>
          <w:ilvl w:val="0"/>
          <w:numId w:val="18"/>
        </w:numPr>
        <w:ind w:firstLineChars="0"/>
        <w:rPr>
          <w:lang w:eastAsia="zh-CN"/>
        </w:rPr>
      </w:pPr>
      <w:r>
        <w:rPr>
          <w:lang w:eastAsia="zh-CN"/>
        </w:rPr>
        <w:t>Sony [11] proposed L1 signaling (positioning DCI) indicating the positioning measurement (in the MG).</w:t>
      </w:r>
    </w:p>
    <w:p w14:paraId="40F3A4A2" w14:textId="77777777" w:rsidR="00CD62DF" w:rsidRDefault="00FB742B">
      <w:pPr>
        <w:pStyle w:val="af7"/>
        <w:numPr>
          <w:ilvl w:val="0"/>
          <w:numId w:val="18"/>
        </w:numPr>
        <w:ind w:firstLineChars="0"/>
        <w:rPr>
          <w:lang w:eastAsia="zh-CN"/>
        </w:rPr>
      </w:pPr>
      <w:r>
        <w:rPr>
          <w:lang w:eastAsia="zh-CN"/>
        </w:rPr>
        <w:t>Xiaomi [15] proposed triggering of on-demand measurement gap by MAC CE or DCI.</w:t>
      </w:r>
    </w:p>
    <w:p w14:paraId="5DFFB2AB" w14:textId="77777777" w:rsidR="00CD62DF" w:rsidRDefault="00FB742B">
      <w:pPr>
        <w:pStyle w:val="af7"/>
        <w:numPr>
          <w:ilvl w:val="0"/>
          <w:numId w:val="18"/>
        </w:numPr>
        <w:ind w:firstLineChars="0"/>
        <w:rPr>
          <w:lang w:eastAsia="zh-CN"/>
        </w:rPr>
      </w:pPr>
      <w:r>
        <w:rPr>
          <w:lang w:eastAsia="zh-CN"/>
        </w:rPr>
        <w:t>Lenovo [17] proposed DCI for requesting MG configuration. (The FL believes that this may not be a request, but rather an activation indication.)</w:t>
      </w:r>
    </w:p>
    <w:p w14:paraId="35761F77" w14:textId="77777777" w:rsidR="00CD62DF" w:rsidRDefault="00FB742B">
      <w:pPr>
        <w:rPr>
          <w:lang w:eastAsia="zh-CN"/>
        </w:rPr>
      </w:pPr>
      <w:r>
        <w:rPr>
          <w:rFonts w:hint="eastAsia"/>
          <w:lang w:eastAsia="zh-CN"/>
        </w:rPr>
        <w:t>O</w:t>
      </w:r>
      <w:r>
        <w:rPr>
          <w:lang w:eastAsia="zh-CN"/>
        </w:rPr>
        <w:t>n the other hand, Huawei [1] proposed that any enhancements with respect the MG should be discussed in the RAN4-led MG enhancement WI.</w:t>
      </w:r>
    </w:p>
    <w:p w14:paraId="0FA1EDCD" w14:textId="77777777" w:rsidR="00CD62DF" w:rsidRDefault="00FB742B">
      <w:pPr>
        <w:pStyle w:val="3"/>
        <w:rPr>
          <w:lang w:eastAsia="zh-CN"/>
        </w:rPr>
      </w:pPr>
      <w:r>
        <w:rPr>
          <w:rFonts w:hint="eastAsia"/>
          <w:lang w:eastAsia="zh-CN"/>
        </w:rPr>
        <w:t>R</w:t>
      </w:r>
      <w:r>
        <w:rPr>
          <w:lang w:eastAsia="zh-CN"/>
        </w:rPr>
        <w:t>ound 1</w:t>
      </w:r>
    </w:p>
    <w:p w14:paraId="522C9595" w14:textId="77777777" w:rsidR="00CD62DF" w:rsidRDefault="00FB742B">
      <w:pPr>
        <w:rPr>
          <w:lang w:eastAsia="zh-CN"/>
        </w:rPr>
      </w:pPr>
      <w:r>
        <w:rPr>
          <w:lang w:eastAsia="zh-CN"/>
        </w:rPr>
        <w:t>B</w:t>
      </w:r>
      <w:r>
        <w:rPr>
          <w:rFonts w:hint="eastAsia"/>
          <w:lang w:eastAsia="zh-CN"/>
        </w:rPr>
        <w:t xml:space="preserve">ased </w:t>
      </w:r>
      <w:r>
        <w:rPr>
          <w:lang w:eastAsia="zh-CN"/>
        </w:rPr>
        <w:t>on the summary, the FL has the following tentative proposal.</w:t>
      </w:r>
    </w:p>
    <w:p w14:paraId="1373533E" w14:textId="77777777" w:rsidR="00CD62DF" w:rsidRDefault="00FB742B">
      <w:pPr>
        <w:rPr>
          <w:rFonts w:ascii="Arial" w:hAnsi="Arial" w:cs="Arial"/>
          <w:b/>
        </w:rPr>
      </w:pPr>
      <w:r>
        <w:rPr>
          <w:rFonts w:ascii="Arial" w:hAnsi="Arial" w:cs="Arial"/>
          <w:b/>
        </w:rPr>
        <w:t>Proposal 4.1.1-1:</w:t>
      </w:r>
    </w:p>
    <w:p w14:paraId="4A4D2A65" w14:textId="77777777" w:rsidR="00CD62DF" w:rsidRDefault="00FB742B">
      <w:pPr>
        <w:pStyle w:val="3GPPAgreements"/>
        <w:numPr>
          <w:ilvl w:val="0"/>
          <w:numId w:val="43"/>
        </w:numPr>
        <w:rPr>
          <w:iCs/>
          <w:lang w:eastAsia="zh-CN"/>
        </w:rPr>
      </w:pPr>
      <w:proofErr w:type="spellStart"/>
      <w:r>
        <w:rPr>
          <w:lang w:eastAsia="zh-CN"/>
        </w:rPr>
        <w:t>Preconfiguration</w:t>
      </w:r>
      <w:proofErr w:type="spellEnd"/>
      <w:r>
        <w:rPr>
          <w:lang w:eastAsia="zh-CN"/>
        </w:rPr>
        <w:t xml:space="preserve"> of multiple MGs and subsequent triggering/activation with lower layer </w:t>
      </w:r>
      <w:proofErr w:type="spellStart"/>
      <w:r>
        <w:rPr>
          <w:lang w:eastAsia="zh-CN"/>
        </w:rPr>
        <w:t>signalings</w:t>
      </w:r>
      <w:proofErr w:type="spellEnd"/>
      <w:r>
        <w:rPr>
          <w:lang w:eastAsia="zh-CN"/>
        </w:rPr>
        <w:t xml:space="preserve"> (DCI or MAC CE) are supported from RAN1 perspective.</w:t>
      </w:r>
    </w:p>
    <w:p w14:paraId="0D60395D" w14:textId="77777777" w:rsidR="00CD62DF" w:rsidRDefault="00FB742B">
      <w:pPr>
        <w:pStyle w:val="3GPPAgreements"/>
        <w:numPr>
          <w:ilvl w:val="0"/>
          <w:numId w:val="43"/>
        </w:numPr>
        <w:rPr>
          <w:iCs/>
          <w:lang w:eastAsia="zh-CN"/>
        </w:rPr>
      </w:pPr>
      <w:r>
        <w:rPr>
          <w:lang w:eastAsia="zh-CN"/>
        </w:rPr>
        <w:t xml:space="preserve">FFS signaling of the </w:t>
      </w:r>
      <w:proofErr w:type="spellStart"/>
      <w:r>
        <w:rPr>
          <w:lang w:eastAsia="zh-CN"/>
        </w:rPr>
        <w:t>preconfiguration</w:t>
      </w:r>
      <w:proofErr w:type="spellEnd"/>
      <w:r>
        <w:rPr>
          <w:lang w:eastAsia="zh-CN"/>
        </w:rPr>
        <w:t xml:space="preserve"> of multiple MGs</w:t>
      </w:r>
    </w:p>
    <w:p w14:paraId="3F856200" w14:textId="77777777" w:rsidR="00CD62DF" w:rsidRDefault="00FB742B">
      <w:pPr>
        <w:pStyle w:val="3GPPAgreements"/>
        <w:numPr>
          <w:ilvl w:val="0"/>
          <w:numId w:val="43"/>
        </w:numPr>
        <w:rPr>
          <w:iCs/>
          <w:lang w:eastAsia="zh-CN"/>
        </w:rPr>
      </w:pPr>
      <w:r>
        <w:rPr>
          <w:lang w:eastAsia="zh-CN"/>
        </w:rPr>
        <w:t>FFS details of lower layer signaling</w:t>
      </w:r>
    </w:p>
    <w:p w14:paraId="7B0D8332" w14:textId="77777777" w:rsidR="00CD62DF" w:rsidRDefault="00FB742B">
      <w:pPr>
        <w:pStyle w:val="3GPPAgreements"/>
        <w:numPr>
          <w:ilvl w:val="1"/>
          <w:numId w:val="43"/>
        </w:numPr>
        <w:rPr>
          <w:iCs/>
          <w:lang w:eastAsia="zh-CN"/>
        </w:rPr>
      </w:pPr>
      <w:r>
        <w:rPr>
          <w:lang w:eastAsia="zh-CN"/>
        </w:rPr>
        <w:lastRenderedPageBreak/>
        <w:t>Option 1: DCI</w:t>
      </w:r>
    </w:p>
    <w:p w14:paraId="506F1644" w14:textId="77777777" w:rsidR="00CD62DF" w:rsidRDefault="00FB742B">
      <w:pPr>
        <w:pStyle w:val="3GPPAgreements"/>
        <w:numPr>
          <w:ilvl w:val="1"/>
          <w:numId w:val="43"/>
        </w:numPr>
        <w:rPr>
          <w:iCs/>
          <w:lang w:eastAsia="zh-CN"/>
        </w:rPr>
      </w:pPr>
      <w:r>
        <w:rPr>
          <w:lang w:eastAsia="zh-CN"/>
        </w:rPr>
        <w:t>Option 2: MAC CE</w:t>
      </w:r>
    </w:p>
    <w:p w14:paraId="50B60758" w14:textId="77777777" w:rsidR="00CD62DF" w:rsidRDefault="00FB742B">
      <w:pPr>
        <w:pStyle w:val="3GPPAgreements"/>
        <w:numPr>
          <w:ilvl w:val="0"/>
          <w:numId w:val="43"/>
        </w:numPr>
        <w:rPr>
          <w:iCs/>
          <w:lang w:eastAsia="zh-CN"/>
        </w:rPr>
      </w:pPr>
      <w:r>
        <w:rPr>
          <w:lang w:eastAsia="zh-CN"/>
        </w:rPr>
        <w:t>Send an LS to RAN2 and RAN4</w:t>
      </w:r>
    </w:p>
    <w:tbl>
      <w:tblPr>
        <w:tblStyle w:val="af0"/>
        <w:tblW w:w="9351" w:type="dxa"/>
        <w:tblLayout w:type="fixed"/>
        <w:tblLook w:val="04A0" w:firstRow="1" w:lastRow="0" w:firstColumn="1" w:lastColumn="0" w:noHBand="0" w:noVBand="1"/>
      </w:tblPr>
      <w:tblGrid>
        <w:gridCol w:w="1838"/>
        <w:gridCol w:w="1134"/>
        <w:gridCol w:w="6379"/>
      </w:tblGrid>
      <w:tr w:rsidR="00CD62DF" w14:paraId="37369F25" w14:textId="77777777">
        <w:tc>
          <w:tcPr>
            <w:tcW w:w="1838" w:type="dxa"/>
            <w:vAlign w:val="center"/>
          </w:tcPr>
          <w:p w14:paraId="7244903C"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B5E42C2"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A33FB24"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57A6520F" w14:textId="77777777">
        <w:tc>
          <w:tcPr>
            <w:tcW w:w="1838" w:type="dxa"/>
            <w:vAlign w:val="center"/>
          </w:tcPr>
          <w:p w14:paraId="45842D13"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AC21B8C" w14:textId="77777777" w:rsidR="00CD62DF" w:rsidRDefault="00CD62DF">
            <w:pPr>
              <w:rPr>
                <w:rFonts w:ascii="Arial" w:hAnsi="Arial" w:cs="Arial"/>
                <w:iCs/>
                <w:sz w:val="16"/>
                <w:lang w:eastAsia="zh-CN"/>
              </w:rPr>
            </w:pPr>
          </w:p>
        </w:tc>
        <w:tc>
          <w:tcPr>
            <w:tcW w:w="6379" w:type="dxa"/>
            <w:vAlign w:val="center"/>
          </w:tcPr>
          <w:p w14:paraId="03A7CE69" w14:textId="77777777" w:rsidR="00CD62DF" w:rsidRDefault="00FB742B">
            <w:pPr>
              <w:rPr>
                <w:rFonts w:ascii="Arial" w:hAnsi="Arial" w:cs="Arial"/>
                <w:iCs/>
                <w:sz w:val="16"/>
                <w:lang w:eastAsia="zh-CN"/>
              </w:rPr>
            </w:pPr>
            <w:r>
              <w:rPr>
                <w:rFonts w:ascii="Arial" w:hAnsi="Arial" w:cs="Arial" w:hint="eastAsia"/>
                <w:iCs/>
                <w:sz w:val="16"/>
                <w:lang w:eastAsia="zh-CN"/>
              </w:rPr>
              <w:t xml:space="preserve">We should consult RAN4 first before we agree any enhancements related to low layer triggering MGs since this have strong impact on </w:t>
            </w:r>
            <w:proofErr w:type="gramStart"/>
            <w:r>
              <w:rPr>
                <w:rFonts w:ascii="Arial" w:hAnsi="Arial" w:cs="Arial" w:hint="eastAsia"/>
                <w:iCs/>
                <w:sz w:val="16"/>
                <w:lang w:eastAsia="zh-CN"/>
              </w:rPr>
              <w:t>other  transmissions</w:t>
            </w:r>
            <w:proofErr w:type="gramEnd"/>
            <w:r>
              <w:rPr>
                <w:rFonts w:ascii="Arial" w:hAnsi="Arial" w:cs="Arial" w:hint="eastAsia"/>
                <w:iCs/>
                <w:sz w:val="16"/>
                <w:lang w:eastAsia="zh-CN"/>
              </w:rPr>
              <w:t>.</w:t>
            </w:r>
          </w:p>
        </w:tc>
      </w:tr>
      <w:tr w:rsidR="00CD62DF" w14:paraId="40D24F7D" w14:textId="77777777">
        <w:tc>
          <w:tcPr>
            <w:tcW w:w="1838" w:type="dxa"/>
            <w:vAlign w:val="center"/>
          </w:tcPr>
          <w:p w14:paraId="22A6E0F8"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77114390"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6C59D15D" w14:textId="77777777" w:rsidR="00CD62DF" w:rsidRDefault="00FB742B">
            <w:pPr>
              <w:rPr>
                <w:rFonts w:eastAsiaTheme="minorEastAsia"/>
                <w:sz w:val="20"/>
                <w:szCs w:val="20"/>
                <w:lang w:eastAsia="zh-CN"/>
              </w:rPr>
            </w:pPr>
            <w:r>
              <w:rPr>
                <w:rFonts w:eastAsiaTheme="minorEastAsia"/>
                <w:sz w:val="20"/>
                <w:szCs w:val="20"/>
                <w:lang w:eastAsia="zh-CN"/>
              </w:rPr>
              <w:t>To ZTE</w:t>
            </w:r>
          </w:p>
          <w:p w14:paraId="4CC1C5E9" w14:textId="77777777" w:rsidR="00CD62DF" w:rsidRDefault="00FB742B">
            <w:pPr>
              <w:rPr>
                <w:rFonts w:ascii="Arial" w:hAnsi="Arial" w:cs="Arial"/>
                <w:iCs/>
                <w:sz w:val="16"/>
                <w:lang w:eastAsia="zh-CN"/>
              </w:rPr>
            </w:pPr>
            <w:r>
              <w:rPr>
                <w:rFonts w:eastAsiaTheme="minorEastAsia"/>
                <w:sz w:val="20"/>
                <w:szCs w:val="20"/>
              </w:rPr>
              <w:t>I</w:t>
            </w:r>
            <w:r>
              <w:rPr>
                <w:rFonts w:eastAsiaTheme="minorEastAsia" w:hint="eastAsia"/>
                <w:sz w:val="20"/>
                <w:szCs w:val="20"/>
              </w:rPr>
              <w:t>n</w:t>
            </w:r>
            <w:r>
              <w:rPr>
                <w:rFonts w:eastAsiaTheme="minorEastAsia"/>
                <w:sz w:val="20"/>
                <w:szCs w:val="20"/>
              </w:rPr>
              <w:t xml:space="preserve"> RAN4, </w:t>
            </w:r>
            <w:r>
              <w:rPr>
                <w:rFonts w:eastAsiaTheme="minorEastAsia" w:hint="eastAsia"/>
                <w:sz w:val="20"/>
                <w:szCs w:val="20"/>
              </w:rPr>
              <w:t>pre-configur</w:t>
            </w:r>
            <w:r>
              <w:rPr>
                <w:rFonts w:eastAsiaTheme="minorEastAsia"/>
                <w:sz w:val="20"/>
                <w:szCs w:val="20"/>
              </w:rPr>
              <w:t xml:space="preserve">ed MG and </w:t>
            </w:r>
            <w:r>
              <w:rPr>
                <w:sz w:val="20"/>
                <w:szCs w:val="20"/>
              </w:rPr>
              <w:t>activation/deactivation of an MG following a DCI or timer-based BWP switch</w:t>
            </w:r>
            <w:r>
              <w:rPr>
                <w:rFonts w:eastAsiaTheme="minorEastAsia"/>
                <w:sz w:val="20"/>
                <w:szCs w:val="20"/>
              </w:rPr>
              <w:t xml:space="preserve"> are considered for the efficiency of RRM functionalities. So, it is logical that RAN1 identifies it first since it is beneficial for latency and the item is led by RAN1</w:t>
            </w:r>
            <w:r>
              <w:rPr>
                <w:rFonts w:eastAsiaTheme="minorEastAsia" w:hint="eastAsia"/>
                <w:sz w:val="20"/>
                <w:szCs w:val="20"/>
                <w:lang w:eastAsia="zh-CN"/>
              </w:rPr>
              <w:t>.</w:t>
            </w:r>
          </w:p>
        </w:tc>
      </w:tr>
      <w:tr w:rsidR="00CD62DF" w14:paraId="27ADAF6A" w14:textId="77777777">
        <w:tc>
          <w:tcPr>
            <w:tcW w:w="1838" w:type="dxa"/>
            <w:vAlign w:val="center"/>
          </w:tcPr>
          <w:p w14:paraId="5F405210" w14:textId="77777777" w:rsidR="00CD62DF" w:rsidRDefault="00FB742B">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41991FFB"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2A6CB6CD" w14:textId="77777777" w:rsidR="00CD62DF" w:rsidRDefault="00FB742B">
            <w:pPr>
              <w:rPr>
                <w:rFonts w:ascii="Arial" w:hAnsi="Arial" w:cs="Arial"/>
                <w:iCs/>
                <w:sz w:val="16"/>
                <w:lang w:eastAsia="zh-CN"/>
              </w:rPr>
            </w:pPr>
            <w:r>
              <w:rPr>
                <w:rFonts w:ascii="Arial" w:hAnsi="Arial" w:cs="Arial"/>
                <w:iCs/>
                <w:sz w:val="16"/>
                <w:lang w:eastAsia="zh-CN"/>
              </w:rPr>
              <w:t>We support the proposal. Lower layer triggering of MG enables latency reduction. We also agree with vivo that this should be RAN1-led item.</w:t>
            </w:r>
          </w:p>
        </w:tc>
      </w:tr>
      <w:tr w:rsidR="00CD62DF" w14:paraId="49875795" w14:textId="77777777">
        <w:tc>
          <w:tcPr>
            <w:tcW w:w="1838" w:type="dxa"/>
            <w:vAlign w:val="center"/>
          </w:tcPr>
          <w:p w14:paraId="4D2F4049"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8C21500"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8AC6ABB" w14:textId="77777777" w:rsidR="00CD62DF" w:rsidRDefault="00CD62DF">
            <w:pPr>
              <w:rPr>
                <w:rFonts w:ascii="Arial" w:hAnsi="Arial" w:cs="Arial"/>
                <w:iCs/>
                <w:sz w:val="16"/>
                <w:lang w:eastAsia="zh-CN"/>
              </w:rPr>
            </w:pPr>
          </w:p>
        </w:tc>
      </w:tr>
      <w:tr w:rsidR="00CD62DF" w14:paraId="467F612A" w14:textId="77777777">
        <w:tc>
          <w:tcPr>
            <w:tcW w:w="1838" w:type="dxa"/>
            <w:vAlign w:val="center"/>
          </w:tcPr>
          <w:p w14:paraId="6837CC30"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3FA13E34" w14:textId="77777777" w:rsidR="00CD62DF" w:rsidRDefault="00CD62DF">
            <w:pPr>
              <w:rPr>
                <w:rFonts w:ascii="Arial" w:hAnsi="Arial" w:cs="Arial"/>
                <w:iCs/>
                <w:sz w:val="16"/>
                <w:lang w:eastAsia="zh-CN"/>
              </w:rPr>
            </w:pPr>
          </w:p>
        </w:tc>
        <w:tc>
          <w:tcPr>
            <w:tcW w:w="6379" w:type="dxa"/>
            <w:vAlign w:val="center"/>
          </w:tcPr>
          <w:p w14:paraId="27DC38E5" w14:textId="77777777" w:rsidR="00CD62DF" w:rsidRDefault="00FB742B">
            <w:pPr>
              <w:rPr>
                <w:rFonts w:ascii="Arial" w:hAnsi="Arial" w:cs="Arial"/>
                <w:iCs/>
                <w:sz w:val="16"/>
                <w:lang w:eastAsia="zh-CN"/>
              </w:rPr>
            </w:pPr>
            <w:r>
              <w:rPr>
                <w:rFonts w:ascii="Arial" w:hAnsi="Arial" w:cs="Arial"/>
                <w:iCs/>
                <w:sz w:val="16"/>
                <w:lang w:eastAsia="zh-CN"/>
              </w:rPr>
              <w:t>Ok in principle.  We are also ok with the comments from ZTE that RAN4 shall be consulted first. A LS to RAN4 is preferred.</w:t>
            </w:r>
          </w:p>
        </w:tc>
      </w:tr>
      <w:tr w:rsidR="00CD62DF" w14:paraId="6D2A3D71" w14:textId="77777777">
        <w:tc>
          <w:tcPr>
            <w:tcW w:w="1838" w:type="dxa"/>
            <w:vAlign w:val="center"/>
          </w:tcPr>
          <w:p w14:paraId="1FBF5609" w14:textId="77777777" w:rsidR="00CD62DF" w:rsidRDefault="00FB742B">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0A545F94"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61E36F1B" w14:textId="77777777" w:rsidR="00CD62DF" w:rsidRDefault="00FB742B">
            <w:pPr>
              <w:rPr>
                <w:rFonts w:ascii="Arial" w:hAnsi="Arial" w:cs="Arial"/>
                <w:iCs/>
                <w:sz w:val="16"/>
                <w:lang w:eastAsia="zh-CN"/>
              </w:rPr>
            </w:pPr>
            <w:r>
              <w:rPr>
                <w:rFonts w:ascii="Arial" w:hAnsi="Arial" w:cs="Arial"/>
                <w:iCs/>
                <w:sz w:val="16"/>
                <w:lang w:eastAsia="zh-CN"/>
              </w:rPr>
              <w:t xml:space="preserve">Support FL’s proposal of lower layer activation indication to reduce the existing RRC configuration </w:t>
            </w:r>
            <w:proofErr w:type="spellStart"/>
            <w:r>
              <w:rPr>
                <w:rFonts w:ascii="Arial" w:hAnsi="Arial" w:cs="Arial"/>
                <w:iCs/>
                <w:sz w:val="16"/>
                <w:lang w:eastAsia="zh-CN"/>
              </w:rPr>
              <w:t>signalling</w:t>
            </w:r>
            <w:proofErr w:type="spellEnd"/>
            <w:r>
              <w:rPr>
                <w:rFonts w:ascii="Arial" w:hAnsi="Arial" w:cs="Arial"/>
                <w:iCs/>
                <w:sz w:val="16"/>
                <w:lang w:eastAsia="zh-CN"/>
              </w:rPr>
              <w:t xml:space="preserve">. </w:t>
            </w:r>
          </w:p>
        </w:tc>
      </w:tr>
      <w:tr w:rsidR="00CD62DF" w14:paraId="391A039E" w14:textId="77777777">
        <w:tc>
          <w:tcPr>
            <w:tcW w:w="1838" w:type="dxa"/>
            <w:vAlign w:val="center"/>
          </w:tcPr>
          <w:p w14:paraId="088401B4"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4B420E5D"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402DD390" w14:textId="77777777" w:rsidR="00CD62DF" w:rsidRDefault="00FB742B">
            <w:pPr>
              <w:rPr>
                <w:rFonts w:ascii="Arial" w:hAnsi="Arial" w:cs="Arial"/>
                <w:iCs/>
                <w:sz w:val="16"/>
                <w:lang w:eastAsia="zh-CN"/>
              </w:rPr>
            </w:pPr>
            <w:r>
              <w:rPr>
                <w:rFonts w:ascii="Arial" w:hAnsi="Arial" w:cs="Arial"/>
                <w:iCs/>
                <w:sz w:val="16"/>
                <w:lang w:eastAsia="zh-CN"/>
              </w:rPr>
              <w:t>Suggest making the change “</w:t>
            </w:r>
            <w:proofErr w:type="spellStart"/>
            <w:r>
              <w:rPr>
                <w:rFonts w:ascii="Arial" w:hAnsi="Arial" w:cs="Arial" w:hint="eastAsia"/>
                <w:iCs/>
                <w:sz w:val="16"/>
                <w:lang w:eastAsia="zh-CN"/>
              </w:rPr>
              <w:t>Preconfiguration</w:t>
            </w:r>
            <w:proofErr w:type="spellEnd"/>
            <w:r>
              <w:rPr>
                <w:rFonts w:ascii="Arial" w:hAnsi="Arial" w:cs="Arial" w:hint="eastAsia"/>
                <w:iCs/>
                <w:sz w:val="16"/>
                <w:lang w:eastAsia="zh-CN"/>
              </w:rPr>
              <w:t xml:space="preserve"> of </w:t>
            </w:r>
            <w:del w:id="18" w:author="CATT - Ren Da" w:date="2021-05-19T13:20:00Z">
              <w:r>
                <w:rPr>
                  <w:rFonts w:ascii="Arial" w:hAnsi="Arial" w:cs="Arial" w:hint="eastAsia"/>
                  <w:iCs/>
                  <w:sz w:val="16"/>
                  <w:lang w:eastAsia="zh-CN"/>
                </w:rPr>
                <w:delText xml:space="preserve">multiple </w:delText>
              </w:r>
            </w:del>
            <w:ins w:id="19" w:author="CATT - Ren Da" w:date="2021-05-19T13:20:00Z">
              <w:r>
                <w:rPr>
                  <w:rFonts w:ascii="Arial" w:hAnsi="Arial" w:cs="Arial"/>
                  <w:iCs/>
                  <w:sz w:val="16"/>
                  <w:lang w:eastAsia="zh-CN"/>
                </w:rPr>
                <w:t>one or more</w:t>
              </w:r>
              <w:r>
                <w:rPr>
                  <w:rFonts w:ascii="Arial" w:hAnsi="Arial" w:cs="Arial" w:hint="eastAsia"/>
                  <w:iCs/>
                  <w:sz w:val="16"/>
                  <w:lang w:eastAsia="zh-CN"/>
                </w:rPr>
                <w:t xml:space="preserve"> </w:t>
              </w:r>
            </w:ins>
            <w:r>
              <w:rPr>
                <w:rFonts w:ascii="Arial" w:hAnsi="Arial" w:cs="Arial" w:hint="eastAsia"/>
                <w:iCs/>
                <w:sz w:val="16"/>
                <w:lang w:eastAsia="zh-CN"/>
              </w:rPr>
              <w:t>MGs</w:t>
            </w:r>
            <w:r>
              <w:rPr>
                <w:rFonts w:ascii="Arial" w:hAnsi="Arial" w:cs="Arial"/>
                <w:iCs/>
                <w:sz w:val="16"/>
                <w:lang w:eastAsia="zh-CN"/>
              </w:rPr>
              <w:t>…”, assume the preconfigured MG can be only one.</w:t>
            </w:r>
          </w:p>
        </w:tc>
      </w:tr>
      <w:tr w:rsidR="00CD62DF" w14:paraId="0E7D6832" w14:textId="77777777">
        <w:tc>
          <w:tcPr>
            <w:tcW w:w="1838" w:type="dxa"/>
          </w:tcPr>
          <w:p w14:paraId="3609A91A"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2BA92915"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1399CDEB" w14:textId="77777777" w:rsidR="00CD62DF" w:rsidRDefault="00FB742B">
            <w:pPr>
              <w:rPr>
                <w:rFonts w:ascii="Arial" w:hAnsi="Arial" w:cs="Arial"/>
                <w:iCs/>
                <w:sz w:val="16"/>
                <w:lang w:eastAsia="zh-CN"/>
              </w:rPr>
            </w:pPr>
            <w:r>
              <w:rPr>
                <w:rFonts w:ascii="Arial" w:hAnsi="Arial" w:cs="Arial"/>
                <w:iCs/>
                <w:sz w:val="16"/>
                <w:lang w:eastAsia="zh-CN"/>
              </w:rPr>
              <w:t xml:space="preserve">We think this has low priority for periodic PRS measurements. </w:t>
            </w:r>
          </w:p>
        </w:tc>
      </w:tr>
      <w:tr w:rsidR="00CD62DF" w14:paraId="27F2CD22" w14:textId="77777777">
        <w:tc>
          <w:tcPr>
            <w:tcW w:w="1838" w:type="dxa"/>
          </w:tcPr>
          <w:p w14:paraId="7C130600"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00DA24EA"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4BC6E2AC" w14:textId="77777777" w:rsidR="00CD62DF" w:rsidRDefault="00FB742B">
            <w:pPr>
              <w:rPr>
                <w:rFonts w:ascii="Arial" w:hAnsi="Arial" w:cs="Arial"/>
                <w:iCs/>
                <w:sz w:val="16"/>
                <w:lang w:eastAsia="zh-CN"/>
              </w:rPr>
            </w:pPr>
            <w:r>
              <w:rPr>
                <w:rFonts w:ascii="Arial" w:hAnsi="Arial" w:cs="Arial"/>
                <w:iCs/>
                <w:sz w:val="16"/>
                <w:lang w:eastAsia="zh-CN"/>
              </w:rPr>
              <w:t>Support. We are OK to send an LS to send that RAN1 finds this feature beneficial to be supported.</w:t>
            </w:r>
          </w:p>
        </w:tc>
      </w:tr>
      <w:tr w:rsidR="00CD62DF" w14:paraId="1AA4EA1A" w14:textId="77777777">
        <w:tc>
          <w:tcPr>
            <w:tcW w:w="1838" w:type="dxa"/>
          </w:tcPr>
          <w:p w14:paraId="28B45ED4"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2AA6BDD0"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59CCA363" w14:textId="77777777" w:rsidR="00CD62DF" w:rsidRDefault="00FB742B">
            <w:pPr>
              <w:rPr>
                <w:rFonts w:ascii="Arial" w:hAnsi="Arial" w:cs="Arial"/>
                <w:iCs/>
                <w:sz w:val="16"/>
                <w:lang w:eastAsia="zh-CN"/>
              </w:rPr>
            </w:pPr>
            <w:r>
              <w:rPr>
                <w:rFonts w:ascii="Arial" w:hAnsi="Arial" w:cs="Arial"/>
                <w:iCs/>
                <w:sz w:val="16"/>
                <w:lang w:eastAsia="zh-CN"/>
              </w:rPr>
              <w:t>Support but probably too early to send LS to RAN2/RAN4 with the current progress.</w:t>
            </w:r>
          </w:p>
        </w:tc>
      </w:tr>
      <w:tr w:rsidR="00CD62DF" w14:paraId="6E36A31C" w14:textId="77777777">
        <w:tc>
          <w:tcPr>
            <w:tcW w:w="1838" w:type="dxa"/>
          </w:tcPr>
          <w:p w14:paraId="43B5B8D1"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D800DCF" w14:textId="77777777" w:rsidR="00CD62DF" w:rsidRDefault="00CD62DF">
            <w:pPr>
              <w:rPr>
                <w:rFonts w:ascii="Arial" w:hAnsi="Arial" w:cs="Arial"/>
                <w:iCs/>
                <w:sz w:val="16"/>
                <w:lang w:eastAsia="zh-CN"/>
              </w:rPr>
            </w:pPr>
          </w:p>
        </w:tc>
        <w:tc>
          <w:tcPr>
            <w:tcW w:w="6379" w:type="dxa"/>
          </w:tcPr>
          <w:p w14:paraId="249E768C" w14:textId="77777777" w:rsidR="00CD62DF" w:rsidRDefault="00FB742B">
            <w:pPr>
              <w:rPr>
                <w:rFonts w:ascii="Arial" w:hAnsi="Arial" w:cs="Arial"/>
                <w:iCs/>
                <w:sz w:val="16"/>
                <w:lang w:eastAsia="zh-CN"/>
              </w:rPr>
            </w:pPr>
            <w:r>
              <w:rPr>
                <w:rFonts w:ascii="Arial" w:hAnsi="Arial" w:cs="Arial"/>
                <w:iCs/>
                <w:sz w:val="16"/>
                <w:lang w:eastAsia="zh-CN"/>
              </w:rPr>
              <w:t>We believe the proposal is generally aligned with what RAN4 is doing in Rel-17. It may be helpful if RAN4 is informed from RAN1 on another use case from positioning perspective.</w:t>
            </w:r>
          </w:p>
        </w:tc>
      </w:tr>
      <w:tr w:rsidR="00CD62DF" w14:paraId="0EA00F05" w14:textId="77777777">
        <w:tc>
          <w:tcPr>
            <w:tcW w:w="1838" w:type="dxa"/>
          </w:tcPr>
          <w:p w14:paraId="411C6999"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7A0BF94E"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386826AA" w14:textId="77777777" w:rsidR="00CD62DF" w:rsidRDefault="00FB742B">
            <w:pPr>
              <w:rPr>
                <w:rFonts w:ascii="Arial" w:hAnsi="Arial" w:cs="Arial"/>
                <w:iCs/>
                <w:sz w:val="16"/>
                <w:lang w:eastAsia="zh-CN"/>
              </w:rPr>
            </w:pPr>
            <w:r>
              <w:rPr>
                <w:rFonts w:ascii="Arial" w:hAnsi="Arial" w:cs="Arial"/>
                <w:iCs/>
                <w:sz w:val="16"/>
                <w:lang w:eastAsia="zh-CN"/>
              </w:rPr>
              <w:t>L</w:t>
            </w:r>
            <w:r>
              <w:rPr>
                <w:rFonts w:ascii="Arial" w:hAnsi="Arial" w:cs="Arial" w:hint="eastAsia"/>
                <w:iCs/>
                <w:sz w:val="16"/>
                <w:lang w:eastAsia="zh-CN"/>
              </w:rPr>
              <w:t xml:space="preserve">ower </w:t>
            </w:r>
            <w:r>
              <w:rPr>
                <w:rFonts w:ascii="Arial" w:hAnsi="Arial" w:cs="Arial"/>
                <w:iCs/>
                <w:sz w:val="16"/>
                <w:lang w:eastAsia="zh-CN"/>
              </w:rPr>
              <w:t xml:space="preserve">signaling for MG can reduce latency. </w:t>
            </w:r>
          </w:p>
        </w:tc>
      </w:tr>
      <w:tr w:rsidR="00CD62DF" w14:paraId="6A63A818" w14:textId="77777777">
        <w:tc>
          <w:tcPr>
            <w:tcW w:w="1838" w:type="dxa"/>
          </w:tcPr>
          <w:p w14:paraId="2D6CDC54" w14:textId="77777777" w:rsidR="00CD62DF" w:rsidRDefault="00FB742B">
            <w:pPr>
              <w:rPr>
                <w:rFonts w:ascii="Arial" w:hAnsi="Arial" w:cs="Arial"/>
                <w:iCs/>
                <w:sz w:val="16"/>
                <w:lang w:eastAsia="zh-CN"/>
              </w:rPr>
            </w:pPr>
            <w:proofErr w:type="spellStart"/>
            <w:r>
              <w:rPr>
                <w:rFonts w:ascii="Arial" w:hAnsi="Arial" w:cs="Arial"/>
                <w:iCs/>
                <w:sz w:val="16"/>
                <w:lang w:eastAsia="zh-CN"/>
              </w:rPr>
              <w:t>Sumsung</w:t>
            </w:r>
            <w:proofErr w:type="spellEnd"/>
          </w:p>
        </w:tc>
        <w:tc>
          <w:tcPr>
            <w:tcW w:w="1134" w:type="dxa"/>
          </w:tcPr>
          <w:p w14:paraId="444D4E1E"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64BAB94D" w14:textId="77777777" w:rsidR="00CD62DF" w:rsidRDefault="00FB742B">
            <w:pPr>
              <w:rPr>
                <w:rFonts w:ascii="Arial" w:hAnsi="Arial" w:cs="Arial"/>
                <w:iCs/>
                <w:sz w:val="16"/>
                <w:lang w:eastAsia="zh-CN"/>
              </w:rPr>
            </w:pPr>
            <w:r>
              <w:rPr>
                <w:rFonts w:ascii="Arial" w:hAnsi="Arial" w:cs="Arial" w:hint="eastAsia"/>
                <w:iCs/>
                <w:sz w:val="16"/>
                <w:lang w:eastAsia="zh-CN"/>
              </w:rPr>
              <w:t>But w</w:t>
            </w:r>
            <w:r>
              <w:rPr>
                <w:rFonts w:ascii="Arial" w:hAnsi="Arial" w:cs="Arial"/>
                <w:iCs/>
                <w:sz w:val="16"/>
                <w:lang w:eastAsia="zh-CN"/>
              </w:rPr>
              <w:t xml:space="preserve">e consider this has low priority. </w:t>
            </w:r>
          </w:p>
        </w:tc>
      </w:tr>
      <w:tr w:rsidR="00CD62DF" w14:paraId="584B5FC9" w14:textId="77777777">
        <w:tc>
          <w:tcPr>
            <w:tcW w:w="1838" w:type="dxa"/>
            <w:vAlign w:val="center"/>
          </w:tcPr>
          <w:p w14:paraId="0C349ADB" w14:textId="77777777" w:rsidR="00CD62DF" w:rsidRDefault="00FB742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92579E1" w14:textId="77777777" w:rsidR="00CD62DF" w:rsidRDefault="00CD62DF">
            <w:pPr>
              <w:rPr>
                <w:rFonts w:ascii="Arial" w:hAnsi="Arial" w:cs="Arial"/>
                <w:iCs/>
                <w:sz w:val="16"/>
                <w:lang w:eastAsia="zh-CN"/>
              </w:rPr>
            </w:pPr>
          </w:p>
        </w:tc>
        <w:tc>
          <w:tcPr>
            <w:tcW w:w="6379" w:type="dxa"/>
            <w:vAlign w:val="center"/>
          </w:tcPr>
          <w:p w14:paraId="0DC1A108" w14:textId="77777777" w:rsidR="00CD62DF" w:rsidRDefault="00FB742B">
            <w:pPr>
              <w:rPr>
                <w:rFonts w:ascii="Arial" w:hAnsi="Arial" w:cs="Arial"/>
                <w:iCs/>
                <w:sz w:val="16"/>
                <w:lang w:eastAsia="zh-CN"/>
              </w:rPr>
            </w:pPr>
            <w:r>
              <w:rPr>
                <w:rFonts w:ascii="Arial" w:hAnsi="Arial" w:cs="Arial"/>
                <w:iCs/>
                <w:sz w:val="16"/>
                <w:lang w:eastAsia="zh-CN"/>
              </w:rPr>
              <w:t xml:space="preserve">Not sure this is a RAN1 decision to make. We need to better understand this solution first and potentially involve RAN4. </w:t>
            </w:r>
          </w:p>
        </w:tc>
      </w:tr>
      <w:tr w:rsidR="00CD62DF" w14:paraId="19F47DFF" w14:textId="77777777">
        <w:tc>
          <w:tcPr>
            <w:tcW w:w="1838" w:type="dxa"/>
          </w:tcPr>
          <w:p w14:paraId="5EA67E7B" w14:textId="77777777" w:rsidR="00CD62DF" w:rsidRDefault="00FB742B">
            <w:pPr>
              <w:rPr>
                <w:rFonts w:ascii="Arial" w:hAnsi="Arial" w:cs="Arial"/>
                <w:iCs/>
                <w:sz w:val="16"/>
                <w:lang w:eastAsia="zh-CN"/>
              </w:rPr>
            </w:pPr>
            <w:r>
              <w:rPr>
                <w:rFonts w:ascii="Arial" w:hAnsi="Arial" w:cs="Arial"/>
                <w:iCs/>
                <w:sz w:val="16"/>
                <w:lang w:eastAsia="zh-CN"/>
              </w:rPr>
              <w:t xml:space="preserve">Intel </w:t>
            </w:r>
          </w:p>
        </w:tc>
        <w:tc>
          <w:tcPr>
            <w:tcW w:w="1134" w:type="dxa"/>
          </w:tcPr>
          <w:p w14:paraId="344F1411"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58C1B2C8" w14:textId="77777777" w:rsidR="00CD62DF" w:rsidRDefault="00FB742B">
            <w:pPr>
              <w:rPr>
                <w:rFonts w:ascii="Arial" w:hAnsi="Arial" w:cs="Arial"/>
                <w:iCs/>
                <w:sz w:val="16"/>
                <w:lang w:eastAsia="zh-CN"/>
              </w:rPr>
            </w:pPr>
            <w:r>
              <w:rPr>
                <w:rFonts w:ascii="Arial" w:hAnsi="Arial" w:cs="Arial"/>
                <w:iCs/>
                <w:sz w:val="16"/>
                <w:lang w:eastAsia="zh-CN"/>
              </w:rPr>
              <w:t>Agree with the proposal</w:t>
            </w:r>
          </w:p>
        </w:tc>
      </w:tr>
    </w:tbl>
    <w:p w14:paraId="53926339" w14:textId="77777777" w:rsidR="00CD62DF" w:rsidRDefault="00CD62DF">
      <w:pPr>
        <w:rPr>
          <w:lang w:eastAsia="zh-CN"/>
        </w:rPr>
      </w:pPr>
    </w:p>
    <w:p w14:paraId="31F55567" w14:textId="77777777" w:rsidR="00CD62DF" w:rsidRDefault="00FB742B">
      <w:pPr>
        <w:rPr>
          <w:b/>
          <w:lang w:eastAsia="zh-CN"/>
        </w:rPr>
      </w:pPr>
      <w:r>
        <w:rPr>
          <w:b/>
          <w:lang w:eastAsia="zh-CN"/>
        </w:rPr>
        <w:t>FL summary:</w:t>
      </w:r>
    </w:p>
    <w:p w14:paraId="2BDA2623" w14:textId="77777777" w:rsidR="00CD62DF" w:rsidRDefault="00FB742B">
      <w:pPr>
        <w:rPr>
          <w:lang w:eastAsia="zh-CN"/>
        </w:rPr>
      </w:pPr>
      <w:r>
        <w:rPr>
          <w:lang w:eastAsia="zh-CN"/>
        </w:rPr>
        <w:t xml:space="preserve">Among the companies providing the </w:t>
      </w:r>
      <w:proofErr w:type="spellStart"/>
      <w:r>
        <w:rPr>
          <w:lang w:eastAsia="zh-CN"/>
        </w:rPr>
        <w:t>reponse</w:t>
      </w:r>
      <w:proofErr w:type="spellEnd"/>
    </w:p>
    <w:p w14:paraId="6AF5DEC2" w14:textId="77777777" w:rsidR="00CD62DF" w:rsidRDefault="00FB742B">
      <w:pPr>
        <w:pStyle w:val="af7"/>
        <w:numPr>
          <w:ilvl w:val="0"/>
          <w:numId w:val="27"/>
        </w:numPr>
        <w:ind w:firstLineChars="0"/>
        <w:rPr>
          <w:lang w:eastAsia="zh-CN"/>
        </w:rPr>
      </w:pPr>
      <w:r>
        <w:rPr>
          <w:rFonts w:hint="eastAsia"/>
          <w:lang w:eastAsia="zh-CN"/>
        </w:rPr>
        <w:t>S</w:t>
      </w:r>
      <w:r>
        <w:rPr>
          <w:lang w:eastAsia="zh-CN"/>
        </w:rPr>
        <w:t xml:space="preserve">upport (12): vivo, </w:t>
      </w:r>
      <w:proofErr w:type="spellStart"/>
      <w:r>
        <w:rPr>
          <w:lang w:eastAsia="zh-CN"/>
        </w:rPr>
        <w:t>InterDigital</w:t>
      </w:r>
      <w:proofErr w:type="spellEnd"/>
      <w:r>
        <w:rPr>
          <w:lang w:eastAsia="zh-CN"/>
        </w:rPr>
        <w:t>, CMCC, OPPO, Lenovo, CATT, Qualcomm, SONY, Huawei, Xiaomi, Samsung, Intel</w:t>
      </w:r>
    </w:p>
    <w:p w14:paraId="756FB4B4" w14:textId="77777777" w:rsidR="00CD62DF" w:rsidRDefault="00FB742B">
      <w:pPr>
        <w:pStyle w:val="af7"/>
        <w:numPr>
          <w:ilvl w:val="0"/>
          <w:numId w:val="27"/>
        </w:numPr>
        <w:ind w:firstLineChars="0"/>
        <w:rPr>
          <w:lang w:eastAsia="zh-CN"/>
        </w:rPr>
      </w:pPr>
      <w:r>
        <w:rPr>
          <w:lang w:eastAsia="zh-CN"/>
        </w:rPr>
        <w:t>Not support (1): Ericsson</w:t>
      </w:r>
    </w:p>
    <w:p w14:paraId="597463E3" w14:textId="77777777" w:rsidR="00CD62DF" w:rsidRDefault="00FB742B">
      <w:pPr>
        <w:pStyle w:val="af7"/>
        <w:numPr>
          <w:ilvl w:val="0"/>
          <w:numId w:val="27"/>
        </w:numPr>
        <w:ind w:firstLineChars="0"/>
        <w:rPr>
          <w:lang w:eastAsia="zh-CN"/>
        </w:rPr>
      </w:pPr>
      <w:r>
        <w:rPr>
          <w:lang w:eastAsia="zh-CN"/>
        </w:rPr>
        <w:t>Consult RAN4 (2): ZTE, Nokia</w:t>
      </w:r>
    </w:p>
    <w:p w14:paraId="6128D71A" w14:textId="77777777" w:rsidR="00CD62DF" w:rsidRDefault="00FB742B">
      <w:pPr>
        <w:rPr>
          <w:lang w:eastAsia="zh-CN"/>
        </w:rPr>
      </w:pPr>
      <w:r>
        <w:rPr>
          <w:rFonts w:hint="eastAsia"/>
          <w:lang w:eastAsia="zh-CN"/>
        </w:rPr>
        <w:t>T</w:t>
      </w:r>
      <w:r>
        <w:rPr>
          <w:lang w:eastAsia="zh-CN"/>
        </w:rPr>
        <w:t>he proposal has majority support, with concern from two sources that RAN4 should make the decision. One source consider it low priority given the nature of periodic PRS measurement.</w:t>
      </w:r>
    </w:p>
    <w:p w14:paraId="76D0DFE7" w14:textId="77777777" w:rsidR="00CD62DF" w:rsidRDefault="00FB742B">
      <w:pPr>
        <w:pStyle w:val="3"/>
        <w:rPr>
          <w:lang w:val="en-GB" w:eastAsia="zh-CN"/>
        </w:rPr>
      </w:pPr>
      <w:r>
        <w:rPr>
          <w:rFonts w:hint="eastAsia"/>
          <w:lang w:val="en-GB" w:eastAsia="zh-CN"/>
        </w:rPr>
        <w:t>R</w:t>
      </w:r>
      <w:r>
        <w:rPr>
          <w:lang w:val="en-GB" w:eastAsia="zh-CN"/>
        </w:rPr>
        <w:t>ound 2</w:t>
      </w:r>
    </w:p>
    <w:p w14:paraId="462A8A7E" w14:textId="77777777" w:rsidR="00CD62DF" w:rsidRDefault="00FB742B">
      <w:pPr>
        <w:rPr>
          <w:lang w:eastAsia="zh-CN"/>
        </w:rPr>
      </w:pPr>
      <w:r>
        <w:rPr>
          <w:lang w:eastAsia="zh-CN"/>
        </w:rPr>
        <w:t>Taking all the comments into account, the FL has the following update proposal.</w:t>
      </w:r>
    </w:p>
    <w:p w14:paraId="690FDB10" w14:textId="77777777" w:rsidR="00CD62DF" w:rsidRDefault="00FB742B">
      <w:pPr>
        <w:pStyle w:val="3"/>
        <w:numPr>
          <w:ilvl w:val="0"/>
          <w:numId w:val="0"/>
        </w:numPr>
        <w:rPr>
          <w:rFonts w:ascii="Arial" w:hAnsi="Arial" w:cs="Arial"/>
          <w:lang w:eastAsia="zh-CN"/>
        </w:rPr>
      </w:pPr>
      <w:r>
        <w:rPr>
          <w:rFonts w:ascii="Arial" w:hAnsi="Arial" w:cs="Arial"/>
          <w:lang w:eastAsia="zh-CN"/>
        </w:rPr>
        <w:lastRenderedPageBreak/>
        <w:t>Proposal 4.1.2-1:</w:t>
      </w:r>
    </w:p>
    <w:p w14:paraId="2053E61B" w14:textId="77777777" w:rsidR="00CD62DF" w:rsidRDefault="00FB742B">
      <w:pPr>
        <w:pStyle w:val="3GPPAgreements"/>
        <w:rPr>
          <w:iCs/>
          <w:lang w:eastAsia="zh-CN"/>
        </w:rPr>
      </w:pPr>
      <w:r>
        <w:rPr>
          <w:lang w:eastAsia="zh-CN"/>
        </w:rPr>
        <w:t>Send an LS to RAN4 informing that</w:t>
      </w:r>
    </w:p>
    <w:p w14:paraId="4DAF65DC" w14:textId="0A453817" w:rsidR="00CD62DF" w:rsidRDefault="00FB742B">
      <w:pPr>
        <w:pStyle w:val="af7"/>
        <w:numPr>
          <w:ilvl w:val="1"/>
          <w:numId w:val="3"/>
        </w:numPr>
        <w:ind w:firstLineChars="0"/>
        <w:rPr>
          <w:iCs/>
          <w:lang w:eastAsia="zh-CN"/>
        </w:rPr>
      </w:pPr>
      <w:proofErr w:type="spellStart"/>
      <w:r>
        <w:rPr>
          <w:iCs/>
          <w:lang w:eastAsia="zh-CN"/>
        </w:rPr>
        <w:t>Preconfiguration</w:t>
      </w:r>
      <w:proofErr w:type="spellEnd"/>
      <w:r>
        <w:rPr>
          <w:iCs/>
          <w:lang w:eastAsia="zh-CN"/>
        </w:rPr>
        <w:t xml:space="preserve"> of multiple MGs and subsequent triggering/activation with lower layer </w:t>
      </w:r>
      <w:proofErr w:type="spellStart"/>
      <w:r>
        <w:rPr>
          <w:iCs/>
          <w:lang w:eastAsia="zh-CN"/>
        </w:rPr>
        <w:t>signalings</w:t>
      </w:r>
      <w:proofErr w:type="spellEnd"/>
      <w:r>
        <w:rPr>
          <w:iCs/>
          <w:lang w:eastAsia="zh-CN"/>
        </w:rPr>
        <w:t xml:space="preserve"> (DCI or MAC CE) are beneficial</w:t>
      </w:r>
      <w:ins w:id="20" w:author="Huawei - Huangsu" w:date="2021-05-21T14:13:00Z">
        <w:r w:rsidR="00B125B2">
          <w:rPr>
            <w:iCs/>
            <w:lang w:eastAsia="zh-CN"/>
          </w:rPr>
          <w:t xml:space="preserve"> for positioning </w:t>
        </w:r>
      </w:ins>
      <w:ins w:id="21" w:author="Huawei - Huangsu" w:date="2021-05-21T14:14:00Z">
        <w:r w:rsidR="00B125B2">
          <w:rPr>
            <w:iCs/>
            <w:lang w:eastAsia="zh-CN"/>
          </w:rPr>
          <w:t xml:space="preserve">measurement </w:t>
        </w:r>
      </w:ins>
      <w:ins w:id="22" w:author="Huawei - Huangsu" w:date="2021-05-21T14:13:00Z">
        <w:r w:rsidR="00B125B2">
          <w:rPr>
            <w:iCs/>
            <w:lang w:eastAsia="zh-CN"/>
          </w:rPr>
          <w:t>latency reduction</w:t>
        </w:r>
      </w:ins>
      <w:r>
        <w:rPr>
          <w:iCs/>
          <w:lang w:eastAsia="zh-CN"/>
        </w:rPr>
        <w:t xml:space="preserve"> from RAN1 perspective.</w:t>
      </w:r>
    </w:p>
    <w:tbl>
      <w:tblPr>
        <w:tblStyle w:val="af0"/>
        <w:tblW w:w="9351" w:type="dxa"/>
        <w:tblLayout w:type="fixed"/>
        <w:tblLook w:val="04A0" w:firstRow="1" w:lastRow="0" w:firstColumn="1" w:lastColumn="0" w:noHBand="0" w:noVBand="1"/>
      </w:tblPr>
      <w:tblGrid>
        <w:gridCol w:w="1838"/>
        <w:gridCol w:w="1134"/>
        <w:gridCol w:w="6379"/>
      </w:tblGrid>
      <w:tr w:rsidR="00CD62DF" w14:paraId="383EB754" w14:textId="77777777">
        <w:tc>
          <w:tcPr>
            <w:tcW w:w="1838" w:type="dxa"/>
            <w:vAlign w:val="center"/>
          </w:tcPr>
          <w:p w14:paraId="5CE390C5"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135CC54"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7EC8889"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1EE76506" w14:textId="77777777">
        <w:tc>
          <w:tcPr>
            <w:tcW w:w="1838" w:type="dxa"/>
            <w:vAlign w:val="center"/>
          </w:tcPr>
          <w:p w14:paraId="590BD6E6"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640170A" w14:textId="77777777" w:rsidR="00CD62DF" w:rsidRDefault="00CD62DF">
            <w:pPr>
              <w:rPr>
                <w:rFonts w:ascii="Arial" w:hAnsi="Arial" w:cs="Arial"/>
                <w:iCs/>
                <w:sz w:val="16"/>
                <w:lang w:eastAsia="zh-CN"/>
              </w:rPr>
            </w:pPr>
          </w:p>
        </w:tc>
        <w:tc>
          <w:tcPr>
            <w:tcW w:w="6379" w:type="dxa"/>
            <w:vAlign w:val="center"/>
          </w:tcPr>
          <w:p w14:paraId="53C09A2C" w14:textId="77777777" w:rsidR="00CD62DF" w:rsidRDefault="00FB742B">
            <w:pPr>
              <w:pStyle w:val="3GPPAgreements"/>
              <w:numPr>
                <w:ilvl w:val="0"/>
                <w:numId w:val="0"/>
              </w:numPr>
              <w:rPr>
                <w:rFonts w:ascii="Arial" w:hAnsi="Arial" w:cs="Arial"/>
                <w:iCs/>
                <w:sz w:val="16"/>
                <w:lang w:eastAsia="zh-CN"/>
              </w:rPr>
            </w:pPr>
            <w:r>
              <w:rPr>
                <w:rFonts w:ascii="Arial" w:hAnsi="Arial" w:cs="Arial" w:hint="eastAsia"/>
                <w:iCs/>
                <w:sz w:val="16"/>
                <w:lang w:eastAsia="zh-CN"/>
              </w:rPr>
              <w:t xml:space="preserve">OK with the LS.  We should say the intention is to reduce positioning </w:t>
            </w:r>
            <w:proofErr w:type="gramStart"/>
            <w:r>
              <w:rPr>
                <w:rFonts w:ascii="Arial" w:hAnsi="Arial" w:cs="Arial" w:hint="eastAsia"/>
                <w:iCs/>
                <w:sz w:val="16"/>
                <w:lang w:eastAsia="zh-CN"/>
              </w:rPr>
              <w:t>latency .</w:t>
            </w:r>
            <w:proofErr w:type="gramEnd"/>
          </w:p>
        </w:tc>
      </w:tr>
      <w:tr w:rsidR="00CD62DF" w14:paraId="0A5428DE" w14:textId="77777777">
        <w:tc>
          <w:tcPr>
            <w:tcW w:w="1838" w:type="dxa"/>
            <w:vAlign w:val="center"/>
          </w:tcPr>
          <w:p w14:paraId="2E1B6542" w14:textId="7E30433E" w:rsidR="00CD62DF" w:rsidRDefault="001B5949">
            <w:pPr>
              <w:rPr>
                <w:rFonts w:ascii="Arial" w:hAnsi="Arial" w:cs="Arial"/>
                <w:iCs/>
                <w:sz w:val="16"/>
                <w:lang w:eastAsia="zh-CN"/>
              </w:rPr>
            </w:pPr>
            <w:r>
              <w:rPr>
                <w:rFonts w:ascii="Arial" w:hAnsi="Arial" w:cs="Arial"/>
                <w:iCs/>
                <w:sz w:val="16"/>
                <w:lang w:eastAsia="zh-CN"/>
              </w:rPr>
              <w:t>OPPO</w:t>
            </w:r>
          </w:p>
        </w:tc>
        <w:tc>
          <w:tcPr>
            <w:tcW w:w="1134" w:type="dxa"/>
            <w:vAlign w:val="center"/>
          </w:tcPr>
          <w:p w14:paraId="6C0852CA" w14:textId="77777777" w:rsidR="00CD62DF" w:rsidRDefault="00CD62DF">
            <w:pPr>
              <w:rPr>
                <w:rFonts w:ascii="Arial" w:hAnsi="Arial" w:cs="Arial"/>
                <w:iCs/>
                <w:sz w:val="16"/>
                <w:lang w:eastAsia="zh-CN"/>
              </w:rPr>
            </w:pPr>
          </w:p>
        </w:tc>
        <w:tc>
          <w:tcPr>
            <w:tcW w:w="6379" w:type="dxa"/>
            <w:vAlign w:val="center"/>
          </w:tcPr>
          <w:p w14:paraId="60046EF9" w14:textId="77777777" w:rsidR="00CD62DF" w:rsidRDefault="001B5949">
            <w:pPr>
              <w:rPr>
                <w:rFonts w:ascii="Arial" w:hAnsi="Arial" w:cs="Arial"/>
                <w:iCs/>
                <w:sz w:val="16"/>
                <w:lang w:eastAsia="zh-CN"/>
              </w:rPr>
            </w:pPr>
            <w:r>
              <w:rPr>
                <w:rFonts w:ascii="Arial" w:hAnsi="Arial" w:cs="Arial"/>
                <w:iCs/>
                <w:sz w:val="16"/>
                <w:lang w:eastAsia="zh-CN"/>
              </w:rPr>
              <w:t xml:space="preserve">Agree with ZTE, it is better to clarify the intention </w:t>
            </w:r>
          </w:p>
          <w:p w14:paraId="162D6682" w14:textId="77777777" w:rsidR="001B5949" w:rsidRDefault="001B5949" w:rsidP="001B5949">
            <w:pPr>
              <w:pStyle w:val="3GPPAgreements"/>
              <w:rPr>
                <w:iCs/>
                <w:lang w:eastAsia="zh-CN"/>
              </w:rPr>
            </w:pPr>
            <w:r>
              <w:rPr>
                <w:lang w:eastAsia="zh-CN"/>
              </w:rPr>
              <w:t>Send an LS to RAN4 informing that</w:t>
            </w:r>
          </w:p>
          <w:p w14:paraId="66C24278" w14:textId="3DFA6EF3" w:rsidR="001B5949" w:rsidRDefault="001B5949" w:rsidP="001B5949">
            <w:pPr>
              <w:pStyle w:val="af7"/>
              <w:numPr>
                <w:ilvl w:val="1"/>
                <w:numId w:val="3"/>
              </w:numPr>
              <w:ind w:firstLineChars="0"/>
              <w:rPr>
                <w:iCs/>
                <w:lang w:eastAsia="zh-CN"/>
              </w:rPr>
            </w:pPr>
            <w:proofErr w:type="spellStart"/>
            <w:r>
              <w:rPr>
                <w:iCs/>
                <w:lang w:eastAsia="zh-CN"/>
              </w:rPr>
              <w:t>Preconfiguration</w:t>
            </w:r>
            <w:proofErr w:type="spellEnd"/>
            <w:r>
              <w:rPr>
                <w:iCs/>
                <w:lang w:eastAsia="zh-CN"/>
              </w:rPr>
              <w:t xml:space="preserve"> of multiple MGs and subsequent triggering/activation with lower layer </w:t>
            </w:r>
            <w:proofErr w:type="spellStart"/>
            <w:r>
              <w:rPr>
                <w:iCs/>
                <w:lang w:eastAsia="zh-CN"/>
              </w:rPr>
              <w:t>signalings</w:t>
            </w:r>
            <w:proofErr w:type="spellEnd"/>
            <w:r>
              <w:rPr>
                <w:iCs/>
                <w:lang w:eastAsia="zh-CN"/>
              </w:rPr>
              <w:t xml:space="preserve"> (DCI or MAC CE) are beneficial </w:t>
            </w:r>
            <w:r w:rsidRPr="001B5949">
              <w:rPr>
                <w:iCs/>
                <w:color w:val="FF0000"/>
                <w:lang w:eastAsia="zh-CN"/>
              </w:rPr>
              <w:t xml:space="preserve">for positioning measurement latency reduction </w:t>
            </w:r>
            <w:r>
              <w:rPr>
                <w:iCs/>
                <w:lang w:eastAsia="zh-CN"/>
              </w:rPr>
              <w:t>from RAN1 perspective.</w:t>
            </w:r>
          </w:p>
          <w:p w14:paraId="165D09F8" w14:textId="2B67103F" w:rsidR="001B5949" w:rsidRDefault="00B125B2">
            <w:pPr>
              <w:rPr>
                <w:rFonts w:ascii="Arial" w:hAnsi="Arial" w:cs="Arial"/>
                <w:iCs/>
                <w:sz w:val="16"/>
                <w:lang w:eastAsia="zh-CN"/>
              </w:rPr>
            </w:pPr>
            <w:ins w:id="23" w:author="Huawei - Huangsu" w:date="2021-05-21T14:14:00Z">
              <w:r>
                <w:rPr>
                  <w:rFonts w:ascii="Arial" w:hAnsi="Arial" w:cs="Arial" w:hint="eastAsia"/>
                  <w:iCs/>
                  <w:sz w:val="16"/>
                  <w:lang w:eastAsia="zh-CN"/>
                </w:rPr>
                <w:t>FL comment: added.</w:t>
              </w:r>
            </w:ins>
          </w:p>
        </w:tc>
      </w:tr>
      <w:tr w:rsidR="00CD62DF" w14:paraId="60F3F0E3" w14:textId="77777777">
        <w:tc>
          <w:tcPr>
            <w:tcW w:w="1838" w:type="dxa"/>
            <w:vAlign w:val="center"/>
          </w:tcPr>
          <w:p w14:paraId="59B081D9" w14:textId="77777777" w:rsidR="00CD62DF" w:rsidRDefault="00CD62DF">
            <w:pPr>
              <w:rPr>
                <w:rFonts w:ascii="Arial" w:hAnsi="Arial" w:cs="Arial"/>
                <w:iCs/>
                <w:sz w:val="16"/>
                <w:lang w:eastAsia="zh-CN"/>
              </w:rPr>
            </w:pPr>
          </w:p>
        </w:tc>
        <w:tc>
          <w:tcPr>
            <w:tcW w:w="1134" w:type="dxa"/>
            <w:vAlign w:val="center"/>
          </w:tcPr>
          <w:p w14:paraId="63723A52" w14:textId="77777777" w:rsidR="00CD62DF" w:rsidRDefault="00CD62DF">
            <w:pPr>
              <w:rPr>
                <w:rFonts w:ascii="Arial" w:hAnsi="Arial" w:cs="Arial"/>
                <w:iCs/>
                <w:sz w:val="16"/>
                <w:lang w:eastAsia="zh-CN"/>
              </w:rPr>
            </w:pPr>
          </w:p>
        </w:tc>
        <w:tc>
          <w:tcPr>
            <w:tcW w:w="6379" w:type="dxa"/>
            <w:vAlign w:val="center"/>
          </w:tcPr>
          <w:p w14:paraId="3034497C" w14:textId="77777777" w:rsidR="00CD62DF" w:rsidRDefault="00CD62DF">
            <w:pPr>
              <w:rPr>
                <w:rFonts w:ascii="Arial" w:hAnsi="Arial" w:cs="Arial"/>
                <w:iCs/>
                <w:sz w:val="16"/>
                <w:lang w:eastAsia="zh-CN"/>
              </w:rPr>
            </w:pPr>
          </w:p>
        </w:tc>
      </w:tr>
    </w:tbl>
    <w:p w14:paraId="096D2250" w14:textId="77777777" w:rsidR="00CD62DF" w:rsidRDefault="00CD62DF">
      <w:pPr>
        <w:rPr>
          <w:lang w:eastAsia="zh-CN"/>
        </w:rPr>
      </w:pPr>
    </w:p>
    <w:p w14:paraId="3ACA157A" w14:textId="77777777" w:rsidR="00CD62DF" w:rsidRDefault="00FB742B">
      <w:pPr>
        <w:pStyle w:val="2"/>
        <w:rPr>
          <w:lang w:eastAsia="zh-CN"/>
        </w:rPr>
      </w:pPr>
      <w:r>
        <w:rPr>
          <w:rFonts w:hint="eastAsia"/>
          <w:lang w:eastAsia="zh-CN"/>
        </w:rPr>
        <w:t>MG request enhancements</w:t>
      </w:r>
    </w:p>
    <w:p w14:paraId="75A6CEEC" w14:textId="77777777" w:rsidR="00CD62DF" w:rsidRDefault="00FB742B">
      <w:pPr>
        <w:rPr>
          <w:lang w:eastAsia="zh-CN"/>
        </w:rPr>
      </w:pPr>
      <w:r>
        <w:rPr>
          <w:rFonts w:hint="eastAsia"/>
          <w:lang w:eastAsia="zh-CN"/>
        </w:rPr>
        <w:t xml:space="preserve">A couple of sources </w:t>
      </w:r>
      <w:r>
        <w:rPr>
          <w:lang w:eastAsia="zh-CN"/>
        </w:rPr>
        <w:t>(CATT [3], ZTE [4], Sony [11]) discussed different mechanism of measurement gap request.</w:t>
      </w:r>
    </w:p>
    <w:p w14:paraId="1B5D1944" w14:textId="77777777" w:rsidR="00CD62DF" w:rsidRDefault="00FB742B">
      <w:pPr>
        <w:rPr>
          <w:lang w:eastAsia="zh-CN"/>
        </w:rPr>
      </w:pPr>
      <w:r>
        <w:rPr>
          <w:lang w:eastAsia="zh-CN"/>
        </w:rPr>
        <w:t>In particular,</w:t>
      </w:r>
    </w:p>
    <w:p w14:paraId="5D9EFDF9" w14:textId="77777777" w:rsidR="00CD62DF" w:rsidRDefault="00FB742B">
      <w:pPr>
        <w:pStyle w:val="af7"/>
        <w:numPr>
          <w:ilvl w:val="0"/>
          <w:numId w:val="44"/>
        </w:numPr>
        <w:ind w:firstLineChars="0"/>
        <w:rPr>
          <w:lang w:eastAsia="zh-CN"/>
        </w:rPr>
      </w:pPr>
      <w:r>
        <w:rPr>
          <w:lang w:eastAsia="zh-CN"/>
        </w:rPr>
        <w:t>CATT [3] proposed a couple of signaling options between UE, gNB, and LMF with regarding measurement gap request.</w:t>
      </w:r>
    </w:p>
    <w:p w14:paraId="3782231B" w14:textId="77777777" w:rsidR="00CD62DF" w:rsidRDefault="00FB742B">
      <w:pPr>
        <w:pStyle w:val="af7"/>
        <w:numPr>
          <w:ilvl w:val="0"/>
          <w:numId w:val="44"/>
        </w:numPr>
        <w:ind w:firstLineChars="0"/>
        <w:rPr>
          <w:lang w:eastAsia="zh-CN"/>
        </w:rPr>
      </w:pPr>
      <w:r>
        <w:rPr>
          <w:lang w:eastAsia="zh-CN"/>
        </w:rPr>
        <w:t>ZTE [4] proposed LMF to request MG configuration.</w:t>
      </w:r>
    </w:p>
    <w:p w14:paraId="1689A0FF" w14:textId="77777777" w:rsidR="00CD62DF" w:rsidRDefault="00FB742B">
      <w:pPr>
        <w:pStyle w:val="af7"/>
        <w:numPr>
          <w:ilvl w:val="0"/>
          <w:numId w:val="44"/>
        </w:numPr>
        <w:ind w:firstLineChars="0"/>
        <w:rPr>
          <w:lang w:eastAsia="zh-CN"/>
        </w:rPr>
      </w:pPr>
      <w:r>
        <w:rPr>
          <w:lang w:eastAsia="zh-CN"/>
        </w:rPr>
        <w:t>Sony [11] proposed LMF indication of MG to gNB.</w:t>
      </w:r>
    </w:p>
    <w:p w14:paraId="38F2167A" w14:textId="77777777" w:rsidR="00CD62DF" w:rsidRDefault="00FB742B">
      <w:pPr>
        <w:pStyle w:val="3"/>
        <w:rPr>
          <w:lang w:eastAsia="zh-CN"/>
        </w:rPr>
      </w:pPr>
      <w:r>
        <w:rPr>
          <w:rFonts w:hint="eastAsia"/>
          <w:lang w:eastAsia="zh-CN"/>
        </w:rPr>
        <w:t>R</w:t>
      </w:r>
      <w:r>
        <w:rPr>
          <w:lang w:eastAsia="zh-CN"/>
        </w:rPr>
        <w:t>ound 1</w:t>
      </w:r>
    </w:p>
    <w:p w14:paraId="3A5516DE" w14:textId="77777777" w:rsidR="00CD62DF" w:rsidRDefault="00FB742B">
      <w:pPr>
        <w:rPr>
          <w:lang w:eastAsia="zh-CN"/>
        </w:rPr>
      </w:pPr>
      <w:r>
        <w:rPr>
          <w:rFonts w:hint="eastAsia"/>
          <w:lang w:eastAsia="zh-CN"/>
        </w:rPr>
        <w:t>B</w:t>
      </w:r>
      <w:r>
        <w:rPr>
          <w:lang w:eastAsia="zh-CN"/>
        </w:rPr>
        <w:t>ased on the summary, with limited input on this aspect and diversified solutions proposed by companies, it is advised for interested companies to bring this in the future meetings.</w:t>
      </w:r>
    </w:p>
    <w:p w14:paraId="6D5B269A" w14:textId="77777777" w:rsidR="00CD62DF" w:rsidRDefault="00FB742B">
      <w:pPr>
        <w:rPr>
          <w:lang w:eastAsia="zh-CN"/>
        </w:rPr>
      </w:pPr>
      <w:r>
        <w:rPr>
          <w:lang w:eastAsia="zh-CN"/>
        </w:rPr>
        <w:t>The FL has the following tentative proposal.</w:t>
      </w:r>
    </w:p>
    <w:p w14:paraId="5CE4C79F" w14:textId="77777777" w:rsidR="00CD62DF" w:rsidRDefault="00FB742B">
      <w:pPr>
        <w:pStyle w:val="3"/>
        <w:numPr>
          <w:ilvl w:val="0"/>
          <w:numId w:val="0"/>
        </w:numPr>
        <w:rPr>
          <w:rFonts w:ascii="Arial" w:hAnsi="Arial" w:cs="Arial"/>
          <w:lang w:eastAsia="zh-CN"/>
        </w:rPr>
      </w:pPr>
      <w:r>
        <w:rPr>
          <w:rFonts w:ascii="Arial" w:hAnsi="Arial" w:cs="Arial"/>
          <w:lang w:eastAsia="zh-CN"/>
        </w:rPr>
        <w:t>Proposal 4.2.1-1:</w:t>
      </w:r>
    </w:p>
    <w:p w14:paraId="4FCB0B55" w14:textId="77777777" w:rsidR="00CD62DF" w:rsidRDefault="00FB742B">
      <w:pPr>
        <w:pStyle w:val="3GPPAgreements"/>
        <w:rPr>
          <w:iCs/>
          <w:lang w:eastAsia="zh-CN"/>
        </w:rPr>
      </w:pPr>
      <w:r>
        <w:rPr>
          <w:lang w:eastAsia="zh-CN"/>
        </w:rPr>
        <w:t>Further study the enhancement of measurement gap request between LMF, gNB, and UE.</w:t>
      </w:r>
    </w:p>
    <w:tbl>
      <w:tblPr>
        <w:tblStyle w:val="af0"/>
        <w:tblW w:w="9351" w:type="dxa"/>
        <w:tblLayout w:type="fixed"/>
        <w:tblLook w:val="04A0" w:firstRow="1" w:lastRow="0" w:firstColumn="1" w:lastColumn="0" w:noHBand="0" w:noVBand="1"/>
      </w:tblPr>
      <w:tblGrid>
        <w:gridCol w:w="1838"/>
        <w:gridCol w:w="1134"/>
        <w:gridCol w:w="6379"/>
      </w:tblGrid>
      <w:tr w:rsidR="00CD62DF" w14:paraId="38618CAD" w14:textId="77777777">
        <w:tc>
          <w:tcPr>
            <w:tcW w:w="1838" w:type="dxa"/>
            <w:vAlign w:val="center"/>
          </w:tcPr>
          <w:p w14:paraId="3B7E9D49"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364D875"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ED0B94D"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189E9678" w14:textId="77777777">
        <w:tc>
          <w:tcPr>
            <w:tcW w:w="1838" w:type="dxa"/>
            <w:vAlign w:val="center"/>
          </w:tcPr>
          <w:p w14:paraId="115E8A30"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2E815E5" w14:textId="77777777" w:rsidR="00CD62DF" w:rsidRDefault="00CD62DF">
            <w:pPr>
              <w:rPr>
                <w:rFonts w:ascii="Arial" w:hAnsi="Arial" w:cs="Arial"/>
                <w:iCs/>
                <w:sz w:val="16"/>
                <w:lang w:eastAsia="zh-CN"/>
              </w:rPr>
            </w:pPr>
          </w:p>
        </w:tc>
        <w:tc>
          <w:tcPr>
            <w:tcW w:w="6379" w:type="dxa"/>
            <w:vAlign w:val="center"/>
          </w:tcPr>
          <w:p w14:paraId="4C9CF6D0" w14:textId="77777777" w:rsidR="00CD62DF" w:rsidRDefault="00FB742B">
            <w:pPr>
              <w:rPr>
                <w:rFonts w:ascii="Arial" w:hAnsi="Arial" w:cs="Arial"/>
                <w:iCs/>
                <w:sz w:val="16"/>
                <w:lang w:eastAsia="zh-CN"/>
              </w:rPr>
            </w:pPr>
            <w:r>
              <w:rPr>
                <w:rFonts w:ascii="Arial" w:hAnsi="Arial" w:cs="Arial" w:hint="eastAsia"/>
                <w:iCs/>
                <w:sz w:val="16"/>
                <w:lang w:eastAsia="zh-CN"/>
              </w:rPr>
              <w:t xml:space="preserve">If measurement gap request is allowed from LMF, the procedures for measurement gap request via </w:t>
            </w:r>
            <w:proofErr w:type="spellStart"/>
            <w:r>
              <w:rPr>
                <w:rFonts w:ascii="Arial" w:hAnsi="Arial" w:cs="Arial" w:hint="eastAsia"/>
                <w:iCs/>
                <w:sz w:val="16"/>
                <w:lang w:eastAsia="zh-CN"/>
              </w:rPr>
              <w:t>NRPPa</w:t>
            </w:r>
            <w:proofErr w:type="spellEnd"/>
            <w:r>
              <w:rPr>
                <w:rFonts w:ascii="Arial" w:hAnsi="Arial" w:cs="Arial" w:hint="eastAsia"/>
                <w:iCs/>
                <w:sz w:val="16"/>
                <w:lang w:eastAsia="zh-CN"/>
              </w:rPr>
              <w:t xml:space="preserve"> and configuration via RRC can be conducted in parallel with providing assistance data via LPP. This reduces latency related to measurement gap.</w:t>
            </w:r>
          </w:p>
          <w:p w14:paraId="3CB576E2" w14:textId="77777777" w:rsidR="00CD62DF" w:rsidRDefault="00FB742B">
            <w:pPr>
              <w:rPr>
                <w:rFonts w:ascii="Arial" w:hAnsi="Arial" w:cs="Arial"/>
                <w:iCs/>
                <w:sz w:val="16"/>
                <w:lang w:eastAsia="zh-CN"/>
              </w:rPr>
            </w:pPr>
            <w:r>
              <w:rPr>
                <w:rFonts w:ascii="Arial" w:hAnsi="Arial" w:cs="Arial" w:hint="eastAsia"/>
                <w:iCs/>
                <w:sz w:val="16"/>
                <w:lang w:eastAsia="zh-CN"/>
              </w:rPr>
              <w:t>We suggest to support measurement gap request from LMF.</w:t>
            </w:r>
          </w:p>
        </w:tc>
      </w:tr>
      <w:tr w:rsidR="00CD62DF" w14:paraId="0526930A" w14:textId="77777777">
        <w:tc>
          <w:tcPr>
            <w:tcW w:w="1838" w:type="dxa"/>
            <w:vAlign w:val="center"/>
          </w:tcPr>
          <w:p w14:paraId="16FF2F52"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56C71954"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2F23A2BA" w14:textId="77777777" w:rsidR="00CD62DF" w:rsidRDefault="00CD62DF">
            <w:pPr>
              <w:rPr>
                <w:rFonts w:ascii="Arial" w:hAnsi="Arial" w:cs="Arial"/>
                <w:iCs/>
                <w:sz w:val="16"/>
                <w:lang w:eastAsia="zh-CN"/>
              </w:rPr>
            </w:pPr>
          </w:p>
        </w:tc>
      </w:tr>
      <w:tr w:rsidR="00CD62DF" w14:paraId="329DB194" w14:textId="77777777">
        <w:tc>
          <w:tcPr>
            <w:tcW w:w="1838" w:type="dxa"/>
            <w:vAlign w:val="center"/>
          </w:tcPr>
          <w:p w14:paraId="33E39577"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CE9BDDD"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E2593A2" w14:textId="77777777" w:rsidR="00CD62DF" w:rsidRDefault="00CD62DF">
            <w:pPr>
              <w:rPr>
                <w:rFonts w:ascii="Arial" w:hAnsi="Arial" w:cs="Arial"/>
                <w:iCs/>
                <w:sz w:val="16"/>
                <w:lang w:eastAsia="zh-CN"/>
              </w:rPr>
            </w:pPr>
          </w:p>
        </w:tc>
      </w:tr>
      <w:tr w:rsidR="00CD62DF" w14:paraId="3AF734E0" w14:textId="77777777">
        <w:tc>
          <w:tcPr>
            <w:tcW w:w="1838" w:type="dxa"/>
            <w:vAlign w:val="center"/>
          </w:tcPr>
          <w:p w14:paraId="66B23AD4"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5E87BC78" w14:textId="77777777" w:rsidR="00CD62DF" w:rsidRDefault="00CD62DF">
            <w:pPr>
              <w:rPr>
                <w:rFonts w:ascii="Arial" w:hAnsi="Arial" w:cs="Arial"/>
                <w:iCs/>
                <w:sz w:val="16"/>
                <w:lang w:eastAsia="zh-CN"/>
              </w:rPr>
            </w:pPr>
          </w:p>
        </w:tc>
        <w:tc>
          <w:tcPr>
            <w:tcW w:w="6379" w:type="dxa"/>
            <w:vAlign w:val="center"/>
          </w:tcPr>
          <w:p w14:paraId="18561F30" w14:textId="77777777" w:rsidR="00CD62DF" w:rsidRDefault="00FB742B">
            <w:pPr>
              <w:rPr>
                <w:rFonts w:ascii="Arial" w:hAnsi="Arial" w:cs="Arial"/>
                <w:iCs/>
                <w:sz w:val="16"/>
                <w:lang w:eastAsia="zh-CN"/>
              </w:rPr>
            </w:pPr>
            <w:r>
              <w:rPr>
                <w:rFonts w:ascii="Arial" w:hAnsi="Arial" w:cs="Arial"/>
                <w:iCs/>
                <w:sz w:val="16"/>
                <w:lang w:eastAsia="zh-CN"/>
              </w:rPr>
              <w:t xml:space="preserve">The purpose here is to reduce the latency. LMF requesting MG would cause more latency due to the higher layer </w:t>
            </w:r>
            <w:proofErr w:type="spellStart"/>
            <w:r>
              <w:rPr>
                <w:rFonts w:ascii="Arial" w:hAnsi="Arial" w:cs="Arial"/>
                <w:iCs/>
                <w:sz w:val="16"/>
                <w:lang w:eastAsia="zh-CN"/>
              </w:rPr>
              <w:t>signalling</w:t>
            </w:r>
            <w:proofErr w:type="spellEnd"/>
            <w:r>
              <w:rPr>
                <w:rFonts w:ascii="Arial" w:hAnsi="Arial" w:cs="Arial"/>
                <w:iCs/>
                <w:sz w:val="16"/>
                <w:lang w:eastAsia="zh-CN"/>
              </w:rPr>
              <w:t>, right?</w:t>
            </w:r>
          </w:p>
        </w:tc>
      </w:tr>
      <w:tr w:rsidR="00CD62DF" w14:paraId="121C95A7" w14:textId="77777777">
        <w:tc>
          <w:tcPr>
            <w:tcW w:w="1838" w:type="dxa"/>
            <w:vAlign w:val="center"/>
          </w:tcPr>
          <w:p w14:paraId="38B4574F"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798634AF"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2CA00640" w14:textId="77777777" w:rsidR="00CD62DF" w:rsidRDefault="00FB742B">
            <w:pPr>
              <w:rPr>
                <w:rFonts w:ascii="Arial" w:hAnsi="Arial" w:cs="Arial"/>
                <w:iCs/>
                <w:sz w:val="16"/>
                <w:lang w:eastAsia="zh-CN"/>
              </w:rPr>
            </w:pPr>
            <w:r>
              <w:rPr>
                <w:rFonts w:ascii="Arial" w:hAnsi="Arial" w:cs="Arial"/>
                <w:iCs/>
                <w:sz w:val="16"/>
                <w:lang w:eastAsia="zh-CN"/>
              </w:rPr>
              <w:t>There could be multiple options. We may decide which of them to support after the investigation.</w:t>
            </w:r>
          </w:p>
        </w:tc>
      </w:tr>
      <w:tr w:rsidR="00CD62DF" w14:paraId="40ED50DA" w14:textId="77777777">
        <w:tc>
          <w:tcPr>
            <w:tcW w:w="1838" w:type="dxa"/>
          </w:tcPr>
          <w:p w14:paraId="6DA5D752" w14:textId="77777777" w:rsidR="00CD62DF" w:rsidRDefault="00FB742B">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0E4252B6"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216BD594" w14:textId="77777777" w:rsidR="00CD62DF" w:rsidRDefault="00FB742B">
            <w:pPr>
              <w:rPr>
                <w:rFonts w:ascii="Arial" w:hAnsi="Arial" w:cs="Arial"/>
                <w:iCs/>
                <w:sz w:val="16"/>
                <w:lang w:eastAsia="zh-CN"/>
              </w:rPr>
            </w:pPr>
            <w:r>
              <w:rPr>
                <w:rFonts w:ascii="Arial" w:hAnsi="Arial" w:cs="Arial"/>
                <w:iCs/>
                <w:sz w:val="16"/>
                <w:lang w:eastAsia="zh-CN"/>
              </w:rPr>
              <w:t>Given the limited input and the broad proposal, we consider this as low priority.</w:t>
            </w:r>
          </w:p>
        </w:tc>
      </w:tr>
      <w:tr w:rsidR="00CD62DF" w14:paraId="5AF26245" w14:textId="77777777">
        <w:tc>
          <w:tcPr>
            <w:tcW w:w="1838" w:type="dxa"/>
          </w:tcPr>
          <w:p w14:paraId="6B439CF9"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1BE9FE3C"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7ACB0E59" w14:textId="77777777" w:rsidR="00CD62DF" w:rsidRDefault="00CD62DF">
            <w:pPr>
              <w:rPr>
                <w:rFonts w:ascii="Arial" w:hAnsi="Arial" w:cs="Arial"/>
                <w:iCs/>
                <w:sz w:val="16"/>
                <w:lang w:eastAsia="zh-CN"/>
              </w:rPr>
            </w:pPr>
          </w:p>
        </w:tc>
      </w:tr>
      <w:tr w:rsidR="00CD62DF" w14:paraId="120F6867" w14:textId="77777777">
        <w:tc>
          <w:tcPr>
            <w:tcW w:w="1838" w:type="dxa"/>
          </w:tcPr>
          <w:p w14:paraId="1FB0C750"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5BDAFE29"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7B554A46" w14:textId="77777777" w:rsidR="00CD62DF" w:rsidRDefault="00CD62DF">
            <w:pPr>
              <w:rPr>
                <w:rFonts w:ascii="Arial" w:hAnsi="Arial" w:cs="Arial"/>
                <w:iCs/>
                <w:sz w:val="16"/>
                <w:lang w:eastAsia="zh-CN"/>
              </w:rPr>
            </w:pPr>
          </w:p>
        </w:tc>
      </w:tr>
      <w:tr w:rsidR="00CD62DF" w14:paraId="0B23BDDF" w14:textId="77777777">
        <w:tc>
          <w:tcPr>
            <w:tcW w:w="1838" w:type="dxa"/>
          </w:tcPr>
          <w:p w14:paraId="7424EC64"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478DA247"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F9751A4" w14:textId="77777777" w:rsidR="00CD62DF" w:rsidRDefault="00CD62DF">
            <w:pPr>
              <w:rPr>
                <w:rFonts w:ascii="Arial" w:hAnsi="Arial" w:cs="Arial"/>
                <w:iCs/>
                <w:sz w:val="16"/>
                <w:lang w:eastAsia="zh-CN"/>
              </w:rPr>
            </w:pPr>
          </w:p>
        </w:tc>
      </w:tr>
      <w:tr w:rsidR="00CD62DF" w14:paraId="61C5BBBC" w14:textId="77777777">
        <w:tc>
          <w:tcPr>
            <w:tcW w:w="1838" w:type="dxa"/>
          </w:tcPr>
          <w:p w14:paraId="7537DDD0"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tcPr>
          <w:p w14:paraId="7B45718A" w14:textId="77777777" w:rsidR="00CD62DF" w:rsidRDefault="00FB742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221BA70" w14:textId="77777777" w:rsidR="00CD62DF" w:rsidRDefault="00FB742B">
            <w:pPr>
              <w:rPr>
                <w:rFonts w:ascii="Arial" w:hAnsi="Arial" w:cs="Arial"/>
                <w:iCs/>
                <w:sz w:val="16"/>
                <w:lang w:eastAsia="zh-CN"/>
              </w:rPr>
            </w:pPr>
            <w:r>
              <w:rPr>
                <w:rFonts w:ascii="Arial" w:hAnsi="Arial" w:cs="Arial" w:hint="eastAsia"/>
                <w:iCs/>
                <w:sz w:val="16"/>
                <w:lang w:eastAsia="zh-CN"/>
              </w:rPr>
              <w:t>To OPPO,</w:t>
            </w:r>
          </w:p>
          <w:p w14:paraId="52FA258A" w14:textId="77777777" w:rsidR="00CD62DF" w:rsidRDefault="00FB742B">
            <w:pPr>
              <w:rPr>
                <w:rFonts w:ascii="Arial" w:hAnsi="Arial" w:cs="Arial"/>
                <w:iCs/>
                <w:sz w:val="16"/>
                <w:lang w:eastAsia="zh-CN"/>
              </w:rPr>
            </w:pPr>
            <w:r>
              <w:rPr>
                <w:rFonts w:ascii="Arial" w:hAnsi="Arial" w:cs="Arial" w:hint="eastAsia"/>
                <w:iCs/>
                <w:sz w:val="16"/>
                <w:lang w:eastAsia="zh-CN"/>
              </w:rPr>
              <w:t xml:space="preserve">Please refer to our contribution. The latency can be reduced </w:t>
            </w:r>
            <w:proofErr w:type="gramStart"/>
            <w:r>
              <w:rPr>
                <w:rFonts w:ascii="Arial" w:hAnsi="Arial" w:cs="Arial" w:hint="eastAsia"/>
                <w:iCs/>
                <w:sz w:val="16"/>
                <w:lang w:eastAsia="zh-CN"/>
              </w:rPr>
              <w:t>because  the</w:t>
            </w:r>
            <w:proofErr w:type="gramEnd"/>
            <w:r>
              <w:rPr>
                <w:rFonts w:ascii="Arial" w:hAnsi="Arial" w:cs="Arial" w:hint="eastAsia"/>
                <w:iCs/>
                <w:sz w:val="16"/>
                <w:lang w:eastAsia="zh-CN"/>
              </w:rPr>
              <w:t xml:space="preserve"> procedures for measurement gap request via </w:t>
            </w:r>
            <w:proofErr w:type="spellStart"/>
            <w:r>
              <w:rPr>
                <w:rFonts w:ascii="Arial" w:hAnsi="Arial" w:cs="Arial" w:hint="eastAsia"/>
                <w:iCs/>
                <w:sz w:val="16"/>
                <w:lang w:eastAsia="zh-CN"/>
              </w:rPr>
              <w:t>NRPPa</w:t>
            </w:r>
            <w:proofErr w:type="spellEnd"/>
            <w:r>
              <w:rPr>
                <w:rFonts w:ascii="Arial" w:hAnsi="Arial" w:cs="Arial" w:hint="eastAsia"/>
                <w:iCs/>
                <w:sz w:val="16"/>
                <w:lang w:eastAsia="zh-CN"/>
              </w:rPr>
              <w:t xml:space="preserve"> and configuration via RRC can be conducted in parallel with providing assistance data via LPP. </w:t>
            </w:r>
          </w:p>
          <w:p w14:paraId="617F0A94" w14:textId="77777777" w:rsidR="00CD62DF" w:rsidRDefault="00FB742B">
            <w:pPr>
              <w:rPr>
                <w:rFonts w:ascii="Arial" w:hAnsi="Arial" w:cs="Arial"/>
                <w:iCs/>
                <w:sz w:val="16"/>
                <w:lang w:eastAsia="zh-CN"/>
              </w:rPr>
            </w:pPr>
            <w:r>
              <w:rPr>
                <w:rFonts w:ascii="Arial" w:hAnsi="Arial" w:cs="Arial" w:hint="eastAsia"/>
                <w:iCs/>
                <w:sz w:val="16"/>
                <w:lang w:eastAsia="zh-CN"/>
              </w:rPr>
              <w:t>We think this should be high priority with respect to PRS measurement with MG.</w:t>
            </w:r>
          </w:p>
        </w:tc>
      </w:tr>
      <w:tr w:rsidR="00CD62DF" w14:paraId="46DF9A69" w14:textId="77777777">
        <w:tc>
          <w:tcPr>
            <w:tcW w:w="1838" w:type="dxa"/>
            <w:vAlign w:val="center"/>
          </w:tcPr>
          <w:p w14:paraId="79C011AE" w14:textId="77777777" w:rsidR="00CD62DF" w:rsidRDefault="00FB742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873401D"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586F74C5" w14:textId="77777777" w:rsidR="00CD62DF" w:rsidRDefault="00FB742B">
            <w:pPr>
              <w:rPr>
                <w:rFonts w:ascii="Arial" w:hAnsi="Arial" w:cs="Arial"/>
                <w:iCs/>
                <w:sz w:val="16"/>
                <w:lang w:eastAsia="zh-CN"/>
              </w:rPr>
            </w:pPr>
            <w:r>
              <w:rPr>
                <w:rFonts w:ascii="Arial" w:hAnsi="Arial" w:cs="Arial"/>
                <w:iCs/>
                <w:sz w:val="16"/>
                <w:lang w:eastAsia="zh-CN"/>
              </w:rPr>
              <w:t xml:space="preserve">Okay to study further. </w:t>
            </w:r>
          </w:p>
        </w:tc>
      </w:tr>
      <w:tr w:rsidR="00CD62DF" w14:paraId="3E8FB4E3" w14:textId="77777777">
        <w:tc>
          <w:tcPr>
            <w:tcW w:w="1838" w:type="dxa"/>
          </w:tcPr>
          <w:p w14:paraId="0B3376C1" w14:textId="77777777" w:rsidR="00CD62DF" w:rsidRDefault="00FB742B">
            <w:pPr>
              <w:rPr>
                <w:rFonts w:ascii="Arial" w:hAnsi="Arial" w:cs="Arial"/>
                <w:iCs/>
                <w:sz w:val="16"/>
                <w:lang w:eastAsia="zh-CN"/>
              </w:rPr>
            </w:pPr>
            <w:r>
              <w:rPr>
                <w:rFonts w:ascii="Arial" w:hAnsi="Arial" w:cs="Arial"/>
                <w:iCs/>
                <w:sz w:val="16"/>
                <w:lang w:eastAsia="zh-CN"/>
              </w:rPr>
              <w:t xml:space="preserve">Intel </w:t>
            </w:r>
          </w:p>
        </w:tc>
        <w:tc>
          <w:tcPr>
            <w:tcW w:w="1134" w:type="dxa"/>
          </w:tcPr>
          <w:p w14:paraId="505F7DF7" w14:textId="77777777" w:rsidR="00CD62DF" w:rsidRDefault="00FB742B">
            <w:pPr>
              <w:rPr>
                <w:rFonts w:ascii="Arial" w:hAnsi="Arial" w:cs="Arial"/>
                <w:iCs/>
                <w:sz w:val="16"/>
                <w:lang w:eastAsia="zh-CN"/>
              </w:rPr>
            </w:pPr>
            <w:r>
              <w:rPr>
                <w:rFonts w:ascii="Arial" w:hAnsi="Arial" w:cs="Arial"/>
                <w:iCs/>
                <w:sz w:val="16"/>
                <w:lang w:eastAsia="zh-CN"/>
              </w:rPr>
              <w:t xml:space="preserve">YES with comments </w:t>
            </w:r>
          </w:p>
        </w:tc>
        <w:tc>
          <w:tcPr>
            <w:tcW w:w="6379" w:type="dxa"/>
          </w:tcPr>
          <w:p w14:paraId="7A703AE1" w14:textId="77777777" w:rsidR="00CD62DF" w:rsidRDefault="00FB742B">
            <w:pPr>
              <w:rPr>
                <w:rFonts w:ascii="Arial" w:hAnsi="Arial" w:cs="Arial"/>
                <w:iCs/>
                <w:sz w:val="16"/>
                <w:lang w:eastAsia="zh-CN"/>
              </w:rPr>
            </w:pPr>
            <w:r>
              <w:rPr>
                <w:rFonts w:ascii="Arial" w:hAnsi="Arial" w:cs="Arial"/>
                <w:iCs/>
                <w:sz w:val="16"/>
                <w:lang w:eastAsia="zh-CN"/>
              </w:rPr>
              <w:t>It only makes sense if the dynamic mechanism for MG signaling is supported</w:t>
            </w:r>
          </w:p>
        </w:tc>
      </w:tr>
    </w:tbl>
    <w:p w14:paraId="2A1B38B7" w14:textId="77777777" w:rsidR="00CD62DF" w:rsidRDefault="00CD62DF">
      <w:pPr>
        <w:rPr>
          <w:lang w:eastAsia="zh-CN"/>
        </w:rPr>
      </w:pPr>
    </w:p>
    <w:p w14:paraId="715B8C8F" w14:textId="77777777" w:rsidR="00CD62DF" w:rsidRDefault="00FB742B">
      <w:pPr>
        <w:rPr>
          <w:b/>
          <w:lang w:eastAsia="zh-CN"/>
        </w:rPr>
      </w:pPr>
      <w:r>
        <w:rPr>
          <w:b/>
          <w:lang w:eastAsia="zh-CN"/>
        </w:rPr>
        <w:t>FL summary:</w:t>
      </w:r>
    </w:p>
    <w:p w14:paraId="602C401C" w14:textId="77777777" w:rsidR="00CD62DF" w:rsidRDefault="00FB742B">
      <w:pPr>
        <w:rPr>
          <w:lang w:eastAsia="zh-CN"/>
        </w:rPr>
      </w:pPr>
      <w:r>
        <w:rPr>
          <w:rFonts w:hint="eastAsia"/>
          <w:lang w:eastAsia="zh-CN"/>
        </w:rPr>
        <w:t>T</w:t>
      </w:r>
      <w:r>
        <w:rPr>
          <w:lang w:eastAsia="zh-CN"/>
        </w:rPr>
        <w:t>his proposal has majority support, with two sources considering it low priority.</w:t>
      </w:r>
    </w:p>
    <w:p w14:paraId="1CA45D3F" w14:textId="77777777" w:rsidR="00CD62DF" w:rsidRDefault="00FB742B">
      <w:pPr>
        <w:rPr>
          <w:lang w:eastAsia="zh-CN"/>
        </w:rPr>
      </w:pPr>
      <w:r>
        <w:rPr>
          <w:lang w:eastAsia="zh-CN"/>
        </w:rPr>
        <w:t>Despite the FFS nature, the FL suggest to attempt to capture it in the notes. If this cannot be agreed, interested companies are encouraged to bring their contribution in the next RAN1 meeting to provide the details of MG request signaling that can show latency reduction.</w:t>
      </w:r>
    </w:p>
    <w:p w14:paraId="689A0304" w14:textId="77777777" w:rsidR="00CD62DF" w:rsidRDefault="00CD62DF">
      <w:pPr>
        <w:rPr>
          <w:lang w:eastAsia="zh-CN"/>
        </w:rPr>
      </w:pPr>
    </w:p>
    <w:p w14:paraId="77729514" w14:textId="77777777" w:rsidR="00CD62DF" w:rsidRDefault="00FB742B">
      <w:pPr>
        <w:pStyle w:val="2"/>
        <w:rPr>
          <w:lang w:eastAsia="zh-CN"/>
        </w:rPr>
      </w:pPr>
      <w:r>
        <w:rPr>
          <w:lang w:eastAsia="zh-CN"/>
        </w:rPr>
        <w:t>MG pattern enhancements</w:t>
      </w:r>
    </w:p>
    <w:p w14:paraId="01CE1E4D" w14:textId="77777777" w:rsidR="00CD62DF" w:rsidRDefault="00FB742B">
      <w:pPr>
        <w:rPr>
          <w:lang w:val="en-GB" w:eastAsia="zh-CN"/>
        </w:rPr>
      </w:pPr>
      <w:r>
        <w:rPr>
          <w:rFonts w:hint="eastAsia"/>
          <w:lang w:eastAsia="zh-CN"/>
        </w:rPr>
        <w:t>A</w:t>
      </w:r>
      <w:r>
        <w:rPr>
          <w:lang w:eastAsia="zh-CN"/>
        </w:rPr>
        <w:t xml:space="preserve"> couple of sources (Sony [11], Lenovo [17]) proposed to add new MG patterns e.g. lower MGRP, to reduce the measurement latency. </w:t>
      </w:r>
      <w:r>
        <w:rPr>
          <w:lang w:val="en-GB" w:eastAsia="zh-CN"/>
        </w:rPr>
        <w:t>Due to limited input and the nature of cross-WG work, it is advised to further study the gap pattern enhancements in the future meeting or propose the enhancements in RAN4 directly.</w:t>
      </w:r>
    </w:p>
    <w:p w14:paraId="5B6D112A" w14:textId="77777777" w:rsidR="00CD62DF" w:rsidRDefault="00FB742B">
      <w:pPr>
        <w:pStyle w:val="3"/>
        <w:rPr>
          <w:lang w:val="en-GB" w:eastAsia="zh-CN"/>
        </w:rPr>
      </w:pPr>
      <w:r>
        <w:rPr>
          <w:rFonts w:hint="eastAsia"/>
          <w:lang w:val="en-GB" w:eastAsia="zh-CN"/>
        </w:rPr>
        <w:t>R</w:t>
      </w:r>
      <w:r>
        <w:rPr>
          <w:lang w:val="en-GB" w:eastAsia="zh-CN"/>
        </w:rPr>
        <w:t>ound 1 (closed)</w:t>
      </w:r>
    </w:p>
    <w:p w14:paraId="02386403" w14:textId="77777777" w:rsidR="00CD62DF" w:rsidRDefault="00FB742B">
      <w:pPr>
        <w:rPr>
          <w:lang w:val="en-GB" w:eastAsia="zh-CN"/>
        </w:rPr>
      </w:pPr>
      <w:r>
        <w:rPr>
          <w:lang w:val="en-GB" w:eastAsia="zh-CN"/>
        </w:rPr>
        <w:t>The FL has the following tentative proposal.</w:t>
      </w:r>
    </w:p>
    <w:p w14:paraId="486172D9" w14:textId="77777777" w:rsidR="00CD62DF" w:rsidRDefault="00FB742B">
      <w:pPr>
        <w:rPr>
          <w:rFonts w:ascii="Arial" w:hAnsi="Arial" w:cs="Arial"/>
          <w:b/>
        </w:rPr>
      </w:pPr>
      <w:r>
        <w:rPr>
          <w:rFonts w:ascii="Arial" w:hAnsi="Arial" w:cs="Arial"/>
          <w:b/>
        </w:rPr>
        <w:t>Proposal 4.3.1-1:</w:t>
      </w:r>
    </w:p>
    <w:p w14:paraId="5D7FCBAB" w14:textId="77777777" w:rsidR="00CD62DF" w:rsidRDefault="00FB742B">
      <w:pPr>
        <w:pStyle w:val="3GPPAgreements"/>
        <w:rPr>
          <w:iCs/>
          <w:lang w:eastAsia="zh-CN"/>
        </w:rPr>
      </w:pPr>
      <w:r>
        <w:rPr>
          <w:lang w:eastAsia="zh-CN"/>
        </w:rPr>
        <w:t>Further study whether the MG pattern can be enhanced.</w:t>
      </w:r>
    </w:p>
    <w:tbl>
      <w:tblPr>
        <w:tblStyle w:val="af0"/>
        <w:tblW w:w="9351" w:type="dxa"/>
        <w:tblLayout w:type="fixed"/>
        <w:tblLook w:val="04A0" w:firstRow="1" w:lastRow="0" w:firstColumn="1" w:lastColumn="0" w:noHBand="0" w:noVBand="1"/>
      </w:tblPr>
      <w:tblGrid>
        <w:gridCol w:w="1838"/>
        <w:gridCol w:w="1134"/>
        <w:gridCol w:w="6379"/>
      </w:tblGrid>
      <w:tr w:rsidR="00CD62DF" w14:paraId="688A2C20" w14:textId="77777777">
        <w:tc>
          <w:tcPr>
            <w:tcW w:w="1838" w:type="dxa"/>
            <w:vAlign w:val="center"/>
          </w:tcPr>
          <w:p w14:paraId="0AB551FD"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9171BD8"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6940B81"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6D55FF9" w14:textId="77777777">
        <w:tc>
          <w:tcPr>
            <w:tcW w:w="1838" w:type="dxa"/>
            <w:vAlign w:val="center"/>
          </w:tcPr>
          <w:p w14:paraId="17CBC6C8"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F95A37F" w14:textId="77777777" w:rsidR="00CD62DF" w:rsidRDefault="00CD62DF">
            <w:pPr>
              <w:rPr>
                <w:rFonts w:ascii="Arial" w:hAnsi="Arial" w:cs="Arial"/>
                <w:iCs/>
                <w:sz w:val="16"/>
                <w:lang w:eastAsia="zh-CN"/>
              </w:rPr>
            </w:pPr>
          </w:p>
        </w:tc>
        <w:tc>
          <w:tcPr>
            <w:tcW w:w="6379" w:type="dxa"/>
            <w:vAlign w:val="center"/>
          </w:tcPr>
          <w:p w14:paraId="2AAE2BDC" w14:textId="77777777" w:rsidR="00CD62DF" w:rsidRDefault="00FB742B">
            <w:pPr>
              <w:rPr>
                <w:rFonts w:ascii="Arial" w:hAnsi="Arial" w:cs="Arial"/>
                <w:iCs/>
                <w:sz w:val="16"/>
                <w:lang w:eastAsia="zh-CN"/>
              </w:rPr>
            </w:pPr>
            <w:r>
              <w:rPr>
                <w:rFonts w:ascii="Arial" w:hAnsi="Arial" w:cs="Arial" w:hint="eastAsia"/>
                <w:iCs/>
                <w:sz w:val="16"/>
                <w:lang w:eastAsia="zh-CN"/>
              </w:rPr>
              <w:t>This is should be discussed by RAN4.</w:t>
            </w:r>
          </w:p>
        </w:tc>
      </w:tr>
      <w:tr w:rsidR="00CD62DF" w14:paraId="56A713E5" w14:textId="77777777">
        <w:tc>
          <w:tcPr>
            <w:tcW w:w="1838" w:type="dxa"/>
            <w:vAlign w:val="center"/>
          </w:tcPr>
          <w:p w14:paraId="72CFD77A"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2A8A659F" w14:textId="77777777" w:rsidR="00CD62DF" w:rsidRDefault="00CD62DF">
            <w:pPr>
              <w:rPr>
                <w:rFonts w:ascii="Arial" w:hAnsi="Arial" w:cs="Arial"/>
                <w:iCs/>
                <w:sz w:val="16"/>
                <w:lang w:eastAsia="zh-CN"/>
              </w:rPr>
            </w:pPr>
          </w:p>
        </w:tc>
        <w:tc>
          <w:tcPr>
            <w:tcW w:w="6379" w:type="dxa"/>
            <w:vAlign w:val="center"/>
          </w:tcPr>
          <w:p w14:paraId="1A6959CF" w14:textId="77777777" w:rsidR="00CD62DF" w:rsidRDefault="00FB742B">
            <w:pPr>
              <w:rPr>
                <w:rFonts w:ascii="Arial" w:hAnsi="Arial" w:cs="Arial"/>
                <w:iCs/>
                <w:sz w:val="16"/>
                <w:lang w:eastAsia="zh-CN"/>
              </w:rPr>
            </w:pPr>
            <w:r>
              <w:rPr>
                <w:rFonts w:ascii="Arial" w:hAnsi="Arial" w:cs="Arial"/>
                <w:iCs/>
                <w:sz w:val="16"/>
                <w:lang w:eastAsia="zh-CN"/>
              </w:rPr>
              <w:t xml:space="preserve">If the MG pattern is the detailed content or the enhancement of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MGs, we can agree with it.</w:t>
            </w:r>
          </w:p>
        </w:tc>
      </w:tr>
      <w:tr w:rsidR="00CD62DF" w14:paraId="7F7CE78F" w14:textId="77777777">
        <w:tc>
          <w:tcPr>
            <w:tcW w:w="1838" w:type="dxa"/>
            <w:vAlign w:val="center"/>
          </w:tcPr>
          <w:p w14:paraId="62B30CC9"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9FE57A2"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D74A8CE" w14:textId="77777777" w:rsidR="00CD62DF" w:rsidRDefault="00CD62DF">
            <w:pPr>
              <w:rPr>
                <w:rFonts w:ascii="Arial" w:hAnsi="Arial" w:cs="Arial"/>
                <w:iCs/>
                <w:sz w:val="16"/>
                <w:lang w:eastAsia="zh-CN"/>
              </w:rPr>
            </w:pPr>
          </w:p>
        </w:tc>
      </w:tr>
      <w:tr w:rsidR="00CD62DF" w14:paraId="6FC9C19C" w14:textId="77777777">
        <w:tc>
          <w:tcPr>
            <w:tcW w:w="1838" w:type="dxa"/>
            <w:vAlign w:val="center"/>
          </w:tcPr>
          <w:p w14:paraId="75CC5B8C"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3BE0FAC7"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410173F1" w14:textId="77777777" w:rsidR="00CD62DF" w:rsidRDefault="00CD62DF">
            <w:pPr>
              <w:rPr>
                <w:rFonts w:ascii="Arial" w:hAnsi="Arial" w:cs="Arial"/>
                <w:iCs/>
                <w:sz w:val="16"/>
                <w:lang w:eastAsia="zh-CN"/>
              </w:rPr>
            </w:pPr>
          </w:p>
        </w:tc>
      </w:tr>
      <w:tr w:rsidR="00CD62DF" w14:paraId="796D9118" w14:textId="77777777">
        <w:tc>
          <w:tcPr>
            <w:tcW w:w="1838" w:type="dxa"/>
            <w:vAlign w:val="center"/>
          </w:tcPr>
          <w:p w14:paraId="2A156E71" w14:textId="77777777" w:rsidR="00CD62DF" w:rsidRDefault="00FB742B">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133AA6C4"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4C1C6C24" w14:textId="77777777" w:rsidR="00CD62DF" w:rsidRDefault="00FB742B">
            <w:pPr>
              <w:rPr>
                <w:rFonts w:ascii="Arial" w:hAnsi="Arial" w:cs="Arial"/>
                <w:iCs/>
                <w:sz w:val="16"/>
                <w:lang w:eastAsia="zh-CN"/>
              </w:rPr>
            </w:pPr>
            <w:r>
              <w:rPr>
                <w:rFonts w:ascii="Arial" w:hAnsi="Arial" w:cs="Arial"/>
                <w:iCs/>
                <w:sz w:val="16"/>
                <w:lang w:eastAsia="zh-CN"/>
              </w:rPr>
              <w:t xml:space="preserve">Agree that RAN4 has to make the final decision on this aspect. </w:t>
            </w:r>
          </w:p>
        </w:tc>
      </w:tr>
      <w:tr w:rsidR="00CD62DF" w14:paraId="3092EE6E" w14:textId="77777777">
        <w:tc>
          <w:tcPr>
            <w:tcW w:w="1838" w:type="dxa"/>
            <w:vAlign w:val="center"/>
          </w:tcPr>
          <w:p w14:paraId="7B6434C2"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4E48FE2C" w14:textId="77777777" w:rsidR="00CD62DF" w:rsidRDefault="00CD62DF">
            <w:pPr>
              <w:rPr>
                <w:rFonts w:ascii="Arial" w:hAnsi="Arial" w:cs="Arial"/>
                <w:iCs/>
                <w:sz w:val="16"/>
                <w:lang w:eastAsia="zh-CN"/>
              </w:rPr>
            </w:pPr>
          </w:p>
        </w:tc>
        <w:tc>
          <w:tcPr>
            <w:tcW w:w="6379" w:type="dxa"/>
            <w:vAlign w:val="center"/>
          </w:tcPr>
          <w:p w14:paraId="614BB606" w14:textId="77777777" w:rsidR="00CD62DF" w:rsidRDefault="00FB742B">
            <w:pPr>
              <w:rPr>
                <w:rFonts w:ascii="Arial" w:hAnsi="Arial" w:cs="Arial"/>
                <w:iCs/>
                <w:sz w:val="16"/>
                <w:lang w:eastAsia="zh-CN"/>
              </w:rPr>
            </w:pPr>
            <w:r>
              <w:rPr>
                <w:rFonts w:ascii="Arial" w:hAnsi="Arial" w:cs="Arial"/>
                <w:iCs/>
                <w:sz w:val="16"/>
                <w:lang w:eastAsia="zh-CN"/>
              </w:rPr>
              <w:t xml:space="preserve">Our preference is to let RAN4 to handle this. </w:t>
            </w:r>
          </w:p>
        </w:tc>
      </w:tr>
      <w:tr w:rsidR="00CD62DF" w14:paraId="4647D1AA" w14:textId="77777777">
        <w:tc>
          <w:tcPr>
            <w:tcW w:w="1838" w:type="dxa"/>
          </w:tcPr>
          <w:p w14:paraId="0FD1BB2B"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7C0625DA"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12E7161B" w14:textId="77777777" w:rsidR="00CD62DF" w:rsidRDefault="00FB742B">
            <w:pPr>
              <w:rPr>
                <w:rFonts w:ascii="Arial" w:hAnsi="Arial" w:cs="Arial"/>
                <w:iCs/>
                <w:sz w:val="16"/>
                <w:lang w:eastAsia="zh-CN"/>
              </w:rPr>
            </w:pPr>
            <w:r>
              <w:rPr>
                <w:rFonts w:ascii="Arial" w:hAnsi="Arial" w:cs="Arial"/>
                <w:iCs/>
                <w:sz w:val="16"/>
                <w:lang w:eastAsia="zh-CN"/>
              </w:rPr>
              <w:t>We should leave the issue to RAN4.</w:t>
            </w:r>
          </w:p>
        </w:tc>
      </w:tr>
      <w:tr w:rsidR="00CD62DF" w14:paraId="0E930AAA" w14:textId="77777777">
        <w:tc>
          <w:tcPr>
            <w:tcW w:w="1838" w:type="dxa"/>
          </w:tcPr>
          <w:p w14:paraId="4C434804"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4C2E9273" w14:textId="77777777" w:rsidR="00CD62DF" w:rsidRDefault="00CD62DF">
            <w:pPr>
              <w:rPr>
                <w:rFonts w:ascii="Arial" w:hAnsi="Arial" w:cs="Arial"/>
                <w:iCs/>
                <w:sz w:val="16"/>
                <w:lang w:eastAsia="zh-CN"/>
              </w:rPr>
            </w:pPr>
          </w:p>
        </w:tc>
        <w:tc>
          <w:tcPr>
            <w:tcW w:w="6379" w:type="dxa"/>
          </w:tcPr>
          <w:p w14:paraId="31B52D2E" w14:textId="77777777" w:rsidR="00CD62DF" w:rsidRDefault="00FB742B">
            <w:pPr>
              <w:rPr>
                <w:rFonts w:ascii="Arial" w:hAnsi="Arial" w:cs="Arial"/>
                <w:iCs/>
                <w:sz w:val="16"/>
                <w:lang w:eastAsia="zh-CN"/>
              </w:rPr>
            </w:pPr>
            <w:r>
              <w:rPr>
                <w:rFonts w:ascii="Arial" w:hAnsi="Arial" w:cs="Arial"/>
                <w:iCs/>
                <w:sz w:val="16"/>
                <w:lang w:eastAsia="zh-CN"/>
              </w:rPr>
              <w:t>OK to leave it up to RAN4</w:t>
            </w:r>
          </w:p>
        </w:tc>
      </w:tr>
      <w:tr w:rsidR="00CD62DF" w14:paraId="30F39058" w14:textId="77777777">
        <w:tc>
          <w:tcPr>
            <w:tcW w:w="1838" w:type="dxa"/>
          </w:tcPr>
          <w:p w14:paraId="3A0CE424"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1B98FE64"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5763F67A" w14:textId="77777777" w:rsidR="00CD62DF" w:rsidRDefault="00FB742B">
            <w:pPr>
              <w:rPr>
                <w:rFonts w:ascii="Arial" w:hAnsi="Arial" w:cs="Arial"/>
                <w:iCs/>
                <w:sz w:val="16"/>
                <w:lang w:eastAsia="zh-CN"/>
              </w:rPr>
            </w:pPr>
            <w:r>
              <w:rPr>
                <w:rFonts w:ascii="Arial" w:hAnsi="Arial" w:cs="Arial"/>
                <w:iCs/>
                <w:sz w:val="16"/>
                <w:lang w:eastAsia="zh-CN"/>
              </w:rPr>
              <w:t>RAN4 issue.</w:t>
            </w:r>
          </w:p>
        </w:tc>
      </w:tr>
      <w:tr w:rsidR="00CD62DF" w14:paraId="190626E1" w14:textId="77777777">
        <w:tc>
          <w:tcPr>
            <w:tcW w:w="1838" w:type="dxa"/>
            <w:vAlign w:val="center"/>
          </w:tcPr>
          <w:p w14:paraId="0AF55AA3" w14:textId="77777777" w:rsidR="00CD62DF" w:rsidRDefault="00FB742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1A2CA74" w14:textId="77777777" w:rsidR="00CD62DF" w:rsidRDefault="00CD62DF">
            <w:pPr>
              <w:rPr>
                <w:rFonts w:ascii="Arial" w:hAnsi="Arial" w:cs="Arial"/>
                <w:iCs/>
                <w:sz w:val="16"/>
                <w:lang w:eastAsia="zh-CN"/>
              </w:rPr>
            </w:pPr>
          </w:p>
        </w:tc>
        <w:tc>
          <w:tcPr>
            <w:tcW w:w="6379" w:type="dxa"/>
            <w:vAlign w:val="center"/>
          </w:tcPr>
          <w:p w14:paraId="5D3D7032" w14:textId="77777777" w:rsidR="00CD62DF" w:rsidRDefault="00FB742B">
            <w:pPr>
              <w:rPr>
                <w:rFonts w:ascii="Arial" w:hAnsi="Arial" w:cs="Arial"/>
                <w:iCs/>
                <w:sz w:val="16"/>
                <w:lang w:eastAsia="zh-CN"/>
              </w:rPr>
            </w:pPr>
            <w:r>
              <w:rPr>
                <w:rFonts w:ascii="Arial" w:hAnsi="Arial" w:cs="Arial"/>
                <w:iCs/>
                <w:sz w:val="16"/>
                <w:lang w:eastAsia="zh-CN"/>
              </w:rPr>
              <w:t xml:space="preserve">Agree with CATT and other this is RAN4.  </w:t>
            </w:r>
          </w:p>
        </w:tc>
      </w:tr>
      <w:tr w:rsidR="00CD62DF" w14:paraId="378FC991" w14:textId="77777777">
        <w:tc>
          <w:tcPr>
            <w:tcW w:w="1838" w:type="dxa"/>
          </w:tcPr>
          <w:p w14:paraId="1C0E3638" w14:textId="77777777" w:rsidR="00CD62DF" w:rsidRDefault="00FB742B">
            <w:pPr>
              <w:rPr>
                <w:rFonts w:ascii="Arial" w:hAnsi="Arial" w:cs="Arial"/>
                <w:iCs/>
                <w:sz w:val="16"/>
                <w:lang w:eastAsia="zh-CN"/>
              </w:rPr>
            </w:pPr>
            <w:r>
              <w:rPr>
                <w:rFonts w:ascii="Arial" w:hAnsi="Arial" w:cs="Arial"/>
                <w:iCs/>
                <w:sz w:val="16"/>
                <w:lang w:eastAsia="zh-CN"/>
              </w:rPr>
              <w:t xml:space="preserve">Intel </w:t>
            </w:r>
          </w:p>
        </w:tc>
        <w:tc>
          <w:tcPr>
            <w:tcW w:w="1134" w:type="dxa"/>
          </w:tcPr>
          <w:p w14:paraId="6842C9D3"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6545886E" w14:textId="77777777" w:rsidR="00CD62DF" w:rsidRDefault="00FB742B">
            <w:pPr>
              <w:rPr>
                <w:rFonts w:ascii="Arial" w:hAnsi="Arial" w:cs="Arial"/>
                <w:iCs/>
                <w:sz w:val="16"/>
                <w:lang w:eastAsia="zh-CN"/>
              </w:rPr>
            </w:pPr>
            <w:r>
              <w:rPr>
                <w:rFonts w:ascii="Arial" w:hAnsi="Arial" w:cs="Arial"/>
                <w:iCs/>
                <w:sz w:val="16"/>
                <w:lang w:eastAsia="zh-CN"/>
              </w:rPr>
              <w:t xml:space="preserve">It should be studied in RAN4 </w:t>
            </w:r>
          </w:p>
        </w:tc>
      </w:tr>
    </w:tbl>
    <w:p w14:paraId="22347ED8" w14:textId="77777777" w:rsidR="00CD62DF" w:rsidRDefault="00CD62DF">
      <w:pPr>
        <w:rPr>
          <w:lang w:eastAsia="zh-CN"/>
        </w:rPr>
      </w:pPr>
    </w:p>
    <w:p w14:paraId="52F2DCAA" w14:textId="77777777" w:rsidR="00CD62DF" w:rsidRDefault="00FB742B">
      <w:pPr>
        <w:rPr>
          <w:b/>
          <w:lang w:eastAsia="zh-CN"/>
        </w:rPr>
      </w:pPr>
      <w:r>
        <w:rPr>
          <w:b/>
          <w:lang w:eastAsia="zh-CN"/>
        </w:rPr>
        <w:lastRenderedPageBreak/>
        <w:t>FL summary:</w:t>
      </w:r>
    </w:p>
    <w:p w14:paraId="4A084870" w14:textId="77777777" w:rsidR="00CD62DF" w:rsidRDefault="00FB742B">
      <w:pPr>
        <w:rPr>
          <w:lang w:eastAsia="zh-CN"/>
        </w:rPr>
      </w:pPr>
      <w:r>
        <w:rPr>
          <w:rFonts w:hint="eastAsia"/>
          <w:lang w:eastAsia="zh-CN"/>
        </w:rPr>
        <w:t>T</w:t>
      </w:r>
      <w:r>
        <w:rPr>
          <w:lang w:eastAsia="zh-CN"/>
        </w:rPr>
        <w:t xml:space="preserve">here is no majority support on the study. </w:t>
      </w:r>
      <w:r>
        <w:rPr>
          <w:rFonts w:hint="eastAsia"/>
          <w:lang w:eastAsia="zh-CN"/>
        </w:rPr>
        <w:t>G</w:t>
      </w:r>
      <w:r>
        <w:rPr>
          <w:lang w:eastAsia="zh-CN"/>
        </w:rPr>
        <w:t>iven that the proposal is “FFS” in nature, there is no need to further discuss it this meeting. Interested companies are encouraged to bring their contribution in the next RAN1 meeting or propose it directly in RAN4.</w:t>
      </w:r>
    </w:p>
    <w:p w14:paraId="3ACFD2FE" w14:textId="77777777" w:rsidR="00CD62DF" w:rsidRDefault="00CD62DF">
      <w:pPr>
        <w:rPr>
          <w:lang w:eastAsia="zh-CN"/>
        </w:rPr>
      </w:pPr>
    </w:p>
    <w:p w14:paraId="51DE401A" w14:textId="77777777" w:rsidR="00CD62DF" w:rsidRDefault="00FB742B">
      <w:pPr>
        <w:pStyle w:val="2"/>
        <w:rPr>
          <w:lang w:eastAsia="zh-CN"/>
        </w:rPr>
      </w:pPr>
      <w:r>
        <w:rPr>
          <w:rFonts w:hint="eastAsia"/>
          <w:lang w:eastAsia="zh-CN"/>
        </w:rPr>
        <w:t>PRS</w:t>
      </w:r>
      <w:r>
        <w:rPr>
          <w:lang w:eastAsia="zh-CN"/>
        </w:rPr>
        <w:t xml:space="preserve"> measurement enhancements inside MG</w:t>
      </w:r>
    </w:p>
    <w:p w14:paraId="564DF984" w14:textId="77777777" w:rsidR="00CD62DF" w:rsidRDefault="00FB742B">
      <w:pPr>
        <w:rPr>
          <w:lang w:eastAsia="zh-CN"/>
        </w:rPr>
      </w:pPr>
      <w:r>
        <w:rPr>
          <w:rFonts w:hint="eastAsia"/>
          <w:lang w:eastAsia="zh-CN"/>
        </w:rPr>
        <w:t>A</w:t>
      </w:r>
      <w:r>
        <w:rPr>
          <w:lang w:eastAsia="zh-CN"/>
        </w:rPr>
        <w:t xml:space="preserve"> couple of sources (vivo [2], Qualcomm [6], Interdigital [8], LGE [13], </w:t>
      </w:r>
      <w:proofErr w:type="gramStart"/>
      <w:r>
        <w:rPr>
          <w:lang w:eastAsia="zh-CN"/>
        </w:rPr>
        <w:t>Xiaomi[</w:t>
      </w:r>
      <w:proofErr w:type="gramEnd"/>
      <w:r>
        <w:rPr>
          <w:lang w:eastAsia="zh-CN"/>
        </w:rPr>
        <w:t>15], Lenovo [17]) proposed PRS measurement enhancements inside the MG.</w:t>
      </w:r>
    </w:p>
    <w:p w14:paraId="086A0F27" w14:textId="77777777" w:rsidR="00CD62DF" w:rsidRDefault="00FB742B">
      <w:pPr>
        <w:rPr>
          <w:lang w:eastAsia="zh-CN"/>
        </w:rPr>
      </w:pPr>
      <w:r>
        <w:rPr>
          <w:lang w:eastAsia="zh-CN"/>
        </w:rPr>
        <w:t>In particular,</w:t>
      </w:r>
    </w:p>
    <w:p w14:paraId="67D4089B" w14:textId="77777777" w:rsidR="00CD62DF" w:rsidRDefault="00FB742B">
      <w:pPr>
        <w:pStyle w:val="af7"/>
        <w:numPr>
          <w:ilvl w:val="0"/>
          <w:numId w:val="45"/>
        </w:numPr>
        <w:ind w:firstLineChars="0"/>
        <w:rPr>
          <w:lang w:eastAsia="zh-CN"/>
        </w:rPr>
      </w:pPr>
      <w:r>
        <w:rPr>
          <w:lang w:eastAsia="zh-CN"/>
        </w:rPr>
        <w:t>vivo [2] proposed to support concurrent processing of multiple positioning frequency layers inside MG.</w:t>
      </w:r>
    </w:p>
    <w:p w14:paraId="4C5B206A" w14:textId="77777777" w:rsidR="00CD62DF" w:rsidRDefault="00FB742B">
      <w:pPr>
        <w:pStyle w:val="af7"/>
        <w:numPr>
          <w:ilvl w:val="0"/>
          <w:numId w:val="45"/>
        </w:numPr>
        <w:ind w:firstLineChars="0"/>
        <w:rPr>
          <w:lang w:eastAsia="zh-CN"/>
        </w:rPr>
      </w:pPr>
      <w:r>
        <w:rPr>
          <w:lang w:eastAsia="zh-CN"/>
        </w:rPr>
        <w:t xml:space="preserve">Intel [9] proposed to support </w:t>
      </w:r>
      <w:r>
        <w:rPr>
          <w:iCs/>
          <w:lang w:val="en-GB" w:eastAsia="zh-CN"/>
        </w:rPr>
        <w:t>simultaneous PRS processing across multiple positioning frequency layers</w:t>
      </w:r>
    </w:p>
    <w:p w14:paraId="5EF750E2" w14:textId="77777777" w:rsidR="00CD62DF" w:rsidRDefault="00FB742B">
      <w:pPr>
        <w:pStyle w:val="af7"/>
        <w:numPr>
          <w:ilvl w:val="1"/>
          <w:numId w:val="45"/>
        </w:numPr>
        <w:ind w:firstLineChars="0"/>
        <w:rPr>
          <w:lang w:eastAsia="zh-CN"/>
        </w:rPr>
      </w:pPr>
      <w:r>
        <w:rPr>
          <w:iCs/>
          <w:lang w:eastAsia="zh-CN"/>
        </w:rPr>
        <w:t>Note: the proposal of [9] does not explicitly mention whether the measurement is inside MG or not</w:t>
      </w:r>
    </w:p>
    <w:p w14:paraId="50E6C7CA" w14:textId="77777777" w:rsidR="00CD62DF" w:rsidRDefault="00FB742B">
      <w:pPr>
        <w:pStyle w:val="af7"/>
        <w:numPr>
          <w:ilvl w:val="0"/>
          <w:numId w:val="45"/>
        </w:numPr>
        <w:ind w:firstLineChars="0"/>
        <w:rPr>
          <w:lang w:eastAsia="zh-CN"/>
        </w:rPr>
      </w:pPr>
      <w:r>
        <w:rPr>
          <w:lang w:eastAsia="zh-CN"/>
        </w:rPr>
        <w:t>Qualcomm [6] proposed to discuss priority between PRS and other RRM measurement and introduce positioning-only MGs. In addition, Qualcomm [6] proposed to split MGL into “Measurement Time” and “Processing Time”, and SRS can be transmitted in “Processing Time” of the MG.</w:t>
      </w:r>
    </w:p>
    <w:p w14:paraId="408B7A7B" w14:textId="77777777" w:rsidR="00CD62DF" w:rsidRDefault="00FB742B">
      <w:pPr>
        <w:pStyle w:val="af7"/>
        <w:numPr>
          <w:ilvl w:val="0"/>
          <w:numId w:val="45"/>
        </w:numPr>
        <w:ind w:firstLineChars="0"/>
        <w:rPr>
          <w:lang w:eastAsia="zh-CN"/>
        </w:rPr>
      </w:pPr>
      <w:proofErr w:type="spellStart"/>
      <w:r>
        <w:rPr>
          <w:lang w:eastAsia="zh-CN"/>
        </w:rPr>
        <w:t>InterDigital</w:t>
      </w:r>
      <w:proofErr w:type="spellEnd"/>
      <w:r>
        <w:rPr>
          <w:lang w:eastAsia="zh-CN"/>
        </w:rPr>
        <w:t xml:space="preserve"> [8] proposed to support priority indication of measurement gap for PRS.</w:t>
      </w:r>
    </w:p>
    <w:p w14:paraId="41E6A251" w14:textId="77777777" w:rsidR="00CD62DF" w:rsidRDefault="00FB742B">
      <w:pPr>
        <w:pStyle w:val="af7"/>
        <w:numPr>
          <w:ilvl w:val="0"/>
          <w:numId w:val="45"/>
        </w:numPr>
        <w:ind w:firstLineChars="0"/>
        <w:rPr>
          <w:lang w:eastAsia="zh-CN"/>
        </w:rPr>
      </w:pPr>
      <w:r>
        <w:rPr>
          <w:lang w:eastAsia="zh-CN"/>
        </w:rPr>
        <w:t>LGE [13] proposed to optimize the PRS configuration for the measurement inside a gap.</w:t>
      </w:r>
    </w:p>
    <w:p w14:paraId="47EDCAE7" w14:textId="77777777" w:rsidR="00CD62DF" w:rsidRDefault="00FB742B">
      <w:pPr>
        <w:pStyle w:val="af7"/>
        <w:numPr>
          <w:ilvl w:val="0"/>
          <w:numId w:val="45"/>
        </w:numPr>
        <w:ind w:firstLineChars="0"/>
        <w:rPr>
          <w:lang w:eastAsia="zh-CN"/>
        </w:rPr>
      </w:pPr>
      <w:r>
        <w:rPr>
          <w:lang w:eastAsia="zh-CN"/>
        </w:rPr>
        <w:t>Xiaomi [15] proposed to simultaneous reception of PRS and data by different panels by panel specific MG.</w:t>
      </w:r>
    </w:p>
    <w:p w14:paraId="088DD2B8" w14:textId="77777777" w:rsidR="00CD62DF" w:rsidRDefault="00FB742B">
      <w:pPr>
        <w:pStyle w:val="af7"/>
        <w:numPr>
          <w:ilvl w:val="0"/>
          <w:numId w:val="45"/>
        </w:numPr>
        <w:ind w:firstLineChars="0"/>
        <w:rPr>
          <w:lang w:eastAsia="zh-CN"/>
        </w:rPr>
      </w:pPr>
      <w:r>
        <w:rPr>
          <w:lang w:eastAsia="zh-CN"/>
        </w:rPr>
        <w:t>Lenovo [18] proposed for gNB and LMF to align on the expected delay of MG request/application to adapt a proper UE response time.</w:t>
      </w:r>
    </w:p>
    <w:p w14:paraId="43D9854E" w14:textId="77777777" w:rsidR="00CD62DF" w:rsidRDefault="00FB742B">
      <w:pPr>
        <w:pStyle w:val="3"/>
        <w:rPr>
          <w:lang w:eastAsia="zh-CN"/>
        </w:rPr>
      </w:pPr>
      <w:r>
        <w:rPr>
          <w:rFonts w:hint="eastAsia"/>
          <w:lang w:eastAsia="zh-CN"/>
        </w:rPr>
        <w:t>R</w:t>
      </w:r>
      <w:r>
        <w:rPr>
          <w:lang w:eastAsia="zh-CN"/>
        </w:rPr>
        <w:t>ound 1</w:t>
      </w:r>
    </w:p>
    <w:p w14:paraId="0ADBDE7A" w14:textId="77777777" w:rsidR="00CD62DF" w:rsidRDefault="00FB742B">
      <w:pPr>
        <w:rPr>
          <w:lang w:eastAsia="zh-CN"/>
        </w:rPr>
      </w:pPr>
      <w:r>
        <w:rPr>
          <w:rFonts w:hint="eastAsia"/>
          <w:lang w:eastAsia="zh-CN"/>
        </w:rPr>
        <w:t>B</w:t>
      </w:r>
      <w:r>
        <w:rPr>
          <w:lang w:eastAsia="zh-CN"/>
        </w:rPr>
        <w:t>ased on the summary, it is difficult to find any convergence on the measurement enhancement inside the gap. Interested companies are advised to bring this in the future meetings.</w:t>
      </w:r>
    </w:p>
    <w:p w14:paraId="2FF29955" w14:textId="77777777" w:rsidR="00CD62DF" w:rsidRDefault="00FB742B">
      <w:pPr>
        <w:rPr>
          <w:lang w:eastAsia="zh-CN"/>
        </w:rPr>
      </w:pPr>
      <w:r>
        <w:rPr>
          <w:lang w:eastAsia="zh-CN"/>
        </w:rPr>
        <w:t>The FL has the following tentative proposal.</w:t>
      </w:r>
    </w:p>
    <w:p w14:paraId="08F10F66" w14:textId="77777777" w:rsidR="00CD62DF" w:rsidRDefault="00FB742B">
      <w:pPr>
        <w:pStyle w:val="3"/>
        <w:numPr>
          <w:ilvl w:val="0"/>
          <w:numId w:val="0"/>
        </w:numPr>
        <w:rPr>
          <w:rFonts w:ascii="Arial" w:hAnsi="Arial" w:cs="Arial"/>
          <w:lang w:eastAsia="zh-CN"/>
        </w:rPr>
      </w:pPr>
      <w:bookmarkStart w:id="24" w:name="_GoBack"/>
      <w:bookmarkEnd w:id="24"/>
      <w:r>
        <w:rPr>
          <w:rFonts w:ascii="Arial" w:hAnsi="Arial" w:cs="Arial"/>
          <w:lang w:eastAsia="zh-CN"/>
        </w:rPr>
        <w:t>Proposal 4.4.1-1:</w:t>
      </w:r>
    </w:p>
    <w:p w14:paraId="22E87467" w14:textId="77777777" w:rsidR="00CD62DF" w:rsidRDefault="00FB742B">
      <w:pPr>
        <w:pStyle w:val="3GPPAgreements"/>
        <w:rPr>
          <w:iCs/>
          <w:lang w:eastAsia="zh-CN"/>
        </w:rPr>
      </w:pPr>
      <w:r>
        <w:rPr>
          <w:lang w:eastAsia="zh-CN"/>
        </w:rPr>
        <w:t>Further study the measurement enhancements inside MG.</w:t>
      </w:r>
    </w:p>
    <w:p w14:paraId="4AC65DAC" w14:textId="77777777" w:rsidR="00CD62DF" w:rsidRDefault="00FB742B">
      <w:pPr>
        <w:pStyle w:val="3GPPAgreements"/>
        <w:numPr>
          <w:ilvl w:val="1"/>
          <w:numId w:val="23"/>
        </w:numPr>
        <w:rPr>
          <w:iCs/>
          <w:lang w:eastAsia="zh-CN"/>
        </w:rPr>
      </w:pPr>
      <w:r>
        <w:rPr>
          <w:iCs/>
          <w:lang w:eastAsia="zh-CN"/>
        </w:rPr>
        <w:t>Concurrent processing of PRS in multiple positioning frequency layers</w:t>
      </w:r>
    </w:p>
    <w:p w14:paraId="3704698D" w14:textId="77777777" w:rsidR="00CD62DF" w:rsidRDefault="00FB742B">
      <w:pPr>
        <w:pStyle w:val="3GPPAgreements"/>
        <w:numPr>
          <w:ilvl w:val="1"/>
          <w:numId w:val="23"/>
        </w:numPr>
        <w:rPr>
          <w:iCs/>
          <w:lang w:eastAsia="zh-CN"/>
        </w:rPr>
      </w:pPr>
      <w:r>
        <w:rPr>
          <w:iCs/>
          <w:lang w:eastAsia="zh-CN"/>
        </w:rPr>
        <w:t>Priority between PRS and other RRM</w:t>
      </w:r>
    </w:p>
    <w:p w14:paraId="3F520670" w14:textId="77777777" w:rsidR="00CD62DF" w:rsidRDefault="00FB742B">
      <w:pPr>
        <w:pStyle w:val="3GPPAgreements"/>
        <w:numPr>
          <w:ilvl w:val="1"/>
          <w:numId w:val="23"/>
        </w:numPr>
        <w:rPr>
          <w:iCs/>
          <w:lang w:eastAsia="zh-CN"/>
        </w:rPr>
      </w:pPr>
      <w:r>
        <w:rPr>
          <w:iCs/>
          <w:lang w:eastAsia="zh-CN"/>
        </w:rPr>
        <w:t>MG configuration dedicated for PRS measurement and “measurement time” and “processing time” in the MG</w:t>
      </w:r>
    </w:p>
    <w:p w14:paraId="48CDC3B7" w14:textId="77777777" w:rsidR="00CD62DF" w:rsidRDefault="00FB742B">
      <w:pPr>
        <w:pStyle w:val="3GPPAgreements"/>
        <w:numPr>
          <w:ilvl w:val="1"/>
          <w:numId w:val="23"/>
        </w:numPr>
        <w:rPr>
          <w:iCs/>
          <w:lang w:eastAsia="zh-CN"/>
        </w:rPr>
      </w:pPr>
      <w:r>
        <w:rPr>
          <w:iCs/>
          <w:lang w:eastAsia="zh-CN"/>
        </w:rPr>
        <w:t>Priority indication of measurement gap for PRS</w:t>
      </w:r>
    </w:p>
    <w:p w14:paraId="18DA12D5" w14:textId="77777777" w:rsidR="00CD62DF" w:rsidRDefault="00FB742B">
      <w:pPr>
        <w:pStyle w:val="3GPPAgreements"/>
        <w:numPr>
          <w:ilvl w:val="1"/>
          <w:numId w:val="23"/>
        </w:numPr>
        <w:rPr>
          <w:iCs/>
          <w:lang w:eastAsia="zh-CN"/>
        </w:rPr>
      </w:pPr>
      <w:r>
        <w:rPr>
          <w:iCs/>
          <w:lang w:eastAsia="zh-CN"/>
        </w:rPr>
        <w:t>Proper configuration of PRS resource (set) number and sorting</w:t>
      </w:r>
    </w:p>
    <w:p w14:paraId="01113692" w14:textId="77777777" w:rsidR="00CD62DF" w:rsidRDefault="00FB742B">
      <w:pPr>
        <w:pStyle w:val="3GPPAgreements"/>
        <w:numPr>
          <w:ilvl w:val="1"/>
          <w:numId w:val="23"/>
        </w:numPr>
        <w:rPr>
          <w:iCs/>
          <w:lang w:eastAsia="zh-CN"/>
        </w:rPr>
      </w:pPr>
      <w:r>
        <w:rPr>
          <w:iCs/>
          <w:lang w:eastAsia="zh-CN"/>
        </w:rPr>
        <w:t>Panel-specific MG to allow data and PRS received simultaneously via different panels</w:t>
      </w:r>
    </w:p>
    <w:p w14:paraId="0C673391" w14:textId="77777777" w:rsidR="00CD62DF" w:rsidRDefault="00FB742B">
      <w:pPr>
        <w:pStyle w:val="3GPPAgreements"/>
        <w:numPr>
          <w:ilvl w:val="1"/>
          <w:numId w:val="23"/>
        </w:numPr>
        <w:rPr>
          <w:iCs/>
          <w:lang w:eastAsia="zh-CN"/>
        </w:rPr>
      </w:pPr>
      <w:r>
        <w:rPr>
          <w:lang w:eastAsia="zh-CN"/>
        </w:rPr>
        <w:t>gNB and LMF to align on the expected delay of MG request/application to adapt a proper UE response time</w:t>
      </w:r>
    </w:p>
    <w:tbl>
      <w:tblPr>
        <w:tblStyle w:val="af0"/>
        <w:tblW w:w="9351" w:type="dxa"/>
        <w:tblLayout w:type="fixed"/>
        <w:tblLook w:val="04A0" w:firstRow="1" w:lastRow="0" w:firstColumn="1" w:lastColumn="0" w:noHBand="0" w:noVBand="1"/>
      </w:tblPr>
      <w:tblGrid>
        <w:gridCol w:w="1838"/>
        <w:gridCol w:w="1134"/>
        <w:gridCol w:w="6379"/>
      </w:tblGrid>
      <w:tr w:rsidR="00CD62DF" w14:paraId="34703DA7" w14:textId="77777777">
        <w:tc>
          <w:tcPr>
            <w:tcW w:w="1838" w:type="dxa"/>
            <w:vAlign w:val="center"/>
          </w:tcPr>
          <w:p w14:paraId="6E3201D0"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F7C807D"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659F747"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681416AD" w14:textId="77777777">
        <w:tc>
          <w:tcPr>
            <w:tcW w:w="1838" w:type="dxa"/>
            <w:vAlign w:val="center"/>
          </w:tcPr>
          <w:p w14:paraId="50FA07DC" w14:textId="77777777" w:rsidR="00CD62DF" w:rsidRDefault="00FB742B">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30C54BF"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2B1BE45A" w14:textId="77777777" w:rsidR="00CD62DF" w:rsidRDefault="00FB742B">
            <w:pPr>
              <w:rPr>
                <w:rFonts w:ascii="Arial" w:hAnsi="Arial" w:cs="Arial"/>
                <w:iCs/>
                <w:sz w:val="16"/>
                <w:lang w:eastAsia="zh-CN"/>
              </w:rPr>
            </w:pPr>
            <w:r>
              <w:rPr>
                <w:rFonts w:ascii="Arial" w:hAnsi="Arial" w:cs="Arial"/>
                <w:iCs/>
                <w:sz w:val="16"/>
                <w:lang w:eastAsia="zh-CN"/>
              </w:rPr>
              <w:t>We support the proposal.</w:t>
            </w:r>
          </w:p>
        </w:tc>
      </w:tr>
      <w:tr w:rsidR="00CD62DF" w14:paraId="470936C3" w14:textId="77777777">
        <w:tc>
          <w:tcPr>
            <w:tcW w:w="1838" w:type="dxa"/>
            <w:vAlign w:val="center"/>
          </w:tcPr>
          <w:p w14:paraId="65B6DDB6" w14:textId="77777777" w:rsidR="00CD62DF" w:rsidRDefault="00FB742B">
            <w:pPr>
              <w:rPr>
                <w:rFonts w:ascii="Arial" w:hAnsi="Arial" w:cs="Arial"/>
                <w:iCs/>
                <w:sz w:val="16"/>
                <w:lang w:eastAsia="zh-CN"/>
              </w:rPr>
            </w:pPr>
            <w:r>
              <w:rPr>
                <w:rFonts w:ascii="Arial" w:hAnsi="Arial" w:cs="Arial"/>
                <w:iCs/>
                <w:sz w:val="16"/>
                <w:lang w:eastAsia="zh-CN"/>
              </w:rPr>
              <w:lastRenderedPageBreak/>
              <w:t>Ericsson</w:t>
            </w:r>
          </w:p>
        </w:tc>
        <w:tc>
          <w:tcPr>
            <w:tcW w:w="1134" w:type="dxa"/>
            <w:vAlign w:val="center"/>
          </w:tcPr>
          <w:p w14:paraId="33647A6A"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30B9128B" w14:textId="77777777" w:rsidR="00CD62DF" w:rsidRDefault="00FB742B">
            <w:pPr>
              <w:rPr>
                <w:rFonts w:ascii="Arial" w:hAnsi="Arial" w:cs="Arial"/>
                <w:iCs/>
                <w:sz w:val="16"/>
                <w:lang w:eastAsia="zh-CN"/>
              </w:rPr>
            </w:pPr>
            <w:r>
              <w:rPr>
                <w:rFonts w:ascii="Arial" w:hAnsi="Arial" w:cs="Arial"/>
                <w:iCs/>
                <w:sz w:val="16"/>
                <w:lang w:eastAsia="zh-CN"/>
              </w:rPr>
              <w:t xml:space="preserve">OK to discuss the scope further to narrow down the possible enhancements. </w:t>
            </w:r>
          </w:p>
        </w:tc>
      </w:tr>
      <w:tr w:rsidR="00CD62DF" w14:paraId="0F143C2A" w14:textId="77777777">
        <w:tc>
          <w:tcPr>
            <w:tcW w:w="1838" w:type="dxa"/>
            <w:vAlign w:val="center"/>
          </w:tcPr>
          <w:p w14:paraId="4786AFA1"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50C96B2"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1EFDF106" w14:textId="77777777" w:rsidR="00CD62DF" w:rsidRDefault="00CD62DF">
            <w:pPr>
              <w:rPr>
                <w:rFonts w:ascii="Arial" w:hAnsi="Arial" w:cs="Arial"/>
                <w:iCs/>
                <w:sz w:val="16"/>
                <w:lang w:eastAsia="zh-CN"/>
              </w:rPr>
            </w:pPr>
          </w:p>
        </w:tc>
      </w:tr>
      <w:tr w:rsidR="00CD62DF" w14:paraId="62A6E8C1" w14:textId="77777777">
        <w:tc>
          <w:tcPr>
            <w:tcW w:w="1838" w:type="dxa"/>
            <w:vAlign w:val="center"/>
          </w:tcPr>
          <w:p w14:paraId="1654C797"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vAlign w:val="center"/>
          </w:tcPr>
          <w:p w14:paraId="4D79A566"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4ECB2713" w14:textId="77777777" w:rsidR="00CD62DF" w:rsidRDefault="00FB742B">
            <w:pPr>
              <w:rPr>
                <w:rFonts w:ascii="Arial" w:hAnsi="Arial" w:cs="Arial"/>
                <w:iCs/>
                <w:sz w:val="16"/>
                <w:lang w:eastAsia="zh-CN"/>
              </w:rPr>
            </w:pPr>
            <w:r>
              <w:rPr>
                <w:rFonts w:ascii="Arial" w:hAnsi="Arial" w:cs="Arial"/>
                <w:iCs/>
                <w:sz w:val="16"/>
                <w:lang w:eastAsia="zh-CN"/>
              </w:rPr>
              <w:t>OK to study further.</w:t>
            </w:r>
          </w:p>
        </w:tc>
      </w:tr>
      <w:tr w:rsidR="00CD62DF" w14:paraId="02E27423" w14:textId="77777777">
        <w:tc>
          <w:tcPr>
            <w:tcW w:w="1838" w:type="dxa"/>
            <w:vAlign w:val="center"/>
          </w:tcPr>
          <w:p w14:paraId="383C20AF"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5BEBAFA"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1180E1E" w14:textId="77777777" w:rsidR="00CD62DF" w:rsidRDefault="00FB742B">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k </w:t>
            </w:r>
            <w:r>
              <w:rPr>
                <w:rFonts w:ascii="Arial" w:hAnsi="Arial" w:cs="Arial"/>
                <w:iCs/>
                <w:sz w:val="16"/>
                <w:lang w:eastAsia="zh-CN"/>
              </w:rPr>
              <w:t>to study further</w:t>
            </w:r>
          </w:p>
        </w:tc>
      </w:tr>
      <w:tr w:rsidR="00CD62DF" w14:paraId="648DCCDD" w14:textId="77777777">
        <w:tc>
          <w:tcPr>
            <w:tcW w:w="1838" w:type="dxa"/>
            <w:vAlign w:val="center"/>
          </w:tcPr>
          <w:p w14:paraId="448E1105"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92FD067" w14:textId="77777777" w:rsidR="00CD62DF" w:rsidRDefault="00FB742B">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A5AB2E4" w14:textId="77777777" w:rsidR="00CD62DF" w:rsidRDefault="00FB742B">
            <w:pPr>
              <w:rPr>
                <w:rFonts w:ascii="Arial" w:hAnsi="Arial" w:cs="Arial"/>
                <w:iCs/>
                <w:sz w:val="16"/>
                <w:lang w:eastAsia="zh-CN"/>
              </w:rPr>
            </w:pPr>
            <w:r>
              <w:rPr>
                <w:rFonts w:ascii="Arial" w:hAnsi="Arial" w:cs="Arial" w:hint="eastAsia"/>
                <w:iCs/>
                <w:sz w:val="16"/>
                <w:lang w:eastAsia="zh-CN"/>
              </w:rPr>
              <w:t>The scope is too broad. We don</w:t>
            </w:r>
            <w:r>
              <w:rPr>
                <w:rFonts w:ascii="Arial" w:hAnsi="Arial" w:cs="Arial"/>
                <w:iCs/>
                <w:sz w:val="16"/>
                <w:lang w:eastAsia="zh-CN"/>
              </w:rPr>
              <w:t>’</w:t>
            </w:r>
            <w:r>
              <w:rPr>
                <w:rFonts w:ascii="Arial" w:hAnsi="Arial" w:cs="Arial" w:hint="eastAsia"/>
                <w:iCs/>
                <w:sz w:val="16"/>
                <w:lang w:eastAsia="zh-CN"/>
              </w:rPr>
              <w:t xml:space="preserve">t need to have </w:t>
            </w:r>
            <w:proofErr w:type="spellStart"/>
            <w:proofErr w:type="gramStart"/>
            <w:r>
              <w:rPr>
                <w:rFonts w:ascii="Arial" w:hAnsi="Arial" w:cs="Arial" w:hint="eastAsia"/>
                <w:iCs/>
                <w:sz w:val="16"/>
                <w:lang w:eastAsia="zh-CN"/>
              </w:rPr>
              <w:t>a</w:t>
            </w:r>
            <w:proofErr w:type="spellEnd"/>
            <w:proofErr w:type="gramEnd"/>
            <w:r>
              <w:rPr>
                <w:rFonts w:ascii="Arial" w:hAnsi="Arial" w:cs="Arial" w:hint="eastAsia"/>
                <w:iCs/>
                <w:sz w:val="16"/>
                <w:lang w:eastAsia="zh-CN"/>
              </w:rPr>
              <w:t xml:space="preserve"> agreement in this meeting. Interested companies can bring their further analysis in next meeting.</w:t>
            </w:r>
          </w:p>
        </w:tc>
      </w:tr>
      <w:tr w:rsidR="00CD62DF" w14:paraId="5B59BF02" w14:textId="77777777">
        <w:tc>
          <w:tcPr>
            <w:tcW w:w="1838" w:type="dxa"/>
            <w:vAlign w:val="center"/>
          </w:tcPr>
          <w:p w14:paraId="2EF913AD"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2474A213"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297A7EA8" w14:textId="77777777" w:rsidR="00CD62DF" w:rsidRDefault="00CD62DF">
            <w:pPr>
              <w:rPr>
                <w:rFonts w:ascii="Arial" w:hAnsi="Arial" w:cs="Arial"/>
                <w:iCs/>
                <w:sz w:val="16"/>
                <w:lang w:eastAsia="zh-CN"/>
              </w:rPr>
            </w:pPr>
          </w:p>
        </w:tc>
      </w:tr>
      <w:tr w:rsidR="00CD62DF" w14:paraId="7F36A67D" w14:textId="77777777">
        <w:tc>
          <w:tcPr>
            <w:tcW w:w="1838" w:type="dxa"/>
          </w:tcPr>
          <w:p w14:paraId="1D01909C"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60158530"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34A37E72" w14:textId="77777777" w:rsidR="00CD62DF" w:rsidRDefault="00FB742B">
            <w:pPr>
              <w:rPr>
                <w:rFonts w:ascii="Arial" w:hAnsi="Arial" w:cs="Arial"/>
                <w:iCs/>
                <w:sz w:val="16"/>
                <w:lang w:eastAsia="zh-CN"/>
              </w:rPr>
            </w:pPr>
            <w:r>
              <w:rPr>
                <w:rFonts w:ascii="Arial" w:hAnsi="Arial" w:cs="Arial"/>
                <w:iCs/>
                <w:sz w:val="16"/>
                <w:lang w:eastAsia="zh-CN"/>
              </w:rPr>
              <w:t xml:space="preserve">OK to further study </w:t>
            </w:r>
          </w:p>
        </w:tc>
      </w:tr>
    </w:tbl>
    <w:p w14:paraId="6E9E09C3" w14:textId="77777777" w:rsidR="00CD62DF" w:rsidRDefault="00CD62DF">
      <w:pPr>
        <w:rPr>
          <w:lang w:eastAsia="zh-CN"/>
        </w:rPr>
      </w:pPr>
    </w:p>
    <w:p w14:paraId="3FE95D86" w14:textId="77777777" w:rsidR="00CD62DF" w:rsidRDefault="00FB742B">
      <w:pPr>
        <w:rPr>
          <w:b/>
          <w:lang w:eastAsia="zh-CN"/>
        </w:rPr>
      </w:pPr>
      <w:r>
        <w:rPr>
          <w:b/>
          <w:lang w:eastAsia="zh-CN"/>
        </w:rPr>
        <w:t>FL summary:</w:t>
      </w:r>
    </w:p>
    <w:p w14:paraId="76B5B5DE" w14:textId="77777777" w:rsidR="00CD62DF" w:rsidRDefault="00FB742B">
      <w:pPr>
        <w:rPr>
          <w:lang w:eastAsia="zh-CN"/>
        </w:rPr>
      </w:pPr>
      <w:r>
        <w:rPr>
          <w:rFonts w:hint="eastAsia"/>
          <w:lang w:eastAsia="zh-CN"/>
        </w:rPr>
        <w:t>T</w:t>
      </w:r>
      <w:r>
        <w:rPr>
          <w:lang w:eastAsia="zh-CN"/>
        </w:rPr>
        <w:t>here is majority support on the study. Despite the “FFS” nature, it is recommended to be captured in the notes. If this cannot be agreed, interested companies are encouraged to bring their contribution in the next RAN1 meeting on those aspects.</w:t>
      </w:r>
    </w:p>
    <w:p w14:paraId="340EFDD6" w14:textId="77777777" w:rsidR="00CD62DF" w:rsidRDefault="00CD62DF">
      <w:pPr>
        <w:rPr>
          <w:lang w:eastAsia="zh-CN"/>
        </w:rPr>
      </w:pPr>
    </w:p>
    <w:p w14:paraId="3E2CBBB5" w14:textId="77777777" w:rsidR="00CD62DF" w:rsidRDefault="00FB742B">
      <w:pPr>
        <w:pStyle w:val="1"/>
        <w:rPr>
          <w:lang w:eastAsia="zh-CN"/>
        </w:rPr>
      </w:pPr>
      <w:r>
        <w:rPr>
          <w:rFonts w:hint="eastAsia"/>
          <w:lang w:eastAsia="zh-CN"/>
        </w:rPr>
        <w:t>Other</w:t>
      </w:r>
      <w:r>
        <w:rPr>
          <w:lang w:eastAsia="zh-CN"/>
        </w:rPr>
        <w:t>s</w:t>
      </w:r>
    </w:p>
    <w:p w14:paraId="5529D4BC" w14:textId="77777777" w:rsidR="00CD62DF" w:rsidRDefault="00FB742B">
      <w:pPr>
        <w:pStyle w:val="2"/>
        <w:numPr>
          <w:ilvl w:val="0"/>
          <w:numId w:val="0"/>
        </w:numPr>
        <w:rPr>
          <w:lang w:eastAsia="zh-CN"/>
        </w:rPr>
      </w:pPr>
      <w:r>
        <w:rPr>
          <w:rFonts w:hint="eastAsia"/>
          <w:lang w:eastAsia="zh-CN"/>
        </w:rPr>
        <w:t>S</w:t>
      </w:r>
      <w:r>
        <w:rPr>
          <w:lang w:eastAsia="zh-CN"/>
        </w:rPr>
        <w:t>ummary of views based on t-doc submission</w:t>
      </w:r>
    </w:p>
    <w:p w14:paraId="40D3232A" w14:textId="77777777" w:rsidR="00CD62DF" w:rsidRDefault="00FB742B">
      <w:pPr>
        <w:rPr>
          <w:lang w:eastAsia="zh-CN"/>
        </w:rPr>
      </w:pPr>
      <w:r>
        <w:rPr>
          <w:rFonts w:hint="eastAsia"/>
          <w:lang w:eastAsia="zh-CN"/>
        </w:rPr>
        <w:t>The section list</w:t>
      </w:r>
      <w:r>
        <w:rPr>
          <w:lang w:eastAsia="zh-CN"/>
        </w:rPr>
        <w:t>s</w:t>
      </w:r>
      <w:r>
        <w:rPr>
          <w:rFonts w:hint="eastAsia"/>
          <w:lang w:eastAsia="zh-CN"/>
        </w:rPr>
        <w:t xml:space="preserve"> the </w:t>
      </w:r>
      <w:r>
        <w:rPr>
          <w:lang w:eastAsia="zh-CN"/>
        </w:rPr>
        <w:t>proposed enhancements</w:t>
      </w:r>
      <w:r>
        <w:rPr>
          <w:rFonts w:hint="eastAsia"/>
          <w:lang w:eastAsia="zh-CN"/>
        </w:rPr>
        <w:t xml:space="preserve"> that </w:t>
      </w:r>
      <w:r>
        <w:rPr>
          <w:lang w:eastAsia="zh-CN"/>
        </w:rPr>
        <w:t>do not fall into the above categories</w:t>
      </w:r>
      <w:r>
        <w:rPr>
          <w:rFonts w:hint="eastAsia"/>
          <w:lang w:eastAsia="zh-CN"/>
        </w:rPr>
        <w:t>.</w:t>
      </w:r>
    </w:p>
    <w:tbl>
      <w:tblPr>
        <w:tblStyle w:val="af0"/>
        <w:tblW w:w="9298" w:type="dxa"/>
        <w:tblLayout w:type="fixed"/>
        <w:tblLook w:val="04A0" w:firstRow="1" w:lastRow="0" w:firstColumn="1" w:lastColumn="0" w:noHBand="0" w:noVBand="1"/>
      </w:tblPr>
      <w:tblGrid>
        <w:gridCol w:w="1446"/>
        <w:gridCol w:w="7852"/>
      </w:tblGrid>
      <w:tr w:rsidR="00CD62DF" w14:paraId="46A16A15" w14:textId="77777777">
        <w:tc>
          <w:tcPr>
            <w:tcW w:w="1446" w:type="dxa"/>
          </w:tcPr>
          <w:p w14:paraId="7EF8C730"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8FE80D6"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Proposals</w:t>
            </w:r>
          </w:p>
        </w:tc>
      </w:tr>
      <w:tr w:rsidR="00CD62DF" w14:paraId="39397975" w14:textId="77777777">
        <w:tc>
          <w:tcPr>
            <w:tcW w:w="1446" w:type="dxa"/>
          </w:tcPr>
          <w:p w14:paraId="396F8763" w14:textId="77777777" w:rsidR="00CD62DF" w:rsidRDefault="00FB742B">
            <w:pPr>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MCC [5]</w:t>
            </w:r>
          </w:p>
        </w:tc>
        <w:tc>
          <w:tcPr>
            <w:tcW w:w="7852" w:type="dxa"/>
          </w:tcPr>
          <w:p w14:paraId="06A9C00D" w14:textId="77777777" w:rsidR="00CD62DF" w:rsidRDefault="00FB742B">
            <w:pPr>
              <w:rPr>
                <w:rFonts w:ascii="Arial" w:hAnsi="Arial" w:cs="Arial"/>
                <w:sz w:val="16"/>
                <w:szCs w:val="16"/>
                <w:lang w:eastAsia="zh-CN"/>
              </w:rPr>
            </w:pPr>
            <w:r>
              <w:rPr>
                <w:rFonts w:ascii="Arial" w:hAnsi="Arial" w:cs="Arial"/>
                <w:sz w:val="16"/>
                <w:szCs w:val="16"/>
                <w:lang w:eastAsia="zh-CN"/>
              </w:rPr>
              <w:t>Proposal 5: Support enhancing the DL PRS pattern to be partial/non-staggered, e.g., support 1 symbol DL PRS with comb 2, 4, 6, 12.</w:t>
            </w:r>
          </w:p>
        </w:tc>
      </w:tr>
      <w:tr w:rsidR="00CD62DF" w14:paraId="3FAD38E8" w14:textId="77777777">
        <w:tc>
          <w:tcPr>
            <w:tcW w:w="1446" w:type="dxa"/>
          </w:tcPr>
          <w:p w14:paraId="6CF542F6" w14:textId="77777777" w:rsidR="00CD62DF" w:rsidRDefault="00FB742B">
            <w:pPr>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okia, NSB [14]</w:t>
            </w:r>
          </w:p>
        </w:tc>
        <w:tc>
          <w:tcPr>
            <w:tcW w:w="7852" w:type="dxa"/>
          </w:tcPr>
          <w:p w14:paraId="1816BFD2" w14:textId="77777777" w:rsidR="00CD62DF" w:rsidRDefault="00FB742B">
            <w:pPr>
              <w:rPr>
                <w:rFonts w:ascii="Arial" w:hAnsi="Arial" w:cs="Arial"/>
                <w:sz w:val="16"/>
                <w:szCs w:val="16"/>
                <w:lang w:eastAsia="zh-CN"/>
              </w:rPr>
            </w:pPr>
            <w:r>
              <w:rPr>
                <w:rFonts w:ascii="Arial" w:hAnsi="Arial" w:cs="Arial"/>
                <w:sz w:val="16"/>
                <w:szCs w:val="16"/>
                <w:lang w:eastAsia="zh-CN"/>
              </w:rPr>
              <w:t>Proposal 2: RAN1 should study and work on new priority rules of transmitting SRS for positioning with other UL signals/channels, in order to reduce positioning latency for UL and DL+UL positioning methods.</w:t>
            </w:r>
          </w:p>
          <w:p w14:paraId="3BC996DC" w14:textId="77777777" w:rsidR="00CD62DF" w:rsidRDefault="00FB742B">
            <w:pPr>
              <w:rPr>
                <w:rFonts w:ascii="Arial" w:hAnsi="Arial" w:cs="Arial"/>
                <w:sz w:val="16"/>
                <w:szCs w:val="16"/>
                <w:lang w:eastAsia="zh-CN"/>
              </w:rPr>
            </w:pPr>
            <w:r>
              <w:rPr>
                <w:rFonts w:ascii="Arial" w:hAnsi="Arial" w:cs="Arial"/>
                <w:sz w:val="16"/>
                <w:szCs w:val="16"/>
                <w:lang w:eastAsia="zh-CN"/>
              </w:rPr>
              <w:t>Proposal 5: RAN 1 should study mechanisms and/or revise the current SRS transmission/reception procedure to optimize for latency, particularly for higher carrier frequencies and for densely populated cells.</w:t>
            </w:r>
          </w:p>
        </w:tc>
      </w:tr>
      <w:tr w:rsidR="00CD62DF" w14:paraId="6EAD9490" w14:textId="77777777">
        <w:tc>
          <w:tcPr>
            <w:tcW w:w="1446" w:type="dxa"/>
          </w:tcPr>
          <w:p w14:paraId="736D04F4" w14:textId="77777777" w:rsidR="00CD62DF" w:rsidRDefault="00FB742B">
            <w:pPr>
              <w:rPr>
                <w:rFonts w:ascii="Arial" w:hAnsi="Arial" w:cs="Arial"/>
                <w:sz w:val="16"/>
                <w:szCs w:val="16"/>
                <w:lang w:eastAsia="zh-CN"/>
              </w:rPr>
            </w:pPr>
            <w:r>
              <w:rPr>
                <w:rFonts w:ascii="Arial" w:hAnsi="Arial" w:cs="Arial" w:hint="eastAsia"/>
                <w:sz w:val="16"/>
                <w:szCs w:val="16"/>
                <w:lang w:eastAsia="zh-CN"/>
              </w:rPr>
              <w:t>X</w:t>
            </w:r>
            <w:r>
              <w:rPr>
                <w:rFonts w:ascii="Arial" w:hAnsi="Arial" w:cs="Arial"/>
                <w:sz w:val="16"/>
                <w:szCs w:val="16"/>
                <w:lang w:eastAsia="zh-CN"/>
              </w:rPr>
              <w:t>iaomi [15]</w:t>
            </w:r>
          </w:p>
        </w:tc>
        <w:tc>
          <w:tcPr>
            <w:tcW w:w="7852" w:type="dxa"/>
          </w:tcPr>
          <w:p w14:paraId="3863FB54" w14:textId="77777777" w:rsidR="00CD62DF" w:rsidRDefault="00FB742B">
            <w:pPr>
              <w:rPr>
                <w:rFonts w:ascii="Arial" w:hAnsi="Arial" w:cs="Arial"/>
                <w:sz w:val="16"/>
                <w:szCs w:val="16"/>
                <w:lang w:eastAsia="zh-CN"/>
              </w:rPr>
            </w:pPr>
            <w:r>
              <w:rPr>
                <w:rFonts w:ascii="Arial" w:hAnsi="Arial" w:cs="Arial"/>
                <w:sz w:val="16"/>
                <w:szCs w:val="16"/>
                <w:lang w:eastAsia="zh-CN"/>
              </w:rPr>
              <w:t>Proposal 8: To indicate the first arrival path by reporting the arrival time of each beam in beam measurement report.</w:t>
            </w:r>
          </w:p>
        </w:tc>
      </w:tr>
      <w:tr w:rsidR="00CD62DF" w14:paraId="1A24B3A4" w14:textId="77777777">
        <w:tc>
          <w:tcPr>
            <w:tcW w:w="1446" w:type="dxa"/>
          </w:tcPr>
          <w:p w14:paraId="14294A5B" w14:textId="77777777" w:rsidR="00CD62DF" w:rsidRDefault="00FB742B">
            <w:pPr>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ricsson [18]</w:t>
            </w:r>
          </w:p>
        </w:tc>
        <w:tc>
          <w:tcPr>
            <w:tcW w:w="7852" w:type="dxa"/>
          </w:tcPr>
          <w:p w14:paraId="0F164A39" w14:textId="77777777" w:rsidR="00CD62DF" w:rsidRDefault="00FB742B">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t xml:space="preserve">Do not support lower PRS periodicities for DL PRS in rel17. </w:t>
            </w:r>
          </w:p>
          <w:p w14:paraId="652A12EB" w14:textId="77777777" w:rsidR="00CD62DF" w:rsidRDefault="00FB742B">
            <w:pPr>
              <w:rPr>
                <w:rFonts w:ascii="Arial" w:hAnsi="Arial" w:cs="Arial"/>
                <w:sz w:val="16"/>
                <w:szCs w:val="16"/>
                <w:lang w:eastAsia="zh-CN"/>
              </w:rPr>
            </w:pPr>
            <w:r>
              <w:rPr>
                <w:rFonts w:ascii="Arial" w:hAnsi="Arial" w:cs="Arial"/>
                <w:sz w:val="16"/>
                <w:szCs w:val="16"/>
                <w:lang w:eastAsia="zh-CN"/>
              </w:rPr>
              <w:t>a.</w:t>
            </w:r>
            <w:r>
              <w:rPr>
                <w:rFonts w:ascii="Arial" w:hAnsi="Arial" w:cs="Arial"/>
                <w:sz w:val="16"/>
                <w:szCs w:val="16"/>
                <w:lang w:eastAsia="zh-CN"/>
              </w:rPr>
              <w:tab/>
              <w:t>Note: periodicity of measurement reporting is a separate discussion</w:t>
            </w:r>
          </w:p>
        </w:tc>
      </w:tr>
    </w:tbl>
    <w:p w14:paraId="0D0C4E22" w14:textId="77777777" w:rsidR="00CD62DF" w:rsidRDefault="00CD62DF">
      <w:pPr>
        <w:rPr>
          <w:lang w:eastAsia="zh-CN"/>
        </w:rPr>
      </w:pPr>
    </w:p>
    <w:p w14:paraId="2C1E20A1" w14:textId="77777777" w:rsidR="00CD62DF" w:rsidRDefault="00FB742B">
      <w:pPr>
        <w:rPr>
          <w:lang w:eastAsia="zh-CN"/>
        </w:rPr>
      </w:pPr>
      <w:r>
        <w:rPr>
          <w:lang w:eastAsia="zh-CN"/>
        </w:rPr>
        <w:t>Interested companies are advised to provide input whether these issues listed above should be discussed in this meeting, or further studied in future meetings.</w:t>
      </w:r>
    </w:p>
    <w:p w14:paraId="1AD695C2" w14:textId="77777777" w:rsidR="00CD62DF" w:rsidRDefault="00FB742B">
      <w:pPr>
        <w:rPr>
          <w:rFonts w:ascii="Arial" w:hAnsi="Arial" w:cs="Arial"/>
          <w:b/>
        </w:rPr>
      </w:pPr>
      <w:r>
        <w:rPr>
          <w:rFonts w:ascii="Arial" w:hAnsi="Arial" w:cs="Arial"/>
          <w:b/>
          <w:lang w:eastAsia="zh-CN"/>
        </w:rPr>
        <w:t>Views collection</w:t>
      </w:r>
    </w:p>
    <w:tbl>
      <w:tblPr>
        <w:tblStyle w:val="af0"/>
        <w:tblW w:w="9307" w:type="dxa"/>
        <w:tblLayout w:type="fixed"/>
        <w:tblLook w:val="04A0" w:firstRow="1" w:lastRow="0" w:firstColumn="1" w:lastColumn="0" w:noHBand="0" w:noVBand="1"/>
      </w:tblPr>
      <w:tblGrid>
        <w:gridCol w:w="1492"/>
        <w:gridCol w:w="7815"/>
      </w:tblGrid>
      <w:tr w:rsidR="00CD62DF" w14:paraId="5EFCC2DF" w14:textId="77777777">
        <w:tc>
          <w:tcPr>
            <w:tcW w:w="1492" w:type="dxa"/>
          </w:tcPr>
          <w:p w14:paraId="353C0214"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Company</w:t>
            </w:r>
          </w:p>
        </w:tc>
        <w:tc>
          <w:tcPr>
            <w:tcW w:w="7815" w:type="dxa"/>
          </w:tcPr>
          <w:p w14:paraId="5A28817F" w14:textId="77777777" w:rsidR="00CD62DF" w:rsidRDefault="00FB742B">
            <w:pPr>
              <w:rPr>
                <w:rFonts w:ascii="Arial" w:hAnsi="Arial" w:cs="Arial"/>
                <w:b/>
                <w:sz w:val="16"/>
                <w:szCs w:val="16"/>
                <w:lang w:eastAsia="zh-CN"/>
              </w:rPr>
            </w:pPr>
            <w:r>
              <w:rPr>
                <w:rFonts w:ascii="Arial" w:hAnsi="Arial" w:cs="Arial"/>
                <w:b/>
                <w:sz w:val="16"/>
                <w:szCs w:val="16"/>
                <w:lang w:eastAsia="zh-CN"/>
              </w:rPr>
              <w:t>Comments</w:t>
            </w:r>
          </w:p>
        </w:tc>
      </w:tr>
      <w:tr w:rsidR="00CD62DF" w14:paraId="71DE9106" w14:textId="77777777">
        <w:tc>
          <w:tcPr>
            <w:tcW w:w="1492" w:type="dxa"/>
          </w:tcPr>
          <w:p w14:paraId="21CCC7C5" w14:textId="77777777" w:rsidR="00CD62DF" w:rsidRDefault="00FB742B">
            <w:pPr>
              <w:rPr>
                <w:rFonts w:ascii="Arial" w:hAnsi="Arial" w:cs="Arial"/>
                <w:sz w:val="16"/>
                <w:szCs w:val="16"/>
                <w:lang w:eastAsia="zh-CN"/>
              </w:rPr>
            </w:pPr>
            <w:r>
              <w:rPr>
                <w:rFonts w:ascii="Arial" w:hAnsi="Arial" w:cs="Arial"/>
                <w:sz w:val="16"/>
                <w:szCs w:val="16"/>
                <w:lang w:eastAsia="zh-CN"/>
              </w:rPr>
              <w:t>Nokia/NSB</w:t>
            </w:r>
          </w:p>
        </w:tc>
        <w:tc>
          <w:tcPr>
            <w:tcW w:w="7815" w:type="dxa"/>
          </w:tcPr>
          <w:p w14:paraId="4818937A" w14:textId="77777777" w:rsidR="00CD62DF" w:rsidRDefault="00FB742B">
            <w:pPr>
              <w:rPr>
                <w:rFonts w:ascii="Arial" w:hAnsi="Arial" w:cs="Arial"/>
                <w:sz w:val="16"/>
                <w:szCs w:val="16"/>
                <w:lang w:eastAsia="zh-CN"/>
              </w:rPr>
            </w:pPr>
            <w:r>
              <w:rPr>
                <w:rFonts w:ascii="Arial" w:hAnsi="Arial" w:cs="Arial"/>
                <w:sz w:val="16"/>
                <w:szCs w:val="16"/>
                <w:lang w:eastAsia="zh-CN"/>
              </w:rPr>
              <w:t xml:space="preserve">During the SI phase some companies proposed we investigate SRS priority enhancements and it was discussed these could be brought during the WI directly. We suggest taking this discussion up at this meeting or in the following meetings. As SRS for positioning has low priority it has a negative impact on the positioning latency. </w:t>
            </w:r>
          </w:p>
        </w:tc>
      </w:tr>
      <w:tr w:rsidR="00CD62DF" w14:paraId="3DC8B691" w14:textId="77777777">
        <w:tc>
          <w:tcPr>
            <w:tcW w:w="1492" w:type="dxa"/>
          </w:tcPr>
          <w:p w14:paraId="026E8DFE" w14:textId="77777777" w:rsidR="00CD62DF" w:rsidRDefault="00CD62DF">
            <w:pPr>
              <w:rPr>
                <w:rFonts w:ascii="Arial" w:hAnsi="Arial" w:cs="Arial"/>
                <w:sz w:val="16"/>
                <w:szCs w:val="16"/>
                <w:lang w:eastAsia="zh-CN"/>
              </w:rPr>
            </w:pPr>
          </w:p>
        </w:tc>
        <w:tc>
          <w:tcPr>
            <w:tcW w:w="7815" w:type="dxa"/>
          </w:tcPr>
          <w:p w14:paraId="6649F1A8" w14:textId="77777777" w:rsidR="00CD62DF" w:rsidRDefault="00CD62DF">
            <w:pPr>
              <w:rPr>
                <w:rFonts w:ascii="Arial" w:hAnsi="Arial" w:cs="Arial"/>
                <w:sz w:val="16"/>
                <w:szCs w:val="16"/>
                <w:lang w:eastAsia="zh-CN"/>
              </w:rPr>
            </w:pPr>
          </w:p>
        </w:tc>
      </w:tr>
      <w:tr w:rsidR="00CD62DF" w14:paraId="48E16145" w14:textId="77777777">
        <w:tc>
          <w:tcPr>
            <w:tcW w:w="1492" w:type="dxa"/>
          </w:tcPr>
          <w:p w14:paraId="58109ECF" w14:textId="77777777" w:rsidR="00CD62DF" w:rsidRDefault="00CD62DF">
            <w:pPr>
              <w:rPr>
                <w:rFonts w:ascii="Arial" w:hAnsi="Arial" w:cs="Arial"/>
                <w:sz w:val="16"/>
                <w:szCs w:val="16"/>
                <w:lang w:eastAsia="zh-CN"/>
              </w:rPr>
            </w:pPr>
          </w:p>
        </w:tc>
        <w:tc>
          <w:tcPr>
            <w:tcW w:w="7815" w:type="dxa"/>
          </w:tcPr>
          <w:p w14:paraId="10A945A4" w14:textId="77777777" w:rsidR="00CD62DF" w:rsidRDefault="00CD62DF">
            <w:pPr>
              <w:rPr>
                <w:rFonts w:ascii="Arial" w:hAnsi="Arial" w:cs="Arial"/>
                <w:sz w:val="16"/>
                <w:szCs w:val="16"/>
                <w:lang w:eastAsia="zh-CN"/>
              </w:rPr>
            </w:pPr>
          </w:p>
        </w:tc>
      </w:tr>
      <w:tr w:rsidR="00CD62DF" w14:paraId="20936CD1" w14:textId="77777777">
        <w:tc>
          <w:tcPr>
            <w:tcW w:w="1492" w:type="dxa"/>
          </w:tcPr>
          <w:p w14:paraId="095D72DB" w14:textId="77777777" w:rsidR="00CD62DF" w:rsidRDefault="00CD62DF">
            <w:pPr>
              <w:rPr>
                <w:rFonts w:ascii="Arial" w:hAnsi="Arial" w:cs="Arial"/>
                <w:sz w:val="16"/>
                <w:szCs w:val="16"/>
                <w:lang w:eastAsia="zh-CN"/>
              </w:rPr>
            </w:pPr>
          </w:p>
        </w:tc>
        <w:tc>
          <w:tcPr>
            <w:tcW w:w="7815" w:type="dxa"/>
          </w:tcPr>
          <w:p w14:paraId="610BE66A" w14:textId="77777777" w:rsidR="00CD62DF" w:rsidRDefault="00CD62DF">
            <w:pPr>
              <w:rPr>
                <w:rFonts w:ascii="Arial" w:hAnsi="Arial" w:cs="Arial"/>
                <w:sz w:val="16"/>
                <w:szCs w:val="16"/>
                <w:lang w:val="en-GB" w:eastAsia="zh-CN"/>
              </w:rPr>
            </w:pPr>
          </w:p>
        </w:tc>
      </w:tr>
      <w:tr w:rsidR="00CD62DF" w14:paraId="6B9E549C" w14:textId="77777777">
        <w:tc>
          <w:tcPr>
            <w:tcW w:w="1492" w:type="dxa"/>
          </w:tcPr>
          <w:p w14:paraId="52C24E83" w14:textId="77777777" w:rsidR="00CD62DF" w:rsidRDefault="00CD62DF">
            <w:pPr>
              <w:rPr>
                <w:rFonts w:ascii="Arial" w:hAnsi="Arial" w:cs="Arial"/>
                <w:sz w:val="16"/>
                <w:szCs w:val="16"/>
                <w:lang w:eastAsia="zh-CN"/>
              </w:rPr>
            </w:pPr>
          </w:p>
        </w:tc>
        <w:tc>
          <w:tcPr>
            <w:tcW w:w="7815" w:type="dxa"/>
          </w:tcPr>
          <w:p w14:paraId="034AE776" w14:textId="77777777" w:rsidR="00CD62DF" w:rsidRDefault="00CD62DF">
            <w:pPr>
              <w:rPr>
                <w:rFonts w:ascii="Arial" w:hAnsi="Arial" w:cs="Arial"/>
                <w:sz w:val="16"/>
                <w:szCs w:val="16"/>
                <w:lang w:eastAsia="zh-CN"/>
              </w:rPr>
            </w:pPr>
          </w:p>
        </w:tc>
      </w:tr>
    </w:tbl>
    <w:p w14:paraId="3420CE19" w14:textId="77777777" w:rsidR="00CD62DF" w:rsidRDefault="00CD62DF">
      <w:pPr>
        <w:rPr>
          <w:lang w:eastAsia="zh-CN"/>
        </w:rPr>
      </w:pPr>
    </w:p>
    <w:p w14:paraId="698F755D" w14:textId="77777777" w:rsidR="00CD62DF" w:rsidRDefault="00FB742B">
      <w:pPr>
        <w:rPr>
          <w:b/>
          <w:lang w:eastAsia="zh-CN"/>
        </w:rPr>
      </w:pPr>
      <w:r>
        <w:rPr>
          <w:b/>
          <w:lang w:eastAsia="zh-CN"/>
        </w:rPr>
        <w:t>FL summary:</w:t>
      </w:r>
    </w:p>
    <w:p w14:paraId="3F965A49" w14:textId="77777777" w:rsidR="00CD62DF" w:rsidRDefault="00FB742B">
      <w:pPr>
        <w:rPr>
          <w:lang w:eastAsia="zh-CN"/>
        </w:rPr>
      </w:pPr>
      <w:r>
        <w:rPr>
          <w:rFonts w:hint="eastAsia"/>
          <w:lang w:eastAsia="zh-CN"/>
        </w:rPr>
        <w:lastRenderedPageBreak/>
        <w:t>N</w:t>
      </w:r>
      <w:r>
        <w:rPr>
          <w:lang w:eastAsia="zh-CN"/>
        </w:rPr>
        <w:t xml:space="preserve">okia mentioned that SRS priority enhancement was discussed in the SI, and suggest to consider it in the WI with the </w:t>
      </w:r>
      <w:proofErr w:type="spellStart"/>
      <w:r>
        <w:rPr>
          <w:lang w:eastAsia="zh-CN"/>
        </w:rPr>
        <w:t>justication</w:t>
      </w:r>
      <w:proofErr w:type="spellEnd"/>
      <w:r>
        <w:rPr>
          <w:lang w:eastAsia="zh-CN"/>
        </w:rPr>
        <w:t xml:space="preserve"> of latency. Companies are encouraged to provide their view whether enhancements on SRS priority is in the WI scope.</w:t>
      </w:r>
    </w:p>
    <w:p w14:paraId="061272C6" w14:textId="77777777" w:rsidR="00CD62DF" w:rsidRDefault="00FB742B">
      <w:pPr>
        <w:pStyle w:val="2"/>
        <w:rPr>
          <w:lang w:eastAsia="zh-CN"/>
        </w:rPr>
      </w:pPr>
      <w:r>
        <w:rPr>
          <w:rFonts w:hint="eastAsia"/>
          <w:lang w:eastAsia="zh-CN"/>
        </w:rPr>
        <w:t>R</w:t>
      </w:r>
      <w:r>
        <w:rPr>
          <w:lang w:eastAsia="zh-CN"/>
        </w:rPr>
        <w:t>ound 1</w:t>
      </w:r>
    </w:p>
    <w:p w14:paraId="0CC9B7A7" w14:textId="77777777" w:rsidR="00CD62DF" w:rsidRDefault="00FB742B">
      <w:pPr>
        <w:rPr>
          <w:lang w:val="en-GB" w:eastAsia="zh-CN"/>
        </w:rPr>
      </w:pPr>
      <w:r>
        <w:rPr>
          <w:lang w:val="en-GB" w:eastAsia="zh-CN"/>
        </w:rPr>
        <w:t>Companies are encouraged to provide views on the following tentative proposals.</w:t>
      </w:r>
    </w:p>
    <w:p w14:paraId="31972B1B" w14:textId="77777777" w:rsidR="00CD62DF" w:rsidRDefault="00FB742B">
      <w:pPr>
        <w:pStyle w:val="3"/>
        <w:numPr>
          <w:ilvl w:val="0"/>
          <w:numId w:val="0"/>
        </w:numPr>
        <w:rPr>
          <w:rFonts w:ascii="Arial" w:hAnsi="Arial" w:cs="Arial"/>
          <w:lang w:eastAsia="zh-CN"/>
        </w:rPr>
      </w:pPr>
      <w:r>
        <w:rPr>
          <w:rFonts w:ascii="Arial" w:hAnsi="Arial" w:cs="Arial"/>
          <w:lang w:eastAsia="zh-CN"/>
        </w:rPr>
        <w:t>Proposal 5.1-1:</w:t>
      </w:r>
    </w:p>
    <w:p w14:paraId="0F5D6F72" w14:textId="77777777" w:rsidR="00CD62DF" w:rsidRDefault="00FB742B">
      <w:pPr>
        <w:pStyle w:val="3GPPAgreements"/>
        <w:rPr>
          <w:iCs/>
          <w:lang w:eastAsia="zh-CN"/>
        </w:rPr>
      </w:pPr>
      <w:r>
        <w:rPr>
          <w:lang w:eastAsia="zh-CN"/>
        </w:rPr>
        <w:t xml:space="preserve">RAN1 to confirm whether support of </w:t>
      </w:r>
      <w:r>
        <w:rPr>
          <w:rFonts w:hint="eastAsia"/>
          <w:lang w:eastAsia="zh-CN"/>
        </w:rPr>
        <w:t>SRS</w:t>
      </w:r>
      <w:r>
        <w:rPr>
          <w:lang w:eastAsia="zh-CN"/>
        </w:rPr>
        <w:t xml:space="preserve"> priority enhancement is in the WID of Rel-17 positioning.</w:t>
      </w:r>
    </w:p>
    <w:tbl>
      <w:tblPr>
        <w:tblStyle w:val="af0"/>
        <w:tblW w:w="9351" w:type="dxa"/>
        <w:tblLayout w:type="fixed"/>
        <w:tblLook w:val="04A0" w:firstRow="1" w:lastRow="0" w:firstColumn="1" w:lastColumn="0" w:noHBand="0" w:noVBand="1"/>
      </w:tblPr>
      <w:tblGrid>
        <w:gridCol w:w="1838"/>
        <w:gridCol w:w="1134"/>
        <w:gridCol w:w="6379"/>
      </w:tblGrid>
      <w:tr w:rsidR="00CD62DF" w14:paraId="6FFE4ECB" w14:textId="77777777">
        <w:tc>
          <w:tcPr>
            <w:tcW w:w="1838" w:type="dxa"/>
            <w:vAlign w:val="center"/>
          </w:tcPr>
          <w:p w14:paraId="0E892A94"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F333227"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A17D976"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3711A1EE" w14:textId="77777777">
        <w:tc>
          <w:tcPr>
            <w:tcW w:w="1838" w:type="dxa"/>
            <w:vAlign w:val="center"/>
          </w:tcPr>
          <w:p w14:paraId="0A21B42A" w14:textId="77777777" w:rsidR="00CD62DF" w:rsidRDefault="00CD62DF">
            <w:pPr>
              <w:rPr>
                <w:rFonts w:ascii="Arial" w:hAnsi="Arial" w:cs="Arial"/>
                <w:iCs/>
                <w:sz w:val="16"/>
                <w:lang w:eastAsia="zh-CN"/>
              </w:rPr>
            </w:pPr>
          </w:p>
        </w:tc>
        <w:tc>
          <w:tcPr>
            <w:tcW w:w="1134" w:type="dxa"/>
            <w:vAlign w:val="center"/>
          </w:tcPr>
          <w:p w14:paraId="4A0970D2" w14:textId="77777777" w:rsidR="00CD62DF" w:rsidRDefault="00CD62DF">
            <w:pPr>
              <w:rPr>
                <w:rFonts w:ascii="Arial" w:hAnsi="Arial" w:cs="Arial"/>
                <w:iCs/>
                <w:sz w:val="16"/>
                <w:lang w:eastAsia="zh-CN"/>
              </w:rPr>
            </w:pPr>
          </w:p>
        </w:tc>
        <w:tc>
          <w:tcPr>
            <w:tcW w:w="6379" w:type="dxa"/>
            <w:vAlign w:val="center"/>
          </w:tcPr>
          <w:p w14:paraId="6739FFA7" w14:textId="77777777" w:rsidR="00CD62DF" w:rsidRDefault="00CD62DF">
            <w:pPr>
              <w:pStyle w:val="3GPPAgreements"/>
              <w:numPr>
                <w:ilvl w:val="0"/>
                <w:numId w:val="0"/>
              </w:numPr>
              <w:rPr>
                <w:rFonts w:ascii="Arial" w:hAnsi="Arial" w:cs="Arial"/>
                <w:iCs/>
                <w:sz w:val="16"/>
                <w:lang w:eastAsia="zh-CN"/>
              </w:rPr>
            </w:pPr>
          </w:p>
        </w:tc>
      </w:tr>
      <w:tr w:rsidR="00CD62DF" w14:paraId="05DF89A6" w14:textId="77777777">
        <w:tc>
          <w:tcPr>
            <w:tcW w:w="1838" w:type="dxa"/>
            <w:vAlign w:val="center"/>
          </w:tcPr>
          <w:p w14:paraId="3A7DEF65" w14:textId="77777777" w:rsidR="00CD62DF" w:rsidRDefault="00CD62DF">
            <w:pPr>
              <w:rPr>
                <w:rFonts w:ascii="Arial" w:hAnsi="Arial" w:cs="Arial"/>
                <w:iCs/>
                <w:sz w:val="16"/>
                <w:lang w:eastAsia="zh-CN"/>
              </w:rPr>
            </w:pPr>
          </w:p>
        </w:tc>
        <w:tc>
          <w:tcPr>
            <w:tcW w:w="1134" w:type="dxa"/>
            <w:vAlign w:val="center"/>
          </w:tcPr>
          <w:p w14:paraId="0C55B78F" w14:textId="77777777" w:rsidR="00CD62DF" w:rsidRDefault="00CD62DF">
            <w:pPr>
              <w:rPr>
                <w:rFonts w:ascii="Arial" w:hAnsi="Arial" w:cs="Arial"/>
                <w:iCs/>
                <w:sz w:val="16"/>
                <w:lang w:eastAsia="zh-CN"/>
              </w:rPr>
            </w:pPr>
          </w:p>
        </w:tc>
        <w:tc>
          <w:tcPr>
            <w:tcW w:w="6379" w:type="dxa"/>
            <w:vAlign w:val="center"/>
          </w:tcPr>
          <w:p w14:paraId="4F6F8F76" w14:textId="77777777" w:rsidR="00CD62DF" w:rsidRDefault="00CD62DF">
            <w:pPr>
              <w:rPr>
                <w:rFonts w:ascii="Arial" w:hAnsi="Arial" w:cs="Arial"/>
                <w:iCs/>
                <w:sz w:val="16"/>
                <w:lang w:eastAsia="zh-CN"/>
              </w:rPr>
            </w:pPr>
          </w:p>
        </w:tc>
      </w:tr>
      <w:tr w:rsidR="00CD62DF" w14:paraId="708D7AF8" w14:textId="77777777">
        <w:tc>
          <w:tcPr>
            <w:tcW w:w="1838" w:type="dxa"/>
            <w:vAlign w:val="center"/>
          </w:tcPr>
          <w:p w14:paraId="6BB0485E" w14:textId="77777777" w:rsidR="00CD62DF" w:rsidRDefault="00CD62DF">
            <w:pPr>
              <w:rPr>
                <w:rFonts w:ascii="Arial" w:hAnsi="Arial" w:cs="Arial"/>
                <w:iCs/>
                <w:sz w:val="16"/>
                <w:lang w:eastAsia="zh-CN"/>
              </w:rPr>
            </w:pPr>
          </w:p>
        </w:tc>
        <w:tc>
          <w:tcPr>
            <w:tcW w:w="1134" w:type="dxa"/>
            <w:vAlign w:val="center"/>
          </w:tcPr>
          <w:p w14:paraId="64D53EA6" w14:textId="77777777" w:rsidR="00CD62DF" w:rsidRDefault="00CD62DF">
            <w:pPr>
              <w:rPr>
                <w:rFonts w:ascii="Arial" w:hAnsi="Arial" w:cs="Arial"/>
                <w:iCs/>
                <w:sz w:val="16"/>
                <w:lang w:eastAsia="zh-CN"/>
              </w:rPr>
            </w:pPr>
          </w:p>
        </w:tc>
        <w:tc>
          <w:tcPr>
            <w:tcW w:w="6379" w:type="dxa"/>
            <w:vAlign w:val="center"/>
          </w:tcPr>
          <w:p w14:paraId="63D153EC" w14:textId="77777777" w:rsidR="00CD62DF" w:rsidRDefault="00CD62DF">
            <w:pPr>
              <w:rPr>
                <w:rFonts w:ascii="Arial" w:hAnsi="Arial" w:cs="Arial"/>
                <w:iCs/>
                <w:sz w:val="16"/>
                <w:lang w:eastAsia="zh-CN"/>
              </w:rPr>
            </w:pPr>
          </w:p>
        </w:tc>
      </w:tr>
    </w:tbl>
    <w:p w14:paraId="7EB36E0E" w14:textId="77777777" w:rsidR="00CD62DF" w:rsidRDefault="00CD62DF">
      <w:pPr>
        <w:rPr>
          <w:lang w:eastAsia="zh-CN"/>
        </w:rPr>
      </w:pPr>
    </w:p>
    <w:p w14:paraId="449219EE" w14:textId="77777777" w:rsidR="00CD62DF" w:rsidRDefault="00CD62DF">
      <w:pPr>
        <w:rPr>
          <w:lang w:eastAsia="zh-CN"/>
        </w:rPr>
      </w:pPr>
    </w:p>
    <w:p w14:paraId="33F98944" w14:textId="77777777" w:rsidR="00CD62DF" w:rsidRDefault="00FB742B">
      <w:pPr>
        <w:pStyle w:val="1"/>
        <w:rPr>
          <w:lang w:eastAsia="zh-CN"/>
        </w:rPr>
      </w:pPr>
      <w:r>
        <w:rPr>
          <w:rFonts w:hint="eastAsia"/>
          <w:lang w:eastAsia="zh-CN"/>
        </w:rPr>
        <w:t>S</w:t>
      </w:r>
      <w:r>
        <w:rPr>
          <w:lang w:eastAsia="zh-CN"/>
        </w:rPr>
        <w:t>ummary</w:t>
      </w:r>
    </w:p>
    <w:p w14:paraId="0713CC53" w14:textId="77777777" w:rsidR="00CD62DF" w:rsidRDefault="00FB742B">
      <w:pPr>
        <w:rPr>
          <w:lang w:eastAsia="zh-CN"/>
        </w:rPr>
      </w:pPr>
      <w:r>
        <w:rPr>
          <w:rFonts w:hint="eastAsia"/>
          <w:lang w:eastAsia="zh-CN"/>
        </w:rPr>
        <w:t>T</w:t>
      </w:r>
      <w:r>
        <w:rPr>
          <w:lang w:eastAsia="zh-CN"/>
        </w:rPr>
        <w:t>BD</w:t>
      </w:r>
    </w:p>
    <w:sectPr w:rsidR="00CD62DF">
      <w:pgSz w:w="11909" w:h="16834"/>
      <w:pgMar w:top="1440" w:right="1152"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2138D"/>
    <w:multiLevelType w:val="multilevel"/>
    <w:tmpl w:val="012213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27B56FC"/>
    <w:multiLevelType w:val="multilevel"/>
    <w:tmpl w:val="027B56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107BDA"/>
    <w:multiLevelType w:val="multilevel"/>
    <w:tmpl w:val="04107BD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957981"/>
    <w:multiLevelType w:val="multilevel"/>
    <w:tmpl w:val="089579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BD4722A"/>
    <w:multiLevelType w:val="multilevel"/>
    <w:tmpl w:val="0BD472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100664E"/>
    <w:multiLevelType w:val="multilevel"/>
    <w:tmpl w:val="110066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17E35BE"/>
    <w:multiLevelType w:val="multilevel"/>
    <w:tmpl w:val="117E35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1EA64FB"/>
    <w:multiLevelType w:val="multilevel"/>
    <w:tmpl w:val="11EA64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326554F"/>
    <w:multiLevelType w:val="multilevel"/>
    <w:tmpl w:val="1326554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372276E"/>
    <w:multiLevelType w:val="multilevel"/>
    <w:tmpl w:val="137227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7764DB0"/>
    <w:multiLevelType w:val="multilevel"/>
    <w:tmpl w:val="17764D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93654EF"/>
    <w:multiLevelType w:val="multilevel"/>
    <w:tmpl w:val="193654E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F327AFF"/>
    <w:multiLevelType w:val="multilevel"/>
    <w:tmpl w:val="1F327AF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FDF5424"/>
    <w:multiLevelType w:val="multilevel"/>
    <w:tmpl w:val="1FDF54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0BA4659"/>
    <w:multiLevelType w:val="multilevel"/>
    <w:tmpl w:val="20BA46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8F91532"/>
    <w:multiLevelType w:val="multilevel"/>
    <w:tmpl w:val="28F915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A565D55"/>
    <w:multiLevelType w:val="multilevel"/>
    <w:tmpl w:val="2A565D55"/>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AA9536A"/>
    <w:multiLevelType w:val="multilevel"/>
    <w:tmpl w:val="2AA953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3197C77"/>
    <w:multiLevelType w:val="multilevel"/>
    <w:tmpl w:val="33197C77"/>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38669F0"/>
    <w:multiLevelType w:val="multilevel"/>
    <w:tmpl w:val="33866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3B557C1"/>
    <w:multiLevelType w:val="multilevel"/>
    <w:tmpl w:val="33B557C1"/>
    <w:lvl w:ilvl="0">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440775A2"/>
    <w:multiLevelType w:val="multilevel"/>
    <w:tmpl w:val="440775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7571BCB"/>
    <w:multiLevelType w:val="multilevel"/>
    <w:tmpl w:val="47571B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9482188"/>
    <w:multiLevelType w:val="multilevel"/>
    <w:tmpl w:val="494821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F5362F2"/>
    <w:multiLevelType w:val="multilevel"/>
    <w:tmpl w:val="4F5362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12240A3"/>
    <w:multiLevelType w:val="multilevel"/>
    <w:tmpl w:val="512240A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1FC7EC3"/>
    <w:multiLevelType w:val="multilevel"/>
    <w:tmpl w:val="51FC7EC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51B2639"/>
    <w:multiLevelType w:val="multilevel"/>
    <w:tmpl w:val="551B26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BB03973"/>
    <w:multiLevelType w:val="multilevel"/>
    <w:tmpl w:val="5BB0397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BB57DD5"/>
    <w:multiLevelType w:val="multilevel"/>
    <w:tmpl w:val="5BB57D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5CF441A7"/>
    <w:multiLevelType w:val="multilevel"/>
    <w:tmpl w:val="5CF441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03E73CA"/>
    <w:multiLevelType w:val="multilevel"/>
    <w:tmpl w:val="603E73C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25A5EB0"/>
    <w:multiLevelType w:val="multilevel"/>
    <w:tmpl w:val="625A5E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76A1B9E"/>
    <w:multiLevelType w:val="multilevel"/>
    <w:tmpl w:val="676A1B9E"/>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BE20D38"/>
    <w:multiLevelType w:val="multilevel"/>
    <w:tmpl w:val="6BE20D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6BFD298D"/>
    <w:multiLevelType w:val="multilevel"/>
    <w:tmpl w:val="6BFD29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EC67682"/>
    <w:multiLevelType w:val="multilevel"/>
    <w:tmpl w:val="6EC67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ECC494B"/>
    <w:multiLevelType w:val="multilevel"/>
    <w:tmpl w:val="6ECC494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581155B"/>
    <w:multiLevelType w:val="multilevel"/>
    <w:tmpl w:val="7581155B"/>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7A781E84"/>
    <w:multiLevelType w:val="multilevel"/>
    <w:tmpl w:val="7A781E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3"/>
  </w:num>
  <w:num w:numId="2">
    <w:abstractNumId w:val="24"/>
  </w:num>
  <w:num w:numId="3">
    <w:abstractNumId w:val="21"/>
  </w:num>
  <w:num w:numId="4">
    <w:abstractNumId w:val="28"/>
  </w:num>
  <w:num w:numId="5">
    <w:abstractNumId w:val="38"/>
  </w:num>
  <w:num w:numId="6">
    <w:abstractNumId w:val="27"/>
  </w:num>
  <w:num w:numId="7">
    <w:abstractNumId w:val="31"/>
  </w:num>
  <w:num w:numId="8">
    <w:abstractNumId w:val="25"/>
  </w:num>
  <w:num w:numId="9">
    <w:abstractNumId w:val="22"/>
  </w:num>
  <w:num w:numId="10">
    <w:abstractNumId w:val="13"/>
  </w:num>
  <w:num w:numId="11">
    <w:abstractNumId w:val="0"/>
  </w:num>
  <w:num w:numId="12">
    <w:abstractNumId w:val="34"/>
  </w:num>
  <w:num w:numId="13">
    <w:abstractNumId w:val="5"/>
  </w:num>
  <w:num w:numId="14">
    <w:abstractNumId w:val="17"/>
  </w:num>
  <w:num w:numId="15">
    <w:abstractNumId w:val="14"/>
  </w:num>
  <w:num w:numId="16">
    <w:abstractNumId w:val="9"/>
  </w:num>
  <w:num w:numId="17">
    <w:abstractNumId w:val="12"/>
  </w:num>
  <w:num w:numId="18">
    <w:abstractNumId w:val="41"/>
  </w:num>
  <w:num w:numId="19">
    <w:abstractNumId w:val="7"/>
  </w:num>
  <w:num w:numId="20">
    <w:abstractNumId w:val="15"/>
  </w:num>
  <w:num w:numId="21">
    <w:abstractNumId w:val="32"/>
  </w:num>
  <w:num w:numId="22">
    <w:abstractNumId w:val="39"/>
  </w:num>
  <w:num w:numId="23">
    <w:abstractNumId w:val="20"/>
  </w:num>
  <w:num w:numId="24">
    <w:abstractNumId w:val="42"/>
  </w:num>
  <w:num w:numId="25">
    <w:abstractNumId w:val="2"/>
  </w:num>
  <w:num w:numId="26">
    <w:abstractNumId w:val="6"/>
  </w:num>
  <w:num w:numId="27">
    <w:abstractNumId w:val="8"/>
  </w:num>
  <w:num w:numId="28">
    <w:abstractNumId w:val="11"/>
  </w:num>
  <w:num w:numId="29">
    <w:abstractNumId w:val="16"/>
  </w:num>
  <w:num w:numId="30">
    <w:abstractNumId w:val="29"/>
  </w:num>
  <w:num w:numId="31">
    <w:abstractNumId w:val="36"/>
  </w:num>
  <w:num w:numId="32">
    <w:abstractNumId w:val="10"/>
  </w:num>
  <w:num w:numId="33">
    <w:abstractNumId w:val="43"/>
  </w:num>
  <w:num w:numId="34">
    <w:abstractNumId w:val="4"/>
  </w:num>
  <w:num w:numId="35">
    <w:abstractNumId w:val="30"/>
  </w:num>
  <w:num w:numId="36">
    <w:abstractNumId w:val="19"/>
  </w:num>
  <w:num w:numId="37">
    <w:abstractNumId w:val="26"/>
  </w:num>
  <w:num w:numId="38">
    <w:abstractNumId w:val="40"/>
  </w:num>
  <w:num w:numId="39">
    <w:abstractNumId w:val="37"/>
  </w:num>
  <w:num w:numId="40">
    <w:abstractNumId w:val="1"/>
  </w:num>
  <w:num w:numId="41">
    <w:abstractNumId w:val="3"/>
  </w:num>
  <w:num w:numId="42">
    <w:abstractNumId w:val="33"/>
  </w:num>
  <w:num w:numId="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num>
  <w:num w:numId="45">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Huangsu">
    <w15:presenceInfo w15:providerId="None" w15:userId="Huawei - Huangsu"/>
  </w15:person>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WwNDUxMjSwBDJMzJR0lIJTi4sz8/NACkxrAcd6DB4sAAAA"/>
  </w:docVars>
  <w:rsids>
    <w:rsidRoot w:val="00CF5263"/>
    <w:rsid w:val="00000D04"/>
    <w:rsid w:val="00000DB2"/>
    <w:rsid w:val="00001287"/>
    <w:rsid w:val="00001829"/>
    <w:rsid w:val="000020F6"/>
    <w:rsid w:val="00002893"/>
    <w:rsid w:val="000033A3"/>
    <w:rsid w:val="00003605"/>
    <w:rsid w:val="00003C56"/>
    <w:rsid w:val="00003EC2"/>
    <w:rsid w:val="000040A9"/>
    <w:rsid w:val="0000458E"/>
    <w:rsid w:val="00004E70"/>
    <w:rsid w:val="000072B6"/>
    <w:rsid w:val="0000778A"/>
    <w:rsid w:val="00007813"/>
    <w:rsid w:val="000109E6"/>
    <w:rsid w:val="00011F67"/>
    <w:rsid w:val="00012862"/>
    <w:rsid w:val="000128E6"/>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E40"/>
    <w:rsid w:val="0003376B"/>
    <w:rsid w:val="00034676"/>
    <w:rsid w:val="000346E6"/>
    <w:rsid w:val="000352B3"/>
    <w:rsid w:val="00035B74"/>
    <w:rsid w:val="00037D96"/>
    <w:rsid w:val="0004023E"/>
    <w:rsid w:val="0004024B"/>
    <w:rsid w:val="0004146F"/>
    <w:rsid w:val="00041C57"/>
    <w:rsid w:val="0004202D"/>
    <w:rsid w:val="000434B7"/>
    <w:rsid w:val="000435E4"/>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1C3D"/>
    <w:rsid w:val="0006225D"/>
    <w:rsid w:val="00065D38"/>
    <w:rsid w:val="00066110"/>
    <w:rsid w:val="000668DA"/>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EBB"/>
    <w:rsid w:val="00085E04"/>
    <w:rsid w:val="00086800"/>
    <w:rsid w:val="00086DC4"/>
    <w:rsid w:val="00087913"/>
    <w:rsid w:val="00087BD2"/>
    <w:rsid w:val="000902DC"/>
    <w:rsid w:val="00090E9A"/>
    <w:rsid w:val="000911AE"/>
    <w:rsid w:val="00091EA3"/>
    <w:rsid w:val="00093697"/>
    <w:rsid w:val="00093D42"/>
    <w:rsid w:val="00093DD0"/>
    <w:rsid w:val="00094A16"/>
    <w:rsid w:val="00094DE6"/>
    <w:rsid w:val="00095970"/>
    <w:rsid w:val="00096356"/>
    <w:rsid w:val="00097C99"/>
    <w:rsid w:val="000A0F14"/>
    <w:rsid w:val="000A125E"/>
    <w:rsid w:val="000A1441"/>
    <w:rsid w:val="000A1A06"/>
    <w:rsid w:val="000A1B60"/>
    <w:rsid w:val="000A21B4"/>
    <w:rsid w:val="000A2CC7"/>
    <w:rsid w:val="000A2ED6"/>
    <w:rsid w:val="000A4021"/>
    <w:rsid w:val="000A4205"/>
    <w:rsid w:val="000A45D1"/>
    <w:rsid w:val="000A4A19"/>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B7A2C"/>
    <w:rsid w:val="000C115D"/>
    <w:rsid w:val="000C1535"/>
    <w:rsid w:val="000C252B"/>
    <w:rsid w:val="000C2D59"/>
    <w:rsid w:val="000C2FBD"/>
    <w:rsid w:val="000C3019"/>
    <w:rsid w:val="000C3B0C"/>
    <w:rsid w:val="000C3E60"/>
    <w:rsid w:val="000C422D"/>
    <w:rsid w:val="000C5F91"/>
    <w:rsid w:val="000C6025"/>
    <w:rsid w:val="000C6215"/>
    <w:rsid w:val="000D0214"/>
    <w:rsid w:val="000D0565"/>
    <w:rsid w:val="000D0672"/>
    <w:rsid w:val="000D0E4E"/>
    <w:rsid w:val="000D113C"/>
    <w:rsid w:val="000D11FB"/>
    <w:rsid w:val="000D12D1"/>
    <w:rsid w:val="000D159A"/>
    <w:rsid w:val="000D1796"/>
    <w:rsid w:val="000D22CC"/>
    <w:rsid w:val="000D36AE"/>
    <w:rsid w:val="000D38A1"/>
    <w:rsid w:val="000D3F03"/>
    <w:rsid w:val="000D4C4E"/>
    <w:rsid w:val="000D4E7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792"/>
    <w:rsid w:val="000F2EEE"/>
    <w:rsid w:val="000F3697"/>
    <w:rsid w:val="000F4263"/>
    <w:rsid w:val="000F5D8C"/>
    <w:rsid w:val="000F62D3"/>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B13"/>
    <w:rsid w:val="0012190B"/>
    <w:rsid w:val="00123735"/>
    <w:rsid w:val="001242C8"/>
    <w:rsid w:val="00124A90"/>
    <w:rsid w:val="00124D84"/>
    <w:rsid w:val="001250DD"/>
    <w:rsid w:val="00125733"/>
    <w:rsid w:val="001263AA"/>
    <w:rsid w:val="001263DA"/>
    <w:rsid w:val="00130779"/>
    <w:rsid w:val="001307A1"/>
    <w:rsid w:val="001321D3"/>
    <w:rsid w:val="00132A03"/>
    <w:rsid w:val="00132A96"/>
    <w:rsid w:val="00133599"/>
    <w:rsid w:val="00133BF7"/>
    <w:rsid w:val="00134B33"/>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2835"/>
    <w:rsid w:val="001559FA"/>
    <w:rsid w:val="00156374"/>
    <w:rsid w:val="001577D8"/>
    <w:rsid w:val="00157B25"/>
    <w:rsid w:val="00157FC3"/>
    <w:rsid w:val="00160739"/>
    <w:rsid w:val="0016271E"/>
    <w:rsid w:val="00162D7A"/>
    <w:rsid w:val="00162EDC"/>
    <w:rsid w:val="00163906"/>
    <w:rsid w:val="0016450A"/>
    <w:rsid w:val="001646E6"/>
    <w:rsid w:val="00164DAB"/>
    <w:rsid w:val="00165BBB"/>
    <w:rsid w:val="0016613F"/>
    <w:rsid w:val="00166215"/>
    <w:rsid w:val="00166591"/>
    <w:rsid w:val="00167A58"/>
    <w:rsid w:val="00171143"/>
    <w:rsid w:val="00172864"/>
    <w:rsid w:val="00172B82"/>
    <w:rsid w:val="00172EFA"/>
    <w:rsid w:val="00172FBA"/>
    <w:rsid w:val="00173608"/>
    <w:rsid w:val="00173E7D"/>
    <w:rsid w:val="001745EC"/>
    <w:rsid w:val="001747B7"/>
    <w:rsid w:val="00175294"/>
    <w:rsid w:val="00175C30"/>
    <w:rsid w:val="00177069"/>
    <w:rsid w:val="00177F1D"/>
    <w:rsid w:val="00177FC1"/>
    <w:rsid w:val="00181018"/>
    <w:rsid w:val="001815A2"/>
    <w:rsid w:val="00181D42"/>
    <w:rsid w:val="00181FC1"/>
    <w:rsid w:val="00183034"/>
    <w:rsid w:val="001830F7"/>
    <w:rsid w:val="00183AA5"/>
    <w:rsid w:val="00183EE6"/>
    <w:rsid w:val="001841C5"/>
    <w:rsid w:val="0018588A"/>
    <w:rsid w:val="00185A47"/>
    <w:rsid w:val="00186292"/>
    <w:rsid w:val="00187252"/>
    <w:rsid w:val="00190441"/>
    <w:rsid w:val="0019141E"/>
    <w:rsid w:val="00191432"/>
    <w:rsid w:val="00191C91"/>
    <w:rsid w:val="0019211C"/>
    <w:rsid w:val="00192DD9"/>
    <w:rsid w:val="00193C50"/>
    <w:rsid w:val="00194339"/>
    <w:rsid w:val="00194848"/>
    <w:rsid w:val="001958EA"/>
    <w:rsid w:val="00195E0E"/>
    <w:rsid w:val="001A02D5"/>
    <w:rsid w:val="001A11AE"/>
    <w:rsid w:val="001A180D"/>
    <w:rsid w:val="001A1BAC"/>
    <w:rsid w:val="001A23CE"/>
    <w:rsid w:val="001A2C89"/>
    <w:rsid w:val="001A496E"/>
    <w:rsid w:val="001A673E"/>
    <w:rsid w:val="001A7763"/>
    <w:rsid w:val="001B0818"/>
    <w:rsid w:val="001B3964"/>
    <w:rsid w:val="001B4452"/>
    <w:rsid w:val="001B466C"/>
    <w:rsid w:val="001B4F34"/>
    <w:rsid w:val="001B52EC"/>
    <w:rsid w:val="001B554A"/>
    <w:rsid w:val="001B5949"/>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C49"/>
    <w:rsid w:val="001D2360"/>
    <w:rsid w:val="001D3109"/>
    <w:rsid w:val="001D332E"/>
    <w:rsid w:val="001D5033"/>
    <w:rsid w:val="001D5C88"/>
    <w:rsid w:val="001D6567"/>
    <w:rsid w:val="001D695C"/>
    <w:rsid w:val="001D6FD9"/>
    <w:rsid w:val="001D710F"/>
    <w:rsid w:val="001D7182"/>
    <w:rsid w:val="001D780E"/>
    <w:rsid w:val="001E05C3"/>
    <w:rsid w:val="001E0AD3"/>
    <w:rsid w:val="001E29AE"/>
    <w:rsid w:val="001E36E4"/>
    <w:rsid w:val="001E379D"/>
    <w:rsid w:val="001E3A3C"/>
    <w:rsid w:val="001E5516"/>
    <w:rsid w:val="001E5C23"/>
    <w:rsid w:val="001E635A"/>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E3"/>
    <w:rsid w:val="001F59ED"/>
    <w:rsid w:val="001F7121"/>
    <w:rsid w:val="0020075C"/>
    <w:rsid w:val="00200D2C"/>
    <w:rsid w:val="002014E1"/>
    <w:rsid w:val="002019D8"/>
    <w:rsid w:val="00201EC7"/>
    <w:rsid w:val="0020349A"/>
    <w:rsid w:val="002034B4"/>
    <w:rsid w:val="0020375A"/>
    <w:rsid w:val="00203CD0"/>
    <w:rsid w:val="00204032"/>
    <w:rsid w:val="00204BAD"/>
    <w:rsid w:val="00204D60"/>
    <w:rsid w:val="00205039"/>
    <w:rsid w:val="00205627"/>
    <w:rsid w:val="002056D0"/>
    <w:rsid w:val="00207503"/>
    <w:rsid w:val="00210860"/>
    <w:rsid w:val="00210B6A"/>
    <w:rsid w:val="00212CB6"/>
    <w:rsid w:val="00212CFB"/>
    <w:rsid w:val="00212E37"/>
    <w:rsid w:val="00212F1A"/>
    <w:rsid w:val="002140FF"/>
    <w:rsid w:val="002143F0"/>
    <w:rsid w:val="002147FD"/>
    <w:rsid w:val="00217546"/>
    <w:rsid w:val="00220894"/>
    <w:rsid w:val="002220A6"/>
    <w:rsid w:val="00224952"/>
    <w:rsid w:val="00224DD2"/>
    <w:rsid w:val="00225A6A"/>
    <w:rsid w:val="00225AC7"/>
    <w:rsid w:val="00225ACC"/>
    <w:rsid w:val="0022615F"/>
    <w:rsid w:val="00227AEA"/>
    <w:rsid w:val="00231C25"/>
    <w:rsid w:val="00231C6F"/>
    <w:rsid w:val="002321C5"/>
    <w:rsid w:val="00232A90"/>
    <w:rsid w:val="00234151"/>
    <w:rsid w:val="00234F8C"/>
    <w:rsid w:val="00235542"/>
    <w:rsid w:val="00235C34"/>
    <w:rsid w:val="002369B0"/>
    <w:rsid w:val="00236AD8"/>
    <w:rsid w:val="00237C7A"/>
    <w:rsid w:val="002401F5"/>
    <w:rsid w:val="00240E54"/>
    <w:rsid w:val="00242F30"/>
    <w:rsid w:val="002451C5"/>
    <w:rsid w:val="00245F1F"/>
    <w:rsid w:val="0024663B"/>
    <w:rsid w:val="00247103"/>
    <w:rsid w:val="002475E1"/>
    <w:rsid w:val="00250067"/>
    <w:rsid w:val="002516DE"/>
    <w:rsid w:val="00251F09"/>
    <w:rsid w:val="00251F81"/>
    <w:rsid w:val="0025285C"/>
    <w:rsid w:val="00252BE0"/>
    <w:rsid w:val="00253588"/>
    <w:rsid w:val="002546F4"/>
    <w:rsid w:val="002551D0"/>
    <w:rsid w:val="00255374"/>
    <w:rsid w:val="00257162"/>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4926"/>
    <w:rsid w:val="002750B1"/>
    <w:rsid w:val="0027524D"/>
    <w:rsid w:val="00276A35"/>
    <w:rsid w:val="00277522"/>
    <w:rsid w:val="00277835"/>
    <w:rsid w:val="00280AB1"/>
    <w:rsid w:val="00284BAE"/>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538E"/>
    <w:rsid w:val="002B5DCA"/>
    <w:rsid w:val="002B630C"/>
    <w:rsid w:val="002B6BDC"/>
    <w:rsid w:val="002B75B0"/>
    <w:rsid w:val="002B7EAF"/>
    <w:rsid w:val="002C07F0"/>
    <w:rsid w:val="002C099C"/>
    <w:rsid w:val="002C0B74"/>
    <w:rsid w:val="002C0C8B"/>
    <w:rsid w:val="002C0CBB"/>
    <w:rsid w:val="002C1201"/>
    <w:rsid w:val="002C1460"/>
    <w:rsid w:val="002C20F2"/>
    <w:rsid w:val="002C38B2"/>
    <w:rsid w:val="002C3F9C"/>
    <w:rsid w:val="002C5AFA"/>
    <w:rsid w:val="002C6BDA"/>
    <w:rsid w:val="002D011E"/>
    <w:rsid w:val="002D02B8"/>
    <w:rsid w:val="002D0439"/>
    <w:rsid w:val="002D062A"/>
    <w:rsid w:val="002D11B7"/>
    <w:rsid w:val="002D3BBC"/>
    <w:rsid w:val="002D3E5C"/>
    <w:rsid w:val="002D438A"/>
    <w:rsid w:val="002D5738"/>
    <w:rsid w:val="002D5E53"/>
    <w:rsid w:val="002E0319"/>
    <w:rsid w:val="002E1053"/>
    <w:rsid w:val="002E179B"/>
    <w:rsid w:val="002E1C9E"/>
    <w:rsid w:val="002E257B"/>
    <w:rsid w:val="002E392A"/>
    <w:rsid w:val="002E3C65"/>
    <w:rsid w:val="002E3F5B"/>
    <w:rsid w:val="002E4362"/>
    <w:rsid w:val="002E4F59"/>
    <w:rsid w:val="002E63D9"/>
    <w:rsid w:val="002E640E"/>
    <w:rsid w:val="002F0C28"/>
    <w:rsid w:val="002F2BC8"/>
    <w:rsid w:val="002F3CDE"/>
    <w:rsid w:val="002F5DD6"/>
    <w:rsid w:val="002F5FEA"/>
    <w:rsid w:val="002F63E7"/>
    <w:rsid w:val="002F7193"/>
    <w:rsid w:val="002F7BE3"/>
    <w:rsid w:val="002F7E6A"/>
    <w:rsid w:val="002F7EB4"/>
    <w:rsid w:val="00300165"/>
    <w:rsid w:val="003010CF"/>
    <w:rsid w:val="00303440"/>
    <w:rsid w:val="00304D9B"/>
    <w:rsid w:val="00305FF9"/>
    <w:rsid w:val="00306921"/>
    <w:rsid w:val="00306E6B"/>
    <w:rsid w:val="003100C8"/>
    <w:rsid w:val="00311161"/>
    <w:rsid w:val="00311738"/>
    <w:rsid w:val="00312400"/>
    <w:rsid w:val="00312739"/>
    <w:rsid w:val="00312ABD"/>
    <w:rsid w:val="00312D10"/>
    <w:rsid w:val="0031362A"/>
    <w:rsid w:val="00314024"/>
    <w:rsid w:val="00314328"/>
    <w:rsid w:val="003178DA"/>
    <w:rsid w:val="00317DB8"/>
    <w:rsid w:val="00320618"/>
    <w:rsid w:val="0032100B"/>
    <w:rsid w:val="00321BD7"/>
    <w:rsid w:val="00321CF5"/>
    <w:rsid w:val="0032260F"/>
    <w:rsid w:val="003228DA"/>
    <w:rsid w:val="00323D6B"/>
    <w:rsid w:val="003241BE"/>
    <w:rsid w:val="00326957"/>
    <w:rsid w:val="00326AE2"/>
    <w:rsid w:val="00327411"/>
    <w:rsid w:val="00331426"/>
    <w:rsid w:val="0033171D"/>
    <w:rsid w:val="00331FC3"/>
    <w:rsid w:val="00332238"/>
    <w:rsid w:val="003336B3"/>
    <w:rsid w:val="00335B75"/>
    <w:rsid w:val="00335D8C"/>
    <w:rsid w:val="00336072"/>
    <w:rsid w:val="003363A1"/>
    <w:rsid w:val="00341CD2"/>
    <w:rsid w:val="0034226D"/>
    <w:rsid w:val="00342972"/>
    <w:rsid w:val="00342FDD"/>
    <w:rsid w:val="00343D6F"/>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67"/>
    <w:rsid w:val="00355986"/>
    <w:rsid w:val="00355E13"/>
    <w:rsid w:val="00357CA6"/>
    <w:rsid w:val="00360232"/>
    <w:rsid w:val="003602E0"/>
    <w:rsid w:val="00360D01"/>
    <w:rsid w:val="0036162A"/>
    <w:rsid w:val="00362569"/>
    <w:rsid w:val="003636CD"/>
    <w:rsid w:val="0036487C"/>
    <w:rsid w:val="00365411"/>
    <w:rsid w:val="00365FA2"/>
    <w:rsid w:val="00366C69"/>
    <w:rsid w:val="00367441"/>
    <w:rsid w:val="00367B1D"/>
    <w:rsid w:val="00370E4F"/>
    <w:rsid w:val="00371215"/>
    <w:rsid w:val="003717AD"/>
    <w:rsid w:val="00372F0D"/>
    <w:rsid w:val="003738EB"/>
    <w:rsid w:val="00374059"/>
    <w:rsid w:val="0037535B"/>
    <w:rsid w:val="0037552D"/>
    <w:rsid w:val="003756DB"/>
    <w:rsid w:val="00375B3E"/>
    <w:rsid w:val="003770BB"/>
    <w:rsid w:val="0037771A"/>
    <w:rsid w:val="003802DC"/>
    <w:rsid w:val="003802E3"/>
    <w:rsid w:val="00380E4E"/>
    <w:rsid w:val="00380FBF"/>
    <w:rsid w:val="0038146F"/>
    <w:rsid w:val="00382A43"/>
    <w:rsid w:val="00382CF3"/>
    <w:rsid w:val="00382D60"/>
    <w:rsid w:val="00382F29"/>
    <w:rsid w:val="003839F1"/>
    <w:rsid w:val="00383A14"/>
    <w:rsid w:val="00383C8D"/>
    <w:rsid w:val="003842CE"/>
    <w:rsid w:val="003847BF"/>
    <w:rsid w:val="003852FB"/>
    <w:rsid w:val="00385429"/>
    <w:rsid w:val="00385B05"/>
    <w:rsid w:val="00386382"/>
    <w:rsid w:val="003865EF"/>
    <w:rsid w:val="0038664B"/>
    <w:rsid w:val="00386BA9"/>
    <w:rsid w:val="00390017"/>
    <w:rsid w:val="003901A3"/>
    <w:rsid w:val="0039072F"/>
    <w:rsid w:val="003940CE"/>
    <w:rsid w:val="00396FAA"/>
    <w:rsid w:val="00397C1D"/>
    <w:rsid w:val="003A0B50"/>
    <w:rsid w:val="003A0DAB"/>
    <w:rsid w:val="003A180F"/>
    <w:rsid w:val="003A18DD"/>
    <w:rsid w:val="003A20C8"/>
    <w:rsid w:val="003A2C29"/>
    <w:rsid w:val="003A2EC3"/>
    <w:rsid w:val="003A36F2"/>
    <w:rsid w:val="003A3D39"/>
    <w:rsid w:val="003A3EC7"/>
    <w:rsid w:val="003A40B4"/>
    <w:rsid w:val="003A6750"/>
    <w:rsid w:val="003A7834"/>
    <w:rsid w:val="003B0B5B"/>
    <w:rsid w:val="003B0E79"/>
    <w:rsid w:val="003B15F2"/>
    <w:rsid w:val="003B19A2"/>
    <w:rsid w:val="003B238F"/>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AD7"/>
    <w:rsid w:val="003D0CAC"/>
    <w:rsid w:val="003D0FC3"/>
    <w:rsid w:val="003D2C1D"/>
    <w:rsid w:val="003D2C34"/>
    <w:rsid w:val="003D3DDD"/>
    <w:rsid w:val="003D4058"/>
    <w:rsid w:val="003D5441"/>
    <w:rsid w:val="003D5CBF"/>
    <w:rsid w:val="003D5CD0"/>
    <w:rsid w:val="003D66D2"/>
    <w:rsid w:val="003E07AE"/>
    <w:rsid w:val="003E0DFB"/>
    <w:rsid w:val="003E14FC"/>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46D"/>
    <w:rsid w:val="003F6CD2"/>
    <w:rsid w:val="003F788D"/>
    <w:rsid w:val="0040126E"/>
    <w:rsid w:val="004020D4"/>
    <w:rsid w:val="004021B6"/>
    <w:rsid w:val="00403E48"/>
    <w:rsid w:val="004047C4"/>
    <w:rsid w:val="0040570B"/>
    <w:rsid w:val="00405EDB"/>
    <w:rsid w:val="00405FB1"/>
    <w:rsid w:val="00406460"/>
    <w:rsid w:val="004065A0"/>
    <w:rsid w:val="0040687B"/>
    <w:rsid w:val="00407BFC"/>
    <w:rsid w:val="00410B18"/>
    <w:rsid w:val="00411BBF"/>
    <w:rsid w:val="004121B3"/>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341"/>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5C8A"/>
    <w:rsid w:val="00445E41"/>
    <w:rsid w:val="004461D9"/>
    <w:rsid w:val="00446AC6"/>
    <w:rsid w:val="0044759B"/>
    <w:rsid w:val="00447F54"/>
    <w:rsid w:val="00450B7E"/>
    <w:rsid w:val="0045136B"/>
    <w:rsid w:val="00451C7E"/>
    <w:rsid w:val="00453BB6"/>
    <w:rsid w:val="00453CAA"/>
    <w:rsid w:val="0045488B"/>
    <w:rsid w:val="00455113"/>
    <w:rsid w:val="004554CE"/>
    <w:rsid w:val="00456421"/>
    <w:rsid w:val="00456DAB"/>
    <w:rsid w:val="0046095E"/>
    <w:rsid w:val="00460CC3"/>
    <w:rsid w:val="00460E86"/>
    <w:rsid w:val="004633CC"/>
    <w:rsid w:val="004646B4"/>
    <w:rsid w:val="00464A88"/>
    <w:rsid w:val="004651A0"/>
    <w:rsid w:val="00466532"/>
    <w:rsid w:val="00467488"/>
    <w:rsid w:val="004676F0"/>
    <w:rsid w:val="0047083E"/>
    <w:rsid w:val="00470EB5"/>
    <w:rsid w:val="0047286B"/>
    <w:rsid w:val="00472E27"/>
    <w:rsid w:val="00473455"/>
    <w:rsid w:val="00473916"/>
    <w:rsid w:val="00473DAE"/>
    <w:rsid w:val="00474220"/>
    <w:rsid w:val="004752D3"/>
    <w:rsid w:val="004754E1"/>
    <w:rsid w:val="00475CE0"/>
    <w:rsid w:val="00476827"/>
    <w:rsid w:val="00476BD4"/>
    <w:rsid w:val="00476D8F"/>
    <w:rsid w:val="00477C35"/>
    <w:rsid w:val="00480988"/>
    <w:rsid w:val="00480E05"/>
    <w:rsid w:val="00482BBE"/>
    <w:rsid w:val="0048354E"/>
    <w:rsid w:val="00483A12"/>
    <w:rsid w:val="00484A77"/>
    <w:rsid w:val="00484BDB"/>
    <w:rsid w:val="00485240"/>
    <w:rsid w:val="0048540F"/>
    <w:rsid w:val="00485970"/>
    <w:rsid w:val="00485AE2"/>
    <w:rsid w:val="00485C0D"/>
    <w:rsid w:val="0048630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B1A99"/>
    <w:rsid w:val="004B26E9"/>
    <w:rsid w:val="004B49E6"/>
    <w:rsid w:val="004B4D69"/>
    <w:rsid w:val="004C01A8"/>
    <w:rsid w:val="004C1840"/>
    <w:rsid w:val="004C24C9"/>
    <w:rsid w:val="004C31B6"/>
    <w:rsid w:val="004C5319"/>
    <w:rsid w:val="004C621F"/>
    <w:rsid w:val="004C75A3"/>
    <w:rsid w:val="004C7948"/>
    <w:rsid w:val="004C7BB8"/>
    <w:rsid w:val="004C7C60"/>
    <w:rsid w:val="004D0DFE"/>
    <w:rsid w:val="004D1D91"/>
    <w:rsid w:val="004D22C3"/>
    <w:rsid w:val="004D52A7"/>
    <w:rsid w:val="004D656F"/>
    <w:rsid w:val="004D6F4D"/>
    <w:rsid w:val="004D6F95"/>
    <w:rsid w:val="004D72FE"/>
    <w:rsid w:val="004D7E91"/>
    <w:rsid w:val="004E003A"/>
    <w:rsid w:val="004E036E"/>
    <w:rsid w:val="004E0768"/>
    <w:rsid w:val="004E1A31"/>
    <w:rsid w:val="004E2A82"/>
    <w:rsid w:val="004E2DE0"/>
    <w:rsid w:val="004E4060"/>
    <w:rsid w:val="004E409A"/>
    <w:rsid w:val="004E47E1"/>
    <w:rsid w:val="004E4FF5"/>
    <w:rsid w:val="004E730B"/>
    <w:rsid w:val="004F0FB8"/>
    <w:rsid w:val="004F0FB9"/>
    <w:rsid w:val="004F2F7E"/>
    <w:rsid w:val="004F32B5"/>
    <w:rsid w:val="004F407E"/>
    <w:rsid w:val="004F4096"/>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07429"/>
    <w:rsid w:val="005104E8"/>
    <w:rsid w:val="00511F15"/>
    <w:rsid w:val="005126BF"/>
    <w:rsid w:val="0051318C"/>
    <w:rsid w:val="005142CD"/>
    <w:rsid w:val="005143C9"/>
    <w:rsid w:val="005157A9"/>
    <w:rsid w:val="005173A7"/>
    <w:rsid w:val="005177E1"/>
    <w:rsid w:val="00520C0A"/>
    <w:rsid w:val="005218B6"/>
    <w:rsid w:val="00522589"/>
    <w:rsid w:val="00524545"/>
    <w:rsid w:val="00524994"/>
    <w:rsid w:val="005255BF"/>
    <w:rsid w:val="005257DE"/>
    <w:rsid w:val="00527200"/>
    <w:rsid w:val="00530157"/>
    <w:rsid w:val="00531EBE"/>
    <w:rsid w:val="00532F8B"/>
    <w:rsid w:val="00533737"/>
    <w:rsid w:val="00535B79"/>
    <w:rsid w:val="00535D7C"/>
    <w:rsid w:val="00536579"/>
    <w:rsid w:val="00536C1E"/>
    <w:rsid w:val="0053712A"/>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657"/>
    <w:rsid w:val="005537D5"/>
    <w:rsid w:val="00554BE7"/>
    <w:rsid w:val="00556D68"/>
    <w:rsid w:val="00557173"/>
    <w:rsid w:val="005576A1"/>
    <w:rsid w:val="00557871"/>
    <w:rsid w:val="00557A64"/>
    <w:rsid w:val="005605C0"/>
    <w:rsid w:val="00560D23"/>
    <w:rsid w:val="00560EFE"/>
    <w:rsid w:val="005615D8"/>
    <w:rsid w:val="005626D6"/>
    <w:rsid w:val="005638D4"/>
    <w:rsid w:val="005656ED"/>
    <w:rsid w:val="005657A1"/>
    <w:rsid w:val="005663A7"/>
    <w:rsid w:val="00566544"/>
    <w:rsid w:val="00566608"/>
    <w:rsid w:val="00566C83"/>
    <w:rsid w:val="00567B8D"/>
    <w:rsid w:val="005700FE"/>
    <w:rsid w:val="00570E24"/>
    <w:rsid w:val="00572357"/>
    <w:rsid w:val="00572760"/>
    <w:rsid w:val="00572A6A"/>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1C1"/>
    <w:rsid w:val="005906AD"/>
    <w:rsid w:val="00590DA6"/>
    <w:rsid w:val="0059159E"/>
    <w:rsid w:val="00591692"/>
    <w:rsid w:val="00591C7D"/>
    <w:rsid w:val="00592B03"/>
    <w:rsid w:val="0059398D"/>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3DC5"/>
    <w:rsid w:val="005A40AC"/>
    <w:rsid w:val="005A7C1D"/>
    <w:rsid w:val="005B0542"/>
    <w:rsid w:val="005B0FD2"/>
    <w:rsid w:val="005B13D3"/>
    <w:rsid w:val="005B2225"/>
    <w:rsid w:val="005B2799"/>
    <w:rsid w:val="005B2B77"/>
    <w:rsid w:val="005B3D4A"/>
    <w:rsid w:val="005B4D87"/>
    <w:rsid w:val="005B58B7"/>
    <w:rsid w:val="005B7DD1"/>
    <w:rsid w:val="005C00A0"/>
    <w:rsid w:val="005C0496"/>
    <w:rsid w:val="005C28FA"/>
    <w:rsid w:val="005C40F4"/>
    <w:rsid w:val="005C43BE"/>
    <w:rsid w:val="005C44F3"/>
    <w:rsid w:val="005C67AB"/>
    <w:rsid w:val="005C712D"/>
    <w:rsid w:val="005C7C75"/>
    <w:rsid w:val="005D0E4F"/>
    <w:rsid w:val="005D1E32"/>
    <w:rsid w:val="005D206B"/>
    <w:rsid w:val="005D22B7"/>
    <w:rsid w:val="005D2BDE"/>
    <w:rsid w:val="005D3D76"/>
    <w:rsid w:val="005D4578"/>
    <w:rsid w:val="005D4D56"/>
    <w:rsid w:val="005D4EFA"/>
    <w:rsid w:val="005D4F0F"/>
    <w:rsid w:val="005D55BA"/>
    <w:rsid w:val="005D5ADB"/>
    <w:rsid w:val="005D5EDC"/>
    <w:rsid w:val="005D648A"/>
    <w:rsid w:val="005D7BC2"/>
    <w:rsid w:val="005D7E0D"/>
    <w:rsid w:val="005E0ADE"/>
    <w:rsid w:val="005E234A"/>
    <w:rsid w:val="005E35CC"/>
    <w:rsid w:val="005E371E"/>
    <w:rsid w:val="005E53F9"/>
    <w:rsid w:val="005E5912"/>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30F7"/>
    <w:rsid w:val="00613AF8"/>
    <w:rsid w:val="00613D8E"/>
    <w:rsid w:val="006142E0"/>
    <w:rsid w:val="00615C74"/>
    <w:rsid w:val="00616112"/>
    <w:rsid w:val="00617457"/>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A12"/>
    <w:rsid w:val="00634ACF"/>
    <w:rsid w:val="00635035"/>
    <w:rsid w:val="0063580D"/>
    <w:rsid w:val="00635CAE"/>
    <w:rsid w:val="00637240"/>
    <w:rsid w:val="00642040"/>
    <w:rsid w:val="00643660"/>
    <w:rsid w:val="0064535A"/>
    <w:rsid w:val="0064584D"/>
    <w:rsid w:val="00650139"/>
    <w:rsid w:val="00652756"/>
    <w:rsid w:val="00652AD8"/>
    <w:rsid w:val="00652B79"/>
    <w:rsid w:val="00652D9E"/>
    <w:rsid w:val="006533C3"/>
    <w:rsid w:val="00654068"/>
    <w:rsid w:val="00654B38"/>
    <w:rsid w:val="00654B83"/>
    <w:rsid w:val="00655061"/>
    <w:rsid w:val="0065510C"/>
    <w:rsid w:val="00655B63"/>
    <w:rsid w:val="006571F6"/>
    <w:rsid w:val="00660E31"/>
    <w:rsid w:val="00661809"/>
    <w:rsid w:val="006618CC"/>
    <w:rsid w:val="00662111"/>
    <w:rsid w:val="00662118"/>
    <w:rsid w:val="006638AD"/>
    <w:rsid w:val="00666282"/>
    <w:rsid w:val="0066732C"/>
    <w:rsid w:val="006679F5"/>
    <w:rsid w:val="00667B77"/>
    <w:rsid w:val="006716DA"/>
    <w:rsid w:val="006728ED"/>
    <w:rsid w:val="006732B1"/>
    <w:rsid w:val="006740D9"/>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45E"/>
    <w:rsid w:val="0068584D"/>
    <w:rsid w:val="00685FD4"/>
    <w:rsid w:val="00686612"/>
    <w:rsid w:val="0068661E"/>
    <w:rsid w:val="00686B33"/>
    <w:rsid w:val="00690A49"/>
    <w:rsid w:val="00690BB6"/>
    <w:rsid w:val="00691B30"/>
    <w:rsid w:val="00693E1F"/>
    <w:rsid w:val="00693ECB"/>
    <w:rsid w:val="00694797"/>
    <w:rsid w:val="00695887"/>
    <w:rsid w:val="00697733"/>
    <w:rsid w:val="006A254E"/>
    <w:rsid w:val="006A2C30"/>
    <w:rsid w:val="006A301C"/>
    <w:rsid w:val="006A3E2B"/>
    <w:rsid w:val="006A6E17"/>
    <w:rsid w:val="006B0A15"/>
    <w:rsid w:val="006B120D"/>
    <w:rsid w:val="006B17E7"/>
    <w:rsid w:val="006B19E8"/>
    <w:rsid w:val="006B1A8A"/>
    <w:rsid w:val="006B1FD5"/>
    <w:rsid w:val="006B2598"/>
    <w:rsid w:val="006B3AB8"/>
    <w:rsid w:val="006B4267"/>
    <w:rsid w:val="006B555A"/>
    <w:rsid w:val="006B600A"/>
    <w:rsid w:val="006B6635"/>
    <w:rsid w:val="006B7D22"/>
    <w:rsid w:val="006B7D2C"/>
    <w:rsid w:val="006C1019"/>
    <w:rsid w:val="006C2BB5"/>
    <w:rsid w:val="006C2BEE"/>
    <w:rsid w:val="006C3AD8"/>
    <w:rsid w:val="006C4516"/>
    <w:rsid w:val="006C455E"/>
    <w:rsid w:val="006C4A9C"/>
    <w:rsid w:val="006C4C0E"/>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586A"/>
    <w:rsid w:val="006D62BC"/>
    <w:rsid w:val="006D6450"/>
    <w:rsid w:val="006D6939"/>
    <w:rsid w:val="006D6ADA"/>
    <w:rsid w:val="006D745A"/>
    <w:rsid w:val="006D7EB0"/>
    <w:rsid w:val="006D7FF6"/>
    <w:rsid w:val="006E0138"/>
    <w:rsid w:val="006E0BB0"/>
    <w:rsid w:val="006E12C3"/>
    <w:rsid w:val="006E2529"/>
    <w:rsid w:val="006E3E01"/>
    <w:rsid w:val="006E45F3"/>
    <w:rsid w:val="006E4966"/>
    <w:rsid w:val="006E4A2F"/>
    <w:rsid w:val="006E4ED4"/>
    <w:rsid w:val="006E5E19"/>
    <w:rsid w:val="006E61C3"/>
    <w:rsid w:val="006E799D"/>
    <w:rsid w:val="006F0593"/>
    <w:rsid w:val="006F0E70"/>
    <w:rsid w:val="006F1064"/>
    <w:rsid w:val="006F1EB7"/>
    <w:rsid w:val="006F2505"/>
    <w:rsid w:val="006F4874"/>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340"/>
    <w:rsid w:val="00712C42"/>
    <w:rsid w:val="00713DE4"/>
    <w:rsid w:val="00714C47"/>
    <w:rsid w:val="00714DF9"/>
    <w:rsid w:val="00716462"/>
    <w:rsid w:val="0071686E"/>
    <w:rsid w:val="007206A6"/>
    <w:rsid w:val="00721084"/>
    <w:rsid w:val="00721262"/>
    <w:rsid w:val="00721D9B"/>
    <w:rsid w:val="00722121"/>
    <w:rsid w:val="007224B9"/>
    <w:rsid w:val="00722F94"/>
    <w:rsid w:val="00723AA7"/>
    <w:rsid w:val="0072432E"/>
    <w:rsid w:val="0072547B"/>
    <w:rsid w:val="00726036"/>
    <w:rsid w:val="00726279"/>
    <w:rsid w:val="00726A9B"/>
    <w:rsid w:val="00726FEA"/>
    <w:rsid w:val="00727530"/>
    <w:rsid w:val="007306B7"/>
    <w:rsid w:val="00731E7C"/>
    <w:rsid w:val="007325D1"/>
    <w:rsid w:val="007329EF"/>
    <w:rsid w:val="0073327A"/>
    <w:rsid w:val="00734EBE"/>
    <w:rsid w:val="00735148"/>
    <w:rsid w:val="00736DD8"/>
    <w:rsid w:val="00736E24"/>
    <w:rsid w:val="007374E5"/>
    <w:rsid w:val="00737D8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2A6"/>
    <w:rsid w:val="00751B83"/>
    <w:rsid w:val="00754359"/>
    <w:rsid w:val="00754411"/>
    <w:rsid w:val="00754BD9"/>
    <w:rsid w:val="00754E7A"/>
    <w:rsid w:val="0075540C"/>
    <w:rsid w:val="00755DB1"/>
    <w:rsid w:val="00755F82"/>
    <w:rsid w:val="007574FC"/>
    <w:rsid w:val="00757AEA"/>
    <w:rsid w:val="00757CEE"/>
    <w:rsid w:val="00760975"/>
    <w:rsid w:val="007610B0"/>
    <w:rsid w:val="00761FDA"/>
    <w:rsid w:val="007621FF"/>
    <w:rsid w:val="007622ED"/>
    <w:rsid w:val="007634E3"/>
    <w:rsid w:val="00764194"/>
    <w:rsid w:val="00764225"/>
    <w:rsid w:val="00765951"/>
    <w:rsid w:val="00765ED3"/>
    <w:rsid w:val="00766166"/>
    <w:rsid w:val="0076681D"/>
    <w:rsid w:val="00766A65"/>
    <w:rsid w:val="007671F5"/>
    <w:rsid w:val="00767368"/>
    <w:rsid w:val="00767372"/>
    <w:rsid w:val="00767583"/>
    <w:rsid w:val="007676B8"/>
    <w:rsid w:val="0077175C"/>
    <w:rsid w:val="00771870"/>
    <w:rsid w:val="00771BF9"/>
    <w:rsid w:val="00772F8A"/>
    <w:rsid w:val="007734F9"/>
    <w:rsid w:val="007739C6"/>
    <w:rsid w:val="00774889"/>
    <w:rsid w:val="00774FF5"/>
    <w:rsid w:val="007750B3"/>
    <w:rsid w:val="00775F76"/>
    <w:rsid w:val="00776AEA"/>
    <w:rsid w:val="00777BA0"/>
    <w:rsid w:val="007800CE"/>
    <w:rsid w:val="007803BD"/>
    <w:rsid w:val="007811DC"/>
    <w:rsid w:val="007820FA"/>
    <w:rsid w:val="0078285F"/>
    <w:rsid w:val="00783207"/>
    <w:rsid w:val="00783E1D"/>
    <w:rsid w:val="0078483B"/>
    <w:rsid w:val="00784EED"/>
    <w:rsid w:val="00785900"/>
    <w:rsid w:val="00786958"/>
    <w:rsid w:val="00786E71"/>
    <w:rsid w:val="0079162F"/>
    <w:rsid w:val="00791FFE"/>
    <w:rsid w:val="00794924"/>
    <w:rsid w:val="0079513D"/>
    <w:rsid w:val="00797045"/>
    <w:rsid w:val="007973AA"/>
    <w:rsid w:val="007A0596"/>
    <w:rsid w:val="007A05ED"/>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41B8"/>
    <w:rsid w:val="007B52CD"/>
    <w:rsid w:val="007B6B9C"/>
    <w:rsid w:val="007B7DC1"/>
    <w:rsid w:val="007B7EDB"/>
    <w:rsid w:val="007C0CC5"/>
    <w:rsid w:val="007C19AD"/>
    <w:rsid w:val="007C3598"/>
    <w:rsid w:val="007C3DA9"/>
    <w:rsid w:val="007C3FA8"/>
    <w:rsid w:val="007C45B2"/>
    <w:rsid w:val="007C67E2"/>
    <w:rsid w:val="007C68DA"/>
    <w:rsid w:val="007C6F32"/>
    <w:rsid w:val="007D105D"/>
    <w:rsid w:val="007D2245"/>
    <w:rsid w:val="007D229A"/>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71C"/>
    <w:rsid w:val="007E4C88"/>
    <w:rsid w:val="007E585E"/>
    <w:rsid w:val="007E6F33"/>
    <w:rsid w:val="007E7CB9"/>
    <w:rsid w:val="007E7DDF"/>
    <w:rsid w:val="007F11C8"/>
    <w:rsid w:val="007F1CFB"/>
    <w:rsid w:val="007F1E15"/>
    <w:rsid w:val="007F220B"/>
    <w:rsid w:val="007F257D"/>
    <w:rsid w:val="007F27DD"/>
    <w:rsid w:val="007F2E88"/>
    <w:rsid w:val="007F6880"/>
    <w:rsid w:val="007F76B4"/>
    <w:rsid w:val="008001B4"/>
    <w:rsid w:val="00800769"/>
    <w:rsid w:val="00800ED2"/>
    <w:rsid w:val="00802C1C"/>
    <w:rsid w:val="00802E74"/>
    <w:rsid w:val="00803085"/>
    <w:rsid w:val="00804B92"/>
    <w:rsid w:val="00804E21"/>
    <w:rsid w:val="00805092"/>
    <w:rsid w:val="008051F2"/>
    <w:rsid w:val="0080570E"/>
    <w:rsid w:val="00806AAF"/>
    <w:rsid w:val="008070AC"/>
    <w:rsid w:val="00807A60"/>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43D"/>
    <w:rsid w:val="008257CC"/>
    <w:rsid w:val="008270F6"/>
    <w:rsid w:val="008274BF"/>
    <w:rsid w:val="008300FF"/>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1F5"/>
    <w:rsid w:val="00845C12"/>
    <w:rsid w:val="008469D9"/>
    <w:rsid w:val="00846DC0"/>
    <w:rsid w:val="008474A7"/>
    <w:rsid w:val="00847BD2"/>
    <w:rsid w:val="008506B6"/>
    <w:rsid w:val="00850AE0"/>
    <w:rsid w:val="00850AF1"/>
    <w:rsid w:val="008524D2"/>
    <w:rsid w:val="00852E19"/>
    <w:rsid w:val="00856833"/>
    <w:rsid w:val="00856840"/>
    <w:rsid w:val="0086087C"/>
    <w:rsid w:val="00860D8E"/>
    <w:rsid w:val="008618A8"/>
    <w:rsid w:val="0086275E"/>
    <w:rsid w:val="008627F8"/>
    <w:rsid w:val="00864440"/>
    <w:rsid w:val="00864D76"/>
    <w:rsid w:val="008650FC"/>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7B48"/>
    <w:rsid w:val="0089176E"/>
    <w:rsid w:val="008917E0"/>
    <w:rsid w:val="00892365"/>
    <w:rsid w:val="008929E9"/>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5E2D"/>
    <w:rsid w:val="008A6E48"/>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7B08"/>
    <w:rsid w:val="008C13F0"/>
    <w:rsid w:val="008C1AF4"/>
    <w:rsid w:val="008C1F26"/>
    <w:rsid w:val="008C2A3A"/>
    <w:rsid w:val="008C3C82"/>
    <w:rsid w:val="008C42FE"/>
    <w:rsid w:val="008C4C7E"/>
    <w:rsid w:val="008C5C46"/>
    <w:rsid w:val="008C6184"/>
    <w:rsid w:val="008C785E"/>
    <w:rsid w:val="008D0AFB"/>
    <w:rsid w:val="008D10A3"/>
    <w:rsid w:val="008D1511"/>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038"/>
    <w:rsid w:val="008E38AD"/>
    <w:rsid w:val="008E3EEC"/>
    <w:rsid w:val="008E5BF2"/>
    <w:rsid w:val="008E5C81"/>
    <w:rsid w:val="008E6DC1"/>
    <w:rsid w:val="008F0A38"/>
    <w:rsid w:val="008F0E38"/>
    <w:rsid w:val="008F0F84"/>
    <w:rsid w:val="008F1014"/>
    <w:rsid w:val="008F11C9"/>
    <w:rsid w:val="008F23D8"/>
    <w:rsid w:val="008F25C5"/>
    <w:rsid w:val="008F2FD5"/>
    <w:rsid w:val="008F37E5"/>
    <w:rsid w:val="008F48C2"/>
    <w:rsid w:val="008F51FC"/>
    <w:rsid w:val="008F5840"/>
    <w:rsid w:val="008F5EEF"/>
    <w:rsid w:val="008F66FE"/>
    <w:rsid w:val="008F72CC"/>
    <w:rsid w:val="008F72CD"/>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45BD"/>
    <w:rsid w:val="00914B4B"/>
    <w:rsid w:val="009154BE"/>
    <w:rsid w:val="00915757"/>
    <w:rsid w:val="009159B3"/>
    <w:rsid w:val="00916181"/>
    <w:rsid w:val="00916370"/>
    <w:rsid w:val="009204C5"/>
    <w:rsid w:val="0092180D"/>
    <w:rsid w:val="00921BD8"/>
    <w:rsid w:val="00922945"/>
    <w:rsid w:val="009232C9"/>
    <w:rsid w:val="00923608"/>
    <w:rsid w:val="009238E5"/>
    <w:rsid w:val="00923F12"/>
    <w:rsid w:val="00924FF8"/>
    <w:rsid w:val="00925BA8"/>
    <w:rsid w:val="00926DA7"/>
    <w:rsid w:val="0092731C"/>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2AB"/>
    <w:rsid w:val="0095048D"/>
    <w:rsid w:val="00951ADB"/>
    <w:rsid w:val="00953621"/>
    <w:rsid w:val="0095380C"/>
    <w:rsid w:val="00954267"/>
    <w:rsid w:val="00954353"/>
    <w:rsid w:val="0095451D"/>
    <w:rsid w:val="00954FED"/>
    <w:rsid w:val="00955C0A"/>
    <w:rsid w:val="00955C4F"/>
    <w:rsid w:val="009617B6"/>
    <w:rsid w:val="0096328C"/>
    <w:rsid w:val="009637D5"/>
    <w:rsid w:val="009656C1"/>
    <w:rsid w:val="009657F1"/>
    <w:rsid w:val="00966112"/>
    <w:rsid w:val="0096625D"/>
    <w:rsid w:val="00966724"/>
    <w:rsid w:val="009703F5"/>
    <w:rsid w:val="009709F8"/>
    <w:rsid w:val="00972929"/>
    <w:rsid w:val="00972F91"/>
    <w:rsid w:val="009735A7"/>
    <w:rsid w:val="00973827"/>
    <w:rsid w:val="009739B1"/>
    <w:rsid w:val="009741F4"/>
    <w:rsid w:val="009742D3"/>
    <w:rsid w:val="00974956"/>
    <w:rsid w:val="009775DA"/>
    <w:rsid w:val="00977BA7"/>
    <w:rsid w:val="00980517"/>
    <w:rsid w:val="00980A67"/>
    <w:rsid w:val="0098194F"/>
    <w:rsid w:val="0098227C"/>
    <w:rsid w:val="00982611"/>
    <w:rsid w:val="009826C8"/>
    <w:rsid w:val="00982F8B"/>
    <w:rsid w:val="00983670"/>
    <w:rsid w:val="009836E4"/>
    <w:rsid w:val="0098412F"/>
    <w:rsid w:val="00985D58"/>
    <w:rsid w:val="00985F28"/>
    <w:rsid w:val="00986149"/>
    <w:rsid w:val="00986176"/>
    <w:rsid w:val="00986E7F"/>
    <w:rsid w:val="00987132"/>
    <w:rsid w:val="00987536"/>
    <w:rsid w:val="00990BD5"/>
    <w:rsid w:val="0099196F"/>
    <w:rsid w:val="0099274C"/>
    <w:rsid w:val="00992B98"/>
    <w:rsid w:val="0099359F"/>
    <w:rsid w:val="00994871"/>
    <w:rsid w:val="00994E08"/>
    <w:rsid w:val="0099510A"/>
    <w:rsid w:val="009951F9"/>
    <w:rsid w:val="00995C95"/>
    <w:rsid w:val="00995E85"/>
    <w:rsid w:val="00996468"/>
    <w:rsid w:val="00996876"/>
    <w:rsid w:val="00996FFA"/>
    <w:rsid w:val="009973F1"/>
    <w:rsid w:val="009973F3"/>
    <w:rsid w:val="00997800"/>
    <w:rsid w:val="009A010D"/>
    <w:rsid w:val="009A0C6F"/>
    <w:rsid w:val="009A14EF"/>
    <w:rsid w:val="009A186C"/>
    <w:rsid w:val="009A29FA"/>
    <w:rsid w:val="009A2BC4"/>
    <w:rsid w:val="009A2DF9"/>
    <w:rsid w:val="009A313D"/>
    <w:rsid w:val="009A3A86"/>
    <w:rsid w:val="009A4869"/>
    <w:rsid w:val="009A683D"/>
    <w:rsid w:val="009A6A6B"/>
    <w:rsid w:val="009B1EF9"/>
    <w:rsid w:val="009B26AC"/>
    <w:rsid w:val="009B37E2"/>
    <w:rsid w:val="009B4519"/>
    <w:rsid w:val="009B506B"/>
    <w:rsid w:val="009B5788"/>
    <w:rsid w:val="009B57EF"/>
    <w:rsid w:val="009B5B85"/>
    <w:rsid w:val="009B7204"/>
    <w:rsid w:val="009C0074"/>
    <w:rsid w:val="009C0564"/>
    <w:rsid w:val="009C2685"/>
    <w:rsid w:val="009C39BC"/>
    <w:rsid w:val="009C4BC2"/>
    <w:rsid w:val="009C4C51"/>
    <w:rsid w:val="009C4D22"/>
    <w:rsid w:val="009C7320"/>
    <w:rsid w:val="009D01D0"/>
    <w:rsid w:val="009D053B"/>
    <w:rsid w:val="009D0729"/>
    <w:rsid w:val="009D0F66"/>
    <w:rsid w:val="009D1A06"/>
    <w:rsid w:val="009D1BA4"/>
    <w:rsid w:val="009D22E4"/>
    <w:rsid w:val="009D22F7"/>
    <w:rsid w:val="009D2F05"/>
    <w:rsid w:val="009D30AE"/>
    <w:rsid w:val="009D319C"/>
    <w:rsid w:val="009D39CA"/>
    <w:rsid w:val="009D3DFB"/>
    <w:rsid w:val="009D5BAB"/>
    <w:rsid w:val="009D60B4"/>
    <w:rsid w:val="009D6A0A"/>
    <w:rsid w:val="009D7433"/>
    <w:rsid w:val="009D79D1"/>
    <w:rsid w:val="009E058F"/>
    <w:rsid w:val="009E0A97"/>
    <w:rsid w:val="009E0A9E"/>
    <w:rsid w:val="009E103C"/>
    <w:rsid w:val="009E136F"/>
    <w:rsid w:val="009E19A2"/>
    <w:rsid w:val="009E3A7A"/>
    <w:rsid w:val="009E3AFD"/>
    <w:rsid w:val="009E3CDD"/>
    <w:rsid w:val="009E4B16"/>
    <w:rsid w:val="009E5C60"/>
    <w:rsid w:val="009E636C"/>
    <w:rsid w:val="009E6485"/>
    <w:rsid w:val="009E64DB"/>
    <w:rsid w:val="009E6794"/>
    <w:rsid w:val="009E7189"/>
    <w:rsid w:val="009E7E46"/>
    <w:rsid w:val="009E7FC1"/>
    <w:rsid w:val="009F01E1"/>
    <w:rsid w:val="009F0B4D"/>
    <w:rsid w:val="009F1096"/>
    <w:rsid w:val="009F150E"/>
    <w:rsid w:val="009F27AD"/>
    <w:rsid w:val="009F2A4F"/>
    <w:rsid w:val="009F3F34"/>
    <w:rsid w:val="009F3FB5"/>
    <w:rsid w:val="009F521F"/>
    <w:rsid w:val="009F553C"/>
    <w:rsid w:val="009F59F8"/>
    <w:rsid w:val="00A005B0"/>
    <w:rsid w:val="00A01C99"/>
    <w:rsid w:val="00A01F17"/>
    <w:rsid w:val="00A022A5"/>
    <w:rsid w:val="00A02C84"/>
    <w:rsid w:val="00A03A22"/>
    <w:rsid w:val="00A03AEB"/>
    <w:rsid w:val="00A04634"/>
    <w:rsid w:val="00A0483A"/>
    <w:rsid w:val="00A0580D"/>
    <w:rsid w:val="00A06077"/>
    <w:rsid w:val="00A06119"/>
    <w:rsid w:val="00A0628C"/>
    <w:rsid w:val="00A06C78"/>
    <w:rsid w:val="00A07A48"/>
    <w:rsid w:val="00A108EE"/>
    <w:rsid w:val="00A10BB8"/>
    <w:rsid w:val="00A1200D"/>
    <w:rsid w:val="00A12690"/>
    <w:rsid w:val="00A137E4"/>
    <w:rsid w:val="00A14532"/>
    <w:rsid w:val="00A14813"/>
    <w:rsid w:val="00A14C01"/>
    <w:rsid w:val="00A152BD"/>
    <w:rsid w:val="00A1566A"/>
    <w:rsid w:val="00A165BF"/>
    <w:rsid w:val="00A172E8"/>
    <w:rsid w:val="00A179FF"/>
    <w:rsid w:val="00A20531"/>
    <w:rsid w:val="00A21A36"/>
    <w:rsid w:val="00A21DD3"/>
    <w:rsid w:val="00A22619"/>
    <w:rsid w:val="00A23131"/>
    <w:rsid w:val="00A23D6D"/>
    <w:rsid w:val="00A25294"/>
    <w:rsid w:val="00A254EE"/>
    <w:rsid w:val="00A25BE7"/>
    <w:rsid w:val="00A27008"/>
    <w:rsid w:val="00A27CDF"/>
    <w:rsid w:val="00A309C6"/>
    <w:rsid w:val="00A30D13"/>
    <w:rsid w:val="00A314F9"/>
    <w:rsid w:val="00A319D0"/>
    <w:rsid w:val="00A32316"/>
    <w:rsid w:val="00A329B5"/>
    <w:rsid w:val="00A33172"/>
    <w:rsid w:val="00A3432B"/>
    <w:rsid w:val="00A346BA"/>
    <w:rsid w:val="00A34C67"/>
    <w:rsid w:val="00A34D62"/>
    <w:rsid w:val="00A3611D"/>
    <w:rsid w:val="00A36339"/>
    <w:rsid w:val="00A366E4"/>
    <w:rsid w:val="00A36C87"/>
    <w:rsid w:val="00A37D07"/>
    <w:rsid w:val="00A418BE"/>
    <w:rsid w:val="00A4320F"/>
    <w:rsid w:val="00A4376F"/>
    <w:rsid w:val="00A4549F"/>
    <w:rsid w:val="00A45B9B"/>
    <w:rsid w:val="00A462FE"/>
    <w:rsid w:val="00A501C9"/>
    <w:rsid w:val="00A50506"/>
    <w:rsid w:val="00A51B6D"/>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30A2"/>
    <w:rsid w:val="00A632B8"/>
    <w:rsid w:val="00A63536"/>
    <w:rsid w:val="00A63BF3"/>
    <w:rsid w:val="00A63F3C"/>
    <w:rsid w:val="00A64942"/>
    <w:rsid w:val="00A64C31"/>
    <w:rsid w:val="00A6573C"/>
    <w:rsid w:val="00A65911"/>
    <w:rsid w:val="00A66136"/>
    <w:rsid w:val="00A6643C"/>
    <w:rsid w:val="00A67544"/>
    <w:rsid w:val="00A6756A"/>
    <w:rsid w:val="00A7075B"/>
    <w:rsid w:val="00A71CE6"/>
    <w:rsid w:val="00A71D23"/>
    <w:rsid w:val="00A7333A"/>
    <w:rsid w:val="00A7392A"/>
    <w:rsid w:val="00A73D0D"/>
    <w:rsid w:val="00A74A92"/>
    <w:rsid w:val="00A75CC1"/>
    <w:rsid w:val="00A75E88"/>
    <w:rsid w:val="00A8056E"/>
    <w:rsid w:val="00A8094B"/>
    <w:rsid w:val="00A82D58"/>
    <w:rsid w:val="00A83047"/>
    <w:rsid w:val="00A8398C"/>
    <w:rsid w:val="00A8399D"/>
    <w:rsid w:val="00A83E3D"/>
    <w:rsid w:val="00A8443A"/>
    <w:rsid w:val="00A8479C"/>
    <w:rsid w:val="00A8557B"/>
    <w:rsid w:val="00A85A05"/>
    <w:rsid w:val="00A85ABA"/>
    <w:rsid w:val="00A86D63"/>
    <w:rsid w:val="00A87797"/>
    <w:rsid w:val="00A90E72"/>
    <w:rsid w:val="00A922A2"/>
    <w:rsid w:val="00A9327B"/>
    <w:rsid w:val="00A93B69"/>
    <w:rsid w:val="00A94983"/>
    <w:rsid w:val="00A963C7"/>
    <w:rsid w:val="00A96504"/>
    <w:rsid w:val="00AA024A"/>
    <w:rsid w:val="00AA132C"/>
    <w:rsid w:val="00AA1626"/>
    <w:rsid w:val="00AA1649"/>
    <w:rsid w:val="00AA1C25"/>
    <w:rsid w:val="00AA3DB7"/>
    <w:rsid w:val="00AA51F5"/>
    <w:rsid w:val="00AA55AD"/>
    <w:rsid w:val="00AA5E3B"/>
    <w:rsid w:val="00AA68B4"/>
    <w:rsid w:val="00AA6FC4"/>
    <w:rsid w:val="00AA7ECE"/>
    <w:rsid w:val="00AB0543"/>
    <w:rsid w:val="00AB0AC9"/>
    <w:rsid w:val="00AB185A"/>
    <w:rsid w:val="00AB1BA7"/>
    <w:rsid w:val="00AB1E04"/>
    <w:rsid w:val="00AB1F9B"/>
    <w:rsid w:val="00AB24C4"/>
    <w:rsid w:val="00AB29CF"/>
    <w:rsid w:val="00AB3113"/>
    <w:rsid w:val="00AB348A"/>
    <w:rsid w:val="00AB3F38"/>
    <w:rsid w:val="00AB43EC"/>
    <w:rsid w:val="00AB4BF4"/>
    <w:rsid w:val="00AB5ADF"/>
    <w:rsid w:val="00AB5E57"/>
    <w:rsid w:val="00AB725F"/>
    <w:rsid w:val="00AC03F2"/>
    <w:rsid w:val="00AC0705"/>
    <w:rsid w:val="00AC105C"/>
    <w:rsid w:val="00AC109B"/>
    <w:rsid w:val="00AC239D"/>
    <w:rsid w:val="00AC269D"/>
    <w:rsid w:val="00AC6649"/>
    <w:rsid w:val="00AC74DA"/>
    <w:rsid w:val="00AC7A2B"/>
    <w:rsid w:val="00AC7C25"/>
    <w:rsid w:val="00AD0A51"/>
    <w:rsid w:val="00AD0B37"/>
    <w:rsid w:val="00AD11F7"/>
    <w:rsid w:val="00AD1DB7"/>
    <w:rsid w:val="00AD24E2"/>
    <w:rsid w:val="00AD2852"/>
    <w:rsid w:val="00AD3976"/>
    <w:rsid w:val="00AD4D2A"/>
    <w:rsid w:val="00AD542F"/>
    <w:rsid w:val="00AD7305"/>
    <w:rsid w:val="00AD7E64"/>
    <w:rsid w:val="00AD7EBE"/>
    <w:rsid w:val="00AE0C56"/>
    <w:rsid w:val="00AE10D8"/>
    <w:rsid w:val="00AE149E"/>
    <w:rsid w:val="00AE21A6"/>
    <w:rsid w:val="00AE22F2"/>
    <w:rsid w:val="00AE29FC"/>
    <w:rsid w:val="00AE2F3F"/>
    <w:rsid w:val="00AE3B4E"/>
    <w:rsid w:val="00AE59EC"/>
    <w:rsid w:val="00AE62FB"/>
    <w:rsid w:val="00AE67B3"/>
    <w:rsid w:val="00AE7864"/>
    <w:rsid w:val="00AE7949"/>
    <w:rsid w:val="00AF218A"/>
    <w:rsid w:val="00AF25D5"/>
    <w:rsid w:val="00AF3DBB"/>
    <w:rsid w:val="00AF5194"/>
    <w:rsid w:val="00AF53EF"/>
    <w:rsid w:val="00AF73C3"/>
    <w:rsid w:val="00AF795C"/>
    <w:rsid w:val="00B00752"/>
    <w:rsid w:val="00B00DB2"/>
    <w:rsid w:val="00B01F1A"/>
    <w:rsid w:val="00B026C1"/>
    <w:rsid w:val="00B02B9C"/>
    <w:rsid w:val="00B0353B"/>
    <w:rsid w:val="00B040B2"/>
    <w:rsid w:val="00B04546"/>
    <w:rsid w:val="00B046C9"/>
    <w:rsid w:val="00B06B3A"/>
    <w:rsid w:val="00B10558"/>
    <w:rsid w:val="00B122B0"/>
    <w:rsid w:val="00B125B2"/>
    <w:rsid w:val="00B133BC"/>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0E61"/>
    <w:rsid w:val="00B31246"/>
    <w:rsid w:val="00B326FF"/>
    <w:rsid w:val="00B32E86"/>
    <w:rsid w:val="00B33017"/>
    <w:rsid w:val="00B340AA"/>
    <w:rsid w:val="00B34A9F"/>
    <w:rsid w:val="00B34B80"/>
    <w:rsid w:val="00B350E5"/>
    <w:rsid w:val="00B35CDA"/>
    <w:rsid w:val="00B370A4"/>
    <w:rsid w:val="00B37D97"/>
    <w:rsid w:val="00B37E65"/>
    <w:rsid w:val="00B406CB"/>
    <w:rsid w:val="00B411BD"/>
    <w:rsid w:val="00B41559"/>
    <w:rsid w:val="00B416A7"/>
    <w:rsid w:val="00B418E8"/>
    <w:rsid w:val="00B41AED"/>
    <w:rsid w:val="00B41E86"/>
    <w:rsid w:val="00B42285"/>
    <w:rsid w:val="00B4274B"/>
    <w:rsid w:val="00B42D72"/>
    <w:rsid w:val="00B435B1"/>
    <w:rsid w:val="00B4367F"/>
    <w:rsid w:val="00B438BA"/>
    <w:rsid w:val="00B44D75"/>
    <w:rsid w:val="00B44F99"/>
    <w:rsid w:val="00B45876"/>
    <w:rsid w:val="00B46E6B"/>
    <w:rsid w:val="00B51542"/>
    <w:rsid w:val="00B51D1D"/>
    <w:rsid w:val="00B524DA"/>
    <w:rsid w:val="00B525B0"/>
    <w:rsid w:val="00B5310E"/>
    <w:rsid w:val="00B5419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6916"/>
    <w:rsid w:val="00B711CE"/>
    <w:rsid w:val="00B71DC8"/>
    <w:rsid w:val="00B733F0"/>
    <w:rsid w:val="00B73EEF"/>
    <w:rsid w:val="00B746C6"/>
    <w:rsid w:val="00B7604C"/>
    <w:rsid w:val="00B7652C"/>
    <w:rsid w:val="00B766BF"/>
    <w:rsid w:val="00B76A6C"/>
    <w:rsid w:val="00B76FA6"/>
    <w:rsid w:val="00B80492"/>
    <w:rsid w:val="00B805D5"/>
    <w:rsid w:val="00B80910"/>
    <w:rsid w:val="00B80E33"/>
    <w:rsid w:val="00B818F4"/>
    <w:rsid w:val="00B81BC9"/>
    <w:rsid w:val="00B8222F"/>
    <w:rsid w:val="00B82615"/>
    <w:rsid w:val="00B83444"/>
    <w:rsid w:val="00B836ED"/>
    <w:rsid w:val="00B83950"/>
    <w:rsid w:val="00B853BE"/>
    <w:rsid w:val="00B85FFB"/>
    <w:rsid w:val="00B861AC"/>
    <w:rsid w:val="00B86476"/>
    <w:rsid w:val="00B86A3D"/>
    <w:rsid w:val="00B875C7"/>
    <w:rsid w:val="00B90988"/>
    <w:rsid w:val="00B90D10"/>
    <w:rsid w:val="00B90FE5"/>
    <w:rsid w:val="00B919AD"/>
    <w:rsid w:val="00B91A2B"/>
    <w:rsid w:val="00B92957"/>
    <w:rsid w:val="00B93204"/>
    <w:rsid w:val="00B94E17"/>
    <w:rsid w:val="00B95344"/>
    <w:rsid w:val="00B957FE"/>
    <w:rsid w:val="00B95F02"/>
    <w:rsid w:val="00B96BEF"/>
    <w:rsid w:val="00B96FC0"/>
    <w:rsid w:val="00B97260"/>
    <w:rsid w:val="00B97A69"/>
    <w:rsid w:val="00BA0632"/>
    <w:rsid w:val="00BA0AAA"/>
    <w:rsid w:val="00BA0DFB"/>
    <w:rsid w:val="00BA2FEF"/>
    <w:rsid w:val="00BA55B9"/>
    <w:rsid w:val="00BA571F"/>
    <w:rsid w:val="00BB1548"/>
    <w:rsid w:val="00BB1CE7"/>
    <w:rsid w:val="00BB2BE9"/>
    <w:rsid w:val="00BB2FD3"/>
    <w:rsid w:val="00BB2FDF"/>
    <w:rsid w:val="00BB2FFF"/>
    <w:rsid w:val="00BB5FCB"/>
    <w:rsid w:val="00BB604B"/>
    <w:rsid w:val="00BB661A"/>
    <w:rsid w:val="00BB7DE3"/>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22C0"/>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02"/>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874"/>
    <w:rsid w:val="00C12BC1"/>
    <w:rsid w:val="00C12D2C"/>
    <w:rsid w:val="00C13BDA"/>
    <w:rsid w:val="00C13FFD"/>
    <w:rsid w:val="00C14632"/>
    <w:rsid w:val="00C16972"/>
    <w:rsid w:val="00C16C30"/>
    <w:rsid w:val="00C20A00"/>
    <w:rsid w:val="00C21673"/>
    <w:rsid w:val="00C217E2"/>
    <w:rsid w:val="00C21C7A"/>
    <w:rsid w:val="00C23130"/>
    <w:rsid w:val="00C24473"/>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0E5E"/>
    <w:rsid w:val="00C411AF"/>
    <w:rsid w:val="00C4138D"/>
    <w:rsid w:val="00C41639"/>
    <w:rsid w:val="00C41E3A"/>
    <w:rsid w:val="00C4297B"/>
    <w:rsid w:val="00C4304C"/>
    <w:rsid w:val="00C43315"/>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63F5"/>
    <w:rsid w:val="00C570F7"/>
    <w:rsid w:val="00C5719C"/>
    <w:rsid w:val="00C62CD5"/>
    <w:rsid w:val="00C636E6"/>
    <w:rsid w:val="00C639D6"/>
    <w:rsid w:val="00C63F8E"/>
    <w:rsid w:val="00C647FB"/>
    <w:rsid w:val="00C654E0"/>
    <w:rsid w:val="00C660CE"/>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56C"/>
    <w:rsid w:val="00C92C7F"/>
    <w:rsid w:val="00C9369D"/>
    <w:rsid w:val="00C944FA"/>
    <w:rsid w:val="00C95854"/>
    <w:rsid w:val="00C95E1C"/>
    <w:rsid w:val="00C95EFF"/>
    <w:rsid w:val="00C96E6F"/>
    <w:rsid w:val="00C97872"/>
    <w:rsid w:val="00CA0532"/>
    <w:rsid w:val="00CA2241"/>
    <w:rsid w:val="00CA3A44"/>
    <w:rsid w:val="00CA3CDD"/>
    <w:rsid w:val="00CA403B"/>
    <w:rsid w:val="00CA505A"/>
    <w:rsid w:val="00CA512D"/>
    <w:rsid w:val="00CA59DD"/>
    <w:rsid w:val="00CB008E"/>
    <w:rsid w:val="00CB01FA"/>
    <w:rsid w:val="00CB0737"/>
    <w:rsid w:val="00CB097A"/>
    <w:rsid w:val="00CB21D2"/>
    <w:rsid w:val="00CB26EC"/>
    <w:rsid w:val="00CB2D2A"/>
    <w:rsid w:val="00CB2E7E"/>
    <w:rsid w:val="00CB361D"/>
    <w:rsid w:val="00CB4D2F"/>
    <w:rsid w:val="00CB4E76"/>
    <w:rsid w:val="00CB5B1E"/>
    <w:rsid w:val="00CB7261"/>
    <w:rsid w:val="00CB787A"/>
    <w:rsid w:val="00CC0C4A"/>
    <w:rsid w:val="00CC1164"/>
    <w:rsid w:val="00CC17F0"/>
    <w:rsid w:val="00CC1853"/>
    <w:rsid w:val="00CC1FAE"/>
    <w:rsid w:val="00CC3A23"/>
    <w:rsid w:val="00CC3B79"/>
    <w:rsid w:val="00CC737C"/>
    <w:rsid w:val="00CC796E"/>
    <w:rsid w:val="00CD00CB"/>
    <w:rsid w:val="00CD07A2"/>
    <w:rsid w:val="00CD087D"/>
    <w:rsid w:val="00CD0974"/>
    <w:rsid w:val="00CD0F5D"/>
    <w:rsid w:val="00CD1C0B"/>
    <w:rsid w:val="00CD239A"/>
    <w:rsid w:val="00CD5512"/>
    <w:rsid w:val="00CD5718"/>
    <w:rsid w:val="00CD62DF"/>
    <w:rsid w:val="00CD6E3D"/>
    <w:rsid w:val="00CD71AB"/>
    <w:rsid w:val="00CD72BA"/>
    <w:rsid w:val="00CD7C7C"/>
    <w:rsid w:val="00CE0109"/>
    <w:rsid w:val="00CE1FC5"/>
    <w:rsid w:val="00CE2A30"/>
    <w:rsid w:val="00CE46E5"/>
    <w:rsid w:val="00CE485A"/>
    <w:rsid w:val="00CE5279"/>
    <w:rsid w:val="00CE5A78"/>
    <w:rsid w:val="00CE62FF"/>
    <w:rsid w:val="00CE78AE"/>
    <w:rsid w:val="00CE7E62"/>
    <w:rsid w:val="00CF03E2"/>
    <w:rsid w:val="00CF0FEB"/>
    <w:rsid w:val="00CF195E"/>
    <w:rsid w:val="00CF19DA"/>
    <w:rsid w:val="00CF1C7F"/>
    <w:rsid w:val="00CF1CC0"/>
    <w:rsid w:val="00CF24F8"/>
    <w:rsid w:val="00CF2653"/>
    <w:rsid w:val="00CF2E7A"/>
    <w:rsid w:val="00CF4247"/>
    <w:rsid w:val="00CF5263"/>
    <w:rsid w:val="00CF60B5"/>
    <w:rsid w:val="00D004FA"/>
    <w:rsid w:val="00D01B21"/>
    <w:rsid w:val="00D01E2F"/>
    <w:rsid w:val="00D023D9"/>
    <w:rsid w:val="00D02D50"/>
    <w:rsid w:val="00D03102"/>
    <w:rsid w:val="00D03727"/>
    <w:rsid w:val="00D0378A"/>
    <w:rsid w:val="00D04672"/>
    <w:rsid w:val="00D0505E"/>
    <w:rsid w:val="00D05132"/>
    <w:rsid w:val="00D0524E"/>
    <w:rsid w:val="00D05EA9"/>
    <w:rsid w:val="00D06EB5"/>
    <w:rsid w:val="00D07144"/>
    <w:rsid w:val="00D071F8"/>
    <w:rsid w:val="00D07252"/>
    <w:rsid w:val="00D074F4"/>
    <w:rsid w:val="00D07CE1"/>
    <w:rsid w:val="00D1026A"/>
    <w:rsid w:val="00D107CF"/>
    <w:rsid w:val="00D11B0B"/>
    <w:rsid w:val="00D1222E"/>
    <w:rsid w:val="00D12293"/>
    <w:rsid w:val="00D13297"/>
    <w:rsid w:val="00D1361E"/>
    <w:rsid w:val="00D13838"/>
    <w:rsid w:val="00D14236"/>
    <w:rsid w:val="00D14553"/>
    <w:rsid w:val="00D14DB1"/>
    <w:rsid w:val="00D15F43"/>
    <w:rsid w:val="00D168D4"/>
    <w:rsid w:val="00D16E87"/>
    <w:rsid w:val="00D16F33"/>
    <w:rsid w:val="00D208A4"/>
    <w:rsid w:val="00D20B8B"/>
    <w:rsid w:val="00D2162C"/>
    <w:rsid w:val="00D21A3C"/>
    <w:rsid w:val="00D232AE"/>
    <w:rsid w:val="00D233F1"/>
    <w:rsid w:val="00D256F8"/>
    <w:rsid w:val="00D2685C"/>
    <w:rsid w:val="00D26A3B"/>
    <w:rsid w:val="00D302FD"/>
    <w:rsid w:val="00D3038A"/>
    <w:rsid w:val="00D3098D"/>
    <w:rsid w:val="00D31A02"/>
    <w:rsid w:val="00D326A7"/>
    <w:rsid w:val="00D3323C"/>
    <w:rsid w:val="00D33456"/>
    <w:rsid w:val="00D33734"/>
    <w:rsid w:val="00D3396F"/>
    <w:rsid w:val="00D33D4D"/>
    <w:rsid w:val="00D34A0B"/>
    <w:rsid w:val="00D36234"/>
    <w:rsid w:val="00D36371"/>
    <w:rsid w:val="00D36C58"/>
    <w:rsid w:val="00D437D8"/>
    <w:rsid w:val="00D44994"/>
    <w:rsid w:val="00D45DF3"/>
    <w:rsid w:val="00D46174"/>
    <w:rsid w:val="00D47096"/>
    <w:rsid w:val="00D47DD0"/>
    <w:rsid w:val="00D50183"/>
    <w:rsid w:val="00D505AA"/>
    <w:rsid w:val="00D51D12"/>
    <w:rsid w:val="00D52DE9"/>
    <w:rsid w:val="00D5362B"/>
    <w:rsid w:val="00D55072"/>
    <w:rsid w:val="00D551B5"/>
    <w:rsid w:val="00D56DB2"/>
    <w:rsid w:val="00D5747F"/>
    <w:rsid w:val="00D57495"/>
    <w:rsid w:val="00D574FA"/>
    <w:rsid w:val="00D60C8D"/>
    <w:rsid w:val="00D61374"/>
    <w:rsid w:val="00D6168A"/>
    <w:rsid w:val="00D616A5"/>
    <w:rsid w:val="00D61780"/>
    <w:rsid w:val="00D61FF0"/>
    <w:rsid w:val="00D6211D"/>
    <w:rsid w:val="00D624D8"/>
    <w:rsid w:val="00D62C97"/>
    <w:rsid w:val="00D63517"/>
    <w:rsid w:val="00D63B75"/>
    <w:rsid w:val="00D659B1"/>
    <w:rsid w:val="00D66E18"/>
    <w:rsid w:val="00D6734D"/>
    <w:rsid w:val="00D679CF"/>
    <w:rsid w:val="00D679D3"/>
    <w:rsid w:val="00D72203"/>
    <w:rsid w:val="00D7356F"/>
    <w:rsid w:val="00D73587"/>
    <w:rsid w:val="00D73EBB"/>
    <w:rsid w:val="00D74FE2"/>
    <w:rsid w:val="00D751FB"/>
    <w:rsid w:val="00D754D6"/>
    <w:rsid w:val="00D761AA"/>
    <w:rsid w:val="00D76FAE"/>
    <w:rsid w:val="00D777D7"/>
    <w:rsid w:val="00D77CEB"/>
    <w:rsid w:val="00D80AB8"/>
    <w:rsid w:val="00D80BF7"/>
    <w:rsid w:val="00D81792"/>
    <w:rsid w:val="00D819B1"/>
    <w:rsid w:val="00D82494"/>
    <w:rsid w:val="00D83AE9"/>
    <w:rsid w:val="00D857B8"/>
    <w:rsid w:val="00D87175"/>
    <w:rsid w:val="00D8740A"/>
    <w:rsid w:val="00D87ABF"/>
    <w:rsid w:val="00D90CD3"/>
    <w:rsid w:val="00D919E6"/>
    <w:rsid w:val="00D91BE1"/>
    <w:rsid w:val="00D91C7B"/>
    <w:rsid w:val="00D92C29"/>
    <w:rsid w:val="00D936E2"/>
    <w:rsid w:val="00D943D4"/>
    <w:rsid w:val="00D95104"/>
    <w:rsid w:val="00D95600"/>
    <w:rsid w:val="00D9683C"/>
    <w:rsid w:val="00D97884"/>
    <w:rsid w:val="00DA007C"/>
    <w:rsid w:val="00DA0A7F"/>
    <w:rsid w:val="00DA1C31"/>
    <w:rsid w:val="00DA20BC"/>
    <w:rsid w:val="00DA2ED7"/>
    <w:rsid w:val="00DA3E7A"/>
    <w:rsid w:val="00DA4169"/>
    <w:rsid w:val="00DA430C"/>
    <w:rsid w:val="00DA4F14"/>
    <w:rsid w:val="00DA615D"/>
    <w:rsid w:val="00DA6598"/>
    <w:rsid w:val="00DA6C0F"/>
    <w:rsid w:val="00DA702F"/>
    <w:rsid w:val="00DA7ABA"/>
    <w:rsid w:val="00DA7F8A"/>
    <w:rsid w:val="00DB0176"/>
    <w:rsid w:val="00DB0404"/>
    <w:rsid w:val="00DB07D4"/>
    <w:rsid w:val="00DB0880"/>
    <w:rsid w:val="00DB0A34"/>
    <w:rsid w:val="00DB11F8"/>
    <w:rsid w:val="00DB1218"/>
    <w:rsid w:val="00DB18F8"/>
    <w:rsid w:val="00DB1F2A"/>
    <w:rsid w:val="00DB297F"/>
    <w:rsid w:val="00DB3153"/>
    <w:rsid w:val="00DB317A"/>
    <w:rsid w:val="00DB3B82"/>
    <w:rsid w:val="00DB485D"/>
    <w:rsid w:val="00DB5E47"/>
    <w:rsid w:val="00DC10E2"/>
    <w:rsid w:val="00DC1327"/>
    <w:rsid w:val="00DC1350"/>
    <w:rsid w:val="00DC2CA1"/>
    <w:rsid w:val="00DC3237"/>
    <w:rsid w:val="00DC41A4"/>
    <w:rsid w:val="00DC5666"/>
    <w:rsid w:val="00DC5672"/>
    <w:rsid w:val="00DC60A2"/>
    <w:rsid w:val="00DC6600"/>
    <w:rsid w:val="00DC67BD"/>
    <w:rsid w:val="00DC6924"/>
    <w:rsid w:val="00DC71F2"/>
    <w:rsid w:val="00DC7789"/>
    <w:rsid w:val="00DD2025"/>
    <w:rsid w:val="00DD2222"/>
    <w:rsid w:val="00DD22EA"/>
    <w:rsid w:val="00DD23A0"/>
    <w:rsid w:val="00DD2E45"/>
    <w:rsid w:val="00DD390D"/>
    <w:rsid w:val="00DD3EF5"/>
    <w:rsid w:val="00DD53FA"/>
    <w:rsid w:val="00DD5F42"/>
    <w:rsid w:val="00DD617B"/>
    <w:rsid w:val="00DD6A1F"/>
    <w:rsid w:val="00DD6F97"/>
    <w:rsid w:val="00DD7A27"/>
    <w:rsid w:val="00DE0E59"/>
    <w:rsid w:val="00DE0F6C"/>
    <w:rsid w:val="00DE1A91"/>
    <w:rsid w:val="00DE219B"/>
    <w:rsid w:val="00DE27B1"/>
    <w:rsid w:val="00DE2C90"/>
    <w:rsid w:val="00DE401D"/>
    <w:rsid w:val="00DE52E3"/>
    <w:rsid w:val="00DE7C00"/>
    <w:rsid w:val="00DE7C01"/>
    <w:rsid w:val="00DF002B"/>
    <w:rsid w:val="00DF03E9"/>
    <w:rsid w:val="00DF03ED"/>
    <w:rsid w:val="00DF04EE"/>
    <w:rsid w:val="00DF0BF4"/>
    <w:rsid w:val="00DF179D"/>
    <w:rsid w:val="00DF1E9C"/>
    <w:rsid w:val="00DF4572"/>
    <w:rsid w:val="00DF4658"/>
    <w:rsid w:val="00DF564D"/>
    <w:rsid w:val="00DF5D67"/>
    <w:rsid w:val="00DF6C8B"/>
    <w:rsid w:val="00DF6F17"/>
    <w:rsid w:val="00DF78FA"/>
    <w:rsid w:val="00E00082"/>
    <w:rsid w:val="00E002F1"/>
    <w:rsid w:val="00E0082C"/>
    <w:rsid w:val="00E016A4"/>
    <w:rsid w:val="00E01DAA"/>
    <w:rsid w:val="00E023E5"/>
    <w:rsid w:val="00E02432"/>
    <w:rsid w:val="00E02C83"/>
    <w:rsid w:val="00E04022"/>
    <w:rsid w:val="00E053AD"/>
    <w:rsid w:val="00E06B83"/>
    <w:rsid w:val="00E0728F"/>
    <w:rsid w:val="00E0755C"/>
    <w:rsid w:val="00E1046A"/>
    <w:rsid w:val="00E10792"/>
    <w:rsid w:val="00E11A3A"/>
    <w:rsid w:val="00E13EA1"/>
    <w:rsid w:val="00E14A7E"/>
    <w:rsid w:val="00E151E1"/>
    <w:rsid w:val="00E17619"/>
    <w:rsid w:val="00E17805"/>
    <w:rsid w:val="00E20F79"/>
    <w:rsid w:val="00E21278"/>
    <w:rsid w:val="00E22CCD"/>
    <w:rsid w:val="00E23928"/>
    <w:rsid w:val="00E23A11"/>
    <w:rsid w:val="00E23BBC"/>
    <w:rsid w:val="00E23C60"/>
    <w:rsid w:val="00E23FB7"/>
    <w:rsid w:val="00E24A27"/>
    <w:rsid w:val="00E25F89"/>
    <w:rsid w:val="00E3238D"/>
    <w:rsid w:val="00E323D5"/>
    <w:rsid w:val="00E32D62"/>
    <w:rsid w:val="00E339DC"/>
    <w:rsid w:val="00E33E15"/>
    <w:rsid w:val="00E3550C"/>
    <w:rsid w:val="00E358C7"/>
    <w:rsid w:val="00E361B8"/>
    <w:rsid w:val="00E36A1B"/>
    <w:rsid w:val="00E37F8B"/>
    <w:rsid w:val="00E429ED"/>
    <w:rsid w:val="00E43F37"/>
    <w:rsid w:val="00E450ED"/>
    <w:rsid w:val="00E46B96"/>
    <w:rsid w:val="00E4791B"/>
    <w:rsid w:val="00E47E31"/>
    <w:rsid w:val="00E50AC6"/>
    <w:rsid w:val="00E51DDD"/>
    <w:rsid w:val="00E51FDD"/>
    <w:rsid w:val="00E5225D"/>
    <w:rsid w:val="00E52435"/>
    <w:rsid w:val="00E53122"/>
    <w:rsid w:val="00E5351B"/>
    <w:rsid w:val="00E53FA9"/>
    <w:rsid w:val="00E5414C"/>
    <w:rsid w:val="00E547B3"/>
    <w:rsid w:val="00E55F92"/>
    <w:rsid w:val="00E5733D"/>
    <w:rsid w:val="00E61CC0"/>
    <w:rsid w:val="00E61F13"/>
    <w:rsid w:val="00E6277B"/>
    <w:rsid w:val="00E64424"/>
    <w:rsid w:val="00E64675"/>
    <w:rsid w:val="00E64C99"/>
    <w:rsid w:val="00E64CD3"/>
    <w:rsid w:val="00E65B36"/>
    <w:rsid w:val="00E66898"/>
    <w:rsid w:val="00E671C9"/>
    <w:rsid w:val="00E6743F"/>
    <w:rsid w:val="00E6758E"/>
    <w:rsid w:val="00E67E23"/>
    <w:rsid w:val="00E70016"/>
    <w:rsid w:val="00E70BC7"/>
    <w:rsid w:val="00E70FBC"/>
    <w:rsid w:val="00E72B7E"/>
    <w:rsid w:val="00E72C01"/>
    <w:rsid w:val="00E741AC"/>
    <w:rsid w:val="00E7496E"/>
    <w:rsid w:val="00E75174"/>
    <w:rsid w:val="00E75EBA"/>
    <w:rsid w:val="00E763B4"/>
    <w:rsid w:val="00E77848"/>
    <w:rsid w:val="00E80514"/>
    <w:rsid w:val="00E80E5B"/>
    <w:rsid w:val="00E811A2"/>
    <w:rsid w:val="00E816C5"/>
    <w:rsid w:val="00E81CE0"/>
    <w:rsid w:val="00E81E7C"/>
    <w:rsid w:val="00E8224D"/>
    <w:rsid w:val="00E823A4"/>
    <w:rsid w:val="00E8357B"/>
    <w:rsid w:val="00E8519F"/>
    <w:rsid w:val="00E85CC3"/>
    <w:rsid w:val="00E8644A"/>
    <w:rsid w:val="00E90279"/>
    <w:rsid w:val="00E90635"/>
    <w:rsid w:val="00E909A1"/>
    <w:rsid w:val="00E90BFF"/>
    <w:rsid w:val="00E914BB"/>
    <w:rsid w:val="00E91F04"/>
    <w:rsid w:val="00E91F35"/>
    <w:rsid w:val="00E9347C"/>
    <w:rsid w:val="00E937AC"/>
    <w:rsid w:val="00E95AFF"/>
    <w:rsid w:val="00E95BA6"/>
    <w:rsid w:val="00E97648"/>
    <w:rsid w:val="00E979AC"/>
    <w:rsid w:val="00EA0E4A"/>
    <w:rsid w:val="00EA1A54"/>
    <w:rsid w:val="00EA2226"/>
    <w:rsid w:val="00EA26FC"/>
    <w:rsid w:val="00EA3B5A"/>
    <w:rsid w:val="00EA410E"/>
    <w:rsid w:val="00EA4FD1"/>
    <w:rsid w:val="00EA533B"/>
    <w:rsid w:val="00EA53C2"/>
    <w:rsid w:val="00EA5695"/>
    <w:rsid w:val="00EA5B0A"/>
    <w:rsid w:val="00EA5F21"/>
    <w:rsid w:val="00EA65AD"/>
    <w:rsid w:val="00EA7FCF"/>
    <w:rsid w:val="00EB0CA3"/>
    <w:rsid w:val="00EB104F"/>
    <w:rsid w:val="00EB1B27"/>
    <w:rsid w:val="00EB1DA8"/>
    <w:rsid w:val="00EB2FC5"/>
    <w:rsid w:val="00EB4CFF"/>
    <w:rsid w:val="00EB5476"/>
    <w:rsid w:val="00EB6102"/>
    <w:rsid w:val="00EB6215"/>
    <w:rsid w:val="00EB6F0E"/>
    <w:rsid w:val="00EB70B0"/>
    <w:rsid w:val="00EB7633"/>
    <w:rsid w:val="00EB7736"/>
    <w:rsid w:val="00EC1E53"/>
    <w:rsid w:val="00EC29B2"/>
    <w:rsid w:val="00EC2BD7"/>
    <w:rsid w:val="00EC2E2D"/>
    <w:rsid w:val="00EC37BB"/>
    <w:rsid w:val="00EC4077"/>
    <w:rsid w:val="00EC462B"/>
    <w:rsid w:val="00EC4723"/>
    <w:rsid w:val="00EC56E0"/>
    <w:rsid w:val="00EC6057"/>
    <w:rsid w:val="00EC6847"/>
    <w:rsid w:val="00EC7728"/>
    <w:rsid w:val="00EC7DB6"/>
    <w:rsid w:val="00ED162F"/>
    <w:rsid w:val="00ED2C58"/>
    <w:rsid w:val="00ED2E52"/>
    <w:rsid w:val="00ED3024"/>
    <w:rsid w:val="00ED419F"/>
    <w:rsid w:val="00ED543F"/>
    <w:rsid w:val="00ED5FE4"/>
    <w:rsid w:val="00ED71C5"/>
    <w:rsid w:val="00ED7896"/>
    <w:rsid w:val="00EE16FA"/>
    <w:rsid w:val="00EE1C7D"/>
    <w:rsid w:val="00EE295C"/>
    <w:rsid w:val="00EE39F0"/>
    <w:rsid w:val="00EE3C42"/>
    <w:rsid w:val="00EE3D4F"/>
    <w:rsid w:val="00EE534D"/>
    <w:rsid w:val="00EE5560"/>
    <w:rsid w:val="00EE5CD8"/>
    <w:rsid w:val="00EE6F1E"/>
    <w:rsid w:val="00EF0348"/>
    <w:rsid w:val="00EF1D6B"/>
    <w:rsid w:val="00EF1F9C"/>
    <w:rsid w:val="00EF2034"/>
    <w:rsid w:val="00EF29EB"/>
    <w:rsid w:val="00EF4366"/>
    <w:rsid w:val="00EF4CD6"/>
    <w:rsid w:val="00EF55A0"/>
    <w:rsid w:val="00EF5E9B"/>
    <w:rsid w:val="00EF63D1"/>
    <w:rsid w:val="00EF6513"/>
    <w:rsid w:val="00EF6683"/>
    <w:rsid w:val="00EF7002"/>
    <w:rsid w:val="00EF769B"/>
    <w:rsid w:val="00F0110F"/>
    <w:rsid w:val="00F01AFD"/>
    <w:rsid w:val="00F027BA"/>
    <w:rsid w:val="00F02904"/>
    <w:rsid w:val="00F03E79"/>
    <w:rsid w:val="00F05D63"/>
    <w:rsid w:val="00F0628D"/>
    <w:rsid w:val="00F06651"/>
    <w:rsid w:val="00F07DE6"/>
    <w:rsid w:val="00F1056C"/>
    <w:rsid w:val="00F107F1"/>
    <w:rsid w:val="00F10FC1"/>
    <w:rsid w:val="00F112FD"/>
    <w:rsid w:val="00F11D76"/>
    <w:rsid w:val="00F13162"/>
    <w:rsid w:val="00F133A1"/>
    <w:rsid w:val="00F13C1F"/>
    <w:rsid w:val="00F13ECD"/>
    <w:rsid w:val="00F150A9"/>
    <w:rsid w:val="00F155CE"/>
    <w:rsid w:val="00F16BF2"/>
    <w:rsid w:val="00F17EAE"/>
    <w:rsid w:val="00F218D4"/>
    <w:rsid w:val="00F2250A"/>
    <w:rsid w:val="00F23F88"/>
    <w:rsid w:val="00F24788"/>
    <w:rsid w:val="00F24A63"/>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C5F"/>
    <w:rsid w:val="00F37259"/>
    <w:rsid w:val="00F405A4"/>
    <w:rsid w:val="00F40F16"/>
    <w:rsid w:val="00F41F05"/>
    <w:rsid w:val="00F4272F"/>
    <w:rsid w:val="00F433BD"/>
    <w:rsid w:val="00F443FC"/>
    <w:rsid w:val="00F44EC5"/>
    <w:rsid w:val="00F47498"/>
    <w:rsid w:val="00F47A0E"/>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41C4"/>
    <w:rsid w:val="00F641FC"/>
    <w:rsid w:val="00F647F7"/>
    <w:rsid w:val="00F65617"/>
    <w:rsid w:val="00F6583C"/>
    <w:rsid w:val="00F6589A"/>
    <w:rsid w:val="00F6783E"/>
    <w:rsid w:val="00F70DBE"/>
    <w:rsid w:val="00F71124"/>
    <w:rsid w:val="00F71888"/>
    <w:rsid w:val="00F719CD"/>
    <w:rsid w:val="00F71BB8"/>
    <w:rsid w:val="00F723B1"/>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456"/>
    <w:rsid w:val="00F85536"/>
    <w:rsid w:val="00F8657A"/>
    <w:rsid w:val="00F8679A"/>
    <w:rsid w:val="00F87117"/>
    <w:rsid w:val="00F872FD"/>
    <w:rsid w:val="00F8736C"/>
    <w:rsid w:val="00F9030E"/>
    <w:rsid w:val="00F90ADB"/>
    <w:rsid w:val="00F90E78"/>
    <w:rsid w:val="00F90EAE"/>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2B"/>
    <w:rsid w:val="00FC0150"/>
    <w:rsid w:val="00FC03AB"/>
    <w:rsid w:val="00FC22A0"/>
    <w:rsid w:val="00FC2943"/>
    <w:rsid w:val="00FC3174"/>
    <w:rsid w:val="00FC4729"/>
    <w:rsid w:val="00FC4A8C"/>
    <w:rsid w:val="00FC53DB"/>
    <w:rsid w:val="00FC5FC2"/>
    <w:rsid w:val="00FC6177"/>
    <w:rsid w:val="00FC63D1"/>
    <w:rsid w:val="00FC7528"/>
    <w:rsid w:val="00FD018F"/>
    <w:rsid w:val="00FD0572"/>
    <w:rsid w:val="00FD158C"/>
    <w:rsid w:val="00FD1A97"/>
    <w:rsid w:val="00FD2D7B"/>
    <w:rsid w:val="00FD2F2A"/>
    <w:rsid w:val="00FD37F6"/>
    <w:rsid w:val="00FD4589"/>
    <w:rsid w:val="00FD473E"/>
    <w:rsid w:val="00FD5157"/>
    <w:rsid w:val="00FD5488"/>
    <w:rsid w:val="00FD7DF9"/>
    <w:rsid w:val="00FE09F1"/>
    <w:rsid w:val="00FE0B51"/>
    <w:rsid w:val="00FE0B78"/>
    <w:rsid w:val="00FE0ED4"/>
    <w:rsid w:val="00FE1AD1"/>
    <w:rsid w:val="00FE1EAB"/>
    <w:rsid w:val="00FE3465"/>
    <w:rsid w:val="00FE54FC"/>
    <w:rsid w:val="00FE67CF"/>
    <w:rsid w:val="00FE6D20"/>
    <w:rsid w:val="00FE6FB9"/>
    <w:rsid w:val="00FE7549"/>
    <w:rsid w:val="00FE7BCC"/>
    <w:rsid w:val="00FF126D"/>
    <w:rsid w:val="00FF171B"/>
    <w:rsid w:val="00FF1C55"/>
    <w:rsid w:val="00FF2310"/>
    <w:rsid w:val="00FF2E51"/>
    <w:rsid w:val="00FF2E73"/>
    <w:rsid w:val="00FF4AE2"/>
    <w:rsid w:val="00FF50A8"/>
    <w:rsid w:val="00FF571E"/>
    <w:rsid w:val="00FF5FD5"/>
    <w:rsid w:val="00FF65A6"/>
    <w:rsid w:val="00FF6BD1"/>
    <w:rsid w:val="00FF6CC0"/>
    <w:rsid w:val="00FF7512"/>
    <w:rsid w:val="00FF7563"/>
    <w:rsid w:val="00FF7F50"/>
    <w:rsid w:val="05F91421"/>
    <w:rsid w:val="0E0740C7"/>
    <w:rsid w:val="14644CE5"/>
    <w:rsid w:val="20856003"/>
    <w:rsid w:val="287600CF"/>
    <w:rsid w:val="297043A9"/>
    <w:rsid w:val="2B791BDE"/>
    <w:rsid w:val="340D6BC4"/>
    <w:rsid w:val="38150359"/>
    <w:rsid w:val="3B92669C"/>
    <w:rsid w:val="41382D29"/>
    <w:rsid w:val="41F253AD"/>
    <w:rsid w:val="4C250BED"/>
    <w:rsid w:val="602A35C4"/>
    <w:rsid w:val="65DF35B1"/>
    <w:rsid w:val="686079A1"/>
    <w:rsid w:val="79B05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1DD7F51"/>
  <w15:docId w15:val="{13905BD8-02F9-4B12-A03B-5FD22A12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Char"/>
    <w:qFormat/>
    <w:pPr>
      <w:keepNext/>
      <w:numPr>
        <w:ilvl w:val="1"/>
        <w:numId w:val="1"/>
      </w:numPr>
      <w:spacing w:before="120"/>
      <w:outlineLvl w:val="1"/>
    </w:pPr>
    <w:rPr>
      <w:b/>
      <w:bCs/>
      <w:sz w:val="24"/>
    </w:rPr>
  </w:style>
  <w:style w:type="paragraph" w:styleId="3">
    <w:name w:val="heading 3"/>
    <w:basedOn w:val="a"/>
    <w:next w:val="a"/>
    <w:qFormat/>
    <w:pPr>
      <w:keepNext/>
      <w:numPr>
        <w:ilvl w:val="2"/>
        <w:numId w:val="1"/>
      </w:numPr>
      <w:tabs>
        <w:tab w:val="left" w:pos="432"/>
      </w:tabs>
      <w:spacing w:before="120"/>
      <w:outlineLvl w:val="2"/>
    </w:pPr>
    <w:rPr>
      <w:b/>
    </w:rPr>
  </w:style>
  <w:style w:type="paragraph" w:styleId="4">
    <w:name w:val="heading 4"/>
    <w:basedOn w:val="a"/>
    <w:next w:val="a"/>
    <w:qFormat/>
    <w:pPr>
      <w:keepNext/>
      <w:numPr>
        <w:ilvl w:val="3"/>
        <w:numId w:val="1"/>
      </w:numPr>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99"/>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iPriority w:val="99"/>
    <w:semiHidden/>
    <w:unhideWhenUsed/>
    <w:qFormat/>
    <w:rPr>
      <w:sz w:val="20"/>
      <w:szCs w:val="20"/>
    </w:rPr>
  </w:style>
  <w:style w:type="paragraph" w:styleId="a7">
    <w:name w:val="Body Text"/>
    <w:basedOn w:val="a"/>
    <w:link w:val="Char1"/>
    <w:qFormat/>
    <w:rPr>
      <w:sz w:val="20"/>
      <w:szCs w:val="20"/>
    </w:r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Subtitle"/>
    <w:basedOn w:val="a"/>
    <w:next w:val="a"/>
    <w:link w:val="Char4"/>
    <w:qFormat/>
    <w:pPr>
      <w:spacing w:before="240" w:after="60" w:line="312" w:lineRule="auto"/>
      <w:jc w:val="center"/>
      <w:outlineLvl w:val="1"/>
    </w:pPr>
    <w:rPr>
      <w:rFonts w:asciiTheme="majorHAnsi" w:hAnsiTheme="majorHAnsi" w:cstheme="majorBidi"/>
      <w:b/>
      <w:bCs/>
      <w:kern w:val="28"/>
      <w:sz w:val="32"/>
      <w:szCs w:val="32"/>
    </w:rPr>
  </w:style>
  <w:style w:type="paragraph" w:styleId="ac">
    <w:name w:val="footnote text"/>
    <w:basedOn w:val="a"/>
    <w:semiHidden/>
    <w:qFormat/>
    <w:rPr>
      <w:sz w:val="20"/>
      <w:szCs w:val="20"/>
    </w:rPr>
  </w:style>
  <w:style w:type="paragraph" w:styleId="20">
    <w:name w:val="Body Text 2"/>
    <w:basedOn w:val="a"/>
    <w:qFormat/>
    <w:pPr>
      <w:spacing w:after="0"/>
      <w:jc w:val="left"/>
    </w:pPr>
    <w:rPr>
      <w:szCs w:val="20"/>
    </w:rPr>
  </w:style>
  <w:style w:type="paragraph" w:styleId="ad">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e">
    <w:name w:val="Title"/>
    <w:basedOn w:val="a"/>
    <w:next w:val="a"/>
    <w:link w:val="Char5"/>
    <w:qFormat/>
    <w:pPr>
      <w:spacing w:before="240" w:after="60"/>
      <w:jc w:val="center"/>
      <w:outlineLvl w:val="0"/>
    </w:pPr>
    <w:rPr>
      <w:rFonts w:asciiTheme="majorHAnsi" w:hAnsiTheme="majorHAnsi" w:cstheme="majorBidi"/>
      <w:b/>
      <w:bCs/>
      <w:sz w:val="32"/>
      <w:szCs w:val="32"/>
    </w:rPr>
  </w:style>
  <w:style w:type="paragraph" w:styleId="af">
    <w:name w:val="annotation subject"/>
    <w:basedOn w:val="a6"/>
    <w:next w:val="a6"/>
    <w:link w:val="Char6"/>
    <w:semiHidden/>
    <w:unhideWhenUsed/>
    <w:qFormat/>
    <w:rPr>
      <w:b/>
      <w:bCs/>
    </w:rPr>
  </w:style>
  <w:style w:type="table" w:styleId="af0">
    <w:name w:val="Table Grid"/>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qFormat/>
    <w:rPr>
      <w:b/>
      <w:bCs/>
    </w:rPr>
  </w:style>
  <w:style w:type="character" w:styleId="af2">
    <w:name w:val="FollowedHyperlink"/>
    <w:basedOn w:val="a0"/>
    <w:qFormat/>
    <w:rPr>
      <w:color w:val="800080"/>
      <w:u w:val="single"/>
    </w:rPr>
  </w:style>
  <w:style w:type="character" w:styleId="af3">
    <w:name w:val="Emphasis"/>
    <w:basedOn w:val="a0"/>
    <w:uiPriority w:val="20"/>
    <w:qFormat/>
    <w:rPr>
      <w:i/>
      <w:iCs/>
    </w:rPr>
  </w:style>
  <w:style w:type="character" w:styleId="af4">
    <w:name w:val="Hyperlink"/>
    <w:basedOn w:val="a0"/>
    <w:uiPriority w:val="99"/>
    <w:qFormat/>
    <w:rPr>
      <w:color w:val="0000FF"/>
      <w:u w:val="single"/>
    </w:rPr>
  </w:style>
  <w:style w:type="character" w:styleId="af5">
    <w:name w:val="annotation reference"/>
    <w:basedOn w:val="a0"/>
    <w:uiPriority w:val="99"/>
    <w:semiHidden/>
    <w:unhideWhenUsed/>
    <w:qFormat/>
    <w:rPr>
      <w:sz w:val="16"/>
      <w:szCs w:val="16"/>
    </w:rPr>
  </w:style>
  <w:style w:type="character" w:styleId="af6">
    <w:name w:val="footnote reference"/>
    <w:basedOn w:val="a0"/>
    <w:semiHidden/>
    <w:qFormat/>
    <w:rPr>
      <w:vertAlign w:val="superscript"/>
    </w:rPr>
  </w:style>
  <w:style w:type="character" w:customStyle="1" w:styleId="Char1">
    <w:name w:val="正文文本 Char"/>
    <w:basedOn w:val="a0"/>
    <w:link w:val="a7"/>
    <w:qFormat/>
  </w:style>
  <w:style w:type="character" w:customStyle="1" w:styleId="Char">
    <w:name w:val="题注 Char"/>
    <w:basedOn w:val="a0"/>
    <w:link w:val="a3"/>
    <w:uiPriority w:val="99"/>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页眉 Char"/>
    <w:basedOn w:val="a0"/>
    <w:link w:val="aa"/>
    <w:qFormat/>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styleId="af7">
    <w:name w:val="List Paragraph"/>
    <w:basedOn w:val="a"/>
    <w:link w:val="Char7"/>
    <w:uiPriority w:val="34"/>
    <w:qFormat/>
    <w:pPr>
      <w:ind w:firstLineChars="200" w:firstLine="420"/>
    </w:p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lang w:eastAsia="en-US"/>
    </w:rPr>
  </w:style>
  <w:style w:type="character" w:styleId="af8">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Char0">
    <w:name w:val="批注文字 Char"/>
    <w:basedOn w:val="a0"/>
    <w:link w:val="a6"/>
    <w:uiPriority w:val="99"/>
    <w:semiHidden/>
    <w:qFormat/>
  </w:style>
  <w:style w:type="character" w:customStyle="1" w:styleId="Char6">
    <w:name w:val="批注主题 Char"/>
    <w:basedOn w:val="Char0"/>
    <w:link w:val="af"/>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Char7">
    <w:name w:val="列出段落 Char"/>
    <w:link w:val="af7"/>
    <w:uiPriority w:val="34"/>
    <w:qFormat/>
    <w:locked/>
    <w:rPr>
      <w:sz w:val="22"/>
      <w:szCs w:val="22"/>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0">
    <w:name w:val="B1 (文字)"/>
    <w:qFormat/>
    <w:locked/>
  </w:style>
  <w:style w:type="paragraph" w:customStyle="1" w:styleId="B3">
    <w:name w:val="B3"/>
    <w:basedOn w:val="a"/>
    <w:qFormat/>
    <w:pPr>
      <w:autoSpaceDE/>
      <w:autoSpaceDN/>
      <w:adjustRightInd/>
      <w:snapToGrid/>
      <w:spacing w:after="180"/>
      <w:ind w:left="1135" w:hanging="284"/>
      <w:jc w:val="left"/>
    </w:pPr>
    <w:rPr>
      <w:sz w:val="20"/>
      <w:szCs w:val="20"/>
      <w:lang w:val="en-GB"/>
    </w:rPr>
  </w:style>
  <w:style w:type="character" w:customStyle="1" w:styleId="11">
    <w:name w:val="书籍标题1"/>
    <w:basedOn w:val="a0"/>
    <w:uiPriority w:val="33"/>
    <w:qFormat/>
    <w:rPr>
      <w:b/>
      <w:bCs/>
      <w:i/>
      <w:iCs/>
      <w:spacing w:val="5"/>
    </w:rPr>
  </w:style>
  <w:style w:type="character" w:customStyle="1" w:styleId="12">
    <w:name w:val="明显参考1"/>
    <w:basedOn w:val="a0"/>
    <w:uiPriority w:val="32"/>
    <w:qFormat/>
    <w:rPr>
      <w:b/>
      <w:bCs/>
      <w:smallCaps/>
      <w:color w:val="4F81BD" w:themeColor="accent1"/>
      <w:spacing w:val="5"/>
    </w:rPr>
  </w:style>
  <w:style w:type="character" w:customStyle="1" w:styleId="13">
    <w:name w:val="不明显参考1"/>
    <w:basedOn w:val="a0"/>
    <w:uiPriority w:val="31"/>
    <w:qFormat/>
    <w:rPr>
      <w:smallCaps/>
      <w:color w:val="595959" w:themeColor="text1" w:themeTint="A6"/>
    </w:rPr>
  </w:style>
  <w:style w:type="paragraph" w:styleId="af9">
    <w:name w:val="Intense Quote"/>
    <w:basedOn w:val="a"/>
    <w:next w:val="a"/>
    <w:link w:val="Char8"/>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8">
    <w:name w:val="明显引用 Char"/>
    <w:basedOn w:val="a0"/>
    <w:link w:val="af9"/>
    <w:uiPriority w:val="30"/>
    <w:qFormat/>
    <w:rPr>
      <w:i/>
      <w:iCs/>
      <w:color w:val="4F81BD" w:themeColor="accent1"/>
      <w:sz w:val="22"/>
      <w:szCs w:val="22"/>
    </w:rPr>
  </w:style>
  <w:style w:type="paragraph" w:styleId="afa">
    <w:name w:val="Quote"/>
    <w:basedOn w:val="a"/>
    <w:next w:val="a"/>
    <w:link w:val="Char9"/>
    <w:uiPriority w:val="29"/>
    <w:qFormat/>
    <w:pPr>
      <w:spacing w:before="200" w:after="160"/>
      <w:ind w:left="864" w:right="864"/>
      <w:jc w:val="center"/>
    </w:pPr>
    <w:rPr>
      <w:i/>
      <w:iCs/>
      <w:color w:val="404040" w:themeColor="text1" w:themeTint="BF"/>
    </w:rPr>
  </w:style>
  <w:style w:type="character" w:customStyle="1" w:styleId="Char9">
    <w:name w:val="引用 Char"/>
    <w:basedOn w:val="a0"/>
    <w:link w:val="afa"/>
    <w:uiPriority w:val="29"/>
    <w:qFormat/>
    <w:rPr>
      <w:i/>
      <w:iCs/>
      <w:color w:val="404040" w:themeColor="text1" w:themeTint="BF"/>
      <w:sz w:val="22"/>
      <w:szCs w:val="22"/>
    </w:rPr>
  </w:style>
  <w:style w:type="character" w:customStyle="1" w:styleId="14">
    <w:name w:val="明显强调1"/>
    <w:basedOn w:val="a0"/>
    <w:uiPriority w:val="21"/>
    <w:qFormat/>
    <w:rPr>
      <w:i/>
      <w:iCs/>
      <w:color w:val="4F81BD" w:themeColor="accent1"/>
    </w:rPr>
  </w:style>
  <w:style w:type="character" w:customStyle="1" w:styleId="15">
    <w:name w:val="不明显强调1"/>
    <w:basedOn w:val="a0"/>
    <w:uiPriority w:val="19"/>
    <w:qFormat/>
    <w:rPr>
      <w:i/>
      <w:iCs/>
      <w:color w:val="404040" w:themeColor="text1" w:themeTint="BF"/>
    </w:rPr>
  </w:style>
  <w:style w:type="paragraph" w:styleId="afb">
    <w:name w:val="No Spacing"/>
    <w:uiPriority w:val="1"/>
    <w:qFormat/>
    <w:pPr>
      <w:autoSpaceDE w:val="0"/>
      <w:autoSpaceDN w:val="0"/>
      <w:adjustRightInd w:val="0"/>
      <w:snapToGrid w:val="0"/>
      <w:jc w:val="both"/>
    </w:pPr>
    <w:rPr>
      <w:sz w:val="22"/>
      <w:szCs w:val="22"/>
      <w:lang w:eastAsia="en-US"/>
    </w:rPr>
  </w:style>
  <w:style w:type="character" w:customStyle="1" w:styleId="Char4">
    <w:name w:val="副标题 Char"/>
    <w:basedOn w:val="a0"/>
    <w:link w:val="ab"/>
    <w:qFormat/>
    <w:rPr>
      <w:rFonts w:asciiTheme="majorHAnsi" w:hAnsiTheme="majorHAnsi" w:cstheme="majorBidi"/>
      <w:b/>
      <w:bCs/>
      <w:kern w:val="28"/>
      <w:sz w:val="32"/>
      <w:szCs w:val="32"/>
    </w:rPr>
  </w:style>
  <w:style w:type="character" w:customStyle="1" w:styleId="Char5">
    <w:name w:val="标题 Char"/>
    <w:basedOn w:val="a0"/>
    <w:link w:val="ae"/>
    <w:qFormat/>
    <w:rPr>
      <w:rFonts w:asciiTheme="majorHAnsi" w:hAnsiTheme="majorHAnsi" w:cstheme="majorBidi"/>
      <w:b/>
      <w:bCs/>
      <w:sz w:val="32"/>
      <w:szCs w:val="32"/>
    </w:rPr>
  </w:style>
  <w:style w:type="character" w:customStyle="1" w:styleId="2Char">
    <w:name w:val="标题 2 Char"/>
    <w:basedOn w:val="a0"/>
    <w:link w:val="2"/>
    <w:qFormat/>
    <w:rPr>
      <w:b/>
      <w:bCs/>
      <w:sz w:val="24"/>
      <w:szCs w:val="22"/>
      <w:lang w:eastAsia="en-US"/>
    </w:rPr>
  </w:style>
  <w:style w:type="paragraph" w:customStyle="1" w:styleId="16">
    <w:name w:val="正文1"/>
    <w:qFormat/>
    <w:pPr>
      <w:jc w:val="both"/>
    </w:pPr>
    <w:rPr>
      <w:kern w:val="2"/>
      <w:sz w:val="21"/>
      <w:szCs w:val="21"/>
    </w:rPr>
  </w:style>
  <w:style w:type="paragraph" w:customStyle="1" w:styleId="21">
    <w:name w:val="列表段落2"/>
    <w:basedOn w:val="a"/>
    <w:qFormat/>
    <w:pPr>
      <w:widowControl w:val="0"/>
      <w:autoSpaceDE/>
      <w:autoSpaceDN/>
      <w:adjustRightInd/>
      <w:snapToGrid/>
      <w:spacing w:after="0"/>
      <w:ind w:firstLineChars="200" w:firstLine="420"/>
    </w:pPr>
    <w:rPr>
      <w:rFonts w:ascii="Calibri" w:hAnsi="Calibri" w:cs="宋体"/>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hyperlink" Target="file:///C:\Users\wanshic\OneDrive%20-%20Qualcomm\Documents\Standards\3GPP%20Standards\Meeting%20Documents\TSGR1_105\Docs\R1-2105937.zip" TargetMode="Externa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hyperlink" Target="file:///C:\Users\wanshic\OneDrive%20-%20Qualcomm\Documents\Standards\3GPP%20Standards\Meeting%20Documents\TSGR1_105\Docs\R1-2104643.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f166a696-7b5b-4ccd-9f0c-ffde0cceec81">5NUHHDQN7SK2-1476151046-501519</_dlc_DocId>
    <TaxCatchAll xmlns="d8762117-8292-4133-b1c7-eab5c6487cfd">
      <Value>5</Value>
      <Value>4</Value>
    </TaxCatchAll>
    <TaxKeywordTaxHTField xmlns="d8762117-8292-4133-b1c7-eab5c6487cfd">
      <Terms xmlns="http://schemas.microsoft.com/office/infopath/2007/PartnerControls"/>
    </TaxKeywordTaxHTField>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CustomerTaxHTField0 xmlns="d8762117-8292-4133-b1c7-eab5c6487cfd">
      <Terms xmlns="http://schemas.microsoft.com/office/infopath/2007/PartnerControls"/>
    </EriCOLLCustomerTaxHTField0>
    <_dlc_DocIdUrl xmlns="f166a696-7b5b-4ccd-9f0c-ffde0cceec81">
      <Url>https://ericsson.sharepoint.com/sites/star/_layouts/15/DocIdRedir.aspx?ID=5NUHHDQN7SK2-1476151046-501519</Url>
      <Description>5NUHHDQN7SK2-1476151046-501519</Description>
    </_dlc_DocIdUrl>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PersistId xmlns="f166a696-7b5b-4ccd-9f0c-ffde0cceec81" xsi:nil="true"/>
    <Prepared. xmlns="611109f9-ed58-4498-a270-1fb2086a5321" xsi:nil="true"/>
    <_Flow_SignoffStatus xmlns="611109f9-ed58-4498-a270-1fb2086a5321" xsi:nil="true"/>
    <Issue_x0020_in_x0020_OI_x0020_list_x0020__x0028_Y_x002f_N_x0029_ xmlns="611109f9-ed58-4498-a270-1fb2086a5321" xsi:nil="true"/>
    <IconOverlay xmlns="http://schemas.microsoft.com/sharepoint/v4" xsi:nil="true"/>
    <EriCOLLDate. xmlns="611109f9-ed58-4498-a270-1fb2086a5321" xsi:nil="true"/>
    <TaxCatchAllLabel xmlns="d8762117-8292-4133-b1c7-eab5c6487cfd"/>
    <AbstractOrSummary. xmlns="611109f9-ed58-4498-a270-1fb2086a5321" xsi:nil="true"/>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BAC7BF-2212-400C-A31B-809528F3191C}">
  <ds:schemaRefs>
    <ds:schemaRef ds:uri="Microsoft.SharePoint.Taxonomy.ContentTypeSync"/>
  </ds:schemaRefs>
</ds:datastoreItem>
</file>

<file path=customXml/itemProps3.xml><?xml version="1.0" encoding="utf-8"?>
<ds:datastoreItem xmlns:ds="http://schemas.openxmlformats.org/officeDocument/2006/customXml" ds:itemID="{651FC573-94F4-4D71-902A-68E3D429B87B}">
  <ds:schemaRefs>
    <ds:schemaRef ds:uri="http://schemas.microsoft.com/sharepoint/v3/contenttype/forms"/>
  </ds:schemaRefs>
</ds:datastoreItem>
</file>

<file path=customXml/itemProps4.xml><?xml version="1.0" encoding="utf-8"?>
<ds:datastoreItem xmlns:ds="http://schemas.openxmlformats.org/officeDocument/2006/customXml" ds:itemID="{5A5BACBE-253C-4D75-81E8-762EBF870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E76651-3A1D-449F-8BDE-FA4E7F6C4B9E}">
  <ds:schemaRefs>
    <ds:schemaRef ds:uri="http://schemas.microsoft.com/sharepoint/events"/>
  </ds:schemaRefs>
</ds:datastoreItem>
</file>

<file path=customXml/itemProps6.xml><?xml version="1.0" encoding="utf-8"?>
<ds:datastoreItem xmlns:ds="http://schemas.openxmlformats.org/officeDocument/2006/customXml" ds:itemID="{62795E90-D2F9-4289-89A4-D82D9FC1216E}">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C835EEAD-6B02-4529-B8BB-888AF5505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15876</Words>
  <Characters>90495</Characters>
  <Application>Microsoft Office Word</Application>
  <DocSecurity>0</DocSecurity>
  <Lines>754</Lines>
  <Paragraphs>212</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106159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Huawei - Huangsu</cp:lastModifiedBy>
  <cp:revision>3</cp:revision>
  <cp:lastPrinted>2007-06-18T22:08:00Z</cp:lastPrinted>
  <dcterms:created xsi:type="dcterms:W3CDTF">2021-05-21T06:14:00Z</dcterms:created>
  <dcterms:modified xsi:type="dcterms:W3CDTF">2021-05-21T06:14:00Z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(3)+y3373A8KFI/ZDsMHv8B1k8t3Sf4/4lHO1V7Aj/AG7PWXBtpZpzxvFEg2C3HCUnH/AQG2Miu
5QuTtPjRx2rgrWYxIoOoW9NZterP/MK0vXhzx2p/W5Y7JDVioyXhrJNHJHA0lyYWMOeQ5L9S
3YeM2Q+j0nu55ldZjgnfoVF/ms36tkA2mGWhNFuLwD63D27U3ISmzTGnRPIone1iYViieMOV
xkHtVgItDP0fZH0N0P</vt:lpwstr>
  </property>
  <property fmtid="{D5CDD505-2E9C-101B-9397-08002B2CF9AE}" pid="13" name="_2015_ms_pID_725343_00">
    <vt:lpwstr>_2015_ms_pID_725343</vt:lpwstr>
  </property>
  <property fmtid="{D5CDD505-2E9C-101B-9397-08002B2CF9AE}" pid="14" name="_2015_ms_pID_7253431">
    <vt:lpwstr>aZYWGojsQXknkbvjITK9+hDdAnR3442run5191VexKZnCK0LLiNxTU
uUK2ZQ6rinDYcGR3pS4HpjX3l0KJrJbiaPqfLyutlybo4SEOTiAYUqgAN9DbDJpNKC7b1GkI
zoip/62VM/AqZeV/gCUloAO8c/HXPvzM4ze4CD5TawVdN3jguJqSwLlGYZ2BMYhJ5MaSySOe
nkJ1SmiCi3GTib9q8lhgctTRY1e74hFzcpBc</vt:lpwstr>
  </property>
  <property fmtid="{D5CDD505-2E9C-101B-9397-08002B2CF9AE}" pid="15" name="_2015_ms_pID_7253431_00">
    <vt:lpwstr>_2015_ms_pID_7253431</vt:lpwstr>
  </property>
  <property fmtid="{D5CDD505-2E9C-101B-9397-08002B2CF9AE}" pid="16" name="_2015_ms_pID_7253432">
    <vt:lpwstr>HCpqzHwKuM5Gfo7eO4TUozmk9840/SjjPNvw
SwPdFn1rM+uX3IpVofXUE/QBSWntcwxcyAUold8mInIqWQYDs1M=</vt:lpwstr>
  </property>
  <property fmtid="{D5CDD505-2E9C-101B-9397-08002B2CF9AE}" pid="17" name="_2015_ms_pID_7253432_00">
    <vt:lpwstr>_2015_ms_pID_7253432</vt:lpwstr>
  </property>
  <property fmtid="{D5CDD505-2E9C-101B-9397-08002B2CF9AE}" pid="18" name="KSOProductBuildVer">
    <vt:lpwstr>2052-11.8.2.8411</vt:lpwstr>
  </property>
  <property fmtid="{D5CDD505-2E9C-101B-9397-08002B2CF9AE}" pid="19" name="EriCOLLCategory">
    <vt:lpwstr>4;##Research|7f1f7aab-c784-40ec-8666-825d2ac7abef</vt:lpwstr>
  </property>
  <property fmtid="{D5CDD505-2E9C-101B-9397-08002B2CF9AE}" pid="20" name="TaxKeyword">
    <vt:lpwstr/>
  </property>
  <property fmtid="{D5CDD505-2E9C-101B-9397-08002B2CF9AE}" pid="21" name="EriCOLLCountry">
    <vt:lpwstr/>
  </property>
  <property fmtid="{D5CDD505-2E9C-101B-9397-08002B2CF9AE}" pid="22" name="EriCOLLCompetence">
    <vt:lpwstr/>
  </property>
  <property fmtid="{D5CDD505-2E9C-101B-9397-08002B2CF9AE}" pid="23" name="EriCOLLProcess">
    <vt:lpwstr/>
  </property>
  <property fmtid="{D5CDD505-2E9C-101B-9397-08002B2CF9AE}" pid="24" name="ContentTypeId">
    <vt:lpwstr>0x010100C5F30C9B16E14C8EACE5F2CC7B7AC7F400F5862E332FC6CE449700A00A9FC83FBA</vt:lpwstr>
  </property>
  <property fmtid="{D5CDD505-2E9C-101B-9397-08002B2CF9AE}" pid="25" name="EriCOLLOrganizationUnit">
    <vt:lpwstr>5;##GFTE ER Radio Access Technologies|692a7af5-c1f7-4d68-b1ab-a7920dfecb78</vt:lpwstr>
  </property>
  <property fmtid="{D5CDD505-2E9C-101B-9397-08002B2CF9AE}" pid="26" name="EriCOLLCustomer">
    <vt:lpwstr/>
  </property>
  <property fmtid="{D5CDD505-2E9C-101B-9397-08002B2CF9AE}" pid="27" name="EriCOLLProducts">
    <vt:lpwstr/>
  </property>
  <property fmtid="{D5CDD505-2E9C-101B-9397-08002B2CF9AE}" pid="28" name="_dlc_DocIdItemGuid">
    <vt:lpwstr>60177900-e79a-440c-b91f-d19bc3ffb8bf</vt:lpwstr>
  </property>
  <property fmtid="{D5CDD505-2E9C-101B-9397-08002B2CF9AE}" pid="29" name="EriCOLLProjects">
    <vt:lpwstr/>
  </property>
  <property fmtid="{D5CDD505-2E9C-101B-9397-08002B2CF9AE}" pid="30" name="NSCPROP_SA">
    <vt:lpwstr>C:\Users\q1005.xiong\AppData\Local\Packages\Microsoft.MicrosoftEdge_8wekyb3d8bbwe\TempState\Downloads\R1-21xxxxx FL summary #1 of 8.5.4 latency improvements v014_HW_Xiaomi (1).docx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1621384957</vt:lpwstr>
  </property>
</Properties>
</file>