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Heading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B3975A9"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w:t>
      </w:r>
      <w:r>
        <w:rPr>
          <w:rFonts w:ascii="Times" w:eastAsia="Batang" w:hAnsi="Times"/>
          <w:sz w:val="20"/>
          <w:szCs w:val="24"/>
          <w:lang w:val="en-GB" w:eastAsia="zh-CN"/>
        </w:rPr>
        <w:t>or NR positioning</w:t>
      </w:r>
      <w:r>
        <w:rPr>
          <w:rFonts w:ascii="Times" w:eastAsia="Batang" w:hAnsi="Times"/>
          <w:sz w:val="20"/>
          <w:szCs w:val="24"/>
          <w:lang w:val="en-GB" w:eastAsia="zh-CN"/>
        </w:rPr>
        <w:tab/>
        <w:t>vivo</w:t>
      </w:r>
    </w:p>
    <w:p w14:paraId="4663CD41"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w:t>
      </w:r>
      <w:r>
        <w:rPr>
          <w:rFonts w:ascii="Times" w:eastAsia="Batang" w:hAnsi="Times"/>
          <w:sz w:val="20"/>
          <w:szCs w:val="24"/>
          <w:lang w:val="en-GB" w:eastAsia="zh-CN"/>
        </w:rPr>
        <w:t>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D26DC5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w:t>
      </w:r>
      <w:r>
        <w:rPr>
          <w:rFonts w:ascii="Times" w:eastAsia="Batang" w:hAnsi="Times"/>
          <w:sz w:val="20"/>
          <w:szCs w:val="24"/>
          <w:lang w:val="en-GB" w:eastAsia="zh-CN"/>
        </w:rPr>
        <w:t>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 xml:space="preserve">Discussion on latency </w:t>
      </w:r>
      <w:r>
        <w:rPr>
          <w:rFonts w:ascii="Times" w:eastAsia="Batang" w:hAnsi="Times"/>
          <w:sz w:val="20"/>
          <w:szCs w:val="24"/>
          <w:lang w:val="en-GB" w:eastAsia="zh-CN"/>
        </w:rPr>
        <w:t>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w:t>
      </w:r>
      <w:r>
        <w:rPr>
          <w:rFonts w:ascii="Times" w:eastAsia="Batang" w:hAnsi="Times"/>
          <w:sz w:val="20"/>
          <w:szCs w:val="24"/>
          <w:lang w:val="en-GB" w:eastAsia="zh-CN"/>
        </w:rPr>
        <w:t xml:space="preserve"> and DL+UL positioning method</w:t>
      </w:r>
      <w:r>
        <w:rPr>
          <w:rFonts w:ascii="Times" w:eastAsia="Batang" w:hAnsi="Times"/>
          <w:sz w:val="20"/>
          <w:szCs w:val="24"/>
          <w:lang w:val="en-GB" w:eastAsia="zh-CN"/>
        </w:rPr>
        <w:tab/>
        <w:t>Xiaomi</w:t>
      </w:r>
    </w:p>
    <w:p w14:paraId="7E1DB7C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w:t>
      </w:r>
      <w:r>
        <w:rPr>
          <w:highlight w:val="cyan"/>
          <w:lang w:eastAsia="zh-CN"/>
        </w:rPr>
        <w:t xml:space="preserve">L and DL+UL positioning methods with checkpoints for agreements on May 24, May 27 – </w:t>
      </w:r>
      <w:proofErr w:type="spellStart"/>
      <w:r>
        <w:rPr>
          <w:highlight w:val="cyan"/>
          <w:lang w:eastAsia="zh-CN"/>
        </w:rPr>
        <w:t>Su</w:t>
      </w:r>
      <w:proofErr w:type="spellEnd"/>
      <w:r>
        <w:rPr>
          <w:highlight w:val="cyan"/>
          <w:lang w:eastAsia="zh-CN"/>
        </w:rPr>
        <w:t xml:space="preserve">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pgSz w:w="11909" w:h="16834"/>
          <w:pgMar w:top="1440" w:right="1152" w:bottom="1440" w:left="1440" w:header="720" w:footer="720" w:gutter="0"/>
          <w:cols w:space="720"/>
        </w:sectPr>
      </w:pPr>
    </w:p>
    <w:p w14:paraId="248B4ACA" w14:textId="77777777" w:rsidR="00CD62DF" w:rsidRDefault="00FB742B">
      <w:pPr>
        <w:pStyle w:val="Heading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Heading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w:t>
            </w:r>
            <w:r>
              <w:rPr>
                <w:rFonts w:ascii="Arial" w:hAnsi="Arial" w:cs="Arial" w:hint="eastAsia"/>
                <w:b/>
                <w:sz w:val="16"/>
                <w:szCs w:val="16"/>
                <w:lang w:eastAsia="zh-CN"/>
              </w:rPr>
              <w:t>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method with scheduled location time can be considered as a further optimization to be discussed in Rel-17 if scheduled location time is </w:t>
            </w:r>
            <w:r>
              <w:rPr>
                <w:rFonts w:ascii="Arial" w:hAnsi="Arial" w:cs="Arial"/>
                <w:color w:val="000000" w:themeColor="text1"/>
                <w:sz w:val="16"/>
                <w:szCs w:val="16"/>
                <w:lang w:eastAsia="zh-CN"/>
              </w:rPr>
              <w:t>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w:t>
            </w:r>
            <w:r>
              <w:rPr>
                <w:rFonts w:ascii="Arial" w:hAnsi="Arial" w:cs="Arial"/>
                <w:sz w:val="16"/>
                <w:szCs w:val="16"/>
                <w:lang w:eastAsia="zh-CN"/>
              </w:rPr>
              <w:t>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2: For UE-based positioning, a UE is expected to report a location estimate which is </w:t>
            </w:r>
            <w:r>
              <w:rPr>
                <w:rFonts w:ascii="Arial" w:hAnsi="Arial" w:cs="Arial"/>
                <w:sz w:val="16"/>
                <w:szCs w:val="16"/>
                <w:lang w:eastAsia="zh-CN"/>
              </w:rPr>
              <w:t>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7845371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w:t>
            </w:r>
            <w:r>
              <w:rPr>
                <w:rFonts w:ascii="Arial" w:hAnsi="Arial" w:cs="Arial"/>
                <w:sz w:val="16"/>
                <w:szCs w:val="16"/>
                <w:lang w:eastAsia="zh-CN"/>
              </w:rPr>
              <w:t>ch window is defined with a start/End configuration</w:t>
            </w:r>
          </w:p>
          <w:p w14:paraId="125E4B7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0CD72"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w:t>
            </w:r>
            <w:r>
              <w:rPr>
                <w:rFonts w:ascii="Arial" w:hAnsi="Arial" w:cs="Arial"/>
                <w:sz w:val="16"/>
                <w:szCs w:val="16"/>
                <w:lang w:eastAsia="zh-CN"/>
              </w:rPr>
              <w:t xml:space="preserve">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 xml:space="preserve">Continue discussion on scheduling location and DCI based signaling mechanism once more details are clarified by SA2 with respect to definition and potential pre-configuration of scheduling location </w:t>
            </w:r>
            <w:r>
              <w:rPr>
                <w:rFonts w:ascii="Arial" w:hAnsi="Arial" w:cs="Arial" w:hint="eastAsia"/>
                <w:sz w:val="16"/>
                <w:szCs w:val="16"/>
                <w:lang w:eastAsia="zh-CN"/>
              </w:rPr>
              <w:t>information for NR positioning</w:t>
            </w:r>
          </w:p>
        </w:tc>
      </w:tr>
    </w:tbl>
    <w:p w14:paraId="7BE78C2E" w14:textId="77777777" w:rsidR="00CD62DF" w:rsidRDefault="00CD62DF">
      <w:pPr>
        <w:rPr>
          <w:lang w:eastAsia="zh-CN"/>
        </w:rPr>
      </w:pPr>
    </w:p>
    <w:p w14:paraId="7CF9C28F" w14:textId="77777777" w:rsidR="00CD62DF" w:rsidRDefault="00FB742B">
      <w:pPr>
        <w:pStyle w:val="Heading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w:t>
      </w:r>
      <w:r>
        <w:rPr>
          <w:lang w:eastAsia="zh-CN"/>
        </w:rPr>
        <w:t xml:space="preserve"> suggested to be handled in that thread.</w:t>
      </w:r>
    </w:p>
    <w:tbl>
      <w:tblPr>
        <w:tblStyle w:val="TableGrid"/>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FB742B">
            <w:pPr>
              <w:pStyle w:val="ListParagraph"/>
              <w:numPr>
                <w:ilvl w:val="0"/>
                <w:numId w:val="9"/>
              </w:numPr>
              <w:autoSpaceDE/>
              <w:autoSpaceDN/>
              <w:adjustRightInd/>
              <w:snapToGrid/>
              <w:spacing w:after="0"/>
              <w:ind w:firstLineChars="0"/>
              <w:jc w:val="left"/>
              <w:rPr>
                <w:lang w:eastAsia="zh-CN"/>
              </w:rPr>
            </w:pPr>
            <w:hyperlink r:id="rId12" w:history="1">
              <w:r>
                <w:rPr>
                  <w:rStyle w:val="Hyperlink"/>
                  <w:lang w:eastAsia="zh-CN"/>
                </w:rPr>
                <w:t>R1-2104643</w:t>
              </w:r>
            </w:hyperlink>
            <w:r>
              <w:rPr>
                <w:lang w:eastAsia="zh-CN"/>
              </w:rPr>
              <w:tab/>
              <w:t>Draft reply LS to SA2 on Scheduling Location in Advance</w:t>
            </w:r>
            <w:r>
              <w:rPr>
                <w:lang w:eastAsia="zh-CN"/>
              </w:rPr>
              <w:tab/>
              <w:t>Qualcomm Incorporated</w:t>
            </w:r>
          </w:p>
          <w:p w14:paraId="46024D27" w14:textId="77777777" w:rsidR="00CD62DF" w:rsidRDefault="00FB742B">
            <w:pPr>
              <w:pStyle w:val="ListParagraph"/>
              <w:numPr>
                <w:ilvl w:val="0"/>
                <w:numId w:val="9"/>
              </w:numPr>
              <w:autoSpaceDE/>
              <w:autoSpaceDN/>
              <w:adjustRightInd/>
              <w:snapToGrid/>
              <w:spacing w:after="0"/>
              <w:ind w:firstLineChars="0"/>
              <w:jc w:val="left"/>
              <w:rPr>
                <w:lang w:eastAsia="zh-CN"/>
              </w:rPr>
            </w:pPr>
            <w:hyperlink r:id="rId13" w:history="1">
              <w:r>
                <w:rPr>
                  <w:rStyle w:val="Hyperlink"/>
                  <w:lang w:eastAsia="zh-CN"/>
                </w:rPr>
                <w:t>R1-2105937</w:t>
              </w:r>
            </w:hyperlink>
            <w:r>
              <w:rPr>
                <w:lang w:eastAsia="zh-CN"/>
              </w:rPr>
              <w:tab/>
              <w:t>Discussion on scheduling location in advance to reduce latency</w:t>
            </w:r>
            <w:r>
              <w:rPr>
                <w:lang w:eastAsia="zh-CN"/>
              </w:rPr>
              <w:tab/>
              <w:t xml:space="preserve">Huawei, </w:t>
            </w:r>
            <w:proofErr w:type="spellStart"/>
            <w:r>
              <w:rPr>
                <w:lang w:eastAsia="zh-CN"/>
              </w:rPr>
              <w:t>HiSilicon</w:t>
            </w:r>
            <w:proofErr w:type="spellEnd"/>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ListParagraph"/>
              <w:numPr>
                <w:ilvl w:val="0"/>
                <w:numId w:val="10"/>
              </w:numPr>
              <w:autoSpaceDE/>
              <w:autoSpaceDN/>
              <w:adjustRightInd/>
              <w:snapToGrid/>
              <w:spacing w:after="0"/>
              <w:ind w:firstLineChars="0"/>
              <w:jc w:val="left"/>
              <w:rPr>
                <w:lang w:val="en-GB"/>
              </w:rPr>
            </w:pPr>
            <w:r>
              <w:rPr>
                <w:lang w:val="en-GB"/>
              </w:rPr>
              <w:t xml:space="preserve">Postponed from RAN1#104b-e. Email discussion/approval for the reply LS till </w:t>
            </w:r>
            <w:r>
              <w:rPr>
                <w:lang w:val="en-GB"/>
              </w:rPr>
              <w:t>5/25, to be handled under 8.5 (name TBD, Qualcomm)</w:t>
            </w:r>
          </w:p>
          <w:p w14:paraId="0A7A9C1E" w14:textId="77777777" w:rsidR="00CD62DF" w:rsidRDefault="00CD62D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w:t>
                  </w:r>
                  <w:r>
                    <w:rPr>
                      <w:rFonts w:hint="eastAsia"/>
                      <w:lang w:eastAsia="zh-CN"/>
                    </w:rPr>
                    <w:t>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Heading3"/>
        <w:rPr>
          <w:lang w:eastAsia="zh-CN"/>
        </w:rPr>
      </w:pPr>
      <w:r>
        <w:rPr>
          <w:lang w:eastAsia="zh-CN"/>
        </w:rPr>
        <w:t>Round 1 (closed)</w:t>
      </w:r>
    </w:p>
    <w:p w14:paraId="3C452B84" w14:textId="77777777" w:rsidR="00CD62DF" w:rsidRDefault="00FB742B">
      <w:pPr>
        <w:rPr>
          <w:b/>
          <w:lang w:eastAsia="zh-CN"/>
        </w:rPr>
      </w:pPr>
      <w:r>
        <w:rPr>
          <w:b/>
          <w:lang w:eastAsia="zh-CN"/>
        </w:rPr>
        <w:t xml:space="preserve">Proposal 1.1.1-1 for </w:t>
      </w:r>
      <w:r>
        <w:rPr>
          <w:b/>
          <w:lang w:eastAsia="zh-CN"/>
        </w:rPr>
        <w:t>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Heading1"/>
        <w:rPr>
          <w:lang w:eastAsia="zh-CN"/>
        </w:rPr>
      </w:pPr>
      <w:r>
        <w:rPr>
          <w:lang w:eastAsia="zh-CN"/>
        </w:rPr>
        <w:lastRenderedPageBreak/>
        <w:t>PRS measurement time reduction</w:t>
      </w:r>
    </w:p>
    <w:p w14:paraId="1E68C1B0"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Another set of </w:t>
            </w:r>
            <w:r>
              <w:rPr>
                <w:rFonts w:ascii="Arial" w:hAnsi="Arial" w:cs="Arial" w:hint="eastAsia"/>
                <w:color w:val="000000" w:themeColor="text1"/>
                <w:sz w:val="16"/>
                <w:szCs w:val="16"/>
                <w:lang w:eastAsia="zh-CN"/>
              </w:rPr>
              <w:t>(N, T) with N being the slot duration</w:t>
            </w:r>
          </w:p>
          <w:p w14:paraId="6F5E7ECE"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request of the </w:t>
            </w:r>
            <w:r>
              <w:rPr>
                <w:rFonts w:ascii="Arial" w:hAnsi="Arial" w:cs="Arial"/>
                <w:color w:val="000000" w:themeColor="text1"/>
                <w:sz w:val="16"/>
                <w:szCs w:val="16"/>
                <w:lang w:eastAsia="zh-CN"/>
              </w:rPr>
              <w:t>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w:t>
            </w:r>
            <w:r>
              <w:rPr>
                <w:rFonts w:ascii="Arial" w:hAnsi="Arial" w:cs="Arial"/>
                <w:color w:val="000000" w:themeColor="text1"/>
                <w:sz w:val="16"/>
                <w:szCs w:val="16"/>
                <w:lang w:eastAsia="zh-CN"/>
              </w:rPr>
              <w:t>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w:t>
            </w:r>
            <w:r>
              <w:rPr>
                <w:rFonts w:ascii="Arial" w:hAnsi="Arial" w:cs="Arial"/>
                <w:color w:val="000000" w:themeColor="text1"/>
                <w:sz w:val="16"/>
                <w:szCs w:val="16"/>
                <w:lang w:eastAsia="zh-CN"/>
              </w:rPr>
              <w:t>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w:t>
            </w:r>
            <w:r>
              <w:rPr>
                <w:rFonts w:ascii="Arial" w:hAnsi="Arial" w:cs="Arial"/>
                <w:color w:val="000000" w:themeColor="text1"/>
                <w:sz w:val="16"/>
                <w:szCs w:val="16"/>
                <w:lang w:eastAsia="zh-CN"/>
              </w:rPr>
              <w: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To reduce the measurement latency, support LMF to inform serving gNB when the UE will report location measurement result. The serving gNB should send the UL grant to UE before the measurement gap, which schedules the UL re</w:t>
            </w:r>
            <w:r>
              <w:rPr>
                <w:rFonts w:ascii="Arial" w:hAnsi="Arial" w:cs="Arial"/>
                <w:color w:val="000000" w:themeColor="text1"/>
                <w:sz w:val="16"/>
                <w:szCs w:val="16"/>
                <w:lang w:eastAsia="zh-CN"/>
              </w:rPr>
              <w:t xml:space="preserv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w:t>
            </w:r>
            <w:r>
              <w:rPr>
                <w:rFonts w:ascii="Arial" w:hAnsi="Arial" w:cs="Arial"/>
                <w:color w:val="000000" w:themeColor="text1"/>
                <w:sz w:val="16"/>
                <w:szCs w:val="16"/>
                <w:lang w:eastAsia="zh-CN"/>
              </w:rPr>
              <w:t xml:space="preserve">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w:t>
            </w:r>
            <w:r>
              <w:rPr>
                <w:rFonts w:ascii="Arial" w:hAnsi="Arial" w:cs="Arial"/>
                <w:color w:val="000000" w:themeColor="text1"/>
                <w:sz w:val="16"/>
                <w:szCs w:val="16"/>
                <w:lang w:eastAsia="zh-CN"/>
              </w:rPr>
              <w:t>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For UE-based positioning, a UE is expected to </w:t>
            </w:r>
            <w:r>
              <w:rPr>
                <w:rFonts w:ascii="Arial" w:hAnsi="Arial" w:cs="Arial"/>
                <w:color w:val="000000" w:themeColor="text1"/>
                <w:sz w:val="16"/>
                <w:szCs w:val="16"/>
                <w:lang w:eastAsia="zh-CN"/>
              </w:rPr>
              <w:t>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w:t>
            </w:r>
            <w:r>
              <w:rPr>
                <w:rFonts w:ascii="Arial" w:hAnsi="Arial" w:cs="Arial"/>
                <w:color w:val="000000" w:themeColor="text1"/>
                <w:sz w:val="16"/>
                <w:szCs w:val="16"/>
                <w:lang w:eastAsia="zh-CN"/>
              </w:rPr>
              <w:t xml:space="preserve">nts are expected to be obtained. </w:t>
            </w:r>
          </w:p>
          <w:p w14:paraId="10698E9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713E5FB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w:t>
            </w:r>
            <w:r>
              <w:rPr>
                <w:rFonts w:ascii="Arial" w:hAnsi="Arial" w:cs="Arial"/>
                <w:color w:val="000000" w:themeColor="text1"/>
                <w:sz w:val="16"/>
                <w:szCs w:val="16"/>
                <w:lang w:eastAsia="zh-CN"/>
              </w:rPr>
              <w:t xml:space="preserve">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w:t>
            </w:r>
            <w:r>
              <w:rPr>
                <w:rFonts w:ascii="Arial" w:hAnsi="Arial" w:cs="Arial"/>
                <w:color w:val="000000" w:themeColor="text1"/>
                <w:sz w:val="16"/>
                <w:szCs w:val="16"/>
                <w:lang w:eastAsia="zh-CN"/>
              </w:rPr>
              <w:t>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r>
              <w:rPr>
                <w:rFonts w:ascii="Arial" w:hAnsi="Arial" w:cs="Arial"/>
                <w:color w:val="000000" w:themeColor="text1"/>
                <w:sz w:val="16"/>
                <w:szCs w:val="16"/>
                <w:lang w:eastAsia="zh-CN"/>
              </w:rPr>
              <w:t>).</w:t>
            </w:r>
          </w:p>
          <w:p w14:paraId="45D9285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w:t>
            </w:r>
            <w:r>
              <w:rPr>
                <w:rFonts w:ascii="Arial" w:hAnsi="Arial" w:cs="Arial"/>
                <w:color w:val="000000" w:themeColor="text1"/>
                <w:sz w:val="16"/>
                <w:szCs w:val="16"/>
                <w:lang w:eastAsia="zh-CN"/>
              </w:rPr>
              <w:t>e-sample PRS processing, at least from RAN1 perspective, define the UE “Processing Time” of a PRS sample as follows:</w:t>
            </w:r>
          </w:p>
          <w:p w14:paraId="75DB1393"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w:t>
            </w:r>
            <w:r>
              <w:rPr>
                <w:rFonts w:ascii="Arial" w:hAnsi="Arial" w:cs="Arial"/>
                <w:color w:val="000000" w:themeColor="text1"/>
                <w:sz w:val="16"/>
                <w:szCs w:val="16"/>
                <w:lang w:eastAsia="zh-CN"/>
              </w:rPr>
              <w:t>ich the UE is capable of reporting Positioning measurements derived from the PRS sample</w:t>
            </w:r>
          </w:p>
          <w:p w14:paraId="1D6EFC5E"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w:t>
            </w:r>
            <w:r>
              <w:rPr>
                <w:rFonts w:ascii="Arial" w:hAnsi="Arial" w:cs="Arial"/>
                <w:color w:val="000000" w:themeColor="text1"/>
                <w:sz w:val="16"/>
                <w:szCs w:val="16"/>
                <w:lang w:eastAsia="zh-CN"/>
              </w:rPr>
              <w:t xml:space="preserve">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w:t>
            </w:r>
            <w:proofErr w:type="gramStart"/>
            <w:r>
              <w:rPr>
                <w:rFonts w:ascii="Arial" w:hAnsi="Arial" w:cs="Arial"/>
                <w:color w:val="000000" w:themeColor="text1"/>
                <w:sz w:val="16"/>
                <w:szCs w:val="16"/>
                <w:lang w:eastAsia="zh-CN"/>
              </w:rPr>
              <w:t>fast processing</w:t>
            </w:r>
            <w:proofErr w:type="gramEnd"/>
            <w:r>
              <w:rPr>
                <w:rFonts w:ascii="Arial" w:hAnsi="Arial" w:cs="Arial"/>
                <w:color w:val="000000" w:themeColor="text1"/>
                <w:sz w:val="16"/>
                <w:szCs w:val="16"/>
                <w:lang w:eastAsia="zh-CN"/>
              </w:rPr>
              <w:t xml:space="preserve"> timeline. </w:t>
            </w:r>
          </w:p>
          <w:p w14:paraId="25D93692"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w:t>
            </w:r>
            <w:r>
              <w:rPr>
                <w:rFonts w:ascii="Arial" w:hAnsi="Arial" w:cs="Arial"/>
                <w:color w:val="000000" w:themeColor="text1"/>
                <w:sz w:val="16"/>
                <w:szCs w:val="16"/>
                <w:lang w:eastAsia="zh-CN"/>
              </w:rPr>
              <w:t>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in a given transmission period/occasion based on </w:t>
            </w:r>
            <w:r>
              <w:rPr>
                <w:rFonts w:ascii="Arial" w:hAnsi="Arial" w:cs="Arial" w:hint="eastAsia"/>
                <w:color w:val="000000" w:themeColor="text1"/>
                <w:sz w:val="16"/>
                <w:szCs w:val="16"/>
                <w:lang w:eastAsia="zh-CN"/>
              </w:rPr>
              <w:t>pre-configured DL PRS configuration/resources</w:t>
            </w:r>
          </w:p>
          <w:p w14:paraId="08C4A00B"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w:t>
            </w:r>
            <w:r>
              <w:rPr>
                <w:rFonts w:ascii="Arial" w:hAnsi="Arial" w:cs="Arial" w:hint="eastAsia"/>
                <w:color w:val="000000" w:themeColor="text1"/>
                <w:sz w:val="16"/>
                <w:szCs w:val="16"/>
                <w:lang w:eastAsia="zh-CN"/>
              </w:rPr>
              <w:t>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At least for the case of M-BWP switching, NW configures (as part of M-BWP configuration and/or indication) PUSCH resource for UE to report </w:t>
            </w:r>
            <w:r>
              <w:rPr>
                <w:rFonts w:ascii="Arial" w:hAnsi="Arial" w:cs="Arial"/>
                <w:color w:val="000000" w:themeColor="text1"/>
                <w:sz w:val="16"/>
                <w:szCs w:val="16"/>
                <w:lang w:eastAsia="zh-CN"/>
              </w:rPr>
              <w:t>positioning measurements and/or location information</w:t>
            </w:r>
          </w:p>
          <w:p w14:paraId="6D2DFE2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87C16E1"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w:t>
            </w:r>
            <w:r>
              <w:rPr>
                <w:rFonts w:ascii="Arial" w:hAnsi="Arial" w:cs="Arial"/>
                <w:color w:val="000000" w:themeColor="text1"/>
                <w:sz w:val="16"/>
                <w:szCs w:val="16"/>
                <w:lang w:eastAsia="zh-CN"/>
              </w:rPr>
              <w:t>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w:t>
            </w:r>
            <w:r>
              <w:rPr>
                <w:rFonts w:ascii="Arial" w:hAnsi="Arial" w:cs="Arial"/>
                <w:color w:val="000000" w:themeColor="text1"/>
                <w:sz w:val="16"/>
                <w:szCs w:val="16"/>
                <w:lang w:eastAsia="zh-CN"/>
              </w:rPr>
              <w:t xml:space="preserve">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1DC117A1"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Transmission of measurement gap request message including scheduling </w:t>
            </w:r>
            <w:r>
              <w:rPr>
                <w:rFonts w:ascii="Arial" w:hAnsi="Arial" w:cs="Arial"/>
                <w:color w:val="000000" w:themeColor="text1"/>
                <w:sz w:val="16"/>
                <w:szCs w:val="16"/>
                <w:lang w:eastAsia="zh-CN"/>
              </w:rPr>
              <w:t>request and/or BSR</w:t>
            </w:r>
          </w:p>
          <w:p w14:paraId="13B44E96"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w:t>
            </w:r>
            <w:r>
              <w:rPr>
                <w:rFonts w:ascii="Arial" w:hAnsi="Arial" w:cs="Arial"/>
                <w:color w:val="000000" w:themeColor="text1"/>
                <w:sz w:val="16"/>
                <w:szCs w:val="16"/>
                <w:lang w:eastAsia="zh-CN"/>
              </w:rPr>
              <w:t>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RAN1 should study mechanisms for controlling and/or assessing the way the UE performs positioning measurements,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how flexible the be</w:t>
            </w:r>
            <w:r>
              <w:rPr>
                <w:rFonts w:ascii="Arial" w:hAnsi="Arial" w:cs="Arial"/>
                <w:color w:val="000000" w:themeColor="text1"/>
                <w:sz w:val="16"/>
                <w:szCs w:val="16"/>
                <w:lang w:eastAsia="zh-CN"/>
              </w:rPr>
              <w:t>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w:t>
            </w:r>
            <w:r>
              <w:rPr>
                <w:rFonts w:ascii="Arial" w:hAnsi="Arial" w:cs="Arial"/>
                <w:color w:val="000000" w:themeColor="text1"/>
                <w:sz w:val="16"/>
                <w:szCs w:val="16"/>
                <w:lang w:eastAsia="zh-CN"/>
              </w:rPr>
              <w:t xml:space="preserve">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w:t>
            </w:r>
            <w:r>
              <w:rPr>
                <w:rFonts w:ascii="Arial" w:hAnsi="Arial" w:cs="Arial"/>
                <w:sz w:val="16"/>
                <w:szCs w:val="16"/>
                <w:lang w:eastAsia="zh-CN"/>
              </w:rPr>
              <w:t>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2-1: After UE decodes the PDSCH for receiving the message of location information request, UE may request aperiodic PRS transmission, if the waiting time is long for a </w:t>
            </w:r>
            <w:r>
              <w:rPr>
                <w:rFonts w:ascii="Arial" w:hAnsi="Arial" w:cs="Arial"/>
                <w:color w:val="000000" w:themeColor="text1"/>
                <w:sz w:val="16"/>
                <w:szCs w:val="16"/>
                <w:lang w:val="en-GB" w:eastAsia="zh-CN"/>
              </w:rPr>
              <w:t>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Similar to SMTC, the PMTC, PRS measurement timing configuration, could </w:t>
            </w:r>
            <w:r>
              <w:rPr>
                <w:rFonts w:ascii="Arial" w:hAnsi="Arial" w:cs="Arial"/>
                <w:color w:val="000000" w:themeColor="text1"/>
                <w:sz w:val="16"/>
                <w:szCs w:val="16"/>
                <w:lang w:eastAsia="zh-CN"/>
              </w:rPr>
              <w:t>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3-3: Transition symbols before and after a PMTC duration could be considered, and there is no data transmission within </w:t>
            </w:r>
            <w:r>
              <w:rPr>
                <w:rFonts w:ascii="Arial" w:hAnsi="Arial" w:cs="Arial"/>
                <w:color w:val="000000" w:themeColor="text1"/>
                <w:sz w:val="16"/>
                <w:szCs w:val="16"/>
                <w:lang w:eastAsia="zh-CN"/>
              </w:rPr>
              <w:t>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w:t>
            </w:r>
            <w:r>
              <w:rPr>
                <w:rFonts w:ascii="Arial" w:hAnsi="Arial" w:cs="Arial"/>
                <w:color w:val="000000" w:themeColor="text1"/>
                <w:sz w:val="16"/>
                <w:szCs w:val="16"/>
                <w:lang w:eastAsia="zh-CN"/>
              </w:rPr>
              <w:t>owing factors:</w:t>
            </w:r>
          </w:p>
          <w:p w14:paraId="141D9C29"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w:t>
            </w:r>
            <w:r>
              <w:rPr>
                <w:rFonts w:ascii="Arial" w:hAnsi="Arial" w:cs="Arial"/>
                <w:color w:val="000000" w:themeColor="text1"/>
                <w:sz w:val="16"/>
                <w:szCs w:val="16"/>
                <w:lang w:eastAsia="zh-CN"/>
              </w:rPr>
              <w:t xml:space="preserve">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in order to adapt the UE </w:t>
            </w:r>
            <w:r>
              <w:rPr>
                <w:rFonts w:ascii="Arial" w:hAnsi="Arial" w:cs="Arial"/>
                <w:color w:val="000000" w:themeColor="text1"/>
                <w:sz w:val="16"/>
                <w:szCs w:val="16"/>
                <w:lang w:eastAsia="zh-CN"/>
              </w:rPr>
              <w:t>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w:t>
            </w:r>
            <w:proofErr w:type="gramStart"/>
            <w:r>
              <w:rPr>
                <w:rFonts w:ascii="Arial" w:hAnsi="Arial" w:cs="Arial"/>
                <w:color w:val="000000" w:themeColor="text1"/>
                <w:sz w:val="16"/>
                <w:szCs w:val="16"/>
                <w:lang w:val="en-GB" w:eastAsia="zh-CN"/>
              </w:rPr>
              <w:t>i.e.</w:t>
            </w:r>
            <w:proofErr w:type="gramEnd"/>
            <w:r>
              <w:rPr>
                <w:rFonts w:ascii="Arial" w:hAnsi="Arial" w:cs="Arial"/>
                <w:color w:val="000000" w:themeColor="text1"/>
                <w:sz w:val="16"/>
                <w:szCs w:val="16"/>
                <w:lang w:val="en-GB" w:eastAsia="zh-CN"/>
              </w:rPr>
              <w:t xml:space="preserv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 xml:space="preserve">ased on the summary, the following issues are </w:t>
      </w:r>
      <w:r>
        <w:rPr>
          <w:lang w:val="en-GB" w:eastAsia="zh-CN"/>
        </w:rPr>
        <w:t>identified.</w:t>
      </w:r>
    </w:p>
    <w:p w14:paraId="34932AFA" w14:textId="77777777" w:rsidR="00CD62DF" w:rsidRDefault="00FB742B">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ListParagraph"/>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ListParagraph"/>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ListParagraph"/>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ListParagraph"/>
        <w:numPr>
          <w:ilvl w:val="0"/>
          <w:numId w:val="18"/>
        </w:numPr>
        <w:ind w:firstLineChars="0"/>
        <w:rPr>
          <w:lang w:val="en-GB" w:eastAsia="zh-CN"/>
        </w:rPr>
      </w:pPr>
      <w:r>
        <w:rPr>
          <w:lang w:val="en-GB" w:eastAsia="zh-CN"/>
        </w:rPr>
        <w:t>PRS-PRS processing priority</w:t>
      </w:r>
    </w:p>
    <w:p w14:paraId="5FA67A5A" w14:textId="77777777" w:rsidR="00CD62DF" w:rsidRDefault="00FB742B">
      <w:pPr>
        <w:pStyle w:val="ListParagraph"/>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ListParagraph"/>
        <w:numPr>
          <w:ilvl w:val="0"/>
          <w:numId w:val="18"/>
        </w:numPr>
        <w:ind w:firstLineChars="0"/>
        <w:rPr>
          <w:lang w:val="en-GB" w:eastAsia="zh-CN"/>
        </w:rPr>
      </w:pPr>
      <w:r>
        <w:rPr>
          <w:lang w:val="en-GB" w:eastAsia="zh-CN"/>
        </w:rPr>
        <w:t xml:space="preserve">A new (N, T) for low </w:t>
      </w:r>
      <w:r>
        <w:rPr>
          <w:lang w:val="en-GB" w:eastAsia="zh-CN"/>
        </w:rPr>
        <w:t>processing latency</w:t>
      </w:r>
    </w:p>
    <w:p w14:paraId="64697F80" w14:textId="77777777" w:rsidR="00CD62DF" w:rsidRDefault="00CD62DF">
      <w:pPr>
        <w:rPr>
          <w:lang w:val="en-GB" w:eastAsia="zh-CN"/>
        </w:rPr>
      </w:pPr>
    </w:p>
    <w:p w14:paraId="3E4D39CD" w14:textId="77777777" w:rsidR="00CD62DF" w:rsidRDefault="00FB742B">
      <w:pPr>
        <w:pStyle w:val="Heading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w:t>
      </w:r>
      <w:r>
        <w:rPr>
          <w:lang w:val="en-GB" w:eastAsia="zh-CN"/>
        </w:rPr>
        <w:t>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Heading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w:t>
      </w:r>
      <w:r>
        <w:rPr>
          <w:rFonts w:ascii="Arial" w:hAnsi="Arial" w:cs="Arial"/>
          <w:b/>
          <w:lang w:eastAsia="zh-CN"/>
        </w:rPr>
        <w:t>.1.1-1: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w:t>
      </w:r>
      <w:r>
        <w:rPr>
          <w:lang w:eastAsia="zh-CN"/>
        </w:rPr>
        <w:t xml:space="preserv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 xml:space="preserve">Suggest to revise the main bullet and add another FFS since whether this should be UE capability or simply configured by LMF can be </w:t>
            </w:r>
            <w:r>
              <w:rPr>
                <w:rFonts w:ascii="Arial" w:hAnsi="Arial" w:cs="Arial" w:hint="eastAsia"/>
                <w:iCs/>
                <w:sz w:val="16"/>
                <w:lang w:eastAsia="zh-CN"/>
              </w:rPr>
              <w:t>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w:t>
            </w:r>
            <w:r>
              <w:rPr>
                <w:rFonts w:ascii="Arial" w:hAnsi="Arial" w:cs="Arial" w:hint="eastAsia"/>
                <w:iCs/>
                <w:sz w:val="16"/>
                <w:lang w:eastAsia="zh-CN"/>
              </w:rPr>
              <w:t>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5"/>
              <w:spacing w:after="120"/>
              <w:rPr>
                <w:rFonts w:ascii="Arial" w:hAnsi="Arial" w:cs="Arial"/>
                <w:iCs/>
                <w:sz w:val="16"/>
              </w:rPr>
            </w:pPr>
            <w:r>
              <w:rPr>
                <w:rFonts w:ascii="Arial" w:hAnsi="Arial" w:cs="Arial"/>
                <w:iCs/>
                <w:sz w:val="16"/>
              </w:rPr>
              <w:t>If it is similar, maybe we should</w:t>
            </w:r>
            <w:r>
              <w:rPr>
                <w:rFonts w:ascii="Arial" w:hAnsi="Arial" w:cs="Arial"/>
                <w:iCs/>
                <w:sz w:val="16"/>
              </w:rPr>
              <w:t xml:space="preserve"> avoid duplication.</w:t>
            </w:r>
          </w:p>
          <w:tbl>
            <w:tblPr>
              <w:tblStyle w:val="TableGrid"/>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w:t>
                  </w:r>
                  <w:r>
                    <w:rPr>
                      <w:rFonts w:ascii="Times New Roman" w:hAnsi="Times New Roman" w:cs="Times New Roman"/>
                      <w:sz w:val="20"/>
                      <w:szCs w:val="20"/>
                      <w:lang w:eastAsia="en-US"/>
                    </w:rPr>
                    <w:t xml:space="preserve"> a single measurement report to LMF, and</w:t>
                  </w:r>
                </w:p>
                <w:p w14:paraId="19F3BF7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w:t>
                  </w:r>
                  <w:r>
                    <w:rPr>
                      <w:rFonts w:ascii="Times New Roman" w:hAnsi="Times New Roman" w:cs="Times New Roman"/>
                      <w:color w:val="FF0000"/>
                      <w:sz w:val="20"/>
                      <w:szCs w:val="20"/>
                      <w:lang w:eastAsia="en-US"/>
                    </w:rPr>
                    <w:t>he DL-PRS Resource Set</w:t>
                  </w:r>
                </w:p>
                <w:p w14:paraId="0E8A1BEC"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E8A015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w:t>
                  </w:r>
                  <w:r>
                    <w:rPr>
                      <w:rFonts w:ascii="Times New Roman" w:hAnsi="Times New Roman" w:cs="Times New Roman"/>
                      <w:sz w:val="20"/>
                      <w:szCs w:val="20"/>
                      <w:lang w:eastAsia="en-US"/>
                    </w:rPr>
                    <w:t>r the additional enhancement related to measurement reporting of multi-paths and quality metric</w:t>
                  </w:r>
                </w:p>
                <w:p w14:paraId="4F616E45"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w:t>
                  </w:r>
                  <w:r>
                    <w:rPr>
                      <w:rFonts w:ascii="Times New Roman" w:hAnsi="Times New Roman" w:cs="Times New Roman"/>
                      <w:sz w:val="20"/>
                      <w:szCs w:val="20"/>
                      <w:lang w:eastAsia="en-US"/>
                    </w:rPr>
                    <w:t>urce(s), or the same UL SRS resource(s).</w:t>
                  </w:r>
                </w:p>
                <w:p w14:paraId="67D031D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5"/>
                    <w:spacing w:after="120"/>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w:t>
            </w:r>
            <w:r>
              <w:rPr>
                <w:rFonts w:ascii="Arial" w:hAnsi="Arial" w:cs="Arial"/>
                <w:iCs/>
                <w:sz w:val="16"/>
                <w:lang w:eastAsia="zh-CN"/>
              </w:rPr>
              <w:t xml:space="preserv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xml:space="preserve">. If so, it </w:t>
            </w:r>
            <w:r>
              <w:rPr>
                <w:rFonts w:ascii="Arial" w:hAnsi="Arial" w:cs="Arial"/>
                <w:iCs/>
                <w:sz w:val="16"/>
                <w:lang w:eastAsia="zh-CN"/>
              </w:rPr>
              <w:t>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w:t>
            </w:r>
            <w:r>
              <w:rPr>
                <w:rFonts w:ascii="Arial" w:hAnsi="Arial" w:cs="Arial"/>
                <w:iCs/>
                <w:sz w:val="16"/>
                <w:lang w:eastAsia="zh-CN"/>
              </w:rPr>
              <w:t xml:space="preserve">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287299C" w14:textId="77777777" w:rsidR="00CD62DF" w:rsidRDefault="00FB742B">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 xml:space="preserve">2, RAN4 defines average number = 4, and it is </w:t>
            </w:r>
            <w:r>
              <w:rPr>
                <w:rFonts w:ascii="Arial" w:hAnsi="Arial" w:cs="Arial"/>
                <w:iCs/>
                <w:sz w:val="16"/>
                <w:lang w:eastAsia="zh-CN"/>
              </w:rPr>
              <w:t>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w:t>
            </w:r>
            <w:r>
              <w:rPr>
                <w:rFonts w:ascii="Arial" w:hAnsi="Arial" w:cs="Arial"/>
                <w:iCs/>
                <w:sz w:val="16"/>
                <w:lang w:eastAsia="zh-CN"/>
              </w:rPr>
              <w:t>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 xml:space="preserve">Our understanding is that the wording “sample” is used according to </w:t>
            </w:r>
            <w:r>
              <w:rPr>
                <w:rFonts w:ascii="Arial" w:hAnsi="Arial" w:cs="Arial"/>
                <w:iCs/>
                <w:sz w:val="16"/>
                <w:lang w:eastAsia="zh-CN"/>
              </w:rPr>
              <w:t>the discussion in RAN4. We tried to clarify it in our paper by saying:</w:t>
            </w:r>
          </w:p>
          <w:p w14:paraId="577A0B0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It is similar topic as in 8.5.1, but we need to make an agreement at one</w:t>
            </w:r>
            <w:r>
              <w:rPr>
                <w:rFonts w:ascii="Arial" w:hAnsi="Arial" w:cs="Arial"/>
                <w:iCs/>
                <w:sz w:val="16"/>
                <w:lang w:eastAsia="zh-CN"/>
              </w:rPr>
              <w:t xml:space="preserv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 xml:space="preserve">To our understanding, whether single sample reporting is supported is </w:t>
            </w:r>
            <w:r>
              <w:rPr>
                <w:rFonts w:ascii="Arial" w:hAnsi="Arial" w:cs="Arial"/>
                <w:iCs/>
                <w:sz w:val="16"/>
                <w:lang w:eastAsia="zh-CN"/>
              </w:rPr>
              <w:t>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w:t>
            </w:r>
            <w:r>
              <w:rPr>
                <w:rFonts w:ascii="Arial" w:hAnsi="Arial" w:cs="Arial"/>
                <w:iCs/>
                <w:sz w:val="16"/>
                <w:lang w:eastAsia="zh-CN"/>
              </w:rPr>
              <w:t xml:space="preserve">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w:t>
            </w:r>
            <w:proofErr w:type="gramStart"/>
            <w:r>
              <w:rPr>
                <w:rFonts w:ascii="Arial" w:hAnsi="Arial" w:cs="Arial" w:hint="eastAsia"/>
                <w:color w:val="000000" w:themeColor="text1"/>
                <w:sz w:val="16"/>
                <w:szCs w:val="16"/>
                <w:lang w:eastAsia="zh-CN"/>
              </w:rPr>
              <w:t>E.g.</w:t>
            </w:r>
            <w:proofErr w:type="gramEnd"/>
            <w:r>
              <w:rPr>
                <w:rFonts w:ascii="Arial" w:hAnsi="Arial" w:cs="Arial" w:hint="eastAsia"/>
                <w:color w:val="000000" w:themeColor="text1"/>
                <w:sz w:val="16"/>
                <w:szCs w:val="16"/>
                <w:lang w:eastAsia="zh-CN"/>
              </w:rPr>
              <w:t xml:space="preserve">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w:t>
            </w:r>
            <w:r>
              <w:rPr>
                <w:rFonts w:ascii="Arial" w:hAnsi="Arial" w:cs="Arial" w:hint="eastAsia"/>
                <w:color w:val="000000" w:themeColor="text1"/>
                <w:sz w:val="16"/>
                <w:szCs w:val="16"/>
                <w:lang w:eastAsia="zh-CN"/>
              </w:rPr>
              <w:t xml:space="preserve">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w:t>
            </w:r>
            <w:r>
              <w:rPr>
                <w:rFonts w:ascii="Arial" w:hAnsi="Arial" w:cs="Arial" w:hint="eastAsia"/>
                <w:iCs/>
                <w:sz w:val="16"/>
                <w:lang w:eastAsia="zh-CN"/>
              </w:rPr>
              <w:t>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For the scenario of single-sample PRS processing, at least from RAN1 perspective, define the UE </w:t>
                  </w:r>
                  <w:r>
                    <w:rPr>
                      <w:rFonts w:ascii="Arial" w:hAnsi="Arial" w:cs="Arial"/>
                      <w:color w:val="000000" w:themeColor="text1"/>
                      <w:sz w:val="16"/>
                      <w:szCs w:val="16"/>
                      <w:lang w:eastAsia="zh-CN"/>
                    </w:rPr>
                    <w:t>“Processing Time” of a PRS sample as follows:</w:t>
                  </w:r>
                </w:p>
                <w:p w14:paraId="60F774C8"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end time corresponds to the earliest time after which the UE is capable of reporting Positioning measurements </w:t>
                  </w:r>
                  <w:r>
                    <w:rPr>
                      <w:rFonts w:ascii="Arial" w:hAnsi="Arial" w:cs="Arial"/>
                      <w:color w:val="000000" w:themeColor="text1"/>
                      <w:sz w:val="16"/>
                      <w:szCs w:val="16"/>
                      <w:lang w:eastAsia="zh-CN"/>
                    </w:rPr>
                    <w:t>derived from the PRS sample</w:t>
                  </w:r>
                </w:p>
                <w:p w14:paraId="35C7E0CA"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w:t>
            </w:r>
            <w:r>
              <w:rPr>
                <w:rFonts w:ascii="Arial" w:hAnsi="Arial" w:cs="Arial"/>
                <w:iCs/>
                <w:sz w:val="16"/>
                <w:lang w:eastAsia="zh-CN"/>
              </w:rPr>
              <w:t xml:space="preserve">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w:t>
            </w:r>
            <w:r>
              <w:rPr>
                <w:rFonts w:ascii="Arial" w:hAnsi="Arial" w:cs="Arial"/>
                <w:iCs/>
                <w:sz w:val="16"/>
                <w:lang w:eastAsia="zh-CN"/>
              </w:rPr>
              <w:t>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 xml:space="preserve">L </w:t>
      </w:r>
      <w:r>
        <w:rPr>
          <w:b/>
          <w:lang w:eastAsia="zh-CN"/>
        </w:rPr>
        <w:t>summary:</w:t>
      </w:r>
    </w:p>
    <w:p w14:paraId="0BE036E2"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3A643BC" w14:textId="77777777" w:rsidR="00CD62DF" w:rsidRDefault="00FB742B">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ListParagraph"/>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 xml:space="preserve">Those companies suggesting no to support this argue that this discussion may be </w:t>
      </w:r>
      <w:r>
        <w:rPr>
          <w:lang w:eastAsia="zh-CN"/>
        </w:rPr>
        <w:t>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w:t>
      </w:r>
      <w:r>
        <w:rPr>
          <w:lang w:eastAsia="zh-CN"/>
        </w:rPr>
        <w:t>ng that this should be better decided by RAN4 and the impact on related performance requirement should also be considered by RAN4.</w:t>
      </w:r>
    </w:p>
    <w:p w14:paraId="3BA800C9" w14:textId="77777777" w:rsidR="00CD62DF" w:rsidRDefault="00FB742B">
      <w:pPr>
        <w:pStyle w:val="Heading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 xml:space="preserve">Based on the discussion of the GTW session. The proposal 2.1.2-1 is updated below. Companies are encouraged to check </w:t>
      </w:r>
      <w:r>
        <w:rPr>
          <w:lang w:eastAsia="zh-CN"/>
        </w:rPr>
        <w:t>the wording.</w:t>
      </w:r>
    </w:p>
    <w:p w14:paraId="3A67D74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 xml:space="preserve">Single-sample measurements corresponding to measurements performed within a single </w:t>
      </w:r>
      <w:r>
        <w:rPr>
          <w:lang w:eastAsia="zh-CN"/>
        </w:rPr>
        <w:t>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 xml:space="preserve">RAN4 is requested to check the feasibility of measurements performed within a single instance of the DL PRS resource set and </w:t>
      </w:r>
      <w:r>
        <w:rPr>
          <w:lang w:eastAsia="zh-CN"/>
        </w:rPr>
        <w:t>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w:t>
      </w:r>
      <w:r>
        <w:rPr>
          <w:lang w:eastAsia="zh-CN"/>
        </w:rPr>
        <w:t>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w:t>
            </w:r>
            <w:r>
              <w:rPr>
                <w:lang w:eastAsia="zh-CN"/>
              </w:rPr>
              <w:t>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w:t>
            </w:r>
            <w:r>
              <w:rPr>
                <w:lang w:eastAsia="zh-CN"/>
              </w:rPr>
              <w:t>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w:t>
            </w:r>
            <w:r>
              <w:rPr>
                <w:rFonts w:ascii="Arial" w:hAnsi="Arial" w:cs="Arial" w:hint="eastAsia"/>
                <w:iCs/>
                <w:sz w:val="16"/>
                <w:lang w:eastAsia="zh-CN"/>
              </w:rPr>
              <w:t>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77777777" w:rsidR="00CD62DF" w:rsidRDefault="00CD62DF">
            <w:pPr>
              <w:rPr>
                <w:rFonts w:ascii="Arial" w:hAnsi="Arial" w:cs="Arial"/>
                <w:iCs/>
                <w:sz w:val="16"/>
                <w:lang w:eastAsia="zh-CN"/>
              </w:rPr>
            </w:pP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77777777" w:rsidR="00CD62DF" w:rsidRDefault="00CD62DF">
            <w:pPr>
              <w:rPr>
                <w:rFonts w:ascii="Arial" w:hAnsi="Arial" w:cs="Arial"/>
                <w:iCs/>
                <w:sz w:val="16"/>
                <w:lang w:eastAsia="zh-CN"/>
              </w:rPr>
            </w:pPr>
          </w:p>
        </w:tc>
      </w:tr>
    </w:tbl>
    <w:p w14:paraId="56653E0F" w14:textId="77777777" w:rsidR="00CD62DF" w:rsidRDefault="00CD62DF">
      <w:pPr>
        <w:rPr>
          <w:lang w:eastAsia="zh-CN"/>
        </w:rPr>
      </w:pPr>
    </w:p>
    <w:p w14:paraId="050AB1E0" w14:textId="77777777" w:rsidR="00CD62DF" w:rsidRDefault="00FB742B">
      <w:pPr>
        <w:pStyle w:val="Heading2"/>
        <w:rPr>
          <w:lang w:val="en-GB" w:eastAsia="zh-CN"/>
        </w:rPr>
      </w:pPr>
      <w:r>
        <w:rPr>
          <w:rFonts w:hint="eastAsia"/>
          <w:lang w:val="en-GB" w:eastAsia="zh-CN"/>
        </w:rPr>
        <w:t>R</w:t>
      </w:r>
      <w:r>
        <w:rPr>
          <w:lang w:val="en-GB" w:eastAsia="zh-CN"/>
        </w:rPr>
        <w:t xml:space="preserve">esponse time and early fix </w:t>
      </w:r>
      <w:r>
        <w:rPr>
          <w:lang w:val="en-GB" w:eastAsia="zh-CN"/>
        </w:rPr>
        <w:t>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w:t>
      </w:r>
      <w:r>
        <w:rPr>
          <w:lang w:val="en-GB" w:eastAsia="zh-CN"/>
        </w:rPr>
        <w:t>this is the best-effort category, whether UE processing for early fix should be specified would require additional study.</w:t>
      </w:r>
    </w:p>
    <w:p w14:paraId="4131D4DC" w14:textId="77777777" w:rsidR="00CD62DF" w:rsidRDefault="00FB742B">
      <w:pPr>
        <w:pStyle w:val="Heading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lastRenderedPageBreak/>
        <w:t>Proposal 2.2.1-1:</w:t>
      </w:r>
    </w:p>
    <w:p w14:paraId="06889550" w14:textId="77777777" w:rsidR="00CD62DF" w:rsidRDefault="00FB742B">
      <w:pPr>
        <w:pStyle w:val="3GPPAgreements"/>
        <w:rPr>
          <w:iCs/>
          <w:lang w:eastAsia="zh-CN"/>
        </w:rPr>
      </w:pPr>
      <w:r>
        <w:rPr>
          <w:lang w:eastAsia="zh-CN"/>
        </w:rPr>
        <w:t>Support 100ms granularity for location re</w:t>
      </w:r>
      <w:r>
        <w:rPr>
          <w:lang w:eastAsia="zh-CN"/>
        </w:rPr>
        <w:t>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w:t>
            </w:r>
            <w:r>
              <w:rPr>
                <w:rFonts w:ascii="Arial" w:hAnsi="Arial" w:cs="Arial" w:hint="eastAsia"/>
                <w:iCs/>
                <w:sz w:val="16"/>
                <w:lang w:eastAsia="zh-CN"/>
              </w:rPr>
              <w:t>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 xml:space="preserve">RAN2 is also discussing this aspect in </w:t>
            </w:r>
            <w:r>
              <w:rPr>
                <w:rFonts w:ascii="Arial" w:hAnsi="Arial" w:cs="Arial"/>
                <w:iCs/>
                <w:sz w:val="16"/>
                <w:lang w:eastAsia="zh-CN"/>
              </w:rPr>
              <w:t>parallel so any related RAN1 agreements can be sent via an LS. Support a finer granularity in the location response time since the current 1000ms in sufficient based on the current Rel-17 requirements. On the first bullet point, we would like to confirm if</w:t>
            </w:r>
            <w:r>
              <w:rPr>
                <w:rFonts w:ascii="Arial" w:hAnsi="Arial" w:cs="Arial"/>
                <w:iCs/>
                <w:sz w:val="16"/>
                <w:lang w:eastAsia="zh-CN"/>
              </w:rPr>
              <w:t xml:space="preserve">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w:t>
            </w:r>
            <w:r>
              <w:rPr>
                <w:rFonts w:ascii="Arial" w:hAnsi="Arial" w:cs="Arial"/>
                <w:iCs/>
                <w:sz w:val="16"/>
                <w:lang w:eastAsia="zh-CN"/>
              </w:rPr>
              <w:t>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We need to discuss</w:t>
            </w:r>
            <w:r>
              <w:rPr>
                <w:rFonts w:ascii="Arial" w:hAnsi="Arial" w:cs="Arial"/>
                <w:iCs/>
                <w:sz w:val="16"/>
                <w:lang w:eastAsia="zh-CN"/>
              </w:rPr>
              <w:t xml:space="preserve">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w:t>
            </w:r>
            <w:r>
              <w:rPr>
                <w:rFonts w:ascii="Arial" w:hAnsi="Arial" w:cs="Arial"/>
                <w:iCs/>
                <w:sz w:val="16"/>
                <w:lang w:eastAsia="zh-CN"/>
              </w:rPr>
              <w:t xml:space="preserve">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w:t>
            </w:r>
            <w:r>
              <w:rPr>
                <w:rFonts w:ascii="Arial" w:hAnsi="Arial" w:cs="Arial"/>
                <w:iCs/>
                <w:sz w:val="16"/>
                <w:lang w:eastAsia="zh-CN"/>
              </w:rPr>
              <w:t>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w:t>
            </w:r>
            <w:r>
              <w:rPr>
                <w:rFonts w:ascii="Arial" w:hAnsi="Arial" w:cs="Arial"/>
                <w:iCs/>
                <w:sz w:val="16"/>
                <w:lang w:eastAsia="zh-CN"/>
              </w:rPr>
              <w:t>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F954366" w14:textId="77777777" w:rsidR="00CD62DF" w:rsidRDefault="00FB742B">
      <w:pPr>
        <w:pStyle w:val="ListParagraph"/>
        <w:numPr>
          <w:ilvl w:val="0"/>
          <w:numId w:val="22"/>
        </w:numPr>
        <w:ind w:firstLineChars="0"/>
        <w:rPr>
          <w:lang w:eastAsia="zh-CN"/>
        </w:rPr>
      </w:pPr>
      <w:r>
        <w:rPr>
          <w:rFonts w:hint="eastAsia"/>
          <w:lang w:eastAsia="zh-CN"/>
        </w:rPr>
        <w:t>S</w:t>
      </w:r>
      <w:r>
        <w:rPr>
          <w:lang w:eastAsia="zh-CN"/>
        </w:rPr>
        <w:t>upport (9): ZTE, vivo, OPPO, Lenovo, CATT</w:t>
      </w:r>
      <w:r>
        <w:rPr>
          <w:rFonts w:hint="eastAsia"/>
          <w:lang w:eastAsia="zh-CN"/>
        </w:rPr>
        <w:t>,</w:t>
      </w:r>
      <w:r>
        <w:rPr>
          <w:lang w:eastAsia="zh-CN"/>
        </w:rPr>
        <w:t xml:space="preserve"> Qualcomm, Huawei, Xiaomi, LG</w:t>
      </w:r>
    </w:p>
    <w:p w14:paraId="5C47685C" w14:textId="77777777" w:rsidR="00CD62DF" w:rsidRDefault="00FB742B">
      <w:pPr>
        <w:pStyle w:val="ListParagraph"/>
        <w:numPr>
          <w:ilvl w:val="0"/>
          <w:numId w:val="22"/>
        </w:numPr>
        <w:ind w:firstLineChars="0"/>
        <w:rPr>
          <w:lang w:eastAsia="zh-CN"/>
        </w:rPr>
      </w:pPr>
      <w:r>
        <w:rPr>
          <w:lang w:eastAsia="zh-CN"/>
        </w:rPr>
        <w:lastRenderedPageBreak/>
        <w:t>Not support (4): CMCC, Ericsson, Nokia, Intel</w:t>
      </w:r>
    </w:p>
    <w:p w14:paraId="3A7B7620" w14:textId="77777777" w:rsidR="00CD62DF" w:rsidRDefault="00FB742B">
      <w:pPr>
        <w:pStyle w:val="ListParagraph"/>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 xml:space="preserve">Most companies </w:t>
      </w:r>
      <w:r>
        <w:rPr>
          <w:lang w:eastAsia="zh-CN"/>
        </w:rPr>
        <w:t>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 xml:space="preserve">The supporting companies also </w:t>
      </w:r>
      <w:r>
        <w:rPr>
          <w:lang w:eastAsia="zh-CN"/>
        </w:rPr>
        <w:t>provided revision to ease the concern from the opponents.</w:t>
      </w:r>
    </w:p>
    <w:p w14:paraId="50D5194F" w14:textId="77777777" w:rsidR="00CD62DF" w:rsidRDefault="00FB742B">
      <w:pPr>
        <w:pStyle w:val="Heading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77777777" w:rsidR="00CD62DF" w:rsidRDefault="00FB742B">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xml:space="preserve">, it is beneficial to support a </w:t>
      </w:r>
      <w:r>
        <w:rPr>
          <w:lang w:eastAsia="zh-CN"/>
        </w:rPr>
        <w:t>finer granularity for location response time.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308B6C9B" w14:textId="77777777">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 xml:space="preserve">Some small </w:t>
            </w:r>
            <w:r>
              <w:rPr>
                <w:rFonts w:hint="eastAsia"/>
                <w:iCs/>
                <w:lang w:eastAsia="zh-CN"/>
              </w:rPr>
              <w:t>revisions.</w:t>
            </w:r>
          </w:p>
          <w:p w14:paraId="71210852" w14:textId="77777777" w:rsidR="00CD62DF" w:rsidRDefault="00FB742B">
            <w:pPr>
              <w:pStyle w:val="3GPPAgreements"/>
              <w:rPr>
                <w:iCs/>
                <w:lang w:eastAsia="zh-CN"/>
              </w:rPr>
            </w:pPr>
            <w:r>
              <w:rPr>
                <w:lang w:eastAsia="zh-CN"/>
              </w:rPr>
              <w:t>Send an LS to RAN2 informing that</w:t>
            </w:r>
          </w:p>
          <w:p w14:paraId="1B493584" w14:textId="77777777" w:rsidR="00CD62DF" w:rsidRDefault="00FB742B">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tc>
      </w:tr>
      <w:tr w:rsidR="00CD62DF" w14:paraId="3181BC7F" w14:textId="77777777">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tc>
          <w:tcPr>
            <w:tcW w:w="1838" w:type="dxa"/>
            <w:vAlign w:val="center"/>
          </w:tcPr>
          <w:p w14:paraId="5929171F" w14:textId="77777777" w:rsidR="00CD62DF" w:rsidRDefault="00CD62DF">
            <w:pPr>
              <w:rPr>
                <w:rFonts w:ascii="Arial" w:hAnsi="Arial" w:cs="Arial"/>
                <w:iCs/>
                <w:sz w:val="16"/>
                <w:lang w:eastAsia="zh-CN"/>
              </w:rPr>
            </w:pPr>
          </w:p>
        </w:tc>
        <w:tc>
          <w:tcPr>
            <w:tcW w:w="1134" w:type="dxa"/>
            <w:vAlign w:val="center"/>
          </w:tcPr>
          <w:p w14:paraId="1868E8F0" w14:textId="77777777" w:rsidR="00CD62DF" w:rsidRDefault="00CD62DF">
            <w:pPr>
              <w:rPr>
                <w:rFonts w:ascii="Arial" w:hAnsi="Arial" w:cs="Arial"/>
                <w:iCs/>
                <w:sz w:val="16"/>
                <w:lang w:eastAsia="zh-CN"/>
              </w:rPr>
            </w:pPr>
          </w:p>
        </w:tc>
        <w:tc>
          <w:tcPr>
            <w:tcW w:w="6379" w:type="dxa"/>
            <w:vAlign w:val="center"/>
          </w:tcPr>
          <w:p w14:paraId="0BBD0F84" w14:textId="77777777" w:rsidR="00CD62DF" w:rsidRDefault="00CD62DF">
            <w:pPr>
              <w:rPr>
                <w:rFonts w:ascii="Arial" w:hAnsi="Arial" w:cs="Arial"/>
                <w:iCs/>
                <w:sz w:val="16"/>
                <w:lang w:eastAsia="zh-CN"/>
              </w:rPr>
            </w:pPr>
          </w:p>
        </w:tc>
      </w:tr>
    </w:tbl>
    <w:p w14:paraId="4311D641" w14:textId="77777777" w:rsidR="00CD62DF" w:rsidRDefault="00CD62DF">
      <w:pPr>
        <w:rPr>
          <w:lang w:eastAsia="zh-CN"/>
        </w:rPr>
      </w:pPr>
    </w:p>
    <w:p w14:paraId="1E556723" w14:textId="77777777" w:rsidR="00CD62DF" w:rsidRDefault="00FB742B">
      <w:pPr>
        <w:pStyle w:val="Heading2"/>
        <w:rPr>
          <w:lang w:val="en-GB" w:eastAsia="zh-CN"/>
        </w:rPr>
      </w:pPr>
      <w:r>
        <w:rPr>
          <w:rFonts w:hint="eastAsia"/>
          <w:lang w:val="en-GB" w:eastAsia="zh-CN"/>
        </w:rPr>
        <w:t>M</w:t>
      </w:r>
      <w:r>
        <w:rPr>
          <w:lang w:val="en-GB" w:eastAsia="zh-CN"/>
        </w:rPr>
        <w:t xml:space="preserve">easurement reporting </w:t>
      </w:r>
      <w:r>
        <w:rPr>
          <w:lang w:val="en-GB" w:eastAsia="zh-CN"/>
        </w:rPr>
        <w:t>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9076B9" w14:textId="77777777" w:rsidR="00CD62DF" w:rsidRDefault="00FB742B">
      <w:pPr>
        <w:pStyle w:val="Heading3"/>
        <w:rPr>
          <w:lang w:val="en-GB" w:eastAsia="zh-CN"/>
        </w:rPr>
      </w:pPr>
      <w:r>
        <w:rPr>
          <w:rFonts w:hint="eastAsia"/>
          <w:lang w:val="en-GB" w:eastAsia="zh-CN"/>
        </w:rPr>
        <w:lastRenderedPageBreak/>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 xml:space="preserve">Support the enhancement on PUSCH scheduling to carry the LPP </w:t>
      </w:r>
      <w:r>
        <w:rPr>
          <w:lang w:eastAsia="zh-CN"/>
        </w:rPr>
        <w:t>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 xml:space="preserve">FS: The signaling from UE to the gNB can be a measurement gap request multiplexed with </w:t>
      </w:r>
      <w:r>
        <w:rPr>
          <w:iCs/>
          <w:lang w:eastAsia="zh-CN"/>
        </w:rPr>
        <w:t>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w:t>
            </w:r>
            <w:r>
              <w:rPr>
                <w:rFonts w:ascii="Arial" w:hAnsi="Arial" w:cs="Arial"/>
                <w:b/>
                <w:iCs/>
                <w:sz w:val="16"/>
                <w:lang w:eastAsia="zh-CN"/>
              </w:rPr>
              <w:t>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 xml:space="preserve">In addition, </w:t>
            </w:r>
            <w:r>
              <w:rPr>
                <w:rFonts w:ascii="Arial" w:hAnsi="Arial" w:cs="Arial" w:hint="eastAsia"/>
                <w:iCs/>
                <w:sz w:val="16"/>
                <w:lang w:eastAsia="zh-CN"/>
              </w:rPr>
              <w:t>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 xml:space="preserve">We agree that timely measurement report </w:t>
            </w:r>
            <w:r>
              <w:rPr>
                <w:rFonts w:ascii="Arial" w:hAnsi="Arial" w:cs="Arial"/>
                <w:iCs/>
                <w:sz w:val="16"/>
                <w:lang w:eastAsia="zh-CN"/>
              </w:rPr>
              <w:t>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w:t>
            </w:r>
            <w:r>
              <w:rPr>
                <w:rFonts w:ascii="Arial" w:hAnsi="Arial" w:cs="Arial"/>
                <w:iCs/>
                <w:sz w:val="16"/>
                <w:lang w:eastAsia="zh-CN"/>
              </w:rPr>
              <w:t xml:space="preserve">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Currently L1 is transparent to the transmission of the measurement report based on available UL resources configured by the gNB. Option 1 may have lower spec impact since the LMF</w:t>
            </w:r>
            <w:r>
              <w:rPr>
                <w:rFonts w:ascii="Arial" w:hAnsi="Arial" w:cs="Arial"/>
                <w:iCs/>
                <w:sz w:val="16"/>
                <w:lang w:eastAsia="zh-CN"/>
              </w:rPr>
              <w:t xml:space="preserve">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w:t>
            </w:r>
            <w:r>
              <w:rPr>
                <w:rFonts w:ascii="Arial" w:hAnsi="Arial" w:cs="Arial"/>
                <w:iCs/>
                <w:sz w:val="16"/>
                <w:lang w:eastAsia="zh-CN"/>
              </w:rPr>
              <w:t xml:space="preserve">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For DG, how SR/BSR are triggered needs to </w:t>
            </w:r>
            <w:r>
              <w:rPr>
                <w:rFonts w:ascii="Arial" w:hAnsi="Arial" w:cs="Arial"/>
                <w:iCs/>
                <w:sz w:val="16"/>
                <w:lang w:eastAsia="zh-CN"/>
              </w:rPr>
              <w:t xml:space="preserve">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45C07625"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w:t>
            </w:r>
            <w:r>
              <w:rPr>
                <w:rFonts w:ascii="Arial" w:hAnsi="Arial" w:cs="Arial"/>
                <w:iCs/>
                <w:sz w:val="16"/>
                <w:lang w:eastAsia="zh-CN"/>
              </w:rPr>
              <w:t>l-time.</w:t>
            </w:r>
          </w:p>
          <w:p w14:paraId="03813559"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 xml:space="preserve">Two questions from our side </w:t>
            </w:r>
            <w:proofErr w:type="gramStart"/>
            <w:r>
              <w:rPr>
                <w:rFonts w:ascii="Arial" w:hAnsi="Arial" w:cs="Arial"/>
                <w:iCs/>
                <w:sz w:val="16"/>
                <w:lang w:eastAsia="zh-CN"/>
              </w:rPr>
              <w:t>is</w:t>
            </w:r>
            <w:proofErr w:type="gramEnd"/>
            <w:r>
              <w:rPr>
                <w:rFonts w:ascii="Arial" w:hAnsi="Arial" w:cs="Arial"/>
                <w:iCs/>
                <w:sz w:val="16"/>
                <w:lang w:eastAsia="zh-CN"/>
              </w:rPr>
              <w:t xml:space="preserve"> that</w:t>
            </w:r>
          </w:p>
          <w:p w14:paraId="008D98BF"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w:t>
            </w:r>
            <w:r>
              <w:rPr>
                <w:rFonts w:ascii="Arial" w:hAnsi="Arial" w:cs="Arial"/>
                <w:iCs/>
                <w:sz w:val="16"/>
                <w:lang w:eastAsia="zh-CN"/>
              </w:rPr>
              <w:t xml:space="preserve">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 xml:space="preserve">s why RAN2 is listed as leading group for this </w:t>
            </w:r>
            <w:r>
              <w:rPr>
                <w:rFonts w:ascii="Arial" w:hAnsi="Arial" w:cs="Arial" w:hint="eastAsia"/>
                <w:iCs/>
                <w:sz w:val="16"/>
                <w:lang w:eastAsia="zh-CN"/>
              </w:rPr>
              <w:t>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w:t>
            </w:r>
            <w:r>
              <w:rPr>
                <w:rFonts w:ascii="Arial" w:hAnsi="Arial" w:cs="Arial" w:hint="eastAsia"/>
                <w:iCs/>
                <w:sz w:val="16"/>
                <w:lang w:eastAsia="zh-CN"/>
              </w:rPr>
              <w:t>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w:t>
            </w:r>
            <w:r>
              <w:rPr>
                <w:rFonts w:ascii="Arial" w:hAnsi="Arial" w:cs="Arial" w:hint="eastAsia"/>
                <w:iCs/>
                <w:sz w:val="16"/>
                <w:lang w:eastAsia="zh-CN"/>
              </w:rPr>
              <w:t xml:space="preserv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w:t>
            </w:r>
            <w:r>
              <w:rPr>
                <w:rFonts w:ascii="Arial" w:hAnsi="Arial" w:cs="Arial" w:hint="eastAsia"/>
                <w:iCs/>
                <w:sz w:val="16"/>
                <w:lang w:eastAsia="zh-CN"/>
              </w:rPr>
              <w:t>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w:t>
            </w:r>
            <w:r>
              <w:rPr>
                <w:rFonts w:ascii="Arial" w:hAnsi="Arial" w:cs="Arial" w:hint="eastAsia"/>
                <w:iCs/>
                <w:sz w:val="16"/>
                <w:lang w:eastAsia="zh-CN"/>
              </w:rPr>
              <w:t>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UE can know which measurement result is provided for LMF when UE receives LPP message (</w:t>
            </w:r>
            <w:proofErr w:type="gramStart"/>
            <w:r>
              <w:rPr>
                <w:rFonts w:ascii="Arial" w:eastAsia="Malgun Gothic" w:hAnsi="Arial" w:cs="Arial"/>
                <w:iCs/>
                <w:sz w:val="16"/>
                <w:lang w:eastAsia="ko-KR"/>
              </w:rPr>
              <w:t>e.g.</w:t>
            </w:r>
            <w:proofErr w:type="gram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w:t>
            </w:r>
            <w:r>
              <w:rPr>
                <w:rFonts w:ascii="Arial" w:eastAsia="Malgun Gothic" w:hAnsi="Arial" w:cs="Arial"/>
                <w:iCs/>
                <w:sz w:val="16"/>
                <w:lang w:eastAsia="ko-KR"/>
              </w:rPr>
              <w:t>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 xml:space="preserve">FL </w:t>
      </w:r>
      <w:r>
        <w:rPr>
          <w:b/>
          <w:lang w:eastAsia="zh-CN"/>
        </w:rPr>
        <w:t>summary:</w:t>
      </w:r>
    </w:p>
    <w:p w14:paraId="3B9C5D9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8BF1709"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55E3A26A" w14:textId="77777777" w:rsidR="00CD62DF" w:rsidRDefault="00FB742B">
      <w:pPr>
        <w:pStyle w:val="ListParagraph"/>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ListParagraph"/>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w:t>
      </w:r>
      <w:r>
        <w:rPr>
          <w:lang w:eastAsia="zh-CN"/>
        </w:rPr>
        <w:t>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lastRenderedPageBreak/>
        <w:t>This enhancement could be part of the objective led by RAN2, but RAN1 is also in the supporting WG of this objective.</w:t>
      </w:r>
    </w:p>
    <w:p w14:paraId="61ED974F" w14:textId="77777777" w:rsidR="00CD62DF" w:rsidRDefault="00FB742B">
      <w:pPr>
        <w:pStyle w:val="Heading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w:t>
      </w:r>
      <w:r>
        <w:rPr>
          <w:lang w:eastAsia="zh-CN"/>
        </w:rPr>
        <w:t>ng all the comments into account, the FL has the following update proposal.</w:t>
      </w:r>
    </w:p>
    <w:p w14:paraId="1437082D"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w:t>
      </w:r>
      <w:r>
        <w:rPr>
          <w:lang w:eastAsia="zh-CN"/>
        </w:rPr>
        <w:t>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w:t>
      </w:r>
      <w:r>
        <w:rPr>
          <w:iCs/>
          <w:lang w:eastAsia="zh-CN"/>
        </w:rPr>
        <w: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w:t>
      </w:r>
      <w:r>
        <w:rPr>
          <w:iCs/>
          <w:lang w:eastAsia="zh-CN"/>
        </w:rPr>
        <w:t>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D62DF" w14:paraId="4F30F137" w14:textId="77777777">
        <w:tc>
          <w:tcPr>
            <w:tcW w:w="1838" w:type="dxa"/>
            <w:vAlign w:val="center"/>
          </w:tcPr>
          <w:p w14:paraId="508084CD" w14:textId="77777777" w:rsidR="00CD62DF" w:rsidRDefault="00CD62DF">
            <w:pPr>
              <w:rPr>
                <w:rFonts w:ascii="Arial" w:hAnsi="Arial" w:cs="Arial"/>
                <w:iCs/>
                <w:sz w:val="16"/>
                <w:lang w:eastAsia="zh-CN"/>
              </w:rPr>
            </w:pPr>
          </w:p>
        </w:tc>
        <w:tc>
          <w:tcPr>
            <w:tcW w:w="1134" w:type="dxa"/>
            <w:vAlign w:val="center"/>
          </w:tcPr>
          <w:p w14:paraId="6D7391B3" w14:textId="77777777" w:rsidR="00CD62DF" w:rsidRDefault="00CD62DF">
            <w:pPr>
              <w:rPr>
                <w:rFonts w:ascii="Arial" w:hAnsi="Arial" w:cs="Arial"/>
                <w:iCs/>
                <w:sz w:val="16"/>
                <w:lang w:eastAsia="zh-CN"/>
              </w:rPr>
            </w:pPr>
          </w:p>
        </w:tc>
        <w:tc>
          <w:tcPr>
            <w:tcW w:w="6379" w:type="dxa"/>
            <w:vAlign w:val="center"/>
          </w:tcPr>
          <w:p w14:paraId="05A96915" w14:textId="77777777" w:rsidR="00CD62DF" w:rsidRDefault="00CD62DF">
            <w:pPr>
              <w:rPr>
                <w:rFonts w:ascii="Arial" w:hAnsi="Arial" w:cs="Arial"/>
                <w:iCs/>
                <w:sz w:val="16"/>
                <w:lang w:eastAsia="zh-CN"/>
              </w:rPr>
            </w:pPr>
          </w:p>
        </w:tc>
      </w:tr>
    </w:tbl>
    <w:p w14:paraId="23A2B9BA" w14:textId="77777777" w:rsidR="00CD62DF" w:rsidRDefault="00CD62DF">
      <w:pPr>
        <w:rPr>
          <w:lang w:eastAsia="zh-CN"/>
        </w:rPr>
      </w:pPr>
    </w:p>
    <w:p w14:paraId="34BBD9E1" w14:textId="77777777" w:rsidR="00CD62DF" w:rsidRDefault="00FB742B">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w:t>
      </w:r>
      <w:r>
        <w:rPr>
          <w:lang w:val="en-GB" w:eastAsia="zh-CN"/>
        </w:rPr>
        <w:t>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Heading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w:t>
      </w:r>
      <w:r>
        <w:rPr>
          <w:lang w:val="en-GB" w:eastAsia="zh-CN"/>
        </w:rPr>
        <w:t>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w:t>
            </w:r>
            <w:r>
              <w:rPr>
                <w:rFonts w:ascii="Arial" w:hAnsi="Arial" w:cs="Arial"/>
                <w:iCs/>
                <w:sz w:val="16"/>
                <w:lang w:eastAsia="zh-CN"/>
              </w:rPr>
              <w:t>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w:t>
            </w:r>
            <w:r>
              <w:rPr>
                <w:rFonts w:ascii="Arial" w:hAnsi="Arial" w:cs="Arial"/>
                <w:iCs/>
                <w:sz w:val="16"/>
                <w:lang w:eastAsia="zh-CN"/>
              </w:rPr>
              <w:t>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This was discussed during the SI phase and</w:t>
            </w:r>
            <w:r>
              <w:rPr>
                <w:rFonts w:ascii="Arial" w:hAnsi="Arial" w:cs="Arial"/>
                <w:iCs/>
                <w:sz w:val="16"/>
                <w:lang w:eastAsia="zh-CN"/>
              </w:rPr>
              <w:t xml:space="preserve">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 not think that it is the </w:t>
            </w:r>
            <w:r>
              <w:rPr>
                <w:rFonts w:ascii="Arial" w:hAnsi="Arial" w:cs="Arial"/>
                <w:iCs/>
                <w:sz w:val="16"/>
                <w:lang w:eastAsia="zh-CN"/>
              </w:rPr>
              <w:t>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It is out of scope. This is a plenary level decision. RAN1 </w:t>
            </w:r>
            <w:r>
              <w:rPr>
                <w:rFonts w:ascii="Arial" w:hAnsi="Arial" w:cs="Arial"/>
                <w:iCs/>
                <w:sz w:val="16"/>
                <w:lang w:eastAsia="zh-CN"/>
              </w:rPr>
              <w:t>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w:t>
            </w:r>
            <w:r>
              <w:rPr>
                <w:rFonts w:ascii="Arial" w:eastAsia="Malgun Gothic" w:hAnsi="Arial" w:cs="Arial"/>
                <w:iCs/>
                <w:sz w:val="16"/>
                <w:lang w:eastAsia="ko-KR"/>
              </w:rPr>
              <w:t>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xml:space="preserve">, and procedures for improving positioning latency of the Rel-16 NR positioning methods, for DL and DL+UL positioning methods, </w:t>
                  </w:r>
                  <w:r>
                    <w:t>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w:t>
                  </w:r>
                  <w:r>
                    <w:rPr>
                      <w:rFonts w:eastAsia="MS Mincho"/>
                    </w:rPr>
                    <w:t xml:space="preserve">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lastRenderedPageBreak/>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 xml:space="preserve">he </w:t>
                  </w:r>
                  <w:r>
                    <w:rPr>
                      <w:color w:val="FF0000"/>
                    </w:rPr>
                    <w:t>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w:t>
            </w:r>
            <w:proofErr w:type="gramStart"/>
            <w:r>
              <w:rPr>
                <w:lang w:val="en-GB" w:eastAsia="zh-CN"/>
              </w:rPr>
              <w:t>e.g.</w:t>
            </w:r>
            <w:proofErr w:type="gramEnd"/>
            <w:r>
              <w:rPr>
                <w:lang w:val="en-GB" w:eastAsia="zh-CN"/>
              </w:rPr>
              <w:t xml:space="preserve">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5F79C96A" w14:textId="77777777" w:rsidR="00CD62DF" w:rsidRDefault="00FB742B">
            <w:pPr>
              <w:pStyle w:val="ListParagraph"/>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seems to be useful for local LMF case. And we wonder it could reduce </w:t>
            </w:r>
            <w:r>
              <w:rPr>
                <w:rFonts w:ascii="Arial" w:hAnsi="Arial" w:cs="Arial"/>
                <w:iCs/>
                <w:sz w:val="16"/>
                <w:lang w:eastAsia="zh-CN"/>
              </w:rPr>
              <w:t>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We do not see how to fit such requests in the current positioning architecture and lower the latency. Currently The measurement requests originate in the L</w:t>
            </w:r>
            <w:r>
              <w:rPr>
                <w:rFonts w:ascii="Arial" w:hAnsi="Arial" w:cs="Arial"/>
                <w:iCs/>
                <w:sz w:val="16"/>
                <w:lang w:eastAsia="zh-CN"/>
              </w:rPr>
              <w:t xml:space="preserve">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Even though we are generally supportive of the feature, and can really help when we eventually (at some future release) we have LMF in the RAN, at this stage, we believe that this feature is out of scope and can help with latency only of LMF in RAN is supp</w:t>
            </w:r>
            <w:r>
              <w:rPr>
                <w:rFonts w:ascii="Arial" w:hAnsi="Arial" w:cs="Arial"/>
                <w:iCs/>
                <w:sz w:val="16"/>
                <w:lang w:eastAsia="zh-CN"/>
              </w:rPr>
              <w:t xml:space="preserve">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w:t>
            </w:r>
            <w:r>
              <w:rPr>
                <w:rFonts w:ascii="Arial" w:hAnsi="Arial" w:cs="Arial" w:hint="eastAsia"/>
                <w:iCs/>
                <w:sz w:val="16"/>
                <w:lang w:eastAsia="zh-CN"/>
              </w:rPr>
              <w:t>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w:t>
            </w:r>
            <w:r>
              <w:rPr>
                <w:rFonts w:ascii="Arial" w:hAnsi="Arial" w:cs="Arial"/>
                <w:iCs/>
                <w:sz w:val="16"/>
                <w:lang w:eastAsia="zh-CN"/>
              </w:rPr>
              <w:t>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w:t>
            </w:r>
            <w:r>
              <w:rPr>
                <w:rFonts w:ascii="Arial" w:eastAsia="Malgun Gothic" w:hAnsi="Arial" w:cs="Arial"/>
                <w:iCs/>
                <w:sz w:val="16"/>
                <w:lang w:eastAsia="ko-KR"/>
              </w:rPr>
              <w:t>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32E64DB5" w14:textId="77777777" w:rsidR="00CD62DF" w:rsidRDefault="00FB742B">
      <w:pPr>
        <w:pStyle w:val="ListParagraph"/>
        <w:numPr>
          <w:ilvl w:val="0"/>
          <w:numId w:val="27"/>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83FDD03" w14:textId="77777777" w:rsidR="00CD62DF" w:rsidRDefault="00FB742B">
      <w:pPr>
        <w:pStyle w:val="ListParagraph"/>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ListParagraph"/>
        <w:numPr>
          <w:ilvl w:val="0"/>
          <w:numId w:val="27"/>
        </w:numPr>
        <w:ind w:firstLineChars="0"/>
        <w:rPr>
          <w:lang w:eastAsia="zh-CN"/>
        </w:rPr>
      </w:pPr>
      <w:r>
        <w:rPr>
          <w:lang w:eastAsia="zh-CN"/>
        </w:rPr>
        <w:t>Unclear (1): I</w:t>
      </w:r>
      <w:r>
        <w:rPr>
          <w:lang w:eastAsia="zh-CN"/>
        </w:rPr>
        <w:t>ntel</w:t>
      </w:r>
    </w:p>
    <w:p w14:paraId="2E551DB5"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12617E2D" w14:textId="77777777" w:rsidR="00CD62DF" w:rsidRDefault="00FB742B">
      <w:pPr>
        <w:pStyle w:val="ListParagraph"/>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ListParagraph"/>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ListParagraph"/>
        <w:numPr>
          <w:ilvl w:val="0"/>
          <w:numId w:val="27"/>
        </w:numPr>
        <w:ind w:firstLineChars="0"/>
        <w:rPr>
          <w:lang w:eastAsia="zh-CN"/>
        </w:rPr>
      </w:pPr>
      <w:r>
        <w:rPr>
          <w:lang w:eastAsia="zh-CN"/>
        </w:rPr>
        <w:t xml:space="preserve">Unclear </w:t>
      </w:r>
      <w:r>
        <w:rPr>
          <w:lang w:eastAsia="zh-CN"/>
        </w:rPr>
        <w:t>(1): Intel</w:t>
      </w:r>
    </w:p>
    <w:p w14:paraId="60CD0C9B" w14:textId="77777777" w:rsidR="00CD62DF" w:rsidRDefault="00FB742B">
      <w:pPr>
        <w:pStyle w:val="Heading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2.4.2-1:</w:t>
      </w:r>
    </w:p>
    <w:p w14:paraId="4CA3FFFA" w14:textId="77777777" w:rsidR="00CD62DF" w:rsidRDefault="00FB742B">
      <w:pPr>
        <w:pStyle w:val="3GPPAgreements"/>
        <w:rPr>
          <w:iCs/>
          <w:lang w:eastAsia="zh-CN"/>
        </w:rPr>
      </w:pPr>
      <w:r>
        <w:rPr>
          <w:lang w:eastAsia="zh-CN"/>
        </w:rPr>
        <w:t>RAN1 confirm support of AP/SP PRS is NOT in the WID of Rel-17 positioning.</w:t>
      </w:r>
    </w:p>
    <w:p w14:paraId="4A9FF169"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2.4.2-2:</w:t>
      </w:r>
    </w:p>
    <w:p w14:paraId="74FD2FF1" w14:textId="77777777" w:rsidR="00CD62DF" w:rsidRDefault="00FB742B">
      <w:pPr>
        <w:pStyle w:val="3GPPAgreements"/>
        <w:rPr>
          <w:iCs/>
          <w:lang w:eastAsia="zh-CN"/>
        </w:rPr>
      </w:pPr>
      <w:r>
        <w:rPr>
          <w:lang w:eastAsia="zh-CN"/>
        </w:rPr>
        <w:t xml:space="preserve">RAN1 confirm support of measurement </w:t>
      </w:r>
      <w:r>
        <w:rPr>
          <w:lang w:eastAsia="zh-CN"/>
        </w:rPr>
        <w:t>request and report in lower layers is NOT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62893728" w14:textId="77777777">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w:t>
            </w:r>
            <w:r>
              <w:rPr>
                <w:lang w:eastAsia="zh-CN"/>
              </w:rPr>
              <w:t xml:space="preserve">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AF0A4B4" w14:textId="77777777" w:rsidR="00CD62DF" w:rsidRDefault="00FB742B">
            <w:pPr>
              <w:pStyle w:val="3GPPAgreements"/>
              <w:numPr>
                <w:ilvl w:val="0"/>
                <w:numId w:val="0"/>
              </w:numPr>
              <w:rPr>
                <w:lang w:eastAsia="zh-CN"/>
              </w:rPr>
            </w:pPr>
            <w:r>
              <w:rPr>
                <w:rFonts w:hint="eastAsia"/>
                <w:lang w:eastAsia="zh-CN"/>
              </w:rPr>
              <w:t>OK with Proposal 2.4.2-2.</w:t>
            </w:r>
          </w:p>
        </w:tc>
      </w:tr>
      <w:tr w:rsidR="00CD62DF" w14:paraId="154E8CC7" w14:textId="77777777">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tc>
          <w:tcPr>
            <w:tcW w:w="1838" w:type="dxa"/>
            <w:vAlign w:val="center"/>
          </w:tcPr>
          <w:p w14:paraId="017B5BEE" w14:textId="77777777" w:rsidR="00CD62DF" w:rsidRDefault="00CD62DF">
            <w:pPr>
              <w:rPr>
                <w:rFonts w:ascii="Arial" w:hAnsi="Arial" w:cs="Arial"/>
                <w:iCs/>
                <w:sz w:val="16"/>
                <w:lang w:eastAsia="zh-CN"/>
              </w:rPr>
            </w:pP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48697E14" w14:textId="77777777" w:rsidR="00CD62DF" w:rsidRDefault="00CD62DF">
            <w:pPr>
              <w:rPr>
                <w:rFonts w:ascii="Arial" w:hAnsi="Arial" w:cs="Arial"/>
                <w:iCs/>
                <w:sz w:val="16"/>
                <w:lang w:eastAsia="zh-CN"/>
              </w:rPr>
            </w:pPr>
          </w:p>
        </w:tc>
      </w:tr>
    </w:tbl>
    <w:p w14:paraId="0A4150B5" w14:textId="77777777" w:rsidR="00CD62DF" w:rsidRDefault="00CD62DF">
      <w:pPr>
        <w:rPr>
          <w:lang w:eastAsia="zh-CN"/>
        </w:rPr>
      </w:pPr>
    </w:p>
    <w:p w14:paraId="06C1DEBD" w14:textId="77777777" w:rsidR="00CD62DF" w:rsidRDefault="00FB742B">
      <w:pPr>
        <w:pStyle w:val="Heading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Heading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w:t>
      </w:r>
      <w:r>
        <w:rPr>
          <w:lang w:val="en-GB" w:eastAsia="zh-CN"/>
        </w:rPr>
        <w:t>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lastRenderedPageBreak/>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 xml:space="preserve">Option 3: LMF may </w:t>
      </w:r>
      <w:r>
        <w:rPr>
          <w:iCs/>
          <w:lang w:eastAsia="zh-CN"/>
        </w:rPr>
        <w:t>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 xml:space="preserve">Suggest the following revised proposal to make it clearer. In our understanding, this proposal intends to reduce measurement period requirement for a </w:t>
            </w:r>
            <w:r>
              <w:rPr>
                <w:rFonts w:ascii="Arial" w:hAnsi="Arial" w:cs="Arial" w:hint="eastAsia"/>
                <w:iCs/>
                <w:sz w:val="16"/>
                <w:lang w:eastAsia="zh-CN"/>
              </w:rPr>
              <w:t>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 xml:space="preserve">prioritized DL PRS/a subset of DL PRS/ a subset of </w:t>
            </w:r>
            <w:r>
              <w:rPr>
                <w:rFonts w:hint="eastAsia"/>
                <w:iCs/>
                <w:lang w:eastAsia="zh-CN"/>
              </w:rPr>
              <w:t>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w:t>
            </w:r>
            <w:r>
              <w:rPr>
                <w:rFonts w:hint="eastAsia"/>
                <w:iCs/>
                <w:lang w:eastAsia="zh-CN"/>
              </w:rPr>
              <w:t>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 xml:space="preserve">First, we are a bit confused about the main bullet, we would </w:t>
            </w:r>
            <w:r>
              <w:rPr>
                <w:rFonts w:ascii="Arial" w:hAnsi="Arial" w:cs="Arial"/>
                <w:iCs/>
                <w:sz w:val="16"/>
                <w:lang w:eastAsia="zh-CN"/>
              </w:rPr>
              <w:t>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w:t>
            </w:r>
            <w:r>
              <w:rPr>
                <w:rFonts w:ascii="Arial" w:hAnsi="Arial" w:cs="Arial"/>
                <w:iCs/>
                <w:sz w:val="16"/>
                <w:lang w:eastAsia="zh-CN"/>
              </w:rPr>
              <w:t>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w:t>
            </w:r>
            <w:r>
              <w:rPr>
                <w:rFonts w:ascii="Arial" w:hAnsi="Arial" w:cs="Arial"/>
                <w:iCs/>
                <w:sz w:val="16"/>
                <w:lang w:eastAsia="zh-CN"/>
              </w:rPr>
              <w:t>-PRS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 xml:space="preserve">In our view, all DL PRS </w:t>
            </w:r>
            <w:r>
              <w:rPr>
                <w:rFonts w:ascii="Arial" w:hAnsi="Arial" w:cs="Arial"/>
                <w:iCs/>
                <w:sz w:val="16"/>
                <w:lang w:eastAsia="zh-CN"/>
              </w:rPr>
              <w:t>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w:t>
            </w:r>
            <w:r>
              <w:rPr>
                <w:rFonts w:ascii="Arial" w:hAnsi="Arial" w:cs="Arial"/>
                <w:iCs/>
                <w:sz w:val="16"/>
                <w:lang w:eastAsia="zh-CN"/>
              </w:rPr>
              <w:t>o,Motorola</w:t>
            </w:r>
            <w:proofErr w:type="spellEnd"/>
            <w:proofErr w:type="gramEnd"/>
            <w:r>
              <w:rPr>
                <w:rFonts w:ascii="Arial" w:hAnsi="Arial" w:cs="Arial"/>
                <w:iCs/>
                <w:sz w:val="16"/>
                <w:lang w:eastAsia="zh-CN"/>
              </w:rPr>
              <w:t xml:space="preserve">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w:t>
            </w:r>
            <w:r>
              <w:rPr>
                <w:rFonts w:ascii="Arial" w:hAnsi="Arial" w:cs="Arial"/>
                <w:iCs/>
                <w:sz w:val="16"/>
                <w:lang w:eastAsia="zh-CN"/>
              </w:rPr>
              <w:t>.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May</w:t>
            </w:r>
            <w:r>
              <w:rPr>
                <w:rFonts w:ascii="Arial" w:hAnsi="Arial" w:cs="Arial"/>
                <w:iCs/>
                <w:sz w:val="16"/>
                <w:lang w:eastAsia="zh-CN"/>
              </w:rPr>
              <w:t xml:space="preserve">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w:t>
            </w:r>
            <w:r>
              <w:rPr>
                <w:rFonts w:ascii="Arial" w:hAnsi="Arial" w:cs="Arial" w:hint="eastAsia"/>
                <w:iCs/>
                <w:sz w:val="16"/>
                <w:lang w:eastAsia="zh-CN"/>
              </w:rPr>
              <w:t xml:space="preserve">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w:t>
            </w:r>
            <w:r>
              <w:rPr>
                <w:rFonts w:ascii="Arial" w:hAnsi="Arial" w:cs="Arial" w:hint="eastAsia"/>
                <w:iCs/>
                <w:sz w:val="16"/>
                <w:lang w:eastAsia="zh-CN"/>
              </w:rPr>
              <w:t xml:space="preserve">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w:t>
            </w:r>
            <w:r>
              <w:rPr>
                <w:rFonts w:ascii="Arial" w:hAnsi="Arial" w:cs="Arial" w:hint="eastAsia"/>
                <w:iCs/>
                <w:sz w:val="16"/>
                <w:lang w:eastAsia="zh-CN"/>
              </w:rPr>
              <w:t xml:space="preserve">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 xml:space="preserve">PRS-PRS processing </w:t>
            </w:r>
            <w:r>
              <w:rPr>
                <w:rFonts w:ascii="Arial" w:hAnsi="Arial" w:cs="Arial"/>
                <w:iCs/>
                <w:sz w:val="16"/>
                <w:lang w:eastAsia="zh-CN"/>
              </w:rPr>
              <w:t>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 to fur</w:t>
            </w:r>
            <w:r>
              <w:rPr>
                <w:rFonts w:ascii="Arial" w:eastAsia="Malgun Gothic" w:hAnsi="Arial" w:cs="Arial"/>
                <w:iCs/>
                <w:sz w:val="16"/>
                <w:lang w:eastAsia="ko-KR"/>
              </w:rPr>
              <w:t xml:space="preserve">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w:t>
            </w:r>
            <w:r>
              <w:rPr>
                <w:rFonts w:ascii="Arial" w:hAnsi="Arial" w:cs="Arial" w:hint="eastAsia"/>
                <w:iCs/>
                <w:sz w:val="16"/>
                <w:lang w:eastAsia="zh-CN"/>
              </w:rPr>
              <w:t>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1ED21E19" w14:textId="77777777" w:rsidR="00CD62DF" w:rsidRDefault="00FB742B">
      <w:pPr>
        <w:pStyle w:val="ListParagraph"/>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ListParagraph"/>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w:t>
      </w:r>
      <w:r>
        <w:rPr>
          <w:lang w:eastAsia="zh-CN"/>
        </w:rPr>
        <w:t>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Heading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w:t>
      </w:r>
      <w:r>
        <w:rPr>
          <w:lang w:val="en-GB" w:eastAsia="zh-CN"/>
        </w:rPr>
        <w:t xml:space="preserve">posed to introduce the PRS measurement window configuration. Due to limited input, it is advised to further study PRS measurement window configuration in the future meetings. </w:t>
      </w:r>
    </w:p>
    <w:p w14:paraId="5A4CA93D" w14:textId="77777777" w:rsidR="00CD62DF" w:rsidRDefault="00FB742B">
      <w:pPr>
        <w:pStyle w:val="Heading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w:t>
            </w:r>
            <w:r>
              <w:rPr>
                <w:rFonts w:ascii="Arial" w:hAnsi="Arial" w:cs="Arial"/>
                <w:iCs/>
                <w:sz w:val="16"/>
                <w:lang w:eastAsia="zh-CN"/>
              </w:rPr>
              <w:t xml:space="preserve">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 xml:space="preserve">Since SSB measurement supports measurement outside gaps, and we think PRS measurement could be </w:t>
            </w:r>
            <w:r>
              <w:rPr>
                <w:rFonts w:ascii="Arial" w:hAnsi="Arial" w:cs="Arial"/>
                <w:iCs/>
                <w:sz w:val="16"/>
                <w:lang w:eastAsia="zh-CN"/>
              </w:rPr>
              <w:t>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w:t>
            </w:r>
            <w:r>
              <w:rPr>
                <w:rFonts w:ascii="Arial" w:hAnsi="Arial" w:cs="Arial"/>
                <w:iCs/>
                <w:sz w:val="16"/>
                <w:lang w:eastAsia="zh-CN"/>
              </w:rPr>
              <w:t>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At least in our proposal, the intention is to make it clear when the UE is expected to do the “measurement” and when it is expected to the “processing”. For low-latency, the UE would need to dedicate all its processing &amp; measurement power to ensure as fast</w:t>
            </w:r>
            <w:r>
              <w:rPr>
                <w:rFonts w:ascii="Arial" w:hAnsi="Arial" w:cs="Arial"/>
                <w:iCs/>
                <w:sz w:val="16"/>
                <w:lang w:eastAsia="zh-CN"/>
              </w:rPr>
              <w:t xml:space="preserve">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 xml:space="preserve">Low </w:t>
            </w:r>
            <w:r>
              <w:rPr>
                <w:rFonts w:ascii="Arial" w:hAnsi="Arial" w:cs="Arial" w:hint="eastAsia"/>
                <w:iCs/>
                <w:sz w:val="16"/>
                <w:lang w:eastAsia="zh-CN"/>
              </w:rPr>
              <w:t>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 xml:space="preserve">FL </w:t>
      </w:r>
      <w:r>
        <w:rPr>
          <w:b/>
          <w:lang w:eastAsia="zh-CN"/>
        </w:rPr>
        <w:t>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w:t>
      </w:r>
      <w:r>
        <w:rPr>
          <w:lang w:eastAsia="zh-CN"/>
        </w:rPr>
        <w:t xml:space="preserve">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Heading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 xml:space="preserve">This is a recommended change on supporting new T processing times to </w:t>
            </w:r>
            <w:r>
              <w:rPr>
                <w:rFonts w:ascii="Arial" w:hAnsi="Arial" w:cs="Arial"/>
                <w:iCs/>
                <w:sz w:val="16"/>
                <w:lang w:eastAsia="zh-CN"/>
              </w:rPr>
              <w:t>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w:t>
            </w:r>
            <w:r>
              <w:rPr>
                <w:rFonts w:ascii="Arial" w:hAnsi="Arial" w:cs="Arial"/>
                <w:iCs/>
                <w:sz w:val="16"/>
                <w:lang w:eastAsia="zh-CN"/>
              </w:rPr>
              <w:t>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 xml:space="preserve">FL </w:t>
      </w:r>
      <w:r>
        <w:rPr>
          <w:b/>
          <w:lang w:eastAsia="zh-CN"/>
        </w:rPr>
        <w:t>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Heading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 xml:space="preserve">Due to limited support among companies, it is encouraged for companies to </w:t>
      </w:r>
      <w:r>
        <w:rPr>
          <w:iCs/>
          <w:lang w:val="en-GB" w:eastAsia="zh-CN"/>
        </w:rPr>
        <w:t>bring up their views on the following aspects in the next meeting.</w:t>
      </w:r>
    </w:p>
    <w:p w14:paraId="276716A5" w14:textId="77777777" w:rsidR="00CD62DF" w:rsidRDefault="00FB742B">
      <w:pPr>
        <w:pStyle w:val="ListParagraph"/>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ListParagraph"/>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w:t>
      </w:r>
      <w:r>
        <w:rPr>
          <w:rFonts w:hint="eastAsia"/>
          <w:iCs/>
          <w:lang w:val="en-GB" w:eastAsia="zh-CN"/>
        </w:rPr>
        <w:t>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Heading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Heading2"/>
        <w:numPr>
          <w:ilvl w:val="0"/>
          <w:numId w:val="0"/>
        </w:numPr>
        <w:rPr>
          <w:lang w:eastAsia="zh-CN"/>
        </w:rPr>
      </w:pPr>
      <w:r>
        <w:rPr>
          <w:rFonts w:hint="eastAsia"/>
          <w:lang w:eastAsia="zh-CN"/>
        </w:rPr>
        <w:t>S</w:t>
      </w:r>
      <w:r>
        <w:rPr>
          <w:lang w:eastAsia="zh-CN"/>
        </w:rPr>
        <w:t xml:space="preserve">ummary of views based on t-doc </w:t>
      </w:r>
      <w:r>
        <w:rPr>
          <w:lang w:eastAsia="zh-CN"/>
        </w:rPr>
        <w:t>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Define a new PRS processing capability (N, T) </w:t>
            </w:r>
            <w:r>
              <w:rPr>
                <w:rFonts w:ascii="Arial" w:hAnsi="Arial" w:cs="Arial" w:hint="eastAsia"/>
                <w:color w:val="000000" w:themeColor="text1"/>
                <w:sz w:val="16"/>
                <w:szCs w:val="16"/>
                <w:lang w:eastAsia="zh-CN"/>
              </w:rPr>
              <w:t>without a measurement gap</w:t>
            </w:r>
          </w:p>
          <w:p w14:paraId="725DD246"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w:t>
            </w:r>
            <w:r>
              <w:rPr>
                <w:rFonts w:ascii="Arial" w:hAnsi="Arial" w:cs="Arial"/>
                <w:color w:val="000000" w:themeColor="text1"/>
                <w:sz w:val="16"/>
                <w:szCs w:val="16"/>
                <w:lang w:eastAsia="zh-CN"/>
              </w:rPr>
              <w:t>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w:t>
            </w:r>
            <w:r>
              <w:rPr>
                <w:rFonts w:ascii="Arial" w:hAnsi="Arial" w:cs="Arial"/>
                <w:color w:val="000000" w:themeColor="text1"/>
                <w:sz w:val="16"/>
                <w:szCs w:val="16"/>
                <w:lang w:eastAsia="zh-CN"/>
              </w:rPr>
              <w:t xml:space="preserve">ured BWP should be considered for positioning,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6EE4E5E1"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SCell configuration (such as special BWP </w:t>
            </w:r>
            <w:r>
              <w:rPr>
                <w:rFonts w:ascii="Arial" w:hAnsi="Arial" w:cs="Arial"/>
                <w:color w:val="000000" w:themeColor="text1"/>
                <w:sz w:val="16"/>
                <w:szCs w:val="16"/>
                <w:lang w:eastAsia="zh-CN"/>
              </w:rPr>
              <w:lastRenderedPageBreak/>
              <w:t xml:space="preserve">configuration is independent with </w:t>
            </w:r>
            <w:proofErr w:type="gramStart"/>
            <w:r>
              <w:rPr>
                <w:rFonts w:ascii="Arial" w:hAnsi="Arial" w:cs="Arial"/>
                <w:color w:val="000000" w:themeColor="text1"/>
                <w:sz w:val="16"/>
                <w:szCs w:val="16"/>
                <w:lang w:eastAsia="zh-CN"/>
              </w:rPr>
              <w:t>SCell )</w:t>
            </w:r>
            <w:proofErr w:type="gramEnd"/>
          </w:p>
          <w:p w14:paraId="5E53D54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512B192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w:t>
            </w:r>
            <w:r>
              <w:rPr>
                <w:rFonts w:ascii="Arial" w:hAnsi="Arial" w:cs="Arial"/>
                <w:color w:val="000000" w:themeColor="text1"/>
                <w:sz w:val="16"/>
                <w:szCs w:val="16"/>
                <w:lang w:eastAsia="zh-CN"/>
              </w:rPr>
              <w:t>ing (for example, activating SCell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5: Up to the UE capability, DL PRS measurements without the configuration of the measurement gap should be supported in Rel-17 to reduce the positioning </w:t>
            </w:r>
            <w:r>
              <w:rPr>
                <w:rFonts w:ascii="Arial" w:hAnsi="Arial" w:cs="Arial"/>
                <w:sz w:val="16"/>
                <w:szCs w:val="16"/>
                <w:lang w:eastAsia="zh-CN"/>
              </w:rPr>
              <w:t>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the UE to process DL PRS and other DL signals/channels that are </w:t>
            </w:r>
            <w:r>
              <w:rPr>
                <w:rFonts w:ascii="Arial" w:hAnsi="Arial" w:cs="Arial"/>
                <w:color w:val="000000" w:themeColor="text1"/>
                <w:sz w:val="16"/>
                <w:szCs w:val="16"/>
                <w:lang w:eastAsia="zh-CN"/>
              </w:rPr>
              <w:t>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w:t>
            </w:r>
            <w:r>
              <w:rPr>
                <w:rFonts w:ascii="Arial" w:hAnsi="Arial" w:cs="Arial"/>
                <w:color w:val="000000" w:themeColor="text1"/>
                <w:sz w:val="16"/>
                <w:szCs w:val="16"/>
                <w:lang w:eastAsia="zh-CN"/>
              </w:rPr>
              <w:t xml:space="preserve"> PRS resource is within the active DL BWP and with the same numerology of the active DL BWP</w:t>
            </w:r>
          </w:p>
          <w:p w14:paraId="47A73E4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w:t>
            </w:r>
            <w:r>
              <w:rPr>
                <w:rFonts w:ascii="Arial" w:hAnsi="Arial" w:cs="Arial"/>
                <w:color w:val="000000" w:themeColor="text1"/>
                <w:sz w:val="16"/>
                <w:szCs w:val="16"/>
                <w:lang w:eastAsia="zh-CN"/>
              </w:rPr>
              <w:t>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w:t>
            </w:r>
            <w:r>
              <w:rPr>
                <w:rFonts w:ascii="Arial" w:hAnsi="Arial" w:cs="Arial"/>
                <w:color w:val="000000" w:themeColor="text1"/>
                <w:sz w:val="16"/>
                <w:szCs w:val="16"/>
                <w:lang w:eastAsia="zh-CN"/>
              </w:rPr>
              <w:t>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 xml:space="preserve">Proposal 2: In the presence of no measurement gap, the UE is expected to receive PRS with higher priority, associated with aperiodic or </w:t>
            </w:r>
            <w:r>
              <w:rPr>
                <w:rFonts w:ascii="Arial" w:hAnsi="Arial" w:cs="Arial"/>
                <w:color w:val="000000" w:themeColor="text1"/>
                <w:sz w:val="16"/>
                <w:szCs w:val="16"/>
                <w:lang w:val="en-CA" w:eastAsia="zh-CN"/>
              </w:rPr>
              <w:t>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w:t>
            </w:r>
            <w:r>
              <w:rPr>
                <w:rFonts w:ascii="Arial" w:hAnsi="Arial" w:cs="Arial"/>
                <w:color w:val="000000" w:themeColor="text1"/>
                <w:sz w:val="16"/>
                <w:szCs w:val="16"/>
                <w:lang w:val="en-CA" w:eastAsia="zh-CN"/>
              </w:rPr>
              <w:t>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Introduction of DCI </w:t>
            </w:r>
            <w:r>
              <w:rPr>
                <w:rFonts w:ascii="Arial" w:hAnsi="Arial" w:cs="Arial" w:hint="eastAsia"/>
                <w:color w:val="000000" w:themeColor="text1"/>
                <w:sz w:val="16"/>
                <w:szCs w:val="16"/>
                <w:lang w:eastAsia="zh-CN"/>
              </w:rPr>
              <w:t>signaling indicating DL PRS configuration and triggering UE DL PRS measurement report over a given set of DL PRS occasions/periods for given DL PRS configuration</w:t>
            </w:r>
          </w:p>
          <w:p w14:paraId="41C5549B"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Study of mechanisms for potential UE switching from/to active DL BWP to/from DL PRS frequency </w:t>
            </w:r>
            <w:r>
              <w:rPr>
                <w:rFonts w:ascii="Arial" w:hAnsi="Arial" w:cs="Arial" w:hint="eastAsia"/>
                <w:color w:val="000000" w:themeColor="text1"/>
                <w:sz w:val="16"/>
                <w:szCs w:val="16"/>
                <w:lang w:eastAsia="zh-CN"/>
              </w:rPr>
              <w:t>layer or possibility of spectrum and numerology alignment of DL BWP and DL PRS frequency layer</w:t>
            </w:r>
          </w:p>
          <w:p w14:paraId="4A4B92AD"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w:t>
            </w:r>
            <w:r>
              <w:rPr>
                <w:rFonts w:ascii="Arial" w:hAnsi="Arial" w:cs="Arial"/>
                <w:color w:val="000000" w:themeColor="text1"/>
                <w:sz w:val="16"/>
                <w:szCs w:val="16"/>
                <w:lang w:eastAsia="zh-CN"/>
              </w:rPr>
              <w:t xml:space="preserve"> to a BWP associated with positioning measurements, by</w:t>
            </w:r>
          </w:p>
          <w:p w14:paraId="762565C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this case, once the </w:t>
            </w:r>
            <w:r>
              <w:rPr>
                <w:rFonts w:ascii="Arial" w:hAnsi="Arial" w:cs="Arial"/>
                <w:color w:val="000000" w:themeColor="text1"/>
                <w:sz w:val="16"/>
                <w:szCs w:val="16"/>
                <w:lang w:eastAsia="zh-CN"/>
              </w:rPr>
              <w:t>time is expired, UE would switch to a default BWP or back to the active BWP before switching to M-BWP</w:t>
            </w:r>
          </w:p>
          <w:p w14:paraId="3D1F30BB"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Once UE receives the indication </w:t>
            </w:r>
            <w:r>
              <w:rPr>
                <w:rFonts w:ascii="Arial" w:hAnsi="Arial" w:cs="Arial"/>
                <w:color w:val="000000" w:themeColor="text1"/>
                <w:sz w:val="16"/>
                <w:szCs w:val="16"/>
                <w:lang w:eastAsia="zh-CN"/>
              </w:rPr>
              <w:t>to switch to Measurement BWP (M-BWP):</w:t>
            </w:r>
          </w:p>
          <w:p w14:paraId="5AD9D554"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w:t>
            </w:r>
            <w:r>
              <w:rPr>
                <w:rFonts w:ascii="Arial" w:hAnsi="Arial" w:cs="Arial"/>
                <w:color w:val="000000" w:themeColor="text1"/>
                <w:sz w:val="16"/>
                <w:szCs w:val="16"/>
                <w:lang w:eastAsia="zh-CN"/>
              </w:rPr>
              <w:t>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w:t>
            </w:r>
            <w:r>
              <w:rPr>
                <w:rFonts w:ascii="Arial" w:hAnsi="Arial" w:cs="Arial"/>
                <w:color w:val="000000" w:themeColor="text1"/>
                <w:sz w:val="16"/>
                <w:szCs w:val="16"/>
                <w:lang w:eastAsia="zh-CN"/>
              </w:rPr>
              <w:t>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w:t>
            </w:r>
            <w:r>
              <w:rPr>
                <w:rFonts w:ascii="Arial" w:hAnsi="Arial" w:cs="Arial"/>
                <w:color w:val="000000" w:themeColor="text1"/>
                <w:sz w:val="16"/>
                <w:szCs w:val="16"/>
                <w:lang w:eastAsia="zh-CN"/>
              </w:rPr>
              <w:t>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PRS from a serving cell i</w:t>
            </w:r>
            <w:r>
              <w:rPr>
                <w:rFonts w:ascii="Arial" w:hAnsi="Arial" w:cs="Arial"/>
                <w:color w:val="000000" w:themeColor="text1"/>
                <w:sz w:val="16"/>
                <w:szCs w:val="16"/>
                <w:lang w:val="en-GB" w:eastAsia="zh-CN"/>
              </w:rPr>
              <w:t xml:space="preserve">s subject to dropping rules/priority indications. The PRS transmitted from non-serving cell is expected to be measured in a measurement gap. </w:t>
            </w:r>
          </w:p>
          <w:p w14:paraId="5317AAA5"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w:t>
      </w:r>
      <w:r>
        <w:rPr>
          <w:lang w:val="en-GB" w:eastAsia="zh-CN"/>
        </w:rPr>
        <w:t>e summary, the following issues are identified.</w:t>
      </w:r>
    </w:p>
    <w:p w14:paraId="79BB2C74" w14:textId="77777777" w:rsidR="00CD62DF" w:rsidRDefault="00FB742B">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ListParagraph"/>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ListParagraph"/>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ListParagraph"/>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 xml:space="preserve">All </w:t>
      </w:r>
      <w:r>
        <w:rPr>
          <w:lang w:eastAsia="zh-CN"/>
        </w:rPr>
        <w:t xml:space="preserve">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E7F48AA" w14:textId="77777777" w:rsidR="00CD62DF" w:rsidRDefault="00FB742B">
      <w:pPr>
        <w:pStyle w:val="Heading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Based on the summary, the FL has th</w:t>
      </w:r>
      <w:r>
        <w:rPr>
          <w:lang w:eastAsia="zh-CN"/>
        </w:rPr>
        <w:t xml:space="preserve">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 xml:space="preserve">Bypassing MG configuration via RRC </w:t>
            </w:r>
            <w:r>
              <w:rPr>
                <w:rFonts w:ascii="Arial" w:hAnsi="Arial" w:cs="Arial"/>
                <w:iCs/>
                <w:sz w:val="16"/>
                <w:lang w:eastAsia="zh-CN"/>
              </w:rPr>
              <w:t>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In earlier Rel-16, RAN1 already agreed to support PRS </w:t>
            </w:r>
            <w:r>
              <w:rPr>
                <w:rFonts w:asciiTheme="minorHAnsi" w:eastAsia="PMingLiU" w:hAnsiTheme="minorHAnsi" w:cstheme="minorHAnsi"/>
                <w:iCs/>
                <w:sz w:val="18"/>
                <w:szCs w:val="18"/>
                <w:lang w:eastAsia="zh-TW"/>
              </w:rPr>
              <w:t>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w:t>
            </w:r>
            <w:r>
              <w:rPr>
                <w:rFonts w:asciiTheme="minorHAnsi" w:eastAsia="PMingLiU" w:hAnsiTheme="minorHAnsi" w:cstheme="minorHAnsi"/>
                <w:iCs/>
                <w:sz w:val="18"/>
                <w:szCs w:val="18"/>
                <w:lang w:eastAsia="zh-TW"/>
              </w:rPr>
              <w:t xml:space="preserve">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lastRenderedPageBreak/>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We assume the intention is to support PRS measurement w/o the configuration of the MGs instead of o</w:t>
            </w:r>
            <w:r>
              <w:rPr>
                <w:rFonts w:asciiTheme="minorHAnsi" w:eastAsia="PMingLiU" w:hAnsiTheme="minorHAnsi" w:cstheme="minorHAnsi"/>
                <w:iCs/>
                <w:sz w:val="18"/>
                <w:szCs w:val="18"/>
                <w:lang w:eastAsia="zh-TW"/>
              </w:rPr>
              <w:t xml:space="preserve">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w:t>
            </w:r>
            <w:r>
              <w:rPr>
                <w:rFonts w:ascii="Arial" w:hAnsi="Arial" w:cs="Arial"/>
                <w:iCs/>
                <w:sz w:val="16"/>
                <w:lang w:eastAsia="zh-CN"/>
              </w:rPr>
              <w:t xml:space="preserve"> BWP should be configured to the UE in order to do the measurements?</w:t>
            </w:r>
          </w:p>
          <w:p w14:paraId="20BFCD82"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If the answer is: UE-initiated BWP request, then it will be the same or similar latency as MG request. UE can do MG/BWP request in RRC or UL MAC CE or any other fast-way we want to agree.</w:t>
            </w:r>
            <w:r>
              <w:rPr>
                <w:rFonts w:ascii="Arial" w:hAnsi="Arial" w:cs="Arial"/>
                <w:iCs/>
                <w:sz w:val="16"/>
                <w:lang w:eastAsia="zh-CN"/>
              </w:rPr>
              <w:t xml:space="preserve"> </w:t>
            </w:r>
          </w:p>
          <w:p w14:paraId="793BAD9E"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w:t>
            </w:r>
            <w:r>
              <w:rPr>
                <w:rFonts w:ascii="Arial" w:hAnsi="Arial" w:cs="Arial"/>
                <w:iCs/>
                <w:sz w:val="16"/>
                <w:lang w:eastAsia="zh-CN"/>
              </w:rPr>
              <w:t xml:space="preserve">both MG-based or MG-less PRS. No latency difference between the MG/MG-less PRS either. </w:t>
            </w:r>
          </w:p>
          <w:p w14:paraId="01808BDA"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If the answer is: the UE should just measure the part of the active BWP that intersects with the PRS BW, then this feature is rather limited, since the procedures are m</w:t>
            </w:r>
            <w:r>
              <w:rPr>
                <w:rFonts w:ascii="Arial" w:hAnsi="Arial" w:cs="Arial"/>
                <w:iCs/>
                <w:sz w:val="16"/>
                <w:lang w:eastAsia="zh-CN"/>
              </w:rPr>
              <w:t xml:space="preserve">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w:t>
            </w:r>
            <w:r>
              <w:rPr>
                <w:rFonts w:ascii="Arial" w:hAnsi="Arial" w:cs="Arial"/>
                <w:iCs/>
                <w:sz w:val="16"/>
                <w:lang w:eastAsia="zh-CN"/>
              </w:rPr>
              <w:t xml:space="preserve">rent BW than the active BWP. </w:t>
            </w:r>
          </w:p>
          <w:p w14:paraId="3B81CAA4"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It should be noted that we can do the same for the MG-based PRS: UE autonomously tunes away of the active BWP, measures PRS, and then tunes back. That is, autonomous MG (or PRS processing). Other channels/procedures will be af</w:t>
            </w:r>
            <w:r>
              <w:rPr>
                <w:rFonts w:ascii="Arial" w:hAnsi="Arial" w:cs="Arial"/>
                <w:iCs/>
                <w:sz w:val="16"/>
                <w:lang w:eastAsia="zh-CN"/>
              </w:rPr>
              <w:t xml:space="preserve">fected, but the LMF can inform the gNB when this is going to happen. </w:t>
            </w:r>
          </w:p>
          <w:p w14:paraId="7D47C201"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w:t>
            </w:r>
            <w:r>
              <w:rPr>
                <w:rFonts w:ascii="Arial" w:hAnsi="Arial" w:cs="Arial"/>
                <w:iCs/>
                <w:sz w:val="16"/>
                <w:lang w:eastAsia="zh-CN"/>
              </w:rPr>
              <w:t>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w:t>
            </w:r>
            <w:r>
              <w:rPr>
                <w:rFonts w:ascii="Arial" w:hAnsi="Arial" w:cs="Arial"/>
                <w:iCs/>
                <w:sz w:val="16"/>
                <w:lang w:eastAsia="zh-CN"/>
              </w:rPr>
              <w:t xml:space="preserve">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Seve</w:t>
            </w:r>
            <w:r>
              <w:rPr>
                <w:rFonts w:ascii="Arial" w:hAnsi="Arial" w:cs="Arial"/>
                <w:iCs/>
                <w:sz w:val="16"/>
                <w:lang w:eastAsia="zh-CN"/>
              </w:rPr>
              <w:t>ral MG enhancements are being considered (</w:t>
            </w:r>
            <w:proofErr w:type="gramStart"/>
            <w:r>
              <w:rPr>
                <w:rFonts w:ascii="Arial" w:hAnsi="Arial" w:cs="Arial"/>
                <w:iCs/>
                <w:sz w:val="16"/>
                <w:lang w:eastAsia="zh-CN"/>
              </w:rPr>
              <w:t>e.g.</w:t>
            </w:r>
            <w:proofErr w:type="gramEnd"/>
            <w:r>
              <w:rPr>
                <w:rFonts w:ascii="Arial" w:hAnsi="Arial" w:cs="Arial"/>
                <w:iCs/>
                <w:sz w:val="16"/>
                <w:lang w:eastAsia="zh-CN"/>
              </w:rPr>
              <w:t xml:space="preserve"> pre-configured MG, or multiple MG, or Positioning-specific MG), all of which will help with latency reduction. These are also added in this summary in Section 4.1-4.4. If these are specified, can really a MG-l</w:t>
            </w:r>
            <w:r>
              <w:rPr>
                <w:rFonts w:ascii="Arial" w:hAnsi="Arial" w:cs="Arial"/>
                <w:iCs/>
                <w:sz w:val="16"/>
                <w:lang w:eastAsia="zh-CN"/>
              </w:rPr>
              <w:t xml:space="preserve">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Furthermore, doing processing within a MG, all</w:t>
            </w:r>
            <w:r>
              <w:rPr>
                <w:rFonts w:ascii="Arial" w:hAnsi="Arial" w:cs="Arial"/>
                <w:iCs/>
                <w:sz w:val="16"/>
                <w:lang w:eastAsia="zh-CN"/>
              </w:rPr>
              <w:t xml:space="preserve">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All these are some points that we wou</w:t>
            </w:r>
            <w:r>
              <w:rPr>
                <w:rFonts w:ascii="Arial" w:hAnsi="Arial" w:cs="Arial"/>
                <w:iCs/>
                <w:sz w:val="16"/>
                <w:lang w:eastAsia="zh-CN"/>
              </w:rPr>
              <w:t xml:space="preserve">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with the Rel-16 MG-based PRS, but</w:t>
            </w:r>
            <w:r>
              <w:rPr>
                <w:rFonts w:ascii="Arial" w:hAnsi="Arial" w:cs="Arial"/>
                <w:iCs/>
                <w:sz w:val="16"/>
                <w:lang w:eastAsia="zh-CN"/>
              </w:rPr>
              <w:t xml:space="preserve">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w:t>
            </w:r>
            <w:r>
              <w:rPr>
                <w:rFonts w:ascii="Arial" w:hAnsi="Arial" w:cs="Arial"/>
                <w:iCs/>
                <w:sz w:val="16"/>
                <w:lang w:eastAsia="zh-CN"/>
              </w:rPr>
              <w:lastRenderedPageBreak/>
              <w:t>may not know the UE active DL BWP, and gNB may not know the PRS that UE is to measure. However, there exists the case that a full DL BWP is configured to the UE (and activated), and all the PRS UE is about to receive is from the cel</w:t>
            </w:r>
            <w:r>
              <w:rPr>
                <w:rFonts w:ascii="Arial" w:hAnsi="Arial" w:cs="Arial"/>
                <w:iCs/>
                <w:sz w:val="16"/>
                <w:lang w:eastAsia="zh-CN"/>
              </w:rPr>
              <w:t xml:space="preserve">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for </w:t>
            </w:r>
            <w:r>
              <w:rPr>
                <w:rFonts w:ascii="Arial" w:hAnsi="Arial" w:cs="Arial"/>
                <w:iCs/>
                <w:sz w:val="16"/>
                <w:lang w:eastAsia="zh-CN"/>
              </w:rPr>
              <w:t>details, we can further discuss</w:t>
            </w:r>
          </w:p>
          <w:p w14:paraId="3BFF8A19"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Is the intenti</w:t>
            </w:r>
            <w:r>
              <w:rPr>
                <w:rFonts w:asciiTheme="minorHAnsi" w:eastAsia="PMingLiU" w:hAnsiTheme="minorHAnsi" w:cstheme="minorHAnsi"/>
                <w:iCs/>
                <w:sz w:val="18"/>
                <w:szCs w:val="18"/>
                <w:lang w:eastAsia="zh-TW"/>
              </w:rPr>
              <w:t xml:space="preserve">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 xml:space="preserve">Our understanding is that this is a mode of UE operation (DL PRS </w:t>
            </w:r>
            <w:r>
              <w:rPr>
                <w:rFonts w:ascii="Arial" w:hAnsi="Arial" w:cs="Arial"/>
                <w:iCs/>
                <w:sz w:val="16"/>
                <w:lang w:eastAsia="zh-CN"/>
              </w:rPr>
              <w:t>measurement) when measurement gap is not configured to UE. It has certain implications at the UE and gNB side that need to be clarified first, including:</w:t>
            </w:r>
          </w:p>
          <w:p w14:paraId="02B47E8D"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Bandwidth/numerology relationship and potentia</w:t>
            </w:r>
            <w:r>
              <w:rPr>
                <w:rFonts w:ascii="Arial" w:hAnsi="Arial" w:cs="Arial"/>
                <w:iCs/>
                <w:sz w:val="16"/>
                <w:lang w:eastAsia="zh-CN"/>
              </w:rPr>
              <w:t xml:space="preserve">l switching from(to) active DL BWP to(from) DL PRS bandwidth </w:t>
            </w:r>
          </w:p>
          <w:p w14:paraId="5EA526C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w:t>
            </w:r>
            <w:r>
              <w:rPr>
                <w:rFonts w:ascii="Arial" w:hAnsi="Arial" w:cs="Arial"/>
                <w:iCs/>
                <w:sz w:val="16"/>
                <w:lang w:eastAsia="zh-CN"/>
              </w:rPr>
              <w:t>ingle gNB with multiple TRPs</w:t>
            </w:r>
          </w:p>
          <w:p w14:paraId="1360DA76"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 xml:space="preserve">Serving gNB and multiple neighbor </w:t>
            </w:r>
            <w:proofErr w:type="spellStart"/>
            <w:r>
              <w:rPr>
                <w:rFonts w:ascii="Arial" w:hAnsi="Arial" w:cs="Arial"/>
                <w:iCs/>
                <w:sz w:val="16"/>
                <w:lang w:eastAsia="zh-CN"/>
              </w:rPr>
              <w:t>gNBs</w:t>
            </w:r>
            <w:proofErr w:type="spellEnd"/>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w:t>
            </w:r>
            <w:r>
              <w:rPr>
                <w:rFonts w:ascii="Arial" w:hAnsi="Arial" w:cs="Arial"/>
                <w:iCs/>
                <w:sz w:val="16"/>
                <w:lang w:eastAsia="zh-CN"/>
              </w:rPr>
              <w:t xml:space="preserv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Somehow the gNB should know which BWP</w:t>
            </w:r>
            <w:r>
              <w:rPr>
                <w:rFonts w:ascii="Arial" w:hAnsi="Arial" w:cs="Arial"/>
                <w:iCs/>
                <w:sz w:val="16"/>
                <w:lang w:eastAsia="zh-CN"/>
              </w:rPr>
              <w:t xml:space="preserve"> to be used. Having a feature that opportunistically works, and in other cases do not work, should be a low 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We are within the scope of low latency Positioning. This</w:t>
            </w:r>
            <w:r>
              <w:rPr>
                <w:rFonts w:ascii="Arial" w:hAnsi="Arial" w:cs="Arial"/>
                <w:iCs/>
                <w:sz w:val="16"/>
                <w:lang w:eastAsia="zh-CN"/>
              </w:rPr>
              <w:t xml:space="preserve">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w:t>
            </w:r>
            <w:r>
              <w:rPr>
                <w:rFonts w:ascii="Arial" w:hAnsi="Arial" w:cs="Arial"/>
                <w:iCs/>
                <w:sz w:val="16"/>
                <w:lang w:eastAsia="zh-CN"/>
              </w:rPr>
              <w:t>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7BEFA51A"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It will turn out that the MG-</w:t>
            </w:r>
            <w:r>
              <w:rPr>
                <w:rFonts w:ascii="Arial" w:hAnsi="Arial" w:cs="Arial"/>
                <w:iCs/>
                <w:sz w:val="16"/>
                <w:lang w:eastAsia="zh-CN"/>
              </w:rPr>
              <w:t xml:space="preserve">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w:t>
            </w:r>
            <w:r>
              <w:rPr>
                <w:rFonts w:ascii="Arial" w:hAnsi="Arial" w:cs="Arial"/>
                <w:iCs/>
                <w:sz w:val="16"/>
                <w:lang w:eastAsia="zh-CN"/>
              </w:rPr>
              <w:lastRenderedPageBreak/>
              <w:t>solution (equal or better latency to a low-latency/enhanced MG-based PRS approach) we consider at least the following aspects essential to be understood by the group:</w:t>
            </w:r>
          </w:p>
          <w:p w14:paraId="05B9A16B"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gNB needs to be aware of the required-BWP-characteristics / BWP / PRS-to-be-measured, an</w:t>
            </w:r>
            <w:r>
              <w:rPr>
                <w:rFonts w:ascii="Arial" w:hAnsi="Arial" w:cs="Arial"/>
                <w:iCs/>
                <w:sz w:val="16"/>
                <w:lang w:eastAsia="zh-CN"/>
              </w:rPr>
              <w:t xml:space="preserve">d needs to learn this in a way that does not increase the latency significantly. </w:t>
            </w:r>
          </w:p>
          <w:p w14:paraId="3D722711"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Even in the case that by-luck / opportunistically the Active BWP is the one that is good for Positioning also (not sure why would an LMF consider this a viable positioning fe</w:t>
            </w:r>
            <w:r>
              <w:rPr>
                <w:rFonts w:ascii="Arial" w:hAnsi="Arial" w:cs="Arial"/>
                <w:iCs/>
                <w:sz w:val="16"/>
                <w:lang w:eastAsia="zh-CN"/>
              </w:rPr>
              <w:t xml:space="preserv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ListParagraph"/>
              <w:numPr>
                <w:ilvl w:val="1"/>
                <w:numId w:val="37"/>
              </w:numPr>
              <w:ind w:firstLineChars="0"/>
              <w:rPr>
                <w:rFonts w:ascii="Arial" w:hAnsi="Arial" w:cs="Arial"/>
                <w:iCs/>
                <w:sz w:val="16"/>
                <w:lang w:eastAsia="zh-CN"/>
              </w:rPr>
            </w:pPr>
            <w:r>
              <w:rPr>
                <w:rFonts w:ascii="Arial" w:hAnsi="Arial" w:cs="Arial"/>
                <w:iCs/>
                <w:sz w:val="16"/>
                <w:lang w:eastAsia="zh-CN"/>
              </w:rPr>
              <w:t>If t</w:t>
            </w:r>
            <w:r>
              <w:rPr>
                <w:rFonts w:ascii="Arial" w:hAnsi="Arial" w:cs="Arial"/>
                <w:iCs/>
                <w:sz w:val="16"/>
                <w:lang w:eastAsia="zh-CN"/>
              </w:rPr>
              <w:t xml:space="preserve">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w:t>
            </w:r>
            <w:r>
              <w:rPr>
                <w:rFonts w:ascii="Arial" w:hAnsi="Arial" w:cs="Arial"/>
                <w:iCs/>
                <w:sz w:val="16"/>
                <w:lang w:eastAsia="zh-CN"/>
              </w:rPr>
              <w:t>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w:t>
            </w:r>
            <w:r>
              <w:rPr>
                <w:rFonts w:ascii="Arial" w:eastAsiaTheme="minorEastAsia" w:hAnsi="Arial" w:cs="Arial"/>
                <w:iCs/>
                <w:sz w:val="16"/>
                <w:szCs w:val="16"/>
                <w:lang w:eastAsia="zh-CN"/>
              </w:rPr>
              <w:t xml:space="preserve">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 xml:space="preserve">Among the companies </w:t>
      </w:r>
      <w:r>
        <w:rPr>
          <w:lang w:eastAsia="zh-CN"/>
        </w:rPr>
        <w:t xml:space="preserve">providing the </w:t>
      </w:r>
      <w:proofErr w:type="spellStart"/>
      <w:r>
        <w:rPr>
          <w:lang w:eastAsia="zh-CN"/>
        </w:rPr>
        <w:t>reponse</w:t>
      </w:r>
      <w:proofErr w:type="spellEnd"/>
    </w:p>
    <w:p w14:paraId="497FDECC"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49931ADD" w14:textId="77777777" w:rsidR="00CD62DF" w:rsidRDefault="00FB742B">
      <w:pPr>
        <w:pStyle w:val="ListParagraph"/>
        <w:numPr>
          <w:ilvl w:val="0"/>
          <w:numId w:val="27"/>
        </w:numPr>
        <w:ind w:firstLineChars="0"/>
        <w:rPr>
          <w:lang w:eastAsia="zh-CN"/>
        </w:rPr>
      </w:pPr>
      <w:r>
        <w:rPr>
          <w:lang w:eastAsia="zh-CN"/>
        </w:rPr>
        <w:t>Not support (2): Qualcomm, Intel</w:t>
      </w:r>
    </w:p>
    <w:p w14:paraId="2B7A7990" w14:textId="77777777" w:rsidR="00CD62DF" w:rsidRDefault="00FB742B">
      <w:pPr>
        <w:pStyle w:val="ListParagraph"/>
        <w:numPr>
          <w:ilvl w:val="0"/>
          <w:numId w:val="27"/>
        </w:numPr>
        <w:ind w:firstLineChars="0"/>
        <w:rPr>
          <w:lang w:eastAsia="zh-CN"/>
        </w:rPr>
      </w:pPr>
      <w:r>
        <w:rPr>
          <w:lang w:eastAsia="zh-CN"/>
        </w:rPr>
        <w:t>Need further study (1): ZTE</w:t>
      </w:r>
    </w:p>
    <w:p w14:paraId="149644A9" w14:textId="77777777" w:rsidR="00CD62DF" w:rsidRDefault="00FB742B">
      <w:pPr>
        <w:pStyle w:val="ListParagraph"/>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w:t>
      </w:r>
      <w:r>
        <w:rPr>
          <w:lang w:eastAsia="zh-CN"/>
        </w:rPr>
        <w:t>ported, including the aspect Qualcomm/Intel listed, but perhaps these can be further studied.</w:t>
      </w:r>
    </w:p>
    <w:p w14:paraId="7242D7FE" w14:textId="77777777" w:rsidR="00CD62DF" w:rsidRDefault="00FB742B">
      <w:pPr>
        <w:pStyle w:val="Heading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Bandwidth/numerology relationsh</w:t>
      </w:r>
      <w:r>
        <w:rPr>
          <w:iCs/>
          <w:lang w:eastAsia="zh-CN"/>
        </w:rPr>
        <w:t xml:space="preserve">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Potential restrictions on gNB behavior</w:t>
      </w:r>
    </w:p>
    <w:p w14:paraId="31D0C9D1" w14:textId="77777777" w:rsidR="00CD62DF" w:rsidRDefault="00FB742B">
      <w:pPr>
        <w:pStyle w:val="3GPPAgreements"/>
        <w:numPr>
          <w:ilvl w:val="1"/>
          <w:numId w:val="21"/>
        </w:numPr>
        <w:rPr>
          <w:iCs/>
          <w:lang w:eastAsia="zh-CN"/>
        </w:rPr>
      </w:pPr>
      <w:r>
        <w:rPr>
          <w:iCs/>
          <w:lang w:eastAsia="zh-CN"/>
        </w:rPr>
        <w:lastRenderedPageBreak/>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w:t>
      </w:r>
      <w:r>
        <w:rPr>
          <w:iCs/>
          <w:lang w:eastAsia="zh-CN"/>
        </w:rPr>
        <w:t>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tbl>
      <w:tblPr>
        <w:tblStyle w:val="TableGrid"/>
        <w:tblW w:w="9351" w:type="dxa"/>
        <w:tblLayout w:type="fixed"/>
        <w:tblLook w:val="04A0" w:firstRow="1" w:lastRow="0" w:firstColumn="1" w:lastColumn="0" w:noHBand="0" w:noVBand="1"/>
      </w:tblPr>
      <w:tblGrid>
        <w:gridCol w:w="1838"/>
        <w:gridCol w:w="1134"/>
        <w:gridCol w:w="6379"/>
      </w:tblGrid>
      <w:tr w:rsidR="00CD62DF" w14:paraId="5C2D0D86" w14:textId="77777777">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 xml:space="preserve">PRS measurement without MGs subject to UE </w:t>
            </w:r>
            <w:r>
              <w:rPr>
                <w:lang w:eastAsia="zh-CN"/>
              </w:rPr>
              <w:t>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 xml:space="preserve">Depending on the </w:t>
            </w:r>
            <w:r>
              <w:rPr>
                <w:rFonts w:hint="eastAsia"/>
                <w:lang w:eastAsia="zh-CN"/>
              </w:rPr>
              <w:t>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p w14:paraId="29536C20" w14:textId="29B47DC1" w:rsidR="00D1361E" w:rsidRDefault="00D1361E">
            <w:pPr>
              <w:rPr>
                <w:rFonts w:ascii="Arial" w:hAnsi="Arial" w:cs="Arial"/>
                <w:iCs/>
                <w:sz w:val="16"/>
                <w:lang w:eastAsia="zh-CN"/>
              </w:rPr>
            </w:pPr>
          </w:p>
        </w:tc>
      </w:tr>
      <w:tr w:rsidR="00CD62DF" w14:paraId="7394C312" w14:textId="77777777">
        <w:tc>
          <w:tcPr>
            <w:tcW w:w="1838" w:type="dxa"/>
            <w:vAlign w:val="center"/>
          </w:tcPr>
          <w:p w14:paraId="2B38EFCD" w14:textId="77777777" w:rsidR="00CD62DF" w:rsidRDefault="00CD62DF">
            <w:pPr>
              <w:rPr>
                <w:rFonts w:ascii="Arial" w:hAnsi="Arial" w:cs="Arial"/>
                <w:iCs/>
                <w:sz w:val="16"/>
                <w:lang w:eastAsia="zh-CN"/>
              </w:rPr>
            </w:pPr>
          </w:p>
        </w:tc>
        <w:tc>
          <w:tcPr>
            <w:tcW w:w="1134" w:type="dxa"/>
            <w:vAlign w:val="center"/>
          </w:tcPr>
          <w:p w14:paraId="4254605E" w14:textId="77777777" w:rsidR="00CD62DF" w:rsidRDefault="00CD62DF">
            <w:pPr>
              <w:rPr>
                <w:rFonts w:ascii="Arial" w:hAnsi="Arial" w:cs="Arial"/>
                <w:iCs/>
                <w:sz w:val="16"/>
                <w:lang w:eastAsia="zh-CN"/>
              </w:rPr>
            </w:pPr>
          </w:p>
        </w:tc>
        <w:tc>
          <w:tcPr>
            <w:tcW w:w="6379" w:type="dxa"/>
            <w:vAlign w:val="center"/>
          </w:tcPr>
          <w:p w14:paraId="3A01D6A8" w14:textId="77777777" w:rsidR="00CD62DF" w:rsidRDefault="00CD62DF">
            <w:pPr>
              <w:rPr>
                <w:rFonts w:ascii="Arial" w:hAnsi="Arial" w:cs="Arial"/>
                <w:iCs/>
                <w:sz w:val="16"/>
                <w:lang w:eastAsia="zh-CN"/>
              </w:rPr>
            </w:pPr>
          </w:p>
        </w:tc>
      </w:tr>
    </w:tbl>
    <w:p w14:paraId="2D0C73CA" w14:textId="77777777" w:rsidR="00CD62DF" w:rsidRDefault="00CD62DF">
      <w:pPr>
        <w:rPr>
          <w:lang w:eastAsia="zh-CN"/>
        </w:rPr>
      </w:pPr>
    </w:p>
    <w:p w14:paraId="51C2D5BD" w14:textId="77777777" w:rsidR="00CD62DF" w:rsidRDefault="00FB742B">
      <w:pPr>
        <w:pStyle w:val="Heading2"/>
        <w:rPr>
          <w:lang w:eastAsia="zh-CN"/>
        </w:rPr>
      </w:pPr>
      <w:r>
        <w:rPr>
          <w:lang w:eastAsia="zh-CN"/>
        </w:rPr>
        <w:lastRenderedPageBreak/>
        <w:t>PRS-data/RS processing priority</w:t>
      </w:r>
    </w:p>
    <w:p w14:paraId="3A8E86D5" w14:textId="77777777" w:rsidR="00CD62DF" w:rsidRDefault="00FB742B">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ListParagraph"/>
        <w:numPr>
          <w:ilvl w:val="0"/>
          <w:numId w:val="39"/>
        </w:numPr>
        <w:ind w:firstLineChars="0"/>
        <w:rPr>
          <w:lang w:eastAsia="zh-CN"/>
        </w:rPr>
      </w:pPr>
      <w:r>
        <w:rPr>
          <w:rFonts w:hint="eastAsia"/>
          <w:lang w:eastAsia="zh-CN"/>
        </w:rPr>
        <w:t>Hua</w:t>
      </w:r>
      <w:r>
        <w:rPr>
          <w:lang w:eastAsia="zh-CN"/>
        </w:rPr>
        <w:t>wei [1] listed the agreement made in Rel-16 and suggested that those agree</w:t>
      </w:r>
      <w:r>
        <w:rPr>
          <w:lang w:eastAsia="zh-CN"/>
        </w:rPr>
        <w:t>ment should be the starting point.</w:t>
      </w:r>
    </w:p>
    <w:p w14:paraId="547A1D0E" w14:textId="77777777" w:rsidR="00CD62DF" w:rsidRDefault="00FB742B">
      <w:pPr>
        <w:pStyle w:val="ListParagraph"/>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ListParagraph"/>
        <w:numPr>
          <w:ilvl w:val="0"/>
          <w:numId w:val="39"/>
        </w:numPr>
        <w:ind w:firstLineChars="0"/>
        <w:rPr>
          <w:lang w:eastAsia="zh-CN"/>
        </w:rPr>
      </w:pPr>
      <w:r>
        <w:rPr>
          <w:lang w:eastAsia="zh-CN"/>
        </w:rPr>
        <w:t xml:space="preserve">OPPO [7] proposed to prioritize PRS over other DL channels and reference signals, except SSB, in which case the priority can be </w:t>
      </w:r>
      <w:r>
        <w:rPr>
          <w:lang w:eastAsia="zh-CN"/>
        </w:rPr>
        <w:t>indicated.</w:t>
      </w:r>
    </w:p>
    <w:p w14:paraId="44B1B1D5" w14:textId="77777777" w:rsidR="00CD62DF" w:rsidRDefault="00FB742B">
      <w:pPr>
        <w:pStyle w:val="ListParagraph"/>
        <w:numPr>
          <w:ilvl w:val="0"/>
          <w:numId w:val="39"/>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0000C12" w14:textId="77777777" w:rsidR="00CD62DF" w:rsidRDefault="00FB742B">
      <w:pPr>
        <w:pStyle w:val="ListParagraph"/>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ListParagraph"/>
        <w:numPr>
          <w:ilvl w:val="0"/>
          <w:numId w:val="39"/>
        </w:numPr>
        <w:ind w:firstLineChars="0"/>
        <w:rPr>
          <w:lang w:eastAsia="zh-CN"/>
        </w:rPr>
      </w:pPr>
      <w:r>
        <w:rPr>
          <w:lang w:eastAsia="zh-CN"/>
        </w:rPr>
        <w:t>Ericsson [18] proposed that the priority between PRS from the se</w:t>
      </w:r>
      <w:r>
        <w:rPr>
          <w:lang w:eastAsia="zh-CN"/>
        </w:rPr>
        <w:t>rving cell and PDSCH/CSI-RS (from the serving cell) is handled by priority indicators, while the handling PRS from non-serving cells should be in the MG.</w:t>
      </w:r>
    </w:p>
    <w:p w14:paraId="309047CF" w14:textId="77777777" w:rsidR="00CD62DF" w:rsidRDefault="00FB742B">
      <w:pPr>
        <w:pStyle w:val="Heading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 xml:space="preserve">RAN1 to </w:t>
      </w:r>
      <w:r>
        <w:rPr>
          <w:lang w:eastAsia="zh-CN"/>
        </w:rPr>
        <w:t xml:space="preserve">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 xml:space="preserve">FFS the </w:t>
      </w:r>
      <w:r>
        <w:rPr>
          <w:lang w:eastAsia="zh-CN"/>
        </w:rPr>
        <w:t>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to </w:t>
            </w:r>
            <w:r>
              <w:rPr>
                <w:rFonts w:ascii="Arial" w:hAnsi="Arial" w:cs="Arial" w:hint="eastAsia"/>
                <w:iCs/>
                <w:sz w:val="16"/>
                <w:lang w:eastAsia="zh-CN"/>
              </w:rPr>
              <w:t>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w:t>
            </w:r>
            <w:r>
              <w:rPr>
                <w:rFonts w:ascii="Arial" w:hAnsi="Arial" w:cs="Arial"/>
                <w:iCs/>
                <w:sz w:val="16"/>
                <w:lang w:eastAsia="zh-CN"/>
              </w:rPr>
              <w:t xml:space="preserve">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w:t>
            </w:r>
            <w:r>
              <w:rPr>
                <w:rFonts w:ascii="Arial" w:hAnsi="Arial" w:cs="Arial"/>
                <w:iCs/>
                <w:sz w:val="16"/>
                <w:lang w:eastAsia="zh-CN"/>
              </w:rPr>
              <w:t xml:space="preserve">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lastRenderedPageBreak/>
              <w:t>Regarding indic</w:t>
            </w:r>
            <w:r>
              <w:rPr>
                <w:rFonts w:ascii="Arial" w:hAnsi="Arial" w:cs="Arial"/>
                <w:iCs/>
                <w:sz w:val="16"/>
                <w:lang w:eastAsia="zh-CN"/>
              </w:rPr>
              <w:t xml:space="preserve">ating or hard-coding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w:t>
            </w:r>
            <w:r>
              <w:rPr>
                <w:rFonts w:ascii="Arial" w:hAnsi="Arial" w:cs="Arial"/>
                <w:iCs/>
                <w:sz w:val="16"/>
                <w:lang w:eastAsia="zh-CN"/>
              </w:rPr>
              <w:t xml:space="preserve">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Option 1 can be further studied, but not necessarily </w:t>
            </w:r>
            <w:r>
              <w:rPr>
                <w:rFonts w:ascii="Arial" w:hAnsi="Arial" w:cs="Arial"/>
                <w:iCs/>
                <w:sz w:val="16"/>
                <w:lang w:eastAsia="zh-CN"/>
              </w:rPr>
              <w:t>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We are not clear on what option 1 would entail</w:t>
            </w:r>
            <w:r>
              <w:rPr>
                <w:rFonts w:ascii="Arial" w:hAnsi="Arial" w:cs="Arial"/>
                <w:iCs/>
                <w:sz w:val="16"/>
                <w:lang w:eastAsia="zh-CN"/>
              </w:rPr>
              <w:t xml:space="preserve">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w:t>
            </w:r>
            <w:r>
              <w:rPr>
                <w:lang w:eastAsia="zh-CN"/>
              </w:rPr>
              <w:t xml:space="preserve">to the UE. </w:t>
            </w:r>
            <w:proofErr w:type="spellStart"/>
            <w:r>
              <w:rPr>
                <w:lang w:eastAsia="zh-CN"/>
              </w:rPr>
              <w:t>Behaviour</w:t>
            </w:r>
            <w:proofErr w:type="spellEnd"/>
            <w:r>
              <w:rPr>
                <w:lang w:eastAsia="zh-CN"/>
              </w:rPr>
              <w:t xml:space="preserve">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w:t>
            </w:r>
            <w:r>
              <w:rPr>
                <w:rFonts w:ascii="Arial" w:hAnsi="Arial" w:cs="Arial"/>
                <w:iCs/>
                <w:sz w:val="16"/>
                <w:lang w:eastAsia="zh-CN"/>
              </w:rPr>
              <w:t>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w:t>
            </w:r>
            <w:r>
              <w:rPr>
                <w:rFonts w:ascii="Arial" w:hAnsi="Arial" w:cs="Arial"/>
                <w:iCs/>
                <w:sz w:val="16"/>
                <w:lang w:eastAsia="zh-CN"/>
              </w:rPr>
              <w:t xml:space="preserve"> here is what we agreed in Rel-16, and the LS was sent to RAN4 by that time, and we believe that RAN4 already had the discussion on this aspect. The intention of the proposal is check whether companies agreed to reuse the existing agreement (no need for th</w:t>
            </w:r>
            <w:r>
              <w:rPr>
                <w:rFonts w:ascii="Arial" w:hAnsi="Arial" w:cs="Arial"/>
                <w:iCs/>
                <w:sz w:val="16"/>
                <w:lang w:eastAsia="zh-CN"/>
              </w:rPr>
              <w:t>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w:t>
            </w:r>
            <w:r>
              <w:rPr>
                <w:rFonts w:ascii="Arial" w:hAnsi="Arial" w:cs="Arial"/>
                <w:iCs/>
                <w:sz w:val="16"/>
                <w:lang w:eastAsia="zh-CN"/>
              </w:rPr>
              <w:t xml:space="preserve">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is not </w:t>
            </w:r>
            <w:r>
              <w:rPr>
                <w:rFonts w:asciiTheme="minorHAnsi" w:hAnsiTheme="minorHAnsi" w:cstheme="minorHAnsi"/>
                <w:sz w:val="20"/>
                <w:szCs w:val="20"/>
              </w:rPr>
              <w:t xml:space="preserve">expected to transmit PUCCH/PUSCH/SRS or receive </w:t>
            </w:r>
            <w:r>
              <w:rPr>
                <w:rFonts w:asciiTheme="minorHAnsi" w:hAnsiTheme="minorHAnsi" w:cstheme="minorHAnsi"/>
                <w:sz w:val="20"/>
                <w:szCs w:val="20"/>
              </w:rPr>
              <w:lastRenderedPageBreak/>
              <w:t>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w:t>
            </w:r>
            <w:r>
              <w:rPr>
                <w:rFonts w:asciiTheme="minorHAnsi" w:hAnsiTheme="minorHAnsi" w:cstheme="minorHAnsi"/>
                <w:sz w:val="20"/>
                <w:szCs w:val="20"/>
              </w:rPr>
              <w:t xml:space="preserve">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w:t>
            </w:r>
            <w:r>
              <w:rPr>
                <w:rFonts w:ascii="Arial" w:hAnsi="Arial" w:cs="Arial"/>
                <w:iCs/>
                <w:sz w:val="16"/>
                <w:lang w:eastAsia="zh-CN"/>
              </w:rPr>
              <w:t>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As a note, we don’t t</w:t>
            </w:r>
            <w:r>
              <w:rPr>
                <w:rFonts w:ascii="Arial" w:hAnsi="Arial" w:cs="Arial"/>
                <w:iCs/>
                <w:sz w:val="16"/>
                <w:lang w:eastAsia="zh-CN"/>
              </w:rPr>
              <w:t xml:space="preserve">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proposal 3.2.1-2, the PRS is always de-p</w:t>
            </w:r>
            <w:r>
              <w:rPr>
                <w:rFonts w:ascii="Arial" w:hAnsi="Arial" w:cs="Arial"/>
                <w:iCs/>
                <w:sz w:val="16"/>
                <w:lang w:eastAsia="zh-CN"/>
              </w:rPr>
              <w:t xml:space="preserve">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 xml:space="preserve">Depends on the </w:t>
            </w:r>
            <w:r>
              <w:rPr>
                <w:rFonts w:ascii="Arial" w:hAnsi="Arial" w:cs="Arial"/>
                <w:iCs/>
                <w:sz w:val="16"/>
                <w:lang w:eastAsia="zh-CN"/>
              </w:rPr>
              <w:t>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w:t>
      </w:r>
      <w:r>
        <w:rPr>
          <w:lang w:eastAsia="zh-CN"/>
        </w:rPr>
        <w:t xml:space="preserve"> on the same symbol as data/other PRS </w:t>
      </w:r>
    </w:p>
    <w:p w14:paraId="2C47D767"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5B1F56FE" w14:textId="77777777" w:rsidR="00CD62DF" w:rsidRDefault="00FB742B">
      <w:pPr>
        <w:pStyle w:val="ListParagraph"/>
        <w:numPr>
          <w:ilvl w:val="0"/>
          <w:numId w:val="27"/>
        </w:numPr>
        <w:ind w:firstLineChars="0"/>
        <w:rPr>
          <w:lang w:eastAsia="zh-CN"/>
        </w:rPr>
      </w:pPr>
      <w:r>
        <w:rPr>
          <w:lang w:eastAsia="zh-CN"/>
        </w:rPr>
        <w:t>Not support (1): Qualcomm</w:t>
      </w:r>
    </w:p>
    <w:p w14:paraId="5C59408A" w14:textId="77777777" w:rsidR="00CD62DF" w:rsidRDefault="00FB742B">
      <w:pPr>
        <w:pStyle w:val="ListParagraph"/>
        <w:numPr>
          <w:ilvl w:val="0"/>
          <w:numId w:val="27"/>
        </w:numPr>
        <w:ind w:firstLineChars="0"/>
        <w:rPr>
          <w:lang w:eastAsia="zh-CN"/>
        </w:rPr>
      </w:pPr>
      <w:r>
        <w:rPr>
          <w:lang w:eastAsia="zh-CN"/>
        </w:rPr>
        <w:t>Postpone (2): ZTE, Intel</w:t>
      </w:r>
    </w:p>
    <w:p w14:paraId="670DC80B" w14:textId="77777777" w:rsidR="00CD62DF" w:rsidRDefault="00FB742B">
      <w:pPr>
        <w:pStyle w:val="ListParagraph"/>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 xml:space="preserve">Option 1 is not supported by majority of companies, </w:t>
      </w:r>
      <w:r>
        <w:rPr>
          <w:lang w:eastAsia="zh-CN"/>
        </w:rPr>
        <w:t>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w:t>
      </w:r>
      <w:r>
        <w:rPr>
          <w:lang w:eastAsia="zh-CN"/>
        </w:rPr>
        <w:t>y have different requirement than Rel-16.</w:t>
      </w:r>
    </w:p>
    <w:p w14:paraId="1F33FBAB" w14:textId="77777777" w:rsidR="00CD62DF" w:rsidRDefault="00FB742B">
      <w:pPr>
        <w:pStyle w:val="Heading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3.2.2-1:</w:t>
      </w:r>
    </w:p>
    <w:p w14:paraId="3A179FB8" w14:textId="77777777" w:rsidR="00CD62DF" w:rsidRDefault="00FB742B">
      <w:pPr>
        <w:pStyle w:val="3GPPAgreements"/>
        <w:rPr>
          <w:iCs/>
          <w:lang w:eastAsia="zh-CN"/>
        </w:rPr>
      </w:pPr>
      <w:r>
        <w:rPr>
          <w:lang w:eastAsia="zh-CN"/>
        </w:rPr>
        <w:t xml:space="preserve">If PRS measurement outside MG is supported, with regard to UE </w:t>
      </w:r>
      <w:proofErr w:type="spellStart"/>
      <w:r>
        <w:rPr>
          <w:lang w:eastAsia="zh-CN"/>
        </w:rPr>
        <w:t>behaviour</w:t>
      </w:r>
      <w:proofErr w:type="spellEnd"/>
      <w:r>
        <w:rPr>
          <w:lang w:eastAsia="zh-CN"/>
        </w:rPr>
        <w:t xml:space="preserve"> for PRS processing on the same symbo</w:t>
      </w:r>
      <w:r>
        <w:rPr>
          <w:lang w:eastAsia="zh-CN"/>
        </w:rPr>
        <w:t>l as data and other RS for PRS measurement outside 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w:t>
      </w:r>
      <w:r>
        <w:rPr>
          <w:iCs/>
          <w:lang w:eastAsia="zh-CN"/>
        </w:rPr>
        <w:t>cated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t>
            </w:r>
            <w:r w:rsidRPr="001B5949">
              <w:rPr>
                <w:color w:val="FF0000"/>
                <w:lang w:eastAsia="zh-CN"/>
              </w:rPr>
              <w:t xml:space="preserve">without </w:t>
            </w:r>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6ACCCFA0" w:rsidR="001B5949" w:rsidRDefault="001B5949">
            <w:pPr>
              <w:rPr>
                <w:rFonts w:ascii="Arial" w:hAnsi="Arial" w:cs="Arial"/>
                <w:iCs/>
                <w:sz w:val="16"/>
                <w:lang w:eastAsia="zh-CN"/>
              </w:rPr>
            </w:pPr>
          </w:p>
        </w:tc>
      </w:tr>
      <w:tr w:rsidR="00CD62DF" w14:paraId="4D91201F" w14:textId="77777777">
        <w:tc>
          <w:tcPr>
            <w:tcW w:w="1838" w:type="dxa"/>
            <w:vAlign w:val="center"/>
          </w:tcPr>
          <w:p w14:paraId="402AE23E" w14:textId="77777777" w:rsidR="00CD62DF" w:rsidRDefault="00CD62DF">
            <w:pPr>
              <w:rPr>
                <w:rFonts w:ascii="Arial" w:hAnsi="Arial" w:cs="Arial"/>
                <w:iCs/>
                <w:sz w:val="16"/>
                <w:lang w:eastAsia="zh-CN"/>
              </w:rPr>
            </w:pPr>
          </w:p>
        </w:tc>
        <w:tc>
          <w:tcPr>
            <w:tcW w:w="1134" w:type="dxa"/>
            <w:vAlign w:val="center"/>
          </w:tcPr>
          <w:p w14:paraId="4836354C" w14:textId="77777777" w:rsidR="00CD62DF" w:rsidRDefault="00CD62DF">
            <w:pPr>
              <w:rPr>
                <w:rFonts w:ascii="Arial" w:hAnsi="Arial" w:cs="Arial"/>
                <w:iCs/>
                <w:sz w:val="16"/>
                <w:lang w:eastAsia="zh-CN"/>
              </w:rPr>
            </w:pPr>
          </w:p>
        </w:tc>
        <w:tc>
          <w:tcPr>
            <w:tcW w:w="6379" w:type="dxa"/>
            <w:vAlign w:val="center"/>
          </w:tcPr>
          <w:p w14:paraId="62A7771B" w14:textId="77777777" w:rsidR="00CD62DF" w:rsidRDefault="00CD62DF">
            <w:pPr>
              <w:rPr>
                <w:rFonts w:ascii="Arial" w:hAnsi="Arial" w:cs="Arial"/>
                <w:iCs/>
                <w:sz w:val="16"/>
                <w:lang w:eastAsia="zh-CN"/>
              </w:rPr>
            </w:pPr>
          </w:p>
        </w:tc>
      </w:tr>
    </w:tbl>
    <w:p w14:paraId="538A32E2" w14:textId="77777777" w:rsidR="00CD62DF" w:rsidRDefault="00CD62DF">
      <w:pPr>
        <w:rPr>
          <w:lang w:eastAsia="zh-CN"/>
        </w:rPr>
      </w:pPr>
    </w:p>
    <w:p w14:paraId="77CED7F9" w14:textId="77777777" w:rsidR="00CD62DF" w:rsidRDefault="00FB742B">
      <w:pPr>
        <w:pStyle w:val="Heading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Heading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r>
        <w:rPr>
          <w:rFonts w:ascii="Arial" w:hAnsi="Arial" w:cs="Arial"/>
          <w:b/>
        </w:rPr>
        <w:t>:</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 xml:space="preserve">FFS triggering of BWP </w:t>
      </w:r>
      <w:r>
        <w:rPr>
          <w:lang w:eastAsia="zh-CN"/>
        </w:rPr>
        <w:t>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 xml:space="preserve">Yes </w:t>
            </w:r>
            <w:r>
              <w:rPr>
                <w:rFonts w:ascii="Arial" w:hAnsi="Arial" w:cs="Arial"/>
                <w:iCs/>
                <w:sz w:val="16"/>
                <w:lang w:eastAsia="zh-CN"/>
              </w:rPr>
              <w:t>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t>
            </w:r>
            <w:r>
              <w:rPr>
                <w:rFonts w:ascii="Arial" w:hAnsi="Arial" w:cs="Arial"/>
                <w:iCs/>
                <w:sz w:val="16"/>
                <w:lang w:eastAsia="zh-CN"/>
              </w:rPr>
              <w:t>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 xml:space="preserve">We propose the following wording, which may be </w:t>
            </w:r>
            <w:r>
              <w:rPr>
                <w:rFonts w:ascii="Arial" w:hAnsi="Arial" w:cs="Arial"/>
                <w:iCs/>
                <w:sz w:val="16"/>
                <w:lang w:eastAsia="zh-CN"/>
              </w:rPr>
              <w:t>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w:t>
            </w:r>
            <w:r>
              <w:rPr>
                <w:rFonts w:ascii="Arial" w:hAnsi="Arial" w:cs="Arial"/>
                <w:iCs/>
                <w:sz w:val="16"/>
                <w:lang w:eastAsia="zh-CN"/>
              </w:rPr>
              <w:t xml:space="preserve">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w:t>
            </w:r>
            <w:r>
              <w:rPr>
                <w:rFonts w:ascii="Arial" w:hAnsi="Arial" w:cs="Arial"/>
                <w:iCs/>
                <w:sz w:val="16"/>
                <w:lang w:eastAsia="zh-CN"/>
              </w:rPr>
              <w:t xml:space="preserve">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We assume that switching may not be needed if gNB allocates active DL BWP within DL PRS frequency layer bandwidth and bot</w:t>
            </w:r>
            <w:r>
              <w:rPr>
                <w:rFonts w:ascii="Arial" w:hAnsi="Arial" w:cs="Arial"/>
                <w:iCs/>
                <w:sz w:val="16"/>
                <w:lang w:eastAsia="zh-CN"/>
              </w:rPr>
              <w:t xml:space="preserve">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282F513B"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ListParagraph"/>
        <w:numPr>
          <w:ilvl w:val="0"/>
          <w:numId w:val="27"/>
        </w:numPr>
        <w:ind w:firstLineChars="0"/>
        <w:rPr>
          <w:lang w:eastAsia="zh-CN"/>
        </w:rPr>
      </w:pPr>
      <w:r>
        <w:rPr>
          <w:lang w:eastAsia="zh-CN"/>
        </w:rPr>
        <w:t xml:space="preserve">Not support (5): OPPO, </w:t>
      </w:r>
      <w:r>
        <w:rPr>
          <w:lang w:eastAsia="zh-CN"/>
        </w:rPr>
        <w:t>Ericsson, Qualcomm, Huawei, Samsung, LGE, Intel</w:t>
      </w:r>
    </w:p>
    <w:p w14:paraId="11CE1C29" w14:textId="77777777" w:rsidR="00CD62DF" w:rsidRDefault="00FB742B">
      <w:pPr>
        <w:pStyle w:val="ListParagraph"/>
        <w:numPr>
          <w:ilvl w:val="0"/>
          <w:numId w:val="27"/>
        </w:numPr>
        <w:ind w:firstLineChars="0"/>
        <w:rPr>
          <w:lang w:eastAsia="zh-CN"/>
        </w:rPr>
      </w:pPr>
      <w:r>
        <w:rPr>
          <w:lang w:eastAsia="zh-CN"/>
        </w:rPr>
        <w:t>Postpone (4): ZTE, MTK, CATT, Nokia</w:t>
      </w:r>
    </w:p>
    <w:p w14:paraId="2B1B14DB" w14:textId="77777777" w:rsidR="00CD62DF" w:rsidRDefault="00FB742B">
      <w:pPr>
        <w:pStyle w:val="ListParagraph"/>
        <w:numPr>
          <w:ilvl w:val="0"/>
          <w:numId w:val="27"/>
        </w:numPr>
        <w:ind w:firstLineChars="0"/>
        <w:rPr>
          <w:lang w:eastAsia="zh-CN"/>
        </w:rPr>
      </w:pPr>
      <w:r>
        <w:rPr>
          <w:lang w:eastAsia="zh-CN"/>
        </w:rPr>
        <w:t>Unclear (1): Xiaomi</w:t>
      </w:r>
    </w:p>
    <w:p w14:paraId="48FBE5BB" w14:textId="77777777" w:rsidR="00CD62DF" w:rsidRDefault="00FB742B">
      <w:pPr>
        <w:pStyle w:val="ListParagraph"/>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here is no majority support for this feature. There is no need to further discuss it this meeting. Interested companies are</w:t>
      </w:r>
      <w:r>
        <w:rPr>
          <w:lang w:eastAsia="zh-CN"/>
        </w:rPr>
        <w:t xml:space="preserv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2D007611" w14:textId="77777777" w:rsidR="00CD62DF" w:rsidRDefault="00CD62DF">
      <w:pPr>
        <w:rPr>
          <w:lang w:eastAsia="zh-CN"/>
        </w:rPr>
      </w:pPr>
    </w:p>
    <w:p w14:paraId="05BE2E71" w14:textId="77777777" w:rsidR="00CD62DF" w:rsidRDefault="00FB742B">
      <w:pPr>
        <w:pStyle w:val="Heading2"/>
        <w:rPr>
          <w:lang w:eastAsia="zh-CN"/>
        </w:rPr>
      </w:pPr>
      <w:r>
        <w:rPr>
          <w:lang w:eastAsia="zh-CN"/>
        </w:rPr>
        <w:t>New PRS processing capabilities</w:t>
      </w:r>
    </w:p>
    <w:p w14:paraId="6C085B5F" w14:textId="77777777" w:rsidR="00CD62DF" w:rsidRDefault="00FB742B">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17A63FCE" w14:textId="77777777" w:rsidR="00CD62DF" w:rsidRDefault="00FB742B">
      <w:pPr>
        <w:pStyle w:val="Heading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 xml:space="preserve">The FL has the following tentative </w:t>
      </w:r>
      <w:r>
        <w:rPr>
          <w:lang w:eastAsia="zh-CN"/>
        </w:rPr>
        <w:t>proposal.</w:t>
      </w:r>
    </w:p>
    <w:p w14:paraId="401955F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 xml:space="preserve">Can this be grouped </w:t>
            </w:r>
            <w:r>
              <w:rPr>
                <w:rFonts w:ascii="Arial" w:hAnsi="Arial" w:cs="Arial"/>
                <w:iCs/>
                <w:sz w:val="16"/>
                <w:lang w:eastAsia="zh-CN"/>
              </w:rPr>
              <w:t>under the general principle of low latency UE capabilities under Proposal 2.7.1-</w:t>
            </w:r>
            <w:proofErr w:type="gramStart"/>
            <w:r>
              <w:rPr>
                <w:rFonts w:ascii="Arial" w:hAnsi="Arial" w:cs="Arial"/>
                <w:iCs/>
                <w:sz w:val="16"/>
                <w:lang w:eastAsia="zh-CN"/>
              </w:rPr>
              <w:t>1 ?</w:t>
            </w:r>
            <w:proofErr w:type="gramEnd"/>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 xml:space="preserve">FL </w:t>
      </w:r>
      <w:r>
        <w:rPr>
          <w:b/>
          <w:lang w:eastAsia="zh-CN"/>
        </w:rPr>
        <w:t>summary:</w:t>
      </w:r>
    </w:p>
    <w:p w14:paraId="6BAD9937"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DDBBFB3"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ListParagraph"/>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w:t>
      </w:r>
      <w:r>
        <w:rPr>
          <w:lang w:eastAsia="zh-CN"/>
        </w:rPr>
        <w:t>measurement outside MG is supported.</w:t>
      </w:r>
    </w:p>
    <w:p w14:paraId="60F9E8A2" w14:textId="77777777" w:rsidR="00CD62DF" w:rsidRDefault="00CD62DF">
      <w:pPr>
        <w:rPr>
          <w:lang w:eastAsia="zh-CN"/>
        </w:rPr>
      </w:pPr>
    </w:p>
    <w:p w14:paraId="6E5E7F2B" w14:textId="77777777" w:rsidR="00CD62DF" w:rsidRDefault="00FB742B">
      <w:pPr>
        <w:pStyle w:val="Heading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ListParagraph"/>
        <w:numPr>
          <w:ilvl w:val="0"/>
          <w:numId w:val="41"/>
        </w:numPr>
        <w:ind w:firstLineChars="0"/>
        <w:rPr>
          <w:iCs/>
          <w:lang w:val="en-GB" w:eastAsia="zh-CN"/>
        </w:rPr>
      </w:pPr>
      <w:r>
        <w:rPr>
          <w:iCs/>
          <w:lang w:val="en-GB" w:eastAsia="zh-CN"/>
        </w:rPr>
        <w:t>PRS processing with respect SCell activation [2]</w:t>
      </w:r>
    </w:p>
    <w:p w14:paraId="33264BA1" w14:textId="77777777" w:rsidR="00CD62DF" w:rsidRDefault="00FB742B">
      <w:pPr>
        <w:pStyle w:val="ListParagraph"/>
        <w:numPr>
          <w:ilvl w:val="0"/>
          <w:numId w:val="41"/>
        </w:numPr>
        <w:ind w:firstLineChars="0"/>
        <w:rPr>
          <w:iCs/>
          <w:lang w:val="en-GB" w:eastAsia="zh-CN"/>
        </w:rPr>
      </w:pPr>
      <w:r>
        <w:rPr>
          <w:iCs/>
          <w:lang w:val="en-GB" w:eastAsia="zh-CN"/>
        </w:rPr>
        <w:t>Dynamic muti</w:t>
      </w:r>
      <w:r>
        <w:rPr>
          <w:iCs/>
          <w:lang w:val="en-GB" w:eastAsia="zh-CN"/>
        </w:rPr>
        <w:t>ng of PRS [8]</w:t>
      </w:r>
    </w:p>
    <w:p w14:paraId="5F3034D4" w14:textId="77777777" w:rsidR="00CD62DF" w:rsidRDefault="00FB742B">
      <w:pPr>
        <w:pStyle w:val="ListParagraph"/>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Heading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w:t>
      </w:r>
      <w:r>
        <w:rPr>
          <w:rFonts w:hint="eastAsia"/>
          <w:lang w:eastAsia="zh-CN"/>
        </w:rPr>
        <w:t>low.</w:t>
      </w:r>
    </w:p>
    <w:tbl>
      <w:tblPr>
        <w:tblStyle w:val="TableGrid"/>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Pre-configured MG for </w:t>
            </w:r>
            <w:r>
              <w:rPr>
                <w:rFonts w:ascii="Arial" w:hAnsi="Arial" w:cs="Arial"/>
                <w:color w:val="000000" w:themeColor="text1"/>
                <w:sz w:val="16"/>
                <w:szCs w:val="16"/>
                <w:lang w:eastAsia="zh-CN"/>
              </w:rPr>
              <w:t>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w:t>
            </w:r>
            <w:r>
              <w:rPr>
                <w:rFonts w:ascii="Arial" w:hAnsi="Arial" w:cs="Arial"/>
                <w:color w:val="000000" w:themeColor="text1"/>
                <w:sz w:val="16"/>
                <w:szCs w:val="16"/>
                <w:lang w:eastAsia="zh-CN"/>
              </w:rPr>
              <w:t>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11:</w:t>
            </w:r>
            <w:r>
              <w:rPr>
                <w:rFonts w:ascii="Arial" w:hAnsi="Arial" w:cs="Arial"/>
                <w:color w:val="000000" w:themeColor="text1"/>
                <w:sz w:val="16"/>
                <w:szCs w:val="16"/>
                <w:lang w:eastAsia="zh-CN"/>
              </w:rPr>
              <w:tab/>
            </w:r>
          </w:p>
          <w:p w14:paraId="7860988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MG enhancements, such as pre-configuration MG for positioning, multiple </w:t>
            </w:r>
            <w:r>
              <w:rPr>
                <w:rFonts w:ascii="Arial" w:hAnsi="Arial" w:cs="Arial"/>
                <w:color w:val="000000" w:themeColor="text1"/>
                <w:sz w:val="16"/>
                <w:szCs w:val="16"/>
                <w:lang w:eastAsia="zh-CN"/>
              </w:rPr>
              <w:t>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w:t>
            </w:r>
            <w:r>
              <w:rPr>
                <w:rFonts w:ascii="Arial" w:hAnsi="Arial" w:cs="Arial"/>
                <w:color w:val="000000" w:themeColor="text1"/>
                <w:sz w:val="16"/>
                <w:szCs w:val="16"/>
                <w:lang w:eastAsia="zh-CN"/>
              </w:rPr>
              <w:t xml:space="preserve">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w:t>
            </w:r>
            <w:r>
              <w:rPr>
                <w:rFonts w:ascii="Arial" w:hAnsi="Arial" w:cs="Arial"/>
                <w:color w:val="000000" w:themeColor="text1"/>
                <w:sz w:val="16"/>
                <w:szCs w:val="16"/>
                <w:lang w:eastAsia="zh-CN"/>
              </w:rPr>
              <w:t xml:space="preserve">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w:t>
            </w:r>
            <w:r>
              <w:rPr>
                <w:rFonts w:ascii="Arial" w:hAnsi="Arial" w:cs="Arial"/>
                <w:color w:val="000000" w:themeColor="text1"/>
                <w:sz w:val="16"/>
                <w:szCs w:val="16"/>
                <w:lang w:eastAsia="zh-CN"/>
              </w:rPr>
              <w:t>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9: For Measurement gaps </w:t>
            </w:r>
            <w:r>
              <w:rPr>
                <w:rFonts w:ascii="Arial" w:hAnsi="Arial" w:cs="Arial"/>
                <w:color w:val="000000" w:themeColor="text1"/>
                <w:sz w:val="16"/>
                <w:szCs w:val="16"/>
                <w:lang w:eastAsia="zh-CN"/>
              </w:rPr>
              <w:t>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 Support configuring a separate Measurement Gap for the purpose of Positio</w:t>
            </w:r>
            <w:r>
              <w:rPr>
                <w:rFonts w:ascii="Arial" w:hAnsi="Arial" w:cs="Arial"/>
                <w:color w:val="000000" w:themeColor="text1"/>
                <w:sz w:val="16"/>
                <w:szCs w:val="16"/>
                <w:lang w:eastAsia="zh-CN"/>
              </w:rPr>
              <w:t xml:space="preserve">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w:t>
            </w:r>
            <w:r>
              <w:rPr>
                <w:rFonts w:ascii="Arial" w:hAnsi="Arial" w:cs="Arial"/>
                <w:color w:val="000000" w:themeColor="text1"/>
                <w:sz w:val="16"/>
                <w:szCs w:val="16"/>
                <w:lang w:eastAsia="zh-CN"/>
              </w:rPr>
              <w:t>ement Time” of the MG. Support configuring SRS for Positioning during the “Processing Time” of the MG for Positioning.</w:t>
            </w:r>
          </w:p>
          <w:p w14:paraId="3C196EF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w:t>
            </w:r>
            <w:r>
              <w:rPr>
                <w:rFonts w:ascii="Arial" w:hAnsi="Arial" w:cs="Arial"/>
                <w:color w:val="000000" w:themeColor="text1"/>
                <w:sz w:val="16"/>
                <w:szCs w:val="16"/>
                <w:lang w:eastAsia="zh-CN"/>
              </w:rPr>
              <w:t>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w:t>
            </w:r>
            <w:r>
              <w:rPr>
                <w:rFonts w:ascii="Arial" w:hAnsi="Arial" w:cs="Arial"/>
                <w:color w:val="000000" w:themeColor="text1"/>
                <w:sz w:val="16"/>
                <w:szCs w:val="16"/>
                <w:lang w:eastAsia="zh-CN"/>
              </w:rPr>
              <w:t>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the case of DL PRS processing with </w:t>
            </w:r>
            <w:r>
              <w:rPr>
                <w:rFonts w:ascii="Arial" w:hAnsi="Arial" w:cs="Arial" w:hint="eastAsia"/>
                <w:color w:val="000000" w:themeColor="text1"/>
                <w:sz w:val="16"/>
                <w:szCs w:val="16"/>
                <w:lang w:eastAsia="zh-CN"/>
              </w:rPr>
              <w:t>measurement gap to reduce latency of NR positioning further consider the following enhancements</w:t>
            </w:r>
          </w:p>
          <w:p w14:paraId="6F247702"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r>
              <w:rPr>
                <w:rFonts w:ascii="Arial" w:hAnsi="Arial" w:cs="Arial"/>
                <w:color w:val="000000" w:themeColor="text1"/>
                <w:sz w:val="16"/>
                <w:szCs w:val="16"/>
                <w:lang w:eastAsia="zh-CN"/>
              </w:rPr>
              <w:t>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w:t>
            </w:r>
            <w:r>
              <w:rPr>
                <w:rFonts w:ascii="Arial" w:hAnsi="Arial" w:cs="Arial"/>
                <w:color w:val="000000" w:themeColor="text1"/>
                <w:sz w:val="16"/>
                <w:szCs w:val="16"/>
                <w:lang w:eastAsia="zh-CN"/>
              </w:rPr>
              <w:t>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ListParagraph"/>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w:t>
            </w:r>
            <w:r>
              <w:rPr>
                <w:rFonts w:ascii="Arial" w:hAnsi="Arial" w:cs="Arial"/>
                <w:color w:val="000000" w:themeColor="text1"/>
                <w:sz w:val="16"/>
                <w:szCs w:val="16"/>
                <w:lang w:eastAsia="zh-CN"/>
              </w:rPr>
              <w:t>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Support triggering of on-demand measurement gap by MAC CE or DCI, and the triggering of on-demand PRS and PUSCH resource allocation for PRS measurement report can be </w:t>
            </w:r>
            <w:r>
              <w:rPr>
                <w:rFonts w:ascii="Arial" w:hAnsi="Arial" w:cs="Arial"/>
                <w:color w:val="000000" w:themeColor="text1"/>
                <w:sz w:val="16"/>
                <w:szCs w:val="16"/>
                <w:lang w:eastAsia="zh-CN"/>
              </w:rPr>
              <w:t>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w:t>
            </w:r>
            <w:r>
              <w:rPr>
                <w:rFonts w:ascii="Arial" w:hAnsi="Arial" w:cs="Arial"/>
                <w:color w:val="000000" w:themeColor="text1"/>
                <w:sz w:val="16"/>
                <w:szCs w:val="16"/>
                <w:lang w:eastAsia="zh-CN"/>
              </w:rPr>
              <w:t>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w:t>
            </w:r>
            <w:r>
              <w:rPr>
                <w:rFonts w:ascii="Arial" w:hAnsi="Arial" w:cs="Arial"/>
                <w:color w:val="000000" w:themeColor="text1"/>
                <w:sz w:val="16"/>
                <w:szCs w:val="16"/>
                <w:lang w:eastAsia="zh-CN"/>
              </w:rPr>
              <w: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AA6EB6" w14:textId="77777777" w:rsidR="00CD62DF" w:rsidRDefault="00FB742B">
      <w:pPr>
        <w:pStyle w:val="ListParagraph"/>
        <w:numPr>
          <w:ilvl w:val="0"/>
          <w:numId w:val="18"/>
        </w:numPr>
        <w:ind w:firstLineChars="0"/>
        <w:rPr>
          <w:lang w:val="en-GB" w:eastAsia="zh-CN"/>
        </w:rPr>
      </w:pPr>
      <w:r>
        <w:rPr>
          <w:rFonts w:hint="eastAsia"/>
          <w:lang w:val="en-GB" w:eastAsia="zh-CN"/>
        </w:rPr>
        <w:t>M</w:t>
      </w:r>
      <w:r>
        <w:rPr>
          <w:lang w:val="en-GB" w:eastAsia="zh-CN"/>
        </w:rPr>
        <w:t xml:space="preserve">G request </w:t>
      </w:r>
      <w:r>
        <w:rPr>
          <w:lang w:val="en-GB" w:eastAsia="zh-CN"/>
        </w:rPr>
        <w:t>enhancements</w:t>
      </w:r>
    </w:p>
    <w:p w14:paraId="3865F9C9" w14:textId="77777777" w:rsidR="00CD62DF" w:rsidRDefault="00FB742B">
      <w:pPr>
        <w:pStyle w:val="ListParagraph"/>
        <w:numPr>
          <w:ilvl w:val="0"/>
          <w:numId w:val="18"/>
        </w:numPr>
        <w:ind w:firstLineChars="0"/>
        <w:rPr>
          <w:lang w:val="en-GB" w:eastAsia="zh-CN"/>
        </w:rPr>
      </w:pPr>
      <w:r>
        <w:rPr>
          <w:lang w:val="en-GB" w:eastAsia="zh-CN"/>
        </w:rPr>
        <w:t>MG pattern enhancements</w:t>
      </w:r>
    </w:p>
    <w:p w14:paraId="3B2C5A4E" w14:textId="77777777" w:rsidR="00CD62DF" w:rsidRDefault="00FB742B">
      <w:pPr>
        <w:pStyle w:val="ListParagraph"/>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Heading2"/>
        <w:rPr>
          <w:lang w:eastAsia="zh-CN"/>
        </w:rPr>
      </w:pPr>
      <w:proofErr w:type="spellStart"/>
      <w:r>
        <w:rPr>
          <w:lang w:eastAsia="zh-CN"/>
        </w:rPr>
        <w:t>Preconfiguration</w:t>
      </w:r>
      <w:proofErr w:type="spellEnd"/>
      <w:r>
        <w:rPr>
          <w:lang w:eastAsia="zh-CN"/>
        </w:rPr>
        <w:t xml:space="preserve"> of MG with activation/triggering</w:t>
      </w:r>
    </w:p>
    <w:p w14:paraId="33657BFA" w14:textId="77777777" w:rsidR="00CD62DF" w:rsidRDefault="00FB742B">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w:t>
      </w:r>
      <w:r>
        <w:rPr>
          <w:lang w:eastAsia="zh-CN"/>
        </w:rPr>
        <w:t>guration</w:t>
      </w:r>
      <w:proofErr w:type="spellEnd"/>
      <w:r>
        <w:rPr>
          <w:lang w:eastAsia="zh-CN"/>
        </w:rPr>
        <w:t xml:space="preserve">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ListParagraph"/>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ListParagraph"/>
        <w:numPr>
          <w:ilvl w:val="0"/>
          <w:numId w:val="18"/>
        </w:numPr>
        <w:ind w:firstLineChars="0"/>
        <w:rPr>
          <w:lang w:eastAsia="zh-CN"/>
        </w:rPr>
      </w:pPr>
      <w:r>
        <w:rPr>
          <w:lang w:eastAsia="zh-CN"/>
        </w:rPr>
        <w:t>CATT [3] proposed to support aperiodic MG</w:t>
      </w:r>
    </w:p>
    <w:p w14:paraId="10CD17CE" w14:textId="77777777" w:rsidR="00CD62DF" w:rsidRDefault="00FB742B">
      <w:pPr>
        <w:pStyle w:val="ListParagraph"/>
        <w:numPr>
          <w:ilvl w:val="0"/>
          <w:numId w:val="18"/>
        </w:numPr>
        <w:ind w:firstLineChars="0"/>
        <w:rPr>
          <w:lang w:eastAsia="zh-CN"/>
        </w:rPr>
      </w:pPr>
      <w:r>
        <w:rPr>
          <w:rFonts w:hint="eastAsia"/>
          <w:lang w:eastAsia="zh-CN"/>
        </w:rPr>
        <w:t>OPP</w:t>
      </w:r>
      <w:r>
        <w:rPr>
          <w:rFonts w:hint="eastAsia"/>
          <w:lang w:eastAsia="zh-CN"/>
        </w:rPr>
        <w:t xml:space="preserve">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3513CDD0" w14:textId="77777777" w:rsidR="00CD62DF" w:rsidRDefault="00FB742B">
      <w:pPr>
        <w:pStyle w:val="ListParagraph"/>
        <w:numPr>
          <w:ilvl w:val="0"/>
          <w:numId w:val="18"/>
        </w:numPr>
        <w:ind w:firstLineChars="0"/>
        <w:rPr>
          <w:lang w:eastAsia="zh-CN"/>
        </w:rPr>
      </w:pPr>
      <w:r>
        <w:rPr>
          <w:lang w:eastAsia="zh-CN"/>
        </w:rPr>
        <w:t xml:space="preserve">Intel [9] proposed to DCI based indication of DL PRS </w:t>
      </w:r>
      <w:r>
        <w:rPr>
          <w:lang w:eastAsia="zh-CN"/>
        </w:rPr>
        <w:t>configuration/MG ID.</w:t>
      </w:r>
    </w:p>
    <w:p w14:paraId="53CB7FD3" w14:textId="77777777" w:rsidR="00CD62DF" w:rsidRDefault="00FB742B">
      <w:pPr>
        <w:pStyle w:val="ListParagraph"/>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ListParagraph"/>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ListParagraph"/>
        <w:numPr>
          <w:ilvl w:val="0"/>
          <w:numId w:val="18"/>
        </w:numPr>
        <w:ind w:firstLineChars="0"/>
        <w:rPr>
          <w:lang w:eastAsia="zh-CN"/>
        </w:rPr>
      </w:pPr>
      <w:r>
        <w:rPr>
          <w:lang w:eastAsia="zh-CN"/>
        </w:rPr>
        <w:t>Lenovo [17] proposed DCI for requesting MG configurati</w:t>
      </w:r>
      <w:r>
        <w:rPr>
          <w:lang w:eastAsia="zh-CN"/>
        </w:rPr>
        <w:t>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Heading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w:t>
      </w:r>
      <w:r>
        <w:rPr>
          <w:lang w:eastAsia="zh-CN"/>
        </w:rPr>
        <w:t xml:space="preserve">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w:t>
      </w:r>
      <w:r>
        <w:rPr>
          <w:lang w:eastAsia="zh-CN"/>
        </w:rPr>
        <w:t>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lastRenderedPageBreak/>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D62DF" w14:paraId="37369F25" w14:textId="77777777">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w:t>
            </w:r>
            <w:r>
              <w:rPr>
                <w:rFonts w:ascii="Arial" w:hAnsi="Arial" w:cs="Arial" w:hint="eastAsia"/>
                <w:iCs/>
                <w:sz w:val="16"/>
                <w:lang w:eastAsia="zh-CN"/>
              </w:rPr>
              <w:t xml:space="preserve">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D62DF" w14:paraId="40D24F7D" w14:textId="77777777">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w:t>
            </w:r>
            <w:r>
              <w:rPr>
                <w:rFonts w:eastAsiaTheme="minorEastAsia"/>
                <w:sz w:val="20"/>
                <w:szCs w:val="20"/>
              </w:rPr>
              <w:t>es it first since it is beneficial for latency and the item is led by RAN1</w:t>
            </w:r>
            <w:r>
              <w:rPr>
                <w:rFonts w:eastAsiaTheme="minorEastAsia" w:hint="eastAsia"/>
                <w:sz w:val="20"/>
                <w:szCs w:val="20"/>
                <w:lang w:eastAsia="zh-CN"/>
              </w:rPr>
              <w:t>.</w:t>
            </w:r>
          </w:p>
        </w:tc>
      </w:tr>
      <w:tr w:rsidR="00CD62DF" w14:paraId="27ADAF6A" w14:textId="77777777">
        <w:tc>
          <w:tcPr>
            <w:tcW w:w="1838" w:type="dxa"/>
            <w:vAlign w:val="center"/>
          </w:tcPr>
          <w:p w14:paraId="5F405210"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w:t>
            </w:r>
            <w:r>
              <w:rPr>
                <w:rFonts w:ascii="Arial" w:hAnsi="Arial" w:cs="Arial"/>
                <w:iCs/>
                <w:sz w:val="16"/>
                <w:lang w:eastAsia="zh-CN"/>
              </w:rPr>
              <w:t>n principle.  We are also ok with the comments from ZTE that RAN4 shall be consulted first. A LS to RAN4 is preferred.</w:t>
            </w:r>
          </w:p>
        </w:tc>
      </w:tr>
      <w:tr w:rsidR="00CD62DF" w14:paraId="6D2A3D71" w14:textId="77777777">
        <w:tc>
          <w:tcPr>
            <w:tcW w:w="1838" w:type="dxa"/>
            <w:vAlign w:val="center"/>
          </w:tcPr>
          <w:p w14:paraId="1FBF5609"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D62DF" w14:paraId="391A039E" w14:textId="77777777">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2" w:author="CATT - Ren Da" w:date="2021-05-19T13:20:00Z">
              <w:r>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w:t>
            </w:r>
            <w:r>
              <w:rPr>
                <w:rFonts w:ascii="Arial" w:hAnsi="Arial" w:cs="Arial"/>
                <w:iCs/>
                <w:sz w:val="16"/>
                <w:lang w:eastAsia="zh-CN"/>
              </w:rPr>
              <w:t xml:space="preserve"> the current progress.</w:t>
            </w:r>
          </w:p>
        </w:tc>
      </w:tr>
      <w:tr w:rsidR="00CD62DF" w14:paraId="6E36A31C" w14:textId="77777777">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tc>
          <w:tcPr>
            <w:tcW w:w="1838" w:type="dxa"/>
          </w:tcPr>
          <w:p w14:paraId="2D6CDC54" w14:textId="77777777" w:rsidR="00CD62DF" w:rsidRDefault="00FB742B">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6AF5DEC2"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756FB4B4" w14:textId="77777777" w:rsidR="00CD62DF" w:rsidRDefault="00FB742B">
      <w:pPr>
        <w:pStyle w:val="ListParagraph"/>
        <w:numPr>
          <w:ilvl w:val="0"/>
          <w:numId w:val="27"/>
        </w:numPr>
        <w:ind w:firstLineChars="0"/>
        <w:rPr>
          <w:lang w:eastAsia="zh-CN"/>
        </w:rPr>
      </w:pPr>
      <w:r>
        <w:rPr>
          <w:lang w:eastAsia="zh-CN"/>
        </w:rPr>
        <w:t>Not support (1): Ericsson</w:t>
      </w:r>
    </w:p>
    <w:p w14:paraId="597463E3" w14:textId="77777777" w:rsidR="00CD62DF" w:rsidRDefault="00FB742B">
      <w:pPr>
        <w:pStyle w:val="ListParagraph"/>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w:t>
      </w:r>
      <w:r>
        <w:rPr>
          <w:lang w:eastAsia="zh-CN"/>
        </w:rPr>
        <w:t>nsider</w:t>
      </w:r>
      <w:proofErr w:type="gramEnd"/>
      <w:r>
        <w:rPr>
          <w:lang w:eastAsia="zh-CN"/>
        </w:rPr>
        <w:t xml:space="preserve"> it low priority given the nature of periodic PRS measurement.</w:t>
      </w:r>
    </w:p>
    <w:p w14:paraId="76D0DFE7" w14:textId="77777777" w:rsidR="00CD62DF" w:rsidRDefault="00FB742B">
      <w:pPr>
        <w:pStyle w:val="Heading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77777777" w:rsidR="00CD62DF" w:rsidRDefault="00FB742B">
      <w:pPr>
        <w:pStyle w:val="ListParagraph"/>
        <w:numPr>
          <w:ilvl w:val="1"/>
          <w:numId w:val="3"/>
        </w:numPr>
        <w:ind w:firstLineChars="0"/>
        <w:rPr>
          <w:iCs/>
          <w:lang w:eastAsia="zh-CN"/>
        </w:rPr>
      </w:pPr>
      <w:proofErr w:type="spellStart"/>
      <w:r>
        <w:rPr>
          <w:iCs/>
          <w:lang w:eastAsia="zh-CN"/>
        </w:rPr>
        <w:lastRenderedPageBreak/>
        <w:t>Preconfiguration</w:t>
      </w:r>
      <w:proofErr w:type="spellEnd"/>
      <w:r>
        <w:rPr>
          <w:iCs/>
          <w:lang w:eastAsia="zh-CN"/>
        </w:rPr>
        <w:t xml:space="preserve"> of multiple MGs and subsequent</w:t>
      </w:r>
      <w:r>
        <w:rPr>
          <w:iCs/>
          <w:lang w:eastAsia="zh-CN"/>
        </w:rPr>
        <w:t xml:space="preserve"> triggering/activation with lower layer </w:t>
      </w:r>
      <w:proofErr w:type="spellStart"/>
      <w:r>
        <w:rPr>
          <w:iCs/>
          <w:lang w:eastAsia="zh-CN"/>
        </w:rPr>
        <w:t>signalings</w:t>
      </w:r>
      <w:proofErr w:type="spellEnd"/>
      <w:r>
        <w:rPr>
          <w:iCs/>
          <w:lang w:eastAsia="zh-CN"/>
        </w:rPr>
        <w:t xml:space="preserve"> (DCI or MAC CE) are beneficial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D62DF" w14:paraId="383EB754" w14:textId="77777777">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CD62DF" w14:paraId="0A5428DE" w14:textId="77777777">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61ADB4F8" w:rsidR="001B5949" w:rsidRDefault="001B5949">
            <w:pPr>
              <w:rPr>
                <w:rFonts w:ascii="Arial" w:hAnsi="Arial" w:cs="Arial"/>
                <w:iCs/>
                <w:sz w:val="16"/>
                <w:lang w:eastAsia="zh-CN"/>
              </w:rPr>
            </w:pPr>
          </w:p>
        </w:tc>
      </w:tr>
      <w:tr w:rsidR="00CD62DF" w14:paraId="60F3F0E3" w14:textId="77777777">
        <w:tc>
          <w:tcPr>
            <w:tcW w:w="1838" w:type="dxa"/>
            <w:vAlign w:val="center"/>
          </w:tcPr>
          <w:p w14:paraId="59B081D9" w14:textId="77777777" w:rsidR="00CD62DF" w:rsidRDefault="00CD62DF">
            <w:pPr>
              <w:rPr>
                <w:rFonts w:ascii="Arial" w:hAnsi="Arial" w:cs="Arial"/>
                <w:iCs/>
                <w:sz w:val="16"/>
                <w:lang w:eastAsia="zh-CN"/>
              </w:rPr>
            </w:pP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77777777" w:rsidR="00CD62DF" w:rsidRDefault="00CD62DF">
            <w:pPr>
              <w:rPr>
                <w:rFonts w:ascii="Arial" w:hAnsi="Arial" w:cs="Arial"/>
                <w:iCs/>
                <w:sz w:val="16"/>
                <w:lang w:eastAsia="zh-CN"/>
              </w:rPr>
            </w:pPr>
          </w:p>
        </w:tc>
      </w:tr>
    </w:tbl>
    <w:p w14:paraId="096D2250" w14:textId="77777777" w:rsidR="00CD62DF" w:rsidRDefault="00CD62DF">
      <w:pPr>
        <w:rPr>
          <w:lang w:eastAsia="zh-CN"/>
        </w:rPr>
      </w:pPr>
    </w:p>
    <w:p w14:paraId="3ACA157A" w14:textId="77777777" w:rsidR="00CD62DF" w:rsidRDefault="00FB742B">
      <w:pPr>
        <w:pStyle w:val="Heading2"/>
        <w:rPr>
          <w:lang w:eastAsia="zh-CN"/>
        </w:rPr>
      </w:pPr>
      <w:r>
        <w:rPr>
          <w:rFonts w:hint="eastAsia"/>
          <w:lang w:eastAsia="zh-CN"/>
        </w:rPr>
        <w:t xml:space="preserve">MG request </w:t>
      </w:r>
      <w:r>
        <w:rPr>
          <w:rFonts w:hint="eastAsia"/>
          <w:lang w:eastAsia="zh-CN"/>
        </w:rPr>
        <w:t>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ListParagraph"/>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ListParagraph"/>
        <w:numPr>
          <w:ilvl w:val="0"/>
          <w:numId w:val="44"/>
        </w:numPr>
        <w:ind w:firstLineChars="0"/>
        <w:rPr>
          <w:lang w:eastAsia="zh-CN"/>
        </w:rPr>
      </w:pPr>
      <w:r>
        <w:rPr>
          <w:lang w:eastAsia="zh-CN"/>
        </w:rPr>
        <w:t>ZTE [4</w:t>
      </w:r>
      <w:r>
        <w:rPr>
          <w:lang w:eastAsia="zh-CN"/>
        </w:rPr>
        <w:t>] proposed LMF to request MG configuration.</w:t>
      </w:r>
    </w:p>
    <w:p w14:paraId="1689A0FF" w14:textId="77777777" w:rsidR="00CD62DF" w:rsidRDefault="00FB742B">
      <w:pPr>
        <w:pStyle w:val="ListParagraph"/>
        <w:numPr>
          <w:ilvl w:val="0"/>
          <w:numId w:val="44"/>
        </w:numPr>
        <w:ind w:firstLineChars="0"/>
        <w:rPr>
          <w:lang w:eastAsia="zh-CN"/>
        </w:rPr>
      </w:pPr>
      <w:r>
        <w:rPr>
          <w:lang w:eastAsia="zh-CN"/>
        </w:rPr>
        <w:t>Sony [11] proposed LMF indication of MG to gNB.</w:t>
      </w:r>
    </w:p>
    <w:p w14:paraId="38F2167A" w14:textId="77777777" w:rsidR="00CD62DF" w:rsidRDefault="00FB742B">
      <w:pPr>
        <w:pStyle w:val="Heading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 xml:space="preserve">ased on the summary, with limited input on this aspect and diversified solutions proposed by companies, it is advised for interested companies to </w:t>
      </w:r>
      <w:r>
        <w:rPr>
          <w:lang w:eastAsia="zh-CN"/>
        </w:rPr>
        <w:t>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 xml:space="preserve">If measurement gap request is allowed </w:t>
            </w:r>
            <w:r>
              <w:rPr>
                <w:rFonts w:ascii="Arial" w:hAnsi="Arial" w:cs="Arial" w:hint="eastAsia"/>
                <w:iCs/>
                <w:sz w:val="16"/>
                <w:lang w:eastAsia="zh-CN"/>
              </w:rPr>
              <w:t xml:space="preserve">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w:t>
            </w:r>
            <w:r>
              <w:rPr>
                <w:rFonts w:ascii="Arial" w:hAnsi="Arial" w:cs="Arial" w:hint="eastAsia"/>
                <w:iCs/>
                <w:sz w:val="16"/>
                <w:lang w:eastAsia="zh-CN"/>
              </w:rPr>
              <w:t>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 xml:space="preserve">There could be multiple options. We may decide which of them to support </w:t>
            </w:r>
            <w:r>
              <w:rPr>
                <w:rFonts w:ascii="Arial" w:hAnsi="Arial" w:cs="Arial"/>
                <w:iCs/>
                <w:sz w:val="16"/>
                <w:lang w:eastAsia="zh-CN"/>
              </w:rPr>
              <w:t>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w:t>
            </w:r>
            <w:r>
              <w:rPr>
                <w:rFonts w:ascii="Arial" w:hAnsi="Arial" w:cs="Arial" w:hint="eastAsia"/>
                <w:iCs/>
                <w:sz w:val="16"/>
                <w:lang w:eastAsia="zh-CN"/>
              </w:rPr>
              <w:t xml:space="preserve">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 xml:space="preserve">his proposal has majority support, with two sources </w:t>
      </w:r>
      <w:r>
        <w:rPr>
          <w:lang w:eastAsia="zh-CN"/>
        </w:rPr>
        <w:t>considering it low priority.</w:t>
      </w:r>
    </w:p>
    <w:p w14:paraId="1CA45D3F" w14:textId="77777777" w:rsidR="00CD62DF" w:rsidRDefault="00FB742B">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w:t>
      </w:r>
      <w:r>
        <w:rPr>
          <w:lang w:eastAsia="zh-CN"/>
        </w:rPr>
        <w:t>st signaling that can show latency reduction.</w:t>
      </w:r>
    </w:p>
    <w:p w14:paraId="689A0304" w14:textId="77777777" w:rsidR="00CD62DF" w:rsidRDefault="00CD62DF">
      <w:pPr>
        <w:rPr>
          <w:lang w:eastAsia="zh-CN"/>
        </w:rPr>
      </w:pPr>
    </w:p>
    <w:p w14:paraId="77729514" w14:textId="77777777" w:rsidR="00CD62DF" w:rsidRDefault="00FB742B">
      <w:pPr>
        <w:pStyle w:val="Heading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w:t>
      </w:r>
      <w:proofErr w:type="gramStart"/>
      <w:r>
        <w:rPr>
          <w:lang w:eastAsia="zh-CN"/>
        </w:rPr>
        <w:t>e.g.</w:t>
      </w:r>
      <w:proofErr w:type="gramEnd"/>
      <w:r>
        <w:rPr>
          <w:lang w:eastAsia="zh-CN"/>
        </w:rPr>
        <w:t xml:space="preserve"> lower MGRP, to reduce the measurement latency. </w:t>
      </w:r>
      <w:r>
        <w:rPr>
          <w:lang w:val="en-GB" w:eastAsia="zh-CN"/>
        </w:rPr>
        <w:t>Due to limited input and the nature of cross-WG work, it</w:t>
      </w:r>
      <w:r>
        <w:rPr>
          <w:lang w:val="en-GB" w:eastAsia="zh-CN"/>
        </w:rPr>
        <w:t xml:space="preserve"> is advised to further study the gap pattern enhancements in the future meeting or propose the enhancements in RAN4 directly.</w:t>
      </w:r>
    </w:p>
    <w:p w14:paraId="5B6D112A" w14:textId="77777777" w:rsidR="00CD62DF" w:rsidRDefault="00FB742B">
      <w:pPr>
        <w:pStyle w:val="Heading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w:t>
      </w:r>
      <w:r>
        <w:rPr>
          <w:lang w:eastAsia="zh-CN"/>
        </w:rPr>
        <w: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w:t>
      </w:r>
      <w:r>
        <w:rPr>
          <w:lang w:eastAsia="zh-CN"/>
        </w:rPr>
        <w:t>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Heading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ListParagraph"/>
        <w:numPr>
          <w:ilvl w:val="0"/>
          <w:numId w:val="45"/>
        </w:numPr>
        <w:ind w:firstLineChars="0"/>
        <w:rPr>
          <w:lang w:eastAsia="zh-CN"/>
        </w:rPr>
      </w:pPr>
      <w:r>
        <w:rPr>
          <w:lang w:eastAsia="zh-CN"/>
        </w:rPr>
        <w:t>vivo [2] proposed to support concurrent processing of multiple positioning frequency layers</w:t>
      </w:r>
      <w:r>
        <w:rPr>
          <w:lang w:eastAsia="zh-CN"/>
        </w:rPr>
        <w:t xml:space="preserve"> inside MG.</w:t>
      </w:r>
    </w:p>
    <w:p w14:paraId="4C5B206A" w14:textId="77777777" w:rsidR="00CD62DF" w:rsidRDefault="00FB742B">
      <w:pPr>
        <w:pStyle w:val="ListParagraph"/>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ListParagraph"/>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ListParagraph"/>
        <w:numPr>
          <w:ilvl w:val="0"/>
          <w:numId w:val="45"/>
        </w:numPr>
        <w:ind w:firstLineChars="0"/>
        <w:rPr>
          <w:lang w:eastAsia="zh-CN"/>
        </w:rPr>
      </w:pPr>
      <w:r>
        <w:rPr>
          <w:lang w:eastAsia="zh-CN"/>
        </w:rPr>
        <w:t xml:space="preserve">Qualcomm [6] proposed to discuss </w:t>
      </w:r>
      <w:r>
        <w:rPr>
          <w:lang w:eastAsia="zh-CN"/>
        </w:rPr>
        <w:t xml:space="preserve">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08B7A7B" w14:textId="77777777" w:rsidR="00CD62DF" w:rsidRDefault="00FB742B">
      <w:pPr>
        <w:pStyle w:val="ListParagraph"/>
        <w:numPr>
          <w:ilvl w:val="0"/>
          <w:numId w:val="45"/>
        </w:numPr>
        <w:ind w:firstLineChars="0"/>
        <w:rPr>
          <w:lang w:eastAsia="zh-CN"/>
        </w:rPr>
      </w:pPr>
      <w:proofErr w:type="spellStart"/>
      <w:r>
        <w:rPr>
          <w:lang w:eastAsia="zh-CN"/>
        </w:rPr>
        <w:t>InterDigital</w:t>
      </w:r>
      <w:proofErr w:type="spellEnd"/>
      <w:r>
        <w:rPr>
          <w:lang w:eastAsia="zh-CN"/>
        </w:rPr>
        <w:t xml:space="preserve"> [8] pr</w:t>
      </w:r>
      <w:r>
        <w:rPr>
          <w:lang w:eastAsia="zh-CN"/>
        </w:rPr>
        <w:t>oposed to support priority indication of measurement gap for PRS.</w:t>
      </w:r>
    </w:p>
    <w:p w14:paraId="41E6A251" w14:textId="77777777" w:rsidR="00CD62DF" w:rsidRDefault="00FB742B">
      <w:pPr>
        <w:pStyle w:val="ListParagraph"/>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ListParagraph"/>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ListParagraph"/>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Heading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w:t>
      </w:r>
      <w:r>
        <w:rPr>
          <w:lang w:eastAsia="zh-CN"/>
        </w:rPr>
        <w: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w:t>
      </w:r>
      <w:r>
        <w:rPr>
          <w:iCs/>
          <w:lang w:eastAsia="zh-CN"/>
        </w:rPr>
        <w:t>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w:t>
      </w:r>
      <w:r>
        <w:rPr>
          <w:iCs/>
          <w:lang w:eastAsia="zh-CN"/>
        </w:rPr>
        <w:t>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w:t>
            </w:r>
            <w:r>
              <w:rPr>
                <w:rFonts w:ascii="Arial" w:hAnsi="Arial" w:cs="Arial" w:hint="eastAsia"/>
                <w:iCs/>
                <w:sz w:val="16"/>
                <w:lang w:eastAsia="zh-CN"/>
              </w:rPr>
              <w:t xml:space="preserve">meeting. Interested </w:t>
            </w:r>
            <w:r>
              <w:rPr>
                <w:rFonts w:ascii="Arial" w:hAnsi="Arial" w:cs="Arial" w:hint="eastAsia"/>
                <w:iCs/>
                <w:sz w:val="16"/>
                <w:lang w:eastAsia="zh-CN"/>
              </w:rPr>
              <w:lastRenderedPageBreak/>
              <w:t>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 xml:space="preserve">here is majority support on the study. Despite the “FFS” nature, it is recommended to be captured in the notes. If </w:t>
      </w:r>
      <w:r>
        <w:rPr>
          <w:lang w:eastAsia="zh-CN"/>
        </w:rPr>
        <w:t>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Heading1"/>
        <w:rPr>
          <w:lang w:eastAsia="zh-CN"/>
        </w:rPr>
      </w:pPr>
      <w:r>
        <w:rPr>
          <w:rFonts w:hint="eastAsia"/>
          <w:lang w:eastAsia="zh-CN"/>
        </w:rPr>
        <w:t>Other</w:t>
      </w:r>
      <w:r>
        <w:rPr>
          <w:lang w:eastAsia="zh-CN"/>
        </w:rPr>
        <w:t>s</w:t>
      </w:r>
    </w:p>
    <w:p w14:paraId="5529D4BC"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 xml:space="preserve">do not fall into the </w:t>
      </w:r>
      <w:r>
        <w:rPr>
          <w:lang w:eastAsia="zh-CN"/>
        </w:rPr>
        <w:t>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w:t>
            </w:r>
            <w:r>
              <w:rPr>
                <w:rFonts w:ascii="Arial" w:hAnsi="Arial" w:cs="Arial"/>
                <w:sz w:val="16"/>
                <w:szCs w:val="16"/>
                <w:lang w:eastAsia="zh-CN"/>
              </w:rPr>
              <w:t>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w:t>
            </w:r>
            <w:r>
              <w:rPr>
                <w:rFonts w:ascii="Arial" w:hAnsi="Arial" w:cs="Arial"/>
                <w:sz w:val="16"/>
                <w:szCs w:val="16"/>
                <w:lang w:eastAsia="zh-CN"/>
              </w:rPr>
              <w:t>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Do n</w:t>
            </w:r>
            <w:r>
              <w:rPr>
                <w:rFonts w:ascii="Arial" w:hAnsi="Arial" w:cs="Arial"/>
                <w:sz w:val="16"/>
                <w:szCs w:val="16"/>
                <w:lang w:eastAsia="zh-CN"/>
              </w:rPr>
              <w:t xml:space="preserve">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w:t>
      </w:r>
      <w:r>
        <w:rPr>
          <w:lang w:eastAsia="zh-CN"/>
        </w:rPr>
        <w:t>rther studied in future meetings.</w:t>
      </w:r>
    </w:p>
    <w:p w14:paraId="1AD695C2" w14:textId="77777777" w:rsidR="00CD62DF" w:rsidRDefault="00FB742B">
      <w:pPr>
        <w:rPr>
          <w:rFonts w:ascii="Arial" w:hAnsi="Arial" w:cs="Arial"/>
          <w:b/>
        </w:rPr>
      </w:pPr>
      <w:proofErr w:type="gramStart"/>
      <w:r>
        <w:rPr>
          <w:rFonts w:ascii="Arial" w:hAnsi="Arial" w:cs="Arial"/>
          <w:b/>
          <w:lang w:eastAsia="zh-CN"/>
        </w:rPr>
        <w:t>Views</w:t>
      </w:r>
      <w:proofErr w:type="gramEnd"/>
      <w:r>
        <w:rPr>
          <w:rFonts w:ascii="Arial" w:hAnsi="Arial" w:cs="Arial"/>
          <w:b/>
          <w:lang w:eastAsia="zh-CN"/>
        </w:rPr>
        <w:t xml:space="preserve"> collection</w:t>
      </w:r>
    </w:p>
    <w:tbl>
      <w:tblPr>
        <w:tblStyle w:val="TableGrid"/>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During the SI phase some companies proposed we investigate SRS priority enhancements and it was discussed these could be brought during the WI directly. We suggest taking this discussion up at this meeting or in the following meetings. As SRS for positioni</w:t>
            </w:r>
            <w:r>
              <w:rPr>
                <w:rFonts w:ascii="Arial" w:hAnsi="Arial" w:cs="Arial"/>
                <w:sz w:val="16"/>
                <w:szCs w:val="16"/>
                <w:lang w:eastAsia="zh-CN"/>
              </w:rPr>
              <w:t xml:space="preserve">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 xml:space="preserve">okia mentioned that SRS priority enhancement was discussed in the SI, and suggest to consider it in the WI with the </w:t>
      </w:r>
      <w:proofErr w:type="spellStart"/>
      <w:r>
        <w:rPr>
          <w:lang w:eastAsia="zh-CN"/>
        </w:rPr>
        <w:t>justication</w:t>
      </w:r>
      <w:proofErr w:type="spellEnd"/>
      <w:r>
        <w:rPr>
          <w:lang w:eastAsia="zh-CN"/>
        </w:rPr>
        <w:t xml:space="preserve"> of latency. Companies are e</w:t>
      </w:r>
      <w:r>
        <w:rPr>
          <w:lang w:eastAsia="zh-CN"/>
        </w:rPr>
        <w:t>ncouraged to provide their view whether enhancements on SRS priority is in the WI scope.</w:t>
      </w:r>
    </w:p>
    <w:p w14:paraId="061272C6" w14:textId="77777777" w:rsidR="00CD62DF" w:rsidRDefault="00FB742B">
      <w:pPr>
        <w:pStyle w:val="Heading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Heading3"/>
        <w:numPr>
          <w:ilvl w:val="0"/>
          <w:numId w:val="0"/>
        </w:numPr>
        <w:rPr>
          <w:rFonts w:ascii="Arial" w:hAnsi="Arial" w:cs="Arial"/>
          <w:lang w:eastAsia="zh-CN"/>
        </w:rPr>
      </w:pPr>
      <w:r>
        <w:rPr>
          <w:rFonts w:ascii="Arial" w:hAnsi="Arial" w:cs="Arial"/>
          <w:lang w:eastAsia="zh-CN"/>
        </w:rPr>
        <w:lastRenderedPageBreak/>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711A1EE" w14:textId="77777777">
        <w:tc>
          <w:tcPr>
            <w:tcW w:w="1838" w:type="dxa"/>
            <w:vAlign w:val="center"/>
          </w:tcPr>
          <w:p w14:paraId="0A21B42A" w14:textId="77777777" w:rsidR="00CD62DF" w:rsidRDefault="00CD62DF">
            <w:pPr>
              <w:rPr>
                <w:rFonts w:ascii="Arial" w:hAnsi="Arial" w:cs="Arial"/>
                <w:iCs/>
                <w:sz w:val="16"/>
                <w:lang w:eastAsia="zh-CN"/>
              </w:rPr>
            </w:pPr>
          </w:p>
        </w:tc>
        <w:tc>
          <w:tcPr>
            <w:tcW w:w="1134" w:type="dxa"/>
            <w:vAlign w:val="center"/>
          </w:tcPr>
          <w:p w14:paraId="4A0970D2" w14:textId="77777777" w:rsidR="00CD62DF" w:rsidRDefault="00CD62DF">
            <w:pPr>
              <w:rPr>
                <w:rFonts w:ascii="Arial" w:hAnsi="Arial" w:cs="Arial"/>
                <w:iCs/>
                <w:sz w:val="16"/>
                <w:lang w:eastAsia="zh-CN"/>
              </w:rPr>
            </w:pPr>
          </w:p>
        </w:tc>
        <w:tc>
          <w:tcPr>
            <w:tcW w:w="6379" w:type="dxa"/>
            <w:vAlign w:val="center"/>
          </w:tcPr>
          <w:p w14:paraId="6739FFA7" w14:textId="77777777" w:rsidR="00CD62DF" w:rsidRDefault="00CD62DF">
            <w:pPr>
              <w:pStyle w:val="3GPPAgreements"/>
              <w:numPr>
                <w:ilvl w:val="0"/>
                <w:numId w:val="0"/>
              </w:numPr>
              <w:rPr>
                <w:rFonts w:ascii="Arial" w:hAnsi="Arial" w:cs="Arial"/>
                <w:iCs/>
                <w:sz w:val="16"/>
                <w:lang w:eastAsia="zh-CN"/>
              </w:rPr>
            </w:pPr>
          </w:p>
        </w:tc>
      </w:tr>
      <w:tr w:rsidR="00CD62DF" w14:paraId="05DF89A6" w14:textId="77777777">
        <w:tc>
          <w:tcPr>
            <w:tcW w:w="1838" w:type="dxa"/>
            <w:vAlign w:val="center"/>
          </w:tcPr>
          <w:p w14:paraId="3A7DEF65" w14:textId="77777777" w:rsidR="00CD62DF" w:rsidRDefault="00CD62DF">
            <w:pPr>
              <w:rPr>
                <w:rFonts w:ascii="Arial" w:hAnsi="Arial" w:cs="Arial"/>
                <w:iCs/>
                <w:sz w:val="16"/>
                <w:lang w:eastAsia="zh-CN"/>
              </w:rPr>
            </w:pPr>
          </w:p>
        </w:tc>
        <w:tc>
          <w:tcPr>
            <w:tcW w:w="1134" w:type="dxa"/>
            <w:vAlign w:val="center"/>
          </w:tcPr>
          <w:p w14:paraId="0C55B78F" w14:textId="77777777" w:rsidR="00CD62DF" w:rsidRDefault="00CD62DF">
            <w:pPr>
              <w:rPr>
                <w:rFonts w:ascii="Arial" w:hAnsi="Arial" w:cs="Arial"/>
                <w:iCs/>
                <w:sz w:val="16"/>
                <w:lang w:eastAsia="zh-CN"/>
              </w:rPr>
            </w:pPr>
          </w:p>
        </w:tc>
        <w:tc>
          <w:tcPr>
            <w:tcW w:w="6379" w:type="dxa"/>
            <w:vAlign w:val="center"/>
          </w:tcPr>
          <w:p w14:paraId="4F6F8F76" w14:textId="77777777" w:rsidR="00CD62DF" w:rsidRDefault="00CD62DF">
            <w:pPr>
              <w:rPr>
                <w:rFonts w:ascii="Arial" w:hAnsi="Arial" w:cs="Arial"/>
                <w:iCs/>
                <w:sz w:val="16"/>
                <w:lang w:eastAsia="zh-CN"/>
              </w:rPr>
            </w:pPr>
          </w:p>
        </w:tc>
      </w:tr>
      <w:tr w:rsidR="00CD62DF" w14:paraId="708D7AF8" w14:textId="77777777">
        <w:tc>
          <w:tcPr>
            <w:tcW w:w="1838" w:type="dxa"/>
            <w:vAlign w:val="center"/>
          </w:tcPr>
          <w:p w14:paraId="6BB0485E" w14:textId="77777777" w:rsidR="00CD62DF" w:rsidRDefault="00CD62DF">
            <w:pPr>
              <w:rPr>
                <w:rFonts w:ascii="Arial" w:hAnsi="Arial" w:cs="Arial"/>
                <w:iCs/>
                <w:sz w:val="16"/>
                <w:lang w:eastAsia="zh-CN"/>
              </w:rPr>
            </w:pPr>
          </w:p>
        </w:tc>
        <w:tc>
          <w:tcPr>
            <w:tcW w:w="1134" w:type="dxa"/>
            <w:vAlign w:val="center"/>
          </w:tcPr>
          <w:p w14:paraId="64D53EA6" w14:textId="77777777" w:rsidR="00CD62DF" w:rsidRDefault="00CD62DF">
            <w:pPr>
              <w:rPr>
                <w:rFonts w:ascii="Arial" w:hAnsi="Arial" w:cs="Arial"/>
                <w:iCs/>
                <w:sz w:val="16"/>
                <w:lang w:eastAsia="zh-CN"/>
              </w:rPr>
            </w:pPr>
          </w:p>
        </w:tc>
        <w:tc>
          <w:tcPr>
            <w:tcW w:w="6379" w:type="dxa"/>
            <w:vAlign w:val="center"/>
          </w:tcPr>
          <w:p w14:paraId="63D153EC" w14:textId="77777777" w:rsidR="00CD62DF" w:rsidRDefault="00CD62DF">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Heading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8"/>
  </w:num>
  <w:num w:numId="6">
    <w:abstractNumId w:val="27"/>
  </w:num>
  <w:num w:numId="7">
    <w:abstractNumId w:val="31"/>
  </w:num>
  <w:num w:numId="8">
    <w:abstractNumId w:val="25"/>
  </w:num>
  <w:num w:numId="9">
    <w:abstractNumId w:val="22"/>
  </w:num>
  <w:num w:numId="10">
    <w:abstractNumId w:val="13"/>
  </w:num>
  <w:num w:numId="11">
    <w:abstractNumId w:val="0"/>
  </w:num>
  <w:num w:numId="12">
    <w:abstractNumId w:val="34"/>
  </w:num>
  <w:num w:numId="13">
    <w:abstractNumId w:val="5"/>
  </w:num>
  <w:num w:numId="14">
    <w:abstractNumId w:val="17"/>
  </w:num>
  <w:num w:numId="15">
    <w:abstractNumId w:val="14"/>
  </w:num>
  <w:num w:numId="16">
    <w:abstractNumId w:val="9"/>
  </w:num>
  <w:num w:numId="17">
    <w:abstractNumId w:val="12"/>
  </w:num>
  <w:num w:numId="18">
    <w:abstractNumId w:val="41"/>
  </w:num>
  <w:num w:numId="19">
    <w:abstractNumId w:val="7"/>
  </w:num>
  <w:num w:numId="20">
    <w:abstractNumId w:val="15"/>
  </w:num>
  <w:num w:numId="21">
    <w:abstractNumId w:val="32"/>
  </w:num>
  <w:num w:numId="22">
    <w:abstractNumId w:val="39"/>
  </w:num>
  <w:num w:numId="23">
    <w:abstractNumId w:val="20"/>
  </w:num>
  <w:num w:numId="24">
    <w:abstractNumId w:val="42"/>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6"/>
  </w:num>
  <w:num w:numId="32">
    <w:abstractNumId w:val="10"/>
  </w:num>
  <w:num w:numId="33">
    <w:abstractNumId w:val="43"/>
  </w:num>
  <w:num w:numId="34">
    <w:abstractNumId w:val="4"/>
  </w:num>
  <w:num w:numId="35">
    <w:abstractNumId w:val="30"/>
  </w:num>
  <w:num w:numId="36">
    <w:abstractNumId w:val="19"/>
  </w:num>
  <w:num w:numId="37">
    <w:abstractNumId w:val="26"/>
  </w:num>
  <w:num w:numId="38">
    <w:abstractNumId w:val="40"/>
  </w:num>
  <w:num w:numId="39">
    <w:abstractNumId w:val="37"/>
  </w:num>
  <w:num w:numId="40">
    <w:abstractNumId w:val="1"/>
  </w:num>
  <w:num w:numId="41">
    <w:abstractNumId w:val="3"/>
  </w:num>
  <w:num w:numId="42">
    <w:abstractNumId w:val="33"/>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kxrAcd6DB4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6.xml><?xml version="1.0" encoding="utf-8"?>
<ds:datastoreItem xmlns:ds="http://schemas.openxmlformats.org/officeDocument/2006/customXml" ds:itemID="{174FCBD4-CEDE-491C-A9CF-A15E2BE4B3BC}">
  <ds:schemaRefs>
    <ds:schemaRef ds:uri="http://schemas.openxmlformats.org/officeDocument/2006/bibliography"/>
  </ds:schemaRefs>
</ds:datastoreItem>
</file>

<file path=customXml/itemProps7.xml><?xml version="1.0" encoding="utf-8"?>
<ds:datastoreItem xmlns:ds="http://schemas.openxmlformats.org/officeDocument/2006/customXml" ds:itemID="{91BAC7BF-2212-400C-A31B-809528F319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15828</Words>
  <Characters>90220</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Li Guo</cp:lastModifiedBy>
  <cp:revision>2</cp:revision>
  <cp:lastPrinted>2007-06-18T22:08:00Z</cp:lastPrinted>
  <dcterms:created xsi:type="dcterms:W3CDTF">2021-05-21T04:17:00Z</dcterms:created>
  <dcterms:modified xsi:type="dcterms:W3CDTF">2021-05-21T04:17:00Z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y fmtid="{D5CDD505-2E9C-101B-9397-08002B2CF9AE}" pid="34" name="NSCPROP_SA">
    <vt:lpwstr>C:\Users\q1005.xiong\AppData\Local\Packages\Microsoft.MicrosoftEdge_8wekyb3d8bbwe\TempState\Downloads\R1-21xxxxx FL summary #1 of 8.5.4 latency improvements v014_HW_Xiaomi (1).docx</vt:lpwstr>
  </property>
</Properties>
</file>